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2304D" w14:textId="77777777" w:rsidR="009A3789" w:rsidRPr="0015342E" w:rsidRDefault="00F13F78">
      <w:pPr>
        <w:rPr>
          <w:b/>
        </w:rPr>
      </w:pPr>
      <w:r w:rsidRPr="00F13F78">
        <w:rPr>
          <w:b/>
          <w:position w:val="-10"/>
        </w:rPr>
        <w:object w:dxaOrig="180" w:dyaOrig="340" w14:anchorId="644AE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3.5pt" o:ole="">
            <v:imagedata r:id="rId6" o:title=""/>
          </v:shape>
          <o:OLEObject Type="Embed" ProgID="Equation.3" ShapeID="_x0000_i1025" DrawAspect="Content" ObjectID="_1790339764" r:id="rId7"/>
        </w:object>
      </w:r>
      <w:r w:rsidR="00E548BD" w:rsidRPr="00683536">
        <w:rPr>
          <w:b/>
          <w:sz w:val="24"/>
          <w:szCs w:val="24"/>
        </w:rPr>
        <w:t xml:space="preserve">Mathematical Model </w:t>
      </w:r>
      <w:r w:rsidR="00FD22CF" w:rsidRPr="00683536">
        <w:rPr>
          <w:b/>
          <w:sz w:val="24"/>
          <w:szCs w:val="24"/>
        </w:rPr>
        <w:t xml:space="preserve">of </w:t>
      </w:r>
      <w:r w:rsidR="00E548BD" w:rsidRPr="00683536">
        <w:rPr>
          <w:b/>
          <w:sz w:val="24"/>
          <w:szCs w:val="24"/>
        </w:rPr>
        <w:t xml:space="preserve">Copper </w:t>
      </w:r>
      <w:r w:rsidR="00E548BD">
        <w:rPr>
          <w:b/>
          <w:sz w:val="24"/>
          <w:szCs w:val="24"/>
        </w:rPr>
        <w:t>Nano</w:t>
      </w:r>
      <w:r w:rsidR="00E548BD" w:rsidRPr="00683536">
        <w:rPr>
          <w:b/>
          <w:sz w:val="24"/>
          <w:szCs w:val="24"/>
        </w:rPr>
        <w:t xml:space="preserve">fluid Flow Past </w:t>
      </w:r>
      <w:r w:rsidR="00FD22CF" w:rsidRPr="00683536">
        <w:rPr>
          <w:b/>
          <w:sz w:val="24"/>
          <w:szCs w:val="24"/>
        </w:rPr>
        <w:t xml:space="preserve">a </w:t>
      </w:r>
      <w:r w:rsidR="00E548BD" w:rsidRPr="00683536">
        <w:rPr>
          <w:b/>
          <w:sz w:val="24"/>
          <w:szCs w:val="24"/>
        </w:rPr>
        <w:t>Spherical Enclosure</w:t>
      </w:r>
    </w:p>
    <w:p w14:paraId="34BFECDB" w14:textId="77777777" w:rsidR="00FD22CF" w:rsidRDefault="00FD22CF" w:rsidP="00FD22CF">
      <w:pPr>
        <w:spacing w:line="240" w:lineRule="auto"/>
        <w:rPr>
          <w:b/>
        </w:rPr>
      </w:pPr>
    </w:p>
    <w:p w14:paraId="5629465F" w14:textId="77777777" w:rsidR="00ED2935" w:rsidRDefault="00ED2935" w:rsidP="00FD22CF">
      <w:pPr>
        <w:spacing w:line="240" w:lineRule="auto"/>
        <w:rPr>
          <w:b/>
        </w:rPr>
      </w:pPr>
    </w:p>
    <w:p w14:paraId="41EE6D18" w14:textId="77777777" w:rsidR="007A2D4E" w:rsidRDefault="00210684" w:rsidP="00FD22CF">
      <w:pPr>
        <w:spacing w:line="240" w:lineRule="auto"/>
        <w:rPr>
          <w:b/>
        </w:rPr>
      </w:pPr>
      <w:r>
        <w:rPr>
          <w:b/>
        </w:rPr>
        <w:t>Abstract</w:t>
      </w:r>
    </w:p>
    <w:p w14:paraId="72DBFBE5" w14:textId="77777777" w:rsidR="002E0F0A" w:rsidRPr="00282B37" w:rsidRDefault="002E0F0A" w:rsidP="00E548BD">
      <w:pPr>
        <w:spacing w:line="240" w:lineRule="auto"/>
        <w:jc w:val="both"/>
      </w:pPr>
      <w:r w:rsidRPr="00282B37">
        <w:t>The study</w:t>
      </w:r>
      <w:r w:rsidR="00670D25" w:rsidRPr="00282B37">
        <w:t xml:space="preserve"> examined mathematical models for describing the behavior of copper nanoparticles in water base fluid. Coupled </w:t>
      </w:r>
      <w:r w:rsidR="00E311B0" w:rsidRPr="00282B37">
        <w:t>hydrodynamic</w:t>
      </w:r>
      <w:r w:rsidR="00512869">
        <w:t xml:space="preserve"> governing</w:t>
      </w:r>
      <w:r w:rsidR="00670D25" w:rsidRPr="00282B37">
        <w:t xml:space="preserve"> equations of momentum, energy and concentration were non </w:t>
      </w:r>
      <w:proofErr w:type="spellStart"/>
      <w:r w:rsidR="00670D25" w:rsidRPr="00282B37">
        <w:t>dimensionalized</w:t>
      </w:r>
      <w:proofErr w:type="spellEnd"/>
      <w:r w:rsidR="00670D25" w:rsidRPr="00282B37">
        <w:t xml:space="preserve"> and solved using installed Laplace transform technique in Mathematica 12.3. The solution obtained were used to analyze the effect of the material parameters on the concentration, temperature and velocity profiles of the copper nanofluid. Results of the study using graphs reveal that an enhancement of the nanoparticle size </w:t>
      </w:r>
      <w:r w:rsidR="00282B37" w:rsidRPr="00282B37">
        <w:t>results</w:t>
      </w:r>
      <w:r w:rsidR="00670D25" w:rsidRPr="00282B37">
        <w:t xml:space="preserve"> in a depreciation of the concentration of the copper nanofluid and escalate the temperature and velocity profiles of the copper nanofluid. Also, the twin effect of an increase in Therm</w:t>
      </w:r>
      <w:r w:rsidR="00342C9B" w:rsidRPr="00282B37">
        <w:t>opho</w:t>
      </w:r>
      <w:r w:rsidR="00670D25" w:rsidRPr="00282B37">
        <w:t xml:space="preserve">resis </w:t>
      </w:r>
      <w:r w:rsidR="00342C9B" w:rsidRPr="00282B37">
        <w:t>and Brownian motion bring about a decrease in the concentration of the nanofluid and an increase in the temperature and velocity of the nanofluid. An increase in the radiation parameter, enhanced the temperature of the nanofluid and depreciate the concentration and velocity of the nanofluid while an increase in the magnetic Hartmann number inhibits the velocit</w:t>
      </w:r>
      <w:r w:rsidR="00282B37" w:rsidRPr="00282B37">
        <w:t>y of the nanofluid, while an</w:t>
      </w:r>
      <w:r w:rsidR="00342C9B" w:rsidRPr="00282B37">
        <w:t xml:space="preserve"> enhancement of the Lewis and Prandtl numbers led to a depreciation of the concentration</w:t>
      </w:r>
      <w:r w:rsidR="00282B37" w:rsidRPr="00282B37">
        <w:t xml:space="preserve">, an increase in the temperature is observed, for the velocity, it is enhanced by sharp increase in the </w:t>
      </w:r>
      <w:proofErr w:type="spellStart"/>
      <w:r w:rsidR="00282B37" w:rsidRPr="00282B37">
        <w:t>lewis</w:t>
      </w:r>
      <w:proofErr w:type="spellEnd"/>
      <w:r w:rsidR="00282B37" w:rsidRPr="00282B37">
        <w:t xml:space="preserve"> number and accordingly depreciates by an increase in the Prandtl number. The Reynolds number increase also escalates the velocity profile of the copper nanofluid. Generally, it was observed that the copper nanofluid in some cases react abnormally in the presence of some material parameters under investigation which is a reflection of its characteristics.</w:t>
      </w:r>
      <w:r w:rsidR="00342C9B" w:rsidRPr="00282B37">
        <w:t xml:space="preserve">  </w:t>
      </w:r>
    </w:p>
    <w:p w14:paraId="7C5B79A6" w14:textId="77777777" w:rsidR="00210684" w:rsidRDefault="00210684" w:rsidP="00FD22CF">
      <w:pPr>
        <w:spacing w:line="240" w:lineRule="auto"/>
        <w:rPr>
          <w:b/>
        </w:rPr>
      </w:pPr>
      <w:r>
        <w:rPr>
          <w:b/>
        </w:rPr>
        <w:t>Keywords</w:t>
      </w:r>
      <w:r w:rsidR="00700040">
        <w:rPr>
          <w:b/>
        </w:rPr>
        <w:t>: Copper n</w:t>
      </w:r>
      <w:r w:rsidR="00390197">
        <w:rPr>
          <w:b/>
        </w:rPr>
        <w:t xml:space="preserve">anoparticles; water; Laplace transform; spherical coordinate; Hydrodynamic equations. </w:t>
      </w:r>
    </w:p>
    <w:p w14:paraId="5C56C013" w14:textId="77777777" w:rsidR="007A2D4E" w:rsidRPr="000B100E" w:rsidRDefault="007A2D4E" w:rsidP="007A2D4E">
      <w:pPr>
        <w:autoSpaceDE w:val="0"/>
        <w:autoSpaceDN w:val="0"/>
        <w:adjustRightInd w:val="0"/>
        <w:spacing w:after="0" w:line="240" w:lineRule="auto"/>
        <w:rPr>
          <w:rFonts w:eastAsia="Corbel-Bold" w:cstheme="minorHAnsi"/>
          <w:b/>
          <w:bCs/>
          <w:color w:val="000000"/>
        </w:rPr>
      </w:pPr>
      <w:r w:rsidRPr="000B100E">
        <w:rPr>
          <w:rFonts w:eastAsia="Corbel-Bold" w:cstheme="minorHAnsi"/>
          <w:b/>
          <w:bCs/>
          <w:color w:val="000000"/>
        </w:rPr>
        <w:t>INTRODUCTION</w:t>
      </w:r>
    </w:p>
    <w:p w14:paraId="071392F7" w14:textId="77777777" w:rsidR="007A2D4E" w:rsidRPr="000B100E" w:rsidRDefault="007A2D4E" w:rsidP="00E548BD">
      <w:pPr>
        <w:autoSpaceDE w:val="0"/>
        <w:autoSpaceDN w:val="0"/>
        <w:adjustRightInd w:val="0"/>
        <w:spacing w:after="0" w:line="240" w:lineRule="auto"/>
        <w:jc w:val="both"/>
        <w:rPr>
          <w:rFonts w:eastAsia="Corbel-Bold" w:cstheme="minorHAnsi"/>
          <w:bCs/>
          <w:color w:val="000000"/>
        </w:rPr>
      </w:pPr>
      <w:r w:rsidRPr="000B100E">
        <w:rPr>
          <w:rFonts w:eastAsia="Corbel-Bold" w:cstheme="minorHAnsi"/>
          <w:bCs/>
          <w:color w:val="000000"/>
        </w:rPr>
        <w:t>The demand for sustainable manufacturing and for better performance in material processing is the driving force</w:t>
      </w:r>
      <w:r w:rsidR="00632E6C" w:rsidRPr="000B100E">
        <w:rPr>
          <w:rFonts w:eastAsia="Corbel-Bold" w:cstheme="minorHAnsi"/>
          <w:bCs/>
          <w:color w:val="000000"/>
        </w:rPr>
        <w:t xml:space="preserve"> for scientific advancement and </w:t>
      </w:r>
      <w:r w:rsidRPr="000B100E">
        <w:rPr>
          <w:rFonts w:eastAsia="Corbel-Bold" w:cstheme="minorHAnsi"/>
          <w:bCs/>
          <w:color w:val="000000"/>
        </w:rPr>
        <w:t>technological development. One of the foremost developments in this regard, is in the discovery of nanofluid which has shown to</w:t>
      </w:r>
      <w:r w:rsidR="00632E6C" w:rsidRPr="000B100E">
        <w:rPr>
          <w:rFonts w:eastAsia="Corbel-Bold" w:cstheme="minorHAnsi"/>
          <w:bCs/>
          <w:color w:val="000000"/>
        </w:rPr>
        <w:t xml:space="preserve"> possess improved thermal conductivity and mean viscosity that has </w:t>
      </w:r>
      <w:r w:rsidR="00842D34" w:rsidRPr="000B100E">
        <w:rPr>
          <w:rFonts w:eastAsia="Corbel-Bold" w:cstheme="minorHAnsi"/>
          <w:bCs/>
          <w:color w:val="000000"/>
        </w:rPr>
        <w:t>enabled its application.</w:t>
      </w:r>
      <w:r w:rsidRPr="000B100E">
        <w:rPr>
          <w:rFonts w:eastAsia="Corbel-Bold" w:cstheme="minorHAnsi"/>
          <w:bCs/>
          <w:color w:val="000000"/>
        </w:rPr>
        <w:t xml:space="preserve"> </w:t>
      </w:r>
    </w:p>
    <w:p w14:paraId="14F9BD17" w14:textId="77777777" w:rsidR="007A2D4E" w:rsidRPr="000B100E" w:rsidRDefault="007A2D4E" w:rsidP="00E548BD">
      <w:pPr>
        <w:autoSpaceDE w:val="0"/>
        <w:autoSpaceDN w:val="0"/>
        <w:adjustRightInd w:val="0"/>
        <w:spacing w:after="0" w:line="240" w:lineRule="auto"/>
        <w:jc w:val="both"/>
        <w:rPr>
          <w:rFonts w:eastAsia="Corbel-Bold" w:cstheme="minorHAnsi"/>
          <w:color w:val="000000"/>
        </w:rPr>
      </w:pPr>
      <w:r w:rsidRPr="000B100E">
        <w:rPr>
          <w:rFonts w:eastAsia="Corbel-Bold" w:cstheme="minorHAnsi"/>
          <w:bCs/>
          <w:color w:val="000000"/>
        </w:rPr>
        <w:t>Nanofluids are made-up of na</w:t>
      </w:r>
      <w:r w:rsidR="00842D34" w:rsidRPr="000B100E">
        <w:rPr>
          <w:rFonts w:eastAsia="Corbel-Bold" w:cstheme="minorHAnsi"/>
          <w:bCs/>
          <w:color w:val="000000"/>
        </w:rPr>
        <w:t>noparticles which are added</w:t>
      </w:r>
      <w:r w:rsidRPr="000B100E">
        <w:rPr>
          <w:rFonts w:eastAsia="Corbel-Bold" w:cstheme="minorHAnsi"/>
          <w:bCs/>
          <w:color w:val="000000"/>
        </w:rPr>
        <w:t xml:space="preserve"> to base fluid such as</w:t>
      </w:r>
      <w:r w:rsidR="00842D34" w:rsidRPr="000B100E">
        <w:rPr>
          <w:rFonts w:eastAsia="Corbel-Bold" w:cstheme="minorHAnsi"/>
          <w:bCs/>
          <w:color w:val="000000"/>
        </w:rPr>
        <w:t xml:space="preserve"> water, ethylene glycol</w:t>
      </w:r>
      <w:r w:rsidR="00923ABC" w:rsidRPr="000B100E">
        <w:rPr>
          <w:rFonts w:eastAsia="Corbel-Bold" w:cstheme="minorHAnsi"/>
          <w:bCs/>
          <w:color w:val="000000"/>
        </w:rPr>
        <w:t xml:space="preserve"> etc.</w:t>
      </w:r>
      <w:r w:rsidRPr="000B100E">
        <w:rPr>
          <w:rFonts w:eastAsia="Corbel-Bold" w:cstheme="minorHAnsi"/>
          <w:bCs/>
          <w:color w:val="000000"/>
        </w:rPr>
        <w:t xml:space="preserve"> There have been several published works on the effect of thermal conductivity of fluid containing nanoparticles [</w:t>
      </w:r>
      <w:r w:rsidR="00642583" w:rsidRPr="000B100E">
        <w:rPr>
          <w:rFonts w:eastAsia="Corbel-Bold" w:cstheme="minorHAnsi"/>
          <w:color w:val="000000"/>
        </w:rPr>
        <w:t>1-2</w:t>
      </w:r>
      <w:r w:rsidRPr="000B100E">
        <w:rPr>
          <w:rFonts w:eastAsia="Corbel-Bold" w:cstheme="minorHAnsi"/>
          <w:color w:val="000000"/>
        </w:rPr>
        <w:t xml:space="preserve">] </w:t>
      </w:r>
      <w:r w:rsidR="004603A1" w:rsidRPr="000B100E">
        <w:rPr>
          <w:rFonts w:eastAsia="Corbel-Bold" w:cstheme="minorHAnsi"/>
          <w:color w:val="000000"/>
        </w:rPr>
        <w:t xml:space="preserve">and </w:t>
      </w:r>
      <w:r w:rsidRPr="000B100E">
        <w:rPr>
          <w:rFonts w:eastAsia="Corbel-Bold" w:cstheme="minorHAnsi"/>
          <w:color w:val="000000"/>
        </w:rPr>
        <w:t>which has given rise to outstanding discoveries on which recent research on na</w:t>
      </w:r>
      <w:r w:rsidR="00842D34" w:rsidRPr="000B100E">
        <w:rPr>
          <w:rFonts w:eastAsia="Corbel-Bold" w:cstheme="minorHAnsi"/>
          <w:color w:val="000000"/>
        </w:rPr>
        <w:t>nofluid are hinged on. The kernel</w:t>
      </w:r>
      <w:r w:rsidRPr="000B100E">
        <w:rPr>
          <w:rFonts w:eastAsia="Corbel-Bold" w:cstheme="minorHAnsi"/>
          <w:color w:val="000000"/>
        </w:rPr>
        <w:t xml:space="preserve"> which is the revelation that the exploitations of the properties of the tribo-chemical and thermo-physical properties of nanofluids can be utilized as an effective control of the surface integrity, tool life, generation and removal of heat evolution, e</w:t>
      </w:r>
      <w:r w:rsidR="004603A1" w:rsidRPr="000B100E">
        <w:rPr>
          <w:rFonts w:eastAsia="Corbel-Bold" w:cstheme="minorHAnsi"/>
          <w:color w:val="000000"/>
        </w:rPr>
        <w:t>nergy consumption just to mention but a few,</w:t>
      </w:r>
      <w:r w:rsidRPr="000B100E">
        <w:rPr>
          <w:rFonts w:eastAsia="Corbel-Bold" w:cstheme="minorHAnsi"/>
          <w:color w:val="000000"/>
        </w:rPr>
        <w:t xml:space="preserve"> for enhanced p</w:t>
      </w:r>
      <w:r w:rsidR="00C4375B" w:rsidRPr="000B100E">
        <w:rPr>
          <w:rFonts w:eastAsia="Corbel-Bold" w:cstheme="minorHAnsi"/>
          <w:color w:val="000000"/>
        </w:rPr>
        <w:t xml:space="preserve">erformance of these </w:t>
      </w:r>
      <w:proofErr w:type="gramStart"/>
      <w:r w:rsidR="00C4375B" w:rsidRPr="000B100E">
        <w:rPr>
          <w:rFonts w:eastAsia="Corbel-Bold" w:cstheme="minorHAnsi"/>
          <w:color w:val="000000"/>
        </w:rPr>
        <w:t>operations[</w:t>
      </w:r>
      <w:proofErr w:type="gramEnd"/>
      <w:r w:rsidR="00C4375B" w:rsidRPr="000B100E">
        <w:rPr>
          <w:rFonts w:eastAsia="Corbel-Bold" w:cstheme="minorHAnsi"/>
          <w:color w:val="000000"/>
        </w:rPr>
        <w:t>3</w:t>
      </w:r>
      <w:r w:rsidRPr="000B100E">
        <w:rPr>
          <w:rFonts w:eastAsia="Corbel-Bold" w:cstheme="minorHAnsi"/>
          <w:color w:val="000000"/>
        </w:rPr>
        <w:t>].</w:t>
      </w:r>
    </w:p>
    <w:p w14:paraId="4BD7C70A" w14:textId="35E957D0" w:rsidR="00977D5E" w:rsidRPr="000B100E" w:rsidRDefault="007A2D4E" w:rsidP="00E548BD">
      <w:pPr>
        <w:autoSpaceDE w:val="0"/>
        <w:autoSpaceDN w:val="0"/>
        <w:adjustRightInd w:val="0"/>
        <w:spacing w:after="0" w:line="240" w:lineRule="auto"/>
        <w:jc w:val="both"/>
        <w:rPr>
          <w:rFonts w:eastAsia="Corbel-Bold" w:cstheme="minorHAnsi"/>
          <w:color w:val="000000"/>
          <w:sz w:val="24"/>
          <w:szCs w:val="24"/>
        </w:rPr>
      </w:pPr>
      <w:r w:rsidRPr="000B100E">
        <w:rPr>
          <w:rFonts w:eastAsia="Corbel-Bold" w:cstheme="minorHAnsi"/>
          <w:bCs/>
          <w:color w:val="000000"/>
          <w:sz w:val="24"/>
          <w:szCs w:val="24"/>
        </w:rPr>
        <w:t>As a result of the myriad of applications of the nanofluid, it has become an area of keen interest by researchers</w:t>
      </w:r>
      <w:r w:rsidRPr="000B100E">
        <w:rPr>
          <w:rFonts w:cstheme="minorHAnsi"/>
          <w:sz w:val="24"/>
          <w:szCs w:val="24"/>
        </w:rPr>
        <w:t xml:space="preserve"> in a bid to expanding</w:t>
      </w:r>
      <w:r>
        <w:rPr>
          <w:rFonts w:ascii="Times New Roman" w:hAnsi="Times New Roman" w:cs="Times New Roman"/>
          <w:sz w:val="24"/>
          <w:szCs w:val="24"/>
        </w:rPr>
        <w:t xml:space="preserve"> </w:t>
      </w:r>
      <w:r w:rsidR="00C4375B">
        <w:rPr>
          <w:rFonts w:ascii="Times New Roman" w:hAnsi="Times New Roman" w:cs="Times New Roman"/>
          <w:sz w:val="24"/>
          <w:szCs w:val="24"/>
        </w:rPr>
        <w:t>its frontiers.  For instance, [4</w:t>
      </w:r>
      <w:r>
        <w:rPr>
          <w:rFonts w:ascii="Times New Roman" w:hAnsi="Times New Roman" w:cs="Times New Roman"/>
          <w:sz w:val="24"/>
          <w:szCs w:val="24"/>
        </w:rPr>
        <w:t xml:space="preserve">] sought to improve the </w:t>
      </w:r>
      <w:r w:rsidRPr="000B100E">
        <w:rPr>
          <w:rFonts w:cstheme="minorHAnsi"/>
          <w:sz w:val="24"/>
          <w:szCs w:val="24"/>
        </w:rPr>
        <w:t>chilling performance of air conditioning systems. They attempted this by increasing the volum</w:t>
      </w:r>
      <w:r w:rsidR="00842D34" w:rsidRPr="000B100E">
        <w:rPr>
          <w:rFonts w:cstheme="minorHAnsi"/>
          <w:sz w:val="24"/>
          <w:szCs w:val="24"/>
        </w:rPr>
        <w:t>e fraction of nanofluid and obtained an</w:t>
      </w:r>
      <w:r w:rsidRPr="000B100E">
        <w:rPr>
          <w:rFonts w:cstheme="minorHAnsi"/>
          <w:sz w:val="24"/>
          <w:szCs w:val="24"/>
        </w:rPr>
        <w:t xml:space="preserve"> increase in its thermal conductivit</w:t>
      </w:r>
      <w:r w:rsidR="00C4375B" w:rsidRPr="000B100E">
        <w:rPr>
          <w:rFonts w:cstheme="minorHAnsi"/>
          <w:sz w:val="24"/>
          <w:szCs w:val="24"/>
        </w:rPr>
        <w:t xml:space="preserve">y. Also, From the </w:t>
      </w:r>
      <w:proofErr w:type="gramStart"/>
      <w:r w:rsidR="00C4375B" w:rsidRPr="000B100E">
        <w:rPr>
          <w:rFonts w:cstheme="minorHAnsi"/>
          <w:sz w:val="24"/>
          <w:szCs w:val="24"/>
        </w:rPr>
        <w:t>report  of</w:t>
      </w:r>
      <w:proofErr w:type="gramEnd"/>
      <w:r w:rsidR="00C4375B" w:rsidRPr="000B100E">
        <w:rPr>
          <w:rFonts w:cstheme="minorHAnsi"/>
          <w:sz w:val="24"/>
          <w:szCs w:val="24"/>
        </w:rPr>
        <w:t xml:space="preserve">  [5-6</w:t>
      </w:r>
      <w:r w:rsidRPr="000B100E">
        <w:rPr>
          <w:rFonts w:cstheme="minorHAnsi"/>
          <w:sz w:val="24"/>
          <w:szCs w:val="24"/>
        </w:rPr>
        <w:t xml:space="preserve">],  better cell phones displays, miniature camera lenses and other fluidic micro-scale devices can be obtained for stability and enhanced performance when electric fields interacts with nanofluid. </w:t>
      </w:r>
      <w:r w:rsidR="00DE02CE" w:rsidRPr="000B100E">
        <w:rPr>
          <w:rFonts w:cstheme="minorHAnsi"/>
          <w:sz w:val="24"/>
          <w:szCs w:val="24"/>
        </w:rPr>
        <w:t xml:space="preserve">It </w:t>
      </w:r>
      <w:r w:rsidR="00592FC7">
        <w:rPr>
          <w:rFonts w:cstheme="minorHAnsi"/>
          <w:sz w:val="24"/>
          <w:szCs w:val="24"/>
        </w:rPr>
        <w:t>is important to state that [7-23</w:t>
      </w:r>
      <w:r w:rsidRPr="000B100E">
        <w:rPr>
          <w:rFonts w:cstheme="minorHAnsi"/>
          <w:sz w:val="24"/>
          <w:szCs w:val="24"/>
        </w:rPr>
        <w:t xml:space="preserve">] had also chronicled the various applications of nanofluid, ranging from nanofluid as coolant in machining, </w:t>
      </w:r>
      <w:r w:rsidR="00354574">
        <w:rPr>
          <w:rFonts w:cstheme="minorHAnsi"/>
          <w:iCs/>
          <w:sz w:val="24"/>
          <w:szCs w:val="24"/>
        </w:rPr>
        <w:t>Nano-refrigerants, s</w:t>
      </w:r>
      <w:r w:rsidRPr="000B100E">
        <w:rPr>
          <w:rFonts w:cstheme="minorHAnsi"/>
          <w:iCs/>
          <w:sz w:val="24"/>
          <w:szCs w:val="24"/>
        </w:rPr>
        <w:t>pa</w:t>
      </w:r>
      <w:r w:rsidR="00354574">
        <w:rPr>
          <w:rFonts w:cstheme="minorHAnsi"/>
          <w:iCs/>
          <w:sz w:val="24"/>
          <w:szCs w:val="24"/>
        </w:rPr>
        <w:t xml:space="preserve">ce and </w:t>
      </w:r>
      <w:proofErr w:type="gramStart"/>
      <w:r w:rsidR="00354574">
        <w:rPr>
          <w:rFonts w:cstheme="minorHAnsi"/>
          <w:iCs/>
          <w:sz w:val="24"/>
          <w:szCs w:val="24"/>
        </w:rPr>
        <w:t>m</w:t>
      </w:r>
      <w:r w:rsidR="00683536">
        <w:rPr>
          <w:rFonts w:cstheme="minorHAnsi"/>
          <w:iCs/>
          <w:sz w:val="24"/>
          <w:szCs w:val="24"/>
        </w:rPr>
        <w:t>ilitary,  n</w:t>
      </w:r>
      <w:r w:rsidR="00980BF5" w:rsidRPr="000B100E">
        <w:rPr>
          <w:rFonts w:cstheme="minorHAnsi"/>
          <w:iCs/>
          <w:sz w:val="24"/>
          <w:szCs w:val="24"/>
        </w:rPr>
        <w:t>anofluid</w:t>
      </w:r>
      <w:proofErr w:type="gramEnd"/>
      <w:r w:rsidR="00980BF5" w:rsidRPr="000B100E">
        <w:rPr>
          <w:rFonts w:cstheme="minorHAnsi"/>
          <w:iCs/>
          <w:sz w:val="24"/>
          <w:szCs w:val="24"/>
        </w:rPr>
        <w:t xml:space="preserve"> in d</w:t>
      </w:r>
      <w:r w:rsidRPr="000B100E">
        <w:rPr>
          <w:rFonts w:cstheme="minorHAnsi"/>
          <w:iCs/>
          <w:sz w:val="24"/>
          <w:szCs w:val="24"/>
        </w:rPr>
        <w:t>etectin</w:t>
      </w:r>
      <w:r w:rsidR="00671B49" w:rsidRPr="000B100E">
        <w:rPr>
          <w:rFonts w:cstheme="minorHAnsi"/>
          <w:iCs/>
          <w:sz w:val="24"/>
          <w:szCs w:val="24"/>
        </w:rPr>
        <w:t>g knock occurrence in a gas powered e</w:t>
      </w:r>
      <w:r w:rsidR="00683536">
        <w:rPr>
          <w:rFonts w:cstheme="minorHAnsi"/>
          <w:iCs/>
          <w:sz w:val="24"/>
          <w:szCs w:val="24"/>
        </w:rPr>
        <w:t>ngines, n</w:t>
      </w:r>
      <w:r w:rsidRPr="000B100E">
        <w:rPr>
          <w:rFonts w:cstheme="minorHAnsi"/>
          <w:iCs/>
          <w:sz w:val="24"/>
          <w:szCs w:val="24"/>
        </w:rPr>
        <w:t>anofluids used as heat treatment of mate</w:t>
      </w:r>
      <w:r w:rsidR="00980BF5" w:rsidRPr="000B100E">
        <w:rPr>
          <w:rFonts w:cstheme="minorHAnsi"/>
          <w:iCs/>
          <w:sz w:val="24"/>
          <w:szCs w:val="24"/>
        </w:rPr>
        <w:t>rials, Solar applications, and magnetic s</w:t>
      </w:r>
      <w:r w:rsidRPr="000B100E">
        <w:rPr>
          <w:rFonts w:cstheme="minorHAnsi"/>
          <w:iCs/>
          <w:sz w:val="24"/>
          <w:szCs w:val="24"/>
        </w:rPr>
        <w:t>ealing to transportation</w:t>
      </w:r>
      <w:r w:rsidR="00977D5E" w:rsidRPr="000B100E">
        <w:rPr>
          <w:rFonts w:cstheme="minorHAnsi"/>
          <w:iCs/>
          <w:sz w:val="24"/>
          <w:szCs w:val="24"/>
        </w:rPr>
        <w:t>.</w:t>
      </w:r>
      <w:r w:rsidR="00977D5E" w:rsidRPr="000B100E">
        <w:rPr>
          <w:rFonts w:eastAsia="Corbel-Bold" w:cstheme="minorHAnsi"/>
          <w:color w:val="000000"/>
          <w:sz w:val="24"/>
          <w:szCs w:val="24"/>
        </w:rPr>
        <w:t xml:space="preserve"> In addition, one of the nanoparticles added to a fluid to make it a nanofluid is copper. Copper (Cu) is </w:t>
      </w:r>
      <w:r w:rsidR="00977D5E" w:rsidRPr="000B100E">
        <w:rPr>
          <w:rFonts w:eastAsia="Corbel-Bold" w:cstheme="minorHAnsi"/>
          <w:color w:val="000000"/>
          <w:sz w:val="24"/>
          <w:szCs w:val="24"/>
        </w:rPr>
        <w:lastRenderedPageBreak/>
        <w:t>particularly attractive because of its high natural abundance, its low cost and its practical and straight forward multiple ways of pre</w:t>
      </w:r>
      <w:r w:rsidR="00A2359E">
        <w:rPr>
          <w:rFonts w:eastAsia="Corbel-Bold" w:cstheme="minorHAnsi"/>
          <w:color w:val="000000"/>
          <w:sz w:val="24"/>
          <w:szCs w:val="24"/>
        </w:rPr>
        <w:t>paring Cu-based nanomaterials [</w:t>
      </w:r>
      <w:r w:rsidR="00977D5E" w:rsidRPr="000B100E">
        <w:rPr>
          <w:rFonts w:eastAsia="Corbel-Bold" w:cstheme="minorHAnsi"/>
          <w:color w:val="000000"/>
          <w:sz w:val="24"/>
          <w:szCs w:val="24"/>
        </w:rPr>
        <w:t>2</w:t>
      </w:r>
      <w:r w:rsidR="00E72E65">
        <w:rPr>
          <w:rFonts w:cstheme="minorHAnsi"/>
          <w:sz w:val="24"/>
          <w:szCs w:val="24"/>
        </w:rPr>
        <w:t>4</w:t>
      </w:r>
      <w:r w:rsidR="00E72E65">
        <w:rPr>
          <w:rFonts w:eastAsia="Corbel-Bold" w:cstheme="minorHAnsi"/>
          <w:color w:val="000000"/>
          <w:sz w:val="24"/>
          <w:szCs w:val="24"/>
        </w:rPr>
        <w:t>-28</w:t>
      </w:r>
      <w:r w:rsidR="00977D5E" w:rsidRPr="000B100E">
        <w:rPr>
          <w:rFonts w:eastAsia="Corbel-Bold" w:cstheme="minorHAnsi"/>
          <w:color w:val="000000"/>
          <w:sz w:val="24"/>
          <w:szCs w:val="24"/>
        </w:rPr>
        <w:t>]. It falls under the category of 3</w:t>
      </w:r>
      <w:r w:rsidR="00977D5E" w:rsidRPr="000B100E">
        <w:rPr>
          <w:rFonts w:eastAsia="Corbel-Bold" w:cstheme="minorHAnsi"/>
          <w:color w:val="000000"/>
          <w:sz w:val="24"/>
          <w:szCs w:val="24"/>
          <w:vertAlign w:val="superscript"/>
        </w:rPr>
        <w:t>rd</w:t>
      </w:r>
      <w:r w:rsidR="00977D5E" w:rsidRPr="000B100E">
        <w:rPr>
          <w:rFonts w:eastAsia="Corbel-Bold" w:cstheme="minorHAnsi"/>
          <w:color w:val="000000"/>
          <w:sz w:val="24"/>
          <w:szCs w:val="24"/>
        </w:rPr>
        <w:t xml:space="preserve"> transition metal whose physical and chemical property arouses curiosity. As a result of Cu far-reach</w:t>
      </w:r>
      <w:r w:rsidR="004603A1" w:rsidRPr="000B100E">
        <w:rPr>
          <w:rFonts w:eastAsia="Corbel-Bold" w:cstheme="minorHAnsi"/>
          <w:color w:val="000000"/>
          <w:sz w:val="24"/>
          <w:szCs w:val="24"/>
        </w:rPr>
        <w:t>ing accessible oxidation states,</w:t>
      </w:r>
      <w:r w:rsidR="00977D5E" w:rsidRPr="000B100E">
        <w:rPr>
          <w:rFonts w:eastAsia="Corbel-Bold" w:cstheme="minorHAnsi"/>
          <w:color w:val="000000"/>
          <w:sz w:val="24"/>
          <w:szCs w:val="24"/>
        </w:rPr>
        <w:t xml:space="preserve"> this permits reactivity through both one and two electron</w:t>
      </w:r>
      <w:r w:rsidR="004603A1" w:rsidRPr="000B100E">
        <w:rPr>
          <w:rFonts w:eastAsia="Corbel-Bold" w:cstheme="minorHAnsi"/>
          <w:color w:val="000000"/>
          <w:sz w:val="24"/>
          <w:szCs w:val="24"/>
        </w:rPr>
        <w:t>s</w:t>
      </w:r>
      <w:r w:rsidR="00977D5E" w:rsidRPr="000B100E">
        <w:rPr>
          <w:rFonts w:eastAsia="Corbel-Bold" w:cstheme="minorHAnsi"/>
          <w:color w:val="000000"/>
          <w:sz w:val="24"/>
          <w:szCs w:val="24"/>
        </w:rPr>
        <w:t xml:space="preserve"> pathway. The choice of copper-</w:t>
      </w:r>
      <w:r w:rsidR="00EA3FC0" w:rsidRPr="000B100E">
        <w:rPr>
          <w:rFonts w:eastAsia="Corbel-Bold" w:cstheme="minorHAnsi"/>
          <w:color w:val="000000"/>
          <w:sz w:val="24"/>
          <w:szCs w:val="24"/>
        </w:rPr>
        <w:t>based</w:t>
      </w:r>
      <w:r w:rsidR="00980BF5" w:rsidRPr="000B100E">
        <w:rPr>
          <w:rFonts w:eastAsia="Corbel-Bold" w:cstheme="minorHAnsi"/>
          <w:color w:val="000000"/>
          <w:sz w:val="24"/>
          <w:szCs w:val="24"/>
        </w:rPr>
        <w:t xml:space="preserve"> </w:t>
      </w:r>
      <w:proofErr w:type="spellStart"/>
      <w:r w:rsidR="00980BF5" w:rsidRPr="000B100E">
        <w:rPr>
          <w:rFonts w:eastAsia="Corbel-Bold" w:cstheme="minorHAnsi"/>
          <w:color w:val="000000"/>
          <w:sz w:val="24"/>
          <w:szCs w:val="24"/>
        </w:rPr>
        <w:t>nanocate</w:t>
      </w:r>
      <w:r w:rsidR="00977D5E" w:rsidRPr="000B100E">
        <w:rPr>
          <w:rFonts w:eastAsia="Corbel-Bold" w:cstheme="minorHAnsi"/>
          <w:color w:val="000000"/>
          <w:sz w:val="24"/>
          <w:szCs w:val="24"/>
        </w:rPr>
        <w:t>lysts</w:t>
      </w:r>
      <w:proofErr w:type="spellEnd"/>
      <w:r w:rsidR="00977D5E" w:rsidRPr="000B100E">
        <w:rPr>
          <w:rFonts w:eastAsia="Corbel-Bold" w:cstheme="minorHAnsi"/>
          <w:color w:val="000000"/>
          <w:sz w:val="24"/>
          <w:szCs w:val="24"/>
        </w:rPr>
        <w:t xml:space="preserve"> is as a result of its wide applicability in nanotechnology, which includes but not limited to photocatalysis, electrocatalysis and cata</w:t>
      </w:r>
      <w:r w:rsidR="00DE02CE" w:rsidRPr="000B100E">
        <w:rPr>
          <w:rFonts w:eastAsia="Corbel-Bold" w:cstheme="minorHAnsi"/>
          <w:color w:val="000000"/>
          <w:sz w:val="24"/>
          <w:szCs w:val="24"/>
        </w:rPr>
        <w:t xml:space="preserve">lytic or </w:t>
      </w:r>
      <w:r w:rsidR="00E72E65">
        <w:rPr>
          <w:rFonts w:eastAsia="Corbel-Bold" w:cstheme="minorHAnsi"/>
          <w:color w:val="000000"/>
          <w:sz w:val="24"/>
          <w:szCs w:val="24"/>
        </w:rPr>
        <w:t>gene transformation [29-39</w:t>
      </w:r>
      <w:r w:rsidR="00977D5E" w:rsidRPr="000B100E">
        <w:rPr>
          <w:rFonts w:eastAsia="Corbel-Bold" w:cstheme="minorHAnsi"/>
          <w:color w:val="000000"/>
          <w:sz w:val="24"/>
          <w:szCs w:val="24"/>
        </w:rPr>
        <w:t xml:space="preserve">].  </w:t>
      </w:r>
    </w:p>
    <w:p w14:paraId="2FFBA080" w14:textId="4C8090ED" w:rsidR="00977D5E" w:rsidRDefault="00977D5E" w:rsidP="00E548BD">
      <w:pPr>
        <w:jc w:val="both"/>
        <w:rPr>
          <w:rFonts w:ascii="Times New Roman" w:hAnsi="Times New Roman" w:cs="Times New Roman"/>
          <w:sz w:val="24"/>
          <w:szCs w:val="24"/>
        </w:rPr>
      </w:pPr>
      <w:r w:rsidRPr="000B100E">
        <w:rPr>
          <w:rFonts w:cstheme="minorHAnsi"/>
          <w:sz w:val="24"/>
          <w:szCs w:val="24"/>
        </w:rPr>
        <w:t>Copper has been found to pla</w:t>
      </w:r>
      <w:r w:rsidR="00C04037" w:rsidRPr="000B100E">
        <w:rPr>
          <w:rFonts w:cstheme="minorHAnsi"/>
          <w:sz w:val="24"/>
          <w:szCs w:val="24"/>
        </w:rPr>
        <w:t>y a pivotal role in nanofluid</w:t>
      </w:r>
      <w:r w:rsidRPr="000B100E">
        <w:rPr>
          <w:rFonts w:cstheme="minorHAnsi"/>
          <w:sz w:val="24"/>
          <w:szCs w:val="24"/>
        </w:rPr>
        <w:t xml:space="preserve">. Interestingly, some works centering on the application of copper oxide nanofluid on the performance of various materials </w:t>
      </w:r>
      <w:r w:rsidRPr="000B100E">
        <w:rPr>
          <w:rFonts w:cstheme="minorHAnsi"/>
        </w:rPr>
        <w:t>have been tackled by num</w:t>
      </w:r>
      <w:r w:rsidR="00E72E65">
        <w:rPr>
          <w:rFonts w:cstheme="minorHAnsi"/>
        </w:rPr>
        <w:t>erous authors [40</w:t>
      </w:r>
      <w:r w:rsidR="00C04037" w:rsidRPr="000B100E">
        <w:rPr>
          <w:rFonts w:cstheme="minorHAnsi"/>
        </w:rPr>
        <w:t>-4</w:t>
      </w:r>
      <w:r w:rsidR="00E72E65">
        <w:rPr>
          <w:rFonts w:cstheme="minorHAnsi"/>
        </w:rPr>
        <w:t>7</w:t>
      </w:r>
      <w:r w:rsidR="00EA3FC0" w:rsidRPr="000B100E">
        <w:rPr>
          <w:rFonts w:cstheme="minorHAnsi"/>
        </w:rPr>
        <w:t>].</w:t>
      </w:r>
      <w:r w:rsidRPr="000B100E">
        <w:rPr>
          <w:rFonts w:cstheme="minorHAnsi"/>
        </w:rPr>
        <w:t xml:space="preserve"> </w:t>
      </w:r>
      <w:proofErr w:type="spellStart"/>
      <w:r w:rsidR="00EA3FC0" w:rsidRPr="000B100E">
        <w:rPr>
          <w:rStyle w:val="accordion-tabbedtab-mobile"/>
          <w:rFonts w:cstheme="minorHAnsi"/>
          <w:color w:val="1C1D1E"/>
          <w:bdr w:val="none" w:sz="0" w:space="0" w:color="auto" w:frame="1"/>
        </w:rPr>
        <w:t>Swetapadma</w:t>
      </w:r>
      <w:proofErr w:type="spellEnd"/>
      <w:r w:rsidR="00EA3FC0" w:rsidRPr="000B100E">
        <w:rPr>
          <w:rStyle w:val="accordion-tabbedtab-mobile"/>
          <w:rFonts w:cstheme="minorHAnsi"/>
          <w:color w:val="1C1D1E"/>
          <w:bdr w:val="none" w:sz="0" w:space="0" w:color="auto" w:frame="1"/>
        </w:rPr>
        <w:t xml:space="preserve"> et al </w:t>
      </w:r>
      <w:r w:rsidR="00E72E65">
        <w:rPr>
          <w:rFonts w:cstheme="minorHAnsi"/>
        </w:rPr>
        <w:t>[48</w:t>
      </w:r>
      <w:r w:rsidRPr="000B100E">
        <w:rPr>
          <w:rFonts w:cstheme="minorHAnsi"/>
        </w:rPr>
        <w:t>]</w:t>
      </w:r>
      <w:r w:rsidR="002820A1" w:rsidRPr="000B100E">
        <w:rPr>
          <w:rFonts w:cstheme="minorHAnsi"/>
        </w:rPr>
        <w:t xml:space="preserve">, </w:t>
      </w:r>
      <w:r w:rsidR="00686CEA" w:rsidRPr="000B100E">
        <w:rPr>
          <w:rFonts w:cstheme="minorHAnsi"/>
        </w:rPr>
        <w:t>discussed</w:t>
      </w:r>
      <w:r w:rsidR="00686CEA">
        <w:rPr>
          <w:rFonts w:cstheme="minorHAnsi"/>
        </w:rPr>
        <w:t xml:space="preserve"> </w:t>
      </w:r>
      <w:r w:rsidR="00686CEA" w:rsidRPr="000B100E">
        <w:rPr>
          <w:rFonts w:cstheme="minorHAnsi"/>
        </w:rPr>
        <w:t>the</w:t>
      </w:r>
      <w:r w:rsidRPr="000B100E">
        <w:rPr>
          <w:rFonts w:cstheme="minorHAnsi"/>
        </w:rPr>
        <w:t xml:space="preserve"> mass and heat transfer of copper hybrid nanofluid over a stretching sheet. From their report</w:t>
      </w:r>
      <w:r w:rsidR="002820A1" w:rsidRPr="000B100E">
        <w:rPr>
          <w:rFonts w:cstheme="minorHAnsi"/>
        </w:rPr>
        <w:t>,</w:t>
      </w:r>
      <w:r w:rsidRPr="000B100E">
        <w:rPr>
          <w:rFonts w:cstheme="minorHAnsi"/>
        </w:rPr>
        <w:t xml:space="preserve"> they considered water </w:t>
      </w:r>
      <w:r w:rsidR="00A22D1E" w:rsidRPr="000B100E">
        <w:rPr>
          <w:rFonts w:cstheme="minorHAnsi"/>
        </w:rPr>
        <w:t>and aluminum oxide (Al</w:t>
      </w:r>
      <w:r w:rsidR="00A22D1E" w:rsidRPr="000B100E">
        <w:rPr>
          <w:rFonts w:cstheme="minorHAnsi"/>
          <w:vertAlign w:val="subscript"/>
        </w:rPr>
        <w:t>2</w:t>
      </w:r>
      <w:r w:rsidR="00A22D1E" w:rsidRPr="000B100E">
        <w:rPr>
          <w:rFonts w:cstheme="minorHAnsi"/>
        </w:rPr>
        <w:t>O</w:t>
      </w:r>
      <w:r w:rsidR="00A22D1E" w:rsidRPr="000B100E">
        <w:rPr>
          <w:rFonts w:cstheme="minorHAnsi"/>
          <w:vertAlign w:val="subscript"/>
        </w:rPr>
        <w:t>3</w:t>
      </w:r>
      <w:r w:rsidR="00A22D1E" w:rsidRPr="000B100E">
        <w:rPr>
          <w:rFonts w:cstheme="minorHAnsi"/>
        </w:rPr>
        <w:t xml:space="preserve">) </w:t>
      </w:r>
      <w:r w:rsidRPr="000B100E">
        <w:rPr>
          <w:rFonts w:cstheme="minorHAnsi"/>
        </w:rPr>
        <w:t xml:space="preserve">as </w:t>
      </w:r>
      <w:r w:rsidR="00A22D1E" w:rsidRPr="000B100E">
        <w:rPr>
          <w:rFonts w:cstheme="minorHAnsi"/>
        </w:rPr>
        <w:t>the</w:t>
      </w:r>
      <w:r w:rsidRPr="000B100E">
        <w:rPr>
          <w:rFonts w:cstheme="minorHAnsi"/>
        </w:rPr>
        <w:t xml:space="preserve"> base fluid and copper oxide as t</w:t>
      </w:r>
      <w:r w:rsidR="00107428" w:rsidRPr="000B100E">
        <w:rPr>
          <w:rFonts w:cstheme="minorHAnsi"/>
        </w:rPr>
        <w:t xml:space="preserve">he nanoparticle. </w:t>
      </w:r>
      <w:proofErr w:type="spellStart"/>
      <w:r w:rsidR="00107428" w:rsidRPr="000B100E">
        <w:rPr>
          <w:rFonts w:cstheme="minorHAnsi"/>
        </w:rPr>
        <w:t>Souayeh</w:t>
      </w:r>
      <w:proofErr w:type="spellEnd"/>
      <w:r w:rsidR="00107428" w:rsidRPr="000B100E">
        <w:rPr>
          <w:rFonts w:cstheme="minorHAnsi"/>
        </w:rPr>
        <w:t xml:space="preserve"> et al </w:t>
      </w:r>
      <w:r w:rsidR="00E72E65">
        <w:rPr>
          <w:rFonts w:cstheme="minorHAnsi"/>
        </w:rPr>
        <w:t>[49</w:t>
      </w:r>
      <w:r w:rsidRPr="000B100E">
        <w:rPr>
          <w:rFonts w:cstheme="minorHAnsi"/>
        </w:rPr>
        <w:t>]</w:t>
      </w:r>
      <w:r w:rsidR="00107428" w:rsidRPr="000B100E">
        <w:rPr>
          <w:rFonts w:cstheme="minorHAnsi"/>
        </w:rPr>
        <w:t>,</w:t>
      </w:r>
      <w:r w:rsidRPr="000B100E">
        <w:rPr>
          <w:rFonts w:cstheme="minorHAnsi"/>
        </w:rPr>
        <w:t xml:space="preserve"> investigated the functions of alumina and copper oxide for heat transfer in a</w:t>
      </w:r>
      <w:r w:rsidR="00E72E65">
        <w:rPr>
          <w:rFonts w:cstheme="minorHAnsi"/>
        </w:rPr>
        <w:t xml:space="preserve"> nanofluid. Swain and Mishra [50</w:t>
      </w:r>
      <w:r w:rsidRPr="000B100E">
        <w:rPr>
          <w:rFonts w:cstheme="minorHAnsi"/>
        </w:rPr>
        <w:t>]</w:t>
      </w:r>
      <w:r w:rsidR="002820A1" w:rsidRPr="000B100E">
        <w:rPr>
          <w:rFonts w:cstheme="minorHAnsi"/>
        </w:rPr>
        <w:t>,</w:t>
      </w:r>
      <w:r w:rsidRPr="000B100E">
        <w:rPr>
          <w:rFonts w:cstheme="minorHAnsi"/>
        </w:rPr>
        <w:t xml:space="preserve"> analyzed water-based copper nanofluid over a stretching linear sheet. Also, three-dime</w:t>
      </w:r>
      <w:r w:rsidR="00107428" w:rsidRPr="000B100E">
        <w:rPr>
          <w:rFonts w:cstheme="minorHAnsi"/>
        </w:rPr>
        <w:t>nsional transfer of heat of a copper</w:t>
      </w:r>
      <w:r w:rsidRPr="000B100E">
        <w:rPr>
          <w:rFonts w:cstheme="minorHAnsi"/>
        </w:rPr>
        <w:t xml:space="preserve"> hybrid nanofluid with slip and heating effect over a we</w:t>
      </w:r>
      <w:r w:rsidR="00107428" w:rsidRPr="000B100E">
        <w:rPr>
          <w:rFonts w:cstheme="minorHAnsi"/>
        </w:rPr>
        <w:t>dge was looked at by Rena et al</w:t>
      </w:r>
      <w:r w:rsidR="00E72E65">
        <w:rPr>
          <w:rFonts w:cstheme="minorHAnsi"/>
        </w:rPr>
        <w:t xml:space="preserve"> [51</w:t>
      </w:r>
      <w:r w:rsidRPr="000B100E">
        <w:rPr>
          <w:rFonts w:cstheme="minorHAnsi"/>
        </w:rPr>
        <w:t xml:space="preserve">]. </w:t>
      </w:r>
      <w:r w:rsidR="00354B72" w:rsidRPr="000B100E">
        <w:rPr>
          <w:rFonts w:cstheme="minorHAnsi"/>
        </w:rPr>
        <w:t>In nanofluids study, the twin concepts of Brownian motion and thermophoresis</w:t>
      </w:r>
      <w:r w:rsidR="00CA2C21" w:rsidRPr="000B100E">
        <w:rPr>
          <w:rFonts w:cstheme="minorHAnsi"/>
        </w:rPr>
        <w:t>, result in rapid enhancement of thermal conductivity. The interplay of the two principles is vital in the manufacturing of communication engineering silicon and germanium (iv) oxide opt</w:t>
      </w:r>
      <w:r w:rsidR="00751641" w:rsidRPr="000B100E">
        <w:rPr>
          <w:rFonts w:cstheme="minorHAnsi"/>
        </w:rPr>
        <w:t>ica</w:t>
      </w:r>
      <w:r w:rsidR="00E72E65">
        <w:rPr>
          <w:rFonts w:cstheme="minorHAnsi"/>
        </w:rPr>
        <w:t xml:space="preserve">l </w:t>
      </w:r>
      <w:proofErr w:type="spellStart"/>
      <w:r w:rsidR="00E72E65">
        <w:rPr>
          <w:rFonts w:cstheme="minorHAnsi"/>
        </w:rPr>
        <w:t>fibres</w:t>
      </w:r>
      <w:proofErr w:type="spellEnd"/>
      <w:r w:rsidR="00E72E65">
        <w:rPr>
          <w:rFonts w:cstheme="minorHAnsi"/>
        </w:rPr>
        <w:t>. Works such as [52-57</w:t>
      </w:r>
      <w:r w:rsidR="00CA2C21" w:rsidRPr="000B100E">
        <w:rPr>
          <w:rFonts w:cstheme="minorHAnsi"/>
        </w:rPr>
        <w:t xml:space="preserve">], tackled the twin effect of </w:t>
      </w:r>
      <w:r w:rsidR="00427626" w:rsidRPr="000B100E">
        <w:rPr>
          <w:rFonts w:cstheme="minorHAnsi"/>
        </w:rPr>
        <w:t>Brownian</w:t>
      </w:r>
      <w:r w:rsidR="00CA2C21" w:rsidRPr="000B100E">
        <w:rPr>
          <w:rFonts w:cstheme="minorHAnsi"/>
        </w:rPr>
        <w:t xml:space="preserve"> motion and thermophoresis and deduced that increase in the thermophoresis parameter, escalate the temperature of the nanofluids but decreases the specie diffusion while increase in the Brownian</w:t>
      </w:r>
      <w:r w:rsidR="00CA2C21" w:rsidRPr="000B100E">
        <w:rPr>
          <w:rFonts w:cstheme="minorHAnsi"/>
          <w:sz w:val="24"/>
          <w:szCs w:val="24"/>
        </w:rPr>
        <w:t xml:space="preserve"> motion, raises the heat and mass diffusion in the nanofluids. Magnetic field exist everywhere in the universe and its effect in classical and </w:t>
      </w:r>
      <w:r w:rsidR="00CA2C21" w:rsidRPr="000B100E">
        <w:rPr>
          <w:rFonts w:cstheme="minorHAnsi"/>
        </w:rPr>
        <w:t>quantum systems cannot be overemphasized</w:t>
      </w:r>
      <w:r w:rsidR="002E6884" w:rsidRPr="000B100E">
        <w:rPr>
          <w:rFonts w:cstheme="minorHAnsi"/>
        </w:rPr>
        <w:t>. Its presence usually inhibits the flow of na</w:t>
      </w:r>
      <w:r w:rsidR="00107428" w:rsidRPr="000B100E">
        <w:rPr>
          <w:rFonts w:cstheme="minorHAnsi"/>
        </w:rPr>
        <w:t>nofluids and rigorous studies are</w:t>
      </w:r>
      <w:r w:rsidR="002E6884" w:rsidRPr="000B100E">
        <w:rPr>
          <w:rFonts w:cstheme="minorHAnsi"/>
        </w:rPr>
        <w:t xml:space="preserve"> ongoing on how to use the magnetic field in transporting heat away from nuclear power stat</w:t>
      </w:r>
      <w:r w:rsidR="00751641" w:rsidRPr="000B100E">
        <w:rPr>
          <w:rFonts w:cstheme="minorHAnsi"/>
        </w:rPr>
        <w:t>ion</w:t>
      </w:r>
      <w:r w:rsidR="00E72E65">
        <w:rPr>
          <w:rFonts w:cstheme="minorHAnsi"/>
        </w:rPr>
        <w:t>s. Some studies such as [58 - 61</w:t>
      </w:r>
      <w:r w:rsidR="002E6884" w:rsidRPr="000B100E">
        <w:rPr>
          <w:rFonts w:cstheme="minorHAnsi"/>
        </w:rPr>
        <w:t xml:space="preserve">] highlighted the effects of magnetic field on the nanofluids flow geometry. </w:t>
      </w:r>
      <w:r w:rsidR="002757DF" w:rsidRPr="000B100E">
        <w:rPr>
          <w:rFonts w:cstheme="minorHAnsi"/>
        </w:rPr>
        <w:t xml:space="preserve">Radiation which is the flow of energy also plays a crucial role in heat and mass transfer of nanofluids. </w:t>
      </w:r>
      <w:proofErr w:type="spellStart"/>
      <w:r w:rsidR="002757DF" w:rsidRPr="000B100E">
        <w:rPr>
          <w:rFonts w:cstheme="minorHAnsi"/>
        </w:rPr>
        <w:t>Hajizadeh</w:t>
      </w:r>
      <w:proofErr w:type="spellEnd"/>
      <w:r w:rsidR="002757DF" w:rsidRPr="000B100E">
        <w:rPr>
          <w:rFonts w:cstheme="minorHAnsi"/>
        </w:rPr>
        <w:t xml:space="preserve"> et al [</w:t>
      </w:r>
      <w:r w:rsidR="00E72E65">
        <w:rPr>
          <w:rFonts w:cstheme="minorHAnsi"/>
        </w:rPr>
        <w:t>62</w:t>
      </w:r>
      <w:r w:rsidR="002757DF" w:rsidRPr="000B100E">
        <w:rPr>
          <w:rFonts w:cstheme="minorHAnsi"/>
        </w:rPr>
        <w:t>] and other studies such as [</w:t>
      </w:r>
      <w:r w:rsidR="00E72E65">
        <w:rPr>
          <w:rFonts w:cstheme="minorHAnsi"/>
        </w:rPr>
        <w:t>63 - 66</w:t>
      </w:r>
      <w:r w:rsidR="002757DF" w:rsidRPr="000B100E">
        <w:rPr>
          <w:rFonts w:cstheme="minorHAnsi"/>
        </w:rPr>
        <w:t xml:space="preserve">], examined the presence of radiation and other parameters in the study of nanofluids and reported that an increase in the radiation parameter, depreciated the temperature profiles of nanofluids. In all the listed studies, </w:t>
      </w:r>
      <w:r w:rsidR="00547934" w:rsidRPr="000B100E">
        <w:rPr>
          <w:rFonts w:cstheme="minorHAnsi"/>
        </w:rPr>
        <w:t>the flow of copper nanofluid</w:t>
      </w:r>
      <w:r w:rsidR="00E54F48" w:rsidRPr="000B100E">
        <w:rPr>
          <w:rFonts w:cstheme="minorHAnsi"/>
        </w:rPr>
        <w:t xml:space="preserve"> in spherical enclosure with interplay of Brownian motion and thermophoresis in addition to a fixed fractal model for predicting the effective thermal conductivity of nanofluid </w:t>
      </w:r>
      <w:r w:rsidR="00547934" w:rsidRPr="000B100E">
        <w:rPr>
          <w:rFonts w:cstheme="minorHAnsi"/>
        </w:rPr>
        <w:t>is yet to be considered. Therefore,</w:t>
      </w:r>
      <w:r w:rsidR="00E54F48" w:rsidRPr="000B100E">
        <w:rPr>
          <w:rFonts w:cstheme="minorHAnsi"/>
        </w:rPr>
        <w:t xml:space="preserve"> the main aim of this research</w:t>
      </w:r>
      <w:r w:rsidR="00547934" w:rsidRPr="000B100E">
        <w:rPr>
          <w:rFonts w:cstheme="minorHAnsi"/>
          <w:sz w:val="24"/>
          <w:szCs w:val="24"/>
        </w:rPr>
        <w:t xml:space="preserve"> is to examine the effect of Hartmann number on the flow configuration and the relationship between Brownian motion and thermophoresis on copper </w:t>
      </w:r>
      <w:proofErr w:type="spellStart"/>
      <w:r w:rsidR="00547934" w:rsidRPr="000B100E">
        <w:rPr>
          <w:rFonts w:cstheme="minorHAnsi"/>
          <w:sz w:val="24"/>
          <w:szCs w:val="24"/>
        </w:rPr>
        <w:t>nanofluid</w:t>
      </w:r>
      <w:proofErr w:type="spellEnd"/>
      <w:r w:rsidR="002501D9">
        <w:rPr>
          <w:rFonts w:ascii="Times New Roman" w:hAnsi="Times New Roman" w:cs="Times New Roman"/>
          <w:sz w:val="24"/>
          <w:szCs w:val="24"/>
        </w:rPr>
        <w:t xml:space="preserve">, which in our view, will further bring fore, the enhanced characteristics on copper </w:t>
      </w:r>
      <w:proofErr w:type="spellStart"/>
      <w:r w:rsidR="002501D9">
        <w:rPr>
          <w:rFonts w:ascii="Times New Roman" w:hAnsi="Times New Roman" w:cs="Times New Roman"/>
          <w:sz w:val="24"/>
          <w:szCs w:val="24"/>
        </w:rPr>
        <w:t>nanofluid</w:t>
      </w:r>
      <w:proofErr w:type="spellEnd"/>
      <w:r w:rsidR="002501D9">
        <w:rPr>
          <w:rFonts w:ascii="Times New Roman" w:hAnsi="Times New Roman" w:cs="Times New Roman"/>
          <w:sz w:val="24"/>
          <w:szCs w:val="24"/>
        </w:rPr>
        <w:t xml:space="preserve"> as a faster heat transfer substance that will be improved by controlled magnetic field. This is necessary for cooling models production.</w:t>
      </w:r>
      <w:r w:rsidR="002E6884">
        <w:rPr>
          <w:rFonts w:ascii="Times New Roman" w:hAnsi="Times New Roman" w:cs="Times New Roman"/>
          <w:i/>
          <w:sz w:val="24"/>
          <w:szCs w:val="24"/>
        </w:rPr>
        <w:t xml:space="preserve"> </w:t>
      </w:r>
      <w:r w:rsidR="00CA2C2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492E7B" w14:textId="77777777" w:rsidR="007A2D4E" w:rsidRDefault="00E950D4" w:rsidP="007A2D4E">
      <w:pPr>
        <w:spacing w:line="240" w:lineRule="auto"/>
        <w:rPr>
          <w:b/>
        </w:rPr>
      </w:pPr>
      <w:r>
        <w:rPr>
          <w:b/>
        </w:rPr>
        <w:t>Mathematical Formulation</w:t>
      </w:r>
    </w:p>
    <w:p w14:paraId="098918AD" w14:textId="77777777" w:rsidR="00FD22CF" w:rsidRPr="00E17220" w:rsidRDefault="00FD22CF" w:rsidP="00FD22CF">
      <w:pPr>
        <w:spacing w:line="240" w:lineRule="auto"/>
      </w:pPr>
      <w:r w:rsidRPr="00E17220">
        <w:t>The equation of motion depicting the characte</w:t>
      </w:r>
      <w:r w:rsidR="008C6A40">
        <w:t>r and direction of the</w:t>
      </w:r>
      <w:r w:rsidR="00DB0494">
        <w:t xml:space="preserve"> flow are</w:t>
      </w:r>
      <w:r w:rsidRPr="00E17220">
        <w:t xml:space="preserve"> governed </w:t>
      </w:r>
      <w:r w:rsidR="00E17220" w:rsidRPr="00E17220">
        <w:t>by the equation of continuity, the momentum equation, the energy equation and the specie concentration equation in spherical coordinate system</w:t>
      </w:r>
      <w:r w:rsidR="00D161F0">
        <w:t xml:space="preserve"> and</w:t>
      </w:r>
      <w:r w:rsidR="00E17220" w:rsidRPr="00E17220">
        <w:t xml:space="preserve"> are stated respectively as </w:t>
      </w:r>
    </w:p>
    <w:p w14:paraId="6B845F37" w14:textId="77777777" w:rsidR="00E17220" w:rsidRDefault="0092359F" w:rsidP="00FD22CF">
      <w:pPr>
        <w:spacing w:line="240" w:lineRule="auto"/>
      </w:pPr>
      <w:r w:rsidRPr="00E17220">
        <w:rPr>
          <w:b/>
          <w:position w:val="-24"/>
        </w:rPr>
        <w:object w:dxaOrig="2260" w:dyaOrig="620" w14:anchorId="7E54F0F4">
          <v:shape id="_x0000_i1026" type="#_x0000_t75" style="width:114pt;height:30pt" o:ole="">
            <v:imagedata r:id="rId8" o:title=""/>
          </v:shape>
          <o:OLEObject Type="Embed" ProgID="Equation.3" ShapeID="_x0000_i1026" DrawAspect="Content" ObjectID="_1790339765" r:id="rId9"/>
        </w:object>
      </w:r>
      <w:r w:rsidR="00E17220">
        <w:rPr>
          <w:b/>
        </w:rPr>
        <w:t xml:space="preserve">                                                                                                          </w:t>
      </w:r>
      <w:r w:rsidR="00E17220" w:rsidRPr="00E17220">
        <w:t>(1)</w:t>
      </w:r>
    </w:p>
    <w:p w14:paraId="5045ADED" w14:textId="77777777" w:rsidR="00E17220" w:rsidRDefault="00D161F0" w:rsidP="00FD22CF">
      <w:pPr>
        <w:spacing w:line="240" w:lineRule="auto"/>
      </w:pPr>
      <w:r w:rsidRPr="0092359F">
        <w:rPr>
          <w:position w:val="-32"/>
        </w:rPr>
        <w:object w:dxaOrig="7479" w:dyaOrig="760" w14:anchorId="1BACC27E">
          <v:shape id="_x0000_i1027" type="#_x0000_t75" style="width:376.5pt;height:36pt" o:ole="">
            <v:imagedata r:id="rId10" o:title=""/>
          </v:shape>
          <o:OLEObject Type="Embed" ProgID="Equation.3" ShapeID="_x0000_i1027" DrawAspect="Content" ObjectID="_1790339766" r:id="rId11"/>
        </w:object>
      </w:r>
      <w:r w:rsidR="0092359F">
        <w:t xml:space="preserve">      (2)</w:t>
      </w:r>
    </w:p>
    <w:p w14:paraId="1C2E3B23" w14:textId="77777777" w:rsidR="0092359F" w:rsidRPr="00E17220" w:rsidRDefault="00D161F0" w:rsidP="00FD22CF">
      <w:pPr>
        <w:spacing w:line="240" w:lineRule="auto"/>
      </w:pPr>
      <w:r w:rsidRPr="00D5754A">
        <w:rPr>
          <w:position w:val="-30"/>
        </w:rPr>
        <w:object w:dxaOrig="7839" w:dyaOrig="720" w14:anchorId="4DAE2D5F">
          <v:shape id="_x0000_i1028" type="#_x0000_t75" style="width:390pt;height:36pt" o:ole="">
            <v:imagedata r:id="rId12" o:title=""/>
          </v:shape>
          <o:OLEObject Type="Embed" ProgID="Equation.3" ShapeID="_x0000_i1028" DrawAspect="Content" ObjectID="_1790339767" r:id="rId13"/>
        </w:object>
      </w:r>
      <w:r w:rsidR="00D5754A">
        <w:t xml:space="preserve">   (3)</w:t>
      </w:r>
    </w:p>
    <w:p w14:paraId="349F5F9E" w14:textId="77777777" w:rsidR="00FD22CF" w:rsidRDefault="00D161F0">
      <w:r w:rsidRPr="00D5754A">
        <w:rPr>
          <w:position w:val="-30"/>
        </w:rPr>
        <w:object w:dxaOrig="6640" w:dyaOrig="720" w14:anchorId="2E0F67EF">
          <v:shape id="_x0000_i1029" type="#_x0000_t75" style="width:331.5pt;height:36pt" o:ole="">
            <v:imagedata r:id="rId14" o:title=""/>
          </v:shape>
          <o:OLEObject Type="Embed" ProgID="Equation.3" ShapeID="_x0000_i1029" DrawAspect="Content" ObjectID="_1790339768" r:id="rId15"/>
        </w:object>
      </w:r>
      <w:r w:rsidR="009B3FE0">
        <w:t xml:space="preserve">                               (4)</w:t>
      </w:r>
    </w:p>
    <w:p w14:paraId="61240930" w14:textId="77777777" w:rsidR="00A426A1" w:rsidRDefault="00A426A1">
      <w:r>
        <w:t>Transforming the governing equations (1), (2), (3) and (4) into nanof</w:t>
      </w:r>
      <w:r w:rsidR="001E1BCB">
        <w:t>luid model and simplify, result</w:t>
      </w:r>
      <w:r>
        <w:t xml:space="preserve"> into</w:t>
      </w:r>
    </w:p>
    <w:p w14:paraId="3E8159A5" w14:textId="77777777" w:rsidR="00A426A1" w:rsidRDefault="00A426A1">
      <w:r w:rsidRPr="00E17220">
        <w:rPr>
          <w:b/>
          <w:position w:val="-24"/>
        </w:rPr>
        <w:object w:dxaOrig="2620" w:dyaOrig="660" w14:anchorId="20130E2C">
          <v:shape id="_x0000_i1030" type="#_x0000_t75" style="width:129pt;height:36pt" o:ole="">
            <v:imagedata r:id="rId16" o:title=""/>
          </v:shape>
          <o:OLEObject Type="Embed" ProgID="Equation.3" ShapeID="_x0000_i1030" DrawAspect="Content" ObjectID="_1790339769" r:id="rId17"/>
        </w:object>
      </w:r>
      <w:r>
        <w:rPr>
          <w:b/>
        </w:rPr>
        <w:t xml:space="preserve">                                                                                                          </w:t>
      </w:r>
      <w:r w:rsidRPr="00A426A1">
        <w:t>(5)</w:t>
      </w:r>
    </w:p>
    <w:p w14:paraId="0358D54E" w14:textId="77777777" w:rsidR="00C11E63" w:rsidRDefault="00DE0498">
      <w:r w:rsidRPr="0092359F">
        <w:rPr>
          <w:position w:val="-32"/>
        </w:rPr>
        <w:object w:dxaOrig="8340" w:dyaOrig="760" w14:anchorId="1613795D">
          <v:shape id="_x0000_i1031" type="#_x0000_t75" style="width:418.5pt;height:36pt" o:ole="">
            <v:imagedata r:id="rId18" o:title=""/>
          </v:shape>
          <o:OLEObject Type="Embed" ProgID="Equation.3" ShapeID="_x0000_i1031" DrawAspect="Content" ObjectID="_1790339770" r:id="rId19"/>
        </w:object>
      </w:r>
      <w:r w:rsidR="00C11E63">
        <w:t xml:space="preserve">  (6)</w:t>
      </w:r>
    </w:p>
    <w:p w14:paraId="01FBB3F5" w14:textId="77777777" w:rsidR="00A426A1" w:rsidRDefault="00D161F0" w:rsidP="00C11E63">
      <w:r w:rsidRPr="00D161F0">
        <w:rPr>
          <w:position w:val="-38"/>
        </w:rPr>
        <w:object w:dxaOrig="9380" w:dyaOrig="820" w14:anchorId="0423B44A">
          <v:shape id="_x0000_i1032" type="#_x0000_t75" style="width:468.75pt;height:42pt" o:ole="">
            <v:imagedata r:id="rId20" o:title=""/>
          </v:shape>
          <o:OLEObject Type="Embed" ProgID="Equation.3" ShapeID="_x0000_i1032" DrawAspect="Content" ObjectID="_1790339771" r:id="rId21"/>
        </w:object>
      </w:r>
      <w:r w:rsidR="006D0122">
        <w:t xml:space="preserve"> (7)</w:t>
      </w:r>
    </w:p>
    <w:p w14:paraId="30336E55" w14:textId="77777777" w:rsidR="006D0122" w:rsidRDefault="00D161F0" w:rsidP="00C11E63">
      <w:r w:rsidRPr="00D161F0">
        <w:rPr>
          <w:position w:val="-38"/>
        </w:rPr>
        <w:object w:dxaOrig="6900" w:dyaOrig="820" w14:anchorId="68C823A4">
          <v:shape id="_x0000_i1033" type="#_x0000_t75" style="width:345pt;height:42pt" o:ole="">
            <v:imagedata r:id="rId22" o:title=""/>
          </v:shape>
          <o:OLEObject Type="Embed" ProgID="Equation.3" ShapeID="_x0000_i1033" DrawAspect="Content" ObjectID="_1790339772" r:id="rId23"/>
        </w:object>
      </w:r>
      <w:r w:rsidR="006D0122">
        <w:t xml:space="preserve">                                        (8)</w:t>
      </w:r>
    </w:p>
    <w:p w14:paraId="401C92CA" w14:textId="77777777" w:rsidR="00D161F0" w:rsidRDefault="00E45D98" w:rsidP="00C11E63">
      <w:r>
        <w:t>w</w:t>
      </w:r>
      <w:r w:rsidR="00D161F0">
        <w:t xml:space="preserve">here r is the radius of the spherical enclosure, </w:t>
      </w:r>
      <w:r w:rsidR="00D161F0" w:rsidRPr="00D161F0">
        <w:rPr>
          <w:position w:val="-14"/>
        </w:rPr>
        <w:object w:dxaOrig="380" w:dyaOrig="380" w14:anchorId="610C4396">
          <v:shape id="_x0000_i1034" type="#_x0000_t75" style="width:22.5pt;height:22.5pt" o:ole="">
            <v:imagedata r:id="rId24" o:title=""/>
          </v:shape>
          <o:OLEObject Type="Embed" ProgID="Equation.3" ShapeID="_x0000_i1034" DrawAspect="Content" ObjectID="_1790339773" r:id="rId25"/>
        </w:object>
      </w:r>
      <w:r w:rsidR="00D161F0">
        <w:t xml:space="preserve"> is dynamic </w:t>
      </w:r>
      <w:proofErr w:type="spellStart"/>
      <w:r w:rsidR="00D161F0">
        <w:t>nanofluid</w:t>
      </w:r>
      <w:proofErr w:type="spellEnd"/>
      <w:r w:rsidR="00D161F0">
        <w:t xml:space="preserve"> viscosity, </w:t>
      </w:r>
      <w:r w:rsidR="00D161F0" w:rsidRPr="00D161F0">
        <w:rPr>
          <w:position w:val="-12"/>
        </w:rPr>
        <w:object w:dxaOrig="320" w:dyaOrig="380" w14:anchorId="2E89B8BF">
          <v:shape id="_x0000_i1035" type="#_x0000_t75" style="width:13.5pt;height:22.5pt" o:ole="">
            <v:imagedata r:id="rId26" o:title=""/>
          </v:shape>
          <o:OLEObject Type="Embed" ProgID="Equation.3" ShapeID="_x0000_i1035" DrawAspect="Content" ObjectID="_1790339774" r:id="rId27"/>
        </w:object>
      </w:r>
      <w:r w:rsidR="00D161F0">
        <w:t xml:space="preserve"> is the magnetic induction, </w:t>
      </w:r>
      <w:r w:rsidR="000C5E10" w:rsidRPr="00D161F0">
        <w:rPr>
          <w:position w:val="-12"/>
        </w:rPr>
        <w:object w:dxaOrig="300" w:dyaOrig="360" w14:anchorId="74813666">
          <v:shape id="_x0000_i1036" type="#_x0000_t75" style="width:13.5pt;height:22.5pt" o:ole="">
            <v:imagedata r:id="rId28" o:title=""/>
          </v:shape>
          <o:OLEObject Type="Embed" ProgID="Equation.3" ShapeID="_x0000_i1036" DrawAspect="Content" ObjectID="_1790339775" r:id="rId29"/>
        </w:object>
      </w:r>
      <w:r w:rsidR="00F15A6A">
        <w:t xml:space="preserve"> is the electrical conductivity</w:t>
      </w:r>
      <w:r w:rsidR="00DE0498">
        <w:t xml:space="preserve">, </w:t>
      </w:r>
      <w:r w:rsidR="00DE0498" w:rsidRPr="00DE0498">
        <w:rPr>
          <w:position w:val="-10"/>
        </w:rPr>
        <w:object w:dxaOrig="260" w:dyaOrig="340" w14:anchorId="1C10DE0B">
          <v:shape id="_x0000_i1037" type="#_x0000_t75" style="width:13.5pt;height:13.5pt" o:ole="">
            <v:imagedata r:id="rId30" o:title=""/>
          </v:shape>
          <o:OLEObject Type="Embed" ProgID="Equation.3" ShapeID="_x0000_i1037" DrawAspect="Content" ObjectID="_1790339776" r:id="rId31"/>
        </w:object>
      </w:r>
      <w:r w:rsidR="00DE0498">
        <w:t xml:space="preserve"> is the velocity of the </w:t>
      </w:r>
      <w:proofErr w:type="spellStart"/>
      <w:r w:rsidR="00DE0498">
        <w:t>nanofluid</w:t>
      </w:r>
      <w:proofErr w:type="spellEnd"/>
      <w:r w:rsidR="00DE0498">
        <w:t xml:space="preserve">, </w:t>
      </w:r>
      <w:r w:rsidR="00DE0498" w:rsidRPr="00DE0498">
        <w:rPr>
          <w:position w:val="-14"/>
        </w:rPr>
        <w:object w:dxaOrig="380" w:dyaOrig="380" w14:anchorId="4E23108E">
          <v:shape id="_x0000_i1038" type="#_x0000_t75" style="width:22.5pt;height:22.5pt" o:ole="">
            <v:imagedata r:id="rId32" o:title=""/>
          </v:shape>
          <o:OLEObject Type="Embed" ProgID="Equation.3" ShapeID="_x0000_i1038" DrawAspect="Content" ObjectID="_1790339777" r:id="rId33"/>
        </w:object>
      </w:r>
      <w:r w:rsidR="00DE0498">
        <w:t xml:space="preserve"> is the </w:t>
      </w:r>
      <w:proofErr w:type="spellStart"/>
      <w:r w:rsidR="00DE0498">
        <w:t>nanofluid</w:t>
      </w:r>
      <w:proofErr w:type="spellEnd"/>
      <w:r w:rsidR="00DE0498">
        <w:t xml:space="preserve"> volumetric coefficient of thermal expansion due to temperature, </w:t>
      </w:r>
      <w:r w:rsidR="00DE0498" w:rsidRPr="00DE0498">
        <w:rPr>
          <w:position w:val="-14"/>
        </w:rPr>
        <w:object w:dxaOrig="380" w:dyaOrig="420" w14:anchorId="323EF925">
          <v:shape id="_x0000_i1039" type="#_x0000_t75" style="width:22.5pt;height:22.5pt" o:ole="">
            <v:imagedata r:id="rId34" o:title=""/>
          </v:shape>
          <o:OLEObject Type="Embed" ProgID="Equation.3" ShapeID="_x0000_i1039" DrawAspect="Content" ObjectID="_1790339778" r:id="rId35"/>
        </w:object>
      </w:r>
      <w:r w:rsidR="00DE0498" w:rsidRPr="00DE0498">
        <w:t xml:space="preserve"> </w:t>
      </w:r>
      <w:r w:rsidR="00DE0498">
        <w:t xml:space="preserve">is the </w:t>
      </w:r>
      <w:proofErr w:type="spellStart"/>
      <w:r w:rsidR="00DE0498">
        <w:t>nanofluid</w:t>
      </w:r>
      <w:proofErr w:type="spellEnd"/>
      <w:r w:rsidR="00DE0498">
        <w:t xml:space="preserve"> volumetric coefficient of thermal expansion due to concentration, g is the acceleration due to gravity, T is the temperature, </w:t>
      </w:r>
      <w:r w:rsidR="00F17E81" w:rsidRPr="00DE0498">
        <w:rPr>
          <w:position w:val="-12"/>
        </w:rPr>
        <w:object w:dxaOrig="260" w:dyaOrig="360" w14:anchorId="34E8C6F3">
          <v:shape id="_x0000_i1040" type="#_x0000_t75" style="width:13.5pt;height:22.5pt" o:ole="">
            <v:imagedata r:id="rId36" o:title=""/>
          </v:shape>
          <o:OLEObject Type="Embed" ProgID="Equation.3" ShapeID="_x0000_i1040" DrawAspect="Content" ObjectID="_1790339779" r:id="rId37"/>
        </w:object>
      </w:r>
      <w:r w:rsidR="00DE0498">
        <w:t xml:space="preserve"> is the characteristic temperature, </w:t>
      </w:r>
      <w:r w:rsidR="00F17E81" w:rsidRPr="00DE0498">
        <w:rPr>
          <w:position w:val="-6"/>
        </w:rPr>
        <w:object w:dxaOrig="300" w:dyaOrig="279" w14:anchorId="61252F31">
          <v:shape id="_x0000_i1041" type="#_x0000_t75" style="width:13.5pt;height:13.5pt" o:ole="">
            <v:imagedata r:id="rId38" o:title=""/>
          </v:shape>
          <o:OLEObject Type="Embed" ProgID="Equation.3" ShapeID="_x0000_i1041" DrawAspect="Content" ObjectID="_1790339780" r:id="rId39"/>
        </w:object>
      </w:r>
      <w:r w:rsidR="00DE0498">
        <w:t xml:space="preserve"> is the concentration of </w:t>
      </w:r>
      <w:proofErr w:type="spellStart"/>
      <w:r w:rsidR="00F17E81">
        <w:t>nanofluid</w:t>
      </w:r>
      <w:proofErr w:type="spellEnd"/>
      <w:r w:rsidR="00F17E81">
        <w:t xml:space="preserve">, </w:t>
      </w:r>
      <w:r w:rsidR="00F17E81" w:rsidRPr="00DE0498">
        <w:rPr>
          <w:position w:val="-12"/>
        </w:rPr>
        <w:object w:dxaOrig="320" w:dyaOrig="360" w14:anchorId="6A905F9D">
          <v:shape id="_x0000_i1042" type="#_x0000_t75" style="width:13.5pt;height:22.5pt" o:ole="">
            <v:imagedata r:id="rId40" o:title=""/>
          </v:shape>
          <o:OLEObject Type="Embed" ProgID="Equation.3" ShapeID="_x0000_i1042" DrawAspect="Content" ObjectID="_1790339781" r:id="rId41"/>
        </w:object>
      </w:r>
      <w:r w:rsidR="00F17E81">
        <w:t xml:space="preserve"> is the characteristic concentration</w:t>
      </w:r>
      <w:r w:rsidR="00B87957">
        <w:t xml:space="preserve">, </w:t>
      </w:r>
      <w:r w:rsidR="00B87957" w:rsidRPr="00B87957">
        <w:rPr>
          <w:position w:val="-14"/>
        </w:rPr>
        <w:object w:dxaOrig="340" w:dyaOrig="380" w14:anchorId="3FB0EAB1">
          <v:shape id="_x0000_i1043" type="#_x0000_t75" style="width:13.5pt;height:22.5pt" o:ole="">
            <v:imagedata r:id="rId42" o:title=""/>
          </v:shape>
          <o:OLEObject Type="Embed" ProgID="Equation.3" ShapeID="_x0000_i1043" DrawAspect="Content" ObjectID="_1790339782" r:id="rId43"/>
        </w:object>
      </w:r>
      <w:r w:rsidR="00B87957">
        <w:t xml:space="preserve"> is the thermal conductivity of </w:t>
      </w:r>
      <w:proofErr w:type="spellStart"/>
      <w:r w:rsidR="00B87957">
        <w:t>nanofluid</w:t>
      </w:r>
      <w:proofErr w:type="spellEnd"/>
      <w:r w:rsidR="00B87957">
        <w:t xml:space="preserve">, </w:t>
      </w:r>
      <w:r w:rsidR="00B87957" w:rsidRPr="00B87957">
        <w:rPr>
          <w:position w:val="-18"/>
        </w:rPr>
        <w:object w:dxaOrig="660" w:dyaOrig="420" w14:anchorId="01286E48">
          <v:shape id="_x0000_i1044" type="#_x0000_t75" style="width:36pt;height:22.5pt" o:ole="">
            <v:imagedata r:id="rId44" o:title=""/>
          </v:shape>
          <o:OLEObject Type="Embed" ProgID="Equation.3" ShapeID="_x0000_i1044" DrawAspect="Content" ObjectID="_1790339783" r:id="rId45"/>
        </w:object>
      </w:r>
      <w:r w:rsidR="00B87957">
        <w:t xml:space="preserve"> is the specific heat at constant pressure of </w:t>
      </w:r>
      <w:proofErr w:type="spellStart"/>
      <w:r w:rsidR="00B87957">
        <w:t>nanofluid</w:t>
      </w:r>
      <w:proofErr w:type="spellEnd"/>
      <w:r w:rsidR="00B87957">
        <w:t xml:space="preserve">, </w:t>
      </w:r>
      <w:r w:rsidR="00213508" w:rsidRPr="00B87957">
        <w:rPr>
          <w:position w:val="-12"/>
        </w:rPr>
        <w:object w:dxaOrig="360" w:dyaOrig="360" w14:anchorId="071B7BCE">
          <v:shape id="_x0000_i1045" type="#_x0000_t75" style="width:22.5pt;height:15pt" o:ole="">
            <v:imagedata r:id="rId46" o:title=""/>
          </v:shape>
          <o:OLEObject Type="Embed" ProgID="Equation.3" ShapeID="_x0000_i1045" DrawAspect="Content" ObjectID="_1790339784" r:id="rId47"/>
        </w:object>
      </w:r>
      <w:r w:rsidR="00B87957">
        <w:t xml:space="preserve"> is mass diffusivity, </w:t>
      </w:r>
      <w:r w:rsidR="00B87957" w:rsidRPr="00B87957">
        <w:rPr>
          <w:position w:val="-10"/>
        </w:rPr>
        <w:object w:dxaOrig="279" w:dyaOrig="340" w14:anchorId="4469316E">
          <v:shape id="_x0000_i1046" type="#_x0000_t75" style="width:13.5pt;height:13.5pt" o:ole="">
            <v:imagedata r:id="rId48" o:title=""/>
          </v:shape>
          <o:OLEObject Type="Embed" ProgID="Equation.3" ShapeID="_x0000_i1046" DrawAspect="Content" ObjectID="_1790339785" r:id="rId49"/>
        </w:object>
      </w:r>
      <w:r w:rsidR="00B87957">
        <w:t xml:space="preserve"> is the thermal diffusion ratio, </w:t>
      </w:r>
      <w:r w:rsidR="00A21C61" w:rsidRPr="00A21C61">
        <w:rPr>
          <w:position w:val="-10"/>
        </w:rPr>
        <w:object w:dxaOrig="300" w:dyaOrig="340" w14:anchorId="129A12A8">
          <v:shape id="_x0000_i1047" type="#_x0000_t75" style="width:13.5pt;height:13.5pt" o:ole="">
            <v:imagedata r:id="rId50" o:title=""/>
          </v:shape>
          <o:OLEObject Type="Embed" ProgID="Equation.3" ShapeID="_x0000_i1047" DrawAspect="Content" ObjectID="_1790339786" r:id="rId51"/>
        </w:object>
      </w:r>
      <w:r w:rsidR="00B87957">
        <w:t xml:space="preserve"> is the mean </w:t>
      </w:r>
      <w:proofErr w:type="spellStart"/>
      <w:r w:rsidR="00B87957">
        <w:t>nanofluid</w:t>
      </w:r>
      <w:proofErr w:type="spellEnd"/>
      <w:r w:rsidR="00B87957">
        <w:t xml:space="preserve"> temperature</w:t>
      </w:r>
      <w:r w:rsidR="00A21C61">
        <w:t xml:space="preserve">, </w:t>
      </w:r>
      <w:r w:rsidR="00F620EF" w:rsidRPr="00A21C61">
        <w:rPr>
          <w:position w:val="-12"/>
        </w:rPr>
        <w:object w:dxaOrig="300" w:dyaOrig="360" w14:anchorId="3BCA6FFA">
          <v:shape id="_x0000_i1048" type="#_x0000_t75" style="width:13.5pt;height:17.25pt" o:ole="">
            <v:imagedata r:id="rId52" o:title=""/>
          </v:shape>
          <o:OLEObject Type="Embed" ProgID="Equation.3" ShapeID="_x0000_i1048" DrawAspect="Content" ObjectID="_1790339787" r:id="rId53"/>
        </w:object>
      </w:r>
      <w:r w:rsidR="00A21C61">
        <w:t xml:space="preserve"> is concentration susceptibility, </w:t>
      </w:r>
      <w:r w:rsidR="00A21C61" w:rsidRPr="00A21C61">
        <w:rPr>
          <w:position w:val="-10"/>
        </w:rPr>
        <w:object w:dxaOrig="279" w:dyaOrig="340" w14:anchorId="6036A575">
          <v:shape id="_x0000_i1049" type="#_x0000_t75" style="width:13.5pt;height:13.5pt" o:ole="">
            <v:imagedata r:id="rId54" o:title=""/>
          </v:shape>
          <o:OLEObject Type="Embed" ProgID="Equation.3" ShapeID="_x0000_i1049" DrawAspect="Content" ObjectID="_1790339788" r:id="rId55"/>
        </w:object>
      </w:r>
      <w:r w:rsidR="00A21C61">
        <w:t xml:space="preserve"> is the radiation term, </w:t>
      </w:r>
      <w:r w:rsidR="00A21C61" w:rsidRPr="00A21C61">
        <w:rPr>
          <w:position w:val="-14"/>
        </w:rPr>
        <w:object w:dxaOrig="380" w:dyaOrig="380" w14:anchorId="2B7658F7">
          <v:shape id="_x0000_i1050" type="#_x0000_t75" style="width:22.5pt;height:22.5pt" o:ole="">
            <v:imagedata r:id="rId56" o:title=""/>
          </v:shape>
          <o:OLEObject Type="Embed" ProgID="Equation.3" ShapeID="_x0000_i1050" DrawAspect="Content" ObjectID="_1790339789" r:id="rId57"/>
        </w:object>
      </w:r>
      <w:r w:rsidR="00A21C61">
        <w:t xml:space="preserve"> is the </w:t>
      </w:r>
      <w:proofErr w:type="spellStart"/>
      <w:r w:rsidR="00A21C61">
        <w:t>nanofluid</w:t>
      </w:r>
      <w:proofErr w:type="spellEnd"/>
      <w:r w:rsidR="00A21C61">
        <w:t xml:space="preserve"> density, D is the molecular diffusivity and t is the time.</w:t>
      </w:r>
    </w:p>
    <w:p w14:paraId="23382D0C" w14:textId="3F5DB267" w:rsidR="006D0122" w:rsidRDefault="006D0122" w:rsidP="00C11E63">
      <w:r>
        <w:t>Subject to</w:t>
      </w:r>
      <w:r w:rsidR="00CA5E3B">
        <w:t xml:space="preserve"> the boundary conditions [</w:t>
      </w:r>
      <w:r w:rsidR="00674C9E">
        <w:t>67</w:t>
      </w:r>
      <w:r w:rsidR="00CA5E3B">
        <w:t>]</w:t>
      </w:r>
      <w:r>
        <w:t xml:space="preserve"> </w:t>
      </w:r>
    </w:p>
    <w:p w14:paraId="3D24DAC9" w14:textId="77777777" w:rsidR="006D0122" w:rsidRDefault="00F433A6" w:rsidP="00C11E63">
      <w:r w:rsidRPr="006D0122">
        <w:rPr>
          <w:position w:val="-12"/>
        </w:rPr>
        <w:object w:dxaOrig="2400" w:dyaOrig="360" w14:anchorId="763FBEF0">
          <v:shape id="_x0000_i1051" type="#_x0000_t75" style="width:123pt;height:16.5pt" o:ole="">
            <v:imagedata r:id="rId58" o:title=""/>
          </v:shape>
          <o:OLEObject Type="Embed" ProgID="Equation.3" ShapeID="_x0000_i1051" DrawAspect="Content" ObjectID="_1790339790" r:id="rId59"/>
        </w:object>
      </w:r>
      <w:r w:rsidR="006D0122">
        <w:t xml:space="preserve"> as </w:t>
      </w:r>
      <w:r w:rsidR="004C5487" w:rsidRPr="006D0122">
        <w:rPr>
          <w:position w:val="-6"/>
        </w:rPr>
        <w:object w:dxaOrig="560" w:dyaOrig="279" w14:anchorId="068CFAC5">
          <v:shape id="_x0000_i1052" type="#_x0000_t75" style="width:30pt;height:13.5pt" o:ole="">
            <v:imagedata r:id="rId60" o:title=""/>
          </v:shape>
          <o:OLEObject Type="Embed" ProgID="Equation.3" ShapeID="_x0000_i1052" DrawAspect="Content" ObjectID="_1790339791" r:id="rId61"/>
        </w:object>
      </w:r>
      <w:r w:rsidR="00A91CF8">
        <w:t xml:space="preserve">                                                                                                      (9)</w:t>
      </w:r>
    </w:p>
    <w:p w14:paraId="49EA180D" w14:textId="77777777" w:rsidR="00A91CF8" w:rsidRDefault="00A91CF8" w:rsidP="00C11E63">
      <w:r w:rsidRPr="00A91CF8">
        <w:rPr>
          <w:position w:val="-10"/>
        </w:rPr>
        <w:object w:dxaOrig="2240" w:dyaOrig="340" w14:anchorId="697D1B86">
          <v:shape id="_x0000_i1053" type="#_x0000_t75" style="width:114pt;height:13.5pt" o:ole="">
            <v:imagedata r:id="rId62" o:title=""/>
          </v:shape>
          <o:OLEObject Type="Embed" ProgID="Equation.3" ShapeID="_x0000_i1053" DrawAspect="Content" ObjectID="_1790339792" r:id="rId63"/>
        </w:object>
      </w:r>
      <w:r>
        <w:t xml:space="preserve"> as </w:t>
      </w:r>
      <w:r w:rsidRPr="00A91CF8">
        <w:rPr>
          <w:position w:val="-4"/>
        </w:rPr>
        <w:object w:dxaOrig="620" w:dyaOrig="200" w14:anchorId="7F95DA36">
          <v:shape id="_x0000_i1054" type="#_x0000_t75" style="width:30pt;height:6pt" o:ole="">
            <v:imagedata r:id="rId64" o:title=""/>
          </v:shape>
          <o:OLEObject Type="Embed" ProgID="Equation.3" ShapeID="_x0000_i1054" DrawAspect="Content" ObjectID="_1790339793" r:id="rId65"/>
        </w:object>
      </w:r>
      <w:r>
        <w:t xml:space="preserve">                                                                                                         (10)</w:t>
      </w:r>
    </w:p>
    <w:p w14:paraId="34A98C0E" w14:textId="0D5C78E3" w:rsidR="00A91CF8" w:rsidRDefault="00CA5E3B" w:rsidP="00C11E63">
      <w:r>
        <w:t>According to</w:t>
      </w:r>
      <w:r w:rsidR="000B100E">
        <w:t xml:space="preserve"> [</w:t>
      </w:r>
      <w:r w:rsidR="00674C9E">
        <w:t>68</w:t>
      </w:r>
      <w:r w:rsidR="000B100E">
        <w:t>]</w:t>
      </w:r>
      <w:r w:rsidR="00A91CF8">
        <w:t>,</w:t>
      </w:r>
      <w:r w:rsidR="004464C5">
        <w:t xml:space="preserve"> </w:t>
      </w:r>
      <w:r w:rsidR="00A91CF8">
        <w:t xml:space="preserve">a fractional model based on the multi – component Maxwell model for the ratio of thermal conductivity of particle clusters is given as </w:t>
      </w:r>
    </w:p>
    <w:p w14:paraId="676ECD0D" w14:textId="77777777" w:rsidR="00DC541A" w:rsidRDefault="004464C5" w:rsidP="00C11E63">
      <w:r w:rsidRPr="00DC541A">
        <w:rPr>
          <w:position w:val="-68"/>
        </w:rPr>
        <w:object w:dxaOrig="4340" w:dyaOrig="1480" w14:anchorId="32E15775">
          <v:shape id="_x0000_i1055" type="#_x0000_t75" style="width:3in;height:1in" o:ole="">
            <v:imagedata r:id="rId66" o:title=""/>
          </v:shape>
          <o:OLEObject Type="Embed" ProgID="Equation.3" ShapeID="_x0000_i1055" DrawAspect="Content" ObjectID="_1790339794" r:id="rId67"/>
        </w:object>
      </w:r>
      <w:r w:rsidR="00DC541A">
        <w:t xml:space="preserve">                                                                                   (11)</w:t>
      </w:r>
    </w:p>
    <w:p w14:paraId="20BD4F01" w14:textId="77777777" w:rsidR="00DC541A" w:rsidRDefault="004464C5" w:rsidP="00C11E63">
      <w:r>
        <w:t xml:space="preserve">The study assumed that the thermal conductivity of the </w:t>
      </w:r>
      <w:r w:rsidR="00E22EBA">
        <w:t>particle clusters is fixed, therefore</w:t>
      </w:r>
      <w:r>
        <w:t xml:space="preserve"> equation (11) reduced to </w:t>
      </w:r>
    </w:p>
    <w:p w14:paraId="198CA6B1" w14:textId="77777777" w:rsidR="004464C5" w:rsidRDefault="004464C5" w:rsidP="00C11E63">
      <w:r w:rsidRPr="004464C5">
        <w:rPr>
          <w:position w:val="-74"/>
        </w:rPr>
        <w:object w:dxaOrig="2840" w:dyaOrig="1600" w14:anchorId="09E4F781">
          <v:shape id="_x0000_i1056" type="#_x0000_t75" style="width:2in;height:78pt" o:ole="">
            <v:imagedata r:id="rId68" o:title=""/>
          </v:shape>
          <o:OLEObject Type="Embed" ProgID="Equation.3" ShapeID="_x0000_i1056" DrawAspect="Content" ObjectID="_1790339795" r:id="rId69"/>
        </w:object>
      </w:r>
      <w:r>
        <w:t xml:space="preserve">                                                                                                                    (12)</w:t>
      </w:r>
    </w:p>
    <w:p w14:paraId="43E39929" w14:textId="354079D1" w:rsidR="004464C5" w:rsidRDefault="0045556C" w:rsidP="00C11E63">
      <w:r>
        <w:t>Also, the Robinson [</w:t>
      </w:r>
      <w:r w:rsidR="00155AAF">
        <w:t>6</w:t>
      </w:r>
      <w:r w:rsidR="00674C9E">
        <w:t>9</w:t>
      </w:r>
      <w:r>
        <w:t>]</w:t>
      </w:r>
      <w:r w:rsidR="004464C5">
        <w:t xml:space="preserve"> ratio of viscosity model is stated as </w:t>
      </w:r>
    </w:p>
    <w:p w14:paraId="0D7790F7" w14:textId="77777777" w:rsidR="004464C5" w:rsidRDefault="00F83DC1" w:rsidP="00C11E63">
      <w:r w:rsidRPr="004464C5">
        <w:rPr>
          <w:position w:val="-32"/>
        </w:rPr>
        <w:object w:dxaOrig="2840" w:dyaOrig="740" w14:anchorId="2FF7B4BB">
          <v:shape id="_x0000_i1057" type="#_x0000_t75" style="width:2in;height:36pt" o:ole="">
            <v:imagedata r:id="rId70" o:title=""/>
          </v:shape>
          <o:OLEObject Type="Embed" ProgID="Equation.3" ShapeID="_x0000_i1057" DrawAspect="Content" ObjectID="_1790339796" r:id="rId71"/>
        </w:object>
      </w:r>
      <w:r w:rsidR="004464C5">
        <w:t xml:space="preserve">                                                                                                                     (13</w:t>
      </w:r>
      <w:r>
        <w:t>)</w:t>
      </w:r>
    </w:p>
    <w:p w14:paraId="3F0109C1" w14:textId="52F819CE" w:rsidR="00F83DC1" w:rsidRDefault="00674C9E" w:rsidP="00C11E63">
      <w:r>
        <w:t>In the works of [70</w:t>
      </w:r>
      <w:r w:rsidR="00135F83">
        <w:t xml:space="preserve"> - </w:t>
      </w:r>
      <w:r>
        <w:t>71</w:t>
      </w:r>
      <w:r w:rsidR="00F83DC1">
        <w:t xml:space="preserve">], the density, thermal expansion coefficients due to temperature and concentration and heat capacitance of nanofluids are respectively stated as </w:t>
      </w:r>
    </w:p>
    <w:p w14:paraId="25E00988" w14:textId="77777777" w:rsidR="00F83DC1" w:rsidRDefault="00F83DC1" w:rsidP="00C11E63">
      <w:r w:rsidRPr="00F83DC1">
        <w:rPr>
          <w:position w:val="-14"/>
        </w:rPr>
        <w:object w:dxaOrig="2079" w:dyaOrig="380" w14:anchorId="4CDD2B7F">
          <v:shape id="_x0000_i1058" type="#_x0000_t75" style="width:102pt;height:22.5pt" o:ole="">
            <v:imagedata r:id="rId72" o:title=""/>
          </v:shape>
          <o:OLEObject Type="Embed" ProgID="Equation.3" ShapeID="_x0000_i1058" DrawAspect="Content" ObjectID="_1790339797" r:id="rId73"/>
        </w:object>
      </w:r>
      <w:r>
        <w:t xml:space="preserve">                                                                                                                                       (14)</w:t>
      </w:r>
    </w:p>
    <w:p w14:paraId="1EDA66C6" w14:textId="77777777" w:rsidR="00F83DC1" w:rsidRDefault="00890462" w:rsidP="00C11E63">
      <w:r w:rsidRPr="00F83DC1">
        <w:rPr>
          <w:position w:val="-14"/>
        </w:rPr>
        <w:object w:dxaOrig="3019" w:dyaOrig="380" w14:anchorId="5BDA7E80">
          <v:shape id="_x0000_i1059" type="#_x0000_t75" style="width:150pt;height:22.5pt" o:ole="">
            <v:imagedata r:id="rId74" o:title=""/>
          </v:shape>
          <o:OLEObject Type="Embed" ProgID="Equation.3" ShapeID="_x0000_i1059" DrawAspect="Content" ObjectID="_1790339798" r:id="rId75"/>
        </w:object>
      </w:r>
      <w:r w:rsidR="00F83DC1">
        <w:t xml:space="preserve">                                                                                                                     (15)</w:t>
      </w:r>
    </w:p>
    <w:p w14:paraId="3BA56E88" w14:textId="77777777" w:rsidR="00F83DC1" w:rsidRDefault="0033091D" w:rsidP="00C11E63">
      <w:r w:rsidRPr="00F83DC1">
        <w:rPr>
          <w:position w:val="-14"/>
        </w:rPr>
        <w:object w:dxaOrig="2940" w:dyaOrig="420" w14:anchorId="6833ECC2">
          <v:shape id="_x0000_i1060" type="#_x0000_t75" style="width:2in;height:22.5pt" o:ole="">
            <v:imagedata r:id="rId76" o:title=""/>
          </v:shape>
          <o:OLEObject Type="Embed" ProgID="Equation.3" ShapeID="_x0000_i1060" DrawAspect="Content" ObjectID="_1790339799" r:id="rId77"/>
        </w:object>
      </w:r>
      <w:r>
        <w:t xml:space="preserve">                                                                                                                       (16)</w:t>
      </w:r>
    </w:p>
    <w:p w14:paraId="548E1E83" w14:textId="77777777" w:rsidR="0033091D" w:rsidRDefault="0033091D" w:rsidP="00C11E63">
      <w:r w:rsidRPr="0033091D">
        <w:rPr>
          <w:position w:val="-18"/>
        </w:rPr>
        <w:object w:dxaOrig="3360" w:dyaOrig="420" w14:anchorId="2B0EBCC6">
          <v:shape id="_x0000_i1061" type="#_x0000_t75" style="width:166.5pt;height:22.5pt" o:ole="">
            <v:imagedata r:id="rId78" o:title=""/>
          </v:shape>
          <o:OLEObject Type="Embed" ProgID="Equation.3" ShapeID="_x0000_i1061" DrawAspect="Content" ObjectID="_1790339800" r:id="rId79"/>
        </w:object>
      </w:r>
      <w:r>
        <w:t xml:space="preserve">                                                                             </w:t>
      </w:r>
      <w:r w:rsidR="00354574">
        <w:t xml:space="preserve">                               </w:t>
      </w:r>
      <w:r>
        <w:t xml:space="preserve">  (17)</w:t>
      </w:r>
    </w:p>
    <w:p w14:paraId="6B356FE3" w14:textId="77777777" w:rsidR="00B248F1" w:rsidRDefault="00B248F1" w:rsidP="00B248F1">
      <w:r>
        <w:t>w</w:t>
      </w:r>
      <w:r w:rsidR="00031740">
        <w:t xml:space="preserve">here  </w:t>
      </w:r>
      <w:r w:rsidR="00031740" w:rsidRPr="00031740">
        <w:rPr>
          <w:position w:val="-10"/>
        </w:rPr>
        <w:object w:dxaOrig="200" w:dyaOrig="320" w14:anchorId="6F6CB9CA">
          <v:shape id="_x0000_i1062" type="#_x0000_t75" style="width:6pt;height:13.5pt" o:ole="">
            <v:imagedata r:id="rId80" o:title=""/>
          </v:shape>
          <o:OLEObject Type="Embed" ProgID="Equation.3" ShapeID="_x0000_i1062" DrawAspect="Content" ObjectID="_1790339801" r:id="rId81"/>
        </w:object>
      </w:r>
      <w:r w:rsidR="00031740">
        <w:t xml:space="preserve"> is the  nanoparticle v</w:t>
      </w:r>
      <w:r w:rsidR="00165FF8">
        <w:t>olume fraction</w:t>
      </w:r>
      <w:r w:rsidR="00031740">
        <w:t xml:space="preserve">, </w:t>
      </w:r>
      <w:r w:rsidR="00031740" w:rsidRPr="00031740">
        <w:rPr>
          <w:position w:val="-14"/>
        </w:rPr>
        <w:object w:dxaOrig="340" w:dyaOrig="380" w14:anchorId="39206DA0">
          <v:shape id="_x0000_i1063" type="#_x0000_t75" style="width:13.5pt;height:22.5pt" o:ole="">
            <v:imagedata r:id="rId82" o:title=""/>
          </v:shape>
          <o:OLEObject Type="Embed" ProgID="Equation.3" ShapeID="_x0000_i1063" DrawAspect="Content" ObjectID="_1790339802" r:id="rId83"/>
        </w:object>
      </w:r>
      <w:r w:rsidR="00031740">
        <w:t xml:space="preserve"> is the </w:t>
      </w:r>
      <w:r w:rsidR="00165FF8">
        <w:t xml:space="preserve">density of the base fluid, </w:t>
      </w:r>
      <w:r w:rsidR="00165FF8" w:rsidRPr="00165FF8">
        <w:rPr>
          <w:position w:val="-12"/>
        </w:rPr>
        <w:object w:dxaOrig="300" w:dyaOrig="360" w14:anchorId="2C1A54B0">
          <v:shape id="_x0000_i1064" type="#_x0000_t75" style="width:13.5pt;height:22.5pt" o:ole="">
            <v:imagedata r:id="rId84" o:title=""/>
          </v:shape>
          <o:OLEObject Type="Embed" ProgID="Equation.3" ShapeID="_x0000_i1064" DrawAspect="Content" ObjectID="_1790339803" r:id="rId85"/>
        </w:object>
      </w:r>
      <w:r w:rsidR="00165FF8">
        <w:t xml:space="preserve"> is the nanoparticle, </w:t>
      </w:r>
      <w:r w:rsidR="00E92FBD" w:rsidRPr="00E92FBD">
        <w:rPr>
          <w:position w:val="-14"/>
        </w:rPr>
        <w:object w:dxaOrig="340" w:dyaOrig="380" w14:anchorId="092FBB4F">
          <v:shape id="_x0000_i1065" type="#_x0000_t75" style="width:13.5pt;height:22.5pt" o:ole="">
            <v:imagedata r:id="rId86" o:title=""/>
          </v:shape>
          <o:OLEObject Type="Embed" ProgID="Equation.3" ShapeID="_x0000_i1065" DrawAspect="Content" ObjectID="_1790339804" r:id="rId87"/>
        </w:object>
      </w:r>
      <w:r w:rsidR="00165FF8">
        <w:t xml:space="preserve"> is the</w:t>
      </w:r>
      <w:r w:rsidR="00E92FBD">
        <w:t xml:space="preserve"> volumetric coefficient of </w:t>
      </w:r>
      <w:r w:rsidR="00165FF8">
        <w:t xml:space="preserve"> thermal expansion due to temperature</w:t>
      </w:r>
      <w:r w:rsidR="00E92FBD">
        <w:t xml:space="preserve"> of base fluid</w:t>
      </w:r>
      <w:r w:rsidR="00165FF8">
        <w:t>,</w:t>
      </w:r>
      <w:r w:rsidR="00E92FBD" w:rsidRPr="00E92FBD">
        <w:t xml:space="preserve"> </w:t>
      </w:r>
      <w:r w:rsidR="00E92FBD" w:rsidRPr="00E92FBD">
        <w:rPr>
          <w:position w:val="-12"/>
        </w:rPr>
        <w:object w:dxaOrig="300" w:dyaOrig="360" w14:anchorId="0731713D">
          <v:shape id="_x0000_i1066" type="#_x0000_t75" style="width:13.5pt;height:22.5pt" o:ole="">
            <v:imagedata r:id="rId88" o:title=""/>
          </v:shape>
          <o:OLEObject Type="Embed" ProgID="Equation.3" ShapeID="_x0000_i1066" DrawAspect="Content" ObjectID="_1790339805" r:id="rId89"/>
        </w:object>
      </w:r>
      <w:r w:rsidR="00E92FBD" w:rsidRPr="00E92FBD">
        <w:t xml:space="preserve"> </w:t>
      </w:r>
      <w:r w:rsidR="00E92FBD">
        <w:t>is the volumetric coefficient of  thermal expan</w:t>
      </w:r>
      <w:r>
        <w:t>sion due to temperature of nano</w:t>
      </w:r>
      <w:r w:rsidR="00E92FBD">
        <w:t>particle,</w:t>
      </w:r>
      <w:r w:rsidR="00165FF8">
        <w:t xml:space="preserve"> </w:t>
      </w:r>
      <w:r w:rsidR="00E92FBD" w:rsidRPr="00E92FBD">
        <w:rPr>
          <w:position w:val="-14"/>
        </w:rPr>
        <w:object w:dxaOrig="340" w:dyaOrig="420" w14:anchorId="0ED1D2BB">
          <v:shape id="_x0000_i1067" type="#_x0000_t75" style="width:13.5pt;height:22.5pt" o:ole="">
            <v:imagedata r:id="rId90" o:title=""/>
          </v:shape>
          <o:OLEObject Type="Embed" ProgID="Equation.3" ShapeID="_x0000_i1067" DrawAspect="Content" ObjectID="_1790339806" r:id="rId91"/>
        </w:object>
      </w:r>
      <w:r w:rsidR="00165FF8">
        <w:t xml:space="preserve"> is the</w:t>
      </w:r>
      <w:r w:rsidR="00E92FBD">
        <w:t xml:space="preserve"> volumetric coefficient of</w:t>
      </w:r>
      <w:r w:rsidR="00165FF8">
        <w:t xml:space="preserve"> thermal expansion due to concentration</w:t>
      </w:r>
      <w:r w:rsidR="00E92FBD">
        <w:t xml:space="preserve"> of base fluid</w:t>
      </w:r>
      <w:r w:rsidR="00165FF8">
        <w:t xml:space="preserve">, </w:t>
      </w:r>
      <w:r w:rsidR="0073051B" w:rsidRPr="00E92FBD">
        <w:rPr>
          <w:position w:val="-12"/>
        </w:rPr>
        <w:object w:dxaOrig="300" w:dyaOrig="400" w14:anchorId="228E11CC">
          <v:shape id="_x0000_i1068" type="#_x0000_t75" style="width:13.5pt;height:22.5pt" o:ole="">
            <v:imagedata r:id="rId92" o:title=""/>
          </v:shape>
          <o:OLEObject Type="Embed" ProgID="Equation.3" ShapeID="_x0000_i1068" DrawAspect="Content" ObjectID="_1790339807" r:id="rId93"/>
        </w:object>
      </w:r>
      <w:r w:rsidR="00E92FBD">
        <w:t xml:space="preserve"> is the volumetric coefficient due to concentration of nanoparticle</w:t>
      </w:r>
      <w:r>
        <w:t xml:space="preserve">, </w:t>
      </w:r>
      <w:r w:rsidRPr="00B248F1">
        <w:rPr>
          <w:position w:val="-18"/>
        </w:rPr>
        <w:object w:dxaOrig="600" w:dyaOrig="420" w14:anchorId="3F4D8BFC">
          <v:shape id="_x0000_i1069" type="#_x0000_t75" style="width:30pt;height:22.5pt" o:ole="">
            <v:imagedata r:id="rId94" o:title=""/>
          </v:shape>
          <o:OLEObject Type="Embed" ProgID="Equation.3" ShapeID="_x0000_i1069" DrawAspect="Content" ObjectID="_1790339808" r:id="rId95"/>
        </w:object>
      </w:r>
      <w:r w:rsidR="00A21C61">
        <w:t xml:space="preserve"> </w:t>
      </w:r>
      <w:r w:rsidR="00165FF8">
        <w:t xml:space="preserve"> </w:t>
      </w:r>
      <w:r>
        <w:t xml:space="preserve">is the specific heat at constant pressure of the base fluid and  </w:t>
      </w:r>
      <w:r w:rsidRPr="00B248F1">
        <w:rPr>
          <w:position w:val="-16"/>
        </w:rPr>
        <w:object w:dxaOrig="580" w:dyaOrig="400" w14:anchorId="1D002A53">
          <v:shape id="_x0000_i1070" type="#_x0000_t75" style="width:30pt;height:22.5pt" o:ole="">
            <v:imagedata r:id="rId96" o:title=""/>
          </v:shape>
          <o:OLEObject Type="Embed" ProgID="Equation.3" ShapeID="_x0000_i1070" DrawAspect="Content" ObjectID="_1790339809" r:id="rId97"/>
        </w:object>
      </w:r>
      <w:r>
        <w:t xml:space="preserve">  is the specific heat at constant pressure of the nanoparticle</w:t>
      </w:r>
    </w:p>
    <w:p w14:paraId="7C1251AB" w14:textId="77777777" w:rsidR="00031740" w:rsidRDefault="00031740" w:rsidP="00C11E63"/>
    <w:p w14:paraId="65D41736" w14:textId="1ED7E543" w:rsidR="0033091D" w:rsidRDefault="00E579F9" w:rsidP="00C11E63">
      <w:r>
        <w:t xml:space="preserve">According to </w:t>
      </w:r>
      <w:r w:rsidR="00674C9E">
        <w:t>[72</w:t>
      </w:r>
      <w:r w:rsidR="000600B1">
        <w:t>]</w:t>
      </w:r>
      <w:r w:rsidR="0033091D">
        <w:t xml:space="preserve">, the radiative heat flux as described by the Rosseland approximation for optically thick medium is given by </w:t>
      </w:r>
    </w:p>
    <w:p w14:paraId="148B69D5" w14:textId="77777777" w:rsidR="0033091D" w:rsidRDefault="00BE6150" w:rsidP="00C11E63">
      <w:r w:rsidRPr="0033091D">
        <w:rPr>
          <w:position w:val="-30"/>
        </w:rPr>
        <w:object w:dxaOrig="1680" w:dyaOrig="720" w14:anchorId="2A647B95">
          <v:shape id="_x0000_i1071" type="#_x0000_t75" style="width:85.5pt;height:36pt" o:ole="">
            <v:imagedata r:id="rId98" o:title=""/>
          </v:shape>
          <o:OLEObject Type="Embed" ProgID="Equation.3" ShapeID="_x0000_i1071" DrawAspect="Content" ObjectID="_1790339810" r:id="rId99"/>
        </w:object>
      </w:r>
      <w:r w:rsidR="0033091D">
        <w:t xml:space="preserve">                                                                                                                   </w:t>
      </w:r>
      <w:r w:rsidR="00742725">
        <w:t xml:space="preserve">             </w:t>
      </w:r>
      <w:r w:rsidR="0033091D">
        <w:t>(18)</w:t>
      </w:r>
    </w:p>
    <w:p w14:paraId="4367C37B" w14:textId="77777777" w:rsidR="00BE6150" w:rsidRDefault="00E45D98" w:rsidP="00C11E63">
      <w:r>
        <w:lastRenderedPageBreak/>
        <w:t>w</w:t>
      </w:r>
      <w:r w:rsidR="00BE6150">
        <w:t xml:space="preserve">here </w:t>
      </w:r>
      <w:r w:rsidR="00BE6150" w:rsidRPr="00BE6150">
        <w:rPr>
          <w:position w:val="-10"/>
        </w:rPr>
        <w:object w:dxaOrig="300" w:dyaOrig="340" w14:anchorId="6BE5DD44">
          <v:shape id="_x0000_i1072" type="#_x0000_t75" style="width:13.5pt;height:13.5pt" o:ole="">
            <v:imagedata r:id="rId100" o:title=""/>
          </v:shape>
          <o:OLEObject Type="Embed" ProgID="Equation.3" ShapeID="_x0000_i1072" DrawAspect="Content" ObjectID="_1790339811" r:id="rId101"/>
        </w:object>
      </w:r>
      <w:r w:rsidR="00BE6150">
        <w:t xml:space="preserve"> is the Stefan – Boltzmann constant and </w:t>
      </w:r>
      <w:r w:rsidR="00BE6150" w:rsidRPr="00BE6150">
        <w:rPr>
          <w:position w:val="-12"/>
        </w:rPr>
        <w:object w:dxaOrig="260" w:dyaOrig="360" w14:anchorId="6C66673F">
          <v:shape id="_x0000_i1073" type="#_x0000_t75" style="width:13.5pt;height:22.5pt" o:ole="">
            <v:imagedata r:id="rId102" o:title=""/>
          </v:shape>
          <o:OLEObject Type="Embed" ProgID="Equation.3" ShapeID="_x0000_i1073" DrawAspect="Content" ObjectID="_1790339812" r:id="rId103"/>
        </w:object>
      </w:r>
      <w:r w:rsidR="00BE6150">
        <w:t xml:space="preserve"> is the mean absorption coefficient.</w:t>
      </w:r>
    </w:p>
    <w:p w14:paraId="7EC31AE0" w14:textId="77777777" w:rsidR="00BE6150" w:rsidRDefault="00BE6150" w:rsidP="00C11E63">
      <w:r>
        <w:t xml:space="preserve">Using Taylor series expansion of </w:t>
      </w:r>
      <w:r w:rsidRPr="00BE6150">
        <w:rPr>
          <w:position w:val="-4"/>
        </w:rPr>
        <w:object w:dxaOrig="320" w:dyaOrig="300" w14:anchorId="2F93CB4E">
          <v:shape id="_x0000_i1074" type="#_x0000_t75" style="width:13.5pt;height:13.5pt" o:ole="">
            <v:imagedata r:id="rId104" o:title=""/>
          </v:shape>
          <o:OLEObject Type="Embed" ProgID="Equation.3" ShapeID="_x0000_i1074" DrawAspect="Content" ObjectID="_1790339813" r:id="rId105"/>
        </w:object>
      </w:r>
      <w:r>
        <w:t xml:space="preserve"> about </w:t>
      </w:r>
      <w:r w:rsidRPr="00BE6150">
        <w:rPr>
          <w:position w:val="-10"/>
        </w:rPr>
        <w:object w:dxaOrig="300" w:dyaOrig="340" w14:anchorId="53EB4D12">
          <v:shape id="_x0000_i1075" type="#_x0000_t75" style="width:13.5pt;height:13.5pt" o:ole="">
            <v:imagedata r:id="rId106" o:title=""/>
          </v:shape>
          <o:OLEObject Type="Embed" ProgID="Equation.3" ShapeID="_x0000_i1075" DrawAspect="Content" ObjectID="_1790339814" r:id="rId107"/>
        </w:object>
      </w:r>
      <w:r>
        <w:t xml:space="preserve"> and neglecting higher order terms, result into </w:t>
      </w:r>
    </w:p>
    <w:p w14:paraId="1DEAF15F" w14:textId="77777777" w:rsidR="00BE6150" w:rsidRDefault="004D7027" w:rsidP="00BE6150">
      <w:r w:rsidRPr="0033091D">
        <w:rPr>
          <w:position w:val="-30"/>
        </w:rPr>
        <w:object w:dxaOrig="1939" w:dyaOrig="700" w14:anchorId="04F88E4C">
          <v:shape id="_x0000_i1076" type="#_x0000_t75" style="width:94.5pt;height:36pt" o:ole="">
            <v:imagedata r:id="rId108" o:title=""/>
          </v:shape>
          <o:OLEObject Type="Embed" ProgID="Equation.3" ShapeID="_x0000_i1076" DrawAspect="Content" ObjectID="_1790339815" r:id="rId109"/>
        </w:object>
      </w:r>
      <w:r>
        <w:t xml:space="preserve">                                                                                                 </w:t>
      </w:r>
      <w:r w:rsidR="00742725">
        <w:t xml:space="preserve">                         </w:t>
      </w:r>
      <w:r>
        <w:t xml:space="preserve">   (19)</w:t>
      </w:r>
    </w:p>
    <w:p w14:paraId="593A95DD" w14:textId="77777777" w:rsidR="004D7027" w:rsidRDefault="004D7027" w:rsidP="00BE6150">
      <w:pPr>
        <w:rPr>
          <w:b/>
        </w:rPr>
      </w:pPr>
      <w:r w:rsidRPr="004D7027">
        <w:rPr>
          <w:b/>
        </w:rPr>
        <w:t>Dimensional Analysis</w:t>
      </w:r>
    </w:p>
    <w:p w14:paraId="37941CA6" w14:textId="77777777" w:rsidR="004D7027" w:rsidRPr="004D7027" w:rsidRDefault="004D7027" w:rsidP="00BE6150">
      <w:pPr>
        <w:rPr>
          <w:b/>
        </w:rPr>
      </w:pPr>
      <w:r w:rsidRPr="004D7027">
        <w:rPr>
          <w:b/>
          <w:position w:val="-32"/>
        </w:rPr>
        <w:object w:dxaOrig="1100" w:dyaOrig="740" w14:anchorId="4E77BC85">
          <v:shape id="_x0000_i1077" type="#_x0000_t75" style="width:58.5pt;height:36pt" o:ole="">
            <v:imagedata r:id="rId110" o:title=""/>
          </v:shape>
          <o:OLEObject Type="Embed" ProgID="Equation.3" ShapeID="_x0000_i1077" DrawAspect="Content" ObjectID="_1790339816" r:id="rId111"/>
        </w:object>
      </w:r>
      <w:r>
        <w:rPr>
          <w:b/>
        </w:rPr>
        <w:t xml:space="preserve">  </w:t>
      </w:r>
      <w:r w:rsidR="008F1EBF">
        <w:rPr>
          <w:b/>
        </w:rPr>
        <w:t>,</w:t>
      </w:r>
      <w:r>
        <w:rPr>
          <w:b/>
        </w:rPr>
        <w:t xml:space="preserve">    </w:t>
      </w:r>
      <w:r w:rsidR="00EC3103" w:rsidRPr="004D7027">
        <w:rPr>
          <w:b/>
          <w:position w:val="-34"/>
        </w:rPr>
        <w:object w:dxaOrig="1520" w:dyaOrig="800" w14:anchorId="62881C05">
          <v:shape id="_x0000_i1078" type="#_x0000_t75" style="width:78pt;height:42pt" o:ole="">
            <v:imagedata r:id="rId112" o:title=""/>
          </v:shape>
          <o:OLEObject Type="Embed" ProgID="Equation.3" ShapeID="_x0000_i1078" DrawAspect="Content" ObjectID="_1790339817" r:id="rId113"/>
        </w:object>
      </w:r>
      <w:r>
        <w:rPr>
          <w:b/>
        </w:rPr>
        <w:t xml:space="preserve">   </w:t>
      </w:r>
      <w:r w:rsidR="008F1EBF">
        <w:rPr>
          <w:b/>
        </w:rPr>
        <w:t>,</w:t>
      </w:r>
      <w:r>
        <w:rPr>
          <w:b/>
        </w:rPr>
        <w:t xml:space="preserve">  </w:t>
      </w:r>
      <w:r w:rsidR="00EC3103" w:rsidRPr="00EC3103">
        <w:rPr>
          <w:position w:val="-36"/>
        </w:rPr>
        <w:object w:dxaOrig="2000" w:dyaOrig="760" w14:anchorId="1AA7E6A0">
          <v:shape id="_x0000_i1079" type="#_x0000_t75" style="width:102pt;height:36pt" o:ole="">
            <v:imagedata r:id="rId114" o:title=""/>
          </v:shape>
          <o:OLEObject Type="Embed" ProgID="Equation.3" ShapeID="_x0000_i1079" DrawAspect="Content" ObjectID="_1790339818" r:id="rId115"/>
        </w:object>
      </w:r>
      <w:r w:rsidR="00EC3103">
        <w:t xml:space="preserve">  </w:t>
      </w:r>
      <w:r w:rsidR="008F1EBF">
        <w:t>,</w:t>
      </w:r>
      <w:r w:rsidR="00EC3103">
        <w:t xml:space="preserve"> </w:t>
      </w:r>
      <w:r w:rsidR="00EC3103" w:rsidRPr="00EC3103">
        <w:rPr>
          <w:position w:val="-32"/>
        </w:rPr>
        <w:object w:dxaOrig="2020" w:dyaOrig="780" w14:anchorId="364756CD">
          <v:shape id="_x0000_i1080" type="#_x0000_t75" style="width:102pt;height:36pt" o:ole="">
            <v:imagedata r:id="rId116" o:title=""/>
          </v:shape>
          <o:OLEObject Type="Embed" ProgID="Equation.3" ShapeID="_x0000_i1080" DrawAspect="Content" ObjectID="_1790339819" r:id="rId117"/>
        </w:object>
      </w:r>
      <w:r w:rsidR="00EC3103">
        <w:t xml:space="preserve">  </w:t>
      </w:r>
      <w:r w:rsidR="001E1BCB" w:rsidRPr="00EC3103">
        <w:rPr>
          <w:position w:val="-32"/>
        </w:rPr>
        <w:object w:dxaOrig="2140" w:dyaOrig="780" w14:anchorId="69D9C5AB">
          <v:shape id="_x0000_i1081" type="#_x0000_t75" style="width:108pt;height:36pt" o:ole="">
            <v:imagedata r:id="rId118" o:title=""/>
          </v:shape>
          <o:OLEObject Type="Embed" ProgID="Equation.3" ShapeID="_x0000_i1081" DrawAspect="Content" ObjectID="_1790339820" r:id="rId119"/>
        </w:object>
      </w:r>
      <w:r w:rsidR="008F1EBF">
        <w:t xml:space="preserve">  ,  </w:t>
      </w:r>
      <w:r w:rsidR="008F1EBF" w:rsidRPr="008F1EBF">
        <w:rPr>
          <w:position w:val="-30"/>
        </w:rPr>
        <w:object w:dxaOrig="1219" w:dyaOrig="700" w14:anchorId="62813119">
          <v:shape id="_x0000_i1082" type="#_x0000_t75" style="width:57pt;height:36pt" o:ole="">
            <v:imagedata r:id="rId120" o:title=""/>
          </v:shape>
          <o:OLEObject Type="Embed" ProgID="Equation.3" ShapeID="_x0000_i1082" DrawAspect="Content" ObjectID="_1790339821" r:id="rId121"/>
        </w:object>
      </w:r>
      <w:r w:rsidR="008F1EBF">
        <w:t xml:space="preserve">   , </w:t>
      </w:r>
      <w:r w:rsidR="008F1EBF" w:rsidRPr="008F1EBF">
        <w:rPr>
          <w:position w:val="-30"/>
        </w:rPr>
        <w:object w:dxaOrig="1359" w:dyaOrig="700" w14:anchorId="11456F37">
          <v:shape id="_x0000_i1083" type="#_x0000_t75" style="width:66pt;height:36pt" o:ole="">
            <v:imagedata r:id="rId122" o:title=""/>
          </v:shape>
          <o:OLEObject Type="Embed" ProgID="Equation.3" ShapeID="_x0000_i1083" DrawAspect="Content" ObjectID="_1790339822" r:id="rId123"/>
        </w:object>
      </w:r>
      <w:r w:rsidR="008F1EBF">
        <w:t xml:space="preserve">  , </w:t>
      </w:r>
      <w:r w:rsidR="008F1EBF" w:rsidRPr="008F1EBF">
        <w:rPr>
          <w:position w:val="-24"/>
        </w:rPr>
        <w:object w:dxaOrig="740" w:dyaOrig="639" w14:anchorId="2FC8505F">
          <v:shape id="_x0000_i1084" type="#_x0000_t75" style="width:36pt;height:30pt" o:ole="">
            <v:imagedata r:id="rId124" o:title=""/>
          </v:shape>
          <o:OLEObject Type="Embed" ProgID="Equation.3" ShapeID="_x0000_i1084" DrawAspect="Content" ObjectID="_1790339823" r:id="rId125"/>
        </w:object>
      </w:r>
      <w:r w:rsidR="008F1EBF">
        <w:t xml:space="preserve">  , </w:t>
      </w:r>
      <w:r w:rsidR="008F1EBF" w:rsidRPr="008F1EBF">
        <w:rPr>
          <w:position w:val="-30"/>
        </w:rPr>
        <w:object w:dxaOrig="760" w:dyaOrig="680" w14:anchorId="32C0199D">
          <v:shape id="_x0000_i1085" type="#_x0000_t75" style="width:36pt;height:36pt" o:ole="">
            <v:imagedata r:id="rId126" o:title=""/>
          </v:shape>
          <o:OLEObject Type="Embed" ProgID="Equation.3" ShapeID="_x0000_i1085" DrawAspect="Content" ObjectID="_1790339824" r:id="rId127"/>
        </w:object>
      </w:r>
      <w:r w:rsidR="008F1EBF">
        <w:t xml:space="preserve">  , </w:t>
      </w:r>
      <w:r w:rsidR="008F1EBF" w:rsidRPr="008F1EBF">
        <w:rPr>
          <w:position w:val="-36"/>
        </w:rPr>
        <w:object w:dxaOrig="2079" w:dyaOrig="760" w14:anchorId="0EA3725B">
          <v:shape id="_x0000_i1086" type="#_x0000_t75" style="width:102pt;height:36pt" o:ole="">
            <v:imagedata r:id="rId128" o:title=""/>
          </v:shape>
          <o:OLEObject Type="Embed" ProgID="Equation.3" ShapeID="_x0000_i1086" DrawAspect="Content" ObjectID="_1790339825" r:id="rId129"/>
        </w:object>
      </w:r>
      <w:r w:rsidR="008F1EBF">
        <w:t xml:space="preserve">   ,    </w:t>
      </w:r>
      <w:r w:rsidR="007A16F6" w:rsidRPr="008F1EBF">
        <w:rPr>
          <w:b/>
          <w:position w:val="-36"/>
        </w:rPr>
        <w:object w:dxaOrig="1600" w:dyaOrig="780" w14:anchorId="2F66CA20">
          <v:shape id="_x0000_i1087" type="#_x0000_t75" style="width:78pt;height:36pt" o:ole="">
            <v:imagedata r:id="rId130" o:title=""/>
          </v:shape>
          <o:OLEObject Type="Embed" ProgID="Equation.3" ShapeID="_x0000_i1087" DrawAspect="Content" ObjectID="_1790339826" r:id="rId131"/>
        </w:object>
      </w:r>
      <w:r w:rsidR="007A16F6">
        <w:rPr>
          <w:b/>
        </w:rPr>
        <w:t xml:space="preserve"> ,   </w:t>
      </w:r>
      <w:r w:rsidR="007A16F6" w:rsidRPr="004D7027">
        <w:rPr>
          <w:b/>
          <w:position w:val="-32"/>
        </w:rPr>
        <w:object w:dxaOrig="999" w:dyaOrig="700" w14:anchorId="156508E4">
          <v:shape id="_x0000_i1088" type="#_x0000_t75" style="width:49.5pt;height:36pt" o:ole="">
            <v:imagedata r:id="rId132" o:title=""/>
          </v:shape>
          <o:OLEObject Type="Embed" ProgID="Equation.3" ShapeID="_x0000_i1088" DrawAspect="Content" ObjectID="_1790339827" r:id="rId133"/>
        </w:object>
      </w:r>
      <w:r w:rsidR="007A16F6">
        <w:rPr>
          <w:b/>
        </w:rPr>
        <w:t xml:space="preserve">  ,  </w:t>
      </w:r>
      <w:r w:rsidR="007A16F6" w:rsidRPr="008F1EBF">
        <w:rPr>
          <w:position w:val="-36"/>
        </w:rPr>
        <w:object w:dxaOrig="1960" w:dyaOrig="760" w14:anchorId="6012CF72">
          <v:shape id="_x0000_i1089" type="#_x0000_t75" style="width:102pt;height:36pt" o:ole="">
            <v:imagedata r:id="rId134" o:title=""/>
          </v:shape>
          <o:OLEObject Type="Embed" ProgID="Equation.3" ShapeID="_x0000_i1089" DrawAspect="Content" ObjectID="_1790339828" r:id="rId135"/>
        </w:object>
      </w:r>
      <w:r w:rsidR="007A16F6">
        <w:rPr>
          <w:b/>
        </w:rPr>
        <w:t xml:space="preserve"> </w:t>
      </w:r>
    </w:p>
    <w:p w14:paraId="481BCC38" w14:textId="77777777" w:rsidR="004D7027" w:rsidRDefault="007A16F6" w:rsidP="00BE6150">
      <w:r>
        <w:t>Using the dimensionless variables in addition to the under listed expressions</w:t>
      </w:r>
    </w:p>
    <w:p w14:paraId="6D7657DC" w14:textId="77777777" w:rsidR="007A16F6" w:rsidRDefault="007A16F6" w:rsidP="00BE6150">
      <w:r w:rsidRPr="007A16F6">
        <w:rPr>
          <w:position w:val="-66"/>
        </w:rPr>
        <w:object w:dxaOrig="2000" w:dyaOrig="1040" w14:anchorId="4CAD203B">
          <v:shape id="_x0000_i1090" type="#_x0000_t75" style="width:102pt;height:49.5pt" o:ole="">
            <v:imagedata r:id="rId136" o:title=""/>
          </v:shape>
          <o:OLEObject Type="Embed" ProgID="Equation.3" ShapeID="_x0000_i1090" DrawAspect="Content" ObjectID="_1790339829" r:id="rId137"/>
        </w:object>
      </w:r>
      <w:r>
        <w:t xml:space="preserve">   ,   </w:t>
      </w:r>
      <w:r w:rsidRPr="007A16F6">
        <w:rPr>
          <w:position w:val="-66"/>
        </w:rPr>
        <w:object w:dxaOrig="2160" w:dyaOrig="1040" w14:anchorId="28BA4CC7">
          <v:shape id="_x0000_i1091" type="#_x0000_t75" style="width:108pt;height:49.5pt" o:ole="">
            <v:imagedata r:id="rId138" o:title=""/>
          </v:shape>
          <o:OLEObject Type="Embed" ProgID="Equation.3" ShapeID="_x0000_i1091" DrawAspect="Content" ObjectID="_1790339830" r:id="rId139"/>
        </w:object>
      </w:r>
      <w:r>
        <w:t xml:space="preserve">   ,     </w:t>
      </w:r>
      <w:r w:rsidR="00EF10AE" w:rsidRPr="007A16F6">
        <w:rPr>
          <w:position w:val="-72"/>
        </w:rPr>
        <w:object w:dxaOrig="2120" w:dyaOrig="1100" w14:anchorId="0E2043DD">
          <v:shape id="_x0000_i1092" type="#_x0000_t75" style="width:108pt;height:58.5pt" o:ole="">
            <v:imagedata r:id="rId140" o:title=""/>
          </v:shape>
          <o:OLEObject Type="Embed" ProgID="Equation.3" ShapeID="_x0000_i1092" DrawAspect="Content" ObjectID="_1790339831" r:id="rId141"/>
        </w:object>
      </w:r>
      <w:r w:rsidR="00EF10AE">
        <w:t xml:space="preserve">  ,     </w:t>
      </w:r>
      <w:r w:rsidR="00EF10AE" w:rsidRPr="00EF10AE">
        <w:rPr>
          <w:position w:val="-74"/>
        </w:rPr>
        <w:object w:dxaOrig="2280" w:dyaOrig="1120" w14:anchorId="06D83966">
          <v:shape id="_x0000_i1093" type="#_x0000_t75" style="width:114pt;height:58.5pt" o:ole="">
            <v:imagedata r:id="rId142" o:title=""/>
          </v:shape>
          <o:OLEObject Type="Embed" ProgID="Equation.3" ShapeID="_x0000_i1093" DrawAspect="Content" ObjectID="_1790339832" r:id="rId143"/>
        </w:object>
      </w:r>
      <w:r w:rsidR="00EF10AE">
        <w:t xml:space="preserve">      ,   </w:t>
      </w:r>
      <w:r w:rsidR="00EF10AE" w:rsidRPr="00EF10AE">
        <w:rPr>
          <w:position w:val="-10"/>
        </w:rPr>
        <w:object w:dxaOrig="2620" w:dyaOrig="360" w14:anchorId="301EB5CD">
          <v:shape id="_x0000_i1094" type="#_x0000_t75" style="width:129pt;height:22.5pt" o:ole="">
            <v:imagedata r:id="rId144" o:title=""/>
          </v:shape>
          <o:OLEObject Type="Embed" ProgID="Equation.3" ShapeID="_x0000_i1094" DrawAspect="Content" ObjectID="_1790339833" r:id="rId145"/>
        </w:object>
      </w:r>
      <w:r w:rsidR="00EF10AE">
        <w:t xml:space="preserve">     ,   </w:t>
      </w:r>
      <w:r w:rsidR="00EF10AE" w:rsidRPr="004464C5">
        <w:rPr>
          <w:position w:val="-74"/>
        </w:rPr>
        <w:object w:dxaOrig="2680" w:dyaOrig="1600" w14:anchorId="253158B5">
          <v:shape id="_x0000_i1095" type="#_x0000_t75" style="width:138pt;height:78pt" o:ole="">
            <v:imagedata r:id="rId146" o:title=""/>
          </v:shape>
          <o:OLEObject Type="Embed" ProgID="Equation.3" ShapeID="_x0000_i1095" DrawAspect="Content" ObjectID="_1790339834" r:id="rId147"/>
        </w:object>
      </w:r>
    </w:p>
    <w:p w14:paraId="701572C1" w14:textId="77777777" w:rsidR="00E548BD" w:rsidRDefault="00E548BD" w:rsidP="00BE6150"/>
    <w:p w14:paraId="01E03C3F" w14:textId="77777777" w:rsidR="00EF10AE" w:rsidRDefault="00B248F1" w:rsidP="00BE6150">
      <w:r>
        <w:t>e</w:t>
      </w:r>
      <w:r w:rsidR="00EF10AE">
        <w:t xml:space="preserve">quations (5) – (8) can be rewritten as </w:t>
      </w:r>
    </w:p>
    <w:p w14:paraId="1273E02E" w14:textId="77777777" w:rsidR="00EF10AE" w:rsidRDefault="00DC74E1" w:rsidP="00EF10AE">
      <w:r w:rsidRPr="00E17220">
        <w:rPr>
          <w:b/>
          <w:position w:val="-24"/>
        </w:rPr>
        <w:object w:dxaOrig="2900" w:dyaOrig="660" w14:anchorId="7124EC6C">
          <v:shape id="_x0000_i1096" type="#_x0000_t75" style="width:2in;height:36pt" o:ole="">
            <v:imagedata r:id="rId148" o:title=""/>
          </v:shape>
          <o:OLEObject Type="Embed" ProgID="Equation.3" ShapeID="_x0000_i1096" DrawAspect="Content" ObjectID="_1790339835" r:id="rId149"/>
        </w:object>
      </w:r>
      <w:r>
        <w:rPr>
          <w:b/>
        </w:rPr>
        <w:t xml:space="preserve">                                                                                      </w:t>
      </w:r>
      <w:r w:rsidRPr="00DC74E1">
        <w:t>(20)</w:t>
      </w:r>
    </w:p>
    <w:p w14:paraId="026C0D66" w14:textId="77777777" w:rsidR="00DC74E1" w:rsidRDefault="00082B38" w:rsidP="00EF10AE">
      <w:r w:rsidRPr="0092359F">
        <w:rPr>
          <w:position w:val="-32"/>
        </w:rPr>
        <w:object w:dxaOrig="6280" w:dyaOrig="760" w14:anchorId="308ECED1">
          <v:shape id="_x0000_i1097" type="#_x0000_t75" style="width:316.5pt;height:36pt" o:ole="">
            <v:imagedata r:id="rId150" o:title=""/>
          </v:shape>
          <o:OLEObject Type="Embed" ProgID="Equation.3" ShapeID="_x0000_i1097" DrawAspect="Content" ObjectID="_1790339836" r:id="rId151"/>
        </w:object>
      </w:r>
      <w:r w:rsidR="00DC74E1">
        <w:t xml:space="preserve">                  (21)</w:t>
      </w:r>
    </w:p>
    <w:p w14:paraId="064AAD84" w14:textId="77777777" w:rsidR="00DC74E1" w:rsidRDefault="00082B38" w:rsidP="00EF10AE">
      <w:r w:rsidRPr="00DC74E1">
        <w:rPr>
          <w:position w:val="-32"/>
        </w:rPr>
        <w:object w:dxaOrig="8100" w:dyaOrig="760" w14:anchorId="71A0EAD6">
          <v:shape id="_x0000_i1098" type="#_x0000_t75" style="width:403.5pt;height:36pt" o:ole="">
            <v:imagedata r:id="rId152" o:title=""/>
          </v:shape>
          <o:OLEObject Type="Embed" ProgID="Equation.3" ShapeID="_x0000_i1098" DrawAspect="Content" ObjectID="_1790339837" r:id="rId153"/>
        </w:object>
      </w:r>
      <w:r>
        <w:t xml:space="preserve">  (22)</w:t>
      </w:r>
    </w:p>
    <w:p w14:paraId="79EF61EA" w14:textId="77777777" w:rsidR="00082B38" w:rsidRDefault="00082B38" w:rsidP="00EF10AE">
      <w:r w:rsidRPr="00082B38">
        <w:rPr>
          <w:position w:val="-32"/>
        </w:rPr>
        <w:object w:dxaOrig="5380" w:dyaOrig="760" w14:anchorId="455DF573">
          <v:shape id="_x0000_i1099" type="#_x0000_t75" style="width:266.25pt;height:36pt" o:ole="">
            <v:imagedata r:id="rId154" o:title=""/>
          </v:shape>
          <o:OLEObject Type="Embed" ProgID="Equation.3" ShapeID="_x0000_i1099" DrawAspect="Content" ObjectID="_1790339838" r:id="rId155"/>
        </w:object>
      </w:r>
      <w:r>
        <w:t xml:space="preserve">                                      (23)</w:t>
      </w:r>
    </w:p>
    <w:p w14:paraId="6F8C5158" w14:textId="77777777" w:rsidR="00082B38" w:rsidRDefault="00082B38" w:rsidP="00EF10AE">
      <w:r>
        <w:t>With the boundary conditions</w:t>
      </w:r>
    </w:p>
    <w:p w14:paraId="75199DEB" w14:textId="77777777" w:rsidR="00082B38" w:rsidRDefault="002C7FC0" w:rsidP="00082B38">
      <w:r w:rsidRPr="006D0122">
        <w:rPr>
          <w:position w:val="-12"/>
        </w:rPr>
        <w:object w:dxaOrig="2180" w:dyaOrig="360" w14:anchorId="409E1139">
          <v:shape id="_x0000_i1100" type="#_x0000_t75" style="width:108pt;height:16.5pt" o:ole="">
            <v:imagedata r:id="rId156" o:title=""/>
          </v:shape>
          <o:OLEObject Type="Embed" ProgID="Equation.3" ShapeID="_x0000_i1100" DrawAspect="Content" ObjectID="_1790339839" r:id="rId157"/>
        </w:object>
      </w:r>
      <w:r w:rsidR="00082B38">
        <w:t xml:space="preserve"> as </w:t>
      </w:r>
      <w:r w:rsidR="00082B38" w:rsidRPr="006D0122">
        <w:rPr>
          <w:position w:val="-6"/>
        </w:rPr>
        <w:object w:dxaOrig="560" w:dyaOrig="279" w14:anchorId="0B078663">
          <v:shape id="_x0000_i1101" type="#_x0000_t75" style="width:30pt;height:13.5pt" o:ole="">
            <v:imagedata r:id="rId60" o:title=""/>
          </v:shape>
          <o:OLEObject Type="Embed" ProgID="Equation.3" ShapeID="_x0000_i1101" DrawAspect="Content" ObjectID="_1790339840" r:id="rId158"/>
        </w:object>
      </w:r>
      <w:r w:rsidR="00082B38">
        <w:t xml:space="preserve">                                                      </w:t>
      </w:r>
      <w:r w:rsidR="00A22D1E">
        <w:t xml:space="preserve">                            </w:t>
      </w:r>
      <w:r w:rsidR="00082B38">
        <w:t xml:space="preserve"> (24)</w:t>
      </w:r>
    </w:p>
    <w:p w14:paraId="72CC316F" w14:textId="77777777" w:rsidR="00082B38" w:rsidRDefault="002C7FC0" w:rsidP="00082B38">
      <w:r w:rsidRPr="00A91CF8">
        <w:rPr>
          <w:position w:val="-10"/>
        </w:rPr>
        <w:object w:dxaOrig="2060" w:dyaOrig="320" w14:anchorId="3ABB2CCD">
          <v:shape id="_x0000_i1102" type="#_x0000_t75" style="width:102pt;height:13.5pt" o:ole="">
            <v:imagedata r:id="rId159" o:title=""/>
          </v:shape>
          <o:OLEObject Type="Embed" ProgID="Equation.3" ShapeID="_x0000_i1102" DrawAspect="Content" ObjectID="_1790339841" r:id="rId160"/>
        </w:object>
      </w:r>
      <w:r w:rsidR="00082B38">
        <w:t xml:space="preserve"> as </w:t>
      </w:r>
      <w:r w:rsidR="00082B38" w:rsidRPr="00A91CF8">
        <w:rPr>
          <w:position w:val="-4"/>
        </w:rPr>
        <w:object w:dxaOrig="620" w:dyaOrig="200" w14:anchorId="39B28E16">
          <v:shape id="_x0000_i1103" type="#_x0000_t75" style="width:30pt;height:6pt" o:ole="">
            <v:imagedata r:id="rId64" o:title=""/>
          </v:shape>
          <o:OLEObject Type="Embed" ProgID="Equation.3" ShapeID="_x0000_i1103" DrawAspect="Content" ObjectID="_1790339842" r:id="rId161"/>
        </w:object>
      </w:r>
      <w:r w:rsidR="00082B38">
        <w:t xml:space="preserve">                                                                                     (25)</w:t>
      </w:r>
    </w:p>
    <w:p w14:paraId="1E917346" w14:textId="77777777" w:rsidR="00082B38" w:rsidRPr="00E950D4" w:rsidRDefault="00B248F1" w:rsidP="00082B38">
      <w:r>
        <w:t xml:space="preserve">where Re is Reynolds number, Ha is Hartmann number, Gr is </w:t>
      </w:r>
      <w:proofErr w:type="spellStart"/>
      <w:r>
        <w:t>Grashof</w:t>
      </w:r>
      <w:proofErr w:type="spellEnd"/>
      <w:r>
        <w:t xml:space="preserve"> number, </w:t>
      </w:r>
      <w:proofErr w:type="spellStart"/>
      <w:r>
        <w:t>Gc</w:t>
      </w:r>
      <w:proofErr w:type="spellEnd"/>
      <w:r>
        <w:t xml:space="preserve"> is modified </w:t>
      </w:r>
      <w:proofErr w:type="spellStart"/>
      <w:r>
        <w:t>Grashof</w:t>
      </w:r>
      <w:proofErr w:type="spellEnd"/>
      <w:r>
        <w:t xml:space="preserve"> number, </w:t>
      </w:r>
      <w:proofErr w:type="spellStart"/>
      <w:r>
        <w:t>Pr</w:t>
      </w:r>
      <w:proofErr w:type="spellEnd"/>
      <w:r>
        <w:t xml:space="preserve"> is </w:t>
      </w:r>
      <w:proofErr w:type="spellStart"/>
      <w:r>
        <w:t>Prandtl</w:t>
      </w:r>
      <w:proofErr w:type="spellEnd"/>
      <w:r>
        <w:t xml:space="preserve"> number, </w:t>
      </w:r>
      <w:r w:rsidR="0018559B" w:rsidRPr="00116E74">
        <w:rPr>
          <w:position w:val="-12"/>
        </w:rPr>
        <w:object w:dxaOrig="340" w:dyaOrig="360" w14:anchorId="1201C520">
          <v:shape id="_x0000_i1104" type="#_x0000_t75" style="width:13.5pt;height:13.5pt" o:ole="">
            <v:imagedata r:id="rId162" o:title=""/>
          </v:shape>
          <o:OLEObject Type="Embed" ProgID="Equation.3" ShapeID="_x0000_i1104" DrawAspect="Content" ObjectID="_1790339843" r:id="rId163"/>
        </w:object>
      </w:r>
      <w:r w:rsidR="009514BD">
        <w:t xml:space="preserve"> </w:t>
      </w:r>
      <w:r w:rsidR="00156E70">
        <w:t xml:space="preserve">is </w:t>
      </w:r>
      <w:r w:rsidR="00501A52">
        <w:t>dimensionless Brownian</w:t>
      </w:r>
      <w:r>
        <w:t xml:space="preserve"> motion term, N is dimensionless radiation term, Le is Lewis number, </w:t>
      </w:r>
      <w:r w:rsidR="0018559B" w:rsidRPr="00116E74">
        <w:rPr>
          <w:position w:val="-12"/>
        </w:rPr>
        <w:object w:dxaOrig="300" w:dyaOrig="360" w14:anchorId="68F41C03">
          <v:shape id="_x0000_i1105" type="#_x0000_t75" style="width:13.5pt;height:17.25pt" o:ole="">
            <v:imagedata r:id="rId164" o:title=""/>
          </v:shape>
          <o:OLEObject Type="Embed" ProgID="Equation.3" ShapeID="_x0000_i1105" DrawAspect="Content" ObjectID="_1790339844" r:id="rId165"/>
        </w:object>
      </w:r>
      <w:r w:rsidR="00DB3F95">
        <w:t xml:space="preserve"> is Dimensionless t</w:t>
      </w:r>
      <w:r>
        <w:t xml:space="preserve">hermophoresis term, v is dimensionless velocity, r is dimensionless radius of the spherical enclosure, </w:t>
      </w:r>
      <w:r w:rsidR="00095644">
        <w:t xml:space="preserve"> </w:t>
      </w:r>
      <w:r w:rsidRPr="00031740">
        <w:rPr>
          <w:position w:val="-6"/>
        </w:rPr>
        <w:object w:dxaOrig="200" w:dyaOrig="279" w14:anchorId="77E3928D">
          <v:shape id="_x0000_i1106" type="#_x0000_t75" style="width:6pt;height:13.5pt" o:ole="">
            <v:imagedata r:id="rId166" o:title=""/>
          </v:shape>
          <o:OLEObject Type="Embed" ProgID="Equation.3" ShapeID="_x0000_i1106" DrawAspect="Content" ObjectID="_1790339845" r:id="rId167"/>
        </w:object>
      </w:r>
      <w:r w:rsidR="00095644">
        <w:t xml:space="preserve"> </w:t>
      </w:r>
      <w:r>
        <w:t xml:space="preserve"> is the dimensionless temperature and C is t</w:t>
      </w:r>
      <w:r w:rsidR="00E950D4">
        <w:t>he dimensionless concentration.</w:t>
      </w:r>
    </w:p>
    <w:p w14:paraId="4D001953" w14:textId="77777777" w:rsidR="00E30A81" w:rsidRDefault="00E30A81" w:rsidP="00082B38">
      <w:r>
        <w:t>Since the nanofluid under consideration</w:t>
      </w:r>
      <w:r w:rsidR="00082B38">
        <w:t xml:space="preserve"> </w:t>
      </w:r>
      <w:r>
        <w:t xml:space="preserve">is incompressible, then equation (20) results in </w:t>
      </w:r>
    </w:p>
    <w:p w14:paraId="17D85747" w14:textId="77777777" w:rsidR="00082B38" w:rsidRDefault="00E30A81" w:rsidP="00082B38">
      <w:r w:rsidRPr="00E30A81">
        <w:rPr>
          <w:position w:val="-24"/>
        </w:rPr>
        <w:object w:dxaOrig="700" w:dyaOrig="620" w14:anchorId="707A27E7">
          <v:shape id="_x0000_i1107" type="#_x0000_t75" style="width:36pt;height:30pt" o:ole="">
            <v:imagedata r:id="rId168" o:title=""/>
          </v:shape>
          <o:OLEObject Type="Embed" ProgID="Equation.3" ShapeID="_x0000_i1107" DrawAspect="Content" ObjectID="_1790339846" r:id="rId169"/>
        </w:object>
      </w:r>
      <w:r w:rsidR="00082B38">
        <w:t xml:space="preserve"> </w:t>
      </w:r>
      <w:r>
        <w:t xml:space="preserve">                                                                                                                            (26)</w:t>
      </w:r>
    </w:p>
    <w:p w14:paraId="6198F544" w14:textId="77777777" w:rsidR="00E30A81" w:rsidRDefault="00E30A81" w:rsidP="00082B38">
      <w:r>
        <w:t xml:space="preserve">where </w:t>
      </w:r>
      <w:r w:rsidRPr="00E30A81">
        <w:rPr>
          <w:position w:val="-6"/>
        </w:rPr>
        <w:object w:dxaOrig="220" w:dyaOrig="279" w14:anchorId="1959AC5A">
          <v:shape id="_x0000_i1108" type="#_x0000_t75" style="width:13.5pt;height:13.5pt" o:ole="">
            <v:imagedata r:id="rId170" o:title=""/>
          </v:shape>
          <o:OLEObject Type="Embed" ProgID="Equation.3" ShapeID="_x0000_i1108" DrawAspect="Content" ObjectID="_1790339847" r:id="rId171"/>
        </w:object>
      </w:r>
      <w:r>
        <w:t xml:space="preserve"> is a constant of integration.</w:t>
      </w:r>
    </w:p>
    <w:p w14:paraId="44060D91" w14:textId="77777777" w:rsidR="00E30A81" w:rsidRDefault="00E30A81" w:rsidP="00082B38">
      <w:r>
        <w:t xml:space="preserve">Since the flow situation continues for </w:t>
      </w:r>
      <w:r w:rsidR="00B266E4">
        <w:t>long, steady state is assumed and the resulting model equations (21) – (23) with the use of equation (26),</w:t>
      </w:r>
      <w:r w:rsidR="00940147">
        <w:t xml:space="preserve"> </w:t>
      </w:r>
      <w:r w:rsidR="00CA7F33">
        <w:t>as well as simplification,</w:t>
      </w:r>
      <w:r w:rsidR="00B266E4">
        <w:t xml:space="preserve"> transformed into </w:t>
      </w:r>
    </w:p>
    <w:p w14:paraId="374341AD" w14:textId="77777777" w:rsidR="00B266E4" w:rsidRDefault="00940147" w:rsidP="00082B38">
      <w:r w:rsidRPr="0092359F">
        <w:rPr>
          <w:position w:val="-32"/>
        </w:rPr>
        <w:object w:dxaOrig="6000" w:dyaOrig="760" w14:anchorId="2035ADAC">
          <v:shape id="_x0000_i1109" type="#_x0000_t75" style="width:304.5pt;height:36pt" o:ole="">
            <v:imagedata r:id="rId172" o:title=""/>
          </v:shape>
          <o:OLEObject Type="Embed" ProgID="Equation.3" ShapeID="_x0000_i1109" DrawAspect="Content" ObjectID="_1790339848" r:id="rId173"/>
        </w:object>
      </w:r>
      <w:r w:rsidR="00B266E4">
        <w:t xml:space="preserve">                         (27)</w:t>
      </w:r>
    </w:p>
    <w:p w14:paraId="2A3B670F" w14:textId="77777777" w:rsidR="00940147" w:rsidRDefault="00940147" w:rsidP="00082B38">
      <w:r w:rsidRPr="00DC74E1">
        <w:rPr>
          <w:position w:val="-32"/>
        </w:rPr>
        <w:object w:dxaOrig="7720" w:dyaOrig="760" w14:anchorId="46546312">
          <v:shape id="_x0000_i1110" type="#_x0000_t75" style="width:388.5pt;height:36pt" o:ole="">
            <v:imagedata r:id="rId174" o:title=""/>
          </v:shape>
          <o:OLEObject Type="Embed" ProgID="Equation.3" ShapeID="_x0000_i1110" DrawAspect="Content" ObjectID="_1790339849" r:id="rId175"/>
        </w:object>
      </w:r>
      <w:r>
        <w:t xml:space="preserve">  (28)</w:t>
      </w:r>
    </w:p>
    <w:p w14:paraId="43ED82CA" w14:textId="77777777" w:rsidR="00940147" w:rsidRDefault="0038072C" w:rsidP="00082B38">
      <w:r w:rsidRPr="00082B38">
        <w:rPr>
          <w:position w:val="-32"/>
        </w:rPr>
        <w:object w:dxaOrig="4959" w:dyaOrig="760" w14:anchorId="2E697D3C">
          <v:shape id="_x0000_i1111" type="#_x0000_t75" style="width:246pt;height:36pt" o:ole="">
            <v:imagedata r:id="rId176" o:title=""/>
          </v:shape>
          <o:OLEObject Type="Embed" ProgID="Equation.3" ShapeID="_x0000_i1111" DrawAspect="Content" ObjectID="_1790339850" r:id="rId177"/>
        </w:object>
      </w:r>
      <w:r>
        <w:t xml:space="preserve">                                                      (29)</w:t>
      </w:r>
    </w:p>
    <w:p w14:paraId="09BF5F25" w14:textId="77777777" w:rsidR="00FC71F5" w:rsidRDefault="00FC71F5" w:rsidP="00082B38">
      <w:pPr>
        <w:rPr>
          <w:b/>
        </w:rPr>
      </w:pPr>
      <w:r w:rsidRPr="00FC71F5">
        <w:rPr>
          <w:b/>
        </w:rPr>
        <w:t>Method of Solution</w:t>
      </w:r>
    </w:p>
    <w:p w14:paraId="0DB1C72A" w14:textId="77777777" w:rsidR="00FC71F5" w:rsidRDefault="00FC71F5" w:rsidP="00082B38">
      <w:r>
        <w:t>The following Laplace transform technique</w:t>
      </w:r>
      <w:r w:rsidR="00DB094C">
        <w:t>s</w:t>
      </w:r>
      <w:r>
        <w:t xml:space="preserve"> </w:t>
      </w:r>
    </w:p>
    <w:p w14:paraId="78325CFD" w14:textId="77777777" w:rsidR="00FC71F5" w:rsidRDefault="00FC71F5" w:rsidP="00082B38">
      <w:r w:rsidRPr="00FC71F5">
        <w:rPr>
          <w:position w:val="-28"/>
        </w:rPr>
        <w:object w:dxaOrig="2220" w:dyaOrig="680" w14:anchorId="1FF63C84">
          <v:shape id="_x0000_i1112" type="#_x0000_t75" style="width:108pt;height:36pt" o:ole="">
            <v:imagedata r:id="rId178" o:title=""/>
          </v:shape>
          <o:OLEObject Type="Embed" ProgID="Equation.3" ShapeID="_x0000_i1112" DrawAspect="Content" ObjectID="_1790339851" r:id="rId179"/>
        </w:object>
      </w:r>
    </w:p>
    <w:p w14:paraId="3F2641BB" w14:textId="77777777" w:rsidR="00FC71F5" w:rsidRDefault="00FC71F5" w:rsidP="00082B38">
      <w:r w:rsidRPr="00FC71F5">
        <w:rPr>
          <w:position w:val="-28"/>
        </w:rPr>
        <w:object w:dxaOrig="2280" w:dyaOrig="680" w14:anchorId="447C6600">
          <v:shape id="_x0000_i1113" type="#_x0000_t75" style="width:114pt;height:36pt" o:ole="">
            <v:imagedata r:id="rId180" o:title=""/>
          </v:shape>
          <o:OLEObject Type="Embed" ProgID="Equation.3" ShapeID="_x0000_i1113" DrawAspect="Content" ObjectID="_1790339852" r:id="rId181"/>
        </w:object>
      </w:r>
    </w:p>
    <w:p w14:paraId="39B48B76" w14:textId="77777777" w:rsidR="00FC71F5" w:rsidRDefault="00DB094C" w:rsidP="00082B38">
      <w:r w:rsidRPr="00FC71F5">
        <w:rPr>
          <w:position w:val="-32"/>
        </w:rPr>
        <w:object w:dxaOrig="3220" w:dyaOrig="760" w14:anchorId="7361E3DD">
          <v:shape id="_x0000_i1114" type="#_x0000_t75" style="width:157.5pt;height:36pt" o:ole="">
            <v:imagedata r:id="rId182" o:title=""/>
          </v:shape>
          <o:OLEObject Type="Embed" ProgID="Equation.3" ShapeID="_x0000_i1114" DrawAspect="Content" ObjectID="_1790339853" r:id="rId183"/>
        </w:object>
      </w:r>
    </w:p>
    <w:p w14:paraId="5E56F041" w14:textId="77777777" w:rsidR="00FC71F5" w:rsidRDefault="00DB094C" w:rsidP="00082B38">
      <w:r w:rsidRPr="00FC71F5">
        <w:rPr>
          <w:position w:val="-32"/>
        </w:rPr>
        <w:object w:dxaOrig="3340" w:dyaOrig="760" w14:anchorId="0D6F9BA3">
          <v:shape id="_x0000_i1115" type="#_x0000_t75" style="width:166.5pt;height:36pt" o:ole="">
            <v:imagedata r:id="rId184" o:title=""/>
          </v:shape>
          <o:OLEObject Type="Embed" ProgID="Equation.3" ShapeID="_x0000_i1115" DrawAspect="Content" ObjectID="_1790339854" r:id="rId185"/>
        </w:object>
      </w:r>
    </w:p>
    <w:p w14:paraId="484BC4E8" w14:textId="77777777" w:rsidR="00E05530" w:rsidRDefault="00F13F78" w:rsidP="00082B38">
      <w:r w:rsidRPr="00DB094C">
        <w:rPr>
          <w:position w:val="-24"/>
        </w:rPr>
        <w:object w:dxaOrig="2000" w:dyaOrig="620" w14:anchorId="0DB2638E">
          <v:shape id="_x0000_i1116" type="#_x0000_t75" style="width:102pt;height:30pt" o:ole="">
            <v:imagedata r:id="rId186" o:title=""/>
          </v:shape>
          <o:OLEObject Type="Embed" ProgID="Equation.3" ShapeID="_x0000_i1116" DrawAspect="Content" ObjectID="_1790339855" r:id="rId187"/>
        </w:object>
      </w:r>
      <w:r w:rsidR="00DB094C">
        <w:t>,</w:t>
      </w:r>
    </w:p>
    <w:p w14:paraId="1DCDC336" w14:textId="77777777" w:rsidR="00E05530" w:rsidRDefault="00E05530" w:rsidP="00082B38">
      <w:r>
        <w:t>are stated.</w:t>
      </w:r>
      <w:r w:rsidR="00B15686">
        <w:t xml:space="preserve"> </w:t>
      </w:r>
    </w:p>
    <w:p w14:paraId="79C6BAAB" w14:textId="77777777" w:rsidR="00DB094C" w:rsidRDefault="00DB094C" w:rsidP="00082B38">
      <w:r>
        <w:t xml:space="preserve"> where </w:t>
      </w:r>
      <w:r w:rsidR="00F13F78" w:rsidRPr="00F13F78">
        <w:rPr>
          <w:position w:val="-4"/>
        </w:rPr>
        <w:object w:dxaOrig="220" w:dyaOrig="240" w14:anchorId="0FA1FFED">
          <v:shape id="_x0000_i1117" type="#_x0000_t75" style="width:13.5pt;height:13.5pt" o:ole="">
            <v:imagedata r:id="rId188" o:title=""/>
          </v:shape>
          <o:OLEObject Type="Embed" ProgID="Equation.3" ShapeID="_x0000_i1117" DrawAspect="Content" ObjectID="_1790339856" r:id="rId189"/>
        </w:object>
      </w:r>
      <w:r>
        <w:t>is the Gamma function.</w:t>
      </w:r>
    </w:p>
    <w:p w14:paraId="57F419F8" w14:textId="77777777" w:rsidR="00E05530" w:rsidRDefault="00E05530" w:rsidP="00082B38"/>
    <w:p w14:paraId="4A953601" w14:textId="77777777" w:rsidR="00DB094C" w:rsidRDefault="00DB094C" w:rsidP="00082B38">
      <w:r>
        <w:lastRenderedPageBreak/>
        <w:t xml:space="preserve">Applying the above stated Laplace transform </w:t>
      </w:r>
      <w:r w:rsidR="00DF26F7">
        <w:t>techniques to equations (28</w:t>
      </w:r>
      <w:r>
        <w:t>) –</w:t>
      </w:r>
      <w:r w:rsidR="00DF26F7">
        <w:t xml:space="preserve"> </w:t>
      </w:r>
      <w:r>
        <w:t>(29</w:t>
      </w:r>
      <w:r w:rsidR="00F13F78">
        <w:t>) and</w:t>
      </w:r>
      <w:r w:rsidR="00DF26F7">
        <w:t xml:space="preserve"> simplify, the expressions take the form</w:t>
      </w:r>
    </w:p>
    <w:p w14:paraId="5945A851" w14:textId="77777777" w:rsidR="00DF26F7" w:rsidRDefault="00DF26F7" w:rsidP="00082B38">
      <w:r w:rsidRPr="00DF26F7">
        <w:rPr>
          <w:position w:val="-10"/>
        </w:rPr>
        <w:object w:dxaOrig="2280" w:dyaOrig="360" w14:anchorId="54E3E98F">
          <v:shape id="_x0000_i1118" type="#_x0000_t75" style="width:114pt;height:22.5pt" o:ole="">
            <v:imagedata r:id="rId190" o:title=""/>
          </v:shape>
          <o:OLEObject Type="Embed" ProgID="Equation.3" ShapeID="_x0000_i1118" DrawAspect="Content" ObjectID="_1790339857" r:id="rId191"/>
        </w:object>
      </w:r>
      <w:r>
        <w:t xml:space="preserve">                                                                                 </w:t>
      </w:r>
      <w:r w:rsidR="00F13F78">
        <w:t xml:space="preserve">                              </w:t>
      </w:r>
      <w:r>
        <w:t xml:space="preserve"> (30)</w:t>
      </w:r>
    </w:p>
    <w:p w14:paraId="6057111A" w14:textId="77777777" w:rsidR="00DF26F7" w:rsidRDefault="00DF26F7" w:rsidP="00082B38">
      <w:r w:rsidRPr="00DF26F7">
        <w:rPr>
          <w:position w:val="-10"/>
        </w:rPr>
        <w:object w:dxaOrig="2340" w:dyaOrig="360" w14:anchorId="4683F135">
          <v:shape id="_x0000_i1119" type="#_x0000_t75" style="width:114pt;height:22.5pt" o:ole="">
            <v:imagedata r:id="rId192" o:title=""/>
          </v:shape>
          <o:OLEObject Type="Embed" ProgID="Equation.3" ShapeID="_x0000_i1119" DrawAspect="Content" ObjectID="_1790339858" r:id="rId193"/>
        </w:object>
      </w:r>
      <w:r>
        <w:t xml:space="preserve">                                                                                                               (31)</w:t>
      </w:r>
    </w:p>
    <w:p w14:paraId="0737FEF2" w14:textId="77777777" w:rsidR="00DF26F7" w:rsidRDefault="004C126B" w:rsidP="00082B38">
      <w:r>
        <w:t>w</w:t>
      </w:r>
      <w:r w:rsidR="00DF26F7">
        <w:t xml:space="preserve">here </w:t>
      </w:r>
      <w:r w:rsidRPr="00DF26F7">
        <w:rPr>
          <w:position w:val="-28"/>
        </w:rPr>
        <w:object w:dxaOrig="1719" w:dyaOrig="680" w14:anchorId="4EC96B6D">
          <v:shape id="_x0000_i1120" type="#_x0000_t75" style="width:85.5pt;height:36pt" o:ole="">
            <v:imagedata r:id="rId194" o:title=""/>
          </v:shape>
          <o:OLEObject Type="Embed" ProgID="Equation.3" ShapeID="_x0000_i1120" DrawAspect="Content" ObjectID="_1790339859" r:id="rId195"/>
        </w:object>
      </w:r>
      <w:r>
        <w:t xml:space="preserve">     ,    </w:t>
      </w:r>
      <w:r w:rsidRPr="004C126B">
        <w:rPr>
          <w:position w:val="-24"/>
        </w:rPr>
        <w:object w:dxaOrig="1280" w:dyaOrig="639" w14:anchorId="202B0107">
          <v:shape id="_x0000_i1121" type="#_x0000_t75" style="width:66pt;height:30pt" o:ole="">
            <v:imagedata r:id="rId196" o:title=""/>
          </v:shape>
          <o:OLEObject Type="Embed" ProgID="Equation.3" ShapeID="_x0000_i1121" DrawAspect="Content" ObjectID="_1790339860" r:id="rId197"/>
        </w:object>
      </w:r>
      <w:r>
        <w:t xml:space="preserve">,      </w:t>
      </w:r>
      <w:r w:rsidRPr="004C126B">
        <w:rPr>
          <w:position w:val="-28"/>
        </w:rPr>
        <w:object w:dxaOrig="3519" w:dyaOrig="680" w14:anchorId="2CD32783">
          <v:shape id="_x0000_i1122" type="#_x0000_t75" style="width:174pt;height:36pt" o:ole="">
            <v:imagedata r:id="rId198" o:title=""/>
          </v:shape>
          <o:OLEObject Type="Embed" ProgID="Equation.3" ShapeID="_x0000_i1122" DrawAspect="Content" ObjectID="_1790339861" r:id="rId199"/>
        </w:object>
      </w:r>
    </w:p>
    <w:p w14:paraId="0A3C3DFE" w14:textId="77777777" w:rsidR="004C126B" w:rsidRDefault="004C126B" w:rsidP="00082B38">
      <w:r w:rsidRPr="004C126B">
        <w:rPr>
          <w:position w:val="-24"/>
        </w:rPr>
        <w:object w:dxaOrig="1340" w:dyaOrig="639" w14:anchorId="3B9F8862">
          <v:shape id="_x0000_i1123" type="#_x0000_t75" style="width:66pt;height:30pt" o:ole="">
            <v:imagedata r:id="rId200" o:title=""/>
          </v:shape>
          <o:OLEObject Type="Embed" ProgID="Equation.3" ShapeID="_x0000_i1123" DrawAspect="Content" ObjectID="_1790339862" r:id="rId201"/>
        </w:object>
      </w:r>
      <w:r>
        <w:t xml:space="preserve">    ,      </w:t>
      </w:r>
      <w:r w:rsidR="0043380F" w:rsidRPr="004C126B">
        <w:rPr>
          <w:position w:val="-30"/>
        </w:rPr>
        <w:object w:dxaOrig="3460" w:dyaOrig="720" w14:anchorId="723FEF7D">
          <v:shape id="_x0000_i1124" type="#_x0000_t75" style="width:174pt;height:36pt" o:ole="">
            <v:imagedata r:id="rId202" o:title=""/>
          </v:shape>
          <o:OLEObject Type="Embed" ProgID="Equation.3" ShapeID="_x0000_i1124" DrawAspect="Content" ObjectID="_1790339863" r:id="rId203"/>
        </w:object>
      </w:r>
      <w:r w:rsidR="0043380F">
        <w:t xml:space="preserve">        ,   </w:t>
      </w:r>
      <w:r w:rsidR="0043380F" w:rsidRPr="0043380F">
        <w:rPr>
          <w:position w:val="-30"/>
        </w:rPr>
        <w:object w:dxaOrig="5720" w:dyaOrig="720" w14:anchorId="19D39116">
          <v:shape id="_x0000_i1125" type="#_x0000_t75" style="width:4in;height:36pt" o:ole="">
            <v:imagedata r:id="rId204" o:title=""/>
          </v:shape>
          <o:OLEObject Type="Embed" ProgID="Equation.3" ShapeID="_x0000_i1125" DrawAspect="Content" ObjectID="_1790339864" r:id="rId205"/>
        </w:object>
      </w:r>
    </w:p>
    <w:p w14:paraId="4422F5F7" w14:textId="77777777" w:rsidR="00785DCC" w:rsidRDefault="0043380F" w:rsidP="00082B38">
      <w:r>
        <w:t>Equations (30) and (31) ca</w:t>
      </w:r>
      <w:r w:rsidR="00785DCC">
        <w:t>n be written in matrix form of the type</w:t>
      </w:r>
    </w:p>
    <w:p w14:paraId="0C42E385" w14:textId="77777777" w:rsidR="0043380F" w:rsidRDefault="00785DCC" w:rsidP="00082B38">
      <w:r w:rsidRPr="00785DCC">
        <w:rPr>
          <w:position w:val="-32"/>
        </w:rPr>
        <w:object w:dxaOrig="2640" w:dyaOrig="760" w14:anchorId="6471CA70">
          <v:shape id="_x0000_i1126" type="#_x0000_t75" style="width:130.5pt;height:36pt" o:ole="">
            <v:imagedata r:id="rId206" o:title=""/>
          </v:shape>
          <o:OLEObject Type="Embed" ProgID="Equation.3" ShapeID="_x0000_i1126" DrawAspect="Content" ObjectID="_1790339865" r:id="rId207"/>
        </w:object>
      </w:r>
      <w:r>
        <w:t xml:space="preserve">                                                                                                           (32)</w:t>
      </w:r>
    </w:p>
    <w:p w14:paraId="7D1F102C" w14:textId="07B9F65E" w:rsidR="00785DCC" w:rsidRDefault="00785DCC" w:rsidP="00082B38">
      <w:r>
        <w:t>Solution to equation (32), using determina</w:t>
      </w:r>
      <w:r w:rsidR="006B60EB">
        <w:t>n</w:t>
      </w:r>
      <w:r w:rsidR="00674C9E">
        <w:t>t method [73</w:t>
      </w:r>
      <w:r w:rsidR="003B1239">
        <w:t>]</w:t>
      </w:r>
      <w:r w:rsidR="0045556C">
        <w:t>, result</w:t>
      </w:r>
      <w:r>
        <w:t xml:space="preserve"> in </w:t>
      </w:r>
    </w:p>
    <w:p w14:paraId="2BBC644B" w14:textId="77777777" w:rsidR="00785DCC" w:rsidRDefault="00785DCC" w:rsidP="00082B38">
      <w:r w:rsidRPr="00785DCC">
        <w:rPr>
          <w:position w:val="-30"/>
        </w:rPr>
        <w:object w:dxaOrig="2320" w:dyaOrig="700" w14:anchorId="7C701588">
          <v:shape id="_x0000_i1127" type="#_x0000_t75" style="width:114pt;height:36pt" o:ole="">
            <v:imagedata r:id="rId208" o:title=""/>
          </v:shape>
          <o:OLEObject Type="Embed" ProgID="Equation.3" ShapeID="_x0000_i1127" DrawAspect="Content" ObjectID="_1790339866" r:id="rId209"/>
        </w:object>
      </w:r>
      <w:r>
        <w:t xml:space="preserve">                                                                                                                    (33)</w:t>
      </w:r>
    </w:p>
    <w:p w14:paraId="756051E8" w14:textId="77777777" w:rsidR="00785DCC" w:rsidRDefault="007765B4" w:rsidP="00082B38">
      <w:r w:rsidRPr="00785DCC">
        <w:rPr>
          <w:position w:val="-30"/>
        </w:rPr>
        <w:object w:dxaOrig="2280" w:dyaOrig="700" w14:anchorId="72F7035B">
          <v:shape id="_x0000_i1128" type="#_x0000_t75" style="width:114pt;height:36pt" o:ole="">
            <v:imagedata r:id="rId210" o:title=""/>
          </v:shape>
          <o:OLEObject Type="Embed" ProgID="Equation.3" ShapeID="_x0000_i1128" DrawAspect="Content" ObjectID="_1790339867" r:id="rId211"/>
        </w:object>
      </w:r>
      <w:r w:rsidR="00785DCC">
        <w:t xml:space="preserve">                                                                                                                      (34)</w:t>
      </w:r>
    </w:p>
    <w:p w14:paraId="0B33281F" w14:textId="77777777" w:rsidR="00100349" w:rsidRDefault="00100349" w:rsidP="00082B38">
      <w:r>
        <w:t>Putting back the values of the expressions in equations (33) and (34) and simplify, they take the form</w:t>
      </w:r>
    </w:p>
    <w:p w14:paraId="4496E409" w14:textId="77777777" w:rsidR="00100349" w:rsidRDefault="002D03B3" w:rsidP="00082B38">
      <w:r w:rsidRPr="002D03B3">
        <w:rPr>
          <w:position w:val="-56"/>
        </w:rPr>
        <w:object w:dxaOrig="3560" w:dyaOrig="1240" w14:anchorId="0948AB21">
          <v:shape id="_x0000_i1129" type="#_x0000_t75" style="width:180pt;height:66pt" o:ole="">
            <v:imagedata r:id="rId212" o:title=""/>
          </v:shape>
          <o:OLEObject Type="Embed" ProgID="Equation.3" ShapeID="_x0000_i1129" DrawAspect="Content" ObjectID="_1790339868" r:id="rId213"/>
        </w:object>
      </w:r>
      <w:r>
        <w:t xml:space="preserve">                                                                                               (35)</w:t>
      </w:r>
    </w:p>
    <w:p w14:paraId="6BB6FEA4" w14:textId="77777777" w:rsidR="00DD128C" w:rsidRDefault="009530C3" w:rsidP="00DD128C">
      <w:r w:rsidRPr="002D03B3">
        <w:rPr>
          <w:position w:val="-56"/>
        </w:rPr>
        <w:object w:dxaOrig="4580" w:dyaOrig="1240" w14:anchorId="43D9C836">
          <v:shape id="_x0000_i1130" type="#_x0000_t75" style="width:229.5pt;height:66pt" o:ole="">
            <v:imagedata r:id="rId214" o:title=""/>
          </v:shape>
          <o:OLEObject Type="Embed" ProgID="Equation.3" ShapeID="_x0000_i1130" DrawAspect="Content" ObjectID="_1790339869" r:id="rId215"/>
        </w:object>
      </w:r>
      <w:r>
        <w:t xml:space="preserve">                                                                             (36)</w:t>
      </w:r>
    </w:p>
    <w:p w14:paraId="6653BD75" w14:textId="77777777" w:rsidR="00CE6C7A" w:rsidRPr="00CE6C7A" w:rsidRDefault="00DD128C" w:rsidP="00CE6C7A">
      <w:pPr>
        <w:ind w:firstLine="720"/>
      </w:pPr>
      <w:r>
        <w:t>where</w:t>
      </w:r>
    </w:p>
    <w:p w14:paraId="3598104A" w14:textId="77777777" w:rsidR="009530C3" w:rsidRDefault="0035617E" w:rsidP="00082B38">
      <w:r w:rsidRPr="00DD128C">
        <w:rPr>
          <w:position w:val="-178"/>
        </w:rPr>
        <w:object w:dxaOrig="9600" w:dyaOrig="3720" w14:anchorId="14E29470">
          <v:shape id="_x0000_i1131" type="#_x0000_t75" style="width:474pt;height:186pt" o:ole="">
            <v:imagedata r:id="rId216" o:title=""/>
          </v:shape>
          <o:OLEObject Type="Embed" ProgID="Equation.3" ShapeID="_x0000_i1131" DrawAspect="Content" ObjectID="_1790339870" r:id="rId217"/>
        </w:object>
      </w:r>
    </w:p>
    <w:p w14:paraId="25B5B81B" w14:textId="77777777" w:rsidR="00413497" w:rsidRDefault="0035617E" w:rsidP="00082B38">
      <w:r>
        <w:t xml:space="preserve">The numerator and denominator of equations (35) and (36) are multiplied by </w:t>
      </w:r>
      <w:r w:rsidRPr="0035617E">
        <w:rPr>
          <w:position w:val="-6"/>
        </w:rPr>
        <w:object w:dxaOrig="260" w:dyaOrig="320" w14:anchorId="536557D7">
          <v:shape id="_x0000_i1132" type="#_x0000_t75" style="width:13.5pt;height:13.5pt" o:ole="">
            <v:imagedata r:id="rId218" o:title=""/>
          </v:shape>
          <o:OLEObject Type="Embed" ProgID="Equation.3" ShapeID="_x0000_i1132" DrawAspect="Content" ObjectID="_1790339871" r:id="rId219"/>
        </w:object>
      </w:r>
      <w:r>
        <w:t xml:space="preserve"> and having used the numerical values of the parameters under consideration (</w:t>
      </w:r>
      <w:proofErr w:type="spellStart"/>
      <w:r>
        <w:t>ie</w:t>
      </w:r>
      <w:proofErr w:type="spellEnd"/>
      <w:r>
        <w:t xml:space="preserve"> the first values of the </w:t>
      </w:r>
      <w:r w:rsidR="00A47450">
        <w:t>parameters</w:t>
      </w:r>
      <w:r w:rsidR="0062040E">
        <w:t xml:space="preserve"> in </w:t>
      </w:r>
      <w:r w:rsidR="0062040E" w:rsidRPr="0062040E">
        <w:rPr>
          <w:b/>
        </w:rPr>
        <w:t>Table 2</w:t>
      </w:r>
      <w:r>
        <w:t xml:space="preserve">) and the </w:t>
      </w:r>
      <w:proofErr w:type="spellStart"/>
      <w:r w:rsidR="0033590D">
        <w:t>thermo</w:t>
      </w:r>
      <w:proofErr w:type="spellEnd"/>
      <w:r w:rsidR="0033590D">
        <w:t xml:space="preserve"> physical</w:t>
      </w:r>
      <w:r>
        <w:t xml:space="preserve"> properties of water and copper</w:t>
      </w:r>
      <w:r w:rsidR="00DD689C">
        <w:t xml:space="preserve"> (</w:t>
      </w:r>
      <w:r w:rsidR="00DD689C" w:rsidRPr="00DD689C">
        <w:rPr>
          <w:b/>
        </w:rPr>
        <w:t>Table 1</w:t>
      </w:r>
      <w:r w:rsidR="00DD689C">
        <w:t>)</w:t>
      </w:r>
      <w:r>
        <w:t xml:space="preserve"> as well as resolving the resulting expressions into partial fractions using Mathematica 12.3, give the Laplace transforms </w:t>
      </w:r>
      <w:r w:rsidR="0033590D">
        <w:t xml:space="preserve">of the dimensionless specie concentration and dimensionless temperature equations respectively as </w:t>
      </w:r>
    </w:p>
    <w:p w14:paraId="4764B9C0" w14:textId="77777777" w:rsidR="004C0959" w:rsidRDefault="005166C6" w:rsidP="00082B38">
      <w:r w:rsidRPr="004C0959">
        <w:rPr>
          <w:position w:val="-64"/>
        </w:rPr>
        <w:object w:dxaOrig="7380" w:dyaOrig="1400" w14:anchorId="71E7B40F">
          <v:shape id="_x0000_i1133" type="#_x0000_t75" style="width:366.75pt;height:1in" o:ole="">
            <v:imagedata r:id="rId220" o:title=""/>
          </v:shape>
          <o:OLEObject Type="Embed" ProgID="Equation.3" ShapeID="_x0000_i1133" DrawAspect="Content" ObjectID="_1790339872" r:id="rId221"/>
        </w:object>
      </w:r>
      <w:r w:rsidR="004C0959">
        <w:t xml:space="preserve">                     (37)</w:t>
      </w:r>
    </w:p>
    <w:p w14:paraId="7E36E1B3" w14:textId="77777777" w:rsidR="00413497" w:rsidRDefault="005166C6" w:rsidP="00413497">
      <w:r w:rsidRPr="005166C6">
        <w:rPr>
          <w:position w:val="-64"/>
        </w:rPr>
        <w:object w:dxaOrig="6940" w:dyaOrig="1400" w14:anchorId="60F3A54C">
          <v:shape id="_x0000_i1134" type="#_x0000_t75" style="width:345pt;height:1in" o:ole="">
            <v:imagedata r:id="rId222" o:title=""/>
          </v:shape>
          <o:OLEObject Type="Embed" ProgID="Equation.3" ShapeID="_x0000_i1134" DrawAspect="Content" ObjectID="_1790339873" r:id="rId223"/>
        </w:object>
      </w:r>
      <w:r>
        <w:t xml:space="preserve">                             (38)</w:t>
      </w:r>
    </w:p>
    <w:p w14:paraId="1A7D7FE6" w14:textId="77777777" w:rsidR="005166C6" w:rsidRDefault="005166C6" w:rsidP="00413497">
      <w:r>
        <w:t xml:space="preserve">The inverse Laplace transform </w:t>
      </w:r>
      <w:r w:rsidR="00B91879" w:rsidRPr="00B91879">
        <w:rPr>
          <w:position w:val="-10"/>
        </w:rPr>
        <w:object w:dxaOrig="1620" w:dyaOrig="360" w14:anchorId="7E194C91">
          <v:shape id="_x0000_i1135" type="#_x0000_t75" style="width:78pt;height:22.5pt" o:ole="">
            <v:imagedata r:id="rId224" o:title=""/>
          </v:shape>
          <o:OLEObject Type="Embed" ProgID="Equation.3" ShapeID="_x0000_i1135" DrawAspect="Content" ObjectID="_1790339874" r:id="rId225"/>
        </w:object>
      </w:r>
      <w:r w:rsidR="00B91879">
        <w:t xml:space="preserve"> of equations (37) and (38) are respectively stated as </w:t>
      </w:r>
    </w:p>
    <w:p w14:paraId="5BA0555F" w14:textId="77777777" w:rsidR="00663F45" w:rsidRDefault="003B7DC5" w:rsidP="00413497">
      <w:r w:rsidRPr="00663F45">
        <w:rPr>
          <w:position w:val="-50"/>
        </w:rPr>
        <w:object w:dxaOrig="7640" w:dyaOrig="1160" w14:anchorId="2B9B4F76">
          <v:shape id="_x0000_i1136" type="#_x0000_t75" style="width:390pt;height:58.5pt" o:ole="">
            <v:imagedata r:id="rId226" o:title=""/>
          </v:shape>
          <o:OLEObject Type="Embed" ProgID="Equation.3" ShapeID="_x0000_i1136" DrawAspect="Content" ObjectID="_1790339875" r:id="rId227"/>
        </w:object>
      </w:r>
      <w:r w:rsidR="00CB68CE">
        <w:t xml:space="preserve">               (39)</w:t>
      </w:r>
    </w:p>
    <w:p w14:paraId="30F80DE8" w14:textId="77777777" w:rsidR="00AF2E0A" w:rsidRDefault="00AF2E0A" w:rsidP="00413497"/>
    <w:p w14:paraId="373A4271" w14:textId="77777777" w:rsidR="00CB68CE" w:rsidRDefault="0001301E" w:rsidP="00413497">
      <w:r w:rsidRPr="00AF2E0A">
        <w:rPr>
          <w:position w:val="-42"/>
        </w:rPr>
        <w:object w:dxaOrig="8040" w:dyaOrig="1080" w14:anchorId="00443438">
          <v:shape id="_x0000_i1137" type="#_x0000_t75" style="width:402pt;height:58.5pt" o:ole="">
            <v:imagedata r:id="rId228" o:title=""/>
          </v:shape>
          <o:OLEObject Type="Embed" ProgID="Equation.3" ShapeID="_x0000_i1137" DrawAspect="Content" ObjectID="_1790339876" r:id="rId229"/>
        </w:object>
      </w:r>
      <w:r w:rsidR="00AF2E0A">
        <w:t xml:space="preserve">         (40)</w:t>
      </w:r>
    </w:p>
    <w:p w14:paraId="5113B5A0" w14:textId="77777777" w:rsidR="0001301E" w:rsidRDefault="0001301E" w:rsidP="00413497">
      <w:r>
        <w:t xml:space="preserve">Equations (39) and (40) are put into </w:t>
      </w:r>
      <w:r w:rsidR="00095644">
        <w:t>equation (</w:t>
      </w:r>
      <w:r>
        <w:t>27</w:t>
      </w:r>
      <w:r w:rsidR="00E81107">
        <w:t>) and simplify, the resulting ex</w:t>
      </w:r>
      <w:r>
        <w:t>pression</w:t>
      </w:r>
      <w:r w:rsidR="007234D2">
        <w:t xml:space="preserve"> having</w:t>
      </w:r>
      <w:r w:rsidR="00E81107">
        <w:t xml:space="preserve"> multiplied</w:t>
      </w:r>
      <w:r w:rsidR="00567D05">
        <w:t xml:space="preserve"> by</w:t>
      </w:r>
      <w:r w:rsidR="00E81107">
        <w:t xml:space="preserve"> </w:t>
      </w:r>
      <w:r w:rsidR="00E81107" w:rsidRPr="00E81107">
        <w:rPr>
          <w:position w:val="-4"/>
        </w:rPr>
        <w:object w:dxaOrig="279" w:dyaOrig="300" w14:anchorId="5393ED5C">
          <v:shape id="_x0000_i1138" type="#_x0000_t75" style="width:13.5pt;height:13.5pt" o:ole="">
            <v:imagedata r:id="rId230" o:title=""/>
          </v:shape>
          <o:OLEObject Type="Embed" ProgID="Equation.3" ShapeID="_x0000_i1138" DrawAspect="Content" ObjectID="_1790339877" r:id="rId231"/>
        </w:object>
      </w:r>
      <w:r>
        <w:t xml:space="preserve"> </w:t>
      </w:r>
      <w:r w:rsidR="00E81107">
        <w:t xml:space="preserve">is given as </w:t>
      </w:r>
    </w:p>
    <w:p w14:paraId="7C2BAD63" w14:textId="77777777" w:rsidR="00E81107" w:rsidRDefault="00AC1E6F" w:rsidP="00413497">
      <w:r w:rsidRPr="008B65CF">
        <w:rPr>
          <w:position w:val="-98"/>
        </w:rPr>
        <w:object w:dxaOrig="10579" w:dyaOrig="2079" w14:anchorId="6D05B1EB">
          <v:shape id="_x0000_i1139" type="#_x0000_t75" style="width:531pt;height:102pt" o:ole="">
            <v:imagedata r:id="rId232" o:title=""/>
          </v:shape>
          <o:OLEObject Type="Embed" ProgID="Equation.3" ShapeID="_x0000_i1139" DrawAspect="Content" ObjectID="_1790339878" r:id="rId233"/>
        </w:object>
      </w:r>
      <w:r w:rsidR="008B65CF">
        <w:t>(41)</w:t>
      </w:r>
    </w:p>
    <w:p w14:paraId="32A7AF3E" w14:textId="77777777" w:rsidR="008B65CF" w:rsidRDefault="000619A6" w:rsidP="00413497">
      <w:r>
        <w:t>Using the first</w:t>
      </w:r>
      <w:r w:rsidR="005940AD">
        <w:t xml:space="preserve"> </w:t>
      </w:r>
      <w:r w:rsidR="007B491E">
        <w:t>numerical values</w:t>
      </w:r>
      <w:r>
        <w:t xml:space="preserve"> of the</w:t>
      </w:r>
      <w:r w:rsidR="005940AD">
        <w:t xml:space="preserve"> parameters under consideration and t</w:t>
      </w:r>
      <w:r w:rsidR="008B65CF">
        <w:t>aking the Laplace transform of equation (41), co</w:t>
      </w:r>
      <w:r w:rsidR="00B62987">
        <w:t>nvert the expression into the fo</w:t>
      </w:r>
      <w:r w:rsidR="008B65CF">
        <w:t>rm</w:t>
      </w:r>
    </w:p>
    <w:p w14:paraId="65FAB629" w14:textId="77777777" w:rsidR="0094668F" w:rsidRDefault="00A53BC1" w:rsidP="00413497">
      <w:r w:rsidRPr="008B65CF">
        <w:rPr>
          <w:position w:val="-30"/>
        </w:rPr>
        <w:object w:dxaOrig="5580" w:dyaOrig="720" w14:anchorId="0E878840">
          <v:shape id="_x0000_i1140" type="#_x0000_t75" style="width:278.25pt;height:36pt" o:ole="">
            <v:imagedata r:id="rId234" o:title=""/>
          </v:shape>
          <o:OLEObject Type="Embed" ProgID="Equation.3" ShapeID="_x0000_i1140" DrawAspect="Content" ObjectID="_1790339879" r:id="rId235"/>
        </w:object>
      </w:r>
      <w:r w:rsidR="00746FD0" w:rsidRPr="00746FD0">
        <w:rPr>
          <w:position w:val="-64"/>
        </w:rPr>
        <w:object w:dxaOrig="6960" w:dyaOrig="1400" w14:anchorId="0082A6BE">
          <v:shape id="_x0000_i1141" type="#_x0000_t75" style="width:347.25pt;height:1in" o:ole="">
            <v:imagedata r:id="rId236" o:title=""/>
          </v:shape>
          <o:OLEObject Type="Embed" ProgID="Equation.3" ShapeID="_x0000_i1141" DrawAspect="Content" ObjectID="_1790339880" r:id="rId237"/>
        </w:object>
      </w:r>
    </w:p>
    <w:p w14:paraId="5E2B3E86" w14:textId="77777777" w:rsidR="00F03280" w:rsidRDefault="005F7D82" w:rsidP="00413497">
      <w:r>
        <w:rPr>
          <w:noProof/>
        </w:rPr>
        <w:object w:dxaOrig="180" w:dyaOrig="340" w14:anchorId="2F436FF0">
          <v:shape id="_x0000_s1122" type="#_x0000_t75" style="position:absolute;margin-left:0;margin-top:0;width:396.7pt;height:69.7pt;z-index:251659264;mso-position-horizontal:left">
            <v:imagedata r:id="rId238" o:title=""/>
            <w10:wrap type="square" side="right"/>
          </v:shape>
          <o:OLEObject Type="Embed" ProgID="Equation.3" ShapeID="_x0000_s1122" DrawAspect="Content" ObjectID="_1790339908" r:id="rId239"/>
        </w:object>
      </w:r>
      <w:r w:rsidR="00F03280">
        <w:t>(42)</w:t>
      </w:r>
    </w:p>
    <w:p w14:paraId="3C0A8FA5" w14:textId="77777777" w:rsidR="00F03280" w:rsidRDefault="00F03280" w:rsidP="00413497"/>
    <w:p w14:paraId="7C35752B" w14:textId="77777777" w:rsidR="0000245B" w:rsidRDefault="005B3C2A" w:rsidP="00413497">
      <w:r>
        <w:br w:type="textWrapping" w:clear="all"/>
      </w:r>
    </w:p>
    <w:p w14:paraId="29DCF6B9" w14:textId="77777777" w:rsidR="008B65CF" w:rsidRDefault="00F03280" w:rsidP="00413497">
      <w:r>
        <w:t xml:space="preserve">Simplification of equation (42), for the purpose of determining the inverse Laplace transform, results in </w:t>
      </w:r>
    </w:p>
    <w:p w14:paraId="1CF1D3AD" w14:textId="77777777" w:rsidR="0000245B" w:rsidRDefault="0000245B" w:rsidP="00A443E1"/>
    <w:p w14:paraId="04525DBB" w14:textId="77777777" w:rsidR="00A443E1" w:rsidRDefault="001851A7" w:rsidP="00A443E1">
      <w:r w:rsidRPr="00AC1E6F">
        <w:rPr>
          <w:position w:val="-28"/>
        </w:rPr>
        <w:object w:dxaOrig="6979" w:dyaOrig="680" w14:anchorId="492A0468">
          <v:shape id="_x0000_i1143" type="#_x0000_t75" style="width:346.5pt;height:36pt" o:ole="">
            <v:imagedata r:id="rId240" o:title=""/>
          </v:shape>
          <o:OLEObject Type="Embed" ProgID="Equation.3" ShapeID="_x0000_i1143" DrawAspect="Content" ObjectID="_1790339881" r:id="rId241"/>
        </w:object>
      </w:r>
      <w:r w:rsidR="00A53BC1" w:rsidRPr="001851A7">
        <w:rPr>
          <w:position w:val="-100"/>
        </w:rPr>
        <w:object w:dxaOrig="8680" w:dyaOrig="2120" w14:anchorId="6BF7F44A">
          <v:shape id="_x0000_i1144" type="#_x0000_t75" style="width:434.25pt;height:108pt" o:ole="">
            <v:imagedata r:id="rId242" o:title=""/>
          </v:shape>
          <o:OLEObject Type="Embed" ProgID="Equation.3" ShapeID="_x0000_i1144" DrawAspect="Content" ObjectID="_1790339882" r:id="rId243"/>
        </w:object>
      </w:r>
      <w:r>
        <w:t>(43)</w:t>
      </w:r>
    </w:p>
    <w:p w14:paraId="66E28627" w14:textId="77777777" w:rsidR="009B409B" w:rsidRDefault="009B409B" w:rsidP="00A443E1">
      <w:r>
        <w:t xml:space="preserve">The inverse Laplace transform </w:t>
      </w:r>
      <w:r w:rsidRPr="00B91879">
        <w:rPr>
          <w:position w:val="-10"/>
        </w:rPr>
        <w:object w:dxaOrig="1040" w:dyaOrig="360" w14:anchorId="2263AFA0">
          <v:shape id="_x0000_i1145" type="#_x0000_t75" style="width:49.5pt;height:22.5pt" o:ole="">
            <v:imagedata r:id="rId244" o:title=""/>
          </v:shape>
          <o:OLEObject Type="Embed" ProgID="Equation.3" ShapeID="_x0000_i1145" DrawAspect="Content" ObjectID="_1790339883" r:id="rId245"/>
        </w:object>
      </w:r>
      <w:r>
        <w:t xml:space="preserve"> of equation (43) is given as </w:t>
      </w:r>
    </w:p>
    <w:p w14:paraId="1B41815A" w14:textId="77777777" w:rsidR="0000245B" w:rsidRDefault="003F3E81" w:rsidP="00A443E1">
      <w:r w:rsidRPr="0000245B">
        <w:rPr>
          <w:position w:val="-70"/>
        </w:rPr>
        <w:object w:dxaOrig="8400" w:dyaOrig="1520" w14:anchorId="65554099">
          <v:shape id="_x0000_i1146" type="#_x0000_t75" style="width:418.5pt;height:78pt" o:ole="">
            <v:imagedata r:id="rId246" o:title=""/>
          </v:shape>
          <o:OLEObject Type="Embed" ProgID="Equation.3" ShapeID="_x0000_i1146" DrawAspect="Content" ObjectID="_1790339884" r:id="rId247"/>
        </w:object>
      </w:r>
      <w:r w:rsidR="00F84121">
        <w:t>(44)</w:t>
      </w:r>
    </w:p>
    <w:p w14:paraId="3B0C24D9" w14:textId="77777777" w:rsidR="003842C2" w:rsidRPr="003842C2" w:rsidRDefault="003842C2" w:rsidP="00A443E1">
      <w:pPr>
        <w:rPr>
          <w:b/>
        </w:rPr>
      </w:pPr>
      <w:r w:rsidRPr="003842C2">
        <w:rPr>
          <w:b/>
        </w:rPr>
        <w:lastRenderedPageBreak/>
        <w:t>Shear stress</w:t>
      </w:r>
    </w:p>
    <w:p w14:paraId="5BEE79CA" w14:textId="77777777" w:rsidR="001851A7" w:rsidRDefault="003842C2" w:rsidP="00A443E1">
      <w:r>
        <w:t xml:space="preserve">The shear stress  </w:t>
      </w:r>
      <w:r w:rsidRPr="003842C2">
        <w:rPr>
          <w:position w:val="-10"/>
        </w:rPr>
        <w:object w:dxaOrig="300" w:dyaOrig="340" w14:anchorId="129C259F">
          <v:shape id="_x0000_i1147" type="#_x0000_t75" style="width:13.5pt;height:13.5pt" o:ole="">
            <v:imagedata r:id="rId248" o:title=""/>
          </v:shape>
          <o:OLEObject Type="Embed" ProgID="Equation.3" ShapeID="_x0000_i1147" DrawAspect="Content" ObjectID="_1790339885" r:id="rId249"/>
        </w:object>
      </w:r>
      <w:r>
        <w:t xml:space="preserve"> is determined by the relation </w:t>
      </w:r>
    </w:p>
    <w:p w14:paraId="66C315DE" w14:textId="77777777" w:rsidR="003842C2" w:rsidRDefault="003842C2" w:rsidP="00A443E1">
      <w:r w:rsidRPr="003842C2">
        <w:rPr>
          <w:position w:val="-24"/>
        </w:rPr>
        <w:object w:dxaOrig="1240" w:dyaOrig="620" w14:anchorId="0B5BF7CB">
          <v:shape id="_x0000_i1148" type="#_x0000_t75" style="width:66pt;height:30pt" o:ole="">
            <v:imagedata r:id="rId250" o:title=""/>
          </v:shape>
          <o:OLEObject Type="Embed" ProgID="Equation.3" ShapeID="_x0000_i1148" DrawAspect="Content" ObjectID="_1790339886" r:id="rId251"/>
        </w:object>
      </w:r>
    </w:p>
    <w:p w14:paraId="652ADD88" w14:textId="77777777" w:rsidR="003842C2" w:rsidRPr="00637C88" w:rsidRDefault="003842C2" w:rsidP="00A443E1">
      <w:pPr>
        <w:rPr>
          <w:b/>
        </w:rPr>
      </w:pPr>
      <w:r w:rsidRPr="00637C88">
        <w:rPr>
          <w:b/>
        </w:rPr>
        <w:t>Skin friction</w:t>
      </w:r>
    </w:p>
    <w:p w14:paraId="38819C39" w14:textId="2553B6F0" w:rsidR="003842C2" w:rsidRDefault="003842C2" w:rsidP="00A443E1">
      <w:r>
        <w:t xml:space="preserve">Skin friction at the surface of the enclosure for </w:t>
      </w:r>
      <w:r w:rsidRPr="003842C2">
        <w:rPr>
          <w:position w:val="-4"/>
        </w:rPr>
        <w:object w:dxaOrig="680" w:dyaOrig="260" w14:anchorId="623DCE9B">
          <v:shape id="_x0000_i1149" type="#_x0000_t75" style="width:36pt;height:13.5pt" o:ole="">
            <v:imagedata r:id="rId252" o:title=""/>
          </v:shape>
          <o:OLEObject Type="Embed" ProgID="Equation.3" ShapeID="_x0000_i1149" DrawAspect="Content" ObjectID="_1790339887" r:id="rId253"/>
        </w:object>
      </w:r>
      <w:r>
        <w:t xml:space="preserve">and </w:t>
      </w:r>
      <w:r w:rsidRPr="003842C2">
        <w:rPr>
          <w:position w:val="-4"/>
        </w:rPr>
        <w:object w:dxaOrig="520" w:dyaOrig="260" w14:anchorId="782C026C">
          <v:shape id="_x0000_i1150" type="#_x0000_t75" style="width:30pt;height:13.5pt" o:ole="">
            <v:imagedata r:id="rId254" o:title=""/>
          </v:shape>
          <o:OLEObject Type="Embed" ProgID="Equation.3" ShapeID="_x0000_i1150" DrawAspect="Content" ObjectID="_1790339888" r:id="rId255"/>
        </w:object>
      </w:r>
      <w:r w:rsidR="003B1239">
        <w:t xml:space="preserve"> from [7</w:t>
      </w:r>
      <w:r w:rsidR="00185E2D">
        <w:t>4</w:t>
      </w:r>
      <w:r w:rsidR="0018559B">
        <w:t>]</w:t>
      </w:r>
      <w:r>
        <w:t xml:space="preserve"> </w:t>
      </w:r>
      <w:r w:rsidR="00637C88">
        <w:t xml:space="preserve">are given as </w:t>
      </w:r>
    </w:p>
    <w:p w14:paraId="5F530D2C" w14:textId="77777777" w:rsidR="00637C88" w:rsidRDefault="00637C88" w:rsidP="00A443E1">
      <w:r w:rsidRPr="00637C88">
        <w:rPr>
          <w:position w:val="-14"/>
        </w:rPr>
        <w:object w:dxaOrig="720" w:dyaOrig="400" w14:anchorId="4B65DB93">
          <v:shape id="_x0000_i1151" type="#_x0000_t75" style="width:36pt;height:22.5pt" o:ole="">
            <v:imagedata r:id="rId256" o:title=""/>
          </v:shape>
          <o:OLEObject Type="Embed" ProgID="Equation.3" ShapeID="_x0000_i1151" DrawAspect="Content" ObjectID="_1790339889" r:id="rId257"/>
        </w:object>
      </w:r>
      <w:r>
        <w:t xml:space="preserve">,  </w:t>
      </w:r>
      <w:r w:rsidRPr="00637C88">
        <w:rPr>
          <w:position w:val="-14"/>
        </w:rPr>
        <w:object w:dxaOrig="639" w:dyaOrig="400" w14:anchorId="1DA57770">
          <v:shape id="_x0000_i1152" type="#_x0000_t75" style="width:30pt;height:22.5pt" o:ole="">
            <v:imagedata r:id="rId258" o:title=""/>
          </v:shape>
          <o:OLEObject Type="Embed" ProgID="Equation.3" ShapeID="_x0000_i1152" DrawAspect="Content" ObjectID="_1790339890" r:id="rId259"/>
        </w:object>
      </w:r>
    </w:p>
    <w:p w14:paraId="102D425B" w14:textId="77777777" w:rsidR="00637C88" w:rsidRDefault="00637C88" w:rsidP="00A443E1">
      <w:pPr>
        <w:rPr>
          <w:b/>
        </w:rPr>
      </w:pPr>
      <w:r w:rsidRPr="00637C88">
        <w:rPr>
          <w:b/>
        </w:rPr>
        <w:t>Coefficient of friction</w:t>
      </w:r>
    </w:p>
    <w:p w14:paraId="335749B8" w14:textId="528FEBF0" w:rsidR="00637C88" w:rsidRDefault="00637C88" w:rsidP="00637C88">
      <w:r>
        <w:t>The mean nanofluid flow velocity for</w:t>
      </w:r>
      <w:r w:rsidR="004F4D64">
        <w:t xml:space="preserve"> the study following </w:t>
      </w:r>
      <w:r>
        <w:t>[</w:t>
      </w:r>
      <w:r w:rsidR="00185E2D">
        <w:t>74</w:t>
      </w:r>
      <w:r>
        <w:t xml:space="preserve">] is </w:t>
      </w:r>
    </w:p>
    <w:p w14:paraId="36B3D536" w14:textId="77777777" w:rsidR="00637C88" w:rsidRDefault="00637C88" w:rsidP="00637C88">
      <w:r w:rsidRPr="00637C88">
        <w:rPr>
          <w:position w:val="-30"/>
        </w:rPr>
        <w:object w:dxaOrig="1060" w:dyaOrig="740" w14:anchorId="6FE3BFC7">
          <v:shape id="_x0000_i1153" type="#_x0000_t75" style="width:49.5pt;height:36pt" o:ole="">
            <v:imagedata r:id="rId260" o:title=""/>
          </v:shape>
          <o:OLEObject Type="Embed" ProgID="Equation.3" ShapeID="_x0000_i1153" DrawAspect="Content" ObjectID="_1790339891" r:id="rId261"/>
        </w:object>
      </w:r>
    </w:p>
    <w:p w14:paraId="2C074964" w14:textId="77777777" w:rsidR="00637C88" w:rsidRDefault="00637C88" w:rsidP="00637C88">
      <w:r>
        <w:t xml:space="preserve">The coefficient of friction </w:t>
      </w:r>
      <w:r w:rsidR="00D360A2" w:rsidRPr="00637C88">
        <w:rPr>
          <w:position w:val="-14"/>
        </w:rPr>
        <w:object w:dxaOrig="279" w:dyaOrig="380" w14:anchorId="0F41290F">
          <v:shape id="_x0000_i1154" type="#_x0000_t75" style="width:13.5pt;height:22.5pt" o:ole="">
            <v:imagedata r:id="rId262" o:title=""/>
          </v:shape>
          <o:OLEObject Type="Embed" ProgID="Equation.3" ShapeID="_x0000_i1154" DrawAspect="Content" ObjectID="_1790339892" r:id="rId263"/>
        </w:object>
      </w:r>
      <w:r>
        <w:t xml:space="preserve"> corresponding to </w:t>
      </w:r>
      <w:r w:rsidR="00D360A2" w:rsidRPr="00637C88">
        <w:rPr>
          <w:position w:val="-14"/>
        </w:rPr>
        <w:object w:dxaOrig="720" w:dyaOrig="400" w14:anchorId="51D0F05A">
          <v:shape id="_x0000_i1155" type="#_x0000_t75" style="width:36pt;height:22.5pt" o:ole="">
            <v:imagedata r:id="rId256" o:title=""/>
          </v:shape>
          <o:OLEObject Type="Embed" ProgID="Equation.3" ShapeID="_x0000_i1155" DrawAspect="Content" ObjectID="_1790339893" r:id="rId264"/>
        </w:object>
      </w:r>
      <w:r w:rsidR="00D360A2">
        <w:t xml:space="preserve">is </w:t>
      </w:r>
    </w:p>
    <w:p w14:paraId="2E9753D3" w14:textId="77777777" w:rsidR="00D360A2" w:rsidRDefault="00D360A2" w:rsidP="00637C88">
      <w:r w:rsidRPr="00D360A2">
        <w:rPr>
          <w:position w:val="-34"/>
        </w:rPr>
        <w:object w:dxaOrig="1520" w:dyaOrig="780" w14:anchorId="57A1869C">
          <v:shape id="_x0000_i1156" type="#_x0000_t75" style="width:78pt;height:36pt" o:ole="">
            <v:imagedata r:id="rId265" o:title=""/>
          </v:shape>
          <o:OLEObject Type="Embed" ProgID="Equation.3" ShapeID="_x0000_i1156" DrawAspect="Content" ObjectID="_1790339894" r:id="rId266"/>
        </w:object>
      </w:r>
    </w:p>
    <w:p w14:paraId="7E779EF7" w14:textId="77777777" w:rsidR="00D360A2" w:rsidRDefault="00D360A2" w:rsidP="00D360A2">
      <w:r>
        <w:t xml:space="preserve">Similarly, the coefficient of friction </w:t>
      </w:r>
      <w:r w:rsidRPr="00637C88">
        <w:rPr>
          <w:position w:val="-14"/>
        </w:rPr>
        <w:object w:dxaOrig="279" w:dyaOrig="380" w14:anchorId="6AB5E74F">
          <v:shape id="_x0000_i1157" type="#_x0000_t75" style="width:13.5pt;height:22.5pt" o:ole="">
            <v:imagedata r:id="rId262" o:title=""/>
          </v:shape>
          <o:OLEObject Type="Embed" ProgID="Equation.3" ShapeID="_x0000_i1157" DrawAspect="Content" ObjectID="_1790339895" r:id="rId267"/>
        </w:object>
      </w:r>
      <w:r>
        <w:t xml:space="preserve"> corresponding to </w:t>
      </w:r>
      <w:r w:rsidRPr="00637C88">
        <w:rPr>
          <w:position w:val="-14"/>
        </w:rPr>
        <w:object w:dxaOrig="639" w:dyaOrig="400" w14:anchorId="5F77BD54">
          <v:shape id="_x0000_i1158" type="#_x0000_t75" style="width:30pt;height:22.5pt" o:ole="">
            <v:imagedata r:id="rId268" o:title=""/>
          </v:shape>
          <o:OLEObject Type="Embed" ProgID="Equation.3" ShapeID="_x0000_i1158" DrawAspect="Content" ObjectID="_1790339896" r:id="rId269"/>
        </w:object>
      </w:r>
      <w:r>
        <w:t xml:space="preserve">is </w:t>
      </w:r>
    </w:p>
    <w:p w14:paraId="4E1A575A" w14:textId="77777777" w:rsidR="00D360A2" w:rsidRDefault="00D360A2" w:rsidP="00637C88">
      <w:r w:rsidRPr="00D360A2">
        <w:rPr>
          <w:position w:val="-34"/>
        </w:rPr>
        <w:object w:dxaOrig="1500" w:dyaOrig="780" w14:anchorId="0FA7347B">
          <v:shape id="_x0000_i1159" type="#_x0000_t75" style="width:1in;height:36pt" o:ole="">
            <v:imagedata r:id="rId270" o:title=""/>
          </v:shape>
          <o:OLEObject Type="Embed" ProgID="Equation.3" ShapeID="_x0000_i1159" DrawAspect="Content" ObjectID="_1790339897" r:id="rId271"/>
        </w:object>
      </w:r>
    </w:p>
    <w:p w14:paraId="6395E7A4" w14:textId="77777777" w:rsidR="00D360A2" w:rsidRDefault="00D360A2" w:rsidP="00637C88">
      <w:r>
        <w:t xml:space="preserve">The mean </w:t>
      </w:r>
      <w:r w:rsidRPr="00D360A2">
        <w:rPr>
          <w:position w:val="-24"/>
        </w:rPr>
        <w:object w:dxaOrig="1140" w:dyaOrig="620" w14:anchorId="1C951AEB">
          <v:shape id="_x0000_i1160" type="#_x0000_t75" style="width:58.5pt;height:30pt" o:ole="">
            <v:imagedata r:id="rId272" o:title=""/>
          </v:shape>
          <o:OLEObject Type="Embed" ProgID="Equation.3" ShapeID="_x0000_i1160" DrawAspect="Content" ObjectID="_1790339898" r:id="rId273"/>
        </w:object>
      </w:r>
      <w:r>
        <w:t xml:space="preserve"> is used in describing the energy losses at the walls past the </w:t>
      </w:r>
      <w:r w:rsidR="006E4AFD">
        <w:t>nano</w:t>
      </w:r>
      <w:r>
        <w:t>fluid flow</w:t>
      </w:r>
    </w:p>
    <w:p w14:paraId="08E47784" w14:textId="77777777" w:rsidR="007673FF" w:rsidRDefault="007673FF" w:rsidP="00637C88">
      <w:pPr>
        <w:rPr>
          <w:b/>
        </w:rPr>
      </w:pPr>
      <w:r w:rsidRPr="007673FF">
        <w:rPr>
          <w:b/>
        </w:rPr>
        <w:t>Nusselt number</w:t>
      </w:r>
      <w:r w:rsidR="00DD689C">
        <w:rPr>
          <w:b/>
        </w:rPr>
        <w:t xml:space="preserve"> (Nu)</w:t>
      </w:r>
    </w:p>
    <w:p w14:paraId="3FC9BCDF" w14:textId="77777777" w:rsidR="00DD689C" w:rsidRPr="00DD689C" w:rsidRDefault="00DD689C" w:rsidP="00637C88">
      <w:r w:rsidRPr="00DD689C">
        <w:t xml:space="preserve">The dimensionless heat transfer coefficient is given by </w:t>
      </w:r>
    </w:p>
    <w:p w14:paraId="395FA083" w14:textId="77777777" w:rsidR="00DD689C" w:rsidRDefault="00DD689C" w:rsidP="00637C88">
      <w:pPr>
        <w:rPr>
          <w:b/>
        </w:rPr>
      </w:pPr>
      <w:r w:rsidRPr="00DD689C">
        <w:rPr>
          <w:b/>
          <w:position w:val="-30"/>
        </w:rPr>
        <w:object w:dxaOrig="1560" w:dyaOrig="700" w14:anchorId="1F3660BF">
          <v:shape id="_x0000_i1161" type="#_x0000_t75" style="width:78pt;height:36pt" o:ole="">
            <v:imagedata r:id="rId274" o:title=""/>
          </v:shape>
          <o:OLEObject Type="Embed" ProgID="Equation.3" ShapeID="_x0000_i1161" DrawAspect="Content" ObjectID="_1790339899" r:id="rId275"/>
        </w:object>
      </w:r>
    </w:p>
    <w:p w14:paraId="249D91D7" w14:textId="77777777" w:rsidR="00DD689C" w:rsidRDefault="00DD689C" w:rsidP="00637C88">
      <w:pPr>
        <w:rPr>
          <w:b/>
        </w:rPr>
      </w:pPr>
      <w:r>
        <w:rPr>
          <w:b/>
        </w:rPr>
        <w:t>Sherwood number (</w:t>
      </w:r>
      <w:proofErr w:type="spellStart"/>
      <w:r>
        <w:rPr>
          <w:b/>
        </w:rPr>
        <w:t>Sh</w:t>
      </w:r>
      <w:proofErr w:type="spellEnd"/>
      <w:r>
        <w:rPr>
          <w:b/>
        </w:rPr>
        <w:t>)</w:t>
      </w:r>
    </w:p>
    <w:p w14:paraId="4BF0AD30" w14:textId="77777777" w:rsidR="00DD689C" w:rsidRPr="00DD689C" w:rsidRDefault="00DD689C" w:rsidP="00637C88">
      <w:r w:rsidRPr="00DD689C">
        <w:t xml:space="preserve">The dimensionless mass transfer coefficient is given by </w:t>
      </w:r>
    </w:p>
    <w:p w14:paraId="6B30DA3C" w14:textId="77777777" w:rsidR="00A304A1" w:rsidRDefault="00DD689C" w:rsidP="00637C88">
      <w:pPr>
        <w:rPr>
          <w:b/>
        </w:rPr>
      </w:pPr>
      <w:r w:rsidRPr="00DD689C">
        <w:rPr>
          <w:b/>
          <w:position w:val="-30"/>
        </w:rPr>
        <w:object w:dxaOrig="1520" w:dyaOrig="700" w14:anchorId="042A3BC8">
          <v:shape id="_x0000_i1162" type="#_x0000_t75" style="width:78pt;height:36pt" o:ole="">
            <v:imagedata r:id="rId276" o:title=""/>
          </v:shape>
          <o:OLEObject Type="Embed" ProgID="Equation.3" ShapeID="_x0000_i1162" DrawAspect="Content" ObjectID="_1790339900" r:id="rId277"/>
        </w:object>
      </w:r>
    </w:p>
    <w:p w14:paraId="4C311ACB" w14:textId="77777777" w:rsidR="00A304A1" w:rsidRPr="00A304A1" w:rsidRDefault="00A304A1" w:rsidP="00A304A1"/>
    <w:p w14:paraId="12DDC646" w14:textId="77777777" w:rsidR="00A304A1" w:rsidRPr="00A304A1" w:rsidRDefault="00A304A1" w:rsidP="00A304A1"/>
    <w:p w14:paraId="610C2DD1" w14:textId="1EEDC7FA" w:rsidR="00A502F7" w:rsidRPr="00A502F7" w:rsidRDefault="00A502F7" w:rsidP="00A502F7">
      <w:r w:rsidRPr="00765C6F">
        <w:rPr>
          <w:b/>
        </w:rPr>
        <w:t>Table 1</w:t>
      </w:r>
      <w:r w:rsidRPr="00A502F7">
        <w:t>:</w:t>
      </w:r>
      <w:r w:rsidR="00765C6F">
        <w:t xml:space="preserve"> </w:t>
      </w:r>
      <w:r w:rsidRPr="00A502F7">
        <w:t>Thermophysical properties of w</w:t>
      </w:r>
      <w:r w:rsidR="003B1239">
        <w:t>ater and copper [7</w:t>
      </w:r>
      <w:r w:rsidR="00185E2D">
        <w:t>5</w:t>
      </w:r>
      <w:r w:rsidR="003B1239">
        <w:t>]</w:t>
      </w:r>
    </w:p>
    <w:tbl>
      <w:tblPr>
        <w:tblStyle w:val="LightShading-Accent1"/>
        <w:tblW w:w="5023" w:type="pct"/>
        <w:tblLook w:val="0620" w:firstRow="1" w:lastRow="0" w:firstColumn="0" w:lastColumn="0" w:noHBand="1" w:noVBand="1"/>
      </w:tblPr>
      <w:tblGrid>
        <w:gridCol w:w="1503"/>
        <w:gridCol w:w="1503"/>
        <w:gridCol w:w="1551"/>
        <w:gridCol w:w="1503"/>
        <w:gridCol w:w="1505"/>
        <w:gridCol w:w="1774"/>
      </w:tblGrid>
      <w:tr w:rsidR="00A502F7" w:rsidRPr="00A502F7" w14:paraId="02AA9A02" w14:textId="77777777" w:rsidTr="00A502F7">
        <w:trPr>
          <w:cnfStyle w:val="100000000000" w:firstRow="1" w:lastRow="0" w:firstColumn="0" w:lastColumn="0" w:oddVBand="0" w:evenVBand="0" w:oddHBand="0" w:evenHBand="0" w:firstRowFirstColumn="0" w:firstRowLastColumn="0" w:lastRowFirstColumn="0" w:lastRowLastColumn="0"/>
        </w:trPr>
        <w:tc>
          <w:tcPr>
            <w:tcW w:w="809" w:type="pct"/>
          </w:tcPr>
          <w:p w14:paraId="2B468238" w14:textId="77777777" w:rsidR="00A502F7" w:rsidRPr="00A502F7" w:rsidRDefault="00A502F7" w:rsidP="00A502F7">
            <w:pPr>
              <w:rPr>
                <w:color w:val="auto"/>
              </w:rPr>
            </w:pPr>
          </w:p>
        </w:tc>
        <w:tc>
          <w:tcPr>
            <w:tcW w:w="809" w:type="pct"/>
          </w:tcPr>
          <w:p w14:paraId="4AFE6946" w14:textId="77777777" w:rsidR="00A502F7" w:rsidRPr="00A502F7" w:rsidRDefault="000426B3" w:rsidP="000426B3">
            <w:pPr>
              <w:rPr>
                <w:color w:val="auto"/>
              </w:rPr>
            </w:pPr>
            <w:r>
              <w:rPr>
                <w:rFonts w:eastAsiaTheme="minorHAnsi"/>
                <w:b w:val="0"/>
                <w:bCs w:val="0"/>
                <w:color w:val="auto"/>
              </w:rPr>
              <w:t xml:space="preserve">            </w:t>
            </w:r>
            <w:r w:rsidR="00A502F7" w:rsidRPr="00A502F7">
              <w:rPr>
                <w:rFonts w:eastAsiaTheme="minorHAnsi"/>
                <w:b w:val="0"/>
                <w:bCs w:val="0"/>
                <w:color w:val="auto"/>
                <w:position w:val="-10"/>
              </w:rPr>
              <w:object w:dxaOrig="960" w:dyaOrig="360" w14:anchorId="63442A91">
                <v:shape id="_x0000_i1163" type="#_x0000_t75" style="width:48.75pt;height:18.75pt" o:ole="">
                  <v:imagedata r:id="rId278" o:title=""/>
                </v:shape>
                <o:OLEObject Type="Embed" ProgID="Equation.3" ShapeID="_x0000_i1163" DrawAspect="Content" ObjectID="_1790339901" r:id="rId279"/>
              </w:object>
            </w:r>
          </w:p>
        </w:tc>
        <w:tc>
          <w:tcPr>
            <w:tcW w:w="809" w:type="pct"/>
          </w:tcPr>
          <w:p w14:paraId="1D196E7C" w14:textId="77777777" w:rsidR="00A502F7" w:rsidRPr="00A502F7" w:rsidRDefault="00A502F7" w:rsidP="00A502F7">
            <w:pPr>
              <w:rPr>
                <w:rFonts w:eastAsiaTheme="minorHAnsi"/>
                <w:b w:val="0"/>
                <w:bCs w:val="0"/>
                <w:color w:val="auto"/>
              </w:rPr>
            </w:pPr>
            <w:r w:rsidRPr="00A502F7">
              <w:rPr>
                <w:color w:val="auto"/>
              </w:rPr>
              <w:t xml:space="preserve">                      </w:t>
            </w:r>
            <w:r w:rsidRPr="00A502F7">
              <w:rPr>
                <w:rFonts w:eastAsiaTheme="minorHAnsi"/>
                <w:b w:val="0"/>
                <w:bCs w:val="0"/>
                <w:color w:val="auto"/>
                <w:position w:val="-14"/>
              </w:rPr>
              <w:object w:dxaOrig="1340" w:dyaOrig="400" w14:anchorId="4921DE62">
                <v:shape id="_x0000_i1164" type="#_x0000_t75" style="width:66.75pt;height:19.5pt" o:ole="">
                  <v:imagedata r:id="rId280" o:title=""/>
                </v:shape>
                <o:OLEObject Type="Embed" ProgID="Equation.3" ShapeID="_x0000_i1164" DrawAspect="Content" ObjectID="_1790339902" r:id="rId281"/>
              </w:object>
            </w:r>
            <w:r w:rsidRPr="00A502F7">
              <w:rPr>
                <w:rFonts w:eastAsiaTheme="minorHAnsi"/>
                <w:b w:val="0"/>
                <w:bCs w:val="0"/>
                <w:color w:val="auto"/>
              </w:rPr>
              <w:t xml:space="preserve">            </w:t>
            </w:r>
          </w:p>
        </w:tc>
        <w:tc>
          <w:tcPr>
            <w:tcW w:w="809" w:type="pct"/>
          </w:tcPr>
          <w:p w14:paraId="73B04C88" w14:textId="77777777" w:rsidR="00A502F7" w:rsidRPr="00A502F7" w:rsidRDefault="00A502F7" w:rsidP="00A502F7">
            <w:pPr>
              <w:rPr>
                <w:b w:val="0"/>
                <w:color w:val="auto"/>
              </w:rPr>
            </w:pPr>
            <w:r w:rsidRPr="00A502F7">
              <w:rPr>
                <w:b w:val="0"/>
                <w:color w:val="auto"/>
              </w:rPr>
              <w:t xml:space="preserve">         </w:t>
            </w:r>
            <w:r w:rsidR="000426B3">
              <w:rPr>
                <w:b w:val="0"/>
                <w:color w:val="auto"/>
              </w:rPr>
              <w:t xml:space="preserve">     </w:t>
            </w:r>
            <w:r w:rsidRPr="00A502F7">
              <w:rPr>
                <w:rFonts w:eastAsiaTheme="minorHAnsi"/>
                <w:b w:val="0"/>
                <w:bCs w:val="0"/>
                <w:color w:val="auto"/>
                <w:position w:val="-6"/>
              </w:rPr>
              <w:object w:dxaOrig="880" w:dyaOrig="320" w14:anchorId="335D2A0C">
                <v:shape id="_x0000_i1165" type="#_x0000_t75" style="width:43.5pt;height:16.5pt" o:ole="">
                  <v:imagedata r:id="rId282" o:title=""/>
                </v:shape>
                <o:OLEObject Type="Embed" ProgID="Equation.3" ShapeID="_x0000_i1165" DrawAspect="Content" ObjectID="_1790339903" r:id="rId283"/>
              </w:object>
            </w:r>
            <w:r w:rsidRPr="00A502F7">
              <w:rPr>
                <w:b w:val="0"/>
                <w:color w:val="auto"/>
              </w:rPr>
              <w:t xml:space="preserve">             </w:t>
            </w:r>
          </w:p>
        </w:tc>
        <w:tc>
          <w:tcPr>
            <w:tcW w:w="810" w:type="pct"/>
          </w:tcPr>
          <w:p w14:paraId="4D74F42B" w14:textId="77777777" w:rsidR="00A502F7" w:rsidRPr="00A502F7" w:rsidRDefault="00A502F7" w:rsidP="00A502F7">
            <w:pPr>
              <w:rPr>
                <w:color w:val="auto"/>
              </w:rPr>
            </w:pPr>
            <w:r w:rsidRPr="00A502F7">
              <w:rPr>
                <w:rFonts w:eastAsiaTheme="minorHAnsi"/>
                <w:b w:val="0"/>
                <w:bCs w:val="0"/>
                <w:color w:val="auto"/>
                <w:position w:val="-10"/>
              </w:rPr>
              <w:object w:dxaOrig="180" w:dyaOrig="340" w14:anchorId="1822DD09">
                <v:shape id="_x0000_i1166" type="#_x0000_t75" style="width:9.75pt;height:16.5pt" o:ole="">
                  <v:imagedata r:id="rId6" o:title=""/>
                </v:shape>
                <o:OLEObject Type="Embed" ProgID="Equation.3" ShapeID="_x0000_i1166" DrawAspect="Content" ObjectID="_1790339904" r:id="rId284"/>
              </w:object>
            </w:r>
            <w:r w:rsidRPr="00A502F7">
              <w:rPr>
                <w:color w:val="auto"/>
              </w:rPr>
              <w:t xml:space="preserve">                          </w:t>
            </w:r>
            <w:r w:rsidRPr="00A502F7">
              <w:rPr>
                <w:rFonts w:eastAsiaTheme="minorHAnsi"/>
                <w:b w:val="0"/>
                <w:bCs w:val="0"/>
                <w:color w:val="auto"/>
                <w:position w:val="-10"/>
              </w:rPr>
              <w:object w:dxaOrig="1140" w:dyaOrig="360" w14:anchorId="0C867179">
                <v:shape id="_x0000_i1167" type="#_x0000_t75" style="width:58.5pt;height:18.75pt" o:ole="">
                  <v:imagedata r:id="rId285" o:title=""/>
                </v:shape>
                <o:OLEObject Type="Embed" ProgID="Equation.3" ShapeID="_x0000_i1167" DrawAspect="Content" ObjectID="_1790339905" r:id="rId286"/>
              </w:object>
            </w:r>
          </w:p>
        </w:tc>
        <w:tc>
          <w:tcPr>
            <w:tcW w:w="954" w:type="pct"/>
          </w:tcPr>
          <w:p w14:paraId="1AC7EBB7" w14:textId="77777777" w:rsidR="00A502F7" w:rsidRPr="00A502F7" w:rsidRDefault="00A502F7" w:rsidP="00A502F7">
            <w:pPr>
              <w:rPr>
                <w:color w:val="auto"/>
              </w:rPr>
            </w:pPr>
          </w:p>
        </w:tc>
      </w:tr>
      <w:tr w:rsidR="00A502F7" w:rsidRPr="00A502F7" w14:paraId="32975207" w14:textId="77777777" w:rsidTr="00A502F7">
        <w:tc>
          <w:tcPr>
            <w:tcW w:w="809" w:type="pct"/>
          </w:tcPr>
          <w:p w14:paraId="65E2FFFD" w14:textId="77777777" w:rsidR="00A502F7" w:rsidRPr="00A502F7" w:rsidRDefault="00A502F7" w:rsidP="00A502F7">
            <w:pPr>
              <w:rPr>
                <w:color w:val="auto"/>
              </w:rPr>
            </w:pPr>
            <w:r w:rsidRPr="00A502F7">
              <w:rPr>
                <w:color w:val="auto"/>
              </w:rPr>
              <w:t>Pure water</w:t>
            </w:r>
          </w:p>
        </w:tc>
        <w:tc>
          <w:tcPr>
            <w:tcW w:w="809" w:type="pct"/>
          </w:tcPr>
          <w:p w14:paraId="50836EC5" w14:textId="77777777" w:rsidR="00A502F7" w:rsidRPr="00A502F7" w:rsidRDefault="00A502F7" w:rsidP="00A502F7">
            <w:pPr>
              <w:rPr>
                <w:color w:val="auto"/>
              </w:rPr>
            </w:pPr>
            <m:oMathPara>
              <m:oMathParaPr>
                <m:jc m:val="centerGroup"/>
              </m:oMathParaPr>
              <m:oMath>
                <m:r>
                  <w:rPr>
                    <w:rFonts w:ascii="Cambria Math" w:hAnsi="Cambria Math"/>
                    <w:color w:val="auto"/>
                  </w:rPr>
                  <m:t>997.1</m:t>
                </m:r>
              </m:oMath>
            </m:oMathPara>
          </w:p>
        </w:tc>
        <w:tc>
          <w:tcPr>
            <w:tcW w:w="809" w:type="pct"/>
          </w:tcPr>
          <w:p w14:paraId="5D3D4E96" w14:textId="77777777" w:rsidR="00A502F7" w:rsidRPr="00A502F7" w:rsidRDefault="00A502F7" w:rsidP="00A502F7">
            <w:pPr>
              <w:rPr>
                <w:color w:val="auto"/>
              </w:rPr>
            </w:pPr>
            <m:oMathPara>
              <m:oMathParaPr>
                <m:jc m:val="centerGroup"/>
              </m:oMathParaPr>
              <m:oMath>
                <m:r>
                  <w:rPr>
                    <w:rFonts w:ascii="Cambria Math" w:hAnsi="Cambria Math"/>
                    <w:color w:val="auto"/>
                  </w:rPr>
                  <m:t>4179</m:t>
                </m:r>
              </m:oMath>
            </m:oMathPara>
          </w:p>
        </w:tc>
        <w:tc>
          <w:tcPr>
            <w:tcW w:w="809" w:type="pct"/>
          </w:tcPr>
          <w:p w14:paraId="13FCB43A" w14:textId="77777777" w:rsidR="00A502F7" w:rsidRPr="00A502F7" w:rsidRDefault="00A502F7" w:rsidP="00A502F7">
            <w:pPr>
              <w:rPr>
                <w:color w:val="auto"/>
              </w:rPr>
            </w:pPr>
            <w:r w:rsidRPr="00A502F7">
              <w:rPr>
                <w:color w:val="auto"/>
              </w:rPr>
              <w:t xml:space="preserve">     0.61</w:t>
            </w:r>
          </w:p>
        </w:tc>
        <w:tc>
          <w:tcPr>
            <w:tcW w:w="810" w:type="pct"/>
          </w:tcPr>
          <w:p w14:paraId="609ABF7A" w14:textId="77777777" w:rsidR="00A502F7" w:rsidRPr="00A502F7" w:rsidRDefault="00A502F7" w:rsidP="00A502F7">
            <w:pPr>
              <w:rPr>
                <w:color w:val="auto"/>
              </w:rPr>
            </w:pPr>
            <m:oMathPara>
              <m:oMathParaPr>
                <m:jc m:val="centerGroup"/>
              </m:oMathParaPr>
              <m:oMath>
                <m:r>
                  <w:rPr>
                    <w:rFonts w:ascii="Cambria Math" w:hAnsi="Cambria Math"/>
                    <w:color w:val="auto"/>
                  </w:rPr>
                  <m:t>21</m:t>
                </m:r>
              </m:oMath>
            </m:oMathPara>
          </w:p>
        </w:tc>
        <w:tc>
          <w:tcPr>
            <w:tcW w:w="954" w:type="pct"/>
          </w:tcPr>
          <w:p w14:paraId="2BB0A42E" w14:textId="77777777" w:rsidR="00A502F7" w:rsidRPr="00A502F7" w:rsidRDefault="00A502F7" w:rsidP="00A502F7">
            <w:pPr>
              <w:rPr>
                <w:color w:val="auto"/>
              </w:rPr>
            </w:pPr>
          </w:p>
        </w:tc>
      </w:tr>
      <w:tr w:rsidR="00A502F7" w:rsidRPr="00F818DD" w14:paraId="0E2A4A1F" w14:textId="77777777" w:rsidTr="00A502F7">
        <w:tc>
          <w:tcPr>
            <w:tcW w:w="809" w:type="pct"/>
          </w:tcPr>
          <w:p w14:paraId="72329DCC" w14:textId="77777777" w:rsidR="00A502F7" w:rsidRPr="00A502F7" w:rsidRDefault="00A502F7" w:rsidP="00A502F7">
            <w:pPr>
              <w:rPr>
                <w:color w:val="auto"/>
              </w:rPr>
            </w:pPr>
            <w:r w:rsidRPr="00A502F7">
              <w:rPr>
                <w:color w:val="auto"/>
              </w:rPr>
              <w:t>Copper</w:t>
            </w:r>
          </w:p>
        </w:tc>
        <w:tc>
          <w:tcPr>
            <w:tcW w:w="809" w:type="pct"/>
          </w:tcPr>
          <w:p w14:paraId="1ADC9159" w14:textId="77777777" w:rsidR="00A502F7" w:rsidRPr="00A502F7" w:rsidRDefault="00A502F7" w:rsidP="00A502F7">
            <w:pPr>
              <w:rPr>
                <w:color w:val="auto"/>
              </w:rPr>
            </w:pPr>
            <m:oMathPara>
              <m:oMathParaPr>
                <m:jc m:val="centerGroup"/>
              </m:oMathParaPr>
              <m:oMath>
                <m:r>
                  <w:rPr>
                    <w:rFonts w:ascii="Cambria Math" w:hAnsi="Cambria Math"/>
                    <w:color w:val="auto"/>
                  </w:rPr>
                  <m:t>8933</m:t>
                </m:r>
              </m:oMath>
            </m:oMathPara>
          </w:p>
        </w:tc>
        <w:tc>
          <w:tcPr>
            <w:tcW w:w="809" w:type="pct"/>
          </w:tcPr>
          <w:p w14:paraId="1AC0CF16" w14:textId="77777777" w:rsidR="00A502F7" w:rsidRPr="00A502F7" w:rsidRDefault="00A502F7" w:rsidP="00A502F7">
            <w:pPr>
              <w:rPr>
                <w:color w:val="auto"/>
              </w:rPr>
            </w:pPr>
            <m:oMathPara>
              <m:oMathParaPr>
                <m:jc m:val="centerGroup"/>
              </m:oMathParaPr>
              <m:oMath>
                <m:r>
                  <w:rPr>
                    <w:rFonts w:ascii="Cambria Math" w:hAnsi="Cambria Math"/>
                    <w:color w:val="auto"/>
                  </w:rPr>
                  <m:t>385</m:t>
                </m:r>
              </m:oMath>
            </m:oMathPara>
          </w:p>
        </w:tc>
        <w:tc>
          <w:tcPr>
            <w:tcW w:w="809" w:type="pct"/>
          </w:tcPr>
          <w:p w14:paraId="71D54AF7" w14:textId="77777777" w:rsidR="00A502F7" w:rsidRPr="00A502F7" w:rsidRDefault="00A502F7" w:rsidP="00A502F7">
            <w:pPr>
              <w:rPr>
                <w:color w:val="auto"/>
              </w:rPr>
            </w:pPr>
            <w:r w:rsidRPr="00A502F7">
              <w:rPr>
                <w:color w:val="auto"/>
              </w:rPr>
              <w:t xml:space="preserve">      401</w:t>
            </w:r>
          </w:p>
        </w:tc>
        <w:tc>
          <w:tcPr>
            <w:tcW w:w="810" w:type="pct"/>
          </w:tcPr>
          <w:p w14:paraId="1EA9ECFA" w14:textId="77777777" w:rsidR="00A502F7" w:rsidRPr="00F818DD" w:rsidRDefault="00A502F7" w:rsidP="00A502F7">
            <w:pPr>
              <w:rPr>
                <w:color w:val="auto"/>
              </w:rPr>
            </w:pPr>
            <m:oMathPara>
              <m:oMathParaPr>
                <m:jc m:val="centerGroup"/>
              </m:oMathParaPr>
              <m:oMath>
                <m:r>
                  <w:rPr>
                    <w:rFonts w:ascii="Cambria Math" w:hAnsi="Cambria Math"/>
                    <w:color w:val="auto"/>
                  </w:rPr>
                  <m:t>1.67</m:t>
                </m:r>
              </m:oMath>
            </m:oMathPara>
          </w:p>
        </w:tc>
        <w:tc>
          <w:tcPr>
            <w:tcW w:w="954" w:type="pct"/>
          </w:tcPr>
          <w:p w14:paraId="77F50769" w14:textId="77777777" w:rsidR="00A502F7" w:rsidRPr="00F818DD" w:rsidRDefault="00A502F7" w:rsidP="00A502F7">
            <w:pPr>
              <w:rPr>
                <w:color w:val="auto"/>
              </w:rPr>
            </w:pPr>
          </w:p>
        </w:tc>
      </w:tr>
    </w:tbl>
    <w:p w14:paraId="076A4E39" w14:textId="77777777" w:rsidR="00A502F7" w:rsidRPr="00F818DD" w:rsidRDefault="00A502F7" w:rsidP="00A502F7"/>
    <w:p w14:paraId="144794B6" w14:textId="77777777" w:rsidR="00A304A1" w:rsidRPr="00A304A1" w:rsidRDefault="00A304A1" w:rsidP="00A304A1"/>
    <w:p w14:paraId="1920BFD8" w14:textId="77777777" w:rsidR="00765C6F" w:rsidRPr="00765C6F" w:rsidRDefault="00765C6F" w:rsidP="00765C6F">
      <w:r w:rsidRPr="00765C6F">
        <w:rPr>
          <w:b/>
        </w:rPr>
        <w:t>Table 2</w:t>
      </w:r>
      <w:r w:rsidRPr="00765C6F">
        <w:t>: Varying values of the material parameters under investigation</w:t>
      </w:r>
    </w:p>
    <w:tbl>
      <w:tblPr>
        <w:tblStyle w:val="PlainTable2"/>
        <w:tblW w:w="5000" w:type="pct"/>
        <w:tblLook w:val="0620" w:firstRow="1" w:lastRow="0" w:firstColumn="0" w:lastColumn="0" w:noHBand="1" w:noVBand="1"/>
      </w:tblPr>
      <w:tblGrid>
        <w:gridCol w:w="2958"/>
        <w:gridCol w:w="2112"/>
        <w:gridCol w:w="2113"/>
        <w:gridCol w:w="2113"/>
      </w:tblGrid>
      <w:tr w:rsidR="00765C6F" w:rsidRPr="00765C6F" w14:paraId="1D32F1EB" w14:textId="77777777" w:rsidTr="00670D25">
        <w:trPr>
          <w:cnfStyle w:val="100000000000" w:firstRow="1" w:lastRow="0" w:firstColumn="0" w:lastColumn="0" w:oddVBand="0" w:evenVBand="0" w:oddHBand="0" w:evenHBand="0" w:firstRowFirstColumn="0" w:firstRowLastColumn="0" w:lastRowFirstColumn="0" w:lastRowLastColumn="0"/>
        </w:trPr>
        <w:tc>
          <w:tcPr>
            <w:tcW w:w="1250" w:type="pct"/>
            <w:noWrap/>
          </w:tcPr>
          <w:p w14:paraId="186C7E03" w14:textId="77777777" w:rsidR="00765C6F" w:rsidRPr="00765C6F" w:rsidRDefault="005F5072" w:rsidP="00765C6F">
            <w:r>
              <w:t>Parameters</w:t>
            </w:r>
          </w:p>
        </w:tc>
        <w:tc>
          <w:tcPr>
            <w:tcW w:w="1250" w:type="pct"/>
          </w:tcPr>
          <w:p w14:paraId="152B09F1" w14:textId="77777777" w:rsidR="00765C6F" w:rsidRPr="00765C6F" w:rsidRDefault="00765C6F" w:rsidP="00765C6F">
            <w:r w:rsidRPr="00765C6F">
              <w:t>1</w:t>
            </w:r>
            <w:r w:rsidRPr="00765C6F">
              <w:rPr>
                <w:vertAlign w:val="superscript"/>
              </w:rPr>
              <w:t>st</w:t>
            </w:r>
            <w:r w:rsidRPr="00765C6F">
              <w:t xml:space="preserve"> value</w:t>
            </w:r>
          </w:p>
        </w:tc>
        <w:tc>
          <w:tcPr>
            <w:tcW w:w="1250" w:type="pct"/>
          </w:tcPr>
          <w:p w14:paraId="2F2915A7" w14:textId="77777777" w:rsidR="00765C6F" w:rsidRPr="00765C6F" w:rsidRDefault="00765C6F" w:rsidP="00765C6F">
            <w:r w:rsidRPr="00765C6F">
              <w:t>2</w:t>
            </w:r>
            <w:r w:rsidRPr="00765C6F">
              <w:rPr>
                <w:vertAlign w:val="superscript"/>
              </w:rPr>
              <w:t>nd</w:t>
            </w:r>
            <w:r w:rsidRPr="00765C6F">
              <w:t xml:space="preserve"> value</w:t>
            </w:r>
          </w:p>
        </w:tc>
        <w:tc>
          <w:tcPr>
            <w:tcW w:w="1250" w:type="pct"/>
          </w:tcPr>
          <w:p w14:paraId="56307CDC" w14:textId="77777777" w:rsidR="00765C6F" w:rsidRPr="00765C6F" w:rsidRDefault="00765C6F" w:rsidP="00765C6F">
            <w:r w:rsidRPr="00765C6F">
              <w:t>3</w:t>
            </w:r>
            <w:r w:rsidRPr="00765C6F">
              <w:rPr>
                <w:vertAlign w:val="superscript"/>
              </w:rPr>
              <w:t>rd</w:t>
            </w:r>
            <w:r w:rsidRPr="00765C6F">
              <w:t xml:space="preserve"> value</w:t>
            </w:r>
          </w:p>
        </w:tc>
      </w:tr>
      <w:tr w:rsidR="00765C6F" w:rsidRPr="00765C6F" w14:paraId="114FA43D" w14:textId="77777777" w:rsidTr="00670D25">
        <w:tc>
          <w:tcPr>
            <w:tcW w:w="1250" w:type="pct"/>
            <w:noWrap/>
          </w:tcPr>
          <w:p w14:paraId="467790B9" w14:textId="77777777" w:rsidR="00765C6F" w:rsidRPr="00765C6F" w:rsidRDefault="00765C6F" w:rsidP="00765C6F"/>
        </w:tc>
        <w:tc>
          <w:tcPr>
            <w:tcW w:w="1250" w:type="pct"/>
          </w:tcPr>
          <w:p w14:paraId="73F7E691" w14:textId="77777777" w:rsidR="00765C6F" w:rsidRPr="00765C6F" w:rsidRDefault="00765C6F" w:rsidP="00765C6F">
            <w:pPr>
              <w:rPr>
                <w:iCs/>
              </w:rPr>
            </w:pPr>
          </w:p>
        </w:tc>
        <w:tc>
          <w:tcPr>
            <w:tcW w:w="1250" w:type="pct"/>
          </w:tcPr>
          <w:p w14:paraId="08552EF5" w14:textId="77777777" w:rsidR="00765C6F" w:rsidRPr="00765C6F" w:rsidRDefault="00765C6F" w:rsidP="00765C6F"/>
        </w:tc>
        <w:tc>
          <w:tcPr>
            <w:tcW w:w="1250" w:type="pct"/>
          </w:tcPr>
          <w:p w14:paraId="46F71E3B" w14:textId="77777777" w:rsidR="00765C6F" w:rsidRPr="00765C6F" w:rsidRDefault="00765C6F" w:rsidP="00765C6F"/>
        </w:tc>
      </w:tr>
      <w:tr w:rsidR="00765C6F" w:rsidRPr="00765C6F" w14:paraId="5BD47F7E" w14:textId="77777777" w:rsidTr="00670D25">
        <w:tc>
          <w:tcPr>
            <w:tcW w:w="1250" w:type="pct"/>
            <w:noWrap/>
          </w:tcPr>
          <w:p w14:paraId="375C73BB" w14:textId="77777777" w:rsidR="00765C6F" w:rsidRPr="00765C6F" w:rsidRDefault="00765C6F" w:rsidP="00765C6F">
            <w:proofErr w:type="spellStart"/>
            <w:r w:rsidRPr="00765C6F">
              <w:t>Prandtl</w:t>
            </w:r>
            <w:proofErr w:type="spellEnd"/>
            <w:r w:rsidRPr="00765C6F">
              <w:t xml:space="preserve"> number (</w:t>
            </w:r>
            <w:proofErr w:type="spellStart"/>
            <w:r w:rsidRPr="00765C6F">
              <w:t>Pr</w:t>
            </w:r>
            <w:proofErr w:type="spellEnd"/>
            <w:r w:rsidRPr="00765C6F">
              <w:t>)</w:t>
            </w:r>
          </w:p>
        </w:tc>
        <w:tc>
          <w:tcPr>
            <w:tcW w:w="1250" w:type="pct"/>
          </w:tcPr>
          <w:p w14:paraId="70D08FEB"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0.71</w:t>
            </w:r>
          </w:p>
        </w:tc>
        <w:tc>
          <w:tcPr>
            <w:tcW w:w="1250" w:type="pct"/>
          </w:tcPr>
          <w:p w14:paraId="0C2E130D"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0.81</w:t>
            </w:r>
          </w:p>
        </w:tc>
        <w:tc>
          <w:tcPr>
            <w:tcW w:w="1250" w:type="pct"/>
          </w:tcPr>
          <w:p w14:paraId="5E9D83C2"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0.91</w:t>
            </w:r>
          </w:p>
        </w:tc>
      </w:tr>
      <w:tr w:rsidR="00765C6F" w:rsidRPr="00765C6F" w14:paraId="5AAA270F" w14:textId="77777777" w:rsidTr="00670D25">
        <w:tc>
          <w:tcPr>
            <w:tcW w:w="1250" w:type="pct"/>
            <w:noWrap/>
          </w:tcPr>
          <w:p w14:paraId="022BF2B3" w14:textId="77777777" w:rsidR="00765C6F" w:rsidRPr="00765C6F" w:rsidRDefault="00765C6F" w:rsidP="00765C6F">
            <w:r w:rsidRPr="00765C6F">
              <w:t>Radiation (N)</w:t>
            </w:r>
          </w:p>
        </w:tc>
        <w:tc>
          <w:tcPr>
            <w:tcW w:w="1250" w:type="pct"/>
          </w:tcPr>
          <w:p w14:paraId="6B0A5C0C"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0.21</w:t>
            </w:r>
          </w:p>
        </w:tc>
        <w:tc>
          <w:tcPr>
            <w:tcW w:w="1250" w:type="pct"/>
          </w:tcPr>
          <w:p w14:paraId="077A19D9"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0.31</w:t>
            </w:r>
          </w:p>
        </w:tc>
        <w:tc>
          <w:tcPr>
            <w:tcW w:w="1250" w:type="pct"/>
          </w:tcPr>
          <w:p w14:paraId="723E4A02"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0.41</w:t>
            </w:r>
          </w:p>
        </w:tc>
      </w:tr>
      <w:tr w:rsidR="00765C6F" w:rsidRPr="00765C6F" w14:paraId="76746CE6" w14:textId="77777777" w:rsidTr="00670D25">
        <w:tc>
          <w:tcPr>
            <w:tcW w:w="1250" w:type="pct"/>
            <w:noWrap/>
          </w:tcPr>
          <w:p w14:paraId="4CA95FDD" w14:textId="77777777" w:rsidR="00765C6F" w:rsidRPr="00765C6F" w:rsidRDefault="00765C6F" w:rsidP="00765C6F">
            <w:r w:rsidRPr="00765C6F">
              <w:t xml:space="preserve">Lewis number (Le) </w:t>
            </w:r>
          </w:p>
        </w:tc>
        <w:tc>
          <w:tcPr>
            <w:tcW w:w="1250" w:type="pct"/>
          </w:tcPr>
          <w:p w14:paraId="18CF6CF7"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0.63</w:t>
            </w:r>
          </w:p>
        </w:tc>
        <w:tc>
          <w:tcPr>
            <w:tcW w:w="1250" w:type="pct"/>
          </w:tcPr>
          <w:p w14:paraId="689404BD"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0.73</w:t>
            </w:r>
          </w:p>
        </w:tc>
        <w:tc>
          <w:tcPr>
            <w:tcW w:w="1250" w:type="pct"/>
          </w:tcPr>
          <w:p w14:paraId="1186ABAB"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0.83</w:t>
            </w:r>
          </w:p>
        </w:tc>
      </w:tr>
      <w:tr w:rsidR="00765C6F" w:rsidRPr="00765C6F" w14:paraId="3ED3960E" w14:textId="77777777" w:rsidTr="00670D25">
        <w:tc>
          <w:tcPr>
            <w:tcW w:w="1250" w:type="pct"/>
            <w:noWrap/>
          </w:tcPr>
          <w:p w14:paraId="6B82B315" w14:textId="77777777" w:rsidR="00765C6F" w:rsidRPr="00765C6F" w:rsidRDefault="00765C6F" w:rsidP="00765C6F">
            <w:r w:rsidRPr="00765C6F">
              <w:t xml:space="preserve">Thermophoresis (Tm) </w:t>
            </w:r>
          </w:p>
        </w:tc>
        <w:tc>
          <w:tcPr>
            <w:tcW w:w="1250" w:type="pct"/>
          </w:tcPr>
          <w:p w14:paraId="101D0C77"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0.35</w:t>
            </w:r>
          </w:p>
        </w:tc>
        <w:tc>
          <w:tcPr>
            <w:tcW w:w="1250" w:type="pct"/>
          </w:tcPr>
          <w:p w14:paraId="4573F0FF"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0.45</w:t>
            </w:r>
          </w:p>
        </w:tc>
        <w:tc>
          <w:tcPr>
            <w:tcW w:w="1250" w:type="pct"/>
          </w:tcPr>
          <w:p w14:paraId="0BF13038"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0.55</w:t>
            </w:r>
          </w:p>
        </w:tc>
      </w:tr>
      <w:tr w:rsidR="00765C6F" w:rsidRPr="00765C6F" w14:paraId="3D9092A5" w14:textId="77777777" w:rsidTr="00670D25">
        <w:tc>
          <w:tcPr>
            <w:tcW w:w="1250" w:type="pct"/>
            <w:noWrap/>
          </w:tcPr>
          <w:p w14:paraId="56307C63" w14:textId="77777777" w:rsidR="00765C6F" w:rsidRPr="00765C6F" w:rsidRDefault="00765C6F" w:rsidP="00765C6F">
            <w:r w:rsidRPr="00765C6F">
              <w:t>Brownian motion (Bm)</w:t>
            </w:r>
          </w:p>
        </w:tc>
        <w:tc>
          <w:tcPr>
            <w:tcW w:w="1250" w:type="pct"/>
          </w:tcPr>
          <w:p w14:paraId="1D20D1FC"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0.10</w:t>
            </w:r>
          </w:p>
        </w:tc>
        <w:tc>
          <w:tcPr>
            <w:tcW w:w="1250" w:type="pct"/>
          </w:tcPr>
          <w:p w14:paraId="0F24793B"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0.20</w:t>
            </w:r>
          </w:p>
        </w:tc>
        <w:tc>
          <w:tcPr>
            <w:tcW w:w="1250" w:type="pct"/>
          </w:tcPr>
          <w:p w14:paraId="054B8742"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0.30</w:t>
            </w:r>
          </w:p>
        </w:tc>
      </w:tr>
      <w:tr w:rsidR="00765C6F" w:rsidRPr="00765C6F" w14:paraId="22AB38EB" w14:textId="77777777" w:rsidTr="00670D25">
        <w:tc>
          <w:tcPr>
            <w:tcW w:w="1250" w:type="pct"/>
            <w:noWrap/>
          </w:tcPr>
          <w:p w14:paraId="6E568919" w14:textId="77777777" w:rsidR="00765C6F" w:rsidRPr="00765C6F" w:rsidRDefault="00765C6F" w:rsidP="00765C6F"/>
        </w:tc>
        <w:tc>
          <w:tcPr>
            <w:tcW w:w="1250" w:type="pct"/>
          </w:tcPr>
          <w:p w14:paraId="08D67707" w14:textId="77777777" w:rsidR="00765C6F" w:rsidRPr="00765C6F" w:rsidRDefault="00765C6F" w:rsidP="00765C6F">
            <w:pPr>
              <w:rPr>
                <w:iCs/>
              </w:rPr>
            </w:pPr>
          </w:p>
        </w:tc>
        <w:tc>
          <w:tcPr>
            <w:tcW w:w="1250" w:type="pct"/>
          </w:tcPr>
          <w:p w14:paraId="26A0ED3C" w14:textId="77777777" w:rsidR="00765C6F" w:rsidRPr="00765C6F" w:rsidRDefault="00765C6F" w:rsidP="00765C6F"/>
        </w:tc>
        <w:tc>
          <w:tcPr>
            <w:tcW w:w="1250" w:type="pct"/>
          </w:tcPr>
          <w:p w14:paraId="06B9D84A" w14:textId="77777777" w:rsidR="00765C6F" w:rsidRPr="00765C6F" w:rsidRDefault="00765C6F" w:rsidP="00765C6F"/>
        </w:tc>
      </w:tr>
      <w:tr w:rsidR="00765C6F" w:rsidRPr="00765C6F" w14:paraId="0ED705F8" w14:textId="77777777" w:rsidTr="00670D25">
        <w:tc>
          <w:tcPr>
            <w:tcW w:w="1250" w:type="pct"/>
            <w:noWrap/>
          </w:tcPr>
          <w:p w14:paraId="1DB36564" w14:textId="77777777" w:rsidR="00765C6F" w:rsidRPr="00765C6F" w:rsidRDefault="00765C6F" w:rsidP="00765C6F">
            <w:r w:rsidRPr="00765C6F">
              <w:t xml:space="preserve">Constant </w:t>
            </w:r>
            <w:r w:rsidRPr="00765C6F">
              <w:rPr>
                <w:position w:val="-10"/>
              </w:rPr>
              <w:object w:dxaOrig="360" w:dyaOrig="340" w14:anchorId="1CBBE236">
                <v:shape id="_x0000_i1168" type="#_x0000_t75" style="width:18.75pt;height:17.25pt" o:ole="">
                  <v:imagedata r:id="rId287" o:title=""/>
                </v:shape>
                <o:OLEObject Type="Embed" ProgID="Equation.3" ShapeID="_x0000_i1168" DrawAspect="Content" ObjectID="_1790339906" r:id="rId288"/>
              </w:object>
            </w:r>
          </w:p>
        </w:tc>
        <w:tc>
          <w:tcPr>
            <w:tcW w:w="1250" w:type="pct"/>
          </w:tcPr>
          <w:p w14:paraId="064574E3"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1</w:t>
            </w:r>
          </w:p>
        </w:tc>
        <w:tc>
          <w:tcPr>
            <w:tcW w:w="1250" w:type="pct"/>
          </w:tcPr>
          <w:p w14:paraId="31A1EDDA" w14:textId="77777777" w:rsidR="00765C6F" w:rsidRPr="00765C6F" w:rsidRDefault="00765C6F" w:rsidP="00765C6F">
            <w:pPr>
              <w:tabs>
                <w:tab w:val="decimal" w:pos="360"/>
              </w:tabs>
              <w:spacing w:after="200" w:line="276" w:lineRule="auto"/>
              <w:rPr>
                <w:rFonts w:eastAsiaTheme="minorEastAsia" w:cs="Times New Roman"/>
              </w:rPr>
            </w:pPr>
          </w:p>
        </w:tc>
        <w:tc>
          <w:tcPr>
            <w:tcW w:w="1250" w:type="pct"/>
          </w:tcPr>
          <w:p w14:paraId="2C2E7F51" w14:textId="77777777" w:rsidR="00765C6F" w:rsidRPr="00765C6F" w:rsidRDefault="00765C6F" w:rsidP="00765C6F">
            <w:pPr>
              <w:tabs>
                <w:tab w:val="decimal" w:pos="360"/>
              </w:tabs>
              <w:spacing w:after="200" w:line="276" w:lineRule="auto"/>
              <w:rPr>
                <w:rFonts w:eastAsiaTheme="minorEastAsia" w:cs="Times New Roman"/>
              </w:rPr>
            </w:pPr>
          </w:p>
        </w:tc>
      </w:tr>
      <w:tr w:rsidR="00765C6F" w:rsidRPr="00765C6F" w14:paraId="043907CD" w14:textId="77777777" w:rsidTr="00670D25">
        <w:tc>
          <w:tcPr>
            <w:tcW w:w="1250" w:type="pct"/>
            <w:noWrap/>
          </w:tcPr>
          <w:p w14:paraId="6A0CAFC4" w14:textId="77777777" w:rsidR="00765C6F" w:rsidRPr="00765C6F" w:rsidRDefault="00765C6F" w:rsidP="00765C6F">
            <w:proofErr w:type="spellStart"/>
            <w:r w:rsidRPr="00765C6F">
              <w:t>Grashof</w:t>
            </w:r>
            <w:proofErr w:type="spellEnd"/>
            <w:r w:rsidRPr="00765C6F">
              <w:t xml:space="preserve"> number (Gr)</w:t>
            </w:r>
          </w:p>
        </w:tc>
        <w:tc>
          <w:tcPr>
            <w:tcW w:w="1250" w:type="pct"/>
          </w:tcPr>
          <w:p w14:paraId="03BFE6A5"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0.92</w:t>
            </w:r>
          </w:p>
        </w:tc>
        <w:tc>
          <w:tcPr>
            <w:tcW w:w="1250" w:type="pct"/>
          </w:tcPr>
          <w:p w14:paraId="740005C1"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1.02</w:t>
            </w:r>
          </w:p>
        </w:tc>
        <w:tc>
          <w:tcPr>
            <w:tcW w:w="1250" w:type="pct"/>
          </w:tcPr>
          <w:p w14:paraId="3FE9B7B2"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1.05</w:t>
            </w:r>
          </w:p>
        </w:tc>
      </w:tr>
      <w:tr w:rsidR="00765C6F" w:rsidRPr="00765C6F" w14:paraId="2B790993" w14:textId="77777777" w:rsidTr="00670D25">
        <w:tc>
          <w:tcPr>
            <w:tcW w:w="1250" w:type="pct"/>
            <w:noWrap/>
          </w:tcPr>
          <w:p w14:paraId="1AECF8AD" w14:textId="77777777" w:rsidR="00765C6F" w:rsidRPr="00765C6F" w:rsidRDefault="00765C6F" w:rsidP="00765C6F">
            <w:r w:rsidRPr="00765C6F">
              <w:t xml:space="preserve">Modified </w:t>
            </w:r>
            <w:proofErr w:type="spellStart"/>
            <w:r w:rsidRPr="00765C6F">
              <w:t>Grashof</w:t>
            </w:r>
            <w:proofErr w:type="spellEnd"/>
            <w:r w:rsidRPr="00765C6F">
              <w:t xml:space="preserve"> number (</w:t>
            </w:r>
            <w:proofErr w:type="spellStart"/>
            <w:r w:rsidRPr="00765C6F">
              <w:t>Gc</w:t>
            </w:r>
            <w:proofErr w:type="spellEnd"/>
            <w:r w:rsidRPr="00765C6F">
              <w:t>)</w:t>
            </w:r>
          </w:p>
        </w:tc>
        <w:tc>
          <w:tcPr>
            <w:tcW w:w="1250" w:type="pct"/>
          </w:tcPr>
          <w:p w14:paraId="100CB6FA"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0.44</w:t>
            </w:r>
          </w:p>
        </w:tc>
        <w:tc>
          <w:tcPr>
            <w:tcW w:w="1250" w:type="pct"/>
          </w:tcPr>
          <w:p w14:paraId="52D45C27"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0.46</w:t>
            </w:r>
          </w:p>
        </w:tc>
        <w:tc>
          <w:tcPr>
            <w:tcW w:w="1250" w:type="pct"/>
          </w:tcPr>
          <w:p w14:paraId="37E01B03"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0.48</w:t>
            </w:r>
          </w:p>
        </w:tc>
      </w:tr>
      <w:tr w:rsidR="00765C6F" w:rsidRPr="00765C6F" w14:paraId="2CE39044" w14:textId="77777777" w:rsidTr="00670D25">
        <w:tc>
          <w:tcPr>
            <w:tcW w:w="1250" w:type="pct"/>
            <w:noWrap/>
          </w:tcPr>
          <w:p w14:paraId="5D710AD1" w14:textId="77777777" w:rsidR="00765C6F" w:rsidRPr="00765C6F" w:rsidRDefault="00765C6F" w:rsidP="00765C6F">
            <w:r w:rsidRPr="00765C6F">
              <w:t>Hartmann number (Ha)</w:t>
            </w:r>
          </w:p>
        </w:tc>
        <w:tc>
          <w:tcPr>
            <w:tcW w:w="1250" w:type="pct"/>
          </w:tcPr>
          <w:p w14:paraId="54B8D987"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0.12</w:t>
            </w:r>
          </w:p>
        </w:tc>
        <w:tc>
          <w:tcPr>
            <w:tcW w:w="1250" w:type="pct"/>
          </w:tcPr>
          <w:p w14:paraId="527DF592"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0.14</w:t>
            </w:r>
          </w:p>
        </w:tc>
        <w:tc>
          <w:tcPr>
            <w:tcW w:w="1250" w:type="pct"/>
          </w:tcPr>
          <w:p w14:paraId="4542C099"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0.16</w:t>
            </w:r>
          </w:p>
        </w:tc>
      </w:tr>
      <w:tr w:rsidR="00765C6F" w:rsidRPr="00765C6F" w14:paraId="59FE7AF3" w14:textId="77777777" w:rsidTr="00670D25">
        <w:tc>
          <w:tcPr>
            <w:tcW w:w="1250" w:type="pct"/>
            <w:noWrap/>
          </w:tcPr>
          <w:p w14:paraId="31223CA6" w14:textId="77777777" w:rsidR="00765C6F" w:rsidRPr="00765C6F" w:rsidRDefault="00765C6F" w:rsidP="00765C6F">
            <w:r w:rsidRPr="00765C6F">
              <w:t xml:space="preserve">Nanoparticle size </w:t>
            </w:r>
            <w:r w:rsidRPr="00765C6F">
              <w:rPr>
                <w:position w:val="-10"/>
              </w:rPr>
              <w:object w:dxaOrig="340" w:dyaOrig="340" w14:anchorId="6EE1EE62">
                <v:shape id="_x0000_i1169" type="#_x0000_t75" style="width:17.25pt;height:17.25pt" o:ole="">
                  <v:imagedata r:id="rId289" o:title=""/>
                </v:shape>
                <o:OLEObject Type="Embed" ProgID="Equation.3" ShapeID="_x0000_i1169" DrawAspect="Content" ObjectID="_1790339907" r:id="rId290"/>
              </w:object>
            </w:r>
          </w:p>
        </w:tc>
        <w:tc>
          <w:tcPr>
            <w:tcW w:w="1250" w:type="pct"/>
          </w:tcPr>
          <w:p w14:paraId="097D6BC6"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0.001</w:t>
            </w:r>
          </w:p>
        </w:tc>
        <w:tc>
          <w:tcPr>
            <w:tcW w:w="1250" w:type="pct"/>
          </w:tcPr>
          <w:p w14:paraId="2B9C38A3"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0.002</w:t>
            </w:r>
          </w:p>
        </w:tc>
        <w:tc>
          <w:tcPr>
            <w:tcW w:w="1250" w:type="pct"/>
          </w:tcPr>
          <w:p w14:paraId="2335976A"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0.003</w:t>
            </w:r>
          </w:p>
        </w:tc>
      </w:tr>
      <w:tr w:rsidR="00765C6F" w:rsidRPr="00765C6F" w14:paraId="6D4C60DB" w14:textId="77777777" w:rsidTr="00670D25">
        <w:tc>
          <w:tcPr>
            <w:tcW w:w="1250" w:type="pct"/>
            <w:noWrap/>
          </w:tcPr>
          <w:p w14:paraId="12BF9405" w14:textId="77777777" w:rsidR="00765C6F" w:rsidRPr="00765C6F" w:rsidRDefault="00765C6F" w:rsidP="00765C6F">
            <w:r w:rsidRPr="00765C6F">
              <w:t>Reynolds number (Re)</w:t>
            </w:r>
          </w:p>
        </w:tc>
        <w:tc>
          <w:tcPr>
            <w:tcW w:w="1250" w:type="pct"/>
          </w:tcPr>
          <w:p w14:paraId="5A9E5231"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 xml:space="preserve">       100</w:t>
            </w:r>
          </w:p>
        </w:tc>
        <w:tc>
          <w:tcPr>
            <w:tcW w:w="1250" w:type="pct"/>
          </w:tcPr>
          <w:p w14:paraId="06C3FB7E"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 xml:space="preserve">      200</w:t>
            </w:r>
          </w:p>
        </w:tc>
        <w:tc>
          <w:tcPr>
            <w:tcW w:w="1250" w:type="pct"/>
          </w:tcPr>
          <w:p w14:paraId="2793D483" w14:textId="77777777" w:rsidR="00765C6F" w:rsidRPr="00765C6F" w:rsidRDefault="00765C6F" w:rsidP="00765C6F">
            <w:pPr>
              <w:tabs>
                <w:tab w:val="decimal" w:pos="360"/>
              </w:tabs>
              <w:spacing w:after="200" w:line="276" w:lineRule="auto"/>
              <w:rPr>
                <w:rFonts w:eastAsiaTheme="minorEastAsia" w:cs="Times New Roman"/>
              </w:rPr>
            </w:pPr>
            <w:r w:rsidRPr="00765C6F">
              <w:rPr>
                <w:rFonts w:eastAsiaTheme="minorEastAsia" w:cs="Times New Roman"/>
              </w:rPr>
              <w:t xml:space="preserve">      300</w:t>
            </w:r>
          </w:p>
        </w:tc>
      </w:tr>
    </w:tbl>
    <w:p w14:paraId="262CA566" w14:textId="77777777" w:rsidR="00765C6F" w:rsidRPr="00765C6F" w:rsidRDefault="00765C6F" w:rsidP="00765C6F">
      <w:pPr>
        <w:spacing w:after="0" w:line="240" w:lineRule="auto"/>
        <w:rPr>
          <w:rFonts w:eastAsiaTheme="minorEastAsia" w:cs="Times New Roman"/>
          <w:sz w:val="20"/>
          <w:szCs w:val="20"/>
        </w:rPr>
      </w:pPr>
    </w:p>
    <w:p w14:paraId="19D20D01" w14:textId="77777777" w:rsidR="00765C6F" w:rsidRPr="00765C6F" w:rsidRDefault="00765C6F" w:rsidP="00765C6F"/>
    <w:p w14:paraId="2A4995C3" w14:textId="77777777" w:rsidR="00765C6F" w:rsidRPr="00765C6F" w:rsidRDefault="00765C6F" w:rsidP="00765C6F"/>
    <w:p w14:paraId="64032EBB" w14:textId="77777777" w:rsidR="00A304A1" w:rsidRPr="00A304A1" w:rsidRDefault="00A304A1" w:rsidP="00A304A1"/>
    <w:p w14:paraId="6924B46B" w14:textId="77777777" w:rsidR="00A304A1" w:rsidRPr="00A304A1" w:rsidRDefault="00A304A1" w:rsidP="00A304A1"/>
    <w:p w14:paraId="402A49B5" w14:textId="77777777" w:rsidR="00A304A1" w:rsidRPr="00A304A1" w:rsidRDefault="00A304A1" w:rsidP="00A304A1"/>
    <w:p w14:paraId="315A809E" w14:textId="77777777" w:rsidR="00A304A1" w:rsidRPr="00A304A1" w:rsidRDefault="00A304A1" w:rsidP="00A304A1"/>
    <w:p w14:paraId="7804FB65" w14:textId="77777777" w:rsidR="00A304A1" w:rsidRDefault="00A304A1" w:rsidP="00A304A1"/>
    <w:p w14:paraId="722D5543" w14:textId="77777777" w:rsidR="00DD689C" w:rsidRDefault="00A304A1" w:rsidP="00A304A1">
      <w:pPr>
        <w:ind w:firstLine="720"/>
      </w:pPr>
      <w:r w:rsidRPr="00A304A1">
        <w:rPr>
          <w:noProof/>
        </w:rPr>
        <w:lastRenderedPageBreak/>
        <w:drawing>
          <wp:inline distT="0" distB="0" distL="0" distR="0" wp14:anchorId="6C830B5A" wp14:editId="7A576F4E">
            <wp:extent cx="32004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1"/>
                    <a:stretch>
                      <a:fillRect/>
                    </a:stretch>
                  </pic:blipFill>
                  <pic:spPr>
                    <a:xfrm>
                      <a:off x="0" y="0"/>
                      <a:ext cx="3201138" cy="1600569"/>
                    </a:xfrm>
                    <a:prstGeom prst="rect">
                      <a:avLst/>
                    </a:prstGeom>
                  </pic:spPr>
                </pic:pic>
              </a:graphicData>
            </a:graphic>
          </wp:inline>
        </w:drawing>
      </w:r>
    </w:p>
    <w:p w14:paraId="502CEA0B" w14:textId="77777777" w:rsidR="00631663" w:rsidRDefault="00A53BC1" w:rsidP="00F47C43">
      <w:r w:rsidRPr="00A53BC1">
        <w:rPr>
          <w:b/>
        </w:rPr>
        <w:t>Figure 1</w:t>
      </w:r>
      <w:r>
        <w:t>: Plot of concentration against radius of sphere with nanoparticle volume fraction varying</w:t>
      </w:r>
    </w:p>
    <w:p w14:paraId="661B87D4" w14:textId="77777777" w:rsidR="00615DE9" w:rsidRDefault="00631663" w:rsidP="00A304A1">
      <w:pPr>
        <w:ind w:firstLine="720"/>
      </w:pPr>
      <w:r w:rsidRPr="00631663">
        <w:rPr>
          <w:noProof/>
        </w:rPr>
        <w:drawing>
          <wp:inline distT="0" distB="0" distL="0" distR="0" wp14:anchorId="07560E08" wp14:editId="0B6504C7">
            <wp:extent cx="3371850" cy="1781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2"/>
                    <a:stretch>
                      <a:fillRect/>
                    </a:stretch>
                  </pic:blipFill>
                  <pic:spPr>
                    <a:xfrm>
                      <a:off x="0" y="0"/>
                      <a:ext cx="3372628" cy="1781586"/>
                    </a:xfrm>
                    <a:prstGeom prst="rect">
                      <a:avLst/>
                    </a:prstGeom>
                  </pic:spPr>
                </pic:pic>
              </a:graphicData>
            </a:graphic>
          </wp:inline>
        </w:drawing>
      </w:r>
    </w:p>
    <w:p w14:paraId="4936B611" w14:textId="77777777" w:rsidR="00615DE9" w:rsidRPr="00615DE9" w:rsidRDefault="004657C2" w:rsidP="004E660E">
      <w:pPr>
        <w:ind w:firstLine="720"/>
      </w:pPr>
      <w:r>
        <w:rPr>
          <w:b/>
        </w:rPr>
        <w:t>Figure 2</w:t>
      </w:r>
      <w:r w:rsidR="00A53BC1">
        <w:t>: Plot of concentration against radius of s</w:t>
      </w:r>
      <w:r w:rsidR="004E660E">
        <w:t>phere with Lewis number varying</w:t>
      </w:r>
    </w:p>
    <w:p w14:paraId="52F39326" w14:textId="77777777" w:rsidR="00615DE9" w:rsidRDefault="00615DE9" w:rsidP="00615DE9"/>
    <w:p w14:paraId="65610500" w14:textId="77777777" w:rsidR="00631663" w:rsidRDefault="00615DE9" w:rsidP="00615DE9">
      <w:pPr>
        <w:tabs>
          <w:tab w:val="left" w:pos="1731"/>
        </w:tabs>
      </w:pPr>
      <w:r>
        <w:tab/>
      </w:r>
      <w:r w:rsidRPr="00615DE9">
        <w:rPr>
          <w:noProof/>
        </w:rPr>
        <w:drawing>
          <wp:inline distT="0" distB="0" distL="0" distR="0" wp14:anchorId="3D74FECA" wp14:editId="4C5F6393">
            <wp:extent cx="3038475" cy="1647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3"/>
                    <a:stretch>
                      <a:fillRect/>
                    </a:stretch>
                  </pic:blipFill>
                  <pic:spPr>
                    <a:xfrm>
                      <a:off x="0" y="0"/>
                      <a:ext cx="3039179" cy="1648207"/>
                    </a:xfrm>
                    <a:prstGeom prst="rect">
                      <a:avLst/>
                    </a:prstGeom>
                  </pic:spPr>
                </pic:pic>
              </a:graphicData>
            </a:graphic>
          </wp:inline>
        </w:drawing>
      </w:r>
    </w:p>
    <w:p w14:paraId="5609B5ED" w14:textId="77777777" w:rsidR="005D2B84" w:rsidRDefault="004657C2" w:rsidP="00F47C43">
      <w:pPr>
        <w:ind w:firstLine="720"/>
      </w:pPr>
      <w:r>
        <w:rPr>
          <w:b/>
        </w:rPr>
        <w:t>Figure 3</w:t>
      </w:r>
      <w:r w:rsidR="00A53BC1">
        <w:t>: Plot of concentration against radius of sphere with Prandtl number varying</w:t>
      </w:r>
    </w:p>
    <w:p w14:paraId="4D9538A3" w14:textId="77777777" w:rsidR="005F5457" w:rsidRDefault="005D2B84" w:rsidP="00615DE9">
      <w:pPr>
        <w:tabs>
          <w:tab w:val="left" w:pos="1731"/>
        </w:tabs>
      </w:pPr>
      <w:r w:rsidRPr="005D2B84">
        <w:rPr>
          <w:noProof/>
        </w:rPr>
        <w:drawing>
          <wp:inline distT="0" distB="0" distL="0" distR="0" wp14:anchorId="027BD03A" wp14:editId="62F00208">
            <wp:extent cx="3476625" cy="1647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4"/>
                    <a:stretch>
                      <a:fillRect/>
                    </a:stretch>
                  </pic:blipFill>
                  <pic:spPr>
                    <a:xfrm>
                      <a:off x="0" y="0"/>
                      <a:ext cx="3477426" cy="1648205"/>
                    </a:xfrm>
                    <a:prstGeom prst="rect">
                      <a:avLst/>
                    </a:prstGeom>
                  </pic:spPr>
                </pic:pic>
              </a:graphicData>
            </a:graphic>
          </wp:inline>
        </w:drawing>
      </w:r>
    </w:p>
    <w:p w14:paraId="70AAA27F" w14:textId="77777777" w:rsidR="00A53BC1" w:rsidRDefault="004657C2" w:rsidP="00A53BC1">
      <w:pPr>
        <w:ind w:firstLine="720"/>
      </w:pPr>
      <w:r>
        <w:rPr>
          <w:b/>
        </w:rPr>
        <w:t>Figure 4</w:t>
      </w:r>
      <w:r w:rsidR="00A53BC1">
        <w:t xml:space="preserve">: Plot of concentration against radius of sphere with </w:t>
      </w:r>
      <w:r w:rsidR="00FE0612">
        <w:t>Brownian motion term</w:t>
      </w:r>
      <w:r w:rsidR="00A53BC1">
        <w:t xml:space="preserve"> varying</w:t>
      </w:r>
    </w:p>
    <w:p w14:paraId="5D28E7CF" w14:textId="77777777" w:rsidR="00A53BC1" w:rsidRDefault="00A53BC1" w:rsidP="00615DE9">
      <w:pPr>
        <w:tabs>
          <w:tab w:val="left" w:pos="1731"/>
        </w:tabs>
      </w:pPr>
    </w:p>
    <w:p w14:paraId="0551CBD7" w14:textId="77777777" w:rsidR="005F5457" w:rsidRPr="005F5457" w:rsidRDefault="005F5457" w:rsidP="005F5457"/>
    <w:p w14:paraId="2E05B034" w14:textId="77777777" w:rsidR="005F5457" w:rsidRPr="005F5457" w:rsidRDefault="005F5457" w:rsidP="005F5457"/>
    <w:p w14:paraId="2B457E1A" w14:textId="77777777" w:rsidR="005F5457" w:rsidRDefault="005F5457" w:rsidP="005F5457"/>
    <w:p w14:paraId="240382AA" w14:textId="77777777" w:rsidR="005D2B84" w:rsidRDefault="005F5457" w:rsidP="005F5457">
      <w:pPr>
        <w:tabs>
          <w:tab w:val="left" w:pos="950"/>
        </w:tabs>
      </w:pPr>
      <w:r>
        <w:tab/>
      </w:r>
      <w:r w:rsidRPr="005F5457">
        <w:rPr>
          <w:noProof/>
        </w:rPr>
        <w:drawing>
          <wp:inline distT="0" distB="0" distL="0" distR="0" wp14:anchorId="2C8AD942" wp14:editId="65BD761E">
            <wp:extent cx="3324225" cy="1838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5"/>
                    <a:stretch>
                      <a:fillRect/>
                    </a:stretch>
                  </pic:blipFill>
                  <pic:spPr>
                    <a:xfrm>
                      <a:off x="0" y="0"/>
                      <a:ext cx="3324988" cy="1838747"/>
                    </a:xfrm>
                    <a:prstGeom prst="rect">
                      <a:avLst/>
                    </a:prstGeom>
                  </pic:spPr>
                </pic:pic>
              </a:graphicData>
            </a:graphic>
          </wp:inline>
        </w:drawing>
      </w:r>
    </w:p>
    <w:p w14:paraId="35B877B8" w14:textId="77777777" w:rsidR="00FE0612" w:rsidRDefault="004657C2" w:rsidP="00FE0612">
      <w:pPr>
        <w:ind w:firstLine="720"/>
      </w:pPr>
      <w:r>
        <w:rPr>
          <w:b/>
        </w:rPr>
        <w:t>Figure 5</w:t>
      </w:r>
      <w:r w:rsidR="00FE0612">
        <w:t>: Plot of concentration</w:t>
      </w:r>
      <w:r w:rsidR="00694EEC">
        <w:t xml:space="preserve"> against radius of sphere with t</w:t>
      </w:r>
      <w:r w:rsidR="00FE0612">
        <w:t>hermophoresis term varying</w:t>
      </w:r>
    </w:p>
    <w:p w14:paraId="00D59E05" w14:textId="77777777" w:rsidR="00FE0612" w:rsidRDefault="00FE0612" w:rsidP="005F5457">
      <w:pPr>
        <w:tabs>
          <w:tab w:val="left" w:pos="950"/>
        </w:tabs>
      </w:pPr>
    </w:p>
    <w:p w14:paraId="1E1BE6EE" w14:textId="77777777" w:rsidR="001A3CA4" w:rsidRDefault="00F1601D" w:rsidP="005F5457">
      <w:pPr>
        <w:tabs>
          <w:tab w:val="left" w:pos="950"/>
        </w:tabs>
      </w:pPr>
      <w:r w:rsidRPr="00F1601D">
        <w:rPr>
          <w:noProof/>
        </w:rPr>
        <w:drawing>
          <wp:inline distT="0" distB="0" distL="0" distR="0" wp14:anchorId="30693F21" wp14:editId="50A7B3D9">
            <wp:extent cx="320992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6"/>
                    <a:stretch>
                      <a:fillRect/>
                    </a:stretch>
                  </pic:blipFill>
                  <pic:spPr>
                    <a:xfrm>
                      <a:off x="0" y="0"/>
                      <a:ext cx="3210663" cy="1762530"/>
                    </a:xfrm>
                    <a:prstGeom prst="rect">
                      <a:avLst/>
                    </a:prstGeom>
                  </pic:spPr>
                </pic:pic>
              </a:graphicData>
            </a:graphic>
          </wp:inline>
        </w:drawing>
      </w:r>
    </w:p>
    <w:p w14:paraId="2F770C62" w14:textId="77777777" w:rsidR="00FE0612" w:rsidRDefault="004657C2" w:rsidP="00FE0612">
      <w:pPr>
        <w:ind w:firstLine="720"/>
      </w:pPr>
      <w:r>
        <w:rPr>
          <w:b/>
        </w:rPr>
        <w:t>Figure 6</w:t>
      </w:r>
      <w:r w:rsidR="00FE0612">
        <w:t>: Plot of concentration against radius of sphere with radiation term varying</w:t>
      </w:r>
    </w:p>
    <w:p w14:paraId="0522DB5E" w14:textId="77777777" w:rsidR="001A3CA4" w:rsidRDefault="001A3CA4" w:rsidP="001A3CA4"/>
    <w:p w14:paraId="2546531E" w14:textId="77777777" w:rsidR="00F1601D" w:rsidRDefault="001A3CA4" w:rsidP="001A3CA4">
      <w:pPr>
        <w:tabs>
          <w:tab w:val="left" w:pos="2420"/>
        </w:tabs>
      </w:pPr>
      <w:r>
        <w:tab/>
      </w:r>
      <w:r w:rsidRPr="001A3CA4">
        <w:rPr>
          <w:noProof/>
        </w:rPr>
        <w:drawing>
          <wp:inline distT="0" distB="0" distL="0" distR="0" wp14:anchorId="4CAB6406" wp14:editId="66290C00">
            <wp:extent cx="3248208" cy="20097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7"/>
                    <a:stretch>
                      <a:fillRect/>
                    </a:stretch>
                  </pic:blipFill>
                  <pic:spPr>
                    <a:xfrm>
                      <a:off x="0" y="0"/>
                      <a:ext cx="3262314" cy="2018503"/>
                    </a:xfrm>
                    <a:prstGeom prst="rect">
                      <a:avLst/>
                    </a:prstGeom>
                  </pic:spPr>
                </pic:pic>
              </a:graphicData>
            </a:graphic>
          </wp:inline>
        </w:drawing>
      </w:r>
    </w:p>
    <w:p w14:paraId="15EF7D4E" w14:textId="77777777" w:rsidR="00FE0612" w:rsidRDefault="004657C2" w:rsidP="00FE0612">
      <w:pPr>
        <w:ind w:firstLine="720"/>
      </w:pPr>
      <w:r>
        <w:rPr>
          <w:b/>
        </w:rPr>
        <w:t>Figure 7</w:t>
      </w:r>
      <w:r w:rsidR="00FE0612">
        <w:t>: Plot of temperature against radius of sphere with nanoparticle volume fraction varying</w:t>
      </w:r>
    </w:p>
    <w:p w14:paraId="1FA6DB8A" w14:textId="77777777" w:rsidR="00FE0612" w:rsidRDefault="00FE0612" w:rsidP="001A3CA4">
      <w:pPr>
        <w:tabs>
          <w:tab w:val="left" w:pos="2420"/>
        </w:tabs>
      </w:pPr>
    </w:p>
    <w:p w14:paraId="5F40EFD2" w14:textId="77777777" w:rsidR="00D46702" w:rsidRDefault="00D46702" w:rsidP="001A3CA4">
      <w:pPr>
        <w:tabs>
          <w:tab w:val="left" w:pos="2420"/>
        </w:tabs>
      </w:pPr>
      <w:r w:rsidRPr="00D46702">
        <w:rPr>
          <w:noProof/>
        </w:rPr>
        <w:lastRenderedPageBreak/>
        <w:drawing>
          <wp:inline distT="0" distB="0" distL="0" distR="0" wp14:anchorId="4FBE4353" wp14:editId="5129B37F">
            <wp:extent cx="3324225" cy="2019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8"/>
                    <a:stretch>
                      <a:fillRect/>
                    </a:stretch>
                  </pic:blipFill>
                  <pic:spPr>
                    <a:xfrm>
                      <a:off x="0" y="0"/>
                      <a:ext cx="3324989" cy="2019764"/>
                    </a:xfrm>
                    <a:prstGeom prst="rect">
                      <a:avLst/>
                    </a:prstGeom>
                  </pic:spPr>
                </pic:pic>
              </a:graphicData>
            </a:graphic>
          </wp:inline>
        </w:drawing>
      </w:r>
    </w:p>
    <w:p w14:paraId="593D33B3" w14:textId="77777777" w:rsidR="008D2192" w:rsidRDefault="004657C2" w:rsidP="004E660E">
      <w:pPr>
        <w:ind w:firstLine="720"/>
      </w:pPr>
      <w:r>
        <w:rPr>
          <w:b/>
        </w:rPr>
        <w:t>Figure 8</w:t>
      </w:r>
      <w:r w:rsidR="00FE0612">
        <w:t>: Plot of temperature against radius of s</w:t>
      </w:r>
      <w:r w:rsidR="004E660E">
        <w:t>phere with Lewis number varying</w:t>
      </w:r>
    </w:p>
    <w:p w14:paraId="1BF54B79" w14:textId="77777777" w:rsidR="00D71212" w:rsidRDefault="00D71212" w:rsidP="001A3CA4">
      <w:pPr>
        <w:tabs>
          <w:tab w:val="left" w:pos="2420"/>
        </w:tabs>
      </w:pPr>
      <w:r w:rsidRPr="00D71212">
        <w:rPr>
          <w:noProof/>
        </w:rPr>
        <w:drawing>
          <wp:inline distT="0" distB="0" distL="0" distR="0" wp14:anchorId="47D80200" wp14:editId="44D1A54C">
            <wp:extent cx="3029165" cy="1790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9"/>
                    <a:stretch>
                      <a:fillRect/>
                    </a:stretch>
                  </pic:blipFill>
                  <pic:spPr>
                    <a:xfrm>
                      <a:off x="0" y="0"/>
                      <a:ext cx="3044700" cy="1799884"/>
                    </a:xfrm>
                    <a:prstGeom prst="rect">
                      <a:avLst/>
                    </a:prstGeom>
                  </pic:spPr>
                </pic:pic>
              </a:graphicData>
            </a:graphic>
          </wp:inline>
        </w:drawing>
      </w:r>
    </w:p>
    <w:p w14:paraId="2C5D1496" w14:textId="77777777" w:rsidR="008D2192" w:rsidRDefault="004657C2" w:rsidP="00F47C43">
      <w:pPr>
        <w:ind w:firstLine="720"/>
      </w:pPr>
      <w:r>
        <w:rPr>
          <w:b/>
        </w:rPr>
        <w:t>Figure 9</w:t>
      </w:r>
      <w:r w:rsidR="00FE0612">
        <w:t>: Plot of temperature against radius of sphere with Prandtl number varying</w:t>
      </w:r>
    </w:p>
    <w:p w14:paraId="09EB77BE" w14:textId="77777777" w:rsidR="008D2192" w:rsidRDefault="00F47C43" w:rsidP="001A3CA4">
      <w:pPr>
        <w:tabs>
          <w:tab w:val="left" w:pos="2420"/>
        </w:tabs>
      </w:pPr>
      <w:r w:rsidRPr="008D2192">
        <w:rPr>
          <w:noProof/>
        </w:rPr>
        <w:drawing>
          <wp:anchor distT="0" distB="0" distL="114300" distR="114300" simplePos="0" relativeHeight="251660288" behindDoc="0" locked="0" layoutInCell="1" allowOverlap="1" wp14:anchorId="39BF32A5" wp14:editId="7706BC34">
            <wp:simplePos x="0" y="0"/>
            <wp:positionH relativeFrom="column">
              <wp:posOffset>1171575</wp:posOffset>
            </wp:positionH>
            <wp:positionV relativeFrom="paragraph">
              <wp:posOffset>285750</wp:posOffset>
            </wp:positionV>
            <wp:extent cx="3401060" cy="1962150"/>
            <wp:effectExtent l="0" t="0" r="889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0">
                      <a:extLst>
                        <a:ext uri="{28A0092B-C50C-407E-A947-70E740481C1C}">
                          <a14:useLocalDpi xmlns:a14="http://schemas.microsoft.com/office/drawing/2010/main" val="0"/>
                        </a:ext>
                      </a:extLst>
                    </a:blip>
                    <a:stretch>
                      <a:fillRect/>
                    </a:stretch>
                  </pic:blipFill>
                  <pic:spPr>
                    <a:xfrm>
                      <a:off x="0" y="0"/>
                      <a:ext cx="3401060" cy="1962150"/>
                    </a:xfrm>
                    <a:prstGeom prst="rect">
                      <a:avLst/>
                    </a:prstGeom>
                  </pic:spPr>
                </pic:pic>
              </a:graphicData>
            </a:graphic>
            <wp14:sizeRelH relativeFrom="margin">
              <wp14:pctWidth>0</wp14:pctWidth>
            </wp14:sizeRelH>
            <wp14:sizeRelV relativeFrom="margin">
              <wp14:pctHeight>0</wp14:pctHeight>
            </wp14:sizeRelV>
          </wp:anchor>
        </w:drawing>
      </w:r>
    </w:p>
    <w:p w14:paraId="295D5ECF" w14:textId="77777777" w:rsidR="007B491E" w:rsidRDefault="007B491E" w:rsidP="001A3CA4">
      <w:pPr>
        <w:tabs>
          <w:tab w:val="left" w:pos="2420"/>
        </w:tabs>
      </w:pPr>
    </w:p>
    <w:p w14:paraId="7E0AFA2C" w14:textId="77777777" w:rsidR="007B491E" w:rsidRPr="007B491E" w:rsidRDefault="007B491E" w:rsidP="007B491E"/>
    <w:p w14:paraId="062C5510" w14:textId="77777777" w:rsidR="007B491E" w:rsidRPr="007B491E" w:rsidRDefault="007B491E" w:rsidP="007B491E"/>
    <w:p w14:paraId="6DC7E9A7" w14:textId="77777777" w:rsidR="007B491E" w:rsidRPr="007B491E" w:rsidRDefault="007B491E" w:rsidP="007B491E"/>
    <w:p w14:paraId="295B9744" w14:textId="77777777" w:rsidR="007B491E" w:rsidRPr="007B491E" w:rsidRDefault="007B491E" w:rsidP="007B491E"/>
    <w:p w14:paraId="39C6DF40" w14:textId="77777777" w:rsidR="007B491E" w:rsidRDefault="007B491E" w:rsidP="001A3CA4">
      <w:pPr>
        <w:tabs>
          <w:tab w:val="left" w:pos="2420"/>
        </w:tabs>
      </w:pPr>
    </w:p>
    <w:p w14:paraId="1D6F6209" w14:textId="77777777" w:rsidR="00FE0612" w:rsidRDefault="00FE0612" w:rsidP="001A3CA4">
      <w:pPr>
        <w:tabs>
          <w:tab w:val="left" w:pos="2420"/>
        </w:tabs>
      </w:pPr>
    </w:p>
    <w:p w14:paraId="5510A732" w14:textId="77777777" w:rsidR="00FE0612" w:rsidRDefault="00FE0612" w:rsidP="00FE0612">
      <w:r w:rsidRPr="00A53BC1">
        <w:rPr>
          <w:b/>
        </w:rPr>
        <w:t>Figure 1</w:t>
      </w:r>
      <w:r w:rsidR="004657C2">
        <w:rPr>
          <w:b/>
        </w:rPr>
        <w:t>0</w:t>
      </w:r>
      <w:r>
        <w:t>: Plot of temperature against radius of sphere with Brow</w:t>
      </w:r>
      <w:r w:rsidR="00694EEC">
        <w:t xml:space="preserve">nian motion term varying </w:t>
      </w:r>
    </w:p>
    <w:p w14:paraId="7AEAFE48" w14:textId="77777777" w:rsidR="007B491E" w:rsidRDefault="007B491E" w:rsidP="001A3CA4">
      <w:pPr>
        <w:tabs>
          <w:tab w:val="left" w:pos="2420"/>
        </w:tabs>
      </w:pPr>
    </w:p>
    <w:p w14:paraId="2429F72F" w14:textId="77777777" w:rsidR="007B491E" w:rsidRDefault="007B491E" w:rsidP="001A3CA4">
      <w:pPr>
        <w:tabs>
          <w:tab w:val="left" w:pos="2420"/>
        </w:tabs>
      </w:pPr>
      <w:r w:rsidRPr="007B491E">
        <w:rPr>
          <w:noProof/>
        </w:rPr>
        <w:lastRenderedPageBreak/>
        <w:drawing>
          <wp:inline distT="0" distB="0" distL="0" distR="0" wp14:anchorId="586F160B" wp14:editId="38AD8747">
            <wp:extent cx="3276600" cy="221928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1"/>
                    <a:stretch>
                      <a:fillRect/>
                    </a:stretch>
                  </pic:blipFill>
                  <pic:spPr>
                    <a:xfrm>
                      <a:off x="0" y="0"/>
                      <a:ext cx="3302496" cy="2236824"/>
                    </a:xfrm>
                    <a:prstGeom prst="rect">
                      <a:avLst/>
                    </a:prstGeom>
                  </pic:spPr>
                </pic:pic>
              </a:graphicData>
            </a:graphic>
          </wp:inline>
        </w:drawing>
      </w:r>
    </w:p>
    <w:p w14:paraId="78FC969E" w14:textId="77777777" w:rsidR="00FE0612" w:rsidRDefault="00FE0612" w:rsidP="00F47C43">
      <w:pPr>
        <w:ind w:firstLine="720"/>
      </w:pPr>
      <w:r w:rsidRPr="00A53BC1">
        <w:rPr>
          <w:b/>
        </w:rPr>
        <w:t>Figure 1</w:t>
      </w:r>
      <w:r w:rsidR="004657C2">
        <w:rPr>
          <w:b/>
        </w:rPr>
        <w:t>1</w:t>
      </w:r>
      <w:r>
        <w:t>: Plot of temperature</w:t>
      </w:r>
      <w:r w:rsidR="00694EEC">
        <w:t xml:space="preserve"> against radius of sphere with t</w:t>
      </w:r>
      <w:r>
        <w:t>hermophoresis term varying</w:t>
      </w:r>
    </w:p>
    <w:p w14:paraId="0D2B35B8" w14:textId="77777777" w:rsidR="00FB749C" w:rsidRDefault="00FB749C" w:rsidP="001A3CA4">
      <w:pPr>
        <w:tabs>
          <w:tab w:val="left" w:pos="2420"/>
        </w:tabs>
      </w:pPr>
    </w:p>
    <w:p w14:paraId="4DB8934F" w14:textId="77777777" w:rsidR="00FB749C" w:rsidRDefault="00FB749C" w:rsidP="001A3CA4">
      <w:pPr>
        <w:tabs>
          <w:tab w:val="left" w:pos="2420"/>
        </w:tabs>
      </w:pPr>
      <w:r w:rsidRPr="00FB749C">
        <w:rPr>
          <w:noProof/>
        </w:rPr>
        <w:drawing>
          <wp:inline distT="0" distB="0" distL="0" distR="0" wp14:anchorId="742B7C1E" wp14:editId="4345761F">
            <wp:extent cx="3410111" cy="2009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2"/>
                    <a:stretch>
                      <a:fillRect/>
                    </a:stretch>
                  </pic:blipFill>
                  <pic:spPr>
                    <a:xfrm>
                      <a:off x="0" y="0"/>
                      <a:ext cx="3424708" cy="2018378"/>
                    </a:xfrm>
                    <a:prstGeom prst="rect">
                      <a:avLst/>
                    </a:prstGeom>
                  </pic:spPr>
                </pic:pic>
              </a:graphicData>
            </a:graphic>
          </wp:inline>
        </w:drawing>
      </w:r>
    </w:p>
    <w:p w14:paraId="3CF811C5" w14:textId="77777777" w:rsidR="00B61562" w:rsidRDefault="00805A1D" w:rsidP="004E660E">
      <w:r w:rsidRPr="00A53BC1">
        <w:rPr>
          <w:b/>
        </w:rPr>
        <w:t>Figure 1</w:t>
      </w:r>
      <w:r w:rsidR="004657C2">
        <w:rPr>
          <w:b/>
        </w:rPr>
        <w:t>2</w:t>
      </w:r>
      <w:r>
        <w:t>: Plot of temperature against radius of sph</w:t>
      </w:r>
      <w:r w:rsidR="004E660E">
        <w:t>ere with radiation term varying</w:t>
      </w:r>
    </w:p>
    <w:p w14:paraId="13CE84C4" w14:textId="77777777" w:rsidR="00B61562" w:rsidRDefault="00B61562" w:rsidP="001A3CA4">
      <w:pPr>
        <w:tabs>
          <w:tab w:val="left" w:pos="2420"/>
        </w:tabs>
      </w:pPr>
    </w:p>
    <w:p w14:paraId="74C810A4" w14:textId="77777777" w:rsidR="00B61562" w:rsidRDefault="00B61562" w:rsidP="001A3CA4">
      <w:pPr>
        <w:tabs>
          <w:tab w:val="left" w:pos="2420"/>
        </w:tabs>
      </w:pPr>
      <w:r w:rsidRPr="00B61562">
        <w:rPr>
          <w:noProof/>
        </w:rPr>
        <w:drawing>
          <wp:inline distT="0" distB="0" distL="0" distR="0" wp14:anchorId="5AD15A67" wp14:editId="2C8604C6">
            <wp:extent cx="3276600" cy="2019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3"/>
                    <a:stretch>
                      <a:fillRect/>
                    </a:stretch>
                  </pic:blipFill>
                  <pic:spPr>
                    <a:xfrm>
                      <a:off x="0" y="0"/>
                      <a:ext cx="3277355" cy="2019765"/>
                    </a:xfrm>
                    <a:prstGeom prst="rect">
                      <a:avLst/>
                    </a:prstGeom>
                  </pic:spPr>
                </pic:pic>
              </a:graphicData>
            </a:graphic>
          </wp:inline>
        </w:drawing>
      </w:r>
    </w:p>
    <w:p w14:paraId="3A3361AF" w14:textId="77777777" w:rsidR="00805A1D" w:rsidRDefault="00805A1D" w:rsidP="00805A1D">
      <w:pPr>
        <w:ind w:firstLine="720"/>
      </w:pPr>
      <w:r w:rsidRPr="00A53BC1">
        <w:rPr>
          <w:b/>
        </w:rPr>
        <w:t>Figure 1</w:t>
      </w:r>
      <w:r w:rsidR="004657C2">
        <w:rPr>
          <w:b/>
        </w:rPr>
        <w:t>3</w:t>
      </w:r>
      <w:r>
        <w:t>: Plot of velocity against radius of sphere with nanoparticle volume fraction varying</w:t>
      </w:r>
    </w:p>
    <w:p w14:paraId="60374506" w14:textId="77777777" w:rsidR="00805A1D" w:rsidRDefault="00805A1D" w:rsidP="001A3CA4">
      <w:pPr>
        <w:tabs>
          <w:tab w:val="left" w:pos="2420"/>
        </w:tabs>
      </w:pPr>
    </w:p>
    <w:p w14:paraId="435FD7D6" w14:textId="77777777" w:rsidR="006668AC" w:rsidRDefault="006668AC" w:rsidP="001A3CA4">
      <w:pPr>
        <w:tabs>
          <w:tab w:val="left" w:pos="2420"/>
        </w:tabs>
      </w:pPr>
      <w:r w:rsidRPr="006668AC">
        <w:rPr>
          <w:noProof/>
        </w:rPr>
        <w:lastRenderedPageBreak/>
        <w:drawing>
          <wp:inline distT="0" distB="0" distL="0" distR="0" wp14:anchorId="2C71F43A" wp14:editId="2AB315CF">
            <wp:extent cx="3390900" cy="203827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a:stretch>
                      <a:fillRect/>
                    </a:stretch>
                  </pic:blipFill>
                  <pic:spPr>
                    <a:xfrm>
                      <a:off x="0" y="0"/>
                      <a:ext cx="3420925" cy="2056323"/>
                    </a:xfrm>
                    <a:prstGeom prst="rect">
                      <a:avLst/>
                    </a:prstGeom>
                  </pic:spPr>
                </pic:pic>
              </a:graphicData>
            </a:graphic>
          </wp:inline>
        </w:drawing>
      </w:r>
    </w:p>
    <w:p w14:paraId="4EE812B8" w14:textId="77777777" w:rsidR="00805A1D" w:rsidRDefault="00805A1D" w:rsidP="00805A1D">
      <w:pPr>
        <w:ind w:firstLine="720"/>
      </w:pPr>
      <w:r w:rsidRPr="00A53BC1">
        <w:rPr>
          <w:b/>
        </w:rPr>
        <w:t>Figure 1</w:t>
      </w:r>
      <w:r w:rsidR="004657C2">
        <w:rPr>
          <w:b/>
        </w:rPr>
        <w:t>4</w:t>
      </w:r>
      <w:r>
        <w:t>: Plot of velocity against radius of sphere with Hartmann number varying</w:t>
      </w:r>
    </w:p>
    <w:p w14:paraId="3822FEDA" w14:textId="77777777" w:rsidR="006668AC" w:rsidRDefault="006668AC" w:rsidP="001A3CA4">
      <w:pPr>
        <w:tabs>
          <w:tab w:val="left" w:pos="2420"/>
        </w:tabs>
      </w:pPr>
    </w:p>
    <w:p w14:paraId="3197BB27" w14:textId="77777777" w:rsidR="006668AC" w:rsidRDefault="006668AC" w:rsidP="001A3CA4">
      <w:pPr>
        <w:tabs>
          <w:tab w:val="left" w:pos="2420"/>
        </w:tabs>
      </w:pPr>
      <w:r w:rsidRPr="006668AC">
        <w:rPr>
          <w:noProof/>
        </w:rPr>
        <w:drawing>
          <wp:inline distT="0" distB="0" distL="0" distR="0" wp14:anchorId="33587DA4" wp14:editId="64D8D571">
            <wp:extent cx="3514724" cy="2085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5"/>
                    <a:stretch>
                      <a:fillRect/>
                    </a:stretch>
                  </pic:blipFill>
                  <pic:spPr>
                    <a:xfrm>
                      <a:off x="0" y="0"/>
                      <a:ext cx="3519972" cy="2089090"/>
                    </a:xfrm>
                    <a:prstGeom prst="rect">
                      <a:avLst/>
                    </a:prstGeom>
                  </pic:spPr>
                </pic:pic>
              </a:graphicData>
            </a:graphic>
          </wp:inline>
        </w:drawing>
      </w:r>
    </w:p>
    <w:p w14:paraId="24F3855C" w14:textId="77777777" w:rsidR="00805A1D" w:rsidRDefault="00805A1D" w:rsidP="00805A1D">
      <w:r w:rsidRPr="00A53BC1">
        <w:rPr>
          <w:b/>
        </w:rPr>
        <w:t>Figure 1</w:t>
      </w:r>
      <w:r w:rsidR="004657C2">
        <w:rPr>
          <w:b/>
        </w:rPr>
        <w:t>5</w:t>
      </w:r>
      <w:r>
        <w:t>: Plot of velocity against radius of sphere with Reynolds number varying</w:t>
      </w:r>
    </w:p>
    <w:p w14:paraId="2D4FEB1F" w14:textId="77777777" w:rsidR="00805A1D" w:rsidRDefault="00805A1D" w:rsidP="001A3CA4">
      <w:pPr>
        <w:tabs>
          <w:tab w:val="left" w:pos="2420"/>
        </w:tabs>
      </w:pPr>
    </w:p>
    <w:p w14:paraId="6DFBCFC9" w14:textId="77777777" w:rsidR="00741C44" w:rsidRDefault="00CE2930" w:rsidP="001A3CA4">
      <w:pPr>
        <w:tabs>
          <w:tab w:val="left" w:pos="2420"/>
        </w:tabs>
      </w:pPr>
      <w:r w:rsidRPr="00CE2930">
        <w:rPr>
          <w:noProof/>
        </w:rPr>
        <w:drawing>
          <wp:inline distT="0" distB="0" distL="0" distR="0" wp14:anchorId="6D813A39" wp14:editId="11A3854F">
            <wp:extent cx="3162300" cy="1933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6"/>
                    <a:stretch>
                      <a:fillRect/>
                    </a:stretch>
                  </pic:blipFill>
                  <pic:spPr>
                    <a:xfrm>
                      <a:off x="0" y="0"/>
                      <a:ext cx="3163047" cy="1934032"/>
                    </a:xfrm>
                    <a:prstGeom prst="rect">
                      <a:avLst/>
                    </a:prstGeom>
                  </pic:spPr>
                </pic:pic>
              </a:graphicData>
            </a:graphic>
          </wp:inline>
        </w:drawing>
      </w:r>
    </w:p>
    <w:p w14:paraId="705F55D1" w14:textId="77777777" w:rsidR="00805A1D" w:rsidRDefault="00805A1D" w:rsidP="00805A1D">
      <w:r w:rsidRPr="00A53BC1">
        <w:rPr>
          <w:b/>
        </w:rPr>
        <w:t>Figure 1</w:t>
      </w:r>
      <w:r w:rsidR="004657C2">
        <w:rPr>
          <w:b/>
        </w:rPr>
        <w:t>6</w:t>
      </w:r>
      <w:r>
        <w:t xml:space="preserve">: Plot of velocity against radius of sphere with modified </w:t>
      </w:r>
      <w:proofErr w:type="spellStart"/>
      <w:r>
        <w:t>Grashofs</w:t>
      </w:r>
      <w:proofErr w:type="spellEnd"/>
      <w:r>
        <w:t xml:space="preserve"> number varying</w:t>
      </w:r>
    </w:p>
    <w:p w14:paraId="146C2040" w14:textId="77777777" w:rsidR="00805A1D" w:rsidRDefault="00805A1D" w:rsidP="001A3CA4">
      <w:pPr>
        <w:tabs>
          <w:tab w:val="left" w:pos="2420"/>
        </w:tabs>
      </w:pPr>
    </w:p>
    <w:p w14:paraId="131DEB54" w14:textId="77777777" w:rsidR="00472E4C" w:rsidRDefault="00472E4C" w:rsidP="001A3CA4">
      <w:pPr>
        <w:tabs>
          <w:tab w:val="left" w:pos="2420"/>
        </w:tabs>
      </w:pPr>
      <w:r w:rsidRPr="00472E4C">
        <w:rPr>
          <w:noProof/>
        </w:rPr>
        <w:lastRenderedPageBreak/>
        <w:drawing>
          <wp:inline distT="0" distB="0" distL="0" distR="0" wp14:anchorId="493DF10E" wp14:editId="68557941">
            <wp:extent cx="3419475" cy="19335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7"/>
                    <a:stretch>
                      <a:fillRect/>
                    </a:stretch>
                  </pic:blipFill>
                  <pic:spPr>
                    <a:xfrm>
                      <a:off x="0" y="0"/>
                      <a:ext cx="3420264" cy="1934021"/>
                    </a:xfrm>
                    <a:prstGeom prst="rect">
                      <a:avLst/>
                    </a:prstGeom>
                  </pic:spPr>
                </pic:pic>
              </a:graphicData>
            </a:graphic>
          </wp:inline>
        </w:drawing>
      </w:r>
    </w:p>
    <w:p w14:paraId="7DD9B234" w14:textId="77777777" w:rsidR="00805A1D" w:rsidRDefault="00805A1D" w:rsidP="00CA61A1">
      <w:r w:rsidRPr="00A53BC1">
        <w:rPr>
          <w:b/>
        </w:rPr>
        <w:t>Figure 1</w:t>
      </w:r>
      <w:r w:rsidR="004657C2">
        <w:rPr>
          <w:b/>
        </w:rPr>
        <w:t>7</w:t>
      </w:r>
      <w:r>
        <w:t xml:space="preserve">: Plot of velocity against radius of sphere with </w:t>
      </w:r>
      <w:proofErr w:type="spellStart"/>
      <w:r>
        <w:t>Grashofs</w:t>
      </w:r>
      <w:proofErr w:type="spellEnd"/>
      <w:r>
        <w:t xml:space="preserve"> number varying</w:t>
      </w:r>
    </w:p>
    <w:p w14:paraId="23967A0A" w14:textId="77777777" w:rsidR="0092090E" w:rsidRDefault="0092090E" w:rsidP="001A3CA4">
      <w:pPr>
        <w:tabs>
          <w:tab w:val="left" w:pos="2420"/>
        </w:tabs>
      </w:pPr>
    </w:p>
    <w:p w14:paraId="5ED4A2EE" w14:textId="77777777" w:rsidR="0092090E" w:rsidRDefault="0092090E" w:rsidP="001A3CA4">
      <w:pPr>
        <w:tabs>
          <w:tab w:val="left" w:pos="2420"/>
        </w:tabs>
      </w:pPr>
      <w:r w:rsidRPr="0092090E">
        <w:rPr>
          <w:noProof/>
        </w:rPr>
        <w:drawing>
          <wp:inline distT="0" distB="0" distL="0" distR="0" wp14:anchorId="3219A448" wp14:editId="1CC026B0">
            <wp:extent cx="3295650" cy="1838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8"/>
                    <a:stretch>
                      <a:fillRect/>
                    </a:stretch>
                  </pic:blipFill>
                  <pic:spPr>
                    <a:xfrm>
                      <a:off x="0" y="0"/>
                      <a:ext cx="3307375" cy="1844865"/>
                    </a:xfrm>
                    <a:prstGeom prst="rect">
                      <a:avLst/>
                    </a:prstGeom>
                  </pic:spPr>
                </pic:pic>
              </a:graphicData>
            </a:graphic>
          </wp:inline>
        </w:drawing>
      </w:r>
    </w:p>
    <w:p w14:paraId="1E7B6160" w14:textId="77777777" w:rsidR="00CA61A1" w:rsidRDefault="00CA61A1" w:rsidP="00CA61A1">
      <w:r w:rsidRPr="00A53BC1">
        <w:rPr>
          <w:b/>
        </w:rPr>
        <w:t>Figure 1</w:t>
      </w:r>
      <w:r w:rsidR="004657C2">
        <w:rPr>
          <w:b/>
        </w:rPr>
        <w:t>8</w:t>
      </w:r>
      <w:r>
        <w:t>: Plot of velocity against radius of sphere with Lewis number varying</w:t>
      </w:r>
    </w:p>
    <w:p w14:paraId="7E535C57" w14:textId="77777777" w:rsidR="00604189" w:rsidRDefault="00604189" w:rsidP="001A3CA4">
      <w:pPr>
        <w:tabs>
          <w:tab w:val="left" w:pos="2420"/>
        </w:tabs>
      </w:pPr>
      <w:r w:rsidRPr="00604189">
        <w:rPr>
          <w:noProof/>
        </w:rPr>
        <w:drawing>
          <wp:inline distT="0" distB="0" distL="0" distR="0" wp14:anchorId="12990130" wp14:editId="12CF3A59">
            <wp:extent cx="3067050" cy="19335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9"/>
                    <a:stretch>
                      <a:fillRect/>
                    </a:stretch>
                  </pic:blipFill>
                  <pic:spPr>
                    <a:xfrm>
                      <a:off x="0" y="0"/>
                      <a:ext cx="3075993" cy="1939213"/>
                    </a:xfrm>
                    <a:prstGeom prst="rect">
                      <a:avLst/>
                    </a:prstGeom>
                  </pic:spPr>
                </pic:pic>
              </a:graphicData>
            </a:graphic>
          </wp:inline>
        </w:drawing>
      </w:r>
    </w:p>
    <w:p w14:paraId="5F0A65D9" w14:textId="77777777" w:rsidR="00CA61A1" w:rsidRDefault="00CA61A1" w:rsidP="00CA61A1">
      <w:r w:rsidRPr="00A53BC1">
        <w:rPr>
          <w:b/>
        </w:rPr>
        <w:t>Figure 1</w:t>
      </w:r>
      <w:r w:rsidR="004657C2">
        <w:rPr>
          <w:b/>
        </w:rPr>
        <w:t>9</w:t>
      </w:r>
      <w:r>
        <w:t>: Plot of velocity against radius of sphere with Prandtl number varying</w:t>
      </w:r>
    </w:p>
    <w:p w14:paraId="2CF21392" w14:textId="77777777" w:rsidR="001674A4" w:rsidRDefault="001674A4" w:rsidP="001A3CA4">
      <w:pPr>
        <w:tabs>
          <w:tab w:val="left" w:pos="2420"/>
        </w:tabs>
      </w:pPr>
    </w:p>
    <w:p w14:paraId="5DE5846E" w14:textId="77777777" w:rsidR="00C019A3" w:rsidRDefault="001674A4" w:rsidP="001A3CA4">
      <w:pPr>
        <w:tabs>
          <w:tab w:val="left" w:pos="2420"/>
        </w:tabs>
      </w:pPr>
      <w:r w:rsidRPr="001674A4">
        <w:rPr>
          <w:noProof/>
        </w:rPr>
        <w:lastRenderedPageBreak/>
        <w:drawing>
          <wp:inline distT="0" distB="0" distL="0" distR="0" wp14:anchorId="32FE2CBE" wp14:editId="5C0748A4">
            <wp:extent cx="3362325" cy="2143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0"/>
                    <a:stretch>
                      <a:fillRect/>
                    </a:stretch>
                  </pic:blipFill>
                  <pic:spPr>
                    <a:xfrm>
                      <a:off x="0" y="0"/>
                      <a:ext cx="3363107" cy="2143623"/>
                    </a:xfrm>
                    <a:prstGeom prst="rect">
                      <a:avLst/>
                    </a:prstGeom>
                  </pic:spPr>
                </pic:pic>
              </a:graphicData>
            </a:graphic>
          </wp:inline>
        </w:drawing>
      </w:r>
    </w:p>
    <w:p w14:paraId="4916593C" w14:textId="77777777" w:rsidR="00CA61A1" w:rsidRDefault="004657C2" w:rsidP="004E660E">
      <w:r>
        <w:rPr>
          <w:b/>
        </w:rPr>
        <w:t>Figure 20</w:t>
      </w:r>
      <w:r w:rsidR="00CA61A1">
        <w:t>: Plot of velocity against radius of sphere wi</w:t>
      </w:r>
      <w:r w:rsidR="004E660E">
        <w:t>th Brownian motion term varying</w:t>
      </w:r>
    </w:p>
    <w:p w14:paraId="796A3480" w14:textId="77777777" w:rsidR="00C019A3" w:rsidRDefault="00C019A3" w:rsidP="001A3CA4">
      <w:pPr>
        <w:tabs>
          <w:tab w:val="left" w:pos="2420"/>
        </w:tabs>
      </w:pPr>
    </w:p>
    <w:p w14:paraId="7A6D0D4E" w14:textId="77777777" w:rsidR="008C18D9" w:rsidRDefault="00C019A3" w:rsidP="001A3CA4">
      <w:pPr>
        <w:tabs>
          <w:tab w:val="left" w:pos="2420"/>
        </w:tabs>
      </w:pPr>
      <w:r w:rsidRPr="00C019A3">
        <w:rPr>
          <w:noProof/>
        </w:rPr>
        <w:drawing>
          <wp:inline distT="0" distB="0" distL="0" distR="0" wp14:anchorId="1E7AB0B2" wp14:editId="63D94C77">
            <wp:extent cx="3333923" cy="2038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1"/>
                    <a:stretch>
                      <a:fillRect/>
                    </a:stretch>
                  </pic:blipFill>
                  <pic:spPr>
                    <a:xfrm>
                      <a:off x="0" y="0"/>
                      <a:ext cx="3345213" cy="2045252"/>
                    </a:xfrm>
                    <a:prstGeom prst="rect">
                      <a:avLst/>
                    </a:prstGeom>
                  </pic:spPr>
                </pic:pic>
              </a:graphicData>
            </a:graphic>
          </wp:inline>
        </w:drawing>
      </w:r>
    </w:p>
    <w:p w14:paraId="44A45E73" w14:textId="77777777" w:rsidR="008C18D9" w:rsidRDefault="00CA61A1" w:rsidP="004E660E">
      <w:r w:rsidRPr="00A53BC1">
        <w:rPr>
          <w:b/>
        </w:rPr>
        <w:t xml:space="preserve">Figure </w:t>
      </w:r>
      <w:r w:rsidR="004657C2">
        <w:rPr>
          <w:b/>
        </w:rPr>
        <w:t>2</w:t>
      </w:r>
      <w:r w:rsidRPr="00A53BC1">
        <w:rPr>
          <w:b/>
        </w:rPr>
        <w:t>1</w:t>
      </w:r>
      <w:r>
        <w:t>: Plot of velocity against radius of sphere w</w:t>
      </w:r>
      <w:r w:rsidR="00694EEC">
        <w:t>ith t</w:t>
      </w:r>
      <w:r w:rsidR="004E660E">
        <w:t>hermophoresis term varying</w:t>
      </w:r>
    </w:p>
    <w:p w14:paraId="70C83804" w14:textId="77777777" w:rsidR="00CA61A1" w:rsidRDefault="008C18D9" w:rsidP="001A3CA4">
      <w:pPr>
        <w:tabs>
          <w:tab w:val="left" w:pos="2420"/>
        </w:tabs>
      </w:pPr>
      <w:r w:rsidRPr="008C18D9">
        <w:rPr>
          <w:noProof/>
        </w:rPr>
        <w:drawing>
          <wp:inline distT="0" distB="0" distL="0" distR="0" wp14:anchorId="22576D17" wp14:editId="0F00C880">
            <wp:extent cx="3819525" cy="2028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2"/>
                    <a:stretch>
                      <a:fillRect/>
                    </a:stretch>
                  </pic:blipFill>
                  <pic:spPr>
                    <a:xfrm>
                      <a:off x="0" y="0"/>
                      <a:ext cx="3820419" cy="2029300"/>
                    </a:xfrm>
                    <a:prstGeom prst="rect">
                      <a:avLst/>
                    </a:prstGeom>
                  </pic:spPr>
                </pic:pic>
              </a:graphicData>
            </a:graphic>
          </wp:inline>
        </w:drawing>
      </w:r>
    </w:p>
    <w:p w14:paraId="4C19F447" w14:textId="77777777" w:rsidR="00CA61A1" w:rsidRDefault="004657C2" w:rsidP="00CA61A1">
      <w:r>
        <w:rPr>
          <w:b/>
        </w:rPr>
        <w:t>Figure 22</w:t>
      </w:r>
      <w:r w:rsidR="00CA61A1">
        <w:t>: Plot of velocity against radius of sphere with radiation term varying</w:t>
      </w:r>
    </w:p>
    <w:p w14:paraId="1ABD2754" w14:textId="77777777" w:rsidR="00390197" w:rsidRDefault="00390197" w:rsidP="001A3CA4">
      <w:pPr>
        <w:tabs>
          <w:tab w:val="left" w:pos="2420"/>
        </w:tabs>
      </w:pPr>
    </w:p>
    <w:p w14:paraId="659A8BB1" w14:textId="77777777" w:rsidR="00390197" w:rsidRPr="00DF2407" w:rsidRDefault="00390197" w:rsidP="001A3CA4">
      <w:pPr>
        <w:tabs>
          <w:tab w:val="left" w:pos="2420"/>
        </w:tabs>
        <w:rPr>
          <w:b/>
        </w:rPr>
      </w:pPr>
      <w:r w:rsidRPr="00DF2407">
        <w:rPr>
          <w:b/>
        </w:rPr>
        <w:t>Discussion</w:t>
      </w:r>
    </w:p>
    <w:p w14:paraId="74EDFEC2" w14:textId="448202BB" w:rsidR="001601DE" w:rsidRDefault="00390197" w:rsidP="00E548BD">
      <w:pPr>
        <w:tabs>
          <w:tab w:val="left" w:pos="2420"/>
        </w:tabs>
        <w:jc w:val="both"/>
      </w:pPr>
      <w:r>
        <w:t>Figure 1 shows that an increase in the nanoparticle volume fraction decreased the concentration of the nanofluid and later attain saturation point. An increase in the Lewis number as depicted in Figure 2 reveals a sharp decrease likened to the behavior of superconductor curve o</w:t>
      </w:r>
      <w:r w:rsidR="003625B8">
        <w:t xml:space="preserve">f the concentration of the </w:t>
      </w:r>
      <w:r w:rsidR="003625B8">
        <w:lastRenderedPageBreak/>
        <w:t>copper nanofluid. This observation is consistent with the studies of [</w:t>
      </w:r>
      <w:r w:rsidR="004F1505">
        <w:t>57-58</w:t>
      </w:r>
      <w:r w:rsidR="003625B8">
        <w:t xml:space="preserve">]. As the Prandtl number increases, a corresponding decrease in the concentration of the copper nanofluid is observed as shown in Figure </w:t>
      </w:r>
      <w:r w:rsidR="00A15264">
        <w:t xml:space="preserve">3. As the Brownian motion </w:t>
      </w:r>
      <w:r w:rsidR="00954712">
        <w:t>and t</w:t>
      </w:r>
      <w:r w:rsidR="003625B8">
        <w:t>he</w:t>
      </w:r>
      <w:r w:rsidR="00954712">
        <w:t>rmophoresis parameter are enhanced as shown in figures 4 and 5 respectively, the concentration of the nanofluid depreciated in the both cases. However, for the case of the thermophoresis parameter, saturation point is reached in the concentration of the nanofluid and these observations are in agreement with the works of [</w:t>
      </w:r>
      <w:r w:rsidR="004F1505">
        <w:t>54-55</w:t>
      </w:r>
      <w:r w:rsidR="00954712">
        <w:t>]. The energy flow curve as shown in Figure 6, depreciated and later attained saturation point as radiation parameter is enhanced. As the nanoparticle volume fraction and Lewis n</w:t>
      </w:r>
      <w:r w:rsidR="00A15264">
        <w:t>umber are enhanced as shown in F</w:t>
      </w:r>
      <w:r w:rsidR="00954712">
        <w:t>igures</w:t>
      </w:r>
      <w:r w:rsidR="00A15264">
        <w:t xml:space="preserve"> 7 and 8 respectively, it is observed that temperature rises and later reached saturation point as shown in Figure 7. The temperature is raised and later marginally as the Prandtl number is increased, this is the observation shown in Figure 9. Increase in the Brownian motion term led to an increase in the temperature and later attained saturation point as shown in Figure 10. This observation is in line with the works of [</w:t>
      </w:r>
      <w:r w:rsidR="004F1505">
        <w:t>53, 56</w:t>
      </w:r>
      <w:r w:rsidR="00A15264">
        <w:t xml:space="preserve">] where temperature rises marginally over a prolong increase in the Brownian motion. Figure 11 shows clearly that as the </w:t>
      </w:r>
      <w:r w:rsidR="0072411A">
        <w:t>thermophoresis term is enhanced, the temperature rises too and the observation</w:t>
      </w:r>
      <w:r w:rsidR="00E72448">
        <w:t xml:space="preserve"> is</w:t>
      </w:r>
      <w:r w:rsidR="0072411A">
        <w:t xml:space="preserve"> in agreement with the works of [</w:t>
      </w:r>
      <w:r w:rsidR="004F1505">
        <w:t>55-56</w:t>
      </w:r>
      <w:r w:rsidR="0072411A">
        <w:t>]. The impact of radiative heat on the temperature distribution of copper nanofluid is presented in Figure 12. It is evident that as the radiation term is enhanced the temperature rises and later attained saturation point. As the nanoparticle size is increased, the velocity of the copper nanofluid appears to increase initially and later normalizes by decreasing as presented in Figure 13. The magnetic Hartmann number is a resistive force term and its presence decreased the velocity of the copper nanofluid though later increase is shown in Figure 14. As the Reynolds number increases, the velocity of the copper nanofluid is enhanced though seen to decrease later as presented in Figure 15.</w:t>
      </w:r>
      <w:r w:rsidR="00AA02A2">
        <w:t xml:space="preserve"> Increase in the modified </w:t>
      </w:r>
      <w:proofErr w:type="spellStart"/>
      <w:r w:rsidR="00AA02A2">
        <w:t>Grashof</w:t>
      </w:r>
      <w:proofErr w:type="spellEnd"/>
      <w:r w:rsidR="00AA02A2">
        <w:t xml:space="preserve"> number, takes the velocity of the nanofluid to saturation point and later fluctuates about the origin as shown in Figure 16. As the </w:t>
      </w:r>
      <w:proofErr w:type="spellStart"/>
      <w:r w:rsidR="00AA02A2">
        <w:t>Grashof</w:t>
      </w:r>
      <w:proofErr w:type="spellEnd"/>
      <w:r w:rsidR="00AA02A2">
        <w:t xml:space="preserve"> number is </w:t>
      </w:r>
      <w:r w:rsidR="00DF2407">
        <w:t>enhanced,</w:t>
      </w:r>
      <w:r w:rsidR="00AA02A2">
        <w:t xml:space="preserve"> the velocity of the copper nanofluid f</w:t>
      </w:r>
      <w:r w:rsidR="00354574">
        <w:t>luctuates between up and down about</w:t>
      </w:r>
      <w:r w:rsidR="00AA02A2">
        <w:t xml:space="preserve"> the origin 0 as presented in Figure 17. An increase in the Lewis number, brings about a corresponding sharp increase </w:t>
      </w:r>
      <w:r w:rsidR="00EB0919">
        <w:t>similar to the shape of a superconductor in the velocity of the copper nanofluid as shown in Figure 18. This behavior is synonymous with abnormal thermal conductivity of nanofluid and is consistent with the study of [</w:t>
      </w:r>
      <w:r w:rsidR="00135F83">
        <w:t>5</w:t>
      </w:r>
      <w:r w:rsidR="004F1505">
        <w:t>4</w:t>
      </w:r>
      <w:r w:rsidR="00EB0919">
        <w:t>]. Figure 19, displayed the relationship between the radius of the spherical enclosure and the velocity of the copper nanofluid. It is observed that as the Prandtl number is enhanced, the velocity decreases with initial attainment of saturation point. This observation is in line with the study of [</w:t>
      </w:r>
      <w:r w:rsidR="00135F83">
        <w:t>5</w:t>
      </w:r>
      <w:r w:rsidR="004F1505">
        <w:t>9</w:t>
      </w:r>
      <w:r w:rsidR="00EB0919">
        <w:t xml:space="preserve">]. Figure 20 shows that, an increase in the Brownian motion term brings about a corresponding fluctuation </w:t>
      </w:r>
      <w:r w:rsidR="00DF2407">
        <w:t>of the velocity about the ori</w:t>
      </w:r>
      <w:r w:rsidR="00EB0919">
        <w:t>g</w:t>
      </w:r>
      <w:r w:rsidR="00DF2407">
        <w:t>in</w:t>
      </w:r>
      <w:r w:rsidR="00EB0919">
        <w:t xml:space="preserve"> of the curve. This view is corroborated by the study of [</w:t>
      </w:r>
      <w:r w:rsidR="00135F83">
        <w:t>5</w:t>
      </w:r>
      <w:r w:rsidR="004F1505">
        <w:t>5</w:t>
      </w:r>
      <w:r w:rsidR="00EB0919">
        <w:t>].</w:t>
      </w:r>
      <w:r w:rsidR="00954712">
        <w:t xml:space="preserve"> </w:t>
      </w:r>
      <w:r w:rsidR="00EB0919">
        <w:t>Increase in the thermophoresis term results in the enhancement of the velocity of the nanofluid as shown in Figure 21 and this is consistent with the works of [</w:t>
      </w:r>
      <w:r w:rsidR="00135F83">
        <w:t>5</w:t>
      </w:r>
      <w:r w:rsidR="004F1505">
        <w:t>8</w:t>
      </w:r>
      <w:r w:rsidR="00EB0919">
        <w:t xml:space="preserve">]. As the radiation parameter </w:t>
      </w:r>
      <w:r w:rsidR="00DF2407">
        <w:t>increases, the velocity depreciated with initial saturation as shown in Figure 22. This observation is in agreement with the study of [</w:t>
      </w:r>
      <w:r w:rsidR="004F1505">
        <w:t>62</w:t>
      </w:r>
      <w:r w:rsidR="00DF2407">
        <w:t>].</w:t>
      </w:r>
      <w:r w:rsidR="00954712">
        <w:t xml:space="preserve"> </w:t>
      </w:r>
    </w:p>
    <w:p w14:paraId="6953432C" w14:textId="77777777" w:rsidR="001601DE" w:rsidRPr="00F270EE" w:rsidRDefault="001601DE" w:rsidP="001A3CA4">
      <w:pPr>
        <w:tabs>
          <w:tab w:val="left" w:pos="2420"/>
        </w:tabs>
        <w:rPr>
          <w:b/>
        </w:rPr>
      </w:pPr>
      <w:r w:rsidRPr="00F270EE">
        <w:rPr>
          <w:b/>
        </w:rPr>
        <w:t>Conclusion</w:t>
      </w:r>
    </w:p>
    <w:p w14:paraId="24E334E2" w14:textId="4A466CC0" w:rsidR="000A3459" w:rsidRDefault="001601DE" w:rsidP="00E548BD">
      <w:pPr>
        <w:tabs>
          <w:tab w:val="left" w:pos="2420"/>
        </w:tabs>
        <w:jc w:val="both"/>
      </w:pPr>
      <w:r>
        <w:t xml:space="preserve">The </w:t>
      </w:r>
      <w:r w:rsidR="002E73B5">
        <w:t>solutions</w:t>
      </w:r>
      <w:r w:rsidR="00F270EE">
        <w:t xml:space="preserve"> of</w:t>
      </w:r>
      <w:r w:rsidR="000E0242">
        <w:t xml:space="preserve"> the study</w:t>
      </w:r>
      <w:r w:rsidR="002E73B5">
        <w:t>,</w:t>
      </w:r>
      <w:r w:rsidR="000E0242">
        <w:t xml:space="preserve"> discarded the complex part of the solution of the velocity, temperature and concentration profiles</w:t>
      </w:r>
      <w:r w:rsidR="002E73B5">
        <w:t xml:space="preserve"> of the cop</w:t>
      </w:r>
      <w:r w:rsidR="000E0242">
        <w:t>per nanofluid. This is because, only real quantities are mea</w:t>
      </w:r>
      <w:r w:rsidR="006440F3">
        <w:t>surable with physical instruments</w:t>
      </w:r>
      <w:r w:rsidR="000E0242">
        <w:t>. Some authors [</w:t>
      </w:r>
      <w:r w:rsidR="00135F83">
        <w:t>5</w:t>
      </w:r>
      <w:r w:rsidR="004F1505">
        <w:t>7 -58</w:t>
      </w:r>
      <w:r w:rsidR="000E0242">
        <w:t>] are of the view that temperature does not affect the Brownian motion of nanofluid, others [</w:t>
      </w:r>
      <w:r w:rsidR="004F1505">
        <w:t>54 - 55</w:t>
      </w:r>
      <w:r w:rsidR="000E0242">
        <w:t xml:space="preserve">] are of the opinion that a marginal rise in temperature is observed. Results of this study </w:t>
      </w:r>
      <w:r w:rsidR="00F270EE">
        <w:t>incorporates</w:t>
      </w:r>
      <w:r w:rsidR="000E0242">
        <w:t xml:space="preserve"> the divergent views of the different authors position by revealing that an increase is observed and later attained saturation </w:t>
      </w:r>
      <w:r w:rsidR="00FE4FC4">
        <w:t xml:space="preserve">or </w:t>
      </w:r>
      <w:r w:rsidR="000E0242">
        <w:t>stability</w:t>
      </w:r>
      <w:r w:rsidR="00FE4FC4">
        <w:t>. Generally, the behavior of the velocity profiles on the increase of the material parameters under investigation in Figures 13, 14 and 15 are in agreement at the early stage but changes slightly later</w:t>
      </w:r>
      <w:r w:rsidR="00E72448">
        <w:t>,</w:t>
      </w:r>
      <w:r w:rsidR="00FE4FC4">
        <w:t xml:space="preserve"> may be due to approximations. The abnormal behavior of copper nanofluid may also be a possibility. However, it has been observed that to </w:t>
      </w:r>
      <w:r w:rsidR="00FE4FC4">
        <w:lastRenderedPageBreak/>
        <w:t>identify an established theory or model to predict accurately the heat transfer characteristics of nanofluid is a challenge.</w:t>
      </w:r>
    </w:p>
    <w:p w14:paraId="686EF17D" w14:textId="77777777" w:rsidR="000A3459" w:rsidRDefault="000A3459" w:rsidP="00E548BD">
      <w:pPr>
        <w:tabs>
          <w:tab w:val="left" w:pos="2420"/>
        </w:tabs>
        <w:jc w:val="both"/>
      </w:pPr>
    </w:p>
    <w:p w14:paraId="3766853A" w14:textId="77777777" w:rsidR="000A3459" w:rsidRPr="000A3459" w:rsidRDefault="000A3459" w:rsidP="000A3459">
      <w:pPr>
        <w:spacing w:after="200" w:line="276" w:lineRule="auto"/>
        <w:rPr>
          <w:rFonts w:ascii="Calibri" w:eastAsia="Calibri" w:hAnsi="Calibri" w:cs="Times New Roman"/>
          <w:kern w:val="2"/>
          <w:highlight w:val="yellow"/>
          <w14:ligatures w14:val="standardContextual"/>
        </w:rPr>
      </w:pPr>
      <w:bookmarkStart w:id="0" w:name="_Hlk176853992"/>
      <w:r w:rsidRPr="000A3459">
        <w:rPr>
          <w:rFonts w:ascii="Calibri" w:eastAsia="Calibri" w:hAnsi="Calibri" w:cs="Times New Roman"/>
          <w:kern w:val="2"/>
          <w:highlight w:val="yellow"/>
          <w14:ligatures w14:val="standardContextual"/>
        </w:rPr>
        <w:t>Disclaimer (Artificial intelligence)</w:t>
      </w:r>
    </w:p>
    <w:p w14:paraId="10CD610B" w14:textId="77777777" w:rsidR="00D81D12" w:rsidRDefault="00D81D12" w:rsidP="000A3459">
      <w:pPr>
        <w:spacing w:after="200" w:line="276" w:lineRule="auto"/>
        <w:rPr>
          <w:rFonts w:ascii="Calibri" w:eastAsia="Calibri" w:hAnsi="Calibri" w:cs="Times New Roman"/>
          <w:kern w:val="2"/>
          <w:highlight w:val="yellow"/>
          <w14:ligatures w14:val="standardContextual"/>
        </w:rPr>
      </w:pPr>
    </w:p>
    <w:p w14:paraId="0F6208FE" w14:textId="729D1F79" w:rsidR="000A3459" w:rsidRPr="000A3459" w:rsidRDefault="00D81D12" w:rsidP="000A3459">
      <w:pPr>
        <w:spacing w:after="200" w:line="276" w:lineRule="auto"/>
        <w:rPr>
          <w:rFonts w:ascii="Calibri" w:eastAsia="Calibri" w:hAnsi="Calibri" w:cs="Times New Roman"/>
          <w:kern w:val="2"/>
          <w:highlight w:val="yellow"/>
          <w14:ligatures w14:val="standardContextual"/>
        </w:rPr>
      </w:pPr>
      <w:r>
        <w:rPr>
          <w:rFonts w:ascii="Calibri" w:eastAsia="Calibri" w:hAnsi="Calibri" w:cs="Times New Roman"/>
          <w:kern w:val="2"/>
          <w:highlight w:val="yellow"/>
          <w14:ligatures w14:val="standardContextual"/>
        </w:rPr>
        <w:t>The authors</w:t>
      </w:r>
      <w:r w:rsidR="000A3459" w:rsidRPr="000A3459">
        <w:rPr>
          <w:rFonts w:ascii="Calibri" w:eastAsia="Calibri" w:hAnsi="Calibri" w:cs="Times New Roman"/>
          <w:kern w:val="2"/>
          <w:highlight w:val="yellow"/>
          <w14:ligatures w14:val="standardContextual"/>
        </w:rPr>
        <w:t xml:space="preserve"> hereby declare that NO generative AI technologies such as Large Language Models (ChatGPT, COPILOT, etc.) and text-to-image generators have been used during the writing or editing of this manuscript. </w:t>
      </w:r>
    </w:p>
    <w:bookmarkEnd w:id="0"/>
    <w:p w14:paraId="3A44E200" w14:textId="3B7090C7" w:rsidR="00AD39B9" w:rsidRDefault="007B491E" w:rsidP="00E548BD">
      <w:pPr>
        <w:tabs>
          <w:tab w:val="left" w:pos="2420"/>
        </w:tabs>
        <w:jc w:val="both"/>
        <w:rPr>
          <w:b/>
        </w:rPr>
      </w:pPr>
      <w:r>
        <w:br w:type="textWrapping" w:clear="all"/>
      </w:r>
    </w:p>
    <w:p w14:paraId="7F9EECDE" w14:textId="77777777" w:rsidR="00923ABC" w:rsidRDefault="00CA61A1" w:rsidP="001A3CA4">
      <w:pPr>
        <w:tabs>
          <w:tab w:val="left" w:pos="2420"/>
        </w:tabs>
        <w:rPr>
          <w:b/>
        </w:rPr>
      </w:pPr>
      <w:r w:rsidRPr="00CA61A1">
        <w:rPr>
          <w:b/>
        </w:rPr>
        <w:t>References</w:t>
      </w:r>
    </w:p>
    <w:p w14:paraId="0EF1FCCF" w14:textId="77777777" w:rsidR="00097494" w:rsidRPr="00D8354C" w:rsidRDefault="00097494" w:rsidP="00097494">
      <w:pPr>
        <w:tabs>
          <w:tab w:val="left" w:pos="2420"/>
        </w:tabs>
      </w:pPr>
      <w:r w:rsidRPr="00097494">
        <w:t>[1] Xuan, Y. and Roetzel, W. (2000). Conceptions for heat transfer correlation of nanofluids. International Journa</w:t>
      </w:r>
      <w:r w:rsidR="00E72448">
        <w:t>l of Heat and Mass Transfer, 43:</w:t>
      </w:r>
      <w:r w:rsidRPr="00097494">
        <w:t xml:space="preserve"> 3701– 3707 </w:t>
      </w:r>
      <w:r w:rsidRPr="00097494">
        <w:rPr>
          <w:b/>
        </w:rPr>
        <w:t xml:space="preserve"> </w:t>
      </w:r>
    </w:p>
    <w:p w14:paraId="747C43EC" w14:textId="77777777" w:rsidR="00097494" w:rsidRPr="00097494" w:rsidRDefault="00936041" w:rsidP="00097494">
      <w:pPr>
        <w:tabs>
          <w:tab w:val="left" w:pos="2420"/>
        </w:tabs>
      </w:pPr>
      <w:r>
        <w:t>[2] Abu-Nada, E</w:t>
      </w:r>
      <w:r w:rsidR="00097494" w:rsidRPr="00097494">
        <w:t>, Masoud, Z., Hijazi, A.</w:t>
      </w:r>
      <w:r w:rsidR="00097494">
        <w:t xml:space="preserve"> </w:t>
      </w:r>
      <w:r w:rsidR="00097494" w:rsidRPr="00097494">
        <w:t>(2008). Natural convection heat transfer enhancement in horizontal concentric annuli using nanofluids. International Communications i</w:t>
      </w:r>
      <w:r w:rsidR="00E72448">
        <w:t>n Heat and Mass Transfer, 35(5):</w:t>
      </w:r>
      <w:r w:rsidR="00097494" w:rsidRPr="00097494">
        <w:t xml:space="preserve"> 657–665 </w:t>
      </w:r>
    </w:p>
    <w:p w14:paraId="5E46B3D0" w14:textId="77777777" w:rsidR="00923ABC" w:rsidRPr="005F5072" w:rsidRDefault="00936041" w:rsidP="00923ABC">
      <w:pPr>
        <w:autoSpaceDE w:val="0"/>
        <w:autoSpaceDN w:val="0"/>
        <w:adjustRightInd w:val="0"/>
        <w:spacing w:after="0" w:line="240" w:lineRule="auto"/>
        <w:rPr>
          <w:rFonts w:eastAsia="Corbel-Bold" w:cstheme="minorHAnsi"/>
          <w:color w:val="000000"/>
        </w:rPr>
      </w:pPr>
      <w:r>
        <w:rPr>
          <w:rFonts w:eastAsia="Corbel-Bold" w:cstheme="minorHAnsi"/>
          <w:color w:val="000000"/>
        </w:rPr>
        <w:t>[3]</w:t>
      </w:r>
      <w:r w:rsidR="00923ABC" w:rsidRPr="005F5072">
        <w:rPr>
          <w:rFonts w:eastAsia="Corbel-Bold" w:cstheme="minorHAnsi"/>
          <w:color w:val="000000"/>
        </w:rPr>
        <w:t xml:space="preserve"> Ch</w:t>
      </w:r>
      <w:r>
        <w:rPr>
          <w:rFonts w:eastAsia="Corbel-Bold" w:cstheme="minorHAnsi"/>
          <w:color w:val="000000"/>
        </w:rPr>
        <w:t>oi, S. U. S</w:t>
      </w:r>
      <w:r w:rsidR="00923ABC" w:rsidRPr="005F5072">
        <w:rPr>
          <w:rFonts w:eastAsia="Corbel-Bold" w:cstheme="minorHAnsi"/>
          <w:color w:val="000000"/>
        </w:rPr>
        <w:t xml:space="preserve">, Zhang, Z. G. </w:t>
      </w:r>
      <w:proofErr w:type="gramStart"/>
      <w:r w:rsidR="00923ABC" w:rsidRPr="005F5072">
        <w:rPr>
          <w:rFonts w:eastAsia="Corbel-Bold" w:cstheme="minorHAnsi"/>
          <w:color w:val="000000"/>
        </w:rPr>
        <w:t>and  Yu</w:t>
      </w:r>
      <w:proofErr w:type="gramEnd"/>
      <w:r w:rsidR="00923ABC" w:rsidRPr="005F5072">
        <w:rPr>
          <w:rFonts w:eastAsia="Corbel-Bold" w:cstheme="minorHAnsi"/>
          <w:color w:val="000000"/>
        </w:rPr>
        <w:t>, W. (2001).</w:t>
      </w:r>
      <w:r>
        <w:rPr>
          <w:rFonts w:eastAsia="Corbel-Bold" w:cstheme="minorHAnsi"/>
          <w:color w:val="000000"/>
        </w:rPr>
        <w:t xml:space="preserve"> </w:t>
      </w:r>
      <w:r w:rsidR="00923ABC" w:rsidRPr="005F5072">
        <w:rPr>
          <w:rFonts w:eastAsia="Corbel-Bold" w:cstheme="minorHAnsi"/>
          <w:color w:val="000000"/>
        </w:rPr>
        <w:t xml:space="preserve">Anomalously thermal conductivity enhancement in nano-tube suspensions. </w:t>
      </w:r>
      <w:r w:rsidR="00923ABC" w:rsidRPr="005F5072">
        <w:rPr>
          <w:rFonts w:eastAsia="Corbel-Bold" w:cstheme="minorHAnsi"/>
          <w:iCs/>
          <w:color w:val="000000"/>
        </w:rPr>
        <w:t>J</w:t>
      </w:r>
      <w:r w:rsidR="006A014C" w:rsidRPr="005F5072">
        <w:rPr>
          <w:rFonts w:eastAsia="Corbel-Bold" w:cstheme="minorHAnsi"/>
          <w:iCs/>
          <w:color w:val="000000"/>
        </w:rPr>
        <w:t xml:space="preserve">ournal </w:t>
      </w:r>
      <w:r w:rsidRPr="005F5072">
        <w:rPr>
          <w:rFonts w:eastAsia="Corbel-Bold" w:cstheme="minorHAnsi"/>
          <w:iCs/>
          <w:color w:val="000000"/>
        </w:rPr>
        <w:t>of Applied</w:t>
      </w:r>
      <w:r w:rsidR="006A014C" w:rsidRPr="005F5072">
        <w:rPr>
          <w:rFonts w:eastAsia="Corbel-Bold" w:cstheme="minorHAnsi"/>
          <w:iCs/>
          <w:color w:val="000000"/>
        </w:rPr>
        <w:t xml:space="preserve"> Physics Letters.</w:t>
      </w:r>
      <w:r w:rsidR="00923ABC" w:rsidRPr="005F5072">
        <w:rPr>
          <w:rFonts w:eastAsia="Corbel-Bold" w:cstheme="minorHAnsi"/>
          <w:i/>
          <w:iCs/>
          <w:color w:val="000000"/>
        </w:rPr>
        <w:t xml:space="preserve"> </w:t>
      </w:r>
      <w:r w:rsidR="00923ABC" w:rsidRPr="00F620EF">
        <w:rPr>
          <w:rFonts w:eastAsia="Corbel-Bold" w:cstheme="minorHAnsi"/>
          <w:bCs/>
          <w:color w:val="000000"/>
        </w:rPr>
        <w:t>79</w:t>
      </w:r>
      <w:r>
        <w:rPr>
          <w:rFonts w:eastAsia="Corbel-Bold" w:cstheme="minorHAnsi"/>
          <w:color w:val="000000"/>
        </w:rPr>
        <w:t>(14):</w:t>
      </w:r>
      <w:r w:rsidR="00923ABC" w:rsidRPr="005F5072">
        <w:rPr>
          <w:rFonts w:eastAsia="Corbel-Bold" w:cstheme="minorHAnsi"/>
          <w:color w:val="000000"/>
        </w:rPr>
        <w:t xml:space="preserve"> 2252–2254 </w:t>
      </w:r>
    </w:p>
    <w:p w14:paraId="596D0ECC" w14:textId="77777777" w:rsidR="00923ABC" w:rsidRPr="005F5072" w:rsidRDefault="00923ABC" w:rsidP="00923ABC">
      <w:pPr>
        <w:autoSpaceDE w:val="0"/>
        <w:autoSpaceDN w:val="0"/>
        <w:adjustRightInd w:val="0"/>
        <w:spacing w:after="0" w:line="240" w:lineRule="auto"/>
        <w:rPr>
          <w:rFonts w:eastAsia="Corbel-Bold" w:cstheme="minorHAnsi"/>
          <w:color w:val="000000"/>
        </w:rPr>
      </w:pPr>
    </w:p>
    <w:p w14:paraId="47DD98F4" w14:textId="77777777" w:rsidR="00923ABC" w:rsidRPr="005F5072" w:rsidRDefault="00936041" w:rsidP="00923ABC">
      <w:pPr>
        <w:autoSpaceDE w:val="0"/>
        <w:autoSpaceDN w:val="0"/>
        <w:adjustRightInd w:val="0"/>
        <w:spacing w:after="0" w:line="240" w:lineRule="auto"/>
        <w:rPr>
          <w:rFonts w:eastAsia="Corbel-Bold" w:cstheme="minorHAnsi"/>
          <w:color w:val="000000"/>
        </w:rPr>
      </w:pPr>
      <w:r>
        <w:rPr>
          <w:rFonts w:eastAsia="Corbel-Bold" w:cstheme="minorHAnsi"/>
          <w:color w:val="000000"/>
        </w:rPr>
        <w:t>[4]</w:t>
      </w:r>
      <w:r w:rsidR="00923ABC" w:rsidRPr="005F5072">
        <w:rPr>
          <w:rFonts w:eastAsia="Corbel-Bold" w:cstheme="minorHAnsi"/>
          <w:color w:val="000000"/>
        </w:rPr>
        <w:t xml:space="preserve"> Khan, W.A. and Pop, I. (2015) Boundary-layer flow of nanofluid past a stretching sheet. Int</w:t>
      </w:r>
      <w:r w:rsidR="00342FB9" w:rsidRPr="005F5072">
        <w:rPr>
          <w:rFonts w:eastAsia="Corbel-Bold" w:cstheme="minorHAnsi"/>
          <w:color w:val="000000"/>
        </w:rPr>
        <w:t xml:space="preserve">ernational journal of heat and </w:t>
      </w:r>
      <w:r w:rsidR="00923ABC" w:rsidRPr="005F5072">
        <w:rPr>
          <w:rFonts w:eastAsia="Corbel-Bold" w:cstheme="minorHAnsi"/>
          <w:color w:val="000000"/>
        </w:rPr>
        <w:t>m</w:t>
      </w:r>
      <w:r w:rsidR="00342FB9" w:rsidRPr="005F5072">
        <w:rPr>
          <w:rFonts w:eastAsia="Corbel-Bold" w:cstheme="minorHAnsi"/>
          <w:color w:val="000000"/>
        </w:rPr>
        <w:t>a</w:t>
      </w:r>
      <w:r w:rsidR="00923ABC" w:rsidRPr="005F5072">
        <w:rPr>
          <w:rFonts w:eastAsia="Corbel-Bold" w:cstheme="minorHAnsi"/>
          <w:color w:val="000000"/>
        </w:rPr>
        <w:t>ss transfer</w:t>
      </w:r>
      <w:r w:rsidR="00923ABC" w:rsidRPr="005F5072">
        <w:rPr>
          <w:rFonts w:eastAsia="Corbel-Bold" w:cstheme="minorHAnsi"/>
          <w:i/>
          <w:color w:val="000000"/>
        </w:rPr>
        <w:t>.</w:t>
      </w:r>
      <w:r>
        <w:rPr>
          <w:rFonts w:eastAsia="Corbel-Bold" w:cstheme="minorHAnsi"/>
          <w:color w:val="000000"/>
        </w:rPr>
        <w:t xml:space="preserve"> 53(11):</w:t>
      </w:r>
      <w:r w:rsidR="00342FB9" w:rsidRPr="005F5072">
        <w:rPr>
          <w:rFonts w:eastAsia="Corbel-Bold" w:cstheme="minorHAnsi"/>
          <w:color w:val="000000"/>
        </w:rPr>
        <w:t xml:space="preserve"> 2477-</w:t>
      </w:r>
      <w:r w:rsidR="00923ABC" w:rsidRPr="005F5072">
        <w:rPr>
          <w:rFonts w:eastAsia="Corbel-Bold" w:cstheme="minorHAnsi"/>
          <w:color w:val="000000"/>
        </w:rPr>
        <w:t>2483.</w:t>
      </w:r>
    </w:p>
    <w:p w14:paraId="1B419140" w14:textId="77777777" w:rsidR="00923ABC" w:rsidRPr="005F5072" w:rsidRDefault="00923ABC" w:rsidP="00923ABC">
      <w:pPr>
        <w:autoSpaceDE w:val="0"/>
        <w:autoSpaceDN w:val="0"/>
        <w:adjustRightInd w:val="0"/>
        <w:spacing w:after="0" w:line="240" w:lineRule="auto"/>
        <w:rPr>
          <w:rFonts w:eastAsia="Corbel-Bold" w:cstheme="minorHAnsi"/>
          <w:color w:val="000000"/>
        </w:rPr>
      </w:pPr>
    </w:p>
    <w:p w14:paraId="3D6DF81A" w14:textId="77777777" w:rsidR="00923ABC" w:rsidRPr="005F5072" w:rsidRDefault="00936041" w:rsidP="00923ABC">
      <w:pPr>
        <w:autoSpaceDE w:val="0"/>
        <w:autoSpaceDN w:val="0"/>
        <w:adjustRightInd w:val="0"/>
        <w:spacing w:after="0" w:line="240" w:lineRule="auto"/>
        <w:rPr>
          <w:rFonts w:eastAsia="Corbel-Bold" w:cstheme="minorHAnsi"/>
          <w:color w:val="000000"/>
        </w:rPr>
      </w:pPr>
      <w:r>
        <w:rPr>
          <w:rFonts w:eastAsia="Corbel-Bold" w:cstheme="minorHAnsi"/>
          <w:color w:val="000000"/>
        </w:rPr>
        <w:t>[5]</w:t>
      </w:r>
      <w:r w:rsidR="00923ABC" w:rsidRPr="005F5072">
        <w:rPr>
          <w:rFonts w:eastAsia="Corbel-Bold" w:cstheme="minorHAnsi"/>
          <w:color w:val="000000"/>
        </w:rPr>
        <w:t xml:space="preserve"> </w:t>
      </w:r>
      <w:proofErr w:type="spellStart"/>
      <w:r w:rsidR="00A2359E">
        <w:rPr>
          <w:rFonts w:cstheme="minorHAnsi"/>
          <w:color w:val="333333"/>
          <w:shd w:val="clear" w:color="auto" w:fill="FCFCFC"/>
        </w:rPr>
        <w:t>Krajnik</w:t>
      </w:r>
      <w:proofErr w:type="spellEnd"/>
      <w:r w:rsidR="00A2359E">
        <w:rPr>
          <w:rFonts w:cstheme="minorHAnsi"/>
          <w:color w:val="333333"/>
          <w:shd w:val="clear" w:color="auto" w:fill="FCFCFC"/>
        </w:rPr>
        <w:t>, P</w:t>
      </w:r>
      <w:r w:rsidR="00923ABC" w:rsidRPr="005F5072">
        <w:rPr>
          <w:rFonts w:cstheme="minorHAnsi"/>
          <w:color w:val="333333"/>
          <w:shd w:val="clear" w:color="auto" w:fill="FCFCFC"/>
        </w:rPr>
        <w:t xml:space="preserve">, </w:t>
      </w:r>
      <w:proofErr w:type="spellStart"/>
      <w:r w:rsidR="00A2359E">
        <w:rPr>
          <w:rFonts w:cstheme="minorHAnsi"/>
          <w:color w:val="333333"/>
          <w:shd w:val="clear" w:color="auto" w:fill="FCFCFC"/>
        </w:rPr>
        <w:t>Pusavec</w:t>
      </w:r>
      <w:proofErr w:type="spellEnd"/>
      <w:r w:rsidR="00A2359E">
        <w:rPr>
          <w:rFonts w:cstheme="minorHAnsi"/>
          <w:color w:val="333333"/>
          <w:shd w:val="clear" w:color="auto" w:fill="FCFCFC"/>
        </w:rPr>
        <w:t>, F</w:t>
      </w:r>
      <w:r>
        <w:rPr>
          <w:rFonts w:cstheme="minorHAnsi"/>
          <w:color w:val="333333"/>
          <w:shd w:val="clear" w:color="auto" w:fill="FCFCFC"/>
        </w:rPr>
        <w:t xml:space="preserve"> and</w:t>
      </w:r>
      <w:r w:rsidR="00923ABC" w:rsidRPr="005F5072">
        <w:rPr>
          <w:rFonts w:cstheme="minorHAnsi"/>
          <w:color w:val="333333"/>
          <w:shd w:val="clear" w:color="auto" w:fill="FCFCFC"/>
        </w:rPr>
        <w:t xml:space="preserve"> Rashid, A. (2011). Nanofluids: Properties, Applications and Sustainability Aspects in Materials Processing Technologies. In: Seliger, G., </w:t>
      </w:r>
      <w:proofErr w:type="spellStart"/>
      <w:r w:rsidR="00923ABC" w:rsidRPr="005F5072">
        <w:rPr>
          <w:rFonts w:cstheme="minorHAnsi"/>
          <w:color w:val="333333"/>
          <w:shd w:val="clear" w:color="auto" w:fill="FCFCFC"/>
        </w:rPr>
        <w:t>Khraisheh</w:t>
      </w:r>
      <w:proofErr w:type="spellEnd"/>
      <w:r w:rsidR="00923ABC" w:rsidRPr="005F5072">
        <w:rPr>
          <w:rFonts w:cstheme="minorHAnsi"/>
          <w:color w:val="333333"/>
          <w:shd w:val="clear" w:color="auto" w:fill="FCFCFC"/>
        </w:rPr>
        <w:t>, M., Jawahir, I. (eds) Advances in Sustainable Manufacturing. Springer, Berlin, Heidelberg. https://do</w:t>
      </w:r>
      <w:r w:rsidR="00B47899" w:rsidRPr="005F5072">
        <w:rPr>
          <w:rFonts w:cstheme="minorHAnsi"/>
          <w:color w:val="333333"/>
          <w:shd w:val="clear" w:color="auto" w:fill="FCFCFC"/>
        </w:rPr>
        <w:t>i.org/10.1007/978-3-642-20183-7-</w:t>
      </w:r>
      <w:r w:rsidR="00923ABC" w:rsidRPr="005F5072">
        <w:rPr>
          <w:rFonts w:cstheme="minorHAnsi"/>
          <w:color w:val="333333"/>
          <w:shd w:val="clear" w:color="auto" w:fill="FCFCFC"/>
        </w:rPr>
        <w:t>16</w:t>
      </w:r>
    </w:p>
    <w:p w14:paraId="3ED3CB99" w14:textId="77777777" w:rsidR="00923ABC" w:rsidRDefault="00923ABC" w:rsidP="001A3CA4">
      <w:pPr>
        <w:tabs>
          <w:tab w:val="left" w:pos="2420"/>
        </w:tabs>
      </w:pPr>
    </w:p>
    <w:p w14:paraId="5E36715D" w14:textId="77777777" w:rsidR="00923ABC" w:rsidRPr="005F5072" w:rsidRDefault="00A2359E" w:rsidP="00923ABC">
      <w:pPr>
        <w:autoSpaceDE w:val="0"/>
        <w:autoSpaceDN w:val="0"/>
        <w:adjustRightInd w:val="0"/>
        <w:spacing w:after="0" w:line="240" w:lineRule="auto"/>
        <w:rPr>
          <w:rFonts w:cstheme="minorHAnsi"/>
        </w:rPr>
      </w:pPr>
      <w:r>
        <w:rPr>
          <w:rFonts w:eastAsia="Corbel-Bold" w:cstheme="minorHAnsi"/>
          <w:color w:val="000000"/>
        </w:rPr>
        <w:t>[6]</w:t>
      </w:r>
      <w:r w:rsidR="00923ABC" w:rsidRPr="005F5072">
        <w:rPr>
          <w:rFonts w:eastAsia="Corbel-Bold" w:cstheme="minorHAnsi"/>
          <w:color w:val="000000"/>
        </w:rPr>
        <w:t xml:space="preserve"> </w:t>
      </w:r>
      <w:proofErr w:type="spellStart"/>
      <w:r w:rsidR="00100432">
        <w:rPr>
          <w:rFonts w:cstheme="minorHAnsi"/>
        </w:rPr>
        <w:t>Saidur</w:t>
      </w:r>
      <w:proofErr w:type="spellEnd"/>
      <w:r w:rsidR="00100432">
        <w:rPr>
          <w:rFonts w:cstheme="minorHAnsi"/>
        </w:rPr>
        <w:t xml:space="preserve">, R, </w:t>
      </w:r>
      <w:r>
        <w:rPr>
          <w:rFonts w:cstheme="minorHAnsi"/>
        </w:rPr>
        <w:t xml:space="preserve">Leong, K.Y and </w:t>
      </w:r>
      <w:r w:rsidR="00923ABC" w:rsidRPr="005F5072">
        <w:rPr>
          <w:rFonts w:cstheme="minorHAnsi"/>
        </w:rPr>
        <w:t>Mohammad, H.</w:t>
      </w:r>
      <w:r w:rsidR="00936041">
        <w:rPr>
          <w:rFonts w:cstheme="minorHAnsi"/>
        </w:rPr>
        <w:t xml:space="preserve"> </w:t>
      </w:r>
      <w:r w:rsidR="00923ABC" w:rsidRPr="005F5072">
        <w:rPr>
          <w:rFonts w:cstheme="minorHAnsi"/>
        </w:rPr>
        <w:t>A. (2011). A Review on Applications and Challenges of Nanofluids. Renewable and Sustainable Energy Reviews</w:t>
      </w:r>
      <w:r w:rsidR="00923ABC" w:rsidRPr="005F5072">
        <w:rPr>
          <w:rFonts w:cstheme="minorHAnsi"/>
          <w:i/>
        </w:rPr>
        <w:t>.</w:t>
      </w:r>
      <w:r w:rsidR="00936041">
        <w:rPr>
          <w:rFonts w:cstheme="minorHAnsi"/>
        </w:rPr>
        <w:t xml:space="preserve"> 15:</w:t>
      </w:r>
      <w:r w:rsidR="00923ABC" w:rsidRPr="005F5072">
        <w:rPr>
          <w:rFonts w:cstheme="minorHAnsi"/>
        </w:rPr>
        <w:t xml:space="preserve"> 1646–1668</w:t>
      </w:r>
    </w:p>
    <w:p w14:paraId="69A7F33F" w14:textId="77777777" w:rsidR="002820A1" w:rsidRPr="005F5072" w:rsidRDefault="002820A1" w:rsidP="00923ABC">
      <w:pPr>
        <w:autoSpaceDE w:val="0"/>
        <w:autoSpaceDN w:val="0"/>
        <w:adjustRightInd w:val="0"/>
        <w:spacing w:after="0" w:line="240" w:lineRule="auto"/>
        <w:rPr>
          <w:rFonts w:cstheme="minorHAnsi"/>
        </w:rPr>
      </w:pPr>
    </w:p>
    <w:p w14:paraId="6B2B9864" w14:textId="77777777" w:rsidR="00923ABC" w:rsidRPr="005F5072" w:rsidRDefault="00923ABC" w:rsidP="00923ABC">
      <w:pPr>
        <w:autoSpaceDE w:val="0"/>
        <w:autoSpaceDN w:val="0"/>
        <w:adjustRightInd w:val="0"/>
        <w:spacing w:after="0" w:line="240" w:lineRule="auto"/>
        <w:rPr>
          <w:rFonts w:cstheme="minorHAnsi"/>
        </w:rPr>
      </w:pPr>
      <w:r w:rsidRPr="005F5072">
        <w:rPr>
          <w:rFonts w:cstheme="minorHAnsi"/>
        </w:rPr>
        <w:t>[7]. Top-News.</w:t>
      </w:r>
      <w:r w:rsidR="00936041">
        <w:rPr>
          <w:rFonts w:cstheme="minorHAnsi"/>
        </w:rPr>
        <w:t xml:space="preserve"> (2009). </w:t>
      </w:r>
      <w:r w:rsidRPr="005F5072">
        <w:rPr>
          <w:rFonts w:cstheme="minorHAnsi"/>
        </w:rPr>
        <w:t>http://www.topnews.in/nanofluids-be-used-make-newtypes- cameras-microdevices-and-dis</w:t>
      </w:r>
      <w:r w:rsidR="00936041">
        <w:rPr>
          <w:rFonts w:cstheme="minorHAnsi"/>
        </w:rPr>
        <w:t>plays-221378.</w:t>
      </w:r>
    </w:p>
    <w:p w14:paraId="028232BC" w14:textId="77777777" w:rsidR="002820A1" w:rsidRPr="005F5072" w:rsidRDefault="002820A1" w:rsidP="00923ABC">
      <w:pPr>
        <w:autoSpaceDE w:val="0"/>
        <w:autoSpaceDN w:val="0"/>
        <w:adjustRightInd w:val="0"/>
        <w:spacing w:after="0" w:line="240" w:lineRule="auto"/>
        <w:rPr>
          <w:rFonts w:cstheme="minorHAnsi"/>
        </w:rPr>
      </w:pPr>
    </w:p>
    <w:p w14:paraId="57E11A41" w14:textId="77777777" w:rsidR="00923ABC" w:rsidRPr="005F5072" w:rsidRDefault="00936041" w:rsidP="00923ABC">
      <w:pPr>
        <w:autoSpaceDE w:val="0"/>
        <w:autoSpaceDN w:val="0"/>
        <w:adjustRightInd w:val="0"/>
        <w:spacing w:after="0" w:line="240" w:lineRule="auto"/>
        <w:rPr>
          <w:rFonts w:cstheme="minorHAnsi"/>
        </w:rPr>
      </w:pPr>
      <w:r>
        <w:rPr>
          <w:rFonts w:cstheme="minorHAnsi"/>
        </w:rPr>
        <w:t xml:space="preserve">[8] </w:t>
      </w:r>
      <w:proofErr w:type="spellStart"/>
      <w:r>
        <w:rPr>
          <w:rFonts w:cstheme="minorHAnsi"/>
        </w:rPr>
        <w:t>Ollivier</w:t>
      </w:r>
      <w:proofErr w:type="spellEnd"/>
      <w:r>
        <w:rPr>
          <w:rFonts w:cstheme="minorHAnsi"/>
        </w:rPr>
        <w:t>, E</w:t>
      </w:r>
      <w:r w:rsidR="00A2359E">
        <w:rPr>
          <w:rFonts w:cstheme="minorHAnsi"/>
        </w:rPr>
        <w:t xml:space="preserve">, </w:t>
      </w:r>
      <w:proofErr w:type="spellStart"/>
      <w:r w:rsidR="00A2359E">
        <w:rPr>
          <w:rFonts w:cstheme="minorHAnsi"/>
        </w:rPr>
        <w:t>Bellettre</w:t>
      </w:r>
      <w:proofErr w:type="spellEnd"/>
      <w:r w:rsidR="00A2359E">
        <w:rPr>
          <w:rFonts w:cstheme="minorHAnsi"/>
        </w:rPr>
        <w:t>, J</w:t>
      </w:r>
      <w:r w:rsidR="00923ABC" w:rsidRPr="005F5072">
        <w:rPr>
          <w:rFonts w:cstheme="minorHAnsi"/>
        </w:rPr>
        <w:t xml:space="preserve">, </w:t>
      </w:r>
      <w:proofErr w:type="spellStart"/>
      <w:r w:rsidR="00923ABC" w:rsidRPr="005F5072">
        <w:rPr>
          <w:rFonts w:cstheme="minorHAnsi"/>
        </w:rPr>
        <w:t>Tazerout</w:t>
      </w:r>
      <w:proofErr w:type="spellEnd"/>
      <w:r w:rsidR="00923ABC" w:rsidRPr="005F5072">
        <w:rPr>
          <w:rFonts w:cstheme="minorHAnsi"/>
        </w:rPr>
        <w:t>, M. and Roy, G. C. (2006</w:t>
      </w:r>
      <w:proofErr w:type="gramStart"/>
      <w:r w:rsidR="00923ABC" w:rsidRPr="005F5072">
        <w:rPr>
          <w:rFonts w:cstheme="minorHAnsi"/>
        </w:rPr>
        <w:t>)</w:t>
      </w:r>
      <w:r w:rsidR="006A014C" w:rsidRPr="005F5072">
        <w:rPr>
          <w:rFonts w:cstheme="minorHAnsi"/>
        </w:rPr>
        <w:t>.</w:t>
      </w:r>
      <w:r w:rsidR="00923ABC" w:rsidRPr="005F5072">
        <w:rPr>
          <w:rFonts w:cstheme="minorHAnsi"/>
        </w:rPr>
        <w:t>Detection</w:t>
      </w:r>
      <w:proofErr w:type="gramEnd"/>
      <w:r w:rsidR="00923ABC" w:rsidRPr="005F5072">
        <w:rPr>
          <w:rFonts w:cstheme="minorHAnsi"/>
        </w:rPr>
        <w:t xml:space="preserve"> of knock occurrence in a gas SI engine from a heat transfer analysis.</w:t>
      </w:r>
      <w:r w:rsidR="00923ABC" w:rsidRPr="005F5072">
        <w:rPr>
          <w:rFonts w:cstheme="minorHAnsi"/>
          <w:i/>
        </w:rPr>
        <w:t xml:space="preserve"> </w:t>
      </w:r>
      <w:r>
        <w:rPr>
          <w:rFonts w:cstheme="minorHAnsi"/>
        </w:rPr>
        <w:t>Energy Convers Manage. 47(7–8):</w:t>
      </w:r>
      <w:r w:rsidR="00923ABC" w:rsidRPr="005F5072">
        <w:rPr>
          <w:rFonts w:cstheme="minorHAnsi"/>
        </w:rPr>
        <w:t xml:space="preserve"> 879–93.</w:t>
      </w:r>
    </w:p>
    <w:p w14:paraId="71B92626" w14:textId="77777777" w:rsidR="002820A1" w:rsidRPr="005F5072" w:rsidRDefault="002820A1" w:rsidP="00923ABC">
      <w:pPr>
        <w:autoSpaceDE w:val="0"/>
        <w:autoSpaceDN w:val="0"/>
        <w:adjustRightInd w:val="0"/>
        <w:spacing w:after="0" w:line="240" w:lineRule="auto"/>
        <w:rPr>
          <w:rFonts w:cstheme="minorHAnsi"/>
        </w:rPr>
      </w:pPr>
    </w:p>
    <w:p w14:paraId="66F97E48" w14:textId="77777777" w:rsidR="00923ABC" w:rsidRPr="005F5072" w:rsidRDefault="00936041" w:rsidP="00923ABC">
      <w:pPr>
        <w:autoSpaceDE w:val="0"/>
        <w:autoSpaceDN w:val="0"/>
        <w:adjustRightInd w:val="0"/>
        <w:spacing w:after="0" w:line="240" w:lineRule="auto"/>
        <w:rPr>
          <w:rFonts w:cstheme="minorHAnsi"/>
        </w:rPr>
      </w:pPr>
      <w:r>
        <w:rPr>
          <w:rFonts w:cstheme="minorHAnsi"/>
        </w:rPr>
        <w:t>[9]</w:t>
      </w:r>
      <w:r w:rsidR="00923ABC" w:rsidRPr="005F5072">
        <w:rPr>
          <w:rFonts w:cstheme="minorHAnsi"/>
        </w:rPr>
        <w:t xml:space="preserve"> Srikan, R.</w:t>
      </w:r>
      <w:r w:rsidR="00A2359E">
        <w:rPr>
          <w:rFonts w:cstheme="minorHAnsi"/>
        </w:rPr>
        <w:t xml:space="preserve"> </w:t>
      </w:r>
      <w:r w:rsidR="00923ABC" w:rsidRPr="005F5072">
        <w:rPr>
          <w:rFonts w:cstheme="minorHAnsi"/>
        </w:rPr>
        <w:t>R, Rao, D.</w:t>
      </w:r>
      <w:r w:rsidR="00A2359E">
        <w:rPr>
          <w:rFonts w:cstheme="minorHAnsi"/>
        </w:rPr>
        <w:t xml:space="preserve"> </w:t>
      </w:r>
      <w:r>
        <w:rPr>
          <w:rFonts w:cstheme="minorHAnsi"/>
        </w:rPr>
        <w:t>N, Subrahmanyam, M.S and</w:t>
      </w:r>
      <w:r w:rsidR="00923ABC" w:rsidRPr="005F5072">
        <w:rPr>
          <w:rFonts w:cstheme="minorHAnsi"/>
        </w:rPr>
        <w:t xml:space="preserve"> Vamsi, K.P. (2009)</w:t>
      </w:r>
      <w:r w:rsidR="00100432">
        <w:rPr>
          <w:rFonts w:cstheme="minorHAnsi"/>
        </w:rPr>
        <w:t>.</w:t>
      </w:r>
      <w:r w:rsidR="00923ABC" w:rsidRPr="005F5072">
        <w:rPr>
          <w:rFonts w:cstheme="minorHAnsi"/>
        </w:rPr>
        <w:t xml:space="preserve"> Applicability of cutting fluids with nanoparticle inclusion as coolants in machining. Proc</w:t>
      </w:r>
      <w:r>
        <w:rPr>
          <w:rFonts w:cstheme="minorHAnsi"/>
        </w:rPr>
        <w:t xml:space="preserve">eedings of </w:t>
      </w:r>
      <w:r w:rsidR="00923ABC" w:rsidRPr="005F5072">
        <w:rPr>
          <w:rFonts w:cstheme="minorHAnsi"/>
        </w:rPr>
        <w:t>Mech</w:t>
      </w:r>
      <w:r>
        <w:rPr>
          <w:rFonts w:cstheme="minorHAnsi"/>
        </w:rPr>
        <w:t xml:space="preserve">anical </w:t>
      </w:r>
      <w:r w:rsidR="00923ABC" w:rsidRPr="005F5072">
        <w:rPr>
          <w:rFonts w:cstheme="minorHAnsi"/>
        </w:rPr>
        <w:t>E</w:t>
      </w:r>
      <w:r>
        <w:rPr>
          <w:rFonts w:cstheme="minorHAnsi"/>
        </w:rPr>
        <w:t>ngineering</w:t>
      </w:r>
      <w:r w:rsidR="00923ABC" w:rsidRPr="005F5072">
        <w:rPr>
          <w:rFonts w:cstheme="minorHAnsi"/>
        </w:rPr>
        <w:t xml:space="preserve"> Part J: Eng</w:t>
      </w:r>
      <w:r w:rsidR="00100432">
        <w:rPr>
          <w:rFonts w:cstheme="minorHAnsi"/>
        </w:rPr>
        <w:t>ineering</w:t>
      </w:r>
      <w:r w:rsidR="00923ABC" w:rsidRPr="005F5072">
        <w:rPr>
          <w:rFonts w:cstheme="minorHAnsi"/>
        </w:rPr>
        <w:t xml:space="preserve"> Tribo</w:t>
      </w:r>
      <w:r w:rsidR="00100432">
        <w:rPr>
          <w:rFonts w:cstheme="minorHAnsi"/>
        </w:rPr>
        <w:t>logy</w:t>
      </w:r>
      <w:r w:rsidR="00923ABC" w:rsidRPr="005F5072">
        <w:rPr>
          <w:rFonts w:cstheme="minorHAnsi"/>
        </w:rPr>
        <w:t>.</w:t>
      </w:r>
      <w:r w:rsidR="00923ABC" w:rsidRPr="005F5072">
        <w:rPr>
          <w:rFonts w:cstheme="minorHAnsi"/>
          <w:i/>
        </w:rPr>
        <w:t xml:space="preserve"> </w:t>
      </w:r>
      <w:r w:rsidR="00923ABC" w:rsidRPr="005F5072">
        <w:rPr>
          <w:rFonts w:cstheme="minorHAnsi"/>
        </w:rPr>
        <w:t>L, 223.</w:t>
      </w:r>
    </w:p>
    <w:p w14:paraId="0C6E8160" w14:textId="77777777" w:rsidR="002820A1" w:rsidRPr="005F5072" w:rsidRDefault="002820A1" w:rsidP="00923ABC">
      <w:pPr>
        <w:autoSpaceDE w:val="0"/>
        <w:autoSpaceDN w:val="0"/>
        <w:adjustRightInd w:val="0"/>
        <w:spacing w:after="0" w:line="240" w:lineRule="auto"/>
        <w:rPr>
          <w:rFonts w:cstheme="minorHAnsi"/>
        </w:rPr>
      </w:pPr>
    </w:p>
    <w:p w14:paraId="066604F6" w14:textId="77777777" w:rsidR="00923ABC" w:rsidRPr="005F5072" w:rsidRDefault="00936041" w:rsidP="00923ABC">
      <w:pPr>
        <w:autoSpaceDE w:val="0"/>
        <w:autoSpaceDN w:val="0"/>
        <w:adjustRightInd w:val="0"/>
        <w:spacing w:after="0" w:line="240" w:lineRule="auto"/>
        <w:rPr>
          <w:rFonts w:cstheme="minorHAnsi"/>
        </w:rPr>
      </w:pPr>
      <w:r>
        <w:rPr>
          <w:rFonts w:cstheme="minorHAnsi"/>
        </w:rPr>
        <w:t>[10]</w:t>
      </w:r>
      <w:r w:rsidR="00100432">
        <w:rPr>
          <w:rFonts w:cstheme="minorHAnsi"/>
        </w:rPr>
        <w:t xml:space="preserve"> </w:t>
      </w:r>
      <w:proofErr w:type="spellStart"/>
      <w:r w:rsidR="00100432">
        <w:rPr>
          <w:rFonts w:cstheme="minorHAnsi"/>
        </w:rPr>
        <w:t>Hassoni</w:t>
      </w:r>
      <w:proofErr w:type="spellEnd"/>
      <w:r w:rsidR="00100432">
        <w:rPr>
          <w:rFonts w:cstheme="minorHAnsi"/>
        </w:rPr>
        <w:t>, S.M</w:t>
      </w:r>
      <w:r w:rsidR="00923ABC" w:rsidRPr="005F5072">
        <w:rPr>
          <w:rFonts w:cstheme="minorHAnsi"/>
        </w:rPr>
        <w:t xml:space="preserve">, </w:t>
      </w:r>
      <w:proofErr w:type="spellStart"/>
      <w:r w:rsidR="00923ABC" w:rsidRPr="005F5072">
        <w:rPr>
          <w:rFonts w:cstheme="minorHAnsi"/>
        </w:rPr>
        <w:t>Azpen</w:t>
      </w:r>
      <w:proofErr w:type="spellEnd"/>
      <w:r w:rsidR="00923ABC" w:rsidRPr="005F5072">
        <w:rPr>
          <w:rFonts w:cstheme="minorHAnsi"/>
        </w:rPr>
        <w:t>, Q.</w:t>
      </w:r>
      <w:r w:rsidR="00100432">
        <w:rPr>
          <w:rFonts w:cstheme="minorHAnsi"/>
        </w:rPr>
        <w:t xml:space="preserve"> M, Assi A. D</w:t>
      </w:r>
      <w:r w:rsidR="00923ABC" w:rsidRPr="005F5072">
        <w:rPr>
          <w:rFonts w:cstheme="minorHAnsi"/>
        </w:rPr>
        <w:t xml:space="preserve"> and Ismael, M.K. (2020). The Role of </w:t>
      </w:r>
      <w:proofErr w:type="spellStart"/>
      <w:r w:rsidR="00923ABC" w:rsidRPr="005F5072">
        <w:rPr>
          <w:rFonts w:cstheme="minorHAnsi"/>
        </w:rPr>
        <w:t>ZnO</w:t>
      </w:r>
      <w:proofErr w:type="spellEnd"/>
      <w:r w:rsidR="00923ABC" w:rsidRPr="005F5072">
        <w:rPr>
          <w:rFonts w:cstheme="minorHAnsi"/>
        </w:rPr>
        <w:t xml:space="preserve"> Nano-fluids on Heat Treatments of Medium Carbon Steel. 3rd International Conference on Sustainable Engineering </w:t>
      </w:r>
      <w:r w:rsidR="00923ABC" w:rsidRPr="005F5072">
        <w:rPr>
          <w:rFonts w:cstheme="minorHAnsi"/>
        </w:rPr>
        <w:lastRenderedPageBreak/>
        <w:t>Techniques (ICSET 2020), IOP Conf. Series: Materials Science and Engineering</w:t>
      </w:r>
      <w:r>
        <w:rPr>
          <w:rFonts w:cstheme="minorHAnsi"/>
        </w:rPr>
        <w:t>.</w:t>
      </w:r>
      <w:r w:rsidR="00923ABC" w:rsidRPr="005F5072">
        <w:rPr>
          <w:rFonts w:cstheme="minorHAnsi"/>
        </w:rPr>
        <w:t xml:space="preserve"> 881</w:t>
      </w:r>
      <w:r w:rsidR="00F74580">
        <w:rPr>
          <w:rFonts w:cstheme="minorHAnsi"/>
        </w:rPr>
        <w:t>:</w:t>
      </w:r>
      <w:r w:rsidR="00923ABC" w:rsidRPr="005F5072">
        <w:rPr>
          <w:rFonts w:cstheme="minorHAnsi"/>
        </w:rPr>
        <w:t xml:space="preserve">  012095. doi:10.1088/1757-899X/881/1/012095</w:t>
      </w:r>
    </w:p>
    <w:p w14:paraId="12D916FB" w14:textId="77777777" w:rsidR="002820A1" w:rsidRPr="005F5072" w:rsidRDefault="002820A1" w:rsidP="00923ABC">
      <w:pPr>
        <w:autoSpaceDE w:val="0"/>
        <w:autoSpaceDN w:val="0"/>
        <w:adjustRightInd w:val="0"/>
        <w:spacing w:after="0" w:line="240" w:lineRule="auto"/>
        <w:rPr>
          <w:rFonts w:cstheme="minorHAnsi"/>
        </w:rPr>
      </w:pPr>
    </w:p>
    <w:p w14:paraId="2D5344D8" w14:textId="77777777" w:rsidR="00923ABC" w:rsidRPr="005F5072" w:rsidRDefault="00100432" w:rsidP="00923ABC">
      <w:pPr>
        <w:autoSpaceDE w:val="0"/>
        <w:autoSpaceDN w:val="0"/>
        <w:adjustRightInd w:val="0"/>
        <w:spacing w:after="0" w:line="240" w:lineRule="auto"/>
        <w:rPr>
          <w:rFonts w:cstheme="minorHAnsi"/>
        </w:rPr>
      </w:pPr>
      <w:r>
        <w:rPr>
          <w:rFonts w:cstheme="minorHAnsi"/>
        </w:rPr>
        <w:t xml:space="preserve">[11] </w:t>
      </w:r>
      <w:proofErr w:type="spellStart"/>
      <w:r>
        <w:rPr>
          <w:rFonts w:cstheme="minorHAnsi"/>
        </w:rPr>
        <w:t>Devendiran</w:t>
      </w:r>
      <w:proofErr w:type="spellEnd"/>
      <w:r>
        <w:rPr>
          <w:rFonts w:cstheme="minorHAnsi"/>
        </w:rPr>
        <w:t xml:space="preserve">, D.K </w:t>
      </w:r>
      <w:proofErr w:type="gramStart"/>
      <w:r>
        <w:rPr>
          <w:rFonts w:cstheme="minorHAnsi"/>
        </w:rPr>
        <w:t xml:space="preserve">and  </w:t>
      </w:r>
      <w:proofErr w:type="spellStart"/>
      <w:r>
        <w:rPr>
          <w:rFonts w:cstheme="minorHAnsi"/>
        </w:rPr>
        <w:t>Amirtham</w:t>
      </w:r>
      <w:proofErr w:type="spellEnd"/>
      <w:proofErr w:type="gramEnd"/>
      <w:r>
        <w:rPr>
          <w:rFonts w:cstheme="minorHAnsi"/>
        </w:rPr>
        <w:t>, V. A</w:t>
      </w:r>
      <w:r w:rsidR="00923ABC" w:rsidRPr="005F5072">
        <w:rPr>
          <w:rFonts w:cstheme="minorHAnsi"/>
        </w:rPr>
        <w:t xml:space="preserve"> (2016). A review on preparation, characterization, properties and applications of nanofluids. </w:t>
      </w:r>
      <w:r w:rsidR="00923ABC" w:rsidRPr="005F5072">
        <w:rPr>
          <w:rFonts w:cstheme="minorHAnsi"/>
          <w:iCs/>
        </w:rPr>
        <w:t>Renewable and Sustainable Energy Reviews</w:t>
      </w:r>
      <w:r>
        <w:rPr>
          <w:rFonts w:cstheme="minorHAnsi"/>
        </w:rPr>
        <w:t>. 60:</w:t>
      </w:r>
      <w:r w:rsidR="00923ABC" w:rsidRPr="005F5072">
        <w:rPr>
          <w:rFonts w:cstheme="minorHAnsi"/>
        </w:rPr>
        <w:t xml:space="preserve"> 21- 40.</w:t>
      </w:r>
    </w:p>
    <w:p w14:paraId="6E84EC01" w14:textId="77777777" w:rsidR="00923ABC" w:rsidRPr="005F5072" w:rsidRDefault="00100432" w:rsidP="00923ABC">
      <w:pPr>
        <w:autoSpaceDE w:val="0"/>
        <w:autoSpaceDN w:val="0"/>
        <w:adjustRightInd w:val="0"/>
        <w:spacing w:after="0" w:line="240" w:lineRule="auto"/>
        <w:rPr>
          <w:rFonts w:cstheme="minorHAnsi"/>
        </w:rPr>
      </w:pPr>
      <w:r>
        <w:rPr>
          <w:rFonts w:cstheme="minorHAnsi"/>
        </w:rPr>
        <w:t>[12] Kaggwa, A. and Wang, C</w:t>
      </w:r>
      <w:r w:rsidR="00923ABC" w:rsidRPr="005F5072">
        <w:rPr>
          <w:rFonts w:cstheme="minorHAnsi"/>
        </w:rPr>
        <w:t xml:space="preserve"> (2016). Investigation of thermal-hydrodynamic heat transfer performance of R- 1234ze and R-134a refrigerants in a </w:t>
      </w:r>
      <w:proofErr w:type="spellStart"/>
      <w:r w:rsidR="00923ABC" w:rsidRPr="005F5072">
        <w:rPr>
          <w:rFonts w:cstheme="minorHAnsi"/>
        </w:rPr>
        <w:t>mi</w:t>
      </w:r>
      <w:r w:rsidR="00917C15">
        <w:rPr>
          <w:rFonts w:cstheme="minorHAnsi"/>
        </w:rPr>
        <w:t>crofin</w:t>
      </w:r>
      <w:proofErr w:type="spellEnd"/>
      <w:r w:rsidR="00917C15">
        <w:rPr>
          <w:rFonts w:cstheme="minorHAnsi"/>
        </w:rPr>
        <w:t xml:space="preserve"> and smooth tube. Journal </w:t>
      </w:r>
      <w:proofErr w:type="gramStart"/>
      <w:r w:rsidR="00917C15">
        <w:rPr>
          <w:rFonts w:cstheme="minorHAnsi"/>
        </w:rPr>
        <w:t>of  Enhancement</w:t>
      </w:r>
      <w:proofErr w:type="gramEnd"/>
      <w:r w:rsidR="00917C15">
        <w:rPr>
          <w:rFonts w:cstheme="minorHAnsi"/>
        </w:rPr>
        <w:t xml:space="preserve"> of Heat Transfer.</w:t>
      </w:r>
      <w:r w:rsidR="00923ABC" w:rsidRPr="005F5072">
        <w:rPr>
          <w:rFonts w:cstheme="minorHAnsi"/>
        </w:rPr>
        <w:t xml:space="preserve"> </w:t>
      </w:r>
      <w:r w:rsidR="00923ABC" w:rsidRPr="00917C15">
        <w:rPr>
          <w:rFonts w:cstheme="minorHAnsi"/>
          <w:bCs/>
        </w:rPr>
        <w:t>23</w:t>
      </w:r>
      <w:r w:rsidR="00917C15">
        <w:rPr>
          <w:rFonts w:cstheme="minorHAnsi"/>
        </w:rPr>
        <w:t>:</w:t>
      </w:r>
      <w:r w:rsidR="00923ABC" w:rsidRPr="005F5072">
        <w:rPr>
          <w:rFonts w:cstheme="minorHAnsi"/>
        </w:rPr>
        <w:t xml:space="preserve"> 221– 239.</w:t>
      </w:r>
    </w:p>
    <w:p w14:paraId="7C5EE4E3" w14:textId="77777777" w:rsidR="002820A1" w:rsidRDefault="002820A1" w:rsidP="00923ABC">
      <w:pPr>
        <w:autoSpaceDE w:val="0"/>
        <w:autoSpaceDN w:val="0"/>
        <w:adjustRightInd w:val="0"/>
        <w:spacing w:after="0" w:line="240" w:lineRule="auto"/>
        <w:rPr>
          <w:rFonts w:ascii="Times New Roman" w:hAnsi="Times New Roman" w:cs="Times New Roman"/>
          <w:sz w:val="24"/>
          <w:szCs w:val="24"/>
        </w:rPr>
      </w:pPr>
    </w:p>
    <w:p w14:paraId="5F7FC27D" w14:textId="77777777" w:rsidR="002820A1" w:rsidRPr="005F5072" w:rsidRDefault="00923ABC" w:rsidP="002820A1">
      <w:pPr>
        <w:autoSpaceDE w:val="0"/>
        <w:autoSpaceDN w:val="0"/>
        <w:adjustRightInd w:val="0"/>
        <w:spacing w:after="0" w:line="240" w:lineRule="auto"/>
        <w:rPr>
          <w:rFonts w:cstheme="minorHAnsi"/>
        </w:rPr>
      </w:pPr>
      <w:r w:rsidRPr="005F5072">
        <w:rPr>
          <w:rFonts w:cstheme="minorHAnsi"/>
        </w:rPr>
        <w:t>[1</w:t>
      </w:r>
      <w:r w:rsidR="00917C15">
        <w:rPr>
          <w:rFonts w:cstheme="minorHAnsi"/>
        </w:rPr>
        <w:t xml:space="preserve">3] Mendoza-Miranda, J.M, Mota-Babiloni, A, Ramírez-Minguela, J.J, Muñoz-Carpio, V.D, Carrera-Rodríguez, M, Navarro- </w:t>
      </w:r>
      <w:proofErr w:type="spellStart"/>
      <w:r w:rsidR="00917C15">
        <w:rPr>
          <w:rFonts w:cstheme="minorHAnsi"/>
        </w:rPr>
        <w:t>Esbrí</w:t>
      </w:r>
      <w:proofErr w:type="spellEnd"/>
      <w:r w:rsidR="00917C15">
        <w:rPr>
          <w:rFonts w:cstheme="minorHAnsi"/>
        </w:rPr>
        <w:t>, J</w:t>
      </w:r>
      <w:r w:rsidRPr="005F5072">
        <w:rPr>
          <w:rFonts w:cstheme="minorHAnsi"/>
        </w:rPr>
        <w:t>,</w:t>
      </w:r>
      <w:r w:rsidR="00917C15">
        <w:rPr>
          <w:rFonts w:cstheme="minorHAnsi"/>
        </w:rPr>
        <w:t xml:space="preserve"> and</w:t>
      </w:r>
      <w:r w:rsidRPr="005F5072">
        <w:rPr>
          <w:rFonts w:cstheme="minorHAnsi"/>
        </w:rPr>
        <w:t xml:space="preserve"> Salazar-Hernández, C. (2016). Comparative evaluation of R1234yf, R1234ze(E) and R450A as alternatives to R134a in a variable speed reciprocating compressor. Journal of </w:t>
      </w:r>
      <w:r w:rsidRPr="005F5072">
        <w:rPr>
          <w:rFonts w:cstheme="minorHAnsi"/>
          <w:i/>
        </w:rPr>
        <w:t>Energy</w:t>
      </w:r>
      <w:r w:rsidR="00917C15">
        <w:rPr>
          <w:rFonts w:cstheme="minorHAnsi"/>
        </w:rPr>
        <w:t xml:space="preserve">. 114: 753–766. </w:t>
      </w:r>
      <w:r w:rsidRPr="005F5072">
        <w:rPr>
          <w:rFonts w:cstheme="minorHAnsi"/>
        </w:rPr>
        <w:t>doi.org/10.1</w:t>
      </w:r>
      <w:r w:rsidR="00F63601" w:rsidRPr="005F5072">
        <w:rPr>
          <w:rFonts w:cstheme="minorHAnsi"/>
        </w:rPr>
        <w:t>016/j.energ</w:t>
      </w:r>
      <w:r w:rsidRPr="005F5072">
        <w:rPr>
          <w:rFonts w:cstheme="minorHAnsi"/>
        </w:rPr>
        <w:t>y.20</w:t>
      </w:r>
      <w:r w:rsidR="002820A1" w:rsidRPr="005F5072">
        <w:rPr>
          <w:rFonts w:cstheme="minorHAnsi"/>
        </w:rPr>
        <w:t>16.08.050</w:t>
      </w:r>
    </w:p>
    <w:p w14:paraId="43551026" w14:textId="77777777" w:rsidR="002820A1" w:rsidRPr="005F5072" w:rsidRDefault="002820A1" w:rsidP="002820A1">
      <w:pPr>
        <w:autoSpaceDE w:val="0"/>
        <w:autoSpaceDN w:val="0"/>
        <w:adjustRightInd w:val="0"/>
        <w:spacing w:after="0" w:line="240" w:lineRule="auto"/>
        <w:rPr>
          <w:rFonts w:cstheme="minorHAnsi"/>
        </w:rPr>
      </w:pPr>
    </w:p>
    <w:p w14:paraId="31595A5F" w14:textId="77777777" w:rsidR="00923ABC" w:rsidRPr="005F5072" w:rsidRDefault="00917C15" w:rsidP="00923ABC">
      <w:pPr>
        <w:tabs>
          <w:tab w:val="left" w:pos="2420"/>
        </w:tabs>
        <w:rPr>
          <w:rFonts w:cstheme="minorHAnsi"/>
        </w:rPr>
      </w:pPr>
      <w:r>
        <w:rPr>
          <w:rFonts w:cstheme="minorHAnsi"/>
        </w:rPr>
        <w:t xml:space="preserve">[14] </w:t>
      </w:r>
      <w:proofErr w:type="spellStart"/>
      <w:r>
        <w:rPr>
          <w:rFonts w:cstheme="minorHAnsi"/>
        </w:rPr>
        <w:t>Ebrahimnia-Bajestan</w:t>
      </w:r>
      <w:proofErr w:type="spellEnd"/>
      <w:r>
        <w:rPr>
          <w:rFonts w:cstheme="minorHAnsi"/>
        </w:rPr>
        <w:t xml:space="preserve">, E, </w:t>
      </w:r>
      <w:proofErr w:type="spellStart"/>
      <w:r>
        <w:rPr>
          <w:rFonts w:cstheme="minorHAnsi"/>
        </w:rPr>
        <w:t>Charjouei</w:t>
      </w:r>
      <w:proofErr w:type="spellEnd"/>
      <w:r>
        <w:rPr>
          <w:rFonts w:cstheme="minorHAnsi"/>
        </w:rPr>
        <w:t xml:space="preserve"> M, M, </w:t>
      </w:r>
      <w:proofErr w:type="spellStart"/>
      <w:r>
        <w:rPr>
          <w:rFonts w:cstheme="minorHAnsi"/>
        </w:rPr>
        <w:t>Niazmand</w:t>
      </w:r>
      <w:proofErr w:type="spellEnd"/>
      <w:r>
        <w:rPr>
          <w:rFonts w:cstheme="minorHAnsi"/>
        </w:rPr>
        <w:t xml:space="preserve">, H, </w:t>
      </w:r>
      <w:proofErr w:type="spellStart"/>
      <w:r>
        <w:rPr>
          <w:rFonts w:cstheme="minorHAnsi"/>
        </w:rPr>
        <w:t>Daungthongsuk</w:t>
      </w:r>
      <w:proofErr w:type="spellEnd"/>
      <w:r>
        <w:rPr>
          <w:rFonts w:cstheme="minorHAnsi"/>
        </w:rPr>
        <w:t>, W and</w:t>
      </w:r>
      <w:r w:rsidR="00923ABC" w:rsidRPr="005F5072">
        <w:rPr>
          <w:rFonts w:cstheme="minorHAnsi"/>
        </w:rPr>
        <w:t xml:space="preserve"> </w:t>
      </w:r>
      <w:proofErr w:type="spellStart"/>
      <w:r w:rsidR="00923ABC" w:rsidRPr="005F5072">
        <w:rPr>
          <w:rFonts w:cstheme="minorHAnsi"/>
        </w:rPr>
        <w:t>Wongwises</w:t>
      </w:r>
      <w:proofErr w:type="spellEnd"/>
      <w:r w:rsidR="00923ABC" w:rsidRPr="005F5072">
        <w:rPr>
          <w:rFonts w:cstheme="minorHAnsi"/>
        </w:rPr>
        <w:t>, S. (2016). Experimental and numerical investigation of nanofluids heat</w:t>
      </w:r>
      <w:r w:rsidR="002820A1" w:rsidRPr="005F5072">
        <w:rPr>
          <w:rFonts w:cstheme="minorHAnsi"/>
        </w:rPr>
        <w:t xml:space="preserve"> transfer characteristics for application in solar heat exchangers. </w:t>
      </w:r>
      <w:r w:rsidR="00F63601" w:rsidRPr="005F5072">
        <w:rPr>
          <w:rFonts w:cstheme="minorHAnsi"/>
        </w:rPr>
        <w:t>International Journal of</w:t>
      </w:r>
      <w:r w:rsidR="002820A1" w:rsidRPr="005F5072">
        <w:rPr>
          <w:rFonts w:cstheme="minorHAnsi"/>
        </w:rPr>
        <w:t xml:space="preserve"> Heat</w:t>
      </w:r>
      <w:r w:rsidR="00F63601" w:rsidRPr="005F5072">
        <w:rPr>
          <w:rFonts w:cstheme="minorHAnsi"/>
        </w:rPr>
        <w:t xml:space="preserve"> and Mass Transfer</w:t>
      </w:r>
      <w:r>
        <w:rPr>
          <w:rFonts w:cstheme="minorHAnsi"/>
        </w:rPr>
        <w:t xml:space="preserve"> 92:</w:t>
      </w:r>
      <w:r w:rsidR="002820A1" w:rsidRPr="005F5072">
        <w:rPr>
          <w:rFonts w:cstheme="minorHAnsi"/>
        </w:rPr>
        <w:t xml:space="preserve"> 1041–1052. </w:t>
      </w:r>
      <w:hyperlink r:id="rId313" w:history="1">
        <w:r w:rsidR="002820A1" w:rsidRPr="005F5072">
          <w:rPr>
            <w:rStyle w:val="Hyperlink"/>
            <w:rFonts w:cstheme="minorHAnsi"/>
          </w:rPr>
          <w:t>https://doi.org/10.1016/j.ijheatmasstrans</w:t>
        </w:r>
      </w:hyperlink>
    </w:p>
    <w:p w14:paraId="4BECBCD0" w14:textId="77777777" w:rsidR="002820A1" w:rsidRPr="005F5072" w:rsidRDefault="002820A1" w:rsidP="002820A1">
      <w:pPr>
        <w:autoSpaceDE w:val="0"/>
        <w:autoSpaceDN w:val="0"/>
        <w:adjustRightInd w:val="0"/>
        <w:spacing w:after="0" w:line="240" w:lineRule="auto"/>
        <w:rPr>
          <w:rFonts w:cstheme="minorHAnsi"/>
        </w:rPr>
      </w:pPr>
      <w:r w:rsidRPr="005F5072">
        <w:rPr>
          <w:rFonts w:cstheme="minorHAnsi"/>
        </w:rPr>
        <w:t>[</w:t>
      </w:r>
      <w:r w:rsidR="00917C15">
        <w:rPr>
          <w:rFonts w:cstheme="minorHAnsi"/>
        </w:rPr>
        <w:t>15] Luo, Y, Du, X, Awad, A and Wen, D</w:t>
      </w:r>
      <w:r w:rsidRPr="005F5072">
        <w:rPr>
          <w:rFonts w:cstheme="minorHAnsi"/>
        </w:rPr>
        <w:t xml:space="preserve"> (2017). Thermal energy storage enhancement of a binary molten salt via in s</w:t>
      </w:r>
      <w:r w:rsidR="00F63601" w:rsidRPr="005F5072">
        <w:rPr>
          <w:rFonts w:cstheme="minorHAnsi"/>
        </w:rPr>
        <w:t>itu produced nanoparticles. International Journal of</w:t>
      </w:r>
      <w:r w:rsidRPr="005F5072">
        <w:rPr>
          <w:rFonts w:cstheme="minorHAnsi"/>
        </w:rPr>
        <w:t xml:space="preserve"> Heat</w:t>
      </w:r>
      <w:r w:rsidR="00F63601" w:rsidRPr="005F5072">
        <w:rPr>
          <w:rFonts w:cstheme="minorHAnsi"/>
        </w:rPr>
        <w:t xml:space="preserve"> and Mass Transfer</w:t>
      </w:r>
      <w:r w:rsidR="00917C15">
        <w:rPr>
          <w:rFonts w:cstheme="minorHAnsi"/>
        </w:rPr>
        <w:t xml:space="preserve"> 104:</w:t>
      </w:r>
      <w:r w:rsidRPr="005F5072">
        <w:rPr>
          <w:rFonts w:cstheme="minorHAnsi"/>
        </w:rPr>
        <w:t xml:space="preserve"> 658–664. </w:t>
      </w:r>
      <w:r w:rsidR="00F63601" w:rsidRPr="005F5072">
        <w:rPr>
          <w:rFonts w:cstheme="minorHAnsi"/>
        </w:rPr>
        <w:t>https://doi.org/10.1016/j.ijhea</w:t>
      </w:r>
      <w:r w:rsidRPr="005F5072">
        <w:rPr>
          <w:rFonts w:cstheme="minorHAnsi"/>
        </w:rPr>
        <w:t>tmass transfer.</w:t>
      </w:r>
    </w:p>
    <w:p w14:paraId="54144A48" w14:textId="77777777" w:rsidR="002820A1" w:rsidRPr="005F5072" w:rsidRDefault="002820A1" w:rsidP="002820A1">
      <w:pPr>
        <w:autoSpaceDE w:val="0"/>
        <w:autoSpaceDN w:val="0"/>
        <w:adjustRightInd w:val="0"/>
        <w:spacing w:after="0" w:line="240" w:lineRule="auto"/>
        <w:rPr>
          <w:rFonts w:ascii="Times New Roman" w:hAnsi="Times New Roman" w:cs="Times New Roman"/>
        </w:rPr>
      </w:pPr>
    </w:p>
    <w:p w14:paraId="29729A61" w14:textId="77777777" w:rsidR="002820A1" w:rsidRPr="001433C0" w:rsidRDefault="002820A1" w:rsidP="002820A1">
      <w:pPr>
        <w:autoSpaceDE w:val="0"/>
        <w:autoSpaceDN w:val="0"/>
        <w:adjustRightInd w:val="0"/>
        <w:spacing w:after="0" w:line="240" w:lineRule="auto"/>
        <w:rPr>
          <w:rFonts w:cstheme="minorHAnsi"/>
        </w:rPr>
      </w:pPr>
      <w:r w:rsidRPr="001433C0">
        <w:rPr>
          <w:rFonts w:cstheme="minorHAnsi"/>
        </w:rPr>
        <w:t>[</w:t>
      </w:r>
      <w:r w:rsidR="00917C15">
        <w:rPr>
          <w:rFonts w:cstheme="minorHAnsi"/>
        </w:rPr>
        <w:t>16] Yu, W, Xie, H, Chen, L and Li, Y</w:t>
      </w:r>
      <w:r w:rsidRPr="001433C0">
        <w:rPr>
          <w:rFonts w:cstheme="minorHAnsi"/>
        </w:rPr>
        <w:t xml:space="preserve"> (2009). Investigation of thermal conductivity and viscosity of ethyl</w:t>
      </w:r>
      <w:r w:rsidR="00917C15">
        <w:rPr>
          <w:rFonts w:cstheme="minorHAnsi"/>
        </w:rPr>
        <w:t xml:space="preserve">ene glycol based </w:t>
      </w:r>
      <w:proofErr w:type="spellStart"/>
      <w:r w:rsidR="00917C15">
        <w:rPr>
          <w:rFonts w:cstheme="minorHAnsi"/>
        </w:rPr>
        <w:t>ZnO</w:t>
      </w:r>
      <w:proofErr w:type="spellEnd"/>
      <w:r w:rsidR="00917C15">
        <w:rPr>
          <w:rFonts w:cstheme="minorHAnsi"/>
        </w:rPr>
        <w:t xml:space="preserve"> </w:t>
      </w:r>
      <w:proofErr w:type="spellStart"/>
      <w:r w:rsidR="00917C15">
        <w:rPr>
          <w:rFonts w:cstheme="minorHAnsi"/>
        </w:rPr>
        <w:t>nanofluid</w:t>
      </w:r>
      <w:proofErr w:type="spellEnd"/>
      <w:r w:rsidR="00917C15">
        <w:rPr>
          <w:rFonts w:cstheme="minorHAnsi"/>
        </w:rPr>
        <w:t xml:space="preserve">. </w:t>
      </w:r>
      <w:r w:rsidRPr="001433C0">
        <w:rPr>
          <w:rFonts w:cstheme="minorHAnsi"/>
        </w:rPr>
        <w:t xml:space="preserve"> </w:t>
      </w:r>
      <w:proofErr w:type="spellStart"/>
      <w:r w:rsidRPr="001433C0">
        <w:rPr>
          <w:rFonts w:cstheme="minorHAnsi"/>
          <w:iCs/>
        </w:rPr>
        <w:t>Thermochimica</w:t>
      </w:r>
      <w:proofErr w:type="spellEnd"/>
      <w:r w:rsidRPr="001433C0">
        <w:rPr>
          <w:rFonts w:cstheme="minorHAnsi"/>
          <w:iCs/>
        </w:rPr>
        <w:t xml:space="preserve"> </w:t>
      </w:r>
      <w:proofErr w:type="spellStart"/>
      <w:r w:rsidRPr="001433C0">
        <w:rPr>
          <w:rFonts w:cstheme="minorHAnsi"/>
          <w:iCs/>
        </w:rPr>
        <w:t>Acta</w:t>
      </w:r>
      <w:proofErr w:type="spellEnd"/>
      <w:r w:rsidR="00917C15">
        <w:rPr>
          <w:rFonts w:cstheme="minorHAnsi"/>
        </w:rPr>
        <w:t>, 491(1-2):</w:t>
      </w:r>
      <w:r w:rsidRPr="001433C0">
        <w:rPr>
          <w:rFonts w:cstheme="minorHAnsi"/>
        </w:rPr>
        <w:t xml:space="preserve">  92–96.</w:t>
      </w:r>
    </w:p>
    <w:p w14:paraId="2C993622" w14:textId="77777777" w:rsidR="002820A1" w:rsidRPr="001433C0" w:rsidRDefault="002820A1" w:rsidP="002820A1">
      <w:pPr>
        <w:autoSpaceDE w:val="0"/>
        <w:autoSpaceDN w:val="0"/>
        <w:adjustRightInd w:val="0"/>
        <w:spacing w:after="0" w:line="240" w:lineRule="auto"/>
        <w:rPr>
          <w:rFonts w:cstheme="minorHAnsi"/>
        </w:rPr>
      </w:pPr>
    </w:p>
    <w:p w14:paraId="0CBE875A" w14:textId="77777777" w:rsidR="002820A1" w:rsidRPr="00DF232C" w:rsidRDefault="00354574" w:rsidP="002820A1">
      <w:pPr>
        <w:autoSpaceDE w:val="0"/>
        <w:autoSpaceDN w:val="0"/>
        <w:adjustRightInd w:val="0"/>
        <w:spacing w:after="0" w:line="240" w:lineRule="auto"/>
        <w:rPr>
          <w:rFonts w:cstheme="minorHAnsi"/>
        </w:rPr>
      </w:pPr>
      <w:r>
        <w:rPr>
          <w:rFonts w:cstheme="minorHAnsi"/>
        </w:rPr>
        <w:t>[17] Xie H, and Chen,</w:t>
      </w:r>
      <w:r w:rsidR="00917C15">
        <w:rPr>
          <w:rFonts w:cstheme="minorHAnsi"/>
        </w:rPr>
        <w:t xml:space="preserve"> L</w:t>
      </w:r>
      <w:r w:rsidR="002820A1" w:rsidRPr="001433C0">
        <w:rPr>
          <w:rFonts w:cstheme="minorHAnsi"/>
        </w:rPr>
        <w:t xml:space="preserve"> (2009). Adjustable thermal conductivity in carbon nanotube nanofluids. </w:t>
      </w:r>
      <w:r w:rsidR="002820A1" w:rsidRPr="00DF232C">
        <w:rPr>
          <w:rFonts w:cstheme="minorHAnsi"/>
          <w:iCs/>
        </w:rPr>
        <w:t>Physics Letters Section A</w:t>
      </w:r>
      <w:r w:rsidR="00F63601" w:rsidRPr="00DF232C">
        <w:rPr>
          <w:rFonts w:cstheme="minorHAnsi"/>
        </w:rPr>
        <w:t xml:space="preserve">. </w:t>
      </w:r>
      <w:r w:rsidR="00917C15" w:rsidRPr="00DF232C">
        <w:rPr>
          <w:rFonts w:cstheme="minorHAnsi"/>
        </w:rPr>
        <w:t>373(21):</w:t>
      </w:r>
      <w:r w:rsidR="002820A1" w:rsidRPr="00DF232C">
        <w:rPr>
          <w:rFonts w:cstheme="minorHAnsi"/>
        </w:rPr>
        <w:t xml:space="preserve"> 1861–1864. </w:t>
      </w:r>
    </w:p>
    <w:p w14:paraId="045B48BD" w14:textId="77777777" w:rsidR="002820A1" w:rsidRPr="001433C0" w:rsidRDefault="002820A1" w:rsidP="002820A1">
      <w:pPr>
        <w:autoSpaceDE w:val="0"/>
        <w:autoSpaceDN w:val="0"/>
        <w:adjustRightInd w:val="0"/>
        <w:spacing w:after="0" w:line="240" w:lineRule="auto"/>
        <w:rPr>
          <w:rFonts w:cstheme="minorHAnsi"/>
        </w:rPr>
      </w:pPr>
    </w:p>
    <w:p w14:paraId="3D022140" w14:textId="77777777" w:rsidR="002820A1" w:rsidRPr="001433C0" w:rsidRDefault="002820A1" w:rsidP="002820A1">
      <w:pPr>
        <w:autoSpaceDE w:val="0"/>
        <w:autoSpaceDN w:val="0"/>
        <w:adjustRightInd w:val="0"/>
        <w:spacing w:after="0" w:line="240" w:lineRule="auto"/>
        <w:rPr>
          <w:rFonts w:cstheme="minorHAnsi"/>
        </w:rPr>
      </w:pPr>
      <w:r w:rsidRPr="001433C0">
        <w:rPr>
          <w:rFonts w:cstheme="minorHAnsi"/>
        </w:rPr>
        <w:t>[18] Kole</w:t>
      </w:r>
      <w:r w:rsidR="00917C15">
        <w:rPr>
          <w:rFonts w:cstheme="minorHAnsi"/>
        </w:rPr>
        <w:t>, M and Dey, T. K</w:t>
      </w:r>
      <w:r w:rsidRPr="001433C0">
        <w:rPr>
          <w:rFonts w:cstheme="minorHAnsi"/>
        </w:rPr>
        <w:t xml:space="preserve"> (2010)</w:t>
      </w:r>
      <w:r w:rsidR="00917C15">
        <w:rPr>
          <w:rFonts w:cstheme="minorHAnsi"/>
        </w:rPr>
        <w:t xml:space="preserve">. </w:t>
      </w:r>
      <w:r w:rsidRPr="001433C0">
        <w:rPr>
          <w:rFonts w:cstheme="minorHAnsi"/>
        </w:rPr>
        <w:t>Thermal conductivity and viscosity of Al</w:t>
      </w:r>
      <w:r w:rsidRPr="001433C0">
        <w:rPr>
          <w:rFonts w:cstheme="minorHAnsi"/>
          <w:vertAlign w:val="subscript"/>
        </w:rPr>
        <w:t>2</w:t>
      </w:r>
      <w:r w:rsidRPr="001433C0">
        <w:rPr>
          <w:rFonts w:cstheme="minorHAnsi"/>
        </w:rPr>
        <w:t>O</w:t>
      </w:r>
      <w:r w:rsidRPr="001433C0">
        <w:rPr>
          <w:rFonts w:cstheme="minorHAnsi"/>
          <w:vertAlign w:val="subscript"/>
        </w:rPr>
        <w:t>3</w:t>
      </w:r>
      <w:r w:rsidRPr="001433C0">
        <w:rPr>
          <w:rFonts w:cstheme="minorHAnsi"/>
        </w:rPr>
        <w:t xml:space="preserve"> nanoflu</w:t>
      </w:r>
      <w:r w:rsidR="00D46696" w:rsidRPr="001433C0">
        <w:rPr>
          <w:rFonts w:cstheme="minorHAnsi"/>
        </w:rPr>
        <w:t>id based on car engine coolant,</w:t>
      </w:r>
      <w:r w:rsidRPr="001433C0">
        <w:rPr>
          <w:rFonts w:cstheme="minorHAnsi"/>
        </w:rPr>
        <w:t xml:space="preserve"> </w:t>
      </w:r>
      <w:r w:rsidRPr="001433C0">
        <w:rPr>
          <w:rFonts w:cstheme="minorHAnsi"/>
          <w:iCs/>
        </w:rPr>
        <w:t>Journal of</w:t>
      </w:r>
      <w:r w:rsidRPr="001433C0">
        <w:rPr>
          <w:rFonts w:cstheme="minorHAnsi"/>
        </w:rPr>
        <w:t xml:space="preserve"> </w:t>
      </w:r>
      <w:r w:rsidRPr="001433C0">
        <w:rPr>
          <w:rFonts w:cstheme="minorHAnsi"/>
          <w:iCs/>
        </w:rPr>
        <w:t>Physics</w:t>
      </w:r>
      <w:r w:rsidRPr="001433C0">
        <w:rPr>
          <w:rFonts w:cstheme="minorHAnsi"/>
          <w:i/>
          <w:iCs/>
        </w:rPr>
        <w:t xml:space="preserve"> D</w:t>
      </w:r>
      <w:r w:rsidR="00917C15">
        <w:rPr>
          <w:rFonts w:cstheme="minorHAnsi"/>
        </w:rPr>
        <w:t xml:space="preserve">. 43(31): 765 </w:t>
      </w:r>
      <w:r w:rsidR="00DF232C">
        <w:rPr>
          <w:rFonts w:cstheme="minorHAnsi"/>
        </w:rPr>
        <w:t>–</w:t>
      </w:r>
      <w:r w:rsidR="00917C15">
        <w:rPr>
          <w:rFonts w:cstheme="minorHAnsi"/>
        </w:rPr>
        <w:t xml:space="preserve"> </w:t>
      </w:r>
      <w:r w:rsidR="00DF232C">
        <w:rPr>
          <w:rFonts w:cstheme="minorHAnsi"/>
        </w:rPr>
        <w:t>763.</w:t>
      </w:r>
    </w:p>
    <w:p w14:paraId="15C25CA2" w14:textId="77777777" w:rsidR="002820A1" w:rsidRPr="001433C0" w:rsidRDefault="002820A1" w:rsidP="002820A1">
      <w:pPr>
        <w:autoSpaceDE w:val="0"/>
        <w:autoSpaceDN w:val="0"/>
        <w:adjustRightInd w:val="0"/>
        <w:spacing w:after="0" w:line="240" w:lineRule="auto"/>
        <w:rPr>
          <w:rFonts w:cstheme="minorHAnsi"/>
        </w:rPr>
      </w:pPr>
    </w:p>
    <w:p w14:paraId="5C687829" w14:textId="77777777" w:rsidR="002820A1" w:rsidRPr="001433C0" w:rsidRDefault="00DF232C" w:rsidP="002820A1">
      <w:pPr>
        <w:autoSpaceDE w:val="0"/>
        <w:autoSpaceDN w:val="0"/>
        <w:adjustRightInd w:val="0"/>
        <w:spacing w:after="0" w:line="240" w:lineRule="auto"/>
        <w:rPr>
          <w:rFonts w:cstheme="minorHAnsi"/>
        </w:rPr>
      </w:pPr>
      <w:r>
        <w:rPr>
          <w:rFonts w:cstheme="minorHAnsi"/>
        </w:rPr>
        <w:t xml:space="preserve">[19] Tzeng, S. C, Lin, C. W </w:t>
      </w:r>
      <w:r w:rsidR="002820A1" w:rsidRPr="001433C0">
        <w:rPr>
          <w:rFonts w:cstheme="minorHAnsi"/>
        </w:rPr>
        <w:t>and Huan</w:t>
      </w:r>
      <w:r>
        <w:rPr>
          <w:rFonts w:cstheme="minorHAnsi"/>
        </w:rPr>
        <w:t xml:space="preserve">g, K. D </w:t>
      </w:r>
      <w:r w:rsidR="002820A1" w:rsidRPr="001433C0">
        <w:rPr>
          <w:rFonts w:cstheme="minorHAnsi"/>
        </w:rPr>
        <w:t>(2005). Heat transfer enhancement of nanofluids in rotary blade couplin</w:t>
      </w:r>
      <w:r>
        <w:rPr>
          <w:rFonts w:cstheme="minorHAnsi"/>
        </w:rPr>
        <w:t xml:space="preserve">g of four wheel-drive vehicles. </w:t>
      </w:r>
      <w:r w:rsidR="002820A1" w:rsidRPr="001433C0">
        <w:rPr>
          <w:rFonts w:cstheme="minorHAnsi"/>
        </w:rPr>
        <w:t xml:space="preserve"> </w:t>
      </w:r>
      <w:proofErr w:type="spellStart"/>
      <w:r w:rsidR="002820A1" w:rsidRPr="001433C0">
        <w:rPr>
          <w:rFonts w:cstheme="minorHAnsi"/>
          <w:iCs/>
        </w:rPr>
        <w:t>Acta</w:t>
      </w:r>
      <w:proofErr w:type="spellEnd"/>
      <w:r w:rsidR="002820A1" w:rsidRPr="001433C0">
        <w:rPr>
          <w:rFonts w:cstheme="minorHAnsi"/>
          <w:iCs/>
        </w:rPr>
        <w:t xml:space="preserve"> </w:t>
      </w:r>
      <w:proofErr w:type="spellStart"/>
      <w:r w:rsidR="002820A1" w:rsidRPr="001433C0">
        <w:rPr>
          <w:rFonts w:cstheme="minorHAnsi"/>
          <w:iCs/>
        </w:rPr>
        <w:t>Mechanica</w:t>
      </w:r>
      <w:proofErr w:type="spellEnd"/>
      <w:r>
        <w:rPr>
          <w:rFonts w:cstheme="minorHAnsi"/>
        </w:rPr>
        <w:t>.  179(1-2):</w:t>
      </w:r>
      <w:r w:rsidR="002820A1" w:rsidRPr="001433C0">
        <w:rPr>
          <w:rFonts w:cstheme="minorHAnsi"/>
        </w:rPr>
        <w:t xml:space="preserve"> 11–23.</w:t>
      </w:r>
    </w:p>
    <w:p w14:paraId="2ED69769" w14:textId="64B7A79D" w:rsidR="002820A1" w:rsidRDefault="002820A1" w:rsidP="002820A1">
      <w:pPr>
        <w:tabs>
          <w:tab w:val="left" w:pos="2420"/>
        </w:tabs>
        <w:rPr>
          <w:rFonts w:cstheme="minorHAnsi"/>
        </w:rPr>
      </w:pPr>
    </w:p>
    <w:p w14:paraId="24E83698" w14:textId="7CB024D6" w:rsidR="00984016" w:rsidRDefault="00D81D12" w:rsidP="00984016">
      <w:pPr>
        <w:spacing w:after="0"/>
        <w:rPr>
          <w:lang w:val="en-GB"/>
        </w:rPr>
      </w:pPr>
      <w:r>
        <w:rPr>
          <w:rFonts w:cstheme="minorHAnsi"/>
        </w:rPr>
        <w:t>[20</w:t>
      </w:r>
      <w:r>
        <w:rPr>
          <w:rFonts w:cstheme="minorHAnsi"/>
        </w:rPr>
        <w:t xml:space="preserve">] </w:t>
      </w:r>
      <w:proofErr w:type="spellStart"/>
      <w:r w:rsidR="00984016" w:rsidRPr="00C06AA5">
        <w:rPr>
          <w:lang w:val="en-GB"/>
        </w:rPr>
        <w:t>Qader</w:t>
      </w:r>
      <w:proofErr w:type="spellEnd"/>
      <w:r w:rsidR="00984016" w:rsidRPr="00C06AA5">
        <w:rPr>
          <w:lang w:val="en-GB"/>
        </w:rPr>
        <w:t>,</w:t>
      </w:r>
      <w:r w:rsidR="00614BDC">
        <w:rPr>
          <w:lang w:val="en-GB"/>
        </w:rPr>
        <w:t xml:space="preserve"> F.</w:t>
      </w:r>
      <w:r w:rsidR="00984016" w:rsidRPr="00C06AA5">
        <w:rPr>
          <w:lang w:val="en-GB"/>
        </w:rPr>
        <w:t xml:space="preserve"> </w:t>
      </w:r>
      <w:r w:rsidR="00614BDC">
        <w:rPr>
          <w:lang w:val="en-GB"/>
        </w:rPr>
        <w:t xml:space="preserve">et al (2023). </w:t>
      </w:r>
      <w:r w:rsidR="00984016" w:rsidRPr="00C06AA5">
        <w:rPr>
          <w:lang w:val="en-GB"/>
        </w:rPr>
        <w:t>Enhancement of Double-Pipe Heat Exchanger Effectiveness by Using Porous Media and TiO2 Water, CF</w:t>
      </w:r>
      <w:r w:rsidR="00614BDC">
        <w:rPr>
          <w:lang w:val="en-GB"/>
        </w:rPr>
        <w:t>D Letters, 15(4), pp.31-42</w:t>
      </w:r>
      <w:r w:rsidR="00984016" w:rsidRPr="00C06AA5">
        <w:rPr>
          <w:lang w:val="en-GB"/>
        </w:rPr>
        <w:t xml:space="preserve">. </w:t>
      </w:r>
      <w:hyperlink r:id="rId314" w:history="1">
        <w:r w:rsidR="00984016" w:rsidRPr="00A127D1">
          <w:rPr>
            <w:rStyle w:val="Hyperlink"/>
            <w:lang w:val="en-GB"/>
          </w:rPr>
          <w:t>https://doi.org/10.37934/cfdl.15.4.3142</w:t>
        </w:r>
      </w:hyperlink>
      <w:r w:rsidR="00984016" w:rsidRPr="00C06AA5">
        <w:rPr>
          <w:lang w:val="en-GB"/>
        </w:rPr>
        <w:t>.</w:t>
      </w:r>
    </w:p>
    <w:p w14:paraId="7B833B28" w14:textId="77777777" w:rsidR="00984016" w:rsidRDefault="00984016" w:rsidP="00984016">
      <w:pPr>
        <w:spacing w:after="0"/>
        <w:rPr>
          <w:lang w:val="en-GB"/>
        </w:rPr>
      </w:pPr>
    </w:p>
    <w:p w14:paraId="74817AD8" w14:textId="66CB1E81" w:rsidR="00984016" w:rsidRDefault="00D81D12" w:rsidP="00984016">
      <w:pPr>
        <w:spacing w:after="0"/>
        <w:rPr>
          <w:lang w:val="en-GB"/>
        </w:rPr>
      </w:pPr>
      <w:r>
        <w:rPr>
          <w:rFonts w:cstheme="minorHAnsi"/>
        </w:rPr>
        <w:t>[</w:t>
      </w:r>
      <w:r>
        <w:rPr>
          <w:rFonts w:cstheme="minorHAnsi"/>
        </w:rPr>
        <w:t>2</w:t>
      </w:r>
      <w:r>
        <w:rPr>
          <w:rFonts w:cstheme="minorHAnsi"/>
        </w:rPr>
        <w:t xml:space="preserve">1] </w:t>
      </w:r>
      <w:r w:rsidR="00984016" w:rsidRPr="00C06AA5">
        <w:rPr>
          <w:lang w:val="en-GB"/>
        </w:rPr>
        <w:t xml:space="preserve">Ali, </w:t>
      </w:r>
      <w:r>
        <w:rPr>
          <w:lang w:val="en-GB"/>
        </w:rPr>
        <w:t>H. H. M.</w:t>
      </w:r>
      <w:r w:rsidRPr="00C06AA5">
        <w:rPr>
          <w:lang w:val="en-GB"/>
        </w:rPr>
        <w:t xml:space="preserve"> </w:t>
      </w:r>
      <w:r w:rsidR="00984016" w:rsidRPr="00C06AA5">
        <w:rPr>
          <w:lang w:val="en-GB"/>
        </w:rPr>
        <w:t>et al.</w:t>
      </w:r>
      <w:r w:rsidR="00A06AC8" w:rsidRPr="00A06AC8">
        <w:rPr>
          <w:lang w:val="en-GB"/>
        </w:rPr>
        <w:t xml:space="preserve"> </w:t>
      </w:r>
      <w:r w:rsidR="00A06AC8">
        <w:rPr>
          <w:lang w:val="en-GB"/>
        </w:rPr>
        <w:t>(2023)</w:t>
      </w:r>
      <w:r w:rsidR="00A06AC8">
        <w:rPr>
          <w:lang w:val="en-GB"/>
        </w:rPr>
        <w:t>.</w:t>
      </w:r>
      <w:r w:rsidR="00984016" w:rsidRPr="00C06AA5">
        <w:rPr>
          <w:lang w:val="en-GB"/>
        </w:rPr>
        <w:t xml:space="preserve"> Evaluation of shell and tube heat exchanger performance by using </w:t>
      </w:r>
      <w:proofErr w:type="spellStart"/>
      <w:r w:rsidR="00984016" w:rsidRPr="00C06AA5">
        <w:rPr>
          <w:lang w:val="en-GB"/>
        </w:rPr>
        <w:t>ZnO</w:t>
      </w:r>
      <w:proofErr w:type="spellEnd"/>
      <w:r w:rsidR="00984016" w:rsidRPr="00C06AA5">
        <w:rPr>
          <w:lang w:val="en-GB"/>
        </w:rPr>
        <w:t xml:space="preserve">/water </w:t>
      </w:r>
      <w:proofErr w:type="spellStart"/>
      <w:r w:rsidR="00984016" w:rsidRPr="00C06AA5">
        <w:rPr>
          <w:lang w:val="en-GB"/>
        </w:rPr>
        <w:t>nanofluids</w:t>
      </w:r>
      <w:proofErr w:type="spellEnd"/>
      <w:r w:rsidR="00984016" w:rsidRPr="00C06AA5">
        <w:rPr>
          <w:lang w:val="en-GB"/>
        </w:rPr>
        <w:t xml:space="preserve">. Journal of Harbin Institute of </w:t>
      </w:r>
      <w:proofErr w:type="gramStart"/>
      <w:r w:rsidR="00984016" w:rsidRPr="00C06AA5">
        <w:rPr>
          <w:lang w:val="en-GB"/>
        </w:rPr>
        <w:t>Technology(</w:t>
      </w:r>
      <w:proofErr w:type="gramEnd"/>
      <w:r w:rsidR="00984016" w:rsidRPr="00C06AA5">
        <w:rPr>
          <w:lang w:val="en-GB"/>
        </w:rPr>
        <w:t xml:space="preserve">New Series). </w:t>
      </w:r>
      <w:proofErr w:type="gramStart"/>
      <w:r w:rsidR="00984016" w:rsidRPr="00C06AA5">
        <w:rPr>
          <w:lang w:val="en-GB"/>
        </w:rPr>
        <w:t>DOI:10.11916/j.issn</w:t>
      </w:r>
      <w:proofErr w:type="gramEnd"/>
      <w:r w:rsidR="00984016" w:rsidRPr="00C06AA5">
        <w:rPr>
          <w:lang w:val="en-GB"/>
        </w:rPr>
        <w:t>.1005-9113.2023001.</w:t>
      </w:r>
    </w:p>
    <w:p w14:paraId="2652A07D" w14:textId="77777777" w:rsidR="00984016" w:rsidRDefault="00984016" w:rsidP="00984016">
      <w:pPr>
        <w:spacing w:after="0"/>
        <w:rPr>
          <w:lang w:val="en-GB"/>
        </w:rPr>
      </w:pPr>
    </w:p>
    <w:p w14:paraId="4AE3A42A" w14:textId="7292791A" w:rsidR="00984016" w:rsidRDefault="00D81D12" w:rsidP="00984016">
      <w:pPr>
        <w:spacing w:after="0"/>
        <w:rPr>
          <w:lang w:val="en-GB"/>
        </w:rPr>
      </w:pPr>
      <w:r>
        <w:rPr>
          <w:rFonts w:cstheme="minorHAnsi"/>
        </w:rPr>
        <w:t>[22</w:t>
      </w:r>
      <w:r>
        <w:rPr>
          <w:rFonts w:cstheme="minorHAnsi"/>
        </w:rPr>
        <w:t xml:space="preserve">] </w:t>
      </w:r>
      <w:proofErr w:type="spellStart"/>
      <w:r w:rsidRPr="00C06AA5">
        <w:rPr>
          <w:lang w:val="en-GB"/>
        </w:rPr>
        <w:t>Qader</w:t>
      </w:r>
      <w:proofErr w:type="spellEnd"/>
      <w:r>
        <w:rPr>
          <w:lang w:val="en-GB"/>
        </w:rPr>
        <w:t>,</w:t>
      </w:r>
      <w:r w:rsidRPr="00C06AA5">
        <w:rPr>
          <w:lang w:val="en-GB"/>
        </w:rPr>
        <w:t xml:space="preserve"> </w:t>
      </w:r>
      <w:r>
        <w:rPr>
          <w:lang w:val="en-GB"/>
        </w:rPr>
        <w:t>F.</w:t>
      </w:r>
      <w:r w:rsidR="00984016" w:rsidRPr="00C06AA5">
        <w:rPr>
          <w:lang w:val="en-GB"/>
        </w:rPr>
        <w:t xml:space="preserve"> </w:t>
      </w:r>
      <w:proofErr w:type="gramStart"/>
      <w:r w:rsidR="00984016" w:rsidRPr="00C06AA5">
        <w:rPr>
          <w:lang w:val="en-GB"/>
        </w:rPr>
        <w:t>F.,.</w:t>
      </w:r>
      <w:proofErr w:type="gramEnd"/>
      <w:r w:rsidR="00984016" w:rsidRPr="00C06AA5">
        <w:rPr>
          <w:lang w:val="en-GB"/>
        </w:rPr>
        <w:t xml:space="preserve"> Mohammed</w:t>
      </w:r>
      <w:r>
        <w:rPr>
          <w:lang w:val="en-GB"/>
        </w:rPr>
        <w:t>,</w:t>
      </w:r>
      <w:r w:rsidRPr="00D81D12">
        <w:rPr>
          <w:lang w:val="en-GB"/>
        </w:rPr>
        <w:t xml:space="preserve"> </w:t>
      </w:r>
      <w:r>
        <w:rPr>
          <w:lang w:val="en-GB"/>
        </w:rPr>
        <w:t>F.</w:t>
      </w:r>
      <w:r w:rsidRPr="00C06AA5">
        <w:rPr>
          <w:lang w:val="en-GB"/>
        </w:rPr>
        <w:t xml:space="preserve"> Z</w:t>
      </w:r>
      <w:r>
        <w:rPr>
          <w:lang w:val="en-GB"/>
        </w:rPr>
        <w:t>.</w:t>
      </w:r>
      <w:r w:rsidR="00984016" w:rsidRPr="00C06AA5">
        <w:rPr>
          <w:lang w:val="en-GB"/>
        </w:rPr>
        <w:t>,</w:t>
      </w:r>
      <w:r>
        <w:rPr>
          <w:lang w:val="en-GB"/>
        </w:rPr>
        <w:t xml:space="preserve"> and</w:t>
      </w:r>
      <w:r w:rsidR="00984016" w:rsidRPr="00C06AA5">
        <w:rPr>
          <w:lang w:val="en-GB"/>
        </w:rPr>
        <w:t xml:space="preserve"> Mohamad</w:t>
      </w:r>
      <w:r>
        <w:rPr>
          <w:lang w:val="en-GB"/>
        </w:rPr>
        <w:t>,</w:t>
      </w:r>
      <w:r w:rsidRPr="00D81D12">
        <w:rPr>
          <w:lang w:val="en-GB"/>
        </w:rPr>
        <w:t xml:space="preserve"> </w:t>
      </w:r>
      <w:r w:rsidRPr="00C06AA5">
        <w:rPr>
          <w:lang w:val="en-GB"/>
        </w:rPr>
        <w:t>B</w:t>
      </w:r>
      <w:r w:rsidR="00984016" w:rsidRPr="00C06AA5">
        <w:rPr>
          <w:lang w:val="en-GB"/>
        </w:rPr>
        <w:t>.</w:t>
      </w:r>
      <w:r w:rsidR="00A06AC8" w:rsidRPr="00A06AC8">
        <w:rPr>
          <w:lang w:val="en-GB"/>
        </w:rPr>
        <w:t xml:space="preserve"> </w:t>
      </w:r>
      <w:r w:rsidR="00A06AC8">
        <w:rPr>
          <w:lang w:val="en-GB"/>
        </w:rPr>
        <w:t>(2023)</w:t>
      </w:r>
      <w:r w:rsidR="00A06AC8">
        <w:rPr>
          <w:lang w:val="en-GB"/>
        </w:rPr>
        <w:t>.</w:t>
      </w:r>
      <w:r w:rsidR="00984016" w:rsidRPr="00C06AA5">
        <w:rPr>
          <w:lang w:val="en-GB"/>
        </w:rPr>
        <w:t xml:space="preserve"> Thermodynamic analysis and optimization of flat plate solar collector using TiO2/Water </w:t>
      </w:r>
      <w:proofErr w:type="spellStart"/>
      <w:r w:rsidR="00984016" w:rsidRPr="00C06AA5">
        <w:rPr>
          <w:lang w:val="en-GB"/>
        </w:rPr>
        <w:t>nanofluid</w:t>
      </w:r>
      <w:proofErr w:type="spellEnd"/>
      <w:r w:rsidR="00984016" w:rsidRPr="00C06AA5">
        <w:rPr>
          <w:lang w:val="en-GB"/>
        </w:rPr>
        <w:t xml:space="preserve">. Journal of </w:t>
      </w:r>
      <w:r>
        <w:rPr>
          <w:lang w:val="en-GB"/>
        </w:rPr>
        <w:t>Harbin Institute of Technology (New Series</w:t>
      </w:r>
      <w:r w:rsidR="00984016" w:rsidRPr="00C06AA5">
        <w:rPr>
          <w:lang w:val="en-GB"/>
        </w:rPr>
        <w:t xml:space="preserve">). DOI: 10. 11916/j. </w:t>
      </w:r>
      <w:proofErr w:type="spellStart"/>
      <w:r w:rsidR="00984016" w:rsidRPr="00C06AA5">
        <w:rPr>
          <w:lang w:val="en-GB"/>
        </w:rPr>
        <w:t>issn</w:t>
      </w:r>
      <w:proofErr w:type="spellEnd"/>
      <w:r w:rsidR="00984016" w:rsidRPr="00C06AA5">
        <w:rPr>
          <w:lang w:val="en-GB"/>
        </w:rPr>
        <w:t>. 1005-9113.</w:t>
      </w:r>
    </w:p>
    <w:p w14:paraId="1A1DC769" w14:textId="77777777" w:rsidR="00984016" w:rsidRDefault="00984016" w:rsidP="00984016">
      <w:pPr>
        <w:spacing w:after="0"/>
        <w:rPr>
          <w:lang w:val="en-GB"/>
        </w:rPr>
      </w:pPr>
    </w:p>
    <w:p w14:paraId="0377CD0F" w14:textId="783CD433" w:rsidR="00984016" w:rsidRDefault="00D81D12" w:rsidP="00984016">
      <w:pPr>
        <w:spacing w:after="0"/>
        <w:rPr>
          <w:lang w:val="en-GB"/>
        </w:rPr>
      </w:pPr>
      <w:r>
        <w:rPr>
          <w:rFonts w:cstheme="minorHAnsi"/>
        </w:rPr>
        <w:t>[23</w:t>
      </w:r>
      <w:r>
        <w:rPr>
          <w:rFonts w:cstheme="minorHAnsi"/>
        </w:rPr>
        <w:t xml:space="preserve">] </w:t>
      </w:r>
      <w:r>
        <w:rPr>
          <w:lang w:val="en-GB"/>
        </w:rPr>
        <w:t xml:space="preserve">Mohammed, </w:t>
      </w:r>
      <w:r>
        <w:rPr>
          <w:lang w:val="en-GB"/>
        </w:rPr>
        <w:t xml:space="preserve">F. Z., </w:t>
      </w:r>
      <w:r>
        <w:rPr>
          <w:lang w:val="en-GB"/>
        </w:rPr>
        <w:t xml:space="preserve">Hussein, </w:t>
      </w:r>
      <w:r>
        <w:rPr>
          <w:lang w:val="en-GB"/>
        </w:rPr>
        <w:t>A.</w:t>
      </w:r>
      <w:r w:rsidRPr="00C06AA5">
        <w:rPr>
          <w:lang w:val="en-GB"/>
        </w:rPr>
        <w:t xml:space="preserve"> M.</w:t>
      </w:r>
      <w:r>
        <w:rPr>
          <w:lang w:val="en-GB"/>
        </w:rPr>
        <w:t xml:space="preserve">, </w:t>
      </w:r>
      <w:proofErr w:type="spellStart"/>
      <w:r>
        <w:rPr>
          <w:lang w:val="en-GB"/>
        </w:rPr>
        <w:t>Danook</w:t>
      </w:r>
      <w:proofErr w:type="spellEnd"/>
      <w:r>
        <w:rPr>
          <w:lang w:val="en-GB"/>
        </w:rPr>
        <w:t xml:space="preserve">, </w:t>
      </w:r>
      <w:r>
        <w:rPr>
          <w:lang w:val="en-GB"/>
        </w:rPr>
        <w:t>S.</w:t>
      </w:r>
      <w:r w:rsidRPr="00C06AA5">
        <w:rPr>
          <w:lang w:val="en-GB"/>
        </w:rPr>
        <w:t xml:space="preserve"> H.</w:t>
      </w:r>
      <w:r>
        <w:rPr>
          <w:lang w:val="en-GB"/>
        </w:rPr>
        <w:t xml:space="preserve">, </w:t>
      </w:r>
      <w:r>
        <w:rPr>
          <w:lang w:val="en-GB"/>
        </w:rPr>
        <w:t>and Mohamad, B</w:t>
      </w:r>
      <w:r>
        <w:rPr>
          <w:lang w:val="en-GB"/>
        </w:rPr>
        <w:t>.</w:t>
      </w:r>
      <w:r w:rsidR="00614BDC">
        <w:rPr>
          <w:lang w:val="en-GB"/>
        </w:rPr>
        <w:t xml:space="preserve"> (2023)</w:t>
      </w:r>
      <w:r w:rsidR="00A06AC8">
        <w:rPr>
          <w:lang w:val="en-GB"/>
        </w:rPr>
        <w:t>.</w:t>
      </w:r>
      <w:bookmarkStart w:id="1" w:name="_GoBack"/>
      <w:bookmarkEnd w:id="1"/>
      <w:r w:rsidR="00984016" w:rsidRPr="00C06AA5">
        <w:rPr>
          <w:lang w:val="en-GB"/>
        </w:rPr>
        <w:t xml:space="preserve"> Characterization of a flat plate solar water heating system using different </w:t>
      </w:r>
      <w:proofErr w:type="spellStart"/>
      <w:r w:rsidR="00984016" w:rsidRPr="00C06AA5">
        <w:rPr>
          <w:lang w:val="en-GB"/>
        </w:rPr>
        <w:t>nano</w:t>
      </w:r>
      <w:proofErr w:type="spellEnd"/>
      <w:r w:rsidR="00984016" w:rsidRPr="00C06AA5">
        <w:rPr>
          <w:lang w:val="en-GB"/>
        </w:rPr>
        <w:t xml:space="preserve">-fluids. AIP Conf. Proc.; 2901 (1): 100018. </w:t>
      </w:r>
      <w:hyperlink r:id="rId315" w:history="1">
        <w:r w:rsidR="00984016" w:rsidRPr="00A127D1">
          <w:rPr>
            <w:rStyle w:val="Hyperlink"/>
            <w:lang w:val="en-GB"/>
          </w:rPr>
          <w:t>https://doi.org/10.1063/5.0178901</w:t>
        </w:r>
      </w:hyperlink>
    </w:p>
    <w:p w14:paraId="74A6250C" w14:textId="77777777" w:rsidR="00984016" w:rsidRPr="001433C0" w:rsidRDefault="00984016" w:rsidP="002820A1">
      <w:pPr>
        <w:tabs>
          <w:tab w:val="left" w:pos="2420"/>
        </w:tabs>
        <w:rPr>
          <w:rFonts w:cstheme="minorHAnsi"/>
        </w:rPr>
      </w:pPr>
    </w:p>
    <w:p w14:paraId="797B5ACD" w14:textId="556592A0" w:rsidR="002820A1" w:rsidRPr="001433C0" w:rsidRDefault="00614BDC" w:rsidP="002820A1">
      <w:pPr>
        <w:tabs>
          <w:tab w:val="left" w:pos="2420"/>
        </w:tabs>
        <w:rPr>
          <w:rFonts w:cstheme="minorHAnsi"/>
        </w:rPr>
      </w:pPr>
      <w:r>
        <w:rPr>
          <w:rFonts w:cstheme="minorHAnsi"/>
        </w:rPr>
        <w:lastRenderedPageBreak/>
        <w:t>[24</w:t>
      </w:r>
      <w:r w:rsidR="00DF232C">
        <w:rPr>
          <w:rFonts w:cstheme="minorHAnsi"/>
        </w:rPr>
        <w:t xml:space="preserve">] </w:t>
      </w:r>
      <w:r w:rsidR="002820A1" w:rsidRPr="001433C0">
        <w:rPr>
          <w:rFonts w:cstheme="minorHAnsi"/>
        </w:rPr>
        <w:t>Ali,</w:t>
      </w:r>
      <w:r w:rsidR="00DF232C">
        <w:rPr>
          <w:rFonts w:cstheme="minorHAnsi"/>
        </w:rPr>
        <w:t xml:space="preserve"> </w:t>
      </w:r>
      <w:proofErr w:type="gramStart"/>
      <w:r w:rsidR="00DF232C">
        <w:rPr>
          <w:rFonts w:cstheme="minorHAnsi"/>
        </w:rPr>
        <w:t xml:space="preserve">M, </w:t>
      </w:r>
      <w:r w:rsidR="002820A1" w:rsidRPr="001433C0">
        <w:rPr>
          <w:rFonts w:cstheme="minorHAnsi"/>
        </w:rPr>
        <w:t xml:space="preserve"> E</w:t>
      </w:r>
      <w:r w:rsidR="00DF232C">
        <w:rPr>
          <w:rFonts w:cstheme="minorHAnsi"/>
        </w:rPr>
        <w:t>l</w:t>
      </w:r>
      <w:proofErr w:type="gramEnd"/>
      <w:r w:rsidR="00DF232C">
        <w:rPr>
          <w:rFonts w:cstheme="minorHAnsi"/>
        </w:rPr>
        <w:t>-</w:t>
      </w:r>
      <w:proofErr w:type="spellStart"/>
      <w:r w:rsidR="00DF232C">
        <w:rPr>
          <w:rFonts w:cstheme="minorHAnsi"/>
        </w:rPr>
        <w:t>Leathy</w:t>
      </w:r>
      <w:proofErr w:type="spellEnd"/>
      <w:r w:rsidR="00DF232C">
        <w:rPr>
          <w:rFonts w:cstheme="minorHAnsi"/>
        </w:rPr>
        <w:t>,  A. M and  Al-</w:t>
      </w:r>
      <w:proofErr w:type="spellStart"/>
      <w:r w:rsidR="00DF232C">
        <w:rPr>
          <w:rFonts w:cstheme="minorHAnsi"/>
        </w:rPr>
        <w:t>Sofyany</w:t>
      </w:r>
      <w:proofErr w:type="spellEnd"/>
      <w:r w:rsidR="00DF232C">
        <w:rPr>
          <w:rFonts w:cstheme="minorHAnsi"/>
        </w:rPr>
        <w:t xml:space="preserve">, Z (2014). </w:t>
      </w:r>
      <w:r w:rsidR="002820A1" w:rsidRPr="001433C0">
        <w:rPr>
          <w:rFonts w:cstheme="minorHAnsi"/>
        </w:rPr>
        <w:t>The effect of nanofluid concentration on the cooling s</w:t>
      </w:r>
      <w:r w:rsidR="00A01DFB" w:rsidRPr="001433C0">
        <w:rPr>
          <w:rFonts w:cstheme="minorHAnsi"/>
        </w:rPr>
        <w:t>ystem of vehicles radiator, Advances of Mec</w:t>
      </w:r>
      <w:r w:rsidR="00DF232C">
        <w:rPr>
          <w:rFonts w:cstheme="minorHAnsi"/>
        </w:rPr>
        <w:t>hanical</w:t>
      </w:r>
      <w:r w:rsidR="00A01DFB" w:rsidRPr="001433C0">
        <w:rPr>
          <w:rFonts w:cstheme="minorHAnsi"/>
        </w:rPr>
        <w:t xml:space="preserve"> Engineering</w:t>
      </w:r>
      <w:r w:rsidR="002820A1" w:rsidRPr="001433C0">
        <w:rPr>
          <w:rFonts w:cstheme="minorHAnsi"/>
        </w:rPr>
        <w:t xml:space="preserve"> 962510</w:t>
      </w:r>
    </w:p>
    <w:p w14:paraId="0C576B81" w14:textId="622E61F1" w:rsidR="002820A1" w:rsidRPr="001433C0" w:rsidRDefault="00614BDC" w:rsidP="002820A1">
      <w:pPr>
        <w:rPr>
          <w:rFonts w:eastAsia="Corbel-Bold" w:cstheme="minorHAnsi"/>
          <w:color w:val="000000"/>
          <w:sz w:val="24"/>
          <w:szCs w:val="24"/>
        </w:rPr>
      </w:pPr>
      <w:r>
        <w:rPr>
          <w:rFonts w:cstheme="minorHAnsi"/>
        </w:rPr>
        <w:t>[25</w:t>
      </w:r>
      <w:r w:rsidR="00DF232C">
        <w:rPr>
          <w:rFonts w:cstheme="minorHAnsi"/>
        </w:rPr>
        <w:t>] Evan O, Blanched N and</w:t>
      </w:r>
      <w:r w:rsidR="002820A1" w:rsidRPr="001433C0">
        <w:rPr>
          <w:rFonts w:cstheme="minorHAnsi"/>
        </w:rPr>
        <w:t xml:space="preserve"> Tuomi</w:t>
      </w:r>
      <w:r w:rsidR="00DF232C">
        <w:rPr>
          <w:rFonts w:cstheme="minorHAnsi"/>
          <w:sz w:val="24"/>
          <w:szCs w:val="24"/>
        </w:rPr>
        <w:t xml:space="preserve"> M</w:t>
      </w:r>
      <w:r w:rsidR="002820A1" w:rsidRPr="001433C0">
        <w:rPr>
          <w:rFonts w:cstheme="minorHAnsi"/>
          <w:sz w:val="24"/>
          <w:szCs w:val="24"/>
        </w:rPr>
        <w:t xml:space="preserve">, (2008). Copper mediated coupling reactions and their application in natural products and design biomedical synthesis American chemical society.  </w:t>
      </w:r>
      <w:r w:rsidR="00DF232C">
        <w:rPr>
          <w:rFonts w:eastAsia="Corbel-Bold" w:cstheme="minorHAnsi"/>
          <w:color w:val="000000"/>
          <w:sz w:val="24"/>
          <w:szCs w:val="24"/>
        </w:rPr>
        <w:t>108(8):</w:t>
      </w:r>
      <w:r w:rsidR="002820A1" w:rsidRPr="001433C0">
        <w:rPr>
          <w:rFonts w:eastAsia="Corbel-Bold" w:cstheme="minorHAnsi"/>
          <w:color w:val="000000"/>
          <w:sz w:val="24"/>
          <w:szCs w:val="24"/>
        </w:rPr>
        <w:t xml:space="preserve"> 3054-3131.</w:t>
      </w:r>
    </w:p>
    <w:p w14:paraId="10C3DF40" w14:textId="33FFD5F9" w:rsidR="002820A1" w:rsidRPr="005F5072" w:rsidRDefault="00614BDC" w:rsidP="002820A1">
      <w:pPr>
        <w:rPr>
          <w:rFonts w:eastAsia="Corbel-Bold" w:cstheme="minorHAnsi"/>
          <w:color w:val="000000"/>
        </w:rPr>
      </w:pPr>
      <w:r>
        <w:rPr>
          <w:rFonts w:eastAsia="Corbel-Bold" w:cstheme="minorHAnsi"/>
          <w:color w:val="000000"/>
        </w:rPr>
        <w:t>[26</w:t>
      </w:r>
      <w:r w:rsidR="00DF232C">
        <w:rPr>
          <w:rFonts w:eastAsia="Corbel-Bold" w:cstheme="minorHAnsi"/>
          <w:color w:val="000000"/>
        </w:rPr>
        <w:t>] Li G, Li X. H</w:t>
      </w:r>
      <w:r w:rsidR="002820A1" w:rsidRPr="005F5072">
        <w:rPr>
          <w:rFonts w:eastAsia="Corbel-Bold" w:cstheme="minorHAnsi"/>
          <w:color w:val="000000"/>
        </w:rPr>
        <w:t xml:space="preserve">, </w:t>
      </w:r>
      <w:r w:rsidR="00DF232C">
        <w:rPr>
          <w:rFonts w:eastAsia="Corbel-Bold" w:cstheme="minorHAnsi"/>
          <w:color w:val="000000"/>
        </w:rPr>
        <w:t xml:space="preserve">and </w:t>
      </w:r>
      <w:r w:rsidR="002820A1" w:rsidRPr="005F5072">
        <w:rPr>
          <w:rFonts w:eastAsia="Corbel-Bold" w:cstheme="minorHAnsi"/>
          <w:color w:val="000000"/>
        </w:rPr>
        <w:t>Zha</w:t>
      </w:r>
      <w:r w:rsidR="00DF232C">
        <w:rPr>
          <w:rFonts w:eastAsia="Corbel-Bold" w:cstheme="minorHAnsi"/>
          <w:color w:val="000000"/>
        </w:rPr>
        <w:t>ng, Z, J</w:t>
      </w:r>
      <w:r w:rsidR="002820A1" w:rsidRPr="005F5072">
        <w:rPr>
          <w:rFonts w:eastAsia="Corbel-Bold" w:cstheme="minorHAnsi"/>
          <w:color w:val="000000"/>
        </w:rPr>
        <w:t xml:space="preserve"> (2011). Preparation method of copper nanof</w:t>
      </w:r>
      <w:r w:rsidR="00DF232C">
        <w:rPr>
          <w:rFonts w:eastAsia="Corbel-Bold" w:cstheme="minorHAnsi"/>
          <w:color w:val="000000"/>
        </w:rPr>
        <w:t>luids. Process in chemistry. 23:</w:t>
      </w:r>
      <w:r w:rsidR="002820A1" w:rsidRPr="005F5072">
        <w:rPr>
          <w:rFonts w:eastAsia="Corbel-Bold" w:cstheme="minorHAnsi"/>
          <w:color w:val="000000"/>
        </w:rPr>
        <w:t xml:space="preserve"> 1644-1656.</w:t>
      </w:r>
    </w:p>
    <w:p w14:paraId="4558543F" w14:textId="708D9352" w:rsidR="002820A1" w:rsidRPr="005F5072" w:rsidRDefault="00614BDC" w:rsidP="002820A1">
      <w:pPr>
        <w:rPr>
          <w:rFonts w:eastAsia="Corbel-Bold" w:cstheme="minorHAnsi"/>
          <w:color w:val="000000"/>
        </w:rPr>
      </w:pPr>
      <w:r>
        <w:rPr>
          <w:rFonts w:eastAsia="Corbel-Bold" w:cstheme="minorHAnsi"/>
          <w:color w:val="000000"/>
        </w:rPr>
        <w:t>[27</w:t>
      </w:r>
      <w:r w:rsidR="00DF232C">
        <w:rPr>
          <w:rFonts w:eastAsia="Corbel-Bold" w:cstheme="minorHAnsi"/>
          <w:color w:val="000000"/>
        </w:rPr>
        <w:t>] Huang H, Huang W</w:t>
      </w:r>
      <w:r w:rsidR="002820A1" w:rsidRPr="005F5072">
        <w:rPr>
          <w:rFonts w:eastAsia="Corbel-Bold" w:cstheme="minorHAnsi"/>
          <w:color w:val="000000"/>
        </w:rPr>
        <w:t xml:space="preserve">, </w:t>
      </w:r>
      <w:proofErr w:type="gramStart"/>
      <w:r w:rsidR="002820A1" w:rsidRPr="005F5072">
        <w:rPr>
          <w:rFonts w:eastAsia="Corbel-Bold" w:cstheme="minorHAnsi"/>
          <w:color w:val="000000"/>
        </w:rPr>
        <w:t xml:space="preserve">Xu </w:t>
      </w:r>
      <w:r w:rsidR="00DF232C">
        <w:rPr>
          <w:rFonts w:eastAsia="Corbel-Bold" w:cstheme="minorHAnsi"/>
          <w:color w:val="000000"/>
        </w:rPr>
        <w:t>,Y</w:t>
      </w:r>
      <w:proofErr w:type="gramEnd"/>
      <w:r w:rsidR="002820A1" w:rsidRPr="005F5072">
        <w:rPr>
          <w:rFonts w:eastAsia="Corbel-Bold" w:cstheme="minorHAnsi"/>
          <w:color w:val="000000"/>
        </w:rPr>
        <w:t xml:space="preserve">, Ye </w:t>
      </w:r>
      <w:r w:rsidR="00DF232C">
        <w:rPr>
          <w:rFonts w:eastAsia="Corbel-Bold" w:cstheme="minorHAnsi"/>
          <w:color w:val="000000"/>
        </w:rPr>
        <w:t>,X</w:t>
      </w:r>
      <w:r w:rsidR="002820A1" w:rsidRPr="005F5072">
        <w:rPr>
          <w:rFonts w:eastAsia="Corbel-Bold" w:cstheme="minorHAnsi"/>
          <w:color w:val="000000"/>
        </w:rPr>
        <w:t>, Wu</w:t>
      </w:r>
      <w:r w:rsidR="00DF232C">
        <w:rPr>
          <w:rFonts w:eastAsia="Corbel-Bold" w:cstheme="minorHAnsi"/>
          <w:color w:val="000000"/>
        </w:rPr>
        <w:t>,</w:t>
      </w:r>
      <w:r w:rsidR="002820A1" w:rsidRPr="005F5072">
        <w:rPr>
          <w:rFonts w:eastAsia="Corbel-Bold" w:cstheme="minorHAnsi"/>
          <w:color w:val="000000"/>
        </w:rPr>
        <w:t xml:space="preserve"> N.</w:t>
      </w:r>
      <w:r w:rsidR="00DF232C">
        <w:rPr>
          <w:rFonts w:eastAsia="Corbel-Bold" w:cstheme="minorHAnsi"/>
          <w:color w:val="000000"/>
        </w:rPr>
        <w:t xml:space="preserve"> M, </w:t>
      </w:r>
      <w:r w:rsidR="002820A1" w:rsidRPr="005F5072">
        <w:rPr>
          <w:rFonts w:eastAsia="Corbel-Bold" w:cstheme="minorHAnsi"/>
          <w:color w:val="000000"/>
        </w:rPr>
        <w:t xml:space="preserve"> Shao</w:t>
      </w:r>
      <w:r w:rsidR="00DF232C">
        <w:rPr>
          <w:rFonts w:eastAsia="Corbel-Bold" w:cstheme="minorHAnsi"/>
          <w:color w:val="000000"/>
        </w:rPr>
        <w:t>,  Q</w:t>
      </w:r>
      <w:r w:rsidR="002820A1" w:rsidRPr="005F5072">
        <w:rPr>
          <w:rFonts w:eastAsia="Corbel-Bold" w:cstheme="minorHAnsi"/>
          <w:color w:val="000000"/>
        </w:rPr>
        <w:t>, Ou</w:t>
      </w:r>
      <w:r w:rsidR="00DF232C">
        <w:rPr>
          <w:rFonts w:eastAsia="Corbel-Bold" w:cstheme="minorHAnsi"/>
          <w:color w:val="000000"/>
        </w:rPr>
        <w:t>,  G, Peng Z</w:t>
      </w:r>
      <w:r w:rsidR="002820A1" w:rsidRPr="005F5072">
        <w:rPr>
          <w:rFonts w:eastAsia="Corbel-Bold" w:cstheme="minorHAnsi"/>
          <w:color w:val="000000"/>
        </w:rPr>
        <w:t>, Shi</w:t>
      </w:r>
      <w:r w:rsidR="00DF232C">
        <w:rPr>
          <w:rFonts w:eastAsia="Corbel-Bold" w:cstheme="minorHAnsi"/>
          <w:color w:val="000000"/>
        </w:rPr>
        <w:t>,  J, Chen, J</w:t>
      </w:r>
      <w:r w:rsidR="002820A1" w:rsidRPr="005F5072">
        <w:rPr>
          <w:rFonts w:eastAsia="Corbel-Bold" w:cstheme="minorHAnsi"/>
          <w:color w:val="000000"/>
        </w:rPr>
        <w:t>, Feng</w:t>
      </w:r>
      <w:r w:rsidR="00DF232C">
        <w:rPr>
          <w:rFonts w:eastAsia="Corbel-Bold" w:cstheme="minorHAnsi"/>
          <w:color w:val="000000"/>
        </w:rPr>
        <w:t>, Q, Zan Y</w:t>
      </w:r>
      <w:r w:rsidR="002820A1" w:rsidRPr="005F5072">
        <w:rPr>
          <w:rFonts w:eastAsia="Corbel-Bold" w:cstheme="minorHAnsi"/>
          <w:color w:val="000000"/>
        </w:rPr>
        <w:t>, Huang</w:t>
      </w:r>
      <w:r w:rsidR="00DF232C">
        <w:rPr>
          <w:rFonts w:eastAsia="Corbel-Bold" w:cstheme="minorHAnsi"/>
          <w:color w:val="000000"/>
        </w:rPr>
        <w:t>, H and Hu, P</w:t>
      </w:r>
      <w:r w:rsidR="002820A1" w:rsidRPr="005F5072">
        <w:rPr>
          <w:rFonts w:eastAsia="Corbel-Bold" w:cstheme="minorHAnsi"/>
          <w:color w:val="000000"/>
        </w:rPr>
        <w:t xml:space="preserve"> (2015). Catalytic Oxidation of gaseous benzene with ozone over zeolite supported metal oxide nanoparticles at room temperature. </w:t>
      </w:r>
      <w:r w:rsidR="002820A1" w:rsidRPr="00DF232C">
        <w:rPr>
          <w:rFonts w:eastAsia="Corbel-Bold" w:cstheme="minorHAnsi"/>
          <w:color w:val="000000"/>
        </w:rPr>
        <w:t>Catalysis today</w:t>
      </w:r>
      <w:r w:rsidR="002820A1" w:rsidRPr="005F5072">
        <w:rPr>
          <w:rFonts w:eastAsia="Corbel-Bold" w:cstheme="minorHAnsi"/>
          <w:color w:val="000000"/>
        </w:rPr>
        <w:t>. 258, 627-633.</w:t>
      </w:r>
    </w:p>
    <w:p w14:paraId="68A4BEFD" w14:textId="5E298EC5" w:rsidR="002820A1" w:rsidRPr="005F5072" w:rsidRDefault="00614BDC" w:rsidP="002820A1">
      <w:pPr>
        <w:rPr>
          <w:rFonts w:eastAsia="Corbel-Bold" w:cstheme="minorHAnsi"/>
          <w:color w:val="000000"/>
        </w:rPr>
      </w:pPr>
      <w:r>
        <w:rPr>
          <w:rFonts w:eastAsia="Corbel-Bold" w:cstheme="minorHAnsi"/>
          <w:color w:val="000000"/>
        </w:rPr>
        <w:t>[28</w:t>
      </w:r>
      <w:r w:rsidR="00DB3F95">
        <w:rPr>
          <w:rFonts w:eastAsia="Corbel-Bold" w:cstheme="minorHAnsi"/>
          <w:color w:val="000000"/>
        </w:rPr>
        <w:t>]</w:t>
      </w:r>
      <w:r w:rsidR="008E70F3">
        <w:rPr>
          <w:rFonts w:eastAsia="Corbel-Bold" w:cstheme="minorHAnsi"/>
          <w:color w:val="000000"/>
        </w:rPr>
        <w:t xml:space="preserve"> Ahmed A., </w:t>
      </w:r>
      <w:proofErr w:type="spellStart"/>
      <w:r w:rsidR="008E70F3">
        <w:rPr>
          <w:rFonts w:eastAsia="Corbel-Bold" w:cstheme="minorHAnsi"/>
          <w:color w:val="000000"/>
        </w:rPr>
        <w:t>Elvati</w:t>
      </w:r>
      <w:proofErr w:type="spellEnd"/>
      <w:r w:rsidR="008E70F3">
        <w:rPr>
          <w:rFonts w:eastAsia="Corbel-Bold" w:cstheme="minorHAnsi"/>
          <w:color w:val="000000"/>
        </w:rPr>
        <w:t xml:space="preserve"> P </w:t>
      </w:r>
      <w:r w:rsidR="002820A1" w:rsidRPr="005F5072">
        <w:rPr>
          <w:rFonts w:eastAsia="Corbel-Bold" w:cstheme="minorHAnsi"/>
          <w:color w:val="000000"/>
        </w:rPr>
        <w:t xml:space="preserve">and </w:t>
      </w:r>
      <w:proofErr w:type="spellStart"/>
      <w:r w:rsidR="002820A1" w:rsidRPr="005F5072">
        <w:rPr>
          <w:rFonts w:eastAsia="Corbel-Bold" w:cstheme="minorHAnsi"/>
          <w:color w:val="000000"/>
        </w:rPr>
        <w:t>Violi</w:t>
      </w:r>
      <w:proofErr w:type="spellEnd"/>
      <w:r w:rsidR="00662174">
        <w:rPr>
          <w:rFonts w:eastAsia="Corbel-Bold" w:cstheme="minorHAnsi"/>
          <w:color w:val="000000"/>
        </w:rPr>
        <w:t>,</w:t>
      </w:r>
      <w:r w:rsidR="002820A1" w:rsidRPr="005F5072">
        <w:rPr>
          <w:rFonts w:eastAsia="Corbel-Bold" w:cstheme="minorHAnsi"/>
          <w:color w:val="000000"/>
        </w:rPr>
        <w:t xml:space="preserve"> A. (2005). Size and phases-dependent structure of copper (II) oxide nanoparticles. Royal society of chemistry. 5(44), 35033-35041.</w:t>
      </w:r>
    </w:p>
    <w:p w14:paraId="133FE267" w14:textId="067692B2" w:rsidR="002820A1" w:rsidRPr="005F5072" w:rsidRDefault="00614BDC" w:rsidP="002820A1">
      <w:pPr>
        <w:rPr>
          <w:rFonts w:eastAsia="Corbel-Bold" w:cstheme="minorHAnsi"/>
          <w:color w:val="000000"/>
        </w:rPr>
      </w:pPr>
      <w:r>
        <w:rPr>
          <w:rFonts w:eastAsia="Corbel-Bold" w:cstheme="minorHAnsi"/>
          <w:color w:val="000000"/>
        </w:rPr>
        <w:t>[29</w:t>
      </w:r>
      <w:r w:rsidR="00DB3F95">
        <w:rPr>
          <w:rFonts w:eastAsia="Corbel-Bold" w:cstheme="minorHAnsi"/>
          <w:color w:val="000000"/>
        </w:rPr>
        <w:t xml:space="preserve">] </w:t>
      </w:r>
      <w:proofErr w:type="spellStart"/>
      <w:proofErr w:type="gramStart"/>
      <w:r w:rsidR="00DB3F95">
        <w:rPr>
          <w:rFonts w:eastAsia="Corbel-Bold" w:cstheme="minorHAnsi"/>
          <w:color w:val="000000"/>
        </w:rPr>
        <w:t>Baig</w:t>
      </w:r>
      <w:proofErr w:type="spellEnd"/>
      <w:r w:rsidR="00DB3F95">
        <w:rPr>
          <w:rFonts w:eastAsia="Corbel-Bold" w:cstheme="minorHAnsi"/>
          <w:color w:val="000000"/>
        </w:rPr>
        <w:t xml:space="preserve">  N.B.R</w:t>
      </w:r>
      <w:proofErr w:type="gramEnd"/>
      <w:r w:rsidR="00DB3F95">
        <w:rPr>
          <w:rFonts w:eastAsia="Corbel-Bold" w:cstheme="minorHAnsi"/>
          <w:color w:val="000000"/>
        </w:rPr>
        <w:t xml:space="preserve"> and</w:t>
      </w:r>
      <w:r w:rsidR="002820A1" w:rsidRPr="005F5072">
        <w:rPr>
          <w:rFonts w:eastAsia="Corbel-Bold" w:cstheme="minorHAnsi"/>
          <w:color w:val="000000"/>
        </w:rPr>
        <w:t xml:space="preserve"> Varma R.S. (2013). Copper m</w:t>
      </w:r>
      <w:r w:rsidR="00E9377B" w:rsidRPr="005F5072">
        <w:rPr>
          <w:rFonts w:eastAsia="Corbel-Bold" w:cstheme="minorHAnsi"/>
          <w:color w:val="000000"/>
        </w:rPr>
        <w:t>odified magnetic b</w:t>
      </w:r>
      <w:r w:rsidR="002820A1" w:rsidRPr="005F5072">
        <w:rPr>
          <w:rFonts w:eastAsia="Corbel-Bold" w:cstheme="minorHAnsi"/>
          <w:color w:val="000000"/>
        </w:rPr>
        <w:t>imetallic nano-catalysts ligan regulated catalytic activity. Cu</w:t>
      </w:r>
      <w:r w:rsidR="00DB3F95">
        <w:rPr>
          <w:rFonts w:eastAsia="Corbel-Bold" w:cstheme="minorHAnsi"/>
          <w:color w:val="000000"/>
        </w:rPr>
        <w:t>rrent organic chemistry. 17(20):</w:t>
      </w:r>
      <w:r w:rsidR="002820A1" w:rsidRPr="005F5072">
        <w:rPr>
          <w:rFonts w:eastAsia="Corbel-Bold" w:cstheme="minorHAnsi"/>
          <w:color w:val="000000"/>
        </w:rPr>
        <w:t xml:space="preserve"> 2227-2237. </w:t>
      </w:r>
    </w:p>
    <w:p w14:paraId="14DD51E0" w14:textId="39CEE629" w:rsidR="00E9377B" w:rsidRPr="005F5072" w:rsidRDefault="00614BDC" w:rsidP="00E9377B">
      <w:pPr>
        <w:rPr>
          <w:rFonts w:eastAsia="Corbel-Bold" w:cstheme="minorHAnsi"/>
          <w:color w:val="000000"/>
        </w:rPr>
      </w:pPr>
      <w:r>
        <w:rPr>
          <w:rFonts w:eastAsia="Corbel-Bold" w:cstheme="minorHAnsi"/>
          <w:color w:val="000000"/>
        </w:rPr>
        <w:t>[30</w:t>
      </w:r>
      <w:r w:rsidR="00DB3F95">
        <w:rPr>
          <w:rFonts w:eastAsia="Corbel-Bold" w:cstheme="minorHAnsi"/>
          <w:color w:val="000000"/>
        </w:rPr>
        <w:t>]</w:t>
      </w:r>
      <w:r w:rsidR="00E9377B" w:rsidRPr="005F5072">
        <w:rPr>
          <w:rFonts w:eastAsia="Corbel-Bold" w:cstheme="minorHAnsi"/>
          <w:color w:val="000000"/>
        </w:rPr>
        <w:t xml:space="preserve"> </w:t>
      </w:r>
      <w:proofErr w:type="spellStart"/>
      <w:r w:rsidR="00E9377B" w:rsidRPr="005F5072">
        <w:rPr>
          <w:rFonts w:eastAsia="Corbel-Bold" w:cstheme="minorHAnsi"/>
          <w:color w:val="000000"/>
        </w:rPr>
        <w:t>Renu</w:t>
      </w:r>
      <w:proofErr w:type="spellEnd"/>
      <w:r w:rsidR="00E9377B" w:rsidRPr="005F5072">
        <w:rPr>
          <w:rFonts w:eastAsia="Corbel-Bold" w:cstheme="minorHAnsi"/>
          <w:color w:val="000000"/>
        </w:rPr>
        <w:t xml:space="preserve"> B.C. </w:t>
      </w:r>
      <w:proofErr w:type="spellStart"/>
      <w:r w:rsidR="00E9377B" w:rsidRPr="005F5072">
        <w:rPr>
          <w:rFonts w:eastAsia="Corbel-Bold" w:cstheme="minorHAnsi"/>
          <w:color w:val="000000"/>
        </w:rPr>
        <w:t>Dey</w:t>
      </w:r>
      <w:proofErr w:type="spellEnd"/>
      <w:r w:rsidR="00E9377B" w:rsidRPr="005F5072">
        <w:rPr>
          <w:rFonts w:eastAsia="Corbel-Bold" w:cstheme="minorHAnsi"/>
          <w:color w:val="000000"/>
        </w:rPr>
        <w:t xml:space="preserve">, R, </w:t>
      </w:r>
      <w:proofErr w:type="spellStart"/>
      <w:r w:rsidR="00E9377B" w:rsidRPr="005F5072">
        <w:rPr>
          <w:rFonts w:eastAsia="Corbel-Bold" w:cstheme="minorHAnsi"/>
          <w:color w:val="000000"/>
        </w:rPr>
        <w:t>Chetterjee</w:t>
      </w:r>
      <w:proofErr w:type="spellEnd"/>
      <w:r w:rsidR="00E9377B" w:rsidRPr="005F5072">
        <w:rPr>
          <w:rFonts w:eastAsia="Corbel-Bold" w:cstheme="minorHAnsi"/>
          <w:color w:val="000000"/>
        </w:rPr>
        <w:t xml:space="preserve">, T. and Ahammed, S. (2012). Copper nanoparticles-catalyzed carbon-carbon and carbon-heteroatom bond formation with a greener </w:t>
      </w:r>
      <w:r w:rsidR="00DB3F95">
        <w:rPr>
          <w:rFonts w:eastAsia="Corbel-Bold" w:cstheme="minorHAnsi"/>
          <w:color w:val="000000"/>
        </w:rPr>
        <w:t xml:space="preserve">perspective. </w:t>
      </w:r>
      <w:proofErr w:type="spellStart"/>
      <w:r w:rsidR="00DB3F95">
        <w:rPr>
          <w:rFonts w:eastAsia="Corbel-Bold" w:cstheme="minorHAnsi"/>
          <w:color w:val="000000"/>
        </w:rPr>
        <w:t>Chem</w:t>
      </w:r>
      <w:proofErr w:type="spellEnd"/>
      <w:r w:rsidR="00DB3F95">
        <w:rPr>
          <w:rFonts w:eastAsia="Corbel-Bold" w:cstheme="minorHAnsi"/>
          <w:color w:val="000000"/>
        </w:rPr>
        <w:t xml:space="preserve"> </w:t>
      </w:r>
      <w:proofErr w:type="spellStart"/>
      <w:r w:rsidR="00DB3F95">
        <w:rPr>
          <w:rFonts w:eastAsia="Corbel-Bold" w:cstheme="minorHAnsi"/>
          <w:color w:val="000000"/>
        </w:rPr>
        <w:t>SuS</w:t>
      </w:r>
      <w:proofErr w:type="spellEnd"/>
      <w:r w:rsidR="00DB3F95">
        <w:rPr>
          <w:rFonts w:eastAsia="Corbel-Bold" w:cstheme="minorHAnsi"/>
          <w:color w:val="000000"/>
        </w:rPr>
        <w:t xml:space="preserve"> </w:t>
      </w:r>
      <w:proofErr w:type="spellStart"/>
      <w:r w:rsidR="00DB3F95">
        <w:rPr>
          <w:rFonts w:eastAsia="Corbel-Bold" w:cstheme="minorHAnsi"/>
          <w:color w:val="000000"/>
        </w:rPr>
        <w:t>Chem</w:t>
      </w:r>
      <w:proofErr w:type="spellEnd"/>
      <w:r w:rsidR="00DB3F95">
        <w:rPr>
          <w:rFonts w:eastAsia="Corbel-Bold" w:cstheme="minorHAnsi"/>
          <w:color w:val="000000"/>
        </w:rPr>
        <w:t xml:space="preserve"> 5(1):</w:t>
      </w:r>
      <w:r w:rsidR="00E9377B" w:rsidRPr="005F5072">
        <w:rPr>
          <w:rFonts w:eastAsia="Corbel-Bold" w:cstheme="minorHAnsi"/>
          <w:color w:val="000000"/>
        </w:rPr>
        <w:t xml:space="preserve"> 22-44. </w:t>
      </w:r>
    </w:p>
    <w:p w14:paraId="099ACAA8" w14:textId="24F1A3C0" w:rsidR="00E9377B" w:rsidRPr="005F5072" w:rsidRDefault="00614BDC" w:rsidP="00E9377B">
      <w:pPr>
        <w:rPr>
          <w:rFonts w:eastAsia="Corbel-Bold" w:cstheme="minorHAnsi"/>
          <w:color w:val="000000"/>
        </w:rPr>
      </w:pPr>
      <w:r>
        <w:rPr>
          <w:rFonts w:eastAsia="Corbel-Bold" w:cstheme="minorHAnsi"/>
          <w:color w:val="000000"/>
        </w:rPr>
        <w:t>[31</w:t>
      </w:r>
      <w:r w:rsidR="00DB3F95">
        <w:rPr>
          <w:rFonts w:eastAsia="Corbel-Bold" w:cstheme="minorHAnsi"/>
          <w:color w:val="000000"/>
        </w:rPr>
        <w:t>]</w:t>
      </w:r>
      <w:r w:rsidR="00E9377B" w:rsidRPr="005F5072">
        <w:rPr>
          <w:rFonts w:eastAsia="Corbel-Bold" w:cstheme="minorHAnsi"/>
          <w:color w:val="000000"/>
        </w:rPr>
        <w:t xml:space="preserve"> Allen S.E., </w:t>
      </w:r>
      <w:proofErr w:type="spellStart"/>
      <w:r w:rsidR="00E9377B" w:rsidRPr="005F5072">
        <w:rPr>
          <w:rFonts w:eastAsia="Corbel-Bold" w:cstheme="minorHAnsi"/>
          <w:color w:val="000000"/>
        </w:rPr>
        <w:t>Walwood</w:t>
      </w:r>
      <w:proofErr w:type="spellEnd"/>
      <w:r w:rsidR="00E9377B" w:rsidRPr="005F5072">
        <w:rPr>
          <w:rFonts w:eastAsia="Corbel-Bold" w:cstheme="minorHAnsi"/>
          <w:color w:val="000000"/>
        </w:rPr>
        <w:t>, R.R. Padilla-Salinas, R. and Kozlowski M.C., (2003). Aerobic copper-catalyzed organic reactions. Rea</w:t>
      </w:r>
      <w:r w:rsidR="00DB3F95">
        <w:rPr>
          <w:rFonts w:eastAsia="Corbel-Bold" w:cstheme="minorHAnsi"/>
          <w:color w:val="000000"/>
        </w:rPr>
        <w:t>ctions chemistry review. 113(8):</w:t>
      </w:r>
      <w:r w:rsidR="00E9377B" w:rsidRPr="005F5072">
        <w:rPr>
          <w:rFonts w:eastAsia="Corbel-Bold" w:cstheme="minorHAnsi"/>
          <w:color w:val="000000"/>
        </w:rPr>
        <w:t xml:space="preserve"> 6234-6458.</w:t>
      </w:r>
    </w:p>
    <w:p w14:paraId="125D3F10" w14:textId="4E9D69DD" w:rsidR="00E9377B" w:rsidRPr="005F5072" w:rsidRDefault="00614BDC" w:rsidP="00E9377B">
      <w:pPr>
        <w:rPr>
          <w:rFonts w:eastAsia="Corbel-Bold" w:cstheme="minorHAnsi"/>
          <w:color w:val="000000"/>
        </w:rPr>
      </w:pPr>
      <w:r>
        <w:rPr>
          <w:rFonts w:eastAsia="Corbel-Bold" w:cstheme="minorHAnsi"/>
          <w:color w:val="000000"/>
        </w:rPr>
        <w:t>[32</w:t>
      </w:r>
      <w:r w:rsidR="00DB3F95">
        <w:rPr>
          <w:rFonts w:eastAsia="Corbel-Bold" w:cstheme="minorHAnsi"/>
          <w:color w:val="000000"/>
        </w:rPr>
        <w:t xml:space="preserve">] Pan K, Ming H, Yu H, Liu Y, </w:t>
      </w:r>
      <w:proofErr w:type="gramStart"/>
      <w:r w:rsidR="00DB3F95">
        <w:rPr>
          <w:rFonts w:eastAsia="Corbel-Bold" w:cstheme="minorHAnsi"/>
          <w:color w:val="000000"/>
        </w:rPr>
        <w:t>Kang  Z</w:t>
      </w:r>
      <w:proofErr w:type="gramEnd"/>
      <w:r w:rsidR="00DB3F95">
        <w:rPr>
          <w:rFonts w:eastAsia="Corbel-Bold" w:cstheme="minorHAnsi"/>
          <w:color w:val="000000"/>
        </w:rPr>
        <w:t xml:space="preserve">, Zhang H and </w:t>
      </w:r>
      <w:r w:rsidR="00E9377B" w:rsidRPr="005F5072">
        <w:rPr>
          <w:rFonts w:eastAsia="Corbel-Bold" w:cstheme="minorHAnsi"/>
          <w:color w:val="000000"/>
        </w:rPr>
        <w:t xml:space="preserve">Lee S. (2011). Different copper oxide nanostructure synthesis characterization and application </w:t>
      </w:r>
      <w:proofErr w:type="gramStart"/>
      <w:r w:rsidR="00E9377B" w:rsidRPr="005F5072">
        <w:rPr>
          <w:rFonts w:eastAsia="Corbel-Bold" w:cstheme="minorHAnsi"/>
          <w:color w:val="000000"/>
        </w:rPr>
        <w:t>for  C</w:t>
      </w:r>
      <w:proofErr w:type="gramEnd"/>
      <w:r w:rsidR="00E9377B" w:rsidRPr="005F5072">
        <w:rPr>
          <w:rFonts w:eastAsia="Corbel-Bold" w:cstheme="minorHAnsi"/>
          <w:color w:val="000000"/>
        </w:rPr>
        <w:t xml:space="preserve">-N cross-coupling catalysis. Crystal </w:t>
      </w:r>
      <w:r w:rsidR="00DB3F95">
        <w:rPr>
          <w:rFonts w:eastAsia="Corbel-Bold" w:cstheme="minorHAnsi"/>
          <w:color w:val="000000"/>
        </w:rPr>
        <w:t>research and technology. 46(11): 435-442</w:t>
      </w:r>
      <w:r w:rsidR="00E9377B" w:rsidRPr="005F5072">
        <w:rPr>
          <w:rFonts w:eastAsia="Corbel-Bold" w:cstheme="minorHAnsi"/>
          <w:color w:val="000000"/>
        </w:rPr>
        <w:t xml:space="preserve"> </w:t>
      </w:r>
    </w:p>
    <w:p w14:paraId="1E490CDA" w14:textId="0C843FBF" w:rsidR="00E9377B" w:rsidRPr="005F5072" w:rsidRDefault="00614BDC" w:rsidP="00E9377B">
      <w:pPr>
        <w:rPr>
          <w:rFonts w:eastAsia="Corbel-Bold" w:cstheme="minorHAnsi"/>
        </w:rPr>
      </w:pPr>
      <w:r>
        <w:rPr>
          <w:rFonts w:eastAsia="Corbel-Bold" w:cstheme="minorHAnsi"/>
        </w:rPr>
        <w:t>[33</w:t>
      </w:r>
      <w:r w:rsidR="00DB3F95">
        <w:rPr>
          <w:rFonts w:eastAsia="Corbel-Bold" w:cstheme="minorHAnsi"/>
        </w:rPr>
        <w:t>] Shih Z.Y</w:t>
      </w:r>
      <w:proofErr w:type="gramStart"/>
      <w:r w:rsidR="00DB3F95">
        <w:rPr>
          <w:rFonts w:eastAsia="Corbel-Bold" w:cstheme="minorHAnsi"/>
        </w:rPr>
        <w:t xml:space="preserve">,  </w:t>
      </w:r>
      <w:proofErr w:type="spellStart"/>
      <w:r w:rsidR="00DB3F95">
        <w:rPr>
          <w:rFonts w:eastAsia="Corbel-Bold" w:cstheme="minorHAnsi"/>
        </w:rPr>
        <w:t>Pariasamy</w:t>
      </w:r>
      <w:proofErr w:type="spellEnd"/>
      <w:proofErr w:type="gramEnd"/>
      <w:r w:rsidR="00DB3F95">
        <w:rPr>
          <w:rFonts w:eastAsia="Corbel-Bold" w:cstheme="minorHAnsi"/>
        </w:rPr>
        <w:t xml:space="preserve">, A.P, Hsu P. C and Chang, H. T </w:t>
      </w:r>
      <w:r w:rsidR="00E9377B" w:rsidRPr="005F5072">
        <w:rPr>
          <w:rFonts w:eastAsia="Corbel-Bold" w:cstheme="minorHAnsi"/>
        </w:rPr>
        <w:t xml:space="preserve">(2013). Synthesis and catalysis of copper sulfide/carbon nanodots for </w:t>
      </w:r>
      <w:r w:rsidR="008F175F" w:rsidRPr="005F5072">
        <w:rPr>
          <w:rFonts w:eastAsia="Corbel-Bold" w:cstheme="minorHAnsi"/>
        </w:rPr>
        <w:t>oxygen</w:t>
      </w:r>
      <w:r w:rsidR="00E9377B" w:rsidRPr="005F5072">
        <w:rPr>
          <w:rFonts w:eastAsia="Corbel-Bold" w:cstheme="minorHAnsi"/>
        </w:rPr>
        <w:t xml:space="preserve"> reduction in direct </w:t>
      </w:r>
      <w:proofErr w:type="spellStart"/>
      <w:r w:rsidR="00E9377B" w:rsidRPr="005F5072">
        <w:rPr>
          <w:rFonts w:eastAsia="Corbel-Bold" w:cstheme="minorHAnsi"/>
        </w:rPr>
        <w:t>methonal</w:t>
      </w:r>
      <w:proofErr w:type="spellEnd"/>
      <w:r w:rsidR="00E9377B" w:rsidRPr="005F5072">
        <w:rPr>
          <w:rFonts w:eastAsia="Corbel-Bold" w:cstheme="minorHAnsi"/>
        </w:rPr>
        <w:t xml:space="preserve"> fuel cells. Applied cata</w:t>
      </w:r>
      <w:r w:rsidR="00DB3F95">
        <w:rPr>
          <w:rFonts w:eastAsia="Corbel-Bold" w:cstheme="minorHAnsi"/>
        </w:rPr>
        <w:t>lysis, B-</w:t>
      </w:r>
      <w:proofErr w:type="spellStart"/>
      <w:r w:rsidR="00DB3F95">
        <w:rPr>
          <w:rFonts w:eastAsia="Corbel-Bold" w:cstheme="minorHAnsi"/>
        </w:rPr>
        <w:t>Enviromental</w:t>
      </w:r>
      <w:proofErr w:type="spellEnd"/>
      <w:r w:rsidR="00DB3F95">
        <w:rPr>
          <w:rFonts w:eastAsia="Corbel-Bold" w:cstheme="minorHAnsi"/>
        </w:rPr>
        <w:t>. 132-133:</w:t>
      </w:r>
      <w:r w:rsidR="00E9377B" w:rsidRPr="005F5072">
        <w:rPr>
          <w:rFonts w:eastAsia="Corbel-Bold" w:cstheme="minorHAnsi"/>
        </w:rPr>
        <w:t xml:space="preserve"> 366-369. </w:t>
      </w:r>
    </w:p>
    <w:p w14:paraId="737EB7F9" w14:textId="191C5C59" w:rsidR="00E9377B" w:rsidRPr="005F5072" w:rsidRDefault="00614BDC" w:rsidP="00E9377B">
      <w:pPr>
        <w:rPr>
          <w:rFonts w:eastAsia="Corbel-Bold" w:cstheme="minorHAnsi"/>
        </w:rPr>
      </w:pPr>
      <w:r>
        <w:rPr>
          <w:rFonts w:ascii="Times New Roman" w:eastAsia="Corbel-Bold" w:hAnsi="Times New Roman" w:cs="Times New Roman"/>
        </w:rPr>
        <w:t>[34</w:t>
      </w:r>
      <w:r w:rsidR="00DB3F95">
        <w:rPr>
          <w:rFonts w:ascii="Times New Roman" w:eastAsia="Corbel-Bold" w:hAnsi="Times New Roman" w:cs="Times New Roman"/>
        </w:rPr>
        <w:t>]</w:t>
      </w:r>
      <w:r w:rsidR="00D46696" w:rsidRPr="005F5072">
        <w:rPr>
          <w:rFonts w:ascii="Times New Roman" w:eastAsia="Corbel-Bold" w:hAnsi="Times New Roman" w:cs="Times New Roman"/>
        </w:rPr>
        <w:t xml:space="preserve"> Kaur, R. and</w:t>
      </w:r>
      <w:r w:rsidR="00E9377B" w:rsidRPr="005F5072">
        <w:rPr>
          <w:rFonts w:ascii="Times New Roman" w:eastAsia="Corbel-Bold" w:hAnsi="Times New Roman" w:cs="Times New Roman"/>
        </w:rPr>
        <w:t xml:space="preserve"> Pal, B. (2015). Cu-nanostructures of various shapes and sizes as superior catalysts for Nitro-aromatic reduction and co-catalysts for Cu/TiO</w:t>
      </w:r>
      <w:r w:rsidR="00E9377B" w:rsidRPr="005F5072">
        <w:rPr>
          <w:rFonts w:ascii="Times New Roman" w:eastAsia="Corbel-Bold" w:hAnsi="Times New Roman" w:cs="Times New Roman"/>
          <w:vertAlign w:val="subscript"/>
        </w:rPr>
        <w:t>2</w:t>
      </w:r>
      <w:r w:rsidR="00E9377B" w:rsidRPr="005F5072">
        <w:rPr>
          <w:rFonts w:ascii="Times New Roman" w:eastAsia="Corbel-Bold" w:hAnsi="Times New Roman" w:cs="Times New Roman"/>
        </w:rPr>
        <w:t xml:space="preserve"> photocatalysis. Applied</w:t>
      </w:r>
      <w:r w:rsidR="00E9377B" w:rsidRPr="005F5072">
        <w:rPr>
          <w:rFonts w:ascii="Times New Roman" w:eastAsia="Corbel-Bold" w:hAnsi="Times New Roman" w:cs="Times New Roman"/>
          <w:i/>
        </w:rPr>
        <w:t xml:space="preserve"> </w:t>
      </w:r>
      <w:r w:rsidR="00E9377B" w:rsidRPr="005F5072">
        <w:rPr>
          <w:rFonts w:eastAsia="Corbel-Bold" w:cstheme="minorHAnsi"/>
        </w:rPr>
        <w:t>catalys</w:t>
      </w:r>
      <w:r w:rsidR="00DB3F95">
        <w:rPr>
          <w:rFonts w:eastAsia="Corbel-Bold" w:cstheme="minorHAnsi"/>
        </w:rPr>
        <w:t>is A general.  491:</w:t>
      </w:r>
      <w:r w:rsidR="00E9377B" w:rsidRPr="005F5072">
        <w:rPr>
          <w:rFonts w:eastAsia="Corbel-Bold" w:cstheme="minorHAnsi"/>
        </w:rPr>
        <w:t xml:space="preserve"> 28-36. http://dx.doi.org/10.1016/j.apcata.2014.10.035</w:t>
      </w:r>
    </w:p>
    <w:p w14:paraId="5F64AECF" w14:textId="756E561D" w:rsidR="00504646" w:rsidRPr="005F5072" w:rsidRDefault="00504646" w:rsidP="00504646">
      <w:pPr>
        <w:autoSpaceDE w:val="0"/>
        <w:autoSpaceDN w:val="0"/>
        <w:adjustRightInd w:val="0"/>
        <w:spacing w:after="0" w:line="240" w:lineRule="auto"/>
        <w:rPr>
          <w:rFonts w:eastAsia="Corbel-Bold" w:cstheme="minorHAnsi"/>
          <w:iCs/>
          <w:color w:val="000000"/>
        </w:rPr>
      </w:pPr>
      <w:r w:rsidRPr="005F5072">
        <w:rPr>
          <w:rFonts w:eastAsia="Corbel-Bold" w:cstheme="minorHAnsi"/>
          <w:color w:val="000000"/>
        </w:rPr>
        <w:t>[3</w:t>
      </w:r>
      <w:r w:rsidR="00614BDC">
        <w:rPr>
          <w:rFonts w:cstheme="minorHAnsi"/>
        </w:rPr>
        <w:t>5</w:t>
      </w:r>
      <w:r w:rsidRPr="005F5072">
        <w:rPr>
          <w:rFonts w:cstheme="minorHAnsi"/>
        </w:rPr>
        <w:t>]</w:t>
      </w:r>
      <w:r w:rsidRPr="005F5072">
        <w:rPr>
          <w:rFonts w:eastAsia="Corbel-Bold" w:cstheme="minorHAnsi"/>
          <w:color w:val="000000"/>
        </w:rPr>
        <w:t xml:space="preserve"> </w:t>
      </w:r>
      <w:proofErr w:type="spellStart"/>
      <w:r w:rsidRPr="005F5072">
        <w:rPr>
          <w:rFonts w:eastAsia="Corbel-Bold" w:cstheme="minorHAnsi"/>
          <w:iCs/>
          <w:color w:val="000000"/>
        </w:rPr>
        <w:t>Rajendra</w:t>
      </w:r>
      <w:proofErr w:type="spellEnd"/>
      <w:r w:rsidRPr="005F5072">
        <w:rPr>
          <w:rFonts w:eastAsia="Corbel-Bold" w:cstheme="minorHAnsi"/>
          <w:iCs/>
          <w:color w:val="000000"/>
        </w:rPr>
        <w:t xml:space="preserve"> C.</w:t>
      </w:r>
      <w:r w:rsidR="004F2798">
        <w:rPr>
          <w:rFonts w:eastAsia="Corbel-Bold" w:cstheme="minorHAnsi"/>
          <w:iCs/>
          <w:color w:val="000000"/>
        </w:rPr>
        <w:t xml:space="preserve"> P, Choi, </w:t>
      </w:r>
      <w:proofErr w:type="gramStart"/>
      <w:r w:rsidR="004F2798">
        <w:rPr>
          <w:rFonts w:eastAsia="Corbel-Bold" w:cstheme="minorHAnsi"/>
          <w:iCs/>
          <w:color w:val="000000"/>
        </w:rPr>
        <w:t>D,  Lee</w:t>
      </w:r>
      <w:proofErr w:type="gramEnd"/>
      <w:r w:rsidR="004F2798">
        <w:rPr>
          <w:rFonts w:eastAsia="Corbel-Bold" w:cstheme="minorHAnsi"/>
          <w:iCs/>
          <w:color w:val="000000"/>
        </w:rPr>
        <w:t>, J</w:t>
      </w:r>
      <w:r w:rsidR="00354574">
        <w:rPr>
          <w:rFonts w:eastAsia="Corbel-Bold" w:cstheme="minorHAnsi"/>
          <w:iCs/>
          <w:color w:val="000000"/>
        </w:rPr>
        <w:t xml:space="preserve"> and Lee, C.S</w:t>
      </w:r>
      <w:r w:rsidRPr="005F5072">
        <w:rPr>
          <w:rFonts w:eastAsia="Corbel-Bold" w:cstheme="minorHAnsi"/>
          <w:iCs/>
          <w:color w:val="000000"/>
        </w:rPr>
        <w:t xml:space="preserve"> (2015). Formation of polar surfaces in </w:t>
      </w:r>
      <w:proofErr w:type="spellStart"/>
      <w:r w:rsidRPr="005F5072">
        <w:rPr>
          <w:rFonts w:eastAsia="Corbel-Bold" w:cstheme="minorHAnsi"/>
          <w:iCs/>
          <w:color w:val="000000"/>
        </w:rPr>
        <w:t>microstructured</w:t>
      </w:r>
      <w:proofErr w:type="spellEnd"/>
      <w:r w:rsidRPr="005F5072">
        <w:rPr>
          <w:rFonts w:eastAsia="Corbel-Bold" w:cstheme="minorHAnsi"/>
          <w:iCs/>
          <w:color w:val="000000"/>
        </w:rPr>
        <w:t xml:space="preserve"> </w:t>
      </w:r>
      <w:proofErr w:type="spellStart"/>
      <w:r w:rsidRPr="005F5072">
        <w:rPr>
          <w:rFonts w:eastAsia="Corbel-Bold" w:cstheme="minorHAnsi"/>
          <w:iCs/>
          <w:color w:val="000000"/>
        </w:rPr>
        <w:t>ZnO</w:t>
      </w:r>
      <w:proofErr w:type="spellEnd"/>
      <w:r w:rsidRPr="005F5072">
        <w:rPr>
          <w:rFonts w:eastAsia="Corbel-Bold" w:cstheme="minorHAnsi"/>
          <w:iCs/>
          <w:color w:val="000000"/>
        </w:rPr>
        <w:t xml:space="preserve"> by doping with Cu and applications in photocatalysis using visible light, Materials Chemistry and Physics</w:t>
      </w:r>
      <w:r w:rsidR="00AD39B9" w:rsidRPr="005F5072">
        <w:rPr>
          <w:rFonts w:eastAsia="Corbel-Bold" w:cstheme="minorHAnsi"/>
          <w:iCs/>
          <w:color w:val="000000"/>
        </w:rPr>
        <w:t>. 151, 167-180.</w:t>
      </w:r>
      <w:r w:rsidR="00D8354C" w:rsidRPr="005F5072">
        <w:rPr>
          <w:rFonts w:eastAsia="Corbel-Bold" w:cstheme="minorHAnsi"/>
          <w:iCs/>
          <w:color w:val="000000"/>
        </w:rPr>
        <w:t xml:space="preserve"> </w:t>
      </w:r>
      <w:r w:rsidRPr="005F5072">
        <w:rPr>
          <w:rFonts w:eastAsia="Corbel-Bold" w:cstheme="minorHAnsi"/>
          <w:iCs/>
          <w:color w:val="000000"/>
        </w:rPr>
        <w:t>https://doi.org/10.1016/j.matchemphys.2014.11.051.</w:t>
      </w:r>
    </w:p>
    <w:p w14:paraId="34933602" w14:textId="77777777" w:rsidR="00504646" w:rsidRPr="005F5072" w:rsidRDefault="00504646" w:rsidP="00504646">
      <w:pPr>
        <w:rPr>
          <w:rFonts w:eastAsia="Corbel-Bold" w:cstheme="minorHAnsi"/>
          <w:color w:val="000000"/>
        </w:rPr>
      </w:pPr>
    </w:p>
    <w:p w14:paraId="0E8BB968" w14:textId="60C22C8D" w:rsidR="00504646" w:rsidRPr="005F5072" w:rsidRDefault="00614BDC" w:rsidP="00504646">
      <w:pPr>
        <w:rPr>
          <w:rFonts w:eastAsia="Corbel-Bold" w:cstheme="minorHAnsi"/>
          <w:color w:val="000000"/>
        </w:rPr>
      </w:pPr>
      <w:r>
        <w:rPr>
          <w:rFonts w:eastAsia="Corbel-Bold" w:cstheme="minorHAnsi"/>
          <w:color w:val="000000"/>
        </w:rPr>
        <w:t>[36</w:t>
      </w:r>
      <w:r w:rsidR="00DB3F95">
        <w:rPr>
          <w:rFonts w:eastAsia="Corbel-Bold" w:cstheme="minorHAnsi"/>
          <w:color w:val="000000"/>
        </w:rPr>
        <w:t>]</w:t>
      </w:r>
      <w:r w:rsidR="00504646" w:rsidRPr="005F5072">
        <w:rPr>
          <w:rFonts w:eastAsia="Corbel-Bold" w:cstheme="minorHAnsi"/>
          <w:color w:val="000000"/>
        </w:rPr>
        <w:t xml:space="preserve"> Yin</w:t>
      </w:r>
      <w:r w:rsidR="00DB3F95">
        <w:rPr>
          <w:rFonts w:eastAsia="Corbel-Bold" w:cstheme="minorHAnsi"/>
          <w:color w:val="000000"/>
        </w:rPr>
        <w:t xml:space="preserve"> G, Nishikawa M, </w:t>
      </w:r>
      <w:proofErr w:type="spellStart"/>
      <w:r w:rsidR="00DB3F95">
        <w:rPr>
          <w:rFonts w:eastAsia="Corbel-Bold" w:cstheme="minorHAnsi"/>
          <w:color w:val="000000"/>
        </w:rPr>
        <w:t>Nosaka</w:t>
      </w:r>
      <w:proofErr w:type="spellEnd"/>
      <w:r w:rsidR="00DB3F95">
        <w:rPr>
          <w:rFonts w:eastAsia="Corbel-Bold" w:cstheme="minorHAnsi"/>
          <w:color w:val="000000"/>
        </w:rPr>
        <w:t xml:space="preserve"> Y, Srinivasan N, </w:t>
      </w:r>
      <w:proofErr w:type="spellStart"/>
      <w:r w:rsidR="00DB3F95">
        <w:rPr>
          <w:rFonts w:eastAsia="Corbel-Bold" w:cstheme="minorHAnsi"/>
          <w:color w:val="000000"/>
        </w:rPr>
        <w:t>Atarashi</w:t>
      </w:r>
      <w:proofErr w:type="spellEnd"/>
      <w:r w:rsidR="00DB3F95">
        <w:rPr>
          <w:rFonts w:eastAsia="Corbel-Bold" w:cstheme="minorHAnsi"/>
          <w:color w:val="000000"/>
        </w:rPr>
        <w:t xml:space="preserve"> D, Sakai E and</w:t>
      </w:r>
      <w:r w:rsidR="00504646" w:rsidRPr="005F5072">
        <w:rPr>
          <w:rFonts w:eastAsia="Corbel-Bold" w:cstheme="minorHAnsi"/>
          <w:color w:val="000000"/>
        </w:rPr>
        <w:t xml:space="preserve"> </w:t>
      </w:r>
      <w:proofErr w:type="spellStart"/>
      <w:r w:rsidR="00504646" w:rsidRPr="005F5072">
        <w:rPr>
          <w:rFonts w:eastAsia="Corbel-Bold" w:cstheme="minorHAnsi"/>
          <w:color w:val="000000"/>
        </w:rPr>
        <w:t>Miyuachi</w:t>
      </w:r>
      <w:proofErr w:type="spellEnd"/>
      <w:r w:rsidR="00504646" w:rsidRPr="005F5072">
        <w:rPr>
          <w:rFonts w:eastAsia="Corbel-Bold" w:cstheme="minorHAnsi"/>
          <w:color w:val="000000"/>
        </w:rPr>
        <w:t xml:space="preserve"> M. (2015). </w:t>
      </w:r>
      <w:r w:rsidR="00DB3F95">
        <w:rPr>
          <w:rFonts w:eastAsia="Corbel-Bold" w:cstheme="minorHAnsi"/>
          <w:color w:val="000000"/>
        </w:rPr>
        <w:t>American chemical society. 9(2):</w:t>
      </w:r>
      <w:r w:rsidR="00504646" w:rsidRPr="005F5072">
        <w:rPr>
          <w:rFonts w:eastAsia="Corbel-Bold" w:cstheme="minorHAnsi"/>
          <w:color w:val="000000"/>
        </w:rPr>
        <w:t xml:space="preserve"> 2111-2119.</w:t>
      </w:r>
    </w:p>
    <w:p w14:paraId="2154739F" w14:textId="32D33A29" w:rsidR="00504646" w:rsidRPr="001433C0" w:rsidRDefault="00614BDC" w:rsidP="00504646">
      <w:pPr>
        <w:rPr>
          <w:rFonts w:eastAsia="Corbel-Bold" w:cstheme="minorHAnsi"/>
          <w:color w:val="000000"/>
        </w:rPr>
      </w:pPr>
      <w:r>
        <w:rPr>
          <w:rFonts w:eastAsia="Corbel-Bold" w:cstheme="minorHAnsi"/>
          <w:color w:val="000000"/>
        </w:rPr>
        <w:t>[37</w:t>
      </w:r>
      <w:r w:rsidR="00DB3F95">
        <w:rPr>
          <w:rFonts w:eastAsia="Corbel-Bold" w:cstheme="minorHAnsi"/>
          <w:color w:val="000000"/>
        </w:rPr>
        <w:t xml:space="preserve">] </w:t>
      </w:r>
      <w:proofErr w:type="gramStart"/>
      <w:r w:rsidR="00DB3F95">
        <w:rPr>
          <w:rFonts w:eastAsia="Corbel-Bold" w:cstheme="minorHAnsi"/>
          <w:color w:val="000000"/>
        </w:rPr>
        <w:t>Zhu  Y</w:t>
      </w:r>
      <w:proofErr w:type="gramEnd"/>
      <w:r w:rsidR="00DB3F95">
        <w:rPr>
          <w:rFonts w:eastAsia="Corbel-Bold" w:cstheme="minorHAnsi"/>
          <w:color w:val="000000"/>
        </w:rPr>
        <w:t>, Kong  X</w:t>
      </w:r>
      <w:r w:rsidR="00504646" w:rsidRPr="001433C0">
        <w:rPr>
          <w:rFonts w:eastAsia="Corbel-Bold" w:cstheme="minorHAnsi"/>
          <w:color w:val="000000"/>
        </w:rPr>
        <w:t>, Li</w:t>
      </w:r>
      <w:r w:rsidR="00F35230">
        <w:rPr>
          <w:rFonts w:eastAsia="Corbel-Bold" w:cstheme="minorHAnsi"/>
          <w:color w:val="000000"/>
        </w:rPr>
        <w:t>, x, Ding G, Zhu Y</w:t>
      </w:r>
      <w:r w:rsidR="00504646" w:rsidRPr="001433C0">
        <w:rPr>
          <w:rFonts w:eastAsia="Corbel-Bold" w:cstheme="minorHAnsi"/>
          <w:color w:val="000000"/>
        </w:rPr>
        <w:t xml:space="preserve">, </w:t>
      </w:r>
      <w:r w:rsidR="00F35230">
        <w:rPr>
          <w:rFonts w:eastAsia="Corbel-Bold" w:cstheme="minorHAnsi"/>
          <w:color w:val="000000"/>
        </w:rPr>
        <w:t xml:space="preserve">and </w:t>
      </w:r>
      <w:r w:rsidR="00504646" w:rsidRPr="001433C0">
        <w:rPr>
          <w:rFonts w:eastAsia="Corbel-Bold" w:cstheme="minorHAnsi"/>
          <w:color w:val="000000"/>
        </w:rPr>
        <w:t>Li Y-W (2014). Cu Nanoparticles in laid mesoporous Al</w:t>
      </w:r>
      <w:r w:rsidR="00504646" w:rsidRPr="001433C0">
        <w:rPr>
          <w:rFonts w:eastAsia="Corbel-Bold" w:cstheme="minorHAnsi"/>
          <w:color w:val="000000"/>
          <w:vertAlign w:val="subscript"/>
        </w:rPr>
        <w:t>2</w:t>
      </w:r>
      <w:r w:rsidR="00504646" w:rsidRPr="001433C0">
        <w:rPr>
          <w:rFonts w:eastAsia="Corbel-Bold" w:cstheme="minorHAnsi"/>
          <w:color w:val="000000"/>
        </w:rPr>
        <w:t>O</w:t>
      </w:r>
      <w:r w:rsidR="00504646" w:rsidRPr="001433C0">
        <w:rPr>
          <w:rFonts w:eastAsia="Corbel-Bold" w:cstheme="minorHAnsi"/>
          <w:color w:val="000000"/>
          <w:vertAlign w:val="subscript"/>
        </w:rPr>
        <w:t>3</w:t>
      </w:r>
      <w:r w:rsidR="00504646" w:rsidRPr="001433C0">
        <w:rPr>
          <w:rFonts w:eastAsia="Corbel-Bold" w:cstheme="minorHAnsi"/>
          <w:color w:val="000000"/>
        </w:rPr>
        <w:t xml:space="preserve"> as a high performance bifunctional catalyst for ethanol synthesis via Dimethyl oxalate hydrogenation. American chemical society</w:t>
      </w:r>
      <w:r w:rsidR="00504646" w:rsidRPr="001433C0">
        <w:rPr>
          <w:rFonts w:eastAsia="Corbel-Bold" w:cstheme="minorHAnsi"/>
          <w:i/>
          <w:color w:val="000000"/>
        </w:rPr>
        <w:t>.</w:t>
      </w:r>
      <w:r w:rsidR="004F2798">
        <w:rPr>
          <w:rFonts w:eastAsia="Corbel-Bold" w:cstheme="minorHAnsi"/>
          <w:color w:val="000000"/>
        </w:rPr>
        <w:t xml:space="preserve"> 4:</w:t>
      </w:r>
      <w:r w:rsidR="00504646" w:rsidRPr="001433C0">
        <w:rPr>
          <w:rFonts w:eastAsia="Corbel-Bold" w:cstheme="minorHAnsi"/>
          <w:color w:val="000000"/>
        </w:rPr>
        <w:t xml:space="preserve"> 3612-3620.</w:t>
      </w:r>
    </w:p>
    <w:p w14:paraId="3FE44E03" w14:textId="4D540019" w:rsidR="00504646" w:rsidRPr="005F5072" w:rsidRDefault="00504646" w:rsidP="00504646">
      <w:pPr>
        <w:rPr>
          <w:rFonts w:eastAsia="Corbel-Bold" w:cstheme="minorHAnsi"/>
          <w:color w:val="000000"/>
        </w:rPr>
      </w:pPr>
      <w:r w:rsidRPr="005F5072">
        <w:rPr>
          <w:rFonts w:eastAsia="Corbel-Bold" w:cstheme="minorHAnsi"/>
          <w:color w:val="000000"/>
        </w:rPr>
        <w:t>[3</w:t>
      </w:r>
      <w:r w:rsidR="00614BDC">
        <w:rPr>
          <w:rFonts w:eastAsia="Corbel-Bold" w:cstheme="minorHAnsi"/>
          <w:color w:val="000000"/>
        </w:rPr>
        <w:t>8</w:t>
      </w:r>
      <w:r w:rsidR="00F35230">
        <w:rPr>
          <w:rFonts w:eastAsia="Corbel-Bold" w:cstheme="minorHAnsi"/>
          <w:color w:val="000000"/>
        </w:rPr>
        <w:t xml:space="preserve">] </w:t>
      </w:r>
      <w:proofErr w:type="spellStart"/>
      <w:r w:rsidR="00F35230">
        <w:rPr>
          <w:rFonts w:eastAsia="Corbel-Bold" w:cstheme="minorHAnsi"/>
          <w:color w:val="000000"/>
        </w:rPr>
        <w:t>Goncalves</w:t>
      </w:r>
      <w:proofErr w:type="spellEnd"/>
      <w:r w:rsidR="00F35230">
        <w:rPr>
          <w:rFonts w:eastAsia="Corbel-Bold" w:cstheme="minorHAnsi"/>
          <w:color w:val="000000"/>
        </w:rPr>
        <w:t xml:space="preserve"> R.V, </w:t>
      </w:r>
      <w:proofErr w:type="spellStart"/>
      <w:r w:rsidR="00F35230">
        <w:rPr>
          <w:rFonts w:eastAsia="Corbel-Bold" w:cstheme="minorHAnsi"/>
          <w:color w:val="000000"/>
        </w:rPr>
        <w:t>Wojciezak</w:t>
      </w:r>
      <w:proofErr w:type="spellEnd"/>
      <w:r w:rsidR="00F35230">
        <w:rPr>
          <w:rFonts w:eastAsia="Corbel-Bold" w:cstheme="minorHAnsi"/>
          <w:color w:val="000000"/>
        </w:rPr>
        <w:t xml:space="preserve">, R, </w:t>
      </w:r>
      <w:proofErr w:type="spellStart"/>
      <w:r w:rsidR="00F35230">
        <w:rPr>
          <w:rFonts w:eastAsia="Corbel-Bold" w:cstheme="minorHAnsi"/>
          <w:color w:val="000000"/>
        </w:rPr>
        <w:t>Nender</w:t>
      </w:r>
      <w:proofErr w:type="spellEnd"/>
      <w:r w:rsidR="00F35230">
        <w:rPr>
          <w:rFonts w:eastAsia="Corbel-Bold" w:cstheme="minorHAnsi"/>
          <w:color w:val="000000"/>
        </w:rPr>
        <w:t>, H, Dias, C. S. B</w:t>
      </w:r>
      <w:r w:rsidRPr="005F5072">
        <w:rPr>
          <w:rFonts w:eastAsia="Corbel-Bold" w:cstheme="minorHAnsi"/>
          <w:color w:val="000000"/>
        </w:rPr>
        <w:t>, Vono, L.</w:t>
      </w:r>
      <w:r w:rsidR="00F35230">
        <w:rPr>
          <w:rFonts w:eastAsia="Corbel-Bold" w:cstheme="minorHAnsi"/>
          <w:color w:val="000000"/>
        </w:rPr>
        <w:t xml:space="preserve"> </w:t>
      </w:r>
      <w:r w:rsidRPr="005F5072">
        <w:rPr>
          <w:rFonts w:eastAsia="Corbel-Bold" w:cstheme="minorHAnsi"/>
          <w:color w:val="000000"/>
        </w:rPr>
        <w:t>L.</w:t>
      </w:r>
      <w:r w:rsidR="00F35230">
        <w:rPr>
          <w:rFonts w:eastAsia="Corbel-Bold" w:cstheme="minorHAnsi"/>
          <w:color w:val="000000"/>
        </w:rPr>
        <w:t xml:space="preserve"> R, </w:t>
      </w:r>
      <w:proofErr w:type="spellStart"/>
      <w:r w:rsidR="00F35230">
        <w:rPr>
          <w:rFonts w:eastAsia="Corbel-Bold" w:cstheme="minorHAnsi"/>
          <w:color w:val="000000"/>
        </w:rPr>
        <w:t>Eberhardt</w:t>
      </w:r>
      <w:proofErr w:type="spellEnd"/>
      <w:r w:rsidR="00F35230">
        <w:rPr>
          <w:rFonts w:eastAsia="Corbel-Bold" w:cstheme="minorHAnsi"/>
          <w:color w:val="000000"/>
        </w:rPr>
        <w:t xml:space="preserve"> D, </w:t>
      </w:r>
      <w:proofErr w:type="spellStart"/>
      <w:r w:rsidR="00F35230">
        <w:rPr>
          <w:rFonts w:eastAsia="Corbel-Bold" w:cstheme="minorHAnsi"/>
          <w:color w:val="000000"/>
        </w:rPr>
        <w:t>Treixeira</w:t>
      </w:r>
      <w:proofErr w:type="spellEnd"/>
      <w:r w:rsidR="00F35230">
        <w:rPr>
          <w:rFonts w:eastAsia="Corbel-Bold" w:cstheme="minorHAnsi"/>
          <w:color w:val="000000"/>
        </w:rPr>
        <w:t xml:space="preserve">, S.R </w:t>
      </w:r>
      <w:proofErr w:type="gramStart"/>
      <w:r w:rsidR="00F35230">
        <w:rPr>
          <w:rFonts w:eastAsia="Corbel-Bold" w:cstheme="minorHAnsi"/>
          <w:color w:val="000000"/>
        </w:rPr>
        <w:t>and  Rossi</w:t>
      </w:r>
      <w:proofErr w:type="gramEnd"/>
      <w:r w:rsidR="00F35230">
        <w:rPr>
          <w:rFonts w:eastAsia="Corbel-Bold" w:cstheme="minorHAnsi"/>
          <w:color w:val="000000"/>
        </w:rPr>
        <w:t>, L.M</w:t>
      </w:r>
      <w:r w:rsidRPr="005F5072">
        <w:rPr>
          <w:rFonts w:eastAsia="Corbel-Bold" w:cstheme="minorHAnsi"/>
          <w:color w:val="000000"/>
        </w:rPr>
        <w:t xml:space="preserve"> (2015). Easy access to metallic copper nanoparticles with high activity and stability for CO oxidatio</w:t>
      </w:r>
      <w:r w:rsidR="00C670C5">
        <w:rPr>
          <w:rFonts w:eastAsia="Corbel-Bold" w:cstheme="minorHAnsi"/>
          <w:color w:val="000000"/>
        </w:rPr>
        <w:t>n. American Chemical Society. 7:</w:t>
      </w:r>
      <w:r w:rsidRPr="005F5072">
        <w:rPr>
          <w:rFonts w:eastAsia="Corbel-Bold" w:cstheme="minorHAnsi"/>
          <w:color w:val="000000"/>
        </w:rPr>
        <w:t xml:space="preserve"> 7987-7994.</w:t>
      </w:r>
    </w:p>
    <w:p w14:paraId="3491AC39" w14:textId="452756AF" w:rsidR="00504646" w:rsidRPr="005F5072" w:rsidRDefault="00614BDC" w:rsidP="00504646">
      <w:pPr>
        <w:rPr>
          <w:rFonts w:eastAsia="Corbel-Bold" w:cstheme="minorHAnsi"/>
          <w:color w:val="000000"/>
        </w:rPr>
      </w:pPr>
      <w:r>
        <w:rPr>
          <w:rFonts w:eastAsia="Corbel-Bold" w:cstheme="minorHAnsi"/>
          <w:color w:val="000000"/>
        </w:rPr>
        <w:lastRenderedPageBreak/>
        <w:t>[39</w:t>
      </w:r>
      <w:r w:rsidR="00F35230">
        <w:rPr>
          <w:rFonts w:eastAsia="Corbel-Bold" w:cstheme="minorHAnsi"/>
          <w:color w:val="000000"/>
        </w:rPr>
        <w:t xml:space="preserve">] </w:t>
      </w:r>
      <w:proofErr w:type="spellStart"/>
      <w:r w:rsidR="00F35230">
        <w:rPr>
          <w:rFonts w:eastAsia="Corbel-Bold" w:cstheme="minorHAnsi"/>
          <w:color w:val="000000"/>
        </w:rPr>
        <w:t>Alabaladego</w:t>
      </w:r>
      <w:proofErr w:type="spellEnd"/>
      <w:r w:rsidR="00F35230">
        <w:rPr>
          <w:rFonts w:eastAsia="Corbel-Bold" w:cstheme="minorHAnsi"/>
          <w:color w:val="000000"/>
        </w:rPr>
        <w:t>, M.J. Alonso, F, Gonzalez-Soria, M.J</w:t>
      </w:r>
      <w:r w:rsidR="00504646" w:rsidRPr="005F5072">
        <w:rPr>
          <w:rFonts w:eastAsia="Corbel-Bold" w:cstheme="minorHAnsi"/>
          <w:color w:val="000000"/>
        </w:rPr>
        <w:t xml:space="preserve"> (2015). Synthetic and mechanistic studies on the solvent-dependent copper-catalyzed formation of indolizines and chalcones. American chemical society</w:t>
      </w:r>
      <w:r w:rsidR="00504646" w:rsidRPr="005F5072">
        <w:rPr>
          <w:rFonts w:eastAsia="Corbel-Bold" w:cstheme="minorHAnsi"/>
          <w:i/>
          <w:color w:val="000000"/>
        </w:rPr>
        <w:t>.</w:t>
      </w:r>
      <w:r w:rsidR="00C670C5">
        <w:rPr>
          <w:rFonts w:eastAsia="Corbel-Bold" w:cstheme="minorHAnsi"/>
          <w:color w:val="000000"/>
        </w:rPr>
        <w:t xml:space="preserve"> 5:</w:t>
      </w:r>
      <w:r w:rsidR="00504646" w:rsidRPr="005F5072">
        <w:rPr>
          <w:rFonts w:eastAsia="Corbel-Bold" w:cstheme="minorHAnsi"/>
          <w:color w:val="000000"/>
        </w:rPr>
        <w:t xml:space="preserve"> 3446-3456. </w:t>
      </w:r>
    </w:p>
    <w:p w14:paraId="5388C618" w14:textId="24396B80" w:rsidR="00504646" w:rsidRPr="005F5072" w:rsidRDefault="00614BDC" w:rsidP="00504646">
      <w:pPr>
        <w:rPr>
          <w:rFonts w:eastAsia="Corbel-Bold" w:cstheme="minorHAnsi"/>
          <w:color w:val="000000"/>
        </w:rPr>
      </w:pPr>
      <w:r>
        <w:rPr>
          <w:rFonts w:eastAsia="Corbel-Bold" w:cstheme="minorHAnsi"/>
          <w:color w:val="000000"/>
        </w:rPr>
        <w:t>[40</w:t>
      </w:r>
      <w:r w:rsidR="00F35230">
        <w:rPr>
          <w:rFonts w:eastAsia="Corbel-Bold" w:cstheme="minorHAnsi"/>
          <w:color w:val="000000"/>
        </w:rPr>
        <w:t xml:space="preserve">] </w:t>
      </w:r>
      <w:proofErr w:type="spellStart"/>
      <w:r w:rsidR="00F35230">
        <w:rPr>
          <w:rFonts w:eastAsia="Corbel-Bold" w:cstheme="minorHAnsi"/>
          <w:color w:val="000000"/>
        </w:rPr>
        <w:t>Ahn</w:t>
      </w:r>
      <w:proofErr w:type="spellEnd"/>
      <w:r w:rsidR="00F35230">
        <w:rPr>
          <w:rFonts w:eastAsia="Corbel-Bold" w:cstheme="minorHAnsi"/>
          <w:color w:val="000000"/>
        </w:rPr>
        <w:t xml:space="preserve"> Y, </w:t>
      </w:r>
      <w:proofErr w:type="spellStart"/>
      <w:r w:rsidR="00F35230">
        <w:rPr>
          <w:rFonts w:eastAsia="Corbel-Bold" w:cstheme="minorHAnsi"/>
          <w:color w:val="000000"/>
        </w:rPr>
        <w:t>Jeong</w:t>
      </w:r>
      <w:proofErr w:type="spellEnd"/>
      <w:r w:rsidR="00F35230">
        <w:rPr>
          <w:rFonts w:eastAsia="Corbel-Bold" w:cstheme="minorHAnsi"/>
          <w:color w:val="000000"/>
        </w:rPr>
        <w:t xml:space="preserve"> Y</w:t>
      </w:r>
      <w:r w:rsidR="00504646" w:rsidRPr="005F5072">
        <w:rPr>
          <w:rFonts w:eastAsia="Corbel-Bold" w:cstheme="minorHAnsi"/>
          <w:color w:val="000000"/>
        </w:rPr>
        <w:t xml:space="preserve">, Lee Y. (2015). Copper nanowire-graphene core-shell nanostructure for highly stable transport conductivity electrodes. </w:t>
      </w:r>
      <w:r w:rsidR="00F35230">
        <w:rPr>
          <w:rFonts w:eastAsia="Corbel-Bold" w:cstheme="minorHAnsi"/>
          <w:color w:val="000000"/>
        </w:rPr>
        <w:t>American chemical society. 9(3): 234-243</w:t>
      </w:r>
    </w:p>
    <w:p w14:paraId="41247A2F" w14:textId="3D4B3473" w:rsidR="00504646" w:rsidRPr="005F5072" w:rsidRDefault="00614BDC" w:rsidP="00504646">
      <w:pPr>
        <w:autoSpaceDE w:val="0"/>
        <w:autoSpaceDN w:val="0"/>
        <w:adjustRightInd w:val="0"/>
        <w:spacing w:after="0" w:line="240" w:lineRule="auto"/>
        <w:rPr>
          <w:rFonts w:cstheme="minorHAnsi"/>
        </w:rPr>
      </w:pPr>
      <w:r>
        <w:rPr>
          <w:rFonts w:cstheme="minorHAnsi"/>
        </w:rPr>
        <w:t>[41</w:t>
      </w:r>
      <w:r w:rsidR="00F35230">
        <w:rPr>
          <w:rFonts w:cstheme="minorHAnsi"/>
        </w:rPr>
        <w:t xml:space="preserve">] Tiwari, A.K, Chatterjee, K </w:t>
      </w:r>
      <w:proofErr w:type="gramStart"/>
      <w:r w:rsidR="00F35230">
        <w:rPr>
          <w:rFonts w:cstheme="minorHAnsi"/>
        </w:rPr>
        <w:t>and  Deolia</w:t>
      </w:r>
      <w:proofErr w:type="gramEnd"/>
      <w:r w:rsidR="00F35230">
        <w:rPr>
          <w:rFonts w:cstheme="minorHAnsi"/>
        </w:rPr>
        <w:t>, V.K</w:t>
      </w:r>
      <w:r w:rsidR="00504646" w:rsidRPr="005F5072">
        <w:rPr>
          <w:rFonts w:cstheme="minorHAnsi"/>
        </w:rPr>
        <w:t>(</w:t>
      </w:r>
      <w:r w:rsidR="00504646" w:rsidRPr="005F5072">
        <w:rPr>
          <w:rFonts w:cstheme="minorHAnsi"/>
          <w:b/>
          <w:bCs/>
        </w:rPr>
        <w:t xml:space="preserve"> </w:t>
      </w:r>
      <w:r w:rsidR="00504646" w:rsidRPr="005F5072">
        <w:rPr>
          <w:rFonts w:cstheme="minorHAnsi"/>
          <w:bCs/>
        </w:rPr>
        <w:t>2023</w:t>
      </w:r>
      <w:r w:rsidR="00504646" w:rsidRPr="005F5072">
        <w:rPr>
          <w:rFonts w:cstheme="minorHAnsi"/>
        </w:rPr>
        <w:t>). Application of Copper Oxide Nanofluid and Phase Change Material on the Performance of Hybrid Photovoltaic–Ther</w:t>
      </w:r>
      <w:r w:rsidR="00F35230">
        <w:rPr>
          <w:rFonts w:cstheme="minorHAnsi"/>
        </w:rPr>
        <w:t>mal (PVT) System. Processes, 11:</w:t>
      </w:r>
      <w:r w:rsidR="00504646" w:rsidRPr="005F5072">
        <w:rPr>
          <w:rFonts w:cstheme="minorHAnsi"/>
        </w:rPr>
        <w:t xml:space="preserve"> 1602. </w:t>
      </w:r>
      <w:hyperlink r:id="rId316" w:history="1">
        <w:r w:rsidR="00504646" w:rsidRPr="005F5072">
          <w:rPr>
            <w:rStyle w:val="Hyperlink"/>
            <w:rFonts w:cstheme="minorHAnsi"/>
          </w:rPr>
          <w:t>https://doi.org/10.3390/</w:t>
        </w:r>
      </w:hyperlink>
      <w:r w:rsidR="00504646" w:rsidRPr="005F5072">
        <w:rPr>
          <w:rFonts w:cstheme="minorHAnsi"/>
        </w:rPr>
        <w:t xml:space="preserve"> </w:t>
      </w:r>
    </w:p>
    <w:p w14:paraId="2F703365" w14:textId="77777777" w:rsidR="00504646" w:rsidRPr="005F5072" w:rsidRDefault="00504646" w:rsidP="00504646">
      <w:pPr>
        <w:autoSpaceDE w:val="0"/>
        <w:autoSpaceDN w:val="0"/>
        <w:adjustRightInd w:val="0"/>
        <w:spacing w:after="0" w:line="240" w:lineRule="auto"/>
        <w:rPr>
          <w:rFonts w:cstheme="minorHAnsi"/>
        </w:rPr>
      </w:pPr>
    </w:p>
    <w:p w14:paraId="7E7066C1" w14:textId="0F9EA57D" w:rsidR="00504646" w:rsidRPr="005F5072" w:rsidRDefault="00614BDC" w:rsidP="00504646">
      <w:pPr>
        <w:autoSpaceDE w:val="0"/>
        <w:autoSpaceDN w:val="0"/>
        <w:adjustRightInd w:val="0"/>
        <w:spacing w:after="0" w:line="240" w:lineRule="auto"/>
        <w:rPr>
          <w:rFonts w:cstheme="minorHAnsi"/>
        </w:rPr>
      </w:pPr>
      <w:r>
        <w:rPr>
          <w:rFonts w:cstheme="minorHAnsi"/>
        </w:rPr>
        <w:t>[42</w:t>
      </w:r>
      <w:r w:rsidR="00F35230">
        <w:rPr>
          <w:rFonts w:cstheme="minorHAnsi"/>
        </w:rPr>
        <w:t xml:space="preserve">] </w:t>
      </w:r>
      <w:proofErr w:type="spellStart"/>
      <w:r w:rsidR="00F35230">
        <w:rPr>
          <w:rFonts w:cstheme="minorHAnsi"/>
        </w:rPr>
        <w:t>Akhavan-Behabadi</w:t>
      </w:r>
      <w:proofErr w:type="spellEnd"/>
      <w:r w:rsidR="00F35230">
        <w:rPr>
          <w:rFonts w:cstheme="minorHAnsi"/>
        </w:rPr>
        <w:t>, M.A</w:t>
      </w:r>
      <w:proofErr w:type="gramStart"/>
      <w:r w:rsidR="00F35230">
        <w:rPr>
          <w:rFonts w:cstheme="minorHAnsi"/>
        </w:rPr>
        <w:t xml:space="preserve">,  </w:t>
      </w:r>
      <w:proofErr w:type="spellStart"/>
      <w:r w:rsidR="00F35230">
        <w:rPr>
          <w:rFonts w:cstheme="minorHAnsi"/>
        </w:rPr>
        <w:t>Hekmatipour</w:t>
      </w:r>
      <w:proofErr w:type="spellEnd"/>
      <w:proofErr w:type="gramEnd"/>
      <w:r w:rsidR="00F35230">
        <w:rPr>
          <w:rFonts w:cstheme="minorHAnsi"/>
        </w:rPr>
        <w:t xml:space="preserve">, F,  </w:t>
      </w:r>
      <w:proofErr w:type="spellStart"/>
      <w:r w:rsidR="00F35230">
        <w:rPr>
          <w:rFonts w:cstheme="minorHAnsi"/>
        </w:rPr>
        <w:t>Mirhabibi</w:t>
      </w:r>
      <w:proofErr w:type="spellEnd"/>
      <w:r w:rsidR="00F35230">
        <w:rPr>
          <w:rFonts w:cstheme="minorHAnsi"/>
        </w:rPr>
        <w:t xml:space="preserve">, S.M,  </w:t>
      </w:r>
      <w:proofErr w:type="spellStart"/>
      <w:r w:rsidR="00F35230">
        <w:rPr>
          <w:rFonts w:cstheme="minorHAnsi"/>
        </w:rPr>
        <w:t>Sajadi</w:t>
      </w:r>
      <w:proofErr w:type="spellEnd"/>
      <w:r w:rsidR="00F35230">
        <w:rPr>
          <w:rFonts w:cstheme="minorHAnsi"/>
        </w:rPr>
        <w:t xml:space="preserve">, B </w:t>
      </w:r>
      <w:r w:rsidR="00504646" w:rsidRPr="005F5072">
        <w:rPr>
          <w:rFonts w:cstheme="minorHAnsi"/>
        </w:rPr>
        <w:t>(</w:t>
      </w:r>
      <w:r w:rsidR="00504646" w:rsidRPr="005F5072">
        <w:rPr>
          <w:rFonts w:cstheme="minorHAnsi"/>
          <w:bCs/>
        </w:rPr>
        <w:t xml:space="preserve"> 2016</w:t>
      </w:r>
      <w:r w:rsidR="00504646" w:rsidRPr="005F5072">
        <w:rPr>
          <w:rFonts w:cstheme="minorHAnsi"/>
        </w:rPr>
        <w:t>). Experimental investigation of thermal–rheological properties and heat transfer behavior of the heat transfer oil–copper oxide (HTO–</w:t>
      </w:r>
      <w:proofErr w:type="spellStart"/>
      <w:r w:rsidR="00504646" w:rsidRPr="005F5072">
        <w:rPr>
          <w:rFonts w:cstheme="minorHAnsi"/>
        </w:rPr>
        <w:t>CuO</w:t>
      </w:r>
      <w:proofErr w:type="spellEnd"/>
      <w:r w:rsidR="00504646" w:rsidRPr="005F5072">
        <w:rPr>
          <w:rFonts w:cstheme="minorHAnsi"/>
        </w:rPr>
        <w:t xml:space="preserve">) </w:t>
      </w:r>
      <w:proofErr w:type="spellStart"/>
      <w:r w:rsidR="00504646" w:rsidRPr="005F5072">
        <w:rPr>
          <w:rFonts w:cstheme="minorHAnsi"/>
        </w:rPr>
        <w:t>nanofluid</w:t>
      </w:r>
      <w:proofErr w:type="spellEnd"/>
      <w:r w:rsidR="00504646" w:rsidRPr="005F5072">
        <w:rPr>
          <w:rFonts w:cstheme="minorHAnsi"/>
        </w:rPr>
        <w:t xml:space="preserve"> in smooth tubes. </w:t>
      </w:r>
      <w:r w:rsidR="008F175F" w:rsidRPr="005F5072">
        <w:rPr>
          <w:rFonts w:cstheme="minorHAnsi"/>
        </w:rPr>
        <w:t>Experimental Thermal</w:t>
      </w:r>
      <w:r w:rsidR="00504646" w:rsidRPr="005F5072">
        <w:rPr>
          <w:rFonts w:cstheme="minorHAnsi"/>
        </w:rPr>
        <w:t xml:space="preserve"> Fluid Sci</w:t>
      </w:r>
      <w:r w:rsidR="008F175F" w:rsidRPr="005F5072">
        <w:rPr>
          <w:rFonts w:cstheme="minorHAnsi"/>
        </w:rPr>
        <w:t>ence</w:t>
      </w:r>
      <w:r w:rsidR="00F35230">
        <w:rPr>
          <w:rFonts w:cstheme="minorHAnsi"/>
        </w:rPr>
        <w:t xml:space="preserve"> 68:</w:t>
      </w:r>
      <w:r w:rsidR="00504646" w:rsidRPr="005F5072">
        <w:rPr>
          <w:rFonts w:cstheme="minorHAnsi"/>
        </w:rPr>
        <w:t xml:space="preserve"> 681–688.</w:t>
      </w:r>
    </w:p>
    <w:p w14:paraId="3922FBBD" w14:textId="77777777" w:rsidR="00AD39B9" w:rsidRPr="005F5072" w:rsidRDefault="00AD39B9" w:rsidP="00504646">
      <w:pPr>
        <w:autoSpaceDE w:val="0"/>
        <w:autoSpaceDN w:val="0"/>
        <w:adjustRightInd w:val="0"/>
        <w:spacing w:after="0" w:line="240" w:lineRule="auto"/>
        <w:rPr>
          <w:rFonts w:cstheme="minorHAnsi"/>
        </w:rPr>
      </w:pPr>
    </w:p>
    <w:p w14:paraId="0E2064CB" w14:textId="67661D02" w:rsidR="00504646" w:rsidRPr="005F5072" w:rsidRDefault="00614BDC" w:rsidP="00504646">
      <w:pPr>
        <w:autoSpaceDE w:val="0"/>
        <w:autoSpaceDN w:val="0"/>
        <w:adjustRightInd w:val="0"/>
        <w:spacing w:after="0" w:line="240" w:lineRule="auto"/>
        <w:rPr>
          <w:rFonts w:cstheme="minorHAnsi"/>
        </w:rPr>
      </w:pPr>
      <w:r>
        <w:rPr>
          <w:rFonts w:cstheme="minorHAnsi"/>
        </w:rPr>
        <w:t>[43</w:t>
      </w:r>
      <w:r w:rsidR="00F35230">
        <w:rPr>
          <w:rFonts w:cstheme="minorHAnsi"/>
        </w:rPr>
        <w:t>] Lee, B, Kim, Y, Yang, S, Jeong, I and</w:t>
      </w:r>
      <w:r w:rsidR="00504646" w:rsidRPr="005F5072">
        <w:rPr>
          <w:rFonts w:cstheme="minorHAnsi"/>
        </w:rPr>
        <w:t xml:space="preserve"> Moon, J (2009). A Low-Cure-Temperature Copper Nano Ink for Highly Conductive Printed Electrodes. Cur</w:t>
      </w:r>
      <w:r w:rsidR="00F35230">
        <w:rPr>
          <w:rFonts w:cstheme="minorHAnsi"/>
        </w:rPr>
        <w:t>rent Applied Physics. 9(2): 157-163</w:t>
      </w:r>
    </w:p>
    <w:p w14:paraId="0BC77F24" w14:textId="77777777" w:rsidR="00504646" w:rsidRPr="005F5072" w:rsidRDefault="00504646" w:rsidP="00504646">
      <w:pPr>
        <w:autoSpaceDE w:val="0"/>
        <w:autoSpaceDN w:val="0"/>
        <w:adjustRightInd w:val="0"/>
        <w:spacing w:after="0" w:line="240" w:lineRule="auto"/>
        <w:rPr>
          <w:rFonts w:cstheme="minorHAnsi"/>
          <w:highlight w:val="yellow"/>
        </w:rPr>
      </w:pPr>
    </w:p>
    <w:p w14:paraId="7F652ED0" w14:textId="2BA079A4" w:rsidR="00504646" w:rsidRPr="005F5072" w:rsidRDefault="00614BDC" w:rsidP="00504646">
      <w:pPr>
        <w:autoSpaceDE w:val="0"/>
        <w:autoSpaceDN w:val="0"/>
        <w:adjustRightInd w:val="0"/>
        <w:spacing w:after="0" w:line="240" w:lineRule="auto"/>
        <w:rPr>
          <w:rFonts w:eastAsia="Corbel-Bold" w:cstheme="minorHAnsi"/>
          <w:color w:val="000000"/>
        </w:rPr>
      </w:pPr>
      <w:r>
        <w:rPr>
          <w:rFonts w:cstheme="minorHAnsi"/>
        </w:rPr>
        <w:t>[44</w:t>
      </w:r>
      <w:r w:rsidR="00F35230">
        <w:rPr>
          <w:rFonts w:cstheme="minorHAnsi"/>
        </w:rPr>
        <w:t>]</w:t>
      </w:r>
      <w:r w:rsidR="00504646" w:rsidRPr="005F5072">
        <w:rPr>
          <w:rFonts w:cstheme="minorHAnsi"/>
        </w:rPr>
        <w:t xml:space="preserve"> </w:t>
      </w:r>
      <w:r w:rsidR="00504646" w:rsidRPr="005F5072">
        <w:rPr>
          <w:rFonts w:eastAsia="Corbel-Bold" w:cstheme="minorHAnsi"/>
          <w:color w:val="000000"/>
        </w:rPr>
        <w:t xml:space="preserve">Kumar, S.A., </w:t>
      </w:r>
      <w:proofErr w:type="spellStart"/>
      <w:r w:rsidR="00504646" w:rsidRPr="005F5072">
        <w:rPr>
          <w:rFonts w:eastAsia="Corbel-Bold" w:cstheme="minorHAnsi"/>
          <w:color w:val="000000"/>
        </w:rPr>
        <w:t>Meenakshi</w:t>
      </w:r>
      <w:proofErr w:type="spellEnd"/>
      <w:r w:rsidR="00504646" w:rsidRPr="005F5072">
        <w:rPr>
          <w:rFonts w:eastAsia="Corbel-Bold" w:cstheme="minorHAnsi"/>
          <w:color w:val="000000"/>
        </w:rPr>
        <w:t xml:space="preserve">, S.K., </w:t>
      </w:r>
      <w:proofErr w:type="spellStart"/>
      <w:r w:rsidR="00504646" w:rsidRPr="005F5072">
        <w:rPr>
          <w:rFonts w:eastAsia="Corbel-Bold" w:cstheme="minorHAnsi"/>
          <w:color w:val="000000"/>
        </w:rPr>
        <w:t>Narashimhan</w:t>
      </w:r>
      <w:proofErr w:type="spellEnd"/>
      <w:r w:rsidR="00504646" w:rsidRPr="005F5072">
        <w:rPr>
          <w:rFonts w:eastAsia="Corbel-Bold" w:cstheme="minorHAnsi"/>
          <w:color w:val="000000"/>
        </w:rPr>
        <w:t xml:space="preserve">, B.R.V., </w:t>
      </w:r>
      <w:proofErr w:type="spellStart"/>
      <w:r w:rsidR="00504646" w:rsidRPr="005F5072">
        <w:rPr>
          <w:rFonts w:eastAsia="Corbel-Bold" w:cstheme="minorHAnsi"/>
          <w:color w:val="000000"/>
        </w:rPr>
        <w:t>Srikanth</w:t>
      </w:r>
      <w:proofErr w:type="spellEnd"/>
      <w:r w:rsidR="00504646" w:rsidRPr="005F5072">
        <w:rPr>
          <w:rFonts w:eastAsia="Corbel-Bold" w:cstheme="minorHAnsi"/>
          <w:color w:val="000000"/>
        </w:rPr>
        <w:t xml:space="preserve">, S, and </w:t>
      </w:r>
      <w:proofErr w:type="spellStart"/>
      <w:r w:rsidR="00504646" w:rsidRPr="005F5072">
        <w:rPr>
          <w:rFonts w:eastAsia="Corbel-Bold" w:cstheme="minorHAnsi"/>
          <w:color w:val="000000"/>
        </w:rPr>
        <w:t>Arthanareeswaran</w:t>
      </w:r>
      <w:proofErr w:type="spellEnd"/>
      <w:r w:rsidR="00504646" w:rsidRPr="005F5072">
        <w:rPr>
          <w:rFonts w:eastAsia="Corbel-Bold" w:cstheme="minorHAnsi"/>
          <w:color w:val="000000"/>
        </w:rPr>
        <w:t>, G. (2009). Synthesis and characterization of copper nanofluid by a novel one-step method, Materials Chemistry and P</w:t>
      </w:r>
      <w:r w:rsidR="00F35230">
        <w:rPr>
          <w:rFonts w:eastAsia="Corbel-Bold" w:cstheme="minorHAnsi"/>
          <w:color w:val="000000"/>
        </w:rPr>
        <w:t xml:space="preserve">hysics. 113(1): 57-62. </w:t>
      </w:r>
      <w:r w:rsidR="00504646" w:rsidRPr="005F5072">
        <w:rPr>
          <w:rFonts w:eastAsia="Corbel-Bold" w:cstheme="minorHAnsi"/>
          <w:color w:val="000000"/>
        </w:rPr>
        <w:t>doi.org/10.1016/j.matchemphys.2008.07.027.</w:t>
      </w:r>
    </w:p>
    <w:p w14:paraId="67C1DE3E" w14:textId="77777777" w:rsidR="00504646" w:rsidRPr="005F5072" w:rsidRDefault="00504646" w:rsidP="00504646">
      <w:pPr>
        <w:autoSpaceDE w:val="0"/>
        <w:autoSpaceDN w:val="0"/>
        <w:adjustRightInd w:val="0"/>
        <w:spacing w:after="0" w:line="240" w:lineRule="auto"/>
        <w:rPr>
          <w:rFonts w:cstheme="minorHAnsi"/>
        </w:rPr>
      </w:pPr>
    </w:p>
    <w:p w14:paraId="1377D3F5" w14:textId="74337F5A" w:rsidR="00504646" w:rsidRPr="005F5072" w:rsidRDefault="00504646" w:rsidP="00504646">
      <w:pPr>
        <w:autoSpaceDE w:val="0"/>
        <w:autoSpaceDN w:val="0"/>
        <w:adjustRightInd w:val="0"/>
        <w:spacing w:after="0" w:line="240" w:lineRule="auto"/>
        <w:rPr>
          <w:rFonts w:cstheme="minorHAnsi"/>
        </w:rPr>
      </w:pPr>
      <w:r w:rsidRPr="005F5072">
        <w:rPr>
          <w:rFonts w:cstheme="minorHAnsi"/>
        </w:rPr>
        <w:t>[4</w:t>
      </w:r>
      <w:r w:rsidR="00614BDC">
        <w:rPr>
          <w:rFonts w:eastAsia="Corbel-Bold" w:cstheme="minorHAnsi"/>
          <w:color w:val="000000"/>
        </w:rPr>
        <w:t>5</w:t>
      </w:r>
      <w:r w:rsidRPr="005F5072">
        <w:rPr>
          <w:rFonts w:eastAsia="Corbel-Bold" w:cstheme="minorHAnsi"/>
          <w:color w:val="000000"/>
        </w:rPr>
        <w:t>]</w:t>
      </w:r>
      <w:r w:rsidR="00F35230">
        <w:rPr>
          <w:rFonts w:cstheme="minorHAnsi"/>
        </w:rPr>
        <w:t xml:space="preserve"> Qi, L. M</w:t>
      </w:r>
      <w:r w:rsidRPr="005F5072">
        <w:rPr>
          <w:rFonts w:cstheme="minorHAnsi"/>
        </w:rPr>
        <w:t>, Ma, J. M., Shen, J. L. (1997). Synthesis of Copper Nanoparticles in Nonionic Water-in-Oil Microemulsions, Journal of Co</w:t>
      </w:r>
      <w:r w:rsidR="00957422">
        <w:rPr>
          <w:rFonts w:cstheme="minorHAnsi"/>
        </w:rPr>
        <w:t>lloid and Interface Science 186: 498-506</w:t>
      </w:r>
    </w:p>
    <w:p w14:paraId="770B12E6" w14:textId="77777777" w:rsidR="00504646" w:rsidRPr="005F5072" w:rsidRDefault="00504646" w:rsidP="00504646">
      <w:pPr>
        <w:autoSpaceDE w:val="0"/>
        <w:autoSpaceDN w:val="0"/>
        <w:adjustRightInd w:val="0"/>
        <w:spacing w:after="0" w:line="240" w:lineRule="auto"/>
        <w:rPr>
          <w:rFonts w:cstheme="minorHAnsi"/>
        </w:rPr>
      </w:pPr>
    </w:p>
    <w:p w14:paraId="7EE10AE5" w14:textId="7250C535" w:rsidR="00504646" w:rsidRPr="005F5072" w:rsidRDefault="00614BDC" w:rsidP="00504646">
      <w:pPr>
        <w:autoSpaceDE w:val="0"/>
        <w:autoSpaceDN w:val="0"/>
        <w:adjustRightInd w:val="0"/>
        <w:spacing w:after="0" w:line="240" w:lineRule="auto"/>
        <w:rPr>
          <w:rFonts w:cstheme="minorHAnsi"/>
        </w:rPr>
      </w:pPr>
      <w:r>
        <w:rPr>
          <w:rFonts w:cstheme="minorHAnsi"/>
          <w:lang w:val="de-DE"/>
        </w:rPr>
        <w:t>[46</w:t>
      </w:r>
      <w:r w:rsidR="00354574" w:rsidRPr="00ED2935">
        <w:rPr>
          <w:rFonts w:cstheme="minorHAnsi"/>
          <w:lang w:val="de-DE"/>
        </w:rPr>
        <w:t>] Pfeifer, P, Schubert, K, Emig, G</w:t>
      </w:r>
      <w:r w:rsidR="00504646" w:rsidRPr="00ED2935">
        <w:rPr>
          <w:rFonts w:cstheme="minorHAnsi"/>
          <w:lang w:val="de-DE"/>
        </w:rPr>
        <w:t xml:space="preserve">, </w:t>
      </w:r>
      <w:r w:rsidR="00354574" w:rsidRPr="00ED2935">
        <w:rPr>
          <w:rFonts w:cstheme="minorHAnsi"/>
          <w:lang w:val="de-DE"/>
        </w:rPr>
        <w:t>(</w:t>
      </w:r>
      <w:r w:rsidR="00504646" w:rsidRPr="00ED2935">
        <w:rPr>
          <w:rFonts w:cstheme="minorHAnsi"/>
          <w:lang w:val="de-DE"/>
        </w:rPr>
        <w:t>2005</w:t>
      </w:r>
      <w:r w:rsidR="00354574" w:rsidRPr="00ED2935">
        <w:rPr>
          <w:rFonts w:cstheme="minorHAnsi"/>
          <w:lang w:val="de-DE"/>
        </w:rPr>
        <w:t>)</w:t>
      </w:r>
      <w:r w:rsidR="00504646" w:rsidRPr="00ED2935">
        <w:rPr>
          <w:rFonts w:cstheme="minorHAnsi"/>
          <w:lang w:val="de-DE"/>
        </w:rPr>
        <w:t xml:space="preserve">. </w:t>
      </w:r>
      <w:r w:rsidR="00504646" w:rsidRPr="005F5072">
        <w:rPr>
          <w:rFonts w:cstheme="minorHAnsi"/>
        </w:rPr>
        <w:t xml:space="preserve">Preparation of Copper Catalyst </w:t>
      </w:r>
      <w:proofErr w:type="spellStart"/>
      <w:r w:rsidR="00504646" w:rsidRPr="005F5072">
        <w:rPr>
          <w:rFonts w:cstheme="minorHAnsi"/>
        </w:rPr>
        <w:t>Washcoats</w:t>
      </w:r>
      <w:proofErr w:type="spellEnd"/>
      <w:r w:rsidR="00504646" w:rsidRPr="005F5072">
        <w:rPr>
          <w:rFonts w:cstheme="minorHAnsi"/>
        </w:rPr>
        <w:t xml:space="preserve"> for Methanol Steam Reforming in Microchannels based on Nanoparticles, Applied Catalysis</w:t>
      </w:r>
      <w:r w:rsidR="00957422">
        <w:rPr>
          <w:rFonts w:cstheme="minorHAnsi"/>
        </w:rPr>
        <w:t>. 286(2):</w:t>
      </w:r>
      <w:r w:rsidR="00354574">
        <w:rPr>
          <w:rFonts w:cstheme="minorHAnsi"/>
        </w:rPr>
        <w:t xml:space="preserve"> 175-183</w:t>
      </w:r>
    </w:p>
    <w:p w14:paraId="1A6BF173" w14:textId="77777777" w:rsidR="00504646" w:rsidRPr="005F5072" w:rsidRDefault="00504646" w:rsidP="00504646">
      <w:pPr>
        <w:autoSpaceDE w:val="0"/>
        <w:autoSpaceDN w:val="0"/>
        <w:adjustRightInd w:val="0"/>
        <w:spacing w:after="0" w:line="240" w:lineRule="auto"/>
        <w:rPr>
          <w:rFonts w:cstheme="minorHAnsi"/>
        </w:rPr>
      </w:pPr>
    </w:p>
    <w:p w14:paraId="3A1A7ECD" w14:textId="69FA0415" w:rsidR="00504646" w:rsidRPr="005F5072" w:rsidRDefault="00957422" w:rsidP="00504646">
      <w:pPr>
        <w:autoSpaceDE w:val="0"/>
        <w:autoSpaceDN w:val="0"/>
        <w:adjustRightInd w:val="0"/>
        <w:spacing w:after="0" w:line="240" w:lineRule="auto"/>
        <w:rPr>
          <w:rFonts w:cstheme="minorHAnsi"/>
        </w:rPr>
      </w:pPr>
      <w:r>
        <w:rPr>
          <w:rFonts w:cstheme="minorHAnsi"/>
        </w:rPr>
        <w:t>[4</w:t>
      </w:r>
      <w:r w:rsidR="00614BDC">
        <w:rPr>
          <w:rFonts w:cstheme="minorHAnsi"/>
        </w:rPr>
        <w:t>7</w:t>
      </w:r>
      <w:r>
        <w:rPr>
          <w:rFonts w:cstheme="minorHAnsi"/>
        </w:rPr>
        <w:t xml:space="preserve">] Mohammed, A, </w:t>
      </w:r>
      <w:proofErr w:type="spellStart"/>
      <w:r>
        <w:rPr>
          <w:rFonts w:cstheme="minorHAnsi"/>
        </w:rPr>
        <w:t>Gopakumar</w:t>
      </w:r>
      <w:proofErr w:type="spellEnd"/>
      <w:r>
        <w:rPr>
          <w:rFonts w:cstheme="minorHAnsi"/>
        </w:rPr>
        <w:t xml:space="preserve">, G, </w:t>
      </w:r>
      <w:proofErr w:type="spellStart"/>
      <w:r>
        <w:rPr>
          <w:rFonts w:cstheme="minorHAnsi"/>
        </w:rPr>
        <w:t>Shoba</w:t>
      </w:r>
      <w:proofErr w:type="spellEnd"/>
      <w:r>
        <w:rPr>
          <w:rFonts w:cstheme="minorHAnsi"/>
        </w:rPr>
        <w:t xml:space="preserve">, T. L., Mulla, I. S, </w:t>
      </w:r>
      <w:proofErr w:type="spellStart"/>
      <w:r>
        <w:rPr>
          <w:rFonts w:cstheme="minorHAnsi"/>
        </w:rPr>
        <w:t>Vijayamohanan</w:t>
      </w:r>
      <w:proofErr w:type="spellEnd"/>
      <w:r>
        <w:rPr>
          <w:rFonts w:cstheme="minorHAnsi"/>
        </w:rPr>
        <w:t>, K, Kulkarni, S. K, Urban, J, Vogel, W</w:t>
      </w:r>
      <w:r w:rsidR="00504646" w:rsidRPr="005F5072">
        <w:rPr>
          <w:rFonts w:cstheme="minorHAnsi"/>
        </w:rPr>
        <w:t xml:space="preserve"> (2002). Formation of Cu and Cu</w:t>
      </w:r>
      <w:r w:rsidR="00504646" w:rsidRPr="005F5072">
        <w:rPr>
          <w:rFonts w:cstheme="minorHAnsi"/>
          <w:vertAlign w:val="subscript"/>
        </w:rPr>
        <w:t>2</w:t>
      </w:r>
      <w:r w:rsidR="00504646" w:rsidRPr="005F5072">
        <w:rPr>
          <w:rFonts w:cstheme="minorHAnsi"/>
        </w:rPr>
        <w:t>O Nanoparticles by Variation of the Surface Ligand: Preparation, Structure, and Insulating-to-Metallic Transition, Journal of Colloi</w:t>
      </w:r>
      <w:r>
        <w:rPr>
          <w:rFonts w:cstheme="minorHAnsi"/>
        </w:rPr>
        <w:t>d and Interface Science. 255: 79-87</w:t>
      </w:r>
    </w:p>
    <w:p w14:paraId="257F56E4" w14:textId="77777777" w:rsidR="00504646" w:rsidRPr="005F5072" w:rsidRDefault="00504646" w:rsidP="00504646">
      <w:pPr>
        <w:autoSpaceDE w:val="0"/>
        <w:autoSpaceDN w:val="0"/>
        <w:adjustRightInd w:val="0"/>
        <w:spacing w:after="0" w:line="240" w:lineRule="auto"/>
        <w:rPr>
          <w:rFonts w:cstheme="minorHAnsi"/>
        </w:rPr>
      </w:pPr>
    </w:p>
    <w:p w14:paraId="21352932" w14:textId="1731A6F3" w:rsidR="00504646" w:rsidRPr="005F5072" w:rsidRDefault="00957422" w:rsidP="00504646">
      <w:pPr>
        <w:autoSpaceDE w:val="0"/>
        <w:autoSpaceDN w:val="0"/>
        <w:adjustRightInd w:val="0"/>
        <w:spacing w:after="0" w:line="240" w:lineRule="auto"/>
        <w:rPr>
          <w:rFonts w:cstheme="minorHAnsi"/>
        </w:rPr>
      </w:pPr>
      <w:r>
        <w:rPr>
          <w:rFonts w:cstheme="minorHAnsi"/>
        </w:rPr>
        <w:t>[4</w:t>
      </w:r>
      <w:r w:rsidR="00614BDC">
        <w:rPr>
          <w:rFonts w:cstheme="minorHAnsi"/>
        </w:rPr>
        <w:t>8</w:t>
      </w:r>
      <w:r>
        <w:rPr>
          <w:rFonts w:cstheme="minorHAnsi"/>
        </w:rPr>
        <w:t>] Kapoor, S</w:t>
      </w:r>
      <w:r w:rsidR="00504646" w:rsidRPr="005F5072">
        <w:rPr>
          <w:rFonts w:cstheme="minorHAnsi"/>
        </w:rPr>
        <w:t xml:space="preserve">, </w:t>
      </w:r>
      <w:proofErr w:type="spellStart"/>
      <w:r w:rsidR="00504646" w:rsidRPr="005F5072">
        <w:rPr>
          <w:rFonts w:cstheme="minorHAnsi"/>
        </w:rPr>
        <w:t>Palit</w:t>
      </w:r>
      <w:proofErr w:type="spellEnd"/>
      <w:r w:rsidR="00504646" w:rsidRPr="005F5072">
        <w:rPr>
          <w:rFonts w:cstheme="minorHAnsi"/>
        </w:rPr>
        <w:t>, D. K., Mukherjee, T. (2002). Preparation, Characterization and Surface Modification of Cu Metal Nanoparticles, Chemical Physics Letters</w:t>
      </w:r>
      <w:r w:rsidR="00504646" w:rsidRPr="005F5072">
        <w:rPr>
          <w:rFonts w:cstheme="minorHAnsi"/>
          <w:i/>
        </w:rPr>
        <w:t>.</w:t>
      </w:r>
      <w:r>
        <w:rPr>
          <w:rFonts w:cstheme="minorHAnsi"/>
        </w:rPr>
        <w:t xml:space="preserve"> 355: 383-395</w:t>
      </w:r>
    </w:p>
    <w:p w14:paraId="0F7A17C4" w14:textId="77777777" w:rsidR="00504646" w:rsidRDefault="00504646" w:rsidP="00504646">
      <w:pPr>
        <w:autoSpaceDE w:val="0"/>
        <w:autoSpaceDN w:val="0"/>
        <w:adjustRightInd w:val="0"/>
        <w:spacing w:after="0" w:line="240" w:lineRule="auto"/>
        <w:rPr>
          <w:rFonts w:ascii="Times New Roman" w:hAnsi="Times New Roman" w:cs="Times New Roman"/>
          <w:sz w:val="24"/>
          <w:szCs w:val="24"/>
        </w:rPr>
      </w:pPr>
    </w:p>
    <w:p w14:paraId="59EE814F" w14:textId="7D6881D3" w:rsidR="00504646" w:rsidRPr="005F5072" w:rsidRDefault="00504646" w:rsidP="00504646">
      <w:pPr>
        <w:shd w:val="clear" w:color="auto" w:fill="FFFFFF"/>
        <w:rPr>
          <w:rStyle w:val="Hyperlink"/>
          <w:rFonts w:cstheme="minorHAnsi"/>
          <w:b/>
          <w:bCs/>
        </w:rPr>
      </w:pPr>
      <w:r w:rsidRPr="005F5072">
        <w:rPr>
          <w:rStyle w:val="accordion-tabbedtab-mobile"/>
          <w:rFonts w:cstheme="minorHAnsi"/>
          <w:color w:val="1C1D1E"/>
          <w:bdr w:val="none" w:sz="0" w:space="0" w:color="auto" w:frame="1"/>
        </w:rPr>
        <w:t>[4</w:t>
      </w:r>
      <w:r w:rsidR="00614BDC">
        <w:rPr>
          <w:rStyle w:val="accordion-tabbedtab-mobile"/>
          <w:rFonts w:cstheme="minorHAnsi"/>
          <w:color w:val="1C1D1E"/>
          <w:bdr w:val="none" w:sz="0" w:space="0" w:color="auto" w:frame="1"/>
        </w:rPr>
        <w:t>9</w:t>
      </w:r>
      <w:r w:rsidRPr="005F5072">
        <w:rPr>
          <w:rStyle w:val="accordion-tabbedtab-mobile"/>
          <w:rFonts w:cstheme="minorHAnsi"/>
          <w:color w:val="1C1D1E"/>
          <w:bdr w:val="none" w:sz="0" w:space="0" w:color="auto" w:frame="1"/>
        </w:rPr>
        <w:t xml:space="preserve">]. </w:t>
      </w:r>
      <w:proofErr w:type="spellStart"/>
      <w:r w:rsidRPr="005F5072">
        <w:rPr>
          <w:rStyle w:val="accordion-tabbedtab-mobile"/>
          <w:rFonts w:cstheme="minorHAnsi"/>
          <w:color w:val="1C1D1E"/>
          <w:bdr w:val="none" w:sz="0" w:space="0" w:color="auto" w:frame="1"/>
        </w:rPr>
        <w:t>Swetapadma</w:t>
      </w:r>
      <w:proofErr w:type="spellEnd"/>
      <w:r w:rsidRPr="005F5072">
        <w:rPr>
          <w:rStyle w:val="accordion-tabbedtab-mobile"/>
          <w:rFonts w:cstheme="minorHAnsi"/>
          <w:color w:val="1C1D1E"/>
          <w:bdr w:val="none" w:sz="0" w:space="0" w:color="auto" w:frame="1"/>
        </w:rPr>
        <w:t xml:space="preserve"> M.</w:t>
      </w:r>
      <w:r w:rsidRPr="005F5072">
        <w:rPr>
          <w:rStyle w:val="comma-separator"/>
          <w:rFonts w:cstheme="minorHAnsi"/>
          <w:color w:val="8B8B8B"/>
          <w:bdr w:val="none" w:sz="0" w:space="0" w:color="auto" w:frame="1"/>
        </w:rPr>
        <w:t>, </w:t>
      </w:r>
      <w:proofErr w:type="spellStart"/>
      <w:r w:rsidRPr="005F5072">
        <w:rPr>
          <w:rStyle w:val="accordion-tabbedtab-mobile"/>
          <w:rFonts w:cstheme="minorHAnsi"/>
          <w:color w:val="1C1D1E"/>
          <w:bdr w:val="none" w:sz="0" w:space="0" w:color="auto" w:frame="1"/>
        </w:rPr>
        <w:t>Kharabela</w:t>
      </w:r>
      <w:proofErr w:type="spellEnd"/>
      <w:r w:rsidRPr="005F5072">
        <w:rPr>
          <w:rStyle w:val="accordion-tabbedtab-mobile"/>
          <w:rFonts w:cstheme="minorHAnsi"/>
          <w:color w:val="1C1D1E"/>
          <w:bdr w:val="none" w:sz="0" w:space="0" w:color="auto" w:frame="1"/>
        </w:rPr>
        <w:t xml:space="preserve"> S.</w:t>
      </w:r>
      <w:r w:rsidRPr="005F5072">
        <w:rPr>
          <w:rStyle w:val="comma-separator"/>
          <w:rFonts w:cstheme="minorHAnsi"/>
          <w:color w:val="8B8B8B"/>
          <w:bdr w:val="none" w:sz="0" w:space="0" w:color="auto" w:frame="1"/>
        </w:rPr>
        <w:t xml:space="preserve"> and </w:t>
      </w:r>
      <w:proofErr w:type="spellStart"/>
      <w:r w:rsidRPr="005F5072">
        <w:rPr>
          <w:rStyle w:val="accordion-tabbedtab-mobile"/>
          <w:rFonts w:cstheme="minorHAnsi"/>
          <w:color w:val="1C1D1E"/>
          <w:bdr w:val="none" w:sz="0" w:space="0" w:color="auto" w:frame="1"/>
        </w:rPr>
        <w:t>Renuprava</w:t>
      </w:r>
      <w:proofErr w:type="spellEnd"/>
      <w:r w:rsidRPr="005F5072">
        <w:rPr>
          <w:rStyle w:val="accordion-tabbedtab-mobile"/>
          <w:rFonts w:cstheme="minorHAnsi"/>
          <w:color w:val="1C1D1E"/>
          <w:bdr w:val="none" w:sz="0" w:space="0" w:color="auto" w:frame="1"/>
        </w:rPr>
        <w:t xml:space="preserve"> D. (2022). </w:t>
      </w:r>
      <w:r w:rsidRPr="005F5072">
        <w:rPr>
          <w:rFonts w:cstheme="minorHAnsi"/>
          <w:color w:val="1C1D1E"/>
        </w:rPr>
        <w:t>Heat and mass transfer of water-based copper and alumina hybrid nanofluid over a stretch</w:t>
      </w:r>
      <w:r w:rsidR="00957422">
        <w:rPr>
          <w:rFonts w:cstheme="minorHAnsi"/>
          <w:color w:val="1C1D1E"/>
        </w:rPr>
        <w:t>ing sheet. Heat Transfer. 52(2):</w:t>
      </w:r>
      <w:r w:rsidRPr="005F5072">
        <w:rPr>
          <w:rFonts w:cstheme="minorHAnsi"/>
          <w:color w:val="1C1D1E"/>
        </w:rPr>
        <w:t xml:space="preserve"> </w:t>
      </w:r>
      <w:r w:rsidRPr="005F5072">
        <w:rPr>
          <w:rFonts w:cstheme="minorHAnsi"/>
        </w:rPr>
        <w:t>1198-1214</w:t>
      </w:r>
      <w:r w:rsidRPr="005F5072">
        <w:rPr>
          <w:rFonts w:cstheme="minorHAnsi"/>
          <w:color w:val="1C1D1E"/>
        </w:rPr>
        <w:t xml:space="preserve">. </w:t>
      </w:r>
      <w:hyperlink r:id="rId317" w:history="1">
        <w:r w:rsidRPr="005F5072">
          <w:rPr>
            <w:rStyle w:val="Hyperlink"/>
            <w:rFonts w:cstheme="minorHAnsi"/>
            <w:b/>
            <w:bCs/>
          </w:rPr>
          <w:t>https://doi.org/10.1002/htj.22736</w:t>
        </w:r>
      </w:hyperlink>
    </w:p>
    <w:p w14:paraId="2DE39C00" w14:textId="7CD27836" w:rsidR="00E9377B" w:rsidRPr="005F5072" w:rsidRDefault="00614BDC" w:rsidP="00504646">
      <w:pPr>
        <w:rPr>
          <w:rFonts w:eastAsia="Corbel-Bold" w:cstheme="minorHAnsi"/>
          <w:color w:val="000000"/>
        </w:rPr>
      </w:pPr>
      <w:r>
        <w:rPr>
          <w:rFonts w:cstheme="minorHAnsi"/>
          <w:color w:val="212121"/>
        </w:rPr>
        <w:t>[50</w:t>
      </w:r>
      <w:r w:rsidR="00957422">
        <w:rPr>
          <w:rFonts w:cstheme="minorHAnsi"/>
          <w:color w:val="212121"/>
        </w:rPr>
        <w:t>]</w:t>
      </w:r>
      <w:r w:rsidR="00504646" w:rsidRPr="005F5072">
        <w:rPr>
          <w:rFonts w:cstheme="minorHAnsi"/>
          <w:color w:val="212121"/>
        </w:rPr>
        <w:t xml:space="preserve"> </w:t>
      </w:r>
      <w:hyperlink r:id="rId318" w:history="1">
        <w:proofErr w:type="spellStart"/>
        <w:r w:rsidR="00504646" w:rsidRPr="008D05BD">
          <w:rPr>
            <w:rStyle w:val="Hyperlink"/>
            <w:rFonts w:cstheme="minorHAnsi"/>
            <w:color w:val="auto"/>
          </w:rPr>
          <w:t>Souayeh</w:t>
        </w:r>
        <w:proofErr w:type="spellEnd"/>
      </w:hyperlink>
      <w:r w:rsidR="00957422" w:rsidRPr="008D05BD">
        <w:rPr>
          <w:rFonts w:cstheme="minorHAnsi"/>
        </w:rPr>
        <w:t>,</w:t>
      </w:r>
      <w:r w:rsidR="00957422">
        <w:rPr>
          <w:rFonts w:cstheme="minorHAnsi"/>
          <w:color w:val="212121"/>
        </w:rPr>
        <w:t xml:space="preserve"> B</w:t>
      </w:r>
      <w:r w:rsidR="00504646" w:rsidRPr="005F5072">
        <w:rPr>
          <w:rFonts w:cstheme="minorHAnsi"/>
          <w:color w:val="212121"/>
        </w:rPr>
        <w:t>, </w:t>
      </w:r>
      <w:proofErr w:type="spellStart"/>
      <w:r w:rsidR="005F7D82">
        <w:fldChar w:fldCharType="begin"/>
      </w:r>
      <w:r w:rsidR="005F7D82">
        <w:instrText xml:space="preserve"> HYPERLINK "https://pubmed.ncbi.nlm.nih.gov/?term=Abro%20KA%5BAuthor%5D" </w:instrText>
      </w:r>
      <w:r w:rsidR="005F7D82">
        <w:fldChar w:fldCharType="separate"/>
      </w:r>
      <w:r w:rsidR="00504646" w:rsidRPr="008D05BD">
        <w:rPr>
          <w:rStyle w:val="Hyperlink"/>
          <w:rFonts w:cstheme="minorHAnsi"/>
          <w:color w:val="auto"/>
        </w:rPr>
        <w:t>Abro</w:t>
      </w:r>
      <w:proofErr w:type="spellEnd"/>
      <w:r w:rsidR="005F7D82">
        <w:rPr>
          <w:rStyle w:val="Hyperlink"/>
          <w:rFonts w:cstheme="minorHAnsi"/>
          <w:color w:val="auto"/>
        </w:rPr>
        <w:fldChar w:fldCharType="end"/>
      </w:r>
      <w:r w:rsidR="00957422" w:rsidRPr="008D05BD">
        <w:rPr>
          <w:rFonts w:cstheme="minorHAnsi"/>
        </w:rPr>
        <w:t>, K.A</w:t>
      </w:r>
      <w:r w:rsidR="00504646" w:rsidRPr="008D05BD">
        <w:rPr>
          <w:rFonts w:cstheme="minorHAnsi"/>
        </w:rPr>
        <w:t>,  </w:t>
      </w:r>
      <w:hyperlink r:id="rId319" w:history="1">
        <w:r w:rsidR="00504646" w:rsidRPr="008D05BD">
          <w:rPr>
            <w:rStyle w:val="Hyperlink"/>
            <w:rFonts w:cstheme="minorHAnsi"/>
            <w:color w:val="auto"/>
          </w:rPr>
          <w:t xml:space="preserve"> </w:t>
        </w:r>
        <w:proofErr w:type="spellStart"/>
        <w:r w:rsidR="00504646" w:rsidRPr="008D05BD">
          <w:rPr>
            <w:rStyle w:val="Hyperlink"/>
            <w:rFonts w:cstheme="minorHAnsi"/>
            <w:color w:val="auto"/>
          </w:rPr>
          <w:t>Siyal</w:t>
        </w:r>
        <w:proofErr w:type="spellEnd"/>
      </w:hyperlink>
      <w:r w:rsidR="00957422" w:rsidRPr="008D05BD">
        <w:rPr>
          <w:rFonts w:cstheme="minorHAnsi"/>
        </w:rPr>
        <w:t xml:space="preserve">, A </w:t>
      </w:r>
      <w:r w:rsidR="00504646" w:rsidRPr="008D05BD">
        <w:rPr>
          <w:rFonts w:cstheme="minorHAnsi"/>
        </w:rPr>
        <w:t xml:space="preserve">, </w:t>
      </w:r>
      <w:hyperlink r:id="rId320" w:history="1">
        <w:proofErr w:type="spellStart"/>
        <w:r w:rsidR="00504646" w:rsidRPr="008D05BD">
          <w:rPr>
            <w:rStyle w:val="Hyperlink"/>
            <w:rFonts w:cstheme="minorHAnsi"/>
            <w:color w:val="auto"/>
          </w:rPr>
          <w:t>Hdhiri</w:t>
        </w:r>
        <w:proofErr w:type="spellEnd"/>
      </w:hyperlink>
      <w:r w:rsidR="00504646" w:rsidRPr="008D05BD">
        <w:rPr>
          <w:rFonts w:cstheme="minorHAnsi"/>
        </w:rPr>
        <w:t>,</w:t>
      </w:r>
      <w:r w:rsidR="00504646" w:rsidRPr="008D05BD">
        <w:rPr>
          <w:rFonts w:cstheme="minorHAnsi"/>
          <w:vertAlign w:val="superscript"/>
        </w:rPr>
        <w:t xml:space="preserve"> </w:t>
      </w:r>
      <w:r w:rsidR="00957422" w:rsidRPr="008D05BD">
        <w:rPr>
          <w:rFonts w:cstheme="minorHAnsi"/>
        </w:rPr>
        <w:t>N</w:t>
      </w:r>
      <w:r w:rsidR="00504646" w:rsidRPr="008D05BD">
        <w:rPr>
          <w:rFonts w:cstheme="minorHAnsi"/>
        </w:rPr>
        <w:t>, </w:t>
      </w:r>
      <w:hyperlink r:id="rId321" w:history="1">
        <w:r w:rsidR="00504646" w:rsidRPr="008D05BD">
          <w:rPr>
            <w:rStyle w:val="Hyperlink"/>
            <w:rFonts w:cstheme="minorHAnsi"/>
            <w:color w:val="auto"/>
          </w:rPr>
          <w:t xml:space="preserve"> </w:t>
        </w:r>
        <w:proofErr w:type="spellStart"/>
        <w:r w:rsidR="00504646" w:rsidRPr="008D05BD">
          <w:rPr>
            <w:rStyle w:val="Hyperlink"/>
            <w:rFonts w:cstheme="minorHAnsi"/>
            <w:color w:val="auto"/>
          </w:rPr>
          <w:t>Hammami</w:t>
        </w:r>
        <w:proofErr w:type="spellEnd"/>
      </w:hyperlink>
      <w:r w:rsidR="00957422" w:rsidRPr="008D05BD">
        <w:rPr>
          <w:rFonts w:cstheme="minorHAnsi"/>
        </w:rPr>
        <w:t xml:space="preserve"> F</w:t>
      </w:r>
      <w:r w:rsidR="00504646" w:rsidRPr="008D05BD">
        <w:rPr>
          <w:rFonts w:cstheme="minorHAnsi"/>
        </w:rPr>
        <w:t xml:space="preserve">, </w:t>
      </w:r>
      <w:hyperlink r:id="rId322" w:history="1">
        <w:r w:rsidR="00504646" w:rsidRPr="008D05BD">
          <w:rPr>
            <w:rStyle w:val="Hyperlink"/>
            <w:rFonts w:cstheme="minorHAnsi"/>
            <w:color w:val="auto"/>
          </w:rPr>
          <w:t xml:space="preserve"> Al-</w:t>
        </w:r>
        <w:proofErr w:type="spellStart"/>
        <w:r w:rsidR="00504646" w:rsidRPr="008D05BD">
          <w:rPr>
            <w:rStyle w:val="Hyperlink"/>
            <w:rFonts w:cstheme="minorHAnsi"/>
            <w:color w:val="auto"/>
          </w:rPr>
          <w:t>Shaeli</w:t>
        </w:r>
        <w:proofErr w:type="spellEnd"/>
      </w:hyperlink>
      <w:r w:rsidR="00957422" w:rsidRPr="008D05BD">
        <w:rPr>
          <w:rFonts w:cstheme="minorHAnsi"/>
        </w:rPr>
        <w:t>, M</w:t>
      </w:r>
      <w:r w:rsidR="00504646" w:rsidRPr="008D05BD">
        <w:rPr>
          <w:rFonts w:cstheme="minorHAnsi"/>
        </w:rPr>
        <w:t>, </w:t>
      </w:r>
      <w:proofErr w:type="spellStart"/>
      <w:r w:rsidR="00504646">
        <w:fldChar w:fldCharType="begin"/>
      </w:r>
      <w:r w:rsidR="00504646">
        <w:instrText>HYPERLINK "https://pubmed.ncbi.nlm.nih.gov/?term=Alnaim%20N%5BAuthor%5D"</w:instrText>
      </w:r>
      <w:r w:rsidR="00504646">
        <w:fldChar w:fldCharType="separate"/>
      </w:r>
      <w:r w:rsidR="00504646" w:rsidRPr="008D05BD">
        <w:rPr>
          <w:rStyle w:val="Hyperlink"/>
          <w:rFonts w:cstheme="minorHAnsi"/>
          <w:color w:val="auto"/>
        </w:rPr>
        <w:t>Alnaim</w:t>
      </w:r>
      <w:proofErr w:type="spellEnd"/>
      <w:r w:rsidR="00504646">
        <w:rPr>
          <w:rStyle w:val="Hyperlink"/>
          <w:rFonts w:cstheme="minorHAnsi"/>
          <w:color w:val="auto"/>
        </w:rPr>
        <w:fldChar w:fldCharType="end"/>
      </w:r>
      <w:r w:rsidR="00957422" w:rsidRPr="008D05BD">
        <w:rPr>
          <w:rFonts w:cstheme="minorHAnsi"/>
        </w:rPr>
        <w:t>, N</w:t>
      </w:r>
      <w:r w:rsidR="00504646" w:rsidRPr="008D05BD">
        <w:rPr>
          <w:rFonts w:cstheme="minorHAnsi"/>
        </w:rPr>
        <w:t xml:space="preserve">, </w:t>
      </w:r>
      <w:hyperlink r:id="rId323" w:history="1">
        <w:r w:rsidR="00504646" w:rsidRPr="008D05BD">
          <w:rPr>
            <w:rStyle w:val="Hyperlink"/>
            <w:rFonts w:cstheme="minorHAnsi"/>
            <w:color w:val="auto"/>
          </w:rPr>
          <w:t xml:space="preserve"> Raju</w:t>
        </w:r>
      </w:hyperlink>
      <w:r w:rsidR="00504646" w:rsidRPr="008D05BD">
        <w:rPr>
          <w:rFonts w:cstheme="minorHAnsi"/>
        </w:rPr>
        <w:t xml:space="preserve">, S.S.K. </w:t>
      </w:r>
      <w:hyperlink r:id="rId324" w:history="1">
        <w:r w:rsidR="00504646" w:rsidRPr="008D05BD">
          <w:rPr>
            <w:rStyle w:val="Hyperlink"/>
            <w:rFonts w:cstheme="minorHAnsi"/>
            <w:color w:val="auto"/>
          </w:rPr>
          <w:t xml:space="preserve"> Alam</w:t>
        </w:r>
      </w:hyperlink>
      <w:r w:rsidR="00957422">
        <w:rPr>
          <w:rFonts w:cstheme="minorHAnsi"/>
          <w:color w:val="212121"/>
        </w:rPr>
        <w:t>, M. W</w:t>
      </w:r>
      <w:r w:rsidR="00504646" w:rsidRPr="005F5072">
        <w:rPr>
          <w:rFonts w:cstheme="minorHAnsi"/>
          <w:color w:val="212121"/>
        </w:rPr>
        <w:t>, and </w:t>
      </w:r>
      <w:proofErr w:type="spellStart"/>
      <w:r w:rsidR="00504646" w:rsidRPr="005F5072">
        <w:rPr>
          <w:rFonts w:cstheme="minorHAnsi"/>
          <w:color w:val="212121"/>
        </w:rPr>
        <w:t>Alsheddi</w:t>
      </w:r>
      <w:proofErr w:type="spellEnd"/>
      <w:r w:rsidR="00504646" w:rsidRPr="005F5072">
        <w:rPr>
          <w:rFonts w:cstheme="minorHAnsi"/>
          <w:color w:val="212121"/>
        </w:rPr>
        <w:t xml:space="preserve"> T. (2022).  Role of copper and alumina for heat transfer in hybrid </w:t>
      </w:r>
      <w:proofErr w:type="spellStart"/>
      <w:r w:rsidR="00504646" w:rsidRPr="005F5072">
        <w:rPr>
          <w:rFonts w:cstheme="minorHAnsi"/>
          <w:color w:val="212121"/>
        </w:rPr>
        <w:t>nanofluid</w:t>
      </w:r>
      <w:proofErr w:type="spellEnd"/>
      <w:r w:rsidR="00504646" w:rsidRPr="005F5072">
        <w:rPr>
          <w:rFonts w:cstheme="minorHAnsi"/>
          <w:color w:val="212121"/>
        </w:rPr>
        <w:t xml:space="preserve"> by using </w:t>
      </w:r>
      <w:proofErr w:type="spellStart"/>
      <w:r w:rsidR="00504646" w:rsidRPr="005F5072">
        <w:rPr>
          <w:rFonts w:cstheme="minorHAnsi"/>
          <w:color w:val="212121"/>
        </w:rPr>
        <w:t>fourier</w:t>
      </w:r>
      <w:proofErr w:type="spellEnd"/>
      <w:r w:rsidR="00504646" w:rsidRPr="005F5072">
        <w:rPr>
          <w:rFonts w:cstheme="minorHAnsi"/>
          <w:color w:val="212121"/>
        </w:rPr>
        <w:t xml:space="preserve"> sine transformation. Scientific reports</w:t>
      </w:r>
      <w:r w:rsidR="00504646" w:rsidRPr="005F5072">
        <w:rPr>
          <w:rFonts w:cstheme="minorHAnsi"/>
          <w:i/>
          <w:color w:val="212121"/>
        </w:rPr>
        <w:t>.</w:t>
      </w:r>
      <w:r w:rsidR="00504646" w:rsidRPr="005F5072">
        <w:rPr>
          <w:rFonts w:cstheme="minorHAnsi"/>
          <w:color w:val="212121"/>
          <w:shd w:val="clear" w:color="auto" w:fill="FFFFFF"/>
        </w:rPr>
        <w:t xml:space="preserve"> 12: 11307. </w:t>
      </w:r>
      <w:proofErr w:type="spellStart"/>
      <w:r w:rsidR="00504646" w:rsidRPr="005F5072">
        <w:rPr>
          <w:rStyle w:val="doi"/>
          <w:rFonts w:cstheme="minorHAnsi"/>
          <w:color w:val="212121"/>
        </w:rPr>
        <w:t>doi</w:t>
      </w:r>
      <w:proofErr w:type="spellEnd"/>
      <w:r w:rsidR="00504646" w:rsidRPr="005F5072">
        <w:rPr>
          <w:rStyle w:val="doi"/>
          <w:rFonts w:cstheme="minorHAnsi"/>
          <w:color w:val="212121"/>
        </w:rPr>
        <w:t>: </w:t>
      </w:r>
      <w:hyperlink r:id="rId325" w:tgtFrame="_blank" w:history="1">
        <w:r w:rsidR="00504646" w:rsidRPr="005F5072">
          <w:rPr>
            <w:rStyle w:val="Hyperlink"/>
            <w:rFonts w:cstheme="minorHAnsi"/>
            <w:color w:val="376FAA"/>
          </w:rPr>
          <w:t>10.1038/s41598-022-14936-x</w:t>
        </w:r>
      </w:hyperlink>
    </w:p>
    <w:p w14:paraId="0FE47FD9" w14:textId="4F842D98" w:rsidR="009136B2" w:rsidRPr="005F5072" w:rsidRDefault="00614BDC" w:rsidP="009136B2">
      <w:pPr>
        <w:shd w:val="clear" w:color="auto" w:fill="FFFFFF"/>
        <w:rPr>
          <w:rFonts w:cstheme="minorHAnsi"/>
        </w:rPr>
      </w:pPr>
      <w:r>
        <w:rPr>
          <w:rFonts w:cstheme="minorHAnsi"/>
          <w:color w:val="767676"/>
        </w:rPr>
        <w:t>[51</w:t>
      </w:r>
      <w:r w:rsidR="00957422">
        <w:rPr>
          <w:rFonts w:cstheme="minorHAnsi"/>
          <w:color w:val="767676"/>
        </w:rPr>
        <w:t>]</w:t>
      </w:r>
      <w:r w:rsidR="009136B2" w:rsidRPr="005F5072">
        <w:rPr>
          <w:rFonts w:cstheme="minorHAnsi"/>
          <w:color w:val="767676"/>
        </w:rPr>
        <w:t xml:space="preserve"> </w:t>
      </w:r>
      <w:r w:rsidR="009136B2" w:rsidRPr="005F5072">
        <w:rPr>
          <w:rStyle w:val="author"/>
          <w:rFonts w:cstheme="minorHAnsi"/>
          <w:color w:val="1C1D1E"/>
          <w:shd w:val="clear" w:color="auto" w:fill="FFFFFF"/>
        </w:rPr>
        <w:t>Swain</w:t>
      </w:r>
      <w:r w:rsidR="00957422">
        <w:rPr>
          <w:rStyle w:val="author"/>
          <w:rFonts w:cstheme="minorHAnsi"/>
          <w:color w:val="1C1D1E"/>
          <w:shd w:val="clear" w:color="auto" w:fill="FFFFFF"/>
        </w:rPr>
        <w:t>,</w:t>
      </w:r>
      <w:r w:rsidR="009136B2" w:rsidRPr="005F5072">
        <w:rPr>
          <w:rStyle w:val="author"/>
          <w:rFonts w:cstheme="minorHAnsi"/>
          <w:color w:val="1C1D1E"/>
          <w:shd w:val="clear" w:color="auto" w:fill="FFFFFF"/>
        </w:rPr>
        <w:t xml:space="preserve"> K</w:t>
      </w:r>
      <w:r w:rsidR="009136B2" w:rsidRPr="005F5072">
        <w:rPr>
          <w:rFonts w:cstheme="minorHAnsi"/>
          <w:color w:val="1C1D1E"/>
          <w:shd w:val="clear" w:color="auto" w:fill="FFFFFF"/>
        </w:rPr>
        <w:t xml:space="preserve"> and </w:t>
      </w:r>
      <w:r w:rsidR="009136B2" w:rsidRPr="005F5072">
        <w:rPr>
          <w:rStyle w:val="author"/>
          <w:rFonts w:cstheme="minorHAnsi"/>
          <w:color w:val="1C1D1E"/>
          <w:shd w:val="clear" w:color="auto" w:fill="FFFFFF"/>
        </w:rPr>
        <w:t>Mishra</w:t>
      </w:r>
      <w:r w:rsidR="00957422">
        <w:rPr>
          <w:rStyle w:val="author"/>
          <w:rFonts w:cstheme="minorHAnsi"/>
          <w:color w:val="1C1D1E"/>
          <w:shd w:val="clear" w:color="auto" w:fill="FFFFFF"/>
        </w:rPr>
        <w:t>,</w:t>
      </w:r>
      <w:r w:rsidR="009136B2" w:rsidRPr="005F5072">
        <w:rPr>
          <w:rStyle w:val="author"/>
          <w:rFonts w:cstheme="minorHAnsi"/>
          <w:color w:val="1C1D1E"/>
          <w:shd w:val="clear" w:color="auto" w:fill="FFFFFF"/>
        </w:rPr>
        <w:t xml:space="preserve"> </w:t>
      </w:r>
      <w:proofErr w:type="gramStart"/>
      <w:r w:rsidR="009136B2" w:rsidRPr="005F5072">
        <w:rPr>
          <w:rStyle w:val="author"/>
          <w:rFonts w:cstheme="minorHAnsi"/>
          <w:color w:val="1C1D1E"/>
          <w:shd w:val="clear" w:color="auto" w:fill="FFFFFF"/>
        </w:rPr>
        <w:t>S</w:t>
      </w:r>
      <w:r w:rsidR="009136B2" w:rsidRPr="005F5072">
        <w:rPr>
          <w:rFonts w:cstheme="minorHAnsi"/>
          <w:color w:val="1C1D1E"/>
          <w:shd w:val="clear" w:color="auto" w:fill="FFFFFF"/>
        </w:rPr>
        <w:t>.(</w:t>
      </w:r>
      <w:r w:rsidR="009136B2" w:rsidRPr="005F5072">
        <w:rPr>
          <w:rStyle w:val="Hyperlink"/>
          <w:rFonts w:cstheme="minorHAnsi"/>
          <w:color w:val="1C1D1E"/>
          <w:shd w:val="clear" w:color="auto" w:fill="FFFFFF"/>
        </w:rPr>
        <w:t xml:space="preserve"> </w:t>
      </w:r>
      <w:r w:rsidR="009136B2" w:rsidRPr="005F5072">
        <w:rPr>
          <w:rStyle w:val="pubyear"/>
          <w:rFonts w:cstheme="minorHAnsi"/>
          <w:color w:val="1C1D1E"/>
          <w:shd w:val="clear" w:color="auto" w:fill="FFFFFF"/>
        </w:rPr>
        <w:t>2021</w:t>
      </w:r>
      <w:proofErr w:type="gramEnd"/>
      <w:r w:rsidR="009136B2" w:rsidRPr="005F5072">
        <w:rPr>
          <w:rStyle w:val="pubyear"/>
          <w:rFonts w:cstheme="minorHAnsi"/>
          <w:color w:val="1C1D1E"/>
          <w:shd w:val="clear" w:color="auto" w:fill="FFFFFF"/>
        </w:rPr>
        <w:t>).</w:t>
      </w:r>
      <w:r w:rsidR="009136B2" w:rsidRPr="005F5072">
        <w:rPr>
          <w:rFonts w:cstheme="minorHAnsi"/>
          <w:color w:val="1C1D1E"/>
          <w:shd w:val="clear" w:color="auto" w:fill="FFFFFF"/>
        </w:rPr>
        <w:t> </w:t>
      </w:r>
      <w:r w:rsidR="009136B2" w:rsidRPr="005F5072">
        <w:rPr>
          <w:rStyle w:val="articletitle"/>
          <w:rFonts w:cstheme="minorHAnsi"/>
          <w:color w:val="1C1D1E"/>
          <w:shd w:val="clear" w:color="auto" w:fill="FFFFFF"/>
        </w:rPr>
        <w:t>Flow and heat transfer analysis of water-based copper nanofluid over a nonlinearly stretching sheet: a numerical approach</w:t>
      </w:r>
      <w:r w:rsidR="009136B2" w:rsidRPr="005F5072">
        <w:rPr>
          <w:rFonts w:cstheme="minorHAnsi"/>
          <w:color w:val="1C1D1E"/>
          <w:shd w:val="clear" w:color="auto" w:fill="FFFFFF"/>
        </w:rPr>
        <w:t>. </w:t>
      </w:r>
      <w:r w:rsidR="009136B2" w:rsidRPr="005F5072">
        <w:rPr>
          <w:rFonts w:cstheme="minorHAnsi"/>
          <w:iCs/>
          <w:color w:val="1C1D1E"/>
          <w:shd w:val="clear" w:color="auto" w:fill="FFFFFF"/>
        </w:rPr>
        <w:t xml:space="preserve">International Journal </w:t>
      </w:r>
      <w:proofErr w:type="gramStart"/>
      <w:r w:rsidR="009136B2" w:rsidRPr="005F5072">
        <w:rPr>
          <w:rFonts w:cstheme="minorHAnsi"/>
          <w:iCs/>
          <w:color w:val="1C1D1E"/>
          <w:shd w:val="clear" w:color="auto" w:fill="FFFFFF"/>
        </w:rPr>
        <w:t>of  Ambient</w:t>
      </w:r>
      <w:proofErr w:type="gramEnd"/>
      <w:r w:rsidR="009136B2" w:rsidRPr="005F5072">
        <w:rPr>
          <w:rFonts w:cstheme="minorHAnsi"/>
          <w:iCs/>
          <w:color w:val="1C1D1E"/>
          <w:shd w:val="clear" w:color="auto" w:fill="FFFFFF"/>
        </w:rPr>
        <w:t xml:space="preserve"> Energy</w:t>
      </w:r>
      <w:r w:rsidR="009136B2" w:rsidRPr="005F5072">
        <w:rPr>
          <w:rFonts w:cstheme="minorHAnsi"/>
          <w:color w:val="1C1D1E"/>
          <w:shd w:val="clear" w:color="auto" w:fill="FFFFFF"/>
        </w:rPr>
        <w:t>. </w:t>
      </w:r>
      <w:hyperlink r:id="rId326" w:history="1">
        <w:r w:rsidR="009136B2" w:rsidRPr="005F5072">
          <w:rPr>
            <w:rStyle w:val="Hyperlink"/>
            <w:rFonts w:cstheme="minorHAnsi"/>
            <w:shd w:val="clear" w:color="auto" w:fill="FFFFFF"/>
          </w:rPr>
          <w:t>doi:10.1080/01430750.2021.1995490</w:t>
        </w:r>
      </w:hyperlink>
      <w:r w:rsidR="009136B2" w:rsidRPr="005F5072">
        <w:rPr>
          <w:rFonts w:cstheme="minorHAnsi"/>
        </w:rPr>
        <w:t>.</w:t>
      </w:r>
    </w:p>
    <w:p w14:paraId="4C09651F" w14:textId="57276D66" w:rsidR="009136B2" w:rsidRPr="005F5072" w:rsidRDefault="00614BDC" w:rsidP="009136B2">
      <w:pPr>
        <w:shd w:val="clear" w:color="auto" w:fill="FFFFFF"/>
        <w:rPr>
          <w:rFonts w:cstheme="minorHAnsi"/>
          <w:color w:val="1C1D1E"/>
          <w:shd w:val="clear" w:color="auto" w:fill="FFFFFF"/>
        </w:rPr>
      </w:pPr>
      <w:r>
        <w:rPr>
          <w:rStyle w:val="bullet"/>
          <w:rFonts w:cstheme="minorHAnsi"/>
          <w:color w:val="1C1D1E"/>
          <w:shd w:val="clear" w:color="auto" w:fill="FFFFFF"/>
        </w:rPr>
        <w:t>[52</w:t>
      </w:r>
      <w:r w:rsidR="00A711BC" w:rsidRPr="005F5072">
        <w:rPr>
          <w:rStyle w:val="bullet"/>
          <w:rFonts w:cstheme="minorHAnsi"/>
          <w:color w:val="1C1D1E"/>
          <w:shd w:val="clear" w:color="auto" w:fill="FFFFFF"/>
        </w:rPr>
        <w:t>]</w:t>
      </w:r>
      <w:r w:rsidR="00957422">
        <w:rPr>
          <w:rStyle w:val="bullet"/>
          <w:rFonts w:cstheme="minorHAnsi"/>
          <w:color w:val="1C1D1E"/>
          <w:shd w:val="clear" w:color="auto" w:fill="FFFFFF"/>
        </w:rPr>
        <w:t xml:space="preserve"> </w:t>
      </w:r>
      <w:r w:rsidR="009136B2" w:rsidRPr="005F5072">
        <w:rPr>
          <w:rStyle w:val="author"/>
          <w:rFonts w:cstheme="minorHAnsi"/>
          <w:color w:val="1C1D1E"/>
          <w:shd w:val="clear" w:color="auto" w:fill="FFFFFF"/>
        </w:rPr>
        <w:t>Rana P</w:t>
      </w:r>
      <w:r w:rsidR="009136B2" w:rsidRPr="005F5072">
        <w:rPr>
          <w:rFonts w:cstheme="minorHAnsi"/>
          <w:color w:val="1C1D1E"/>
          <w:shd w:val="clear" w:color="auto" w:fill="FFFFFF"/>
        </w:rPr>
        <w:t>, </w:t>
      </w:r>
      <w:r w:rsidR="009136B2" w:rsidRPr="005F5072">
        <w:rPr>
          <w:rStyle w:val="author"/>
          <w:rFonts w:cstheme="minorHAnsi"/>
          <w:color w:val="1C1D1E"/>
          <w:shd w:val="clear" w:color="auto" w:fill="FFFFFF"/>
        </w:rPr>
        <w:t>Gupta S</w:t>
      </w:r>
      <w:r w:rsidR="009136B2" w:rsidRPr="005F5072">
        <w:rPr>
          <w:rFonts w:cstheme="minorHAnsi"/>
          <w:color w:val="1C1D1E"/>
          <w:shd w:val="clear" w:color="auto" w:fill="FFFFFF"/>
        </w:rPr>
        <w:t>, </w:t>
      </w:r>
      <w:r w:rsidR="009136B2" w:rsidRPr="005F5072">
        <w:rPr>
          <w:rStyle w:val="author"/>
          <w:rFonts w:cstheme="minorHAnsi"/>
          <w:color w:val="1C1D1E"/>
          <w:shd w:val="clear" w:color="auto" w:fill="FFFFFF"/>
        </w:rPr>
        <w:t>Pop I</w:t>
      </w:r>
      <w:r w:rsidR="00957422">
        <w:rPr>
          <w:rFonts w:cstheme="minorHAnsi"/>
          <w:color w:val="1C1D1E"/>
          <w:shd w:val="clear" w:color="auto" w:fill="FFFFFF"/>
        </w:rPr>
        <w:t xml:space="preserve"> and</w:t>
      </w:r>
      <w:r w:rsidR="009136B2" w:rsidRPr="005F5072">
        <w:rPr>
          <w:rFonts w:cstheme="minorHAnsi"/>
          <w:color w:val="1C1D1E"/>
          <w:shd w:val="clear" w:color="auto" w:fill="FFFFFF"/>
        </w:rPr>
        <w:t> </w:t>
      </w:r>
      <w:r w:rsidR="009136B2" w:rsidRPr="005F5072">
        <w:rPr>
          <w:rStyle w:val="author"/>
          <w:rFonts w:cstheme="minorHAnsi"/>
          <w:color w:val="1C1D1E"/>
          <w:shd w:val="clear" w:color="auto" w:fill="FFFFFF"/>
        </w:rPr>
        <w:t xml:space="preserve">Gupta </w:t>
      </w:r>
      <w:proofErr w:type="gramStart"/>
      <w:r w:rsidR="009136B2" w:rsidRPr="005F5072">
        <w:rPr>
          <w:rStyle w:val="author"/>
          <w:rFonts w:cstheme="minorHAnsi"/>
          <w:color w:val="1C1D1E"/>
          <w:shd w:val="clear" w:color="auto" w:fill="FFFFFF"/>
        </w:rPr>
        <w:t>G</w:t>
      </w:r>
      <w:r w:rsidR="009136B2" w:rsidRPr="005F5072">
        <w:rPr>
          <w:rFonts w:cstheme="minorHAnsi"/>
          <w:color w:val="1C1D1E"/>
          <w:shd w:val="clear" w:color="auto" w:fill="FFFFFF"/>
        </w:rPr>
        <w:t>  (</w:t>
      </w:r>
      <w:proofErr w:type="gramEnd"/>
      <w:r w:rsidR="009136B2" w:rsidRPr="005F5072">
        <w:rPr>
          <w:rStyle w:val="pubyear"/>
          <w:rFonts w:cstheme="minorHAnsi"/>
          <w:color w:val="1C1D1E"/>
          <w:shd w:val="clear" w:color="auto" w:fill="FFFFFF"/>
        </w:rPr>
        <w:t>2022</w:t>
      </w:r>
      <w:r w:rsidR="009136B2" w:rsidRPr="005F5072">
        <w:rPr>
          <w:rFonts w:cstheme="minorHAnsi"/>
          <w:color w:val="1C1D1E"/>
          <w:shd w:val="clear" w:color="auto" w:fill="FFFFFF"/>
        </w:rPr>
        <w:t xml:space="preserve">). </w:t>
      </w:r>
      <w:r w:rsidR="009136B2" w:rsidRPr="005F5072">
        <w:rPr>
          <w:rStyle w:val="articletitle"/>
          <w:rFonts w:cstheme="minorHAnsi"/>
          <w:color w:val="1C1D1E"/>
          <w:shd w:val="clear" w:color="auto" w:fill="FFFFFF"/>
        </w:rPr>
        <w:t xml:space="preserve">Three-dimensional heat </w:t>
      </w:r>
      <w:proofErr w:type="gramStart"/>
      <w:r w:rsidR="009136B2" w:rsidRPr="005F5072">
        <w:rPr>
          <w:rStyle w:val="articletitle"/>
          <w:rFonts w:cstheme="minorHAnsi"/>
          <w:color w:val="1C1D1E"/>
          <w:shd w:val="clear" w:color="auto" w:fill="FFFFFF"/>
        </w:rPr>
        <w:t>transfer</w:t>
      </w:r>
      <w:proofErr w:type="gramEnd"/>
      <w:r w:rsidR="009136B2" w:rsidRPr="005F5072">
        <w:rPr>
          <w:rStyle w:val="articletitle"/>
          <w:rFonts w:cstheme="minorHAnsi"/>
          <w:color w:val="1C1D1E"/>
          <w:shd w:val="clear" w:color="auto" w:fill="FFFFFF"/>
        </w:rPr>
        <w:t xml:space="preserve"> of 29 nm </w:t>
      </w:r>
      <w:proofErr w:type="spellStart"/>
      <w:r w:rsidR="009136B2" w:rsidRPr="005F5072">
        <w:rPr>
          <w:rStyle w:val="articletitle"/>
          <w:rFonts w:cstheme="minorHAnsi"/>
          <w:color w:val="1C1D1E"/>
          <w:shd w:val="clear" w:color="auto" w:fill="FFFFFF"/>
        </w:rPr>
        <w:t>CuO</w:t>
      </w:r>
      <w:proofErr w:type="spellEnd"/>
      <w:r w:rsidR="009136B2" w:rsidRPr="005F5072">
        <w:rPr>
          <w:rStyle w:val="articletitle"/>
          <w:rFonts w:cstheme="minorHAnsi"/>
          <w:color w:val="1C1D1E"/>
          <w:shd w:val="clear" w:color="auto" w:fill="FFFFFF"/>
        </w:rPr>
        <w:t>–H</w:t>
      </w:r>
      <w:r w:rsidR="009136B2" w:rsidRPr="005F5072">
        <w:rPr>
          <w:rStyle w:val="articletitle"/>
          <w:rFonts w:cstheme="minorHAnsi"/>
          <w:color w:val="1C1D1E"/>
          <w:shd w:val="clear" w:color="auto" w:fill="FFFFFF"/>
          <w:vertAlign w:val="subscript"/>
        </w:rPr>
        <w:t>2</w:t>
      </w:r>
      <w:r w:rsidR="009136B2" w:rsidRPr="005F5072">
        <w:rPr>
          <w:rStyle w:val="articletitle"/>
          <w:rFonts w:cstheme="minorHAnsi"/>
          <w:color w:val="1C1D1E"/>
          <w:shd w:val="clear" w:color="auto" w:fill="FFFFFF"/>
        </w:rPr>
        <w:t xml:space="preserve">O </w:t>
      </w:r>
      <w:proofErr w:type="spellStart"/>
      <w:r w:rsidR="009136B2" w:rsidRPr="005F5072">
        <w:rPr>
          <w:rStyle w:val="articletitle"/>
          <w:rFonts w:cstheme="minorHAnsi"/>
          <w:color w:val="1C1D1E"/>
          <w:shd w:val="clear" w:color="auto" w:fill="FFFFFF"/>
        </w:rPr>
        <w:t>nanoliquid</w:t>
      </w:r>
      <w:proofErr w:type="spellEnd"/>
      <w:r w:rsidR="009136B2" w:rsidRPr="005F5072">
        <w:rPr>
          <w:rStyle w:val="articletitle"/>
          <w:rFonts w:cstheme="minorHAnsi"/>
          <w:color w:val="1C1D1E"/>
          <w:shd w:val="clear" w:color="auto" w:fill="FFFFFF"/>
        </w:rPr>
        <w:t xml:space="preserve"> with Joule heating and slip effects over a wedge surface</w:t>
      </w:r>
      <w:r w:rsidR="009136B2" w:rsidRPr="005F5072">
        <w:rPr>
          <w:rFonts w:cstheme="minorHAnsi"/>
          <w:color w:val="1C1D1E"/>
          <w:shd w:val="clear" w:color="auto" w:fill="FFFFFF"/>
        </w:rPr>
        <w:t>. </w:t>
      </w:r>
      <w:r w:rsidR="009136B2" w:rsidRPr="005F5072">
        <w:rPr>
          <w:rFonts w:cstheme="minorHAnsi"/>
          <w:iCs/>
          <w:color w:val="1C1D1E"/>
          <w:shd w:val="clear" w:color="auto" w:fill="FFFFFF"/>
        </w:rPr>
        <w:t>Int</w:t>
      </w:r>
      <w:r w:rsidR="00A01DFB" w:rsidRPr="005F5072">
        <w:rPr>
          <w:rFonts w:cstheme="minorHAnsi"/>
          <w:iCs/>
          <w:color w:val="1C1D1E"/>
          <w:shd w:val="clear" w:color="auto" w:fill="FFFFFF"/>
        </w:rPr>
        <w:t>ernational</w:t>
      </w:r>
      <w:r w:rsidR="009136B2" w:rsidRPr="005F5072">
        <w:rPr>
          <w:rFonts w:cstheme="minorHAnsi"/>
          <w:iCs/>
          <w:color w:val="1C1D1E"/>
          <w:shd w:val="clear" w:color="auto" w:fill="FFFFFF"/>
        </w:rPr>
        <w:t xml:space="preserve"> Communication in</w:t>
      </w:r>
      <w:r w:rsidR="00A711BC" w:rsidRPr="005F5072">
        <w:rPr>
          <w:rFonts w:cstheme="minorHAnsi"/>
          <w:iCs/>
          <w:color w:val="1C1D1E"/>
          <w:shd w:val="clear" w:color="auto" w:fill="FFFFFF"/>
        </w:rPr>
        <w:t xml:space="preserve"> Heat</w:t>
      </w:r>
      <w:r w:rsidR="009136B2" w:rsidRPr="005F5072">
        <w:rPr>
          <w:rFonts w:cstheme="minorHAnsi"/>
          <w:iCs/>
          <w:color w:val="1C1D1E"/>
          <w:shd w:val="clear" w:color="auto" w:fill="FFFFFF"/>
        </w:rPr>
        <w:t xml:space="preserve"> and Mass Transfer</w:t>
      </w:r>
      <w:r w:rsidR="009136B2" w:rsidRPr="005F5072">
        <w:rPr>
          <w:rFonts w:cstheme="minorHAnsi"/>
          <w:color w:val="1C1D1E"/>
          <w:shd w:val="clear" w:color="auto" w:fill="FFFFFF"/>
        </w:rPr>
        <w:t>.  </w:t>
      </w:r>
      <w:r w:rsidR="009136B2" w:rsidRPr="00957422">
        <w:rPr>
          <w:rStyle w:val="vol"/>
          <w:rFonts w:cstheme="minorHAnsi"/>
          <w:bCs/>
          <w:color w:val="1C1D1E"/>
          <w:shd w:val="clear" w:color="auto" w:fill="FFFFFF"/>
        </w:rPr>
        <w:t>134</w:t>
      </w:r>
      <w:r w:rsidR="009136B2" w:rsidRPr="005F5072">
        <w:rPr>
          <w:rFonts w:cstheme="minorHAnsi"/>
          <w:color w:val="1C1D1E"/>
          <w:shd w:val="clear" w:color="auto" w:fill="FFFFFF"/>
        </w:rPr>
        <w:t>:106001.</w:t>
      </w:r>
    </w:p>
    <w:p w14:paraId="1F79466F" w14:textId="0BDEF580" w:rsidR="00B52EB7" w:rsidRPr="001A4AFF" w:rsidRDefault="00614BDC" w:rsidP="009136B2">
      <w:pPr>
        <w:shd w:val="clear" w:color="auto" w:fill="FFFFFF"/>
        <w:rPr>
          <w:rFonts w:cstheme="minorHAnsi"/>
          <w:color w:val="1C1D1E"/>
          <w:shd w:val="clear" w:color="auto" w:fill="FFFFFF"/>
        </w:rPr>
      </w:pPr>
      <w:r>
        <w:rPr>
          <w:rFonts w:cstheme="minorHAnsi"/>
          <w:color w:val="1C1D1E"/>
          <w:shd w:val="clear" w:color="auto" w:fill="FFFFFF"/>
        </w:rPr>
        <w:lastRenderedPageBreak/>
        <w:t>[53</w:t>
      </w:r>
      <w:r w:rsidR="00B52EB7" w:rsidRPr="005F5072">
        <w:rPr>
          <w:rFonts w:cstheme="minorHAnsi"/>
          <w:color w:val="1C1D1E"/>
          <w:shd w:val="clear" w:color="auto" w:fill="FFFFFF"/>
        </w:rPr>
        <w:t xml:space="preserve">] </w:t>
      </w:r>
      <w:proofErr w:type="spellStart"/>
      <w:proofErr w:type="gramStart"/>
      <w:r w:rsidR="00B52EB7" w:rsidRPr="005F5072">
        <w:rPr>
          <w:rFonts w:cstheme="minorHAnsi"/>
          <w:color w:val="1C1D1E"/>
          <w:shd w:val="clear" w:color="auto" w:fill="FFFFFF"/>
        </w:rPr>
        <w:t>Sulochana</w:t>
      </w:r>
      <w:proofErr w:type="spellEnd"/>
      <w:r w:rsidR="00957422">
        <w:rPr>
          <w:rFonts w:cstheme="minorHAnsi"/>
          <w:color w:val="1C1D1E"/>
          <w:shd w:val="clear" w:color="auto" w:fill="FFFFFF"/>
        </w:rPr>
        <w:t>,</w:t>
      </w:r>
      <w:r w:rsidR="00B52EB7" w:rsidRPr="005F5072">
        <w:rPr>
          <w:rFonts w:cstheme="minorHAnsi"/>
          <w:color w:val="1C1D1E"/>
          <w:shd w:val="clear" w:color="auto" w:fill="FFFFFF"/>
        </w:rPr>
        <w:t xml:space="preserve">  C</w:t>
      </w:r>
      <w:proofErr w:type="gramEnd"/>
      <w:r w:rsidR="00B52EB7" w:rsidRPr="005F5072">
        <w:rPr>
          <w:rFonts w:cstheme="minorHAnsi"/>
          <w:color w:val="1C1D1E"/>
          <w:shd w:val="clear" w:color="auto" w:fill="FFFFFF"/>
        </w:rPr>
        <w:t xml:space="preserve">, </w:t>
      </w:r>
      <w:proofErr w:type="spellStart"/>
      <w:r w:rsidR="00B52EB7" w:rsidRPr="005F5072">
        <w:rPr>
          <w:rFonts w:cstheme="minorHAnsi"/>
          <w:color w:val="1C1D1E"/>
          <w:shd w:val="clear" w:color="auto" w:fill="FFFFFF"/>
        </w:rPr>
        <w:t>Ashwinkumar</w:t>
      </w:r>
      <w:proofErr w:type="spellEnd"/>
      <w:r w:rsidR="00957422">
        <w:rPr>
          <w:rFonts w:cstheme="minorHAnsi"/>
          <w:color w:val="1C1D1E"/>
          <w:shd w:val="clear" w:color="auto" w:fill="FFFFFF"/>
        </w:rPr>
        <w:t>, G.</w:t>
      </w:r>
      <w:r w:rsidR="00B52EB7" w:rsidRPr="005F5072">
        <w:rPr>
          <w:rFonts w:cstheme="minorHAnsi"/>
          <w:color w:val="1C1D1E"/>
          <w:shd w:val="clear" w:color="auto" w:fill="FFFFFF"/>
        </w:rPr>
        <w:t xml:space="preserve"> P, </w:t>
      </w:r>
      <w:r w:rsidR="00957422">
        <w:rPr>
          <w:rFonts w:cstheme="minorHAnsi"/>
          <w:color w:val="1C1D1E"/>
          <w:shd w:val="clear" w:color="auto" w:fill="FFFFFF"/>
        </w:rPr>
        <w:t xml:space="preserve"> and </w:t>
      </w:r>
      <w:r w:rsidR="00B52EB7" w:rsidRPr="005F5072">
        <w:rPr>
          <w:rFonts w:cstheme="minorHAnsi"/>
          <w:color w:val="1C1D1E"/>
          <w:shd w:val="clear" w:color="auto" w:fill="FFFFFF"/>
        </w:rPr>
        <w:t>Sandeep</w:t>
      </w:r>
      <w:r w:rsidR="00957422">
        <w:rPr>
          <w:rFonts w:cstheme="minorHAnsi"/>
          <w:color w:val="1C1D1E"/>
          <w:shd w:val="clear" w:color="auto" w:fill="FFFFFF"/>
        </w:rPr>
        <w:t>,</w:t>
      </w:r>
      <w:r w:rsidR="00B52EB7" w:rsidRPr="005F5072">
        <w:rPr>
          <w:rFonts w:cstheme="minorHAnsi"/>
          <w:color w:val="1C1D1E"/>
          <w:shd w:val="clear" w:color="auto" w:fill="FFFFFF"/>
        </w:rPr>
        <w:t xml:space="preserve"> N (2017). Joule heating effect on a continuously moving thin needle in MHD </w:t>
      </w:r>
      <w:proofErr w:type="spellStart"/>
      <w:r w:rsidR="00B52EB7" w:rsidRPr="005F5072">
        <w:rPr>
          <w:rFonts w:cstheme="minorHAnsi"/>
          <w:color w:val="1C1D1E"/>
          <w:shd w:val="clear" w:color="auto" w:fill="FFFFFF"/>
        </w:rPr>
        <w:t>Sakiadis</w:t>
      </w:r>
      <w:proofErr w:type="spellEnd"/>
      <w:r w:rsidR="00B52EB7" w:rsidRPr="005F5072">
        <w:rPr>
          <w:rFonts w:cstheme="minorHAnsi"/>
          <w:color w:val="1C1D1E"/>
          <w:shd w:val="clear" w:color="auto" w:fill="FFFFFF"/>
        </w:rPr>
        <w:t xml:space="preserve"> flow with thermophoresis and </w:t>
      </w:r>
      <w:proofErr w:type="spellStart"/>
      <w:r w:rsidR="00B52EB7" w:rsidRPr="005F5072">
        <w:rPr>
          <w:rFonts w:cstheme="minorHAnsi"/>
          <w:color w:val="1C1D1E"/>
          <w:shd w:val="clear" w:color="auto" w:fill="FFFFFF"/>
        </w:rPr>
        <w:t>Browian</w:t>
      </w:r>
      <w:proofErr w:type="spellEnd"/>
      <w:r w:rsidR="00B52EB7" w:rsidRPr="005F5072">
        <w:rPr>
          <w:rFonts w:cstheme="minorHAnsi"/>
          <w:color w:val="1C1D1E"/>
          <w:shd w:val="clear" w:color="auto" w:fill="FFFFFF"/>
        </w:rPr>
        <w:t xml:space="preserve"> motion. The European Physics Journal Plus 132. </w:t>
      </w:r>
      <w:hyperlink r:id="rId327" w:history="1">
        <w:r w:rsidR="004C40F9" w:rsidRPr="005F5072">
          <w:rPr>
            <w:rStyle w:val="Hyperlink"/>
            <w:rFonts w:cstheme="minorHAnsi"/>
            <w:shd w:val="clear" w:color="auto" w:fill="FFFFFF"/>
          </w:rPr>
          <w:t>https://doi.org/10.1140/epjp/i2017-11633-3</w:t>
        </w:r>
      </w:hyperlink>
      <w:r w:rsidR="004C40F9" w:rsidRPr="001A4AFF">
        <w:rPr>
          <w:rFonts w:cstheme="minorHAnsi"/>
          <w:color w:val="1C1D1E"/>
          <w:shd w:val="clear" w:color="auto" w:fill="FFFFFF"/>
        </w:rPr>
        <w:t>.</w:t>
      </w:r>
    </w:p>
    <w:p w14:paraId="0A8FC095" w14:textId="72B22FDC" w:rsidR="004C40F9" w:rsidRPr="001A4AFF" w:rsidRDefault="00614BDC" w:rsidP="009136B2">
      <w:pPr>
        <w:shd w:val="clear" w:color="auto" w:fill="FFFFFF"/>
        <w:rPr>
          <w:rFonts w:cstheme="minorHAnsi"/>
          <w:color w:val="1C1D1E"/>
          <w:shd w:val="clear" w:color="auto" w:fill="FFFFFF"/>
        </w:rPr>
      </w:pPr>
      <w:r>
        <w:rPr>
          <w:rFonts w:cstheme="minorHAnsi"/>
          <w:color w:val="1C1D1E"/>
          <w:shd w:val="clear" w:color="auto" w:fill="FFFFFF"/>
        </w:rPr>
        <w:t>[54</w:t>
      </w:r>
      <w:r w:rsidR="004C40F9" w:rsidRPr="001A4AFF">
        <w:rPr>
          <w:rFonts w:cstheme="minorHAnsi"/>
          <w:color w:val="1C1D1E"/>
          <w:shd w:val="clear" w:color="auto" w:fill="FFFFFF"/>
        </w:rPr>
        <w:t>]</w:t>
      </w:r>
      <w:r w:rsidR="00AD39B9" w:rsidRPr="001A4AFF">
        <w:rPr>
          <w:rFonts w:cstheme="minorHAnsi"/>
          <w:color w:val="1C1D1E"/>
          <w:shd w:val="clear" w:color="auto" w:fill="FFFFFF"/>
        </w:rPr>
        <w:t xml:space="preserve"> Reddy, Y. R. O</w:t>
      </w:r>
      <w:r w:rsidR="00957422">
        <w:rPr>
          <w:rFonts w:cstheme="minorHAnsi"/>
          <w:color w:val="1C1D1E"/>
          <w:shd w:val="clear" w:color="auto" w:fill="FFFFFF"/>
        </w:rPr>
        <w:t>,</w:t>
      </w:r>
      <w:r w:rsidR="00A44734" w:rsidRPr="001A4AFF">
        <w:rPr>
          <w:rFonts w:cstheme="minorHAnsi"/>
          <w:color w:val="1C1D1E"/>
          <w:shd w:val="clear" w:color="auto" w:fill="FFFFFF"/>
        </w:rPr>
        <w:t xml:space="preserve"> Reddy, M. S Reddy, P. S and Chamkha, A. J. (2017). Effect of Brownian motion and thermophoresis on heat and mass transfer flow over a horizontal circular cylinder filled with nanofluid. Journal of Nanofluids 6(4): 702 – 710.</w:t>
      </w:r>
    </w:p>
    <w:p w14:paraId="47DBC6B5" w14:textId="754089A2" w:rsidR="004C40F9" w:rsidRPr="001A4AFF" w:rsidRDefault="004C40F9" w:rsidP="009136B2">
      <w:pPr>
        <w:shd w:val="clear" w:color="auto" w:fill="FFFFFF"/>
        <w:rPr>
          <w:rFonts w:cstheme="minorHAnsi"/>
          <w:color w:val="1C1D1E"/>
          <w:shd w:val="clear" w:color="auto" w:fill="FFFFFF"/>
        </w:rPr>
      </w:pPr>
      <w:r w:rsidRPr="001A4AFF">
        <w:rPr>
          <w:rFonts w:cstheme="minorHAnsi"/>
          <w:color w:val="1C1D1E"/>
          <w:shd w:val="clear" w:color="auto" w:fill="FFFFFF"/>
        </w:rPr>
        <w:t>[5</w:t>
      </w:r>
      <w:r w:rsidR="00614BDC">
        <w:rPr>
          <w:rFonts w:cstheme="minorHAnsi"/>
          <w:color w:val="1C1D1E"/>
          <w:shd w:val="clear" w:color="auto" w:fill="FFFFFF"/>
        </w:rPr>
        <w:t>5</w:t>
      </w:r>
      <w:r w:rsidRPr="001A4AFF">
        <w:rPr>
          <w:rFonts w:cstheme="minorHAnsi"/>
          <w:color w:val="1C1D1E"/>
          <w:shd w:val="clear" w:color="auto" w:fill="FFFFFF"/>
        </w:rPr>
        <w:t>]</w:t>
      </w:r>
      <w:r w:rsidR="00A44734" w:rsidRPr="001A4AFF">
        <w:rPr>
          <w:rFonts w:cstheme="minorHAnsi"/>
          <w:color w:val="1C1D1E"/>
          <w:shd w:val="clear" w:color="auto" w:fill="FFFFFF"/>
        </w:rPr>
        <w:t xml:space="preserve"> </w:t>
      </w:r>
      <w:proofErr w:type="spellStart"/>
      <w:r w:rsidR="00A44734" w:rsidRPr="001A4AFF">
        <w:rPr>
          <w:rFonts w:cstheme="minorHAnsi"/>
          <w:color w:val="1C1D1E"/>
          <w:shd w:val="clear" w:color="auto" w:fill="FFFFFF"/>
        </w:rPr>
        <w:t>Sucharitha</w:t>
      </w:r>
      <w:proofErr w:type="spellEnd"/>
      <w:r w:rsidR="00A44734" w:rsidRPr="001A4AFF">
        <w:rPr>
          <w:rFonts w:cstheme="minorHAnsi"/>
          <w:color w:val="1C1D1E"/>
          <w:shd w:val="clear" w:color="auto" w:fill="FFFFFF"/>
        </w:rPr>
        <w:t xml:space="preserve">, G, </w:t>
      </w:r>
      <w:proofErr w:type="spellStart"/>
      <w:r w:rsidR="00A44734" w:rsidRPr="001A4AFF">
        <w:rPr>
          <w:rFonts w:cstheme="minorHAnsi"/>
          <w:color w:val="1C1D1E"/>
          <w:shd w:val="clear" w:color="auto" w:fill="FFFFFF"/>
        </w:rPr>
        <w:t>Sreenadh</w:t>
      </w:r>
      <w:proofErr w:type="spellEnd"/>
      <w:r w:rsidR="00A44734" w:rsidRPr="001A4AFF">
        <w:rPr>
          <w:rFonts w:cstheme="minorHAnsi"/>
          <w:color w:val="1C1D1E"/>
          <w:shd w:val="clear" w:color="auto" w:fill="FFFFFF"/>
        </w:rPr>
        <w:t xml:space="preserve">, S, </w:t>
      </w:r>
      <w:proofErr w:type="spellStart"/>
      <w:r w:rsidR="00A44734" w:rsidRPr="001A4AFF">
        <w:rPr>
          <w:rFonts w:cstheme="minorHAnsi"/>
          <w:color w:val="1C1D1E"/>
          <w:shd w:val="clear" w:color="auto" w:fill="FFFFFF"/>
        </w:rPr>
        <w:t>Lakshminarayana</w:t>
      </w:r>
      <w:proofErr w:type="spellEnd"/>
      <w:r w:rsidR="00A44734" w:rsidRPr="001A4AFF">
        <w:rPr>
          <w:rFonts w:cstheme="minorHAnsi"/>
          <w:color w:val="1C1D1E"/>
          <w:shd w:val="clear" w:color="auto" w:fill="FFFFFF"/>
        </w:rPr>
        <w:t>, P and Sushma, K</w:t>
      </w:r>
      <w:r w:rsidR="00DD32BF" w:rsidRPr="001A4AFF">
        <w:rPr>
          <w:rFonts w:cstheme="minorHAnsi"/>
          <w:color w:val="1C1D1E"/>
          <w:shd w:val="clear" w:color="auto" w:fill="FFFFFF"/>
        </w:rPr>
        <w:t>. (2017).</w:t>
      </w:r>
      <w:r w:rsidR="00A44734" w:rsidRPr="001A4AFF">
        <w:rPr>
          <w:rFonts w:cstheme="minorHAnsi"/>
          <w:color w:val="1C1D1E"/>
          <w:shd w:val="clear" w:color="auto" w:fill="FFFFFF"/>
        </w:rPr>
        <w:t xml:space="preserve"> Brownian motion and </w:t>
      </w:r>
      <w:proofErr w:type="spellStart"/>
      <w:r w:rsidR="00A44734" w:rsidRPr="001A4AFF">
        <w:rPr>
          <w:rFonts w:cstheme="minorHAnsi"/>
          <w:color w:val="1C1D1E"/>
          <w:shd w:val="clear" w:color="auto" w:fill="FFFFFF"/>
        </w:rPr>
        <w:t>thermophoreisis</w:t>
      </w:r>
      <w:proofErr w:type="spellEnd"/>
      <w:r w:rsidR="00DD32BF" w:rsidRPr="001A4AFF">
        <w:rPr>
          <w:rFonts w:cstheme="minorHAnsi"/>
          <w:color w:val="1C1D1E"/>
          <w:shd w:val="clear" w:color="auto" w:fill="FFFFFF"/>
        </w:rPr>
        <w:t xml:space="preserve"> effect on peristaltic slip flow of a MHD nanofluid in a symmetric/asymmetric channel, IOP Conference Series; Materials Science and Engineering. 263, 062025. doi.org/10.1088/1757-899x/263/6/062025.</w:t>
      </w:r>
    </w:p>
    <w:p w14:paraId="5562D888" w14:textId="6A9E3625" w:rsidR="004C40F9" w:rsidRPr="001A4AFF" w:rsidRDefault="004C40F9" w:rsidP="009136B2">
      <w:pPr>
        <w:shd w:val="clear" w:color="auto" w:fill="FFFFFF"/>
        <w:rPr>
          <w:rFonts w:cstheme="minorHAnsi"/>
          <w:color w:val="1C1D1E"/>
          <w:shd w:val="clear" w:color="auto" w:fill="FFFFFF"/>
        </w:rPr>
      </w:pPr>
      <w:r w:rsidRPr="001A4AFF">
        <w:rPr>
          <w:rFonts w:cstheme="minorHAnsi"/>
          <w:color w:val="1C1D1E"/>
          <w:shd w:val="clear" w:color="auto" w:fill="FFFFFF"/>
        </w:rPr>
        <w:t>[</w:t>
      </w:r>
      <w:proofErr w:type="gramStart"/>
      <w:r w:rsidRPr="001A4AFF">
        <w:rPr>
          <w:rFonts w:cstheme="minorHAnsi"/>
          <w:color w:val="1C1D1E"/>
          <w:shd w:val="clear" w:color="auto" w:fill="FFFFFF"/>
        </w:rPr>
        <w:t>5</w:t>
      </w:r>
      <w:r w:rsidR="00614BDC">
        <w:rPr>
          <w:rFonts w:cstheme="minorHAnsi"/>
          <w:color w:val="1C1D1E"/>
          <w:shd w:val="clear" w:color="auto" w:fill="FFFFFF"/>
        </w:rPr>
        <w:t>6</w:t>
      </w:r>
      <w:r w:rsidRPr="001A4AFF">
        <w:rPr>
          <w:rFonts w:cstheme="minorHAnsi"/>
          <w:color w:val="1C1D1E"/>
          <w:shd w:val="clear" w:color="auto" w:fill="FFFFFF"/>
        </w:rPr>
        <w:t>]</w:t>
      </w:r>
      <w:proofErr w:type="spellStart"/>
      <w:r w:rsidR="007375C4" w:rsidRPr="001A4AFF">
        <w:rPr>
          <w:rFonts w:cstheme="minorHAnsi"/>
          <w:color w:val="1C1D1E"/>
          <w:shd w:val="clear" w:color="auto" w:fill="FFFFFF"/>
        </w:rPr>
        <w:t>Kandasamy</w:t>
      </w:r>
      <w:proofErr w:type="spellEnd"/>
      <w:proofErr w:type="gramEnd"/>
      <w:r w:rsidR="007375C4" w:rsidRPr="001A4AFF">
        <w:rPr>
          <w:rFonts w:cstheme="minorHAnsi"/>
          <w:color w:val="1C1D1E"/>
          <w:shd w:val="clear" w:color="auto" w:fill="FFFFFF"/>
        </w:rPr>
        <w:t xml:space="preserve">, R, </w:t>
      </w:r>
      <w:proofErr w:type="spellStart"/>
      <w:r w:rsidR="007375C4" w:rsidRPr="001A4AFF">
        <w:rPr>
          <w:rFonts w:cstheme="minorHAnsi"/>
          <w:color w:val="1C1D1E"/>
          <w:shd w:val="clear" w:color="auto" w:fill="FFFFFF"/>
        </w:rPr>
        <w:t>Muhaimin</w:t>
      </w:r>
      <w:proofErr w:type="spellEnd"/>
      <w:r w:rsidR="007375C4" w:rsidRPr="001A4AFF">
        <w:rPr>
          <w:rFonts w:cstheme="minorHAnsi"/>
          <w:color w:val="1C1D1E"/>
          <w:shd w:val="clear" w:color="auto" w:fill="FFFFFF"/>
        </w:rPr>
        <w:t>, I and Mohamad, R (2013). Thermophoresis and Brownian motion effect om MHD boundary – layer flow of a nanofluid in the presence of thermal stratification due to solar radiation. International Journal of Mech</w:t>
      </w:r>
      <w:r w:rsidR="00D461B8" w:rsidRPr="001A4AFF">
        <w:rPr>
          <w:rFonts w:cstheme="minorHAnsi"/>
          <w:color w:val="1C1D1E"/>
          <w:shd w:val="clear" w:color="auto" w:fill="FFFFFF"/>
        </w:rPr>
        <w:t>anical Science, 70: 146 – 154. d</w:t>
      </w:r>
      <w:r w:rsidR="007375C4" w:rsidRPr="001A4AFF">
        <w:rPr>
          <w:rFonts w:cstheme="minorHAnsi"/>
          <w:color w:val="1C1D1E"/>
          <w:shd w:val="clear" w:color="auto" w:fill="FFFFFF"/>
        </w:rPr>
        <w:t>oi.org/10.1016/j.ijmecsci.2013.03.007.</w:t>
      </w:r>
    </w:p>
    <w:p w14:paraId="4C19BDE2" w14:textId="7E4A1FBE" w:rsidR="004C40F9" w:rsidRPr="001A4AFF" w:rsidRDefault="004C40F9" w:rsidP="009136B2">
      <w:pPr>
        <w:shd w:val="clear" w:color="auto" w:fill="FFFFFF"/>
        <w:rPr>
          <w:rFonts w:cstheme="minorHAnsi"/>
          <w:color w:val="1C1D1E"/>
          <w:shd w:val="clear" w:color="auto" w:fill="FFFFFF"/>
        </w:rPr>
      </w:pPr>
      <w:r w:rsidRPr="001A4AFF">
        <w:rPr>
          <w:rFonts w:cstheme="minorHAnsi"/>
          <w:color w:val="1C1D1E"/>
          <w:shd w:val="clear" w:color="auto" w:fill="FFFFFF"/>
        </w:rPr>
        <w:t>[5</w:t>
      </w:r>
      <w:r w:rsidR="00614BDC">
        <w:rPr>
          <w:rFonts w:cstheme="minorHAnsi"/>
          <w:color w:val="1C1D1E"/>
          <w:shd w:val="clear" w:color="auto" w:fill="FFFFFF"/>
        </w:rPr>
        <w:t>7</w:t>
      </w:r>
      <w:r w:rsidRPr="001A4AFF">
        <w:rPr>
          <w:rFonts w:cstheme="minorHAnsi"/>
          <w:color w:val="1C1D1E"/>
          <w:shd w:val="clear" w:color="auto" w:fill="FFFFFF"/>
        </w:rPr>
        <w:t>]</w:t>
      </w:r>
      <w:r w:rsidR="00E05AB1" w:rsidRPr="001A4AFF">
        <w:rPr>
          <w:rFonts w:cstheme="minorHAnsi"/>
          <w:color w:val="1C1D1E"/>
          <w:shd w:val="clear" w:color="auto" w:fill="FFFFFF"/>
        </w:rPr>
        <w:t xml:space="preserve"> Reddy, J. V. R, </w:t>
      </w:r>
      <w:proofErr w:type="spellStart"/>
      <w:r w:rsidR="00E05AB1" w:rsidRPr="001A4AFF">
        <w:rPr>
          <w:rFonts w:cstheme="minorHAnsi"/>
          <w:color w:val="1C1D1E"/>
          <w:shd w:val="clear" w:color="auto" w:fill="FFFFFF"/>
        </w:rPr>
        <w:t>Sugunamma</w:t>
      </w:r>
      <w:proofErr w:type="spellEnd"/>
      <w:r w:rsidR="00E05AB1" w:rsidRPr="001A4AFF">
        <w:rPr>
          <w:rFonts w:cstheme="minorHAnsi"/>
          <w:color w:val="1C1D1E"/>
          <w:shd w:val="clear" w:color="auto" w:fill="FFFFFF"/>
        </w:rPr>
        <w:t>, V and Sandeep, N (2017). Thermophoresis and Brownian motion effect on unsteady MHD nanofluid flow over a slandering stretching surface with slip effects</w:t>
      </w:r>
      <w:r w:rsidR="00D461B8" w:rsidRPr="001A4AFF">
        <w:rPr>
          <w:rFonts w:cstheme="minorHAnsi"/>
          <w:color w:val="1C1D1E"/>
          <w:shd w:val="clear" w:color="auto" w:fill="FFFFFF"/>
        </w:rPr>
        <w:t>. Alexendria Engineering Journal. doi.org/10.1016/j.aej.2017.02.014.</w:t>
      </w:r>
    </w:p>
    <w:p w14:paraId="12967733" w14:textId="20A54C1A" w:rsidR="004C40F9" w:rsidRPr="001A4AFF" w:rsidRDefault="004C40F9" w:rsidP="009136B2">
      <w:pPr>
        <w:shd w:val="clear" w:color="auto" w:fill="FFFFFF"/>
        <w:rPr>
          <w:rFonts w:cstheme="minorHAnsi"/>
          <w:color w:val="1C1D1E"/>
          <w:shd w:val="clear" w:color="auto" w:fill="FFFFFF"/>
        </w:rPr>
      </w:pPr>
      <w:r w:rsidRPr="001A4AFF">
        <w:rPr>
          <w:rFonts w:cstheme="minorHAnsi"/>
          <w:color w:val="1C1D1E"/>
          <w:shd w:val="clear" w:color="auto" w:fill="FFFFFF"/>
        </w:rPr>
        <w:t>[5</w:t>
      </w:r>
      <w:r w:rsidR="00614BDC">
        <w:rPr>
          <w:rFonts w:cstheme="minorHAnsi"/>
          <w:color w:val="1C1D1E"/>
          <w:shd w:val="clear" w:color="auto" w:fill="FFFFFF"/>
        </w:rPr>
        <w:t>8</w:t>
      </w:r>
      <w:r w:rsidRPr="001A4AFF">
        <w:rPr>
          <w:rFonts w:cstheme="minorHAnsi"/>
          <w:color w:val="1C1D1E"/>
          <w:shd w:val="clear" w:color="auto" w:fill="FFFFFF"/>
        </w:rPr>
        <w:t>]</w:t>
      </w:r>
      <w:r w:rsidR="00D8354C" w:rsidRPr="001A4AFF">
        <w:rPr>
          <w:rFonts w:cstheme="minorHAnsi"/>
          <w:color w:val="1C1D1E"/>
          <w:shd w:val="clear" w:color="auto" w:fill="FFFFFF"/>
        </w:rPr>
        <w:t xml:space="preserve"> </w:t>
      </w:r>
      <w:proofErr w:type="spellStart"/>
      <w:r w:rsidR="003B1239" w:rsidRPr="001A4AFF">
        <w:rPr>
          <w:rFonts w:cstheme="minorHAnsi"/>
          <w:color w:val="1C1D1E"/>
          <w:shd w:val="clear" w:color="auto" w:fill="FFFFFF"/>
        </w:rPr>
        <w:t>Anbuchezhia</w:t>
      </w:r>
      <w:proofErr w:type="spellEnd"/>
      <w:r w:rsidR="003B1239" w:rsidRPr="001A4AFF">
        <w:rPr>
          <w:rFonts w:cstheme="minorHAnsi"/>
          <w:color w:val="1C1D1E"/>
          <w:shd w:val="clear" w:color="auto" w:fill="FFFFFF"/>
        </w:rPr>
        <w:t xml:space="preserve">, N, Srinivasan, </w:t>
      </w:r>
      <w:r w:rsidR="005017C5" w:rsidRPr="001A4AFF">
        <w:rPr>
          <w:rFonts w:cstheme="minorHAnsi"/>
          <w:color w:val="1C1D1E"/>
          <w:shd w:val="clear" w:color="auto" w:fill="FFFFFF"/>
        </w:rPr>
        <w:t>K, Chandrasekaran, K and Kandasamy, R (2012). Thermophoresis and Brownian motion effect on boundary layer flow of nanofluid in presence of thermal stratification due to solar energy. Application of Mathematics and Mechanics. 33(6): 765 – 780.</w:t>
      </w:r>
      <w:r w:rsidR="00957422">
        <w:rPr>
          <w:rFonts w:cstheme="minorHAnsi"/>
          <w:color w:val="1C1D1E"/>
          <w:shd w:val="clear" w:color="auto" w:fill="FFFFFF"/>
        </w:rPr>
        <w:t xml:space="preserve"> d</w:t>
      </w:r>
      <w:r w:rsidR="005017C5" w:rsidRPr="001A4AFF">
        <w:rPr>
          <w:rFonts w:cstheme="minorHAnsi"/>
          <w:color w:val="1C1D1E"/>
          <w:shd w:val="clear" w:color="auto" w:fill="FFFFFF"/>
        </w:rPr>
        <w:t>oi.org/10.1007/s10483-012-1585-8.</w:t>
      </w:r>
    </w:p>
    <w:p w14:paraId="316788D0" w14:textId="5988E563" w:rsidR="004C40F9" w:rsidRPr="003C4005" w:rsidRDefault="004C40F9" w:rsidP="009136B2">
      <w:pPr>
        <w:shd w:val="clear" w:color="auto" w:fill="FFFFFF"/>
        <w:rPr>
          <w:rFonts w:cstheme="minorHAnsi"/>
          <w:color w:val="1C1D1E"/>
          <w:shd w:val="clear" w:color="auto" w:fill="FFFFFF"/>
        </w:rPr>
      </w:pPr>
      <w:r w:rsidRPr="003C4005">
        <w:rPr>
          <w:rFonts w:cstheme="minorHAnsi"/>
          <w:color w:val="1C1D1E"/>
          <w:shd w:val="clear" w:color="auto" w:fill="FFFFFF"/>
        </w:rPr>
        <w:t>[5</w:t>
      </w:r>
      <w:r w:rsidR="00614BDC">
        <w:rPr>
          <w:rFonts w:cstheme="minorHAnsi"/>
          <w:color w:val="1C1D1E"/>
          <w:shd w:val="clear" w:color="auto" w:fill="FFFFFF"/>
        </w:rPr>
        <w:t>9</w:t>
      </w:r>
      <w:r w:rsidRPr="003C4005">
        <w:rPr>
          <w:rFonts w:cstheme="minorHAnsi"/>
          <w:color w:val="1C1D1E"/>
          <w:shd w:val="clear" w:color="auto" w:fill="FFFFFF"/>
        </w:rPr>
        <w:t>]</w:t>
      </w:r>
      <w:r w:rsidR="00D8354C" w:rsidRPr="003C4005">
        <w:rPr>
          <w:rFonts w:cstheme="minorHAnsi"/>
          <w:color w:val="1C1D1E"/>
          <w:shd w:val="clear" w:color="auto" w:fill="FFFFFF"/>
        </w:rPr>
        <w:t xml:space="preserve"> </w:t>
      </w:r>
      <w:r w:rsidR="005017C5" w:rsidRPr="003C4005">
        <w:rPr>
          <w:rFonts w:cstheme="minorHAnsi"/>
          <w:color w:val="1C1D1E"/>
          <w:shd w:val="clear" w:color="auto" w:fill="FFFFFF"/>
        </w:rPr>
        <w:t>Reddy, N. B, Poornima, T, and Sreeniva</w:t>
      </w:r>
      <w:r w:rsidR="00957422">
        <w:rPr>
          <w:rFonts w:cstheme="minorHAnsi"/>
          <w:color w:val="1C1D1E"/>
          <w:shd w:val="clear" w:color="auto" w:fill="FFFFFF"/>
        </w:rPr>
        <w:t>sulu, P</w:t>
      </w:r>
      <w:r w:rsidR="00105B6A" w:rsidRPr="003C4005">
        <w:rPr>
          <w:rFonts w:cstheme="minorHAnsi"/>
          <w:color w:val="1C1D1E"/>
          <w:shd w:val="clear" w:color="auto" w:fill="FFFFFF"/>
        </w:rPr>
        <w:t xml:space="preserve"> (2016). Radiative heat transfer effects on MHD slip flow of dissipating nanofluid past an exponential stretching porous sheet. International journal of Pure and Applied Mathematics. 109(9): 134-142. </w:t>
      </w:r>
    </w:p>
    <w:p w14:paraId="6BF8709F" w14:textId="1CC92EBD" w:rsidR="004C40F9" w:rsidRPr="003C4005" w:rsidRDefault="00614BDC" w:rsidP="009136B2">
      <w:pPr>
        <w:shd w:val="clear" w:color="auto" w:fill="FFFFFF"/>
        <w:rPr>
          <w:rFonts w:cstheme="minorHAnsi"/>
          <w:color w:val="1C1D1E"/>
          <w:shd w:val="clear" w:color="auto" w:fill="FFFFFF"/>
        </w:rPr>
      </w:pPr>
      <w:r>
        <w:rPr>
          <w:rFonts w:cstheme="minorHAnsi"/>
          <w:color w:val="1C1D1E"/>
          <w:shd w:val="clear" w:color="auto" w:fill="FFFFFF"/>
        </w:rPr>
        <w:t>[60</w:t>
      </w:r>
      <w:r w:rsidR="004C40F9" w:rsidRPr="003C4005">
        <w:rPr>
          <w:rFonts w:cstheme="minorHAnsi"/>
          <w:color w:val="1C1D1E"/>
          <w:shd w:val="clear" w:color="auto" w:fill="FFFFFF"/>
        </w:rPr>
        <w:t>]</w:t>
      </w:r>
      <w:r w:rsidR="00D8354C" w:rsidRPr="003C4005">
        <w:rPr>
          <w:rFonts w:cstheme="minorHAnsi"/>
          <w:color w:val="1C1D1E"/>
          <w:shd w:val="clear" w:color="auto" w:fill="FFFFFF"/>
        </w:rPr>
        <w:t xml:space="preserve"> </w:t>
      </w:r>
      <w:proofErr w:type="spellStart"/>
      <w:r w:rsidR="00D8354C" w:rsidRPr="003C4005">
        <w:rPr>
          <w:rFonts w:cstheme="minorHAnsi"/>
          <w:color w:val="1C1D1E"/>
          <w:shd w:val="clear" w:color="auto" w:fill="FFFFFF"/>
        </w:rPr>
        <w:t>Sreenivasulu</w:t>
      </w:r>
      <w:proofErr w:type="spellEnd"/>
      <w:r w:rsidR="00D8354C" w:rsidRPr="003C4005">
        <w:rPr>
          <w:rFonts w:cstheme="minorHAnsi"/>
          <w:color w:val="1C1D1E"/>
          <w:shd w:val="clear" w:color="auto" w:fill="FFFFFF"/>
        </w:rPr>
        <w:t xml:space="preserve">, P, </w:t>
      </w:r>
      <w:proofErr w:type="spellStart"/>
      <w:r w:rsidR="00D8354C" w:rsidRPr="003C4005">
        <w:rPr>
          <w:rFonts w:cstheme="minorHAnsi"/>
          <w:color w:val="1C1D1E"/>
          <w:shd w:val="clear" w:color="auto" w:fill="FFFFFF"/>
        </w:rPr>
        <w:t>Poornima</w:t>
      </w:r>
      <w:proofErr w:type="spellEnd"/>
      <w:r w:rsidR="00D8354C" w:rsidRPr="003C4005">
        <w:rPr>
          <w:rFonts w:cstheme="minorHAnsi"/>
          <w:color w:val="1C1D1E"/>
          <w:shd w:val="clear" w:color="auto" w:fill="FFFFFF"/>
        </w:rPr>
        <w:t xml:space="preserve">, T and Reddy, N. B (2016). Thermal radiation effects on MHD boundary layer slip flow past a permeable exponential stretching sheet in the presence </w:t>
      </w:r>
      <w:r w:rsidR="003C4005" w:rsidRPr="003C4005">
        <w:rPr>
          <w:rFonts w:cstheme="minorHAnsi"/>
          <w:color w:val="1C1D1E"/>
          <w:shd w:val="clear" w:color="auto" w:fill="FFFFFF"/>
        </w:rPr>
        <w:t>of joule heating and viscous dissipation. Journal of Applied Fluid Mechanics. 9(1): 267-278.</w:t>
      </w:r>
      <w:r w:rsidR="00D8354C" w:rsidRPr="003C4005">
        <w:rPr>
          <w:rFonts w:cstheme="minorHAnsi"/>
          <w:color w:val="1C1D1E"/>
          <w:shd w:val="clear" w:color="auto" w:fill="FFFFFF"/>
        </w:rPr>
        <w:t xml:space="preserve"> </w:t>
      </w:r>
    </w:p>
    <w:p w14:paraId="35057488" w14:textId="74A111AA" w:rsidR="004C40F9" w:rsidRPr="0053510F" w:rsidRDefault="00614BDC" w:rsidP="009136B2">
      <w:pPr>
        <w:shd w:val="clear" w:color="auto" w:fill="FFFFFF"/>
        <w:rPr>
          <w:rFonts w:cstheme="minorHAnsi"/>
          <w:color w:val="1C1D1E"/>
          <w:shd w:val="clear" w:color="auto" w:fill="FFFFFF"/>
        </w:rPr>
      </w:pPr>
      <w:r>
        <w:rPr>
          <w:rFonts w:cstheme="minorHAnsi"/>
          <w:color w:val="1C1D1E"/>
          <w:shd w:val="clear" w:color="auto" w:fill="FFFFFF"/>
        </w:rPr>
        <w:t>[61</w:t>
      </w:r>
      <w:r w:rsidR="004C40F9" w:rsidRPr="0053510F">
        <w:rPr>
          <w:rFonts w:cstheme="minorHAnsi"/>
          <w:color w:val="1C1D1E"/>
          <w:shd w:val="clear" w:color="auto" w:fill="FFFFFF"/>
        </w:rPr>
        <w:t>]</w:t>
      </w:r>
      <w:r w:rsidR="00AE0690" w:rsidRPr="0053510F">
        <w:rPr>
          <w:rFonts w:cstheme="minorHAnsi"/>
          <w:color w:val="1C1D1E"/>
          <w:shd w:val="clear" w:color="auto" w:fill="FFFFFF"/>
        </w:rPr>
        <w:t xml:space="preserve"> A</w:t>
      </w:r>
      <w:r w:rsidR="00ED7EBD">
        <w:rPr>
          <w:rFonts w:cstheme="minorHAnsi"/>
          <w:color w:val="1C1D1E"/>
          <w:shd w:val="clear" w:color="auto" w:fill="FFFFFF"/>
        </w:rPr>
        <w:t>bbas, Z, Naveed, M and Sajid, M</w:t>
      </w:r>
      <w:r w:rsidR="00AE0690" w:rsidRPr="0053510F">
        <w:rPr>
          <w:rFonts w:cstheme="minorHAnsi"/>
          <w:color w:val="1C1D1E"/>
          <w:shd w:val="clear" w:color="auto" w:fill="FFFFFF"/>
        </w:rPr>
        <w:t xml:space="preserve"> (2016). Hydromagnetic slip flow of nanofluid over a curved stretching surface with heat generation and thermal radiation. Journal of Molecular Liquid. 215: 756-762.</w:t>
      </w:r>
    </w:p>
    <w:p w14:paraId="2D54471F" w14:textId="3471F087" w:rsidR="004C40F9" w:rsidRPr="0053510F" w:rsidRDefault="00614BDC" w:rsidP="009136B2">
      <w:pPr>
        <w:shd w:val="clear" w:color="auto" w:fill="FFFFFF"/>
        <w:rPr>
          <w:rFonts w:cstheme="minorHAnsi"/>
          <w:color w:val="1C1D1E"/>
          <w:shd w:val="clear" w:color="auto" w:fill="FFFFFF"/>
        </w:rPr>
      </w:pPr>
      <w:r>
        <w:rPr>
          <w:rFonts w:cstheme="minorHAnsi"/>
          <w:color w:val="1C1D1E"/>
          <w:shd w:val="clear" w:color="auto" w:fill="FFFFFF"/>
        </w:rPr>
        <w:t>[62</w:t>
      </w:r>
      <w:r w:rsidR="004C40F9" w:rsidRPr="0053510F">
        <w:rPr>
          <w:rFonts w:cstheme="minorHAnsi"/>
          <w:color w:val="1C1D1E"/>
          <w:shd w:val="clear" w:color="auto" w:fill="FFFFFF"/>
        </w:rPr>
        <w:t>]</w:t>
      </w:r>
      <w:r w:rsidR="00AE0690" w:rsidRPr="0053510F">
        <w:rPr>
          <w:rFonts w:cstheme="minorHAnsi"/>
          <w:color w:val="1C1D1E"/>
          <w:shd w:val="clear" w:color="auto" w:fill="FFFFFF"/>
        </w:rPr>
        <w:t xml:space="preserve"> </w:t>
      </w:r>
      <w:proofErr w:type="spellStart"/>
      <w:r w:rsidR="00AE0690" w:rsidRPr="0053510F">
        <w:rPr>
          <w:rFonts w:cstheme="minorHAnsi"/>
          <w:color w:val="1C1D1E"/>
          <w:shd w:val="clear" w:color="auto" w:fill="FFFFFF"/>
        </w:rPr>
        <w:t>Pantokratoras</w:t>
      </w:r>
      <w:proofErr w:type="spellEnd"/>
      <w:r w:rsidR="00AE0690" w:rsidRPr="0053510F">
        <w:rPr>
          <w:rFonts w:cstheme="minorHAnsi"/>
          <w:color w:val="1C1D1E"/>
          <w:shd w:val="clear" w:color="auto" w:fill="FFFFFF"/>
        </w:rPr>
        <w:t xml:space="preserve">, A and Fang, T. (2013). </w:t>
      </w:r>
      <w:proofErr w:type="spellStart"/>
      <w:r w:rsidR="00AE0690" w:rsidRPr="0053510F">
        <w:rPr>
          <w:rFonts w:cstheme="minorHAnsi"/>
          <w:color w:val="1C1D1E"/>
          <w:shd w:val="clear" w:color="auto" w:fill="FFFFFF"/>
        </w:rPr>
        <w:t>Sakiadis</w:t>
      </w:r>
      <w:proofErr w:type="spellEnd"/>
      <w:r w:rsidR="00AE0690" w:rsidRPr="0053510F">
        <w:rPr>
          <w:rFonts w:cstheme="minorHAnsi"/>
          <w:color w:val="1C1D1E"/>
          <w:shd w:val="clear" w:color="auto" w:fill="FFFFFF"/>
        </w:rPr>
        <w:t xml:space="preserve"> flow with nonlinear Rosseland thermal radiation. </w:t>
      </w:r>
      <w:proofErr w:type="spellStart"/>
      <w:r w:rsidR="00AE0690" w:rsidRPr="0053510F">
        <w:rPr>
          <w:rFonts w:cstheme="minorHAnsi"/>
          <w:color w:val="1C1D1E"/>
          <w:shd w:val="clear" w:color="auto" w:fill="FFFFFF"/>
        </w:rPr>
        <w:t>Physica</w:t>
      </w:r>
      <w:proofErr w:type="spellEnd"/>
      <w:r w:rsidR="00AE0690" w:rsidRPr="0053510F">
        <w:rPr>
          <w:rFonts w:cstheme="minorHAnsi"/>
          <w:color w:val="1C1D1E"/>
          <w:shd w:val="clear" w:color="auto" w:fill="FFFFFF"/>
        </w:rPr>
        <w:t xml:space="preserve"> </w:t>
      </w:r>
      <w:proofErr w:type="spellStart"/>
      <w:r w:rsidR="00AE0690" w:rsidRPr="0053510F">
        <w:rPr>
          <w:rFonts w:cstheme="minorHAnsi"/>
          <w:color w:val="1C1D1E"/>
          <w:shd w:val="clear" w:color="auto" w:fill="FFFFFF"/>
        </w:rPr>
        <w:t>Scripta</w:t>
      </w:r>
      <w:proofErr w:type="spellEnd"/>
      <w:r w:rsidR="00AE0690" w:rsidRPr="0053510F">
        <w:rPr>
          <w:rFonts w:cstheme="minorHAnsi"/>
          <w:color w:val="1C1D1E"/>
          <w:shd w:val="clear" w:color="auto" w:fill="FFFFFF"/>
        </w:rPr>
        <w:t xml:space="preserve"> </w:t>
      </w:r>
      <w:r w:rsidR="00111695" w:rsidRPr="0053510F">
        <w:rPr>
          <w:rFonts w:cstheme="minorHAnsi"/>
          <w:color w:val="1C1D1E"/>
          <w:shd w:val="clear" w:color="auto" w:fill="FFFFFF"/>
        </w:rPr>
        <w:t>87(1): doi.org/10.1088/0031-8949/87/01/015703</w:t>
      </w:r>
      <w:r w:rsidR="00AE0690" w:rsidRPr="0053510F">
        <w:rPr>
          <w:rFonts w:cstheme="minorHAnsi"/>
          <w:color w:val="1C1D1E"/>
          <w:shd w:val="clear" w:color="auto" w:fill="FFFFFF"/>
        </w:rPr>
        <w:t xml:space="preserve"> </w:t>
      </w:r>
    </w:p>
    <w:p w14:paraId="15392F34" w14:textId="7D3C3F18" w:rsidR="004C40F9" w:rsidRPr="0053510F" w:rsidRDefault="00614BDC" w:rsidP="009136B2">
      <w:pPr>
        <w:shd w:val="clear" w:color="auto" w:fill="FFFFFF"/>
        <w:rPr>
          <w:rFonts w:cstheme="minorHAnsi"/>
          <w:color w:val="1C1D1E"/>
          <w:shd w:val="clear" w:color="auto" w:fill="FFFFFF"/>
        </w:rPr>
      </w:pPr>
      <w:r>
        <w:rPr>
          <w:rFonts w:cstheme="minorHAnsi"/>
          <w:color w:val="1C1D1E"/>
          <w:shd w:val="clear" w:color="auto" w:fill="FFFFFF"/>
        </w:rPr>
        <w:t>[63</w:t>
      </w:r>
      <w:r w:rsidR="004C40F9" w:rsidRPr="0053510F">
        <w:rPr>
          <w:rFonts w:cstheme="minorHAnsi"/>
          <w:color w:val="1C1D1E"/>
          <w:shd w:val="clear" w:color="auto" w:fill="FFFFFF"/>
        </w:rPr>
        <w:t>]</w:t>
      </w:r>
      <w:r>
        <w:rPr>
          <w:rFonts w:cstheme="minorHAnsi"/>
          <w:color w:val="1C1D1E"/>
          <w:shd w:val="clear" w:color="auto" w:fill="FFFFFF"/>
        </w:rPr>
        <w:t xml:space="preserve"> </w:t>
      </w:r>
      <w:r w:rsidR="00111695" w:rsidRPr="0053510F">
        <w:rPr>
          <w:rFonts w:cstheme="minorHAnsi"/>
          <w:color w:val="1C1D1E"/>
          <w:shd w:val="clear" w:color="auto" w:fill="FFFFFF"/>
        </w:rPr>
        <w:t>Bhatti, M. M, Zeeshan, A, Ellahi, R and Ijaz, N. (2016). Heat and mass transfer of two- phase flow with electric double layer effects induced due to peristaltic propulsion in the presence of transverse magnetic field. Journal of Molecular Liquid. 230: 237-246</w:t>
      </w:r>
    </w:p>
    <w:p w14:paraId="4DD4A78B" w14:textId="55E4E4C2" w:rsidR="004C40F9" w:rsidRPr="0053510F" w:rsidRDefault="00614BDC" w:rsidP="009136B2">
      <w:pPr>
        <w:shd w:val="clear" w:color="auto" w:fill="FFFFFF"/>
        <w:rPr>
          <w:rFonts w:cstheme="minorHAnsi"/>
          <w:color w:val="1C1D1E"/>
          <w:shd w:val="clear" w:color="auto" w:fill="FFFFFF"/>
        </w:rPr>
      </w:pPr>
      <w:r>
        <w:rPr>
          <w:rFonts w:cstheme="minorHAnsi"/>
          <w:color w:val="1C1D1E"/>
          <w:shd w:val="clear" w:color="auto" w:fill="FFFFFF"/>
        </w:rPr>
        <w:t>[64</w:t>
      </w:r>
      <w:r w:rsidR="004C40F9" w:rsidRPr="0053510F">
        <w:rPr>
          <w:rFonts w:cstheme="minorHAnsi"/>
          <w:color w:val="1C1D1E"/>
          <w:shd w:val="clear" w:color="auto" w:fill="FFFFFF"/>
        </w:rPr>
        <w:t>]</w:t>
      </w:r>
      <w:r w:rsidR="00111695" w:rsidRPr="0053510F">
        <w:rPr>
          <w:rFonts w:cstheme="minorHAnsi"/>
          <w:color w:val="1C1D1E"/>
          <w:shd w:val="clear" w:color="auto" w:fill="FFFFFF"/>
        </w:rPr>
        <w:t xml:space="preserve"> </w:t>
      </w:r>
      <w:r w:rsidR="00A531AC" w:rsidRPr="0053510F">
        <w:rPr>
          <w:rFonts w:cstheme="minorHAnsi"/>
          <w:color w:val="1C1D1E"/>
          <w:shd w:val="clear" w:color="auto" w:fill="FFFFFF"/>
        </w:rPr>
        <w:t>Bhatti, M. M, Abbas, T, Rashidi, M. M, Ali, M. E and Yang, Z. (2017). Entropy generation on MHD Eyring-Powell nanofluid through a permeable stretching surface. Entropy. 18(6): 224-235.</w:t>
      </w:r>
    </w:p>
    <w:p w14:paraId="722C6E89" w14:textId="4A8CF30A" w:rsidR="004C40F9" w:rsidRPr="001A4AFF" w:rsidRDefault="00614BDC" w:rsidP="009136B2">
      <w:pPr>
        <w:shd w:val="clear" w:color="auto" w:fill="FFFFFF"/>
        <w:rPr>
          <w:rFonts w:cstheme="minorHAnsi"/>
          <w:color w:val="1C1D1E"/>
          <w:shd w:val="clear" w:color="auto" w:fill="FFFFFF"/>
        </w:rPr>
      </w:pPr>
      <w:r>
        <w:rPr>
          <w:rFonts w:cstheme="minorHAnsi"/>
          <w:color w:val="1C1D1E"/>
          <w:shd w:val="clear" w:color="auto" w:fill="FFFFFF"/>
        </w:rPr>
        <w:t>[65</w:t>
      </w:r>
      <w:r w:rsidR="004C40F9" w:rsidRPr="001A4AFF">
        <w:rPr>
          <w:rFonts w:cstheme="minorHAnsi"/>
          <w:color w:val="1C1D1E"/>
          <w:shd w:val="clear" w:color="auto" w:fill="FFFFFF"/>
        </w:rPr>
        <w:t>]</w:t>
      </w:r>
      <w:r w:rsidR="00A531AC" w:rsidRPr="001A4AFF">
        <w:rPr>
          <w:rFonts w:cstheme="minorHAnsi"/>
          <w:color w:val="1C1D1E"/>
          <w:shd w:val="clear" w:color="auto" w:fill="FFFFFF"/>
        </w:rPr>
        <w:t xml:space="preserve"> </w:t>
      </w:r>
      <w:proofErr w:type="spellStart"/>
      <w:r w:rsidR="00A531AC" w:rsidRPr="001A4AFF">
        <w:rPr>
          <w:rFonts w:cstheme="minorHAnsi"/>
          <w:color w:val="1C1D1E"/>
          <w:shd w:val="clear" w:color="auto" w:fill="FFFFFF"/>
        </w:rPr>
        <w:t>Nayak</w:t>
      </w:r>
      <w:proofErr w:type="spellEnd"/>
      <w:r w:rsidR="00A531AC" w:rsidRPr="001A4AFF">
        <w:rPr>
          <w:rFonts w:cstheme="minorHAnsi"/>
          <w:color w:val="1C1D1E"/>
          <w:shd w:val="clear" w:color="auto" w:fill="FFFFFF"/>
        </w:rPr>
        <w:t xml:space="preserve">, M. </w:t>
      </w:r>
      <w:proofErr w:type="spellStart"/>
      <w:r w:rsidR="00A531AC" w:rsidRPr="001A4AFF">
        <w:rPr>
          <w:rFonts w:cstheme="minorHAnsi"/>
          <w:color w:val="1C1D1E"/>
          <w:shd w:val="clear" w:color="auto" w:fill="FFFFFF"/>
        </w:rPr>
        <w:t>KAkbar</w:t>
      </w:r>
      <w:proofErr w:type="spellEnd"/>
      <w:r w:rsidR="00A531AC" w:rsidRPr="001A4AFF">
        <w:rPr>
          <w:rFonts w:cstheme="minorHAnsi"/>
          <w:color w:val="1C1D1E"/>
          <w:shd w:val="clear" w:color="auto" w:fill="FFFFFF"/>
        </w:rPr>
        <w:t xml:space="preserve">, N. S, Tripathi, D and Pandey, V. S. (2017). Three dimensional MHD flow of nanofluid over an exponential porous stretching sheet with convective boundary conditions. Thermal Science and Engineering Progress 3: 133-140. </w:t>
      </w:r>
      <w:r w:rsidR="00BA568E" w:rsidRPr="001A4AFF">
        <w:rPr>
          <w:rFonts w:cstheme="minorHAnsi"/>
          <w:color w:val="1C1D1E"/>
          <w:shd w:val="clear" w:color="auto" w:fill="FFFFFF"/>
        </w:rPr>
        <w:t>d</w:t>
      </w:r>
      <w:r w:rsidR="00A531AC" w:rsidRPr="001A4AFF">
        <w:rPr>
          <w:rFonts w:cstheme="minorHAnsi"/>
          <w:color w:val="1C1D1E"/>
          <w:shd w:val="clear" w:color="auto" w:fill="FFFFFF"/>
        </w:rPr>
        <w:t>oi.org/</w:t>
      </w:r>
      <w:r w:rsidR="00BA568E" w:rsidRPr="001A4AFF">
        <w:rPr>
          <w:rFonts w:cstheme="minorHAnsi"/>
          <w:color w:val="1C1D1E"/>
          <w:shd w:val="clear" w:color="auto" w:fill="FFFFFF"/>
        </w:rPr>
        <w:t>10.1016/j.tsep.2017.07.006.</w:t>
      </w:r>
    </w:p>
    <w:p w14:paraId="2D998551" w14:textId="7588F488" w:rsidR="004C40F9" w:rsidRPr="001A4AFF" w:rsidRDefault="004C40F9" w:rsidP="009136B2">
      <w:pPr>
        <w:shd w:val="clear" w:color="auto" w:fill="FFFFFF"/>
        <w:rPr>
          <w:rFonts w:cstheme="minorHAnsi"/>
          <w:color w:val="1C1D1E"/>
          <w:shd w:val="clear" w:color="auto" w:fill="FFFFFF"/>
        </w:rPr>
      </w:pPr>
      <w:r w:rsidRPr="00ED2935">
        <w:rPr>
          <w:rFonts w:cstheme="minorHAnsi"/>
          <w:color w:val="1C1D1E"/>
          <w:shd w:val="clear" w:color="auto" w:fill="FFFFFF"/>
          <w:lang w:val="de-DE"/>
        </w:rPr>
        <w:lastRenderedPageBreak/>
        <w:t>[6</w:t>
      </w:r>
      <w:r w:rsidR="00614BDC">
        <w:rPr>
          <w:rFonts w:cstheme="minorHAnsi"/>
          <w:color w:val="1C1D1E"/>
          <w:shd w:val="clear" w:color="auto" w:fill="FFFFFF"/>
          <w:lang w:val="de-DE"/>
        </w:rPr>
        <w:t>6</w:t>
      </w:r>
      <w:r w:rsidRPr="00ED2935">
        <w:rPr>
          <w:rFonts w:cstheme="minorHAnsi"/>
          <w:color w:val="1C1D1E"/>
          <w:shd w:val="clear" w:color="auto" w:fill="FFFFFF"/>
          <w:lang w:val="de-DE"/>
        </w:rPr>
        <w:t>]</w:t>
      </w:r>
      <w:r w:rsidR="00BA568E" w:rsidRPr="00ED2935">
        <w:rPr>
          <w:rFonts w:cstheme="minorHAnsi"/>
          <w:color w:val="1C1D1E"/>
          <w:shd w:val="clear" w:color="auto" w:fill="FFFFFF"/>
          <w:lang w:val="de-DE"/>
        </w:rPr>
        <w:t xml:space="preserve"> Md, S. K, Tausif, D,Kalidas, K and Kumar, P. (2016). </w:t>
      </w:r>
      <w:r w:rsidR="00BA568E" w:rsidRPr="001A4AFF">
        <w:rPr>
          <w:rFonts w:cstheme="minorHAnsi"/>
          <w:color w:val="1C1D1E"/>
          <w:shd w:val="clear" w:color="auto" w:fill="FFFFFF"/>
        </w:rPr>
        <w:t>Effect of magnetic field on slip flow of nanofluid induced by a non-linear permeable stretching surface. Application of Thermal Engineering. 104(5): 758-766. Doi.org/10.1016/j.applthermaleng.2016.05.129.</w:t>
      </w:r>
    </w:p>
    <w:p w14:paraId="759C3E87" w14:textId="59D7B4B1" w:rsidR="003E353C" w:rsidRPr="001A4AFF" w:rsidRDefault="003E353C" w:rsidP="009136B2">
      <w:pPr>
        <w:shd w:val="clear" w:color="auto" w:fill="FFFFFF"/>
        <w:rPr>
          <w:rFonts w:cstheme="minorHAnsi"/>
          <w:color w:val="1C1D1E"/>
          <w:shd w:val="clear" w:color="auto" w:fill="FFFFFF"/>
        </w:rPr>
      </w:pPr>
      <w:r w:rsidRPr="001A4AFF">
        <w:rPr>
          <w:rFonts w:cstheme="minorHAnsi"/>
          <w:color w:val="1C1D1E"/>
          <w:shd w:val="clear" w:color="auto" w:fill="FFFFFF"/>
        </w:rPr>
        <w:t>[6</w:t>
      </w:r>
      <w:r w:rsidR="00614BDC">
        <w:rPr>
          <w:rFonts w:cstheme="minorHAnsi"/>
          <w:color w:val="1C1D1E"/>
          <w:shd w:val="clear" w:color="auto" w:fill="FFFFFF"/>
        </w:rPr>
        <w:t>7</w:t>
      </w:r>
      <w:r w:rsidRPr="001A4AFF">
        <w:rPr>
          <w:rFonts w:cstheme="minorHAnsi"/>
          <w:color w:val="1C1D1E"/>
          <w:shd w:val="clear" w:color="auto" w:fill="FFFFFF"/>
        </w:rPr>
        <w:t>]</w:t>
      </w:r>
      <w:r w:rsidR="001A4AFF" w:rsidRPr="001A4AFF">
        <w:rPr>
          <w:rFonts w:cstheme="minorHAnsi"/>
        </w:rPr>
        <w:t xml:space="preserve"> </w:t>
      </w:r>
      <w:r w:rsidR="001A4AFF" w:rsidRPr="001A4AFF">
        <w:rPr>
          <w:rFonts w:cstheme="minorHAnsi"/>
          <w:color w:val="1C1D1E"/>
          <w:shd w:val="clear" w:color="auto" w:fill="FFFFFF"/>
        </w:rPr>
        <w:t xml:space="preserve">   Bird, R. B, Stewart, W. E </w:t>
      </w:r>
      <w:proofErr w:type="gramStart"/>
      <w:r w:rsidR="001A4AFF" w:rsidRPr="001A4AFF">
        <w:rPr>
          <w:rFonts w:cstheme="minorHAnsi"/>
          <w:color w:val="1C1D1E"/>
          <w:shd w:val="clear" w:color="auto" w:fill="FFFFFF"/>
        </w:rPr>
        <w:t>and  Lightfoot</w:t>
      </w:r>
      <w:proofErr w:type="gramEnd"/>
      <w:r w:rsidR="001A4AFF" w:rsidRPr="001A4AFF">
        <w:rPr>
          <w:rFonts w:cstheme="minorHAnsi"/>
          <w:color w:val="1C1D1E"/>
          <w:shd w:val="clear" w:color="auto" w:fill="FFFFFF"/>
        </w:rPr>
        <w:t xml:space="preserve">, E. N. (2002) Transport Phenomena.(second edition) John Wiley and Sons Incorporated.  </w:t>
      </w:r>
    </w:p>
    <w:p w14:paraId="0617B38A" w14:textId="6A8C6075" w:rsidR="003E353C" w:rsidRPr="001A4AFF" w:rsidRDefault="003E353C" w:rsidP="009136B2">
      <w:pPr>
        <w:shd w:val="clear" w:color="auto" w:fill="FFFFFF"/>
        <w:rPr>
          <w:rFonts w:cstheme="minorHAnsi"/>
          <w:color w:val="1C1D1E"/>
          <w:shd w:val="clear" w:color="auto" w:fill="FFFFFF"/>
        </w:rPr>
      </w:pPr>
      <w:r w:rsidRPr="001A4AFF">
        <w:rPr>
          <w:rFonts w:cstheme="minorHAnsi"/>
          <w:color w:val="1C1D1E"/>
          <w:shd w:val="clear" w:color="auto" w:fill="FFFFFF"/>
        </w:rPr>
        <w:t>[6</w:t>
      </w:r>
      <w:r w:rsidR="00614BDC">
        <w:rPr>
          <w:rFonts w:cstheme="minorHAnsi"/>
          <w:color w:val="1C1D1E"/>
          <w:shd w:val="clear" w:color="auto" w:fill="FFFFFF"/>
        </w:rPr>
        <w:t>8</w:t>
      </w:r>
      <w:r w:rsidRPr="001A4AFF">
        <w:rPr>
          <w:rFonts w:cstheme="minorHAnsi"/>
          <w:color w:val="1C1D1E"/>
          <w:shd w:val="clear" w:color="auto" w:fill="FFFFFF"/>
        </w:rPr>
        <w:t>]</w:t>
      </w:r>
      <w:r w:rsidR="00E579F9" w:rsidRPr="001A4AFF">
        <w:rPr>
          <w:rFonts w:cstheme="minorHAnsi"/>
          <w:color w:val="1C1D1E"/>
          <w:shd w:val="clear" w:color="auto" w:fill="FFFFFF"/>
        </w:rPr>
        <w:t xml:space="preserve"> Wang, B. X, Zhou, L. P and Peng, X. F (2003). A fractal model for predicting the effective thermal conductivity of liquid with suspension of nanoparticles. International Journal of Heat and Mass Transfer, 46: 2665 - 2672</w:t>
      </w:r>
    </w:p>
    <w:p w14:paraId="564F5739" w14:textId="67BAA29B" w:rsidR="003E353C" w:rsidRPr="001A4AFF" w:rsidRDefault="003E353C" w:rsidP="009136B2">
      <w:pPr>
        <w:shd w:val="clear" w:color="auto" w:fill="FFFFFF"/>
        <w:rPr>
          <w:rFonts w:cstheme="minorHAnsi"/>
          <w:color w:val="1C1D1E"/>
          <w:shd w:val="clear" w:color="auto" w:fill="FFFFFF"/>
        </w:rPr>
      </w:pPr>
      <w:r w:rsidRPr="001A4AFF">
        <w:rPr>
          <w:rFonts w:cstheme="minorHAnsi"/>
          <w:color w:val="1C1D1E"/>
          <w:shd w:val="clear" w:color="auto" w:fill="FFFFFF"/>
        </w:rPr>
        <w:t>[6</w:t>
      </w:r>
      <w:r w:rsidR="00614BDC">
        <w:rPr>
          <w:rFonts w:cstheme="minorHAnsi"/>
          <w:color w:val="1C1D1E"/>
          <w:shd w:val="clear" w:color="auto" w:fill="FFFFFF"/>
        </w:rPr>
        <w:t>9</w:t>
      </w:r>
      <w:r w:rsidRPr="001A4AFF">
        <w:rPr>
          <w:rFonts w:cstheme="minorHAnsi"/>
          <w:color w:val="1C1D1E"/>
          <w:shd w:val="clear" w:color="auto" w:fill="FFFFFF"/>
        </w:rPr>
        <w:t>]</w:t>
      </w:r>
      <w:r w:rsidR="000125B0" w:rsidRPr="001A4AFF">
        <w:rPr>
          <w:rFonts w:cstheme="minorHAnsi"/>
          <w:color w:val="1C1D1E"/>
          <w:shd w:val="clear" w:color="auto" w:fill="FFFFFF"/>
        </w:rPr>
        <w:t xml:space="preserve"> Robinson, J (1949). The viscosity of suspension of spheres. Journal of Physical and Colloid Chemistry. 53: 1042 – 1056. </w:t>
      </w:r>
    </w:p>
    <w:p w14:paraId="3CD21859" w14:textId="3D9650B7" w:rsidR="003E353C" w:rsidRPr="001A4AFF" w:rsidRDefault="00614BDC" w:rsidP="003E353C">
      <w:pPr>
        <w:shd w:val="clear" w:color="auto" w:fill="FFFFFF"/>
        <w:rPr>
          <w:rFonts w:cstheme="minorHAnsi"/>
          <w:color w:val="1C1D1E"/>
          <w:shd w:val="clear" w:color="auto" w:fill="FFFFFF"/>
        </w:rPr>
      </w:pPr>
      <w:r>
        <w:rPr>
          <w:rFonts w:cstheme="minorHAnsi"/>
          <w:color w:val="1C1D1E"/>
          <w:shd w:val="clear" w:color="auto" w:fill="FFFFFF"/>
        </w:rPr>
        <w:t>[70</w:t>
      </w:r>
      <w:r w:rsidR="003E353C" w:rsidRPr="001A4AFF">
        <w:rPr>
          <w:rFonts w:cstheme="minorHAnsi"/>
          <w:color w:val="1C1D1E"/>
          <w:shd w:val="clear" w:color="auto" w:fill="FFFFFF"/>
        </w:rPr>
        <w:t>] Tiwari, R. K and Das, M. K.</w:t>
      </w:r>
      <w:r w:rsidR="000E3F82">
        <w:rPr>
          <w:rFonts w:cstheme="minorHAnsi"/>
          <w:color w:val="1C1D1E"/>
          <w:shd w:val="clear" w:color="auto" w:fill="FFFFFF"/>
        </w:rPr>
        <w:t xml:space="preserve"> (2007).</w:t>
      </w:r>
      <w:r w:rsidR="003E353C" w:rsidRPr="001A4AFF">
        <w:rPr>
          <w:rFonts w:cstheme="minorHAnsi"/>
          <w:color w:val="1C1D1E"/>
          <w:shd w:val="clear" w:color="auto" w:fill="FFFFFF"/>
        </w:rPr>
        <w:t xml:space="preserve"> Heat transfer augmentation in a two-sided lid-driven differentially heated square cavity utilizing nanofluids. International Journa</w:t>
      </w:r>
      <w:r w:rsidR="00ED7EBD">
        <w:rPr>
          <w:rFonts w:cstheme="minorHAnsi"/>
          <w:color w:val="1C1D1E"/>
          <w:shd w:val="clear" w:color="auto" w:fill="FFFFFF"/>
        </w:rPr>
        <w:t>l of Heat and Mass Transfer. 50:</w:t>
      </w:r>
      <w:r w:rsidR="000E3F82">
        <w:rPr>
          <w:rFonts w:cstheme="minorHAnsi"/>
          <w:color w:val="1C1D1E"/>
          <w:shd w:val="clear" w:color="auto" w:fill="FFFFFF"/>
        </w:rPr>
        <w:t xml:space="preserve"> 9-10. </w:t>
      </w:r>
    </w:p>
    <w:p w14:paraId="62FCE4B9" w14:textId="13C313F0" w:rsidR="002820A1" w:rsidRPr="001A4AFF" w:rsidRDefault="00614BDC" w:rsidP="00D22E17">
      <w:pPr>
        <w:shd w:val="clear" w:color="auto" w:fill="FFFFFF"/>
        <w:rPr>
          <w:rFonts w:cstheme="minorHAnsi"/>
          <w:color w:val="1C1D1E"/>
          <w:shd w:val="clear" w:color="auto" w:fill="FFFFFF"/>
        </w:rPr>
      </w:pPr>
      <w:r>
        <w:rPr>
          <w:rFonts w:cstheme="minorHAnsi"/>
          <w:color w:val="1C1D1E"/>
          <w:shd w:val="clear" w:color="auto" w:fill="FFFFFF"/>
        </w:rPr>
        <w:t>[71</w:t>
      </w:r>
      <w:r w:rsidR="00ED7EBD">
        <w:rPr>
          <w:rFonts w:cstheme="minorHAnsi"/>
          <w:color w:val="1C1D1E"/>
          <w:shd w:val="clear" w:color="auto" w:fill="FFFFFF"/>
        </w:rPr>
        <w:t xml:space="preserve">] </w:t>
      </w:r>
      <w:proofErr w:type="spellStart"/>
      <w:r w:rsidR="00ED7EBD">
        <w:rPr>
          <w:rFonts w:cstheme="minorHAnsi"/>
          <w:color w:val="1C1D1E"/>
          <w:shd w:val="clear" w:color="auto" w:fill="FFFFFF"/>
        </w:rPr>
        <w:t>Asma</w:t>
      </w:r>
      <w:proofErr w:type="spellEnd"/>
      <w:r w:rsidR="00ED7EBD">
        <w:rPr>
          <w:rFonts w:cstheme="minorHAnsi"/>
          <w:color w:val="1C1D1E"/>
          <w:shd w:val="clear" w:color="auto" w:fill="FFFFFF"/>
        </w:rPr>
        <w:t>, K,</w:t>
      </w:r>
      <w:r w:rsidR="003E353C" w:rsidRPr="001A4AFF">
        <w:rPr>
          <w:rFonts w:cstheme="minorHAnsi"/>
          <w:color w:val="1C1D1E"/>
          <w:shd w:val="clear" w:color="auto" w:fill="FFFFFF"/>
        </w:rPr>
        <w:t xml:space="preserve"> Khan, I and Sharidan, S.</w:t>
      </w:r>
      <w:r w:rsidR="000E3F82">
        <w:rPr>
          <w:rFonts w:cstheme="minorHAnsi"/>
          <w:color w:val="1C1D1E"/>
          <w:shd w:val="clear" w:color="auto" w:fill="FFFFFF"/>
        </w:rPr>
        <w:t xml:space="preserve"> </w:t>
      </w:r>
      <w:r w:rsidR="00ED7EBD">
        <w:rPr>
          <w:rFonts w:cstheme="minorHAnsi"/>
          <w:color w:val="1C1D1E"/>
          <w:shd w:val="clear" w:color="auto" w:fill="FFFFFF"/>
        </w:rPr>
        <w:t>(2015).</w:t>
      </w:r>
      <w:r w:rsidR="003E353C" w:rsidRPr="001A4AFF">
        <w:rPr>
          <w:rFonts w:cstheme="minorHAnsi"/>
          <w:color w:val="1C1D1E"/>
          <w:shd w:val="clear" w:color="auto" w:fill="FFFFFF"/>
        </w:rPr>
        <w:t xml:space="preserve"> Exact solution for free </w:t>
      </w:r>
      <w:proofErr w:type="spellStart"/>
      <w:r w:rsidR="003E353C" w:rsidRPr="001A4AFF">
        <w:rPr>
          <w:rFonts w:cstheme="minorHAnsi"/>
          <w:color w:val="1C1D1E"/>
          <w:shd w:val="clear" w:color="auto" w:fill="FFFFFF"/>
        </w:rPr>
        <w:t>convecton</w:t>
      </w:r>
      <w:proofErr w:type="spellEnd"/>
      <w:r w:rsidR="003E353C" w:rsidRPr="001A4AFF">
        <w:rPr>
          <w:rFonts w:cstheme="minorHAnsi"/>
          <w:color w:val="1C1D1E"/>
          <w:shd w:val="clear" w:color="auto" w:fill="FFFFFF"/>
        </w:rPr>
        <w:t xml:space="preserve"> flow of </w:t>
      </w:r>
      <w:proofErr w:type="spellStart"/>
      <w:r w:rsidR="003E353C" w:rsidRPr="001A4AFF">
        <w:rPr>
          <w:rFonts w:cstheme="minorHAnsi"/>
          <w:color w:val="1C1D1E"/>
          <w:shd w:val="clear" w:color="auto" w:fill="FFFFFF"/>
        </w:rPr>
        <w:t>nanofluids</w:t>
      </w:r>
      <w:proofErr w:type="spellEnd"/>
      <w:r w:rsidR="003E353C" w:rsidRPr="001A4AFF">
        <w:rPr>
          <w:rFonts w:cstheme="minorHAnsi"/>
          <w:color w:val="1C1D1E"/>
          <w:shd w:val="clear" w:color="auto" w:fill="FFFFFF"/>
        </w:rPr>
        <w:t xml:space="preserve"> with ramped wall Temperature. The European Physical </w:t>
      </w:r>
      <w:r w:rsidR="00ED7EBD">
        <w:rPr>
          <w:rFonts w:cstheme="minorHAnsi"/>
          <w:color w:val="1C1D1E"/>
          <w:shd w:val="clear" w:color="auto" w:fill="FFFFFF"/>
        </w:rPr>
        <w:t>Journal-Plus. 130: 5771-5781</w:t>
      </w:r>
      <w:r w:rsidR="003E353C" w:rsidRPr="001A4AFF">
        <w:rPr>
          <w:rFonts w:cstheme="minorHAnsi"/>
          <w:color w:val="1C1D1E"/>
          <w:shd w:val="clear" w:color="auto" w:fill="FFFFFF"/>
        </w:rPr>
        <w:t xml:space="preserve"> </w:t>
      </w:r>
    </w:p>
    <w:p w14:paraId="1ADF779C" w14:textId="3E6BCA80" w:rsidR="003B1239" w:rsidRDefault="00614BDC" w:rsidP="001A3CA4">
      <w:pPr>
        <w:tabs>
          <w:tab w:val="left" w:pos="2420"/>
        </w:tabs>
      </w:pPr>
      <w:r>
        <w:t>[72</w:t>
      </w:r>
      <w:r w:rsidR="000600B1">
        <w:t xml:space="preserve">] </w:t>
      </w:r>
      <w:proofErr w:type="spellStart"/>
      <w:r w:rsidR="00ED7EBD">
        <w:t>Cogley</w:t>
      </w:r>
      <w:proofErr w:type="spellEnd"/>
      <w:r w:rsidR="00ED7EBD">
        <w:t>, A,</w:t>
      </w:r>
      <w:r w:rsidR="00F02FA0">
        <w:t xml:space="preserve"> Vincent, W. G and </w:t>
      </w:r>
      <w:r w:rsidR="00022B03" w:rsidRPr="00022B03">
        <w:t>Giles, S. E</w:t>
      </w:r>
      <w:r w:rsidR="000E3F82">
        <w:t xml:space="preserve"> </w:t>
      </w:r>
      <w:r w:rsidR="00022B03" w:rsidRPr="00022B03">
        <w:t>(1968). Differential approximation to radiative heat transfer in a non-grey gas near</w:t>
      </w:r>
      <w:r w:rsidR="00DA0E75">
        <w:t xml:space="preserve"> equilibrium, The American Institute of</w:t>
      </w:r>
      <w:r w:rsidR="00022B03" w:rsidRPr="00022B03">
        <w:t xml:space="preserve"> Aeronautic</w:t>
      </w:r>
      <w:r w:rsidR="00DA0E75">
        <w:t>s and Astronautics. 6: 551–553</w:t>
      </w:r>
      <w:r w:rsidR="003B1239">
        <w:t>.</w:t>
      </w:r>
    </w:p>
    <w:p w14:paraId="09FC4C74" w14:textId="79ABCD4D" w:rsidR="008D2192" w:rsidRDefault="00614BDC" w:rsidP="001A3CA4">
      <w:pPr>
        <w:tabs>
          <w:tab w:val="left" w:pos="2420"/>
        </w:tabs>
      </w:pPr>
      <w:r>
        <w:t>[73</w:t>
      </w:r>
      <w:r w:rsidR="003B1239">
        <w:t xml:space="preserve">] Gupta, B. D (2004). Mathematical physics (Third edition), </w:t>
      </w:r>
      <w:proofErr w:type="spellStart"/>
      <w:r w:rsidR="003B1239">
        <w:t>Viskas</w:t>
      </w:r>
      <w:proofErr w:type="spellEnd"/>
      <w:r w:rsidR="003B1239">
        <w:t xml:space="preserve"> Publishing House PVT LTD</w:t>
      </w:r>
      <w:r w:rsidR="00DA0E75">
        <w:t xml:space="preserve"> </w:t>
      </w:r>
    </w:p>
    <w:p w14:paraId="2F0DBB22" w14:textId="4CFEE0C0" w:rsidR="00D22E17" w:rsidRDefault="00614BDC" w:rsidP="00D22E17">
      <w:pPr>
        <w:shd w:val="clear" w:color="auto" w:fill="FFFFFF"/>
        <w:rPr>
          <w:rFonts w:ascii="Times New Roman" w:hAnsi="Times New Roman" w:cs="Times New Roman"/>
          <w:color w:val="1C1D1E"/>
          <w:sz w:val="24"/>
          <w:szCs w:val="24"/>
          <w:shd w:val="clear" w:color="auto" w:fill="FFFFFF"/>
        </w:rPr>
      </w:pPr>
      <w:r>
        <w:rPr>
          <w:rFonts w:cstheme="minorHAnsi"/>
          <w:color w:val="1C1D1E"/>
          <w:shd w:val="clear" w:color="auto" w:fill="FFFFFF"/>
        </w:rPr>
        <w:t>[74</w:t>
      </w:r>
      <w:r w:rsidR="00D22E17" w:rsidRPr="003B1239">
        <w:rPr>
          <w:rFonts w:cstheme="minorHAnsi"/>
          <w:color w:val="1C1D1E"/>
          <w:shd w:val="clear" w:color="auto" w:fill="FFFFFF"/>
        </w:rPr>
        <w:t xml:space="preserve">] </w:t>
      </w:r>
      <w:proofErr w:type="spellStart"/>
      <w:r w:rsidR="00D22E17" w:rsidRPr="003B1239">
        <w:rPr>
          <w:rFonts w:cstheme="minorHAnsi"/>
          <w:color w:val="1C1D1E"/>
          <w:shd w:val="clear" w:color="auto" w:fill="FFFFFF"/>
        </w:rPr>
        <w:t>Raisinghania</w:t>
      </w:r>
      <w:proofErr w:type="spellEnd"/>
      <w:r w:rsidR="00D22E17" w:rsidRPr="003B1239">
        <w:rPr>
          <w:rFonts w:cstheme="minorHAnsi"/>
          <w:color w:val="1C1D1E"/>
          <w:shd w:val="clear" w:color="auto" w:fill="FFFFFF"/>
        </w:rPr>
        <w:t>, M. D.</w:t>
      </w:r>
      <w:r w:rsidR="00A26439">
        <w:rPr>
          <w:rFonts w:cstheme="minorHAnsi"/>
          <w:color w:val="1C1D1E"/>
          <w:shd w:val="clear" w:color="auto" w:fill="FFFFFF"/>
        </w:rPr>
        <w:t xml:space="preserve"> </w:t>
      </w:r>
      <w:r w:rsidR="00D22E17" w:rsidRPr="003B1239">
        <w:rPr>
          <w:rFonts w:cstheme="minorHAnsi"/>
          <w:color w:val="1C1D1E"/>
          <w:shd w:val="clear" w:color="auto" w:fill="FFFFFF"/>
        </w:rPr>
        <w:t>(2003) Fluid dynamics (with hydrodynamics). S. Chand and Company LTD, New</w:t>
      </w:r>
      <w:r w:rsidR="00D22E17" w:rsidRPr="004F4D64">
        <w:rPr>
          <w:rFonts w:ascii="Times New Roman" w:hAnsi="Times New Roman" w:cs="Times New Roman"/>
          <w:color w:val="1C1D1E"/>
          <w:sz w:val="24"/>
          <w:szCs w:val="24"/>
          <w:shd w:val="clear" w:color="auto" w:fill="FFFFFF"/>
        </w:rPr>
        <w:t xml:space="preserve"> </w:t>
      </w:r>
      <w:r w:rsidR="00D22E17" w:rsidRPr="0053510F">
        <w:rPr>
          <w:rFonts w:cstheme="minorHAnsi"/>
          <w:color w:val="1C1D1E"/>
          <w:shd w:val="clear" w:color="auto" w:fill="FFFFFF"/>
        </w:rPr>
        <w:t>D</w:t>
      </w:r>
      <w:r w:rsidR="00680156" w:rsidRPr="0053510F">
        <w:rPr>
          <w:rFonts w:cstheme="minorHAnsi"/>
          <w:color w:val="1C1D1E"/>
          <w:shd w:val="clear" w:color="auto" w:fill="FFFFFF"/>
        </w:rPr>
        <w:t>elhi</w:t>
      </w:r>
      <w:r w:rsidR="00680156">
        <w:rPr>
          <w:rFonts w:ascii="Times New Roman" w:hAnsi="Times New Roman" w:cs="Times New Roman"/>
          <w:color w:val="1C1D1E"/>
          <w:sz w:val="24"/>
          <w:szCs w:val="24"/>
          <w:shd w:val="clear" w:color="auto" w:fill="FFFFFF"/>
        </w:rPr>
        <w:t>.</w:t>
      </w:r>
    </w:p>
    <w:p w14:paraId="3CD0DBA5" w14:textId="68E6A3A2" w:rsidR="00680156" w:rsidRPr="003B1239" w:rsidRDefault="003B1239" w:rsidP="00D22E17">
      <w:pPr>
        <w:shd w:val="clear" w:color="auto" w:fill="FFFFFF"/>
        <w:rPr>
          <w:rFonts w:cstheme="minorHAnsi"/>
          <w:color w:val="1C1D1E"/>
          <w:shd w:val="clear" w:color="auto" w:fill="FFFFFF"/>
        </w:rPr>
      </w:pPr>
      <w:r w:rsidRPr="003B1239">
        <w:rPr>
          <w:rFonts w:cstheme="minorHAnsi"/>
          <w:color w:val="1C1D1E"/>
          <w:shd w:val="clear" w:color="auto" w:fill="FFFFFF"/>
        </w:rPr>
        <w:t>[7</w:t>
      </w:r>
      <w:r w:rsidR="00614BDC">
        <w:rPr>
          <w:rFonts w:cstheme="minorHAnsi"/>
          <w:color w:val="1C1D1E"/>
          <w:shd w:val="clear" w:color="auto" w:fill="FFFFFF"/>
        </w:rPr>
        <w:t>5</w:t>
      </w:r>
      <w:r w:rsidR="00680156" w:rsidRPr="003B1239">
        <w:rPr>
          <w:rFonts w:cstheme="minorHAnsi"/>
          <w:color w:val="1C1D1E"/>
          <w:shd w:val="clear" w:color="auto" w:fill="FFFFFF"/>
        </w:rPr>
        <w:t xml:space="preserve">] </w:t>
      </w:r>
      <w:proofErr w:type="spellStart"/>
      <w:r w:rsidR="00680156" w:rsidRPr="003B1239">
        <w:rPr>
          <w:rFonts w:cstheme="minorHAnsi"/>
          <w:color w:val="1C1D1E"/>
          <w:shd w:val="clear" w:color="auto" w:fill="FFFFFF"/>
        </w:rPr>
        <w:t>Hajizadeh</w:t>
      </w:r>
      <w:proofErr w:type="spellEnd"/>
      <w:r w:rsidR="00680156" w:rsidRPr="003B1239">
        <w:rPr>
          <w:rFonts w:cstheme="minorHAnsi"/>
          <w:color w:val="1C1D1E"/>
          <w:shd w:val="clear" w:color="auto" w:fill="FFFFFF"/>
        </w:rPr>
        <w:t xml:space="preserve">, A, Shah, N. A, Shah, S. I. A, </w:t>
      </w:r>
      <w:proofErr w:type="spellStart"/>
      <w:r w:rsidR="00680156" w:rsidRPr="003B1239">
        <w:rPr>
          <w:rFonts w:cstheme="minorHAnsi"/>
          <w:color w:val="1C1D1E"/>
          <w:shd w:val="clear" w:color="auto" w:fill="FFFFFF"/>
        </w:rPr>
        <w:t>Animasaun</w:t>
      </w:r>
      <w:proofErr w:type="spellEnd"/>
      <w:r w:rsidR="00680156" w:rsidRPr="003B1239">
        <w:rPr>
          <w:rFonts w:cstheme="minorHAnsi"/>
          <w:color w:val="1C1D1E"/>
          <w:shd w:val="clear" w:color="auto" w:fill="FFFFFF"/>
        </w:rPr>
        <w:t xml:space="preserve">, I. L, Rahimi – </w:t>
      </w:r>
      <w:proofErr w:type="spellStart"/>
      <w:r w:rsidR="00680156" w:rsidRPr="003B1239">
        <w:rPr>
          <w:rFonts w:cstheme="minorHAnsi"/>
          <w:color w:val="1C1D1E"/>
          <w:shd w:val="clear" w:color="auto" w:fill="FFFFFF"/>
        </w:rPr>
        <w:t>Gorji</w:t>
      </w:r>
      <w:proofErr w:type="spellEnd"/>
      <w:r w:rsidR="00680156" w:rsidRPr="003B1239">
        <w:rPr>
          <w:rFonts w:cstheme="minorHAnsi"/>
          <w:color w:val="1C1D1E"/>
          <w:shd w:val="clear" w:color="auto" w:fill="FFFFFF"/>
        </w:rPr>
        <w:t xml:space="preserve">, M and </w:t>
      </w:r>
      <w:proofErr w:type="spellStart"/>
      <w:r w:rsidR="00680156" w:rsidRPr="003B1239">
        <w:rPr>
          <w:rFonts w:cstheme="minorHAnsi"/>
          <w:color w:val="1C1D1E"/>
          <w:shd w:val="clear" w:color="auto" w:fill="FFFFFF"/>
        </w:rPr>
        <w:t>Alarifi</w:t>
      </w:r>
      <w:proofErr w:type="spellEnd"/>
      <w:r w:rsidR="00680156" w:rsidRPr="003B1239">
        <w:rPr>
          <w:rFonts w:cstheme="minorHAnsi"/>
          <w:color w:val="1C1D1E"/>
          <w:shd w:val="clear" w:color="auto" w:fill="FFFFFF"/>
        </w:rPr>
        <w:t>, I. M. (</w:t>
      </w:r>
      <w:r w:rsidR="00336F68" w:rsidRPr="003B1239">
        <w:rPr>
          <w:rFonts w:cstheme="minorHAnsi"/>
          <w:color w:val="1C1D1E"/>
          <w:shd w:val="clear" w:color="auto" w:fill="FFFFFF"/>
        </w:rPr>
        <w:t xml:space="preserve">2019) Free convection flow of nanofluids between two vertical plates with damped thermal flux. Journal of Molecular </w:t>
      </w:r>
      <w:r w:rsidR="00A933D5" w:rsidRPr="003B1239">
        <w:rPr>
          <w:rFonts w:cstheme="minorHAnsi"/>
          <w:color w:val="1C1D1E"/>
          <w:shd w:val="clear" w:color="auto" w:fill="FFFFFF"/>
        </w:rPr>
        <w:t>Liquids</w:t>
      </w:r>
      <w:r w:rsidR="00336F68" w:rsidRPr="003B1239">
        <w:rPr>
          <w:rFonts w:cstheme="minorHAnsi"/>
          <w:color w:val="1C1D1E"/>
          <w:shd w:val="clear" w:color="auto" w:fill="FFFFFF"/>
        </w:rPr>
        <w:t>. 289: 110964. Doi.org/10.1016/j.molliq.2019.110964.</w:t>
      </w:r>
      <w:r w:rsidR="000D26B5">
        <w:rPr>
          <w:rFonts w:cstheme="minorHAnsi"/>
          <w:color w:val="1C1D1E"/>
          <w:shd w:val="clear" w:color="auto" w:fill="FFFFFF"/>
        </w:rPr>
        <w:t xml:space="preserve"> </w:t>
      </w:r>
    </w:p>
    <w:p w14:paraId="3387300B" w14:textId="77777777" w:rsidR="00D22E17" w:rsidRPr="001A3CA4" w:rsidRDefault="00D22E17" w:rsidP="001A3CA4">
      <w:pPr>
        <w:tabs>
          <w:tab w:val="left" w:pos="2420"/>
        </w:tabs>
      </w:pPr>
    </w:p>
    <w:sectPr w:rsidR="00D22E17" w:rsidRPr="001A3CA4" w:rsidSect="005F7D82">
      <w:headerReference w:type="even" r:id="rId328"/>
      <w:headerReference w:type="default" r:id="rId329"/>
      <w:footerReference w:type="even" r:id="rId330"/>
      <w:footerReference w:type="default" r:id="rId331"/>
      <w:headerReference w:type="first" r:id="rId332"/>
      <w:footerReference w:type="first" r:id="rId333"/>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1D6E" w14:textId="77777777" w:rsidR="00AA31B7" w:rsidRDefault="00AA31B7" w:rsidP="00DD128C">
      <w:pPr>
        <w:spacing w:after="0" w:line="240" w:lineRule="auto"/>
      </w:pPr>
      <w:r>
        <w:separator/>
      </w:r>
    </w:p>
  </w:endnote>
  <w:endnote w:type="continuationSeparator" w:id="0">
    <w:p w14:paraId="3E9AEAB7" w14:textId="77777777" w:rsidR="00AA31B7" w:rsidRDefault="00AA31B7" w:rsidP="00DD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Bold">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C123" w14:textId="77777777" w:rsidR="005F7D82" w:rsidRDefault="005F7D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30C2" w14:textId="77777777" w:rsidR="005F7D82" w:rsidRDefault="005F7D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C1C9" w14:textId="77777777" w:rsidR="005F7D82" w:rsidRDefault="005F7D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E42B2" w14:textId="77777777" w:rsidR="00AA31B7" w:rsidRDefault="00AA31B7" w:rsidP="00DD128C">
      <w:pPr>
        <w:spacing w:after="0" w:line="240" w:lineRule="auto"/>
      </w:pPr>
      <w:r>
        <w:separator/>
      </w:r>
    </w:p>
  </w:footnote>
  <w:footnote w:type="continuationSeparator" w:id="0">
    <w:p w14:paraId="34DF89A4" w14:textId="77777777" w:rsidR="00AA31B7" w:rsidRDefault="00AA31B7" w:rsidP="00DD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E9AF" w14:textId="0105E26E" w:rsidR="005F7D82" w:rsidRDefault="005F7D82">
    <w:pPr>
      <w:pStyle w:val="Header"/>
    </w:pPr>
    <w:r>
      <w:rPr>
        <w:noProof/>
      </w:rPr>
      <w:pict w14:anchorId="334BE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14422" o:sp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F7E4" w14:textId="4C602375" w:rsidR="005F7D82" w:rsidRDefault="005F7D82">
    <w:pPr>
      <w:pStyle w:val="Header"/>
    </w:pPr>
    <w:r>
      <w:rPr>
        <w:noProof/>
      </w:rPr>
      <w:pict w14:anchorId="25266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14423" o:sp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FB42A" w14:textId="263EB7AC" w:rsidR="005F7D82" w:rsidRDefault="005F7D82">
    <w:pPr>
      <w:pStyle w:val="Header"/>
    </w:pPr>
    <w:r>
      <w:rPr>
        <w:noProof/>
      </w:rPr>
      <w:pict w14:anchorId="65310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914421"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CF"/>
    <w:rsid w:val="00000FE6"/>
    <w:rsid w:val="0000245B"/>
    <w:rsid w:val="00010034"/>
    <w:rsid w:val="000125B0"/>
    <w:rsid w:val="0001301E"/>
    <w:rsid w:val="00022B03"/>
    <w:rsid w:val="00023E52"/>
    <w:rsid w:val="00031740"/>
    <w:rsid w:val="000426B3"/>
    <w:rsid w:val="000600B1"/>
    <w:rsid w:val="0006179D"/>
    <w:rsid w:val="000619A6"/>
    <w:rsid w:val="000801BF"/>
    <w:rsid w:val="000819E7"/>
    <w:rsid w:val="00082B38"/>
    <w:rsid w:val="00095644"/>
    <w:rsid w:val="00097494"/>
    <w:rsid w:val="000A3459"/>
    <w:rsid w:val="000A46CA"/>
    <w:rsid w:val="000B100E"/>
    <w:rsid w:val="000B2D7C"/>
    <w:rsid w:val="000C07B4"/>
    <w:rsid w:val="000C5E10"/>
    <w:rsid w:val="000D26B5"/>
    <w:rsid w:val="000E0242"/>
    <w:rsid w:val="000E3F82"/>
    <w:rsid w:val="000E48DE"/>
    <w:rsid w:val="00100349"/>
    <w:rsid w:val="00100432"/>
    <w:rsid w:val="00105B6A"/>
    <w:rsid w:val="00107428"/>
    <w:rsid w:val="00111695"/>
    <w:rsid w:val="00116E74"/>
    <w:rsid w:val="00130678"/>
    <w:rsid w:val="00135F83"/>
    <w:rsid w:val="001433C0"/>
    <w:rsid w:val="0015342E"/>
    <w:rsid w:val="00155AAF"/>
    <w:rsid w:val="00156468"/>
    <w:rsid w:val="00156E70"/>
    <w:rsid w:val="001601DE"/>
    <w:rsid w:val="00165FF8"/>
    <w:rsid w:val="001674A4"/>
    <w:rsid w:val="001706FB"/>
    <w:rsid w:val="001740B1"/>
    <w:rsid w:val="00177014"/>
    <w:rsid w:val="001851A7"/>
    <w:rsid w:val="0018559B"/>
    <w:rsid w:val="00185E2D"/>
    <w:rsid w:val="001A3CA4"/>
    <w:rsid w:val="001A4AFF"/>
    <w:rsid w:val="001D1859"/>
    <w:rsid w:val="001E1BCB"/>
    <w:rsid w:val="002034EE"/>
    <w:rsid w:val="00210684"/>
    <w:rsid w:val="00213508"/>
    <w:rsid w:val="00213825"/>
    <w:rsid w:val="00247160"/>
    <w:rsid w:val="002501D9"/>
    <w:rsid w:val="00261B1E"/>
    <w:rsid w:val="002742C8"/>
    <w:rsid w:val="002757DF"/>
    <w:rsid w:val="002820A1"/>
    <w:rsid w:val="00282B37"/>
    <w:rsid w:val="0029348F"/>
    <w:rsid w:val="00293BB2"/>
    <w:rsid w:val="002A26E3"/>
    <w:rsid w:val="002A2D6D"/>
    <w:rsid w:val="002B0C2E"/>
    <w:rsid w:val="002B4FF6"/>
    <w:rsid w:val="002C7FC0"/>
    <w:rsid w:val="002D03B3"/>
    <w:rsid w:val="002D42CF"/>
    <w:rsid w:val="002E0F0A"/>
    <w:rsid w:val="002E64EF"/>
    <w:rsid w:val="002E6884"/>
    <w:rsid w:val="002E73B5"/>
    <w:rsid w:val="00302DEA"/>
    <w:rsid w:val="00310673"/>
    <w:rsid w:val="00321307"/>
    <w:rsid w:val="0033091D"/>
    <w:rsid w:val="0033590D"/>
    <w:rsid w:val="00336F68"/>
    <w:rsid w:val="00342C9B"/>
    <w:rsid w:val="00342FB9"/>
    <w:rsid w:val="00354574"/>
    <w:rsid w:val="00354B72"/>
    <w:rsid w:val="0035617E"/>
    <w:rsid w:val="003625B8"/>
    <w:rsid w:val="0038069A"/>
    <w:rsid w:val="0038072C"/>
    <w:rsid w:val="003842C2"/>
    <w:rsid w:val="00390197"/>
    <w:rsid w:val="003A5820"/>
    <w:rsid w:val="003B1239"/>
    <w:rsid w:val="003B5930"/>
    <w:rsid w:val="003B6708"/>
    <w:rsid w:val="003B7DC5"/>
    <w:rsid w:val="003C4005"/>
    <w:rsid w:val="003E353C"/>
    <w:rsid w:val="003F3E81"/>
    <w:rsid w:val="004042F3"/>
    <w:rsid w:val="00413497"/>
    <w:rsid w:val="00427626"/>
    <w:rsid w:val="0043380F"/>
    <w:rsid w:val="004464C5"/>
    <w:rsid w:val="0045556C"/>
    <w:rsid w:val="004603A1"/>
    <w:rsid w:val="004657C2"/>
    <w:rsid w:val="00472E4C"/>
    <w:rsid w:val="00487356"/>
    <w:rsid w:val="004A3B84"/>
    <w:rsid w:val="004A56A5"/>
    <w:rsid w:val="004C0959"/>
    <w:rsid w:val="004C126B"/>
    <w:rsid w:val="004C40F9"/>
    <w:rsid w:val="004C5487"/>
    <w:rsid w:val="004D1021"/>
    <w:rsid w:val="004D7027"/>
    <w:rsid w:val="004E660E"/>
    <w:rsid w:val="004F1505"/>
    <w:rsid w:val="004F2798"/>
    <w:rsid w:val="004F4D64"/>
    <w:rsid w:val="00500263"/>
    <w:rsid w:val="005017C5"/>
    <w:rsid w:val="00501A52"/>
    <w:rsid w:val="00504646"/>
    <w:rsid w:val="00512869"/>
    <w:rsid w:val="005166C6"/>
    <w:rsid w:val="005170F2"/>
    <w:rsid w:val="0052072B"/>
    <w:rsid w:val="00525B8B"/>
    <w:rsid w:val="0053510F"/>
    <w:rsid w:val="00536F2C"/>
    <w:rsid w:val="005473B7"/>
    <w:rsid w:val="00547934"/>
    <w:rsid w:val="005521BA"/>
    <w:rsid w:val="0056035C"/>
    <w:rsid w:val="00567D05"/>
    <w:rsid w:val="00580C52"/>
    <w:rsid w:val="005876A2"/>
    <w:rsid w:val="00590181"/>
    <w:rsid w:val="00591609"/>
    <w:rsid w:val="00592FC7"/>
    <w:rsid w:val="005940AD"/>
    <w:rsid w:val="0059548A"/>
    <w:rsid w:val="005B3C2A"/>
    <w:rsid w:val="005B52AF"/>
    <w:rsid w:val="005C72C9"/>
    <w:rsid w:val="005C7FBE"/>
    <w:rsid w:val="005D2463"/>
    <w:rsid w:val="005D2B84"/>
    <w:rsid w:val="005F279F"/>
    <w:rsid w:val="005F5072"/>
    <w:rsid w:val="005F5457"/>
    <w:rsid w:val="005F7D82"/>
    <w:rsid w:val="00602F24"/>
    <w:rsid w:val="00604189"/>
    <w:rsid w:val="00614BDC"/>
    <w:rsid w:val="00615DE9"/>
    <w:rsid w:val="0062040E"/>
    <w:rsid w:val="006277C3"/>
    <w:rsid w:val="00631265"/>
    <w:rsid w:val="00631663"/>
    <w:rsid w:val="00632E6C"/>
    <w:rsid w:val="00637C88"/>
    <w:rsid w:val="00642583"/>
    <w:rsid w:val="006440F3"/>
    <w:rsid w:val="006571D1"/>
    <w:rsid w:val="00662174"/>
    <w:rsid w:val="00663F45"/>
    <w:rsid w:val="006668AC"/>
    <w:rsid w:val="00670D25"/>
    <w:rsid w:val="00671B49"/>
    <w:rsid w:val="00674C9E"/>
    <w:rsid w:val="00680156"/>
    <w:rsid w:val="00683536"/>
    <w:rsid w:val="00686CEA"/>
    <w:rsid w:val="00694EEC"/>
    <w:rsid w:val="006A014C"/>
    <w:rsid w:val="006A52A2"/>
    <w:rsid w:val="006B60EB"/>
    <w:rsid w:val="006C0FDB"/>
    <w:rsid w:val="006D0122"/>
    <w:rsid w:val="006D05DD"/>
    <w:rsid w:val="006E4AFD"/>
    <w:rsid w:val="006F32CE"/>
    <w:rsid w:val="00700040"/>
    <w:rsid w:val="007234D2"/>
    <w:rsid w:val="0072411A"/>
    <w:rsid w:val="00727DF8"/>
    <w:rsid w:val="0073051B"/>
    <w:rsid w:val="007375C4"/>
    <w:rsid w:val="00741C44"/>
    <w:rsid w:val="00742725"/>
    <w:rsid w:val="00746350"/>
    <w:rsid w:val="00746FD0"/>
    <w:rsid w:val="00751641"/>
    <w:rsid w:val="00752C3B"/>
    <w:rsid w:val="00765C6F"/>
    <w:rsid w:val="007673FF"/>
    <w:rsid w:val="007725EB"/>
    <w:rsid w:val="00773057"/>
    <w:rsid w:val="007765B4"/>
    <w:rsid w:val="0078082F"/>
    <w:rsid w:val="00785DCC"/>
    <w:rsid w:val="007975C3"/>
    <w:rsid w:val="007A14F2"/>
    <w:rsid w:val="007A16F6"/>
    <w:rsid w:val="007A2D4E"/>
    <w:rsid w:val="007B491E"/>
    <w:rsid w:val="007D6993"/>
    <w:rsid w:val="007E18E5"/>
    <w:rsid w:val="007F476C"/>
    <w:rsid w:val="00805A1D"/>
    <w:rsid w:val="00825513"/>
    <w:rsid w:val="0082721D"/>
    <w:rsid w:val="00832205"/>
    <w:rsid w:val="00842D34"/>
    <w:rsid w:val="008563FC"/>
    <w:rsid w:val="00861FE3"/>
    <w:rsid w:val="008623B9"/>
    <w:rsid w:val="00890462"/>
    <w:rsid w:val="008B65CF"/>
    <w:rsid w:val="008B7E70"/>
    <w:rsid w:val="008C18D9"/>
    <w:rsid w:val="008C6A40"/>
    <w:rsid w:val="008C7B26"/>
    <w:rsid w:val="008D05BD"/>
    <w:rsid w:val="008D2192"/>
    <w:rsid w:val="008D791E"/>
    <w:rsid w:val="008E70F3"/>
    <w:rsid w:val="008F175F"/>
    <w:rsid w:val="008F1EBF"/>
    <w:rsid w:val="009136B2"/>
    <w:rsid w:val="00917C15"/>
    <w:rsid w:val="0092090E"/>
    <w:rsid w:val="0092359F"/>
    <w:rsid w:val="00923ABC"/>
    <w:rsid w:val="00936041"/>
    <w:rsid w:val="00940147"/>
    <w:rsid w:val="0094668F"/>
    <w:rsid w:val="009514BD"/>
    <w:rsid w:val="00951B89"/>
    <w:rsid w:val="009530C3"/>
    <w:rsid w:val="00954712"/>
    <w:rsid w:val="00957422"/>
    <w:rsid w:val="00977D5E"/>
    <w:rsid w:val="00980BF5"/>
    <w:rsid w:val="009818A5"/>
    <w:rsid w:val="00984016"/>
    <w:rsid w:val="00993CF8"/>
    <w:rsid w:val="009A3789"/>
    <w:rsid w:val="009B3FE0"/>
    <w:rsid w:val="009B409B"/>
    <w:rsid w:val="00A01DFB"/>
    <w:rsid w:val="00A06AC8"/>
    <w:rsid w:val="00A15264"/>
    <w:rsid w:val="00A17156"/>
    <w:rsid w:val="00A21C61"/>
    <w:rsid w:val="00A22D1E"/>
    <w:rsid w:val="00A2359E"/>
    <w:rsid w:val="00A26439"/>
    <w:rsid w:val="00A304A1"/>
    <w:rsid w:val="00A37900"/>
    <w:rsid w:val="00A426A1"/>
    <w:rsid w:val="00A443E1"/>
    <w:rsid w:val="00A44734"/>
    <w:rsid w:val="00A47450"/>
    <w:rsid w:val="00A502F7"/>
    <w:rsid w:val="00A531AC"/>
    <w:rsid w:val="00A53BC1"/>
    <w:rsid w:val="00A61FCE"/>
    <w:rsid w:val="00A711BC"/>
    <w:rsid w:val="00A7198C"/>
    <w:rsid w:val="00A91CF8"/>
    <w:rsid w:val="00A933D5"/>
    <w:rsid w:val="00AA02A2"/>
    <w:rsid w:val="00AA31B7"/>
    <w:rsid w:val="00AA42CE"/>
    <w:rsid w:val="00AB19BC"/>
    <w:rsid w:val="00AC1E6F"/>
    <w:rsid w:val="00AD39B9"/>
    <w:rsid w:val="00AE0690"/>
    <w:rsid w:val="00AE37CD"/>
    <w:rsid w:val="00AF2E0A"/>
    <w:rsid w:val="00B15686"/>
    <w:rsid w:val="00B16ABC"/>
    <w:rsid w:val="00B177E7"/>
    <w:rsid w:val="00B248F1"/>
    <w:rsid w:val="00B24928"/>
    <w:rsid w:val="00B266E4"/>
    <w:rsid w:val="00B40F87"/>
    <w:rsid w:val="00B41703"/>
    <w:rsid w:val="00B47899"/>
    <w:rsid w:val="00B52EB7"/>
    <w:rsid w:val="00B553E5"/>
    <w:rsid w:val="00B61562"/>
    <w:rsid w:val="00B62987"/>
    <w:rsid w:val="00B6722F"/>
    <w:rsid w:val="00B75E81"/>
    <w:rsid w:val="00B87957"/>
    <w:rsid w:val="00B90FD4"/>
    <w:rsid w:val="00B91879"/>
    <w:rsid w:val="00BA4FB3"/>
    <w:rsid w:val="00BA568E"/>
    <w:rsid w:val="00BA7C7C"/>
    <w:rsid w:val="00BB0461"/>
    <w:rsid w:val="00BB7EF6"/>
    <w:rsid w:val="00BB7F7B"/>
    <w:rsid w:val="00BE58C6"/>
    <w:rsid w:val="00BE6150"/>
    <w:rsid w:val="00BE7DD8"/>
    <w:rsid w:val="00C019A3"/>
    <w:rsid w:val="00C04037"/>
    <w:rsid w:val="00C11E63"/>
    <w:rsid w:val="00C16271"/>
    <w:rsid w:val="00C405C8"/>
    <w:rsid w:val="00C4375B"/>
    <w:rsid w:val="00C52BBA"/>
    <w:rsid w:val="00C57C2D"/>
    <w:rsid w:val="00C6079A"/>
    <w:rsid w:val="00C62A61"/>
    <w:rsid w:val="00C670C5"/>
    <w:rsid w:val="00C830CA"/>
    <w:rsid w:val="00C857F6"/>
    <w:rsid w:val="00CA2C21"/>
    <w:rsid w:val="00CA5E3B"/>
    <w:rsid w:val="00CA61A1"/>
    <w:rsid w:val="00CA7F33"/>
    <w:rsid w:val="00CB3B96"/>
    <w:rsid w:val="00CB68CE"/>
    <w:rsid w:val="00CE2930"/>
    <w:rsid w:val="00CE336C"/>
    <w:rsid w:val="00CE6C7A"/>
    <w:rsid w:val="00D161F0"/>
    <w:rsid w:val="00D22E17"/>
    <w:rsid w:val="00D360A2"/>
    <w:rsid w:val="00D461B8"/>
    <w:rsid w:val="00D46696"/>
    <w:rsid w:val="00D46702"/>
    <w:rsid w:val="00D5185D"/>
    <w:rsid w:val="00D5754A"/>
    <w:rsid w:val="00D63BDA"/>
    <w:rsid w:val="00D71212"/>
    <w:rsid w:val="00D765E3"/>
    <w:rsid w:val="00D81D12"/>
    <w:rsid w:val="00D8354C"/>
    <w:rsid w:val="00DA0E75"/>
    <w:rsid w:val="00DA6FF1"/>
    <w:rsid w:val="00DB0494"/>
    <w:rsid w:val="00DB094C"/>
    <w:rsid w:val="00DB3360"/>
    <w:rsid w:val="00DB3F95"/>
    <w:rsid w:val="00DC07BA"/>
    <w:rsid w:val="00DC541A"/>
    <w:rsid w:val="00DC74E1"/>
    <w:rsid w:val="00DD128C"/>
    <w:rsid w:val="00DD32BF"/>
    <w:rsid w:val="00DD689C"/>
    <w:rsid w:val="00DE02CE"/>
    <w:rsid w:val="00DE0498"/>
    <w:rsid w:val="00DF232C"/>
    <w:rsid w:val="00DF2407"/>
    <w:rsid w:val="00DF26F7"/>
    <w:rsid w:val="00DF7743"/>
    <w:rsid w:val="00E01DDB"/>
    <w:rsid w:val="00E05530"/>
    <w:rsid w:val="00E05AB1"/>
    <w:rsid w:val="00E06666"/>
    <w:rsid w:val="00E077F1"/>
    <w:rsid w:val="00E1608D"/>
    <w:rsid w:val="00E16254"/>
    <w:rsid w:val="00E17220"/>
    <w:rsid w:val="00E22EBA"/>
    <w:rsid w:val="00E30A81"/>
    <w:rsid w:val="00E311B0"/>
    <w:rsid w:val="00E34581"/>
    <w:rsid w:val="00E45D98"/>
    <w:rsid w:val="00E46E9F"/>
    <w:rsid w:val="00E548BD"/>
    <w:rsid w:val="00E54F48"/>
    <w:rsid w:val="00E579F9"/>
    <w:rsid w:val="00E67FE4"/>
    <w:rsid w:val="00E72448"/>
    <w:rsid w:val="00E72E65"/>
    <w:rsid w:val="00E81107"/>
    <w:rsid w:val="00E81EF7"/>
    <w:rsid w:val="00E91758"/>
    <w:rsid w:val="00E92FBD"/>
    <w:rsid w:val="00E9377B"/>
    <w:rsid w:val="00E950D4"/>
    <w:rsid w:val="00E95BF4"/>
    <w:rsid w:val="00EA3FC0"/>
    <w:rsid w:val="00EA7314"/>
    <w:rsid w:val="00EB0919"/>
    <w:rsid w:val="00EC3103"/>
    <w:rsid w:val="00EC43D9"/>
    <w:rsid w:val="00ED2935"/>
    <w:rsid w:val="00ED7EBD"/>
    <w:rsid w:val="00EE0BD0"/>
    <w:rsid w:val="00EE332F"/>
    <w:rsid w:val="00EF10AE"/>
    <w:rsid w:val="00F02FA0"/>
    <w:rsid w:val="00F03280"/>
    <w:rsid w:val="00F13F78"/>
    <w:rsid w:val="00F15A6A"/>
    <w:rsid w:val="00F1601D"/>
    <w:rsid w:val="00F17E81"/>
    <w:rsid w:val="00F203E8"/>
    <w:rsid w:val="00F270EE"/>
    <w:rsid w:val="00F35230"/>
    <w:rsid w:val="00F42574"/>
    <w:rsid w:val="00F433A6"/>
    <w:rsid w:val="00F47C43"/>
    <w:rsid w:val="00F6134D"/>
    <w:rsid w:val="00F620EF"/>
    <w:rsid w:val="00F63601"/>
    <w:rsid w:val="00F74580"/>
    <w:rsid w:val="00F81CC4"/>
    <w:rsid w:val="00F83DC1"/>
    <w:rsid w:val="00F84121"/>
    <w:rsid w:val="00F856ED"/>
    <w:rsid w:val="00F935C2"/>
    <w:rsid w:val="00FA074A"/>
    <w:rsid w:val="00FB749C"/>
    <w:rsid w:val="00FC6295"/>
    <w:rsid w:val="00FC71F5"/>
    <w:rsid w:val="00FC759E"/>
    <w:rsid w:val="00FD22CF"/>
    <w:rsid w:val="00FD2DDB"/>
    <w:rsid w:val="00FE048C"/>
    <w:rsid w:val="00FE0612"/>
    <w:rsid w:val="00FE1DBA"/>
    <w:rsid w:val="00FE4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BE2D2A"/>
  <w15:chartTrackingRefBased/>
  <w15:docId w15:val="{A91C77A3-2EDD-4B54-A5DF-076A5974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2CF"/>
    <w:rPr>
      <w:color w:val="0563C1" w:themeColor="hyperlink"/>
      <w:u w:val="single"/>
    </w:rPr>
  </w:style>
  <w:style w:type="paragraph" w:styleId="Header">
    <w:name w:val="header"/>
    <w:basedOn w:val="Normal"/>
    <w:link w:val="HeaderChar"/>
    <w:uiPriority w:val="99"/>
    <w:unhideWhenUsed/>
    <w:rsid w:val="00DD1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28C"/>
  </w:style>
  <w:style w:type="paragraph" w:styleId="Footer">
    <w:name w:val="footer"/>
    <w:basedOn w:val="Normal"/>
    <w:link w:val="FooterChar"/>
    <w:uiPriority w:val="99"/>
    <w:unhideWhenUsed/>
    <w:rsid w:val="00DD1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28C"/>
  </w:style>
  <w:style w:type="character" w:customStyle="1" w:styleId="accordion-tabbedtab-mobile">
    <w:name w:val="accordion-tabbed__tab-mobile"/>
    <w:basedOn w:val="DefaultParagraphFont"/>
    <w:rsid w:val="00EA3FC0"/>
  </w:style>
  <w:style w:type="character" w:customStyle="1" w:styleId="comma-separator">
    <w:name w:val="comma-separator"/>
    <w:basedOn w:val="DefaultParagraphFont"/>
    <w:rsid w:val="00504646"/>
  </w:style>
  <w:style w:type="character" w:customStyle="1" w:styleId="doi">
    <w:name w:val="doi"/>
    <w:basedOn w:val="DefaultParagraphFont"/>
    <w:rsid w:val="00504646"/>
  </w:style>
  <w:style w:type="character" w:customStyle="1" w:styleId="bullet">
    <w:name w:val="bullet"/>
    <w:basedOn w:val="DefaultParagraphFont"/>
    <w:rsid w:val="009136B2"/>
  </w:style>
  <w:style w:type="character" w:customStyle="1" w:styleId="author">
    <w:name w:val="author"/>
    <w:basedOn w:val="DefaultParagraphFont"/>
    <w:rsid w:val="009136B2"/>
  </w:style>
  <w:style w:type="character" w:customStyle="1" w:styleId="articletitle">
    <w:name w:val="articletitle"/>
    <w:basedOn w:val="DefaultParagraphFont"/>
    <w:rsid w:val="009136B2"/>
  </w:style>
  <w:style w:type="character" w:customStyle="1" w:styleId="pubyear">
    <w:name w:val="pubyear"/>
    <w:basedOn w:val="DefaultParagraphFont"/>
    <w:rsid w:val="009136B2"/>
  </w:style>
  <w:style w:type="character" w:customStyle="1" w:styleId="vol">
    <w:name w:val="vol"/>
    <w:basedOn w:val="DefaultParagraphFont"/>
    <w:rsid w:val="009136B2"/>
  </w:style>
  <w:style w:type="table" w:styleId="LightShading-Accent1">
    <w:name w:val="Light Shading Accent 1"/>
    <w:basedOn w:val="TableNormal"/>
    <w:uiPriority w:val="60"/>
    <w:rsid w:val="00A502F7"/>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PlainTable2">
    <w:name w:val="Plain Table 2"/>
    <w:basedOn w:val="TableNormal"/>
    <w:uiPriority w:val="42"/>
    <w:rsid w:val="00765C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C405C8"/>
    <w:rPr>
      <w:color w:val="605E5C"/>
      <w:shd w:val="clear" w:color="auto" w:fill="E1DFDD"/>
    </w:rPr>
  </w:style>
  <w:style w:type="paragraph" w:styleId="BalloonText">
    <w:name w:val="Balloon Text"/>
    <w:basedOn w:val="Normal"/>
    <w:link w:val="BalloonTextChar"/>
    <w:uiPriority w:val="99"/>
    <w:semiHidden/>
    <w:unhideWhenUsed/>
    <w:rsid w:val="005F7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8955">
      <w:bodyDiv w:val="1"/>
      <w:marLeft w:val="0"/>
      <w:marRight w:val="0"/>
      <w:marTop w:val="0"/>
      <w:marBottom w:val="0"/>
      <w:divBdr>
        <w:top w:val="none" w:sz="0" w:space="0" w:color="auto"/>
        <w:left w:val="none" w:sz="0" w:space="0" w:color="auto"/>
        <w:bottom w:val="none" w:sz="0" w:space="0" w:color="auto"/>
        <w:right w:val="none" w:sz="0" w:space="0" w:color="auto"/>
      </w:divBdr>
    </w:div>
    <w:div w:id="615916861">
      <w:bodyDiv w:val="1"/>
      <w:marLeft w:val="0"/>
      <w:marRight w:val="0"/>
      <w:marTop w:val="0"/>
      <w:marBottom w:val="0"/>
      <w:divBdr>
        <w:top w:val="none" w:sz="0" w:space="0" w:color="auto"/>
        <w:left w:val="none" w:sz="0" w:space="0" w:color="auto"/>
        <w:bottom w:val="none" w:sz="0" w:space="0" w:color="auto"/>
        <w:right w:val="none" w:sz="0" w:space="0" w:color="auto"/>
      </w:divBdr>
    </w:div>
    <w:div w:id="738332315">
      <w:bodyDiv w:val="1"/>
      <w:marLeft w:val="0"/>
      <w:marRight w:val="0"/>
      <w:marTop w:val="0"/>
      <w:marBottom w:val="0"/>
      <w:divBdr>
        <w:top w:val="none" w:sz="0" w:space="0" w:color="auto"/>
        <w:left w:val="none" w:sz="0" w:space="0" w:color="auto"/>
        <w:bottom w:val="none" w:sz="0" w:space="0" w:color="auto"/>
        <w:right w:val="none" w:sz="0" w:space="0" w:color="auto"/>
      </w:divBdr>
    </w:div>
    <w:div w:id="799031246">
      <w:bodyDiv w:val="1"/>
      <w:marLeft w:val="0"/>
      <w:marRight w:val="0"/>
      <w:marTop w:val="0"/>
      <w:marBottom w:val="0"/>
      <w:divBdr>
        <w:top w:val="none" w:sz="0" w:space="0" w:color="auto"/>
        <w:left w:val="none" w:sz="0" w:space="0" w:color="auto"/>
        <w:bottom w:val="none" w:sz="0" w:space="0" w:color="auto"/>
        <w:right w:val="none" w:sz="0" w:space="0" w:color="auto"/>
      </w:divBdr>
    </w:div>
    <w:div w:id="855388968">
      <w:bodyDiv w:val="1"/>
      <w:marLeft w:val="0"/>
      <w:marRight w:val="0"/>
      <w:marTop w:val="0"/>
      <w:marBottom w:val="0"/>
      <w:divBdr>
        <w:top w:val="none" w:sz="0" w:space="0" w:color="auto"/>
        <w:left w:val="none" w:sz="0" w:space="0" w:color="auto"/>
        <w:bottom w:val="none" w:sz="0" w:space="0" w:color="auto"/>
        <w:right w:val="none" w:sz="0" w:space="0" w:color="auto"/>
      </w:divBdr>
    </w:div>
    <w:div w:id="939068619">
      <w:bodyDiv w:val="1"/>
      <w:marLeft w:val="0"/>
      <w:marRight w:val="0"/>
      <w:marTop w:val="0"/>
      <w:marBottom w:val="0"/>
      <w:divBdr>
        <w:top w:val="none" w:sz="0" w:space="0" w:color="auto"/>
        <w:left w:val="none" w:sz="0" w:space="0" w:color="auto"/>
        <w:bottom w:val="none" w:sz="0" w:space="0" w:color="auto"/>
        <w:right w:val="none" w:sz="0" w:space="0" w:color="auto"/>
      </w:divBdr>
    </w:div>
    <w:div w:id="972177288">
      <w:bodyDiv w:val="1"/>
      <w:marLeft w:val="0"/>
      <w:marRight w:val="0"/>
      <w:marTop w:val="0"/>
      <w:marBottom w:val="0"/>
      <w:divBdr>
        <w:top w:val="none" w:sz="0" w:space="0" w:color="auto"/>
        <w:left w:val="none" w:sz="0" w:space="0" w:color="auto"/>
        <w:bottom w:val="none" w:sz="0" w:space="0" w:color="auto"/>
        <w:right w:val="none" w:sz="0" w:space="0" w:color="auto"/>
      </w:divBdr>
    </w:div>
    <w:div w:id="1072653478">
      <w:bodyDiv w:val="1"/>
      <w:marLeft w:val="0"/>
      <w:marRight w:val="0"/>
      <w:marTop w:val="0"/>
      <w:marBottom w:val="0"/>
      <w:divBdr>
        <w:top w:val="none" w:sz="0" w:space="0" w:color="auto"/>
        <w:left w:val="none" w:sz="0" w:space="0" w:color="auto"/>
        <w:bottom w:val="none" w:sz="0" w:space="0" w:color="auto"/>
        <w:right w:val="none" w:sz="0" w:space="0" w:color="auto"/>
      </w:divBdr>
    </w:div>
    <w:div w:id="1267690078">
      <w:bodyDiv w:val="1"/>
      <w:marLeft w:val="0"/>
      <w:marRight w:val="0"/>
      <w:marTop w:val="0"/>
      <w:marBottom w:val="0"/>
      <w:divBdr>
        <w:top w:val="none" w:sz="0" w:space="0" w:color="auto"/>
        <w:left w:val="none" w:sz="0" w:space="0" w:color="auto"/>
        <w:bottom w:val="none" w:sz="0" w:space="0" w:color="auto"/>
        <w:right w:val="none" w:sz="0" w:space="0" w:color="auto"/>
      </w:divBdr>
    </w:div>
    <w:div w:id="19867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9.png"/><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7.wmf"/><Relationship Id="rId324" Type="http://schemas.openxmlformats.org/officeDocument/2006/relationships/hyperlink" Target="https://pubmed.ncbi.nlm.nih.gov/?term=Alam%20MW%5BAuthor%5D" TargetMode="External"/><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0.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theme" Target="theme/theme1.xml"/><Relationship Id="rId5" Type="http://schemas.openxmlformats.org/officeDocument/2006/relationships/endnotes" Target="endnotes.xml"/><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oleObject" Target="embeddings/oleObject139.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5.bin"/><Relationship Id="rId304" Type="http://schemas.openxmlformats.org/officeDocument/2006/relationships/image" Target="media/image154.png"/><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hyperlink" Target="https://doi.org/10.1063/5.0178901" TargetMode="External"/><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1.wmf"/><Relationship Id="rId326" Type="http://schemas.openxmlformats.org/officeDocument/2006/relationships/hyperlink" Target="https://doi.org/10.1080/01430750.2021.1995490" TargetMode="External"/><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40.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7" Type="http://schemas.openxmlformats.org/officeDocument/2006/relationships/oleObject" Target="embeddings/oleObject1.bin"/><Relationship Id="rId183" Type="http://schemas.openxmlformats.org/officeDocument/2006/relationships/oleObject" Target="embeddings/oleObject90.bin"/><Relationship Id="rId239" Type="http://schemas.openxmlformats.org/officeDocument/2006/relationships/oleObject" Target="embeddings/oleObject118.bin"/><Relationship Id="rId250" Type="http://schemas.openxmlformats.org/officeDocument/2006/relationships/image" Target="media/image122.wmf"/><Relationship Id="rId292" Type="http://schemas.openxmlformats.org/officeDocument/2006/relationships/image" Target="media/image142.png"/><Relationship Id="rId306" Type="http://schemas.openxmlformats.org/officeDocument/2006/relationships/image" Target="media/image156.png"/><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hyperlink" Target="https://doi.org/10.1140/epjp/i2017-11633-3" TargetMode="External"/><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3.bin"/><Relationship Id="rId240" Type="http://schemas.openxmlformats.org/officeDocument/2006/relationships/image" Target="media/image117.wmf"/><Relationship Id="rId261" Type="http://schemas.openxmlformats.org/officeDocument/2006/relationships/oleObject" Target="embeddings/oleObject129.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7.wmf"/><Relationship Id="rId317" Type="http://schemas.openxmlformats.org/officeDocument/2006/relationships/hyperlink" Target="https://doi.org/10.1002/htj.22736" TargetMode="External"/><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89.wmf"/><Relationship Id="rId219" Type="http://schemas.openxmlformats.org/officeDocument/2006/relationships/oleObject" Target="embeddings/oleObject108.bin"/><Relationship Id="rId230" Type="http://schemas.openxmlformats.org/officeDocument/2006/relationships/image" Target="media/image112.wmf"/><Relationship Id="rId251"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2.wmf"/><Relationship Id="rId293" Type="http://schemas.openxmlformats.org/officeDocument/2006/relationships/image" Target="media/image143.png"/><Relationship Id="rId307" Type="http://schemas.openxmlformats.org/officeDocument/2006/relationships/image" Target="media/image157.png"/><Relationship Id="rId328" Type="http://schemas.openxmlformats.org/officeDocument/2006/relationships/header" Target="header1.xml"/><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7.wmf"/><Relationship Id="rId241"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8.wmf"/><Relationship Id="rId283" Type="http://schemas.openxmlformats.org/officeDocument/2006/relationships/oleObject" Target="embeddings/oleObject141.bin"/><Relationship Id="rId318" Type="http://schemas.openxmlformats.org/officeDocument/2006/relationships/hyperlink" Target="https://pubmed.ncbi.nlm.nih.gov/?term=Souayeh%20B%5BAuthor%5D" TargetMode="External"/><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1.bin"/><Relationship Id="rId9" Type="http://schemas.openxmlformats.org/officeDocument/2006/relationships/oleObject" Target="embeddings/oleObject2.bin"/><Relationship Id="rId210" Type="http://schemas.openxmlformats.org/officeDocument/2006/relationships/image" Target="media/image102.wmf"/><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image" Target="media/image123.wmf"/><Relationship Id="rId273" Type="http://schemas.openxmlformats.org/officeDocument/2006/relationships/oleObject" Target="embeddings/oleObject136.bin"/><Relationship Id="rId294" Type="http://schemas.openxmlformats.org/officeDocument/2006/relationships/image" Target="media/image144.png"/><Relationship Id="rId308" Type="http://schemas.openxmlformats.org/officeDocument/2006/relationships/image" Target="media/image158.png"/><Relationship Id="rId329" Type="http://schemas.openxmlformats.org/officeDocument/2006/relationships/header" Target="header2.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image" Target="media/image118.wmf"/><Relationship Id="rId263" Type="http://schemas.openxmlformats.org/officeDocument/2006/relationships/oleObject" Target="embeddings/oleObject130.bin"/><Relationship Id="rId284" Type="http://schemas.openxmlformats.org/officeDocument/2006/relationships/oleObject" Target="embeddings/oleObject142.bin"/><Relationship Id="rId319" Type="http://schemas.openxmlformats.org/officeDocument/2006/relationships/hyperlink" Target="https://pubmed.ncbi.nlm.nih.gov/?term=Siyal%20A%5BAuthor%5D" TargetMode="Externa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footer" Target="footer1.xml"/><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oleObject" Target="embeddings/oleObject104.bin"/><Relationship Id="rId232" Type="http://schemas.openxmlformats.org/officeDocument/2006/relationships/image" Target="media/image113.wmf"/><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image" Target="media/image145.png"/><Relationship Id="rId309" Type="http://schemas.openxmlformats.org/officeDocument/2006/relationships/image" Target="media/image159.png"/><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hyperlink" Target="https://pubmed.ncbi.nlm.nih.gov/?term=Hdhiri%20N%5BAuthor%5D" TargetMode="External"/><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image" Target="media/image13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60.png"/><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2.bin"/><Relationship Id="rId331" Type="http://schemas.openxmlformats.org/officeDocument/2006/relationships/footer" Target="footer2.xml"/><Relationship Id="rId1" Type="http://schemas.openxmlformats.org/officeDocument/2006/relationships/styles" Target="styles.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4.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7.bin"/><Relationship Id="rId296" Type="http://schemas.openxmlformats.org/officeDocument/2006/relationships/image" Target="media/image146.png"/><Relationship Id="rId300" Type="http://schemas.openxmlformats.org/officeDocument/2006/relationships/image" Target="media/image150.png"/><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6.wmf"/><Relationship Id="rId321" Type="http://schemas.openxmlformats.org/officeDocument/2006/relationships/hyperlink" Target="https://pubmed.ncbi.nlm.nih.gov/?term=Hammami%20F%5BAuthor%5D" TargetMode="External"/><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9.wmf"/><Relationship Id="rId286" Type="http://schemas.openxmlformats.org/officeDocument/2006/relationships/oleObject" Target="embeddings/oleObject143.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1.wmf"/><Relationship Id="rId311" Type="http://schemas.openxmlformats.org/officeDocument/2006/relationships/image" Target="media/image161.png"/><Relationship Id="rId332" Type="http://schemas.openxmlformats.org/officeDocument/2006/relationships/header" Target="header3.xml"/><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6.bin"/><Relationship Id="rId276" Type="http://schemas.openxmlformats.org/officeDocument/2006/relationships/image" Target="media/image134.wmf"/><Relationship Id="rId297" Type="http://schemas.openxmlformats.org/officeDocument/2006/relationships/image" Target="media/image147.png"/><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51.png"/><Relationship Id="rId322" Type="http://schemas.openxmlformats.org/officeDocument/2006/relationships/hyperlink" Target="https://pubmed.ncbi.nlm.nih.gov/?term=Al-Shaeli%20M%5BAuthor%5D" TargetMode="External"/><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oleObject" Target="embeddings/oleObject132.bin"/><Relationship Id="rId287" Type="http://schemas.openxmlformats.org/officeDocument/2006/relationships/image" Target="media/image139.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62.png"/><Relationship Id="rId333" Type="http://schemas.openxmlformats.org/officeDocument/2006/relationships/footer" Target="footer3.xml"/><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3.bin"/><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oleObject" Target="embeddings/oleObject116.bin"/><Relationship Id="rId256" Type="http://schemas.openxmlformats.org/officeDocument/2006/relationships/image" Target="media/image125.wmf"/><Relationship Id="rId277" Type="http://schemas.openxmlformats.org/officeDocument/2006/relationships/oleObject" Target="embeddings/oleObject138.bin"/><Relationship Id="rId298" Type="http://schemas.openxmlformats.org/officeDocument/2006/relationships/image" Target="media/image148.png"/><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52.png"/><Relationship Id="rId323" Type="http://schemas.openxmlformats.org/officeDocument/2006/relationships/hyperlink" Target="https://pubmed.ncbi.nlm.nih.gov/?term=Raju%20SS%5BAuthor%5D" TargetMode="Externa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1.bin"/><Relationship Id="rId246" Type="http://schemas.openxmlformats.org/officeDocument/2006/relationships/image" Target="media/image120.wmf"/><Relationship Id="rId267" Type="http://schemas.openxmlformats.org/officeDocument/2006/relationships/oleObject" Target="embeddings/oleObject133.bin"/><Relationship Id="rId288" Type="http://schemas.openxmlformats.org/officeDocument/2006/relationships/oleObject" Target="embeddings/oleObject144.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hyperlink" Target="https://doi.org/10.1016/j.ijheatmasstrans" TargetMode="Externa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fontTable" Target="fontTable.xml"/><Relationship Id="rId4" Type="http://schemas.openxmlformats.org/officeDocument/2006/relationships/footnotes" Target="footnotes.xml"/><Relationship Id="rId180" Type="http://schemas.openxmlformats.org/officeDocument/2006/relationships/image" Target="media/image87.wmf"/><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oleObject" Target="embeddings/oleObject127.bin"/><Relationship Id="rId278" Type="http://schemas.openxmlformats.org/officeDocument/2006/relationships/image" Target="media/image135.wmf"/><Relationship Id="rId303" Type="http://schemas.openxmlformats.org/officeDocument/2006/relationships/image" Target="media/image153.png"/><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1.bin"/><Relationship Id="rId289" Type="http://schemas.openxmlformats.org/officeDocument/2006/relationships/image" Target="media/image140.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hyperlink" Target="https://doi.org/10.37934/cfdl.15.4.3142" TargetMode="External"/><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hyperlink" Target="https://doi.org/10.1038%2Fs41598-022-14936-x" TargetMode="External"/><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4.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6.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8.wmf"/><Relationship Id="rId6" Type="http://schemas.openxmlformats.org/officeDocument/2006/relationships/image" Target="media/image1.wmf"/><Relationship Id="rId238" Type="http://schemas.openxmlformats.org/officeDocument/2006/relationships/image" Target="media/image116.wmf"/><Relationship Id="rId291" Type="http://schemas.openxmlformats.org/officeDocument/2006/relationships/image" Target="media/image141.png"/><Relationship Id="rId305" Type="http://schemas.openxmlformats.org/officeDocument/2006/relationships/image" Target="media/image155.png"/><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7.wmf"/><Relationship Id="rId316" Type="http://schemas.openxmlformats.org/officeDocument/2006/relationships/hyperlink" Target="https://doi.org/10.3390/" TargetMode="External"/><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5850</TotalTime>
  <Pages>25</Pages>
  <Words>6772</Words>
  <Characters>38465</Characters>
  <Application>Microsoft Office Word</Application>
  <DocSecurity>0</DocSecurity>
  <Lines>854</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84</cp:revision>
  <cp:lastPrinted>2024-10-11T12:53:00Z</cp:lastPrinted>
  <dcterms:created xsi:type="dcterms:W3CDTF">2023-07-28T13:46:00Z</dcterms:created>
  <dcterms:modified xsi:type="dcterms:W3CDTF">2024-10-13T14:25:00Z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23ef853f81ecd61eb977b096c008ca89634eea93f9cdbe19ad79df2a99a96256</vt:lpwstr>
  </property>
</Properties>
</file>