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56C44" w14:textId="32CBD20A" w:rsidR="000543A0" w:rsidRPr="000543A0" w:rsidRDefault="000543A0">
      <w:pPr>
        <w:pStyle w:val="NormalWeb"/>
        <w:spacing w:line="360" w:lineRule="auto"/>
        <w:jc w:val="both"/>
        <w:rPr>
          <w:b/>
          <w:bCs/>
          <w:sz w:val="28"/>
          <w:szCs w:val="28"/>
          <w:u w:val="single"/>
        </w:rPr>
      </w:pPr>
      <w:r w:rsidRPr="000543A0">
        <w:rPr>
          <w:b/>
          <w:bCs/>
          <w:sz w:val="28"/>
          <w:szCs w:val="28"/>
          <w:u w:val="single"/>
        </w:rPr>
        <w:t>Original Research Article</w:t>
      </w:r>
    </w:p>
    <w:p w14:paraId="603A9C58" w14:textId="53923E45" w:rsidR="00A415EA" w:rsidRPr="007E10EF" w:rsidRDefault="004D70A5">
      <w:pPr>
        <w:pStyle w:val="NormalWeb"/>
        <w:spacing w:line="360" w:lineRule="auto"/>
        <w:jc w:val="both"/>
        <w:rPr>
          <w:b/>
          <w:bCs/>
          <w:sz w:val="32"/>
          <w:szCs w:val="32"/>
        </w:rPr>
      </w:pPr>
      <w:r w:rsidRPr="007E10EF">
        <w:rPr>
          <w:b/>
          <w:bCs/>
          <w:sz w:val="32"/>
          <w:szCs w:val="32"/>
        </w:rPr>
        <w:t>Prevalence and Burden of Needlestick</w:t>
      </w:r>
      <w:r w:rsidR="00997C9F">
        <w:rPr>
          <w:b/>
          <w:bCs/>
          <w:sz w:val="32"/>
          <w:szCs w:val="32"/>
        </w:rPr>
        <w:t xml:space="preserve"> </w:t>
      </w:r>
      <w:r w:rsidRPr="007E10EF">
        <w:rPr>
          <w:b/>
          <w:bCs/>
          <w:sz w:val="32"/>
          <w:szCs w:val="32"/>
        </w:rPr>
        <w:t xml:space="preserve">Injuries Among Healthcare Workers in a Catholic Hospital, Ghana: A Mixed-Methods Study </w:t>
      </w:r>
    </w:p>
    <w:p w14:paraId="081EF843" w14:textId="469D60BC" w:rsidR="00A415EA" w:rsidRPr="007E10EF" w:rsidRDefault="004D70A5">
      <w:pPr>
        <w:pStyle w:val="NormalWeb"/>
        <w:spacing w:line="360" w:lineRule="auto"/>
        <w:jc w:val="both"/>
      </w:pPr>
      <w:r w:rsidRPr="007E10EF">
        <w:rPr>
          <w:rStyle w:val="Strong"/>
        </w:rPr>
        <w:t>Abstract</w:t>
      </w:r>
    </w:p>
    <w:p w14:paraId="31A22DDF" w14:textId="394AF21A" w:rsidR="00CA2B84" w:rsidRDefault="004D70A5">
      <w:pPr>
        <w:pStyle w:val="NormalWeb"/>
        <w:spacing w:line="360" w:lineRule="auto"/>
        <w:jc w:val="both"/>
      </w:pPr>
      <w:r w:rsidRPr="007E10EF">
        <w:rPr>
          <w:rStyle w:val="Strong"/>
        </w:rPr>
        <w:t>Background:</w:t>
      </w:r>
      <w:r w:rsidRPr="007E10EF">
        <w:t xml:space="preserve"> </w:t>
      </w:r>
      <w:r w:rsidR="00CA2B84">
        <w:t>Needlestick injuries (NSIs) represent a significant occupational risk for healthcare workers (HCWs) globally, particularly in resource-limited settings such as Ghana. These injuries not only expose HCWs to serious blood</w:t>
      </w:r>
      <w:r w:rsidR="00997C9F">
        <w:t>-</w:t>
      </w:r>
      <w:r w:rsidR="00CA2B84">
        <w:t>borne infections like HIV, Hepatitis B, and C but also contribute to substantial psychological distress and economic burdens. Despite existing preventive measures, underreporting and inadequate management of NSIs remain persistent challenges that hinder effective occupational health interventions.</w:t>
      </w:r>
    </w:p>
    <w:p w14:paraId="19AE900A" w14:textId="55B1E7F1" w:rsidR="00A415EA" w:rsidRPr="007E10EF" w:rsidRDefault="004D70A5" w:rsidP="0055651F">
      <w:pPr>
        <w:pStyle w:val="NormalWeb"/>
        <w:spacing w:line="360" w:lineRule="auto"/>
        <w:jc w:val="both"/>
      </w:pPr>
      <w:r w:rsidRPr="007E10EF">
        <w:rPr>
          <w:rStyle w:val="Strong"/>
        </w:rPr>
        <w:t>Objective:</w:t>
      </w:r>
      <w:r w:rsidRPr="007E10EF">
        <w:t xml:space="preserve"> This study aimed to determine </w:t>
      </w:r>
      <w:r w:rsidR="0055651F">
        <w:t xml:space="preserve">the prevalence of needlestick injuries among healthcare workers at Catholic Hospital, Battor, identify key occupational and organizational </w:t>
      </w:r>
      <w:r w:rsidR="00467C13">
        <w:t>contributors and</w:t>
      </w:r>
      <w:r w:rsidR="0055651F">
        <w:t xml:space="preserve"> evaluate the associated psychological and economic burdens.</w:t>
      </w:r>
    </w:p>
    <w:p w14:paraId="58D87F96" w14:textId="7828B9A7" w:rsidR="00A415EA" w:rsidRPr="007E10EF" w:rsidRDefault="004D70A5">
      <w:pPr>
        <w:pStyle w:val="NormalWeb"/>
        <w:spacing w:line="360" w:lineRule="auto"/>
        <w:jc w:val="both"/>
      </w:pPr>
      <w:r w:rsidRPr="007E10EF">
        <w:rPr>
          <w:rStyle w:val="Strong"/>
        </w:rPr>
        <w:t>Methods:</w:t>
      </w:r>
      <w:r w:rsidRPr="007E10EF">
        <w:t xml:space="preserve"> A mixed-methods cross-sectional study was conducted among 203 HCWs involved in direct patient care. Quantitative data were collected via structured questionnaires and analyzed using STATA 14, while qualitative data were obtained through in-depth interviews with eight </w:t>
      </w:r>
      <w:r w:rsidR="00CA2B84">
        <w:t xml:space="preserve">(8) </w:t>
      </w:r>
      <w:r w:rsidRPr="007E10EF">
        <w:t>HCWs who had experienced NSIs and were analyzed thematically.</w:t>
      </w:r>
    </w:p>
    <w:p w14:paraId="04A380ED" w14:textId="4482F142" w:rsidR="00A415EA" w:rsidRPr="007E10EF" w:rsidRDefault="004D70A5">
      <w:pPr>
        <w:pStyle w:val="NormalWeb"/>
        <w:spacing w:line="360" w:lineRule="auto"/>
        <w:jc w:val="both"/>
      </w:pPr>
      <w:r w:rsidRPr="007E10EF">
        <w:rPr>
          <w:rStyle w:val="Strong"/>
        </w:rPr>
        <w:t>Results:</w:t>
      </w:r>
      <w:r w:rsidRPr="007E10EF">
        <w:t xml:space="preserve"> </w:t>
      </w:r>
      <w:r w:rsidR="00CA2B84">
        <w:t xml:space="preserve">The prevalence of NSIs among participants was 34.16%, with nurses and midwives constituting the majority (75.36%) of affected individuals. </w:t>
      </w:r>
      <w:r w:rsidR="00467C13" w:rsidRPr="00467C13">
        <w:t>No variable showed a statistically significant association with NSI occurrence.</w:t>
      </w:r>
      <w:r w:rsidR="00467C13">
        <w:t xml:space="preserve"> </w:t>
      </w:r>
      <w:r w:rsidR="00CA2B84">
        <w:t>Formal reporting of NSIs was low, with only 42.55% of cases documented. Economic burdens primarily arose from increased nutritional demands during post-exposure prophylaxis (PEP), incurring costs ranging from 50</w:t>
      </w:r>
      <w:r w:rsidR="00DE1418">
        <w:t xml:space="preserve"> to </w:t>
      </w:r>
      <w:r w:rsidR="00CA2B84">
        <w:t>100</w:t>
      </w:r>
      <w:r w:rsidR="00DE1418">
        <w:t xml:space="preserve"> US dollars</w:t>
      </w:r>
      <w:r w:rsidR="00CA2B84">
        <w:t>, often unaffordable for affected workers. Psychologically, respondents reported fear of infection, anxiety, insomnia, and emotional distress, with some contemplating resignation due to repeated injuries. Qualitative narratives highlighted feelings of trauma, stigma, and inadequate institutional support, further exacerbated underreporting and compromised mental well-being.</w:t>
      </w:r>
    </w:p>
    <w:p w14:paraId="0F95B900" w14:textId="38150C0B" w:rsidR="00A415EA" w:rsidRPr="007E10EF" w:rsidRDefault="004D70A5">
      <w:pPr>
        <w:pStyle w:val="NormalWeb"/>
        <w:spacing w:line="360" w:lineRule="auto"/>
        <w:jc w:val="both"/>
      </w:pPr>
      <w:r w:rsidRPr="007E10EF">
        <w:rPr>
          <w:rStyle w:val="Strong"/>
        </w:rPr>
        <w:lastRenderedPageBreak/>
        <w:t>Conclusion:</w:t>
      </w:r>
      <w:r w:rsidRPr="007E10EF">
        <w:t xml:space="preserve"> </w:t>
      </w:r>
      <w:r w:rsidR="00CA2B84">
        <w:t xml:space="preserve">NSIs remain a prevalent yet underreported occupational hazard among healthcare workers in Catholic Hospital, Battor, contributing to significant psychological and economic consequences. To mitigate these challenges, comprehensive strategies including strengthening workplace safety, fostering supportive reporting cultures, </w:t>
      </w:r>
      <w:r w:rsidR="00913EF4">
        <w:t xml:space="preserve">and </w:t>
      </w:r>
      <w:r w:rsidR="00CA2B84">
        <w:t>enhancing post-exposure support services, are urgently needed. These interventions are critical to safeguarding healthcare workers’ well-being and ensuring sustainable healthcare delivery in Ghana.</w:t>
      </w:r>
    </w:p>
    <w:p w14:paraId="7DE6F19D" w14:textId="1A70C9E0" w:rsidR="00A415EA" w:rsidRPr="007E10EF" w:rsidRDefault="004D70A5">
      <w:pPr>
        <w:pStyle w:val="NormalWeb"/>
        <w:spacing w:line="360" w:lineRule="auto"/>
        <w:jc w:val="both"/>
      </w:pPr>
      <w:r w:rsidRPr="007E10EF">
        <w:rPr>
          <w:rStyle w:val="Strong"/>
        </w:rPr>
        <w:t>Keywords:</w:t>
      </w:r>
      <w:r w:rsidRPr="007E10EF">
        <w:t xml:space="preserve"> Needlestick injuries, healthcare workers, psychological impact, economic burden, post-exposure prophylaxis</w:t>
      </w:r>
    </w:p>
    <w:p w14:paraId="0C579D54" w14:textId="77777777" w:rsidR="00A415EA" w:rsidRPr="007E10EF" w:rsidRDefault="00A415EA">
      <w:pPr>
        <w:pStyle w:val="NormalWeb"/>
        <w:spacing w:line="360" w:lineRule="auto"/>
        <w:jc w:val="both"/>
      </w:pPr>
    </w:p>
    <w:p w14:paraId="183B4EB9" w14:textId="77777777" w:rsidR="00A415EA" w:rsidRPr="007E10EF" w:rsidRDefault="004D70A5">
      <w:pPr>
        <w:pStyle w:val="NormalWeb"/>
        <w:spacing w:line="360" w:lineRule="auto"/>
      </w:pPr>
      <w:r w:rsidRPr="007E10EF">
        <w:rPr>
          <w:rStyle w:val="Strong"/>
        </w:rPr>
        <w:t>1. Introduction</w:t>
      </w:r>
    </w:p>
    <w:p w14:paraId="3647D351" w14:textId="543C3428" w:rsidR="00A415EA" w:rsidRPr="007E10EF" w:rsidRDefault="004D70A5">
      <w:pPr>
        <w:pStyle w:val="NormalWeb"/>
        <w:spacing w:line="360" w:lineRule="auto"/>
        <w:jc w:val="both"/>
      </w:pPr>
      <w:r w:rsidRPr="007E10EF">
        <w:t>Needlestick injuries (NSIs) are a frequent and significant occupational risk encountered by healthcare workers globally. NSIs are defined as penetrating stab wounds from needles or other sharp objects that may result in exposure to blood or other potentially infectious material</w:t>
      </w:r>
      <w:r w:rsidR="005951BC">
        <w:t xml:space="preserve"> </w:t>
      </w:r>
      <w:sdt>
        <w:sdtPr>
          <w:rPr>
            <w:color w:val="000000"/>
          </w:rPr>
          <w:tag w:val="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1957086718"/>
          <w:placeholder>
            <w:docPart w:val="DefaultPlaceholder_-1854013440"/>
          </w:placeholder>
        </w:sdtPr>
        <w:sdtContent>
          <w:r w:rsidR="006D4AAE" w:rsidRPr="006D4AAE">
            <w:rPr>
              <w:color w:val="000000"/>
            </w:rPr>
            <w:t>(Bharti et al., 2022; Shenoy M et al., 2025)</w:t>
          </w:r>
        </w:sdtContent>
      </w:sdt>
      <w:r w:rsidRPr="007E10EF">
        <w:t>.  NSIs are common accidents in the healthcare environment and are harmful as they facilitate the transmission of blood-borne diseases.</w:t>
      </w:r>
    </w:p>
    <w:p w14:paraId="7C82A888" w14:textId="3DC46FB9"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hAnsi="Times New Roman" w:cs="Times New Roman"/>
          <w:sz w:val="24"/>
          <w:szCs w:val="24"/>
        </w:rPr>
        <w:t xml:space="preserve">Globally, over 2 million occupational exposures to sharp injuries occur annually among 35 million healthcare workers (HCWs) </w:t>
      </w:r>
      <w:sdt>
        <w:sdtPr>
          <w:rPr>
            <w:rFonts w:ascii="Times New Roman" w:hAnsi="Times New Roman" w:cs="Times New Roman"/>
            <w:color w:val="000000"/>
            <w:sz w:val="24"/>
            <w:szCs w:val="24"/>
          </w:rPr>
          <w:tag w:val="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
          <w:id w:val="-1158529191"/>
          <w:placeholder>
            <w:docPart w:val="DefaultPlaceholder_-1854013440"/>
          </w:placeholder>
        </w:sdtPr>
        <w:sdtContent>
          <w:r w:rsidR="006D4AAE" w:rsidRPr="006D4AAE">
            <w:rPr>
              <w:rFonts w:ascii="Times New Roman" w:hAnsi="Times New Roman" w:cs="Times New Roman"/>
              <w:color w:val="000000"/>
              <w:sz w:val="24"/>
              <w:szCs w:val="24"/>
            </w:rPr>
            <w:t>(Aliyo et al., 2024)</w:t>
          </w:r>
        </w:sdtContent>
      </w:sdt>
      <w:r w:rsidRPr="007E10EF">
        <w:rPr>
          <w:rFonts w:ascii="Times New Roman" w:hAnsi="Times New Roman" w:cs="Times New Roman"/>
          <w:sz w:val="24"/>
          <w:szCs w:val="24"/>
        </w:rPr>
        <w:t>. These exposures contribute significantly to the transmission of blood</w:t>
      </w:r>
      <w:r w:rsidR="002166CD">
        <w:rPr>
          <w:rFonts w:ascii="Times New Roman" w:hAnsi="Times New Roman" w:cs="Times New Roman"/>
          <w:sz w:val="24"/>
          <w:szCs w:val="24"/>
        </w:rPr>
        <w:t>-</w:t>
      </w:r>
      <w:r w:rsidRPr="007E10EF">
        <w:rPr>
          <w:rFonts w:ascii="Times New Roman" w:hAnsi="Times New Roman" w:cs="Times New Roman"/>
          <w:sz w:val="24"/>
          <w:szCs w:val="24"/>
        </w:rPr>
        <w:t>borne diseases like Human Immunodeficiency Virus (HIV), Hepatitis B and C infections, especially in sub-Saharan Africa where occupational health systems are often inadequate</w:t>
      </w:r>
      <w:sdt>
        <w:sdtPr>
          <w:rPr>
            <w:rFonts w:ascii="Times New Roman" w:hAnsi="Times New Roman" w:cs="Times New Roman"/>
            <w:color w:val="000000"/>
            <w:sz w:val="24"/>
            <w:szCs w:val="24"/>
          </w:rPr>
          <w:tag w:val="MENDELEY_CITATION_v3_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"/>
          <w:id w:val="-1453402455"/>
          <w:placeholder>
            <w:docPart w:val="DefaultPlaceholder_-1854013440"/>
          </w:placeholder>
        </w:sdtPr>
        <w:sdtContent>
          <w:r w:rsidR="00FA673D">
            <w:rPr>
              <w:rFonts w:ascii="Times New Roman" w:hAnsi="Times New Roman" w:cs="Times New Roman"/>
              <w:color w:val="000000"/>
              <w:sz w:val="24"/>
              <w:szCs w:val="24"/>
            </w:rPr>
            <w:t xml:space="preserve"> </w:t>
          </w:r>
          <w:r w:rsidR="006D4AAE" w:rsidRPr="006D4AAE">
            <w:rPr>
              <w:rFonts w:ascii="Times New Roman" w:hAnsi="Times New Roman" w:cs="Times New Roman"/>
              <w:color w:val="000000"/>
              <w:sz w:val="24"/>
              <w:szCs w:val="24"/>
            </w:rPr>
            <w:t>(Debelu et al., 2023)</w:t>
          </w:r>
        </w:sdtContent>
      </w:sdt>
      <w:r w:rsidRPr="007E10EF">
        <w:rPr>
          <w:rFonts w:ascii="Times New Roman" w:hAnsi="Times New Roman" w:cs="Times New Roman"/>
          <w:sz w:val="24"/>
          <w:szCs w:val="24"/>
        </w:rPr>
        <w:t xml:space="preserve">. In a study by </w:t>
      </w:r>
      <w:sdt>
        <w:sdtPr>
          <w:rPr>
            <w:rFonts w:ascii="Times New Roman" w:hAnsi="Times New Roman" w:cs="Times New Roman"/>
            <w:color w:val="000000"/>
            <w:sz w:val="24"/>
            <w:szCs w:val="24"/>
          </w:rPr>
          <w:tag w:val="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
          <w:id w:val="1820064158"/>
          <w:placeholder>
            <w:docPart w:val="DefaultPlaceholder_-1854013440"/>
          </w:placeholder>
        </w:sdtPr>
        <w:sdtContent>
          <w:r w:rsidR="006D4AAE" w:rsidRPr="006D4AAE">
            <w:rPr>
              <w:rFonts w:ascii="Times New Roman" w:hAnsi="Times New Roman" w:cs="Times New Roman"/>
              <w:color w:val="000000"/>
              <w:sz w:val="24"/>
              <w:szCs w:val="24"/>
            </w:rPr>
            <w:t>(Bharti et al., 2022; Li et al., 2024a)</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healthcare workers (HCWs) face significant risks from percutaneous occupational exposure, with 37% of hepatitis B (HBV), 39% of hepatitis C (HCV), and 4.4% of HIV infections attributed to such exposure. In developing countries, 40–60% of HBV infections among HCWs are linked to occupational hazards while the proportion is less than 10% in developed countries, largely due to widespread vaccination coverage</w:t>
      </w:r>
      <w:r w:rsidR="00A443BB" w:rsidRPr="00A443BB">
        <w:rPr>
          <w:rFonts w:ascii="Times New Roman" w:hAnsi="Times New Roman" w:cs="Times New Roman"/>
          <w:sz w:val="24"/>
          <w:szCs w:val="24"/>
        </w:rPr>
        <w:t xml:space="preserve">, strict compliance with infection‐prevention protocols, and robust screening and treatment initiatives </w:t>
      </w:r>
      <w:r w:rsidRPr="007E10E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"/>
          <w:id w:val="-354347288"/>
          <w:placeholder>
            <w:docPart w:val="DefaultPlaceholder_-1854013440"/>
          </w:placeholder>
        </w:sdtPr>
        <w:sdtContent>
          <w:r w:rsidR="006D4AAE" w:rsidRPr="006D4AAE">
            <w:rPr>
              <w:rFonts w:eastAsia="Times New Roman"/>
              <w:color w:val="000000"/>
              <w:sz w:val="24"/>
            </w:rPr>
            <w:t>(Department of Health &amp; Services, n.d.; Hosseinipalangi et al., 2022)</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 xml:space="preserve">The effects of these injuries extend beyond physical harm, significantly affecting the psychological well-being of healthcare workers. This can negatively influence their job </w:t>
      </w:r>
      <w:r w:rsidRPr="007E10EF">
        <w:rPr>
          <w:rFonts w:ascii="Times New Roman" w:hAnsi="Times New Roman" w:cs="Times New Roman"/>
          <w:sz w:val="24"/>
          <w:szCs w:val="24"/>
        </w:rPr>
        <w:lastRenderedPageBreak/>
        <w:t xml:space="preserve">performance. Today, most healthcare facilities recognize the significance of needlestick injuries and view them as key indicators for enhancing </w:t>
      </w:r>
      <w:r w:rsidR="001C3EA8" w:rsidRPr="002C0CFA">
        <w:rPr>
          <w:rFonts w:ascii="Times New Roman" w:eastAsia="Times New Roman" w:hAnsi="Times New Roman" w:cs="Times New Roman"/>
          <w:sz w:val="24"/>
          <w:szCs w:val="24"/>
        </w:rPr>
        <w:t xml:space="preserve">Infection Prevention and Control (IPC) </w:t>
      </w:r>
      <w:r w:rsidRPr="007E10EF">
        <w:rPr>
          <w:rFonts w:ascii="Times New Roman" w:hAnsi="Times New Roman" w:cs="Times New Roman"/>
          <w:sz w:val="24"/>
          <w:szCs w:val="24"/>
        </w:rPr>
        <w:t xml:space="preserve"> practices. As a result, standard operating procedures have been established to help prevent the occurrence of such injuries </w:t>
      </w:r>
      <w:sdt>
        <w:sdtPr>
          <w:rPr>
            <w:rFonts w:ascii="Times New Roman" w:hAnsi="Times New Roman" w:cs="Times New Roman"/>
            <w:color w:val="000000"/>
            <w:sz w:val="24"/>
            <w:szCs w:val="24"/>
          </w:rPr>
          <w:tag w:val="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"/>
          <w:id w:val="1333879933"/>
          <w:placeholder>
            <w:docPart w:val="5E7B7C9E88194FEFB34A051B14B8DF12"/>
          </w:placeholder>
        </w:sdtPr>
        <w:sdtContent>
          <w:r w:rsidR="006D4AAE" w:rsidRPr="006D4AAE">
            <w:rPr>
              <w:rFonts w:ascii="Times New Roman" w:hAnsi="Times New Roman" w:cs="Times New Roman"/>
              <w:color w:val="000000"/>
              <w:sz w:val="24"/>
              <w:szCs w:val="24"/>
            </w:rPr>
            <w:t>(Alfulayw et al., 2021a; Bouya et al., 2020a; Negash et al., 2024)</w:t>
          </w:r>
        </w:sdtContent>
      </w:sdt>
      <w:r w:rsidRPr="007E10EF">
        <w:rPr>
          <w:rFonts w:ascii="Times New Roman" w:hAnsi="Times New Roman" w:cs="Times New Roman"/>
          <w:color w:val="000000"/>
          <w:sz w:val="24"/>
          <w:szCs w:val="24"/>
        </w:rPr>
        <w:t>. Despite this effort, there are incidents of these injuries reported from India and various countries</w:t>
      </w:r>
      <w:sdt>
        <w:sdtPr>
          <w:rPr>
            <w:rFonts w:ascii="Times New Roman" w:hAnsi="Times New Roman" w:cs="Times New Roman"/>
            <w:color w:val="000000"/>
            <w:sz w:val="24"/>
            <w:szCs w:val="24"/>
          </w:rPr>
          <w:tag w:val="MENDELEY_CITATION_v3_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Sx7ImlkIjoiM2Q0OTQ3YTgtNDI3Ni0zODQ0LThmOWQtMzhiYmEzMmZlNWFjIiwiaXRlbURhdGEiOnsidHlwZSI6ImFydGljbGUtam91cm5hbCIsImlkIjoiM2Q0OTQ3YTgtNDI3Ni0zODQ0LThmOWQtMzhiYmEzMmZlNWF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
          <w:id w:val="-702782702"/>
          <w:placeholder>
            <w:docPart w:val="DefaultPlaceholder_-1854013440"/>
          </w:placeholder>
        </w:sdtPr>
        <w:sdtContent>
          <w:r w:rsidR="006D4AAE" w:rsidRPr="006D4AAE">
            <w:rPr>
              <w:rFonts w:ascii="Times New Roman" w:hAnsi="Times New Roman" w:cs="Times New Roman"/>
              <w:color w:val="000000"/>
              <w:sz w:val="24"/>
              <w:szCs w:val="24"/>
            </w:rPr>
            <w:t>(Bharti et al., 2022; Shenoy M et al., 2025)</w:t>
          </w:r>
        </w:sdtContent>
      </w:sdt>
      <w:r w:rsidRPr="007E10EF">
        <w:rPr>
          <w:rFonts w:ascii="Times New Roman" w:hAnsi="Times New Roman" w:cs="Times New Roman"/>
          <w:color w:val="000000"/>
          <w:sz w:val="24"/>
          <w:szCs w:val="24"/>
        </w:rPr>
        <w:t>. A study conducted in Saudi Arabia estimated an annual rate of 3.2 sharps injuries per 100 occupied beds across 52 Ministry of Health hospitals</w:t>
      </w:r>
      <w:sdt>
        <w:sdtPr>
          <w:rPr>
            <w:rFonts w:ascii="Times New Roman" w:hAnsi="Times New Roman" w:cs="Times New Roman"/>
            <w:color w:val="000000"/>
            <w:sz w:val="24"/>
            <w:szCs w:val="24"/>
          </w:rPr>
          <w:tag w:val="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
          <w:id w:val="1353688886"/>
          <w:placeholder>
            <w:docPart w:val="DefaultPlaceholder_-1854013440"/>
          </w:placeholder>
        </w:sdtPr>
        <w:sdtContent>
          <w:r w:rsidR="006D4AAE" w:rsidRPr="006D4AAE">
            <w:rPr>
              <w:rFonts w:ascii="Times New Roman" w:hAnsi="Times New Roman" w:cs="Times New Roman"/>
              <w:color w:val="000000"/>
              <w:sz w:val="24"/>
              <w:szCs w:val="24"/>
            </w:rPr>
            <w:t>(Abalkhail et al., 2022).</w:t>
          </w:r>
        </w:sdtContent>
      </w:sdt>
      <w:r w:rsidRPr="007E10EF">
        <w:rPr>
          <w:rFonts w:ascii="Times New Roman" w:hAnsi="Times New Roman" w:cs="Times New Roman"/>
          <w:color w:val="000000"/>
          <w:sz w:val="24"/>
          <w:szCs w:val="24"/>
        </w:rPr>
        <w:t xml:space="preserve"> </w:t>
      </w:r>
      <w:r w:rsidRPr="007E10EF">
        <w:rPr>
          <w:rFonts w:ascii="Times New Roman" w:eastAsia="Calibri" w:hAnsi="Times New Roman" w:cs="Times New Roman"/>
          <w:sz w:val="24"/>
          <w:szCs w:val="24"/>
          <w:lang w:val="en-GB"/>
        </w:rPr>
        <w:t>Cent</w:t>
      </w:r>
      <w:r w:rsidR="002166CD">
        <w:rPr>
          <w:rFonts w:ascii="Times New Roman" w:eastAsia="Calibri" w:hAnsi="Times New Roman" w:cs="Times New Roman"/>
          <w:sz w:val="24"/>
          <w:szCs w:val="24"/>
          <w:lang w:val="en-GB"/>
        </w:rPr>
        <w:t>er</w:t>
      </w:r>
      <w:r w:rsidRPr="007E10EF">
        <w:rPr>
          <w:rFonts w:ascii="Times New Roman" w:eastAsia="Calibri" w:hAnsi="Times New Roman" w:cs="Times New Roman"/>
          <w:sz w:val="24"/>
          <w:szCs w:val="24"/>
          <w:lang w:val="en-GB"/>
        </w:rPr>
        <w:t xml:space="preserve"> for Disease Control and Prevention (CDC) estimates that nearly 385,000 needles and sharps-related injuries occur every year to HCWs in the United States </w:t>
      </w:r>
      <w:sdt>
        <w:sdtPr>
          <w:rPr>
            <w:rFonts w:ascii="Times New Roman" w:eastAsia="Calibri" w:hAnsi="Times New Roman" w:cs="Times New Roman"/>
            <w:color w:val="000000"/>
            <w:sz w:val="24"/>
            <w:szCs w:val="24"/>
            <w:lang w:val="en-GB"/>
          </w:rPr>
          <w:tag w:val="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
          <w:id w:val="-2066639226"/>
          <w:placeholder>
            <w:docPart w:val="DefaultPlaceholder_-1854013440"/>
          </w:placeholder>
        </w:sdtPr>
        <w:sdtContent>
          <w:r w:rsidR="006D4AAE" w:rsidRPr="006D4AAE">
            <w:rPr>
              <w:rFonts w:ascii="Times New Roman" w:eastAsia="Calibri" w:hAnsi="Times New Roman" w:cs="Times New Roman"/>
              <w:color w:val="000000"/>
              <w:sz w:val="24"/>
              <w:szCs w:val="24"/>
              <w:lang w:val="en-GB"/>
            </w:rPr>
            <w:t>(Hosseinipalangi et al., 2022)</w:t>
          </w:r>
        </w:sdtContent>
      </w:sdt>
      <w:r w:rsidRPr="007E10EF">
        <w:rPr>
          <w:rFonts w:ascii="Times New Roman" w:eastAsia="Calibri" w:hAnsi="Times New Roman" w:cs="Times New Roman"/>
          <w:color w:val="000000"/>
          <w:sz w:val="24"/>
          <w:szCs w:val="24"/>
          <w:lang w:val="en-GB"/>
        </w:rPr>
        <w:t xml:space="preserve">. </w:t>
      </w:r>
    </w:p>
    <w:p w14:paraId="3B886F01" w14:textId="5AD30E3A" w:rsidR="00A415EA" w:rsidRPr="007E10EF" w:rsidRDefault="004D70A5">
      <w:pPr>
        <w:spacing w:line="360" w:lineRule="auto"/>
        <w:jc w:val="both"/>
        <w:rPr>
          <w:rFonts w:ascii="Times New Roman" w:eastAsia="Calibri" w:hAnsi="Times New Roman" w:cs="Times New Roman"/>
          <w:color w:val="000000"/>
          <w:sz w:val="24"/>
          <w:szCs w:val="24"/>
        </w:rPr>
      </w:pPr>
      <w:r w:rsidRPr="007E10EF">
        <w:rPr>
          <w:rFonts w:ascii="Times New Roman" w:eastAsia="Calibri" w:hAnsi="Times New Roman" w:cs="Times New Roman"/>
          <w:color w:val="000000"/>
          <w:sz w:val="24"/>
          <w:szCs w:val="24"/>
          <w:lang w:val="en-GB"/>
        </w:rPr>
        <w:t xml:space="preserve">In Ghana, a study by </w:t>
      </w:r>
      <w:sdt>
        <w:sdtPr>
          <w:rPr>
            <w:rFonts w:ascii="Times New Roman" w:eastAsia="Calibri" w:hAnsi="Times New Roman" w:cs="Times New Roman"/>
            <w:color w:val="000000"/>
            <w:sz w:val="24"/>
            <w:szCs w:val="24"/>
            <w:lang w:val="en-GB"/>
          </w:rPr>
          <w:tag w:val="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
          <w:id w:val="133306070"/>
          <w:placeholder>
            <w:docPart w:val="DefaultPlaceholder_-1854013440"/>
          </w:placeholder>
        </w:sdtPr>
        <w:sdtContent>
          <w:r w:rsidR="006D4AAE" w:rsidRPr="006D4AAE">
            <w:rPr>
              <w:rFonts w:ascii="Times New Roman" w:eastAsia="Calibri" w:hAnsi="Times New Roman" w:cs="Times New Roman"/>
              <w:color w:val="000000"/>
              <w:sz w:val="24"/>
              <w:szCs w:val="24"/>
              <w:lang w:val="en-GB"/>
            </w:rPr>
            <w:t>(Tawiah et al., 2024b, 2024c)</w:t>
          </w:r>
        </w:sdtContent>
      </w:sdt>
      <w:r w:rsidRPr="007E10EF">
        <w:rPr>
          <w:rFonts w:ascii="Times New Roman" w:eastAsia="Calibri" w:hAnsi="Times New Roman" w:cs="Times New Roman"/>
          <w:color w:val="000000"/>
          <w:sz w:val="24"/>
          <w:szCs w:val="24"/>
          <w:lang w:val="en-GB"/>
        </w:rPr>
        <w:t xml:space="preserve">, which aims to determine the prevalence and predisposing factors of NSIs among healthcare support staff in the Greater Accra region </w:t>
      </w:r>
      <w:r w:rsidR="00E920F1">
        <w:rPr>
          <w:rFonts w:ascii="Times New Roman" w:eastAsia="Calibri" w:hAnsi="Times New Roman" w:cs="Times New Roman"/>
          <w:color w:val="000000"/>
          <w:sz w:val="24"/>
          <w:szCs w:val="24"/>
          <w:lang w:val="en-GB"/>
        </w:rPr>
        <w:t xml:space="preserve">found a </w:t>
      </w:r>
      <w:r w:rsidR="0052794B" w:rsidRPr="007E10EF">
        <w:rPr>
          <w:rFonts w:ascii="Times New Roman" w:eastAsia="Calibri" w:hAnsi="Times New Roman" w:cs="Times New Roman"/>
          <w:color w:val="000000"/>
          <w:sz w:val="24"/>
          <w:szCs w:val="24"/>
          <w:lang w:val="en-GB"/>
        </w:rPr>
        <w:t>higher</w:t>
      </w:r>
      <w:r w:rsidRPr="007E10EF">
        <w:rPr>
          <w:rFonts w:ascii="Times New Roman" w:eastAsia="Calibri" w:hAnsi="Times New Roman" w:cs="Times New Roman"/>
          <w:color w:val="000000"/>
          <w:sz w:val="24"/>
          <w:szCs w:val="24"/>
          <w:lang w:val="en-GB"/>
        </w:rPr>
        <w:t xml:space="preserve"> </w:t>
      </w:r>
      <w:r w:rsidR="00E920F1">
        <w:rPr>
          <w:rFonts w:ascii="Times New Roman" w:eastAsia="Calibri" w:hAnsi="Times New Roman" w:cs="Times New Roman"/>
          <w:color w:val="000000"/>
          <w:sz w:val="24"/>
          <w:szCs w:val="24"/>
          <w:lang w:val="en-GB"/>
        </w:rPr>
        <w:t>prevalence than</w:t>
      </w:r>
      <w:r w:rsidRPr="007E10EF">
        <w:rPr>
          <w:rFonts w:ascii="Times New Roman" w:eastAsia="Calibri" w:hAnsi="Times New Roman" w:cs="Times New Roman"/>
          <w:color w:val="000000"/>
          <w:sz w:val="24"/>
          <w:szCs w:val="24"/>
          <w:lang w:val="en-GB"/>
        </w:rPr>
        <w:t xml:space="preserve"> other regions. Similarly, </w:t>
      </w:r>
      <w:sdt>
        <w:sdtPr>
          <w:rPr>
            <w:rFonts w:ascii="Times New Roman" w:eastAsia="Calibri" w:hAnsi="Times New Roman" w:cs="Times New Roman"/>
            <w:color w:val="000000"/>
            <w:sz w:val="24"/>
            <w:szCs w:val="24"/>
            <w:lang w:val="en-GB"/>
          </w:rPr>
          <w:tag w:val="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056126248"/>
          <w:placeholder>
            <w:docPart w:val="DefaultPlaceholder_-1854013440"/>
          </w:placeholder>
        </w:sdtPr>
        <w:sdtContent>
          <w:r w:rsidR="006D4AAE" w:rsidRPr="006D4AAE">
            <w:rPr>
              <w:rFonts w:ascii="Times New Roman" w:eastAsia="Calibri" w:hAnsi="Times New Roman" w:cs="Times New Roman"/>
              <w:color w:val="000000"/>
              <w:sz w:val="24"/>
              <w:szCs w:val="24"/>
              <w:lang w:val="en-GB"/>
            </w:rPr>
            <w:t>(Kumah et al., 2020)</w:t>
          </w:r>
        </w:sdtContent>
      </w:sdt>
      <w:r w:rsidRPr="007E10EF">
        <w:rPr>
          <w:rFonts w:ascii="Times New Roman" w:eastAsia="Calibri" w:hAnsi="Times New Roman" w:cs="Times New Roman"/>
          <w:color w:val="000000"/>
          <w:sz w:val="24"/>
          <w:szCs w:val="24"/>
          <w:lang w:val="en-GB"/>
        </w:rPr>
        <w:t>,</w:t>
      </w:r>
      <w:r w:rsidRPr="007E10EF">
        <w:rPr>
          <w:rFonts w:ascii="Times New Roman" w:eastAsia="Calibri" w:hAnsi="Times New Roman" w:cs="Times New Roman"/>
          <w:color w:val="000000"/>
          <w:sz w:val="24"/>
          <w:szCs w:val="24"/>
        </w:rPr>
        <w:t xml:space="preserve"> conducted a study on the prevalence and risk factors associated with needlestick injuries (NSIs) among nurses at the Accident and Emergency Department of Komfo Anokye Teaching Hospital in Kumasi, Ghana, reported a 47% prevalence of needlestick and sharps injuries. Of these, 33.6% were specifically due to needlestick injuries. </w:t>
      </w:r>
      <w:r w:rsidRPr="007E10EF">
        <w:rPr>
          <w:rFonts w:ascii="Times New Roman" w:eastAsia="Calibri" w:hAnsi="Times New Roman" w:cs="Times New Roman"/>
          <w:sz w:val="24"/>
          <w:szCs w:val="24"/>
        </w:rPr>
        <w:t xml:space="preserve">A </w:t>
      </w:r>
      <w:r w:rsidR="0052794B" w:rsidRPr="007E10EF">
        <w:rPr>
          <w:rFonts w:ascii="Times New Roman" w:eastAsia="Calibri" w:hAnsi="Times New Roman" w:cs="Times New Roman"/>
          <w:sz w:val="24"/>
          <w:szCs w:val="24"/>
        </w:rPr>
        <w:t>leading causative factor</w:t>
      </w:r>
      <w:r w:rsidRPr="007E10EF">
        <w:rPr>
          <w:rFonts w:ascii="Times New Roman" w:eastAsia="Calibri" w:hAnsi="Times New Roman" w:cs="Times New Roman"/>
          <w:sz w:val="24"/>
          <w:szCs w:val="24"/>
        </w:rPr>
        <w:t xml:space="preserve"> of NSIs include high workload, mental stress, fatigue due to prolonged work hours, lack of supervision, and a casual attitude of senior staff</w:t>
      </w:r>
      <w:r w:rsidR="00DA541C">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ZmJhMzA2NmMtZmI3ZC00NDI3LTk1YjAtZjM2ZWVmNTliNDY3IiwicHJvcGVydGllcyI6eyJub3RlSW5kZXgiOjB9LCJpc0VkaXRlZCI6ZmFsc2UsIm1hbnVhbE92ZXJyaWRlIjp7ImlzTWFudWFsbHlPdmVycmlkZGVuIjp0cnVlLCJjaXRlcHJvY1RleHQiOiIoQWxmdWxheXcgZXQgYWwuLCAyMDIxYywgMjAyMWQ7IEFsaXlvIGV0IGFsLiwgMjAyNCkiLCJtYW51YWxPdmVycmlkZVRleHQiOiIoIEFsaXlvIGV0IGFsLiwgMjAyNCk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LHsiaWQiOiIwOWQ5ZTdmNi0zM2YyLTM2OTEtODYwNi0zMTM3Y2E3ZGVmYmIiLCJpdGVtRGF0YSI6eyJ0eXBlIjoiYXJ0aWNsZS1qb3VybmFsIiwiaWQiOiIwOWQ5ZTdmNi0zM2YyLTM2OTEtODYwNi0zMTM3Y2E3ZGVmYmI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I5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
          <w:id w:val="-222530016"/>
          <w:placeholder>
            <w:docPart w:val="DefaultPlaceholder_-1854013440"/>
          </w:placeholder>
        </w:sdtPr>
        <w:sdtContent>
          <w:r w:rsidR="006D4AAE" w:rsidRPr="006D4AAE">
            <w:rPr>
              <w:rFonts w:ascii="Times New Roman" w:eastAsia="Calibri" w:hAnsi="Times New Roman" w:cs="Times New Roman"/>
              <w:color w:val="000000"/>
              <w:sz w:val="24"/>
              <w:szCs w:val="24"/>
            </w:rPr>
            <w:t>( Aliyo et al., 2024)</w:t>
          </w:r>
        </w:sdtContent>
      </w:sdt>
      <w:r w:rsidRPr="007E10EF">
        <w:rPr>
          <w:rFonts w:ascii="Times New Roman" w:eastAsia="Calibri" w:hAnsi="Times New Roman" w:cs="Times New Roman"/>
          <w:color w:val="000000"/>
          <w:sz w:val="24"/>
          <w:szCs w:val="24"/>
        </w:rPr>
        <w:t xml:space="preserve">. </w:t>
      </w:r>
    </w:p>
    <w:p w14:paraId="7C174E1B" w14:textId="522D2BC8"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eastAsia="Calibri" w:hAnsi="Times New Roman" w:cs="Times New Roman"/>
          <w:color w:val="000000"/>
          <w:sz w:val="24"/>
          <w:szCs w:val="24"/>
          <w:lang w:val="en-GB"/>
        </w:rPr>
        <w:t>In Ghana, data on needlestick and sharps injuries are scarce, with underreporting and poor documentation posing significant challenges</w:t>
      </w:r>
      <w:sdt>
        <w:sdtPr>
          <w:rPr>
            <w:rFonts w:ascii="Times New Roman" w:eastAsia="Calibri" w:hAnsi="Times New Roman" w:cs="Times New Roman"/>
            <w:color w:val="000000"/>
            <w:sz w:val="24"/>
            <w:szCs w:val="24"/>
            <w:lang w:val="en-GB"/>
          </w:rPr>
          <w:tag w:val="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"/>
          <w:id w:val="-1258974789"/>
          <w:placeholder>
            <w:docPart w:val="DefaultPlaceholder_-1854013440"/>
          </w:placeholder>
        </w:sdtPr>
        <w:sdtContent>
          <w:r w:rsidR="006D4AAE" w:rsidRPr="006D4AAE">
            <w:rPr>
              <w:rFonts w:ascii="Times New Roman" w:eastAsia="Calibri" w:hAnsi="Times New Roman" w:cs="Times New Roman"/>
              <w:color w:val="000000"/>
              <w:sz w:val="24"/>
              <w:szCs w:val="24"/>
              <w:lang w:val="en-GB"/>
            </w:rPr>
            <w:t>(Obirikorang et al., 2019; Tawiah et al., 2024a)</w:t>
          </w:r>
        </w:sdtContent>
      </w:sdt>
      <w:r w:rsidRPr="007E10EF">
        <w:rPr>
          <w:rFonts w:ascii="Times New Roman" w:eastAsia="Calibri" w:hAnsi="Times New Roman" w:cs="Times New Roman"/>
          <w:color w:val="000000"/>
          <w:sz w:val="24"/>
          <w:szCs w:val="24"/>
          <w:lang w:val="en-GB"/>
        </w:rPr>
        <w:t>. This lack of reliable data makes it difficult for authorities to assess the true impact of these occupational exposures and develop effective policy responses. When incidents go undocumented, the issue is easily overlooked, potentially becoming a silent yet serious health hazard.</w:t>
      </w:r>
    </w:p>
    <w:p w14:paraId="52D925AA" w14:textId="45F2E399" w:rsidR="0086295E" w:rsidRPr="00B557AF" w:rsidRDefault="004D70A5" w:rsidP="00B557AF">
      <w:pPr>
        <w:spacing w:line="360" w:lineRule="auto"/>
        <w:jc w:val="both"/>
        <w:rPr>
          <w:rFonts w:ascii="Times New Roman" w:hAnsi="Times New Roman" w:cs="Times New Roman"/>
          <w:sz w:val="24"/>
          <w:szCs w:val="24"/>
        </w:rPr>
      </w:pPr>
      <w:r w:rsidRPr="007E10EF">
        <w:rPr>
          <w:rFonts w:ascii="Times New Roman" w:hAnsi="Times New Roman" w:cs="Times New Roman"/>
          <w:sz w:val="24"/>
          <w:szCs w:val="24"/>
        </w:rPr>
        <w:t xml:space="preserve">Despite the availability of post-exposure prophylaxis (PEP) and training in infection prevention and control (IPC), NSIs persist due to factors such as high workloads, poor staffing, inadequate safety protocols, and underreporting. In Ghana, there is a dearth of reliable data on the prevalence of NSIs, making it difficult to inform policy and protect HCWs effectively. </w:t>
      </w:r>
      <w:r w:rsidR="00B557AF">
        <w:rPr>
          <w:rFonts w:ascii="Times New Roman" w:hAnsi="Times New Roman" w:cs="Times New Roman"/>
          <w:sz w:val="24"/>
          <w:szCs w:val="24"/>
        </w:rPr>
        <w:t>T</w:t>
      </w:r>
      <w:r w:rsidR="00B557AF" w:rsidRPr="00B557AF">
        <w:rPr>
          <w:rFonts w:ascii="Times New Roman" w:hAnsi="Times New Roman" w:cs="Times New Roman"/>
          <w:sz w:val="24"/>
          <w:szCs w:val="24"/>
        </w:rPr>
        <w:t>his study measure</w:t>
      </w:r>
      <w:r w:rsidR="008E692B">
        <w:rPr>
          <w:rFonts w:ascii="Times New Roman" w:hAnsi="Times New Roman" w:cs="Times New Roman"/>
          <w:sz w:val="24"/>
          <w:szCs w:val="24"/>
        </w:rPr>
        <w:t>d</w:t>
      </w:r>
      <w:r w:rsidR="00B557AF" w:rsidRPr="00B557AF">
        <w:rPr>
          <w:rFonts w:ascii="Times New Roman" w:hAnsi="Times New Roman" w:cs="Times New Roman"/>
          <w:sz w:val="24"/>
          <w:szCs w:val="24"/>
        </w:rPr>
        <w:t xml:space="preserve"> how common needlestick injuries are among all staff at Catholic Hospital, Battor, and identif</w:t>
      </w:r>
      <w:r w:rsidR="00E920F1">
        <w:rPr>
          <w:rFonts w:ascii="Times New Roman" w:hAnsi="Times New Roman" w:cs="Times New Roman"/>
          <w:sz w:val="24"/>
          <w:szCs w:val="24"/>
        </w:rPr>
        <w:t>ied</w:t>
      </w:r>
      <w:r w:rsidR="00B557AF" w:rsidRPr="00B557AF">
        <w:rPr>
          <w:rFonts w:ascii="Times New Roman" w:hAnsi="Times New Roman" w:cs="Times New Roman"/>
          <w:sz w:val="24"/>
          <w:szCs w:val="24"/>
        </w:rPr>
        <w:t xml:space="preserve"> key contributors</w:t>
      </w:r>
      <w:r w:rsidR="00B557AF">
        <w:rPr>
          <w:rFonts w:ascii="Times New Roman" w:hAnsi="Times New Roman" w:cs="Times New Roman"/>
          <w:sz w:val="24"/>
          <w:szCs w:val="24"/>
        </w:rPr>
        <w:t xml:space="preserve"> </w:t>
      </w:r>
      <w:r w:rsidR="00B557AF" w:rsidRPr="00B557AF">
        <w:rPr>
          <w:rFonts w:ascii="Times New Roman" w:hAnsi="Times New Roman" w:cs="Times New Roman"/>
          <w:sz w:val="24"/>
          <w:szCs w:val="24"/>
        </w:rPr>
        <w:t>like heavy workloads, fatigue, supervision gaps, and training deficits</w:t>
      </w:r>
      <w:r w:rsidR="00B557AF">
        <w:rPr>
          <w:rFonts w:ascii="Times New Roman" w:hAnsi="Times New Roman" w:cs="Times New Roman"/>
          <w:sz w:val="24"/>
          <w:szCs w:val="24"/>
        </w:rPr>
        <w:t xml:space="preserve">; </w:t>
      </w:r>
      <w:r w:rsidR="00B557AF" w:rsidRPr="00B557AF">
        <w:rPr>
          <w:rFonts w:ascii="Times New Roman" w:hAnsi="Times New Roman" w:cs="Times New Roman"/>
          <w:sz w:val="24"/>
          <w:szCs w:val="24"/>
        </w:rPr>
        <w:t xml:space="preserve">to those </w:t>
      </w:r>
      <w:r w:rsidR="00B557AF" w:rsidRPr="00B557AF">
        <w:rPr>
          <w:rFonts w:ascii="Times New Roman" w:hAnsi="Times New Roman" w:cs="Times New Roman"/>
          <w:sz w:val="24"/>
          <w:szCs w:val="24"/>
        </w:rPr>
        <w:lastRenderedPageBreak/>
        <w:t xml:space="preserve">injuries. </w:t>
      </w:r>
      <w:r w:rsidR="004A44AC" w:rsidRPr="00B557AF">
        <w:rPr>
          <w:rFonts w:ascii="Times New Roman" w:hAnsi="Times New Roman" w:cs="Times New Roman"/>
          <w:sz w:val="24"/>
          <w:szCs w:val="24"/>
        </w:rPr>
        <w:t>It also</w:t>
      </w:r>
      <w:r w:rsidR="00B557AF" w:rsidRPr="00B557AF">
        <w:rPr>
          <w:rFonts w:ascii="Times New Roman" w:hAnsi="Times New Roman" w:cs="Times New Roman"/>
          <w:sz w:val="24"/>
          <w:szCs w:val="24"/>
        </w:rPr>
        <w:t xml:space="preserve"> examine</w:t>
      </w:r>
      <w:r w:rsidR="008E692B">
        <w:rPr>
          <w:rFonts w:ascii="Times New Roman" w:hAnsi="Times New Roman" w:cs="Times New Roman"/>
          <w:sz w:val="24"/>
          <w:szCs w:val="24"/>
        </w:rPr>
        <w:t>d</w:t>
      </w:r>
      <w:r w:rsidR="00B557AF" w:rsidRPr="00B557AF">
        <w:rPr>
          <w:rFonts w:ascii="Times New Roman" w:hAnsi="Times New Roman" w:cs="Times New Roman"/>
          <w:sz w:val="24"/>
          <w:szCs w:val="24"/>
        </w:rPr>
        <w:t xml:space="preserve"> the psychological toll (anxiety, stress, fear of infection) and the direct costs workers incur for post-exposure care. </w:t>
      </w:r>
    </w:p>
    <w:p w14:paraId="4C2CC6D7" w14:textId="65493C38" w:rsidR="00A415EA" w:rsidRPr="00B557AF" w:rsidRDefault="004D70A5" w:rsidP="00B557AF">
      <w:pPr>
        <w:spacing w:line="360" w:lineRule="auto"/>
        <w:jc w:val="both"/>
        <w:rPr>
          <w:rFonts w:ascii="Times New Roman" w:hAnsi="Times New Roman" w:cs="Times New Roman"/>
          <w:sz w:val="24"/>
          <w:szCs w:val="24"/>
        </w:rPr>
      </w:pPr>
      <w:r w:rsidRPr="00B557AF">
        <w:rPr>
          <w:rStyle w:val="Strong"/>
          <w:rFonts w:ascii="Times New Roman" w:hAnsi="Times New Roman" w:cs="Times New Roman"/>
          <w:sz w:val="24"/>
          <w:szCs w:val="24"/>
        </w:rPr>
        <w:t>2. Method</w:t>
      </w:r>
      <w:r w:rsidR="00510A3C">
        <w:rPr>
          <w:rStyle w:val="Strong"/>
          <w:rFonts w:ascii="Times New Roman" w:hAnsi="Times New Roman" w:cs="Times New Roman"/>
          <w:sz w:val="24"/>
          <w:szCs w:val="24"/>
        </w:rPr>
        <w:t>ology</w:t>
      </w:r>
    </w:p>
    <w:p w14:paraId="1E897CCB" w14:textId="55C79D7F" w:rsidR="004A44AC" w:rsidRPr="004A44AC" w:rsidRDefault="004D70A5" w:rsidP="004A44AC">
      <w:pPr>
        <w:pStyle w:val="NormalWeb"/>
        <w:spacing w:line="360" w:lineRule="auto"/>
        <w:jc w:val="both"/>
      </w:pPr>
      <w:r w:rsidRPr="007E10EF">
        <w:rPr>
          <w:rStyle w:val="Strong"/>
        </w:rPr>
        <w:t xml:space="preserve">2.1 </w:t>
      </w:r>
      <w:r w:rsidR="00910F5A">
        <w:rPr>
          <w:rStyle w:val="Strong"/>
        </w:rPr>
        <w:t>Study</w:t>
      </w:r>
      <w:r w:rsidR="004A44AC">
        <w:rPr>
          <w:rStyle w:val="Strong"/>
        </w:rPr>
        <w:t xml:space="preserve"> design </w:t>
      </w:r>
      <w:r w:rsidR="001F5F7D">
        <w:rPr>
          <w:rStyle w:val="Strong"/>
        </w:rPr>
        <w:t>and setting</w:t>
      </w:r>
      <w:r w:rsidR="00910F5A">
        <w:rPr>
          <w:rStyle w:val="Strong"/>
        </w:rPr>
        <w:t xml:space="preserve">: </w:t>
      </w:r>
      <w:r w:rsidR="00E80477">
        <w:t>This cross-sectional study was conducted at Catholic Hospital, Battor</w:t>
      </w:r>
      <w:r w:rsidR="004A44AC">
        <w:t xml:space="preserve">. </w:t>
      </w:r>
      <w:r w:rsidR="00822C27">
        <w:t>The Catholic</w:t>
      </w:r>
      <w:r w:rsidR="004A44AC" w:rsidRPr="004A44AC">
        <w:t xml:space="preserve"> Hospital, </w:t>
      </w:r>
      <w:r w:rsidR="00822C27">
        <w:t xml:space="preserve">located at </w:t>
      </w:r>
      <w:r w:rsidR="004A44AC" w:rsidRPr="004A44AC">
        <w:t>Battor</w:t>
      </w:r>
      <w:r w:rsidR="00822C27">
        <w:t>, in the Volta Region</w:t>
      </w:r>
      <w:r w:rsidR="00CF70A8">
        <w:t xml:space="preserve">, </w:t>
      </w:r>
      <w:r w:rsidR="00822C27">
        <w:t xml:space="preserve">Ghana, </w:t>
      </w:r>
      <w:r w:rsidR="004A44AC" w:rsidRPr="004A44AC">
        <w:t>was established in September 1956 by Bishop Joseph Oliver Bowers and Dr. Hildegard Birkhahn, following a 1953 appeal by the paramount chief, Torgbe Dzekley I, for a facility to serve his community’s health needs. Initially authorized as a wound-dressing station and maternity clinic, it began full operations in 1957 when four Dominican</w:t>
      </w:r>
      <w:r w:rsidR="004A44AC">
        <w:t xml:space="preserve"> missionary </w:t>
      </w:r>
      <w:r w:rsidR="004A44AC" w:rsidRPr="004A44AC">
        <w:t>sisters arrived to nurse and build the fledgling hospital. Over the decades, it has grown into a 245-bed regional referral center, offering a wide range of services—including surgery, outpatient care, ophthalmology, E</w:t>
      </w:r>
      <w:r w:rsidR="004A44AC">
        <w:t>ar</w:t>
      </w:r>
      <w:r w:rsidR="008D20F3">
        <w:t xml:space="preserve">, </w:t>
      </w:r>
      <w:r w:rsidR="004A44AC" w:rsidRPr="004A44AC">
        <w:t>N</w:t>
      </w:r>
      <w:r w:rsidR="004A44AC">
        <w:t>ose</w:t>
      </w:r>
      <w:r w:rsidR="008D20F3">
        <w:t xml:space="preserve"> and </w:t>
      </w:r>
      <w:r w:rsidR="004A44AC" w:rsidRPr="004A44AC">
        <w:t>T</w:t>
      </w:r>
      <w:r w:rsidR="004A44AC">
        <w:t>hroat</w:t>
      </w:r>
      <w:r w:rsidR="004A44AC" w:rsidRPr="004A44AC">
        <w:t xml:space="preserve">, dentistry, psychiatry, nutrition, and </w:t>
      </w:r>
      <w:r w:rsidR="004A44AC">
        <w:t xml:space="preserve">emergency services, </w:t>
      </w:r>
      <w:r w:rsidR="004A44AC" w:rsidRPr="004A44AC">
        <w:t>drawing patients from across Ghana and neighboring countries.</w:t>
      </w:r>
      <w:r w:rsidR="004A44AC">
        <w:t xml:space="preserve"> </w:t>
      </w:r>
    </w:p>
    <w:p w14:paraId="186C209C" w14:textId="57744170" w:rsidR="00910F5A" w:rsidRDefault="004D70A5" w:rsidP="00910F5A">
      <w:pPr>
        <w:pStyle w:val="NormalWeb"/>
        <w:spacing w:line="360" w:lineRule="auto"/>
        <w:jc w:val="both"/>
      </w:pPr>
      <w:r w:rsidRPr="007E10EF">
        <w:rPr>
          <w:rStyle w:val="Strong"/>
        </w:rPr>
        <w:t>2.2 Study Population:</w:t>
      </w:r>
      <w:r w:rsidRPr="007E10EF">
        <w:t xml:space="preserve"> The study targeted HCWs engaged in direct patient care, including nurses, midwives, doctors, physician assistants, laboratory technicians, and ward assistants.</w:t>
      </w:r>
      <w:r w:rsidR="00910F5A" w:rsidRPr="00910F5A">
        <w:t xml:space="preserve"> </w:t>
      </w:r>
      <w:r w:rsidR="00910F5A">
        <w:t xml:space="preserve">The total study population comprised 250 healthcare workers out of which 203 were eligible to </w:t>
      </w:r>
      <w:r w:rsidR="008D20F3">
        <w:t>participate in</w:t>
      </w:r>
      <w:r w:rsidR="00910F5A">
        <w:t xml:space="preserve"> the study. The breakdown by professional category was as follows:</w:t>
      </w:r>
      <w:r w:rsidR="00910F5A" w:rsidRPr="00910F5A">
        <w:t xml:space="preserve"> </w:t>
      </w:r>
    </w:p>
    <w:p w14:paraId="3C89FE58" w14:textId="01508B27" w:rsidR="00910F5A" w:rsidRDefault="00910F5A" w:rsidP="00910F5A">
      <w:pPr>
        <w:pStyle w:val="NormalWeb"/>
        <w:spacing w:line="360" w:lineRule="auto"/>
        <w:jc w:val="both"/>
      </w:pPr>
      <w:r>
        <w:t>Nurses (n = 112): Registered general nurses working on the wards, in outpatient clinics and theatre recovery, responsible for administering medications, monitoring vital signs, and performing invasive procedures (e.g. cannulation, injections).</w:t>
      </w:r>
    </w:p>
    <w:p w14:paraId="09DFC12B" w14:textId="2F1B794F" w:rsidR="00910F5A" w:rsidRDefault="00910F5A" w:rsidP="00910F5A">
      <w:pPr>
        <w:pStyle w:val="NormalWeb"/>
        <w:spacing w:line="360" w:lineRule="auto"/>
        <w:jc w:val="both"/>
      </w:pPr>
      <w:r>
        <w:t>Midwives (n = 50): Specialist nurses in the maternity unit and labour ward, providing antenatal, intrapartum and postpartum care—including deliveries, episiotomy repairs and newborn assessments.</w:t>
      </w:r>
    </w:p>
    <w:p w14:paraId="4895D15E" w14:textId="565880CA" w:rsidR="00910F5A" w:rsidRDefault="00910F5A" w:rsidP="00910F5A">
      <w:pPr>
        <w:pStyle w:val="NormalWeb"/>
        <w:spacing w:line="360" w:lineRule="auto"/>
        <w:jc w:val="both"/>
      </w:pPr>
      <w:r>
        <w:t>Doctors (n = 10): This group included medical officers, resident doctors, interns and specialists across departments (Medicine, Surgery, Paediatrics, Obstetrics &amp; Gynaecology) who perform needle‐based procedures (e.g. phlebotomy, lumbar punctures, IV line insertions).</w:t>
      </w:r>
    </w:p>
    <w:p w14:paraId="4ABC1DE8" w14:textId="167AB829" w:rsidR="00910F5A" w:rsidRDefault="00910F5A" w:rsidP="00910F5A">
      <w:pPr>
        <w:pStyle w:val="NormalWeb"/>
        <w:spacing w:line="360" w:lineRule="auto"/>
        <w:jc w:val="both"/>
      </w:pPr>
      <w:r>
        <w:lastRenderedPageBreak/>
        <w:t>Physician Assistants (n = 5): Clinical officers and physician assistants who conduct patient assessments, suturing, minor surgical procedures and some emergency interventions under doctor supervision.</w:t>
      </w:r>
    </w:p>
    <w:p w14:paraId="0DFB3A54" w14:textId="6ED13E55" w:rsidR="00910F5A" w:rsidRDefault="00910F5A" w:rsidP="00910F5A">
      <w:pPr>
        <w:pStyle w:val="NormalWeb"/>
        <w:spacing w:line="360" w:lineRule="auto"/>
        <w:jc w:val="both"/>
      </w:pPr>
      <w:r>
        <w:t>Laboratory Technicians (n = 8): Staff in the haematology, microbiology and biochemistry labs who routinely handle blood collection, specimen processing and sharps disposal.</w:t>
      </w:r>
    </w:p>
    <w:p w14:paraId="43770C8F" w14:textId="1704FB96" w:rsidR="00A415EA" w:rsidRPr="007E10EF" w:rsidRDefault="00910F5A" w:rsidP="00910F5A">
      <w:pPr>
        <w:pStyle w:val="NormalWeb"/>
        <w:spacing w:line="360" w:lineRule="auto"/>
        <w:jc w:val="both"/>
      </w:pPr>
      <w:r>
        <w:t xml:space="preserve">Ward Assistants (n = </w:t>
      </w:r>
      <w:r w:rsidR="00214141">
        <w:t>18</w:t>
      </w:r>
      <w:r>
        <w:t>): Support staff (orderlies, health aides) helping with bed‐making, patient transport, clearing used sharps containers and assisting with basic nursing tasks.</w:t>
      </w:r>
    </w:p>
    <w:p w14:paraId="4929A3CA" w14:textId="47B6C0FC" w:rsidR="00A415EA" w:rsidRPr="007E10EF" w:rsidRDefault="004D70A5">
      <w:pPr>
        <w:pStyle w:val="NormalWeb"/>
        <w:spacing w:line="360" w:lineRule="auto"/>
        <w:jc w:val="both"/>
      </w:pPr>
      <w:r w:rsidRPr="007E10EF">
        <w:rPr>
          <w:rStyle w:val="Strong"/>
        </w:rPr>
        <w:t>2.3 Sampling and Sample Size:</w:t>
      </w:r>
      <w:r w:rsidRPr="007E10EF">
        <w:t xml:space="preserve"> A total of 250 HCWs were eligible, of which 203 participated, yielding a response rate of 81.2%. </w:t>
      </w:r>
      <w:r w:rsidR="00400A30">
        <w:t>Census sampling was chosen to include all eligible healthcare workers within the study setting to ensure comprehensive data collection and maximize the representativeness of the findings. This approach is particularly appropriate when the target population is relatively small and accessible, as it eliminates sampling error and provides a complete overview of the population’s characteristics</w:t>
      </w:r>
      <w:sdt>
        <w:sdtPr>
          <w:rPr>
            <w:color w:val="000000"/>
          </w:rPr>
          <w:tag w:val="MENDELEY_CITATION_v3_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"/>
          <w:id w:val="-1527402945"/>
          <w:placeholder>
            <w:docPart w:val="DefaultPlaceholder_-1854013440"/>
          </w:placeholder>
        </w:sdtPr>
        <w:sdtContent>
          <w:r w:rsidR="006D4AAE" w:rsidRPr="006D4AAE">
            <w:rPr>
              <w:color w:val="000000"/>
            </w:rPr>
            <w:t>(Kumar, 2024)</w:t>
          </w:r>
        </w:sdtContent>
      </w:sdt>
      <w:r w:rsidR="00400A30">
        <w:t>.  Given the total population of 250 healthcare workers, census sampling enhances the study’s validity by capturing data from the entire group rather than a subset.</w:t>
      </w:r>
    </w:p>
    <w:p w14:paraId="5D7D4E0E" w14:textId="0E444D24" w:rsidR="00A415EA" w:rsidRPr="007E10EF" w:rsidRDefault="004D70A5">
      <w:pPr>
        <w:pStyle w:val="NormalWeb"/>
        <w:spacing w:line="360" w:lineRule="auto"/>
        <w:jc w:val="both"/>
      </w:pPr>
      <w:r w:rsidRPr="007E10EF">
        <w:rPr>
          <w:rStyle w:val="Strong"/>
        </w:rPr>
        <w:t>2.4 Data Collection:</w:t>
      </w:r>
      <w:r w:rsidRPr="007E10EF">
        <w:t xml:space="preserve"> A structured, pretested questionnaire collected data on demographics, NSI history, reporting practices, and associated risk factors. Qualitative data were collected through semi-structured interviews with eight HCWs who had experienced NSIs. </w:t>
      </w:r>
    </w:p>
    <w:p w14:paraId="2B28487A" w14:textId="4B803EA3" w:rsidR="00A415EA" w:rsidRDefault="004D70A5">
      <w:pPr>
        <w:pStyle w:val="NormalWeb"/>
        <w:spacing w:line="360" w:lineRule="auto"/>
        <w:jc w:val="both"/>
      </w:pPr>
      <w:r w:rsidRPr="007E10EF">
        <w:rPr>
          <w:rStyle w:val="Strong"/>
        </w:rPr>
        <w:t>2.5 Data Analysis:</w:t>
      </w:r>
      <w:r w:rsidRPr="007E10EF">
        <w:t xml:space="preserve"> Quantitative data were entered into Excel and analyzed using STATA 14. Chi-square tests were used to identify associations between NSIs and demographic or workplace factors. </w:t>
      </w:r>
      <w:r w:rsidR="00C53570" w:rsidRPr="00C53570">
        <w:t>Binary logistic regression was employed to assess the association between needlestick-injury status (yes/no) and each sociodemographic factor. Results are presented as odds ratios (ORs) with corresponding 95 % confidence intervals, and statistical significance was defined as p &lt; 0.05.</w:t>
      </w:r>
      <w:r w:rsidR="00C53570">
        <w:t xml:space="preserve"> </w:t>
      </w:r>
      <w:r w:rsidRPr="007E10EF">
        <w:t>Qualitative data were transcribed and analyzed thematically.</w:t>
      </w:r>
    </w:p>
    <w:p w14:paraId="6CCAF5CB" w14:textId="1FD094EA" w:rsidR="00262C44" w:rsidRPr="007E10EF" w:rsidRDefault="00262C44">
      <w:pPr>
        <w:pStyle w:val="NormalWeb"/>
        <w:spacing w:line="360" w:lineRule="auto"/>
        <w:jc w:val="both"/>
      </w:pPr>
      <w:r w:rsidRPr="00262C44">
        <w:rPr>
          <w:b/>
          <w:bCs/>
        </w:rPr>
        <w:t>2.</w:t>
      </w:r>
      <w:r w:rsidRPr="00262C44">
        <w:t xml:space="preserve">6. </w:t>
      </w:r>
      <w:r w:rsidRPr="00262C44">
        <w:rPr>
          <w:b/>
          <w:bCs/>
        </w:rPr>
        <w:t>Inclusion and exclusion criteria</w:t>
      </w:r>
      <w:r>
        <w:t xml:space="preserve">: </w:t>
      </w:r>
      <w:r w:rsidRPr="00262C44">
        <w:t>The study included all healthcare workers who were directly involved in patient care at Catholic Hospital, Battor</w:t>
      </w:r>
      <w:r>
        <w:t xml:space="preserve">, </w:t>
      </w:r>
      <w:r w:rsidRPr="00262C44">
        <w:t>such as nurses, midwives, physicians, physician assistants, laboratory technicians, and ward assistants</w:t>
      </w:r>
      <w:r>
        <w:t xml:space="preserve">, </w:t>
      </w:r>
      <w:r w:rsidRPr="00262C44">
        <w:t>who had been employed on a full-</w:t>
      </w:r>
      <w:r w:rsidRPr="00262C44">
        <w:lastRenderedPageBreak/>
        <w:t xml:space="preserve">time or contract basis for at least </w:t>
      </w:r>
      <w:r>
        <w:t>six months</w:t>
      </w:r>
      <w:r w:rsidRPr="00262C44">
        <w:t xml:space="preserve">, were aged 18 years or older, and were willing to provide written informed consent. Staff who were not engaged in clinical patient care (for example, administrative personnel, housekeeping, or security), those who were on extended leave (maternity, sick, or annual leave) throughout the data-collection period, temporary visitors or trainees with less than </w:t>
      </w:r>
      <w:r>
        <w:t>six month’s</w:t>
      </w:r>
      <w:r w:rsidRPr="00262C44">
        <w:t xml:space="preserve"> tenure at the hospital, and anyone who declined to participate or did not provide consent were excluded from the study.</w:t>
      </w:r>
    </w:p>
    <w:p w14:paraId="72E5F2F9" w14:textId="77777777" w:rsidR="00A415EA" w:rsidRPr="007E10EF" w:rsidRDefault="004D70A5">
      <w:pPr>
        <w:pStyle w:val="NormalWeb"/>
        <w:spacing w:line="360" w:lineRule="auto"/>
      </w:pPr>
      <w:r w:rsidRPr="007E10EF">
        <w:rPr>
          <w:rStyle w:val="Strong"/>
        </w:rPr>
        <w:t>3. Results</w:t>
      </w:r>
    </w:p>
    <w:p w14:paraId="6B2D2F99" w14:textId="63E4C5EB" w:rsidR="006A53FA" w:rsidRPr="007E10EF" w:rsidRDefault="004D70A5">
      <w:pPr>
        <w:pStyle w:val="NormalWeb"/>
        <w:spacing w:line="360" w:lineRule="auto"/>
        <w:jc w:val="both"/>
      </w:pPr>
      <w:r w:rsidRPr="007E10EF">
        <w:rPr>
          <w:rStyle w:val="Strong"/>
        </w:rPr>
        <w:t>3.1 Demographics:</w:t>
      </w:r>
      <w:r w:rsidRPr="007E10EF">
        <w:t xml:space="preserve"> Participants had a mean age of 31.2 years; 68% were female. Nurses and midwives formed the largest group (70.8%). Most had received IPC training (92.5%) and had less than 10 years of work experience.</w:t>
      </w:r>
    </w:p>
    <w:p w14:paraId="0E966972" w14:textId="77777777" w:rsidR="002E0CC6" w:rsidRDefault="002E0CC6">
      <w:pPr>
        <w:spacing w:line="360" w:lineRule="auto"/>
        <w:jc w:val="both"/>
        <w:rPr>
          <w:rFonts w:ascii="Times New Roman" w:eastAsia="Calibri" w:hAnsi="Times New Roman" w:cs="Times New Roman"/>
          <w:b/>
          <w:sz w:val="24"/>
          <w:szCs w:val="24"/>
        </w:rPr>
      </w:pPr>
      <w:bookmarkStart w:id="0" w:name="_Toc7207512"/>
    </w:p>
    <w:p w14:paraId="0B7BAEF9" w14:textId="000302FE" w:rsidR="00A415EA" w:rsidRPr="007E10EF" w:rsidRDefault="004D70A5">
      <w:pPr>
        <w:spacing w:line="360" w:lineRule="auto"/>
        <w:jc w:val="both"/>
        <w:rPr>
          <w:rFonts w:ascii="Times New Roman" w:eastAsia="Calibri" w:hAnsi="Times New Roman" w:cs="Times New Roman"/>
          <w:b/>
          <w:sz w:val="24"/>
          <w:szCs w:val="24"/>
          <w:lang w:val="en-GB"/>
        </w:rPr>
      </w:pPr>
      <w:r w:rsidRPr="007E10EF">
        <w:rPr>
          <w:rFonts w:ascii="Times New Roman" w:eastAsia="Calibri" w:hAnsi="Times New Roman" w:cs="Times New Roman"/>
          <w:b/>
          <w:sz w:val="24"/>
          <w:szCs w:val="24"/>
        </w:rPr>
        <w:t>Table 1: Socio Demographic Characteristics of Respondents, N=203</w:t>
      </w:r>
      <w:bookmarkEnd w:id="0"/>
    </w:p>
    <w:tbl>
      <w:tblPr>
        <w:tblStyle w:val="TableGrid"/>
        <w:tblW w:w="89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5"/>
        <w:gridCol w:w="1345"/>
        <w:gridCol w:w="1349"/>
        <w:gridCol w:w="889"/>
        <w:gridCol w:w="791"/>
        <w:gridCol w:w="796"/>
      </w:tblGrid>
      <w:tr w:rsidR="00A415EA" w:rsidRPr="007E10EF" w14:paraId="61CC8A49" w14:textId="77777777" w:rsidTr="005B488F">
        <w:tc>
          <w:tcPr>
            <w:tcW w:w="4045" w:type="dxa"/>
          </w:tcPr>
          <w:p w14:paraId="22F44E2A"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Characteristics</w:t>
            </w:r>
          </w:p>
        </w:tc>
        <w:tc>
          <w:tcPr>
            <w:tcW w:w="1350" w:type="dxa"/>
          </w:tcPr>
          <w:p w14:paraId="11677495"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Frequency</w:t>
            </w:r>
          </w:p>
        </w:tc>
        <w:tc>
          <w:tcPr>
            <w:tcW w:w="1080" w:type="dxa"/>
          </w:tcPr>
          <w:p w14:paraId="48F02B01"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Percentage </w:t>
            </w:r>
          </w:p>
        </w:tc>
        <w:tc>
          <w:tcPr>
            <w:tcW w:w="900" w:type="dxa"/>
          </w:tcPr>
          <w:p w14:paraId="40AEAC0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Mean</w:t>
            </w:r>
          </w:p>
        </w:tc>
        <w:tc>
          <w:tcPr>
            <w:tcW w:w="810" w:type="dxa"/>
          </w:tcPr>
          <w:p w14:paraId="0809E97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Min</w:t>
            </w:r>
          </w:p>
        </w:tc>
        <w:tc>
          <w:tcPr>
            <w:tcW w:w="810" w:type="dxa"/>
          </w:tcPr>
          <w:p w14:paraId="7F4DAC00"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Max</w:t>
            </w:r>
          </w:p>
        </w:tc>
      </w:tr>
      <w:tr w:rsidR="00A415EA" w:rsidRPr="007E10EF" w14:paraId="0FE3D61C" w14:textId="77777777" w:rsidTr="005B488F">
        <w:tc>
          <w:tcPr>
            <w:tcW w:w="4045" w:type="dxa"/>
          </w:tcPr>
          <w:p w14:paraId="7EE21052"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Age </w:t>
            </w:r>
          </w:p>
        </w:tc>
        <w:tc>
          <w:tcPr>
            <w:tcW w:w="1350" w:type="dxa"/>
          </w:tcPr>
          <w:p w14:paraId="41991904"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296198C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02EDA78"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31.2</w:t>
            </w:r>
          </w:p>
        </w:tc>
        <w:tc>
          <w:tcPr>
            <w:tcW w:w="810" w:type="dxa"/>
          </w:tcPr>
          <w:p w14:paraId="407FEEB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19</w:t>
            </w:r>
          </w:p>
        </w:tc>
        <w:tc>
          <w:tcPr>
            <w:tcW w:w="810" w:type="dxa"/>
          </w:tcPr>
          <w:p w14:paraId="06F569A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59</w:t>
            </w:r>
          </w:p>
        </w:tc>
      </w:tr>
      <w:tr w:rsidR="00A415EA" w:rsidRPr="007E10EF" w14:paraId="172DC14A" w14:textId="77777777" w:rsidTr="005B488F">
        <w:tc>
          <w:tcPr>
            <w:tcW w:w="4045" w:type="dxa"/>
          </w:tcPr>
          <w:p w14:paraId="3299B5DB"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Years of work experience </w:t>
            </w:r>
          </w:p>
        </w:tc>
        <w:tc>
          <w:tcPr>
            <w:tcW w:w="1350" w:type="dxa"/>
          </w:tcPr>
          <w:p w14:paraId="4DE2698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1F81BA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6493F1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w:t>
            </w:r>
          </w:p>
        </w:tc>
        <w:tc>
          <w:tcPr>
            <w:tcW w:w="810" w:type="dxa"/>
          </w:tcPr>
          <w:p w14:paraId="630721E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23ABF6F4"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w:t>
            </w:r>
          </w:p>
        </w:tc>
      </w:tr>
      <w:tr w:rsidR="00A415EA" w:rsidRPr="007E10EF" w14:paraId="33C1F451" w14:textId="77777777" w:rsidTr="005B488F">
        <w:tc>
          <w:tcPr>
            <w:tcW w:w="4045" w:type="dxa"/>
          </w:tcPr>
          <w:p w14:paraId="515CF4C5"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&gt;10yrs </w:t>
            </w:r>
          </w:p>
          <w:p w14:paraId="76270EF1"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11-20yrs</w:t>
            </w:r>
          </w:p>
          <w:p w14:paraId="53752A89" w14:textId="1FAE64E1" w:rsidR="00A415EA" w:rsidRPr="007E10EF" w:rsidRDefault="006770CB">
            <w:pPr>
              <w:spacing w:before="120" w:after="0" w:line="360" w:lineRule="auto"/>
              <w:rPr>
                <w:rFonts w:ascii="Times New Roman" w:eastAsia="Calibri" w:hAnsi="Times New Roman" w:cs="Times New Roman"/>
                <w:b/>
                <w:sz w:val="24"/>
                <w:szCs w:val="24"/>
              </w:rPr>
            </w:pPr>
            <w:r w:rsidRPr="006770CB">
              <w:rPr>
                <w:rFonts w:ascii="Times New Roman" w:eastAsia="Calibri" w:hAnsi="Times New Roman" w:cs="Times New Roman"/>
                <w:b/>
                <w:sz w:val="24"/>
                <w:szCs w:val="24"/>
              </w:rPr>
              <w:t>&gt;</w:t>
            </w:r>
            <w:r w:rsidR="004D70A5" w:rsidRPr="007E10EF">
              <w:rPr>
                <w:rFonts w:ascii="Times New Roman" w:eastAsia="Calibri" w:hAnsi="Times New Roman" w:cs="Times New Roman"/>
                <w:b/>
                <w:sz w:val="24"/>
                <w:szCs w:val="24"/>
              </w:rPr>
              <w:t xml:space="preserve">20yrs </w:t>
            </w:r>
          </w:p>
        </w:tc>
        <w:tc>
          <w:tcPr>
            <w:tcW w:w="1350" w:type="dxa"/>
          </w:tcPr>
          <w:p w14:paraId="50EDB4B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175</w:t>
            </w:r>
          </w:p>
          <w:p w14:paraId="4A39CBD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w:t>
            </w:r>
          </w:p>
          <w:p w14:paraId="264E7D6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11</w:t>
            </w:r>
          </w:p>
        </w:tc>
        <w:tc>
          <w:tcPr>
            <w:tcW w:w="1080" w:type="dxa"/>
          </w:tcPr>
          <w:p w14:paraId="2C2EBBE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87.94</w:t>
            </w:r>
          </w:p>
          <w:p w14:paraId="17EA753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6.53</w:t>
            </w:r>
          </w:p>
          <w:p w14:paraId="189E931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5.53</w:t>
            </w:r>
          </w:p>
        </w:tc>
        <w:tc>
          <w:tcPr>
            <w:tcW w:w="900" w:type="dxa"/>
          </w:tcPr>
          <w:p w14:paraId="167DE5B3"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E1BFAB"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D82F3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F20FA0" w14:textId="77777777" w:rsidTr="005B488F">
        <w:trPr>
          <w:trHeight w:val="269"/>
        </w:trPr>
        <w:tc>
          <w:tcPr>
            <w:tcW w:w="4045" w:type="dxa"/>
          </w:tcPr>
          <w:p w14:paraId="32C69F18"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Hours of work daily </w:t>
            </w:r>
          </w:p>
        </w:tc>
        <w:tc>
          <w:tcPr>
            <w:tcW w:w="1350" w:type="dxa"/>
          </w:tcPr>
          <w:p w14:paraId="08D22321"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09A60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3D726C0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7.7</w:t>
            </w:r>
          </w:p>
        </w:tc>
        <w:tc>
          <w:tcPr>
            <w:tcW w:w="810" w:type="dxa"/>
          </w:tcPr>
          <w:p w14:paraId="69A7ED8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6A4FA8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12</w:t>
            </w:r>
          </w:p>
        </w:tc>
      </w:tr>
      <w:tr w:rsidR="00A415EA" w:rsidRPr="007E10EF" w14:paraId="13D7E8DF" w14:textId="77777777" w:rsidTr="005B488F">
        <w:trPr>
          <w:trHeight w:val="720"/>
        </w:trPr>
        <w:tc>
          <w:tcPr>
            <w:tcW w:w="4045" w:type="dxa"/>
          </w:tcPr>
          <w:p w14:paraId="3D4E167C"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Gender:      </w:t>
            </w:r>
          </w:p>
          <w:p w14:paraId="77C17713"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Male </w:t>
            </w:r>
          </w:p>
          <w:p w14:paraId="5402008C"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Female </w:t>
            </w:r>
          </w:p>
        </w:tc>
        <w:tc>
          <w:tcPr>
            <w:tcW w:w="1350" w:type="dxa"/>
          </w:tcPr>
          <w:p w14:paraId="6BDBE362"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6DAF0F5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w:t>
            </w:r>
          </w:p>
          <w:p w14:paraId="6FECC7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138</w:t>
            </w:r>
          </w:p>
        </w:tc>
        <w:tc>
          <w:tcPr>
            <w:tcW w:w="1080" w:type="dxa"/>
          </w:tcPr>
          <w:p w14:paraId="69A062A7"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8F591E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32</w:t>
            </w:r>
          </w:p>
          <w:p w14:paraId="0FEA768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68</w:t>
            </w:r>
          </w:p>
        </w:tc>
        <w:tc>
          <w:tcPr>
            <w:tcW w:w="900" w:type="dxa"/>
          </w:tcPr>
          <w:p w14:paraId="30D2C4D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0D5EF68"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A4E1BF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3193622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E29CF21"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4FC181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34911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59AF8A7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3E606A3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7D7F5A84" w14:textId="77777777" w:rsidTr="005B488F">
        <w:trPr>
          <w:trHeight w:val="720"/>
        </w:trPr>
        <w:tc>
          <w:tcPr>
            <w:tcW w:w="4045" w:type="dxa"/>
          </w:tcPr>
          <w:p w14:paraId="5D0D7685"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Education</w:t>
            </w:r>
          </w:p>
          <w:p w14:paraId="6888BF67"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 xml:space="preserve">Middle/JHS/Sec </w:t>
            </w:r>
          </w:p>
          <w:p w14:paraId="6123D29E"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lastRenderedPageBreak/>
              <w:t xml:space="preserve">Undergraduate </w:t>
            </w:r>
          </w:p>
          <w:p w14:paraId="3653EF6F"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Times New Roman" w:hAnsi="Times New Roman" w:cs="Times New Roman"/>
                <w:sz w:val="24"/>
                <w:szCs w:val="24"/>
              </w:rPr>
              <w:t>Postgraduate</w:t>
            </w:r>
          </w:p>
        </w:tc>
        <w:tc>
          <w:tcPr>
            <w:tcW w:w="1350" w:type="dxa"/>
          </w:tcPr>
          <w:p w14:paraId="4D154EB7"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457990B5"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52</w:t>
            </w:r>
          </w:p>
          <w:p w14:paraId="63B13B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lastRenderedPageBreak/>
              <w:t>142</w:t>
            </w:r>
          </w:p>
          <w:p w14:paraId="2144B63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8</w:t>
            </w:r>
          </w:p>
        </w:tc>
        <w:tc>
          <w:tcPr>
            <w:tcW w:w="1080" w:type="dxa"/>
          </w:tcPr>
          <w:p w14:paraId="640EC9C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65F857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25.74</w:t>
            </w:r>
          </w:p>
          <w:p w14:paraId="398F626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lastRenderedPageBreak/>
              <w:t>70.3</w:t>
            </w:r>
          </w:p>
          <w:p w14:paraId="4CBF945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3.93</w:t>
            </w:r>
          </w:p>
        </w:tc>
        <w:tc>
          <w:tcPr>
            <w:tcW w:w="900" w:type="dxa"/>
          </w:tcPr>
          <w:p w14:paraId="6CA99B0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1AE215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50418B0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48ADF7D4" w14:textId="77777777" w:rsidTr="005B488F">
        <w:trPr>
          <w:trHeight w:val="720"/>
        </w:trPr>
        <w:tc>
          <w:tcPr>
            <w:tcW w:w="4045" w:type="dxa"/>
          </w:tcPr>
          <w:p w14:paraId="19C06507"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 xml:space="preserve">Work Category </w:t>
            </w:r>
          </w:p>
          <w:p w14:paraId="04F086C0"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Doctors/Dentist/PA</w:t>
            </w:r>
          </w:p>
          <w:p w14:paraId="1A6E38FD"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Nurses &amp; Midwives </w:t>
            </w:r>
          </w:p>
          <w:p w14:paraId="118CEF18"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Laboratory Technicians </w:t>
            </w:r>
          </w:p>
          <w:p w14:paraId="66BD337F"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Ward Assistants </w:t>
            </w:r>
          </w:p>
        </w:tc>
        <w:tc>
          <w:tcPr>
            <w:tcW w:w="1350" w:type="dxa"/>
          </w:tcPr>
          <w:p w14:paraId="036D8FCB"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9</w:t>
            </w:r>
          </w:p>
          <w:p w14:paraId="1D320D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143</w:t>
            </w:r>
          </w:p>
          <w:p w14:paraId="243CCE87"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7</w:t>
            </w:r>
          </w:p>
          <w:p w14:paraId="4BCBE184"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43</w:t>
            </w:r>
          </w:p>
        </w:tc>
        <w:tc>
          <w:tcPr>
            <w:tcW w:w="1080" w:type="dxa"/>
          </w:tcPr>
          <w:p w14:paraId="679761F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4.46</w:t>
            </w:r>
          </w:p>
          <w:p w14:paraId="35951DF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70.79</w:t>
            </w:r>
          </w:p>
          <w:p w14:paraId="34AC38A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3.47</w:t>
            </w:r>
          </w:p>
          <w:p w14:paraId="4E06D61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21.29</w:t>
            </w:r>
          </w:p>
        </w:tc>
        <w:tc>
          <w:tcPr>
            <w:tcW w:w="900" w:type="dxa"/>
          </w:tcPr>
          <w:p w14:paraId="774FB4EC"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7DCC50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7EC08E"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14AF92" w14:textId="77777777" w:rsidTr="005B488F">
        <w:trPr>
          <w:trHeight w:val="720"/>
        </w:trPr>
        <w:tc>
          <w:tcPr>
            <w:tcW w:w="4045" w:type="dxa"/>
          </w:tcPr>
          <w:p w14:paraId="55095DC0"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IPC</w:t>
            </w:r>
          </w:p>
          <w:p w14:paraId="635E7181"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Trained </w:t>
            </w:r>
          </w:p>
          <w:p w14:paraId="39354B23"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Not Trained </w:t>
            </w:r>
          </w:p>
        </w:tc>
        <w:tc>
          <w:tcPr>
            <w:tcW w:w="1350" w:type="dxa"/>
          </w:tcPr>
          <w:p w14:paraId="4C905F6C"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59A986AD"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186</w:t>
            </w:r>
          </w:p>
          <w:p w14:paraId="57A08FE2"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15</w:t>
            </w:r>
          </w:p>
        </w:tc>
        <w:tc>
          <w:tcPr>
            <w:tcW w:w="1080" w:type="dxa"/>
          </w:tcPr>
          <w:p w14:paraId="45BCC6A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61E415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92.54</w:t>
            </w:r>
          </w:p>
          <w:p w14:paraId="01BEBCA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7.46</w:t>
            </w:r>
          </w:p>
        </w:tc>
        <w:tc>
          <w:tcPr>
            <w:tcW w:w="900" w:type="dxa"/>
          </w:tcPr>
          <w:p w14:paraId="0D57C56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3CFADA"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6D70666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bl>
    <w:p w14:paraId="3B880556" w14:textId="44089EEB" w:rsidR="005077F9" w:rsidRPr="007E10EF" w:rsidRDefault="004D70A5" w:rsidP="0086395C">
      <w:pPr>
        <w:pStyle w:val="NormalWeb"/>
        <w:spacing w:line="360" w:lineRule="auto"/>
        <w:jc w:val="both"/>
      </w:pPr>
      <w:r w:rsidRPr="007E10EF">
        <w:rPr>
          <w:rStyle w:val="Strong"/>
        </w:rPr>
        <w:t xml:space="preserve">3.2 </w:t>
      </w:r>
      <w:bookmarkStart w:id="1" w:name="_Hlk199625214"/>
      <w:r w:rsidRPr="007E10EF">
        <w:rPr>
          <w:rStyle w:val="Strong"/>
        </w:rPr>
        <w:t>Prevalence of NSIs</w:t>
      </w:r>
      <w:bookmarkEnd w:id="1"/>
      <w:r w:rsidRPr="007E10EF">
        <w:rPr>
          <w:rStyle w:val="Strong"/>
        </w:rPr>
        <w:t>:</w:t>
      </w:r>
      <w:r w:rsidRPr="007E10EF">
        <w:t xml:space="preserve"> During the study, healthcare workers reported various occupational injuries. Cuts (50%) and blood splashes (53.2%) were the most common incidents. Other injuries included bruises (11.33%), abrasions (3.45%), and sharps-related wounds (5.43%). About 37.44% experienced glove tears while handling sharps. Needlestick injuries were reported by 34.16% of respondents, with varying frequencies, but only 42.55% of these cases were formally reported.</w:t>
      </w:r>
    </w:p>
    <w:p w14:paraId="4A18AD0B" w14:textId="77777777" w:rsidR="00A415EA" w:rsidRPr="007E10EF" w:rsidRDefault="00A415EA">
      <w:pPr>
        <w:pStyle w:val="NormalWeb"/>
        <w:spacing w:line="360" w:lineRule="auto"/>
      </w:pPr>
    </w:p>
    <w:p w14:paraId="1B8AC5EB" w14:textId="52F76299" w:rsidR="008A728E" w:rsidRPr="007E10EF" w:rsidRDefault="004D70A5" w:rsidP="00910457">
      <w:pPr>
        <w:pStyle w:val="NormalWeb"/>
        <w:spacing w:line="360" w:lineRule="auto"/>
        <w:jc w:val="both"/>
      </w:pPr>
      <w:r w:rsidRPr="007E10EF">
        <w:rPr>
          <w:rStyle w:val="Strong"/>
        </w:rPr>
        <w:t xml:space="preserve">3.3 </w:t>
      </w:r>
      <w:bookmarkStart w:id="2" w:name="_Hlk199626276"/>
      <w:r w:rsidRPr="007E10EF">
        <w:rPr>
          <w:rStyle w:val="Strong"/>
        </w:rPr>
        <w:t>Risk Factors:</w:t>
      </w:r>
      <w:r w:rsidRPr="007E10EF">
        <w:t xml:space="preserve"> </w:t>
      </w:r>
      <w:bookmarkEnd w:id="2"/>
      <w:r w:rsidR="00156C47">
        <w:t>T</w:t>
      </w:r>
      <w:r w:rsidRPr="007E10EF">
        <w:t xml:space="preserve">he </w:t>
      </w:r>
      <w:r w:rsidR="0032293A">
        <w:t xml:space="preserve">table </w:t>
      </w:r>
      <w:r w:rsidR="0032293A" w:rsidRPr="007E10EF">
        <w:t>below</w:t>
      </w:r>
      <w:r w:rsidRPr="007E10EF">
        <w:t xml:space="preserve"> shows a relationship between risk factors and their association with NSIs. </w:t>
      </w:r>
      <w:r w:rsidR="00910457">
        <w:t>None of the examined predictors showed statistically significant associations with needlestick injury at the 0.05 level, as all confidence intervals include 1. Females had nearly identical odds of injury compared with males (OR=1.0).  Compared with Doctors/Dentists/PAs, other work categories displayed lower ORs, but precision was limited by small counts. Staff with 11–20 years’ experience showed ~1.7‑fold higher odds relative to &lt;10 years, although this was not significant.</w:t>
      </w:r>
    </w:p>
    <w:p w14:paraId="0E32FD9E" w14:textId="5A817E3C" w:rsidR="00A415EA" w:rsidRDefault="00400A30">
      <w:pPr>
        <w:pStyle w:val="NormalWeb"/>
        <w:spacing w:line="360" w:lineRule="auto"/>
        <w:rPr>
          <w:b/>
          <w:bCs/>
        </w:rPr>
      </w:pPr>
      <w:r>
        <w:t xml:space="preserve">Table </w:t>
      </w:r>
      <w:r w:rsidR="004D70A5" w:rsidRPr="007E10EF">
        <w:t xml:space="preserve">2: </w:t>
      </w:r>
      <w:r w:rsidR="004D70A5" w:rsidRPr="007E10EF">
        <w:rPr>
          <w:b/>
          <w:bCs/>
        </w:rPr>
        <w:t>Risk Factors for NSIs</w:t>
      </w:r>
    </w:p>
    <w:tbl>
      <w:tblPr>
        <w:tblW w:w="0" w:type="auto"/>
        <w:tblBorders>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730797" w:rsidRPr="00730797" w14:paraId="70E84461" w14:textId="77777777" w:rsidTr="00910457">
        <w:tc>
          <w:tcPr>
            <w:tcW w:w="1728" w:type="dxa"/>
          </w:tcPr>
          <w:p w14:paraId="54E698AC"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lastRenderedPageBreak/>
              <w:t>Predictor</w:t>
            </w:r>
          </w:p>
        </w:tc>
        <w:tc>
          <w:tcPr>
            <w:tcW w:w="1728" w:type="dxa"/>
          </w:tcPr>
          <w:p w14:paraId="2D7BEAC2"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Comparison</w:t>
            </w:r>
          </w:p>
        </w:tc>
        <w:tc>
          <w:tcPr>
            <w:tcW w:w="1728" w:type="dxa"/>
          </w:tcPr>
          <w:p w14:paraId="05E9DA04"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Odds Ratio</w:t>
            </w:r>
          </w:p>
        </w:tc>
        <w:tc>
          <w:tcPr>
            <w:tcW w:w="1728" w:type="dxa"/>
          </w:tcPr>
          <w:p w14:paraId="775D6E24"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95% CI Lower</w:t>
            </w:r>
          </w:p>
        </w:tc>
        <w:tc>
          <w:tcPr>
            <w:tcW w:w="1728" w:type="dxa"/>
          </w:tcPr>
          <w:p w14:paraId="56575F1A"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95% CI Upper</w:t>
            </w:r>
          </w:p>
        </w:tc>
      </w:tr>
      <w:tr w:rsidR="00730797" w:rsidRPr="00730797" w14:paraId="07D08471" w14:textId="77777777" w:rsidTr="00910457">
        <w:tc>
          <w:tcPr>
            <w:tcW w:w="1728" w:type="dxa"/>
          </w:tcPr>
          <w:p w14:paraId="19943893"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Gender</w:t>
            </w:r>
          </w:p>
        </w:tc>
        <w:tc>
          <w:tcPr>
            <w:tcW w:w="1728" w:type="dxa"/>
          </w:tcPr>
          <w:p w14:paraId="664B1247"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Female vs Male</w:t>
            </w:r>
          </w:p>
        </w:tc>
        <w:tc>
          <w:tcPr>
            <w:tcW w:w="1728" w:type="dxa"/>
          </w:tcPr>
          <w:p w14:paraId="69091471"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0.99</w:t>
            </w:r>
          </w:p>
        </w:tc>
        <w:tc>
          <w:tcPr>
            <w:tcW w:w="1728" w:type="dxa"/>
          </w:tcPr>
          <w:p w14:paraId="1C622D69"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0.53</w:t>
            </w:r>
          </w:p>
        </w:tc>
        <w:tc>
          <w:tcPr>
            <w:tcW w:w="1728" w:type="dxa"/>
          </w:tcPr>
          <w:p w14:paraId="7D74E05E"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1.84</w:t>
            </w:r>
          </w:p>
        </w:tc>
      </w:tr>
      <w:tr w:rsidR="00730797" w:rsidRPr="00730797" w14:paraId="2FBD16FB" w14:textId="77777777" w:rsidTr="00910457">
        <w:tc>
          <w:tcPr>
            <w:tcW w:w="1728" w:type="dxa"/>
          </w:tcPr>
          <w:p w14:paraId="65759420"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Category</w:t>
            </w:r>
          </w:p>
        </w:tc>
        <w:tc>
          <w:tcPr>
            <w:tcW w:w="1728" w:type="dxa"/>
          </w:tcPr>
          <w:p w14:paraId="6AC08EDA"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Nurses vs Doctors</w:t>
            </w:r>
          </w:p>
        </w:tc>
        <w:tc>
          <w:tcPr>
            <w:tcW w:w="1728" w:type="dxa"/>
          </w:tcPr>
          <w:p w14:paraId="78352B5E"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0.46</w:t>
            </w:r>
          </w:p>
        </w:tc>
        <w:tc>
          <w:tcPr>
            <w:tcW w:w="1728" w:type="dxa"/>
          </w:tcPr>
          <w:p w14:paraId="2ACD9DC0"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0.12</w:t>
            </w:r>
          </w:p>
        </w:tc>
        <w:tc>
          <w:tcPr>
            <w:tcW w:w="1728" w:type="dxa"/>
          </w:tcPr>
          <w:p w14:paraId="2D29981B"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1.80</w:t>
            </w:r>
          </w:p>
        </w:tc>
      </w:tr>
      <w:tr w:rsidR="00730797" w:rsidRPr="00730797" w14:paraId="50AF69C0" w14:textId="77777777" w:rsidTr="00910457">
        <w:tc>
          <w:tcPr>
            <w:tcW w:w="1728" w:type="dxa"/>
          </w:tcPr>
          <w:p w14:paraId="0427667E"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Category</w:t>
            </w:r>
          </w:p>
        </w:tc>
        <w:tc>
          <w:tcPr>
            <w:tcW w:w="1728" w:type="dxa"/>
          </w:tcPr>
          <w:p w14:paraId="769391F0"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Lab vs Doctors</w:t>
            </w:r>
          </w:p>
        </w:tc>
        <w:tc>
          <w:tcPr>
            <w:tcW w:w="1728" w:type="dxa"/>
          </w:tcPr>
          <w:p w14:paraId="16529DCD"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0.32</w:t>
            </w:r>
          </w:p>
        </w:tc>
        <w:tc>
          <w:tcPr>
            <w:tcW w:w="1728" w:type="dxa"/>
          </w:tcPr>
          <w:p w14:paraId="7A7C6D74"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0.04</w:t>
            </w:r>
          </w:p>
        </w:tc>
        <w:tc>
          <w:tcPr>
            <w:tcW w:w="1728" w:type="dxa"/>
          </w:tcPr>
          <w:p w14:paraId="127FECE3"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2.62</w:t>
            </w:r>
          </w:p>
        </w:tc>
      </w:tr>
      <w:tr w:rsidR="00730797" w:rsidRPr="00730797" w14:paraId="03A465FB" w14:textId="77777777" w:rsidTr="00910457">
        <w:tc>
          <w:tcPr>
            <w:tcW w:w="1728" w:type="dxa"/>
          </w:tcPr>
          <w:p w14:paraId="7478C7CF"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Category</w:t>
            </w:r>
          </w:p>
        </w:tc>
        <w:tc>
          <w:tcPr>
            <w:tcW w:w="1728" w:type="dxa"/>
          </w:tcPr>
          <w:p w14:paraId="589640F7"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Ward vs Doctors</w:t>
            </w:r>
          </w:p>
        </w:tc>
        <w:tc>
          <w:tcPr>
            <w:tcW w:w="1728" w:type="dxa"/>
          </w:tcPr>
          <w:p w14:paraId="17472BCF"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0.24</w:t>
            </w:r>
          </w:p>
        </w:tc>
        <w:tc>
          <w:tcPr>
            <w:tcW w:w="1728" w:type="dxa"/>
          </w:tcPr>
          <w:p w14:paraId="20686324"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0.05</w:t>
            </w:r>
          </w:p>
        </w:tc>
        <w:tc>
          <w:tcPr>
            <w:tcW w:w="1728" w:type="dxa"/>
          </w:tcPr>
          <w:p w14:paraId="5FB025BB"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1.08</w:t>
            </w:r>
          </w:p>
        </w:tc>
      </w:tr>
      <w:tr w:rsidR="00730797" w:rsidRPr="00730797" w14:paraId="574E374B" w14:textId="77777777" w:rsidTr="00910457">
        <w:tc>
          <w:tcPr>
            <w:tcW w:w="1728" w:type="dxa"/>
          </w:tcPr>
          <w:p w14:paraId="54E90900"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Experience</w:t>
            </w:r>
          </w:p>
        </w:tc>
        <w:tc>
          <w:tcPr>
            <w:tcW w:w="1728" w:type="dxa"/>
          </w:tcPr>
          <w:p w14:paraId="0B0B3565"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11-20 yrs vs &lt;10 yrs</w:t>
            </w:r>
          </w:p>
        </w:tc>
        <w:tc>
          <w:tcPr>
            <w:tcW w:w="1728" w:type="dxa"/>
          </w:tcPr>
          <w:p w14:paraId="480C28DA"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1.67</w:t>
            </w:r>
          </w:p>
        </w:tc>
        <w:tc>
          <w:tcPr>
            <w:tcW w:w="1728" w:type="dxa"/>
          </w:tcPr>
          <w:p w14:paraId="1587FFC6"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0.54</w:t>
            </w:r>
          </w:p>
        </w:tc>
        <w:tc>
          <w:tcPr>
            <w:tcW w:w="1728" w:type="dxa"/>
          </w:tcPr>
          <w:p w14:paraId="1D6C1AD6"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5.20</w:t>
            </w:r>
          </w:p>
        </w:tc>
      </w:tr>
      <w:tr w:rsidR="00730797" w:rsidRPr="00730797" w14:paraId="11194D47" w14:textId="77777777" w:rsidTr="00910457">
        <w:tc>
          <w:tcPr>
            <w:tcW w:w="1728" w:type="dxa"/>
          </w:tcPr>
          <w:p w14:paraId="6EAC10E2"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Work Experience</w:t>
            </w:r>
          </w:p>
        </w:tc>
        <w:tc>
          <w:tcPr>
            <w:tcW w:w="1728" w:type="dxa"/>
          </w:tcPr>
          <w:p w14:paraId="5A10A9BB"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&gt;20 yrs vs &lt;10 yrs</w:t>
            </w:r>
          </w:p>
        </w:tc>
        <w:tc>
          <w:tcPr>
            <w:tcW w:w="1728" w:type="dxa"/>
          </w:tcPr>
          <w:p w14:paraId="4C4C600C"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1.11</w:t>
            </w:r>
          </w:p>
        </w:tc>
        <w:tc>
          <w:tcPr>
            <w:tcW w:w="1728" w:type="dxa"/>
          </w:tcPr>
          <w:p w14:paraId="290D8287"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0.31</w:t>
            </w:r>
          </w:p>
        </w:tc>
        <w:tc>
          <w:tcPr>
            <w:tcW w:w="1728" w:type="dxa"/>
          </w:tcPr>
          <w:p w14:paraId="06554A8A" w14:textId="77777777" w:rsidR="00730797" w:rsidRPr="00730797" w:rsidRDefault="00730797" w:rsidP="00730797">
            <w:pPr>
              <w:spacing w:after="200" w:line="276" w:lineRule="auto"/>
              <w:rPr>
                <w:rFonts w:ascii="Cambria" w:eastAsia="MS Mincho" w:hAnsi="Cambria" w:cs="Times New Roman"/>
              </w:rPr>
            </w:pPr>
            <w:r w:rsidRPr="00730797">
              <w:rPr>
                <w:rFonts w:ascii="Cambria" w:eastAsia="MS Mincho" w:hAnsi="Cambria" w:cs="Times New Roman"/>
              </w:rPr>
              <w:t>3.96</w:t>
            </w:r>
          </w:p>
        </w:tc>
      </w:tr>
    </w:tbl>
    <w:p w14:paraId="51847773" w14:textId="778E792C" w:rsidR="00170EF2" w:rsidRDefault="00170EF2">
      <w:pPr>
        <w:pStyle w:val="NormalWeb"/>
        <w:spacing w:line="360" w:lineRule="auto"/>
      </w:pPr>
    </w:p>
    <w:p w14:paraId="2FCB74E9" w14:textId="77777777" w:rsidR="0032293A" w:rsidRPr="007E10EF" w:rsidRDefault="0032293A">
      <w:pPr>
        <w:pStyle w:val="NormalWeb"/>
        <w:spacing w:line="360" w:lineRule="auto"/>
      </w:pPr>
    </w:p>
    <w:p w14:paraId="244BE9B7" w14:textId="2F14A6B4" w:rsidR="00A415EA" w:rsidRPr="007E10EF" w:rsidRDefault="004D70A5">
      <w:pPr>
        <w:pStyle w:val="NormalWeb"/>
        <w:spacing w:line="360" w:lineRule="auto"/>
        <w:jc w:val="both"/>
      </w:pPr>
      <w:r w:rsidRPr="007E10EF">
        <w:rPr>
          <w:rStyle w:val="Strong"/>
        </w:rPr>
        <w:t>3.4 Economic Burden:</w:t>
      </w:r>
      <w:r w:rsidRPr="007E10EF">
        <w:t xml:space="preserve"> Respondents expressed different views about the cost of management of post exposure prophylaxis. One respondent said taking care of themselves after the incident was not expensive. A 36-year-old midwife with 16 years of working experience said </w:t>
      </w:r>
      <w:r w:rsidR="00AF453B">
        <w:t xml:space="preserve"> </w:t>
      </w:r>
      <w:r w:rsidRPr="007E10EF">
        <w:t>“</w:t>
      </w:r>
      <w:r w:rsidRPr="007E10EF">
        <w:rPr>
          <w:i/>
          <w:iCs/>
        </w:rPr>
        <w:t>It did not cost me so much even though I was craving for more milo beverages</w:t>
      </w:r>
      <w:r w:rsidRPr="007E10EF">
        <w:t>”. (</w:t>
      </w:r>
      <w:r w:rsidR="00E018BB" w:rsidRPr="007E10EF">
        <w:t xml:space="preserve"> P2 </w:t>
      </w:r>
      <w:r w:rsidR="00AF453B">
        <w:t>midwife</w:t>
      </w:r>
      <w:r w:rsidRPr="007E10EF">
        <w:t>, 36 years with 16 years working experience).</w:t>
      </w:r>
    </w:p>
    <w:p w14:paraId="0F51D286" w14:textId="77777777" w:rsidR="00A415EA" w:rsidRPr="007E10EF" w:rsidRDefault="004D70A5">
      <w:pPr>
        <w:pStyle w:val="NormalWeb"/>
        <w:spacing w:line="360" w:lineRule="auto"/>
        <w:jc w:val="both"/>
      </w:pPr>
      <w:r w:rsidRPr="007E10EF">
        <w:t xml:space="preserve"> However, several interviewees expressed high cost when taking the prophylaxis. Some were able to estimate the cost incurred during the treatment. Most of this high cost of living was spent on food:</w:t>
      </w:r>
    </w:p>
    <w:p w14:paraId="51060544" w14:textId="4500600E" w:rsidR="00A415EA" w:rsidRPr="007E10EF" w:rsidRDefault="004D70A5">
      <w:pPr>
        <w:pStyle w:val="NormalWeb"/>
        <w:spacing w:line="360" w:lineRule="auto"/>
        <w:jc w:val="both"/>
      </w:pPr>
      <w:r w:rsidRPr="007E10EF">
        <w:t xml:space="preserve"> “</w:t>
      </w:r>
      <w:r w:rsidRPr="007E10EF">
        <w:rPr>
          <w:i/>
          <w:iCs/>
        </w:rPr>
        <w:t>It cost me a lot because I have to eat much. I sometimes wake up at dawn to eat. I used to eat twice a day but now I have to eat three or four times a day. I spent over GHC500.00 during the period of taking the drugs”</w:t>
      </w:r>
      <w:r w:rsidRPr="007E10EF">
        <w:t xml:space="preserve"> (</w:t>
      </w:r>
      <w:r w:rsidR="00E018BB" w:rsidRPr="007E10EF">
        <w:t xml:space="preserve">P5 </w:t>
      </w:r>
      <w:r w:rsidRPr="007E10EF">
        <w:t>Nurse, 25 years, and 3 years working experience).</w:t>
      </w:r>
    </w:p>
    <w:p w14:paraId="6F04F072" w14:textId="6909A3BE" w:rsidR="00A415EA" w:rsidRPr="007E10EF" w:rsidRDefault="004D70A5">
      <w:pPr>
        <w:pStyle w:val="NormalWeb"/>
        <w:spacing w:line="360" w:lineRule="auto"/>
        <w:jc w:val="both"/>
      </w:pPr>
      <w:r w:rsidRPr="007E10EF">
        <w:t xml:space="preserve">  “</w:t>
      </w:r>
      <w:r w:rsidRPr="007E10EF">
        <w:rPr>
          <w:i/>
          <w:iCs/>
        </w:rPr>
        <w:t>I spent over GHC 600.00 on food items. This is because I couldn’t prepare food for myself</w:t>
      </w:r>
      <w:r w:rsidRPr="007E10EF">
        <w:t xml:space="preserve">” said </w:t>
      </w:r>
      <w:r w:rsidR="00E018BB" w:rsidRPr="007E10EF">
        <w:t xml:space="preserve">(P3, </w:t>
      </w:r>
      <w:r w:rsidRPr="007E10EF">
        <w:t>a female nurse, 25 years old with 5 years working experience.</w:t>
      </w:r>
      <w:r w:rsidR="00E018BB" w:rsidRPr="007E10EF">
        <w:t>)</w:t>
      </w:r>
      <w:r w:rsidRPr="007E10EF">
        <w:t xml:space="preserve"> A male orderly, </w:t>
      </w:r>
      <w:r w:rsidR="00E018BB" w:rsidRPr="007E10EF">
        <w:t xml:space="preserve">(P8 </w:t>
      </w:r>
      <w:r w:rsidRPr="007E10EF">
        <w:t xml:space="preserve">40 years </w:t>
      </w:r>
      <w:r w:rsidRPr="007E10EF">
        <w:lastRenderedPageBreak/>
        <w:t>old with 4 years’ work experience</w:t>
      </w:r>
      <w:r w:rsidR="00E018BB" w:rsidRPr="007E10EF">
        <w:t xml:space="preserve">) </w:t>
      </w:r>
      <w:r w:rsidRPr="007E10EF">
        <w:t>also said “</w:t>
      </w:r>
      <w:r w:rsidRPr="007E10EF">
        <w:rPr>
          <w:i/>
          <w:iCs/>
        </w:rPr>
        <w:t>I spent over GHC 1000.00 due to the additional food items”</w:t>
      </w:r>
      <w:r w:rsidRPr="007E10EF">
        <w:t xml:space="preserve">.  </w:t>
      </w:r>
    </w:p>
    <w:p w14:paraId="2B893116" w14:textId="77777777" w:rsidR="00A415EA" w:rsidRPr="007E10EF" w:rsidRDefault="004D70A5">
      <w:pPr>
        <w:pStyle w:val="NormalWeb"/>
        <w:spacing w:line="360" w:lineRule="auto"/>
        <w:jc w:val="both"/>
        <w:rPr>
          <w:rFonts w:eastAsia="Calibri"/>
          <w:lang w:val="en-GB"/>
        </w:rPr>
      </w:pPr>
      <w:r w:rsidRPr="007E10EF">
        <w:rPr>
          <w:rStyle w:val="Strong"/>
        </w:rPr>
        <w:t>3.5 Psychological Impact:</w:t>
      </w:r>
      <w:r w:rsidRPr="007E10EF">
        <w:t xml:space="preserve"> </w:t>
      </w:r>
      <w:r w:rsidRPr="007E10EF">
        <w:rPr>
          <w:rFonts w:eastAsia="Calibri"/>
          <w:lang w:val="en-GB"/>
        </w:rPr>
        <w:t xml:space="preserve">Respondents expressed varied forms of feelings whiles on the post exposure prophylaxis. Some of them expressed fear during the period. </w:t>
      </w:r>
    </w:p>
    <w:p w14:paraId="4B20CD13" w14:textId="20D7ABC1" w:rsidR="00271E77" w:rsidRDefault="004D70A5">
      <w:pPr>
        <w:pStyle w:val="NormalWeb"/>
        <w:spacing w:line="360" w:lineRule="auto"/>
        <w:jc w:val="both"/>
        <w:rPr>
          <w:rFonts w:eastAsia="Calibri"/>
          <w:lang w:val="en-GB"/>
        </w:rPr>
      </w:pPr>
      <w:r w:rsidRPr="007E10EF">
        <w:rPr>
          <w:rFonts w:eastAsia="Calibri"/>
          <w:lang w:val="en-GB"/>
        </w:rPr>
        <w:t xml:space="preserve"> </w:t>
      </w:r>
      <w:r w:rsidRPr="007E10EF">
        <w:rPr>
          <w:rFonts w:eastAsia="Calibri"/>
          <w:i/>
        </w:rPr>
        <w:t xml:space="preserve">“I taught I will be infected with the HIV and cried the whole day thinking my “world” was over because the patient was HIV positive. Because of the way I was frightened, next time I will quite the job anytime I get another prick” </w:t>
      </w:r>
      <w:r w:rsidRPr="007E10EF">
        <w:rPr>
          <w:rFonts w:eastAsia="Calibri"/>
        </w:rPr>
        <w:t xml:space="preserve">was what a </w:t>
      </w:r>
      <w:r w:rsidR="0086295E" w:rsidRPr="007E10EF">
        <w:rPr>
          <w:rFonts w:eastAsia="Calibri"/>
        </w:rPr>
        <w:t>(P</w:t>
      </w:r>
      <w:r w:rsidR="00C367FA" w:rsidRPr="007E10EF">
        <w:rPr>
          <w:rFonts w:eastAsia="Calibri"/>
        </w:rPr>
        <w:t xml:space="preserve">3, </w:t>
      </w:r>
      <w:r w:rsidRPr="007E10EF">
        <w:rPr>
          <w:rFonts w:eastAsia="Calibri"/>
        </w:rPr>
        <w:t>female nurse, aged 25 with 5 years working experience expressed</w:t>
      </w:r>
      <w:r w:rsidR="00E018BB" w:rsidRPr="007E10EF">
        <w:rPr>
          <w:rFonts w:eastAsia="Calibri"/>
        </w:rPr>
        <w:t xml:space="preserve">). </w:t>
      </w:r>
      <w:r w:rsidR="00271E77">
        <w:rPr>
          <w:rFonts w:eastAsia="Calibri"/>
          <w:lang w:val="en-GB"/>
        </w:rPr>
        <w:t xml:space="preserve"> </w:t>
      </w:r>
    </w:p>
    <w:p w14:paraId="50A32B8C" w14:textId="77777777" w:rsidR="00271E77" w:rsidRDefault="004D70A5">
      <w:pPr>
        <w:pStyle w:val="NormalWeb"/>
        <w:spacing w:line="360" w:lineRule="auto"/>
        <w:jc w:val="both"/>
        <w:rPr>
          <w:rFonts w:eastAsia="Calibri"/>
          <w:lang w:val="en-GB"/>
        </w:rPr>
      </w:pPr>
      <w:r w:rsidRPr="007E10EF">
        <w:rPr>
          <w:rFonts w:eastAsia="Calibri"/>
          <w:i/>
          <w:lang w:val="en-GB"/>
        </w:rPr>
        <w:t xml:space="preserve">“I was afraid initially but have to accept it. The drug made me sexually weak”, </w:t>
      </w:r>
      <w:r w:rsidRPr="007E10EF">
        <w:rPr>
          <w:rFonts w:eastAsia="Calibri"/>
          <w:iCs/>
        </w:rPr>
        <w:t>(</w:t>
      </w:r>
      <w:r w:rsidR="00E018BB" w:rsidRPr="007E10EF">
        <w:rPr>
          <w:rFonts w:eastAsia="Calibri"/>
          <w:iCs/>
        </w:rPr>
        <w:t>P</w:t>
      </w:r>
      <w:r w:rsidR="0074270C" w:rsidRPr="007E10EF">
        <w:rPr>
          <w:rFonts w:eastAsia="Calibri"/>
          <w:iCs/>
        </w:rPr>
        <w:t>8</w:t>
      </w:r>
      <w:r w:rsidR="00E018BB" w:rsidRPr="007E10EF">
        <w:rPr>
          <w:rFonts w:eastAsia="Calibri"/>
          <w:iCs/>
        </w:rPr>
        <w:t>, orderlies</w:t>
      </w:r>
      <w:r w:rsidRPr="007E10EF">
        <w:rPr>
          <w:rFonts w:eastAsia="Calibri"/>
          <w:iCs/>
        </w:rPr>
        <w:t>,</w:t>
      </w:r>
      <w:r w:rsidRPr="007E10EF">
        <w:rPr>
          <w:rFonts w:eastAsia="Calibri"/>
          <w:lang w:val="en-GB"/>
        </w:rPr>
        <w:t xml:space="preserve"> 40-year-</w:t>
      </w:r>
      <w:r w:rsidR="00E018BB" w:rsidRPr="007E10EF">
        <w:rPr>
          <w:rFonts w:eastAsia="Calibri"/>
          <w:lang w:val="en-GB"/>
        </w:rPr>
        <w:t>old)</w:t>
      </w:r>
      <w:r w:rsidR="00271E77">
        <w:rPr>
          <w:rFonts w:eastAsia="Calibri"/>
          <w:lang w:val="en-GB"/>
        </w:rPr>
        <w:t xml:space="preserve"> </w:t>
      </w:r>
    </w:p>
    <w:p w14:paraId="244E83CA" w14:textId="78983C9E" w:rsidR="00A415EA" w:rsidRPr="007E10EF" w:rsidRDefault="004D70A5">
      <w:pPr>
        <w:pStyle w:val="NormalWeb"/>
        <w:spacing w:line="360" w:lineRule="auto"/>
        <w:jc w:val="both"/>
        <w:rPr>
          <w:rFonts w:eastAsia="Calibri"/>
          <w:lang w:val="en-GB"/>
        </w:rPr>
      </w:pPr>
      <w:r w:rsidRPr="007E10EF">
        <w:rPr>
          <w:rFonts w:eastAsia="Calibri"/>
          <w:lang w:val="en-GB"/>
        </w:rPr>
        <w:t xml:space="preserve">Besides, some of the respondents also experienced anxiety as expressed by a </w:t>
      </w:r>
      <w:r w:rsidR="0074270C" w:rsidRPr="007E10EF">
        <w:rPr>
          <w:rFonts w:eastAsia="Calibri"/>
          <w:lang w:val="en-GB"/>
        </w:rPr>
        <w:t>respondent, “</w:t>
      </w:r>
      <w:r w:rsidRPr="007E10EF">
        <w:rPr>
          <w:rFonts w:eastAsia="Calibri"/>
          <w:i/>
          <w:lang w:val="en-GB"/>
        </w:rPr>
        <w:t>I was not comfortable most especially in the first instance. Because I did not know the status of the patient. Even though the person was later negative, I was still not happy within myself. This was because the condition has a window period”</w:t>
      </w:r>
      <w:r w:rsidR="003A2D99">
        <w:rPr>
          <w:rFonts w:eastAsia="Calibri"/>
          <w:i/>
          <w:lang w:val="en-GB"/>
        </w:rPr>
        <w:t xml:space="preserve"> </w:t>
      </w:r>
      <w:r w:rsidR="003A2D99" w:rsidRPr="007E10EF">
        <w:rPr>
          <w:rFonts w:eastAsia="Calibri"/>
        </w:rPr>
        <w:t>(P</w:t>
      </w:r>
      <w:r w:rsidR="00AF453B">
        <w:rPr>
          <w:rFonts w:eastAsia="Calibri"/>
        </w:rPr>
        <w:t>2</w:t>
      </w:r>
      <w:r w:rsidR="00E018BB" w:rsidRPr="007E10EF">
        <w:rPr>
          <w:rFonts w:eastAsia="Calibri"/>
        </w:rPr>
        <w:t xml:space="preserve"> </w:t>
      </w:r>
      <w:r w:rsidRPr="007E10EF">
        <w:rPr>
          <w:rFonts w:eastAsia="Calibri"/>
        </w:rPr>
        <w:t>Midwife 36 years old</w:t>
      </w:r>
      <w:r w:rsidR="00E018BB" w:rsidRPr="007E10EF">
        <w:rPr>
          <w:rFonts w:eastAsia="Calibri"/>
        </w:rPr>
        <w:t>)</w:t>
      </w:r>
    </w:p>
    <w:p w14:paraId="7322AB48" w14:textId="2D8081EC" w:rsidR="00A415EA" w:rsidRPr="007E10EF" w:rsidRDefault="004D70A5">
      <w:pPr>
        <w:pStyle w:val="NormalWeb"/>
        <w:spacing w:line="360" w:lineRule="auto"/>
        <w:jc w:val="both"/>
      </w:pPr>
      <w:r w:rsidRPr="007E10EF">
        <w:rPr>
          <w:rFonts w:eastAsia="Calibri"/>
          <w:i/>
          <w:lang w:val="en-GB"/>
        </w:rPr>
        <w:t>“I was traumatized and threw my gloves away without continuing serving the medications to the rest of the patients</w:t>
      </w:r>
      <w:r w:rsidRPr="007E10EF">
        <w:rPr>
          <w:rFonts w:eastAsia="Calibri"/>
          <w:lang w:val="en-GB"/>
        </w:rPr>
        <w:t>” (</w:t>
      </w:r>
      <w:r w:rsidR="0074270C" w:rsidRPr="007E10EF">
        <w:rPr>
          <w:rFonts w:eastAsia="Calibri"/>
          <w:lang w:val="en-GB"/>
        </w:rPr>
        <w:t>P</w:t>
      </w:r>
      <w:r w:rsidR="004436D8">
        <w:rPr>
          <w:rFonts w:eastAsia="Calibri"/>
          <w:lang w:val="en-GB"/>
        </w:rPr>
        <w:t>4</w:t>
      </w:r>
      <w:r w:rsidR="004436D8" w:rsidRPr="007E10EF">
        <w:rPr>
          <w:rFonts w:eastAsia="Calibri"/>
          <w:lang w:val="en-GB"/>
        </w:rPr>
        <w:t>,</w:t>
      </w:r>
      <w:r w:rsidR="0074270C" w:rsidRPr="007E10EF">
        <w:rPr>
          <w:rFonts w:eastAsia="Calibri"/>
          <w:lang w:val="en-GB"/>
        </w:rPr>
        <w:t xml:space="preserve"> </w:t>
      </w:r>
      <w:r w:rsidRPr="007E10EF">
        <w:rPr>
          <w:rFonts w:eastAsia="Calibri"/>
          <w:lang w:val="en-GB"/>
        </w:rPr>
        <w:t xml:space="preserve">Nurse 26 years old with 5 years working experience) </w:t>
      </w:r>
    </w:p>
    <w:p w14:paraId="241BA443" w14:textId="51DDA3E3" w:rsidR="00002F10" w:rsidRPr="00002F10" w:rsidRDefault="00084BA9" w:rsidP="00002F10">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3.4: </w:t>
      </w:r>
      <w:r w:rsidR="008A728E" w:rsidRPr="008A728E">
        <w:rPr>
          <w:rFonts w:ascii="Times New Roman" w:eastAsia="Times New Roman" w:hAnsi="Times New Roman" w:cs="Times New Roman"/>
          <w:b/>
          <w:bCs/>
          <w:sz w:val="24"/>
          <w:szCs w:val="24"/>
        </w:rPr>
        <w:t>Thematic Analysis</w:t>
      </w:r>
      <w:r w:rsidR="00002F10">
        <w:rPr>
          <w:rFonts w:ascii="Times New Roman" w:eastAsia="Times New Roman" w:hAnsi="Times New Roman" w:cs="Times New Roman"/>
          <w:sz w:val="24"/>
          <w:szCs w:val="24"/>
        </w:rPr>
        <w:t xml:space="preserve">: </w:t>
      </w:r>
      <w:r w:rsidR="005A1E3F" w:rsidRPr="005A1E3F">
        <w:rPr>
          <w:rFonts w:ascii="Times New Roman" w:eastAsia="Times New Roman" w:hAnsi="Times New Roman" w:cs="Times New Roman"/>
          <w:sz w:val="24"/>
          <w:szCs w:val="24"/>
        </w:rPr>
        <w:t>On the interview excerpts on economic burden and psychological impact, two overarching themes and associated sub-themes emerged:</w:t>
      </w:r>
    </w:p>
    <w:p w14:paraId="59DA2A33" w14:textId="20E8A7C0" w:rsidR="00002F10" w:rsidRPr="00002F10" w:rsidRDefault="003B2982" w:rsidP="00002F10">
      <w:pPr>
        <w:spacing w:before="100" w:beforeAutospacing="1" w:after="100" w:afterAutospacing="1" w:line="360" w:lineRule="auto"/>
        <w:jc w:val="both"/>
        <w:rPr>
          <w:rFonts w:ascii="Times New Roman" w:hAnsi="Times New Roman" w:cs="Times New Roman"/>
          <w:sz w:val="24"/>
          <w:szCs w:val="24"/>
        </w:rPr>
      </w:pPr>
      <w:r w:rsidRPr="003B2982">
        <w:rPr>
          <w:rFonts w:ascii="Times New Roman" w:hAnsi="Times New Roman" w:cs="Times New Roman"/>
          <w:b/>
          <w:bCs/>
          <w:sz w:val="24"/>
          <w:szCs w:val="24"/>
        </w:rPr>
        <w:t>3.4.</w:t>
      </w:r>
      <w:r w:rsidR="00002F10" w:rsidRPr="003B2982">
        <w:rPr>
          <w:rFonts w:ascii="Times New Roman" w:hAnsi="Times New Roman" w:cs="Times New Roman"/>
          <w:b/>
          <w:bCs/>
          <w:sz w:val="24"/>
          <w:szCs w:val="24"/>
        </w:rPr>
        <w:t>1. Economic Burden</w:t>
      </w:r>
      <w:r>
        <w:rPr>
          <w:rFonts w:ascii="Times New Roman" w:hAnsi="Times New Roman" w:cs="Times New Roman"/>
          <w:sz w:val="24"/>
          <w:szCs w:val="24"/>
        </w:rPr>
        <w:t xml:space="preserve">: </w:t>
      </w:r>
      <w:r w:rsidRPr="003B2982">
        <w:rPr>
          <w:rFonts w:ascii="Times New Roman" w:hAnsi="Times New Roman" w:cs="Times New Roman"/>
          <w:sz w:val="24"/>
          <w:szCs w:val="24"/>
        </w:rPr>
        <w:t>This theme captures how, despite free PEP medications, many healthcare workers incurred heavy indirect costs—often between GHC 500 and GHC 1,000—mainly for extra meals and convenient food options needed to manage drug side-effects, turning what should have been a covered treatment into a significant financial strain.</w:t>
      </w:r>
    </w:p>
    <w:p w14:paraId="12BE12E6" w14:textId="710E7C86" w:rsidR="005A1E3F" w:rsidRPr="003B2982" w:rsidRDefault="00002F10" w:rsidP="00056A75">
      <w:pPr>
        <w:spacing w:before="100" w:beforeAutospacing="1" w:after="100" w:afterAutospacing="1" w:line="360" w:lineRule="auto"/>
        <w:jc w:val="both"/>
        <w:rPr>
          <w:rFonts w:ascii="Times New Roman" w:hAnsi="Times New Roman" w:cs="Times New Roman"/>
          <w:b/>
          <w:bCs/>
          <w:sz w:val="24"/>
          <w:szCs w:val="24"/>
        </w:rPr>
      </w:pPr>
      <w:r w:rsidRPr="003B2982">
        <w:rPr>
          <w:rFonts w:ascii="Times New Roman" w:hAnsi="Times New Roman" w:cs="Times New Roman"/>
          <w:b/>
          <w:bCs/>
          <w:sz w:val="24"/>
          <w:szCs w:val="24"/>
        </w:rPr>
        <w:t>Sub-theme 1.1: Varied Perceptions of Financial Impact</w:t>
      </w:r>
      <w:r w:rsidR="003B2982">
        <w:rPr>
          <w:rFonts w:ascii="Times New Roman" w:hAnsi="Times New Roman" w:cs="Times New Roman"/>
          <w:b/>
          <w:bCs/>
          <w:sz w:val="24"/>
          <w:szCs w:val="24"/>
        </w:rPr>
        <w:t xml:space="preserve">: </w:t>
      </w:r>
      <w:r w:rsidR="005A1E3F" w:rsidRPr="005A1E3F">
        <w:rPr>
          <w:rFonts w:ascii="Times New Roman" w:hAnsi="Times New Roman" w:cs="Times New Roman"/>
          <w:sz w:val="24"/>
          <w:szCs w:val="24"/>
        </w:rPr>
        <w:t>A</w:t>
      </w:r>
      <w:r w:rsidR="005A1E3F">
        <w:rPr>
          <w:rFonts w:ascii="Times New Roman" w:hAnsi="Times New Roman" w:cs="Times New Roman"/>
          <w:sz w:val="24"/>
          <w:szCs w:val="24"/>
        </w:rPr>
        <w:t xml:space="preserve"> participant </w:t>
      </w:r>
      <w:r w:rsidR="005A1E3F" w:rsidRPr="005A1E3F">
        <w:rPr>
          <w:rFonts w:ascii="Times New Roman" w:hAnsi="Times New Roman" w:cs="Times New Roman"/>
          <w:sz w:val="24"/>
          <w:szCs w:val="24"/>
        </w:rPr>
        <w:t>perceived the additional expenses associated with post-exposure prophylaxis (PEP) as inconsequential. These participants noted that out-of-pocket costs</w:t>
      </w:r>
      <w:r w:rsidR="005A1E3F">
        <w:rPr>
          <w:rFonts w:ascii="Times New Roman" w:hAnsi="Times New Roman" w:cs="Times New Roman"/>
          <w:sz w:val="24"/>
          <w:szCs w:val="24"/>
        </w:rPr>
        <w:t xml:space="preserve"> </w:t>
      </w:r>
      <w:r w:rsidR="005A1E3F" w:rsidRPr="005A1E3F">
        <w:rPr>
          <w:rFonts w:ascii="Times New Roman" w:hAnsi="Times New Roman" w:cs="Times New Roman"/>
          <w:sz w:val="24"/>
          <w:szCs w:val="24"/>
        </w:rPr>
        <w:t>largely related to supplemental nutritional needs</w:t>
      </w:r>
      <w:r w:rsidR="005A1E3F">
        <w:rPr>
          <w:rFonts w:ascii="Times New Roman" w:hAnsi="Times New Roman" w:cs="Times New Roman"/>
          <w:sz w:val="24"/>
          <w:szCs w:val="24"/>
        </w:rPr>
        <w:t xml:space="preserve">, </w:t>
      </w:r>
      <w:r w:rsidR="005A1E3F" w:rsidRPr="005A1E3F">
        <w:rPr>
          <w:rFonts w:ascii="Times New Roman" w:hAnsi="Times New Roman" w:cs="Times New Roman"/>
          <w:sz w:val="24"/>
          <w:szCs w:val="24"/>
        </w:rPr>
        <w:t xml:space="preserve">were easily absorbed within their routine budgets and did not disrupt their finances </w:t>
      </w:r>
    </w:p>
    <w:p w14:paraId="5729642C" w14:textId="65A55516" w:rsidR="00002F10" w:rsidRPr="00002F10" w:rsidRDefault="00002F10" w:rsidP="00056A75">
      <w:pPr>
        <w:spacing w:before="100" w:beforeAutospacing="1" w:after="100" w:afterAutospacing="1" w:line="360" w:lineRule="auto"/>
        <w:jc w:val="both"/>
        <w:rPr>
          <w:rFonts w:ascii="Times New Roman" w:hAnsi="Times New Roman" w:cs="Times New Roman"/>
          <w:sz w:val="24"/>
          <w:szCs w:val="24"/>
        </w:rPr>
      </w:pPr>
      <w:r w:rsidRPr="005A1E3F">
        <w:rPr>
          <w:rFonts w:ascii="Times New Roman" w:hAnsi="Times New Roman" w:cs="Times New Roman"/>
          <w:i/>
          <w:iCs/>
          <w:sz w:val="24"/>
          <w:szCs w:val="24"/>
        </w:rPr>
        <w:lastRenderedPageBreak/>
        <w:t xml:space="preserve">“It did not cost me so much even though I was craving for more milo beverages.” </w:t>
      </w:r>
      <w:r w:rsidRPr="00002F10">
        <w:rPr>
          <w:rFonts w:ascii="Times New Roman" w:hAnsi="Times New Roman" w:cs="Times New Roman"/>
          <w:sz w:val="24"/>
          <w:szCs w:val="24"/>
        </w:rPr>
        <w:t>(P2, midwife, 36 y</w:t>
      </w:r>
      <w:r>
        <w:rPr>
          <w:rFonts w:ascii="Times New Roman" w:hAnsi="Times New Roman" w:cs="Times New Roman"/>
          <w:sz w:val="24"/>
          <w:szCs w:val="24"/>
        </w:rPr>
        <w:t>ea</w:t>
      </w:r>
      <w:r w:rsidRPr="00002F10">
        <w:rPr>
          <w:rFonts w:ascii="Times New Roman" w:hAnsi="Times New Roman" w:cs="Times New Roman"/>
          <w:sz w:val="24"/>
          <w:szCs w:val="24"/>
        </w:rPr>
        <w:t>rs)</w:t>
      </w:r>
    </w:p>
    <w:p w14:paraId="5218CF0A" w14:textId="0665A802" w:rsidR="005A1E3F" w:rsidRDefault="005A1E3F" w:rsidP="00056A75">
      <w:pPr>
        <w:spacing w:before="100" w:beforeAutospacing="1" w:after="100" w:afterAutospacing="1" w:line="360" w:lineRule="auto"/>
        <w:jc w:val="both"/>
        <w:rPr>
          <w:rFonts w:ascii="Times New Roman" w:hAnsi="Times New Roman" w:cs="Times New Roman"/>
          <w:sz w:val="24"/>
          <w:szCs w:val="24"/>
        </w:rPr>
      </w:pPr>
      <w:r w:rsidRPr="005A1E3F">
        <w:rPr>
          <w:rFonts w:ascii="Times New Roman" w:hAnsi="Times New Roman" w:cs="Times New Roman"/>
          <w:sz w:val="24"/>
          <w:szCs w:val="24"/>
        </w:rPr>
        <w:t>While some staff</w:t>
      </w:r>
      <w:r>
        <w:rPr>
          <w:rFonts w:ascii="Times New Roman" w:hAnsi="Times New Roman" w:cs="Times New Roman"/>
          <w:sz w:val="24"/>
          <w:szCs w:val="24"/>
        </w:rPr>
        <w:t>s</w:t>
      </w:r>
      <w:r w:rsidRPr="005A1E3F">
        <w:rPr>
          <w:rFonts w:ascii="Times New Roman" w:hAnsi="Times New Roman" w:cs="Times New Roman"/>
          <w:sz w:val="24"/>
          <w:szCs w:val="24"/>
        </w:rPr>
        <w:t xml:space="preserve"> considered PEP costs negligible, many others faced substantial indirect expenses</w:t>
      </w:r>
      <w:r>
        <w:rPr>
          <w:rFonts w:ascii="Times New Roman" w:hAnsi="Times New Roman" w:cs="Times New Roman"/>
          <w:sz w:val="24"/>
          <w:szCs w:val="24"/>
        </w:rPr>
        <w:t xml:space="preserve"> </w:t>
      </w:r>
      <w:r w:rsidRPr="005A1E3F">
        <w:rPr>
          <w:rFonts w:ascii="Times New Roman" w:hAnsi="Times New Roman" w:cs="Times New Roman"/>
          <w:sz w:val="24"/>
          <w:szCs w:val="24"/>
        </w:rPr>
        <w:t>spending between GHC 500 and over GHC 1,000 primarily on increased meals and convenience foods required to tolerate the medication</w:t>
      </w:r>
      <w:r>
        <w:rPr>
          <w:rFonts w:ascii="Times New Roman" w:hAnsi="Times New Roman" w:cs="Times New Roman"/>
          <w:sz w:val="24"/>
          <w:szCs w:val="24"/>
        </w:rPr>
        <w:t xml:space="preserve"> </w:t>
      </w:r>
      <w:r w:rsidRPr="005A1E3F">
        <w:rPr>
          <w:rFonts w:ascii="Times New Roman" w:hAnsi="Times New Roman" w:cs="Times New Roman"/>
          <w:sz w:val="24"/>
          <w:szCs w:val="24"/>
        </w:rPr>
        <w:t>highlighting how nutritional and lifestyle adjustments can impose a significant financial burden despite treatment itself being covered.</w:t>
      </w:r>
    </w:p>
    <w:p w14:paraId="70C2E563" w14:textId="7E064883" w:rsidR="00002F10" w:rsidRPr="00002F10" w:rsidRDefault="005A1E3F" w:rsidP="00056A75">
      <w:pPr>
        <w:spacing w:before="100" w:beforeAutospacing="1" w:after="100" w:afterAutospacing="1" w:line="360" w:lineRule="auto"/>
        <w:jc w:val="both"/>
        <w:rPr>
          <w:rFonts w:ascii="Times New Roman" w:hAnsi="Times New Roman" w:cs="Times New Roman"/>
          <w:sz w:val="24"/>
          <w:szCs w:val="24"/>
        </w:rPr>
      </w:pPr>
      <w:r w:rsidRPr="00056A75">
        <w:rPr>
          <w:rFonts w:ascii="Times New Roman" w:hAnsi="Times New Roman" w:cs="Times New Roman"/>
          <w:i/>
          <w:iCs/>
          <w:sz w:val="24"/>
          <w:szCs w:val="24"/>
        </w:rPr>
        <w:t xml:space="preserve"> </w:t>
      </w:r>
      <w:r w:rsidR="00002F10" w:rsidRPr="00056A75">
        <w:rPr>
          <w:rFonts w:ascii="Times New Roman" w:hAnsi="Times New Roman" w:cs="Times New Roman"/>
          <w:i/>
          <w:iCs/>
          <w:sz w:val="24"/>
          <w:szCs w:val="24"/>
        </w:rPr>
        <w:t>“I spent over GHC 500.00 during the period of taking the drugs.”</w:t>
      </w:r>
      <w:r w:rsidR="00002F10" w:rsidRPr="00002F10">
        <w:rPr>
          <w:rFonts w:ascii="Times New Roman" w:hAnsi="Times New Roman" w:cs="Times New Roman"/>
          <w:sz w:val="24"/>
          <w:szCs w:val="24"/>
        </w:rPr>
        <w:t xml:space="preserve"> (P5, nurse, 25 y</w:t>
      </w:r>
      <w:r w:rsidR="00002F10">
        <w:rPr>
          <w:rFonts w:ascii="Times New Roman" w:hAnsi="Times New Roman" w:cs="Times New Roman"/>
          <w:sz w:val="24"/>
          <w:szCs w:val="24"/>
        </w:rPr>
        <w:t>ea</w:t>
      </w:r>
      <w:r w:rsidR="00002F10" w:rsidRPr="00002F10">
        <w:rPr>
          <w:rFonts w:ascii="Times New Roman" w:hAnsi="Times New Roman" w:cs="Times New Roman"/>
          <w:sz w:val="24"/>
          <w:szCs w:val="24"/>
        </w:rPr>
        <w:t>rs)</w:t>
      </w:r>
    </w:p>
    <w:p w14:paraId="7FE6FEEC" w14:textId="25910C35" w:rsidR="00002F10" w:rsidRPr="00002F10" w:rsidRDefault="00002F10" w:rsidP="00056A75">
      <w:pPr>
        <w:spacing w:before="100" w:beforeAutospacing="1" w:after="100" w:afterAutospacing="1" w:line="360" w:lineRule="auto"/>
        <w:jc w:val="both"/>
        <w:rPr>
          <w:rFonts w:ascii="Times New Roman" w:hAnsi="Times New Roman" w:cs="Times New Roman"/>
          <w:sz w:val="24"/>
          <w:szCs w:val="24"/>
        </w:rPr>
      </w:pPr>
      <w:r w:rsidRPr="00056A75">
        <w:rPr>
          <w:rFonts w:ascii="Times New Roman" w:hAnsi="Times New Roman" w:cs="Times New Roman"/>
          <w:i/>
          <w:iCs/>
          <w:sz w:val="24"/>
          <w:szCs w:val="24"/>
        </w:rPr>
        <w:t>“I spent over GHC 600.00 on food items</w:t>
      </w:r>
      <w:r w:rsidR="00F65809" w:rsidRPr="00056A75">
        <w:rPr>
          <w:rFonts w:ascii="Times New Roman" w:hAnsi="Times New Roman" w:cs="Times New Roman"/>
          <w:i/>
          <w:iCs/>
          <w:sz w:val="24"/>
          <w:szCs w:val="24"/>
        </w:rPr>
        <w:t xml:space="preserve">. </w:t>
      </w:r>
      <w:r w:rsidRPr="00056A75">
        <w:rPr>
          <w:rFonts w:ascii="Times New Roman" w:hAnsi="Times New Roman" w:cs="Times New Roman"/>
          <w:i/>
          <w:iCs/>
          <w:sz w:val="24"/>
          <w:szCs w:val="24"/>
        </w:rPr>
        <w:t xml:space="preserve"> I couldn’t prepare food for myself.”</w:t>
      </w:r>
      <w:r w:rsidRPr="00002F10">
        <w:rPr>
          <w:rFonts w:ascii="Times New Roman" w:hAnsi="Times New Roman" w:cs="Times New Roman"/>
          <w:sz w:val="24"/>
          <w:szCs w:val="24"/>
        </w:rPr>
        <w:t xml:space="preserve"> (P3, nurse, 25 y</w:t>
      </w:r>
      <w:r>
        <w:rPr>
          <w:rFonts w:ascii="Times New Roman" w:hAnsi="Times New Roman" w:cs="Times New Roman"/>
          <w:sz w:val="24"/>
          <w:szCs w:val="24"/>
        </w:rPr>
        <w:t>ea</w:t>
      </w:r>
      <w:r w:rsidRPr="00002F10">
        <w:rPr>
          <w:rFonts w:ascii="Times New Roman" w:hAnsi="Times New Roman" w:cs="Times New Roman"/>
          <w:sz w:val="24"/>
          <w:szCs w:val="24"/>
        </w:rPr>
        <w:t>rs)</w:t>
      </w:r>
    </w:p>
    <w:p w14:paraId="5BCE9C98" w14:textId="0C120859" w:rsidR="00002F10" w:rsidRPr="00002F10" w:rsidRDefault="00002F10" w:rsidP="00056A75">
      <w:pPr>
        <w:spacing w:before="100" w:beforeAutospacing="1" w:after="100" w:afterAutospacing="1" w:line="360" w:lineRule="auto"/>
        <w:jc w:val="both"/>
        <w:rPr>
          <w:rFonts w:ascii="Times New Roman" w:hAnsi="Times New Roman" w:cs="Times New Roman"/>
          <w:sz w:val="24"/>
          <w:szCs w:val="24"/>
        </w:rPr>
      </w:pPr>
      <w:r w:rsidRPr="00056A75">
        <w:rPr>
          <w:rFonts w:ascii="Times New Roman" w:hAnsi="Times New Roman" w:cs="Times New Roman"/>
          <w:i/>
          <w:iCs/>
          <w:sz w:val="24"/>
          <w:szCs w:val="24"/>
        </w:rPr>
        <w:t>“I spent over GHC 1000.00 due to the additional food items.”</w:t>
      </w:r>
      <w:r w:rsidRPr="00002F10">
        <w:rPr>
          <w:rFonts w:ascii="Times New Roman" w:hAnsi="Times New Roman" w:cs="Times New Roman"/>
          <w:sz w:val="24"/>
          <w:szCs w:val="24"/>
        </w:rPr>
        <w:t xml:space="preserve"> (P8, orderly, 40 y</w:t>
      </w:r>
      <w:r w:rsidR="00F65809">
        <w:rPr>
          <w:rFonts w:ascii="Times New Roman" w:hAnsi="Times New Roman" w:cs="Times New Roman"/>
          <w:sz w:val="24"/>
          <w:szCs w:val="24"/>
        </w:rPr>
        <w:t>ea</w:t>
      </w:r>
      <w:r w:rsidRPr="00002F10">
        <w:rPr>
          <w:rFonts w:ascii="Times New Roman" w:hAnsi="Times New Roman" w:cs="Times New Roman"/>
          <w:sz w:val="24"/>
          <w:szCs w:val="24"/>
        </w:rPr>
        <w:t>rs)</w:t>
      </w:r>
    </w:p>
    <w:p w14:paraId="4B0CFB86" w14:textId="2AD6FDCC" w:rsidR="00002F10" w:rsidRDefault="00002F10" w:rsidP="003B2982">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Across the board, increased food intake during prophylaxis emerged as the major hidden cost, reflecting both physiological side-effects and logistical challenges in meal preparation.</w:t>
      </w:r>
    </w:p>
    <w:p w14:paraId="27B793AE" w14:textId="691A720F" w:rsidR="00002F10" w:rsidRPr="00002F10" w:rsidRDefault="003B2982" w:rsidP="003B2982">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3.4.</w:t>
      </w:r>
      <w:r w:rsidR="00002F10" w:rsidRPr="00002F10">
        <w:rPr>
          <w:rFonts w:ascii="Times New Roman" w:hAnsi="Times New Roman" w:cs="Times New Roman"/>
          <w:sz w:val="24"/>
          <w:szCs w:val="24"/>
        </w:rPr>
        <w:t xml:space="preserve">2. </w:t>
      </w:r>
      <w:r w:rsidR="00002F10" w:rsidRPr="003B2982">
        <w:rPr>
          <w:rFonts w:ascii="Times New Roman" w:hAnsi="Times New Roman" w:cs="Times New Roman"/>
          <w:b/>
          <w:bCs/>
          <w:sz w:val="24"/>
          <w:szCs w:val="24"/>
        </w:rPr>
        <w:t>Psychological Impact</w:t>
      </w:r>
      <w:r>
        <w:rPr>
          <w:rFonts w:ascii="Times New Roman" w:hAnsi="Times New Roman" w:cs="Times New Roman"/>
          <w:b/>
          <w:bCs/>
          <w:sz w:val="24"/>
          <w:szCs w:val="24"/>
        </w:rPr>
        <w:t xml:space="preserve">: </w:t>
      </w:r>
      <w:r w:rsidRPr="003B2982">
        <w:rPr>
          <w:rFonts w:ascii="Times New Roman" w:hAnsi="Times New Roman" w:cs="Times New Roman"/>
          <w:sz w:val="24"/>
          <w:szCs w:val="24"/>
        </w:rPr>
        <w:t>Participants described profound emotional and mental distress following needlestick injuries, which coalesced into three key subthemes:</w:t>
      </w:r>
    </w:p>
    <w:p w14:paraId="3C216331" w14:textId="3CBABCC9" w:rsidR="005A1E3F" w:rsidRDefault="00002F10" w:rsidP="003B2982">
      <w:pPr>
        <w:spacing w:before="100" w:beforeAutospacing="1" w:after="100" w:afterAutospacing="1" w:line="360" w:lineRule="auto"/>
        <w:jc w:val="both"/>
        <w:rPr>
          <w:rFonts w:ascii="Times New Roman" w:hAnsi="Times New Roman" w:cs="Times New Roman"/>
          <w:sz w:val="24"/>
          <w:szCs w:val="24"/>
        </w:rPr>
      </w:pPr>
      <w:r w:rsidRPr="00C7119D">
        <w:rPr>
          <w:rFonts w:ascii="Times New Roman" w:hAnsi="Times New Roman" w:cs="Times New Roman"/>
          <w:b/>
          <w:bCs/>
          <w:sz w:val="24"/>
          <w:szCs w:val="24"/>
        </w:rPr>
        <w:t>Sub-theme 2.1: Acute Fear of Infection</w:t>
      </w:r>
      <w:r w:rsidR="003B2982">
        <w:rPr>
          <w:rFonts w:ascii="Times New Roman" w:hAnsi="Times New Roman" w:cs="Times New Roman"/>
          <w:sz w:val="24"/>
          <w:szCs w:val="24"/>
        </w:rPr>
        <w:t xml:space="preserve">: </w:t>
      </w:r>
      <w:r w:rsidR="005A1E3F">
        <w:rPr>
          <w:rFonts w:ascii="Times New Roman" w:hAnsi="Times New Roman" w:cs="Times New Roman"/>
          <w:sz w:val="24"/>
          <w:szCs w:val="24"/>
        </w:rPr>
        <w:t>U</w:t>
      </w:r>
      <w:r w:rsidR="005A1E3F" w:rsidRPr="005A1E3F">
        <w:rPr>
          <w:rFonts w:ascii="Times New Roman" w:hAnsi="Times New Roman" w:cs="Times New Roman"/>
          <w:sz w:val="24"/>
          <w:szCs w:val="24"/>
        </w:rPr>
        <w:t xml:space="preserve">pon sustaining a needlestick injury, virtually all participants described an overwhelming and immediate terror centered on the possibility of contracting HIV. This acute fear often manifested physically—racing heart, sweating, and trembling—and emotionally, with many recounting moments of panic or outright despair. </w:t>
      </w:r>
    </w:p>
    <w:p w14:paraId="4D8F3DC8" w14:textId="43319057" w:rsidR="00002F10" w:rsidRPr="00002F10" w:rsidRDefault="00002F10" w:rsidP="00002F10">
      <w:pPr>
        <w:spacing w:before="100" w:beforeAutospacing="1" w:after="100" w:afterAutospacing="1" w:line="240" w:lineRule="auto"/>
        <w:rPr>
          <w:rFonts w:ascii="Times New Roman" w:hAnsi="Times New Roman" w:cs="Times New Roman"/>
          <w:sz w:val="24"/>
          <w:szCs w:val="24"/>
        </w:rPr>
      </w:pPr>
      <w:r w:rsidRPr="00002F10">
        <w:rPr>
          <w:rFonts w:ascii="Times New Roman" w:hAnsi="Times New Roman" w:cs="Times New Roman"/>
          <w:sz w:val="24"/>
          <w:szCs w:val="24"/>
        </w:rPr>
        <w:t>“</w:t>
      </w:r>
      <w:r w:rsidRPr="003B2982">
        <w:rPr>
          <w:rFonts w:ascii="Times New Roman" w:hAnsi="Times New Roman" w:cs="Times New Roman"/>
          <w:i/>
          <w:iCs/>
          <w:sz w:val="24"/>
          <w:szCs w:val="24"/>
        </w:rPr>
        <w:t>I thought I would be infected with HIV and cried the whole day… next time I will quit the job</w:t>
      </w:r>
      <w:r w:rsidRPr="00002F10">
        <w:rPr>
          <w:rFonts w:ascii="Times New Roman" w:hAnsi="Times New Roman" w:cs="Times New Roman"/>
          <w:sz w:val="24"/>
          <w:szCs w:val="24"/>
        </w:rPr>
        <w:t>.” (P3, nurse, 25 y</w:t>
      </w:r>
      <w:r w:rsidR="005A1E3F">
        <w:rPr>
          <w:rFonts w:ascii="Times New Roman" w:hAnsi="Times New Roman" w:cs="Times New Roman"/>
          <w:sz w:val="24"/>
          <w:szCs w:val="24"/>
        </w:rPr>
        <w:t>ea</w:t>
      </w:r>
      <w:r w:rsidRPr="00002F10">
        <w:rPr>
          <w:rFonts w:ascii="Times New Roman" w:hAnsi="Times New Roman" w:cs="Times New Roman"/>
          <w:sz w:val="24"/>
          <w:szCs w:val="24"/>
        </w:rPr>
        <w:t>rs)</w:t>
      </w:r>
    </w:p>
    <w:p w14:paraId="7CE44859" w14:textId="77777777" w:rsidR="00C7119D" w:rsidRDefault="00002F10" w:rsidP="00C7119D">
      <w:pPr>
        <w:spacing w:before="100" w:beforeAutospacing="1" w:after="100" w:afterAutospacing="1" w:line="360" w:lineRule="auto"/>
        <w:jc w:val="both"/>
        <w:rPr>
          <w:rFonts w:ascii="Times New Roman" w:hAnsi="Times New Roman" w:cs="Times New Roman"/>
          <w:sz w:val="24"/>
          <w:szCs w:val="24"/>
        </w:rPr>
      </w:pPr>
      <w:r w:rsidRPr="00C7119D">
        <w:rPr>
          <w:rFonts w:ascii="Times New Roman" w:hAnsi="Times New Roman" w:cs="Times New Roman"/>
          <w:b/>
          <w:bCs/>
          <w:sz w:val="24"/>
          <w:szCs w:val="24"/>
        </w:rPr>
        <w:t xml:space="preserve">Sub-theme 2.2: Anxiety and </w:t>
      </w:r>
      <w:r w:rsidR="00C7119D" w:rsidRPr="00C7119D">
        <w:rPr>
          <w:rFonts w:ascii="Times New Roman" w:hAnsi="Times New Roman" w:cs="Times New Roman"/>
          <w:b/>
          <w:bCs/>
          <w:sz w:val="24"/>
          <w:szCs w:val="24"/>
        </w:rPr>
        <w:t>Uncertainty</w:t>
      </w:r>
      <w:r w:rsidR="00C7119D" w:rsidRPr="00C7119D">
        <w:t>:</w:t>
      </w:r>
      <w:r w:rsidR="00C7119D">
        <w:t xml:space="preserve"> </w:t>
      </w:r>
      <w:r w:rsidR="00C7119D" w:rsidRPr="00C7119D">
        <w:rPr>
          <w:rFonts w:ascii="Times New Roman" w:hAnsi="Times New Roman" w:cs="Times New Roman"/>
          <w:sz w:val="24"/>
          <w:szCs w:val="24"/>
        </w:rPr>
        <w:t>Worry persisted throughout the prophylaxis period, driven by the “window period” of HIV testing and uncertainty about the source patient’s status. Even when subsequent tests proved negative, participants reported lingering unease and hypervigilance around sharps.</w:t>
      </w:r>
    </w:p>
    <w:p w14:paraId="32B51226" w14:textId="00592CDA" w:rsidR="00002F10" w:rsidRPr="00002F10" w:rsidRDefault="00002F10" w:rsidP="00C7119D">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w:t>
      </w:r>
      <w:r w:rsidRPr="00C7119D">
        <w:rPr>
          <w:rFonts w:ascii="Times New Roman" w:hAnsi="Times New Roman" w:cs="Times New Roman"/>
          <w:i/>
          <w:iCs/>
          <w:sz w:val="24"/>
          <w:szCs w:val="24"/>
        </w:rPr>
        <w:t>I was not comfortable… even though the person was later negative, I was still not happy.”</w:t>
      </w:r>
      <w:r w:rsidRPr="00002F10">
        <w:rPr>
          <w:rFonts w:ascii="Times New Roman" w:hAnsi="Times New Roman" w:cs="Times New Roman"/>
          <w:sz w:val="24"/>
          <w:szCs w:val="24"/>
        </w:rPr>
        <w:t xml:space="preserve"> (P2, midwife, 36 y</w:t>
      </w:r>
      <w:r w:rsidR="00C7119D">
        <w:rPr>
          <w:rFonts w:ascii="Times New Roman" w:hAnsi="Times New Roman" w:cs="Times New Roman"/>
          <w:sz w:val="24"/>
          <w:szCs w:val="24"/>
        </w:rPr>
        <w:t>ea</w:t>
      </w:r>
      <w:r w:rsidRPr="00002F10">
        <w:rPr>
          <w:rFonts w:ascii="Times New Roman" w:hAnsi="Times New Roman" w:cs="Times New Roman"/>
          <w:sz w:val="24"/>
          <w:szCs w:val="24"/>
        </w:rPr>
        <w:t>rs)</w:t>
      </w:r>
      <w:r w:rsidR="00C7119D">
        <w:rPr>
          <w:rFonts w:ascii="Times New Roman" w:hAnsi="Times New Roman" w:cs="Times New Roman"/>
          <w:sz w:val="24"/>
          <w:szCs w:val="24"/>
        </w:rPr>
        <w:t xml:space="preserve">. </w:t>
      </w:r>
    </w:p>
    <w:p w14:paraId="49F6AF2B" w14:textId="1D273FE0" w:rsidR="00C7119D" w:rsidRDefault="00002F10" w:rsidP="00C7119D">
      <w:pPr>
        <w:spacing w:before="100" w:beforeAutospacing="1" w:after="100" w:afterAutospacing="1" w:line="360" w:lineRule="auto"/>
        <w:jc w:val="both"/>
        <w:rPr>
          <w:rFonts w:ascii="Times New Roman" w:hAnsi="Times New Roman" w:cs="Times New Roman"/>
          <w:sz w:val="24"/>
          <w:szCs w:val="24"/>
        </w:rPr>
      </w:pPr>
      <w:r w:rsidRPr="00C7119D">
        <w:rPr>
          <w:rFonts w:ascii="Times New Roman" w:hAnsi="Times New Roman" w:cs="Times New Roman"/>
          <w:b/>
          <w:bCs/>
          <w:sz w:val="24"/>
          <w:szCs w:val="24"/>
        </w:rPr>
        <w:lastRenderedPageBreak/>
        <w:t>Sub-theme 2.3: Physical and Emotional Trauma</w:t>
      </w:r>
      <w:r w:rsidR="00C7119D">
        <w:rPr>
          <w:rFonts w:ascii="Times New Roman" w:hAnsi="Times New Roman" w:cs="Times New Roman"/>
          <w:sz w:val="24"/>
          <w:szCs w:val="24"/>
        </w:rPr>
        <w:t xml:space="preserve">: </w:t>
      </w:r>
      <w:r w:rsidR="00C7119D" w:rsidRPr="00C7119D">
        <w:rPr>
          <w:rFonts w:ascii="Times New Roman" w:hAnsi="Times New Roman" w:cs="Times New Roman"/>
          <w:sz w:val="24"/>
          <w:szCs w:val="24"/>
        </w:rPr>
        <w:t>Beyond fear and anxiety, respondents recounted side-effects of the medication (e.g., profound fatigue, weakness) that compounded their distress. Some described behaviors</w:t>
      </w:r>
      <w:r w:rsidR="00C7119D">
        <w:rPr>
          <w:rFonts w:ascii="Times New Roman" w:hAnsi="Times New Roman" w:cs="Times New Roman"/>
          <w:sz w:val="24"/>
          <w:szCs w:val="24"/>
        </w:rPr>
        <w:t xml:space="preserve">; </w:t>
      </w:r>
      <w:r w:rsidR="00C7119D" w:rsidRPr="00C7119D">
        <w:rPr>
          <w:rFonts w:ascii="Times New Roman" w:hAnsi="Times New Roman" w:cs="Times New Roman"/>
          <w:sz w:val="24"/>
          <w:szCs w:val="24"/>
        </w:rPr>
        <w:t>like abruptly discarding gloves or avoiding patient contact</w:t>
      </w:r>
      <w:r w:rsidR="00C7119D">
        <w:rPr>
          <w:rFonts w:ascii="Times New Roman" w:hAnsi="Times New Roman" w:cs="Times New Roman"/>
          <w:sz w:val="24"/>
          <w:szCs w:val="24"/>
        </w:rPr>
        <w:t xml:space="preserve">, </w:t>
      </w:r>
      <w:r w:rsidR="00C7119D" w:rsidRPr="00C7119D">
        <w:rPr>
          <w:rFonts w:ascii="Times New Roman" w:hAnsi="Times New Roman" w:cs="Times New Roman"/>
          <w:sz w:val="24"/>
          <w:szCs w:val="24"/>
        </w:rPr>
        <w:t>that reflected the depth of their psychological shock.</w:t>
      </w:r>
      <w:r w:rsidR="00C7119D">
        <w:rPr>
          <w:rFonts w:ascii="Times New Roman" w:hAnsi="Times New Roman" w:cs="Times New Roman"/>
          <w:sz w:val="24"/>
          <w:szCs w:val="24"/>
        </w:rPr>
        <w:t xml:space="preserve"> Some participants had this to say </w:t>
      </w:r>
    </w:p>
    <w:p w14:paraId="05029D39" w14:textId="0FB816F7" w:rsidR="00002F10" w:rsidRPr="00002F10" w:rsidRDefault="00002F10" w:rsidP="00C7119D">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w:t>
      </w:r>
      <w:r w:rsidRPr="00C7119D">
        <w:rPr>
          <w:rFonts w:ascii="Times New Roman" w:hAnsi="Times New Roman" w:cs="Times New Roman"/>
          <w:i/>
          <w:iCs/>
          <w:sz w:val="24"/>
          <w:szCs w:val="24"/>
        </w:rPr>
        <w:t>The drug made me sexually weak.”</w:t>
      </w:r>
      <w:r w:rsidRPr="00002F10">
        <w:rPr>
          <w:rFonts w:ascii="Times New Roman" w:hAnsi="Times New Roman" w:cs="Times New Roman"/>
          <w:sz w:val="24"/>
          <w:szCs w:val="24"/>
        </w:rPr>
        <w:t xml:space="preserve"> (P8, orderly, 40 y</w:t>
      </w:r>
      <w:r w:rsidR="00C7119D">
        <w:rPr>
          <w:rFonts w:ascii="Times New Roman" w:hAnsi="Times New Roman" w:cs="Times New Roman"/>
          <w:sz w:val="24"/>
          <w:szCs w:val="24"/>
        </w:rPr>
        <w:t>ea</w:t>
      </w:r>
      <w:r w:rsidRPr="00002F10">
        <w:rPr>
          <w:rFonts w:ascii="Times New Roman" w:hAnsi="Times New Roman" w:cs="Times New Roman"/>
          <w:sz w:val="24"/>
          <w:szCs w:val="24"/>
        </w:rPr>
        <w:t>rs)</w:t>
      </w:r>
    </w:p>
    <w:p w14:paraId="3F877F2E" w14:textId="77777777" w:rsidR="002A3706" w:rsidRDefault="00002F10" w:rsidP="00002F10">
      <w:pPr>
        <w:spacing w:before="100" w:beforeAutospacing="1" w:after="100" w:afterAutospacing="1" w:line="240" w:lineRule="auto"/>
        <w:rPr>
          <w:rFonts w:ascii="Times New Roman" w:hAnsi="Times New Roman" w:cs="Times New Roman"/>
          <w:sz w:val="24"/>
          <w:szCs w:val="24"/>
        </w:rPr>
      </w:pPr>
      <w:r w:rsidRPr="00C7119D">
        <w:rPr>
          <w:rFonts w:ascii="Times New Roman" w:hAnsi="Times New Roman" w:cs="Times New Roman"/>
          <w:i/>
          <w:iCs/>
          <w:sz w:val="24"/>
          <w:szCs w:val="24"/>
        </w:rPr>
        <w:t>“I was traumatized and threw my gloves away without continuing….”</w:t>
      </w:r>
      <w:r w:rsidRPr="00002F10">
        <w:rPr>
          <w:rFonts w:ascii="Times New Roman" w:hAnsi="Times New Roman" w:cs="Times New Roman"/>
          <w:sz w:val="24"/>
          <w:szCs w:val="24"/>
        </w:rPr>
        <w:t xml:space="preserve"> (P4, nurse, 26 y</w:t>
      </w:r>
      <w:r w:rsidR="00C7119D">
        <w:rPr>
          <w:rFonts w:ascii="Times New Roman" w:hAnsi="Times New Roman" w:cs="Times New Roman"/>
          <w:sz w:val="24"/>
          <w:szCs w:val="24"/>
        </w:rPr>
        <w:t>ea</w:t>
      </w:r>
      <w:r w:rsidRPr="00002F10">
        <w:rPr>
          <w:rFonts w:ascii="Times New Roman" w:hAnsi="Times New Roman" w:cs="Times New Roman"/>
          <w:sz w:val="24"/>
          <w:szCs w:val="24"/>
        </w:rPr>
        <w:t>rs)</w:t>
      </w:r>
    </w:p>
    <w:p w14:paraId="1DC19A1F" w14:textId="2912565A" w:rsidR="00002F10" w:rsidRPr="00002F10" w:rsidRDefault="00002F10" w:rsidP="002A3706">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While a minority perceived PEP costs as trivial, the majority experienced pronounced financial strain driven almost entirely by increased nutritional needs.</w:t>
      </w:r>
    </w:p>
    <w:p w14:paraId="27424844" w14:textId="77777777" w:rsidR="00002F10" w:rsidRPr="00002F10" w:rsidRDefault="00002F10" w:rsidP="002A3706">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Psychological Impact: NSIs triggered immediate fear and longer-term anxiety, compounded by drug side-effects and traumatic reactions that, in some cases, disrupted routine patient care.</w:t>
      </w:r>
    </w:p>
    <w:p w14:paraId="34DB2A9A" w14:textId="77777777" w:rsidR="00002F10" w:rsidRPr="00002F10" w:rsidRDefault="00002F10" w:rsidP="002A3706">
      <w:pPr>
        <w:spacing w:before="100" w:beforeAutospacing="1" w:after="100" w:afterAutospacing="1" w:line="360" w:lineRule="auto"/>
        <w:jc w:val="both"/>
        <w:rPr>
          <w:rFonts w:ascii="Times New Roman" w:hAnsi="Times New Roman" w:cs="Times New Roman"/>
          <w:sz w:val="24"/>
          <w:szCs w:val="24"/>
        </w:rPr>
      </w:pPr>
      <w:r w:rsidRPr="00002F10">
        <w:rPr>
          <w:rFonts w:ascii="Times New Roman" w:hAnsi="Times New Roman" w:cs="Times New Roman"/>
          <w:sz w:val="24"/>
          <w:szCs w:val="24"/>
        </w:rPr>
        <w:t>These themes highlight the dual toll—both financial and emotional—that NSIs exact on HCWs. Interventions should therefore address not only the direct medical management of exposures but also subsidize associated living costs and offer targeted psychological support.</w:t>
      </w:r>
    </w:p>
    <w:p w14:paraId="2336AD10" w14:textId="77777777" w:rsidR="00D702FB" w:rsidRPr="007E10EF" w:rsidRDefault="00D702FB">
      <w:pPr>
        <w:pStyle w:val="NormalWeb"/>
        <w:spacing w:line="360" w:lineRule="auto"/>
      </w:pPr>
    </w:p>
    <w:p w14:paraId="09FC5098" w14:textId="77777777" w:rsidR="00A415EA" w:rsidRPr="007E10EF" w:rsidRDefault="004D70A5">
      <w:pPr>
        <w:pStyle w:val="NormalWeb"/>
        <w:spacing w:line="360" w:lineRule="auto"/>
      </w:pPr>
      <w:r w:rsidRPr="007E10EF">
        <w:rPr>
          <w:rStyle w:val="Strong"/>
        </w:rPr>
        <w:t>4. Discussion</w:t>
      </w:r>
    </w:p>
    <w:p w14:paraId="3782840F" w14:textId="3284A2C3" w:rsidR="000550F8" w:rsidRDefault="000550F8" w:rsidP="000707C6">
      <w:pPr>
        <w:spacing w:line="360" w:lineRule="auto"/>
        <w:jc w:val="both"/>
        <w:rPr>
          <w:rFonts w:ascii="Times New Roman" w:eastAsia="Times New Roman" w:hAnsi="Times New Roman" w:cs="Times New Roman"/>
          <w:sz w:val="24"/>
          <w:szCs w:val="24"/>
        </w:rPr>
      </w:pPr>
      <w:r w:rsidRPr="000550F8">
        <w:rPr>
          <w:rFonts w:ascii="Times New Roman" w:eastAsia="Times New Roman" w:hAnsi="Times New Roman" w:cs="Times New Roman"/>
          <w:sz w:val="24"/>
          <w:szCs w:val="24"/>
        </w:rPr>
        <w:t xml:space="preserve">This study confirms that needlestick injuries (NSIs) are both common and of significant concern among healthcare workers at Catholic Hospital, Battor, with </w:t>
      </w:r>
      <w:r w:rsidR="00584A9C">
        <w:rPr>
          <w:rFonts w:ascii="Times New Roman" w:eastAsia="Times New Roman" w:hAnsi="Times New Roman" w:cs="Times New Roman"/>
          <w:sz w:val="24"/>
          <w:szCs w:val="24"/>
        </w:rPr>
        <w:t>one-third of participants reported sustaining injury</w:t>
      </w:r>
      <w:r w:rsidRPr="000550F8">
        <w:rPr>
          <w:rFonts w:ascii="Times New Roman" w:eastAsia="Times New Roman" w:hAnsi="Times New Roman" w:cs="Times New Roman"/>
          <w:sz w:val="24"/>
          <w:szCs w:val="24"/>
        </w:rPr>
        <w:t>. This rate is broadly in line with prevalence estimates from other sub‐Saharan African settings</w:t>
      </w:r>
      <w:r>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ranging from roughly 30% to 50% in Nigeria, Ethiopia, and South Africa</w:t>
      </w:r>
      <w:r>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but remains lower than those documented in several Asian and European studies, where rates as high as 45–60% have been reported</w:t>
      </w:r>
      <w:sdt>
        <w:sdtPr>
          <w:rPr>
            <w:rFonts w:ascii="Times New Roman" w:eastAsia="Times New Roman" w:hAnsi="Times New Roman" w:cs="Times New Roman"/>
            <w:color w:val="000000"/>
            <w:sz w:val="24"/>
            <w:szCs w:val="24"/>
          </w:rPr>
          <w:tag w:val="MENDELEY_CITATION_v3_eyJjaXRhdGlvbklEIjoiTUVOREVMRVlfQ0lUQVRJT05fYjBhMWFlNzItOWI4Zi00YTBiLThmMmMtN2VlZjJkMTI3YWI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ODE2NzM0MWItZDVlZC0zM2UxLWJmMmYtNjgyMGFiZmIxMzI3IiwiaXRlbURhdGEiOnsidHlwZSI6ImFydGljbGUtam91cm5hbCIsImlkIjoiODE2NzM0MWItZDVlZC0zM2UxLWJmMmYtNjgyMGFiZmIxMzI3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"/>
          <w:id w:val="1450056847"/>
          <w:placeholder>
            <w:docPart w:val="DefaultPlaceholder_-1854013440"/>
          </w:placeholder>
        </w:sdtPr>
        <w:sdtContent>
          <w:r w:rsidR="006D4AAE" w:rsidRPr="006D4AAE">
            <w:rPr>
              <w:rFonts w:ascii="Times New Roman" w:eastAsia="Times New Roman" w:hAnsi="Times New Roman" w:cs="Times New Roman"/>
              <w:color w:val="000000"/>
              <w:sz w:val="24"/>
              <w:szCs w:val="24"/>
            </w:rPr>
            <w:t>(Alfulayw et al., 2021c; Aliyo et al., 2024; Tsegaye Amlak et al., 2023)</w:t>
          </w:r>
        </w:sdtContent>
      </w:sdt>
      <w:r>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 xml:space="preserve"> Even within Ghana, a higher prevalence of 47% was observed among Accident and Emergency nurses at Komfo Anokye Teaching Hospital in Kumasi </w:t>
      </w:r>
      <w:sdt>
        <w:sdtPr>
          <w:rPr>
            <w:rFonts w:ascii="Times New Roman" w:eastAsia="Times New Roman" w:hAnsi="Times New Roman" w:cs="Times New Roman"/>
            <w:color w:val="000000"/>
            <w:sz w:val="24"/>
            <w:szCs w:val="24"/>
          </w:rPr>
          <w:tag w:val="MENDELEY_CITATION_v3_eyJjaXRhdGlvbklEIjoiTUVOREVMRVlfQ0lUQVRJT05fZWQ0MGRjN2QtMjEzMC00ZmY0LTg0M2MtYmRjNTRiNGM0ZmIz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353502542"/>
          <w:placeholder>
            <w:docPart w:val="DefaultPlaceholder_-1854013440"/>
          </w:placeholder>
        </w:sdtPr>
        <w:sdtContent>
          <w:r w:rsidR="006D4AAE" w:rsidRPr="006D4AAE">
            <w:rPr>
              <w:rFonts w:ascii="Times New Roman" w:eastAsia="Times New Roman" w:hAnsi="Times New Roman" w:cs="Times New Roman"/>
              <w:color w:val="000000"/>
              <w:sz w:val="24"/>
              <w:szCs w:val="24"/>
            </w:rPr>
            <w:t>(Kumah et al., 2020)</w:t>
          </w:r>
        </w:sdtContent>
      </w:sdt>
      <w:r w:rsidRPr="000550F8">
        <w:rPr>
          <w:rFonts w:ascii="Times New Roman" w:eastAsia="Times New Roman" w:hAnsi="Times New Roman" w:cs="Times New Roman"/>
          <w:sz w:val="24"/>
          <w:szCs w:val="24"/>
        </w:rPr>
        <w:t>, suggesting that local context and departmental workload may play important roles in NSI risk.</w:t>
      </w:r>
      <w:r w:rsidR="000707C6" w:rsidRPr="000707C6">
        <w:t xml:space="preserve"> </w:t>
      </w:r>
      <w:r w:rsidR="000707C6" w:rsidRPr="000707C6">
        <w:rPr>
          <w:rFonts w:ascii="Times New Roman" w:eastAsia="Times New Roman" w:hAnsi="Times New Roman" w:cs="Times New Roman"/>
          <w:sz w:val="24"/>
          <w:szCs w:val="24"/>
        </w:rPr>
        <w:t xml:space="preserve">From a public-health standpoint, these regional differences underscore how resource availability, </w:t>
      </w:r>
      <w:r w:rsidR="000707C6" w:rsidRPr="000707C6">
        <w:rPr>
          <w:rFonts w:ascii="Times New Roman" w:eastAsia="Times New Roman" w:hAnsi="Times New Roman" w:cs="Times New Roman"/>
          <w:sz w:val="24"/>
          <w:szCs w:val="24"/>
        </w:rPr>
        <w:lastRenderedPageBreak/>
        <w:t>training emphasis, and procedural workloads shape sharps-safety risks, and signal the need for context-tailored prevention strategies.</w:t>
      </w:r>
    </w:p>
    <w:p w14:paraId="366586E3" w14:textId="340A869B" w:rsidR="00A224BF" w:rsidRDefault="00106EB0" w:rsidP="00106EB0">
      <w:pPr>
        <w:spacing w:line="360" w:lineRule="auto"/>
        <w:jc w:val="both"/>
        <w:rPr>
          <w:rFonts w:ascii="Times New Roman" w:eastAsia="Times New Roman" w:hAnsi="Times New Roman" w:cs="Times New Roman"/>
          <w:sz w:val="24"/>
          <w:szCs w:val="24"/>
        </w:rPr>
      </w:pPr>
      <w:r w:rsidRPr="00106EB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study </w:t>
      </w:r>
      <w:r w:rsidRPr="00106EB0">
        <w:rPr>
          <w:rFonts w:ascii="Times New Roman" w:eastAsia="Times New Roman" w:hAnsi="Times New Roman" w:cs="Times New Roman"/>
          <w:sz w:val="24"/>
          <w:szCs w:val="24"/>
        </w:rPr>
        <w:t>found no statistically significant predictor of needlestick injury (NSI) among staff, yet the direction of the odds ratios echoed patterns seen in larger studies and provides useful context for occupational safety. Gender differences were negligible: females and males showed virtually identical odds of sustaining an NSI (OR ≈ 1.0). This aligns with research demonstrating that once job role is accounted for, apparent sex disparities in NSI rates largely disappear, suggesting task distribution rather than biology explains most observed differences</w:t>
      </w:r>
      <w:r w:rsidR="003F6A9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"/>
          <w:id w:val="-998583386"/>
          <w:placeholder>
            <w:docPart w:val="DefaultPlaceholder_-1854013440"/>
          </w:placeholder>
        </w:sdtPr>
        <w:sdtContent>
          <w:r w:rsidR="006D4AAE" w:rsidRPr="006D4AAE">
            <w:rPr>
              <w:rFonts w:ascii="Times New Roman" w:eastAsia="Times New Roman" w:hAnsi="Times New Roman" w:cs="Times New Roman"/>
              <w:color w:val="000000"/>
              <w:sz w:val="24"/>
              <w:szCs w:val="24"/>
            </w:rPr>
            <w:t>(Ji et al., 2025; Tonghui et al., 2023)</w:t>
          </w:r>
        </w:sdtContent>
      </w:sdt>
      <w:r w:rsidRPr="00106EB0">
        <w:rPr>
          <w:rFonts w:ascii="Times New Roman" w:eastAsia="Times New Roman" w:hAnsi="Times New Roman" w:cs="Times New Roman"/>
          <w:sz w:val="24"/>
          <w:szCs w:val="24"/>
        </w:rPr>
        <w:t>.</w:t>
      </w:r>
      <w:r w:rsidR="003F6A98">
        <w:rPr>
          <w:rFonts w:ascii="Times New Roman" w:eastAsia="Times New Roman" w:hAnsi="Times New Roman" w:cs="Times New Roman"/>
          <w:sz w:val="24"/>
          <w:szCs w:val="24"/>
        </w:rPr>
        <w:t xml:space="preserve"> </w:t>
      </w:r>
    </w:p>
    <w:p w14:paraId="7D3FA489" w14:textId="2E590337" w:rsidR="00106EB0" w:rsidRPr="00106EB0" w:rsidRDefault="00106EB0" w:rsidP="00106EB0">
      <w:pPr>
        <w:spacing w:line="360" w:lineRule="auto"/>
        <w:jc w:val="both"/>
        <w:rPr>
          <w:rFonts w:ascii="Times New Roman" w:eastAsia="Times New Roman" w:hAnsi="Times New Roman" w:cs="Times New Roman"/>
          <w:sz w:val="24"/>
          <w:szCs w:val="24"/>
        </w:rPr>
      </w:pPr>
      <w:r w:rsidRPr="00106EB0">
        <w:rPr>
          <w:rFonts w:ascii="Times New Roman" w:eastAsia="Times New Roman" w:hAnsi="Times New Roman" w:cs="Times New Roman"/>
          <w:sz w:val="24"/>
          <w:szCs w:val="24"/>
        </w:rPr>
        <w:t>Professional group patterns were inconclusive. Although nurses, laboratory staff and ward assistants displayed lower odds of NSI than doctors, the corresponding confidence intervals were wide because each subgroup contained few events. In contrast, multicentre cohorts typically identify nurses as bearing the greatest absolute burden of injuries, reflecting their frequent engagement in needle-related procedures</w:t>
      </w:r>
      <w:sdt>
        <w:sdtPr>
          <w:rPr>
            <w:rFonts w:ascii="Times New Roman" w:eastAsia="Times New Roman" w:hAnsi="Times New Roman" w:cs="Times New Roman"/>
            <w:color w:val="000000"/>
            <w:sz w:val="24"/>
            <w:szCs w:val="24"/>
          </w:rPr>
          <w:tag w:val="MENDELEY_CITATION_v3_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YsMTB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"/>
          <w:id w:val="-971282656"/>
          <w:placeholder>
            <w:docPart w:val="DefaultPlaceholder_-1854013440"/>
          </w:placeholder>
        </w:sdtPr>
        <w:sdtContent>
          <w:r w:rsidR="006D4AAE" w:rsidRPr="006D4AAE">
            <w:rPr>
              <w:rFonts w:ascii="Times New Roman" w:eastAsia="Times New Roman" w:hAnsi="Times New Roman" w:cs="Times New Roman"/>
              <w:color w:val="000000"/>
              <w:sz w:val="24"/>
              <w:szCs w:val="24"/>
            </w:rPr>
            <w:t>(Bouya et al., 2020b; Saadeh et al., 2020; Singh et al., 2024)</w:t>
          </w:r>
        </w:sdtContent>
      </w:sdt>
      <w:r w:rsidRPr="00106EB0">
        <w:rPr>
          <w:rFonts w:ascii="Times New Roman" w:eastAsia="Times New Roman" w:hAnsi="Times New Roman" w:cs="Times New Roman"/>
          <w:sz w:val="24"/>
          <w:szCs w:val="24"/>
        </w:rPr>
        <w:t>. Consequently, the “protective” trend in our data is more plausibly an artefact of low power or under-reporting than a genuine reversal of risk.</w:t>
      </w:r>
    </w:p>
    <w:p w14:paraId="1CECD9F4" w14:textId="3CCF84F9" w:rsidR="00106EB0" w:rsidRPr="000550F8" w:rsidRDefault="00106EB0" w:rsidP="00106EB0">
      <w:pPr>
        <w:spacing w:line="360" w:lineRule="auto"/>
        <w:jc w:val="both"/>
        <w:rPr>
          <w:rFonts w:ascii="Times New Roman" w:eastAsia="Times New Roman" w:hAnsi="Times New Roman" w:cs="Times New Roman"/>
          <w:sz w:val="24"/>
          <w:szCs w:val="24"/>
        </w:rPr>
      </w:pPr>
      <w:r w:rsidRPr="00106EB0">
        <w:rPr>
          <w:rFonts w:ascii="Times New Roman" w:eastAsia="Times New Roman" w:hAnsi="Times New Roman" w:cs="Times New Roman"/>
          <w:sz w:val="24"/>
          <w:szCs w:val="24"/>
        </w:rPr>
        <w:t>Years of experience also showed a non-significant signal: staff with 11–20 years of service had roughly 1.7-fold higher odds of NSI compared with those in service for less than 10 years. The broader literature paints a complex picture—some studies reveal a U-shaped risk curve with mid-career lows, while others report the highest incidence among early-career staff</w:t>
      </w:r>
      <w:r w:rsidR="00333360">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"/>
          <w:id w:val="-1915614006"/>
          <w:placeholder>
            <w:docPart w:val="DefaultPlaceholder_-1854013440"/>
          </w:placeholder>
        </w:sdtPr>
        <w:sdtContent>
          <w:r w:rsidR="006D4AAE" w:rsidRPr="006D4AAE">
            <w:rPr>
              <w:rFonts w:ascii="Times New Roman" w:eastAsia="Times New Roman" w:hAnsi="Times New Roman" w:cs="Times New Roman"/>
              <w:color w:val="000000"/>
              <w:sz w:val="24"/>
              <w:szCs w:val="24"/>
            </w:rPr>
            <w:t>(Bouya et al., 2020b; Mohamud et al., 2023)</w:t>
          </w:r>
        </w:sdtContent>
      </w:sdt>
      <w:r w:rsidRPr="00106EB0">
        <w:rPr>
          <w:rFonts w:ascii="Times New Roman" w:eastAsia="Times New Roman" w:hAnsi="Times New Roman" w:cs="Times New Roman"/>
          <w:sz w:val="24"/>
          <w:szCs w:val="24"/>
        </w:rPr>
        <w:t>. These mixed findings indicate that technical proficiency, workload intensity, complacency, and the frequency of refresher training all interact to shape exposure risk.</w:t>
      </w:r>
    </w:p>
    <w:p w14:paraId="1BA79101" w14:textId="41C479C8" w:rsidR="000550F8" w:rsidRPr="000550F8" w:rsidRDefault="000550F8" w:rsidP="000550F8">
      <w:pPr>
        <w:spacing w:before="100" w:beforeAutospacing="1" w:after="100" w:afterAutospacing="1" w:line="360" w:lineRule="auto"/>
        <w:jc w:val="both"/>
        <w:rPr>
          <w:rFonts w:ascii="Times New Roman" w:eastAsia="Times New Roman" w:hAnsi="Times New Roman" w:cs="Times New Roman"/>
          <w:sz w:val="24"/>
          <w:szCs w:val="24"/>
        </w:rPr>
      </w:pPr>
      <w:r w:rsidRPr="000550F8">
        <w:rPr>
          <w:rFonts w:ascii="Times New Roman" w:eastAsia="Times New Roman" w:hAnsi="Times New Roman" w:cs="Times New Roman"/>
          <w:sz w:val="24"/>
          <w:szCs w:val="24"/>
        </w:rPr>
        <w:t xml:space="preserve">Moreover, while institutional protocols and post‐exposure prophylaxis (PEP) services are in place, </w:t>
      </w:r>
      <w:r w:rsidR="000707C6">
        <w:rPr>
          <w:rFonts w:ascii="Times New Roman" w:eastAsia="Times New Roman" w:hAnsi="Times New Roman" w:cs="Times New Roman"/>
          <w:sz w:val="24"/>
          <w:szCs w:val="24"/>
        </w:rPr>
        <w:t xml:space="preserve">fewer than half of </w:t>
      </w:r>
      <w:r w:rsidR="000707C6" w:rsidRPr="000550F8">
        <w:rPr>
          <w:rFonts w:ascii="Times New Roman" w:eastAsia="Times New Roman" w:hAnsi="Times New Roman" w:cs="Times New Roman"/>
          <w:sz w:val="24"/>
          <w:szCs w:val="24"/>
        </w:rPr>
        <w:t xml:space="preserve">incidents </w:t>
      </w:r>
      <w:r w:rsidR="000707C6">
        <w:rPr>
          <w:rFonts w:ascii="Times New Roman" w:eastAsia="Times New Roman" w:hAnsi="Times New Roman" w:cs="Times New Roman"/>
          <w:sz w:val="24"/>
          <w:szCs w:val="24"/>
        </w:rPr>
        <w:t xml:space="preserve">of </w:t>
      </w:r>
      <w:r w:rsidRPr="000550F8">
        <w:rPr>
          <w:rFonts w:ascii="Times New Roman" w:eastAsia="Times New Roman" w:hAnsi="Times New Roman" w:cs="Times New Roman"/>
          <w:sz w:val="24"/>
          <w:szCs w:val="24"/>
        </w:rPr>
        <w:t>NSIs in this study were formally documented</w:t>
      </w:r>
      <w:r w:rsidR="000707C6">
        <w:rPr>
          <w:rFonts w:ascii="Times New Roman" w:eastAsia="Times New Roman" w:hAnsi="Times New Roman" w:cs="Times New Roman"/>
          <w:sz w:val="24"/>
          <w:szCs w:val="24"/>
        </w:rPr>
        <w:t>, which further</w:t>
      </w:r>
      <w:r w:rsidRPr="000550F8">
        <w:rPr>
          <w:rFonts w:ascii="Times New Roman" w:eastAsia="Times New Roman" w:hAnsi="Times New Roman" w:cs="Times New Roman"/>
          <w:sz w:val="24"/>
          <w:szCs w:val="24"/>
        </w:rPr>
        <w:t xml:space="preserve"> compounds the problem by limiting opportunities for targeted interventions and system‐level learning. Similar underreporting has been noted elsewhere in Ghana and beyond, often driven by fear of blame, perceived stigma, or a belief that minor incidents do not warrant formal notification</w:t>
      </w:r>
      <w:sdt>
        <w:sdtPr>
          <w:rPr>
            <w:rFonts w:ascii="Times New Roman" w:eastAsia="Times New Roman" w:hAnsi="Times New Roman" w:cs="Times New Roman"/>
            <w:color w:val="000000"/>
            <w:sz w:val="24"/>
            <w:szCs w:val="24"/>
          </w:rPr>
          <w:tag w:val="MENDELEY_CITATION_v3_eyJjaXRhdGlvbklEIjoiTUVOREVMRVlfQ0lUQVRJT05fNmU1Y2JmZmEtNTZkNS00YmQ3LTgzMzItZGIyNWI3Mzc0MjA0IiwicHJvcGVydGllcyI6eyJub3RlSW5kZXgiOjB9LCJpc0VkaXRlZCI6ZmFsc2UsIm1hbnVhbE92ZXJyaWRlIjp7ImlzTWFudWFsbHlPdmVycmlkZGVuIjpmYWxzZSwiY2l0ZXByb2NUZXh0IjoiKEFsaXlvIGV0IGFsLiwgMjAyNDsgQmhhcnRpIGV0IGFsLiwgMjAyMi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984287732"/>
          <w:placeholder>
            <w:docPart w:val="DefaultPlaceholder_-1854013440"/>
          </w:placeholder>
        </w:sdtPr>
        <w:sdtContent>
          <w:r w:rsidR="006D4AAE" w:rsidRPr="006D4AAE">
            <w:rPr>
              <w:rFonts w:ascii="Times New Roman" w:eastAsia="Times New Roman" w:hAnsi="Times New Roman" w:cs="Times New Roman"/>
              <w:color w:val="000000"/>
              <w:sz w:val="24"/>
              <w:szCs w:val="24"/>
            </w:rPr>
            <w:t>(Aliyo et al., 2024; Bharti et al., 2022)</w:t>
          </w:r>
        </w:sdtContent>
      </w:sdt>
      <w:r w:rsidRPr="000550F8">
        <w:rPr>
          <w:rFonts w:ascii="Times New Roman" w:eastAsia="Times New Roman" w:hAnsi="Times New Roman" w:cs="Times New Roman"/>
          <w:sz w:val="24"/>
          <w:szCs w:val="24"/>
        </w:rPr>
        <w:t xml:space="preserve">. </w:t>
      </w:r>
      <w:r w:rsidR="00E34B37" w:rsidRPr="00E34B37">
        <w:rPr>
          <w:rFonts w:ascii="Times New Roman" w:eastAsia="Times New Roman" w:hAnsi="Times New Roman" w:cs="Times New Roman"/>
          <w:sz w:val="24"/>
          <w:szCs w:val="24"/>
        </w:rPr>
        <w:t xml:space="preserve">This underreporting mirrors </w:t>
      </w:r>
      <w:r w:rsidR="00E34B37">
        <w:rPr>
          <w:rFonts w:ascii="Times New Roman" w:eastAsia="Times New Roman" w:hAnsi="Times New Roman" w:cs="Times New Roman"/>
          <w:sz w:val="24"/>
          <w:szCs w:val="24"/>
        </w:rPr>
        <w:t xml:space="preserve">a </w:t>
      </w:r>
      <w:r w:rsidR="00E34B37" w:rsidRPr="00E34B37">
        <w:rPr>
          <w:rFonts w:ascii="Times New Roman" w:eastAsia="Times New Roman" w:hAnsi="Times New Roman" w:cs="Times New Roman"/>
          <w:sz w:val="24"/>
          <w:szCs w:val="24"/>
        </w:rPr>
        <w:t xml:space="preserve">31.9% figure reported by (Kumah et al., 2020) and is echoed globally. Studies in Ethiopia and India have </w:t>
      </w:r>
      <w:r w:rsidR="00E34B37" w:rsidRPr="00E34B37">
        <w:rPr>
          <w:rFonts w:ascii="Times New Roman" w:eastAsia="Times New Roman" w:hAnsi="Times New Roman" w:cs="Times New Roman"/>
          <w:sz w:val="24"/>
          <w:szCs w:val="24"/>
        </w:rPr>
        <w:lastRenderedPageBreak/>
        <w:t>attributed underreporting to fears of stigma, perceived insignificance of minor injuries, and lack of knowledge regarding reporting protocols (Aliyo et al., 2024; Bharti et al., 2022; Hs, 2022; Shenoy M et al., 2025). A recent study in Ghana by (Tawiah et al., 2025) emphasized that many HCWs were unaware of formal reporting systems or lacked access to standardized documentation procedures.</w:t>
      </w:r>
      <w:r w:rsidR="00E34B37">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Taken together, these findings underscore the need for multifaceted strategies that address not only individual practices but also organizational factors: optimizing staffing levels, enforcing non‐punitive reporting systems, and embedding regular, scenario‐based training that reinforces safe sharps handling under real‐world pressures. Only through such comprehensive measures can the burden of NSIs</w:t>
      </w:r>
      <w:r w:rsidR="00083614">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and their attendant physical, psychological, and economic consequences</w:t>
      </w:r>
      <w:r w:rsidR="00083614">
        <w:rPr>
          <w:rFonts w:ascii="Times New Roman" w:eastAsia="Times New Roman" w:hAnsi="Times New Roman" w:cs="Times New Roman"/>
          <w:sz w:val="24"/>
          <w:szCs w:val="24"/>
        </w:rPr>
        <w:t xml:space="preserve"> </w:t>
      </w:r>
      <w:r w:rsidRPr="000550F8">
        <w:rPr>
          <w:rFonts w:ascii="Times New Roman" w:eastAsia="Times New Roman" w:hAnsi="Times New Roman" w:cs="Times New Roman"/>
          <w:sz w:val="24"/>
          <w:szCs w:val="24"/>
        </w:rPr>
        <w:t>be meaningfully reduced in high‐demand clinical settings like Catholic Hospital, Battor.</w:t>
      </w:r>
    </w:p>
    <w:p w14:paraId="16DF2935" w14:textId="212C987A" w:rsidR="00B255F6" w:rsidRPr="00B255F6" w:rsidRDefault="00B255F6" w:rsidP="00B255F6">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t>The economic burden faced by HCWs post-injury was primarily due to increased dietary demands necessitated by antiretroviral therapy (ART) and the disruption of regular routines.</w:t>
      </w:r>
      <w:r w:rsidR="00E34B37" w:rsidRPr="00E34B37">
        <w:t xml:space="preserve"> </w:t>
      </w:r>
      <w:r w:rsidR="00E34B37" w:rsidRPr="00E34B37">
        <w:rPr>
          <w:rFonts w:ascii="Times New Roman" w:eastAsia="Times New Roman" w:hAnsi="Times New Roman" w:cs="Times New Roman"/>
          <w:sz w:val="24"/>
          <w:szCs w:val="24"/>
        </w:rPr>
        <w:t>The cost of PEP imposed a heavy financial burden on staff, often equating to a sizeable portion of a healthcare worker’s monthly income</w:t>
      </w:r>
      <w:r w:rsidRPr="00B255F6">
        <w:rPr>
          <w:rFonts w:ascii="Times New Roman" w:eastAsia="Times New Roman" w:hAnsi="Times New Roman" w:cs="Times New Roman"/>
          <w:sz w:val="24"/>
          <w:szCs w:val="24"/>
        </w:rPr>
        <w:t xml:space="preserve">. These findings are consistent with those from </w:t>
      </w:r>
      <w:sdt>
        <w:sdtPr>
          <w:rPr>
            <w:rFonts w:ascii="Times New Roman" w:eastAsia="Times New Roman" w:hAnsi="Times New Roman" w:cs="Times New Roman"/>
            <w:color w:val="000000"/>
            <w:sz w:val="24"/>
            <w:szCs w:val="24"/>
          </w:rPr>
          <w:tag w:val="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
          <w:id w:val="514271250"/>
          <w:placeholder>
            <w:docPart w:val="DefaultPlaceholder_-1854013440"/>
          </w:placeholder>
        </w:sdtPr>
        <w:sdtContent>
          <w:r w:rsidR="006D4AAE" w:rsidRPr="006D4AAE">
            <w:rPr>
              <w:rFonts w:ascii="Times New Roman" w:eastAsia="Times New Roman" w:hAnsi="Times New Roman" w:cs="Times New Roman"/>
              <w:color w:val="000000"/>
              <w:sz w:val="24"/>
              <w:szCs w:val="24"/>
            </w:rPr>
            <w:t>Poku et al., (2025a)</w:t>
          </w:r>
        </w:sdtContent>
      </w:sdt>
      <w:r w:rsidRPr="00B255F6">
        <w:rPr>
          <w:rFonts w:ascii="Times New Roman" w:eastAsia="Times New Roman" w:hAnsi="Times New Roman" w:cs="Times New Roman"/>
          <w:sz w:val="24"/>
          <w:szCs w:val="24"/>
        </w:rPr>
        <w:t>, who found that occupational injuries impose financial strain not only through direct medical costs but also through increased food consumption and loss of productivity. Although medication costs were absorbed by the hospital, the indirect costs were borne solely by the affected HCWs, compounding their economic vulnerability.</w:t>
      </w:r>
      <w:r w:rsidR="00AF0767" w:rsidRPr="00AF0767">
        <w:t xml:space="preserve"> </w:t>
      </w:r>
      <w:r w:rsidR="00AF0767" w:rsidRPr="00AF0767">
        <w:rPr>
          <w:rFonts w:ascii="Times New Roman" w:eastAsia="Times New Roman" w:hAnsi="Times New Roman" w:cs="Times New Roman"/>
          <w:sz w:val="24"/>
          <w:szCs w:val="24"/>
        </w:rPr>
        <w:t>If left unaddressed, these out‐of‐pocket expenses may discourage healthcare workers from seeking or completing PEP</w:t>
      </w:r>
      <w:r w:rsidR="003A45F3">
        <w:rPr>
          <w:rFonts w:ascii="Times New Roman" w:eastAsia="Times New Roman" w:hAnsi="Times New Roman" w:cs="Times New Roman"/>
          <w:sz w:val="24"/>
          <w:szCs w:val="24"/>
        </w:rPr>
        <w:t xml:space="preserve">, thus </w:t>
      </w:r>
      <w:r w:rsidR="00AF0767" w:rsidRPr="00AF0767">
        <w:rPr>
          <w:rFonts w:ascii="Times New Roman" w:eastAsia="Times New Roman" w:hAnsi="Times New Roman" w:cs="Times New Roman"/>
          <w:sz w:val="24"/>
          <w:szCs w:val="24"/>
        </w:rPr>
        <w:t>jeopardizing their own safety and weakening facility‐wide infection control</w:t>
      </w:r>
      <w:r w:rsidR="003A45F3">
        <w:rPr>
          <w:rFonts w:ascii="Times New Roman" w:eastAsia="Times New Roman" w:hAnsi="Times New Roman" w:cs="Times New Roman"/>
          <w:sz w:val="24"/>
          <w:szCs w:val="24"/>
        </w:rPr>
        <w:t xml:space="preserve">. Therefore, </w:t>
      </w:r>
      <w:r w:rsidR="00AF0767" w:rsidRPr="00AF0767">
        <w:rPr>
          <w:rFonts w:ascii="Times New Roman" w:eastAsia="Times New Roman" w:hAnsi="Times New Roman" w:cs="Times New Roman"/>
          <w:sz w:val="24"/>
          <w:szCs w:val="24"/>
        </w:rPr>
        <w:t>institutions should step in to subsidize meal allowances and compensate for routine disruptions to ensure timely prophylaxis adherence.</w:t>
      </w:r>
    </w:p>
    <w:p w14:paraId="54164C37" w14:textId="67C07637" w:rsidR="002D54C8" w:rsidRDefault="00B255F6" w:rsidP="002D54C8">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t xml:space="preserve">Beyond economics, psychological impact was profound and multifaceted. HCWs reported fear of HIV infection, anxiety over patient status, insomnia, and trauma. This aligns with the work of Hosseinipalangi et al. (2022), who noted that the psychological effects of NSIs can persist for </w:t>
      </w:r>
      <w:r w:rsidRPr="00B255F6">
        <w:rPr>
          <w:rFonts w:ascii="Times New Roman" w:eastAsia="Times New Roman" w:hAnsi="Times New Roman" w:cs="Times New Roman"/>
          <w:sz w:val="24"/>
          <w:szCs w:val="24"/>
        </w:rPr>
        <w:lastRenderedPageBreak/>
        <w:t xml:space="preserve">months and contribute to job dissatisfaction and burnout. The fear of HIV seroconversion, particularly when patient status is unknown or within the window period, creates sustained emotional distress </w:t>
      </w:r>
      <w:sdt>
        <w:sdtPr>
          <w:rPr>
            <w:rFonts w:ascii="Times New Roman" w:eastAsia="Times New Roman" w:hAnsi="Times New Roman" w:cs="Times New Roman"/>
            <w:color w:val="000000"/>
            <w:sz w:val="24"/>
            <w:szCs w:val="24"/>
          </w:rPr>
          <w:tag w:val="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
          <w:id w:val="167921056"/>
          <w:placeholder>
            <w:docPart w:val="DefaultPlaceholder_-1854013440"/>
          </w:placeholder>
        </w:sdtPr>
        <w:sdtContent>
          <w:r w:rsidR="006D4AAE" w:rsidRPr="006D4AAE">
            <w:rPr>
              <w:rFonts w:ascii="Times New Roman" w:eastAsia="Times New Roman" w:hAnsi="Times New Roman" w:cs="Times New Roman"/>
              <w:color w:val="000000"/>
              <w:sz w:val="24"/>
              <w:szCs w:val="24"/>
            </w:rPr>
            <w:t>(Li et al., 2024b)</w:t>
          </w:r>
        </w:sdtContent>
      </w:sdt>
      <w:r>
        <w:rPr>
          <w:rFonts w:ascii="Times New Roman" w:eastAsia="Times New Roman" w:hAnsi="Times New Roman" w:cs="Times New Roman"/>
          <w:sz w:val="24"/>
          <w:szCs w:val="24"/>
        </w:rPr>
        <w:t xml:space="preserve">. </w:t>
      </w:r>
      <w:r w:rsidR="003A45F3">
        <w:rPr>
          <w:rFonts w:ascii="Times New Roman" w:eastAsia="Times New Roman" w:hAnsi="Times New Roman" w:cs="Times New Roman"/>
          <w:sz w:val="24"/>
          <w:szCs w:val="24"/>
        </w:rPr>
        <w:t xml:space="preserve"> </w:t>
      </w:r>
      <w:r w:rsidR="002D54C8" w:rsidRPr="002D54C8">
        <w:rPr>
          <w:rFonts w:ascii="Times New Roman" w:eastAsia="Times New Roman" w:hAnsi="Times New Roman" w:cs="Times New Roman"/>
          <w:sz w:val="24"/>
          <w:szCs w:val="24"/>
        </w:rPr>
        <w:t>Furthermore, some respondents reported contemplating job resignation, a phenomenon reported in a similar context by Bouya et al. (2020), who found that repeated exposures to NSIs can significantly reduce job commitment and morale. Alfulayw et al. (2021c) highlighted that failure to address these psychological effects can lead to long-term workforce attrition, especially among nurses and junior staff.</w:t>
      </w:r>
    </w:p>
    <w:p w14:paraId="21739906" w14:textId="3FBDABD8" w:rsidR="002C0CFA" w:rsidRPr="002C0CFA" w:rsidRDefault="002C0CFA" w:rsidP="002C0CFA">
      <w:pPr>
        <w:spacing w:before="100" w:beforeAutospacing="1" w:after="100" w:afterAutospacing="1" w:line="480" w:lineRule="auto"/>
        <w:jc w:val="both"/>
        <w:rPr>
          <w:rFonts w:ascii="Times New Roman" w:eastAsia="Times New Roman" w:hAnsi="Times New Roman" w:cs="Times New Roman"/>
          <w:sz w:val="24"/>
          <w:szCs w:val="24"/>
        </w:rPr>
      </w:pPr>
      <w:r w:rsidRPr="002C0CFA">
        <w:rPr>
          <w:rFonts w:ascii="Times New Roman" w:eastAsia="Times New Roman" w:hAnsi="Times New Roman" w:cs="Times New Roman"/>
          <w:sz w:val="24"/>
          <w:szCs w:val="24"/>
        </w:rPr>
        <w:t>Another emerging concern is institutional culture and response. Studies suggest that institutional apathy toward NSIs exacerbates the problem. A lack of feedback on reported cases, absence of psychological counseling, and punitive environments contribute to silence and fear among HCWs</w:t>
      </w:r>
      <w:r w:rsidR="003A45F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"/>
          <w:id w:val="970249127"/>
          <w:placeholder>
            <w:docPart w:val="DefaultPlaceholder_-1854013440"/>
          </w:placeholder>
        </w:sdtPr>
        <w:sdtContent>
          <w:r w:rsidR="006D4AAE" w:rsidRPr="006D4AAE">
            <w:rPr>
              <w:rFonts w:ascii="Times New Roman" w:eastAsia="Times New Roman" w:hAnsi="Times New Roman" w:cs="Times New Roman"/>
              <w:color w:val="000000"/>
              <w:sz w:val="24"/>
              <w:szCs w:val="24"/>
            </w:rPr>
            <w:t>(Negash et al., 2024)</w:t>
          </w:r>
        </w:sdtContent>
      </w:sdt>
      <w:r w:rsidRPr="002C0CFA">
        <w:rPr>
          <w:rFonts w:ascii="Times New Roman" w:eastAsia="Times New Roman" w:hAnsi="Times New Roman" w:cs="Times New Roman"/>
          <w:sz w:val="24"/>
          <w:szCs w:val="24"/>
        </w:rPr>
        <w:t>. Developing a non-punitive, supportive reporting environment has been recommended by CDC and WHO best practice guidelines, yet implementation remains slow in many LMICs including Ghana.</w:t>
      </w:r>
    </w:p>
    <w:p w14:paraId="7070CB60" w14:textId="2378D556" w:rsidR="002D54C8" w:rsidRDefault="002C0CFA" w:rsidP="00B255F6">
      <w:pPr>
        <w:spacing w:before="100" w:beforeAutospacing="1" w:after="100" w:afterAutospacing="1" w:line="480" w:lineRule="auto"/>
        <w:jc w:val="both"/>
        <w:rPr>
          <w:rFonts w:ascii="Times New Roman" w:eastAsia="Times New Roman" w:hAnsi="Times New Roman" w:cs="Times New Roman"/>
          <w:sz w:val="24"/>
          <w:szCs w:val="24"/>
        </w:rPr>
      </w:pPr>
      <w:bookmarkStart w:id="3" w:name="_Hlk200460169"/>
      <w:r w:rsidRPr="002C0CFA">
        <w:rPr>
          <w:rFonts w:ascii="Times New Roman" w:eastAsia="Times New Roman" w:hAnsi="Times New Roman" w:cs="Times New Roman"/>
          <w:sz w:val="24"/>
          <w:szCs w:val="24"/>
        </w:rPr>
        <w:t xml:space="preserve">Infection Prevention and Control (IPC) </w:t>
      </w:r>
      <w:bookmarkEnd w:id="3"/>
      <w:r w:rsidRPr="002C0CFA">
        <w:rPr>
          <w:rFonts w:ascii="Times New Roman" w:eastAsia="Times New Roman" w:hAnsi="Times New Roman" w:cs="Times New Roman"/>
          <w:sz w:val="24"/>
          <w:szCs w:val="24"/>
        </w:rPr>
        <w:t xml:space="preserve">training, although received by </w:t>
      </w:r>
      <w:r w:rsidR="00F5207A">
        <w:rPr>
          <w:rFonts w:ascii="Times New Roman" w:eastAsia="Times New Roman" w:hAnsi="Times New Roman" w:cs="Times New Roman"/>
          <w:sz w:val="24"/>
          <w:szCs w:val="24"/>
        </w:rPr>
        <w:t xml:space="preserve">almost all </w:t>
      </w:r>
      <w:r w:rsidRPr="002C0CFA">
        <w:rPr>
          <w:rFonts w:ascii="Times New Roman" w:eastAsia="Times New Roman" w:hAnsi="Times New Roman" w:cs="Times New Roman"/>
          <w:sz w:val="24"/>
          <w:szCs w:val="24"/>
        </w:rPr>
        <w:t>respondents in this study, appears insufficient in translating knowledge into consistent practice. This points to a potential gap between training and behavior, likely influenced by systemic stressors such as understaffing, inadequate supervision, and time constraints. This observation is supported by Bharti et al. (2022) and Shenoy et al. (2025), who called for more practical, context-specific IPC drills and routine refreshers to foster muscle memory and reinforce safe practices</w:t>
      </w:r>
      <w:r w:rsidR="006B7611">
        <w:rPr>
          <w:rFonts w:ascii="Times New Roman" w:eastAsia="Times New Roman" w:hAnsi="Times New Roman" w:cs="Times New Roman"/>
          <w:sz w:val="24"/>
          <w:szCs w:val="24"/>
        </w:rPr>
        <w:t xml:space="preserve">. </w:t>
      </w:r>
      <w:r w:rsidR="00F5207A" w:rsidRPr="00F5207A">
        <w:rPr>
          <w:rFonts w:ascii="Times New Roman" w:eastAsia="Times New Roman" w:hAnsi="Times New Roman" w:cs="Times New Roman"/>
          <w:sz w:val="24"/>
          <w:szCs w:val="24"/>
        </w:rPr>
        <w:t>This highlights that theoretical IPC instruction alone won’t stick under real‐world pressures; facilities must build in hands‐on simulations, mentor‐led bedside coaching, and protected time for regular refreshers to ensure that safe practices become second nature.</w:t>
      </w:r>
    </w:p>
    <w:p w14:paraId="02847428" w14:textId="77777777" w:rsidR="00B557AF" w:rsidRDefault="00201E81" w:rsidP="0052794B">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5.0 </w:t>
      </w:r>
      <w:r w:rsidRPr="00201E81">
        <w:rPr>
          <w:rFonts w:ascii="Times New Roman" w:eastAsia="Times New Roman" w:hAnsi="Times New Roman" w:cs="Times New Roman"/>
          <w:b/>
          <w:bCs/>
          <w:sz w:val="24"/>
          <w:szCs w:val="24"/>
        </w:rPr>
        <w:t>Study limitation</w:t>
      </w:r>
    </w:p>
    <w:p w14:paraId="219794BD" w14:textId="099B6E7F" w:rsidR="0052794B" w:rsidRPr="00A0385D" w:rsidRDefault="0052794B" w:rsidP="00B255F6">
      <w:pPr>
        <w:spacing w:before="100" w:beforeAutospacing="1" w:after="100" w:afterAutospacing="1" w:line="480" w:lineRule="auto"/>
        <w:jc w:val="both"/>
        <w:rPr>
          <w:rFonts w:ascii="Times New Roman" w:eastAsia="Times New Roman" w:hAnsi="Times New Roman" w:cs="Times New Roman"/>
          <w:b/>
          <w:bCs/>
          <w:sz w:val="24"/>
          <w:szCs w:val="24"/>
        </w:rPr>
      </w:pPr>
      <w:r w:rsidRPr="009A21F4">
        <w:rPr>
          <w:rFonts w:ascii="Times New Roman" w:hAnsi="Times New Roman" w:cs="Times New Roman"/>
          <w:sz w:val="24"/>
          <w:szCs w:val="24"/>
        </w:rPr>
        <w:t>The focus on a single hospital restricts the ability to apply the findings broadly across other healthcare facilities in Ghana. Information obtained through self-reporting may be influenced by memory lapses or intentional omission. Furthermore, the small number of participants in the qualitative interviews may have constrained the richness of insights. Lastly, the absence of observational techniques means that the accuracy of reported behaviors could not be independently verified.</w:t>
      </w:r>
    </w:p>
    <w:p w14:paraId="040C8D44" w14:textId="13194E9C" w:rsidR="00A415EA" w:rsidRPr="007E10EF" w:rsidRDefault="00201E81">
      <w:pPr>
        <w:pStyle w:val="NormalWeb"/>
        <w:spacing w:line="360" w:lineRule="auto"/>
      </w:pPr>
      <w:r>
        <w:rPr>
          <w:rStyle w:val="Strong"/>
        </w:rPr>
        <w:t>6</w:t>
      </w:r>
      <w:r w:rsidR="004D70A5" w:rsidRPr="007E10EF">
        <w:rPr>
          <w:rStyle w:val="Strong"/>
        </w:rPr>
        <w:t>. Conclusion</w:t>
      </w:r>
    </w:p>
    <w:p w14:paraId="31FC6764" w14:textId="77777777" w:rsidR="00A0385D" w:rsidRDefault="00A0385D" w:rsidP="00A0385D">
      <w:pPr>
        <w:pStyle w:val="NormalWeb"/>
        <w:spacing w:line="360" w:lineRule="auto"/>
        <w:jc w:val="both"/>
      </w:pPr>
      <w:r>
        <w:t>Needlestick injuries (NSIs) affect about one-third of frontline staff at Catholic Hospital, Battor—mirroring incidence across sub-Saharan Africa. Although no demographic variable reached statistical significance, the clustering of events among nurses and midwives and their link to heavy workloads point to procedural volume and organisational pressure, rather than individual traits, as the main drivers of risk. Under-reporting is pervasive: fewer than half of incidents are formally recorded, depriving the hospital of critical surveillance data and weakening its safety culture.</w:t>
      </w:r>
    </w:p>
    <w:p w14:paraId="7334229F" w14:textId="0374C6D4" w:rsidR="00CC0610" w:rsidRDefault="00A0385D" w:rsidP="00A0385D">
      <w:pPr>
        <w:pStyle w:val="NormalWeb"/>
        <w:spacing w:line="360" w:lineRule="auto"/>
        <w:jc w:val="both"/>
      </w:pPr>
      <w:r>
        <w:t>Beyond the immediate threat of blood-borne infection, NSIs exact a double toll on workers. Indirect economic costs—especially the extra food required while on post-exposure prophylaxis—consume a sizeable portion of monthly income, while psychological sequelae such as fear, anxiety, insomnia and trauma can linger for months, eroding morale and retention. These findings show that NSIs are not isolated clinical mishaps but catalysts for financial strain and mental-health distress. A piecemeal response will not suffice; effective mitigation demands an integrated strategy that couples improved staffing and workflow design with safety-engineered devices, hands-on IPC refreshers, non-punitive reporting mechanisms and robust economic and psychosocial support for exposed staff. Without such comprehensive action, NSIs will continue to undermine worker wellbeing and threaten the sustainability of high-quality patient care.</w:t>
      </w:r>
    </w:p>
    <w:p w14:paraId="510AB1D9" w14:textId="0F30CF75" w:rsidR="00510A3C" w:rsidRPr="00510A3C" w:rsidRDefault="00510A3C" w:rsidP="00510A3C">
      <w:pPr>
        <w:keepNext/>
        <w:keepLines/>
        <w:spacing w:before="40" w:after="0" w:line="360" w:lineRule="auto"/>
        <w:outlineLvl w:val="2"/>
        <w:rPr>
          <w:rFonts w:ascii="Times New Roman" w:eastAsia="Times New Roman" w:hAnsi="Times New Roman" w:cs="Times New Roman"/>
          <w:b/>
          <w:bCs/>
          <w:sz w:val="24"/>
          <w:szCs w:val="24"/>
        </w:rPr>
      </w:pPr>
      <w:r w:rsidRPr="00510A3C">
        <w:rPr>
          <w:rFonts w:ascii="Times New Roman" w:eastAsia="Times New Roman" w:hAnsi="Times New Roman" w:cs="Times New Roman"/>
          <w:b/>
          <w:bCs/>
          <w:sz w:val="24"/>
          <w:szCs w:val="24"/>
        </w:rPr>
        <w:lastRenderedPageBreak/>
        <w:t xml:space="preserve">Ethical </w:t>
      </w:r>
      <w:r>
        <w:rPr>
          <w:rFonts w:ascii="Times New Roman" w:eastAsia="Times New Roman" w:hAnsi="Times New Roman" w:cs="Times New Roman"/>
          <w:b/>
          <w:bCs/>
          <w:sz w:val="24"/>
          <w:szCs w:val="24"/>
        </w:rPr>
        <w:t>Approval and consent</w:t>
      </w:r>
      <w:r w:rsidRPr="00510A3C">
        <w:rPr>
          <w:rFonts w:ascii="Times New Roman" w:eastAsia="Times New Roman" w:hAnsi="Times New Roman" w:cs="Times New Roman"/>
          <w:b/>
          <w:bCs/>
          <w:sz w:val="24"/>
          <w:szCs w:val="24"/>
        </w:rPr>
        <w:t xml:space="preserve"> </w:t>
      </w:r>
    </w:p>
    <w:p w14:paraId="2255C200" w14:textId="77777777" w:rsidR="00510A3C" w:rsidRPr="00510A3C" w:rsidRDefault="00510A3C" w:rsidP="00510A3C">
      <w:pPr>
        <w:spacing w:before="100" w:beforeAutospacing="1" w:after="100" w:afterAutospacing="1" w:line="360" w:lineRule="auto"/>
        <w:jc w:val="both"/>
        <w:rPr>
          <w:rFonts w:ascii="Times New Roman" w:eastAsia="Times New Roman" w:hAnsi="Times New Roman" w:cs="Times New Roman"/>
          <w:sz w:val="24"/>
          <w:szCs w:val="24"/>
        </w:rPr>
      </w:pPr>
      <w:r w:rsidRPr="00510A3C">
        <w:rPr>
          <w:rFonts w:ascii="Times New Roman" w:eastAsia="Times New Roman" w:hAnsi="Times New Roman" w:cs="Times New Roman"/>
          <w:sz w:val="24"/>
          <w:szCs w:val="24"/>
        </w:rPr>
        <w:t>Ethical approval for the study was obtained from the Ensign College of Public Health Ethics Review Board. Additional permission was secured from the heads of the healthcare facilities. Informed assent was obtained from all participants after the study’s purpose was explained. Those who consented indicated their agreement by ticking a designated box. Participation was entirely voluntary, and respondents were informed of their right to withdraw from the study at any point without any consequences. No financial or material incentives were provided to avoid introducing response bias.</w:t>
      </w:r>
    </w:p>
    <w:p w14:paraId="741665CB" w14:textId="77777777" w:rsidR="00510A3C" w:rsidRDefault="00510A3C" w:rsidP="00A0385D">
      <w:pPr>
        <w:pStyle w:val="NormalWeb"/>
        <w:spacing w:line="360" w:lineRule="auto"/>
        <w:jc w:val="both"/>
      </w:pPr>
    </w:p>
    <w:p w14:paraId="6ABFEDCA" w14:textId="77777777" w:rsidR="00BD0EB0" w:rsidRPr="007E10EF" w:rsidRDefault="00BD0EB0">
      <w:pPr>
        <w:pStyle w:val="NormalWeb"/>
        <w:spacing w:line="360" w:lineRule="auto"/>
        <w:jc w:val="both"/>
      </w:pPr>
    </w:p>
    <w:p w14:paraId="4BBA39A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p>
    <w:p w14:paraId="4242ED7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r w:rsidRPr="00F06C05">
        <w:rPr>
          <w:rFonts w:ascii="Times New Roman" w:eastAsia="Times New Roman" w:hAnsi="Times New Roman" w:cs="Times New Roman"/>
          <w:kern w:val="2"/>
          <w:sz w:val="24"/>
          <w:szCs w:val="24"/>
          <w:lang w:eastAsia="en-GB"/>
          <w14:ligatures w14:val="standardContextual"/>
        </w:rPr>
        <w:t>Data Availability</w:t>
      </w:r>
    </w:p>
    <w:p w14:paraId="1C9D1613"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r w:rsidRPr="00F06C05">
        <w:rPr>
          <w:rFonts w:ascii="Times New Roman" w:eastAsia="Times New Roman" w:hAnsi="Times New Roman" w:cs="Times New Roman"/>
          <w:sz w:val="24"/>
          <w:szCs w:val="24"/>
          <w:lang w:eastAsia="en-GB"/>
          <w14:ligatures w14:val="standardContextual"/>
        </w:rPr>
        <w:t xml:space="preserve">Data used to support this study are available from the corresponding author upon request. </w:t>
      </w:r>
    </w:p>
    <w:p w14:paraId="51648595"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p>
    <w:p w14:paraId="18658531" w14:textId="77777777" w:rsidR="00F06C05" w:rsidRPr="00F06C05" w:rsidRDefault="00F06C05" w:rsidP="00F06C05">
      <w:pPr>
        <w:spacing w:after="0" w:line="276" w:lineRule="auto"/>
        <w:jc w:val="both"/>
        <w:rPr>
          <w:rFonts w:ascii="Times New Roman" w:eastAsia="Calibri" w:hAnsi="Times New Roman" w:cs="Times New Roman"/>
          <w:sz w:val="24"/>
          <w:szCs w:val="24"/>
          <w14:ligatures w14:val="standardContextual"/>
        </w:rPr>
      </w:pPr>
      <w:r w:rsidRPr="00F06C05">
        <w:rPr>
          <w:rFonts w:ascii="Times New Roman" w:eastAsia="Calibri" w:hAnsi="Times New Roman" w:cs="Times New Roman"/>
          <w:sz w:val="24"/>
          <w:szCs w:val="24"/>
          <w14:ligatures w14:val="standardContextual"/>
        </w:rPr>
        <w:t>Conflicts of Interest</w:t>
      </w:r>
    </w:p>
    <w:p w14:paraId="09B35709"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t>The authors declared that they have no competing interests.</w:t>
      </w:r>
    </w:p>
    <w:p w14:paraId="401EAA85" w14:textId="77777777" w:rsid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72D09DE9" w14:textId="77777777" w:rsidR="007A613A" w:rsidRPr="00740879" w:rsidRDefault="007A613A" w:rsidP="007A613A">
      <w:pPr>
        <w:rPr>
          <w:highlight w:val="yellow"/>
        </w:rPr>
      </w:pPr>
      <w:bookmarkStart w:id="4" w:name="_Hlk196574156"/>
      <w:r w:rsidRPr="00740879">
        <w:rPr>
          <w:highlight w:val="yellow"/>
        </w:rPr>
        <w:t>Disclaimer (Artificial intelligence)</w:t>
      </w:r>
    </w:p>
    <w:p w14:paraId="4846D979" w14:textId="77777777" w:rsidR="007A613A" w:rsidRPr="00740879" w:rsidRDefault="007A613A" w:rsidP="007A613A">
      <w:pPr>
        <w:rPr>
          <w:highlight w:val="yellow"/>
        </w:rPr>
      </w:pPr>
      <w:r w:rsidRPr="00740879">
        <w:rPr>
          <w:highlight w:val="yellow"/>
        </w:rPr>
        <w:t xml:space="preserve">Option 1: </w:t>
      </w:r>
    </w:p>
    <w:p w14:paraId="6111CB1A" w14:textId="77777777" w:rsidR="007A613A" w:rsidRPr="00740879" w:rsidRDefault="007A613A" w:rsidP="007A613A">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02A97D9D" w14:textId="77777777" w:rsidR="007A613A" w:rsidRPr="00740879" w:rsidRDefault="007A613A" w:rsidP="007A613A">
      <w:pPr>
        <w:rPr>
          <w:highlight w:val="yellow"/>
        </w:rPr>
      </w:pPr>
      <w:r w:rsidRPr="00740879">
        <w:rPr>
          <w:highlight w:val="yellow"/>
        </w:rPr>
        <w:t xml:space="preserve">Option 2: </w:t>
      </w:r>
    </w:p>
    <w:p w14:paraId="3B44A95B" w14:textId="77777777" w:rsidR="007A613A" w:rsidRPr="00740879" w:rsidRDefault="007A613A" w:rsidP="007A613A">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21E02D" w14:textId="77777777" w:rsidR="007A613A" w:rsidRPr="00740879" w:rsidRDefault="007A613A" w:rsidP="007A613A">
      <w:pPr>
        <w:rPr>
          <w:highlight w:val="yellow"/>
        </w:rPr>
      </w:pPr>
      <w:r w:rsidRPr="00740879">
        <w:rPr>
          <w:highlight w:val="yellow"/>
        </w:rPr>
        <w:t>Details of the AI usage are given below:</w:t>
      </w:r>
    </w:p>
    <w:p w14:paraId="32A20035" w14:textId="77777777" w:rsidR="007A613A" w:rsidRPr="00740879" w:rsidRDefault="007A613A" w:rsidP="007A613A">
      <w:pPr>
        <w:rPr>
          <w:highlight w:val="yellow"/>
        </w:rPr>
      </w:pPr>
      <w:r w:rsidRPr="00740879">
        <w:rPr>
          <w:highlight w:val="yellow"/>
        </w:rPr>
        <w:t>1.</w:t>
      </w:r>
    </w:p>
    <w:p w14:paraId="0BEEAD46" w14:textId="77777777" w:rsidR="007A613A" w:rsidRPr="00740879" w:rsidRDefault="007A613A" w:rsidP="007A613A">
      <w:pPr>
        <w:rPr>
          <w:highlight w:val="yellow"/>
        </w:rPr>
      </w:pPr>
      <w:r w:rsidRPr="00740879">
        <w:rPr>
          <w:highlight w:val="yellow"/>
        </w:rPr>
        <w:t>2.</w:t>
      </w:r>
    </w:p>
    <w:p w14:paraId="5E7A1CDC" w14:textId="77777777" w:rsidR="007A613A" w:rsidRPr="00D047BB" w:rsidRDefault="007A613A" w:rsidP="007A613A">
      <w:r w:rsidRPr="00740879">
        <w:rPr>
          <w:highlight w:val="yellow"/>
        </w:rPr>
        <w:t>3.</w:t>
      </w:r>
    </w:p>
    <w:bookmarkEnd w:id="4"/>
    <w:p w14:paraId="78586967" w14:textId="77777777" w:rsidR="007A613A" w:rsidRPr="00F06C05" w:rsidRDefault="007A613A"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0A4A1C43" w14:textId="582AE578" w:rsidR="0032293A" w:rsidRDefault="0032293A">
      <w:pPr>
        <w:spacing w:line="360" w:lineRule="auto"/>
        <w:rPr>
          <w:rFonts w:ascii="Times New Roman" w:hAnsi="Times New Roman" w:cs="Times New Roman"/>
          <w:sz w:val="24"/>
          <w:szCs w:val="24"/>
        </w:rPr>
      </w:pPr>
    </w:p>
    <w:p w14:paraId="00B2101A" w14:textId="4A207150" w:rsidR="0032293A" w:rsidRDefault="0032293A">
      <w:pPr>
        <w:spacing w:line="360" w:lineRule="auto"/>
        <w:rPr>
          <w:rFonts w:ascii="Times New Roman" w:hAnsi="Times New Roman" w:cs="Times New Roman"/>
          <w:sz w:val="24"/>
          <w:szCs w:val="24"/>
        </w:rPr>
      </w:pPr>
    </w:p>
    <w:p w14:paraId="59A7E8EC" w14:textId="77777777" w:rsidR="0032293A" w:rsidRPr="007E10EF" w:rsidRDefault="0032293A">
      <w:pPr>
        <w:spacing w:line="360" w:lineRule="auto"/>
        <w:rPr>
          <w:rFonts w:ascii="Times New Roman" w:hAnsi="Times New Roman" w:cs="Times New Roman"/>
          <w:sz w:val="24"/>
          <w:szCs w:val="24"/>
        </w:rPr>
      </w:pPr>
    </w:p>
    <w:p w14:paraId="7A4B3780" w14:textId="77777777" w:rsidR="00A415EA" w:rsidRPr="007E10EF" w:rsidRDefault="004D70A5">
      <w:pPr>
        <w:spacing w:line="360" w:lineRule="auto"/>
        <w:rPr>
          <w:rFonts w:ascii="Times New Roman" w:hAnsi="Times New Roman" w:cs="Times New Roman"/>
          <w:sz w:val="24"/>
          <w:szCs w:val="24"/>
        </w:rPr>
      </w:pPr>
      <w:r w:rsidRPr="007E10EF">
        <w:rPr>
          <w:rFonts w:ascii="Times New Roman" w:hAnsi="Times New Roman" w:cs="Times New Roman"/>
          <w:sz w:val="24"/>
          <w:szCs w:val="24"/>
        </w:rPr>
        <w:t xml:space="preserve">REFERENCE </w:t>
      </w:r>
    </w:p>
    <w:sdt>
      <w:sdtPr>
        <w:rPr>
          <w:rFonts w:ascii="Times New Roman" w:hAnsi="Times New Roman" w:cs="Times New Roman"/>
          <w:color w:val="000000"/>
          <w:sz w:val="24"/>
          <w:szCs w:val="24"/>
        </w:rPr>
        <w:tag w:val="MENDELEY_BIBLIOGRAPHY"/>
        <w:id w:val="-367995102"/>
        <w:placeholder>
          <w:docPart w:val="DefaultPlaceholder_-1854013440"/>
        </w:placeholder>
      </w:sdtPr>
      <w:sdtContent>
        <w:p w14:paraId="1480815F" w14:textId="77777777" w:rsidR="006D4AAE" w:rsidRDefault="006D4AAE">
          <w:pPr>
            <w:autoSpaceDE w:val="0"/>
            <w:autoSpaceDN w:val="0"/>
            <w:ind w:hanging="480"/>
            <w:divId w:val="668756998"/>
            <w:rPr>
              <w:rFonts w:eastAsia="Times New Roman"/>
              <w:sz w:val="24"/>
              <w:szCs w:val="24"/>
            </w:rPr>
          </w:pPr>
          <w:r>
            <w:rPr>
              <w:rFonts w:eastAsia="Times New Roman"/>
            </w:rPr>
            <w:t xml:space="preserve">Abalkhail, A., Kabir, R., Elmosaad, Y. M., Alwashmi, A. S. S., Alhumaydhi, F. A., Alslamah, T., Almoammar, K. A., Alsalamah, Y. A., &amp; Mahmud, I. (2022). Needle-Stick and Sharp Injuries among Hospital Healthcare Workers in Saudi Arabia: A Cross-Sectional Survey. </w:t>
          </w:r>
          <w:r>
            <w:rPr>
              <w:rFonts w:eastAsia="Times New Roman"/>
              <w:i/>
              <w:iCs/>
            </w:rPr>
            <w:t>International Journal of Environmental Research and Public Health</w:t>
          </w:r>
          <w:r>
            <w:rPr>
              <w:rFonts w:eastAsia="Times New Roman"/>
            </w:rPr>
            <w:t xml:space="preserve">, </w:t>
          </w:r>
          <w:r>
            <w:rPr>
              <w:rFonts w:eastAsia="Times New Roman"/>
              <w:i/>
              <w:iCs/>
            </w:rPr>
            <w:t>19</w:t>
          </w:r>
          <w:r>
            <w:rPr>
              <w:rFonts w:eastAsia="Times New Roman"/>
            </w:rPr>
            <w:t>(10). https://doi.org/10.3390/ijerph19106342</w:t>
          </w:r>
        </w:p>
        <w:p w14:paraId="20EFDFDF" w14:textId="77777777" w:rsidR="006D4AAE" w:rsidRDefault="006D4AAE">
          <w:pPr>
            <w:autoSpaceDE w:val="0"/>
            <w:autoSpaceDN w:val="0"/>
            <w:ind w:hanging="480"/>
            <w:divId w:val="1329405708"/>
            <w:rPr>
              <w:rFonts w:eastAsia="Times New Roman"/>
            </w:rPr>
          </w:pPr>
          <w:r>
            <w:rPr>
              <w:rFonts w:eastAsia="Times New Roman"/>
            </w:rPr>
            <w:t xml:space="preserve">Alfulayw, K. H., Al-Otaibi, S. T., &amp; Alqahtani, H. A. (2021a).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2D6C36FE" w14:textId="77777777" w:rsidR="006D4AAE" w:rsidRDefault="006D4AAE">
          <w:pPr>
            <w:autoSpaceDE w:val="0"/>
            <w:autoSpaceDN w:val="0"/>
            <w:ind w:hanging="480"/>
            <w:divId w:val="716390013"/>
            <w:rPr>
              <w:rFonts w:eastAsia="Times New Roman"/>
            </w:rPr>
          </w:pPr>
          <w:r>
            <w:rPr>
              <w:rFonts w:eastAsia="Times New Roman"/>
            </w:rPr>
            <w:t xml:space="preserve">Alfulayw, K. H., Al-Otaibi, S. T., &amp; Alqahtani, H. A. (2021b).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2B8684F8" w14:textId="77777777" w:rsidR="006D4AAE" w:rsidRDefault="006D4AAE">
          <w:pPr>
            <w:autoSpaceDE w:val="0"/>
            <w:autoSpaceDN w:val="0"/>
            <w:ind w:hanging="480"/>
            <w:divId w:val="1303972310"/>
            <w:rPr>
              <w:rFonts w:eastAsia="Times New Roman"/>
            </w:rPr>
          </w:pPr>
          <w:r>
            <w:rPr>
              <w:rFonts w:eastAsia="Times New Roman"/>
            </w:rPr>
            <w:t xml:space="preserve">Alfulayw, K. H., Al-Otaibi, S. T., &amp; Alqahtani, H. A. (2021c).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1074. https://doi.org/10.1186/S12913-021-07110-Y&lt;SPAN</w:t>
          </w:r>
        </w:p>
        <w:p w14:paraId="62A7D7A3" w14:textId="77777777" w:rsidR="006D4AAE" w:rsidRDefault="006D4AAE">
          <w:pPr>
            <w:autoSpaceDE w:val="0"/>
            <w:autoSpaceDN w:val="0"/>
            <w:ind w:hanging="480"/>
            <w:divId w:val="1389575690"/>
            <w:rPr>
              <w:rFonts w:eastAsia="Times New Roman"/>
            </w:rPr>
          </w:pPr>
          <w:r>
            <w:rPr>
              <w:rFonts w:eastAsia="Times New Roman"/>
            </w:rPr>
            <w:t xml:space="preserve">Alfulayw, K. H., Al-Otaibi, S. T., &amp; Alqahtani, H. A. (2021d).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5C08753C" w14:textId="77777777" w:rsidR="006D4AAE" w:rsidRDefault="006D4AAE">
          <w:pPr>
            <w:autoSpaceDE w:val="0"/>
            <w:autoSpaceDN w:val="0"/>
            <w:ind w:hanging="480"/>
            <w:divId w:val="261451854"/>
            <w:rPr>
              <w:rFonts w:eastAsia="Times New Roman"/>
            </w:rPr>
          </w:pPr>
          <w:r>
            <w:rPr>
              <w:rFonts w:eastAsia="Times New Roman"/>
            </w:rPr>
            <w:t xml:space="preserve">Aliyo, A., Insights, T. G.-E. H., &amp; 2024, undefined. (2024). Prevalence and Risk Factors of Needlesticks and Sharp Injuries Among Healthcare Workers of Hospital in Bule Hora, West Guji Zone, Ethiopia. </w:t>
          </w:r>
          <w:r>
            <w:rPr>
              <w:rFonts w:eastAsia="Times New Roman"/>
              <w:i/>
              <w:iCs/>
            </w:rPr>
            <w:t>Journals.Sagepub.Com</w:t>
          </w:r>
          <w:r>
            <w:rPr>
              <w:rFonts w:eastAsia="Times New Roman"/>
            </w:rPr>
            <w:t xml:space="preserve">, </w:t>
          </w:r>
          <w:r>
            <w:rPr>
              <w:rFonts w:eastAsia="Times New Roman"/>
              <w:i/>
              <w:iCs/>
            </w:rPr>
            <w:t>18</w:t>
          </w:r>
          <w:r>
            <w:rPr>
              <w:rFonts w:eastAsia="Times New Roman"/>
            </w:rPr>
            <w:t>. https://doi.org/10.1177/11786302241272392</w:t>
          </w:r>
        </w:p>
        <w:p w14:paraId="4B8663A6" w14:textId="77777777" w:rsidR="006D4AAE" w:rsidRDefault="006D4AAE">
          <w:pPr>
            <w:autoSpaceDE w:val="0"/>
            <w:autoSpaceDN w:val="0"/>
            <w:ind w:hanging="480"/>
            <w:divId w:val="2076389090"/>
            <w:rPr>
              <w:rFonts w:eastAsia="Times New Roman"/>
            </w:rPr>
          </w:pPr>
          <w:r>
            <w:rPr>
              <w:rFonts w:eastAsia="Times New Roman"/>
            </w:rPr>
            <w:t xml:space="preserve">Bharti, P. P., Singh, N. P., Bajpai, P. K., Rani, V., Jain, P. K., &amp; Khan, A. (2022). Prevalence of needle stick injuries, its associated factors and awareness among nursing staff at tertiary care hospital of North India. </w:t>
          </w:r>
          <w:r>
            <w:rPr>
              <w:rFonts w:eastAsia="Times New Roman"/>
              <w:i/>
              <w:iCs/>
            </w:rPr>
            <w:t>Indian Journal of Community Health</w:t>
          </w:r>
          <w:r>
            <w:rPr>
              <w:rFonts w:eastAsia="Times New Roman"/>
            </w:rPr>
            <w:t xml:space="preserve">, </w:t>
          </w:r>
          <w:r>
            <w:rPr>
              <w:rFonts w:eastAsia="Times New Roman"/>
              <w:i/>
              <w:iCs/>
            </w:rPr>
            <w:t>34</w:t>
          </w:r>
          <w:r>
            <w:rPr>
              <w:rFonts w:eastAsia="Times New Roman"/>
            </w:rPr>
            <w:t>(1), 54–59. https://doi.org/10.47203/IJCH.2022.V34I01.011</w:t>
          </w:r>
        </w:p>
        <w:p w14:paraId="7DA9C3DF" w14:textId="77777777" w:rsidR="006D4AAE" w:rsidRDefault="006D4AAE">
          <w:pPr>
            <w:autoSpaceDE w:val="0"/>
            <w:autoSpaceDN w:val="0"/>
            <w:ind w:hanging="480"/>
            <w:divId w:val="992493264"/>
            <w:rPr>
              <w:rFonts w:eastAsia="Times New Roman"/>
            </w:rPr>
          </w:pPr>
          <w:r>
            <w:rPr>
              <w:rFonts w:eastAsia="Times New Roman"/>
            </w:rPr>
            <w:t xml:space="preserve">Bouya, S., Balouchi, A., Rafiemanesh, H., Amirshahi, M., Dastres, M., Moghadam, M. P., Behnamfar, N., Shyeback, M., Badakhsh, M., Allahyari, J., Mawali, A. Al, Ebadi, A., Dezhkam, A., &amp; Daley, K. A. (2020a). Global prevalence and device related causes of needle stick injuries among health care workers: A systematic review and meta-analysis. </w:t>
          </w:r>
          <w:r>
            <w:rPr>
              <w:rFonts w:eastAsia="Times New Roman"/>
              <w:i/>
              <w:iCs/>
            </w:rPr>
            <w:t>Annals of Global Health</w:t>
          </w:r>
          <w:r>
            <w:rPr>
              <w:rFonts w:eastAsia="Times New Roman"/>
            </w:rPr>
            <w:t xml:space="preserve">, </w:t>
          </w:r>
          <w:r>
            <w:rPr>
              <w:rFonts w:eastAsia="Times New Roman"/>
              <w:i/>
              <w:iCs/>
            </w:rPr>
            <w:t>86</w:t>
          </w:r>
          <w:r>
            <w:rPr>
              <w:rFonts w:eastAsia="Times New Roman"/>
            </w:rPr>
            <w:t>(1). https://doi.org/10.5334/AOGH.2698</w:t>
          </w:r>
        </w:p>
        <w:p w14:paraId="74CC49C7" w14:textId="77777777" w:rsidR="006D4AAE" w:rsidRDefault="006D4AAE">
          <w:pPr>
            <w:autoSpaceDE w:val="0"/>
            <w:autoSpaceDN w:val="0"/>
            <w:ind w:hanging="480"/>
            <w:divId w:val="1407219365"/>
            <w:rPr>
              <w:rFonts w:eastAsia="Times New Roman"/>
            </w:rPr>
          </w:pPr>
          <w:r>
            <w:rPr>
              <w:rFonts w:eastAsia="Times New Roman"/>
            </w:rPr>
            <w:t xml:space="preserve">Bouya, S., Balouchi, A., Rafiemanesh, H., Amirshahi, M., Dastres, M., Moghadam, M. P., Behnamfar, N., Shyeback, M., Badakhsh, M., Allahyari, J., Mawali, A. Al, Ebadi, A., Dezhkam, A., &amp; Daley, K. A. (2020b). Global prevalence and device related causes of needle stick injuries among health care </w:t>
          </w:r>
          <w:r>
            <w:rPr>
              <w:rFonts w:eastAsia="Times New Roman"/>
            </w:rPr>
            <w:lastRenderedPageBreak/>
            <w:t xml:space="preserve">workers: A systematic review and meta-analysis. </w:t>
          </w:r>
          <w:r>
            <w:rPr>
              <w:rFonts w:eastAsia="Times New Roman"/>
              <w:i/>
              <w:iCs/>
            </w:rPr>
            <w:t>Annals of Global Health</w:t>
          </w:r>
          <w:r>
            <w:rPr>
              <w:rFonts w:eastAsia="Times New Roman"/>
            </w:rPr>
            <w:t xml:space="preserve">, </w:t>
          </w:r>
          <w:r>
            <w:rPr>
              <w:rFonts w:eastAsia="Times New Roman"/>
              <w:i/>
              <w:iCs/>
            </w:rPr>
            <w:t>86</w:t>
          </w:r>
          <w:r>
            <w:rPr>
              <w:rFonts w:eastAsia="Times New Roman"/>
            </w:rPr>
            <w:t>(1). https://doi.org/10.5334/AOGH.2698</w:t>
          </w:r>
        </w:p>
        <w:p w14:paraId="5C375C97" w14:textId="77777777" w:rsidR="006D4AAE" w:rsidRDefault="006D4AAE">
          <w:pPr>
            <w:autoSpaceDE w:val="0"/>
            <w:autoSpaceDN w:val="0"/>
            <w:ind w:hanging="480"/>
            <w:divId w:val="953947927"/>
            <w:rPr>
              <w:rFonts w:eastAsia="Times New Roman"/>
            </w:rPr>
          </w:pPr>
          <w:r>
            <w:rPr>
              <w:rFonts w:eastAsia="Times New Roman"/>
            </w:rPr>
            <w:t xml:space="preserve">Debelu, D., Mengistu, D. A., Tolera, S. T., Aschalew, A., &amp; Deriba, W. (2023). Occupational-related injuries and associated risk factors among healthcare workers working in developing countries: a systematic review. </w:t>
          </w:r>
          <w:r>
            <w:rPr>
              <w:rFonts w:eastAsia="Times New Roman"/>
              <w:i/>
              <w:iCs/>
            </w:rPr>
            <w:t>Journals.Sagepub.Com</w:t>
          </w:r>
          <w:r>
            <w:rPr>
              <w:rFonts w:eastAsia="Times New Roman"/>
            </w:rPr>
            <w:t xml:space="preserve">, </w:t>
          </w:r>
          <w:r>
            <w:rPr>
              <w:rFonts w:eastAsia="Times New Roman"/>
              <w:i/>
              <w:iCs/>
            </w:rPr>
            <w:t>10</w:t>
          </w:r>
          <w:r>
            <w:rPr>
              <w:rFonts w:eastAsia="Times New Roman"/>
            </w:rPr>
            <w:t>. https://doi.org/10.1177/23333928231192834</w:t>
          </w:r>
        </w:p>
        <w:p w14:paraId="52E7EC17" w14:textId="77777777" w:rsidR="006D4AAE" w:rsidRDefault="006D4AAE">
          <w:pPr>
            <w:autoSpaceDE w:val="0"/>
            <w:autoSpaceDN w:val="0"/>
            <w:ind w:hanging="480"/>
            <w:divId w:val="1547831424"/>
            <w:rPr>
              <w:rFonts w:eastAsia="Times New Roman"/>
            </w:rPr>
          </w:pPr>
          <w:r>
            <w:rPr>
              <w:rFonts w:eastAsia="Times New Roman"/>
            </w:rPr>
            <w:t xml:space="preserve">Department of Health, U., &amp; Services, H. (n.d.). </w:t>
          </w:r>
          <w:r>
            <w:rPr>
              <w:rFonts w:eastAsia="Times New Roman"/>
              <w:i/>
              <w:iCs/>
            </w:rPr>
            <w:t>Viral Hepatitis National Strategic Plan for the United States: A Roadmap to Elimination (2021-2025)</w:t>
          </w:r>
          <w:r>
            <w:rPr>
              <w:rFonts w:eastAsia="Times New Roman"/>
            </w:rPr>
            <w:t>. www.hhs.gov/hepatitis.</w:t>
          </w:r>
        </w:p>
        <w:p w14:paraId="26590307" w14:textId="77777777" w:rsidR="006D4AAE" w:rsidRDefault="006D4AAE">
          <w:pPr>
            <w:autoSpaceDE w:val="0"/>
            <w:autoSpaceDN w:val="0"/>
            <w:ind w:hanging="480"/>
            <w:divId w:val="675115830"/>
            <w:rPr>
              <w:rFonts w:eastAsia="Times New Roman"/>
            </w:rPr>
          </w:pPr>
          <w:r>
            <w:rPr>
              <w:rFonts w:eastAsia="Times New Roman"/>
            </w:rPr>
            <w:t xml:space="preserve">Hosseinipalangi, Z., Golmohammadi, Z., Ghashghaee, A., Ahmadi, N., Hosseinifard, H., Mejareh, Z. N., Dehnad, A., Aghalou, S., Jafarjalal, E., Aryankhesal, A., Rafiei, S., Khajehvand, A., Nasab, M. A., &amp; Kan, F. P. (2022). Global, regional and national incidence and causes of needlestick injuries: a systematic review and meta-analysis. </w:t>
          </w:r>
          <w:r>
            <w:rPr>
              <w:rFonts w:eastAsia="Times New Roman"/>
              <w:i/>
              <w:iCs/>
            </w:rPr>
            <w:t>Eastern Mediterranean Health Journal</w:t>
          </w:r>
          <w:r>
            <w:rPr>
              <w:rFonts w:eastAsia="Times New Roman"/>
            </w:rPr>
            <w:t xml:space="preserve">, </w:t>
          </w:r>
          <w:r>
            <w:rPr>
              <w:rFonts w:eastAsia="Times New Roman"/>
              <w:i/>
              <w:iCs/>
            </w:rPr>
            <w:t>28</w:t>
          </w:r>
          <w:r>
            <w:rPr>
              <w:rFonts w:eastAsia="Times New Roman"/>
            </w:rPr>
            <w:t>(3), 233–241. https://doi.org/10.26719/EMHJ.22.031</w:t>
          </w:r>
        </w:p>
        <w:p w14:paraId="3FD5E0C2" w14:textId="77777777" w:rsidR="006D4AAE" w:rsidRDefault="006D4AAE">
          <w:pPr>
            <w:autoSpaceDE w:val="0"/>
            <w:autoSpaceDN w:val="0"/>
            <w:ind w:hanging="480"/>
            <w:divId w:val="396369007"/>
            <w:rPr>
              <w:rFonts w:eastAsia="Times New Roman"/>
            </w:rPr>
          </w:pPr>
          <w:r>
            <w:rPr>
              <w:rFonts w:eastAsia="Times New Roman"/>
            </w:rPr>
            <w:t xml:space="preserve">Ji, Y., Liu, X., Song, G., Liu, Q., He, R., &amp; Cheng, Y. (2025). Sharp injuries to blood-borne pathogens among healthcare workers and influencing factors in a tertiary specialist hospital (2019–2022): a retrospective study. </w:t>
          </w:r>
          <w:r>
            <w:rPr>
              <w:rFonts w:eastAsia="Times New Roman"/>
              <w:i/>
              <w:iCs/>
            </w:rPr>
            <w:t>Scientific Reports</w:t>
          </w:r>
          <w:r>
            <w:rPr>
              <w:rFonts w:eastAsia="Times New Roman"/>
            </w:rPr>
            <w:t xml:space="preserve">, </w:t>
          </w:r>
          <w:r>
            <w:rPr>
              <w:rFonts w:eastAsia="Times New Roman"/>
              <w:i/>
              <w:iCs/>
            </w:rPr>
            <w:t>15</w:t>
          </w:r>
          <w:r>
            <w:rPr>
              <w:rFonts w:eastAsia="Times New Roman"/>
            </w:rPr>
            <w:t>(1), 1–7. https://doi.org/10.1038/S41598-025-92754-7;SUBJMETA=1537,3160,499,692,700;KWRD=HEALTH+OCCUPATIONS,OCCUPATIONAL+HEALTH,RISK+FACTORS</w:t>
          </w:r>
        </w:p>
        <w:p w14:paraId="0B1C5BAE" w14:textId="77777777" w:rsidR="006D4AAE" w:rsidRDefault="006D4AAE">
          <w:pPr>
            <w:autoSpaceDE w:val="0"/>
            <w:autoSpaceDN w:val="0"/>
            <w:ind w:hanging="480"/>
            <w:divId w:val="1825269389"/>
            <w:rPr>
              <w:rFonts w:eastAsia="Times New Roman"/>
            </w:rPr>
          </w:pPr>
          <w:r>
            <w:rPr>
              <w:rFonts w:eastAsia="Times New Roman"/>
            </w:rPr>
            <w:t xml:space="preserve">Kumah, A., Agortimevor, H., Akakpo, F., Akpeke, H., Azi, G., &amp; Gblende, E. (2020). Prevalence and Risk Factors Associated with Needle Sticks and Sharp Injuries among Nurses at the Accident and Emergency Department of Komfo Anokye Teaching Hospital, Kumasi-Ghana. </w:t>
          </w:r>
          <w:r>
            <w:rPr>
              <w:rFonts w:eastAsia="Times New Roman"/>
              <w:i/>
              <w:iCs/>
            </w:rPr>
            <w:t>International Journal of Research in Nursing</w:t>
          </w:r>
          <w:r>
            <w:rPr>
              <w:rFonts w:eastAsia="Times New Roman"/>
            </w:rPr>
            <w:t xml:space="preserve">, </w:t>
          </w:r>
          <w:r>
            <w:rPr>
              <w:rFonts w:eastAsia="Times New Roman"/>
              <w:i/>
              <w:iCs/>
            </w:rPr>
            <w:t>11</w:t>
          </w:r>
          <w:r>
            <w:rPr>
              <w:rFonts w:eastAsia="Times New Roman"/>
            </w:rPr>
            <w:t>(1), 47–53. https://doi.org/10.3844/ijrnsp.2020.47.53</w:t>
          </w:r>
        </w:p>
        <w:p w14:paraId="59F5D696" w14:textId="77777777" w:rsidR="006D4AAE" w:rsidRDefault="006D4AAE">
          <w:pPr>
            <w:autoSpaceDE w:val="0"/>
            <w:autoSpaceDN w:val="0"/>
            <w:ind w:hanging="480"/>
            <w:divId w:val="1492722544"/>
            <w:rPr>
              <w:rFonts w:eastAsia="Times New Roman"/>
            </w:rPr>
          </w:pPr>
          <w:r>
            <w:rPr>
              <w:rFonts w:eastAsia="Times New Roman"/>
            </w:rPr>
            <w:t xml:space="preserve">Kumar, R. (2024). Dr. Prakash Chand (PC) Bhatla: Father of Family Medicine. </w:t>
          </w:r>
          <w:r>
            <w:rPr>
              <w:rFonts w:eastAsia="Times New Roman"/>
              <w:i/>
              <w:iCs/>
            </w:rPr>
            <w:t>Journal of Family Medicine and Primary Care</w:t>
          </w:r>
          <w:r>
            <w:rPr>
              <w:rFonts w:eastAsia="Times New Roman"/>
            </w:rPr>
            <w:t xml:space="preserve">, </w:t>
          </w:r>
          <w:r>
            <w:rPr>
              <w:rFonts w:eastAsia="Times New Roman"/>
              <w:i/>
              <w:iCs/>
            </w:rPr>
            <w:t>13</w:t>
          </w:r>
          <w:r>
            <w:rPr>
              <w:rFonts w:eastAsia="Times New Roman"/>
            </w:rPr>
            <w:t>(4), 1149–1155. https://doi.org/10.4103/jfmpc.jfmpc_587_24</w:t>
          </w:r>
        </w:p>
        <w:p w14:paraId="4736110F" w14:textId="77777777" w:rsidR="006D4AAE" w:rsidRDefault="006D4AAE">
          <w:pPr>
            <w:autoSpaceDE w:val="0"/>
            <w:autoSpaceDN w:val="0"/>
            <w:ind w:hanging="480"/>
            <w:divId w:val="491217922"/>
            <w:rPr>
              <w:rFonts w:eastAsia="Times New Roman"/>
            </w:rPr>
          </w:pPr>
          <w:r>
            <w:rPr>
              <w:rFonts w:eastAsia="Times New Roman"/>
            </w:rPr>
            <w:t xml:space="preserve">Li, X., He, Q., &amp; Zhao, H. (2024a).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https://doi.org/10.1186/s12913-024-11439-5</w:t>
          </w:r>
        </w:p>
        <w:p w14:paraId="00393AC1" w14:textId="77777777" w:rsidR="006D4AAE" w:rsidRDefault="006D4AAE">
          <w:pPr>
            <w:autoSpaceDE w:val="0"/>
            <w:autoSpaceDN w:val="0"/>
            <w:ind w:hanging="480"/>
            <w:divId w:val="1291667648"/>
            <w:rPr>
              <w:rFonts w:eastAsia="Times New Roman"/>
            </w:rPr>
          </w:pPr>
          <w:r>
            <w:rPr>
              <w:rFonts w:eastAsia="Times New Roman"/>
            </w:rPr>
            <w:t xml:space="preserve">Li, X., He, Q., &amp; Zhao, H. (2024b).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1–7. https://doi.org/10.1186/S12913-024-11439-5/TABLES/2</w:t>
          </w:r>
        </w:p>
        <w:p w14:paraId="2E8FAA79" w14:textId="77777777" w:rsidR="006D4AAE" w:rsidRDefault="006D4AAE">
          <w:pPr>
            <w:autoSpaceDE w:val="0"/>
            <w:autoSpaceDN w:val="0"/>
            <w:ind w:hanging="480"/>
            <w:divId w:val="43021341"/>
            <w:rPr>
              <w:rFonts w:eastAsia="Times New Roman"/>
            </w:rPr>
          </w:pPr>
          <w:r>
            <w:rPr>
              <w:rFonts w:eastAsia="Times New Roman"/>
            </w:rPr>
            <w:t xml:space="preserve">Mohamud, R. Y. H., Mohamed, N. A., Doğan, A., Hilowle, F. M., Isse, S. A., Hassan, M. Y., &amp; Hilowle, I. A. (2023). Needlestick and Sharps Injuries Among Healthcare Workers at a Tertiary Care Hospital: A Retrospective Single-Center Study. </w:t>
          </w:r>
          <w:r>
            <w:rPr>
              <w:rFonts w:eastAsia="Times New Roman"/>
              <w:i/>
              <w:iCs/>
            </w:rPr>
            <w:t>Risk Management and Healthcare Policy</w:t>
          </w:r>
          <w:r>
            <w:rPr>
              <w:rFonts w:eastAsia="Times New Roman"/>
            </w:rPr>
            <w:t xml:space="preserve">, </w:t>
          </w:r>
          <w:r>
            <w:rPr>
              <w:rFonts w:eastAsia="Times New Roman"/>
              <w:i/>
              <w:iCs/>
            </w:rPr>
            <w:t>16</w:t>
          </w:r>
          <w:r>
            <w:rPr>
              <w:rFonts w:eastAsia="Times New Roman"/>
            </w:rPr>
            <w:t>, 2281–2289. https://doi.org/10.2147/RMHP.S434315</w:t>
          </w:r>
        </w:p>
        <w:p w14:paraId="588BABD0" w14:textId="77777777" w:rsidR="006D4AAE" w:rsidRDefault="006D4AAE">
          <w:pPr>
            <w:autoSpaceDE w:val="0"/>
            <w:autoSpaceDN w:val="0"/>
            <w:ind w:hanging="480"/>
            <w:divId w:val="423843363"/>
            <w:rPr>
              <w:rFonts w:eastAsia="Times New Roman"/>
            </w:rPr>
          </w:pPr>
          <w:r>
            <w:rPr>
              <w:rFonts w:eastAsia="Times New Roman"/>
            </w:rPr>
            <w:t xml:space="preserve">Negash, F. B., Hailemichael, A., Haileslassie, E., Hawaz, E., Zerai, S., Tesfamariam, Z., &amp; Lebahati, L. (2024). Prevalence, response and associated factors of needlestick injury among health care workers in Orotta National Referral Hospital, Eritrea.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https://doi.org/10.1186/S12913-024-11255-X</w:t>
          </w:r>
        </w:p>
        <w:p w14:paraId="014B3A36" w14:textId="77777777" w:rsidR="006D4AAE" w:rsidRDefault="006D4AAE">
          <w:pPr>
            <w:autoSpaceDE w:val="0"/>
            <w:autoSpaceDN w:val="0"/>
            <w:ind w:hanging="480"/>
            <w:divId w:val="561140029"/>
            <w:rPr>
              <w:rFonts w:eastAsia="Times New Roman"/>
            </w:rPr>
          </w:pPr>
          <w:r>
            <w:rPr>
              <w:rFonts w:eastAsia="Times New Roman"/>
            </w:rPr>
            <w:lastRenderedPageBreak/>
            <w:t xml:space="preserve">Obirikorang, C., Opoku, S. K., Obirikorang, Y., Acheampong, E., Yorke, J., Donkoh, E. T., Chidera, C., Sarpong, D., Anto, E. O., Issahaku, R., Appeaning, M., Nelson, C., Batu, E. N., Amakwah, B., Asamoah, E. A., Amoah, B., &amp; Afraine, B. O. (2019a). Awareness and Occupational Exposures to Needlestick Injuries among Healthcare Workers: A Quantitative Assessment in a Ghanaian Metropolis. </w:t>
          </w:r>
          <w:r>
            <w:rPr>
              <w:rFonts w:eastAsia="Times New Roman"/>
              <w:i/>
              <w:iCs/>
            </w:rPr>
            <w:t>Global Journal on Quality and Safety in Healthcare</w:t>
          </w:r>
          <w:r>
            <w:rPr>
              <w:rFonts w:eastAsia="Times New Roman"/>
            </w:rPr>
            <w:t xml:space="preserve">, </w:t>
          </w:r>
          <w:r>
            <w:rPr>
              <w:rFonts w:eastAsia="Times New Roman"/>
              <w:i/>
              <w:iCs/>
            </w:rPr>
            <w:t>2</w:t>
          </w:r>
          <w:r>
            <w:rPr>
              <w:rFonts w:eastAsia="Times New Roman"/>
            </w:rPr>
            <w:t>(3), 70–77. https://doi.org/10.4103/JQSH.JQSH_9_19&lt;SPAN</w:t>
          </w:r>
        </w:p>
        <w:p w14:paraId="3E04CF75" w14:textId="77777777" w:rsidR="006D4AAE" w:rsidRDefault="006D4AAE">
          <w:pPr>
            <w:autoSpaceDE w:val="0"/>
            <w:autoSpaceDN w:val="0"/>
            <w:ind w:hanging="480"/>
            <w:divId w:val="813762163"/>
            <w:rPr>
              <w:rFonts w:eastAsia="Times New Roman"/>
            </w:rPr>
          </w:pPr>
          <w:r>
            <w:rPr>
              <w:rFonts w:eastAsia="Times New Roman"/>
            </w:rPr>
            <w:t xml:space="preserve">Obirikorang, C., Opoku, S. K., Obirikorang, Y., Acheampong, E., Yorke, J., Donkoh, E. T., Chidera, C., Sarpong, D., Anto, E. O., Issahaku, R., Appeaning, M., Nelson, C., Batu, E. N., Amakwah, B., Asamoah, E. A., Amoah, B., &amp; Afraine, B. O. (2019b). Awareness and Occupational Exposures to Needlestick Injuries among Healthcare Workers: A Quantitative Assessment in a Ghanaian Metropolis. </w:t>
          </w:r>
          <w:r>
            <w:rPr>
              <w:rFonts w:eastAsia="Times New Roman"/>
              <w:i/>
              <w:iCs/>
            </w:rPr>
            <w:t>Global Journal on Quality and Safety in Healthcare</w:t>
          </w:r>
          <w:r>
            <w:rPr>
              <w:rFonts w:eastAsia="Times New Roman"/>
            </w:rPr>
            <w:t xml:space="preserve">, </w:t>
          </w:r>
          <w:r>
            <w:rPr>
              <w:rFonts w:eastAsia="Times New Roman"/>
              <w:i/>
              <w:iCs/>
            </w:rPr>
            <w:t>2</w:t>
          </w:r>
          <w:r>
            <w:rPr>
              <w:rFonts w:eastAsia="Times New Roman"/>
            </w:rPr>
            <w:t>(3), 70–77. https://doi.org/10.4103/JQSH.JQSH_9_19</w:t>
          </w:r>
        </w:p>
        <w:p w14:paraId="59978AEE" w14:textId="77777777" w:rsidR="006D4AAE" w:rsidRDefault="006D4AAE">
          <w:pPr>
            <w:autoSpaceDE w:val="0"/>
            <w:autoSpaceDN w:val="0"/>
            <w:ind w:hanging="480"/>
            <w:divId w:val="7148009"/>
            <w:rPr>
              <w:rFonts w:eastAsia="Times New Roman"/>
            </w:rPr>
          </w:pPr>
          <w:r>
            <w:rPr>
              <w:rFonts w:eastAsia="Times New Roman"/>
            </w:rPr>
            <w:t xml:space="preserve">Poku, C. A., Ahulu, A. A., Otomo, J., Hagan, D., Dwumfour, C. K., Issifu, J. S., &amp; Dzomeku, V. (2025). Occupational injuries, mental workload and coping strategies among the nursing workforce in the Eastern Region of Ghana: a multi-centre study. </w:t>
          </w:r>
          <w:r>
            <w:rPr>
              <w:rFonts w:eastAsia="Times New Roman"/>
              <w:i/>
              <w:iCs/>
            </w:rPr>
            <w:t>Springer</w:t>
          </w:r>
          <w:r>
            <w:rPr>
              <w:rFonts w:eastAsia="Times New Roman"/>
            </w:rPr>
            <w:t xml:space="preserve">, </w:t>
          </w:r>
          <w:r>
            <w:rPr>
              <w:rFonts w:eastAsia="Times New Roman"/>
              <w:i/>
              <w:iCs/>
            </w:rPr>
            <w:t>24</w:t>
          </w:r>
          <w:r>
            <w:rPr>
              <w:rFonts w:eastAsia="Times New Roman"/>
            </w:rPr>
            <w:t>(1). https://doi.org/10.1186/S12912-025-02738-1</w:t>
          </w:r>
        </w:p>
        <w:p w14:paraId="25B9A015" w14:textId="77777777" w:rsidR="006D4AAE" w:rsidRDefault="006D4AAE">
          <w:pPr>
            <w:autoSpaceDE w:val="0"/>
            <w:autoSpaceDN w:val="0"/>
            <w:ind w:hanging="480"/>
            <w:divId w:val="810708123"/>
            <w:rPr>
              <w:rFonts w:eastAsia="Times New Roman"/>
            </w:rPr>
          </w:pPr>
          <w:r>
            <w:rPr>
              <w:rFonts w:eastAsia="Times New Roman"/>
            </w:rPr>
            <w:t xml:space="preserve">Saadeh, R., Khairallah, K., Abozeid, H., Al Rashdan, L., Alfaqih, M., &amp; Alkhatatbeh, O. (2020). Needle stick and sharp injuries among healthcare workers: A retrospective six-year study. </w:t>
          </w:r>
          <w:r>
            <w:rPr>
              <w:rFonts w:eastAsia="Times New Roman"/>
              <w:i/>
              <w:iCs/>
            </w:rPr>
            <w:t>Sultan Qaboos Univ. Med. J.</w:t>
          </w:r>
          <w:r>
            <w:rPr>
              <w:rFonts w:eastAsia="Times New Roman"/>
            </w:rPr>
            <w:t xml:space="preserve">, </w:t>
          </w:r>
          <w:r>
            <w:rPr>
              <w:rFonts w:eastAsia="Times New Roman"/>
              <w:i/>
              <w:iCs/>
            </w:rPr>
            <w:t>20</w:t>
          </w:r>
          <w:r>
            <w:rPr>
              <w:rFonts w:eastAsia="Times New Roman"/>
            </w:rPr>
            <w:t>(1), e54–e62. https://doi.org/10.18295/squmj.2020.20.01.008</w:t>
          </w:r>
        </w:p>
        <w:p w14:paraId="5D3F1461" w14:textId="77777777" w:rsidR="006D4AAE" w:rsidRDefault="006D4AAE">
          <w:pPr>
            <w:autoSpaceDE w:val="0"/>
            <w:autoSpaceDN w:val="0"/>
            <w:ind w:hanging="480"/>
            <w:divId w:val="528493703"/>
            <w:rPr>
              <w:rFonts w:eastAsia="Times New Roman"/>
            </w:rPr>
          </w:pPr>
          <w:r>
            <w:rPr>
              <w:rFonts w:eastAsia="Times New Roman"/>
            </w:rPr>
            <w:t xml:space="preserve">Shenoy M, S., Vangara, H., Rego, J. E., Saldanha, I., Lobo, G., Kassim, S., Baliga, S., R, P. M., &amp; Rao, P. (2025). Trends of needle stick injuries among health care workers in a tertiary care center in South India. </w:t>
          </w:r>
          <w:r>
            <w:rPr>
              <w:rFonts w:eastAsia="Times New Roman"/>
              <w:i/>
              <w:iCs/>
            </w:rPr>
            <w:t>Clinical Epidemiology and Global Health</w:t>
          </w:r>
          <w:r>
            <w:rPr>
              <w:rFonts w:eastAsia="Times New Roman"/>
            </w:rPr>
            <w:t xml:space="preserve">, </w:t>
          </w:r>
          <w:r>
            <w:rPr>
              <w:rFonts w:eastAsia="Times New Roman"/>
              <w:i/>
              <w:iCs/>
            </w:rPr>
            <w:t>31</w:t>
          </w:r>
          <w:r>
            <w:rPr>
              <w:rFonts w:eastAsia="Times New Roman"/>
            </w:rPr>
            <w:t>, 101903. https://doi.org/10.1016/J.CEGH.2024.101903</w:t>
          </w:r>
        </w:p>
        <w:p w14:paraId="57FDA368" w14:textId="77777777" w:rsidR="006D4AAE" w:rsidRDefault="006D4AAE">
          <w:pPr>
            <w:autoSpaceDE w:val="0"/>
            <w:autoSpaceDN w:val="0"/>
            <w:ind w:hanging="480"/>
            <w:divId w:val="1543790724"/>
            <w:rPr>
              <w:rFonts w:eastAsia="Times New Roman"/>
            </w:rPr>
          </w:pPr>
          <w:r>
            <w:rPr>
              <w:rFonts w:eastAsia="Times New Roman"/>
            </w:rPr>
            <w:t xml:space="preserve">Singh, R., Mittal, G., Srivastava, A., Singh, R., Mittal, G., &amp; Srivastava, A. (2024). Needle Stick Injury Among Healthcare Workers in a Tertiary Care Setting in Dehradun, Sub-Himalayan Region: A Four-Year Record-Based Study. </w:t>
          </w:r>
          <w:r>
            <w:rPr>
              <w:rFonts w:eastAsia="Times New Roman"/>
              <w:i/>
              <w:iCs/>
            </w:rPr>
            <w:t>Cureus</w:t>
          </w:r>
          <w:r>
            <w:rPr>
              <w:rFonts w:eastAsia="Times New Roman"/>
            </w:rPr>
            <w:t xml:space="preserve">, </w:t>
          </w:r>
          <w:r>
            <w:rPr>
              <w:rFonts w:eastAsia="Times New Roman"/>
              <w:i/>
              <w:iCs/>
            </w:rPr>
            <w:t>16</w:t>
          </w:r>
          <w:r>
            <w:rPr>
              <w:rFonts w:eastAsia="Times New Roman"/>
            </w:rPr>
            <w:t>(4). https://doi.org/10.7759/CUREUS.58448</w:t>
          </w:r>
        </w:p>
        <w:p w14:paraId="3872A246" w14:textId="77777777" w:rsidR="006D4AAE" w:rsidRDefault="006D4AAE">
          <w:pPr>
            <w:autoSpaceDE w:val="0"/>
            <w:autoSpaceDN w:val="0"/>
            <w:ind w:hanging="480"/>
            <w:divId w:val="1014577607"/>
            <w:rPr>
              <w:rFonts w:eastAsia="Times New Roman"/>
            </w:rPr>
          </w:pPr>
          <w:r>
            <w:rPr>
              <w:rFonts w:eastAsia="Times New Roman"/>
            </w:rPr>
            <w:t xml:space="preserve">Tawiah, P. A., Appiah-Brempong, E., Okyere, P., &amp; Ashinyo, M. E. (2024a). Exposure to needlestick injury among healthcare support staff in Greater Accra, Ghana: a cross-sectional study. </w:t>
          </w:r>
          <w:r>
            <w:rPr>
              <w:rFonts w:eastAsia="Times New Roman"/>
              <w:i/>
              <w:iCs/>
            </w:rPr>
            <w:t>Bmjpublichealth.Bmj.Com</w:t>
          </w:r>
          <w:r>
            <w:rPr>
              <w:rFonts w:eastAsia="Times New Roman"/>
            </w:rPr>
            <w:t xml:space="preserve">, </w:t>
          </w:r>
          <w:r>
            <w:rPr>
              <w:rFonts w:eastAsia="Times New Roman"/>
              <w:i/>
              <w:iCs/>
            </w:rPr>
            <w:t>2</w:t>
          </w:r>
          <w:r>
            <w:rPr>
              <w:rFonts w:eastAsia="Times New Roman"/>
            </w:rPr>
            <w:t>, 681. https://doi.org/10.1136/bmjph-2023-000681</w:t>
          </w:r>
        </w:p>
        <w:p w14:paraId="20C83AF0" w14:textId="77777777" w:rsidR="006D4AAE" w:rsidRDefault="006D4AAE">
          <w:pPr>
            <w:autoSpaceDE w:val="0"/>
            <w:autoSpaceDN w:val="0"/>
            <w:ind w:hanging="480"/>
            <w:divId w:val="677738288"/>
            <w:rPr>
              <w:rFonts w:eastAsia="Times New Roman"/>
            </w:rPr>
          </w:pPr>
          <w:r>
            <w:rPr>
              <w:rFonts w:eastAsia="Times New Roman"/>
            </w:rPr>
            <w:t xml:space="preserve">Tawiah, P. A., Appiah-Brempong, E., Okyere, P., &amp; Ashinyo, M. E. (2024b).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3C89C50E" w14:textId="77777777" w:rsidR="006D4AAE" w:rsidRDefault="006D4AAE">
          <w:pPr>
            <w:autoSpaceDE w:val="0"/>
            <w:autoSpaceDN w:val="0"/>
            <w:ind w:hanging="480"/>
            <w:divId w:val="412974664"/>
            <w:rPr>
              <w:rFonts w:eastAsia="Times New Roman"/>
            </w:rPr>
          </w:pPr>
          <w:r>
            <w:rPr>
              <w:rFonts w:eastAsia="Times New Roman"/>
            </w:rPr>
            <w:t xml:space="preserve">Tawiah, P. A., Appiah-Brempong, E., Okyere, P., &amp; Ashinyo, M. E. (2024c).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0C5988F3" w14:textId="77777777" w:rsidR="006D4AAE" w:rsidRDefault="006D4AAE">
          <w:pPr>
            <w:autoSpaceDE w:val="0"/>
            <w:autoSpaceDN w:val="0"/>
            <w:ind w:hanging="480"/>
            <w:divId w:val="1108353454"/>
            <w:rPr>
              <w:rFonts w:eastAsia="Times New Roman"/>
            </w:rPr>
          </w:pPr>
          <w:r>
            <w:rPr>
              <w:rFonts w:eastAsia="Times New Roman"/>
            </w:rPr>
            <w:t xml:space="preserve">Tonghui, W., Ying, L., Xiaolu, W., &amp; Ming, H. (2023). A large-scale survey on epidemiology and underreporting of needlestick and sharp injuries among healthcare workers in China. </w:t>
          </w:r>
          <w:r>
            <w:rPr>
              <w:rFonts w:eastAsia="Times New Roman"/>
              <w:i/>
              <w:iCs/>
            </w:rPr>
            <w:t>Front. Public Health</w:t>
          </w:r>
          <w:r>
            <w:rPr>
              <w:rFonts w:eastAsia="Times New Roman"/>
            </w:rPr>
            <w:t xml:space="preserve">, </w:t>
          </w:r>
          <w:r>
            <w:rPr>
              <w:rFonts w:eastAsia="Times New Roman"/>
              <w:i/>
              <w:iCs/>
            </w:rPr>
            <w:t>11</w:t>
          </w:r>
          <w:r>
            <w:rPr>
              <w:rFonts w:eastAsia="Times New Roman"/>
            </w:rPr>
            <w:t>. https://doi.org/10.3389/fpubh.2023.1292906</w:t>
          </w:r>
        </w:p>
        <w:p w14:paraId="61E7841A" w14:textId="77777777" w:rsidR="006D4AAE" w:rsidRDefault="006D4AAE">
          <w:pPr>
            <w:autoSpaceDE w:val="0"/>
            <w:autoSpaceDN w:val="0"/>
            <w:ind w:hanging="480"/>
            <w:divId w:val="850264336"/>
            <w:rPr>
              <w:rFonts w:eastAsia="Times New Roman"/>
            </w:rPr>
          </w:pPr>
          <w:r>
            <w:rPr>
              <w:rFonts w:eastAsia="Times New Roman"/>
            </w:rPr>
            <w:lastRenderedPageBreak/>
            <w:t xml:space="preserve">Tsegaye Amlak, B., Tesfa, S., Tesfamichael, B., Abebe, H., Zewudie, B. T., Mewahegn, A. A., Chekole Temere, B., Terefe, T. F., GebreEyesus, F. A., Tsehay, T., &amp; Solomon, M. (2023). Needlestick and sharp injuries and its associated factors among healthcare workers in Southern Ethiopia. </w:t>
          </w:r>
          <w:r>
            <w:rPr>
              <w:rFonts w:eastAsia="Times New Roman"/>
              <w:i/>
              <w:iCs/>
            </w:rPr>
            <w:t>SAGE Open Medicine</w:t>
          </w:r>
          <w:r>
            <w:rPr>
              <w:rFonts w:eastAsia="Times New Roman"/>
            </w:rPr>
            <w:t xml:space="preserve">, </w:t>
          </w:r>
          <w:r>
            <w:rPr>
              <w:rFonts w:eastAsia="Times New Roman"/>
              <w:i/>
              <w:iCs/>
            </w:rPr>
            <w:t>11</w:t>
          </w:r>
          <w:r>
            <w:rPr>
              <w:rFonts w:eastAsia="Times New Roman"/>
            </w:rPr>
            <w:t>. https://doi.org/10.1177/20503121221149536</w:t>
          </w:r>
        </w:p>
        <w:p w14:paraId="0D40BF21" w14:textId="09C3D1A2" w:rsidR="00A415EA" w:rsidRPr="007E10EF" w:rsidRDefault="006D4AAE">
          <w:pPr>
            <w:spacing w:line="360" w:lineRule="auto"/>
            <w:ind w:firstLine="50"/>
            <w:rPr>
              <w:rFonts w:ascii="Times New Roman" w:hAnsi="Times New Roman" w:cs="Times New Roman"/>
              <w:sz w:val="24"/>
              <w:szCs w:val="24"/>
            </w:rPr>
          </w:pPr>
          <w:r>
            <w:rPr>
              <w:rFonts w:eastAsia="Times New Roman"/>
            </w:rPr>
            <w:t> </w:t>
          </w:r>
        </w:p>
      </w:sdtContent>
    </w:sdt>
    <w:sectPr w:rsidR="00A415EA" w:rsidRPr="007E10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D7B5" w14:textId="77777777" w:rsidR="009E7CC3" w:rsidRDefault="009E7CC3">
      <w:pPr>
        <w:spacing w:line="240" w:lineRule="auto"/>
      </w:pPr>
      <w:r>
        <w:separator/>
      </w:r>
    </w:p>
  </w:endnote>
  <w:endnote w:type="continuationSeparator" w:id="0">
    <w:p w14:paraId="659EB364" w14:textId="77777777" w:rsidR="009E7CC3" w:rsidRDefault="009E7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E8EA" w14:textId="77777777" w:rsidR="00BA3A72" w:rsidRDefault="00BA3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711504"/>
      <w:docPartObj>
        <w:docPartGallery w:val="AutoText"/>
      </w:docPartObj>
    </w:sdtPr>
    <w:sdtContent>
      <w:p w14:paraId="52D942B3" w14:textId="313C9C33" w:rsidR="00A415EA" w:rsidRDefault="004D70A5">
        <w:pPr>
          <w:pStyle w:val="Footer"/>
          <w:jc w:val="center"/>
        </w:pPr>
        <w:r>
          <w:fldChar w:fldCharType="begin"/>
        </w:r>
        <w:r>
          <w:instrText xml:space="preserve"> PAGE   \* MERGEFORMAT </w:instrText>
        </w:r>
        <w:r>
          <w:fldChar w:fldCharType="separate"/>
        </w:r>
        <w:r w:rsidR="00320A3F">
          <w:rPr>
            <w:noProof/>
          </w:rPr>
          <w:t>15</w:t>
        </w:r>
        <w:r>
          <w:fldChar w:fldCharType="end"/>
        </w:r>
      </w:p>
    </w:sdtContent>
  </w:sdt>
  <w:p w14:paraId="73E0A358" w14:textId="77777777" w:rsidR="00A415EA" w:rsidRDefault="00A4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3461" w14:textId="77777777" w:rsidR="00BA3A72" w:rsidRDefault="00BA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B6DA1" w14:textId="77777777" w:rsidR="009E7CC3" w:rsidRDefault="009E7CC3">
      <w:pPr>
        <w:spacing w:after="0"/>
      </w:pPr>
      <w:r>
        <w:separator/>
      </w:r>
    </w:p>
  </w:footnote>
  <w:footnote w:type="continuationSeparator" w:id="0">
    <w:p w14:paraId="13BA3AE7" w14:textId="77777777" w:rsidR="009E7CC3" w:rsidRDefault="009E7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490B" w14:textId="77ACF972" w:rsidR="00BA3A72" w:rsidRDefault="00000000">
    <w:pPr>
      <w:pStyle w:val="Header"/>
    </w:pPr>
    <w:r>
      <w:rPr>
        <w:noProof/>
      </w:rPr>
      <w:pict w14:anchorId="6B31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DD4A" w14:textId="301B1D3B" w:rsidR="00BA3A72" w:rsidRDefault="00000000">
    <w:pPr>
      <w:pStyle w:val="Header"/>
    </w:pPr>
    <w:r>
      <w:rPr>
        <w:noProof/>
      </w:rPr>
      <w:pict w14:anchorId="11100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0A64" w14:textId="3D2A552F" w:rsidR="00BA3A72" w:rsidRDefault="00000000">
    <w:pPr>
      <w:pStyle w:val="Header"/>
    </w:pPr>
    <w:r>
      <w:rPr>
        <w:noProof/>
      </w:rPr>
      <w:pict w14:anchorId="49397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79E4"/>
    <w:multiLevelType w:val="multilevel"/>
    <w:tmpl w:val="0920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72291"/>
    <w:multiLevelType w:val="multilevel"/>
    <w:tmpl w:val="1F8722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8F645A"/>
    <w:multiLevelType w:val="multilevel"/>
    <w:tmpl w:val="26E6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75332"/>
    <w:multiLevelType w:val="multilevel"/>
    <w:tmpl w:val="D4F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2304E"/>
    <w:multiLevelType w:val="multilevel"/>
    <w:tmpl w:val="9EE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0578C"/>
    <w:multiLevelType w:val="multilevel"/>
    <w:tmpl w:val="B4548A7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6B4DA3"/>
    <w:multiLevelType w:val="multilevel"/>
    <w:tmpl w:val="54B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F2BA8"/>
    <w:multiLevelType w:val="hybridMultilevel"/>
    <w:tmpl w:val="EE26F1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062E7"/>
    <w:multiLevelType w:val="multilevel"/>
    <w:tmpl w:val="0638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875457">
    <w:abstractNumId w:val="1"/>
  </w:num>
  <w:num w:numId="2" w16cid:durableId="1287156319">
    <w:abstractNumId w:val="7"/>
  </w:num>
  <w:num w:numId="3" w16cid:durableId="829055214">
    <w:abstractNumId w:val="2"/>
  </w:num>
  <w:num w:numId="4" w16cid:durableId="1427657154">
    <w:abstractNumId w:val="6"/>
  </w:num>
  <w:num w:numId="5" w16cid:durableId="1360399912">
    <w:abstractNumId w:val="8"/>
  </w:num>
  <w:num w:numId="6" w16cid:durableId="1128015937">
    <w:abstractNumId w:val="3"/>
  </w:num>
  <w:num w:numId="7" w16cid:durableId="228393226">
    <w:abstractNumId w:val="0"/>
  </w:num>
  <w:num w:numId="8" w16cid:durableId="705831785">
    <w:abstractNumId w:val="4"/>
  </w:num>
  <w:num w:numId="9" w16cid:durableId="1859345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69"/>
    <w:rsid w:val="00002F10"/>
    <w:rsid w:val="0001449C"/>
    <w:rsid w:val="00015A29"/>
    <w:rsid w:val="00036686"/>
    <w:rsid w:val="000543A0"/>
    <w:rsid w:val="000550F8"/>
    <w:rsid w:val="00056A75"/>
    <w:rsid w:val="000707C6"/>
    <w:rsid w:val="000731CB"/>
    <w:rsid w:val="00083614"/>
    <w:rsid w:val="00084BA9"/>
    <w:rsid w:val="000A3393"/>
    <w:rsid w:val="000A4E04"/>
    <w:rsid w:val="000C7277"/>
    <w:rsid w:val="000D42F4"/>
    <w:rsid w:val="000D5109"/>
    <w:rsid w:val="000E38E0"/>
    <w:rsid w:val="000F3EEE"/>
    <w:rsid w:val="00106EB0"/>
    <w:rsid w:val="0011084D"/>
    <w:rsid w:val="00156044"/>
    <w:rsid w:val="00156C47"/>
    <w:rsid w:val="00170EF2"/>
    <w:rsid w:val="0017131A"/>
    <w:rsid w:val="00192D31"/>
    <w:rsid w:val="001A0195"/>
    <w:rsid w:val="001B5AE3"/>
    <w:rsid w:val="001B6607"/>
    <w:rsid w:val="001C0644"/>
    <w:rsid w:val="001C3EA8"/>
    <w:rsid w:val="001C426C"/>
    <w:rsid w:val="001F4462"/>
    <w:rsid w:val="001F5F7D"/>
    <w:rsid w:val="00201E81"/>
    <w:rsid w:val="00211DE0"/>
    <w:rsid w:val="0021389B"/>
    <w:rsid w:val="00214141"/>
    <w:rsid w:val="002147A8"/>
    <w:rsid w:val="002166CD"/>
    <w:rsid w:val="0022353D"/>
    <w:rsid w:val="00233377"/>
    <w:rsid w:val="002464EF"/>
    <w:rsid w:val="00260C2C"/>
    <w:rsid w:val="00262C44"/>
    <w:rsid w:val="00271E77"/>
    <w:rsid w:val="002837C0"/>
    <w:rsid w:val="00294D43"/>
    <w:rsid w:val="002A3706"/>
    <w:rsid w:val="002A418B"/>
    <w:rsid w:val="002B6C34"/>
    <w:rsid w:val="002C0CFA"/>
    <w:rsid w:val="002D54C8"/>
    <w:rsid w:val="002E0CC6"/>
    <w:rsid w:val="00315521"/>
    <w:rsid w:val="00320A3F"/>
    <w:rsid w:val="0032293A"/>
    <w:rsid w:val="003238D6"/>
    <w:rsid w:val="00332BCF"/>
    <w:rsid w:val="00333360"/>
    <w:rsid w:val="00356124"/>
    <w:rsid w:val="00367A4C"/>
    <w:rsid w:val="003845E8"/>
    <w:rsid w:val="0039021C"/>
    <w:rsid w:val="003907C1"/>
    <w:rsid w:val="00396340"/>
    <w:rsid w:val="003A2D99"/>
    <w:rsid w:val="003A45F3"/>
    <w:rsid w:val="003B0F33"/>
    <w:rsid w:val="003B2982"/>
    <w:rsid w:val="003F6A98"/>
    <w:rsid w:val="00400A30"/>
    <w:rsid w:val="004016FF"/>
    <w:rsid w:val="004436D8"/>
    <w:rsid w:val="00447342"/>
    <w:rsid w:val="00467C13"/>
    <w:rsid w:val="00491F51"/>
    <w:rsid w:val="004A44AC"/>
    <w:rsid w:val="004A54AC"/>
    <w:rsid w:val="004B6AA2"/>
    <w:rsid w:val="004C0164"/>
    <w:rsid w:val="004C455A"/>
    <w:rsid w:val="004C757D"/>
    <w:rsid w:val="004C792B"/>
    <w:rsid w:val="004D70A5"/>
    <w:rsid w:val="004E1B66"/>
    <w:rsid w:val="004F3B8C"/>
    <w:rsid w:val="0050092D"/>
    <w:rsid w:val="005059F0"/>
    <w:rsid w:val="005077F9"/>
    <w:rsid w:val="00510A3C"/>
    <w:rsid w:val="005136AB"/>
    <w:rsid w:val="0052794B"/>
    <w:rsid w:val="0055651F"/>
    <w:rsid w:val="00584A9C"/>
    <w:rsid w:val="005908BA"/>
    <w:rsid w:val="00594A17"/>
    <w:rsid w:val="005951BC"/>
    <w:rsid w:val="005A1E3F"/>
    <w:rsid w:val="005B488F"/>
    <w:rsid w:val="005B5041"/>
    <w:rsid w:val="005F1450"/>
    <w:rsid w:val="005F15D6"/>
    <w:rsid w:val="00604908"/>
    <w:rsid w:val="00643D2A"/>
    <w:rsid w:val="0065465D"/>
    <w:rsid w:val="00675BA9"/>
    <w:rsid w:val="006770CB"/>
    <w:rsid w:val="00681DD8"/>
    <w:rsid w:val="00681E3D"/>
    <w:rsid w:val="006A53FA"/>
    <w:rsid w:val="006B7611"/>
    <w:rsid w:val="006C3371"/>
    <w:rsid w:val="006C5556"/>
    <w:rsid w:val="006C6940"/>
    <w:rsid w:val="006D4AAE"/>
    <w:rsid w:val="006D65A2"/>
    <w:rsid w:val="006F51E8"/>
    <w:rsid w:val="0071480F"/>
    <w:rsid w:val="00730797"/>
    <w:rsid w:val="0074270C"/>
    <w:rsid w:val="007A613A"/>
    <w:rsid w:val="007E10EF"/>
    <w:rsid w:val="007E561E"/>
    <w:rsid w:val="00822C27"/>
    <w:rsid w:val="00832D56"/>
    <w:rsid w:val="00834EF6"/>
    <w:rsid w:val="00837845"/>
    <w:rsid w:val="0086295E"/>
    <w:rsid w:val="0086395C"/>
    <w:rsid w:val="00877AC9"/>
    <w:rsid w:val="00893BAD"/>
    <w:rsid w:val="008943F0"/>
    <w:rsid w:val="008A728E"/>
    <w:rsid w:val="008C5A33"/>
    <w:rsid w:val="008D0F0A"/>
    <w:rsid w:val="008D20F3"/>
    <w:rsid w:val="008D549C"/>
    <w:rsid w:val="008E692B"/>
    <w:rsid w:val="009051ED"/>
    <w:rsid w:val="00910457"/>
    <w:rsid w:val="00910F5A"/>
    <w:rsid w:val="00913EF4"/>
    <w:rsid w:val="009238C5"/>
    <w:rsid w:val="00975258"/>
    <w:rsid w:val="009832C9"/>
    <w:rsid w:val="00986F6B"/>
    <w:rsid w:val="00997C9F"/>
    <w:rsid w:val="009A21F4"/>
    <w:rsid w:val="009A40D4"/>
    <w:rsid w:val="009C1300"/>
    <w:rsid w:val="009C1EC8"/>
    <w:rsid w:val="009D01D8"/>
    <w:rsid w:val="009E01F0"/>
    <w:rsid w:val="009E7CC3"/>
    <w:rsid w:val="009F2FEF"/>
    <w:rsid w:val="00A0385D"/>
    <w:rsid w:val="00A0602D"/>
    <w:rsid w:val="00A224BF"/>
    <w:rsid w:val="00A333F8"/>
    <w:rsid w:val="00A415EA"/>
    <w:rsid w:val="00A43FCE"/>
    <w:rsid w:val="00A443BB"/>
    <w:rsid w:val="00A53CB3"/>
    <w:rsid w:val="00A564FC"/>
    <w:rsid w:val="00AA6E19"/>
    <w:rsid w:val="00AC6212"/>
    <w:rsid w:val="00AF0767"/>
    <w:rsid w:val="00AF360C"/>
    <w:rsid w:val="00AF453B"/>
    <w:rsid w:val="00B17ED2"/>
    <w:rsid w:val="00B17EFB"/>
    <w:rsid w:val="00B20314"/>
    <w:rsid w:val="00B255F6"/>
    <w:rsid w:val="00B46C50"/>
    <w:rsid w:val="00B557AF"/>
    <w:rsid w:val="00B75681"/>
    <w:rsid w:val="00B7685C"/>
    <w:rsid w:val="00B7776F"/>
    <w:rsid w:val="00BA3A72"/>
    <w:rsid w:val="00BA6041"/>
    <w:rsid w:val="00BB5F7C"/>
    <w:rsid w:val="00BD0EB0"/>
    <w:rsid w:val="00BD5DAA"/>
    <w:rsid w:val="00BE4DFD"/>
    <w:rsid w:val="00BF35F4"/>
    <w:rsid w:val="00BF5702"/>
    <w:rsid w:val="00C367FA"/>
    <w:rsid w:val="00C53570"/>
    <w:rsid w:val="00C7119D"/>
    <w:rsid w:val="00C718A7"/>
    <w:rsid w:val="00CA2B84"/>
    <w:rsid w:val="00CA310A"/>
    <w:rsid w:val="00CB4B96"/>
    <w:rsid w:val="00CC0610"/>
    <w:rsid w:val="00CE61BC"/>
    <w:rsid w:val="00CE64B3"/>
    <w:rsid w:val="00CF1DB5"/>
    <w:rsid w:val="00CF70A8"/>
    <w:rsid w:val="00D118C1"/>
    <w:rsid w:val="00D25FA9"/>
    <w:rsid w:val="00D50269"/>
    <w:rsid w:val="00D55BD7"/>
    <w:rsid w:val="00D702FB"/>
    <w:rsid w:val="00D764D5"/>
    <w:rsid w:val="00D8305E"/>
    <w:rsid w:val="00D84E70"/>
    <w:rsid w:val="00D92DD6"/>
    <w:rsid w:val="00DA541C"/>
    <w:rsid w:val="00DA5FB8"/>
    <w:rsid w:val="00DB77BC"/>
    <w:rsid w:val="00DD462B"/>
    <w:rsid w:val="00DE1418"/>
    <w:rsid w:val="00DF314D"/>
    <w:rsid w:val="00E018BB"/>
    <w:rsid w:val="00E34B37"/>
    <w:rsid w:val="00E436D3"/>
    <w:rsid w:val="00E67540"/>
    <w:rsid w:val="00E73D3E"/>
    <w:rsid w:val="00E80477"/>
    <w:rsid w:val="00E920F1"/>
    <w:rsid w:val="00E95477"/>
    <w:rsid w:val="00EA5E54"/>
    <w:rsid w:val="00EB175D"/>
    <w:rsid w:val="00EF3DC9"/>
    <w:rsid w:val="00F06C05"/>
    <w:rsid w:val="00F21E70"/>
    <w:rsid w:val="00F5207A"/>
    <w:rsid w:val="00F53A79"/>
    <w:rsid w:val="00F65809"/>
    <w:rsid w:val="00F81D68"/>
    <w:rsid w:val="00FA673D"/>
    <w:rsid w:val="00FB0BC7"/>
    <w:rsid w:val="00FD56FD"/>
    <w:rsid w:val="67BF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BB7C"/>
  <w15:docId w15:val="{A4CE71F3-5B48-4B5C-B781-AD96D7E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paragraph" w:customStyle="1" w:styleId="ReferHead">
    <w:name w:val="Refer Head"/>
    <w:basedOn w:val="Normal"/>
    <w:rsid w:val="00A53CB3"/>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1C426C"/>
    <w:rPr>
      <w:color w:val="605E5C"/>
      <w:shd w:val="clear" w:color="auto" w:fill="E1DFDD"/>
    </w:rPr>
  </w:style>
  <w:style w:type="character" w:styleId="FollowedHyperlink">
    <w:name w:val="FollowedHyperlink"/>
    <w:basedOn w:val="DefaultParagraphFont"/>
    <w:uiPriority w:val="99"/>
    <w:semiHidden/>
    <w:unhideWhenUsed/>
    <w:rsid w:val="001C4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3527">
      <w:bodyDiv w:val="1"/>
      <w:marLeft w:val="0"/>
      <w:marRight w:val="0"/>
      <w:marTop w:val="0"/>
      <w:marBottom w:val="0"/>
      <w:divBdr>
        <w:top w:val="none" w:sz="0" w:space="0" w:color="auto"/>
        <w:left w:val="none" w:sz="0" w:space="0" w:color="auto"/>
        <w:bottom w:val="none" w:sz="0" w:space="0" w:color="auto"/>
        <w:right w:val="none" w:sz="0" w:space="0" w:color="auto"/>
      </w:divBdr>
    </w:div>
    <w:div w:id="36322404">
      <w:bodyDiv w:val="1"/>
      <w:marLeft w:val="0"/>
      <w:marRight w:val="0"/>
      <w:marTop w:val="0"/>
      <w:marBottom w:val="0"/>
      <w:divBdr>
        <w:top w:val="none" w:sz="0" w:space="0" w:color="auto"/>
        <w:left w:val="none" w:sz="0" w:space="0" w:color="auto"/>
        <w:bottom w:val="none" w:sz="0" w:space="0" w:color="auto"/>
        <w:right w:val="none" w:sz="0" w:space="0" w:color="auto"/>
      </w:divBdr>
    </w:div>
    <w:div w:id="38164831">
      <w:bodyDiv w:val="1"/>
      <w:marLeft w:val="0"/>
      <w:marRight w:val="0"/>
      <w:marTop w:val="0"/>
      <w:marBottom w:val="0"/>
      <w:divBdr>
        <w:top w:val="none" w:sz="0" w:space="0" w:color="auto"/>
        <w:left w:val="none" w:sz="0" w:space="0" w:color="auto"/>
        <w:bottom w:val="none" w:sz="0" w:space="0" w:color="auto"/>
        <w:right w:val="none" w:sz="0" w:space="0" w:color="auto"/>
      </w:divBdr>
      <w:divsChild>
        <w:div w:id="834956065">
          <w:marLeft w:val="480"/>
          <w:marRight w:val="0"/>
          <w:marTop w:val="0"/>
          <w:marBottom w:val="0"/>
          <w:divBdr>
            <w:top w:val="none" w:sz="0" w:space="0" w:color="auto"/>
            <w:left w:val="none" w:sz="0" w:space="0" w:color="auto"/>
            <w:bottom w:val="none" w:sz="0" w:space="0" w:color="auto"/>
            <w:right w:val="none" w:sz="0" w:space="0" w:color="auto"/>
          </w:divBdr>
        </w:div>
        <w:div w:id="1990010198">
          <w:marLeft w:val="480"/>
          <w:marRight w:val="0"/>
          <w:marTop w:val="0"/>
          <w:marBottom w:val="0"/>
          <w:divBdr>
            <w:top w:val="none" w:sz="0" w:space="0" w:color="auto"/>
            <w:left w:val="none" w:sz="0" w:space="0" w:color="auto"/>
            <w:bottom w:val="none" w:sz="0" w:space="0" w:color="auto"/>
            <w:right w:val="none" w:sz="0" w:space="0" w:color="auto"/>
          </w:divBdr>
        </w:div>
        <w:div w:id="1975210303">
          <w:marLeft w:val="480"/>
          <w:marRight w:val="0"/>
          <w:marTop w:val="0"/>
          <w:marBottom w:val="0"/>
          <w:divBdr>
            <w:top w:val="none" w:sz="0" w:space="0" w:color="auto"/>
            <w:left w:val="none" w:sz="0" w:space="0" w:color="auto"/>
            <w:bottom w:val="none" w:sz="0" w:space="0" w:color="auto"/>
            <w:right w:val="none" w:sz="0" w:space="0" w:color="auto"/>
          </w:divBdr>
        </w:div>
        <w:div w:id="233012749">
          <w:marLeft w:val="480"/>
          <w:marRight w:val="0"/>
          <w:marTop w:val="0"/>
          <w:marBottom w:val="0"/>
          <w:divBdr>
            <w:top w:val="none" w:sz="0" w:space="0" w:color="auto"/>
            <w:left w:val="none" w:sz="0" w:space="0" w:color="auto"/>
            <w:bottom w:val="none" w:sz="0" w:space="0" w:color="auto"/>
            <w:right w:val="none" w:sz="0" w:space="0" w:color="auto"/>
          </w:divBdr>
        </w:div>
        <w:div w:id="1670061506">
          <w:marLeft w:val="480"/>
          <w:marRight w:val="0"/>
          <w:marTop w:val="0"/>
          <w:marBottom w:val="0"/>
          <w:divBdr>
            <w:top w:val="none" w:sz="0" w:space="0" w:color="auto"/>
            <w:left w:val="none" w:sz="0" w:space="0" w:color="auto"/>
            <w:bottom w:val="none" w:sz="0" w:space="0" w:color="auto"/>
            <w:right w:val="none" w:sz="0" w:space="0" w:color="auto"/>
          </w:divBdr>
        </w:div>
        <w:div w:id="938022670">
          <w:marLeft w:val="480"/>
          <w:marRight w:val="0"/>
          <w:marTop w:val="0"/>
          <w:marBottom w:val="0"/>
          <w:divBdr>
            <w:top w:val="none" w:sz="0" w:space="0" w:color="auto"/>
            <w:left w:val="none" w:sz="0" w:space="0" w:color="auto"/>
            <w:bottom w:val="none" w:sz="0" w:space="0" w:color="auto"/>
            <w:right w:val="none" w:sz="0" w:space="0" w:color="auto"/>
          </w:divBdr>
        </w:div>
        <w:div w:id="2066416920">
          <w:marLeft w:val="480"/>
          <w:marRight w:val="0"/>
          <w:marTop w:val="0"/>
          <w:marBottom w:val="0"/>
          <w:divBdr>
            <w:top w:val="none" w:sz="0" w:space="0" w:color="auto"/>
            <w:left w:val="none" w:sz="0" w:space="0" w:color="auto"/>
            <w:bottom w:val="none" w:sz="0" w:space="0" w:color="auto"/>
            <w:right w:val="none" w:sz="0" w:space="0" w:color="auto"/>
          </w:divBdr>
        </w:div>
        <w:div w:id="1727215035">
          <w:marLeft w:val="480"/>
          <w:marRight w:val="0"/>
          <w:marTop w:val="0"/>
          <w:marBottom w:val="0"/>
          <w:divBdr>
            <w:top w:val="none" w:sz="0" w:space="0" w:color="auto"/>
            <w:left w:val="none" w:sz="0" w:space="0" w:color="auto"/>
            <w:bottom w:val="none" w:sz="0" w:space="0" w:color="auto"/>
            <w:right w:val="none" w:sz="0" w:space="0" w:color="auto"/>
          </w:divBdr>
        </w:div>
        <w:div w:id="1362826552">
          <w:marLeft w:val="480"/>
          <w:marRight w:val="0"/>
          <w:marTop w:val="0"/>
          <w:marBottom w:val="0"/>
          <w:divBdr>
            <w:top w:val="none" w:sz="0" w:space="0" w:color="auto"/>
            <w:left w:val="none" w:sz="0" w:space="0" w:color="auto"/>
            <w:bottom w:val="none" w:sz="0" w:space="0" w:color="auto"/>
            <w:right w:val="none" w:sz="0" w:space="0" w:color="auto"/>
          </w:divBdr>
        </w:div>
        <w:div w:id="536546578">
          <w:marLeft w:val="480"/>
          <w:marRight w:val="0"/>
          <w:marTop w:val="0"/>
          <w:marBottom w:val="0"/>
          <w:divBdr>
            <w:top w:val="none" w:sz="0" w:space="0" w:color="auto"/>
            <w:left w:val="none" w:sz="0" w:space="0" w:color="auto"/>
            <w:bottom w:val="none" w:sz="0" w:space="0" w:color="auto"/>
            <w:right w:val="none" w:sz="0" w:space="0" w:color="auto"/>
          </w:divBdr>
        </w:div>
        <w:div w:id="1946493566">
          <w:marLeft w:val="480"/>
          <w:marRight w:val="0"/>
          <w:marTop w:val="0"/>
          <w:marBottom w:val="0"/>
          <w:divBdr>
            <w:top w:val="none" w:sz="0" w:space="0" w:color="auto"/>
            <w:left w:val="none" w:sz="0" w:space="0" w:color="auto"/>
            <w:bottom w:val="none" w:sz="0" w:space="0" w:color="auto"/>
            <w:right w:val="none" w:sz="0" w:space="0" w:color="auto"/>
          </w:divBdr>
        </w:div>
        <w:div w:id="1387023376">
          <w:marLeft w:val="480"/>
          <w:marRight w:val="0"/>
          <w:marTop w:val="0"/>
          <w:marBottom w:val="0"/>
          <w:divBdr>
            <w:top w:val="none" w:sz="0" w:space="0" w:color="auto"/>
            <w:left w:val="none" w:sz="0" w:space="0" w:color="auto"/>
            <w:bottom w:val="none" w:sz="0" w:space="0" w:color="auto"/>
            <w:right w:val="none" w:sz="0" w:space="0" w:color="auto"/>
          </w:divBdr>
        </w:div>
        <w:div w:id="408582423">
          <w:marLeft w:val="480"/>
          <w:marRight w:val="0"/>
          <w:marTop w:val="0"/>
          <w:marBottom w:val="0"/>
          <w:divBdr>
            <w:top w:val="none" w:sz="0" w:space="0" w:color="auto"/>
            <w:left w:val="none" w:sz="0" w:space="0" w:color="auto"/>
            <w:bottom w:val="none" w:sz="0" w:space="0" w:color="auto"/>
            <w:right w:val="none" w:sz="0" w:space="0" w:color="auto"/>
          </w:divBdr>
        </w:div>
        <w:div w:id="57948875">
          <w:marLeft w:val="480"/>
          <w:marRight w:val="0"/>
          <w:marTop w:val="0"/>
          <w:marBottom w:val="0"/>
          <w:divBdr>
            <w:top w:val="none" w:sz="0" w:space="0" w:color="auto"/>
            <w:left w:val="none" w:sz="0" w:space="0" w:color="auto"/>
            <w:bottom w:val="none" w:sz="0" w:space="0" w:color="auto"/>
            <w:right w:val="none" w:sz="0" w:space="0" w:color="auto"/>
          </w:divBdr>
        </w:div>
        <w:div w:id="293562710">
          <w:marLeft w:val="480"/>
          <w:marRight w:val="0"/>
          <w:marTop w:val="0"/>
          <w:marBottom w:val="0"/>
          <w:divBdr>
            <w:top w:val="none" w:sz="0" w:space="0" w:color="auto"/>
            <w:left w:val="none" w:sz="0" w:space="0" w:color="auto"/>
            <w:bottom w:val="none" w:sz="0" w:space="0" w:color="auto"/>
            <w:right w:val="none" w:sz="0" w:space="0" w:color="auto"/>
          </w:divBdr>
        </w:div>
        <w:div w:id="586765721">
          <w:marLeft w:val="480"/>
          <w:marRight w:val="0"/>
          <w:marTop w:val="0"/>
          <w:marBottom w:val="0"/>
          <w:divBdr>
            <w:top w:val="none" w:sz="0" w:space="0" w:color="auto"/>
            <w:left w:val="none" w:sz="0" w:space="0" w:color="auto"/>
            <w:bottom w:val="none" w:sz="0" w:space="0" w:color="auto"/>
            <w:right w:val="none" w:sz="0" w:space="0" w:color="auto"/>
          </w:divBdr>
        </w:div>
        <w:div w:id="1640646473">
          <w:marLeft w:val="480"/>
          <w:marRight w:val="0"/>
          <w:marTop w:val="0"/>
          <w:marBottom w:val="0"/>
          <w:divBdr>
            <w:top w:val="none" w:sz="0" w:space="0" w:color="auto"/>
            <w:left w:val="none" w:sz="0" w:space="0" w:color="auto"/>
            <w:bottom w:val="none" w:sz="0" w:space="0" w:color="auto"/>
            <w:right w:val="none" w:sz="0" w:space="0" w:color="auto"/>
          </w:divBdr>
        </w:div>
        <w:div w:id="1229418456">
          <w:marLeft w:val="480"/>
          <w:marRight w:val="0"/>
          <w:marTop w:val="0"/>
          <w:marBottom w:val="0"/>
          <w:divBdr>
            <w:top w:val="none" w:sz="0" w:space="0" w:color="auto"/>
            <w:left w:val="none" w:sz="0" w:space="0" w:color="auto"/>
            <w:bottom w:val="none" w:sz="0" w:space="0" w:color="auto"/>
            <w:right w:val="none" w:sz="0" w:space="0" w:color="auto"/>
          </w:divBdr>
        </w:div>
        <w:div w:id="1329016269">
          <w:marLeft w:val="480"/>
          <w:marRight w:val="0"/>
          <w:marTop w:val="0"/>
          <w:marBottom w:val="0"/>
          <w:divBdr>
            <w:top w:val="none" w:sz="0" w:space="0" w:color="auto"/>
            <w:left w:val="none" w:sz="0" w:space="0" w:color="auto"/>
            <w:bottom w:val="none" w:sz="0" w:space="0" w:color="auto"/>
            <w:right w:val="none" w:sz="0" w:space="0" w:color="auto"/>
          </w:divBdr>
        </w:div>
        <w:div w:id="606893908">
          <w:marLeft w:val="480"/>
          <w:marRight w:val="0"/>
          <w:marTop w:val="0"/>
          <w:marBottom w:val="0"/>
          <w:divBdr>
            <w:top w:val="none" w:sz="0" w:space="0" w:color="auto"/>
            <w:left w:val="none" w:sz="0" w:space="0" w:color="auto"/>
            <w:bottom w:val="none" w:sz="0" w:space="0" w:color="auto"/>
            <w:right w:val="none" w:sz="0" w:space="0" w:color="auto"/>
          </w:divBdr>
        </w:div>
        <w:div w:id="152180337">
          <w:marLeft w:val="480"/>
          <w:marRight w:val="0"/>
          <w:marTop w:val="0"/>
          <w:marBottom w:val="0"/>
          <w:divBdr>
            <w:top w:val="none" w:sz="0" w:space="0" w:color="auto"/>
            <w:left w:val="none" w:sz="0" w:space="0" w:color="auto"/>
            <w:bottom w:val="none" w:sz="0" w:space="0" w:color="auto"/>
            <w:right w:val="none" w:sz="0" w:space="0" w:color="auto"/>
          </w:divBdr>
        </w:div>
        <w:div w:id="2107531652">
          <w:marLeft w:val="480"/>
          <w:marRight w:val="0"/>
          <w:marTop w:val="0"/>
          <w:marBottom w:val="0"/>
          <w:divBdr>
            <w:top w:val="none" w:sz="0" w:space="0" w:color="auto"/>
            <w:left w:val="none" w:sz="0" w:space="0" w:color="auto"/>
            <w:bottom w:val="none" w:sz="0" w:space="0" w:color="auto"/>
            <w:right w:val="none" w:sz="0" w:space="0" w:color="auto"/>
          </w:divBdr>
        </w:div>
        <w:div w:id="953096655">
          <w:marLeft w:val="480"/>
          <w:marRight w:val="0"/>
          <w:marTop w:val="0"/>
          <w:marBottom w:val="0"/>
          <w:divBdr>
            <w:top w:val="none" w:sz="0" w:space="0" w:color="auto"/>
            <w:left w:val="none" w:sz="0" w:space="0" w:color="auto"/>
            <w:bottom w:val="none" w:sz="0" w:space="0" w:color="auto"/>
            <w:right w:val="none" w:sz="0" w:space="0" w:color="auto"/>
          </w:divBdr>
        </w:div>
        <w:div w:id="431824271">
          <w:marLeft w:val="480"/>
          <w:marRight w:val="0"/>
          <w:marTop w:val="0"/>
          <w:marBottom w:val="0"/>
          <w:divBdr>
            <w:top w:val="none" w:sz="0" w:space="0" w:color="auto"/>
            <w:left w:val="none" w:sz="0" w:space="0" w:color="auto"/>
            <w:bottom w:val="none" w:sz="0" w:space="0" w:color="auto"/>
            <w:right w:val="none" w:sz="0" w:space="0" w:color="auto"/>
          </w:divBdr>
        </w:div>
      </w:divsChild>
    </w:div>
    <w:div w:id="44573244">
      <w:bodyDiv w:val="1"/>
      <w:marLeft w:val="0"/>
      <w:marRight w:val="0"/>
      <w:marTop w:val="0"/>
      <w:marBottom w:val="0"/>
      <w:divBdr>
        <w:top w:val="none" w:sz="0" w:space="0" w:color="auto"/>
        <w:left w:val="none" w:sz="0" w:space="0" w:color="auto"/>
        <w:bottom w:val="none" w:sz="0" w:space="0" w:color="auto"/>
        <w:right w:val="none" w:sz="0" w:space="0" w:color="auto"/>
      </w:divBdr>
      <w:divsChild>
        <w:div w:id="251402342">
          <w:marLeft w:val="480"/>
          <w:marRight w:val="0"/>
          <w:marTop w:val="0"/>
          <w:marBottom w:val="0"/>
          <w:divBdr>
            <w:top w:val="none" w:sz="0" w:space="0" w:color="auto"/>
            <w:left w:val="none" w:sz="0" w:space="0" w:color="auto"/>
            <w:bottom w:val="none" w:sz="0" w:space="0" w:color="auto"/>
            <w:right w:val="none" w:sz="0" w:space="0" w:color="auto"/>
          </w:divBdr>
        </w:div>
        <w:div w:id="2103796986">
          <w:marLeft w:val="480"/>
          <w:marRight w:val="0"/>
          <w:marTop w:val="0"/>
          <w:marBottom w:val="0"/>
          <w:divBdr>
            <w:top w:val="none" w:sz="0" w:space="0" w:color="auto"/>
            <w:left w:val="none" w:sz="0" w:space="0" w:color="auto"/>
            <w:bottom w:val="none" w:sz="0" w:space="0" w:color="auto"/>
            <w:right w:val="none" w:sz="0" w:space="0" w:color="auto"/>
          </w:divBdr>
        </w:div>
        <w:div w:id="1765759082">
          <w:marLeft w:val="480"/>
          <w:marRight w:val="0"/>
          <w:marTop w:val="0"/>
          <w:marBottom w:val="0"/>
          <w:divBdr>
            <w:top w:val="none" w:sz="0" w:space="0" w:color="auto"/>
            <w:left w:val="none" w:sz="0" w:space="0" w:color="auto"/>
            <w:bottom w:val="none" w:sz="0" w:space="0" w:color="auto"/>
            <w:right w:val="none" w:sz="0" w:space="0" w:color="auto"/>
          </w:divBdr>
        </w:div>
        <w:div w:id="196042861">
          <w:marLeft w:val="480"/>
          <w:marRight w:val="0"/>
          <w:marTop w:val="0"/>
          <w:marBottom w:val="0"/>
          <w:divBdr>
            <w:top w:val="none" w:sz="0" w:space="0" w:color="auto"/>
            <w:left w:val="none" w:sz="0" w:space="0" w:color="auto"/>
            <w:bottom w:val="none" w:sz="0" w:space="0" w:color="auto"/>
            <w:right w:val="none" w:sz="0" w:space="0" w:color="auto"/>
          </w:divBdr>
        </w:div>
        <w:div w:id="1835298319">
          <w:marLeft w:val="480"/>
          <w:marRight w:val="0"/>
          <w:marTop w:val="0"/>
          <w:marBottom w:val="0"/>
          <w:divBdr>
            <w:top w:val="none" w:sz="0" w:space="0" w:color="auto"/>
            <w:left w:val="none" w:sz="0" w:space="0" w:color="auto"/>
            <w:bottom w:val="none" w:sz="0" w:space="0" w:color="auto"/>
            <w:right w:val="none" w:sz="0" w:space="0" w:color="auto"/>
          </w:divBdr>
        </w:div>
        <w:div w:id="1649286611">
          <w:marLeft w:val="480"/>
          <w:marRight w:val="0"/>
          <w:marTop w:val="0"/>
          <w:marBottom w:val="0"/>
          <w:divBdr>
            <w:top w:val="none" w:sz="0" w:space="0" w:color="auto"/>
            <w:left w:val="none" w:sz="0" w:space="0" w:color="auto"/>
            <w:bottom w:val="none" w:sz="0" w:space="0" w:color="auto"/>
            <w:right w:val="none" w:sz="0" w:space="0" w:color="auto"/>
          </w:divBdr>
        </w:div>
        <w:div w:id="1110931364">
          <w:marLeft w:val="480"/>
          <w:marRight w:val="0"/>
          <w:marTop w:val="0"/>
          <w:marBottom w:val="0"/>
          <w:divBdr>
            <w:top w:val="none" w:sz="0" w:space="0" w:color="auto"/>
            <w:left w:val="none" w:sz="0" w:space="0" w:color="auto"/>
            <w:bottom w:val="none" w:sz="0" w:space="0" w:color="auto"/>
            <w:right w:val="none" w:sz="0" w:space="0" w:color="auto"/>
          </w:divBdr>
        </w:div>
        <w:div w:id="165363807">
          <w:marLeft w:val="480"/>
          <w:marRight w:val="0"/>
          <w:marTop w:val="0"/>
          <w:marBottom w:val="0"/>
          <w:divBdr>
            <w:top w:val="none" w:sz="0" w:space="0" w:color="auto"/>
            <w:left w:val="none" w:sz="0" w:space="0" w:color="auto"/>
            <w:bottom w:val="none" w:sz="0" w:space="0" w:color="auto"/>
            <w:right w:val="none" w:sz="0" w:space="0" w:color="auto"/>
          </w:divBdr>
        </w:div>
        <w:div w:id="628509754">
          <w:marLeft w:val="480"/>
          <w:marRight w:val="0"/>
          <w:marTop w:val="0"/>
          <w:marBottom w:val="0"/>
          <w:divBdr>
            <w:top w:val="none" w:sz="0" w:space="0" w:color="auto"/>
            <w:left w:val="none" w:sz="0" w:space="0" w:color="auto"/>
            <w:bottom w:val="none" w:sz="0" w:space="0" w:color="auto"/>
            <w:right w:val="none" w:sz="0" w:space="0" w:color="auto"/>
          </w:divBdr>
        </w:div>
        <w:div w:id="1983466101">
          <w:marLeft w:val="480"/>
          <w:marRight w:val="0"/>
          <w:marTop w:val="0"/>
          <w:marBottom w:val="0"/>
          <w:divBdr>
            <w:top w:val="none" w:sz="0" w:space="0" w:color="auto"/>
            <w:left w:val="none" w:sz="0" w:space="0" w:color="auto"/>
            <w:bottom w:val="none" w:sz="0" w:space="0" w:color="auto"/>
            <w:right w:val="none" w:sz="0" w:space="0" w:color="auto"/>
          </w:divBdr>
        </w:div>
        <w:div w:id="70006233">
          <w:marLeft w:val="480"/>
          <w:marRight w:val="0"/>
          <w:marTop w:val="0"/>
          <w:marBottom w:val="0"/>
          <w:divBdr>
            <w:top w:val="none" w:sz="0" w:space="0" w:color="auto"/>
            <w:left w:val="none" w:sz="0" w:space="0" w:color="auto"/>
            <w:bottom w:val="none" w:sz="0" w:space="0" w:color="auto"/>
            <w:right w:val="none" w:sz="0" w:space="0" w:color="auto"/>
          </w:divBdr>
        </w:div>
        <w:div w:id="1592395245">
          <w:marLeft w:val="480"/>
          <w:marRight w:val="0"/>
          <w:marTop w:val="0"/>
          <w:marBottom w:val="0"/>
          <w:divBdr>
            <w:top w:val="none" w:sz="0" w:space="0" w:color="auto"/>
            <w:left w:val="none" w:sz="0" w:space="0" w:color="auto"/>
            <w:bottom w:val="none" w:sz="0" w:space="0" w:color="auto"/>
            <w:right w:val="none" w:sz="0" w:space="0" w:color="auto"/>
          </w:divBdr>
        </w:div>
        <w:div w:id="1837068195">
          <w:marLeft w:val="480"/>
          <w:marRight w:val="0"/>
          <w:marTop w:val="0"/>
          <w:marBottom w:val="0"/>
          <w:divBdr>
            <w:top w:val="none" w:sz="0" w:space="0" w:color="auto"/>
            <w:left w:val="none" w:sz="0" w:space="0" w:color="auto"/>
            <w:bottom w:val="none" w:sz="0" w:space="0" w:color="auto"/>
            <w:right w:val="none" w:sz="0" w:space="0" w:color="auto"/>
          </w:divBdr>
        </w:div>
        <w:div w:id="2013099059">
          <w:marLeft w:val="480"/>
          <w:marRight w:val="0"/>
          <w:marTop w:val="0"/>
          <w:marBottom w:val="0"/>
          <w:divBdr>
            <w:top w:val="none" w:sz="0" w:space="0" w:color="auto"/>
            <w:left w:val="none" w:sz="0" w:space="0" w:color="auto"/>
            <w:bottom w:val="none" w:sz="0" w:space="0" w:color="auto"/>
            <w:right w:val="none" w:sz="0" w:space="0" w:color="auto"/>
          </w:divBdr>
        </w:div>
        <w:div w:id="1683047949">
          <w:marLeft w:val="480"/>
          <w:marRight w:val="0"/>
          <w:marTop w:val="0"/>
          <w:marBottom w:val="0"/>
          <w:divBdr>
            <w:top w:val="none" w:sz="0" w:space="0" w:color="auto"/>
            <w:left w:val="none" w:sz="0" w:space="0" w:color="auto"/>
            <w:bottom w:val="none" w:sz="0" w:space="0" w:color="auto"/>
            <w:right w:val="none" w:sz="0" w:space="0" w:color="auto"/>
          </w:divBdr>
        </w:div>
        <w:div w:id="2127773531">
          <w:marLeft w:val="480"/>
          <w:marRight w:val="0"/>
          <w:marTop w:val="0"/>
          <w:marBottom w:val="0"/>
          <w:divBdr>
            <w:top w:val="none" w:sz="0" w:space="0" w:color="auto"/>
            <w:left w:val="none" w:sz="0" w:space="0" w:color="auto"/>
            <w:bottom w:val="none" w:sz="0" w:space="0" w:color="auto"/>
            <w:right w:val="none" w:sz="0" w:space="0" w:color="auto"/>
          </w:divBdr>
        </w:div>
        <w:div w:id="472915584">
          <w:marLeft w:val="480"/>
          <w:marRight w:val="0"/>
          <w:marTop w:val="0"/>
          <w:marBottom w:val="0"/>
          <w:divBdr>
            <w:top w:val="none" w:sz="0" w:space="0" w:color="auto"/>
            <w:left w:val="none" w:sz="0" w:space="0" w:color="auto"/>
            <w:bottom w:val="none" w:sz="0" w:space="0" w:color="auto"/>
            <w:right w:val="none" w:sz="0" w:space="0" w:color="auto"/>
          </w:divBdr>
        </w:div>
        <w:div w:id="416051873">
          <w:marLeft w:val="480"/>
          <w:marRight w:val="0"/>
          <w:marTop w:val="0"/>
          <w:marBottom w:val="0"/>
          <w:divBdr>
            <w:top w:val="none" w:sz="0" w:space="0" w:color="auto"/>
            <w:left w:val="none" w:sz="0" w:space="0" w:color="auto"/>
            <w:bottom w:val="none" w:sz="0" w:space="0" w:color="auto"/>
            <w:right w:val="none" w:sz="0" w:space="0" w:color="auto"/>
          </w:divBdr>
        </w:div>
        <w:div w:id="906260438">
          <w:marLeft w:val="480"/>
          <w:marRight w:val="0"/>
          <w:marTop w:val="0"/>
          <w:marBottom w:val="0"/>
          <w:divBdr>
            <w:top w:val="none" w:sz="0" w:space="0" w:color="auto"/>
            <w:left w:val="none" w:sz="0" w:space="0" w:color="auto"/>
            <w:bottom w:val="none" w:sz="0" w:space="0" w:color="auto"/>
            <w:right w:val="none" w:sz="0" w:space="0" w:color="auto"/>
          </w:divBdr>
        </w:div>
        <w:div w:id="186525325">
          <w:marLeft w:val="480"/>
          <w:marRight w:val="0"/>
          <w:marTop w:val="0"/>
          <w:marBottom w:val="0"/>
          <w:divBdr>
            <w:top w:val="none" w:sz="0" w:space="0" w:color="auto"/>
            <w:left w:val="none" w:sz="0" w:space="0" w:color="auto"/>
            <w:bottom w:val="none" w:sz="0" w:space="0" w:color="auto"/>
            <w:right w:val="none" w:sz="0" w:space="0" w:color="auto"/>
          </w:divBdr>
        </w:div>
        <w:div w:id="2136678879">
          <w:marLeft w:val="480"/>
          <w:marRight w:val="0"/>
          <w:marTop w:val="0"/>
          <w:marBottom w:val="0"/>
          <w:divBdr>
            <w:top w:val="none" w:sz="0" w:space="0" w:color="auto"/>
            <w:left w:val="none" w:sz="0" w:space="0" w:color="auto"/>
            <w:bottom w:val="none" w:sz="0" w:space="0" w:color="auto"/>
            <w:right w:val="none" w:sz="0" w:space="0" w:color="auto"/>
          </w:divBdr>
        </w:div>
        <w:div w:id="39211022">
          <w:marLeft w:val="480"/>
          <w:marRight w:val="0"/>
          <w:marTop w:val="0"/>
          <w:marBottom w:val="0"/>
          <w:divBdr>
            <w:top w:val="none" w:sz="0" w:space="0" w:color="auto"/>
            <w:left w:val="none" w:sz="0" w:space="0" w:color="auto"/>
            <w:bottom w:val="none" w:sz="0" w:space="0" w:color="auto"/>
            <w:right w:val="none" w:sz="0" w:space="0" w:color="auto"/>
          </w:divBdr>
        </w:div>
        <w:div w:id="1354767995">
          <w:marLeft w:val="480"/>
          <w:marRight w:val="0"/>
          <w:marTop w:val="0"/>
          <w:marBottom w:val="0"/>
          <w:divBdr>
            <w:top w:val="none" w:sz="0" w:space="0" w:color="auto"/>
            <w:left w:val="none" w:sz="0" w:space="0" w:color="auto"/>
            <w:bottom w:val="none" w:sz="0" w:space="0" w:color="auto"/>
            <w:right w:val="none" w:sz="0" w:space="0" w:color="auto"/>
          </w:divBdr>
        </w:div>
        <w:div w:id="1815759497">
          <w:marLeft w:val="480"/>
          <w:marRight w:val="0"/>
          <w:marTop w:val="0"/>
          <w:marBottom w:val="0"/>
          <w:divBdr>
            <w:top w:val="none" w:sz="0" w:space="0" w:color="auto"/>
            <w:left w:val="none" w:sz="0" w:space="0" w:color="auto"/>
            <w:bottom w:val="none" w:sz="0" w:space="0" w:color="auto"/>
            <w:right w:val="none" w:sz="0" w:space="0" w:color="auto"/>
          </w:divBdr>
        </w:div>
      </w:divsChild>
    </w:div>
    <w:div w:id="54277659">
      <w:bodyDiv w:val="1"/>
      <w:marLeft w:val="0"/>
      <w:marRight w:val="0"/>
      <w:marTop w:val="0"/>
      <w:marBottom w:val="0"/>
      <w:divBdr>
        <w:top w:val="none" w:sz="0" w:space="0" w:color="auto"/>
        <w:left w:val="none" w:sz="0" w:space="0" w:color="auto"/>
        <w:bottom w:val="none" w:sz="0" w:space="0" w:color="auto"/>
        <w:right w:val="none" w:sz="0" w:space="0" w:color="auto"/>
      </w:divBdr>
    </w:div>
    <w:div w:id="117337000">
      <w:bodyDiv w:val="1"/>
      <w:marLeft w:val="0"/>
      <w:marRight w:val="0"/>
      <w:marTop w:val="0"/>
      <w:marBottom w:val="0"/>
      <w:divBdr>
        <w:top w:val="none" w:sz="0" w:space="0" w:color="auto"/>
        <w:left w:val="none" w:sz="0" w:space="0" w:color="auto"/>
        <w:bottom w:val="none" w:sz="0" w:space="0" w:color="auto"/>
        <w:right w:val="none" w:sz="0" w:space="0" w:color="auto"/>
      </w:divBdr>
      <w:divsChild>
        <w:div w:id="1537541522">
          <w:marLeft w:val="480"/>
          <w:marRight w:val="0"/>
          <w:marTop w:val="0"/>
          <w:marBottom w:val="0"/>
          <w:divBdr>
            <w:top w:val="none" w:sz="0" w:space="0" w:color="auto"/>
            <w:left w:val="none" w:sz="0" w:space="0" w:color="auto"/>
            <w:bottom w:val="none" w:sz="0" w:space="0" w:color="auto"/>
            <w:right w:val="none" w:sz="0" w:space="0" w:color="auto"/>
          </w:divBdr>
        </w:div>
        <w:div w:id="1069502359">
          <w:marLeft w:val="480"/>
          <w:marRight w:val="0"/>
          <w:marTop w:val="0"/>
          <w:marBottom w:val="0"/>
          <w:divBdr>
            <w:top w:val="none" w:sz="0" w:space="0" w:color="auto"/>
            <w:left w:val="none" w:sz="0" w:space="0" w:color="auto"/>
            <w:bottom w:val="none" w:sz="0" w:space="0" w:color="auto"/>
            <w:right w:val="none" w:sz="0" w:space="0" w:color="auto"/>
          </w:divBdr>
        </w:div>
        <w:div w:id="1687829862">
          <w:marLeft w:val="480"/>
          <w:marRight w:val="0"/>
          <w:marTop w:val="0"/>
          <w:marBottom w:val="0"/>
          <w:divBdr>
            <w:top w:val="none" w:sz="0" w:space="0" w:color="auto"/>
            <w:left w:val="none" w:sz="0" w:space="0" w:color="auto"/>
            <w:bottom w:val="none" w:sz="0" w:space="0" w:color="auto"/>
            <w:right w:val="none" w:sz="0" w:space="0" w:color="auto"/>
          </w:divBdr>
        </w:div>
        <w:div w:id="403844216">
          <w:marLeft w:val="480"/>
          <w:marRight w:val="0"/>
          <w:marTop w:val="0"/>
          <w:marBottom w:val="0"/>
          <w:divBdr>
            <w:top w:val="none" w:sz="0" w:space="0" w:color="auto"/>
            <w:left w:val="none" w:sz="0" w:space="0" w:color="auto"/>
            <w:bottom w:val="none" w:sz="0" w:space="0" w:color="auto"/>
            <w:right w:val="none" w:sz="0" w:space="0" w:color="auto"/>
          </w:divBdr>
        </w:div>
        <w:div w:id="229006068">
          <w:marLeft w:val="480"/>
          <w:marRight w:val="0"/>
          <w:marTop w:val="0"/>
          <w:marBottom w:val="0"/>
          <w:divBdr>
            <w:top w:val="none" w:sz="0" w:space="0" w:color="auto"/>
            <w:left w:val="none" w:sz="0" w:space="0" w:color="auto"/>
            <w:bottom w:val="none" w:sz="0" w:space="0" w:color="auto"/>
            <w:right w:val="none" w:sz="0" w:space="0" w:color="auto"/>
          </w:divBdr>
        </w:div>
        <w:div w:id="1603538362">
          <w:marLeft w:val="480"/>
          <w:marRight w:val="0"/>
          <w:marTop w:val="0"/>
          <w:marBottom w:val="0"/>
          <w:divBdr>
            <w:top w:val="none" w:sz="0" w:space="0" w:color="auto"/>
            <w:left w:val="none" w:sz="0" w:space="0" w:color="auto"/>
            <w:bottom w:val="none" w:sz="0" w:space="0" w:color="auto"/>
            <w:right w:val="none" w:sz="0" w:space="0" w:color="auto"/>
          </w:divBdr>
        </w:div>
        <w:div w:id="458570137">
          <w:marLeft w:val="480"/>
          <w:marRight w:val="0"/>
          <w:marTop w:val="0"/>
          <w:marBottom w:val="0"/>
          <w:divBdr>
            <w:top w:val="none" w:sz="0" w:space="0" w:color="auto"/>
            <w:left w:val="none" w:sz="0" w:space="0" w:color="auto"/>
            <w:bottom w:val="none" w:sz="0" w:space="0" w:color="auto"/>
            <w:right w:val="none" w:sz="0" w:space="0" w:color="auto"/>
          </w:divBdr>
        </w:div>
        <w:div w:id="1122072268">
          <w:marLeft w:val="480"/>
          <w:marRight w:val="0"/>
          <w:marTop w:val="0"/>
          <w:marBottom w:val="0"/>
          <w:divBdr>
            <w:top w:val="none" w:sz="0" w:space="0" w:color="auto"/>
            <w:left w:val="none" w:sz="0" w:space="0" w:color="auto"/>
            <w:bottom w:val="none" w:sz="0" w:space="0" w:color="auto"/>
            <w:right w:val="none" w:sz="0" w:space="0" w:color="auto"/>
          </w:divBdr>
        </w:div>
        <w:div w:id="564419454">
          <w:marLeft w:val="480"/>
          <w:marRight w:val="0"/>
          <w:marTop w:val="0"/>
          <w:marBottom w:val="0"/>
          <w:divBdr>
            <w:top w:val="none" w:sz="0" w:space="0" w:color="auto"/>
            <w:left w:val="none" w:sz="0" w:space="0" w:color="auto"/>
            <w:bottom w:val="none" w:sz="0" w:space="0" w:color="auto"/>
            <w:right w:val="none" w:sz="0" w:space="0" w:color="auto"/>
          </w:divBdr>
        </w:div>
        <w:div w:id="186795642">
          <w:marLeft w:val="480"/>
          <w:marRight w:val="0"/>
          <w:marTop w:val="0"/>
          <w:marBottom w:val="0"/>
          <w:divBdr>
            <w:top w:val="none" w:sz="0" w:space="0" w:color="auto"/>
            <w:left w:val="none" w:sz="0" w:space="0" w:color="auto"/>
            <w:bottom w:val="none" w:sz="0" w:space="0" w:color="auto"/>
            <w:right w:val="none" w:sz="0" w:space="0" w:color="auto"/>
          </w:divBdr>
        </w:div>
        <w:div w:id="1581256129">
          <w:marLeft w:val="480"/>
          <w:marRight w:val="0"/>
          <w:marTop w:val="0"/>
          <w:marBottom w:val="0"/>
          <w:divBdr>
            <w:top w:val="none" w:sz="0" w:space="0" w:color="auto"/>
            <w:left w:val="none" w:sz="0" w:space="0" w:color="auto"/>
            <w:bottom w:val="none" w:sz="0" w:space="0" w:color="auto"/>
            <w:right w:val="none" w:sz="0" w:space="0" w:color="auto"/>
          </w:divBdr>
        </w:div>
        <w:div w:id="739523724">
          <w:marLeft w:val="480"/>
          <w:marRight w:val="0"/>
          <w:marTop w:val="0"/>
          <w:marBottom w:val="0"/>
          <w:divBdr>
            <w:top w:val="none" w:sz="0" w:space="0" w:color="auto"/>
            <w:left w:val="none" w:sz="0" w:space="0" w:color="auto"/>
            <w:bottom w:val="none" w:sz="0" w:space="0" w:color="auto"/>
            <w:right w:val="none" w:sz="0" w:space="0" w:color="auto"/>
          </w:divBdr>
        </w:div>
        <w:div w:id="1376076309">
          <w:marLeft w:val="480"/>
          <w:marRight w:val="0"/>
          <w:marTop w:val="0"/>
          <w:marBottom w:val="0"/>
          <w:divBdr>
            <w:top w:val="none" w:sz="0" w:space="0" w:color="auto"/>
            <w:left w:val="none" w:sz="0" w:space="0" w:color="auto"/>
            <w:bottom w:val="none" w:sz="0" w:space="0" w:color="auto"/>
            <w:right w:val="none" w:sz="0" w:space="0" w:color="auto"/>
          </w:divBdr>
        </w:div>
        <w:div w:id="998852047">
          <w:marLeft w:val="480"/>
          <w:marRight w:val="0"/>
          <w:marTop w:val="0"/>
          <w:marBottom w:val="0"/>
          <w:divBdr>
            <w:top w:val="none" w:sz="0" w:space="0" w:color="auto"/>
            <w:left w:val="none" w:sz="0" w:space="0" w:color="auto"/>
            <w:bottom w:val="none" w:sz="0" w:space="0" w:color="auto"/>
            <w:right w:val="none" w:sz="0" w:space="0" w:color="auto"/>
          </w:divBdr>
        </w:div>
        <w:div w:id="1087459110">
          <w:marLeft w:val="480"/>
          <w:marRight w:val="0"/>
          <w:marTop w:val="0"/>
          <w:marBottom w:val="0"/>
          <w:divBdr>
            <w:top w:val="none" w:sz="0" w:space="0" w:color="auto"/>
            <w:left w:val="none" w:sz="0" w:space="0" w:color="auto"/>
            <w:bottom w:val="none" w:sz="0" w:space="0" w:color="auto"/>
            <w:right w:val="none" w:sz="0" w:space="0" w:color="auto"/>
          </w:divBdr>
        </w:div>
        <w:div w:id="2054310245">
          <w:marLeft w:val="480"/>
          <w:marRight w:val="0"/>
          <w:marTop w:val="0"/>
          <w:marBottom w:val="0"/>
          <w:divBdr>
            <w:top w:val="none" w:sz="0" w:space="0" w:color="auto"/>
            <w:left w:val="none" w:sz="0" w:space="0" w:color="auto"/>
            <w:bottom w:val="none" w:sz="0" w:space="0" w:color="auto"/>
            <w:right w:val="none" w:sz="0" w:space="0" w:color="auto"/>
          </w:divBdr>
        </w:div>
        <w:div w:id="1473786587">
          <w:marLeft w:val="480"/>
          <w:marRight w:val="0"/>
          <w:marTop w:val="0"/>
          <w:marBottom w:val="0"/>
          <w:divBdr>
            <w:top w:val="none" w:sz="0" w:space="0" w:color="auto"/>
            <w:left w:val="none" w:sz="0" w:space="0" w:color="auto"/>
            <w:bottom w:val="none" w:sz="0" w:space="0" w:color="auto"/>
            <w:right w:val="none" w:sz="0" w:space="0" w:color="auto"/>
          </w:divBdr>
        </w:div>
        <w:div w:id="167797368">
          <w:marLeft w:val="480"/>
          <w:marRight w:val="0"/>
          <w:marTop w:val="0"/>
          <w:marBottom w:val="0"/>
          <w:divBdr>
            <w:top w:val="none" w:sz="0" w:space="0" w:color="auto"/>
            <w:left w:val="none" w:sz="0" w:space="0" w:color="auto"/>
            <w:bottom w:val="none" w:sz="0" w:space="0" w:color="auto"/>
            <w:right w:val="none" w:sz="0" w:space="0" w:color="auto"/>
          </w:divBdr>
        </w:div>
        <w:div w:id="1100685074">
          <w:marLeft w:val="480"/>
          <w:marRight w:val="0"/>
          <w:marTop w:val="0"/>
          <w:marBottom w:val="0"/>
          <w:divBdr>
            <w:top w:val="none" w:sz="0" w:space="0" w:color="auto"/>
            <w:left w:val="none" w:sz="0" w:space="0" w:color="auto"/>
            <w:bottom w:val="none" w:sz="0" w:space="0" w:color="auto"/>
            <w:right w:val="none" w:sz="0" w:space="0" w:color="auto"/>
          </w:divBdr>
        </w:div>
        <w:div w:id="329531427">
          <w:marLeft w:val="480"/>
          <w:marRight w:val="0"/>
          <w:marTop w:val="0"/>
          <w:marBottom w:val="0"/>
          <w:divBdr>
            <w:top w:val="none" w:sz="0" w:space="0" w:color="auto"/>
            <w:left w:val="none" w:sz="0" w:space="0" w:color="auto"/>
            <w:bottom w:val="none" w:sz="0" w:space="0" w:color="auto"/>
            <w:right w:val="none" w:sz="0" w:space="0" w:color="auto"/>
          </w:divBdr>
        </w:div>
        <w:div w:id="559680576">
          <w:marLeft w:val="480"/>
          <w:marRight w:val="0"/>
          <w:marTop w:val="0"/>
          <w:marBottom w:val="0"/>
          <w:divBdr>
            <w:top w:val="none" w:sz="0" w:space="0" w:color="auto"/>
            <w:left w:val="none" w:sz="0" w:space="0" w:color="auto"/>
            <w:bottom w:val="none" w:sz="0" w:space="0" w:color="auto"/>
            <w:right w:val="none" w:sz="0" w:space="0" w:color="auto"/>
          </w:divBdr>
        </w:div>
        <w:div w:id="2132093092">
          <w:marLeft w:val="480"/>
          <w:marRight w:val="0"/>
          <w:marTop w:val="0"/>
          <w:marBottom w:val="0"/>
          <w:divBdr>
            <w:top w:val="none" w:sz="0" w:space="0" w:color="auto"/>
            <w:left w:val="none" w:sz="0" w:space="0" w:color="auto"/>
            <w:bottom w:val="none" w:sz="0" w:space="0" w:color="auto"/>
            <w:right w:val="none" w:sz="0" w:space="0" w:color="auto"/>
          </w:divBdr>
        </w:div>
        <w:div w:id="908803918">
          <w:marLeft w:val="480"/>
          <w:marRight w:val="0"/>
          <w:marTop w:val="0"/>
          <w:marBottom w:val="0"/>
          <w:divBdr>
            <w:top w:val="none" w:sz="0" w:space="0" w:color="auto"/>
            <w:left w:val="none" w:sz="0" w:space="0" w:color="auto"/>
            <w:bottom w:val="none" w:sz="0" w:space="0" w:color="auto"/>
            <w:right w:val="none" w:sz="0" w:space="0" w:color="auto"/>
          </w:divBdr>
        </w:div>
        <w:div w:id="682980387">
          <w:marLeft w:val="480"/>
          <w:marRight w:val="0"/>
          <w:marTop w:val="0"/>
          <w:marBottom w:val="0"/>
          <w:divBdr>
            <w:top w:val="none" w:sz="0" w:space="0" w:color="auto"/>
            <w:left w:val="none" w:sz="0" w:space="0" w:color="auto"/>
            <w:bottom w:val="none" w:sz="0" w:space="0" w:color="auto"/>
            <w:right w:val="none" w:sz="0" w:space="0" w:color="auto"/>
          </w:divBdr>
        </w:div>
      </w:divsChild>
    </w:div>
    <w:div w:id="127407338">
      <w:bodyDiv w:val="1"/>
      <w:marLeft w:val="0"/>
      <w:marRight w:val="0"/>
      <w:marTop w:val="0"/>
      <w:marBottom w:val="0"/>
      <w:divBdr>
        <w:top w:val="none" w:sz="0" w:space="0" w:color="auto"/>
        <w:left w:val="none" w:sz="0" w:space="0" w:color="auto"/>
        <w:bottom w:val="none" w:sz="0" w:space="0" w:color="auto"/>
        <w:right w:val="none" w:sz="0" w:space="0" w:color="auto"/>
      </w:divBdr>
      <w:divsChild>
        <w:div w:id="464738705">
          <w:marLeft w:val="480"/>
          <w:marRight w:val="0"/>
          <w:marTop w:val="0"/>
          <w:marBottom w:val="0"/>
          <w:divBdr>
            <w:top w:val="none" w:sz="0" w:space="0" w:color="auto"/>
            <w:left w:val="none" w:sz="0" w:space="0" w:color="auto"/>
            <w:bottom w:val="none" w:sz="0" w:space="0" w:color="auto"/>
            <w:right w:val="none" w:sz="0" w:space="0" w:color="auto"/>
          </w:divBdr>
        </w:div>
        <w:div w:id="672221458">
          <w:marLeft w:val="480"/>
          <w:marRight w:val="0"/>
          <w:marTop w:val="0"/>
          <w:marBottom w:val="0"/>
          <w:divBdr>
            <w:top w:val="none" w:sz="0" w:space="0" w:color="auto"/>
            <w:left w:val="none" w:sz="0" w:space="0" w:color="auto"/>
            <w:bottom w:val="none" w:sz="0" w:space="0" w:color="auto"/>
            <w:right w:val="none" w:sz="0" w:space="0" w:color="auto"/>
          </w:divBdr>
        </w:div>
        <w:div w:id="1130057266">
          <w:marLeft w:val="480"/>
          <w:marRight w:val="0"/>
          <w:marTop w:val="0"/>
          <w:marBottom w:val="0"/>
          <w:divBdr>
            <w:top w:val="none" w:sz="0" w:space="0" w:color="auto"/>
            <w:left w:val="none" w:sz="0" w:space="0" w:color="auto"/>
            <w:bottom w:val="none" w:sz="0" w:space="0" w:color="auto"/>
            <w:right w:val="none" w:sz="0" w:space="0" w:color="auto"/>
          </w:divBdr>
        </w:div>
        <w:div w:id="1818375045">
          <w:marLeft w:val="480"/>
          <w:marRight w:val="0"/>
          <w:marTop w:val="0"/>
          <w:marBottom w:val="0"/>
          <w:divBdr>
            <w:top w:val="none" w:sz="0" w:space="0" w:color="auto"/>
            <w:left w:val="none" w:sz="0" w:space="0" w:color="auto"/>
            <w:bottom w:val="none" w:sz="0" w:space="0" w:color="auto"/>
            <w:right w:val="none" w:sz="0" w:space="0" w:color="auto"/>
          </w:divBdr>
        </w:div>
        <w:div w:id="397436012">
          <w:marLeft w:val="480"/>
          <w:marRight w:val="0"/>
          <w:marTop w:val="0"/>
          <w:marBottom w:val="0"/>
          <w:divBdr>
            <w:top w:val="none" w:sz="0" w:space="0" w:color="auto"/>
            <w:left w:val="none" w:sz="0" w:space="0" w:color="auto"/>
            <w:bottom w:val="none" w:sz="0" w:space="0" w:color="auto"/>
            <w:right w:val="none" w:sz="0" w:space="0" w:color="auto"/>
          </w:divBdr>
        </w:div>
        <w:div w:id="796531032">
          <w:marLeft w:val="480"/>
          <w:marRight w:val="0"/>
          <w:marTop w:val="0"/>
          <w:marBottom w:val="0"/>
          <w:divBdr>
            <w:top w:val="none" w:sz="0" w:space="0" w:color="auto"/>
            <w:left w:val="none" w:sz="0" w:space="0" w:color="auto"/>
            <w:bottom w:val="none" w:sz="0" w:space="0" w:color="auto"/>
            <w:right w:val="none" w:sz="0" w:space="0" w:color="auto"/>
          </w:divBdr>
        </w:div>
        <w:div w:id="1407603801">
          <w:marLeft w:val="480"/>
          <w:marRight w:val="0"/>
          <w:marTop w:val="0"/>
          <w:marBottom w:val="0"/>
          <w:divBdr>
            <w:top w:val="none" w:sz="0" w:space="0" w:color="auto"/>
            <w:left w:val="none" w:sz="0" w:space="0" w:color="auto"/>
            <w:bottom w:val="none" w:sz="0" w:space="0" w:color="auto"/>
            <w:right w:val="none" w:sz="0" w:space="0" w:color="auto"/>
          </w:divBdr>
        </w:div>
        <w:div w:id="1759014188">
          <w:marLeft w:val="480"/>
          <w:marRight w:val="0"/>
          <w:marTop w:val="0"/>
          <w:marBottom w:val="0"/>
          <w:divBdr>
            <w:top w:val="none" w:sz="0" w:space="0" w:color="auto"/>
            <w:left w:val="none" w:sz="0" w:space="0" w:color="auto"/>
            <w:bottom w:val="none" w:sz="0" w:space="0" w:color="auto"/>
            <w:right w:val="none" w:sz="0" w:space="0" w:color="auto"/>
          </w:divBdr>
        </w:div>
        <w:div w:id="1496915241">
          <w:marLeft w:val="480"/>
          <w:marRight w:val="0"/>
          <w:marTop w:val="0"/>
          <w:marBottom w:val="0"/>
          <w:divBdr>
            <w:top w:val="none" w:sz="0" w:space="0" w:color="auto"/>
            <w:left w:val="none" w:sz="0" w:space="0" w:color="auto"/>
            <w:bottom w:val="none" w:sz="0" w:space="0" w:color="auto"/>
            <w:right w:val="none" w:sz="0" w:space="0" w:color="auto"/>
          </w:divBdr>
        </w:div>
        <w:div w:id="1291474869">
          <w:marLeft w:val="480"/>
          <w:marRight w:val="0"/>
          <w:marTop w:val="0"/>
          <w:marBottom w:val="0"/>
          <w:divBdr>
            <w:top w:val="none" w:sz="0" w:space="0" w:color="auto"/>
            <w:left w:val="none" w:sz="0" w:space="0" w:color="auto"/>
            <w:bottom w:val="none" w:sz="0" w:space="0" w:color="auto"/>
            <w:right w:val="none" w:sz="0" w:space="0" w:color="auto"/>
          </w:divBdr>
        </w:div>
        <w:div w:id="1843932373">
          <w:marLeft w:val="480"/>
          <w:marRight w:val="0"/>
          <w:marTop w:val="0"/>
          <w:marBottom w:val="0"/>
          <w:divBdr>
            <w:top w:val="none" w:sz="0" w:space="0" w:color="auto"/>
            <w:left w:val="none" w:sz="0" w:space="0" w:color="auto"/>
            <w:bottom w:val="none" w:sz="0" w:space="0" w:color="auto"/>
            <w:right w:val="none" w:sz="0" w:space="0" w:color="auto"/>
          </w:divBdr>
        </w:div>
        <w:div w:id="2017463113">
          <w:marLeft w:val="480"/>
          <w:marRight w:val="0"/>
          <w:marTop w:val="0"/>
          <w:marBottom w:val="0"/>
          <w:divBdr>
            <w:top w:val="none" w:sz="0" w:space="0" w:color="auto"/>
            <w:left w:val="none" w:sz="0" w:space="0" w:color="auto"/>
            <w:bottom w:val="none" w:sz="0" w:space="0" w:color="auto"/>
            <w:right w:val="none" w:sz="0" w:space="0" w:color="auto"/>
          </w:divBdr>
        </w:div>
        <w:div w:id="1766806332">
          <w:marLeft w:val="480"/>
          <w:marRight w:val="0"/>
          <w:marTop w:val="0"/>
          <w:marBottom w:val="0"/>
          <w:divBdr>
            <w:top w:val="none" w:sz="0" w:space="0" w:color="auto"/>
            <w:left w:val="none" w:sz="0" w:space="0" w:color="auto"/>
            <w:bottom w:val="none" w:sz="0" w:space="0" w:color="auto"/>
            <w:right w:val="none" w:sz="0" w:space="0" w:color="auto"/>
          </w:divBdr>
        </w:div>
        <w:div w:id="904923104">
          <w:marLeft w:val="480"/>
          <w:marRight w:val="0"/>
          <w:marTop w:val="0"/>
          <w:marBottom w:val="0"/>
          <w:divBdr>
            <w:top w:val="none" w:sz="0" w:space="0" w:color="auto"/>
            <w:left w:val="none" w:sz="0" w:space="0" w:color="auto"/>
            <w:bottom w:val="none" w:sz="0" w:space="0" w:color="auto"/>
            <w:right w:val="none" w:sz="0" w:space="0" w:color="auto"/>
          </w:divBdr>
        </w:div>
        <w:div w:id="830020606">
          <w:marLeft w:val="480"/>
          <w:marRight w:val="0"/>
          <w:marTop w:val="0"/>
          <w:marBottom w:val="0"/>
          <w:divBdr>
            <w:top w:val="none" w:sz="0" w:space="0" w:color="auto"/>
            <w:left w:val="none" w:sz="0" w:space="0" w:color="auto"/>
            <w:bottom w:val="none" w:sz="0" w:space="0" w:color="auto"/>
            <w:right w:val="none" w:sz="0" w:space="0" w:color="auto"/>
          </w:divBdr>
        </w:div>
        <w:div w:id="1872381096">
          <w:marLeft w:val="480"/>
          <w:marRight w:val="0"/>
          <w:marTop w:val="0"/>
          <w:marBottom w:val="0"/>
          <w:divBdr>
            <w:top w:val="none" w:sz="0" w:space="0" w:color="auto"/>
            <w:left w:val="none" w:sz="0" w:space="0" w:color="auto"/>
            <w:bottom w:val="none" w:sz="0" w:space="0" w:color="auto"/>
            <w:right w:val="none" w:sz="0" w:space="0" w:color="auto"/>
          </w:divBdr>
        </w:div>
        <w:div w:id="1902062565">
          <w:marLeft w:val="480"/>
          <w:marRight w:val="0"/>
          <w:marTop w:val="0"/>
          <w:marBottom w:val="0"/>
          <w:divBdr>
            <w:top w:val="none" w:sz="0" w:space="0" w:color="auto"/>
            <w:left w:val="none" w:sz="0" w:space="0" w:color="auto"/>
            <w:bottom w:val="none" w:sz="0" w:space="0" w:color="auto"/>
            <w:right w:val="none" w:sz="0" w:space="0" w:color="auto"/>
          </w:divBdr>
        </w:div>
        <w:div w:id="241839675">
          <w:marLeft w:val="480"/>
          <w:marRight w:val="0"/>
          <w:marTop w:val="0"/>
          <w:marBottom w:val="0"/>
          <w:divBdr>
            <w:top w:val="none" w:sz="0" w:space="0" w:color="auto"/>
            <w:left w:val="none" w:sz="0" w:space="0" w:color="auto"/>
            <w:bottom w:val="none" w:sz="0" w:space="0" w:color="auto"/>
            <w:right w:val="none" w:sz="0" w:space="0" w:color="auto"/>
          </w:divBdr>
        </w:div>
        <w:div w:id="296108551">
          <w:marLeft w:val="480"/>
          <w:marRight w:val="0"/>
          <w:marTop w:val="0"/>
          <w:marBottom w:val="0"/>
          <w:divBdr>
            <w:top w:val="none" w:sz="0" w:space="0" w:color="auto"/>
            <w:left w:val="none" w:sz="0" w:space="0" w:color="auto"/>
            <w:bottom w:val="none" w:sz="0" w:space="0" w:color="auto"/>
            <w:right w:val="none" w:sz="0" w:space="0" w:color="auto"/>
          </w:divBdr>
        </w:div>
        <w:div w:id="484125248">
          <w:marLeft w:val="480"/>
          <w:marRight w:val="0"/>
          <w:marTop w:val="0"/>
          <w:marBottom w:val="0"/>
          <w:divBdr>
            <w:top w:val="none" w:sz="0" w:space="0" w:color="auto"/>
            <w:left w:val="none" w:sz="0" w:space="0" w:color="auto"/>
            <w:bottom w:val="none" w:sz="0" w:space="0" w:color="auto"/>
            <w:right w:val="none" w:sz="0" w:space="0" w:color="auto"/>
          </w:divBdr>
        </w:div>
        <w:div w:id="1598177026">
          <w:marLeft w:val="480"/>
          <w:marRight w:val="0"/>
          <w:marTop w:val="0"/>
          <w:marBottom w:val="0"/>
          <w:divBdr>
            <w:top w:val="none" w:sz="0" w:space="0" w:color="auto"/>
            <w:left w:val="none" w:sz="0" w:space="0" w:color="auto"/>
            <w:bottom w:val="none" w:sz="0" w:space="0" w:color="auto"/>
            <w:right w:val="none" w:sz="0" w:space="0" w:color="auto"/>
          </w:divBdr>
        </w:div>
        <w:div w:id="968826637">
          <w:marLeft w:val="480"/>
          <w:marRight w:val="0"/>
          <w:marTop w:val="0"/>
          <w:marBottom w:val="0"/>
          <w:divBdr>
            <w:top w:val="none" w:sz="0" w:space="0" w:color="auto"/>
            <w:left w:val="none" w:sz="0" w:space="0" w:color="auto"/>
            <w:bottom w:val="none" w:sz="0" w:space="0" w:color="auto"/>
            <w:right w:val="none" w:sz="0" w:space="0" w:color="auto"/>
          </w:divBdr>
        </w:div>
        <w:div w:id="911309327">
          <w:marLeft w:val="480"/>
          <w:marRight w:val="0"/>
          <w:marTop w:val="0"/>
          <w:marBottom w:val="0"/>
          <w:divBdr>
            <w:top w:val="none" w:sz="0" w:space="0" w:color="auto"/>
            <w:left w:val="none" w:sz="0" w:space="0" w:color="auto"/>
            <w:bottom w:val="none" w:sz="0" w:space="0" w:color="auto"/>
            <w:right w:val="none" w:sz="0" w:space="0" w:color="auto"/>
          </w:divBdr>
        </w:div>
        <w:div w:id="1195850880">
          <w:marLeft w:val="480"/>
          <w:marRight w:val="0"/>
          <w:marTop w:val="0"/>
          <w:marBottom w:val="0"/>
          <w:divBdr>
            <w:top w:val="none" w:sz="0" w:space="0" w:color="auto"/>
            <w:left w:val="none" w:sz="0" w:space="0" w:color="auto"/>
            <w:bottom w:val="none" w:sz="0" w:space="0" w:color="auto"/>
            <w:right w:val="none" w:sz="0" w:space="0" w:color="auto"/>
          </w:divBdr>
        </w:div>
      </w:divsChild>
    </w:div>
    <w:div w:id="135874371">
      <w:bodyDiv w:val="1"/>
      <w:marLeft w:val="0"/>
      <w:marRight w:val="0"/>
      <w:marTop w:val="0"/>
      <w:marBottom w:val="0"/>
      <w:divBdr>
        <w:top w:val="none" w:sz="0" w:space="0" w:color="auto"/>
        <w:left w:val="none" w:sz="0" w:space="0" w:color="auto"/>
        <w:bottom w:val="none" w:sz="0" w:space="0" w:color="auto"/>
        <w:right w:val="none" w:sz="0" w:space="0" w:color="auto"/>
      </w:divBdr>
      <w:divsChild>
        <w:div w:id="488063992">
          <w:marLeft w:val="480"/>
          <w:marRight w:val="0"/>
          <w:marTop w:val="0"/>
          <w:marBottom w:val="0"/>
          <w:divBdr>
            <w:top w:val="none" w:sz="0" w:space="0" w:color="auto"/>
            <w:left w:val="none" w:sz="0" w:space="0" w:color="auto"/>
            <w:bottom w:val="none" w:sz="0" w:space="0" w:color="auto"/>
            <w:right w:val="none" w:sz="0" w:space="0" w:color="auto"/>
          </w:divBdr>
        </w:div>
        <w:div w:id="256328302">
          <w:marLeft w:val="480"/>
          <w:marRight w:val="0"/>
          <w:marTop w:val="0"/>
          <w:marBottom w:val="0"/>
          <w:divBdr>
            <w:top w:val="none" w:sz="0" w:space="0" w:color="auto"/>
            <w:left w:val="none" w:sz="0" w:space="0" w:color="auto"/>
            <w:bottom w:val="none" w:sz="0" w:space="0" w:color="auto"/>
            <w:right w:val="none" w:sz="0" w:space="0" w:color="auto"/>
          </w:divBdr>
        </w:div>
        <w:div w:id="394936496">
          <w:marLeft w:val="480"/>
          <w:marRight w:val="0"/>
          <w:marTop w:val="0"/>
          <w:marBottom w:val="0"/>
          <w:divBdr>
            <w:top w:val="none" w:sz="0" w:space="0" w:color="auto"/>
            <w:left w:val="none" w:sz="0" w:space="0" w:color="auto"/>
            <w:bottom w:val="none" w:sz="0" w:space="0" w:color="auto"/>
            <w:right w:val="none" w:sz="0" w:space="0" w:color="auto"/>
          </w:divBdr>
        </w:div>
        <w:div w:id="872039091">
          <w:marLeft w:val="480"/>
          <w:marRight w:val="0"/>
          <w:marTop w:val="0"/>
          <w:marBottom w:val="0"/>
          <w:divBdr>
            <w:top w:val="none" w:sz="0" w:space="0" w:color="auto"/>
            <w:left w:val="none" w:sz="0" w:space="0" w:color="auto"/>
            <w:bottom w:val="none" w:sz="0" w:space="0" w:color="auto"/>
            <w:right w:val="none" w:sz="0" w:space="0" w:color="auto"/>
          </w:divBdr>
        </w:div>
        <w:div w:id="1918249281">
          <w:marLeft w:val="480"/>
          <w:marRight w:val="0"/>
          <w:marTop w:val="0"/>
          <w:marBottom w:val="0"/>
          <w:divBdr>
            <w:top w:val="none" w:sz="0" w:space="0" w:color="auto"/>
            <w:left w:val="none" w:sz="0" w:space="0" w:color="auto"/>
            <w:bottom w:val="none" w:sz="0" w:space="0" w:color="auto"/>
            <w:right w:val="none" w:sz="0" w:space="0" w:color="auto"/>
          </w:divBdr>
        </w:div>
        <w:div w:id="617221767">
          <w:marLeft w:val="480"/>
          <w:marRight w:val="0"/>
          <w:marTop w:val="0"/>
          <w:marBottom w:val="0"/>
          <w:divBdr>
            <w:top w:val="none" w:sz="0" w:space="0" w:color="auto"/>
            <w:left w:val="none" w:sz="0" w:space="0" w:color="auto"/>
            <w:bottom w:val="none" w:sz="0" w:space="0" w:color="auto"/>
            <w:right w:val="none" w:sz="0" w:space="0" w:color="auto"/>
          </w:divBdr>
        </w:div>
        <w:div w:id="1380401768">
          <w:marLeft w:val="480"/>
          <w:marRight w:val="0"/>
          <w:marTop w:val="0"/>
          <w:marBottom w:val="0"/>
          <w:divBdr>
            <w:top w:val="none" w:sz="0" w:space="0" w:color="auto"/>
            <w:left w:val="none" w:sz="0" w:space="0" w:color="auto"/>
            <w:bottom w:val="none" w:sz="0" w:space="0" w:color="auto"/>
            <w:right w:val="none" w:sz="0" w:space="0" w:color="auto"/>
          </w:divBdr>
        </w:div>
        <w:div w:id="477965639">
          <w:marLeft w:val="480"/>
          <w:marRight w:val="0"/>
          <w:marTop w:val="0"/>
          <w:marBottom w:val="0"/>
          <w:divBdr>
            <w:top w:val="none" w:sz="0" w:space="0" w:color="auto"/>
            <w:left w:val="none" w:sz="0" w:space="0" w:color="auto"/>
            <w:bottom w:val="none" w:sz="0" w:space="0" w:color="auto"/>
            <w:right w:val="none" w:sz="0" w:space="0" w:color="auto"/>
          </w:divBdr>
        </w:div>
        <w:div w:id="265768535">
          <w:marLeft w:val="480"/>
          <w:marRight w:val="0"/>
          <w:marTop w:val="0"/>
          <w:marBottom w:val="0"/>
          <w:divBdr>
            <w:top w:val="none" w:sz="0" w:space="0" w:color="auto"/>
            <w:left w:val="none" w:sz="0" w:space="0" w:color="auto"/>
            <w:bottom w:val="none" w:sz="0" w:space="0" w:color="auto"/>
            <w:right w:val="none" w:sz="0" w:space="0" w:color="auto"/>
          </w:divBdr>
        </w:div>
        <w:div w:id="1934898745">
          <w:marLeft w:val="480"/>
          <w:marRight w:val="0"/>
          <w:marTop w:val="0"/>
          <w:marBottom w:val="0"/>
          <w:divBdr>
            <w:top w:val="none" w:sz="0" w:space="0" w:color="auto"/>
            <w:left w:val="none" w:sz="0" w:space="0" w:color="auto"/>
            <w:bottom w:val="none" w:sz="0" w:space="0" w:color="auto"/>
            <w:right w:val="none" w:sz="0" w:space="0" w:color="auto"/>
          </w:divBdr>
        </w:div>
        <w:div w:id="851141550">
          <w:marLeft w:val="480"/>
          <w:marRight w:val="0"/>
          <w:marTop w:val="0"/>
          <w:marBottom w:val="0"/>
          <w:divBdr>
            <w:top w:val="none" w:sz="0" w:space="0" w:color="auto"/>
            <w:left w:val="none" w:sz="0" w:space="0" w:color="auto"/>
            <w:bottom w:val="none" w:sz="0" w:space="0" w:color="auto"/>
            <w:right w:val="none" w:sz="0" w:space="0" w:color="auto"/>
          </w:divBdr>
        </w:div>
        <w:div w:id="1021126950">
          <w:marLeft w:val="480"/>
          <w:marRight w:val="0"/>
          <w:marTop w:val="0"/>
          <w:marBottom w:val="0"/>
          <w:divBdr>
            <w:top w:val="none" w:sz="0" w:space="0" w:color="auto"/>
            <w:left w:val="none" w:sz="0" w:space="0" w:color="auto"/>
            <w:bottom w:val="none" w:sz="0" w:space="0" w:color="auto"/>
            <w:right w:val="none" w:sz="0" w:space="0" w:color="auto"/>
          </w:divBdr>
        </w:div>
        <w:div w:id="699938438">
          <w:marLeft w:val="480"/>
          <w:marRight w:val="0"/>
          <w:marTop w:val="0"/>
          <w:marBottom w:val="0"/>
          <w:divBdr>
            <w:top w:val="none" w:sz="0" w:space="0" w:color="auto"/>
            <w:left w:val="none" w:sz="0" w:space="0" w:color="auto"/>
            <w:bottom w:val="none" w:sz="0" w:space="0" w:color="auto"/>
            <w:right w:val="none" w:sz="0" w:space="0" w:color="auto"/>
          </w:divBdr>
        </w:div>
        <w:div w:id="1470200956">
          <w:marLeft w:val="480"/>
          <w:marRight w:val="0"/>
          <w:marTop w:val="0"/>
          <w:marBottom w:val="0"/>
          <w:divBdr>
            <w:top w:val="none" w:sz="0" w:space="0" w:color="auto"/>
            <w:left w:val="none" w:sz="0" w:space="0" w:color="auto"/>
            <w:bottom w:val="none" w:sz="0" w:space="0" w:color="auto"/>
            <w:right w:val="none" w:sz="0" w:space="0" w:color="auto"/>
          </w:divBdr>
        </w:div>
        <w:div w:id="997685772">
          <w:marLeft w:val="480"/>
          <w:marRight w:val="0"/>
          <w:marTop w:val="0"/>
          <w:marBottom w:val="0"/>
          <w:divBdr>
            <w:top w:val="none" w:sz="0" w:space="0" w:color="auto"/>
            <w:left w:val="none" w:sz="0" w:space="0" w:color="auto"/>
            <w:bottom w:val="none" w:sz="0" w:space="0" w:color="auto"/>
            <w:right w:val="none" w:sz="0" w:space="0" w:color="auto"/>
          </w:divBdr>
        </w:div>
        <w:div w:id="1297877844">
          <w:marLeft w:val="480"/>
          <w:marRight w:val="0"/>
          <w:marTop w:val="0"/>
          <w:marBottom w:val="0"/>
          <w:divBdr>
            <w:top w:val="none" w:sz="0" w:space="0" w:color="auto"/>
            <w:left w:val="none" w:sz="0" w:space="0" w:color="auto"/>
            <w:bottom w:val="none" w:sz="0" w:space="0" w:color="auto"/>
            <w:right w:val="none" w:sz="0" w:space="0" w:color="auto"/>
          </w:divBdr>
        </w:div>
        <w:div w:id="504170100">
          <w:marLeft w:val="480"/>
          <w:marRight w:val="0"/>
          <w:marTop w:val="0"/>
          <w:marBottom w:val="0"/>
          <w:divBdr>
            <w:top w:val="none" w:sz="0" w:space="0" w:color="auto"/>
            <w:left w:val="none" w:sz="0" w:space="0" w:color="auto"/>
            <w:bottom w:val="none" w:sz="0" w:space="0" w:color="auto"/>
            <w:right w:val="none" w:sz="0" w:space="0" w:color="auto"/>
          </w:divBdr>
        </w:div>
        <w:div w:id="155269057">
          <w:marLeft w:val="480"/>
          <w:marRight w:val="0"/>
          <w:marTop w:val="0"/>
          <w:marBottom w:val="0"/>
          <w:divBdr>
            <w:top w:val="none" w:sz="0" w:space="0" w:color="auto"/>
            <w:left w:val="none" w:sz="0" w:space="0" w:color="auto"/>
            <w:bottom w:val="none" w:sz="0" w:space="0" w:color="auto"/>
            <w:right w:val="none" w:sz="0" w:space="0" w:color="auto"/>
          </w:divBdr>
        </w:div>
        <w:div w:id="2030176014">
          <w:marLeft w:val="480"/>
          <w:marRight w:val="0"/>
          <w:marTop w:val="0"/>
          <w:marBottom w:val="0"/>
          <w:divBdr>
            <w:top w:val="none" w:sz="0" w:space="0" w:color="auto"/>
            <w:left w:val="none" w:sz="0" w:space="0" w:color="auto"/>
            <w:bottom w:val="none" w:sz="0" w:space="0" w:color="auto"/>
            <w:right w:val="none" w:sz="0" w:space="0" w:color="auto"/>
          </w:divBdr>
        </w:div>
        <w:div w:id="459998971">
          <w:marLeft w:val="480"/>
          <w:marRight w:val="0"/>
          <w:marTop w:val="0"/>
          <w:marBottom w:val="0"/>
          <w:divBdr>
            <w:top w:val="none" w:sz="0" w:space="0" w:color="auto"/>
            <w:left w:val="none" w:sz="0" w:space="0" w:color="auto"/>
            <w:bottom w:val="none" w:sz="0" w:space="0" w:color="auto"/>
            <w:right w:val="none" w:sz="0" w:space="0" w:color="auto"/>
          </w:divBdr>
        </w:div>
        <w:div w:id="1368681655">
          <w:marLeft w:val="480"/>
          <w:marRight w:val="0"/>
          <w:marTop w:val="0"/>
          <w:marBottom w:val="0"/>
          <w:divBdr>
            <w:top w:val="none" w:sz="0" w:space="0" w:color="auto"/>
            <w:left w:val="none" w:sz="0" w:space="0" w:color="auto"/>
            <w:bottom w:val="none" w:sz="0" w:space="0" w:color="auto"/>
            <w:right w:val="none" w:sz="0" w:space="0" w:color="auto"/>
          </w:divBdr>
        </w:div>
        <w:div w:id="1265647431">
          <w:marLeft w:val="480"/>
          <w:marRight w:val="0"/>
          <w:marTop w:val="0"/>
          <w:marBottom w:val="0"/>
          <w:divBdr>
            <w:top w:val="none" w:sz="0" w:space="0" w:color="auto"/>
            <w:left w:val="none" w:sz="0" w:space="0" w:color="auto"/>
            <w:bottom w:val="none" w:sz="0" w:space="0" w:color="auto"/>
            <w:right w:val="none" w:sz="0" w:space="0" w:color="auto"/>
          </w:divBdr>
        </w:div>
        <w:div w:id="351996033">
          <w:marLeft w:val="480"/>
          <w:marRight w:val="0"/>
          <w:marTop w:val="0"/>
          <w:marBottom w:val="0"/>
          <w:divBdr>
            <w:top w:val="none" w:sz="0" w:space="0" w:color="auto"/>
            <w:left w:val="none" w:sz="0" w:space="0" w:color="auto"/>
            <w:bottom w:val="none" w:sz="0" w:space="0" w:color="auto"/>
            <w:right w:val="none" w:sz="0" w:space="0" w:color="auto"/>
          </w:divBdr>
        </w:div>
        <w:div w:id="1242252549">
          <w:marLeft w:val="480"/>
          <w:marRight w:val="0"/>
          <w:marTop w:val="0"/>
          <w:marBottom w:val="0"/>
          <w:divBdr>
            <w:top w:val="none" w:sz="0" w:space="0" w:color="auto"/>
            <w:left w:val="none" w:sz="0" w:space="0" w:color="auto"/>
            <w:bottom w:val="none" w:sz="0" w:space="0" w:color="auto"/>
            <w:right w:val="none" w:sz="0" w:space="0" w:color="auto"/>
          </w:divBdr>
        </w:div>
        <w:div w:id="1628731538">
          <w:marLeft w:val="480"/>
          <w:marRight w:val="0"/>
          <w:marTop w:val="0"/>
          <w:marBottom w:val="0"/>
          <w:divBdr>
            <w:top w:val="none" w:sz="0" w:space="0" w:color="auto"/>
            <w:left w:val="none" w:sz="0" w:space="0" w:color="auto"/>
            <w:bottom w:val="none" w:sz="0" w:space="0" w:color="auto"/>
            <w:right w:val="none" w:sz="0" w:space="0" w:color="auto"/>
          </w:divBdr>
        </w:div>
        <w:div w:id="781606807">
          <w:marLeft w:val="480"/>
          <w:marRight w:val="0"/>
          <w:marTop w:val="0"/>
          <w:marBottom w:val="0"/>
          <w:divBdr>
            <w:top w:val="none" w:sz="0" w:space="0" w:color="auto"/>
            <w:left w:val="none" w:sz="0" w:space="0" w:color="auto"/>
            <w:bottom w:val="none" w:sz="0" w:space="0" w:color="auto"/>
            <w:right w:val="none" w:sz="0" w:space="0" w:color="auto"/>
          </w:divBdr>
        </w:div>
        <w:div w:id="1319382709">
          <w:marLeft w:val="480"/>
          <w:marRight w:val="0"/>
          <w:marTop w:val="0"/>
          <w:marBottom w:val="0"/>
          <w:divBdr>
            <w:top w:val="none" w:sz="0" w:space="0" w:color="auto"/>
            <w:left w:val="none" w:sz="0" w:space="0" w:color="auto"/>
            <w:bottom w:val="none" w:sz="0" w:space="0" w:color="auto"/>
            <w:right w:val="none" w:sz="0" w:space="0" w:color="auto"/>
          </w:divBdr>
        </w:div>
        <w:div w:id="1915361389">
          <w:marLeft w:val="480"/>
          <w:marRight w:val="0"/>
          <w:marTop w:val="0"/>
          <w:marBottom w:val="0"/>
          <w:divBdr>
            <w:top w:val="none" w:sz="0" w:space="0" w:color="auto"/>
            <w:left w:val="none" w:sz="0" w:space="0" w:color="auto"/>
            <w:bottom w:val="none" w:sz="0" w:space="0" w:color="auto"/>
            <w:right w:val="none" w:sz="0" w:space="0" w:color="auto"/>
          </w:divBdr>
        </w:div>
        <w:div w:id="744300195">
          <w:marLeft w:val="480"/>
          <w:marRight w:val="0"/>
          <w:marTop w:val="0"/>
          <w:marBottom w:val="0"/>
          <w:divBdr>
            <w:top w:val="none" w:sz="0" w:space="0" w:color="auto"/>
            <w:left w:val="none" w:sz="0" w:space="0" w:color="auto"/>
            <w:bottom w:val="none" w:sz="0" w:space="0" w:color="auto"/>
            <w:right w:val="none" w:sz="0" w:space="0" w:color="auto"/>
          </w:divBdr>
        </w:div>
        <w:div w:id="1927421504">
          <w:marLeft w:val="480"/>
          <w:marRight w:val="0"/>
          <w:marTop w:val="0"/>
          <w:marBottom w:val="0"/>
          <w:divBdr>
            <w:top w:val="none" w:sz="0" w:space="0" w:color="auto"/>
            <w:left w:val="none" w:sz="0" w:space="0" w:color="auto"/>
            <w:bottom w:val="none" w:sz="0" w:space="0" w:color="auto"/>
            <w:right w:val="none" w:sz="0" w:space="0" w:color="auto"/>
          </w:divBdr>
        </w:div>
      </w:divsChild>
    </w:div>
    <w:div w:id="164127961">
      <w:bodyDiv w:val="1"/>
      <w:marLeft w:val="0"/>
      <w:marRight w:val="0"/>
      <w:marTop w:val="0"/>
      <w:marBottom w:val="0"/>
      <w:divBdr>
        <w:top w:val="none" w:sz="0" w:space="0" w:color="auto"/>
        <w:left w:val="none" w:sz="0" w:space="0" w:color="auto"/>
        <w:bottom w:val="none" w:sz="0" w:space="0" w:color="auto"/>
        <w:right w:val="none" w:sz="0" w:space="0" w:color="auto"/>
      </w:divBdr>
      <w:divsChild>
        <w:div w:id="420565135">
          <w:marLeft w:val="480"/>
          <w:marRight w:val="0"/>
          <w:marTop w:val="0"/>
          <w:marBottom w:val="0"/>
          <w:divBdr>
            <w:top w:val="none" w:sz="0" w:space="0" w:color="auto"/>
            <w:left w:val="none" w:sz="0" w:space="0" w:color="auto"/>
            <w:bottom w:val="none" w:sz="0" w:space="0" w:color="auto"/>
            <w:right w:val="none" w:sz="0" w:space="0" w:color="auto"/>
          </w:divBdr>
        </w:div>
        <w:div w:id="450825985">
          <w:marLeft w:val="480"/>
          <w:marRight w:val="0"/>
          <w:marTop w:val="0"/>
          <w:marBottom w:val="0"/>
          <w:divBdr>
            <w:top w:val="none" w:sz="0" w:space="0" w:color="auto"/>
            <w:left w:val="none" w:sz="0" w:space="0" w:color="auto"/>
            <w:bottom w:val="none" w:sz="0" w:space="0" w:color="auto"/>
            <w:right w:val="none" w:sz="0" w:space="0" w:color="auto"/>
          </w:divBdr>
        </w:div>
        <w:div w:id="769277056">
          <w:marLeft w:val="480"/>
          <w:marRight w:val="0"/>
          <w:marTop w:val="0"/>
          <w:marBottom w:val="0"/>
          <w:divBdr>
            <w:top w:val="none" w:sz="0" w:space="0" w:color="auto"/>
            <w:left w:val="none" w:sz="0" w:space="0" w:color="auto"/>
            <w:bottom w:val="none" w:sz="0" w:space="0" w:color="auto"/>
            <w:right w:val="none" w:sz="0" w:space="0" w:color="auto"/>
          </w:divBdr>
        </w:div>
        <w:div w:id="180629302">
          <w:marLeft w:val="480"/>
          <w:marRight w:val="0"/>
          <w:marTop w:val="0"/>
          <w:marBottom w:val="0"/>
          <w:divBdr>
            <w:top w:val="none" w:sz="0" w:space="0" w:color="auto"/>
            <w:left w:val="none" w:sz="0" w:space="0" w:color="auto"/>
            <w:bottom w:val="none" w:sz="0" w:space="0" w:color="auto"/>
            <w:right w:val="none" w:sz="0" w:space="0" w:color="auto"/>
          </w:divBdr>
        </w:div>
        <w:div w:id="997000150">
          <w:marLeft w:val="480"/>
          <w:marRight w:val="0"/>
          <w:marTop w:val="0"/>
          <w:marBottom w:val="0"/>
          <w:divBdr>
            <w:top w:val="none" w:sz="0" w:space="0" w:color="auto"/>
            <w:left w:val="none" w:sz="0" w:space="0" w:color="auto"/>
            <w:bottom w:val="none" w:sz="0" w:space="0" w:color="auto"/>
            <w:right w:val="none" w:sz="0" w:space="0" w:color="auto"/>
          </w:divBdr>
        </w:div>
        <w:div w:id="1005092149">
          <w:marLeft w:val="480"/>
          <w:marRight w:val="0"/>
          <w:marTop w:val="0"/>
          <w:marBottom w:val="0"/>
          <w:divBdr>
            <w:top w:val="none" w:sz="0" w:space="0" w:color="auto"/>
            <w:left w:val="none" w:sz="0" w:space="0" w:color="auto"/>
            <w:bottom w:val="none" w:sz="0" w:space="0" w:color="auto"/>
            <w:right w:val="none" w:sz="0" w:space="0" w:color="auto"/>
          </w:divBdr>
        </w:div>
        <w:div w:id="6180799">
          <w:marLeft w:val="480"/>
          <w:marRight w:val="0"/>
          <w:marTop w:val="0"/>
          <w:marBottom w:val="0"/>
          <w:divBdr>
            <w:top w:val="none" w:sz="0" w:space="0" w:color="auto"/>
            <w:left w:val="none" w:sz="0" w:space="0" w:color="auto"/>
            <w:bottom w:val="none" w:sz="0" w:space="0" w:color="auto"/>
            <w:right w:val="none" w:sz="0" w:space="0" w:color="auto"/>
          </w:divBdr>
        </w:div>
        <w:div w:id="1816725029">
          <w:marLeft w:val="480"/>
          <w:marRight w:val="0"/>
          <w:marTop w:val="0"/>
          <w:marBottom w:val="0"/>
          <w:divBdr>
            <w:top w:val="none" w:sz="0" w:space="0" w:color="auto"/>
            <w:left w:val="none" w:sz="0" w:space="0" w:color="auto"/>
            <w:bottom w:val="none" w:sz="0" w:space="0" w:color="auto"/>
            <w:right w:val="none" w:sz="0" w:space="0" w:color="auto"/>
          </w:divBdr>
        </w:div>
        <w:div w:id="1351490491">
          <w:marLeft w:val="480"/>
          <w:marRight w:val="0"/>
          <w:marTop w:val="0"/>
          <w:marBottom w:val="0"/>
          <w:divBdr>
            <w:top w:val="none" w:sz="0" w:space="0" w:color="auto"/>
            <w:left w:val="none" w:sz="0" w:space="0" w:color="auto"/>
            <w:bottom w:val="none" w:sz="0" w:space="0" w:color="auto"/>
            <w:right w:val="none" w:sz="0" w:space="0" w:color="auto"/>
          </w:divBdr>
        </w:div>
        <w:div w:id="1922057605">
          <w:marLeft w:val="480"/>
          <w:marRight w:val="0"/>
          <w:marTop w:val="0"/>
          <w:marBottom w:val="0"/>
          <w:divBdr>
            <w:top w:val="none" w:sz="0" w:space="0" w:color="auto"/>
            <w:left w:val="none" w:sz="0" w:space="0" w:color="auto"/>
            <w:bottom w:val="none" w:sz="0" w:space="0" w:color="auto"/>
            <w:right w:val="none" w:sz="0" w:space="0" w:color="auto"/>
          </w:divBdr>
        </w:div>
        <w:div w:id="261762641">
          <w:marLeft w:val="480"/>
          <w:marRight w:val="0"/>
          <w:marTop w:val="0"/>
          <w:marBottom w:val="0"/>
          <w:divBdr>
            <w:top w:val="none" w:sz="0" w:space="0" w:color="auto"/>
            <w:left w:val="none" w:sz="0" w:space="0" w:color="auto"/>
            <w:bottom w:val="none" w:sz="0" w:space="0" w:color="auto"/>
            <w:right w:val="none" w:sz="0" w:space="0" w:color="auto"/>
          </w:divBdr>
        </w:div>
        <w:div w:id="1890802729">
          <w:marLeft w:val="480"/>
          <w:marRight w:val="0"/>
          <w:marTop w:val="0"/>
          <w:marBottom w:val="0"/>
          <w:divBdr>
            <w:top w:val="none" w:sz="0" w:space="0" w:color="auto"/>
            <w:left w:val="none" w:sz="0" w:space="0" w:color="auto"/>
            <w:bottom w:val="none" w:sz="0" w:space="0" w:color="auto"/>
            <w:right w:val="none" w:sz="0" w:space="0" w:color="auto"/>
          </w:divBdr>
        </w:div>
        <w:div w:id="1128008337">
          <w:marLeft w:val="480"/>
          <w:marRight w:val="0"/>
          <w:marTop w:val="0"/>
          <w:marBottom w:val="0"/>
          <w:divBdr>
            <w:top w:val="none" w:sz="0" w:space="0" w:color="auto"/>
            <w:left w:val="none" w:sz="0" w:space="0" w:color="auto"/>
            <w:bottom w:val="none" w:sz="0" w:space="0" w:color="auto"/>
            <w:right w:val="none" w:sz="0" w:space="0" w:color="auto"/>
          </w:divBdr>
        </w:div>
        <w:div w:id="1704020412">
          <w:marLeft w:val="480"/>
          <w:marRight w:val="0"/>
          <w:marTop w:val="0"/>
          <w:marBottom w:val="0"/>
          <w:divBdr>
            <w:top w:val="none" w:sz="0" w:space="0" w:color="auto"/>
            <w:left w:val="none" w:sz="0" w:space="0" w:color="auto"/>
            <w:bottom w:val="none" w:sz="0" w:space="0" w:color="auto"/>
            <w:right w:val="none" w:sz="0" w:space="0" w:color="auto"/>
          </w:divBdr>
        </w:div>
        <w:div w:id="1281105348">
          <w:marLeft w:val="480"/>
          <w:marRight w:val="0"/>
          <w:marTop w:val="0"/>
          <w:marBottom w:val="0"/>
          <w:divBdr>
            <w:top w:val="none" w:sz="0" w:space="0" w:color="auto"/>
            <w:left w:val="none" w:sz="0" w:space="0" w:color="auto"/>
            <w:bottom w:val="none" w:sz="0" w:space="0" w:color="auto"/>
            <w:right w:val="none" w:sz="0" w:space="0" w:color="auto"/>
          </w:divBdr>
        </w:div>
        <w:div w:id="129832779">
          <w:marLeft w:val="480"/>
          <w:marRight w:val="0"/>
          <w:marTop w:val="0"/>
          <w:marBottom w:val="0"/>
          <w:divBdr>
            <w:top w:val="none" w:sz="0" w:space="0" w:color="auto"/>
            <w:left w:val="none" w:sz="0" w:space="0" w:color="auto"/>
            <w:bottom w:val="none" w:sz="0" w:space="0" w:color="auto"/>
            <w:right w:val="none" w:sz="0" w:space="0" w:color="auto"/>
          </w:divBdr>
        </w:div>
        <w:div w:id="567348912">
          <w:marLeft w:val="480"/>
          <w:marRight w:val="0"/>
          <w:marTop w:val="0"/>
          <w:marBottom w:val="0"/>
          <w:divBdr>
            <w:top w:val="none" w:sz="0" w:space="0" w:color="auto"/>
            <w:left w:val="none" w:sz="0" w:space="0" w:color="auto"/>
            <w:bottom w:val="none" w:sz="0" w:space="0" w:color="auto"/>
            <w:right w:val="none" w:sz="0" w:space="0" w:color="auto"/>
          </w:divBdr>
        </w:div>
        <w:div w:id="1975745921">
          <w:marLeft w:val="480"/>
          <w:marRight w:val="0"/>
          <w:marTop w:val="0"/>
          <w:marBottom w:val="0"/>
          <w:divBdr>
            <w:top w:val="none" w:sz="0" w:space="0" w:color="auto"/>
            <w:left w:val="none" w:sz="0" w:space="0" w:color="auto"/>
            <w:bottom w:val="none" w:sz="0" w:space="0" w:color="auto"/>
            <w:right w:val="none" w:sz="0" w:space="0" w:color="auto"/>
          </w:divBdr>
        </w:div>
        <w:div w:id="1635209459">
          <w:marLeft w:val="480"/>
          <w:marRight w:val="0"/>
          <w:marTop w:val="0"/>
          <w:marBottom w:val="0"/>
          <w:divBdr>
            <w:top w:val="none" w:sz="0" w:space="0" w:color="auto"/>
            <w:left w:val="none" w:sz="0" w:space="0" w:color="auto"/>
            <w:bottom w:val="none" w:sz="0" w:space="0" w:color="auto"/>
            <w:right w:val="none" w:sz="0" w:space="0" w:color="auto"/>
          </w:divBdr>
        </w:div>
        <w:div w:id="232158368">
          <w:marLeft w:val="480"/>
          <w:marRight w:val="0"/>
          <w:marTop w:val="0"/>
          <w:marBottom w:val="0"/>
          <w:divBdr>
            <w:top w:val="none" w:sz="0" w:space="0" w:color="auto"/>
            <w:left w:val="none" w:sz="0" w:space="0" w:color="auto"/>
            <w:bottom w:val="none" w:sz="0" w:space="0" w:color="auto"/>
            <w:right w:val="none" w:sz="0" w:space="0" w:color="auto"/>
          </w:divBdr>
        </w:div>
        <w:div w:id="1299995823">
          <w:marLeft w:val="480"/>
          <w:marRight w:val="0"/>
          <w:marTop w:val="0"/>
          <w:marBottom w:val="0"/>
          <w:divBdr>
            <w:top w:val="none" w:sz="0" w:space="0" w:color="auto"/>
            <w:left w:val="none" w:sz="0" w:space="0" w:color="auto"/>
            <w:bottom w:val="none" w:sz="0" w:space="0" w:color="auto"/>
            <w:right w:val="none" w:sz="0" w:space="0" w:color="auto"/>
          </w:divBdr>
        </w:div>
        <w:div w:id="1545824142">
          <w:marLeft w:val="480"/>
          <w:marRight w:val="0"/>
          <w:marTop w:val="0"/>
          <w:marBottom w:val="0"/>
          <w:divBdr>
            <w:top w:val="none" w:sz="0" w:space="0" w:color="auto"/>
            <w:left w:val="none" w:sz="0" w:space="0" w:color="auto"/>
            <w:bottom w:val="none" w:sz="0" w:space="0" w:color="auto"/>
            <w:right w:val="none" w:sz="0" w:space="0" w:color="auto"/>
          </w:divBdr>
        </w:div>
        <w:div w:id="1645238179">
          <w:marLeft w:val="480"/>
          <w:marRight w:val="0"/>
          <w:marTop w:val="0"/>
          <w:marBottom w:val="0"/>
          <w:divBdr>
            <w:top w:val="none" w:sz="0" w:space="0" w:color="auto"/>
            <w:left w:val="none" w:sz="0" w:space="0" w:color="auto"/>
            <w:bottom w:val="none" w:sz="0" w:space="0" w:color="auto"/>
            <w:right w:val="none" w:sz="0" w:space="0" w:color="auto"/>
          </w:divBdr>
        </w:div>
        <w:div w:id="607127613">
          <w:marLeft w:val="480"/>
          <w:marRight w:val="0"/>
          <w:marTop w:val="0"/>
          <w:marBottom w:val="0"/>
          <w:divBdr>
            <w:top w:val="none" w:sz="0" w:space="0" w:color="auto"/>
            <w:left w:val="none" w:sz="0" w:space="0" w:color="auto"/>
            <w:bottom w:val="none" w:sz="0" w:space="0" w:color="auto"/>
            <w:right w:val="none" w:sz="0" w:space="0" w:color="auto"/>
          </w:divBdr>
        </w:div>
        <w:div w:id="409814867">
          <w:marLeft w:val="480"/>
          <w:marRight w:val="0"/>
          <w:marTop w:val="0"/>
          <w:marBottom w:val="0"/>
          <w:divBdr>
            <w:top w:val="none" w:sz="0" w:space="0" w:color="auto"/>
            <w:left w:val="none" w:sz="0" w:space="0" w:color="auto"/>
            <w:bottom w:val="none" w:sz="0" w:space="0" w:color="auto"/>
            <w:right w:val="none" w:sz="0" w:space="0" w:color="auto"/>
          </w:divBdr>
        </w:div>
        <w:div w:id="1446195763">
          <w:marLeft w:val="480"/>
          <w:marRight w:val="0"/>
          <w:marTop w:val="0"/>
          <w:marBottom w:val="0"/>
          <w:divBdr>
            <w:top w:val="none" w:sz="0" w:space="0" w:color="auto"/>
            <w:left w:val="none" w:sz="0" w:space="0" w:color="auto"/>
            <w:bottom w:val="none" w:sz="0" w:space="0" w:color="auto"/>
            <w:right w:val="none" w:sz="0" w:space="0" w:color="auto"/>
          </w:divBdr>
        </w:div>
        <w:div w:id="1511527143">
          <w:marLeft w:val="480"/>
          <w:marRight w:val="0"/>
          <w:marTop w:val="0"/>
          <w:marBottom w:val="0"/>
          <w:divBdr>
            <w:top w:val="none" w:sz="0" w:space="0" w:color="auto"/>
            <w:left w:val="none" w:sz="0" w:space="0" w:color="auto"/>
            <w:bottom w:val="none" w:sz="0" w:space="0" w:color="auto"/>
            <w:right w:val="none" w:sz="0" w:space="0" w:color="auto"/>
          </w:divBdr>
        </w:div>
        <w:div w:id="996541724">
          <w:marLeft w:val="480"/>
          <w:marRight w:val="0"/>
          <w:marTop w:val="0"/>
          <w:marBottom w:val="0"/>
          <w:divBdr>
            <w:top w:val="none" w:sz="0" w:space="0" w:color="auto"/>
            <w:left w:val="none" w:sz="0" w:space="0" w:color="auto"/>
            <w:bottom w:val="none" w:sz="0" w:space="0" w:color="auto"/>
            <w:right w:val="none" w:sz="0" w:space="0" w:color="auto"/>
          </w:divBdr>
        </w:div>
      </w:divsChild>
    </w:div>
    <w:div w:id="167016595">
      <w:bodyDiv w:val="1"/>
      <w:marLeft w:val="0"/>
      <w:marRight w:val="0"/>
      <w:marTop w:val="0"/>
      <w:marBottom w:val="0"/>
      <w:divBdr>
        <w:top w:val="none" w:sz="0" w:space="0" w:color="auto"/>
        <w:left w:val="none" w:sz="0" w:space="0" w:color="auto"/>
        <w:bottom w:val="none" w:sz="0" w:space="0" w:color="auto"/>
        <w:right w:val="none" w:sz="0" w:space="0" w:color="auto"/>
      </w:divBdr>
      <w:divsChild>
        <w:div w:id="1641231497">
          <w:marLeft w:val="480"/>
          <w:marRight w:val="0"/>
          <w:marTop w:val="0"/>
          <w:marBottom w:val="0"/>
          <w:divBdr>
            <w:top w:val="none" w:sz="0" w:space="0" w:color="auto"/>
            <w:left w:val="none" w:sz="0" w:space="0" w:color="auto"/>
            <w:bottom w:val="none" w:sz="0" w:space="0" w:color="auto"/>
            <w:right w:val="none" w:sz="0" w:space="0" w:color="auto"/>
          </w:divBdr>
        </w:div>
        <w:div w:id="123618108">
          <w:marLeft w:val="480"/>
          <w:marRight w:val="0"/>
          <w:marTop w:val="0"/>
          <w:marBottom w:val="0"/>
          <w:divBdr>
            <w:top w:val="none" w:sz="0" w:space="0" w:color="auto"/>
            <w:left w:val="none" w:sz="0" w:space="0" w:color="auto"/>
            <w:bottom w:val="none" w:sz="0" w:space="0" w:color="auto"/>
            <w:right w:val="none" w:sz="0" w:space="0" w:color="auto"/>
          </w:divBdr>
        </w:div>
        <w:div w:id="1977484575">
          <w:marLeft w:val="480"/>
          <w:marRight w:val="0"/>
          <w:marTop w:val="0"/>
          <w:marBottom w:val="0"/>
          <w:divBdr>
            <w:top w:val="none" w:sz="0" w:space="0" w:color="auto"/>
            <w:left w:val="none" w:sz="0" w:space="0" w:color="auto"/>
            <w:bottom w:val="none" w:sz="0" w:space="0" w:color="auto"/>
            <w:right w:val="none" w:sz="0" w:space="0" w:color="auto"/>
          </w:divBdr>
        </w:div>
        <w:div w:id="2093888787">
          <w:marLeft w:val="480"/>
          <w:marRight w:val="0"/>
          <w:marTop w:val="0"/>
          <w:marBottom w:val="0"/>
          <w:divBdr>
            <w:top w:val="none" w:sz="0" w:space="0" w:color="auto"/>
            <w:left w:val="none" w:sz="0" w:space="0" w:color="auto"/>
            <w:bottom w:val="none" w:sz="0" w:space="0" w:color="auto"/>
            <w:right w:val="none" w:sz="0" w:space="0" w:color="auto"/>
          </w:divBdr>
        </w:div>
        <w:div w:id="865992797">
          <w:marLeft w:val="480"/>
          <w:marRight w:val="0"/>
          <w:marTop w:val="0"/>
          <w:marBottom w:val="0"/>
          <w:divBdr>
            <w:top w:val="none" w:sz="0" w:space="0" w:color="auto"/>
            <w:left w:val="none" w:sz="0" w:space="0" w:color="auto"/>
            <w:bottom w:val="none" w:sz="0" w:space="0" w:color="auto"/>
            <w:right w:val="none" w:sz="0" w:space="0" w:color="auto"/>
          </w:divBdr>
        </w:div>
        <w:div w:id="1816098303">
          <w:marLeft w:val="480"/>
          <w:marRight w:val="0"/>
          <w:marTop w:val="0"/>
          <w:marBottom w:val="0"/>
          <w:divBdr>
            <w:top w:val="none" w:sz="0" w:space="0" w:color="auto"/>
            <w:left w:val="none" w:sz="0" w:space="0" w:color="auto"/>
            <w:bottom w:val="none" w:sz="0" w:space="0" w:color="auto"/>
            <w:right w:val="none" w:sz="0" w:space="0" w:color="auto"/>
          </w:divBdr>
        </w:div>
        <w:div w:id="1425805767">
          <w:marLeft w:val="480"/>
          <w:marRight w:val="0"/>
          <w:marTop w:val="0"/>
          <w:marBottom w:val="0"/>
          <w:divBdr>
            <w:top w:val="none" w:sz="0" w:space="0" w:color="auto"/>
            <w:left w:val="none" w:sz="0" w:space="0" w:color="auto"/>
            <w:bottom w:val="none" w:sz="0" w:space="0" w:color="auto"/>
            <w:right w:val="none" w:sz="0" w:space="0" w:color="auto"/>
          </w:divBdr>
        </w:div>
        <w:div w:id="187985275">
          <w:marLeft w:val="480"/>
          <w:marRight w:val="0"/>
          <w:marTop w:val="0"/>
          <w:marBottom w:val="0"/>
          <w:divBdr>
            <w:top w:val="none" w:sz="0" w:space="0" w:color="auto"/>
            <w:left w:val="none" w:sz="0" w:space="0" w:color="auto"/>
            <w:bottom w:val="none" w:sz="0" w:space="0" w:color="auto"/>
            <w:right w:val="none" w:sz="0" w:space="0" w:color="auto"/>
          </w:divBdr>
        </w:div>
        <w:div w:id="783160861">
          <w:marLeft w:val="480"/>
          <w:marRight w:val="0"/>
          <w:marTop w:val="0"/>
          <w:marBottom w:val="0"/>
          <w:divBdr>
            <w:top w:val="none" w:sz="0" w:space="0" w:color="auto"/>
            <w:left w:val="none" w:sz="0" w:space="0" w:color="auto"/>
            <w:bottom w:val="none" w:sz="0" w:space="0" w:color="auto"/>
            <w:right w:val="none" w:sz="0" w:space="0" w:color="auto"/>
          </w:divBdr>
        </w:div>
        <w:div w:id="2002999816">
          <w:marLeft w:val="480"/>
          <w:marRight w:val="0"/>
          <w:marTop w:val="0"/>
          <w:marBottom w:val="0"/>
          <w:divBdr>
            <w:top w:val="none" w:sz="0" w:space="0" w:color="auto"/>
            <w:left w:val="none" w:sz="0" w:space="0" w:color="auto"/>
            <w:bottom w:val="none" w:sz="0" w:space="0" w:color="auto"/>
            <w:right w:val="none" w:sz="0" w:space="0" w:color="auto"/>
          </w:divBdr>
        </w:div>
        <w:div w:id="40859752">
          <w:marLeft w:val="480"/>
          <w:marRight w:val="0"/>
          <w:marTop w:val="0"/>
          <w:marBottom w:val="0"/>
          <w:divBdr>
            <w:top w:val="none" w:sz="0" w:space="0" w:color="auto"/>
            <w:left w:val="none" w:sz="0" w:space="0" w:color="auto"/>
            <w:bottom w:val="none" w:sz="0" w:space="0" w:color="auto"/>
            <w:right w:val="none" w:sz="0" w:space="0" w:color="auto"/>
          </w:divBdr>
        </w:div>
        <w:div w:id="1566448837">
          <w:marLeft w:val="480"/>
          <w:marRight w:val="0"/>
          <w:marTop w:val="0"/>
          <w:marBottom w:val="0"/>
          <w:divBdr>
            <w:top w:val="none" w:sz="0" w:space="0" w:color="auto"/>
            <w:left w:val="none" w:sz="0" w:space="0" w:color="auto"/>
            <w:bottom w:val="none" w:sz="0" w:space="0" w:color="auto"/>
            <w:right w:val="none" w:sz="0" w:space="0" w:color="auto"/>
          </w:divBdr>
        </w:div>
        <w:div w:id="1021584772">
          <w:marLeft w:val="480"/>
          <w:marRight w:val="0"/>
          <w:marTop w:val="0"/>
          <w:marBottom w:val="0"/>
          <w:divBdr>
            <w:top w:val="none" w:sz="0" w:space="0" w:color="auto"/>
            <w:left w:val="none" w:sz="0" w:space="0" w:color="auto"/>
            <w:bottom w:val="none" w:sz="0" w:space="0" w:color="auto"/>
            <w:right w:val="none" w:sz="0" w:space="0" w:color="auto"/>
          </w:divBdr>
        </w:div>
        <w:div w:id="1062828377">
          <w:marLeft w:val="480"/>
          <w:marRight w:val="0"/>
          <w:marTop w:val="0"/>
          <w:marBottom w:val="0"/>
          <w:divBdr>
            <w:top w:val="none" w:sz="0" w:space="0" w:color="auto"/>
            <w:left w:val="none" w:sz="0" w:space="0" w:color="auto"/>
            <w:bottom w:val="none" w:sz="0" w:space="0" w:color="auto"/>
            <w:right w:val="none" w:sz="0" w:space="0" w:color="auto"/>
          </w:divBdr>
        </w:div>
        <w:div w:id="2128230671">
          <w:marLeft w:val="480"/>
          <w:marRight w:val="0"/>
          <w:marTop w:val="0"/>
          <w:marBottom w:val="0"/>
          <w:divBdr>
            <w:top w:val="none" w:sz="0" w:space="0" w:color="auto"/>
            <w:left w:val="none" w:sz="0" w:space="0" w:color="auto"/>
            <w:bottom w:val="none" w:sz="0" w:space="0" w:color="auto"/>
            <w:right w:val="none" w:sz="0" w:space="0" w:color="auto"/>
          </w:divBdr>
        </w:div>
        <w:div w:id="476921775">
          <w:marLeft w:val="480"/>
          <w:marRight w:val="0"/>
          <w:marTop w:val="0"/>
          <w:marBottom w:val="0"/>
          <w:divBdr>
            <w:top w:val="none" w:sz="0" w:space="0" w:color="auto"/>
            <w:left w:val="none" w:sz="0" w:space="0" w:color="auto"/>
            <w:bottom w:val="none" w:sz="0" w:space="0" w:color="auto"/>
            <w:right w:val="none" w:sz="0" w:space="0" w:color="auto"/>
          </w:divBdr>
        </w:div>
        <w:div w:id="751783183">
          <w:marLeft w:val="480"/>
          <w:marRight w:val="0"/>
          <w:marTop w:val="0"/>
          <w:marBottom w:val="0"/>
          <w:divBdr>
            <w:top w:val="none" w:sz="0" w:space="0" w:color="auto"/>
            <w:left w:val="none" w:sz="0" w:space="0" w:color="auto"/>
            <w:bottom w:val="none" w:sz="0" w:space="0" w:color="auto"/>
            <w:right w:val="none" w:sz="0" w:space="0" w:color="auto"/>
          </w:divBdr>
        </w:div>
        <w:div w:id="1689134315">
          <w:marLeft w:val="480"/>
          <w:marRight w:val="0"/>
          <w:marTop w:val="0"/>
          <w:marBottom w:val="0"/>
          <w:divBdr>
            <w:top w:val="none" w:sz="0" w:space="0" w:color="auto"/>
            <w:left w:val="none" w:sz="0" w:space="0" w:color="auto"/>
            <w:bottom w:val="none" w:sz="0" w:space="0" w:color="auto"/>
            <w:right w:val="none" w:sz="0" w:space="0" w:color="auto"/>
          </w:divBdr>
        </w:div>
        <w:div w:id="1477799055">
          <w:marLeft w:val="480"/>
          <w:marRight w:val="0"/>
          <w:marTop w:val="0"/>
          <w:marBottom w:val="0"/>
          <w:divBdr>
            <w:top w:val="none" w:sz="0" w:space="0" w:color="auto"/>
            <w:left w:val="none" w:sz="0" w:space="0" w:color="auto"/>
            <w:bottom w:val="none" w:sz="0" w:space="0" w:color="auto"/>
            <w:right w:val="none" w:sz="0" w:space="0" w:color="auto"/>
          </w:divBdr>
        </w:div>
        <w:div w:id="1580751733">
          <w:marLeft w:val="480"/>
          <w:marRight w:val="0"/>
          <w:marTop w:val="0"/>
          <w:marBottom w:val="0"/>
          <w:divBdr>
            <w:top w:val="none" w:sz="0" w:space="0" w:color="auto"/>
            <w:left w:val="none" w:sz="0" w:space="0" w:color="auto"/>
            <w:bottom w:val="none" w:sz="0" w:space="0" w:color="auto"/>
            <w:right w:val="none" w:sz="0" w:space="0" w:color="auto"/>
          </w:divBdr>
        </w:div>
        <w:div w:id="947931802">
          <w:marLeft w:val="480"/>
          <w:marRight w:val="0"/>
          <w:marTop w:val="0"/>
          <w:marBottom w:val="0"/>
          <w:divBdr>
            <w:top w:val="none" w:sz="0" w:space="0" w:color="auto"/>
            <w:left w:val="none" w:sz="0" w:space="0" w:color="auto"/>
            <w:bottom w:val="none" w:sz="0" w:space="0" w:color="auto"/>
            <w:right w:val="none" w:sz="0" w:space="0" w:color="auto"/>
          </w:divBdr>
        </w:div>
        <w:div w:id="237594967">
          <w:marLeft w:val="480"/>
          <w:marRight w:val="0"/>
          <w:marTop w:val="0"/>
          <w:marBottom w:val="0"/>
          <w:divBdr>
            <w:top w:val="none" w:sz="0" w:space="0" w:color="auto"/>
            <w:left w:val="none" w:sz="0" w:space="0" w:color="auto"/>
            <w:bottom w:val="none" w:sz="0" w:space="0" w:color="auto"/>
            <w:right w:val="none" w:sz="0" w:space="0" w:color="auto"/>
          </w:divBdr>
        </w:div>
        <w:div w:id="1678380964">
          <w:marLeft w:val="480"/>
          <w:marRight w:val="0"/>
          <w:marTop w:val="0"/>
          <w:marBottom w:val="0"/>
          <w:divBdr>
            <w:top w:val="none" w:sz="0" w:space="0" w:color="auto"/>
            <w:left w:val="none" w:sz="0" w:space="0" w:color="auto"/>
            <w:bottom w:val="none" w:sz="0" w:space="0" w:color="auto"/>
            <w:right w:val="none" w:sz="0" w:space="0" w:color="auto"/>
          </w:divBdr>
        </w:div>
      </w:divsChild>
    </w:div>
    <w:div w:id="167336338">
      <w:bodyDiv w:val="1"/>
      <w:marLeft w:val="0"/>
      <w:marRight w:val="0"/>
      <w:marTop w:val="0"/>
      <w:marBottom w:val="0"/>
      <w:divBdr>
        <w:top w:val="none" w:sz="0" w:space="0" w:color="auto"/>
        <w:left w:val="none" w:sz="0" w:space="0" w:color="auto"/>
        <w:bottom w:val="none" w:sz="0" w:space="0" w:color="auto"/>
        <w:right w:val="none" w:sz="0" w:space="0" w:color="auto"/>
      </w:divBdr>
    </w:div>
    <w:div w:id="169637514">
      <w:bodyDiv w:val="1"/>
      <w:marLeft w:val="0"/>
      <w:marRight w:val="0"/>
      <w:marTop w:val="0"/>
      <w:marBottom w:val="0"/>
      <w:divBdr>
        <w:top w:val="none" w:sz="0" w:space="0" w:color="auto"/>
        <w:left w:val="none" w:sz="0" w:space="0" w:color="auto"/>
        <w:bottom w:val="none" w:sz="0" w:space="0" w:color="auto"/>
        <w:right w:val="none" w:sz="0" w:space="0" w:color="auto"/>
      </w:divBdr>
    </w:div>
    <w:div w:id="262419083">
      <w:bodyDiv w:val="1"/>
      <w:marLeft w:val="0"/>
      <w:marRight w:val="0"/>
      <w:marTop w:val="0"/>
      <w:marBottom w:val="0"/>
      <w:divBdr>
        <w:top w:val="none" w:sz="0" w:space="0" w:color="auto"/>
        <w:left w:val="none" w:sz="0" w:space="0" w:color="auto"/>
        <w:bottom w:val="none" w:sz="0" w:space="0" w:color="auto"/>
        <w:right w:val="none" w:sz="0" w:space="0" w:color="auto"/>
      </w:divBdr>
    </w:div>
    <w:div w:id="296761588">
      <w:bodyDiv w:val="1"/>
      <w:marLeft w:val="0"/>
      <w:marRight w:val="0"/>
      <w:marTop w:val="0"/>
      <w:marBottom w:val="0"/>
      <w:divBdr>
        <w:top w:val="none" w:sz="0" w:space="0" w:color="auto"/>
        <w:left w:val="none" w:sz="0" w:space="0" w:color="auto"/>
        <w:bottom w:val="none" w:sz="0" w:space="0" w:color="auto"/>
        <w:right w:val="none" w:sz="0" w:space="0" w:color="auto"/>
      </w:divBdr>
    </w:div>
    <w:div w:id="315378956">
      <w:bodyDiv w:val="1"/>
      <w:marLeft w:val="0"/>
      <w:marRight w:val="0"/>
      <w:marTop w:val="0"/>
      <w:marBottom w:val="0"/>
      <w:divBdr>
        <w:top w:val="none" w:sz="0" w:space="0" w:color="auto"/>
        <w:left w:val="none" w:sz="0" w:space="0" w:color="auto"/>
        <w:bottom w:val="none" w:sz="0" w:space="0" w:color="auto"/>
        <w:right w:val="none" w:sz="0" w:space="0" w:color="auto"/>
      </w:divBdr>
    </w:div>
    <w:div w:id="320231934">
      <w:bodyDiv w:val="1"/>
      <w:marLeft w:val="0"/>
      <w:marRight w:val="0"/>
      <w:marTop w:val="0"/>
      <w:marBottom w:val="0"/>
      <w:divBdr>
        <w:top w:val="none" w:sz="0" w:space="0" w:color="auto"/>
        <w:left w:val="none" w:sz="0" w:space="0" w:color="auto"/>
        <w:bottom w:val="none" w:sz="0" w:space="0" w:color="auto"/>
        <w:right w:val="none" w:sz="0" w:space="0" w:color="auto"/>
      </w:divBdr>
      <w:divsChild>
        <w:div w:id="1828789222">
          <w:marLeft w:val="480"/>
          <w:marRight w:val="0"/>
          <w:marTop w:val="0"/>
          <w:marBottom w:val="0"/>
          <w:divBdr>
            <w:top w:val="none" w:sz="0" w:space="0" w:color="auto"/>
            <w:left w:val="none" w:sz="0" w:space="0" w:color="auto"/>
            <w:bottom w:val="none" w:sz="0" w:space="0" w:color="auto"/>
            <w:right w:val="none" w:sz="0" w:space="0" w:color="auto"/>
          </w:divBdr>
        </w:div>
        <w:div w:id="1648700822">
          <w:marLeft w:val="480"/>
          <w:marRight w:val="0"/>
          <w:marTop w:val="0"/>
          <w:marBottom w:val="0"/>
          <w:divBdr>
            <w:top w:val="none" w:sz="0" w:space="0" w:color="auto"/>
            <w:left w:val="none" w:sz="0" w:space="0" w:color="auto"/>
            <w:bottom w:val="none" w:sz="0" w:space="0" w:color="auto"/>
            <w:right w:val="none" w:sz="0" w:space="0" w:color="auto"/>
          </w:divBdr>
        </w:div>
        <w:div w:id="1653679949">
          <w:marLeft w:val="480"/>
          <w:marRight w:val="0"/>
          <w:marTop w:val="0"/>
          <w:marBottom w:val="0"/>
          <w:divBdr>
            <w:top w:val="none" w:sz="0" w:space="0" w:color="auto"/>
            <w:left w:val="none" w:sz="0" w:space="0" w:color="auto"/>
            <w:bottom w:val="none" w:sz="0" w:space="0" w:color="auto"/>
            <w:right w:val="none" w:sz="0" w:space="0" w:color="auto"/>
          </w:divBdr>
        </w:div>
        <w:div w:id="1190795564">
          <w:marLeft w:val="480"/>
          <w:marRight w:val="0"/>
          <w:marTop w:val="0"/>
          <w:marBottom w:val="0"/>
          <w:divBdr>
            <w:top w:val="none" w:sz="0" w:space="0" w:color="auto"/>
            <w:left w:val="none" w:sz="0" w:space="0" w:color="auto"/>
            <w:bottom w:val="none" w:sz="0" w:space="0" w:color="auto"/>
            <w:right w:val="none" w:sz="0" w:space="0" w:color="auto"/>
          </w:divBdr>
        </w:div>
        <w:div w:id="809396777">
          <w:marLeft w:val="480"/>
          <w:marRight w:val="0"/>
          <w:marTop w:val="0"/>
          <w:marBottom w:val="0"/>
          <w:divBdr>
            <w:top w:val="none" w:sz="0" w:space="0" w:color="auto"/>
            <w:left w:val="none" w:sz="0" w:space="0" w:color="auto"/>
            <w:bottom w:val="none" w:sz="0" w:space="0" w:color="auto"/>
            <w:right w:val="none" w:sz="0" w:space="0" w:color="auto"/>
          </w:divBdr>
        </w:div>
        <w:div w:id="1089732685">
          <w:marLeft w:val="480"/>
          <w:marRight w:val="0"/>
          <w:marTop w:val="0"/>
          <w:marBottom w:val="0"/>
          <w:divBdr>
            <w:top w:val="none" w:sz="0" w:space="0" w:color="auto"/>
            <w:left w:val="none" w:sz="0" w:space="0" w:color="auto"/>
            <w:bottom w:val="none" w:sz="0" w:space="0" w:color="auto"/>
            <w:right w:val="none" w:sz="0" w:space="0" w:color="auto"/>
          </w:divBdr>
        </w:div>
        <w:div w:id="34547234">
          <w:marLeft w:val="480"/>
          <w:marRight w:val="0"/>
          <w:marTop w:val="0"/>
          <w:marBottom w:val="0"/>
          <w:divBdr>
            <w:top w:val="none" w:sz="0" w:space="0" w:color="auto"/>
            <w:left w:val="none" w:sz="0" w:space="0" w:color="auto"/>
            <w:bottom w:val="none" w:sz="0" w:space="0" w:color="auto"/>
            <w:right w:val="none" w:sz="0" w:space="0" w:color="auto"/>
          </w:divBdr>
        </w:div>
        <w:div w:id="2141075316">
          <w:marLeft w:val="480"/>
          <w:marRight w:val="0"/>
          <w:marTop w:val="0"/>
          <w:marBottom w:val="0"/>
          <w:divBdr>
            <w:top w:val="none" w:sz="0" w:space="0" w:color="auto"/>
            <w:left w:val="none" w:sz="0" w:space="0" w:color="auto"/>
            <w:bottom w:val="none" w:sz="0" w:space="0" w:color="auto"/>
            <w:right w:val="none" w:sz="0" w:space="0" w:color="auto"/>
          </w:divBdr>
        </w:div>
        <w:div w:id="2031908042">
          <w:marLeft w:val="480"/>
          <w:marRight w:val="0"/>
          <w:marTop w:val="0"/>
          <w:marBottom w:val="0"/>
          <w:divBdr>
            <w:top w:val="none" w:sz="0" w:space="0" w:color="auto"/>
            <w:left w:val="none" w:sz="0" w:space="0" w:color="auto"/>
            <w:bottom w:val="none" w:sz="0" w:space="0" w:color="auto"/>
            <w:right w:val="none" w:sz="0" w:space="0" w:color="auto"/>
          </w:divBdr>
        </w:div>
        <w:div w:id="382565815">
          <w:marLeft w:val="480"/>
          <w:marRight w:val="0"/>
          <w:marTop w:val="0"/>
          <w:marBottom w:val="0"/>
          <w:divBdr>
            <w:top w:val="none" w:sz="0" w:space="0" w:color="auto"/>
            <w:left w:val="none" w:sz="0" w:space="0" w:color="auto"/>
            <w:bottom w:val="none" w:sz="0" w:space="0" w:color="auto"/>
            <w:right w:val="none" w:sz="0" w:space="0" w:color="auto"/>
          </w:divBdr>
        </w:div>
        <w:div w:id="58986499">
          <w:marLeft w:val="480"/>
          <w:marRight w:val="0"/>
          <w:marTop w:val="0"/>
          <w:marBottom w:val="0"/>
          <w:divBdr>
            <w:top w:val="none" w:sz="0" w:space="0" w:color="auto"/>
            <w:left w:val="none" w:sz="0" w:space="0" w:color="auto"/>
            <w:bottom w:val="none" w:sz="0" w:space="0" w:color="auto"/>
            <w:right w:val="none" w:sz="0" w:space="0" w:color="auto"/>
          </w:divBdr>
        </w:div>
        <w:div w:id="1522160465">
          <w:marLeft w:val="480"/>
          <w:marRight w:val="0"/>
          <w:marTop w:val="0"/>
          <w:marBottom w:val="0"/>
          <w:divBdr>
            <w:top w:val="none" w:sz="0" w:space="0" w:color="auto"/>
            <w:left w:val="none" w:sz="0" w:space="0" w:color="auto"/>
            <w:bottom w:val="none" w:sz="0" w:space="0" w:color="auto"/>
            <w:right w:val="none" w:sz="0" w:space="0" w:color="auto"/>
          </w:divBdr>
        </w:div>
        <w:div w:id="2035033101">
          <w:marLeft w:val="480"/>
          <w:marRight w:val="0"/>
          <w:marTop w:val="0"/>
          <w:marBottom w:val="0"/>
          <w:divBdr>
            <w:top w:val="none" w:sz="0" w:space="0" w:color="auto"/>
            <w:left w:val="none" w:sz="0" w:space="0" w:color="auto"/>
            <w:bottom w:val="none" w:sz="0" w:space="0" w:color="auto"/>
            <w:right w:val="none" w:sz="0" w:space="0" w:color="auto"/>
          </w:divBdr>
        </w:div>
        <w:div w:id="315959698">
          <w:marLeft w:val="480"/>
          <w:marRight w:val="0"/>
          <w:marTop w:val="0"/>
          <w:marBottom w:val="0"/>
          <w:divBdr>
            <w:top w:val="none" w:sz="0" w:space="0" w:color="auto"/>
            <w:left w:val="none" w:sz="0" w:space="0" w:color="auto"/>
            <w:bottom w:val="none" w:sz="0" w:space="0" w:color="auto"/>
            <w:right w:val="none" w:sz="0" w:space="0" w:color="auto"/>
          </w:divBdr>
        </w:div>
        <w:div w:id="1573392813">
          <w:marLeft w:val="480"/>
          <w:marRight w:val="0"/>
          <w:marTop w:val="0"/>
          <w:marBottom w:val="0"/>
          <w:divBdr>
            <w:top w:val="none" w:sz="0" w:space="0" w:color="auto"/>
            <w:left w:val="none" w:sz="0" w:space="0" w:color="auto"/>
            <w:bottom w:val="none" w:sz="0" w:space="0" w:color="auto"/>
            <w:right w:val="none" w:sz="0" w:space="0" w:color="auto"/>
          </w:divBdr>
        </w:div>
        <w:div w:id="499932594">
          <w:marLeft w:val="480"/>
          <w:marRight w:val="0"/>
          <w:marTop w:val="0"/>
          <w:marBottom w:val="0"/>
          <w:divBdr>
            <w:top w:val="none" w:sz="0" w:space="0" w:color="auto"/>
            <w:left w:val="none" w:sz="0" w:space="0" w:color="auto"/>
            <w:bottom w:val="none" w:sz="0" w:space="0" w:color="auto"/>
            <w:right w:val="none" w:sz="0" w:space="0" w:color="auto"/>
          </w:divBdr>
        </w:div>
        <w:div w:id="518815097">
          <w:marLeft w:val="480"/>
          <w:marRight w:val="0"/>
          <w:marTop w:val="0"/>
          <w:marBottom w:val="0"/>
          <w:divBdr>
            <w:top w:val="none" w:sz="0" w:space="0" w:color="auto"/>
            <w:left w:val="none" w:sz="0" w:space="0" w:color="auto"/>
            <w:bottom w:val="none" w:sz="0" w:space="0" w:color="auto"/>
            <w:right w:val="none" w:sz="0" w:space="0" w:color="auto"/>
          </w:divBdr>
        </w:div>
        <w:div w:id="983387314">
          <w:marLeft w:val="480"/>
          <w:marRight w:val="0"/>
          <w:marTop w:val="0"/>
          <w:marBottom w:val="0"/>
          <w:divBdr>
            <w:top w:val="none" w:sz="0" w:space="0" w:color="auto"/>
            <w:left w:val="none" w:sz="0" w:space="0" w:color="auto"/>
            <w:bottom w:val="none" w:sz="0" w:space="0" w:color="auto"/>
            <w:right w:val="none" w:sz="0" w:space="0" w:color="auto"/>
          </w:divBdr>
        </w:div>
        <w:div w:id="1917857687">
          <w:marLeft w:val="480"/>
          <w:marRight w:val="0"/>
          <w:marTop w:val="0"/>
          <w:marBottom w:val="0"/>
          <w:divBdr>
            <w:top w:val="none" w:sz="0" w:space="0" w:color="auto"/>
            <w:left w:val="none" w:sz="0" w:space="0" w:color="auto"/>
            <w:bottom w:val="none" w:sz="0" w:space="0" w:color="auto"/>
            <w:right w:val="none" w:sz="0" w:space="0" w:color="auto"/>
          </w:divBdr>
        </w:div>
        <w:div w:id="1418596286">
          <w:marLeft w:val="480"/>
          <w:marRight w:val="0"/>
          <w:marTop w:val="0"/>
          <w:marBottom w:val="0"/>
          <w:divBdr>
            <w:top w:val="none" w:sz="0" w:space="0" w:color="auto"/>
            <w:left w:val="none" w:sz="0" w:space="0" w:color="auto"/>
            <w:bottom w:val="none" w:sz="0" w:space="0" w:color="auto"/>
            <w:right w:val="none" w:sz="0" w:space="0" w:color="auto"/>
          </w:divBdr>
        </w:div>
        <w:div w:id="1766920362">
          <w:marLeft w:val="480"/>
          <w:marRight w:val="0"/>
          <w:marTop w:val="0"/>
          <w:marBottom w:val="0"/>
          <w:divBdr>
            <w:top w:val="none" w:sz="0" w:space="0" w:color="auto"/>
            <w:left w:val="none" w:sz="0" w:space="0" w:color="auto"/>
            <w:bottom w:val="none" w:sz="0" w:space="0" w:color="auto"/>
            <w:right w:val="none" w:sz="0" w:space="0" w:color="auto"/>
          </w:divBdr>
        </w:div>
        <w:div w:id="1184249033">
          <w:marLeft w:val="480"/>
          <w:marRight w:val="0"/>
          <w:marTop w:val="0"/>
          <w:marBottom w:val="0"/>
          <w:divBdr>
            <w:top w:val="none" w:sz="0" w:space="0" w:color="auto"/>
            <w:left w:val="none" w:sz="0" w:space="0" w:color="auto"/>
            <w:bottom w:val="none" w:sz="0" w:space="0" w:color="auto"/>
            <w:right w:val="none" w:sz="0" w:space="0" w:color="auto"/>
          </w:divBdr>
        </w:div>
        <w:div w:id="615912334">
          <w:marLeft w:val="480"/>
          <w:marRight w:val="0"/>
          <w:marTop w:val="0"/>
          <w:marBottom w:val="0"/>
          <w:divBdr>
            <w:top w:val="none" w:sz="0" w:space="0" w:color="auto"/>
            <w:left w:val="none" w:sz="0" w:space="0" w:color="auto"/>
            <w:bottom w:val="none" w:sz="0" w:space="0" w:color="auto"/>
            <w:right w:val="none" w:sz="0" w:space="0" w:color="auto"/>
          </w:divBdr>
        </w:div>
        <w:div w:id="948199680">
          <w:marLeft w:val="480"/>
          <w:marRight w:val="0"/>
          <w:marTop w:val="0"/>
          <w:marBottom w:val="0"/>
          <w:divBdr>
            <w:top w:val="none" w:sz="0" w:space="0" w:color="auto"/>
            <w:left w:val="none" w:sz="0" w:space="0" w:color="auto"/>
            <w:bottom w:val="none" w:sz="0" w:space="0" w:color="auto"/>
            <w:right w:val="none" w:sz="0" w:space="0" w:color="auto"/>
          </w:divBdr>
        </w:div>
        <w:div w:id="1600023036">
          <w:marLeft w:val="480"/>
          <w:marRight w:val="0"/>
          <w:marTop w:val="0"/>
          <w:marBottom w:val="0"/>
          <w:divBdr>
            <w:top w:val="none" w:sz="0" w:space="0" w:color="auto"/>
            <w:left w:val="none" w:sz="0" w:space="0" w:color="auto"/>
            <w:bottom w:val="none" w:sz="0" w:space="0" w:color="auto"/>
            <w:right w:val="none" w:sz="0" w:space="0" w:color="auto"/>
          </w:divBdr>
        </w:div>
      </w:divsChild>
    </w:div>
    <w:div w:id="334040499">
      <w:bodyDiv w:val="1"/>
      <w:marLeft w:val="0"/>
      <w:marRight w:val="0"/>
      <w:marTop w:val="0"/>
      <w:marBottom w:val="0"/>
      <w:divBdr>
        <w:top w:val="none" w:sz="0" w:space="0" w:color="auto"/>
        <w:left w:val="none" w:sz="0" w:space="0" w:color="auto"/>
        <w:bottom w:val="none" w:sz="0" w:space="0" w:color="auto"/>
        <w:right w:val="none" w:sz="0" w:space="0" w:color="auto"/>
      </w:divBdr>
    </w:div>
    <w:div w:id="339889493">
      <w:bodyDiv w:val="1"/>
      <w:marLeft w:val="0"/>
      <w:marRight w:val="0"/>
      <w:marTop w:val="0"/>
      <w:marBottom w:val="0"/>
      <w:divBdr>
        <w:top w:val="none" w:sz="0" w:space="0" w:color="auto"/>
        <w:left w:val="none" w:sz="0" w:space="0" w:color="auto"/>
        <w:bottom w:val="none" w:sz="0" w:space="0" w:color="auto"/>
        <w:right w:val="none" w:sz="0" w:space="0" w:color="auto"/>
      </w:divBdr>
      <w:divsChild>
        <w:div w:id="580023289">
          <w:marLeft w:val="480"/>
          <w:marRight w:val="0"/>
          <w:marTop w:val="0"/>
          <w:marBottom w:val="0"/>
          <w:divBdr>
            <w:top w:val="none" w:sz="0" w:space="0" w:color="auto"/>
            <w:left w:val="none" w:sz="0" w:space="0" w:color="auto"/>
            <w:bottom w:val="none" w:sz="0" w:space="0" w:color="auto"/>
            <w:right w:val="none" w:sz="0" w:space="0" w:color="auto"/>
          </w:divBdr>
        </w:div>
        <w:div w:id="1100174681">
          <w:marLeft w:val="480"/>
          <w:marRight w:val="0"/>
          <w:marTop w:val="0"/>
          <w:marBottom w:val="0"/>
          <w:divBdr>
            <w:top w:val="none" w:sz="0" w:space="0" w:color="auto"/>
            <w:left w:val="none" w:sz="0" w:space="0" w:color="auto"/>
            <w:bottom w:val="none" w:sz="0" w:space="0" w:color="auto"/>
            <w:right w:val="none" w:sz="0" w:space="0" w:color="auto"/>
          </w:divBdr>
        </w:div>
        <w:div w:id="1761411676">
          <w:marLeft w:val="480"/>
          <w:marRight w:val="0"/>
          <w:marTop w:val="0"/>
          <w:marBottom w:val="0"/>
          <w:divBdr>
            <w:top w:val="none" w:sz="0" w:space="0" w:color="auto"/>
            <w:left w:val="none" w:sz="0" w:space="0" w:color="auto"/>
            <w:bottom w:val="none" w:sz="0" w:space="0" w:color="auto"/>
            <w:right w:val="none" w:sz="0" w:space="0" w:color="auto"/>
          </w:divBdr>
        </w:div>
        <w:div w:id="189806706">
          <w:marLeft w:val="480"/>
          <w:marRight w:val="0"/>
          <w:marTop w:val="0"/>
          <w:marBottom w:val="0"/>
          <w:divBdr>
            <w:top w:val="none" w:sz="0" w:space="0" w:color="auto"/>
            <w:left w:val="none" w:sz="0" w:space="0" w:color="auto"/>
            <w:bottom w:val="none" w:sz="0" w:space="0" w:color="auto"/>
            <w:right w:val="none" w:sz="0" w:space="0" w:color="auto"/>
          </w:divBdr>
        </w:div>
        <w:div w:id="1964649941">
          <w:marLeft w:val="480"/>
          <w:marRight w:val="0"/>
          <w:marTop w:val="0"/>
          <w:marBottom w:val="0"/>
          <w:divBdr>
            <w:top w:val="none" w:sz="0" w:space="0" w:color="auto"/>
            <w:left w:val="none" w:sz="0" w:space="0" w:color="auto"/>
            <w:bottom w:val="none" w:sz="0" w:space="0" w:color="auto"/>
            <w:right w:val="none" w:sz="0" w:space="0" w:color="auto"/>
          </w:divBdr>
        </w:div>
        <w:div w:id="1451390103">
          <w:marLeft w:val="480"/>
          <w:marRight w:val="0"/>
          <w:marTop w:val="0"/>
          <w:marBottom w:val="0"/>
          <w:divBdr>
            <w:top w:val="none" w:sz="0" w:space="0" w:color="auto"/>
            <w:left w:val="none" w:sz="0" w:space="0" w:color="auto"/>
            <w:bottom w:val="none" w:sz="0" w:space="0" w:color="auto"/>
            <w:right w:val="none" w:sz="0" w:space="0" w:color="auto"/>
          </w:divBdr>
        </w:div>
        <w:div w:id="1822887154">
          <w:marLeft w:val="480"/>
          <w:marRight w:val="0"/>
          <w:marTop w:val="0"/>
          <w:marBottom w:val="0"/>
          <w:divBdr>
            <w:top w:val="none" w:sz="0" w:space="0" w:color="auto"/>
            <w:left w:val="none" w:sz="0" w:space="0" w:color="auto"/>
            <w:bottom w:val="none" w:sz="0" w:space="0" w:color="auto"/>
            <w:right w:val="none" w:sz="0" w:space="0" w:color="auto"/>
          </w:divBdr>
        </w:div>
        <w:div w:id="548881591">
          <w:marLeft w:val="480"/>
          <w:marRight w:val="0"/>
          <w:marTop w:val="0"/>
          <w:marBottom w:val="0"/>
          <w:divBdr>
            <w:top w:val="none" w:sz="0" w:space="0" w:color="auto"/>
            <w:left w:val="none" w:sz="0" w:space="0" w:color="auto"/>
            <w:bottom w:val="none" w:sz="0" w:space="0" w:color="auto"/>
            <w:right w:val="none" w:sz="0" w:space="0" w:color="auto"/>
          </w:divBdr>
        </w:div>
        <w:div w:id="830407797">
          <w:marLeft w:val="480"/>
          <w:marRight w:val="0"/>
          <w:marTop w:val="0"/>
          <w:marBottom w:val="0"/>
          <w:divBdr>
            <w:top w:val="none" w:sz="0" w:space="0" w:color="auto"/>
            <w:left w:val="none" w:sz="0" w:space="0" w:color="auto"/>
            <w:bottom w:val="none" w:sz="0" w:space="0" w:color="auto"/>
            <w:right w:val="none" w:sz="0" w:space="0" w:color="auto"/>
          </w:divBdr>
        </w:div>
        <w:div w:id="2081100173">
          <w:marLeft w:val="480"/>
          <w:marRight w:val="0"/>
          <w:marTop w:val="0"/>
          <w:marBottom w:val="0"/>
          <w:divBdr>
            <w:top w:val="none" w:sz="0" w:space="0" w:color="auto"/>
            <w:left w:val="none" w:sz="0" w:space="0" w:color="auto"/>
            <w:bottom w:val="none" w:sz="0" w:space="0" w:color="auto"/>
            <w:right w:val="none" w:sz="0" w:space="0" w:color="auto"/>
          </w:divBdr>
        </w:div>
        <w:div w:id="1744109784">
          <w:marLeft w:val="480"/>
          <w:marRight w:val="0"/>
          <w:marTop w:val="0"/>
          <w:marBottom w:val="0"/>
          <w:divBdr>
            <w:top w:val="none" w:sz="0" w:space="0" w:color="auto"/>
            <w:left w:val="none" w:sz="0" w:space="0" w:color="auto"/>
            <w:bottom w:val="none" w:sz="0" w:space="0" w:color="auto"/>
            <w:right w:val="none" w:sz="0" w:space="0" w:color="auto"/>
          </w:divBdr>
        </w:div>
        <w:div w:id="1538935072">
          <w:marLeft w:val="480"/>
          <w:marRight w:val="0"/>
          <w:marTop w:val="0"/>
          <w:marBottom w:val="0"/>
          <w:divBdr>
            <w:top w:val="none" w:sz="0" w:space="0" w:color="auto"/>
            <w:left w:val="none" w:sz="0" w:space="0" w:color="auto"/>
            <w:bottom w:val="none" w:sz="0" w:space="0" w:color="auto"/>
            <w:right w:val="none" w:sz="0" w:space="0" w:color="auto"/>
          </w:divBdr>
        </w:div>
        <w:div w:id="1595433136">
          <w:marLeft w:val="480"/>
          <w:marRight w:val="0"/>
          <w:marTop w:val="0"/>
          <w:marBottom w:val="0"/>
          <w:divBdr>
            <w:top w:val="none" w:sz="0" w:space="0" w:color="auto"/>
            <w:left w:val="none" w:sz="0" w:space="0" w:color="auto"/>
            <w:bottom w:val="none" w:sz="0" w:space="0" w:color="auto"/>
            <w:right w:val="none" w:sz="0" w:space="0" w:color="auto"/>
          </w:divBdr>
        </w:div>
        <w:div w:id="1869371461">
          <w:marLeft w:val="480"/>
          <w:marRight w:val="0"/>
          <w:marTop w:val="0"/>
          <w:marBottom w:val="0"/>
          <w:divBdr>
            <w:top w:val="none" w:sz="0" w:space="0" w:color="auto"/>
            <w:left w:val="none" w:sz="0" w:space="0" w:color="auto"/>
            <w:bottom w:val="none" w:sz="0" w:space="0" w:color="auto"/>
            <w:right w:val="none" w:sz="0" w:space="0" w:color="auto"/>
          </w:divBdr>
        </w:div>
        <w:div w:id="2039355013">
          <w:marLeft w:val="480"/>
          <w:marRight w:val="0"/>
          <w:marTop w:val="0"/>
          <w:marBottom w:val="0"/>
          <w:divBdr>
            <w:top w:val="none" w:sz="0" w:space="0" w:color="auto"/>
            <w:left w:val="none" w:sz="0" w:space="0" w:color="auto"/>
            <w:bottom w:val="none" w:sz="0" w:space="0" w:color="auto"/>
            <w:right w:val="none" w:sz="0" w:space="0" w:color="auto"/>
          </w:divBdr>
        </w:div>
        <w:div w:id="1885092078">
          <w:marLeft w:val="480"/>
          <w:marRight w:val="0"/>
          <w:marTop w:val="0"/>
          <w:marBottom w:val="0"/>
          <w:divBdr>
            <w:top w:val="none" w:sz="0" w:space="0" w:color="auto"/>
            <w:left w:val="none" w:sz="0" w:space="0" w:color="auto"/>
            <w:bottom w:val="none" w:sz="0" w:space="0" w:color="auto"/>
            <w:right w:val="none" w:sz="0" w:space="0" w:color="auto"/>
          </w:divBdr>
        </w:div>
        <w:div w:id="228079531">
          <w:marLeft w:val="480"/>
          <w:marRight w:val="0"/>
          <w:marTop w:val="0"/>
          <w:marBottom w:val="0"/>
          <w:divBdr>
            <w:top w:val="none" w:sz="0" w:space="0" w:color="auto"/>
            <w:left w:val="none" w:sz="0" w:space="0" w:color="auto"/>
            <w:bottom w:val="none" w:sz="0" w:space="0" w:color="auto"/>
            <w:right w:val="none" w:sz="0" w:space="0" w:color="auto"/>
          </w:divBdr>
        </w:div>
        <w:div w:id="758329786">
          <w:marLeft w:val="480"/>
          <w:marRight w:val="0"/>
          <w:marTop w:val="0"/>
          <w:marBottom w:val="0"/>
          <w:divBdr>
            <w:top w:val="none" w:sz="0" w:space="0" w:color="auto"/>
            <w:left w:val="none" w:sz="0" w:space="0" w:color="auto"/>
            <w:bottom w:val="none" w:sz="0" w:space="0" w:color="auto"/>
            <w:right w:val="none" w:sz="0" w:space="0" w:color="auto"/>
          </w:divBdr>
        </w:div>
        <w:div w:id="1100299804">
          <w:marLeft w:val="480"/>
          <w:marRight w:val="0"/>
          <w:marTop w:val="0"/>
          <w:marBottom w:val="0"/>
          <w:divBdr>
            <w:top w:val="none" w:sz="0" w:space="0" w:color="auto"/>
            <w:left w:val="none" w:sz="0" w:space="0" w:color="auto"/>
            <w:bottom w:val="none" w:sz="0" w:space="0" w:color="auto"/>
            <w:right w:val="none" w:sz="0" w:space="0" w:color="auto"/>
          </w:divBdr>
        </w:div>
        <w:div w:id="1560440608">
          <w:marLeft w:val="480"/>
          <w:marRight w:val="0"/>
          <w:marTop w:val="0"/>
          <w:marBottom w:val="0"/>
          <w:divBdr>
            <w:top w:val="none" w:sz="0" w:space="0" w:color="auto"/>
            <w:left w:val="none" w:sz="0" w:space="0" w:color="auto"/>
            <w:bottom w:val="none" w:sz="0" w:space="0" w:color="auto"/>
            <w:right w:val="none" w:sz="0" w:space="0" w:color="auto"/>
          </w:divBdr>
        </w:div>
        <w:div w:id="1250429274">
          <w:marLeft w:val="480"/>
          <w:marRight w:val="0"/>
          <w:marTop w:val="0"/>
          <w:marBottom w:val="0"/>
          <w:divBdr>
            <w:top w:val="none" w:sz="0" w:space="0" w:color="auto"/>
            <w:left w:val="none" w:sz="0" w:space="0" w:color="auto"/>
            <w:bottom w:val="none" w:sz="0" w:space="0" w:color="auto"/>
            <w:right w:val="none" w:sz="0" w:space="0" w:color="auto"/>
          </w:divBdr>
        </w:div>
        <w:div w:id="1564676675">
          <w:marLeft w:val="480"/>
          <w:marRight w:val="0"/>
          <w:marTop w:val="0"/>
          <w:marBottom w:val="0"/>
          <w:divBdr>
            <w:top w:val="none" w:sz="0" w:space="0" w:color="auto"/>
            <w:left w:val="none" w:sz="0" w:space="0" w:color="auto"/>
            <w:bottom w:val="none" w:sz="0" w:space="0" w:color="auto"/>
            <w:right w:val="none" w:sz="0" w:space="0" w:color="auto"/>
          </w:divBdr>
        </w:div>
      </w:divsChild>
    </w:div>
    <w:div w:id="364643085">
      <w:bodyDiv w:val="1"/>
      <w:marLeft w:val="0"/>
      <w:marRight w:val="0"/>
      <w:marTop w:val="0"/>
      <w:marBottom w:val="0"/>
      <w:divBdr>
        <w:top w:val="none" w:sz="0" w:space="0" w:color="auto"/>
        <w:left w:val="none" w:sz="0" w:space="0" w:color="auto"/>
        <w:bottom w:val="none" w:sz="0" w:space="0" w:color="auto"/>
        <w:right w:val="none" w:sz="0" w:space="0" w:color="auto"/>
      </w:divBdr>
      <w:divsChild>
        <w:div w:id="1254126006">
          <w:marLeft w:val="480"/>
          <w:marRight w:val="0"/>
          <w:marTop w:val="0"/>
          <w:marBottom w:val="0"/>
          <w:divBdr>
            <w:top w:val="none" w:sz="0" w:space="0" w:color="auto"/>
            <w:left w:val="none" w:sz="0" w:space="0" w:color="auto"/>
            <w:bottom w:val="none" w:sz="0" w:space="0" w:color="auto"/>
            <w:right w:val="none" w:sz="0" w:space="0" w:color="auto"/>
          </w:divBdr>
        </w:div>
        <w:div w:id="1833914303">
          <w:marLeft w:val="480"/>
          <w:marRight w:val="0"/>
          <w:marTop w:val="0"/>
          <w:marBottom w:val="0"/>
          <w:divBdr>
            <w:top w:val="none" w:sz="0" w:space="0" w:color="auto"/>
            <w:left w:val="none" w:sz="0" w:space="0" w:color="auto"/>
            <w:bottom w:val="none" w:sz="0" w:space="0" w:color="auto"/>
            <w:right w:val="none" w:sz="0" w:space="0" w:color="auto"/>
          </w:divBdr>
        </w:div>
        <w:div w:id="1821774000">
          <w:marLeft w:val="480"/>
          <w:marRight w:val="0"/>
          <w:marTop w:val="0"/>
          <w:marBottom w:val="0"/>
          <w:divBdr>
            <w:top w:val="none" w:sz="0" w:space="0" w:color="auto"/>
            <w:left w:val="none" w:sz="0" w:space="0" w:color="auto"/>
            <w:bottom w:val="none" w:sz="0" w:space="0" w:color="auto"/>
            <w:right w:val="none" w:sz="0" w:space="0" w:color="auto"/>
          </w:divBdr>
        </w:div>
        <w:div w:id="1122261081">
          <w:marLeft w:val="480"/>
          <w:marRight w:val="0"/>
          <w:marTop w:val="0"/>
          <w:marBottom w:val="0"/>
          <w:divBdr>
            <w:top w:val="none" w:sz="0" w:space="0" w:color="auto"/>
            <w:left w:val="none" w:sz="0" w:space="0" w:color="auto"/>
            <w:bottom w:val="none" w:sz="0" w:space="0" w:color="auto"/>
            <w:right w:val="none" w:sz="0" w:space="0" w:color="auto"/>
          </w:divBdr>
        </w:div>
        <w:div w:id="1768187566">
          <w:marLeft w:val="480"/>
          <w:marRight w:val="0"/>
          <w:marTop w:val="0"/>
          <w:marBottom w:val="0"/>
          <w:divBdr>
            <w:top w:val="none" w:sz="0" w:space="0" w:color="auto"/>
            <w:left w:val="none" w:sz="0" w:space="0" w:color="auto"/>
            <w:bottom w:val="none" w:sz="0" w:space="0" w:color="auto"/>
            <w:right w:val="none" w:sz="0" w:space="0" w:color="auto"/>
          </w:divBdr>
        </w:div>
        <w:div w:id="1337727324">
          <w:marLeft w:val="480"/>
          <w:marRight w:val="0"/>
          <w:marTop w:val="0"/>
          <w:marBottom w:val="0"/>
          <w:divBdr>
            <w:top w:val="none" w:sz="0" w:space="0" w:color="auto"/>
            <w:left w:val="none" w:sz="0" w:space="0" w:color="auto"/>
            <w:bottom w:val="none" w:sz="0" w:space="0" w:color="auto"/>
            <w:right w:val="none" w:sz="0" w:space="0" w:color="auto"/>
          </w:divBdr>
        </w:div>
        <w:div w:id="2122216970">
          <w:marLeft w:val="480"/>
          <w:marRight w:val="0"/>
          <w:marTop w:val="0"/>
          <w:marBottom w:val="0"/>
          <w:divBdr>
            <w:top w:val="none" w:sz="0" w:space="0" w:color="auto"/>
            <w:left w:val="none" w:sz="0" w:space="0" w:color="auto"/>
            <w:bottom w:val="none" w:sz="0" w:space="0" w:color="auto"/>
            <w:right w:val="none" w:sz="0" w:space="0" w:color="auto"/>
          </w:divBdr>
        </w:div>
        <w:div w:id="2124223995">
          <w:marLeft w:val="480"/>
          <w:marRight w:val="0"/>
          <w:marTop w:val="0"/>
          <w:marBottom w:val="0"/>
          <w:divBdr>
            <w:top w:val="none" w:sz="0" w:space="0" w:color="auto"/>
            <w:left w:val="none" w:sz="0" w:space="0" w:color="auto"/>
            <w:bottom w:val="none" w:sz="0" w:space="0" w:color="auto"/>
            <w:right w:val="none" w:sz="0" w:space="0" w:color="auto"/>
          </w:divBdr>
        </w:div>
        <w:div w:id="1489009647">
          <w:marLeft w:val="480"/>
          <w:marRight w:val="0"/>
          <w:marTop w:val="0"/>
          <w:marBottom w:val="0"/>
          <w:divBdr>
            <w:top w:val="none" w:sz="0" w:space="0" w:color="auto"/>
            <w:left w:val="none" w:sz="0" w:space="0" w:color="auto"/>
            <w:bottom w:val="none" w:sz="0" w:space="0" w:color="auto"/>
            <w:right w:val="none" w:sz="0" w:space="0" w:color="auto"/>
          </w:divBdr>
        </w:div>
        <w:div w:id="808403785">
          <w:marLeft w:val="480"/>
          <w:marRight w:val="0"/>
          <w:marTop w:val="0"/>
          <w:marBottom w:val="0"/>
          <w:divBdr>
            <w:top w:val="none" w:sz="0" w:space="0" w:color="auto"/>
            <w:left w:val="none" w:sz="0" w:space="0" w:color="auto"/>
            <w:bottom w:val="none" w:sz="0" w:space="0" w:color="auto"/>
            <w:right w:val="none" w:sz="0" w:space="0" w:color="auto"/>
          </w:divBdr>
        </w:div>
        <w:div w:id="1349287585">
          <w:marLeft w:val="480"/>
          <w:marRight w:val="0"/>
          <w:marTop w:val="0"/>
          <w:marBottom w:val="0"/>
          <w:divBdr>
            <w:top w:val="none" w:sz="0" w:space="0" w:color="auto"/>
            <w:left w:val="none" w:sz="0" w:space="0" w:color="auto"/>
            <w:bottom w:val="none" w:sz="0" w:space="0" w:color="auto"/>
            <w:right w:val="none" w:sz="0" w:space="0" w:color="auto"/>
          </w:divBdr>
        </w:div>
        <w:div w:id="236212836">
          <w:marLeft w:val="480"/>
          <w:marRight w:val="0"/>
          <w:marTop w:val="0"/>
          <w:marBottom w:val="0"/>
          <w:divBdr>
            <w:top w:val="none" w:sz="0" w:space="0" w:color="auto"/>
            <w:left w:val="none" w:sz="0" w:space="0" w:color="auto"/>
            <w:bottom w:val="none" w:sz="0" w:space="0" w:color="auto"/>
            <w:right w:val="none" w:sz="0" w:space="0" w:color="auto"/>
          </w:divBdr>
        </w:div>
        <w:div w:id="1479569750">
          <w:marLeft w:val="480"/>
          <w:marRight w:val="0"/>
          <w:marTop w:val="0"/>
          <w:marBottom w:val="0"/>
          <w:divBdr>
            <w:top w:val="none" w:sz="0" w:space="0" w:color="auto"/>
            <w:left w:val="none" w:sz="0" w:space="0" w:color="auto"/>
            <w:bottom w:val="none" w:sz="0" w:space="0" w:color="auto"/>
            <w:right w:val="none" w:sz="0" w:space="0" w:color="auto"/>
          </w:divBdr>
        </w:div>
        <w:div w:id="502933777">
          <w:marLeft w:val="480"/>
          <w:marRight w:val="0"/>
          <w:marTop w:val="0"/>
          <w:marBottom w:val="0"/>
          <w:divBdr>
            <w:top w:val="none" w:sz="0" w:space="0" w:color="auto"/>
            <w:left w:val="none" w:sz="0" w:space="0" w:color="auto"/>
            <w:bottom w:val="none" w:sz="0" w:space="0" w:color="auto"/>
            <w:right w:val="none" w:sz="0" w:space="0" w:color="auto"/>
          </w:divBdr>
        </w:div>
        <w:div w:id="149492702">
          <w:marLeft w:val="480"/>
          <w:marRight w:val="0"/>
          <w:marTop w:val="0"/>
          <w:marBottom w:val="0"/>
          <w:divBdr>
            <w:top w:val="none" w:sz="0" w:space="0" w:color="auto"/>
            <w:left w:val="none" w:sz="0" w:space="0" w:color="auto"/>
            <w:bottom w:val="none" w:sz="0" w:space="0" w:color="auto"/>
            <w:right w:val="none" w:sz="0" w:space="0" w:color="auto"/>
          </w:divBdr>
        </w:div>
        <w:div w:id="793905812">
          <w:marLeft w:val="480"/>
          <w:marRight w:val="0"/>
          <w:marTop w:val="0"/>
          <w:marBottom w:val="0"/>
          <w:divBdr>
            <w:top w:val="none" w:sz="0" w:space="0" w:color="auto"/>
            <w:left w:val="none" w:sz="0" w:space="0" w:color="auto"/>
            <w:bottom w:val="none" w:sz="0" w:space="0" w:color="auto"/>
            <w:right w:val="none" w:sz="0" w:space="0" w:color="auto"/>
          </w:divBdr>
        </w:div>
        <w:div w:id="1616212196">
          <w:marLeft w:val="480"/>
          <w:marRight w:val="0"/>
          <w:marTop w:val="0"/>
          <w:marBottom w:val="0"/>
          <w:divBdr>
            <w:top w:val="none" w:sz="0" w:space="0" w:color="auto"/>
            <w:left w:val="none" w:sz="0" w:space="0" w:color="auto"/>
            <w:bottom w:val="none" w:sz="0" w:space="0" w:color="auto"/>
            <w:right w:val="none" w:sz="0" w:space="0" w:color="auto"/>
          </w:divBdr>
        </w:div>
        <w:div w:id="2136290167">
          <w:marLeft w:val="480"/>
          <w:marRight w:val="0"/>
          <w:marTop w:val="0"/>
          <w:marBottom w:val="0"/>
          <w:divBdr>
            <w:top w:val="none" w:sz="0" w:space="0" w:color="auto"/>
            <w:left w:val="none" w:sz="0" w:space="0" w:color="auto"/>
            <w:bottom w:val="none" w:sz="0" w:space="0" w:color="auto"/>
            <w:right w:val="none" w:sz="0" w:space="0" w:color="auto"/>
          </w:divBdr>
        </w:div>
        <w:div w:id="1702321679">
          <w:marLeft w:val="480"/>
          <w:marRight w:val="0"/>
          <w:marTop w:val="0"/>
          <w:marBottom w:val="0"/>
          <w:divBdr>
            <w:top w:val="none" w:sz="0" w:space="0" w:color="auto"/>
            <w:left w:val="none" w:sz="0" w:space="0" w:color="auto"/>
            <w:bottom w:val="none" w:sz="0" w:space="0" w:color="auto"/>
            <w:right w:val="none" w:sz="0" w:space="0" w:color="auto"/>
          </w:divBdr>
        </w:div>
        <w:div w:id="100490951">
          <w:marLeft w:val="480"/>
          <w:marRight w:val="0"/>
          <w:marTop w:val="0"/>
          <w:marBottom w:val="0"/>
          <w:divBdr>
            <w:top w:val="none" w:sz="0" w:space="0" w:color="auto"/>
            <w:left w:val="none" w:sz="0" w:space="0" w:color="auto"/>
            <w:bottom w:val="none" w:sz="0" w:space="0" w:color="auto"/>
            <w:right w:val="none" w:sz="0" w:space="0" w:color="auto"/>
          </w:divBdr>
        </w:div>
        <w:div w:id="287706527">
          <w:marLeft w:val="480"/>
          <w:marRight w:val="0"/>
          <w:marTop w:val="0"/>
          <w:marBottom w:val="0"/>
          <w:divBdr>
            <w:top w:val="none" w:sz="0" w:space="0" w:color="auto"/>
            <w:left w:val="none" w:sz="0" w:space="0" w:color="auto"/>
            <w:bottom w:val="none" w:sz="0" w:space="0" w:color="auto"/>
            <w:right w:val="none" w:sz="0" w:space="0" w:color="auto"/>
          </w:divBdr>
        </w:div>
        <w:div w:id="174345607">
          <w:marLeft w:val="480"/>
          <w:marRight w:val="0"/>
          <w:marTop w:val="0"/>
          <w:marBottom w:val="0"/>
          <w:divBdr>
            <w:top w:val="none" w:sz="0" w:space="0" w:color="auto"/>
            <w:left w:val="none" w:sz="0" w:space="0" w:color="auto"/>
            <w:bottom w:val="none" w:sz="0" w:space="0" w:color="auto"/>
            <w:right w:val="none" w:sz="0" w:space="0" w:color="auto"/>
          </w:divBdr>
        </w:div>
        <w:div w:id="1425422206">
          <w:marLeft w:val="480"/>
          <w:marRight w:val="0"/>
          <w:marTop w:val="0"/>
          <w:marBottom w:val="0"/>
          <w:divBdr>
            <w:top w:val="none" w:sz="0" w:space="0" w:color="auto"/>
            <w:left w:val="none" w:sz="0" w:space="0" w:color="auto"/>
            <w:bottom w:val="none" w:sz="0" w:space="0" w:color="auto"/>
            <w:right w:val="none" w:sz="0" w:space="0" w:color="auto"/>
          </w:divBdr>
        </w:div>
        <w:div w:id="1695031245">
          <w:marLeft w:val="480"/>
          <w:marRight w:val="0"/>
          <w:marTop w:val="0"/>
          <w:marBottom w:val="0"/>
          <w:divBdr>
            <w:top w:val="none" w:sz="0" w:space="0" w:color="auto"/>
            <w:left w:val="none" w:sz="0" w:space="0" w:color="auto"/>
            <w:bottom w:val="none" w:sz="0" w:space="0" w:color="auto"/>
            <w:right w:val="none" w:sz="0" w:space="0" w:color="auto"/>
          </w:divBdr>
        </w:div>
        <w:div w:id="151796924">
          <w:marLeft w:val="480"/>
          <w:marRight w:val="0"/>
          <w:marTop w:val="0"/>
          <w:marBottom w:val="0"/>
          <w:divBdr>
            <w:top w:val="none" w:sz="0" w:space="0" w:color="auto"/>
            <w:left w:val="none" w:sz="0" w:space="0" w:color="auto"/>
            <w:bottom w:val="none" w:sz="0" w:space="0" w:color="auto"/>
            <w:right w:val="none" w:sz="0" w:space="0" w:color="auto"/>
          </w:divBdr>
        </w:div>
      </w:divsChild>
    </w:div>
    <w:div w:id="377975469">
      <w:bodyDiv w:val="1"/>
      <w:marLeft w:val="0"/>
      <w:marRight w:val="0"/>
      <w:marTop w:val="0"/>
      <w:marBottom w:val="0"/>
      <w:divBdr>
        <w:top w:val="none" w:sz="0" w:space="0" w:color="auto"/>
        <w:left w:val="none" w:sz="0" w:space="0" w:color="auto"/>
        <w:bottom w:val="none" w:sz="0" w:space="0" w:color="auto"/>
        <w:right w:val="none" w:sz="0" w:space="0" w:color="auto"/>
      </w:divBdr>
    </w:div>
    <w:div w:id="412510662">
      <w:bodyDiv w:val="1"/>
      <w:marLeft w:val="0"/>
      <w:marRight w:val="0"/>
      <w:marTop w:val="0"/>
      <w:marBottom w:val="0"/>
      <w:divBdr>
        <w:top w:val="none" w:sz="0" w:space="0" w:color="auto"/>
        <w:left w:val="none" w:sz="0" w:space="0" w:color="auto"/>
        <w:bottom w:val="none" w:sz="0" w:space="0" w:color="auto"/>
        <w:right w:val="none" w:sz="0" w:space="0" w:color="auto"/>
      </w:divBdr>
    </w:div>
    <w:div w:id="419521089">
      <w:bodyDiv w:val="1"/>
      <w:marLeft w:val="0"/>
      <w:marRight w:val="0"/>
      <w:marTop w:val="0"/>
      <w:marBottom w:val="0"/>
      <w:divBdr>
        <w:top w:val="none" w:sz="0" w:space="0" w:color="auto"/>
        <w:left w:val="none" w:sz="0" w:space="0" w:color="auto"/>
        <w:bottom w:val="none" w:sz="0" w:space="0" w:color="auto"/>
        <w:right w:val="none" w:sz="0" w:space="0" w:color="auto"/>
      </w:divBdr>
    </w:div>
    <w:div w:id="440416199">
      <w:bodyDiv w:val="1"/>
      <w:marLeft w:val="0"/>
      <w:marRight w:val="0"/>
      <w:marTop w:val="0"/>
      <w:marBottom w:val="0"/>
      <w:divBdr>
        <w:top w:val="none" w:sz="0" w:space="0" w:color="auto"/>
        <w:left w:val="none" w:sz="0" w:space="0" w:color="auto"/>
        <w:bottom w:val="none" w:sz="0" w:space="0" w:color="auto"/>
        <w:right w:val="none" w:sz="0" w:space="0" w:color="auto"/>
      </w:divBdr>
    </w:div>
    <w:div w:id="446507105">
      <w:bodyDiv w:val="1"/>
      <w:marLeft w:val="0"/>
      <w:marRight w:val="0"/>
      <w:marTop w:val="0"/>
      <w:marBottom w:val="0"/>
      <w:divBdr>
        <w:top w:val="none" w:sz="0" w:space="0" w:color="auto"/>
        <w:left w:val="none" w:sz="0" w:space="0" w:color="auto"/>
        <w:bottom w:val="none" w:sz="0" w:space="0" w:color="auto"/>
        <w:right w:val="none" w:sz="0" w:space="0" w:color="auto"/>
      </w:divBdr>
      <w:divsChild>
        <w:div w:id="998733793">
          <w:marLeft w:val="480"/>
          <w:marRight w:val="0"/>
          <w:marTop w:val="0"/>
          <w:marBottom w:val="0"/>
          <w:divBdr>
            <w:top w:val="none" w:sz="0" w:space="0" w:color="auto"/>
            <w:left w:val="none" w:sz="0" w:space="0" w:color="auto"/>
            <w:bottom w:val="none" w:sz="0" w:space="0" w:color="auto"/>
            <w:right w:val="none" w:sz="0" w:space="0" w:color="auto"/>
          </w:divBdr>
        </w:div>
        <w:div w:id="428309296">
          <w:marLeft w:val="480"/>
          <w:marRight w:val="0"/>
          <w:marTop w:val="0"/>
          <w:marBottom w:val="0"/>
          <w:divBdr>
            <w:top w:val="none" w:sz="0" w:space="0" w:color="auto"/>
            <w:left w:val="none" w:sz="0" w:space="0" w:color="auto"/>
            <w:bottom w:val="none" w:sz="0" w:space="0" w:color="auto"/>
            <w:right w:val="none" w:sz="0" w:space="0" w:color="auto"/>
          </w:divBdr>
        </w:div>
        <w:div w:id="502472714">
          <w:marLeft w:val="480"/>
          <w:marRight w:val="0"/>
          <w:marTop w:val="0"/>
          <w:marBottom w:val="0"/>
          <w:divBdr>
            <w:top w:val="none" w:sz="0" w:space="0" w:color="auto"/>
            <w:left w:val="none" w:sz="0" w:space="0" w:color="auto"/>
            <w:bottom w:val="none" w:sz="0" w:space="0" w:color="auto"/>
            <w:right w:val="none" w:sz="0" w:space="0" w:color="auto"/>
          </w:divBdr>
        </w:div>
        <w:div w:id="1120294775">
          <w:marLeft w:val="480"/>
          <w:marRight w:val="0"/>
          <w:marTop w:val="0"/>
          <w:marBottom w:val="0"/>
          <w:divBdr>
            <w:top w:val="none" w:sz="0" w:space="0" w:color="auto"/>
            <w:left w:val="none" w:sz="0" w:space="0" w:color="auto"/>
            <w:bottom w:val="none" w:sz="0" w:space="0" w:color="auto"/>
            <w:right w:val="none" w:sz="0" w:space="0" w:color="auto"/>
          </w:divBdr>
        </w:div>
        <w:div w:id="2137210117">
          <w:marLeft w:val="480"/>
          <w:marRight w:val="0"/>
          <w:marTop w:val="0"/>
          <w:marBottom w:val="0"/>
          <w:divBdr>
            <w:top w:val="none" w:sz="0" w:space="0" w:color="auto"/>
            <w:left w:val="none" w:sz="0" w:space="0" w:color="auto"/>
            <w:bottom w:val="none" w:sz="0" w:space="0" w:color="auto"/>
            <w:right w:val="none" w:sz="0" w:space="0" w:color="auto"/>
          </w:divBdr>
        </w:div>
        <w:div w:id="2082829115">
          <w:marLeft w:val="480"/>
          <w:marRight w:val="0"/>
          <w:marTop w:val="0"/>
          <w:marBottom w:val="0"/>
          <w:divBdr>
            <w:top w:val="none" w:sz="0" w:space="0" w:color="auto"/>
            <w:left w:val="none" w:sz="0" w:space="0" w:color="auto"/>
            <w:bottom w:val="none" w:sz="0" w:space="0" w:color="auto"/>
            <w:right w:val="none" w:sz="0" w:space="0" w:color="auto"/>
          </w:divBdr>
        </w:div>
        <w:div w:id="959847091">
          <w:marLeft w:val="480"/>
          <w:marRight w:val="0"/>
          <w:marTop w:val="0"/>
          <w:marBottom w:val="0"/>
          <w:divBdr>
            <w:top w:val="none" w:sz="0" w:space="0" w:color="auto"/>
            <w:left w:val="none" w:sz="0" w:space="0" w:color="auto"/>
            <w:bottom w:val="none" w:sz="0" w:space="0" w:color="auto"/>
            <w:right w:val="none" w:sz="0" w:space="0" w:color="auto"/>
          </w:divBdr>
        </w:div>
        <w:div w:id="1378236148">
          <w:marLeft w:val="480"/>
          <w:marRight w:val="0"/>
          <w:marTop w:val="0"/>
          <w:marBottom w:val="0"/>
          <w:divBdr>
            <w:top w:val="none" w:sz="0" w:space="0" w:color="auto"/>
            <w:left w:val="none" w:sz="0" w:space="0" w:color="auto"/>
            <w:bottom w:val="none" w:sz="0" w:space="0" w:color="auto"/>
            <w:right w:val="none" w:sz="0" w:space="0" w:color="auto"/>
          </w:divBdr>
        </w:div>
        <w:div w:id="1038748249">
          <w:marLeft w:val="480"/>
          <w:marRight w:val="0"/>
          <w:marTop w:val="0"/>
          <w:marBottom w:val="0"/>
          <w:divBdr>
            <w:top w:val="none" w:sz="0" w:space="0" w:color="auto"/>
            <w:left w:val="none" w:sz="0" w:space="0" w:color="auto"/>
            <w:bottom w:val="none" w:sz="0" w:space="0" w:color="auto"/>
            <w:right w:val="none" w:sz="0" w:space="0" w:color="auto"/>
          </w:divBdr>
        </w:div>
        <w:div w:id="2129153004">
          <w:marLeft w:val="480"/>
          <w:marRight w:val="0"/>
          <w:marTop w:val="0"/>
          <w:marBottom w:val="0"/>
          <w:divBdr>
            <w:top w:val="none" w:sz="0" w:space="0" w:color="auto"/>
            <w:left w:val="none" w:sz="0" w:space="0" w:color="auto"/>
            <w:bottom w:val="none" w:sz="0" w:space="0" w:color="auto"/>
            <w:right w:val="none" w:sz="0" w:space="0" w:color="auto"/>
          </w:divBdr>
        </w:div>
        <w:div w:id="722952010">
          <w:marLeft w:val="480"/>
          <w:marRight w:val="0"/>
          <w:marTop w:val="0"/>
          <w:marBottom w:val="0"/>
          <w:divBdr>
            <w:top w:val="none" w:sz="0" w:space="0" w:color="auto"/>
            <w:left w:val="none" w:sz="0" w:space="0" w:color="auto"/>
            <w:bottom w:val="none" w:sz="0" w:space="0" w:color="auto"/>
            <w:right w:val="none" w:sz="0" w:space="0" w:color="auto"/>
          </w:divBdr>
        </w:div>
        <w:div w:id="1247347143">
          <w:marLeft w:val="480"/>
          <w:marRight w:val="0"/>
          <w:marTop w:val="0"/>
          <w:marBottom w:val="0"/>
          <w:divBdr>
            <w:top w:val="none" w:sz="0" w:space="0" w:color="auto"/>
            <w:left w:val="none" w:sz="0" w:space="0" w:color="auto"/>
            <w:bottom w:val="none" w:sz="0" w:space="0" w:color="auto"/>
            <w:right w:val="none" w:sz="0" w:space="0" w:color="auto"/>
          </w:divBdr>
        </w:div>
        <w:div w:id="680470645">
          <w:marLeft w:val="480"/>
          <w:marRight w:val="0"/>
          <w:marTop w:val="0"/>
          <w:marBottom w:val="0"/>
          <w:divBdr>
            <w:top w:val="none" w:sz="0" w:space="0" w:color="auto"/>
            <w:left w:val="none" w:sz="0" w:space="0" w:color="auto"/>
            <w:bottom w:val="none" w:sz="0" w:space="0" w:color="auto"/>
            <w:right w:val="none" w:sz="0" w:space="0" w:color="auto"/>
          </w:divBdr>
        </w:div>
        <w:div w:id="692731974">
          <w:marLeft w:val="480"/>
          <w:marRight w:val="0"/>
          <w:marTop w:val="0"/>
          <w:marBottom w:val="0"/>
          <w:divBdr>
            <w:top w:val="none" w:sz="0" w:space="0" w:color="auto"/>
            <w:left w:val="none" w:sz="0" w:space="0" w:color="auto"/>
            <w:bottom w:val="none" w:sz="0" w:space="0" w:color="auto"/>
            <w:right w:val="none" w:sz="0" w:space="0" w:color="auto"/>
          </w:divBdr>
        </w:div>
        <w:div w:id="1777363904">
          <w:marLeft w:val="480"/>
          <w:marRight w:val="0"/>
          <w:marTop w:val="0"/>
          <w:marBottom w:val="0"/>
          <w:divBdr>
            <w:top w:val="none" w:sz="0" w:space="0" w:color="auto"/>
            <w:left w:val="none" w:sz="0" w:space="0" w:color="auto"/>
            <w:bottom w:val="none" w:sz="0" w:space="0" w:color="auto"/>
            <w:right w:val="none" w:sz="0" w:space="0" w:color="auto"/>
          </w:divBdr>
        </w:div>
        <w:div w:id="1168329459">
          <w:marLeft w:val="480"/>
          <w:marRight w:val="0"/>
          <w:marTop w:val="0"/>
          <w:marBottom w:val="0"/>
          <w:divBdr>
            <w:top w:val="none" w:sz="0" w:space="0" w:color="auto"/>
            <w:left w:val="none" w:sz="0" w:space="0" w:color="auto"/>
            <w:bottom w:val="none" w:sz="0" w:space="0" w:color="auto"/>
            <w:right w:val="none" w:sz="0" w:space="0" w:color="auto"/>
          </w:divBdr>
        </w:div>
        <w:div w:id="1647390653">
          <w:marLeft w:val="480"/>
          <w:marRight w:val="0"/>
          <w:marTop w:val="0"/>
          <w:marBottom w:val="0"/>
          <w:divBdr>
            <w:top w:val="none" w:sz="0" w:space="0" w:color="auto"/>
            <w:left w:val="none" w:sz="0" w:space="0" w:color="auto"/>
            <w:bottom w:val="none" w:sz="0" w:space="0" w:color="auto"/>
            <w:right w:val="none" w:sz="0" w:space="0" w:color="auto"/>
          </w:divBdr>
        </w:div>
        <w:div w:id="238489911">
          <w:marLeft w:val="480"/>
          <w:marRight w:val="0"/>
          <w:marTop w:val="0"/>
          <w:marBottom w:val="0"/>
          <w:divBdr>
            <w:top w:val="none" w:sz="0" w:space="0" w:color="auto"/>
            <w:left w:val="none" w:sz="0" w:space="0" w:color="auto"/>
            <w:bottom w:val="none" w:sz="0" w:space="0" w:color="auto"/>
            <w:right w:val="none" w:sz="0" w:space="0" w:color="auto"/>
          </w:divBdr>
        </w:div>
        <w:div w:id="2045326132">
          <w:marLeft w:val="480"/>
          <w:marRight w:val="0"/>
          <w:marTop w:val="0"/>
          <w:marBottom w:val="0"/>
          <w:divBdr>
            <w:top w:val="none" w:sz="0" w:space="0" w:color="auto"/>
            <w:left w:val="none" w:sz="0" w:space="0" w:color="auto"/>
            <w:bottom w:val="none" w:sz="0" w:space="0" w:color="auto"/>
            <w:right w:val="none" w:sz="0" w:space="0" w:color="auto"/>
          </w:divBdr>
        </w:div>
        <w:div w:id="1801267841">
          <w:marLeft w:val="480"/>
          <w:marRight w:val="0"/>
          <w:marTop w:val="0"/>
          <w:marBottom w:val="0"/>
          <w:divBdr>
            <w:top w:val="none" w:sz="0" w:space="0" w:color="auto"/>
            <w:left w:val="none" w:sz="0" w:space="0" w:color="auto"/>
            <w:bottom w:val="none" w:sz="0" w:space="0" w:color="auto"/>
            <w:right w:val="none" w:sz="0" w:space="0" w:color="auto"/>
          </w:divBdr>
        </w:div>
        <w:div w:id="680083507">
          <w:marLeft w:val="480"/>
          <w:marRight w:val="0"/>
          <w:marTop w:val="0"/>
          <w:marBottom w:val="0"/>
          <w:divBdr>
            <w:top w:val="none" w:sz="0" w:space="0" w:color="auto"/>
            <w:left w:val="none" w:sz="0" w:space="0" w:color="auto"/>
            <w:bottom w:val="none" w:sz="0" w:space="0" w:color="auto"/>
            <w:right w:val="none" w:sz="0" w:space="0" w:color="auto"/>
          </w:divBdr>
        </w:div>
        <w:div w:id="163907689">
          <w:marLeft w:val="480"/>
          <w:marRight w:val="0"/>
          <w:marTop w:val="0"/>
          <w:marBottom w:val="0"/>
          <w:divBdr>
            <w:top w:val="none" w:sz="0" w:space="0" w:color="auto"/>
            <w:left w:val="none" w:sz="0" w:space="0" w:color="auto"/>
            <w:bottom w:val="none" w:sz="0" w:space="0" w:color="auto"/>
            <w:right w:val="none" w:sz="0" w:space="0" w:color="auto"/>
          </w:divBdr>
        </w:div>
        <w:div w:id="529800665">
          <w:marLeft w:val="480"/>
          <w:marRight w:val="0"/>
          <w:marTop w:val="0"/>
          <w:marBottom w:val="0"/>
          <w:divBdr>
            <w:top w:val="none" w:sz="0" w:space="0" w:color="auto"/>
            <w:left w:val="none" w:sz="0" w:space="0" w:color="auto"/>
            <w:bottom w:val="none" w:sz="0" w:space="0" w:color="auto"/>
            <w:right w:val="none" w:sz="0" w:space="0" w:color="auto"/>
          </w:divBdr>
        </w:div>
        <w:div w:id="690841067">
          <w:marLeft w:val="480"/>
          <w:marRight w:val="0"/>
          <w:marTop w:val="0"/>
          <w:marBottom w:val="0"/>
          <w:divBdr>
            <w:top w:val="none" w:sz="0" w:space="0" w:color="auto"/>
            <w:left w:val="none" w:sz="0" w:space="0" w:color="auto"/>
            <w:bottom w:val="none" w:sz="0" w:space="0" w:color="auto"/>
            <w:right w:val="none" w:sz="0" w:space="0" w:color="auto"/>
          </w:divBdr>
        </w:div>
        <w:div w:id="144399961">
          <w:marLeft w:val="480"/>
          <w:marRight w:val="0"/>
          <w:marTop w:val="0"/>
          <w:marBottom w:val="0"/>
          <w:divBdr>
            <w:top w:val="none" w:sz="0" w:space="0" w:color="auto"/>
            <w:left w:val="none" w:sz="0" w:space="0" w:color="auto"/>
            <w:bottom w:val="none" w:sz="0" w:space="0" w:color="auto"/>
            <w:right w:val="none" w:sz="0" w:space="0" w:color="auto"/>
          </w:divBdr>
        </w:div>
        <w:div w:id="542206514">
          <w:marLeft w:val="480"/>
          <w:marRight w:val="0"/>
          <w:marTop w:val="0"/>
          <w:marBottom w:val="0"/>
          <w:divBdr>
            <w:top w:val="none" w:sz="0" w:space="0" w:color="auto"/>
            <w:left w:val="none" w:sz="0" w:space="0" w:color="auto"/>
            <w:bottom w:val="none" w:sz="0" w:space="0" w:color="auto"/>
            <w:right w:val="none" w:sz="0" w:space="0" w:color="auto"/>
          </w:divBdr>
        </w:div>
      </w:divsChild>
    </w:div>
    <w:div w:id="465660872">
      <w:bodyDiv w:val="1"/>
      <w:marLeft w:val="0"/>
      <w:marRight w:val="0"/>
      <w:marTop w:val="0"/>
      <w:marBottom w:val="0"/>
      <w:divBdr>
        <w:top w:val="none" w:sz="0" w:space="0" w:color="auto"/>
        <w:left w:val="none" w:sz="0" w:space="0" w:color="auto"/>
        <w:bottom w:val="none" w:sz="0" w:space="0" w:color="auto"/>
        <w:right w:val="none" w:sz="0" w:space="0" w:color="auto"/>
      </w:divBdr>
    </w:div>
    <w:div w:id="468211194">
      <w:bodyDiv w:val="1"/>
      <w:marLeft w:val="0"/>
      <w:marRight w:val="0"/>
      <w:marTop w:val="0"/>
      <w:marBottom w:val="0"/>
      <w:divBdr>
        <w:top w:val="none" w:sz="0" w:space="0" w:color="auto"/>
        <w:left w:val="none" w:sz="0" w:space="0" w:color="auto"/>
        <w:bottom w:val="none" w:sz="0" w:space="0" w:color="auto"/>
        <w:right w:val="none" w:sz="0" w:space="0" w:color="auto"/>
      </w:divBdr>
    </w:div>
    <w:div w:id="477303173">
      <w:bodyDiv w:val="1"/>
      <w:marLeft w:val="0"/>
      <w:marRight w:val="0"/>
      <w:marTop w:val="0"/>
      <w:marBottom w:val="0"/>
      <w:divBdr>
        <w:top w:val="none" w:sz="0" w:space="0" w:color="auto"/>
        <w:left w:val="none" w:sz="0" w:space="0" w:color="auto"/>
        <w:bottom w:val="none" w:sz="0" w:space="0" w:color="auto"/>
        <w:right w:val="none" w:sz="0" w:space="0" w:color="auto"/>
      </w:divBdr>
      <w:divsChild>
        <w:div w:id="1345747493">
          <w:marLeft w:val="480"/>
          <w:marRight w:val="0"/>
          <w:marTop w:val="0"/>
          <w:marBottom w:val="0"/>
          <w:divBdr>
            <w:top w:val="none" w:sz="0" w:space="0" w:color="auto"/>
            <w:left w:val="none" w:sz="0" w:space="0" w:color="auto"/>
            <w:bottom w:val="none" w:sz="0" w:space="0" w:color="auto"/>
            <w:right w:val="none" w:sz="0" w:space="0" w:color="auto"/>
          </w:divBdr>
        </w:div>
        <w:div w:id="2021735856">
          <w:marLeft w:val="480"/>
          <w:marRight w:val="0"/>
          <w:marTop w:val="0"/>
          <w:marBottom w:val="0"/>
          <w:divBdr>
            <w:top w:val="none" w:sz="0" w:space="0" w:color="auto"/>
            <w:left w:val="none" w:sz="0" w:space="0" w:color="auto"/>
            <w:bottom w:val="none" w:sz="0" w:space="0" w:color="auto"/>
            <w:right w:val="none" w:sz="0" w:space="0" w:color="auto"/>
          </w:divBdr>
        </w:div>
        <w:div w:id="292249640">
          <w:marLeft w:val="480"/>
          <w:marRight w:val="0"/>
          <w:marTop w:val="0"/>
          <w:marBottom w:val="0"/>
          <w:divBdr>
            <w:top w:val="none" w:sz="0" w:space="0" w:color="auto"/>
            <w:left w:val="none" w:sz="0" w:space="0" w:color="auto"/>
            <w:bottom w:val="none" w:sz="0" w:space="0" w:color="auto"/>
            <w:right w:val="none" w:sz="0" w:space="0" w:color="auto"/>
          </w:divBdr>
        </w:div>
        <w:div w:id="1916938671">
          <w:marLeft w:val="480"/>
          <w:marRight w:val="0"/>
          <w:marTop w:val="0"/>
          <w:marBottom w:val="0"/>
          <w:divBdr>
            <w:top w:val="none" w:sz="0" w:space="0" w:color="auto"/>
            <w:left w:val="none" w:sz="0" w:space="0" w:color="auto"/>
            <w:bottom w:val="none" w:sz="0" w:space="0" w:color="auto"/>
            <w:right w:val="none" w:sz="0" w:space="0" w:color="auto"/>
          </w:divBdr>
        </w:div>
        <w:div w:id="1092320385">
          <w:marLeft w:val="480"/>
          <w:marRight w:val="0"/>
          <w:marTop w:val="0"/>
          <w:marBottom w:val="0"/>
          <w:divBdr>
            <w:top w:val="none" w:sz="0" w:space="0" w:color="auto"/>
            <w:left w:val="none" w:sz="0" w:space="0" w:color="auto"/>
            <w:bottom w:val="none" w:sz="0" w:space="0" w:color="auto"/>
            <w:right w:val="none" w:sz="0" w:space="0" w:color="auto"/>
          </w:divBdr>
        </w:div>
        <w:div w:id="435557930">
          <w:marLeft w:val="480"/>
          <w:marRight w:val="0"/>
          <w:marTop w:val="0"/>
          <w:marBottom w:val="0"/>
          <w:divBdr>
            <w:top w:val="none" w:sz="0" w:space="0" w:color="auto"/>
            <w:left w:val="none" w:sz="0" w:space="0" w:color="auto"/>
            <w:bottom w:val="none" w:sz="0" w:space="0" w:color="auto"/>
            <w:right w:val="none" w:sz="0" w:space="0" w:color="auto"/>
          </w:divBdr>
        </w:div>
        <w:div w:id="1434279634">
          <w:marLeft w:val="480"/>
          <w:marRight w:val="0"/>
          <w:marTop w:val="0"/>
          <w:marBottom w:val="0"/>
          <w:divBdr>
            <w:top w:val="none" w:sz="0" w:space="0" w:color="auto"/>
            <w:left w:val="none" w:sz="0" w:space="0" w:color="auto"/>
            <w:bottom w:val="none" w:sz="0" w:space="0" w:color="auto"/>
            <w:right w:val="none" w:sz="0" w:space="0" w:color="auto"/>
          </w:divBdr>
        </w:div>
        <w:div w:id="1054161888">
          <w:marLeft w:val="480"/>
          <w:marRight w:val="0"/>
          <w:marTop w:val="0"/>
          <w:marBottom w:val="0"/>
          <w:divBdr>
            <w:top w:val="none" w:sz="0" w:space="0" w:color="auto"/>
            <w:left w:val="none" w:sz="0" w:space="0" w:color="auto"/>
            <w:bottom w:val="none" w:sz="0" w:space="0" w:color="auto"/>
            <w:right w:val="none" w:sz="0" w:space="0" w:color="auto"/>
          </w:divBdr>
        </w:div>
        <w:div w:id="687831265">
          <w:marLeft w:val="480"/>
          <w:marRight w:val="0"/>
          <w:marTop w:val="0"/>
          <w:marBottom w:val="0"/>
          <w:divBdr>
            <w:top w:val="none" w:sz="0" w:space="0" w:color="auto"/>
            <w:left w:val="none" w:sz="0" w:space="0" w:color="auto"/>
            <w:bottom w:val="none" w:sz="0" w:space="0" w:color="auto"/>
            <w:right w:val="none" w:sz="0" w:space="0" w:color="auto"/>
          </w:divBdr>
        </w:div>
        <w:div w:id="2098400169">
          <w:marLeft w:val="480"/>
          <w:marRight w:val="0"/>
          <w:marTop w:val="0"/>
          <w:marBottom w:val="0"/>
          <w:divBdr>
            <w:top w:val="none" w:sz="0" w:space="0" w:color="auto"/>
            <w:left w:val="none" w:sz="0" w:space="0" w:color="auto"/>
            <w:bottom w:val="none" w:sz="0" w:space="0" w:color="auto"/>
            <w:right w:val="none" w:sz="0" w:space="0" w:color="auto"/>
          </w:divBdr>
        </w:div>
        <w:div w:id="1355423119">
          <w:marLeft w:val="480"/>
          <w:marRight w:val="0"/>
          <w:marTop w:val="0"/>
          <w:marBottom w:val="0"/>
          <w:divBdr>
            <w:top w:val="none" w:sz="0" w:space="0" w:color="auto"/>
            <w:left w:val="none" w:sz="0" w:space="0" w:color="auto"/>
            <w:bottom w:val="none" w:sz="0" w:space="0" w:color="auto"/>
            <w:right w:val="none" w:sz="0" w:space="0" w:color="auto"/>
          </w:divBdr>
        </w:div>
        <w:div w:id="291836846">
          <w:marLeft w:val="480"/>
          <w:marRight w:val="0"/>
          <w:marTop w:val="0"/>
          <w:marBottom w:val="0"/>
          <w:divBdr>
            <w:top w:val="none" w:sz="0" w:space="0" w:color="auto"/>
            <w:left w:val="none" w:sz="0" w:space="0" w:color="auto"/>
            <w:bottom w:val="none" w:sz="0" w:space="0" w:color="auto"/>
            <w:right w:val="none" w:sz="0" w:space="0" w:color="auto"/>
          </w:divBdr>
        </w:div>
        <w:div w:id="67314200">
          <w:marLeft w:val="480"/>
          <w:marRight w:val="0"/>
          <w:marTop w:val="0"/>
          <w:marBottom w:val="0"/>
          <w:divBdr>
            <w:top w:val="none" w:sz="0" w:space="0" w:color="auto"/>
            <w:left w:val="none" w:sz="0" w:space="0" w:color="auto"/>
            <w:bottom w:val="none" w:sz="0" w:space="0" w:color="auto"/>
            <w:right w:val="none" w:sz="0" w:space="0" w:color="auto"/>
          </w:divBdr>
        </w:div>
        <w:div w:id="340813744">
          <w:marLeft w:val="480"/>
          <w:marRight w:val="0"/>
          <w:marTop w:val="0"/>
          <w:marBottom w:val="0"/>
          <w:divBdr>
            <w:top w:val="none" w:sz="0" w:space="0" w:color="auto"/>
            <w:left w:val="none" w:sz="0" w:space="0" w:color="auto"/>
            <w:bottom w:val="none" w:sz="0" w:space="0" w:color="auto"/>
            <w:right w:val="none" w:sz="0" w:space="0" w:color="auto"/>
          </w:divBdr>
        </w:div>
        <w:div w:id="78407698">
          <w:marLeft w:val="480"/>
          <w:marRight w:val="0"/>
          <w:marTop w:val="0"/>
          <w:marBottom w:val="0"/>
          <w:divBdr>
            <w:top w:val="none" w:sz="0" w:space="0" w:color="auto"/>
            <w:left w:val="none" w:sz="0" w:space="0" w:color="auto"/>
            <w:bottom w:val="none" w:sz="0" w:space="0" w:color="auto"/>
            <w:right w:val="none" w:sz="0" w:space="0" w:color="auto"/>
          </w:divBdr>
        </w:div>
        <w:div w:id="739135966">
          <w:marLeft w:val="480"/>
          <w:marRight w:val="0"/>
          <w:marTop w:val="0"/>
          <w:marBottom w:val="0"/>
          <w:divBdr>
            <w:top w:val="none" w:sz="0" w:space="0" w:color="auto"/>
            <w:left w:val="none" w:sz="0" w:space="0" w:color="auto"/>
            <w:bottom w:val="none" w:sz="0" w:space="0" w:color="auto"/>
            <w:right w:val="none" w:sz="0" w:space="0" w:color="auto"/>
          </w:divBdr>
        </w:div>
        <w:div w:id="1380861428">
          <w:marLeft w:val="480"/>
          <w:marRight w:val="0"/>
          <w:marTop w:val="0"/>
          <w:marBottom w:val="0"/>
          <w:divBdr>
            <w:top w:val="none" w:sz="0" w:space="0" w:color="auto"/>
            <w:left w:val="none" w:sz="0" w:space="0" w:color="auto"/>
            <w:bottom w:val="none" w:sz="0" w:space="0" w:color="auto"/>
            <w:right w:val="none" w:sz="0" w:space="0" w:color="auto"/>
          </w:divBdr>
        </w:div>
        <w:div w:id="776633962">
          <w:marLeft w:val="480"/>
          <w:marRight w:val="0"/>
          <w:marTop w:val="0"/>
          <w:marBottom w:val="0"/>
          <w:divBdr>
            <w:top w:val="none" w:sz="0" w:space="0" w:color="auto"/>
            <w:left w:val="none" w:sz="0" w:space="0" w:color="auto"/>
            <w:bottom w:val="none" w:sz="0" w:space="0" w:color="auto"/>
            <w:right w:val="none" w:sz="0" w:space="0" w:color="auto"/>
          </w:divBdr>
        </w:div>
        <w:div w:id="1195340419">
          <w:marLeft w:val="480"/>
          <w:marRight w:val="0"/>
          <w:marTop w:val="0"/>
          <w:marBottom w:val="0"/>
          <w:divBdr>
            <w:top w:val="none" w:sz="0" w:space="0" w:color="auto"/>
            <w:left w:val="none" w:sz="0" w:space="0" w:color="auto"/>
            <w:bottom w:val="none" w:sz="0" w:space="0" w:color="auto"/>
            <w:right w:val="none" w:sz="0" w:space="0" w:color="auto"/>
          </w:divBdr>
        </w:div>
        <w:div w:id="991252967">
          <w:marLeft w:val="480"/>
          <w:marRight w:val="0"/>
          <w:marTop w:val="0"/>
          <w:marBottom w:val="0"/>
          <w:divBdr>
            <w:top w:val="none" w:sz="0" w:space="0" w:color="auto"/>
            <w:left w:val="none" w:sz="0" w:space="0" w:color="auto"/>
            <w:bottom w:val="none" w:sz="0" w:space="0" w:color="auto"/>
            <w:right w:val="none" w:sz="0" w:space="0" w:color="auto"/>
          </w:divBdr>
        </w:div>
        <w:div w:id="1000735980">
          <w:marLeft w:val="480"/>
          <w:marRight w:val="0"/>
          <w:marTop w:val="0"/>
          <w:marBottom w:val="0"/>
          <w:divBdr>
            <w:top w:val="none" w:sz="0" w:space="0" w:color="auto"/>
            <w:left w:val="none" w:sz="0" w:space="0" w:color="auto"/>
            <w:bottom w:val="none" w:sz="0" w:space="0" w:color="auto"/>
            <w:right w:val="none" w:sz="0" w:space="0" w:color="auto"/>
          </w:divBdr>
        </w:div>
        <w:div w:id="1354451247">
          <w:marLeft w:val="480"/>
          <w:marRight w:val="0"/>
          <w:marTop w:val="0"/>
          <w:marBottom w:val="0"/>
          <w:divBdr>
            <w:top w:val="none" w:sz="0" w:space="0" w:color="auto"/>
            <w:left w:val="none" w:sz="0" w:space="0" w:color="auto"/>
            <w:bottom w:val="none" w:sz="0" w:space="0" w:color="auto"/>
            <w:right w:val="none" w:sz="0" w:space="0" w:color="auto"/>
          </w:divBdr>
        </w:div>
        <w:div w:id="1043602046">
          <w:marLeft w:val="480"/>
          <w:marRight w:val="0"/>
          <w:marTop w:val="0"/>
          <w:marBottom w:val="0"/>
          <w:divBdr>
            <w:top w:val="none" w:sz="0" w:space="0" w:color="auto"/>
            <w:left w:val="none" w:sz="0" w:space="0" w:color="auto"/>
            <w:bottom w:val="none" w:sz="0" w:space="0" w:color="auto"/>
            <w:right w:val="none" w:sz="0" w:space="0" w:color="auto"/>
          </w:divBdr>
        </w:div>
        <w:div w:id="1461873379">
          <w:marLeft w:val="480"/>
          <w:marRight w:val="0"/>
          <w:marTop w:val="0"/>
          <w:marBottom w:val="0"/>
          <w:divBdr>
            <w:top w:val="none" w:sz="0" w:space="0" w:color="auto"/>
            <w:left w:val="none" w:sz="0" w:space="0" w:color="auto"/>
            <w:bottom w:val="none" w:sz="0" w:space="0" w:color="auto"/>
            <w:right w:val="none" w:sz="0" w:space="0" w:color="auto"/>
          </w:divBdr>
        </w:div>
      </w:divsChild>
    </w:div>
    <w:div w:id="498425478">
      <w:bodyDiv w:val="1"/>
      <w:marLeft w:val="0"/>
      <w:marRight w:val="0"/>
      <w:marTop w:val="0"/>
      <w:marBottom w:val="0"/>
      <w:divBdr>
        <w:top w:val="none" w:sz="0" w:space="0" w:color="auto"/>
        <w:left w:val="none" w:sz="0" w:space="0" w:color="auto"/>
        <w:bottom w:val="none" w:sz="0" w:space="0" w:color="auto"/>
        <w:right w:val="none" w:sz="0" w:space="0" w:color="auto"/>
      </w:divBdr>
    </w:div>
    <w:div w:id="501049239">
      <w:bodyDiv w:val="1"/>
      <w:marLeft w:val="0"/>
      <w:marRight w:val="0"/>
      <w:marTop w:val="0"/>
      <w:marBottom w:val="0"/>
      <w:divBdr>
        <w:top w:val="none" w:sz="0" w:space="0" w:color="auto"/>
        <w:left w:val="none" w:sz="0" w:space="0" w:color="auto"/>
        <w:bottom w:val="none" w:sz="0" w:space="0" w:color="auto"/>
        <w:right w:val="none" w:sz="0" w:space="0" w:color="auto"/>
      </w:divBdr>
    </w:div>
    <w:div w:id="514927103">
      <w:bodyDiv w:val="1"/>
      <w:marLeft w:val="0"/>
      <w:marRight w:val="0"/>
      <w:marTop w:val="0"/>
      <w:marBottom w:val="0"/>
      <w:divBdr>
        <w:top w:val="none" w:sz="0" w:space="0" w:color="auto"/>
        <w:left w:val="none" w:sz="0" w:space="0" w:color="auto"/>
        <w:bottom w:val="none" w:sz="0" w:space="0" w:color="auto"/>
        <w:right w:val="none" w:sz="0" w:space="0" w:color="auto"/>
      </w:divBdr>
    </w:div>
    <w:div w:id="565603303">
      <w:bodyDiv w:val="1"/>
      <w:marLeft w:val="0"/>
      <w:marRight w:val="0"/>
      <w:marTop w:val="0"/>
      <w:marBottom w:val="0"/>
      <w:divBdr>
        <w:top w:val="none" w:sz="0" w:space="0" w:color="auto"/>
        <w:left w:val="none" w:sz="0" w:space="0" w:color="auto"/>
        <w:bottom w:val="none" w:sz="0" w:space="0" w:color="auto"/>
        <w:right w:val="none" w:sz="0" w:space="0" w:color="auto"/>
      </w:divBdr>
    </w:div>
    <w:div w:id="636767631">
      <w:bodyDiv w:val="1"/>
      <w:marLeft w:val="0"/>
      <w:marRight w:val="0"/>
      <w:marTop w:val="0"/>
      <w:marBottom w:val="0"/>
      <w:divBdr>
        <w:top w:val="none" w:sz="0" w:space="0" w:color="auto"/>
        <w:left w:val="none" w:sz="0" w:space="0" w:color="auto"/>
        <w:bottom w:val="none" w:sz="0" w:space="0" w:color="auto"/>
        <w:right w:val="none" w:sz="0" w:space="0" w:color="auto"/>
      </w:divBdr>
      <w:divsChild>
        <w:div w:id="1021125399">
          <w:marLeft w:val="480"/>
          <w:marRight w:val="0"/>
          <w:marTop w:val="0"/>
          <w:marBottom w:val="0"/>
          <w:divBdr>
            <w:top w:val="none" w:sz="0" w:space="0" w:color="auto"/>
            <w:left w:val="none" w:sz="0" w:space="0" w:color="auto"/>
            <w:bottom w:val="none" w:sz="0" w:space="0" w:color="auto"/>
            <w:right w:val="none" w:sz="0" w:space="0" w:color="auto"/>
          </w:divBdr>
        </w:div>
        <w:div w:id="1053388406">
          <w:marLeft w:val="480"/>
          <w:marRight w:val="0"/>
          <w:marTop w:val="0"/>
          <w:marBottom w:val="0"/>
          <w:divBdr>
            <w:top w:val="none" w:sz="0" w:space="0" w:color="auto"/>
            <w:left w:val="none" w:sz="0" w:space="0" w:color="auto"/>
            <w:bottom w:val="none" w:sz="0" w:space="0" w:color="auto"/>
            <w:right w:val="none" w:sz="0" w:space="0" w:color="auto"/>
          </w:divBdr>
        </w:div>
        <w:div w:id="1141776875">
          <w:marLeft w:val="480"/>
          <w:marRight w:val="0"/>
          <w:marTop w:val="0"/>
          <w:marBottom w:val="0"/>
          <w:divBdr>
            <w:top w:val="none" w:sz="0" w:space="0" w:color="auto"/>
            <w:left w:val="none" w:sz="0" w:space="0" w:color="auto"/>
            <w:bottom w:val="none" w:sz="0" w:space="0" w:color="auto"/>
            <w:right w:val="none" w:sz="0" w:space="0" w:color="auto"/>
          </w:divBdr>
        </w:div>
        <w:div w:id="1210000016">
          <w:marLeft w:val="480"/>
          <w:marRight w:val="0"/>
          <w:marTop w:val="0"/>
          <w:marBottom w:val="0"/>
          <w:divBdr>
            <w:top w:val="none" w:sz="0" w:space="0" w:color="auto"/>
            <w:left w:val="none" w:sz="0" w:space="0" w:color="auto"/>
            <w:bottom w:val="none" w:sz="0" w:space="0" w:color="auto"/>
            <w:right w:val="none" w:sz="0" w:space="0" w:color="auto"/>
          </w:divBdr>
        </w:div>
        <w:div w:id="158622084">
          <w:marLeft w:val="480"/>
          <w:marRight w:val="0"/>
          <w:marTop w:val="0"/>
          <w:marBottom w:val="0"/>
          <w:divBdr>
            <w:top w:val="none" w:sz="0" w:space="0" w:color="auto"/>
            <w:left w:val="none" w:sz="0" w:space="0" w:color="auto"/>
            <w:bottom w:val="none" w:sz="0" w:space="0" w:color="auto"/>
            <w:right w:val="none" w:sz="0" w:space="0" w:color="auto"/>
          </w:divBdr>
        </w:div>
        <w:div w:id="781849347">
          <w:marLeft w:val="480"/>
          <w:marRight w:val="0"/>
          <w:marTop w:val="0"/>
          <w:marBottom w:val="0"/>
          <w:divBdr>
            <w:top w:val="none" w:sz="0" w:space="0" w:color="auto"/>
            <w:left w:val="none" w:sz="0" w:space="0" w:color="auto"/>
            <w:bottom w:val="none" w:sz="0" w:space="0" w:color="auto"/>
            <w:right w:val="none" w:sz="0" w:space="0" w:color="auto"/>
          </w:divBdr>
        </w:div>
        <w:div w:id="2044406652">
          <w:marLeft w:val="480"/>
          <w:marRight w:val="0"/>
          <w:marTop w:val="0"/>
          <w:marBottom w:val="0"/>
          <w:divBdr>
            <w:top w:val="none" w:sz="0" w:space="0" w:color="auto"/>
            <w:left w:val="none" w:sz="0" w:space="0" w:color="auto"/>
            <w:bottom w:val="none" w:sz="0" w:space="0" w:color="auto"/>
            <w:right w:val="none" w:sz="0" w:space="0" w:color="auto"/>
          </w:divBdr>
        </w:div>
        <w:div w:id="933054734">
          <w:marLeft w:val="480"/>
          <w:marRight w:val="0"/>
          <w:marTop w:val="0"/>
          <w:marBottom w:val="0"/>
          <w:divBdr>
            <w:top w:val="none" w:sz="0" w:space="0" w:color="auto"/>
            <w:left w:val="none" w:sz="0" w:space="0" w:color="auto"/>
            <w:bottom w:val="none" w:sz="0" w:space="0" w:color="auto"/>
            <w:right w:val="none" w:sz="0" w:space="0" w:color="auto"/>
          </w:divBdr>
        </w:div>
        <w:div w:id="1163545266">
          <w:marLeft w:val="480"/>
          <w:marRight w:val="0"/>
          <w:marTop w:val="0"/>
          <w:marBottom w:val="0"/>
          <w:divBdr>
            <w:top w:val="none" w:sz="0" w:space="0" w:color="auto"/>
            <w:left w:val="none" w:sz="0" w:space="0" w:color="auto"/>
            <w:bottom w:val="none" w:sz="0" w:space="0" w:color="auto"/>
            <w:right w:val="none" w:sz="0" w:space="0" w:color="auto"/>
          </w:divBdr>
        </w:div>
        <w:div w:id="473377341">
          <w:marLeft w:val="480"/>
          <w:marRight w:val="0"/>
          <w:marTop w:val="0"/>
          <w:marBottom w:val="0"/>
          <w:divBdr>
            <w:top w:val="none" w:sz="0" w:space="0" w:color="auto"/>
            <w:left w:val="none" w:sz="0" w:space="0" w:color="auto"/>
            <w:bottom w:val="none" w:sz="0" w:space="0" w:color="auto"/>
            <w:right w:val="none" w:sz="0" w:space="0" w:color="auto"/>
          </w:divBdr>
        </w:div>
        <w:div w:id="1832257138">
          <w:marLeft w:val="480"/>
          <w:marRight w:val="0"/>
          <w:marTop w:val="0"/>
          <w:marBottom w:val="0"/>
          <w:divBdr>
            <w:top w:val="none" w:sz="0" w:space="0" w:color="auto"/>
            <w:left w:val="none" w:sz="0" w:space="0" w:color="auto"/>
            <w:bottom w:val="none" w:sz="0" w:space="0" w:color="auto"/>
            <w:right w:val="none" w:sz="0" w:space="0" w:color="auto"/>
          </w:divBdr>
        </w:div>
        <w:div w:id="1143691375">
          <w:marLeft w:val="480"/>
          <w:marRight w:val="0"/>
          <w:marTop w:val="0"/>
          <w:marBottom w:val="0"/>
          <w:divBdr>
            <w:top w:val="none" w:sz="0" w:space="0" w:color="auto"/>
            <w:left w:val="none" w:sz="0" w:space="0" w:color="auto"/>
            <w:bottom w:val="none" w:sz="0" w:space="0" w:color="auto"/>
            <w:right w:val="none" w:sz="0" w:space="0" w:color="auto"/>
          </w:divBdr>
        </w:div>
        <w:div w:id="859589176">
          <w:marLeft w:val="480"/>
          <w:marRight w:val="0"/>
          <w:marTop w:val="0"/>
          <w:marBottom w:val="0"/>
          <w:divBdr>
            <w:top w:val="none" w:sz="0" w:space="0" w:color="auto"/>
            <w:left w:val="none" w:sz="0" w:space="0" w:color="auto"/>
            <w:bottom w:val="none" w:sz="0" w:space="0" w:color="auto"/>
            <w:right w:val="none" w:sz="0" w:space="0" w:color="auto"/>
          </w:divBdr>
        </w:div>
        <w:div w:id="1828283575">
          <w:marLeft w:val="480"/>
          <w:marRight w:val="0"/>
          <w:marTop w:val="0"/>
          <w:marBottom w:val="0"/>
          <w:divBdr>
            <w:top w:val="none" w:sz="0" w:space="0" w:color="auto"/>
            <w:left w:val="none" w:sz="0" w:space="0" w:color="auto"/>
            <w:bottom w:val="none" w:sz="0" w:space="0" w:color="auto"/>
            <w:right w:val="none" w:sz="0" w:space="0" w:color="auto"/>
          </w:divBdr>
        </w:div>
        <w:div w:id="1863127123">
          <w:marLeft w:val="480"/>
          <w:marRight w:val="0"/>
          <w:marTop w:val="0"/>
          <w:marBottom w:val="0"/>
          <w:divBdr>
            <w:top w:val="none" w:sz="0" w:space="0" w:color="auto"/>
            <w:left w:val="none" w:sz="0" w:space="0" w:color="auto"/>
            <w:bottom w:val="none" w:sz="0" w:space="0" w:color="auto"/>
            <w:right w:val="none" w:sz="0" w:space="0" w:color="auto"/>
          </w:divBdr>
        </w:div>
        <w:div w:id="1320888131">
          <w:marLeft w:val="480"/>
          <w:marRight w:val="0"/>
          <w:marTop w:val="0"/>
          <w:marBottom w:val="0"/>
          <w:divBdr>
            <w:top w:val="none" w:sz="0" w:space="0" w:color="auto"/>
            <w:left w:val="none" w:sz="0" w:space="0" w:color="auto"/>
            <w:bottom w:val="none" w:sz="0" w:space="0" w:color="auto"/>
            <w:right w:val="none" w:sz="0" w:space="0" w:color="auto"/>
          </w:divBdr>
        </w:div>
        <w:div w:id="1376928065">
          <w:marLeft w:val="480"/>
          <w:marRight w:val="0"/>
          <w:marTop w:val="0"/>
          <w:marBottom w:val="0"/>
          <w:divBdr>
            <w:top w:val="none" w:sz="0" w:space="0" w:color="auto"/>
            <w:left w:val="none" w:sz="0" w:space="0" w:color="auto"/>
            <w:bottom w:val="none" w:sz="0" w:space="0" w:color="auto"/>
            <w:right w:val="none" w:sz="0" w:space="0" w:color="auto"/>
          </w:divBdr>
        </w:div>
        <w:div w:id="1851988677">
          <w:marLeft w:val="480"/>
          <w:marRight w:val="0"/>
          <w:marTop w:val="0"/>
          <w:marBottom w:val="0"/>
          <w:divBdr>
            <w:top w:val="none" w:sz="0" w:space="0" w:color="auto"/>
            <w:left w:val="none" w:sz="0" w:space="0" w:color="auto"/>
            <w:bottom w:val="none" w:sz="0" w:space="0" w:color="auto"/>
            <w:right w:val="none" w:sz="0" w:space="0" w:color="auto"/>
          </w:divBdr>
        </w:div>
        <w:div w:id="192427565">
          <w:marLeft w:val="480"/>
          <w:marRight w:val="0"/>
          <w:marTop w:val="0"/>
          <w:marBottom w:val="0"/>
          <w:divBdr>
            <w:top w:val="none" w:sz="0" w:space="0" w:color="auto"/>
            <w:left w:val="none" w:sz="0" w:space="0" w:color="auto"/>
            <w:bottom w:val="none" w:sz="0" w:space="0" w:color="auto"/>
            <w:right w:val="none" w:sz="0" w:space="0" w:color="auto"/>
          </w:divBdr>
        </w:div>
        <w:div w:id="2145150622">
          <w:marLeft w:val="480"/>
          <w:marRight w:val="0"/>
          <w:marTop w:val="0"/>
          <w:marBottom w:val="0"/>
          <w:divBdr>
            <w:top w:val="none" w:sz="0" w:space="0" w:color="auto"/>
            <w:left w:val="none" w:sz="0" w:space="0" w:color="auto"/>
            <w:bottom w:val="none" w:sz="0" w:space="0" w:color="auto"/>
            <w:right w:val="none" w:sz="0" w:space="0" w:color="auto"/>
          </w:divBdr>
        </w:div>
        <w:div w:id="1558708270">
          <w:marLeft w:val="480"/>
          <w:marRight w:val="0"/>
          <w:marTop w:val="0"/>
          <w:marBottom w:val="0"/>
          <w:divBdr>
            <w:top w:val="none" w:sz="0" w:space="0" w:color="auto"/>
            <w:left w:val="none" w:sz="0" w:space="0" w:color="auto"/>
            <w:bottom w:val="none" w:sz="0" w:space="0" w:color="auto"/>
            <w:right w:val="none" w:sz="0" w:space="0" w:color="auto"/>
          </w:divBdr>
        </w:div>
        <w:div w:id="1606041187">
          <w:marLeft w:val="480"/>
          <w:marRight w:val="0"/>
          <w:marTop w:val="0"/>
          <w:marBottom w:val="0"/>
          <w:divBdr>
            <w:top w:val="none" w:sz="0" w:space="0" w:color="auto"/>
            <w:left w:val="none" w:sz="0" w:space="0" w:color="auto"/>
            <w:bottom w:val="none" w:sz="0" w:space="0" w:color="auto"/>
            <w:right w:val="none" w:sz="0" w:space="0" w:color="auto"/>
          </w:divBdr>
        </w:div>
        <w:div w:id="65882068">
          <w:marLeft w:val="480"/>
          <w:marRight w:val="0"/>
          <w:marTop w:val="0"/>
          <w:marBottom w:val="0"/>
          <w:divBdr>
            <w:top w:val="none" w:sz="0" w:space="0" w:color="auto"/>
            <w:left w:val="none" w:sz="0" w:space="0" w:color="auto"/>
            <w:bottom w:val="none" w:sz="0" w:space="0" w:color="auto"/>
            <w:right w:val="none" w:sz="0" w:space="0" w:color="auto"/>
          </w:divBdr>
        </w:div>
        <w:div w:id="660043765">
          <w:marLeft w:val="480"/>
          <w:marRight w:val="0"/>
          <w:marTop w:val="0"/>
          <w:marBottom w:val="0"/>
          <w:divBdr>
            <w:top w:val="none" w:sz="0" w:space="0" w:color="auto"/>
            <w:left w:val="none" w:sz="0" w:space="0" w:color="auto"/>
            <w:bottom w:val="none" w:sz="0" w:space="0" w:color="auto"/>
            <w:right w:val="none" w:sz="0" w:space="0" w:color="auto"/>
          </w:divBdr>
        </w:div>
      </w:divsChild>
    </w:div>
    <w:div w:id="650869007">
      <w:bodyDiv w:val="1"/>
      <w:marLeft w:val="0"/>
      <w:marRight w:val="0"/>
      <w:marTop w:val="0"/>
      <w:marBottom w:val="0"/>
      <w:divBdr>
        <w:top w:val="none" w:sz="0" w:space="0" w:color="auto"/>
        <w:left w:val="none" w:sz="0" w:space="0" w:color="auto"/>
        <w:bottom w:val="none" w:sz="0" w:space="0" w:color="auto"/>
        <w:right w:val="none" w:sz="0" w:space="0" w:color="auto"/>
      </w:divBdr>
    </w:div>
    <w:div w:id="653920809">
      <w:bodyDiv w:val="1"/>
      <w:marLeft w:val="0"/>
      <w:marRight w:val="0"/>
      <w:marTop w:val="0"/>
      <w:marBottom w:val="0"/>
      <w:divBdr>
        <w:top w:val="none" w:sz="0" w:space="0" w:color="auto"/>
        <w:left w:val="none" w:sz="0" w:space="0" w:color="auto"/>
        <w:bottom w:val="none" w:sz="0" w:space="0" w:color="auto"/>
        <w:right w:val="none" w:sz="0" w:space="0" w:color="auto"/>
      </w:divBdr>
    </w:div>
    <w:div w:id="660087181">
      <w:bodyDiv w:val="1"/>
      <w:marLeft w:val="0"/>
      <w:marRight w:val="0"/>
      <w:marTop w:val="0"/>
      <w:marBottom w:val="0"/>
      <w:divBdr>
        <w:top w:val="none" w:sz="0" w:space="0" w:color="auto"/>
        <w:left w:val="none" w:sz="0" w:space="0" w:color="auto"/>
        <w:bottom w:val="none" w:sz="0" w:space="0" w:color="auto"/>
        <w:right w:val="none" w:sz="0" w:space="0" w:color="auto"/>
      </w:divBdr>
    </w:div>
    <w:div w:id="679621579">
      <w:bodyDiv w:val="1"/>
      <w:marLeft w:val="0"/>
      <w:marRight w:val="0"/>
      <w:marTop w:val="0"/>
      <w:marBottom w:val="0"/>
      <w:divBdr>
        <w:top w:val="none" w:sz="0" w:space="0" w:color="auto"/>
        <w:left w:val="none" w:sz="0" w:space="0" w:color="auto"/>
        <w:bottom w:val="none" w:sz="0" w:space="0" w:color="auto"/>
        <w:right w:val="none" w:sz="0" w:space="0" w:color="auto"/>
      </w:divBdr>
      <w:divsChild>
        <w:div w:id="763037191">
          <w:marLeft w:val="480"/>
          <w:marRight w:val="0"/>
          <w:marTop w:val="0"/>
          <w:marBottom w:val="0"/>
          <w:divBdr>
            <w:top w:val="none" w:sz="0" w:space="0" w:color="auto"/>
            <w:left w:val="none" w:sz="0" w:space="0" w:color="auto"/>
            <w:bottom w:val="none" w:sz="0" w:space="0" w:color="auto"/>
            <w:right w:val="none" w:sz="0" w:space="0" w:color="auto"/>
          </w:divBdr>
        </w:div>
        <w:div w:id="977151639">
          <w:marLeft w:val="480"/>
          <w:marRight w:val="0"/>
          <w:marTop w:val="0"/>
          <w:marBottom w:val="0"/>
          <w:divBdr>
            <w:top w:val="none" w:sz="0" w:space="0" w:color="auto"/>
            <w:left w:val="none" w:sz="0" w:space="0" w:color="auto"/>
            <w:bottom w:val="none" w:sz="0" w:space="0" w:color="auto"/>
            <w:right w:val="none" w:sz="0" w:space="0" w:color="auto"/>
          </w:divBdr>
        </w:div>
        <w:div w:id="353963892">
          <w:marLeft w:val="480"/>
          <w:marRight w:val="0"/>
          <w:marTop w:val="0"/>
          <w:marBottom w:val="0"/>
          <w:divBdr>
            <w:top w:val="none" w:sz="0" w:space="0" w:color="auto"/>
            <w:left w:val="none" w:sz="0" w:space="0" w:color="auto"/>
            <w:bottom w:val="none" w:sz="0" w:space="0" w:color="auto"/>
            <w:right w:val="none" w:sz="0" w:space="0" w:color="auto"/>
          </w:divBdr>
        </w:div>
        <w:div w:id="1783767130">
          <w:marLeft w:val="480"/>
          <w:marRight w:val="0"/>
          <w:marTop w:val="0"/>
          <w:marBottom w:val="0"/>
          <w:divBdr>
            <w:top w:val="none" w:sz="0" w:space="0" w:color="auto"/>
            <w:left w:val="none" w:sz="0" w:space="0" w:color="auto"/>
            <w:bottom w:val="none" w:sz="0" w:space="0" w:color="auto"/>
            <w:right w:val="none" w:sz="0" w:space="0" w:color="auto"/>
          </w:divBdr>
        </w:div>
        <w:div w:id="981153045">
          <w:marLeft w:val="480"/>
          <w:marRight w:val="0"/>
          <w:marTop w:val="0"/>
          <w:marBottom w:val="0"/>
          <w:divBdr>
            <w:top w:val="none" w:sz="0" w:space="0" w:color="auto"/>
            <w:left w:val="none" w:sz="0" w:space="0" w:color="auto"/>
            <w:bottom w:val="none" w:sz="0" w:space="0" w:color="auto"/>
            <w:right w:val="none" w:sz="0" w:space="0" w:color="auto"/>
          </w:divBdr>
        </w:div>
        <w:div w:id="2111702063">
          <w:marLeft w:val="480"/>
          <w:marRight w:val="0"/>
          <w:marTop w:val="0"/>
          <w:marBottom w:val="0"/>
          <w:divBdr>
            <w:top w:val="none" w:sz="0" w:space="0" w:color="auto"/>
            <w:left w:val="none" w:sz="0" w:space="0" w:color="auto"/>
            <w:bottom w:val="none" w:sz="0" w:space="0" w:color="auto"/>
            <w:right w:val="none" w:sz="0" w:space="0" w:color="auto"/>
          </w:divBdr>
        </w:div>
        <w:div w:id="363022897">
          <w:marLeft w:val="480"/>
          <w:marRight w:val="0"/>
          <w:marTop w:val="0"/>
          <w:marBottom w:val="0"/>
          <w:divBdr>
            <w:top w:val="none" w:sz="0" w:space="0" w:color="auto"/>
            <w:left w:val="none" w:sz="0" w:space="0" w:color="auto"/>
            <w:bottom w:val="none" w:sz="0" w:space="0" w:color="auto"/>
            <w:right w:val="none" w:sz="0" w:space="0" w:color="auto"/>
          </w:divBdr>
        </w:div>
        <w:div w:id="1616672397">
          <w:marLeft w:val="480"/>
          <w:marRight w:val="0"/>
          <w:marTop w:val="0"/>
          <w:marBottom w:val="0"/>
          <w:divBdr>
            <w:top w:val="none" w:sz="0" w:space="0" w:color="auto"/>
            <w:left w:val="none" w:sz="0" w:space="0" w:color="auto"/>
            <w:bottom w:val="none" w:sz="0" w:space="0" w:color="auto"/>
            <w:right w:val="none" w:sz="0" w:space="0" w:color="auto"/>
          </w:divBdr>
        </w:div>
        <w:div w:id="651568996">
          <w:marLeft w:val="480"/>
          <w:marRight w:val="0"/>
          <w:marTop w:val="0"/>
          <w:marBottom w:val="0"/>
          <w:divBdr>
            <w:top w:val="none" w:sz="0" w:space="0" w:color="auto"/>
            <w:left w:val="none" w:sz="0" w:space="0" w:color="auto"/>
            <w:bottom w:val="none" w:sz="0" w:space="0" w:color="auto"/>
            <w:right w:val="none" w:sz="0" w:space="0" w:color="auto"/>
          </w:divBdr>
        </w:div>
        <w:div w:id="1310329877">
          <w:marLeft w:val="480"/>
          <w:marRight w:val="0"/>
          <w:marTop w:val="0"/>
          <w:marBottom w:val="0"/>
          <w:divBdr>
            <w:top w:val="none" w:sz="0" w:space="0" w:color="auto"/>
            <w:left w:val="none" w:sz="0" w:space="0" w:color="auto"/>
            <w:bottom w:val="none" w:sz="0" w:space="0" w:color="auto"/>
            <w:right w:val="none" w:sz="0" w:space="0" w:color="auto"/>
          </w:divBdr>
        </w:div>
        <w:div w:id="2059088813">
          <w:marLeft w:val="480"/>
          <w:marRight w:val="0"/>
          <w:marTop w:val="0"/>
          <w:marBottom w:val="0"/>
          <w:divBdr>
            <w:top w:val="none" w:sz="0" w:space="0" w:color="auto"/>
            <w:left w:val="none" w:sz="0" w:space="0" w:color="auto"/>
            <w:bottom w:val="none" w:sz="0" w:space="0" w:color="auto"/>
            <w:right w:val="none" w:sz="0" w:space="0" w:color="auto"/>
          </w:divBdr>
        </w:div>
        <w:div w:id="58598363">
          <w:marLeft w:val="480"/>
          <w:marRight w:val="0"/>
          <w:marTop w:val="0"/>
          <w:marBottom w:val="0"/>
          <w:divBdr>
            <w:top w:val="none" w:sz="0" w:space="0" w:color="auto"/>
            <w:left w:val="none" w:sz="0" w:space="0" w:color="auto"/>
            <w:bottom w:val="none" w:sz="0" w:space="0" w:color="auto"/>
            <w:right w:val="none" w:sz="0" w:space="0" w:color="auto"/>
          </w:divBdr>
        </w:div>
        <w:div w:id="467363296">
          <w:marLeft w:val="480"/>
          <w:marRight w:val="0"/>
          <w:marTop w:val="0"/>
          <w:marBottom w:val="0"/>
          <w:divBdr>
            <w:top w:val="none" w:sz="0" w:space="0" w:color="auto"/>
            <w:left w:val="none" w:sz="0" w:space="0" w:color="auto"/>
            <w:bottom w:val="none" w:sz="0" w:space="0" w:color="auto"/>
            <w:right w:val="none" w:sz="0" w:space="0" w:color="auto"/>
          </w:divBdr>
        </w:div>
        <w:div w:id="1929002741">
          <w:marLeft w:val="480"/>
          <w:marRight w:val="0"/>
          <w:marTop w:val="0"/>
          <w:marBottom w:val="0"/>
          <w:divBdr>
            <w:top w:val="none" w:sz="0" w:space="0" w:color="auto"/>
            <w:left w:val="none" w:sz="0" w:space="0" w:color="auto"/>
            <w:bottom w:val="none" w:sz="0" w:space="0" w:color="auto"/>
            <w:right w:val="none" w:sz="0" w:space="0" w:color="auto"/>
          </w:divBdr>
        </w:div>
        <w:div w:id="1334720330">
          <w:marLeft w:val="480"/>
          <w:marRight w:val="0"/>
          <w:marTop w:val="0"/>
          <w:marBottom w:val="0"/>
          <w:divBdr>
            <w:top w:val="none" w:sz="0" w:space="0" w:color="auto"/>
            <w:left w:val="none" w:sz="0" w:space="0" w:color="auto"/>
            <w:bottom w:val="none" w:sz="0" w:space="0" w:color="auto"/>
            <w:right w:val="none" w:sz="0" w:space="0" w:color="auto"/>
          </w:divBdr>
        </w:div>
        <w:div w:id="666714089">
          <w:marLeft w:val="480"/>
          <w:marRight w:val="0"/>
          <w:marTop w:val="0"/>
          <w:marBottom w:val="0"/>
          <w:divBdr>
            <w:top w:val="none" w:sz="0" w:space="0" w:color="auto"/>
            <w:left w:val="none" w:sz="0" w:space="0" w:color="auto"/>
            <w:bottom w:val="none" w:sz="0" w:space="0" w:color="auto"/>
            <w:right w:val="none" w:sz="0" w:space="0" w:color="auto"/>
          </w:divBdr>
        </w:div>
        <w:div w:id="1867790194">
          <w:marLeft w:val="480"/>
          <w:marRight w:val="0"/>
          <w:marTop w:val="0"/>
          <w:marBottom w:val="0"/>
          <w:divBdr>
            <w:top w:val="none" w:sz="0" w:space="0" w:color="auto"/>
            <w:left w:val="none" w:sz="0" w:space="0" w:color="auto"/>
            <w:bottom w:val="none" w:sz="0" w:space="0" w:color="auto"/>
            <w:right w:val="none" w:sz="0" w:space="0" w:color="auto"/>
          </w:divBdr>
        </w:div>
        <w:div w:id="783110469">
          <w:marLeft w:val="480"/>
          <w:marRight w:val="0"/>
          <w:marTop w:val="0"/>
          <w:marBottom w:val="0"/>
          <w:divBdr>
            <w:top w:val="none" w:sz="0" w:space="0" w:color="auto"/>
            <w:left w:val="none" w:sz="0" w:space="0" w:color="auto"/>
            <w:bottom w:val="none" w:sz="0" w:space="0" w:color="auto"/>
            <w:right w:val="none" w:sz="0" w:space="0" w:color="auto"/>
          </w:divBdr>
        </w:div>
        <w:div w:id="1578513976">
          <w:marLeft w:val="480"/>
          <w:marRight w:val="0"/>
          <w:marTop w:val="0"/>
          <w:marBottom w:val="0"/>
          <w:divBdr>
            <w:top w:val="none" w:sz="0" w:space="0" w:color="auto"/>
            <w:left w:val="none" w:sz="0" w:space="0" w:color="auto"/>
            <w:bottom w:val="none" w:sz="0" w:space="0" w:color="auto"/>
            <w:right w:val="none" w:sz="0" w:space="0" w:color="auto"/>
          </w:divBdr>
        </w:div>
        <w:div w:id="604505924">
          <w:marLeft w:val="480"/>
          <w:marRight w:val="0"/>
          <w:marTop w:val="0"/>
          <w:marBottom w:val="0"/>
          <w:divBdr>
            <w:top w:val="none" w:sz="0" w:space="0" w:color="auto"/>
            <w:left w:val="none" w:sz="0" w:space="0" w:color="auto"/>
            <w:bottom w:val="none" w:sz="0" w:space="0" w:color="auto"/>
            <w:right w:val="none" w:sz="0" w:space="0" w:color="auto"/>
          </w:divBdr>
        </w:div>
        <w:div w:id="1435050738">
          <w:marLeft w:val="480"/>
          <w:marRight w:val="0"/>
          <w:marTop w:val="0"/>
          <w:marBottom w:val="0"/>
          <w:divBdr>
            <w:top w:val="none" w:sz="0" w:space="0" w:color="auto"/>
            <w:left w:val="none" w:sz="0" w:space="0" w:color="auto"/>
            <w:bottom w:val="none" w:sz="0" w:space="0" w:color="auto"/>
            <w:right w:val="none" w:sz="0" w:space="0" w:color="auto"/>
          </w:divBdr>
        </w:div>
        <w:div w:id="938368855">
          <w:marLeft w:val="480"/>
          <w:marRight w:val="0"/>
          <w:marTop w:val="0"/>
          <w:marBottom w:val="0"/>
          <w:divBdr>
            <w:top w:val="none" w:sz="0" w:space="0" w:color="auto"/>
            <w:left w:val="none" w:sz="0" w:space="0" w:color="auto"/>
            <w:bottom w:val="none" w:sz="0" w:space="0" w:color="auto"/>
            <w:right w:val="none" w:sz="0" w:space="0" w:color="auto"/>
          </w:divBdr>
        </w:div>
        <w:div w:id="1060859226">
          <w:marLeft w:val="480"/>
          <w:marRight w:val="0"/>
          <w:marTop w:val="0"/>
          <w:marBottom w:val="0"/>
          <w:divBdr>
            <w:top w:val="none" w:sz="0" w:space="0" w:color="auto"/>
            <w:left w:val="none" w:sz="0" w:space="0" w:color="auto"/>
            <w:bottom w:val="none" w:sz="0" w:space="0" w:color="auto"/>
            <w:right w:val="none" w:sz="0" w:space="0" w:color="auto"/>
          </w:divBdr>
        </w:div>
        <w:div w:id="758142973">
          <w:marLeft w:val="480"/>
          <w:marRight w:val="0"/>
          <w:marTop w:val="0"/>
          <w:marBottom w:val="0"/>
          <w:divBdr>
            <w:top w:val="none" w:sz="0" w:space="0" w:color="auto"/>
            <w:left w:val="none" w:sz="0" w:space="0" w:color="auto"/>
            <w:bottom w:val="none" w:sz="0" w:space="0" w:color="auto"/>
            <w:right w:val="none" w:sz="0" w:space="0" w:color="auto"/>
          </w:divBdr>
        </w:div>
      </w:divsChild>
    </w:div>
    <w:div w:id="708725225">
      <w:bodyDiv w:val="1"/>
      <w:marLeft w:val="0"/>
      <w:marRight w:val="0"/>
      <w:marTop w:val="0"/>
      <w:marBottom w:val="0"/>
      <w:divBdr>
        <w:top w:val="none" w:sz="0" w:space="0" w:color="auto"/>
        <w:left w:val="none" w:sz="0" w:space="0" w:color="auto"/>
        <w:bottom w:val="none" w:sz="0" w:space="0" w:color="auto"/>
        <w:right w:val="none" w:sz="0" w:space="0" w:color="auto"/>
      </w:divBdr>
      <w:divsChild>
        <w:div w:id="1622344895">
          <w:marLeft w:val="480"/>
          <w:marRight w:val="0"/>
          <w:marTop w:val="0"/>
          <w:marBottom w:val="0"/>
          <w:divBdr>
            <w:top w:val="none" w:sz="0" w:space="0" w:color="auto"/>
            <w:left w:val="none" w:sz="0" w:space="0" w:color="auto"/>
            <w:bottom w:val="none" w:sz="0" w:space="0" w:color="auto"/>
            <w:right w:val="none" w:sz="0" w:space="0" w:color="auto"/>
          </w:divBdr>
        </w:div>
        <w:div w:id="537352477">
          <w:marLeft w:val="480"/>
          <w:marRight w:val="0"/>
          <w:marTop w:val="0"/>
          <w:marBottom w:val="0"/>
          <w:divBdr>
            <w:top w:val="none" w:sz="0" w:space="0" w:color="auto"/>
            <w:left w:val="none" w:sz="0" w:space="0" w:color="auto"/>
            <w:bottom w:val="none" w:sz="0" w:space="0" w:color="auto"/>
            <w:right w:val="none" w:sz="0" w:space="0" w:color="auto"/>
          </w:divBdr>
        </w:div>
        <w:div w:id="1311910292">
          <w:marLeft w:val="480"/>
          <w:marRight w:val="0"/>
          <w:marTop w:val="0"/>
          <w:marBottom w:val="0"/>
          <w:divBdr>
            <w:top w:val="none" w:sz="0" w:space="0" w:color="auto"/>
            <w:left w:val="none" w:sz="0" w:space="0" w:color="auto"/>
            <w:bottom w:val="none" w:sz="0" w:space="0" w:color="auto"/>
            <w:right w:val="none" w:sz="0" w:space="0" w:color="auto"/>
          </w:divBdr>
        </w:div>
        <w:div w:id="339280741">
          <w:marLeft w:val="480"/>
          <w:marRight w:val="0"/>
          <w:marTop w:val="0"/>
          <w:marBottom w:val="0"/>
          <w:divBdr>
            <w:top w:val="none" w:sz="0" w:space="0" w:color="auto"/>
            <w:left w:val="none" w:sz="0" w:space="0" w:color="auto"/>
            <w:bottom w:val="none" w:sz="0" w:space="0" w:color="auto"/>
            <w:right w:val="none" w:sz="0" w:space="0" w:color="auto"/>
          </w:divBdr>
        </w:div>
        <w:div w:id="1296716017">
          <w:marLeft w:val="480"/>
          <w:marRight w:val="0"/>
          <w:marTop w:val="0"/>
          <w:marBottom w:val="0"/>
          <w:divBdr>
            <w:top w:val="none" w:sz="0" w:space="0" w:color="auto"/>
            <w:left w:val="none" w:sz="0" w:space="0" w:color="auto"/>
            <w:bottom w:val="none" w:sz="0" w:space="0" w:color="auto"/>
            <w:right w:val="none" w:sz="0" w:space="0" w:color="auto"/>
          </w:divBdr>
        </w:div>
        <w:div w:id="1524902880">
          <w:marLeft w:val="480"/>
          <w:marRight w:val="0"/>
          <w:marTop w:val="0"/>
          <w:marBottom w:val="0"/>
          <w:divBdr>
            <w:top w:val="none" w:sz="0" w:space="0" w:color="auto"/>
            <w:left w:val="none" w:sz="0" w:space="0" w:color="auto"/>
            <w:bottom w:val="none" w:sz="0" w:space="0" w:color="auto"/>
            <w:right w:val="none" w:sz="0" w:space="0" w:color="auto"/>
          </w:divBdr>
        </w:div>
        <w:div w:id="1450978578">
          <w:marLeft w:val="480"/>
          <w:marRight w:val="0"/>
          <w:marTop w:val="0"/>
          <w:marBottom w:val="0"/>
          <w:divBdr>
            <w:top w:val="none" w:sz="0" w:space="0" w:color="auto"/>
            <w:left w:val="none" w:sz="0" w:space="0" w:color="auto"/>
            <w:bottom w:val="none" w:sz="0" w:space="0" w:color="auto"/>
            <w:right w:val="none" w:sz="0" w:space="0" w:color="auto"/>
          </w:divBdr>
        </w:div>
        <w:div w:id="236793288">
          <w:marLeft w:val="480"/>
          <w:marRight w:val="0"/>
          <w:marTop w:val="0"/>
          <w:marBottom w:val="0"/>
          <w:divBdr>
            <w:top w:val="none" w:sz="0" w:space="0" w:color="auto"/>
            <w:left w:val="none" w:sz="0" w:space="0" w:color="auto"/>
            <w:bottom w:val="none" w:sz="0" w:space="0" w:color="auto"/>
            <w:right w:val="none" w:sz="0" w:space="0" w:color="auto"/>
          </w:divBdr>
        </w:div>
        <w:div w:id="1628193707">
          <w:marLeft w:val="480"/>
          <w:marRight w:val="0"/>
          <w:marTop w:val="0"/>
          <w:marBottom w:val="0"/>
          <w:divBdr>
            <w:top w:val="none" w:sz="0" w:space="0" w:color="auto"/>
            <w:left w:val="none" w:sz="0" w:space="0" w:color="auto"/>
            <w:bottom w:val="none" w:sz="0" w:space="0" w:color="auto"/>
            <w:right w:val="none" w:sz="0" w:space="0" w:color="auto"/>
          </w:divBdr>
        </w:div>
        <w:div w:id="97408169">
          <w:marLeft w:val="480"/>
          <w:marRight w:val="0"/>
          <w:marTop w:val="0"/>
          <w:marBottom w:val="0"/>
          <w:divBdr>
            <w:top w:val="none" w:sz="0" w:space="0" w:color="auto"/>
            <w:left w:val="none" w:sz="0" w:space="0" w:color="auto"/>
            <w:bottom w:val="none" w:sz="0" w:space="0" w:color="auto"/>
            <w:right w:val="none" w:sz="0" w:space="0" w:color="auto"/>
          </w:divBdr>
        </w:div>
        <w:div w:id="1790859759">
          <w:marLeft w:val="480"/>
          <w:marRight w:val="0"/>
          <w:marTop w:val="0"/>
          <w:marBottom w:val="0"/>
          <w:divBdr>
            <w:top w:val="none" w:sz="0" w:space="0" w:color="auto"/>
            <w:left w:val="none" w:sz="0" w:space="0" w:color="auto"/>
            <w:bottom w:val="none" w:sz="0" w:space="0" w:color="auto"/>
            <w:right w:val="none" w:sz="0" w:space="0" w:color="auto"/>
          </w:divBdr>
        </w:div>
        <w:div w:id="1151143388">
          <w:marLeft w:val="480"/>
          <w:marRight w:val="0"/>
          <w:marTop w:val="0"/>
          <w:marBottom w:val="0"/>
          <w:divBdr>
            <w:top w:val="none" w:sz="0" w:space="0" w:color="auto"/>
            <w:left w:val="none" w:sz="0" w:space="0" w:color="auto"/>
            <w:bottom w:val="none" w:sz="0" w:space="0" w:color="auto"/>
            <w:right w:val="none" w:sz="0" w:space="0" w:color="auto"/>
          </w:divBdr>
        </w:div>
        <w:div w:id="1243099160">
          <w:marLeft w:val="480"/>
          <w:marRight w:val="0"/>
          <w:marTop w:val="0"/>
          <w:marBottom w:val="0"/>
          <w:divBdr>
            <w:top w:val="none" w:sz="0" w:space="0" w:color="auto"/>
            <w:left w:val="none" w:sz="0" w:space="0" w:color="auto"/>
            <w:bottom w:val="none" w:sz="0" w:space="0" w:color="auto"/>
            <w:right w:val="none" w:sz="0" w:space="0" w:color="auto"/>
          </w:divBdr>
        </w:div>
        <w:div w:id="604771101">
          <w:marLeft w:val="480"/>
          <w:marRight w:val="0"/>
          <w:marTop w:val="0"/>
          <w:marBottom w:val="0"/>
          <w:divBdr>
            <w:top w:val="none" w:sz="0" w:space="0" w:color="auto"/>
            <w:left w:val="none" w:sz="0" w:space="0" w:color="auto"/>
            <w:bottom w:val="none" w:sz="0" w:space="0" w:color="auto"/>
            <w:right w:val="none" w:sz="0" w:space="0" w:color="auto"/>
          </w:divBdr>
        </w:div>
        <w:div w:id="1600677361">
          <w:marLeft w:val="480"/>
          <w:marRight w:val="0"/>
          <w:marTop w:val="0"/>
          <w:marBottom w:val="0"/>
          <w:divBdr>
            <w:top w:val="none" w:sz="0" w:space="0" w:color="auto"/>
            <w:left w:val="none" w:sz="0" w:space="0" w:color="auto"/>
            <w:bottom w:val="none" w:sz="0" w:space="0" w:color="auto"/>
            <w:right w:val="none" w:sz="0" w:space="0" w:color="auto"/>
          </w:divBdr>
        </w:div>
        <w:div w:id="2000225412">
          <w:marLeft w:val="480"/>
          <w:marRight w:val="0"/>
          <w:marTop w:val="0"/>
          <w:marBottom w:val="0"/>
          <w:divBdr>
            <w:top w:val="none" w:sz="0" w:space="0" w:color="auto"/>
            <w:left w:val="none" w:sz="0" w:space="0" w:color="auto"/>
            <w:bottom w:val="none" w:sz="0" w:space="0" w:color="auto"/>
            <w:right w:val="none" w:sz="0" w:space="0" w:color="auto"/>
          </w:divBdr>
        </w:div>
        <w:div w:id="869805551">
          <w:marLeft w:val="480"/>
          <w:marRight w:val="0"/>
          <w:marTop w:val="0"/>
          <w:marBottom w:val="0"/>
          <w:divBdr>
            <w:top w:val="none" w:sz="0" w:space="0" w:color="auto"/>
            <w:left w:val="none" w:sz="0" w:space="0" w:color="auto"/>
            <w:bottom w:val="none" w:sz="0" w:space="0" w:color="auto"/>
            <w:right w:val="none" w:sz="0" w:space="0" w:color="auto"/>
          </w:divBdr>
        </w:div>
        <w:div w:id="835997819">
          <w:marLeft w:val="480"/>
          <w:marRight w:val="0"/>
          <w:marTop w:val="0"/>
          <w:marBottom w:val="0"/>
          <w:divBdr>
            <w:top w:val="none" w:sz="0" w:space="0" w:color="auto"/>
            <w:left w:val="none" w:sz="0" w:space="0" w:color="auto"/>
            <w:bottom w:val="none" w:sz="0" w:space="0" w:color="auto"/>
            <w:right w:val="none" w:sz="0" w:space="0" w:color="auto"/>
          </w:divBdr>
        </w:div>
        <w:div w:id="414204613">
          <w:marLeft w:val="480"/>
          <w:marRight w:val="0"/>
          <w:marTop w:val="0"/>
          <w:marBottom w:val="0"/>
          <w:divBdr>
            <w:top w:val="none" w:sz="0" w:space="0" w:color="auto"/>
            <w:left w:val="none" w:sz="0" w:space="0" w:color="auto"/>
            <w:bottom w:val="none" w:sz="0" w:space="0" w:color="auto"/>
            <w:right w:val="none" w:sz="0" w:space="0" w:color="auto"/>
          </w:divBdr>
        </w:div>
        <w:div w:id="587884604">
          <w:marLeft w:val="480"/>
          <w:marRight w:val="0"/>
          <w:marTop w:val="0"/>
          <w:marBottom w:val="0"/>
          <w:divBdr>
            <w:top w:val="none" w:sz="0" w:space="0" w:color="auto"/>
            <w:left w:val="none" w:sz="0" w:space="0" w:color="auto"/>
            <w:bottom w:val="none" w:sz="0" w:space="0" w:color="auto"/>
            <w:right w:val="none" w:sz="0" w:space="0" w:color="auto"/>
          </w:divBdr>
        </w:div>
        <w:div w:id="1529828517">
          <w:marLeft w:val="480"/>
          <w:marRight w:val="0"/>
          <w:marTop w:val="0"/>
          <w:marBottom w:val="0"/>
          <w:divBdr>
            <w:top w:val="none" w:sz="0" w:space="0" w:color="auto"/>
            <w:left w:val="none" w:sz="0" w:space="0" w:color="auto"/>
            <w:bottom w:val="none" w:sz="0" w:space="0" w:color="auto"/>
            <w:right w:val="none" w:sz="0" w:space="0" w:color="auto"/>
          </w:divBdr>
        </w:div>
        <w:div w:id="1581791487">
          <w:marLeft w:val="480"/>
          <w:marRight w:val="0"/>
          <w:marTop w:val="0"/>
          <w:marBottom w:val="0"/>
          <w:divBdr>
            <w:top w:val="none" w:sz="0" w:space="0" w:color="auto"/>
            <w:left w:val="none" w:sz="0" w:space="0" w:color="auto"/>
            <w:bottom w:val="none" w:sz="0" w:space="0" w:color="auto"/>
            <w:right w:val="none" w:sz="0" w:space="0" w:color="auto"/>
          </w:divBdr>
        </w:div>
        <w:div w:id="413092070">
          <w:marLeft w:val="480"/>
          <w:marRight w:val="0"/>
          <w:marTop w:val="0"/>
          <w:marBottom w:val="0"/>
          <w:divBdr>
            <w:top w:val="none" w:sz="0" w:space="0" w:color="auto"/>
            <w:left w:val="none" w:sz="0" w:space="0" w:color="auto"/>
            <w:bottom w:val="none" w:sz="0" w:space="0" w:color="auto"/>
            <w:right w:val="none" w:sz="0" w:space="0" w:color="auto"/>
          </w:divBdr>
        </w:div>
        <w:div w:id="792015146">
          <w:marLeft w:val="480"/>
          <w:marRight w:val="0"/>
          <w:marTop w:val="0"/>
          <w:marBottom w:val="0"/>
          <w:divBdr>
            <w:top w:val="none" w:sz="0" w:space="0" w:color="auto"/>
            <w:left w:val="none" w:sz="0" w:space="0" w:color="auto"/>
            <w:bottom w:val="none" w:sz="0" w:space="0" w:color="auto"/>
            <w:right w:val="none" w:sz="0" w:space="0" w:color="auto"/>
          </w:divBdr>
        </w:div>
      </w:divsChild>
    </w:div>
    <w:div w:id="714281327">
      <w:bodyDiv w:val="1"/>
      <w:marLeft w:val="0"/>
      <w:marRight w:val="0"/>
      <w:marTop w:val="0"/>
      <w:marBottom w:val="0"/>
      <w:divBdr>
        <w:top w:val="none" w:sz="0" w:space="0" w:color="auto"/>
        <w:left w:val="none" w:sz="0" w:space="0" w:color="auto"/>
        <w:bottom w:val="none" w:sz="0" w:space="0" w:color="auto"/>
        <w:right w:val="none" w:sz="0" w:space="0" w:color="auto"/>
      </w:divBdr>
      <w:divsChild>
        <w:div w:id="1946112361">
          <w:marLeft w:val="480"/>
          <w:marRight w:val="0"/>
          <w:marTop w:val="0"/>
          <w:marBottom w:val="0"/>
          <w:divBdr>
            <w:top w:val="none" w:sz="0" w:space="0" w:color="auto"/>
            <w:left w:val="none" w:sz="0" w:space="0" w:color="auto"/>
            <w:bottom w:val="none" w:sz="0" w:space="0" w:color="auto"/>
            <w:right w:val="none" w:sz="0" w:space="0" w:color="auto"/>
          </w:divBdr>
        </w:div>
        <w:div w:id="1516531022">
          <w:marLeft w:val="480"/>
          <w:marRight w:val="0"/>
          <w:marTop w:val="0"/>
          <w:marBottom w:val="0"/>
          <w:divBdr>
            <w:top w:val="none" w:sz="0" w:space="0" w:color="auto"/>
            <w:left w:val="none" w:sz="0" w:space="0" w:color="auto"/>
            <w:bottom w:val="none" w:sz="0" w:space="0" w:color="auto"/>
            <w:right w:val="none" w:sz="0" w:space="0" w:color="auto"/>
          </w:divBdr>
        </w:div>
        <w:div w:id="1614095311">
          <w:marLeft w:val="480"/>
          <w:marRight w:val="0"/>
          <w:marTop w:val="0"/>
          <w:marBottom w:val="0"/>
          <w:divBdr>
            <w:top w:val="none" w:sz="0" w:space="0" w:color="auto"/>
            <w:left w:val="none" w:sz="0" w:space="0" w:color="auto"/>
            <w:bottom w:val="none" w:sz="0" w:space="0" w:color="auto"/>
            <w:right w:val="none" w:sz="0" w:space="0" w:color="auto"/>
          </w:divBdr>
        </w:div>
        <w:div w:id="1258514881">
          <w:marLeft w:val="480"/>
          <w:marRight w:val="0"/>
          <w:marTop w:val="0"/>
          <w:marBottom w:val="0"/>
          <w:divBdr>
            <w:top w:val="none" w:sz="0" w:space="0" w:color="auto"/>
            <w:left w:val="none" w:sz="0" w:space="0" w:color="auto"/>
            <w:bottom w:val="none" w:sz="0" w:space="0" w:color="auto"/>
            <w:right w:val="none" w:sz="0" w:space="0" w:color="auto"/>
          </w:divBdr>
        </w:div>
        <w:div w:id="1219592083">
          <w:marLeft w:val="480"/>
          <w:marRight w:val="0"/>
          <w:marTop w:val="0"/>
          <w:marBottom w:val="0"/>
          <w:divBdr>
            <w:top w:val="none" w:sz="0" w:space="0" w:color="auto"/>
            <w:left w:val="none" w:sz="0" w:space="0" w:color="auto"/>
            <w:bottom w:val="none" w:sz="0" w:space="0" w:color="auto"/>
            <w:right w:val="none" w:sz="0" w:space="0" w:color="auto"/>
          </w:divBdr>
        </w:div>
        <w:div w:id="1715080654">
          <w:marLeft w:val="480"/>
          <w:marRight w:val="0"/>
          <w:marTop w:val="0"/>
          <w:marBottom w:val="0"/>
          <w:divBdr>
            <w:top w:val="none" w:sz="0" w:space="0" w:color="auto"/>
            <w:left w:val="none" w:sz="0" w:space="0" w:color="auto"/>
            <w:bottom w:val="none" w:sz="0" w:space="0" w:color="auto"/>
            <w:right w:val="none" w:sz="0" w:space="0" w:color="auto"/>
          </w:divBdr>
        </w:div>
        <w:div w:id="571745103">
          <w:marLeft w:val="480"/>
          <w:marRight w:val="0"/>
          <w:marTop w:val="0"/>
          <w:marBottom w:val="0"/>
          <w:divBdr>
            <w:top w:val="none" w:sz="0" w:space="0" w:color="auto"/>
            <w:left w:val="none" w:sz="0" w:space="0" w:color="auto"/>
            <w:bottom w:val="none" w:sz="0" w:space="0" w:color="auto"/>
            <w:right w:val="none" w:sz="0" w:space="0" w:color="auto"/>
          </w:divBdr>
        </w:div>
        <w:div w:id="414326979">
          <w:marLeft w:val="480"/>
          <w:marRight w:val="0"/>
          <w:marTop w:val="0"/>
          <w:marBottom w:val="0"/>
          <w:divBdr>
            <w:top w:val="none" w:sz="0" w:space="0" w:color="auto"/>
            <w:left w:val="none" w:sz="0" w:space="0" w:color="auto"/>
            <w:bottom w:val="none" w:sz="0" w:space="0" w:color="auto"/>
            <w:right w:val="none" w:sz="0" w:space="0" w:color="auto"/>
          </w:divBdr>
        </w:div>
        <w:div w:id="1842499937">
          <w:marLeft w:val="480"/>
          <w:marRight w:val="0"/>
          <w:marTop w:val="0"/>
          <w:marBottom w:val="0"/>
          <w:divBdr>
            <w:top w:val="none" w:sz="0" w:space="0" w:color="auto"/>
            <w:left w:val="none" w:sz="0" w:space="0" w:color="auto"/>
            <w:bottom w:val="none" w:sz="0" w:space="0" w:color="auto"/>
            <w:right w:val="none" w:sz="0" w:space="0" w:color="auto"/>
          </w:divBdr>
        </w:div>
        <w:div w:id="140855125">
          <w:marLeft w:val="480"/>
          <w:marRight w:val="0"/>
          <w:marTop w:val="0"/>
          <w:marBottom w:val="0"/>
          <w:divBdr>
            <w:top w:val="none" w:sz="0" w:space="0" w:color="auto"/>
            <w:left w:val="none" w:sz="0" w:space="0" w:color="auto"/>
            <w:bottom w:val="none" w:sz="0" w:space="0" w:color="auto"/>
            <w:right w:val="none" w:sz="0" w:space="0" w:color="auto"/>
          </w:divBdr>
        </w:div>
        <w:div w:id="871070605">
          <w:marLeft w:val="480"/>
          <w:marRight w:val="0"/>
          <w:marTop w:val="0"/>
          <w:marBottom w:val="0"/>
          <w:divBdr>
            <w:top w:val="none" w:sz="0" w:space="0" w:color="auto"/>
            <w:left w:val="none" w:sz="0" w:space="0" w:color="auto"/>
            <w:bottom w:val="none" w:sz="0" w:space="0" w:color="auto"/>
            <w:right w:val="none" w:sz="0" w:space="0" w:color="auto"/>
          </w:divBdr>
        </w:div>
        <w:div w:id="117997077">
          <w:marLeft w:val="480"/>
          <w:marRight w:val="0"/>
          <w:marTop w:val="0"/>
          <w:marBottom w:val="0"/>
          <w:divBdr>
            <w:top w:val="none" w:sz="0" w:space="0" w:color="auto"/>
            <w:left w:val="none" w:sz="0" w:space="0" w:color="auto"/>
            <w:bottom w:val="none" w:sz="0" w:space="0" w:color="auto"/>
            <w:right w:val="none" w:sz="0" w:space="0" w:color="auto"/>
          </w:divBdr>
        </w:div>
        <w:div w:id="607661379">
          <w:marLeft w:val="480"/>
          <w:marRight w:val="0"/>
          <w:marTop w:val="0"/>
          <w:marBottom w:val="0"/>
          <w:divBdr>
            <w:top w:val="none" w:sz="0" w:space="0" w:color="auto"/>
            <w:left w:val="none" w:sz="0" w:space="0" w:color="auto"/>
            <w:bottom w:val="none" w:sz="0" w:space="0" w:color="auto"/>
            <w:right w:val="none" w:sz="0" w:space="0" w:color="auto"/>
          </w:divBdr>
        </w:div>
        <w:div w:id="196624130">
          <w:marLeft w:val="480"/>
          <w:marRight w:val="0"/>
          <w:marTop w:val="0"/>
          <w:marBottom w:val="0"/>
          <w:divBdr>
            <w:top w:val="none" w:sz="0" w:space="0" w:color="auto"/>
            <w:left w:val="none" w:sz="0" w:space="0" w:color="auto"/>
            <w:bottom w:val="none" w:sz="0" w:space="0" w:color="auto"/>
            <w:right w:val="none" w:sz="0" w:space="0" w:color="auto"/>
          </w:divBdr>
        </w:div>
        <w:div w:id="1464887098">
          <w:marLeft w:val="480"/>
          <w:marRight w:val="0"/>
          <w:marTop w:val="0"/>
          <w:marBottom w:val="0"/>
          <w:divBdr>
            <w:top w:val="none" w:sz="0" w:space="0" w:color="auto"/>
            <w:left w:val="none" w:sz="0" w:space="0" w:color="auto"/>
            <w:bottom w:val="none" w:sz="0" w:space="0" w:color="auto"/>
            <w:right w:val="none" w:sz="0" w:space="0" w:color="auto"/>
          </w:divBdr>
        </w:div>
        <w:div w:id="876042603">
          <w:marLeft w:val="480"/>
          <w:marRight w:val="0"/>
          <w:marTop w:val="0"/>
          <w:marBottom w:val="0"/>
          <w:divBdr>
            <w:top w:val="none" w:sz="0" w:space="0" w:color="auto"/>
            <w:left w:val="none" w:sz="0" w:space="0" w:color="auto"/>
            <w:bottom w:val="none" w:sz="0" w:space="0" w:color="auto"/>
            <w:right w:val="none" w:sz="0" w:space="0" w:color="auto"/>
          </w:divBdr>
        </w:div>
        <w:div w:id="268128835">
          <w:marLeft w:val="480"/>
          <w:marRight w:val="0"/>
          <w:marTop w:val="0"/>
          <w:marBottom w:val="0"/>
          <w:divBdr>
            <w:top w:val="none" w:sz="0" w:space="0" w:color="auto"/>
            <w:left w:val="none" w:sz="0" w:space="0" w:color="auto"/>
            <w:bottom w:val="none" w:sz="0" w:space="0" w:color="auto"/>
            <w:right w:val="none" w:sz="0" w:space="0" w:color="auto"/>
          </w:divBdr>
        </w:div>
        <w:div w:id="1985625568">
          <w:marLeft w:val="480"/>
          <w:marRight w:val="0"/>
          <w:marTop w:val="0"/>
          <w:marBottom w:val="0"/>
          <w:divBdr>
            <w:top w:val="none" w:sz="0" w:space="0" w:color="auto"/>
            <w:left w:val="none" w:sz="0" w:space="0" w:color="auto"/>
            <w:bottom w:val="none" w:sz="0" w:space="0" w:color="auto"/>
            <w:right w:val="none" w:sz="0" w:space="0" w:color="auto"/>
          </w:divBdr>
        </w:div>
        <w:div w:id="1606306970">
          <w:marLeft w:val="480"/>
          <w:marRight w:val="0"/>
          <w:marTop w:val="0"/>
          <w:marBottom w:val="0"/>
          <w:divBdr>
            <w:top w:val="none" w:sz="0" w:space="0" w:color="auto"/>
            <w:left w:val="none" w:sz="0" w:space="0" w:color="auto"/>
            <w:bottom w:val="none" w:sz="0" w:space="0" w:color="auto"/>
            <w:right w:val="none" w:sz="0" w:space="0" w:color="auto"/>
          </w:divBdr>
        </w:div>
        <w:div w:id="1323195405">
          <w:marLeft w:val="480"/>
          <w:marRight w:val="0"/>
          <w:marTop w:val="0"/>
          <w:marBottom w:val="0"/>
          <w:divBdr>
            <w:top w:val="none" w:sz="0" w:space="0" w:color="auto"/>
            <w:left w:val="none" w:sz="0" w:space="0" w:color="auto"/>
            <w:bottom w:val="none" w:sz="0" w:space="0" w:color="auto"/>
            <w:right w:val="none" w:sz="0" w:space="0" w:color="auto"/>
          </w:divBdr>
        </w:div>
        <w:div w:id="169684914">
          <w:marLeft w:val="480"/>
          <w:marRight w:val="0"/>
          <w:marTop w:val="0"/>
          <w:marBottom w:val="0"/>
          <w:divBdr>
            <w:top w:val="none" w:sz="0" w:space="0" w:color="auto"/>
            <w:left w:val="none" w:sz="0" w:space="0" w:color="auto"/>
            <w:bottom w:val="none" w:sz="0" w:space="0" w:color="auto"/>
            <w:right w:val="none" w:sz="0" w:space="0" w:color="auto"/>
          </w:divBdr>
        </w:div>
        <w:div w:id="1747023088">
          <w:marLeft w:val="480"/>
          <w:marRight w:val="0"/>
          <w:marTop w:val="0"/>
          <w:marBottom w:val="0"/>
          <w:divBdr>
            <w:top w:val="none" w:sz="0" w:space="0" w:color="auto"/>
            <w:left w:val="none" w:sz="0" w:space="0" w:color="auto"/>
            <w:bottom w:val="none" w:sz="0" w:space="0" w:color="auto"/>
            <w:right w:val="none" w:sz="0" w:space="0" w:color="auto"/>
          </w:divBdr>
        </w:div>
        <w:div w:id="1302346882">
          <w:marLeft w:val="480"/>
          <w:marRight w:val="0"/>
          <w:marTop w:val="0"/>
          <w:marBottom w:val="0"/>
          <w:divBdr>
            <w:top w:val="none" w:sz="0" w:space="0" w:color="auto"/>
            <w:left w:val="none" w:sz="0" w:space="0" w:color="auto"/>
            <w:bottom w:val="none" w:sz="0" w:space="0" w:color="auto"/>
            <w:right w:val="none" w:sz="0" w:space="0" w:color="auto"/>
          </w:divBdr>
        </w:div>
        <w:div w:id="1806266460">
          <w:marLeft w:val="480"/>
          <w:marRight w:val="0"/>
          <w:marTop w:val="0"/>
          <w:marBottom w:val="0"/>
          <w:divBdr>
            <w:top w:val="none" w:sz="0" w:space="0" w:color="auto"/>
            <w:left w:val="none" w:sz="0" w:space="0" w:color="auto"/>
            <w:bottom w:val="none" w:sz="0" w:space="0" w:color="auto"/>
            <w:right w:val="none" w:sz="0" w:space="0" w:color="auto"/>
          </w:divBdr>
        </w:div>
      </w:divsChild>
    </w:div>
    <w:div w:id="722171730">
      <w:bodyDiv w:val="1"/>
      <w:marLeft w:val="0"/>
      <w:marRight w:val="0"/>
      <w:marTop w:val="0"/>
      <w:marBottom w:val="0"/>
      <w:divBdr>
        <w:top w:val="none" w:sz="0" w:space="0" w:color="auto"/>
        <w:left w:val="none" w:sz="0" w:space="0" w:color="auto"/>
        <w:bottom w:val="none" w:sz="0" w:space="0" w:color="auto"/>
        <w:right w:val="none" w:sz="0" w:space="0" w:color="auto"/>
      </w:divBdr>
      <w:divsChild>
        <w:div w:id="307131090">
          <w:marLeft w:val="480"/>
          <w:marRight w:val="0"/>
          <w:marTop w:val="0"/>
          <w:marBottom w:val="0"/>
          <w:divBdr>
            <w:top w:val="none" w:sz="0" w:space="0" w:color="auto"/>
            <w:left w:val="none" w:sz="0" w:space="0" w:color="auto"/>
            <w:bottom w:val="none" w:sz="0" w:space="0" w:color="auto"/>
            <w:right w:val="none" w:sz="0" w:space="0" w:color="auto"/>
          </w:divBdr>
        </w:div>
        <w:div w:id="277106634">
          <w:marLeft w:val="480"/>
          <w:marRight w:val="0"/>
          <w:marTop w:val="0"/>
          <w:marBottom w:val="0"/>
          <w:divBdr>
            <w:top w:val="none" w:sz="0" w:space="0" w:color="auto"/>
            <w:left w:val="none" w:sz="0" w:space="0" w:color="auto"/>
            <w:bottom w:val="none" w:sz="0" w:space="0" w:color="auto"/>
            <w:right w:val="none" w:sz="0" w:space="0" w:color="auto"/>
          </w:divBdr>
        </w:div>
        <w:div w:id="266237376">
          <w:marLeft w:val="480"/>
          <w:marRight w:val="0"/>
          <w:marTop w:val="0"/>
          <w:marBottom w:val="0"/>
          <w:divBdr>
            <w:top w:val="none" w:sz="0" w:space="0" w:color="auto"/>
            <w:left w:val="none" w:sz="0" w:space="0" w:color="auto"/>
            <w:bottom w:val="none" w:sz="0" w:space="0" w:color="auto"/>
            <w:right w:val="none" w:sz="0" w:space="0" w:color="auto"/>
          </w:divBdr>
        </w:div>
        <w:div w:id="1959096540">
          <w:marLeft w:val="480"/>
          <w:marRight w:val="0"/>
          <w:marTop w:val="0"/>
          <w:marBottom w:val="0"/>
          <w:divBdr>
            <w:top w:val="none" w:sz="0" w:space="0" w:color="auto"/>
            <w:left w:val="none" w:sz="0" w:space="0" w:color="auto"/>
            <w:bottom w:val="none" w:sz="0" w:space="0" w:color="auto"/>
            <w:right w:val="none" w:sz="0" w:space="0" w:color="auto"/>
          </w:divBdr>
        </w:div>
        <w:div w:id="1486555020">
          <w:marLeft w:val="480"/>
          <w:marRight w:val="0"/>
          <w:marTop w:val="0"/>
          <w:marBottom w:val="0"/>
          <w:divBdr>
            <w:top w:val="none" w:sz="0" w:space="0" w:color="auto"/>
            <w:left w:val="none" w:sz="0" w:space="0" w:color="auto"/>
            <w:bottom w:val="none" w:sz="0" w:space="0" w:color="auto"/>
            <w:right w:val="none" w:sz="0" w:space="0" w:color="auto"/>
          </w:divBdr>
        </w:div>
        <w:div w:id="187376941">
          <w:marLeft w:val="480"/>
          <w:marRight w:val="0"/>
          <w:marTop w:val="0"/>
          <w:marBottom w:val="0"/>
          <w:divBdr>
            <w:top w:val="none" w:sz="0" w:space="0" w:color="auto"/>
            <w:left w:val="none" w:sz="0" w:space="0" w:color="auto"/>
            <w:bottom w:val="none" w:sz="0" w:space="0" w:color="auto"/>
            <w:right w:val="none" w:sz="0" w:space="0" w:color="auto"/>
          </w:divBdr>
        </w:div>
        <w:div w:id="913779334">
          <w:marLeft w:val="480"/>
          <w:marRight w:val="0"/>
          <w:marTop w:val="0"/>
          <w:marBottom w:val="0"/>
          <w:divBdr>
            <w:top w:val="none" w:sz="0" w:space="0" w:color="auto"/>
            <w:left w:val="none" w:sz="0" w:space="0" w:color="auto"/>
            <w:bottom w:val="none" w:sz="0" w:space="0" w:color="auto"/>
            <w:right w:val="none" w:sz="0" w:space="0" w:color="auto"/>
          </w:divBdr>
        </w:div>
        <w:div w:id="1889535748">
          <w:marLeft w:val="480"/>
          <w:marRight w:val="0"/>
          <w:marTop w:val="0"/>
          <w:marBottom w:val="0"/>
          <w:divBdr>
            <w:top w:val="none" w:sz="0" w:space="0" w:color="auto"/>
            <w:left w:val="none" w:sz="0" w:space="0" w:color="auto"/>
            <w:bottom w:val="none" w:sz="0" w:space="0" w:color="auto"/>
            <w:right w:val="none" w:sz="0" w:space="0" w:color="auto"/>
          </w:divBdr>
        </w:div>
        <w:div w:id="893126371">
          <w:marLeft w:val="480"/>
          <w:marRight w:val="0"/>
          <w:marTop w:val="0"/>
          <w:marBottom w:val="0"/>
          <w:divBdr>
            <w:top w:val="none" w:sz="0" w:space="0" w:color="auto"/>
            <w:left w:val="none" w:sz="0" w:space="0" w:color="auto"/>
            <w:bottom w:val="none" w:sz="0" w:space="0" w:color="auto"/>
            <w:right w:val="none" w:sz="0" w:space="0" w:color="auto"/>
          </w:divBdr>
        </w:div>
        <w:div w:id="964696054">
          <w:marLeft w:val="480"/>
          <w:marRight w:val="0"/>
          <w:marTop w:val="0"/>
          <w:marBottom w:val="0"/>
          <w:divBdr>
            <w:top w:val="none" w:sz="0" w:space="0" w:color="auto"/>
            <w:left w:val="none" w:sz="0" w:space="0" w:color="auto"/>
            <w:bottom w:val="none" w:sz="0" w:space="0" w:color="auto"/>
            <w:right w:val="none" w:sz="0" w:space="0" w:color="auto"/>
          </w:divBdr>
        </w:div>
        <w:div w:id="1058237488">
          <w:marLeft w:val="480"/>
          <w:marRight w:val="0"/>
          <w:marTop w:val="0"/>
          <w:marBottom w:val="0"/>
          <w:divBdr>
            <w:top w:val="none" w:sz="0" w:space="0" w:color="auto"/>
            <w:left w:val="none" w:sz="0" w:space="0" w:color="auto"/>
            <w:bottom w:val="none" w:sz="0" w:space="0" w:color="auto"/>
            <w:right w:val="none" w:sz="0" w:space="0" w:color="auto"/>
          </w:divBdr>
        </w:div>
        <w:div w:id="394088510">
          <w:marLeft w:val="480"/>
          <w:marRight w:val="0"/>
          <w:marTop w:val="0"/>
          <w:marBottom w:val="0"/>
          <w:divBdr>
            <w:top w:val="none" w:sz="0" w:space="0" w:color="auto"/>
            <w:left w:val="none" w:sz="0" w:space="0" w:color="auto"/>
            <w:bottom w:val="none" w:sz="0" w:space="0" w:color="auto"/>
            <w:right w:val="none" w:sz="0" w:space="0" w:color="auto"/>
          </w:divBdr>
        </w:div>
        <w:div w:id="1912226459">
          <w:marLeft w:val="480"/>
          <w:marRight w:val="0"/>
          <w:marTop w:val="0"/>
          <w:marBottom w:val="0"/>
          <w:divBdr>
            <w:top w:val="none" w:sz="0" w:space="0" w:color="auto"/>
            <w:left w:val="none" w:sz="0" w:space="0" w:color="auto"/>
            <w:bottom w:val="none" w:sz="0" w:space="0" w:color="auto"/>
            <w:right w:val="none" w:sz="0" w:space="0" w:color="auto"/>
          </w:divBdr>
        </w:div>
        <w:div w:id="1506288084">
          <w:marLeft w:val="480"/>
          <w:marRight w:val="0"/>
          <w:marTop w:val="0"/>
          <w:marBottom w:val="0"/>
          <w:divBdr>
            <w:top w:val="none" w:sz="0" w:space="0" w:color="auto"/>
            <w:left w:val="none" w:sz="0" w:space="0" w:color="auto"/>
            <w:bottom w:val="none" w:sz="0" w:space="0" w:color="auto"/>
            <w:right w:val="none" w:sz="0" w:space="0" w:color="auto"/>
          </w:divBdr>
        </w:div>
        <w:div w:id="1134954530">
          <w:marLeft w:val="480"/>
          <w:marRight w:val="0"/>
          <w:marTop w:val="0"/>
          <w:marBottom w:val="0"/>
          <w:divBdr>
            <w:top w:val="none" w:sz="0" w:space="0" w:color="auto"/>
            <w:left w:val="none" w:sz="0" w:space="0" w:color="auto"/>
            <w:bottom w:val="none" w:sz="0" w:space="0" w:color="auto"/>
            <w:right w:val="none" w:sz="0" w:space="0" w:color="auto"/>
          </w:divBdr>
        </w:div>
        <w:div w:id="2121221894">
          <w:marLeft w:val="480"/>
          <w:marRight w:val="0"/>
          <w:marTop w:val="0"/>
          <w:marBottom w:val="0"/>
          <w:divBdr>
            <w:top w:val="none" w:sz="0" w:space="0" w:color="auto"/>
            <w:left w:val="none" w:sz="0" w:space="0" w:color="auto"/>
            <w:bottom w:val="none" w:sz="0" w:space="0" w:color="auto"/>
            <w:right w:val="none" w:sz="0" w:space="0" w:color="auto"/>
          </w:divBdr>
        </w:div>
        <w:div w:id="1472291507">
          <w:marLeft w:val="480"/>
          <w:marRight w:val="0"/>
          <w:marTop w:val="0"/>
          <w:marBottom w:val="0"/>
          <w:divBdr>
            <w:top w:val="none" w:sz="0" w:space="0" w:color="auto"/>
            <w:left w:val="none" w:sz="0" w:space="0" w:color="auto"/>
            <w:bottom w:val="none" w:sz="0" w:space="0" w:color="auto"/>
            <w:right w:val="none" w:sz="0" w:space="0" w:color="auto"/>
          </w:divBdr>
        </w:div>
        <w:div w:id="472214542">
          <w:marLeft w:val="480"/>
          <w:marRight w:val="0"/>
          <w:marTop w:val="0"/>
          <w:marBottom w:val="0"/>
          <w:divBdr>
            <w:top w:val="none" w:sz="0" w:space="0" w:color="auto"/>
            <w:left w:val="none" w:sz="0" w:space="0" w:color="auto"/>
            <w:bottom w:val="none" w:sz="0" w:space="0" w:color="auto"/>
            <w:right w:val="none" w:sz="0" w:space="0" w:color="auto"/>
          </w:divBdr>
        </w:div>
        <w:div w:id="2058159131">
          <w:marLeft w:val="480"/>
          <w:marRight w:val="0"/>
          <w:marTop w:val="0"/>
          <w:marBottom w:val="0"/>
          <w:divBdr>
            <w:top w:val="none" w:sz="0" w:space="0" w:color="auto"/>
            <w:left w:val="none" w:sz="0" w:space="0" w:color="auto"/>
            <w:bottom w:val="none" w:sz="0" w:space="0" w:color="auto"/>
            <w:right w:val="none" w:sz="0" w:space="0" w:color="auto"/>
          </w:divBdr>
        </w:div>
        <w:div w:id="437024501">
          <w:marLeft w:val="480"/>
          <w:marRight w:val="0"/>
          <w:marTop w:val="0"/>
          <w:marBottom w:val="0"/>
          <w:divBdr>
            <w:top w:val="none" w:sz="0" w:space="0" w:color="auto"/>
            <w:left w:val="none" w:sz="0" w:space="0" w:color="auto"/>
            <w:bottom w:val="none" w:sz="0" w:space="0" w:color="auto"/>
            <w:right w:val="none" w:sz="0" w:space="0" w:color="auto"/>
          </w:divBdr>
        </w:div>
        <w:div w:id="993147492">
          <w:marLeft w:val="480"/>
          <w:marRight w:val="0"/>
          <w:marTop w:val="0"/>
          <w:marBottom w:val="0"/>
          <w:divBdr>
            <w:top w:val="none" w:sz="0" w:space="0" w:color="auto"/>
            <w:left w:val="none" w:sz="0" w:space="0" w:color="auto"/>
            <w:bottom w:val="none" w:sz="0" w:space="0" w:color="auto"/>
            <w:right w:val="none" w:sz="0" w:space="0" w:color="auto"/>
          </w:divBdr>
        </w:div>
        <w:div w:id="415631017">
          <w:marLeft w:val="480"/>
          <w:marRight w:val="0"/>
          <w:marTop w:val="0"/>
          <w:marBottom w:val="0"/>
          <w:divBdr>
            <w:top w:val="none" w:sz="0" w:space="0" w:color="auto"/>
            <w:left w:val="none" w:sz="0" w:space="0" w:color="auto"/>
            <w:bottom w:val="none" w:sz="0" w:space="0" w:color="auto"/>
            <w:right w:val="none" w:sz="0" w:space="0" w:color="auto"/>
          </w:divBdr>
        </w:div>
        <w:div w:id="57943221">
          <w:marLeft w:val="480"/>
          <w:marRight w:val="0"/>
          <w:marTop w:val="0"/>
          <w:marBottom w:val="0"/>
          <w:divBdr>
            <w:top w:val="none" w:sz="0" w:space="0" w:color="auto"/>
            <w:left w:val="none" w:sz="0" w:space="0" w:color="auto"/>
            <w:bottom w:val="none" w:sz="0" w:space="0" w:color="auto"/>
            <w:right w:val="none" w:sz="0" w:space="0" w:color="auto"/>
          </w:divBdr>
        </w:div>
        <w:div w:id="944266880">
          <w:marLeft w:val="480"/>
          <w:marRight w:val="0"/>
          <w:marTop w:val="0"/>
          <w:marBottom w:val="0"/>
          <w:divBdr>
            <w:top w:val="none" w:sz="0" w:space="0" w:color="auto"/>
            <w:left w:val="none" w:sz="0" w:space="0" w:color="auto"/>
            <w:bottom w:val="none" w:sz="0" w:space="0" w:color="auto"/>
            <w:right w:val="none" w:sz="0" w:space="0" w:color="auto"/>
          </w:divBdr>
        </w:div>
        <w:div w:id="96604162">
          <w:marLeft w:val="480"/>
          <w:marRight w:val="0"/>
          <w:marTop w:val="0"/>
          <w:marBottom w:val="0"/>
          <w:divBdr>
            <w:top w:val="none" w:sz="0" w:space="0" w:color="auto"/>
            <w:left w:val="none" w:sz="0" w:space="0" w:color="auto"/>
            <w:bottom w:val="none" w:sz="0" w:space="0" w:color="auto"/>
            <w:right w:val="none" w:sz="0" w:space="0" w:color="auto"/>
          </w:divBdr>
        </w:div>
      </w:divsChild>
    </w:div>
    <w:div w:id="729233433">
      <w:bodyDiv w:val="1"/>
      <w:marLeft w:val="0"/>
      <w:marRight w:val="0"/>
      <w:marTop w:val="0"/>
      <w:marBottom w:val="0"/>
      <w:divBdr>
        <w:top w:val="none" w:sz="0" w:space="0" w:color="auto"/>
        <w:left w:val="none" w:sz="0" w:space="0" w:color="auto"/>
        <w:bottom w:val="none" w:sz="0" w:space="0" w:color="auto"/>
        <w:right w:val="none" w:sz="0" w:space="0" w:color="auto"/>
      </w:divBdr>
    </w:div>
    <w:div w:id="735855338">
      <w:bodyDiv w:val="1"/>
      <w:marLeft w:val="0"/>
      <w:marRight w:val="0"/>
      <w:marTop w:val="0"/>
      <w:marBottom w:val="0"/>
      <w:divBdr>
        <w:top w:val="none" w:sz="0" w:space="0" w:color="auto"/>
        <w:left w:val="none" w:sz="0" w:space="0" w:color="auto"/>
        <w:bottom w:val="none" w:sz="0" w:space="0" w:color="auto"/>
        <w:right w:val="none" w:sz="0" w:space="0" w:color="auto"/>
      </w:divBdr>
      <w:divsChild>
        <w:div w:id="1664360453">
          <w:marLeft w:val="480"/>
          <w:marRight w:val="0"/>
          <w:marTop w:val="0"/>
          <w:marBottom w:val="0"/>
          <w:divBdr>
            <w:top w:val="none" w:sz="0" w:space="0" w:color="auto"/>
            <w:left w:val="none" w:sz="0" w:space="0" w:color="auto"/>
            <w:bottom w:val="none" w:sz="0" w:space="0" w:color="auto"/>
            <w:right w:val="none" w:sz="0" w:space="0" w:color="auto"/>
          </w:divBdr>
        </w:div>
        <w:div w:id="2101103926">
          <w:marLeft w:val="480"/>
          <w:marRight w:val="0"/>
          <w:marTop w:val="0"/>
          <w:marBottom w:val="0"/>
          <w:divBdr>
            <w:top w:val="none" w:sz="0" w:space="0" w:color="auto"/>
            <w:left w:val="none" w:sz="0" w:space="0" w:color="auto"/>
            <w:bottom w:val="none" w:sz="0" w:space="0" w:color="auto"/>
            <w:right w:val="none" w:sz="0" w:space="0" w:color="auto"/>
          </w:divBdr>
        </w:div>
        <w:div w:id="825318431">
          <w:marLeft w:val="480"/>
          <w:marRight w:val="0"/>
          <w:marTop w:val="0"/>
          <w:marBottom w:val="0"/>
          <w:divBdr>
            <w:top w:val="none" w:sz="0" w:space="0" w:color="auto"/>
            <w:left w:val="none" w:sz="0" w:space="0" w:color="auto"/>
            <w:bottom w:val="none" w:sz="0" w:space="0" w:color="auto"/>
            <w:right w:val="none" w:sz="0" w:space="0" w:color="auto"/>
          </w:divBdr>
        </w:div>
        <w:div w:id="925922893">
          <w:marLeft w:val="480"/>
          <w:marRight w:val="0"/>
          <w:marTop w:val="0"/>
          <w:marBottom w:val="0"/>
          <w:divBdr>
            <w:top w:val="none" w:sz="0" w:space="0" w:color="auto"/>
            <w:left w:val="none" w:sz="0" w:space="0" w:color="auto"/>
            <w:bottom w:val="none" w:sz="0" w:space="0" w:color="auto"/>
            <w:right w:val="none" w:sz="0" w:space="0" w:color="auto"/>
          </w:divBdr>
        </w:div>
        <w:div w:id="427628428">
          <w:marLeft w:val="480"/>
          <w:marRight w:val="0"/>
          <w:marTop w:val="0"/>
          <w:marBottom w:val="0"/>
          <w:divBdr>
            <w:top w:val="none" w:sz="0" w:space="0" w:color="auto"/>
            <w:left w:val="none" w:sz="0" w:space="0" w:color="auto"/>
            <w:bottom w:val="none" w:sz="0" w:space="0" w:color="auto"/>
            <w:right w:val="none" w:sz="0" w:space="0" w:color="auto"/>
          </w:divBdr>
        </w:div>
        <w:div w:id="1527869502">
          <w:marLeft w:val="480"/>
          <w:marRight w:val="0"/>
          <w:marTop w:val="0"/>
          <w:marBottom w:val="0"/>
          <w:divBdr>
            <w:top w:val="none" w:sz="0" w:space="0" w:color="auto"/>
            <w:left w:val="none" w:sz="0" w:space="0" w:color="auto"/>
            <w:bottom w:val="none" w:sz="0" w:space="0" w:color="auto"/>
            <w:right w:val="none" w:sz="0" w:space="0" w:color="auto"/>
          </w:divBdr>
        </w:div>
        <w:div w:id="293411099">
          <w:marLeft w:val="480"/>
          <w:marRight w:val="0"/>
          <w:marTop w:val="0"/>
          <w:marBottom w:val="0"/>
          <w:divBdr>
            <w:top w:val="none" w:sz="0" w:space="0" w:color="auto"/>
            <w:left w:val="none" w:sz="0" w:space="0" w:color="auto"/>
            <w:bottom w:val="none" w:sz="0" w:space="0" w:color="auto"/>
            <w:right w:val="none" w:sz="0" w:space="0" w:color="auto"/>
          </w:divBdr>
        </w:div>
        <w:div w:id="943226664">
          <w:marLeft w:val="480"/>
          <w:marRight w:val="0"/>
          <w:marTop w:val="0"/>
          <w:marBottom w:val="0"/>
          <w:divBdr>
            <w:top w:val="none" w:sz="0" w:space="0" w:color="auto"/>
            <w:left w:val="none" w:sz="0" w:space="0" w:color="auto"/>
            <w:bottom w:val="none" w:sz="0" w:space="0" w:color="auto"/>
            <w:right w:val="none" w:sz="0" w:space="0" w:color="auto"/>
          </w:divBdr>
        </w:div>
        <w:div w:id="1065646287">
          <w:marLeft w:val="480"/>
          <w:marRight w:val="0"/>
          <w:marTop w:val="0"/>
          <w:marBottom w:val="0"/>
          <w:divBdr>
            <w:top w:val="none" w:sz="0" w:space="0" w:color="auto"/>
            <w:left w:val="none" w:sz="0" w:space="0" w:color="auto"/>
            <w:bottom w:val="none" w:sz="0" w:space="0" w:color="auto"/>
            <w:right w:val="none" w:sz="0" w:space="0" w:color="auto"/>
          </w:divBdr>
        </w:div>
        <w:div w:id="1252351225">
          <w:marLeft w:val="480"/>
          <w:marRight w:val="0"/>
          <w:marTop w:val="0"/>
          <w:marBottom w:val="0"/>
          <w:divBdr>
            <w:top w:val="none" w:sz="0" w:space="0" w:color="auto"/>
            <w:left w:val="none" w:sz="0" w:space="0" w:color="auto"/>
            <w:bottom w:val="none" w:sz="0" w:space="0" w:color="auto"/>
            <w:right w:val="none" w:sz="0" w:space="0" w:color="auto"/>
          </w:divBdr>
        </w:div>
        <w:div w:id="1672562394">
          <w:marLeft w:val="480"/>
          <w:marRight w:val="0"/>
          <w:marTop w:val="0"/>
          <w:marBottom w:val="0"/>
          <w:divBdr>
            <w:top w:val="none" w:sz="0" w:space="0" w:color="auto"/>
            <w:left w:val="none" w:sz="0" w:space="0" w:color="auto"/>
            <w:bottom w:val="none" w:sz="0" w:space="0" w:color="auto"/>
            <w:right w:val="none" w:sz="0" w:space="0" w:color="auto"/>
          </w:divBdr>
        </w:div>
        <w:div w:id="726220399">
          <w:marLeft w:val="480"/>
          <w:marRight w:val="0"/>
          <w:marTop w:val="0"/>
          <w:marBottom w:val="0"/>
          <w:divBdr>
            <w:top w:val="none" w:sz="0" w:space="0" w:color="auto"/>
            <w:left w:val="none" w:sz="0" w:space="0" w:color="auto"/>
            <w:bottom w:val="none" w:sz="0" w:space="0" w:color="auto"/>
            <w:right w:val="none" w:sz="0" w:space="0" w:color="auto"/>
          </w:divBdr>
        </w:div>
        <w:div w:id="826214551">
          <w:marLeft w:val="480"/>
          <w:marRight w:val="0"/>
          <w:marTop w:val="0"/>
          <w:marBottom w:val="0"/>
          <w:divBdr>
            <w:top w:val="none" w:sz="0" w:space="0" w:color="auto"/>
            <w:left w:val="none" w:sz="0" w:space="0" w:color="auto"/>
            <w:bottom w:val="none" w:sz="0" w:space="0" w:color="auto"/>
            <w:right w:val="none" w:sz="0" w:space="0" w:color="auto"/>
          </w:divBdr>
        </w:div>
        <w:div w:id="562640133">
          <w:marLeft w:val="480"/>
          <w:marRight w:val="0"/>
          <w:marTop w:val="0"/>
          <w:marBottom w:val="0"/>
          <w:divBdr>
            <w:top w:val="none" w:sz="0" w:space="0" w:color="auto"/>
            <w:left w:val="none" w:sz="0" w:space="0" w:color="auto"/>
            <w:bottom w:val="none" w:sz="0" w:space="0" w:color="auto"/>
            <w:right w:val="none" w:sz="0" w:space="0" w:color="auto"/>
          </w:divBdr>
        </w:div>
        <w:div w:id="604702132">
          <w:marLeft w:val="480"/>
          <w:marRight w:val="0"/>
          <w:marTop w:val="0"/>
          <w:marBottom w:val="0"/>
          <w:divBdr>
            <w:top w:val="none" w:sz="0" w:space="0" w:color="auto"/>
            <w:left w:val="none" w:sz="0" w:space="0" w:color="auto"/>
            <w:bottom w:val="none" w:sz="0" w:space="0" w:color="auto"/>
            <w:right w:val="none" w:sz="0" w:space="0" w:color="auto"/>
          </w:divBdr>
        </w:div>
        <w:div w:id="1406222439">
          <w:marLeft w:val="480"/>
          <w:marRight w:val="0"/>
          <w:marTop w:val="0"/>
          <w:marBottom w:val="0"/>
          <w:divBdr>
            <w:top w:val="none" w:sz="0" w:space="0" w:color="auto"/>
            <w:left w:val="none" w:sz="0" w:space="0" w:color="auto"/>
            <w:bottom w:val="none" w:sz="0" w:space="0" w:color="auto"/>
            <w:right w:val="none" w:sz="0" w:space="0" w:color="auto"/>
          </w:divBdr>
        </w:div>
        <w:div w:id="1043405865">
          <w:marLeft w:val="480"/>
          <w:marRight w:val="0"/>
          <w:marTop w:val="0"/>
          <w:marBottom w:val="0"/>
          <w:divBdr>
            <w:top w:val="none" w:sz="0" w:space="0" w:color="auto"/>
            <w:left w:val="none" w:sz="0" w:space="0" w:color="auto"/>
            <w:bottom w:val="none" w:sz="0" w:space="0" w:color="auto"/>
            <w:right w:val="none" w:sz="0" w:space="0" w:color="auto"/>
          </w:divBdr>
        </w:div>
        <w:div w:id="1780417151">
          <w:marLeft w:val="480"/>
          <w:marRight w:val="0"/>
          <w:marTop w:val="0"/>
          <w:marBottom w:val="0"/>
          <w:divBdr>
            <w:top w:val="none" w:sz="0" w:space="0" w:color="auto"/>
            <w:left w:val="none" w:sz="0" w:space="0" w:color="auto"/>
            <w:bottom w:val="none" w:sz="0" w:space="0" w:color="auto"/>
            <w:right w:val="none" w:sz="0" w:space="0" w:color="auto"/>
          </w:divBdr>
        </w:div>
        <w:div w:id="1331717844">
          <w:marLeft w:val="480"/>
          <w:marRight w:val="0"/>
          <w:marTop w:val="0"/>
          <w:marBottom w:val="0"/>
          <w:divBdr>
            <w:top w:val="none" w:sz="0" w:space="0" w:color="auto"/>
            <w:left w:val="none" w:sz="0" w:space="0" w:color="auto"/>
            <w:bottom w:val="none" w:sz="0" w:space="0" w:color="auto"/>
            <w:right w:val="none" w:sz="0" w:space="0" w:color="auto"/>
          </w:divBdr>
        </w:div>
        <w:div w:id="1802921159">
          <w:marLeft w:val="480"/>
          <w:marRight w:val="0"/>
          <w:marTop w:val="0"/>
          <w:marBottom w:val="0"/>
          <w:divBdr>
            <w:top w:val="none" w:sz="0" w:space="0" w:color="auto"/>
            <w:left w:val="none" w:sz="0" w:space="0" w:color="auto"/>
            <w:bottom w:val="none" w:sz="0" w:space="0" w:color="auto"/>
            <w:right w:val="none" w:sz="0" w:space="0" w:color="auto"/>
          </w:divBdr>
        </w:div>
        <w:div w:id="1198349009">
          <w:marLeft w:val="480"/>
          <w:marRight w:val="0"/>
          <w:marTop w:val="0"/>
          <w:marBottom w:val="0"/>
          <w:divBdr>
            <w:top w:val="none" w:sz="0" w:space="0" w:color="auto"/>
            <w:left w:val="none" w:sz="0" w:space="0" w:color="auto"/>
            <w:bottom w:val="none" w:sz="0" w:space="0" w:color="auto"/>
            <w:right w:val="none" w:sz="0" w:space="0" w:color="auto"/>
          </w:divBdr>
        </w:div>
      </w:divsChild>
    </w:div>
    <w:div w:id="739594069">
      <w:bodyDiv w:val="1"/>
      <w:marLeft w:val="0"/>
      <w:marRight w:val="0"/>
      <w:marTop w:val="0"/>
      <w:marBottom w:val="0"/>
      <w:divBdr>
        <w:top w:val="none" w:sz="0" w:space="0" w:color="auto"/>
        <w:left w:val="none" w:sz="0" w:space="0" w:color="auto"/>
        <w:bottom w:val="none" w:sz="0" w:space="0" w:color="auto"/>
        <w:right w:val="none" w:sz="0" w:space="0" w:color="auto"/>
      </w:divBdr>
    </w:div>
    <w:div w:id="745297975">
      <w:bodyDiv w:val="1"/>
      <w:marLeft w:val="0"/>
      <w:marRight w:val="0"/>
      <w:marTop w:val="0"/>
      <w:marBottom w:val="0"/>
      <w:divBdr>
        <w:top w:val="none" w:sz="0" w:space="0" w:color="auto"/>
        <w:left w:val="none" w:sz="0" w:space="0" w:color="auto"/>
        <w:bottom w:val="none" w:sz="0" w:space="0" w:color="auto"/>
        <w:right w:val="none" w:sz="0" w:space="0" w:color="auto"/>
      </w:divBdr>
      <w:divsChild>
        <w:div w:id="1159535587">
          <w:marLeft w:val="480"/>
          <w:marRight w:val="0"/>
          <w:marTop w:val="0"/>
          <w:marBottom w:val="0"/>
          <w:divBdr>
            <w:top w:val="none" w:sz="0" w:space="0" w:color="auto"/>
            <w:left w:val="none" w:sz="0" w:space="0" w:color="auto"/>
            <w:bottom w:val="none" w:sz="0" w:space="0" w:color="auto"/>
            <w:right w:val="none" w:sz="0" w:space="0" w:color="auto"/>
          </w:divBdr>
        </w:div>
        <w:div w:id="1633435372">
          <w:marLeft w:val="480"/>
          <w:marRight w:val="0"/>
          <w:marTop w:val="0"/>
          <w:marBottom w:val="0"/>
          <w:divBdr>
            <w:top w:val="none" w:sz="0" w:space="0" w:color="auto"/>
            <w:left w:val="none" w:sz="0" w:space="0" w:color="auto"/>
            <w:bottom w:val="none" w:sz="0" w:space="0" w:color="auto"/>
            <w:right w:val="none" w:sz="0" w:space="0" w:color="auto"/>
          </w:divBdr>
        </w:div>
        <w:div w:id="1927616805">
          <w:marLeft w:val="480"/>
          <w:marRight w:val="0"/>
          <w:marTop w:val="0"/>
          <w:marBottom w:val="0"/>
          <w:divBdr>
            <w:top w:val="none" w:sz="0" w:space="0" w:color="auto"/>
            <w:left w:val="none" w:sz="0" w:space="0" w:color="auto"/>
            <w:bottom w:val="none" w:sz="0" w:space="0" w:color="auto"/>
            <w:right w:val="none" w:sz="0" w:space="0" w:color="auto"/>
          </w:divBdr>
        </w:div>
        <w:div w:id="697317320">
          <w:marLeft w:val="480"/>
          <w:marRight w:val="0"/>
          <w:marTop w:val="0"/>
          <w:marBottom w:val="0"/>
          <w:divBdr>
            <w:top w:val="none" w:sz="0" w:space="0" w:color="auto"/>
            <w:left w:val="none" w:sz="0" w:space="0" w:color="auto"/>
            <w:bottom w:val="none" w:sz="0" w:space="0" w:color="auto"/>
            <w:right w:val="none" w:sz="0" w:space="0" w:color="auto"/>
          </w:divBdr>
        </w:div>
        <w:div w:id="142429824">
          <w:marLeft w:val="480"/>
          <w:marRight w:val="0"/>
          <w:marTop w:val="0"/>
          <w:marBottom w:val="0"/>
          <w:divBdr>
            <w:top w:val="none" w:sz="0" w:space="0" w:color="auto"/>
            <w:left w:val="none" w:sz="0" w:space="0" w:color="auto"/>
            <w:bottom w:val="none" w:sz="0" w:space="0" w:color="auto"/>
            <w:right w:val="none" w:sz="0" w:space="0" w:color="auto"/>
          </w:divBdr>
        </w:div>
        <w:div w:id="481581694">
          <w:marLeft w:val="480"/>
          <w:marRight w:val="0"/>
          <w:marTop w:val="0"/>
          <w:marBottom w:val="0"/>
          <w:divBdr>
            <w:top w:val="none" w:sz="0" w:space="0" w:color="auto"/>
            <w:left w:val="none" w:sz="0" w:space="0" w:color="auto"/>
            <w:bottom w:val="none" w:sz="0" w:space="0" w:color="auto"/>
            <w:right w:val="none" w:sz="0" w:space="0" w:color="auto"/>
          </w:divBdr>
        </w:div>
        <w:div w:id="1230462636">
          <w:marLeft w:val="480"/>
          <w:marRight w:val="0"/>
          <w:marTop w:val="0"/>
          <w:marBottom w:val="0"/>
          <w:divBdr>
            <w:top w:val="none" w:sz="0" w:space="0" w:color="auto"/>
            <w:left w:val="none" w:sz="0" w:space="0" w:color="auto"/>
            <w:bottom w:val="none" w:sz="0" w:space="0" w:color="auto"/>
            <w:right w:val="none" w:sz="0" w:space="0" w:color="auto"/>
          </w:divBdr>
        </w:div>
        <w:div w:id="75833464">
          <w:marLeft w:val="480"/>
          <w:marRight w:val="0"/>
          <w:marTop w:val="0"/>
          <w:marBottom w:val="0"/>
          <w:divBdr>
            <w:top w:val="none" w:sz="0" w:space="0" w:color="auto"/>
            <w:left w:val="none" w:sz="0" w:space="0" w:color="auto"/>
            <w:bottom w:val="none" w:sz="0" w:space="0" w:color="auto"/>
            <w:right w:val="none" w:sz="0" w:space="0" w:color="auto"/>
          </w:divBdr>
        </w:div>
        <w:div w:id="918056953">
          <w:marLeft w:val="480"/>
          <w:marRight w:val="0"/>
          <w:marTop w:val="0"/>
          <w:marBottom w:val="0"/>
          <w:divBdr>
            <w:top w:val="none" w:sz="0" w:space="0" w:color="auto"/>
            <w:left w:val="none" w:sz="0" w:space="0" w:color="auto"/>
            <w:bottom w:val="none" w:sz="0" w:space="0" w:color="auto"/>
            <w:right w:val="none" w:sz="0" w:space="0" w:color="auto"/>
          </w:divBdr>
        </w:div>
        <w:div w:id="1335498931">
          <w:marLeft w:val="480"/>
          <w:marRight w:val="0"/>
          <w:marTop w:val="0"/>
          <w:marBottom w:val="0"/>
          <w:divBdr>
            <w:top w:val="none" w:sz="0" w:space="0" w:color="auto"/>
            <w:left w:val="none" w:sz="0" w:space="0" w:color="auto"/>
            <w:bottom w:val="none" w:sz="0" w:space="0" w:color="auto"/>
            <w:right w:val="none" w:sz="0" w:space="0" w:color="auto"/>
          </w:divBdr>
        </w:div>
        <w:div w:id="121774947">
          <w:marLeft w:val="480"/>
          <w:marRight w:val="0"/>
          <w:marTop w:val="0"/>
          <w:marBottom w:val="0"/>
          <w:divBdr>
            <w:top w:val="none" w:sz="0" w:space="0" w:color="auto"/>
            <w:left w:val="none" w:sz="0" w:space="0" w:color="auto"/>
            <w:bottom w:val="none" w:sz="0" w:space="0" w:color="auto"/>
            <w:right w:val="none" w:sz="0" w:space="0" w:color="auto"/>
          </w:divBdr>
        </w:div>
        <w:div w:id="478235310">
          <w:marLeft w:val="480"/>
          <w:marRight w:val="0"/>
          <w:marTop w:val="0"/>
          <w:marBottom w:val="0"/>
          <w:divBdr>
            <w:top w:val="none" w:sz="0" w:space="0" w:color="auto"/>
            <w:left w:val="none" w:sz="0" w:space="0" w:color="auto"/>
            <w:bottom w:val="none" w:sz="0" w:space="0" w:color="auto"/>
            <w:right w:val="none" w:sz="0" w:space="0" w:color="auto"/>
          </w:divBdr>
        </w:div>
        <w:div w:id="203367256">
          <w:marLeft w:val="480"/>
          <w:marRight w:val="0"/>
          <w:marTop w:val="0"/>
          <w:marBottom w:val="0"/>
          <w:divBdr>
            <w:top w:val="none" w:sz="0" w:space="0" w:color="auto"/>
            <w:left w:val="none" w:sz="0" w:space="0" w:color="auto"/>
            <w:bottom w:val="none" w:sz="0" w:space="0" w:color="auto"/>
            <w:right w:val="none" w:sz="0" w:space="0" w:color="auto"/>
          </w:divBdr>
        </w:div>
        <w:div w:id="1844470735">
          <w:marLeft w:val="480"/>
          <w:marRight w:val="0"/>
          <w:marTop w:val="0"/>
          <w:marBottom w:val="0"/>
          <w:divBdr>
            <w:top w:val="none" w:sz="0" w:space="0" w:color="auto"/>
            <w:left w:val="none" w:sz="0" w:space="0" w:color="auto"/>
            <w:bottom w:val="none" w:sz="0" w:space="0" w:color="auto"/>
            <w:right w:val="none" w:sz="0" w:space="0" w:color="auto"/>
          </w:divBdr>
        </w:div>
        <w:div w:id="251474629">
          <w:marLeft w:val="480"/>
          <w:marRight w:val="0"/>
          <w:marTop w:val="0"/>
          <w:marBottom w:val="0"/>
          <w:divBdr>
            <w:top w:val="none" w:sz="0" w:space="0" w:color="auto"/>
            <w:left w:val="none" w:sz="0" w:space="0" w:color="auto"/>
            <w:bottom w:val="none" w:sz="0" w:space="0" w:color="auto"/>
            <w:right w:val="none" w:sz="0" w:space="0" w:color="auto"/>
          </w:divBdr>
        </w:div>
        <w:div w:id="1265845791">
          <w:marLeft w:val="480"/>
          <w:marRight w:val="0"/>
          <w:marTop w:val="0"/>
          <w:marBottom w:val="0"/>
          <w:divBdr>
            <w:top w:val="none" w:sz="0" w:space="0" w:color="auto"/>
            <w:left w:val="none" w:sz="0" w:space="0" w:color="auto"/>
            <w:bottom w:val="none" w:sz="0" w:space="0" w:color="auto"/>
            <w:right w:val="none" w:sz="0" w:space="0" w:color="auto"/>
          </w:divBdr>
        </w:div>
        <w:div w:id="489440956">
          <w:marLeft w:val="480"/>
          <w:marRight w:val="0"/>
          <w:marTop w:val="0"/>
          <w:marBottom w:val="0"/>
          <w:divBdr>
            <w:top w:val="none" w:sz="0" w:space="0" w:color="auto"/>
            <w:left w:val="none" w:sz="0" w:space="0" w:color="auto"/>
            <w:bottom w:val="none" w:sz="0" w:space="0" w:color="auto"/>
            <w:right w:val="none" w:sz="0" w:space="0" w:color="auto"/>
          </w:divBdr>
        </w:div>
        <w:div w:id="1087382084">
          <w:marLeft w:val="480"/>
          <w:marRight w:val="0"/>
          <w:marTop w:val="0"/>
          <w:marBottom w:val="0"/>
          <w:divBdr>
            <w:top w:val="none" w:sz="0" w:space="0" w:color="auto"/>
            <w:left w:val="none" w:sz="0" w:space="0" w:color="auto"/>
            <w:bottom w:val="none" w:sz="0" w:space="0" w:color="auto"/>
            <w:right w:val="none" w:sz="0" w:space="0" w:color="auto"/>
          </w:divBdr>
        </w:div>
        <w:div w:id="519198495">
          <w:marLeft w:val="480"/>
          <w:marRight w:val="0"/>
          <w:marTop w:val="0"/>
          <w:marBottom w:val="0"/>
          <w:divBdr>
            <w:top w:val="none" w:sz="0" w:space="0" w:color="auto"/>
            <w:left w:val="none" w:sz="0" w:space="0" w:color="auto"/>
            <w:bottom w:val="none" w:sz="0" w:space="0" w:color="auto"/>
            <w:right w:val="none" w:sz="0" w:space="0" w:color="auto"/>
          </w:divBdr>
        </w:div>
        <w:div w:id="1664357585">
          <w:marLeft w:val="480"/>
          <w:marRight w:val="0"/>
          <w:marTop w:val="0"/>
          <w:marBottom w:val="0"/>
          <w:divBdr>
            <w:top w:val="none" w:sz="0" w:space="0" w:color="auto"/>
            <w:left w:val="none" w:sz="0" w:space="0" w:color="auto"/>
            <w:bottom w:val="none" w:sz="0" w:space="0" w:color="auto"/>
            <w:right w:val="none" w:sz="0" w:space="0" w:color="auto"/>
          </w:divBdr>
        </w:div>
        <w:div w:id="395975908">
          <w:marLeft w:val="480"/>
          <w:marRight w:val="0"/>
          <w:marTop w:val="0"/>
          <w:marBottom w:val="0"/>
          <w:divBdr>
            <w:top w:val="none" w:sz="0" w:space="0" w:color="auto"/>
            <w:left w:val="none" w:sz="0" w:space="0" w:color="auto"/>
            <w:bottom w:val="none" w:sz="0" w:space="0" w:color="auto"/>
            <w:right w:val="none" w:sz="0" w:space="0" w:color="auto"/>
          </w:divBdr>
        </w:div>
        <w:div w:id="1478302677">
          <w:marLeft w:val="480"/>
          <w:marRight w:val="0"/>
          <w:marTop w:val="0"/>
          <w:marBottom w:val="0"/>
          <w:divBdr>
            <w:top w:val="none" w:sz="0" w:space="0" w:color="auto"/>
            <w:left w:val="none" w:sz="0" w:space="0" w:color="auto"/>
            <w:bottom w:val="none" w:sz="0" w:space="0" w:color="auto"/>
            <w:right w:val="none" w:sz="0" w:space="0" w:color="auto"/>
          </w:divBdr>
        </w:div>
        <w:div w:id="1019697443">
          <w:marLeft w:val="480"/>
          <w:marRight w:val="0"/>
          <w:marTop w:val="0"/>
          <w:marBottom w:val="0"/>
          <w:divBdr>
            <w:top w:val="none" w:sz="0" w:space="0" w:color="auto"/>
            <w:left w:val="none" w:sz="0" w:space="0" w:color="auto"/>
            <w:bottom w:val="none" w:sz="0" w:space="0" w:color="auto"/>
            <w:right w:val="none" w:sz="0" w:space="0" w:color="auto"/>
          </w:divBdr>
        </w:div>
      </w:divsChild>
    </w:div>
    <w:div w:id="748310803">
      <w:bodyDiv w:val="1"/>
      <w:marLeft w:val="0"/>
      <w:marRight w:val="0"/>
      <w:marTop w:val="0"/>
      <w:marBottom w:val="0"/>
      <w:divBdr>
        <w:top w:val="none" w:sz="0" w:space="0" w:color="auto"/>
        <w:left w:val="none" w:sz="0" w:space="0" w:color="auto"/>
        <w:bottom w:val="none" w:sz="0" w:space="0" w:color="auto"/>
        <w:right w:val="none" w:sz="0" w:space="0" w:color="auto"/>
      </w:divBdr>
      <w:divsChild>
        <w:div w:id="448549864">
          <w:marLeft w:val="480"/>
          <w:marRight w:val="0"/>
          <w:marTop w:val="0"/>
          <w:marBottom w:val="0"/>
          <w:divBdr>
            <w:top w:val="none" w:sz="0" w:space="0" w:color="auto"/>
            <w:left w:val="none" w:sz="0" w:space="0" w:color="auto"/>
            <w:bottom w:val="none" w:sz="0" w:space="0" w:color="auto"/>
            <w:right w:val="none" w:sz="0" w:space="0" w:color="auto"/>
          </w:divBdr>
        </w:div>
        <w:div w:id="511989433">
          <w:marLeft w:val="480"/>
          <w:marRight w:val="0"/>
          <w:marTop w:val="0"/>
          <w:marBottom w:val="0"/>
          <w:divBdr>
            <w:top w:val="none" w:sz="0" w:space="0" w:color="auto"/>
            <w:left w:val="none" w:sz="0" w:space="0" w:color="auto"/>
            <w:bottom w:val="none" w:sz="0" w:space="0" w:color="auto"/>
            <w:right w:val="none" w:sz="0" w:space="0" w:color="auto"/>
          </w:divBdr>
        </w:div>
        <w:div w:id="537088400">
          <w:marLeft w:val="480"/>
          <w:marRight w:val="0"/>
          <w:marTop w:val="0"/>
          <w:marBottom w:val="0"/>
          <w:divBdr>
            <w:top w:val="none" w:sz="0" w:space="0" w:color="auto"/>
            <w:left w:val="none" w:sz="0" w:space="0" w:color="auto"/>
            <w:bottom w:val="none" w:sz="0" w:space="0" w:color="auto"/>
            <w:right w:val="none" w:sz="0" w:space="0" w:color="auto"/>
          </w:divBdr>
        </w:div>
        <w:div w:id="823159271">
          <w:marLeft w:val="480"/>
          <w:marRight w:val="0"/>
          <w:marTop w:val="0"/>
          <w:marBottom w:val="0"/>
          <w:divBdr>
            <w:top w:val="none" w:sz="0" w:space="0" w:color="auto"/>
            <w:left w:val="none" w:sz="0" w:space="0" w:color="auto"/>
            <w:bottom w:val="none" w:sz="0" w:space="0" w:color="auto"/>
            <w:right w:val="none" w:sz="0" w:space="0" w:color="auto"/>
          </w:divBdr>
        </w:div>
        <w:div w:id="2092728272">
          <w:marLeft w:val="480"/>
          <w:marRight w:val="0"/>
          <w:marTop w:val="0"/>
          <w:marBottom w:val="0"/>
          <w:divBdr>
            <w:top w:val="none" w:sz="0" w:space="0" w:color="auto"/>
            <w:left w:val="none" w:sz="0" w:space="0" w:color="auto"/>
            <w:bottom w:val="none" w:sz="0" w:space="0" w:color="auto"/>
            <w:right w:val="none" w:sz="0" w:space="0" w:color="auto"/>
          </w:divBdr>
        </w:div>
        <w:div w:id="218520671">
          <w:marLeft w:val="480"/>
          <w:marRight w:val="0"/>
          <w:marTop w:val="0"/>
          <w:marBottom w:val="0"/>
          <w:divBdr>
            <w:top w:val="none" w:sz="0" w:space="0" w:color="auto"/>
            <w:left w:val="none" w:sz="0" w:space="0" w:color="auto"/>
            <w:bottom w:val="none" w:sz="0" w:space="0" w:color="auto"/>
            <w:right w:val="none" w:sz="0" w:space="0" w:color="auto"/>
          </w:divBdr>
        </w:div>
        <w:div w:id="1088191152">
          <w:marLeft w:val="480"/>
          <w:marRight w:val="0"/>
          <w:marTop w:val="0"/>
          <w:marBottom w:val="0"/>
          <w:divBdr>
            <w:top w:val="none" w:sz="0" w:space="0" w:color="auto"/>
            <w:left w:val="none" w:sz="0" w:space="0" w:color="auto"/>
            <w:bottom w:val="none" w:sz="0" w:space="0" w:color="auto"/>
            <w:right w:val="none" w:sz="0" w:space="0" w:color="auto"/>
          </w:divBdr>
        </w:div>
        <w:div w:id="1510291041">
          <w:marLeft w:val="480"/>
          <w:marRight w:val="0"/>
          <w:marTop w:val="0"/>
          <w:marBottom w:val="0"/>
          <w:divBdr>
            <w:top w:val="none" w:sz="0" w:space="0" w:color="auto"/>
            <w:left w:val="none" w:sz="0" w:space="0" w:color="auto"/>
            <w:bottom w:val="none" w:sz="0" w:space="0" w:color="auto"/>
            <w:right w:val="none" w:sz="0" w:space="0" w:color="auto"/>
          </w:divBdr>
        </w:div>
        <w:div w:id="918948486">
          <w:marLeft w:val="480"/>
          <w:marRight w:val="0"/>
          <w:marTop w:val="0"/>
          <w:marBottom w:val="0"/>
          <w:divBdr>
            <w:top w:val="none" w:sz="0" w:space="0" w:color="auto"/>
            <w:left w:val="none" w:sz="0" w:space="0" w:color="auto"/>
            <w:bottom w:val="none" w:sz="0" w:space="0" w:color="auto"/>
            <w:right w:val="none" w:sz="0" w:space="0" w:color="auto"/>
          </w:divBdr>
        </w:div>
        <w:div w:id="1231502686">
          <w:marLeft w:val="480"/>
          <w:marRight w:val="0"/>
          <w:marTop w:val="0"/>
          <w:marBottom w:val="0"/>
          <w:divBdr>
            <w:top w:val="none" w:sz="0" w:space="0" w:color="auto"/>
            <w:left w:val="none" w:sz="0" w:space="0" w:color="auto"/>
            <w:bottom w:val="none" w:sz="0" w:space="0" w:color="auto"/>
            <w:right w:val="none" w:sz="0" w:space="0" w:color="auto"/>
          </w:divBdr>
        </w:div>
        <w:div w:id="1349063094">
          <w:marLeft w:val="480"/>
          <w:marRight w:val="0"/>
          <w:marTop w:val="0"/>
          <w:marBottom w:val="0"/>
          <w:divBdr>
            <w:top w:val="none" w:sz="0" w:space="0" w:color="auto"/>
            <w:left w:val="none" w:sz="0" w:space="0" w:color="auto"/>
            <w:bottom w:val="none" w:sz="0" w:space="0" w:color="auto"/>
            <w:right w:val="none" w:sz="0" w:space="0" w:color="auto"/>
          </w:divBdr>
        </w:div>
        <w:div w:id="1850562303">
          <w:marLeft w:val="480"/>
          <w:marRight w:val="0"/>
          <w:marTop w:val="0"/>
          <w:marBottom w:val="0"/>
          <w:divBdr>
            <w:top w:val="none" w:sz="0" w:space="0" w:color="auto"/>
            <w:left w:val="none" w:sz="0" w:space="0" w:color="auto"/>
            <w:bottom w:val="none" w:sz="0" w:space="0" w:color="auto"/>
            <w:right w:val="none" w:sz="0" w:space="0" w:color="auto"/>
          </w:divBdr>
        </w:div>
        <w:div w:id="558827089">
          <w:marLeft w:val="480"/>
          <w:marRight w:val="0"/>
          <w:marTop w:val="0"/>
          <w:marBottom w:val="0"/>
          <w:divBdr>
            <w:top w:val="none" w:sz="0" w:space="0" w:color="auto"/>
            <w:left w:val="none" w:sz="0" w:space="0" w:color="auto"/>
            <w:bottom w:val="none" w:sz="0" w:space="0" w:color="auto"/>
            <w:right w:val="none" w:sz="0" w:space="0" w:color="auto"/>
          </w:divBdr>
        </w:div>
        <w:div w:id="1232815045">
          <w:marLeft w:val="480"/>
          <w:marRight w:val="0"/>
          <w:marTop w:val="0"/>
          <w:marBottom w:val="0"/>
          <w:divBdr>
            <w:top w:val="none" w:sz="0" w:space="0" w:color="auto"/>
            <w:left w:val="none" w:sz="0" w:space="0" w:color="auto"/>
            <w:bottom w:val="none" w:sz="0" w:space="0" w:color="auto"/>
            <w:right w:val="none" w:sz="0" w:space="0" w:color="auto"/>
          </w:divBdr>
        </w:div>
        <w:div w:id="1793668745">
          <w:marLeft w:val="480"/>
          <w:marRight w:val="0"/>
          <w:marTop w:val="0"/>
          <w:marBottom w:val="0"/>
          <w:divBdr>
            <w:top w:val="none" w:sz="0" w:space="0" w:color="auto"/>
            <w:left w:val="none" w:sz="0" w:space="0" w:color="auto"/>
            <w:bottom w:val="none" w:sz="0" w:space="0" w:color="auto"/>
            <w:right w:val="none" w:sz="0" w:space="0" w:color="auto"/>
          </w:divBdr>
        </w:div>
        <w:div w:id="1195735072">
          <w:marLeft w:val="480"/>
          <w:marRight w:val="0"/>
          <w:marTop w:val="0"/>
          <w:marBottom w:val="0"/>
          <w:divBdr>
            <w:top w:val="none" w:sz="0" w:space="0" w:color="auto"/>
            <w:left w:val="none" w:sz="0" w:space="0" w:color="auto"/>
            <w:bottom w:val="none" w:sz="0" w:space="0" w:color="auto"/>
            <w:right w:val="none" w:sz="0" w:space="0" w:color="auto"/>
          </w:divBdr>
        </w:div>
        <w:div w:id="518198526">
          <w:marLeft w:val="480"/>
          <w:marRight w:val="0"/>
          <w:marTop w:val="0"/>
          <w:marBottom w:val="0"/>
          <w:divBdr>
            <w:top w:val="none" w:sz="0" w:space="0" w:color="auto"/>
            <w:left w:val="none" w:sz="0" w:space="0" w:color="auto"/>
            <w:bottom w:val="none" w:sz="0" w:space="0" w:color="auto"/>
            <w:right w:val="none" w:sz="0" w:space="0" w:color="auto"/>
          </w:divBdr>
        </w:div>
        <w:div w:id="1616331699">
          <w:marLeft w:val="480"/>
          <w:marRight w:val="0"/>
          <w:marTop w:val="0"/>
          <w:marBottom w:val="0"/>
          <w:divBdr>
            <w:top w:val="none" w:sz="0" w:space="0" w:color="auto"/>
            <w:left w:val="none" w:sz="0" w:space="0" w:color="auto"/>
            <w:bottom w:val="none" w:sz="0" w:space="0" w:color="auto"/>
            <w:right w:val="none" w:sz="0" w:space="0" w:color="auto"/>
          </w:divBdr>
        </w:div>
        <w:div w:id="1203637085">
          <w:marLeft w:val="480"/>
          <w:marRight w:val="0"/>
          <w:marTop w:val="0"/>
          <w:marBottom w:val="0"/>
          <w:divBdr>
            <w:top w:val="none" w:sz="0" w:space="0" w:color="auto"/>
            <w:left w:val="none" w:sz="0" w:space="0" w:color="auto"/>
            <w:bottom w:val="none" w:sz="0" w:space="0" w:color="auto"/>
            <w:right w:val="none" w:sz="0" w:space="0" w:color="auto"/>
          </w:divBdr>
        </w:div>
        <w:div w:id="2065636598">
          <w:marLeft w:val="480"/>
          <w:marRight w:val="0"/>
          <w:marTop w:val="0"/>
          <w:marBottom w:val="0"/>
          <w:divBdr>
            <w:top w:val="none" w:sz="0" w:space="0" w:color="auto"/>
            <w:left w:val="none" w:sz="0" w:space="0" w:color="auto"/>
            <w:bottom w:val="none" w:sz="0" w:space="0" w:color="auto"/>
            <w:right w:val="none" w:sz="0" w:space="0" w:color="auto"/>
          </w:divBdr>
        </w:div>
        <w:div w:id="133765499">
          <w:marLeft w:val="480"/>
          <w:marRight w:val="0"/>
          <w:marTop w:val="0"/>
          <w:marBottom w:val="0"/>
          <w:divBdr>
            <w:top w:val="none" w:sz="0" w:space="0" w:color="auto"/>
            <w:left w:val="none" w:sz="0" w:space="0" w:color="auto"/>
            <w:bottom w:val="none" w:sz="0" w:space="0" w:color="auto"/>
            <w:right w:val="none" w:sz="0" w:space="0" w:color="auto"/>
          </w:divBdr>
        </w:div>
        <w:div w:id="24866584">
          <w:marLeft w:val="480"/>
          <w:marRight w:val="0"/>
          <w:marTop w:val="0"/>
          <w:marBottom w:val="0"/>
          <w:divBdr>
            <w:top w:val="none" w:sz="0" w:space="0" w:color="auto"/>
            <w:left w:val="none" w:sz="0" w:space="0" w:color="auto"/>
            <w:bottom w:val="none" w:sz="0" w:space="0" w:color="auto"/>
            <w:right w:val="none" w:sz="0" w:space="0" w:color="auto"/>
          </w:divBdr>
        </w:div>
        <w:div w:id="413211644">
          <w:marLeft w:val="480"/>
          <w:marRight w:val="0"/>
          <w:marTop w:val="0"/>
          <w:marBottom w:val="0"/>
          <w:divBdr>
            <w:top w:val="none" w:sz="0" w:space="0" w:color="auto"/>
            <w:left w:val="none" w:sz="0" w:space="0" w:color="auto"/>
            <w:bottom w:val="none" w:sz="0" w:space="0" w:color="auto"/>
            <w:right w:val="none" w:sz="0" w:space="0" w:color="auto"/>
          </w:divBdr>
        </w:div>
        <w:div w:id="499853189">
          <w:marLeft w:val="480"/>
          <w:marRight w:val="0"/>
          <w:marTop w:val="0"/>
          <w:marBottom w:val="0"/>
          <w:divBdr>
            <w:top w:val="none" w:sz="0" w:space="0" w:color="auto"/>
            <w:left w:val="none" w:sz="0" w:space="0" w:color="auto"/>
            <w:bottom w:val="none" w:sz="0" w:space="0" w:color="auto"/>
            <w:right w:val="none" w:sz="0" w:space="0" w:color="auto"/>
          </w:divBdr>
        </w:div>
      </w:divsChild>
    </w:div>
    <w:div w:id="754395265">
      <w:bodyDiv w:val="1"/>
      <w:marLeft w:val="0"/>
      <w:marRight w:val="0"/>
      <w:marTop w:val="0"/>
      <w:marBottom w:val="0"/>
      <w:divBdr>
        <w:top w:val="none" w:sz="0" w:space="0" w:color="auto"/>
        <w:left w:val="none" w:sz="0" w:space="0" w:color="auto"/>
        <w:bottom w:val="none" w:sz="0" w:space="0" w:color="auto"/>
        <w:right w:val="none" w:sz="0" w:space="0" w:color="auto"/>
      </w:divBdr>
    </w:div>
    <w:div w:id="782457966">
      <w:bodyDiv w:val="1"/>
      <w:marLeft w:val="0"/>
      <w:marRight w:val="0"/>
      <w:marTop w:val="0"/>
      <w:marBottom w:val="0"/>
      <w:divBdr>
        <w:top w:val="none" w:sz="0" w:space="0" w:color="auto"/>
        <w:left w:val="none" w:sz="0" w:space="0" w:color="auto"/>
        <w:bottom w:val="none" w:sz="0" w:space="0" w:color="auto"/>
        <w:right w:val="none" w:sz="0" w:space="0" w:color="auto"/>
      </w:divBdr>
    </w:div>
    <w:div w:id="792795189">
      <w:bodyDiv w:val="1"/>
      <w:marLeft w:val="0"/>
      <w:marRight w:val="0"/>
      <w:marTop w:val="0"/>
      <w:marBottom w:val="0"/>
      <w:divBdr>
        <w:top w:val="none" w:sz="0" w:space="0" w:color="auto"/>
        <w:left w:val="none" w:sz="0" w:space="0" w:color="auto"/>
        <w:bottom w:val="none" w:sz="0" w:space="0" w:color="auto"/>
        <w:right w:val="none" w:sz="0" w:space="0" w:color="auto"/>
      </w:divBdr>
    </w:div>
    <w:div w:id="793905379">
      <w:bodyDiv w:val="1"/>
      <w:marLeft w:val="0"/>
      <w:marRight w:val="0"/>
      <w:marTop w:val="0"/>
      <w:marBottom w:val="0"/>
      <w:divBdr>
        <w:top w:val="none" w:sz="0" w:space="0" w:color="auto"/>
        <w:left w:val="none" w:sz="0" w:space="0" w:color="auto"/>
        <w:bottom w:val="none" w:sz="0" w:space="0" w:color="auto"/>
        <w:right w:val="none" w:sz="0" w:space="0" w:color="auto"/>
      </w:divBdr>
      <w:divsChild>
        <w:div w:id="6443889">
          <w:marLeft w:val="480"/>
          <w:marRight w:val="0"/>
          <w:marTop w:val="0"/>
          <w:marBottom w:val="0"/>
          <w:divBdr>
            <w:top w:val="none" w:sz="0" w:space="0" w:color="auto"/>
            <w:left w:val="none" w:sz="0" w:space="0" w:color="auto"/>
            <w:bottom w:val="none" w:sz="0" w:space="0" w:color="auto"/>
            <w:right w:val="none" w:sz="0" w:space="0" w:color="auto"/>
          </w:divBdr>
        </w:div>
        <w:div w:id="1209561692">
          <w:marLeft w:val="480"/>
          <w:marRight w:val="0"/>
          <w:marTop w:val="0"/>
          <w:marBottom w:val="0"/>
          <w:divBdr>
            <w:top w:val="none" w:sz="0" w:space="0" w:color="auto"/>
            <w:left w:val="none" w:sz="0" w:space="0" w:color="auto"/>
            <w:bottom w:val="none" w:sz="0" w:space="0" w:color="auto"/>
            <w:right w:val="none" w:sz="0" w:space="0" w:color="auto"/>
          </w:divBdr>
        </w:div>
        <w:div w:id="1682855678">
          <w:marLeft w:val="480"/>
          <w:marRight w:val="0"/>
          <w:marTop w:val="0"/>
          <w:marBottom w:val="0"/>
          <w:divBdr>
            <w:top w:val="none" w:sz="0" w:space="0" w:color="auto"/>
            <w:left w:val="none" w:sz="0" w:space="0" w:color="auto"/>
            <w:bottom w:val="none" w:sz="0" w:space="0" w:color="auto"/>
            <w:right w:val="none" w:sz="0" w:space="0" w:color="auto"/>
          </w:divBdr>
        </w:div>
        <w:div w:id="2023314856">
          <w:marLeft w:val="480"/>
          <w:marRight w:val="0"/>
          <w:marTop w:val="0"/>
          <w:marBottom w:val="0"/>
          <w:divBdr>
            <w:top w:val="none" w:sz="0" w:space="0" w:color="auto"/>
            <w:left w:val="none" w:sz="0" w:space="0" w:color="auto"/>
            <w:bottom w:val="none" w:sz="0" w:space="0" w:color="auto"/>
            <w:right w:val="none" w:sz="0" w:space="0" w:color="auto"/>
          </w:divBdr>
        </w:div>
        <w:div w:id="824711670">
          <w:marLeft w:val="480"/>
          <w:marRight w:val="0"/>
          <w:marTop w:val="0"/>
          <w:marBottom w:val="0"/>
          <w:divBdr>
            <w:top w:val="none" w:sz="0" w:space="0" w:color="auto"/>
            <w:left w:val="none" w:sz="0" w:space="0" w:color="auto"/>
            <w:bottom w:val="none" w:sz="0" w:space="0" w:color="auto"/>
            <w:right w:val="none" w:sz="0" w:space="0" w:color="auto"/>
          </w:divBdr>
        </w:div>
        <w:div w:id="172960564">
          <w:marLeft w:val="480"/>
          <w:marRight w:val="0"/>
          <w:marTop w:val="0"/>
          <w:marBottom w:val="0"/>
          <w:divBdr>
            <w:top w:val="none" w:sz="0" w:space="0" w:color="auto"/>
            <w:left w:val="none" w:sz="0" w:space="0" w:color="auto"/>
            <w:bottom w:val="none" w:sz="0" w:space="0" w:color="auto"/>
            <w:right w:val="none" w:sz="0" w:space="0" w:color="auto"/>
          </w:divBdr>
        </w:div>
        <w:div w:id="1876383861">
          <w:marLeft w:val="480"/>
          <w:marRight w:val="0"/>
          <w:marTop w:val="0"/>
          <w:marBottom w:val="0"/>
          <w:divBdr>
            <w:top w:val="none" w:sz="0" w:space="0" w:color="auto"/>
            <w:left w:val="none" w:sz="0" w:space="0" w:color="auto"/>
            <w:bottom w:val="none" w:sz="0" w:space="0" w:color="auto"/>
            <w:right w:val="none" w:sz="0" w:space="0" w:color="auto"/>
          </w:divBdr>
        </w:div>
        <w:div w:id="414978431">
          <w:marLeft w:val="480"/>
          <w:marRight w:val="0"/>
          <w:marTop w:val="0"/>
          <w:marBottom w:val="0"/>
          <w:divBdr>
            <w:top w:val="none" w:sz="0" w:space="0" w:color="auto"/>
            <w:left w:val="none" w:sz="0" w:space="0" w:color="auto"/>
            <w:bottom w:val="none" w:sz="0" w:space="0" w:color="auto"/>
            <w:right w:val="none" w:sz="0" w:space="0" w:color="auto"/>
          </w:divBdr>
        </w:div>
        <w:div w:id="1001004585">
          <w:marLeft w:val="480"/>
          <w:marRight w:val="0"/>
          <w:marTop w:val="0"/>
          <w:marBottom w:val="0"/>
          <w:divBdr>
            <w:top w:val="none" w:sz="0" w:space="0" w:color="auto"/>
            <w:left w:val="none" w:sz="0" w:space="0" w:color="auto"/>
            <w:bottom w:val="none" w:sz="0" w:space="0" w:color="auto"/>
            <w:right w:val="none" w:sz="0" w:space="0" w:color="auto"/>
          </w:divBdr>
        </w:div>
        <w:div w:id="673071520">
          <w:marLeft w:val="480"/>
          <w:marRight w:val="0"/>
          <w:marTop w:val="0"/>
          <w:marBottom w:val="0"/>
          <w:divBdr>
            <w:top w:val="none" w:sz="0" w:space="0" w:color="auto"/>
            <w:left w:val="none" w:sz="0" w:space="0" w:color="auto"/>
            <w:bottom w:val="none" w:sz="0" w:space="0" w:color="auto"/>
            <w:right w:val="none" w:sz="0" w:space="0" w:color="auto"/>
          </w:divBdr>
        </w:div>
        <w:div w:id="542137441">
          <w:marLeft w:val="480"/>
          <w:marRight w:val="0"/>
          <w:marTop w:val="0"/>
          <w:marBottom w:val="0"/>
          <w:divBdr>
            <w:top w:val="none" w:sz="0" w:space="0" w:color="auto"/>
            <w:left w:val="none" w:sz="0" w:space="0" w:color="auto"/>
            <w:bottom w:val="none" w:sz="0" w:space="0" w:color="auto"/>
            <w:right w:val="none" w:sz="0" w:space="0" w:color="auto"/>
          </w:divBdr>
        </w:div>
        <w:div w:id="728767168">
          <w:marLeft w:val="480"/>
          <w:marRight w:val="0"/>
          <w:marTop w:val="0"/>
          <w:marBottom w:val="0"/>
          <w:divBdr>
            <w:top w:val="none" w:sz="0" w:space="0" w:color="auto"/>
            <w:left w:val="none" w:sz="0" w:space="0" w:color="auto"/>
            <w:bottom w:val="none" w:sz="0" w:space="0" w:color="auto"/>
            <w:right w:val="none" w:sz="0" w:space="0" w:color="auto"/>
          </w:divBdr>
        </w:div>
        <w:div w:id="980577845">
          <w:marLeft w:val="480"/>
          <w:marRight w:val="0"/>
          <w:marTop w:val="0"/>
          <w:marBottom w:val="0"/>
          <w:divBdr>
            <w:top w:val="none" w:sz="0" w:space="0" w:color="auto"/>
            <w:left w:val="none" w:sz="0" w:space="0" w:color="auto"/>
            <w:bottom w:val="none" w:sz="0" w:space="0" w:color="auto"/>
            <w:right w:val="none" w:sz="0" w:space="0" w:color="auto"/>
          </w:divBdr>
        </w:div>
        <w:div w:id="344751917">
          <w:marLeft w:val="480"/>
          <w:marRight w:val="0"/>
          <w:marTop w:val="0"/>
          <w:marBottom w:val="0"/>
          <w:divBdr>
            <w:top w:val="none" w:sz="0" w:space="0" w:color="auto"/>
            <w:left w:val="none" w:sz="0" w:space="0" w:color="auto"/>
            <w:bottom w:val="none" w:sz="0" w:space="0" w:color="auto"/>
            <w:right w:val="none" w:sz="0" w:space="0" w:color="auto"/>
          </w:divBdr>
        </w:div>
        <w:div w:id="286081536">
          <w:marLeft w:val="480"/>
          <w:marRight w:val="0"/>
          <w:marTop w:val="0"/>
          <w:marBottom w:val="0"/>
          <w:divBdr>
            <w:top w:val="none" w:sz="0" w:space="0" w:color="auto"/>
            <w:left w:val="none" w:sz="0" w:space="0" w:color="auto"/>
            <w:bottom w:val="none" w:sz="0" w:space="0" w:color="auto"/>
            <w:right w:val="none" w:sz="0" w:space="0" w:color="auto"/>
          </w:divBdr>
        </w:div>
        <w:div w:id="402140957">
          <w:marLeft w:val="480"/>
          <w:marRight w:val="0"/>
          <w:marTop w:val="0"/>
          <w:marBottom w:val="0"/>
          <w:divBdr>
            <w:top w:val="none" w:sz="0" w:space="0" w:color="auto"/>
            <w:left w:val="none" w:sz="0" w:space="0" w:color="auto"/>
            <w:bottom w:val="none" w:sz="0" w:space="0" w:color="auto"/>
            <w:right w:val="none" w:sz="0" w:space="0" w:color="auto"/>
          </w:divBdr>
        </w:div>
        <w:div w:id="268707832">
          <w:marLeft w:val="480"/>
          <w:marRight w:val="0"/>
          <w:marTop w:val="0"/>
          <w:marBottom w:val="0"/>
          <w:divBdr>
            <w:top w:val="none" w:sz="0" w:space="0" w:color="auto"/>
            <w:left w:val="none" w:sz="0" w:space="0" w:color="auto"/>
            <w:bottom w:val="none" w:sz="0" w:space="0" w:color="auto"/>
            <w:right w:val="none" w:sz="0" w:space="0" w:color="auto"/>
          </w:divBdr>
        </w:div>
        <w:div w:id="1778209619">
          <w:marLeft w:val="480"/>
          <w:marRight w:val="0"/>
          <w:marTop w:val="0"/>
          <w:marBottom w:val="0"/>
          <w:divBdr>
            <w:top w:val="none" w:sz="0" w:space="0" w:color="auto"/>
            <w:left w:val="none" w:sz="0" w:space="0" w:color="auto"/>
            <w:bottom w:val="none" w:sz="0" w:space="0" w:color="auto"/>
            <w:right w:val="none" w:sz="0" w:space="0" w:color="auto"/>
          </w:divBdr>
        </w:div>
        <w:div w:id="871503044">
          <w:marLeft w:val="480"/>
          <w:marRight w:val="0"/>
          <w:marTop w:val="0"/>
          <w:marBottom w:val="0"/>
          <w:divBdr>
            <w:top w:val="none" w:sz="0" w:space="0" w:color="auto"/>
            <w:left w:val="none" w:sz="0" w:space="0" w:color="auto"/>
            <w:bottom w:val="none" w:sz="0" w:space="0" w:color="auto"/>
            <w:right w:val="none" w:sz="0" w:space="0" w:color="auto"/>
          </w:divBdr>
        </w:div>
        <w:div w:id="779496687">
          <w:marLeft w:val="480"/>
          <w:marRight w:val="0"/>
          <w:marTop w:val="0"/>
          <w:marBottom w:val="0"/>
          <w:divBdr>
            <w:top w:val="none" w:sz="0" w:space="0" w:color="auto"/>
            <w:left w:val="none" w:sz="0" w:space="0" w:color="auto"/>
            <w:bottom w:val="none" w:sz="0" w:space="0" w:color="auto"/>
            <w:right w:val="none" w:sz="0" w:space="0" w:color="auto"/>
          </w:divBdr>
        </w:div>
        <w:div w:id="1364090640">
          <w:marLeft w:val="480"/>
          <w:marRight w:val="0"/>
          <w:marTop w:val="0"/>
          <w:marBottom w:val="0"/>
          <w:divBdr>
            <w:top w:val="none" w:sz="0" w:space="0" w:color="auto"/>
            <w:left w:val="none" w:sz="0" w:space="0" w:color="auto"/>
            <w:bottom w:val="none" w:sz="0" w:space="0" w:color="auto"/>
            <w:right w:val="none" w:sz="0" w:space="0" w:color="auto"/>
          </w:divBdr>
        </w:div>
        <w:div w:id="96147045">
          <w:marLeft w:val="480"/>
          <w:marRight w:val="0"/>
          <w:marTop w:val="0"/>
          <w:marBottom w:val="0"/>
          <w:divBdr>
            <w:top w:val="none" w:sz="0" w:space="0" w:color="auto"/>
            <w:left w:val="none" w:sz="0" w:space="0" w:color="auto"/>
            <w:bottom w:val="none" w:sz="0" w:space="0" w:color="auto"/>
            <w:right w:val="none" w:sz="0" w:space="0" w:color="auto"/>
          </w:divBdr>
        </w:div>
        <w:div w:id="1049914094">
          <w:marLeft w:val="480"/>
          <w:marRight w:val="0"/>
          <w:marTop w:val="0"/>
          <w:marBottom w:val="0"/>
          <w:divBdr>
            <w:top w:val="none" w:sz="0" w:space="0" w:color="auto"/>
            <w:left w:val="none" w:sz="0" w:space="0" w:color="auto"/>
            <w:bottom w:val="none" w:sz="0" w:space="0" w:color="auto"/>
            <w:right w:val="none" w:sz="0" w:space="0" w:color="auto"/>
          </w:divBdr>
        </w:div>
        <w:div w:id="1296526389">
          <w:marLeft w:val="480"/>
          <w:marRight w:val="0"/>
          <w:marTop w:val="0"/>
          <w:marBottom w:val="0"/>
          <w:divBdr>
            <w:top w:val="none" w:sz="0" w:space="0" w:color="auto"/>
            <w:left w:val="none" w:sz="0" w:space="0" w:color="auto"/>
            <w:bottom w:val="none" w:sz="0" w:space="0" w:color="auto"/>
            <w:right w:val="none" w:sz="0" w:space="0" w:color="auto"/>
          </w:divBdr>
        </w:div>
        <w:div w:id="1414745283">
          <w:marLeft w:val="480"/>
          <w:marRight w:val="0"/>
          <w:marTop w:val="0"/>
          <w:marBottom w:val="0"/>
          <w:divBdr>
            <w:top w:val="none" w:sz="0" w:space="0" w:color="auto"/>
            <w:left w:val="none" w:sz="0" w:space="0" w:color="auto"/>
            <w:bottom w:val="none" w:sz="0" w:space="0" w:color="auto"/>
            <w:right w:val="none" w:sz="0" w:space="0" w:color="auto"/>
          </w:divBdr>
        </w:div>
        <w:div w:id="1929462383">
          <w:marLeft w:val="480"/>
          <w:marRight w:val="0"/>
          <w:marTop w:val="0"/>
          <w:marBottom w:val="0"/>
          <w:divBdr>
            <w:top w:val="none" w:sz="0" w:space="0" w:color="auto"/>
            <w:left w:val="none" w:sz="0" w:space="0" w:color="auto"/>
            <w:bottom w:val="none" w:sz="0" w:space="0" w:color="auto"/>
            <w:right w:val="none" w:sz="0" w:space="0" w:color="auto"/>
          </w:divBdr>
        </w:div>
        <w:div w:id="934945103">
          <w:marLeft w:val="480"/>
          <w:marRight w:val="0"/>
          <w:marTop w:val="0"/>
          <w:marBottom w:val="0"/>
          <w:divBdr>
            <w:top w:val="none" w:sz="0" w:space="0" w:color="auto"/>
            <w:left w:val="none" w:sz="0" w:space="0" w:color="auto"/>
            <w:bottom w:val="none" w:sz="0" w:space="0" w:color="auto"/>
            <w:right w:val="none" w:sz="0" w:space="0" w:color="auto"/>
          </w:divBdr>
        </w:div>
        <w:div w:id="1573396140">
          <w:marLeft w:val="480"/>
          <w:marRight w:val="0"/>
          <w:marTop w:val="0"/>
          <w:marBottom w:val="0"/>
          <w:divBdr>
            <w:top w:val="none" w:sz="0" w:space="0" w:color="auto"/>
            <w:left w:val="none" w:sz="0" w:space="0" w:color="auto"/>
            <w:bottom w:val="none" w:sz="0" w:space="0" w:color="auto"/>
            <w:right w:val="none" w:sz="0" w:space="0" w:color="auto"/>
          </w:divBdr>
        </w:div>
      </w:divsChild>
    </w:div>
    <w:div w:id="863902201">
      <w:bodyDiv w:val="1"/>
      <w:marLeft w:val="0"/>
      <w:marRight w:val="0"/>
      <w:marTop w:val="0"/>
      <w:marBottom w:val="0"/>
      <w:divBdr>
        <w:top w:val="none" w:sz="0" w:space="0" w:color="auto"/>
        <w:left w:val="none" w:sz="0" w:space="0" w:color="auto"/>
        <w:bottom w:val="none" w:sz="0" w:space="0" w:color="auto"/>
        <w:right w:val="none" w:sz="0" w:space="0" w:color="auto"/>
      </w:divBdr>
      <w:divsChild>
        <w:div w:id="324209375">
          <w:marLeft w:val="480"/>
          <w:marRight w:val="0"/>
          <w:marTop w:val="0"/>
          <w:marBottom w:val="0"/>
          <w:divBdr>
            <w:top w:val="none" w:sz="0" w:space="0" w:color="auto"/>
            <w:left w:val="none" w:sz="0" w:space="0" w:color="auto"/>
            <w:bottom w:val="none" w:sz="0" w:space="0" w:color="auto"/>
            <w:right w:val="none" w:sz="0" w:space="0" w:color="auto"/>
          </w:divBdr>
        </w:div>
        <w:div w:id="686520495">
          <w:marLeft w:val="480"/>
          <w:marRight w:val="0"/>
          <w:marTop w:val="0"/>
          <w:marBottom w:val="0"/>
          <w:divBdr>
            <w:top w:val="none" w:sz="0" w:space="0" w:color="auto"/>
            <w:left w:val="none" w:sz="0" w:space="0" w:color="auto"/>
            <w:bottom w:val="none" w:sz="0" w:space="0" w:color="auto"/>
            <w:right w:val="none" w:sz="0" w:space="0" w:color="auto"/>
          </w:divBdr>
        </w:div>
        <w:div w:id="1988629566">
          <w:marLeft w:val="480"/>
          <w:marRight w:val="0"/>
          <w:marTop w:val="0"/>
          <w:marBottom w:val="0"/>
          <w:divBdr>
            <w:top w:val="none" w:sz="0" w:space="0" w:color="auto"/>
            <w:left w:val="none" w:sz="0" w:space="0" w:color="auto"/>
            <w:bottom w:val="none" w:sz="0" w:space="0" w:color="auto"/>
            <w:right w:val="none" w:sz="0" w:space="0" w:color="auto"/>
          </w:divBdr>
        </w:div>
        <w:div w:id="465319541">
          <w:marLeft w:val="480"/>
          <w:marRight w:val="0"/>
          <w:marTop w:val="0"/>
          <w:marBottom w:val="0"/>
          <w:divBdr>
            <w:top w:val="none" w:sz="0" w:space="0" w:color="auto"/>
            <w:left w:val="none" w:sz="0" w:space="0" w:color="auto"/>
            <w:bottom w:val="none" w:sz="0" w:space="0" w:color="auto"/>
            <w:right w:val="none" w:sz="0" w:space="0" w:color="auto"/>
          </w:divBdr>
        </w:div>
        <w:div w:id="1176770643">
          <w:marLeft w:val="480"/>
          <w:marRight w:val="0"/>
          <w:marTop w:val="0"/>
          <w:marBottom w:val="0"/>
          <w:divBdr>
            <w:top w:val="none" w:sz="0" w:space="0" w:color="auto"/>
            <w:left w:val="none" w:sz="0" w:space="0" w:color="auto"/>
            <w:bottom w:val="none" w:sz="0" w:space="0" w:color="auto"/>
            <w:right w:val="none" w:sz="0" w:space="0" w:color="auto"/>
          </w:divBdr>
        </w:div>
        <w:div w:id="1060516131">
          <w:marLeft w:val="480"/>
          <w:marRight w:val="0"/>
          <w:marTop w:val="0"/>
          <w:marBottom w:val="0"/>
          <w:divBdr>
            <w:top w:val="none" w:sz="0" w:space="0" w:color="auto"/>
            <w:left w:val="none" w:sz="0" w:space="0" w:color="auto"/>
            <w:bottom w:val="none" w:sz="0" w:space="0" w:color="auto"/>
            <w:right w:val="none" w:sz="0" w:space="0" w:color="auto"/>
          </w:divBdr>
        </w:div>
        <w:div w:id="389234821">
          <w:marLeft w:val="480"/>
          <w:marRight w:val="0"/>
          <w:marTop w:val="0"/>
          <w:marBottom w:val="0"/>
          <w:divBdr>
            <w:top w:val="none" w:sz="0" w:space="0" w:color="auto"/>
            <w:left w:val="none" w:sz="0" w:space="0" w:color="auto"/>
            <w:bottom w:val="none" w:sz="0" w:space="0" w:color="auto"/>
            <w:right w:val="none" w:sz="0" w:space="0" w:color="auto"/>
          </w:divBdr>
        </w:div>
        <w:div w:id="1229069561">
          <w:marLeft w:val="480"/>
          <w:marRight w:val="0"/>
          <w:marTop w:val="0"/>
          <w:marBottom w:val="0"/>
          <w:divBdr>
            <w:top w:val="none" w:sz="0" w:space="0" w:color="auto"/>
            <w:left w:val="none" w:sz="0" w:space="0" w:color="auto"/>
            <w:bottom w:val="none" w:sz="0" w:space="0" w:color="auto"/>
            <w:right w:val="none" w:sz="0" w:space="0" w:color="auto"/>
          </w:divBdr>
        </w:div>
        <w:div w:id="116682212">
          <w:marLeft w:val="480"/>
          <w:marRight w:val="0"/>
          <w:marTop w:val="0"/>
          <w:marBottom w:val="0"/>
          <w:divBdr>
            <w:top w:val="none" w:sz="0" w:space="0" w:color="auto"/>
            <w:left w:val="none" w:sz="0" w:space="0" w:color="auto"/>
            <w:bottom w:val="none" w:sz="0" w:space="0" w:color="auto"/>
            <w:right w:val="none" w:sz="0" w:space="0" w:color="auto"/>
          </w:divBdr>
        </w:div>
        <w:div w:id="1573857558">
          <w:marLeft w:val="480"/>
          <w:marRight w:val="0"/>
          <w:marTop w:val="0"/>
          <w:marBottom w:val="0"/>
          <w:divBdr>
            <w:top w:val="none" w:sz="0" w:space="0" w:color="auto"/>
            <w:left w:val="none" w:sz="0" w:space="0" w:color="auto"/>
            <w:bottom w:val="none" w:sz="0" w:space="0" w:color="auto"/>
            <w:right w:val="none" w:sz="0" w:space="0" w:color="auto"/>
          </w:divBdr>
        </w:div>
        <w:div w:id="1220288786">
          <w:marLeft w:val="480"/>
          <w:marRight w:val="0"/>
          <w:marTop w:val="0"/>
          <w:marBottom w:val="0"/>
          <w:divBdr>
            <w:top w:val="none" w:sz="0" w:space="0" w:color="auto"/>
            <w:left w:val="none" w:sz="0" w:space="0" w:color="auto"/>
            <w:bottom w:val="none" w:sz="0" w:space="0" w:color="auto"/>
            <w:right w:val="none" w:sz="0" w:space="0" w:color="auto"/>
          </w:divBdr>
        </w:div>
        <w:div w:id="1038310224">
          <w:marLeft w:val="480"/>
          <w:marRight w:val="0"/>
          <w:marTop w:val="0"/>
          <w:marBottom w:val="0"/>
          <w:divBdr>
            <w:top w:val="none" w:sz="0" w:space="0" w:color="auto"/>
            <w:left w:val="none" w:sz="0" w:space="0" w:color="auto"/>
            <w:bottom w:val="none" w:sz="0" w:space="0" w:color="auto"/>
            <w:right w:val="none" w:sz="0" w:space="0" w:color="auto"/>
          </w:divBdr>
        </w:div>
        <w:div w:id="546141676">
          <w:marLeft w:val="480"/>
          <w:marRight w:val="0"/>
          <w:marTop w:val="0"/>
          <w:marBottom w:val="0"/>
          <w:divBdr>
            <w:top w:val="none" w:sz="0" w:space="0" w:color="auto"/>
            <w:left w:val="none" w:sz="0" w:space="0" w:color="auto"/>
            <w:bottom w:val="none" w:sz="0" w:space="0" w:color="auto"/>
            <w:right w:val="none" w:sz="0" w:space="0" w:color="auto"/>
          </w:divBdr>
        </w:div>
        <w:div w:id="2047025668">
          <w:marLeft w:val="480"/>
          <w:marRight w:val="0"/>
          <w:marTop w:val="0"/>
          <w:marBottom w:val="0"/>
          <w:divBdr>
            <w:top w:val="none" w:sz="0" w:space="0" w:color="auto"/>
            <w:left w:val="none" w:sz="0" w:space="0" w:color="auto"/>
            <w:bottom w:val="none" w:sz="0" w:space="0" w:color="auto"/>
            <w:right w:val="none" w:sz="0" w:space="0" w:color="auto"/>
          </w:divBdr>
        </w:div>
        <w:div w:id="350764003">
          <w:marLeft w:val="480"/>
          <w:marRight w:val="0"/>
          <w:marTop w:val="0"/>
          <w:marBottom w:val="0"/>
          <w:divBdr>
            <w:top w:val="none" w:sz="0" w:space="0" w:color="auto"/>
            <w:left w:val="none" w:sz="0" w:space="0" w:color="auto"/>
            <w:bottom w:val="none" w:sz="0" w:space="0" w:color="auto"/>
            <w:right w:val="none" w:sz="0" w:space="0" w:color="auto"/>
          </w:divBdr>
        </w:div>
        <w:div w:id="2134709451">
          <w:marLeft w:val="480"/>
          <w:marRight w:val="0"/>
          <w:marTop w:val="0"/>
          <w:marBottom w:val="0"/>
          <w:divBdr>
            <w:top w:val="none" w:sz="0" w:space="0" w:color="auto"/>
            <w:left w:val="none" w:sz="0" w:space="0" w:color="auto"/>
            <w:bottom w:val="none" w:sz="0" w:space="0" w:color="auto"/>
            <w:right w:val="none" w:sz="0" w:space="0" w:color="auto"/>
          </w:divBdr>
        </w:div>
        <w:div w:id="904028442">
          <w:marLeft w:val="480"/>
          <w:marRight w:val="0"/>
          <w:marTop w:val="0"/>
          <w:marBottom w:val="0"/>
          <w:divBdr>
            <w:top w:val="none" w:sz="0" w:space="0" w:color="auto"/>
            <w:left w:val="none" w:sz="0" w:space="0" w:color="auto"/>
            <w:bottom w:val="none" w:sz="0" w:space="0" w:color="auto"/>
            <w:right w:val="none" w:sz="0" w:space="0" w:color="auto"/>
          </w:divBdr>
        </w:div>
        <w:div w:id="1250119348">
          <w:marLeft w:val="480"/>
          <w:marRight w:val="0"/>
          <w:marTop w:val="0"/>
          <w:marBottom w:val="0"/>
          <w:divBdr>
            <w:top w:val="none" w:sz="0" w:space="0" w:color="auto"/>
            <w:left w:val="none" w:sz="0" w:space="0" w:color="auto"/>
            <w:bottom w:val="none" w:sz="0" w:space="0" w:color="auto"/>
            <w:right w:val="none" w:sz="0" w:space="0" w:color="auto"/>
          </w:divBdr>
        </w:div>
        <w:div w:id="1582448649">
          <w:marLeft w:val="480"/>
          <w:marRight w:val="0"/>
          <w:marTop w:val="0"/>
          <w:marBottom w:val="0"/>
          <w:divBdr>
            <w:top w:val="none" w:sz="0" w:space="0" w:color="auto"/>
            <w:left w:val="none" w:sz="0" w:space="0" w:color="auto"/>
            <w:bottom w:val="none" w:sz="0" w:space="0" w:color="auto"/>
            <w:right w:val="none" w:sz="0" w:space="0" w:color="auto"/>
          </w:divBdr>
        </w:div>
        <w:div w:id="866868122">
          <w:marLeft w:val="480"/>
          <w:marRight w:val="0"/>
          <w:marTop w:val="0"/>
          <w:marBottom w:val="0"/>
          <w:divBdr>
            <w:top w:val="none" w:sz="0" w:space="0" w:color="auto"/>
            <w:left w:val="none" w:sz="0" w:space="0" w:color="auto"/>
            <w:bottom w:val="none" w:sz="0" w:space="0" w:color="auto"/>
            <w:right w:val="none" w:sz="0" w:space="0" w:color="auto"/>
          </w:divBdr>
        </w:div>
        <w:div w:id="1336107077">
          <w:marLeft w:val="480"/>
          <w:marRight w:val="0"/>
          <w:marTop w:val="0"/>
          <w:marBottom w:val="0"/>
          <w:divBdr>
            <w:top w:val="none" w:sz="0" w:space="0" w:color="auto"/>
            <w:left w:val="none" w:sz="0" w:space="0" w:color="auto"/>
            <w:bottom w:val="none" w:sz="0" w:space="0" w:color="auto"/>
            <w:right w:val="none" w:sz="0" w:space="0" w:color="auto"/>
          </w:divBdr>
        </w:div>
        <w:div w:id="1283220622">
          <w:marLeft w:val="480"/>
          <w:marRight w:val="0"/>
          <w:marTop w:val="0"/>
          <w:marBottom w:val="0"/>
          <w:divBdr>
            <w:top w:val="none" w:sz="0" w:space="0" w:color="auto"/>
            <w:left w:val="none" w:sz="0" w:space="0" w:color="auto"/>
            <w:bottom w:val="none" w:sz="0" w:space="0" w:color="auto"/>
            <w:right w:val="none" w:sz="0" w:space="0" w:color="auto"/>
          </w:divBdr>
        </w:div>
        <w:div w:id="1333485509">
          <w:marLeft w:val="480"/>
          <w:marRight w:val="0"/>
          <w:marTop w:val="0"/>
          <w:marBottom w:val="0"/>
          <w:divBdr>
            <w:top w:val="none" w:sz="0" w:space="0" w:color="auto"/>
            <w:left w:val="none" w:sz="0" w:space="0" w:color="auto"/>
            <w:bottom w:val="none" w:sz="0" w:space="0" w:color="auto"/>
            <w:right w:val="none" w:sz="0" w:space="0" w:color="auto"/>
          </w:divBdr>
        </w:div>
        <w:div w:id="1052146921">
          <w:marLeft w:val="480"/>
          <w:marRight w:val="0"/>
          <w:marTop w:val="0"/>
          <w:marBottom w:val="0"/>
          <w:divBdr>
            <w:top w:val="none" w:sz="0" w:space="0" w:color="auto"/>
            <w:left w:val="none" w:sz="0" w:space="0" w:color="auto"/>
            <w:bottom w:val="none" w:sz="0" w:space="0" w:color="auto"/>
            <w:right w:val="none" w:sz="0" w:space="0" w:color="auto"/>
          </w:divBdr>
        </w:div>
      </w:divsChild>
    </w:div>
    <w:div w:id="892354887">
      <w:bodyDiv w:val="1"/>
      <w:marLeft w:val="0"/>
      <w:marRight w:val="0"/>
      <w:marTop w:val="0"/>
      <w:marBottom w:val="0"/>
      <w:divBdr>
        <w:top w:val="none" w:sz="0" w:space="0" w:color="auto"/>
        <w:left w:val="none" w:sz="0" w:space="0" w:color="auto"/>
        <w:bottom w:val="none" w:sz="0" w:space="0" w:color="auto"/>
        <w:right w:val="none" w:sz="0" w:space="0" w:color="auto"/>
      </w:divBdr>
    </w:div>
    <w:div w:id="892622955">
      <w:bodyDiv w:val="1"/>
      <w:marLeft w:val="0"/>
      <w:marRight w:val="0"/>
      <w:marTop w:val="0"/>
      <w:marBottom w:val="0"/>
      <w:divBdr>
        <w:top w:val="none" w:sz="0" w:space="0" w:color="auto"/>
        <w:left w:val="none" w:sz="0" w:space="0" w:color="auto"/>
        <w:bottom w:val="none" w:sz="0" w:space="0" w:color="auto"/>
        <w:right w:val="none" w:sz="0" w:space="0" w:color="auto"/>
      </w:divBdr>
    </w:div>
    <w:div w:id="899050632">
      <w:bodyDiv w:val="1"/>
      <w:marLeft w:val="0"/>
      <w:marRight w:val="0"/>
      <w:marTop w:val="0"/>
      <w:marBottom w:val="0"/>
      <w:divBdr>
        <w:top w:val="none" w:sz="0" w:space="0" w:color="auto"/>
        <w:left w:val="none" w:sz="0" w:space="0" w:color="auto"/>
        <w:bottom w:val="none" w:sz="0" w:space="0" w:color="auto"/>
        <w:right w:val="none" w:sz="0" w:space="0" w:color="auto"/>
      </w:divBdr>
    </w:div>
    <w:div w:id="940065021">
      <w:bodyDiv w:val="1"/>
      <w:marLeft w:val="0"/>
      <w:marRight w:val="0"/>
      <w:marTop w:val="0"/>
      <w:marBottom w:val="0"/>
      <w:divBdr>
        <w:top w:val="none" w:sz="0" w:space="0" w:color="auto"/>
        <w:left w:val="none" w:sz="0" w:space="0" w:color="auto"/>
        <w:bottom w:val="none" w:sz="0" w:space="0" w:color="auto"/>
        <w:right w:val="none" w:sz="0" w:space="0" w:color="auto"/>
      </w:divBdr>
      <w:divsChild>
        <w:div w:id="1245139716">
          <w:marLeft w:val="480"/>
          <w:marRight w:val="0"/>
          <w:marTop w:val="0"/>
          <w:marBottom w:val="0"/>
          <w:divBdr>
            <w:top w:val="none" w:sz="0" w:space="0" w:color="auto"/>
            <w:left w:val="none" w:sz="0" w:space="0" w:color="auto"/>
            <w:bottom w:val="none" w:sz="0" w:space="0" w:color="auto"/>
            <w:right w:val="none" w:sz="0" w:space="0" w:color="auto"/>
          </w:divBdr>
        </w:div>
        <w:div w:id="1768039547">
          <w:marLeft w:val="480"/>
          <w:marRight w:val="0"/>
          <w:marTop w:val="0"/>
          <w:marBottom w:val="0"/>
          <w:divBdr>
            <w:top w:val="none" w:sz="0" w:space="0" w:color="auto"/>
            <w:left w:val="none" w:sz="0" w:space="0" w:color="auto"/>
            <w:bottom w:val="none" w:sz="0" w:space="0" w:color="auto"/>
            <w:right w:val="none" w:sz="0" w:space="0" w:color="auto"/>
          </w:divBdr>
        </w:div>
        <w:div w:id="112529569">
          <w:marLeft w:val="480"/>
          <w:marRight w:val="0"/>
          <w:marTop w:val="0"/>
          <w:marBottom w:val="0"/>
          <w:divBdr>
            <w:top w:val="none" w:sz="0" w:space="0" w:color="auto"/>
            <w:left w:val="none" w:sz="0" w:space="0" w:color="auto"/>
            <w:bottom w:val="none" w:sz="0" w:space="0" w:color="auto"/>
            <w:right w:val="none" w:sz="0" w:space="0" w:color="auto"/>
          </w:divBdr>
        </w:div>
        <w:div w:id="154034045">
          <w:marLeft w:val="480"/>
          <w:marRight w:val="0"/>
          <w:marTop w:val="0"/>
          <w:marBottom w:val="0"/>
          <w:divBdr>
            <w:top w:val="none" w:sz="0" w:space="0" w:color="auto"/>
            <w:left w:val="none" w:sz="0" w:space="0" w:color="auto"/>
            <w:bottom w:val="none" w:sz="0" w:space="0" w:color="auto"/>
            <w:right w:val="none" w:sz="0" w:space="0" w:color="auto"/>
          </w:divBdr>
        </w:div>
        <w:div w:id="1524367371">
          <w:marLeft w:val="480"/>
          <w:marRight w:val="0"/>
          <w:marTop w:val="0"/>
          <w:marBottom w:val="0"/>
          <w:divBdr>
            <w:top w:val="none" w:sz="0" w:space="0" w:color="auto"/>
            <w:left w:val="none" w:sz="0" w:space="0" w:color="auto"/>
            <w:bottom w:val="none" w:sz="0" w:space="0" w:color="auto"/>
            <w:right w:val="none" w:sz="0" w:space="0" w:color="auto"/>
          </w:divBdr>
        </w:div>
        <w:div w:id="1042291804">
          <w:marLeft w:val="480"/>
          <w:marRight w:val="0"/>
          <w:marTop w:val="0"/>
          <w:marBottom w:val="0"/>
          <w:divBdr>
            <w:top w:val="none" w:sz="0" w:space="0" w:color="auto"/>
            <w:left w:val="none" w:sz="0" w:space="0" w:color="auto"/>
            <w:bottom w:val="none" w:sz="0" w:space="0" w:color="auto"/>
            <w:right w:val="none" w:sz="0" w:space="0" w:color="auto"/>
          </w:divBdr>
        </w:div>
        <w:div w:id="364527680">
          <w:marLeft w:val="480"/>
          <w:marRight w:val="0"/>
          <w:marTop w:val="0"/>
          <w:marBottom w:val="0"/>
          <w:divBdr>
            <w:top w:val="none" w:sz="0" w:space="0" w:color="auto"/>
            <w:left w:val="none" w:sz="0" w:space="0" w:color="auto"/>
            <w:bottom w:val="none" w:sz="0" w:space="0" w:color="auto"/>
            <w:right w:val="none" w:sz="0" w:space="0" w:color="auto"/>
          </w:divBdr>
        </w:div>
        <w:div w:id="1998802384">
          <w:marLeft w:val="480"/>
          <w:marRight w:val="0"/>
          <w:marTop w:val="0"/>
          <w:marBottom w:val="0"/>
          <w:divBdr>
            <w:top w:val="none" w:sz="0" w:space="0" w:color="auto"/>
            <w:left w:val="none" w:sz="0" w:space="0" w:color="auto"/>
            <w:bottom w:val="none" w:sz="0" w:space="0" w:color="auto"/>
            <w:right w:val="none" w:sz="0" w:space="0" w:color="auto"/>
          </w:divBdr>
        </w:div>
        <w:div w:id="834959652">
          <w:marLeft w:val="480"/>
          <w:marRight w:val="0"/>
          <w:marTop w:val="0"/>
          <w:marBottom w:val="0"/>
          <w:divBdr>
            <w:top w:val="none" w:sz="0" w:space="0" w:color="auto"/>
            <w:left w:val="none" w:sz="0" w:space="0" w:color="auto"/>
            <w:bottom w:val="none" w:sz="0" w:space="0" w:color="auto"/>
            <w:right w:val="none" w:sz="0" w:space="0" w:color="auto"/>
          </w:divBdr>
        </w:div>
        <w:div w:id="1979069312">
          <w:marLeft w:val="480"/>
          <w:marRight w:val="0"/>
          <w:marTop w:val="0"/>
          <w:marBottom w:val="0"/>
          <w:divBdr>
            <w:top w:val="none" w:sz="0" w:space="0" w:color="auto"/>
            <w:left w:val="none" w:sz="0" w:space="0" w:color="auto"/>
            <w:bottom w:val="none" w:sz="0" w:space="0" w:color="auto"/>
            <w:right w:val="none" w:sz="0" w:space="0" w:color="auto"/>
          </w:divBdr>
        </w:div>
        <w:div w:id="1424104838">
          <w:marLeft w:val="480"/>
          <w:marRight w:val="0"/>
          <w:marTop w:val="0"/>
          <w:marBottom w:val="0"/>
          <w:divBdr>
            <w:top w:val="none" w:sz="0" w:space="0" w:color="auto"/>
            <w:left w:val="none" w:sz="0" w:space="0" w:color="auto"/>
            <w:bottom w:val="none" w:sz="0" w:space="0" w:color="auto"/>
            <w:right w:val="none" w:sz="0" w:space="0" w:color="auto"/>
          </w:divBdr>
        </w:div>
        <w:div w:id="808671180">
          <w:marLeft w:val="480"/>
          <w:marRight w:val="0"/>
          <w:marTop w:val="0"/>
          <w:marBottom w:val="0"/>
          <w:divBdr>
            <w:top w:val="none" w:sz="0" w:space="0" w:color="auto"/>
            <w:left w:val="none" w:sz="0" w:space="0" w:color="auto"/>
            <w:bottom w:val="none" w:sz="0" w:space="0" w:color="auto"/>
            <w:right w:val="none" w:sz="0" w:space="0" w:color="auto"/>
          </w:divBdr>
        </w:div>
        <w:div w:id="1131557310">
          <w:marLeft w:val="480"/>
          <w:marRight w:val="0"/>
          <w:marTop w:val="0"/>
          <w:marBottom w:val="0"/>
          <w:divBdr>
            <w:top w:val="none" w:sz="0" w:space="0" w:color="auto"/>
            <w:left w:val="none" w:sz="0" w:space="0" w:color="auto"/>
            <w:bottom w:val="none" w:sz="0" w:space="0" w:color="auto"/>
            <w:right w:val="none" w:sz="0" w:space="0" w:color="auto"/>
          </w:divBdr>
        </w:div>
        <w:div w:id="1781147365">
          <w:marLeft w:val="480"/>
          <w:marRight w:val="0"/>
          <w:marTop w:val="0"/>
          <w:marBottom w:val="0"/>
          <w:divBdr>
            <w:top w:val="none" w:sz="0" w:space="0" w:color="auto"/>
            <w:left w:val="none" w:sz="0" w:space="0" w:color="auto"/>
            <w:bottom w:val="none" w:sz="0" w:space="0" w:color="auto"/>
            <w:right w:val="none" w:sz="0" w:space="0" w:color="auto"/>
          </w:divBdr>
        </w:div>
        <w:div w:id="594897048">
          <w:marLeft w:val="480"/>
          <w:marRight w:val="0"/>
          <w:marTop w:val="0"/>
          <w:marBottom w:val="0"/>
          <w:divBdr>
            <w:top w:val="none" w:sz="0" w:space="0" w:color="auto"/>
            <w:left w:val="none" w:sz="0" w:space="0" w:color="auto"/>
            <w:bottom w:val="none" w:sz="0" w:space="0" w:color="auto"/>
            <w:right w:val="none" w:sz="0" w:space="0" w:color="auto"/>
          </w:divBdr>
        </w:div>
        <w:div w:id="1006400144">
          <w:marLeft w:val="480"/>
          <w:marRight w:val="0"/>
          <w:marTop w:val="0"/>
          <w:marBottom w:val="0"/>
          <w:divBdr>
            <w:top w:val="none" w:sz="0" w:space="0" w:color="auto"/>
            <w:left w:val="none" w:sz="0" w:space="0" w:color="auto"/>
            <w:bottom w:val="none" w:sz="0" w:space="0" w:color="auto"/>
            <w:right w:val="none" w:sz="0" w:space="0" w:color="auto"/>
          </w:divBdr>
        </w:div>
        <w:div w:id="464812061">
          <w:marLeft w:val="480"/>
          <w:marRight w:val="0"/>
          <w:marTop w:val="0"/>
          <w:marBottom w:val="0"/>
          <w:divBdr>
            <w:top w:val="none" w:sz="0" w:space="0" w:color="auto"/>
            <w:left w:val="none" w:sz="0" w:space="0" w:color="auto"/>
            <w:bottom w:val="none" w:sz="0" w:space="0" w:color="auto"/>
            <w:right w:val="none" w:sz="0" w:space="0" w:color="auto"/>
          </w:divBdr>
        </w:div>
        <w:div w:id="234241151">
          <w:marLeft w:val="480"/>
          <w:marRight w:val="0"/>
          <w:marTop w:val="0"/>
          <w:marBottom w:val="0"/>
          <w:divBdr>
            <w:top w:val="none" w:sz="0" w:space="0" w:color="auto"/>
            <w:left w:val="none" w:sz="0" w:space="0" w:color="auto"/>
            <w:bottom w:val="none" w:sz="0" w:space="0" w:color="auto"/>
            <w:right w:val="none" w:sz="0" w:space="0" w:color="auto"/>
          </w:divBdr>
        </w:div>
        <w:div w:id="1919628800">
          <w:marLeft w:val="480"/>
          <w:marRight w:val="0"/>
          <w:marTop w:val="0"/>
          <w:marBottom w:val="0"/>
          <w:divBdr>
            <w:top w:val="none" w:sz="0" w:space="0" w:color="auto"/>
            <w:left w:val="none" w:sz="0" w:space="0" w:color="auto"/>
            <w:bottom w:val="none" w:sz="0" w:space="0" w:color="auto"/>
            <w:right w:val="none" w:sz="0" w:space="0" w:color="auto"/>
          </w:divBdr>
        </w:div>
        <w:div w:id="658925557">
          <w:marLeft w:val="480"/>
          <w:marRight w:val="0"/>
          <w:marTop w:val="0"/>
          <w:marBottom w:val="0"/>
          <w:divBdr>
            <w:top w:val="none" w:sz="0" w:space="0" w:color="auto"/>
            <w:left w:val="none" w:sz="0" w:space="0" w:color="auto"/>
            <w:bottom w:val="none" w:sz="0" w:space="0" w:color="auto"/>
            <w:right w:val="none" w:sz="0" w:space="0" w:color="auto"/>
          </w:divBdr>
        </w:div>
        <w:div w:id="1491753314">
          <w:marLeft w:val="480"/>
          <w:marRight w:val="0"/>
          <w:marTop w:val="0"/>
          <w:marBottom w:val="0"/>
          <w:divBdr>
            <w:top w:val="none" w:sz="0" w:space="0" w:color="auto"/>
            <w:left w:val="none" w:sz="0" w:space="0" w:color="auto"/>
            <w:bottom w:val="none" w:sz="0" w:space="0" w:color="auto"/>
            <w:right w:val="none" w:sz="0" w:space="0" w:color="auto"/>
          </w:divBdr>
        </w:div>
        <w:div w:id="476454007">
          <w:marLeft w:val="480"/>
          <w:marRight w:val="0"/>
          <w:marTop w:val="0"/>
          <w:marBottom w:val="0"/>
          <w:divBdr>
            <w:top w:val="none" w:sz="0" w:space="0" w:color="auto"/>
            <w:left w:val="none" w:sz="0" w:space="0" w:color="auto"/>
            <w:bottom w:val="none" w:sz="0" w:space="0" w:color="auto"/>
            <w:right w:val="none" w:sz="0" w:space="0" w:color="auto"/>
          </w:divBdr>
        </w:div>
        <w:div w:id="513686335">
          <w:marLeft w:val="480"/>
          <w:marRight w:val="0"/>
          <w:marTop w:val="0"/>
          <w:marBottom w:val="0"/>
          <w:divBdr>
            <w:top w:val="none" w:sz="0" w:space="0" w:color="auto"/>
            <w:left w:val="none" w:sz="0" w:space="0" w:color="auto"/>
            <w:bottom w:val="none" w:sz="0" w:space="0" w:color="auto"/>
            <w:right w:val="none" w:sz="0" w:space="0" w:color="auto"/>
          </w:divBdr>
        </w:div>
        <w:div w:id="1992976189">
          <w:marLeft w:val="480"/>
          <w:marRight w:val="0"/>
          <w:marTop w:val="0"/>
          <w:marBottom w:val="0"/>
          <w:divBdr>
            <w:top w:val="none" w:sz="0" w:space="0" w:color="auto"/>
            <w:left w:val="none" w:sz="0" w:space="0" w:color="auto"/>
            <w:bottom w:val="none" w:sz="0" w:space="0" w:color="auto"/>
            <w:right w:val="none" w:sz="0" w:space="0" w:color="auto"/>
          </w:divBdr>
        </w:div>
        <w:div w:id="1051810293">
          <w:marLeft w:val="480"/>
          <w:marRight w:val="0"/>
          <w:marTop w:val="0"/>
          <w:marBottom w:val="0"/>
          <w:divBdr>
            <w:top w:val="none" w:sz="0" w:space="0" w:color="auto"/>
            <w:left w:val="none" w:sz="0" w:space="0" w:color="auto"/>
            <w:bottom w:val="none" w:sz="0" w:space="0" w:color="auto"/>
            <w:right w:val="none" w:sz="0" w:space="0" w:color="auto"/>
          </w:divBdr>
        </w:div>
      </w:divsChild>
    </w:div>
    <w:div w:id="965695701">
      <w:bodyDiv w:val="1"/>
      <w:marLeft w:val="0"/>
      <w:marRight w:val="0"/>
      <w:marTop w:val="0"/>
      <w:marBottom w:val="0"/>
      <w:divBdr>
        <w:top w:val="none" w:sz="0" w:space="0" w:color="auto"/>
        <w:left w:val="none" w:sz="0" w:space="0" w:color="auto"/>
        <w:bottom w:val="none" w:sz="0" w:space="0" w:color="auto"/>
        <w:right w:val="none" w:sz="0" w:space="0" w:color="auto"/>
      </w:divBdr>
    </w:div>
    <w:div w:id="1006446841">
      <w:bodyDiv w:val="1"/>
      <w:marLeft w:val="0"/>
      <w:marRight w:val="0"/>
      <w:marTop w:val="0"/>
      <w:marBottom w:val="0"/>
      <w:divBdr>
        <w:top w:val="none" w:sz="0" w:space="0" w:color="auto"/>
        <w:left w:val="none" w:sz="0" w:space="0" w:color="auto"/>
        <w:bottom w:val="none" w:sz="0" w:space="0" w:color="auto"/>
        <w:right w:val="none" w:sz="0" w:space="0" w:color="auto"/>
      </w:divBdr>
      <w:divsChild>
        <w:div w:id="556554684">
          <w:marLeft w:val="480"/>
          <w:marRight w:val="0"/>
          <w:marTop w:val="0"/>
          <w:marBottom w:val="0"/>
          <w:divBdr>
            <w:top w:val="none" w:sz="0" w:space="0" w:color="auto"/>
            <w:left w:val="none" w:sz="0" w:space="0" w:color="auto"/>
            <w:bottom w:val="none" w:sz="0" w:space="0" w:color="auto"/>
            <w:right w:val="none" w:sz="0" w:space="0" w:color="auto"/>
          </w:divBdr>
        </w:div>
        <w:div w:id="843983393">
          <w:marLeft w:val="480"/>
          <w:marRight w:val="0"/>
          <w:marTop w:val="0"/>
          <w:marBottom w:val="0"/>
          <w:divBdr>
            <w:top w:val="none" w:sz="0" w:space="0" w:color="auto"/>
            <w:left w:val="none" w:sz="0" w:space="0" w:color="auto"/>
            <w:bottom w:val="none" w:sz="0" w:space="0" w:color="auto"/>
            <w:right w:val="none" w:sz="0" w:space="0" w:color="auto"/>
          </w:divBdr>
        </w:div>
        <w:div w:id="1194269301">
          <w:marLeft w:val="480"/>
          <w:marRight w:val="0"/>
          <w:marTop w:val="0"/>
          <w:marBottom w:val="0"/>
          <w:divBdr>
            <w:top w:val="none" w:sz="0" w:space="0" w:color="auto"/>
            <w:left w:val="none" w:sz="0" w:space="0" w:color="auto"/>
            <w:bottom w:val="none" w:sz="0" w:space="0" w:color="auto"/>
            <w:right w:val="none" w:sz="0" w:space="0" w:color="auto"/>
          </w:divBdr>
        </w:div>
        <w:div w:id="268240295">
          <w:marLeft w:val="480"/>
          <w:marRight w:val="0"/>
          <w:marTop w:val="0"/>
          <w:marBottom w:val="0"/>
          <w:divBdr>
            <w:top w:val="none" w:sz="0" w:space="0" w:color="auto"/>
            <w:left w:val="none" w:sz="0" w:space="0" w:color="auto"/>
            <w:bottom w:val="none" w:sz="0" w:space="0" w:color="auto"/>
            <w:right w:val="none" w:sz="0" w:space="0" w:color="auto"/>
          </w:divBdr>
        </w:div>
        <w:div w:id="1548295746">
          <w:marLeft w:val="480"/>
          <w:marRight w:val="0"/>
          <w:marTop w:val="0"/>
          <w:marBottom w:val="0"/>
          <w:divBdr>
            <w:top w:val="none" w:sz="0" w:space="0" w:color="auto"/>
            <w:left w:val="none" w:sz="0" w:space="0" w:color="auto"/>
            <w:bottom w:val="none" w:sz="0" w:space="0" w:color="auto"/>
            <w:right w:val="none" w:sz="0" w:space="0" w:color="auto"/>
          </w:divBdr>
        </w:div>
        <w:div w:id="1623074269">
          <w:marLeft w:val="480"/>
          <w:marRight w:val="0"/>
          <w:marTop w:val="0"/>
          <w:marBottom w:val="0"/>
          <w:divBdr>
            <w:top w:val="none" w:sz="0" w:space="0" w:color="auto"/>
            <w:left w:val="none" w:sz="0" w:space="0" w:color="auto"/>
            <w:bottom w:val="none" w:sz="0" w:space="0" w:color="auto"/>
            <w:right w:val="none" w:sz="0" w:space="0" w:color="auto"/>
          </w:divBdr>
        </w:div>
        <w:div w:id="816192752">
          <w:marLeft w:val="480"/>
          <w:marRight w:val="0"/>
          <w:marTop w:val="0"/>
          <w:marBottom w:val="0"/>
          <w:divBdr>
            <w:top w:val="none" w:sz="0" w:space="0" w:color="auto"/>
            <w:left w:val="none" w:sz="0" w:space="0" w:color="auto"/>
            <w:bottom w:val="none" w:sz="0" w:space="0" w:color="auto"/>
            <w:right w:val="none" w:sz="0" w:space="0" w:color="auto"/>
          </w:divBdr>
        </w:div>
        <w:div w:id="592862262">
          <w:marLeft w:val="480"/>
          <w:marRight w:val="0"/>
          <w:marTop w:val="0"/>
          <w:marBottom w:val="0"/>
          <w:divBdr>
            <w:top w:val="none" w:sz="0" w:space="0" w:color="auto"/>
            <w:left w:val="none" w:sz="0" w:space="0" w:color="auto"/>
            <w:bottom w:val="none" w:sz="0" w:space="0" w:color="auto"/>
            <w:right w:val="none" w:sz="0" w:space="0" w:color="auto"/>
          </w:divBdr>
        </w:div>
        <w:div w:id="943465842">
          <w:marLeft w:val="480"/>
          <w:marRight w:val="0"/>
          <w:marTop w:val="0"/>
          <w:marBottom w:val="0"/>
          <w:divBdr>
            <w:top w:val="none" w:sz="0" w:space="0" w:color="auto"/>
            <w:left w:val="none" w:sz="0" w:space="0" w:color="auto"/>
            <w:bottom w:val="none" w:sz="0" w:space="0" w:color="auto"/>
            <w:right w:val="none" w:sz="0" w:space="0" w:color="auto"/>
          </w:divBdr>
        </w:div>
        <w:div w:id="710804455">
          <w:marLeft w:val="480"/>
          <w:marRight w:val="0"/>
          <w:marTop w:val="0"/>
          <w:marBottom w:val="0"/>
          <w:divBdr>
            <w:top w:val="none" w:sz="0" w:space="0" w:color="auto"/>
            <w:left w:val="none" w:sz="0" w:space="0" w:color="auto"/>
            <w:bottom w:val="none" w:sz="0" w:space="0" w:color="auto"/>
            <w:right w:val="none" w:sz="0" w:space="0" w:color="auto"/>
          </w:divBdr>
        </w:div>
        <w:div w:id="1144084533">
          <w:marLeft w:val="480"/>
          <w:marRight w:val="0"/>
          <w:marTop w:val="0"/>
          <w:marBottom w:val="0"/>
          <w:divBdr>
            <w:top w:val="none" w:sz="0" w:space="0" w:color="auto"/>
            <w:left w:val="none" w:sz="0" w:space="0" w:color="auto"/>
            <w:bottom w:val="none" w:sz="0" w:space="0" w:color="auto"/>
            <w:right w:val="none" w:sz="0" w:space="0" w:color="auto"/>
          </w:divBdr>
        </w:div>
        <w:div w:id="325279993">
          <w:marLeft w:val="480"/>
          <w:marRight w:val="0"/>
          <w:marTop w:val="0"/>
          <w:marBottom w:val="0"/>
          <w:divBdr>
            <w:top w:val="none" w:sz="0" w:space="0" w:color="auto"/>
            <w:left w:val="none" w:sz="0" w:space="0" w:color="auto"/>
            <w:bottom w:val="none" w:sz="0" w:space="0" w:color="auto"/>
            <w:right w:val="none" w:sz="0" w:space="0" w:color="auto"/>
          </w:divBdr>
        </w:div>
        <w:div w:id="1277712179">
          <w:marLeft w:val="480"/>
          <w:marRight w:val="0"/>
          <w:marTop w:val="0"/>
          <w:marBottom w:val="0"/>
          <w:divBdr>
            <w:top w:val="none" w:sz="0" w:space="0" w:color="auto"/>
            <w:left w:val="none" w:sz="0" w:space="0" w:color="auto"/>
            <w:bottom w:val="none" w:sz="0" w:space="0" w:color="auto"/>
            <w:right w:val="none" w:sz="0" w:space="0" w:color="auto"/>
          </w:divBdr>
        </w:div>
        <w:div w:id="1654868958">
          <w:marLeft w:val="480"/>
          <w:marRight w:val="0"/>
          <w:marTop w:val="0"/>
          <w:marBottom w:val="0"/>
          <w:divBdr>
            <w:top w:val="none" w:sz="0" w:space="0" w:color="auto"/>
            <w:left w:val="none" w:sz="0" w:space="0" w:color="auto"/>
            <w:bottom w:val="none" w:sz="0" w:space="0" w:color="auto"/>
            <w:right w:val="none" w:sz="0" w:space="0" w:color="auto"/>
          </w:divBdr>
        </w:div>
        <w:div w:id="764613176">
          <w:marLeft w:val="480"/>
          <w:marRight w:val="0"/>
          <w:marTop w:val="0"/>
          <w:marBottom w:val="0"/>
          <w:divBdr>
            <w:top w:val="none" w:sz="0" w:space="0" w:color="auto"/>
            <w:left w:val="none" w:sz="0" w:space="0" w:color="auto"/>
            <w:bottom w:val="none" w:sz="0" w:space="0" w:color="auto"/>
            <w:right w:val="none" w:sz="0" w:space="0" w:color="auto"/>
          </w:divBdr>
        </w:div>
        <w:div w:id="237058075">
          <w:marLeft w:val="480"/>
          <w:marRight w:val="0"/>
          <w:marTop w:val="0"/>
          <w:marBottom w:val="0"/>
          <w:divBdr>
            <w:top w:val="none" w:sz="0" w:space="0" w:color="auto"/>
            <w:left w:val="none" w:sz="0" w:space="0" w:color="auto"/>
            <w:bottom w:val="none" w:sz="0" w:space="0" w:color="auto"/>
            <w:right w:val="none" w:sz="0" w:space="0" w:color="auto"/>
          </w:divBdr>
        </w:div>
        <w:div w:id="1892644039">
          <w:marLeft w:val="480"/>
          <w:marRight w:val="0"/>
          <w:marTop w:val="0"/>
          <w:marBottom w:val="0"/>
          <w:divBdr>
            <w:top w:val="none" w:sz="0" w:space="0" w:color="auto"/>
            <w:left w:val="none" w:sz="0" w:space="0" w:color="auto"/>
            <w:bottom w:val="none" w:sz="0" w:space="0" w:color="auto"/>
            <w:right w:val="none" w:sz="0" w:space="0" w:color="auto"/>
          </w:divBdr>
        </w:div>
        <w:div w:id="290747616">
          <w:marLeft w:val="480"/>
          <w:marRight w:val="0"/>
          <w:marTop w:val="0"/>
          <w:marBottom w:val="0"/>
          <w:divBdr>
            <w:top w:val="none" w:sz="0" w:space="0" w:color="auto"/>
            <w:left w:val="none" w:sz="0" w:space="0" w:color="auto"/>
            <w:bottom w:val="none" w:sz="0" w:space="0" w:color="auto"/>
            <w:right w:val="none" w:sz="0" w:space="0" w:color="auto"/>
          </w:divBdr>
        </w:div>
        <w:div w:id="1840608716">
          <w:marLeft w:val="480"/>
          <w:marRight w:val="0"/>
          <w:marTop w:val="0"/>
          <w:marBottom w:val="0"/>
          <w:divBdr>
            <w:top w:val="none" w:sz="0" w:space="0" w:color="auto"/>
            <w:left w:val="none" w:sz="0" w:space="0" w:color="auto"/>
            <w:bottom w:val="none" w:sz="0" w:space="0" w:color="auto"/>
            <w:right w:val="none" w:sz="0" w:space="0" w:color="auto"/>
          </w:divBdr>
        </w:div>
        <w:div w:id="1030299517">
          <w:marLeft w:val="480"/>
          <w:marRight w:val="0"/>
          <w:marTop w:val="0"/>
          <w:marBottom w:val="0"/>
          <w:divBdr>
            <w:top w:val="none" w:sz="0" w:space="0" w:color="auto"/>
            <w:left w:val="none" w:sz="0" w:space="0" w:color="auto"/>
            <w:bottom w:val="none" w:sz="0" w:space="0" w:color="auto"/>
            <w:right w:val="none" w:sz="0" w:space="0" w:color="auto"/>
          </w:divBdr>
        </w:div>
        <w:div w:id="375392143">
          <w:marLeft w:val="480"/>
          <w:marRight w:val="0"/>
          <w:marTop w:val="0"/>
          <w:marBottom w:val="0"/>
          <w:divBdr>
            <w:top w:val="none" w:sz="0" w:space="0" w:color="auto"/>
            <w:left w:val="none" w:sz="0" w:space="0" w:color="auto"/>
            <w:bottom w:val="none" w:sz="0" w:space="0" w:color="auto"/>
            <w:right w:val="none" w:sz="0" w:space="0" w:color="auto"/>
          </w:divBdr>
        </w:div>
        <w:div w:id="175191757">
          <w:marLeft w:val="480"/>
          <w:marRight w:val="0"/>
          <w:marTop w:val="0"/>
          <w:marBottom w:val="0"/>
          <w:divBdr>
            <w:top w:val="none" w:sz="0" w:space="0" w:color="auto"/>
            <w:left w:val="none" w:sz="0" w:space="0" w:color="auto"/>
            <w:bottom w:val="none" w:sz="0" w:space="0" w:color="auto"/>
            <w:right w:val="none" w:sz="0" w:space="0" w:color="auto"/>
          </w:divBdr>
        </w:div>
        <w:div w:id="1593777138">
          <w:marLeft w:val="480"/>
          <w:marRight w:val="0"/>
          <w:marTop w:val="0"/>
          <w:marBottom w:val="0"/>
          <w:divBdr>
            <w:top w:val="none" w:sz="0" w:space="0" w:color="auto"/>
            <w:left w:val="none" w:sz="0" w:space="0" w:color="auto"/>
            <w:bottom w:val="none" w:sz="0" w:space="0" w:color="auto"/>
            <w:right w:val="none" w:sz="0" w:space="0" w:color="auto"/>
          </w:divBdr>
        </w:div>
        <w:div w:id="772670426">
          <w:marLeft w:val="480"/>
          <w:marRight w:val="0"/>
          <w:marTop w:val="0"/>
          <w:marBottom w:val="0"/>
          <w:divBdr>
            <w:top w:val="none" w:sz="0" w:space="0" w:color="auto"/>
            <w:left w:val="none" w:sz="0" w:space="0" w:color="auto"/>
            <w:bottom w:val="none" w:sz="0" w:space="0" w:color="auto"/>
            <w:right w:val="none" w:sz="0" w:space="0" w:color="auto"/>
          </w:divBdr>
        </w:div>
      </w:divsChild>
    </w:div>
    <w:div w:id="1033195019">
      <w:bodyDiv w:val="1"/>
      <w:marLeft w:val="0"/>
      <w:marRight w:val="0"/>
      <w:marTop w:val="0"/>
      <w:marBottom w:val="0"/>
      <w:divBdr>
        <w:top w:val="none" w:sz="0" w:space="0" w:color="auto"/>
        <w:left w:val="none" w:sz="0" w:space="0" w:color="auto"/>
        <w:bottom w:val="none" w:sz="0" w:space="0" w:color="auto"/>
        <w:right w:val="none" w:sz="0" w:space="0" w:color="auto"/>
      </w:divBdr>
    </w:div>
    <w:div w:id="1034501379">
      <w:bodyDiv w:val="1"/>
      <w:marLeft w:val="0"/>
      <w:marRight w:val="0"/>
      <w:marTop w:val="0"/>
      <w:marBottom w:val="0"/>
      <w:divBdr>
        <w:top w:val="none" w:sz="0" w:space="0" w:color="auto"/>
        <w:left w:val="none" w:sz="0" w:space="0" w:color="auto"/>
        <w:bottom w:val="none" w:sz="0" w:space="0" w:color="auto"/>
        <w:right w:val="none" w:sz="0" w:space="0" w:color="auto"/>
      </w:divBdr>
    </w:div>
    <w:div w:id="1035697073">
      <w:bodyDiv w:val="1"/>
      <w:marLeft w:val="0"/>
      <w:marRight w:val="0"/>
      <w:marTop w:val="0"/>
      <w:marBottom w:val="0"/>
      <w:divBdr>
        <w:top w:val="none" w:sz="0" w:space="0" w:color="auto"/>
        <w:left w:val="none" w:sz="0" w:space="0" w:color="auto"/>
        <w:bottom w:val="none" w:sz="0" w:space="0" w:color="auto"/>
        <w:right w:val="none" w:sz="0" w:space="0" w:color="auto"/>
      </w:divBdr>
    </w:div>
    <w:div w:id="1058438847">
      <w:bodyDiv w:val="1"/>
      <w:marLeft w:val="0"/>
      <w:marRight w:val="0"/>
      <w:marTop w:val="0"/>
      <w:marBottom w:val="0"/>
      <w:divBdr>
        <w:top w:val="none" w:sz="0" w:space="0" w:color="auto"/>
        <w:left w:val="none" w:sz="0" w:space="0" w:color="auto"/>
        <w:bottom w:val="none" w:sz="0" w:space="0" w:color="auto"/>
        <w:right w:val="none" w:sz="0" w:space="0" w:color="auto"/>
      </w:divBdr>
      <w:divsChild>
        <w:div w:id="855078462">
          <w:marLeft w:val="480"/>
          <w:marRight w:val="0"/>
          <w:marTop w:val="0"/>
          <w:marBottom w:val="0"/>
          <w:divBdr>
            <w:top w:val="none" w:sz="0" w:space="0" w:color="auto"/>
            <w:left w:val="none" w:sz="0" w:space="0" w:color="auto"/>
            <w:bottom w:val="none" w:sz="0" w:space="0" w:color="auto"/>
            <w:right w:val="none" w:sz="0" w:space="0" w:color="auto"/>
          </w:divBdr>
        </w:div>
        <w:div w:id="1392460648">
          <w:marLeft w:val="480"/>
          <w:marRight w:val="0"/>
          <w:marTop w:val="0"/>
          <w:marBottom w:val="0"/>
          <w:divBdr>
            <w:top w:val="none" w:sz="0" w:space="0" w:color="auto"/>
            <w:left w:val="none" w:sz="0" w:space="0" w:color="auto"/>
            <w:bottom w:val="none" w:sz="0" w:space="0" w:color="auto"/>
            <w:right w:val="none" w:sz="0" w:space="0" w:color="auto"/>
          </w:divBdr>
        </w:div>
        <w:div w:id="434715755">
          <w:marLeft w:val="480"/>
          <w:marRight w:val="0"/>
          <w:marTop w:val="0"/>
          <w:marBottom w:val="0"/>
          <w:divBdr>
            <w:top w:val="none" w:sz="0" w:space="0" w:color="auto"/>
            <w:left w:val="none" w:sz="0" w:space="0" w:color="auto"/>
            <w:bottom w:val="none" w:sz="0" w:space="0" w:color="auto"/>
            <w:right w:val="none" w:sz="0" w:space="0" w:color="auto"/>
          </w:divBdr>
        </w:div>
        <w:div w:id="1758208481">
          <w:marLeft w:val="480"/>
          <w:marRight w:val="0"/>
          <w:marTop w:val="0"/>
          <w:marBottom w:val="0"/>
          <w:divBdr>
            <w:top w:val="none" w:sz="0" w:space="0" w:color="auto"/>
            <w:left w:val="none" w:sz="0" w:space="0" w:color="auto"/>
            <w:bottom w:val="none" w:sz="0" w:space="0" w:color="auto"/>
            <w:right w:val="none" w:sz="0" w:space="0" w:color="auto"/>
          </w:divBdr>
        </w:div>
        <w:div w:id="1461730971">
          <w:marLeft w:val="480"/>
          <w:marRight w:val="0"/>
          <w:marTop w:val="0"/>
          <w:marBottom w:val="0"/>
          <w:divBdr>
            <w:top w:val="none" w:sz="0" w:space="0" w:color="auto"/>
            <w:left w:val="none" w:sz="0" w:space="0" w:color="auto"/>
            <w:bottom w:val="none" w:sz="0" w:space="0" w:color="auto"/>
            <w:right w:val="none" w:sz="0" w:space="0" w:color="auto"/>
          </w:divBdr>
        </w:div>
        <w:div w:id="1260724147">
          <w:marLeft w:val="480"/>
          <w:marRight w:val="0"/>
          <w:marTop w:val="0"/>
          <w:marBottom w:val="0"/>
          <w:divBdr>
            <w:top w:val="none" w:sz="0" w:space="0" w:color="auto"/>
            <w:left w:val="none" w:sz="0" w:space="0" w:color="auto"/>
            <w:bottom w:val="none" w:sz="0" w:space="0" w:color="auto"/>
            <w:right w:val="none" w:sz="0" w:space="0" w:color="auto"/>
          </w:divBdr>
        </w:div>
        <w:div w:id="485973116">
          <w:marLeft w:val="480"/>
          <w:marRight w:val="0"/>
          <w:marTop w:val="0"/>
          <w:marBottom w:val="0"/>
          <w:divBdr>
            <w:top w:val="none" w:sz="0" w:space="0" w:color="auto"/>
            <w:left w:val="none" w:sz="0" w:space="0" w:color="auto"/>
            <w:bottom w:val="none" w:sz="0" w:space="0" w:color="auto"/>
            <w:right w:val="none" w:sz="0" w:space="0" w:color="auto"/>
          </w:divBdr>
        </w:div>
        <w:div w:id="851844198">
          <w:marLeft w:val="480"/>
          <w:marRight w:val="0"/>
          <w:marTop w:val="0"/>
          <w:marBottom w:val="0"/>
          <w:divBdr>
            <w:top w:val="none" w:sz="0" w:space="0" w:color="auto"/>
            <w:left w:val="none" w:sz="0" w:space="0" w:color="auto"/>
            <w:bottom w:val="none" w:sz="0" w:space="0" w:color="auto"/>
            <w:right w:val="none" w:sz="0" w:space="0" w:color="auto"/>
          </w:divBdr>
        </w:div>
        <w:div w:id="33192649">
          <w:marLeft w:val="480"/>
          <w:marRight w:val="0"/>
          <w:marTop w:val="0"/>
          <w:marBottom w:val="0"/>
          <w:divBdr>
            <w:top w:val="none" w:sz="0" w:space="0" w:color="auto"/>
            <w:left w:val="none" w:sz="0" w:space="0" w:color="auto"/>
            <w:bottom w:val="none" w:sz="0" w:space="0" w:color="auto"/>
            <w:right w:val="none" w:sz="0" w:space="0" w:color="auto"/>
          </w:divBdr>
        </w:div>
        <w:div w:id="284192762">
          <w:marLeft w:val="480"/>
          <w:marRight w:val="0"/>
          <w:marTop w:val="0"/>
          <w:marBottom w:val="0"/>
          <w:divBdr>
            <w:top w:val="none" w:sz="0" w:space="0" w:color="auto"/>
            <w:left w:val="none" w:sz="0" w:space="0" w:color="auto"/>
            <w:bottom w:val="none" w:sz="0" w:space="0" w:color="auto"/>
            <w:right w:val="none" w:sz="0" w:space="0" w:color="auto"/>
          </w:divBdr>
        </w:div>
        <w:div w:id="1930232029">
          <w:marLeft w:val="480"/>
          <w:marRight w:val="0"/>
          <w:marTop w:val="0"/>
          <w:marBottom w:val="0"/>
          <w:divBdr>
            <w:top w:val="none" w:sz="0" w:space="0" w:color="auto"/>
            <w:left w:val="none" w:sz="0" w:space="0" w:color="auto"/>
            <w:bottom w:val="none" w:sz="0" w:space="0" w:color="auto"/>
            <w:right w:val="none" w:sz="0" w:space="0" w:color="auto"/>
          </w:divBdr>
        </w:div>
        <w:div w:id="570576727">
          <w:marLeft w:val="480"/>
          <w:marRight w:val="0"/>
          <w:marTop w:val="0"/>
          <w:marBottom w:val="0"/>
          <w:divBdr>
            <w:top w:val="none" w:sz="0" w:space="0" w:color="auto"/>
            <w:left w:val="none" w:sz="0" w:space="0" w:color="auto"/>
            <w:bottom w:val="none" w:sz="0" w:space="0" w:color="auto"/>
            <w:right w:val="none" w:sz="0" w:space="0" w:color="auto"/>
          </w:divBdr>
        </w:div>
        <w:div w:id="1565020091">
          <w:marLeft w:val="480"/>
          <w:marRight w:val="0"/>
          <w:marTop w:val="0"/>
          <w:marBottom w:val="0"/>
          <w:divBdr>
            <w:top w:val="none" w:sz="0" w:space="0" w:color="auto"/>
            <w:left w:val="none" w:sz="0" w:space="0" w:color="auto"/>
            <w:bottom w:val="none" w:sz="0" w:space="0" w:color="auto"/>
            <w:right w:val="none" w:sz="0" w:space="0" w:color="auto"/>
          </w:divBdr>
        </w:div>
        <w:div w:id="1559586804">
          <w:marLeft w:val="480"/>
          <w:marRight w:val="0"/>
          <w:marTop w:val="0"/>
          <w:marBottom w:val="0"/>
          <w:divBdr>
            <w:top w:val="none" w:sz="0" w:space="0" w:color="auto"/>
            <w:left w:val="none" w:sz="0" w:space="0" w:color="auto"/>
            <w:bottom w:val="none" w:sz="0" w:space="0" w:color="auto"/>
            <w:right w:val="none" w:sz="0" w:space="0" w:color="auto"/>
          </w:divBdr>
        </w:div>
        <w:div w:id="777483140">
          <w:marLeft w:val="480"/>
          <w:marRight w:val="0"/>
          <w:marTop w:val="0"/>
          <w:marBottom w:val="0"/>
          <w:divBdr>
            <w:top w:val="none" w:sz="0" w:space="0" w:color="auto"/>
            <w:left w:val="none" w:sz="0" w:space="0" w:color="auto"/>
            <w:bottom w:val="none" w:sz="0" w:space="0" w:color="auto"/>
            <w:right w:val="none" w:sz="0" w:space="0" w:color="auto"/>
          </w:divBdr>
        </w:div>
        <w:div w:id="1070661832">
          <w:marLeft w:val="480"/>
          <w:marRight w:val="0"/>
          <w:marTop w:val="0"/>
          <w:marBottom w:val="0"/>
          <w:divBdr>
            <w:top w:val="none" w:sz="0" w:space="0" w:color="auto"/>
            <w:left w:val="none" w:sz="0" w:space="0" w:color="auto"/>
            <w:bottom w:val="none" w:sz="0" w:space="0" w:color="auto"/>
            <w:right w:val="none" w:sz="0" w:space="0" w:color="auto"/>
          </w:divBdr>
        </w:div>
        <w:div w:id="2130274692">
          <w:marLeft w:val="480"/>
          <w:marRight w:val="0"/>
          <w:marTop w:val="0"/>
          <w:marBottom w:val="0"/>
          <w:divBdr>
            <w:top w:val="none" w:sz="0" w:space="0" w:color="auto"/>
            <w:left w:val="none" w:sz="0" w:space="0" w:color="auto"/>
            <w:bottom w:val="none" w:sz="0" w:space="0" w:color="auto"/>
            <w:right w:val="none" w:sz="0" w:space="0" w:color="auto"/>
          </w:divBdr>
        </w:div>
        <w:div w:id="649796917">
          <w:marLeft w:val="480"/>
          <w:marRight w:val="0"/>
          <w:marTop w:val="0"/>
          <w:marBottom w:val="0"/>
          <w:divBdr>
            <w:top w:val="none" w:sz="0" w:space="0" w:color="auto"/>
            <w:left w:val="none" w:sz="0" w:space="0" w:color="auto"/>
            <w:bottom w:val="none" w:sz="0" w:space="0" w:color="auto"/>
            <w:right w:val="none" w:sz="0" w:space="0" w:color="auto"/>
          </w:divBdr>
        </w:div>
        <w:div w:id="2089225781">
          <w:marLeft w:val="480"/>
          <w:marRight w:val="0"/>
          <w:marTop w:val="0"/>
          <w:marBottom w:val="0"/>
          <w:divBdr>
            <w:top w:val="none" w:sz="0" w:space="0" w:color="auto"/>
            <w:left w:val="none" w:sz="0" w:space="0" w:color="auto"/>
            <w:bottom w:val="none" w:sz="0" w:space="0" w:color="auto"/>
            <w:right w:val="none" w:sz="0" w:space="0" w:color="auto"/>
          </w:divBdr>
        </w:div>
        <w:div w:id="489566506">
          <w:marLeft w:val="480"/>
          <w:marRight w:val="0"/>
          <w:marTop w:val="0"/>
          <w:marBottom w:val="0"/>
          <w:divBdr>
            <w:top w:val="none" w:sz="0" w:space="0" w:color="auto"/>
            <w:left w:val="none" w:sz="0" w:space="0" w:color="auto"/>
            <w:bottom w:val="none" w:sz="0" w:space="0" w:color="auto"/>
            <w:right w:val="none" w:sz="0" w:space="0" w:color="auto"/>
          </w:divBdr>
        </w:div>
        <w:div w:id="1054501113">
          <w:marLeft w:val="480"/>
          <w:marRight w:val="0"/>
          <w:marTop w:val="0"/>
          <w:marBottom w:val="0"/>
          <w:divBdr>
            <w:top w:val="none" w:sz="0" w:space="0" w:color="auto"/>
            <w:left w:val="none" w:sz="0" w:space="0" w:color="auto"/>
            <w:bottom w:val="none" w:sz="0" w:space="0" w:color="auto"/>
            <w:right w:val="none" w:sz="0" w:space="0" w:color="auto"/>
          </w:divBdr>
        </w:div>
        <w:div w:id="1349521212">
          <w:marLeft w:val="480"/>
          <w:marRight w:val="0"/>
          <w:marTop w:val="0"/>
          <w:marBottom w:val="0"/>
          <w:divBdr>
            <w:top w:val="none" w:sz="0" w:space="0" w:color="auto"/>
            <w:left w:val="none" w:sz="0" w:space="0" w:color="auto"/>
            <w:bottom w:val="none" w:sz="0" w:space="0" w:color="auto"/>
            <w:right w:val="none" w:sz="0" w:space="0" w:color="auto"/>
          </w:divBdr>
        </w:div>
        <w:div w:id="1802141618">
          <w:marLeft w:val="480"/>
          <w:marRight w:val="0"/>
          <w:marTop w:val="0"/>
          <w:marBottom w:val="0"/>
          <w:divBdr>
            <w:top w:val="none" w:sz="0" w:space="0" w:color="auto"/>
            <w:left w:val="none" w:sz="0" w:space="0" w:color="auto"/>
            <w:bottom w:val="none" w:sz="0" w:space="0" w:color="auto"/>
            <w:right w:val="none" w:sz="0" w:space="0" w:color="auto"/>
          </w:divBdr>
        </w:div>
        <w:div w:id="1932623379">
          <w:marLeft w:val="480"/>
          <w:marRight w:val="0"/>
          <w:marTop w:val="0"/>
          <w:marBottom w:val="0"/>
          <w:divBdr>
            <w:top w:val="none" w:sz="0" w:space="0" w:color="auto"/>
            <w:left w:val="none" w:sz="0" w:space="0" w:color="auto"/>
            <w:bottom w:val="none" w:sz="0" w:space="0" w:color="auto"/>
            <w:right w:val="none" w:sz="0" w:space="0" w:color="auto"/>
          </w:divBdr>
        </w:div>
      </w:divsChild>
    </w:div>
    <w:div w:id="1069960634">
      <w:bodyDiv w:val="1"/>
      <w:marLeft w:val="0"/>
      <w:marRight w:val="0"/>
      <w:marTop w:val="0"/>
      <w:marBottom w:val="0"/>
      <w:divBdr>
        <w:top w:val="none" w:sz="0" w:space="0" w:color="auto"/>
        <w:left w:val="none" w:sz="0" w:space="0" w:color="auto"/>
        <w:bottom w:val="none" w:sz="0" w:space="0" w:color="auto"/>
        <w:right w:val="none" w:sz="0" w:space="0" w:color="auto"/>
      </w:divBdr>
    </w:div>
    <w:div w:id="1070690267">
      <w:bodyDiv w:val="1"/>
      <w:marLeft w:val="0"/>
      <w:marRight w:val="0"/>
      <w:marTop w:val="0"/>
      <w:marBottom w:val="0"/>
      <w:divBdr>
        <w:top w:val="none" w:sz="0" w:space="0" w:color="auto"/>
        <w:left w:val="none" w:sz="0" w:space="0" w:color="auto"/>
        <w:bottom w:val="none" w:sz="0" w:space="0" w:color="auto"/>
        <w:right w:val="none" w:sz="0" w:space="0" w:color="auto"/>
      </w:divBdr>
      <w:divsChild>
        <w:div w:id="1677805605">
          <w:marLeft w:val="480"/>
          <w:marRight w:val="0"/>
          <w:marTop w:val="0"/>
          <w:marBottom w:val="0"/>
          <w:divBdr>
            <w:top w:val="none" w:sz="0" w:space="0" w:color="auto"/>
            <w:left w:val="none" w:sz="0" w:space="0" w:color="auto"/>
            <w:bottom w:val="none" w:sz="0" w:space="0" w:color="auto"/>
            <w:right w:val="none" w:sz="0" w:space="0" w:color="auto"/>
          </w:divBdr>
        </w:div>
        <w:div w:id="1078134536">
          <w:marLeft w:val="480"/>
          <w:marRight w:val="0"/>
          <w:marTop w:val="0"/>
          <w:marBottom w:val="0"/>
          <w:divBdr>
            <w:top w:val="none" w:sz="0" w:space="0" w:color="auto"/>
            <w:left w:val="none" w:sz="0" w:space="0" w:color="auto"/>
            <w:bottom w:val="none" w:sz="0" w:space="0" w:color="auto"/>
            <w:right w:val="none" w:sz="0" w:space="0" w:color="auto"/>
          </w:divBdr>
        </w:div>
        <w:div w:id="945650949">
          <w:marLeft w:val="480"/>
          <w:marRight w:val="0"/>
          <w:marTop w:val="0"/>
          <w:marBottom w:val="0"/>
          <w:divBdr>
            <w:top w:val="none" w:sz="0" w:space="0" w:color="auto"/>
            <w:left w:val="none" w:sz="0" w:space="0" w:color="auto"/>
            <w:bottom w:val="none" w:sz="0" w:space="0" w:color="auto"/>
            <w:right w:val="none" w:sz="0" w:space="0" w:color="auto"/>
          </w:divBdr>
        </w:div>
        <w:div w:id="1228565007">
          <w:marLeft w:val="480"/>
          <w:marRight w:val="0"/>
          <w:marTop w:val="0"/>
          <w:marBottom w:val="0"/>
          <w:divBdr>
            <w:top w:val="none" w:sz="0" w:space="0" w:color="auto"/>
            <w:left w:val="none" w:sz="0" w:space="0" w:color="auto"/>
            <w:bottom w:val="none" w:sz="0" w:space="0" w:color="auto"/>
            <w:right w:val="none" w:sz="0" w:space="0" w:color="auto"/>
          </w:divBdr>
        </w:div>
        <w:div w:id="1664888514">
          <w:marLeft w:val="480"/>
          <w:marRight w:val="0"/>
          <w:marTop w:val="0"/>
          <w:marBottom w:val="0"/>
          <w:divBdr>
            <w:top w:val="none" w:sz="0" w:space="0" w:color="auto"/>
            <w:left w:val="none" w:sz="0" w:space="0" w:color="auto"/>
            <w:bottom w:val="none" w:sz="0" w:space="0" w:color="auto"/>
            <w:right w:val="none" w:sz="0" w:space="0" w:color="auto"/>
          </w:divBdr>
        </w:div>
        <w:div w:id="1335953835">
          <w:marLeft w:val="480"/>
          <w:marRight w:val="0"/>
          <w:marTop w:val="0"/>
          <w:marBottom w:val="0"/>
          <w:divBdr>
            <w:top w:val="none" w:sz="0" w:space="0" w:color="auto"/>
            <w:left w:val="none" w:sz="0" w:space="0" w:color="auto"/>
            <w:bottom w:val="none" w:sz="0" w:space="0" w:color="auto"/>
            <w:right w:val="none" w:sz="0" w:space="0" w:color="auto"/>
          </w:divBdr>
        </w:div>
        <w:div w:id="1659579235">
          <w:marLeft w:val="480"/>
          <w:marRight w:val="0"/>
          <w:marTop w:val="0"/>
          <w:marBottom w:val="0"/>
          <w:divBdr>
            <w:top w:val="none" w:sz="0" w:space="0" w:color="auto"/>
            <w:left w:val="none" w:sz="0" w:space="0" w:color="auto"/>
            <w:bottom w:val="none" w:sz="0" w:space="0" w:color="auto"/>
            <w:right w:val="none" w:sz="0" w:space="0" w:color="auto"/>
          </w:divBdr>
        </w:div>
        <w:div w:id="354888147">
          <w:marLeft w:val="480"/>
          <w:marRight w:val="0"/>
          <w:marTop w:val="0"/>
          <w:marBottom w:val="0"/>
          <w:divBdr>
            <w:top w:val="none" w:sz="0" w:space="0" w:color="auto"/>
            <w:left w:val="none" w:sz="0" w:space="0" w:color="auto"/>
            <w:bottom w:val="none" w:sz="0" w:space="0" w:color="auto"/>
            <w:right w:val="none" w:sz="0" w:space="0" w:color="auto"/>
          </w:divBdr>
        </w:div>
        <w:div w:id="567813668">
          <w:marLeft w:val="480"/>
          <w:marRight w:val="0"/>
          <w:marTop w:val="0"/>
          <w:marBottom w:val="0"/>
          <w:divBdr>
            <w:top w:val="none" w:sz="0" w:space="0" w:color="auto"/>
            <w:left w:val="none" w:sz="0" w:space="0" w:color="auto"/>
            <w:bottom w:val="none" w:sz="0" w:space="0" w:color="auto"/>
            <w:right w:val="none" w:sz="0" w:space="0" w:color="auto"/>
          </w:divBdr>
        </w:div>
        <w:div w:id="1082407590">
          <w:marLeft w:val="480"/>
          <w:marRight w:val="0"/>
          <w:marTop w:val="0"/>
          <w:marBottom w:val="0"/>
          <w:divBdr>
            <w:top w:val="none" w:sz="0" w:space="0" w:color="auto"/>
            <w:left w:val="none" w:sz="0" w:space="0" w:color="auto"/>
            <w:bottom w:val="none" w:sz="0" w:space="0" w:color="auto"/>
            <w:right w:val="none" w:sz="0" w:space="0" w:color="auto"/>
          </w:divBdr>
        </w:div>
        <w:div w:id="396362108">
          <w:marLeft w:val="480"/>
          <w:marRight w:val="0"/>
          <w:marTop w:val="0"/>
          <w:marBottom w:val="0"/>
          <w:divBdr>
            <w:top w:val="none" w:sz="0" w:space="0" w:color="auto"/>
            <w:left w:val="none" w:sz="0" w:space="0" w:color="auto"/>
            <w:bottom w:val="none" w:sz="0" w:space="0" w:color="auto"/>
            <w:right w:val="none" w:sz="0" w:space="0" w:color="auto"/>
          </w:divBdr>
        </w:div>
        <w:div w:id="2088837448">
          <w:marLeft w:val="480"/>
          <w:marRight w:val="0"/>
          <w:marTop w:val="0"/>
          <w:marBottom w:val="0"/>
          <w:divBdr>
            <w:top w:val="none" w:sz="0" w:space="0" w:color="auto"/>
            <w:left w:val="none" w:sz="0" w:space="0" w:color="auto"/>
            <w:bottom w:val="none" w:sz="0" w:space="0" w:color="auto"/>
            <w:right w:val="none" w:sz="0" w:space="0" w:color="auto"/>
          </w:divBdr>
        </w:div>
        <w:div w:id="1702196921">
          <w:marLeft w:val="480"/>
          <w:marRight w:val="0"/>
          <w:marTop w:val="0"/>
          <w:marBottom w:val="0"/>
          <w:divBdr>
            <w:top w:val="none" w:sz="0" w:space="0" w:color="auto"/>
            <w:left w:val="none" w:sz="0" w:space="0" w:color="auto"/>
            <w:bottom w:val="none" w:sz="0" w:space="0" w:color="auto"/>
            <w:right w:val="none" w:sz="0" w:space="0" w:color="auto"/>
          </w:divBdr>
        </w:div>
        <w:div w:id="1195466155">
          <w:marLeft w:val="480"/>
          <w:marRight w:val="0"/>
          <w:marTop w:val="0"/>
          <w:marBottom w:val="0"/>
          <w:divBdr>
            <w:top w:val="none" w:sz="0" w:space="0" w:color="auto"/>
            <w:left w:val="none" w:sz="0" w:space="0" w:color="auto"/>
            <w:bottom w:val="none" w:sz="0" w:space="0" w:color="auto"/>
            <w:right w:val="none" w:sz="0" w:space="0" w:color="auto"/>
          </w:divBdr>
        </w:div>
        <w:div w:id="88435154">
          <w:marLeft w:val="480"/>
          <w:marRight w:val="0"/>
          <w:marTop w:val="0"/>
          <w:marBottom w:val="0"/>
          <w:divBdr>
            <w:top w:val="none" w:sz="0" w:space="0" w:color="auto"/>
            <w:left w:val="none" w:sz="0" w:space="0" w:color="auto"/>
            <w:bottom w:val="none" w:sz="0" w:space="0" w:color="auto"/>
            <w:right w:val="none" w:sz="0" w:space="0" w:color="auto"/>
          </w:divBdr>
        </w:div>
        <w:div w:id="1100904941">
          <w:marLeft w:val="480"/>
          <w:marRight w:val="0"/>
          <w:marTop w:val="0"/>
          <w:marBottom w:val="0"/>
          <w:divBdr>
            <w:top w:val="none" w:sz="0" w:space="0" w:color="auto"/>
            <w:left w:val="none" w:sz="0" w:space="0" w:color="auto"/>
            <w:bottom w:val="none" w:sz="0" w:space="0" w:color="auto"/>
            <w:right w:val="none" w:sz="0" w:space="0" w:color="auto"/>
          </w:divBdr>
        </w:div>
        <w:div w:id="709770077">
          <w:marLeft w:val="480"/>
          <w:marRight w:val="0"/>
          <w:marTop w:val="0"/>
          <w:marBottom w:val="0"/>
          <w:divBdr>
            <w:top w:val="none" w:sz="0" w:space="0" w:color="auto"/>
            <w:left w:val="none" w:sz="0" w:space="0" w:color="auto"/>
            <w:bottom w:val="none" w:sz="0" w:space="0" w:color="auto"/>
            <w:right w:val="none" w:sz="0" w:space="0" w:color="auto"/>
          </w:divBdr>
        </w:div>
        <w:div w:id="1769812103">
          <w:marLeft w:val="480"/>
          <w:marRight w:val="0"/>
          <w:marTop w:val="0"/>
          <w:marBottom w:val="0"/>
          <w:divBdr>
            <w:top w:val="none" w:sz="0" w:space="0" w:color="auto"/>
            <w:left w:val="none" w:sz="0" w:space="0" w:color="auto"/>
            <w:bottom w:val="none" w:sz="0" w:space="0" w:color="auto"/>
            <w:right w:val="none" w:sz="0" w:space="0" w:color="auto"/>
          </w:divBdr>
        </w:div>
        <w:div w:id="1266503166">
          <w:marLeft w:val="480"/>
          <w:marRight w:val="0"/>
          <w:marTop w:val="0"/>
          <w:marBottom w:val="0"/>
          <w:divBdr>
            <w:top w:val="none" w:sz="0" w:space="0" w:color="auto"/>
            <w:left w:val="none" w:sz="0" w:space="0" w:color="auto"/>
            <w:bottom w:val="none" w:sz="0" w:space="0" w:color="auto"/>
            <w:right w:val="none" w:sz="0" w:space="0" w:color="auto"/>
          </w:divBdr>
        </w:div>
        <w:div w:id="509608373">
          <w:marLeft w:val="480"/>
          <w:marRight w:val="0"/>
          <w:marTop w:val="0"/>
          <w:marBottom w:val="0"/>
          <w:divBdr>
            <w:top w:val="none" w:sz="0" w:space="0" w:color="auto"/>
            <w:left w:val="none" w:sz="0" w:space="0" w:color="auto"/>
            <w:bottom w:val="none" w:sz="0" w:space="0" w:color="auto"/>
            <w:right w:val="none" w:sz="0" w:space="0" w:color="auto"/>
          </w:divBdr>
        </w:div>
        <w:div w:id="1960452545">
          <w:marLeft w:val="480"/>
          <w:marRight w:val="0"/>
          <w:marTop w:val="0"/>
          <w:marBottom w:val="0"/>
          <w:divBdr>
            <w:top w:val="none" w:sz="0" w:space="0" w:color="auto"/>
            <w:left w:val="none" w:sz="0" w:space="0" w:color="auto"/>
            <w:bottom w:val="none" w:sz="0" w:space="0" w:color="auto"/>
            <w:right w:val="none" w:sz="0" w:space="0" w:color="auto"/>
          </w:divBdr>
        </w:div>
        <w:div w:id="196360359">
          <w:marLeft w:val="480"/>
          <w:marRight w:val="0"/>
          <w:marTop w:val="0"/>
          <w:marBottom w:val="0"/>
          <w:divBdr>
            <w:top w:val="none" w:sz="0" w:space="0" w:color="auto"/>
            <w:left w:val="none" w:sz="0" w:space="0" w:color="auto"/>
            <w:bottom w:val="none" w:sz="0" w:space="0" w:color="auto"/>
            <w:right w:val="none" w:sz="0" w:space="0" w:color="auto"/>
          </w:divBdr>
        </w:div>
        <w:div w:id="2053459485">
          <w:marLeft w:val="480"/>
          <w:marRight w:val="0"/>
          <w:marTop w:val="0"/>
          <w:marBottom w:val="0"/>
          <w:divBdr>
            <w:top w:val="none" w:sz="0" w:space="0" w:color="auto"/>
            <w:left w:val="none" w:sz="0" w:space="0" w:color="auto"/>
            <w:bottom w:val="none" w:sz="0" w:space="0" w:color="auto"/>
            <w:right w:val="none" w:sz="0" w:space="0" w:color="auto"/>
          </w:divBdr>
        </w:div>
        <w:div w:id="1369407157">
          <w:marLeft w:val="480"/>
          <w:marRight w:val="0"/>
          <w:marTop w:val="0"/>
          <w:marBottom w:val="0"/>
          <w:divBdr>
            <w:top w:val="none" w:sz="0" w:space="0" w:color="auto"/>
            <w:left w:val="none" w:sz="0" w:space="0" w:color="auto"/>
            <w:bottom w:val="none" w:sz="0" w:space="0" w:color="auto"/>
            <w:right w:val="none" w:sz="0" w:space="0" w:color="auto"/>
          </w:divBdr>
        </w:div>
        <w:div w:id="123273541">
          <w:marLeft w:val="480"/>
          <w:marRight w:val="0"/>
          <w:marTop w:val="0"/>
          <w:marBottom w:val="0"/>
          <w:divBdr>
            <w:top w:val="none" w:sz="0" w:space="0" w:color="auto"/>
            <w:left w:val="none" w:sz="0" w:space="0" w:color="auto"/>
            <w:bottom w:val="none" w:sz="0" w:space="0" w:color="auto"/>
            <w:right w:val="none" w:sz="0" w:space="0" w:color="auto"/>
          </w:divBdr>
        </w:div>
      </w:divsChild>
    </w:div>
    <w:div w:id="1087844393">
      <w:bodyDiv w:val="1"/>
      <w:marLeft w:val="0"/>
      <w:marRight w:val="0"/>
      <w:marTop w:val="0"/>
      <w:marBottom w:val="0"/>
      <w:divBdr>
        <w:top w:val="none" w:sz="0" w:space="0" w:color="auto"/>
        <w:left w:val="none" w:sz="0" w:space="0" w:color="auto"/>
        <w:bottom w:val="none" w:sz="0" w:space="0" w:color="auto"/>
        <w:right w:val="none" w:sz="0" w:space="0" w:color="auto"/>
      </w:divBdr>
      <w:divsChild>
        <w:div w:id="1253588919">
          <w:marLeft w:val="480"/>
          <w:marRight w:val="0"/>
          <w:marTop w:val="0"/>
          <w:marBottom w:val="0"/>
          <w:divBdr>
            <w:top w:val="none" w:sz="0" w:space="0" w:color="auto"/>
            <w:left w:val="none" w:sz="0" w:space="0" w:color="auto"/>
            <w:bottom w:val="none" w:sz="0" w:space="0" w:color="auto"/>
            <w:right w:val="none" w:sz="0" w:space="0" w:color="auto"/>
          </w:divBdr>
        </w:div>
        <w:div w:id="1687949989">
          <w:marLeft w:val="480"/>
          <w:marRight w:val="0"/>
          <w:marTop w:val="0"/>
          <w:marBottom w:val="0"/>
          <w:divBdr>
            <w:top w:val="none" w:sz="0" w:space="0" w:color="auto"/>
            <w:left w:val="none" w:sz="0" w:space="0" w:color="auto"/>
            <w:bottom w:val="none" w:sz="0" w:space="0" w:color="auto"/>
            <w:right w:val="none" w:sz="0" w:space="0" w:color="auto"/>
          </w:divBdr>
        </w:div>
        <w:div w:id="1166287931">
          <w:marLeft w:val="480"/>
          <w:marRight w:val="0"/>
          <w:marTop w:val="0"/>
          <w:marBottom w:val="0"/>
          <w:divBdr>
            <w:top w:val="none" w:sz="0" w:space="0" w:color="auto"/>
            <w:left w:val="none" w:sz="0" w:space="0" w:color="auto"/>
            <w:bottom w:val="none" w:sz="0" w:space="0" w:color="auto"/>
            <w:right w:val="none" w:sz="0" w:space="0" w:color="auto"/>
          </w:divBdr>
        </w:div>
        <w:div w:id="275798816">
          <w:marLeft w:val="480"/>
          <w:marRight w:val="0"/>
          <w:marTop w:val="0"/>
          <w:marBottom w:val="0"/>
          <w:divBdr>
            <w:top w:val="none" w:sz="0" w:space="0" w:color="auto"/>
            <w:left w:val="none" w:sz="0" w:space="0" w:color="auto"/>
            <w:bottom w:val="none" w:sz="0" w:space="0" w:color="auto"/>
            <w:right w:val="none" w:sz="0" w:space="0" w:color="auto"/>
          </w:divBdr>
        </w:div>
        <w:div w:id="232014319">
          <w:marLeft w:val="480"/>
          <w:marRight w:val="0"/>
          <w:marTop w:val="0"/>
          <w:marBottom w:val="0"/>
          <w:divBdr>
            <w:top w:val="none" w:sz="0" w:space="0" w:color="auto"/>
            <w:left w:val="none" w:sz="0" w:space="0" w:color="auto"/>
            <w:bottom w:val="none" w:sz="0" w:space="0" w:color="auto"/>
            <w:right w:val="none" w:sz="0" w:space="0" w:color="auto"/>
          </w:divBdr>
        </w:div>
        <w:div w:id="354959911">
          <w:marLeft w:val="480"/>
          <w:marRight w:val="0"/>
          <w:marTop w:val="0"/>
          <w:marBottom w:val="0"/>
          <w:divBdr>
            <w:top w:val="none" w:sz="0" w:space="0" w:color="auto"/>
            <w:left w:val="none" w:sz="0" w:space="0" w:color="auto"/>
            <w:bottom w:val="none" w:sz="0" w:space="0" w:color="auto"/>
            <w:right w:val="none" w:sz="0" w:space="0" w:color="auto"/>
          </w:divBdr>
        </w:div>
        <w:div w:id="1747412446">
          <w:marLeft w:val="480"/>
          <w:marRight w:val="0"/>
          <w:marTop w:val="0"/>
          <w:marBottom w:val="0"/>
          <w:divBdr>
            <w:top w:val="none" w:sz="0" w:space="0" w:color="auto"/>
            <w:left w:val="none" w:sz="0" w:space="0" w:color="auto"/>
            <w:bottom w:val="none" w:sz="0" w:space="0" w:color="auto"/>
            <w:right w:val="none" w:sz="0" w:space="0" w:color="auto"/>
          </w:divBdr>
        </w:div>
        <w:div w:id="399180655">
          <w:marLeft w:val="480"/>
          <w:marRight w:val="0"/>
          <w:marTop w:val="0"/>
          <w:marBottom w:val="0"/>
          <w:divBdr>
            <w:top w:val="none" w:sz="0" w:space="0" w:color="auto"/>
            <w:left w:val="none" w:sz="0" w:space="0" w:color="auto"/>
            <w:bottom w:val="none" w:sz="0" w:space="0" w:color="auto"/>
            <w:right w:val="none" w:sz="0" w:space="0" w:color="auto"/>
          </w:divBdr>
        </w:div>
        <w:div w:id="976032154">
          <w:marLeft w:val="480"/>
          <w:marRight w:val="0"/>
          <w:marTop w:val="0"/>
          <w:marBottom w:val="0"/>
          <w:divBdr>
            <w:top w:val="none" w:sz="0" w:space="0" w:color="auto"/>
            <w:left w:val="none" w:sz="0" w:space="0" w:color="auto"/>
            <w:bottom w:val="none" w:sz="0" w:space="0" w:color="auto"/>
            <w:right w:val="none" w:sz="0" w:space="0" w:color="auto"/>
          </w:divBdr>
        </w:div>
        <w:div w:id="1234312252">
          <w:marLeft w:val="480"/>
          <w:marRight w:val="0"/>
          <w:marTop w:val="0"/>
          <w:marBottom w:val="0"/>
          <w:divBdr>
            <w:top w:val="none" w:sz="0" w:space="0" w:color="auto"/>
            <w:left w:val="none" w:sz="0" w:space="0" w:color="auto"/>
            <w:bottom w:val="none" w:sz="0" w:space="0" w:color="auto"/>
            <w:right w:val="none" w:sz="0" w:space="0" w:color="auto"/>
          </w:divBdr>
        </w:div>
        <w:div w:id="1178540766">
          <w:marLeft w:val="480"/>
          <w:marRight w:val="0"/>
          <w:marTop w:val="0"/>
          <w:marBottom w:val="0"/>
          <w:divBdr>
            <w:top w:val="none" w:sz="0" w:space="0" w:color="auto"/>
            <w:left w:val="none" w:sz="0" w:space="0" w:color="auto"/>
            <w:bottom w:val="none" w:sz="0" w:space="0" w:color="auto"/>
            <w:right w:val="none" w:sz="0" w:space="0" w:color="auto"/>
          </w:divBdr>
        </w:div>
        <w:div w:id="1434980178">
          <w:marLeft w:val="480"/>
          <w:marRight w:val="0"/>
          <w:marTop w:val="0"/>
          <w:marBottom w:val="0"/>
          <w:divBdr>
            <w:top w:val="none" w:sz="0" w:space="0" w:color="auto"/>
            <w:left w:val="none" w:sz="0" w:space="0" w:color="auto"/>
            <w:bottom w:val="none" w:sz="0" w:space="0" w:color="auto"/>
            <w:right w:val="none" w:sz="0" w:space="0" w:color="auto"/>
          </w:divBdr>
        </w:div>
        <w:div w:id="1340504811">
          <w:marLeft w:val="480"/>
          <w:marRight w:val="0"/>
          <w:marTop w:val="0"/>
          <w:marBottom w:val="0"/>
          <w:divBdr>
            <w:top w:val="none" w:sz="0" w:space="0" w:color="auto"/>
            <w:left w:val="none" w:sz="0" w:space="0" w:color="auto"/>
            <w:bottom w:val="none" w:sz="0" w:space="0" w:color="auto"/>
            <w:right w:val="none" w:sz="0" w:space="0" w:color="auto"/>
          </w:divBdr>
        </w:div>
        <w:div w:id="957102881">
          <w:marLeft w:val="480"/>
          <w:marRight w:val="0"/>
          <w:marTop w:val="0"/>
          <w:marBottom w:val="0"/>
          <w:divBdr>
            <w:top w:val="none" w:sz="0" w:space="0" w:color="auto"/>
            <w:left w:val="none" w:sz="0" w:space="0" w:color="auto"/>
            <w:bottom w:val="none" w:sz="0" w:space="0" w:color="auto"/>
            <w:right w:val="none" w:sz="0" w:space="0" w:color="auto"/>
          </w:divBdr>
        </w:div>
        <w:div w:id="2146073989">
          <w:marLeft w:val="480"/>
          <w:marRight w:val="0"/>
          <w:marTop w:val="0"/>
          <w:marBottom w:val="0"/>
          <w:divBdr>
            <w:top w:val="none" w:sz="0" w:space="0" w:color="auto"/>
            <w:left w:val="none" w:sz="0" w:space="0" w:color="auto"/>
            <w:bottom w:val="none" w:sz="0" w:space="0" w:color="auto"/>
            <w:right w:val="none" w:sz="0" w:space="0" w:color="auto"/>
          </w:divBdr>
        </w:div>
        <w:div w:id="389156801">
          <w:marLeft w:val="480"/>
          <w:marRight w:val="0"/>
          <w:marTop w:val="0"/>
          <w:marBottom w:val="0"/>
          <w:divBdr>
            <w:top w:val="none" w:sz="0" w:space="0" w:color="auto"/>
            <w:left w:val="none" w:sz="0" w:space="0" w:color="auto"/>
            <w:bottom w:val="none" w:sz="0" w:space="0" w:color="auto"/>
            <w:right w:val="none" w:sz="0" w:space="0" w:color="auto"/>
          </w:divBdr>
        </w:div>
        <w:div w:id="2011131662">
          <w:marLeft w:val="480"/>
          <w:marRight w:val="0"/>
          <w:marTop w:val="0"/>
          <w:marBottom w:val="0"/>
          <w:divBdr>
            <w:top w:val="none" w:sz="0" w:space="0" w:color="auto"/>
            <w:left w:val="none" w:sz="0" w:space="0" w:color="auto"/>
            <w:bottom w:val="none" w:sz="0" w:space="0" w:color="auto"/>
            <w:right w:val="none" w:sz="0" w:space="0" w:color="auto"/>
          </w:divBdr>
        </w:div>
        <w:div w:id="169872612">
          <w:marLeft w:val="480"/>
          <w:marRight w:val="0"/>
          <w:marTop w:val="0"/>
          <w:marBottom w:val="0"/>
          <w:divBdr>
            <w:top w:val="none" w:sz="0" w:space="0" w:color="auto"/>
            <w:left w:val="none" w:sz="0" w:space="0" w:color="auto"/>
            <w:bottom w:val="none" w:sz="0" w:space="0" w:color="auto"/>
            <w:right w:val="none" w:sz="0" w:space="0" w:color="auto"/>
          </w:divBdr>
        </w:div>
        <w:div w:id="592279263">
          <w:marLeft w:val="480"/>
          <w:marRight w:val="0"/>
          <w:marTop w:val="0"/>
          <w:marBottom w:val="0"/>
          <w:divBdr>
            <w:top w:val="none" w:sz="0" w:space="0" w:color="auto"/>
            <w:left w:val="none" w:sz="0" w:space="0" w:color="auto"/>
            <w:bottom w:val="none" w:sz="0" w:space="0" w:color="auto"/>
            <w:right w:val="none" w:sz="0" w:space="0" w:color="auto"/>
          </w:divBdr>
        </w:div>
        <w:div w:id="1850949614">
          <w:marLeft w:val="480"/>
          <w:marRight w:val="0"/>
          <w:marTop w:val="0"/>
          <w:marBottom w:val="0"/>
          <w:divBdr>
            <w:top w:val="none" w:sz="0" w:space="0" w:color="auto"/>
            <w:left w:val="none" w:sz="0" w:space="0" w:color="auto"/>
            <w:bottom w:val="none" w:sz="0" w:space="0" w:color="auto"/>
            <w:right w:val="none" w:sz="0" w:space="0" w:color="auto"/>
          </w:divBdr>
        </w:div>
        <w:div w:id="986009530">
          <w:marLeft w:val="480"/>
          <w:marRight w:val="0"/>
          <w:marTop w:val="0"/>
          <w:marBottom w:val="0"/>
          <w:divBdr>
            <w:top w:val="none" w:sz="0" w:space="0" w:color="auto"/>
            <w:left w:val="none" w:sz="0" w:space="0" w:color="auto"/>
            <w:bottom w:val="none" w:sz="0" w:space="0" w:color="auto"/>
            <w:right w:val="none" w:sz="0" w:space="0" w:color="auto"/>
          </w:divBdr>
        </w:div>
      </w:divsChild>
    </w:div>
    <w:div w:id="1153254013">
      <w:bodyDiv w:val="1"/>
      <w:marLeft w:val="0"/>
      <w:marRight w:val="0"/>
      <w:marTop w:val="0"/>
      <w:marBottom w:val="0"/>
      <w:divBdr>
        <w:top w:val="none" w:sz="0" w:space="0" w:color="auto"/>
        <w:left w:val="none" w:sz="0" w:space="0" w:color="auto"/>
        <w:bottom w:val="none" w:sz="0" w:space="0" w:color="auto"/>
        <w:right w:val="none" w:sz="0" w:space="0" w:color="auto"/>
      </w:divBdr>
    </w:div>
    <w:div w:id="1162624983">
      <w:bodyDiv w:val="1"/>
      <w:marLeft w:val="0"/>
      <w:marRight w:val="0"/>
      <w:marTop w:val="0"/>
      <w:marBottom w:val="0"/>
      <w:divBdr>
        <w:top w:val="none" w:sz="0" w:space="0" w:color="auto"/>
        <w:left w:val="none" w:sz="0" w:space="0" w:color="auto"/>
        <w:bottom w:val="none" w:sz="0" w:space="0" w:color="auto"/>
        <w:right w:val="none" w:sz="0" w:space="0" w:color="auto"/>
      </w:divBdr>
      <w:divsChild>
        <w:div w:id="1786075406">
          <w:marLeft w:val="480"/>
          <w:marRight w:val="0"/>
          <w:marTop w:val="0"/>
          <w:marBottom w:val="0"/>
          <w:divBdr>
            <w:top w:val="none" w:sz="0" w:space="0" w:color="auto"/>
            <w:left w:val="none" w:sz="0" w:space="0" w:color="auto"/>
            <w:bottom w:val="none" w:sz="0" w:space="0" w:color="auto"/>
            <w:right w:val="none" w:sz="0" w:space="0" w:color="auto"/>
          </w:divBdr>
        </w:div>
        <w:div w:id="562370894">
          <w:marLeft w:val="480"/>
          <w:marRight w:val="0"/>
          <w:marTop w:val="0"/>
          <w:marBottom w:val="0"/>
          <w:divBdr>
            <w:top w:val="none" w:sz="0" w:space="0" w:color="auto"/>
            <w:left w:val="none" w:sz="0" w:space="0" w:color="auto"/>
            <w:bottom w:val="none" w:sz="0" w:space="0" w:color="auto"/>
            <w:right w:val="none" w:sz="0" w:space="0" w:color="auto"/>
          </w:divBdr>
        </w:div>
        <w:div w:id="1117136314">
          <w:marLeft w:val="480"/>
          <w:marRight w:val="0"/>
          <w:marTop w:val="0"/>
          <w:marBottom w:val="0"/>
          <w:divBdr>
            <w:top w:val="none" w:sz="0" w:space="0" w:color="auto"/>
            <w:left w:val="none" w:sz="0" w:space="0" w:color="auto"/>
            <w:bottom w:val="none" w:sz="0" w:space="0" w:color="auto"/>
            <w:right w:val="none" w:sz="0" w:space="0" w:color="auto"/>
          </w:divBdr>
        </w:div>
        <w:div w:id="1875075173">
          <w:marLeft w:val="480"/>
          <w:marRight w:val="0"/>
          <w:marTop w:val="0"/>
          <w:marBottom w:val="0"/>
          <w:divBdr>
            <w:top w:val="none" w:sz="0" w:space="0" w:color="auto"/>
            <w:left w:val="none" w:sz="0" w:space="0" w:color="auto"/>
            <w:bottom w:val="none" w:sz="0" w:space="0" w:color="auto"/>
            <w:right w:val="none" w:sz="0" w:space="0" w:color="auto"/>
          </w:divBdr>
        </w:div>
        <w:div w:id="560559024">
          <w:marLeft w:val="480"/>
          <w:marRight w:val="0"/>
          <w:marTop w:val="0"/>
          <w:marBottom w:val="0"/>
          <w:divBdr>
            <w:top w:val="none" w:sz="0" w:space="0" w:color="auto"/>
            <w:left w:val="none" w:sz="0" w:space="0" w:color="auto"/>
            <w:bottom w:val="none" w:sz="0" w:space="0" w:color="auto"/>
            <w:right w:val="none" w:sz="0" w:space="0" w:color="auto"/>
          </w:divBdr>
        </w:div>
        <w:div w:id="1580943401">
          <w:marLeft w:val="480"/>
          <w:marRight w:val="0"/>
          <w:marTop w:val="0"/>
          <w:marBottom w:val="0"/>
          <w:divBdr>
            <w:top w:val="none" w:sz="0" w:space="0" w:color="auto"/>
            <w:left w:val="none" w:sz="0" w:space="0" w:color="auto"/>
            <w:bottom w:val="none" w:sz="0" w:space="0" w:color="auto"/>
            <w:right w:val="none" w:sz="0" w:space="0" w:color="auto"/>
          </w:divBdr>
        </w:div>
        <w:div w:id="2079786238">
          <w:marLeft w:val="480"/>
          <w:marRight w:val="0"/>
          <w:marTop w:val="0"/>
          <w:marBottom w:val="0"/>
          <w:divBdr>
            <w:top w:val="none" w:sz="0" w:space="0" w:color="auto"/>
            <w:left w:val="none" w:sz="0" w:space="0" w:color="auto"/>
            <w:bottom w:val="none" w:sz="0" w:space="0" w:color="auto"/>
            <w:right w:val="none" w:sz="0" w:space="0" w:color="auto"/>
          </w:divBdr>
        </w:div>
        <w:div w:id="221717423">
          <w:marLeft w:val="480"/>
          <w:marRight w:val="0"/>
          <w:marTop w:val="0"/>
          <w:marBottom w:val="0"/>
          <w:divBdr>
            <w:top w:val="none" w:sz="0" w:space="0" w:color="auto"/>
            <w:left w:val="none" w:sz="0" w:space="0" w:color="auto"/>
            <w:bottom w:val="none" w:sz="0" w:space="0" w:color="auto"/>
            <w:right w:val="none" w:sz="0" w:space="0" w:color="auto"/>
          </w:divBdr>
        </w:div>
        <w:div w:id="1881014700">
          <w:marLeft w:val="480"/>
          <w:marRight w:val="0"/>
          <w:marTop w:val="0"/>
          <w:marBottom w:val="0"/>
          <w:divBdr>
            <w:top w:val="none" w:sz="0" w:space="0" w:color="auto"/>
            <w:left w:val="none" w:sz="0" w:space="0" w:color="auto"/>
            <w:bottom w:val="none" w:sz="0" w:space="0" w:color="auto"/>
            <w:right w:val="none" w:sz="0" w:space="0" w:color="auto"/>
          </w:divBdr>
        </w:div>
        <w:div w:id="447360585">
          <w:marLeft w:val="480"/>
          <w:marRight w:val="0"/>
          <w:marTop w:val="0"/>
          <w:marBottom w:val="0"/>
          <w:divBdr>
            <w:top w:val="none" w:sz="0" w:space="0" w:color="auto"/>
            <w:left w:val="none" w:sz="0" w:space="0" w:color="auto"/>
            <w:bottom w:val="none" w:sz="0" w:space="0" w:color="auto"/>
            <w:right w:val="none" w:sz="0" w:space="0" w:color="auto"/>
          </w:divBdr>
        </w:div>
        <w:div w:id="875969996">
          <w:marLeft w:val="480"/>
          <w:marRight w:val="0"/>
          <w:marTop w:val="0"/>
          <w:marBottom w:val="0"/>
          <w:divBdr>
            <w:top w:val="none" w:sz="0" w:space="0" w:color="auto"/>
            <w:left w:val="none" w:sz="0" w:space="0" w:color="auto"/>
            <w:bottom w:val="none" w:sz="0" w:space="0" w:color="auto"/>
            <w:right w:val="none" w:sz="0" w:space="0" w:color="auto"/>
          </w:divBdr>
        </w:div>
        <w:div w:id="1530029376">
          <w:marLeft w:val="480"/>
          <w:marRight w:val="0"/>
          <w:marTop w:val="0"/>
          <w:marBottom w:val="0"/>
          <w:divBdr>
            <w:top w:val="none" w:sz="0" w:space="0" w:color="auto"/>
            <w:left w:val="none" w:sz="0" w:space="0" w:color="auto"/>
            <w:bottom w:val="none" w:sz="0" w:space="0" w:color="auto"/>
            <w:right w:val="none" w:sz="0" w:space="0" w:color="auto"/>
          </w:divBdr>
        </w:div>
        <w:div w:id="1784298259">
          <w:marLeft w:val="480"/>
          <w:marRight w:val="0"/>
          <w:marTop w:val="0"/>
          <w:marBottom w:val="0"/>
          <w:divBdr>
            <w:top w:val="none" w:sz="0" w:space="0" w:color="auto"/>
            <w:left w:val="none" w:sz="0" w:space="0" w:color="auto"/>
            <w:bottom w:val="none" w:sz="0" w:space="0" w:color="auto"/>
            <w:right w:val="none" w:sz="0" w:space="0" w:color="auto"/>
          </w:divBdr>
        </w:div>
        <w:div w:id="1381397788">
          <w:marLeft w:val="480"/>
          <w:marRight w:val="0"/>
          <w:marTop w:val="0"/>
          <w:marBottom w:val="0"/>
          <w:divBdr>
            <w:top w:val="none" w:sz="0" w:space="0" w:color="auto"/>
            <w:left w:val="none" w:sz="0" w:space="0" w:color="auto"/>
            <w:bottom w:val="none" w:sz="0" w:space="0" w:color="auto"/>
            <w:right w:val="none" w:sz="0" w:space="0" w:color="auto"/>
          </w:divBdr>
        </w:div>
        <w:div w:id="1702047021">
          <w:marLeft w:val="480"/>
          <w:marRight w:val="0"/>
          <w:marTop w:val="0"/>
          <w:marBottom w:val="0"/>
          <w:divBdr>
            <w:top w:val="none" w:sz="0" w:space="0" w:color="auto"/>
            <w:left w:val="none" w:sz="0" w:space="0" w:color="auto"/>
            <w:bottom w:val="none" w:sz="0" w:space="0" w:color="auto"/>
            <w:right w:val="none" w:sz="0" w:space="0" w:color="auto"/>
          </w:divBdr>
        </w:div>
        <w:div w:id="549149325">
          <w:marLeft w:val="480"/>
          <w:marRight w:val="0"/>
          <w:marTop w:val="0"/>
          <w:marBottom w:val="0"/>
          <w:divBdr>
            <w:top w:val="none" w:sz="0" w:space="0" w:color="auto"/>
            <w:left w:val="none" w:sz="0" w:space="0" w:color="auto"/>
            <w:bottom w:val="none" w:sz="0" w:space="0" w:color="auto"/>
            <w:right w:val="none" w:sz="0" w:space="0" w:color="auto"/>
          </w:divBdr>
        </w:div>
        <w:div w:id="2020160254">
          <w:marLeft w:val="480"/>
          <w:marRight w:val="0"/>
          <w:marTop w:val="0"/>
          <w:marBottom w:val="0"/>
          <w:divBdr>
            <w:top w:val="none" w:sz="0" w:space="0" w:color="auto"/>
            <w:left w:val="none" w:sz="0" w:space="0" w:color="auto"/>
            <w:bottom w:val="none" w:sz="0" w:space="0" w:color="auto"/>
            <w:right w:val="none" w:sz="0" w:space="0" w:color="auto"/>
          </w:divBdr>
        </w:div>
        <w:div w:id="1096710601">
          <w:marLeft w:val="480"/>
          <w:marRight w:val="0"/>
          <w:marTop w:val="0"/>
          <w:marBottom w:val="0"/>
          <w:divBdr>
            <w:top w:val="none" w:sz="0" w:space="0" w:color="auto"/>
            <w:left w:val="none" w:sz="0" w:space="0" w:color="auto"/>
            <w:bottom w:val="none" w:sz="0" w:space="0" w:color="auto"/>
            <w:right w:val="none" w:sz="0" w:space="0" w:color="auto"/>
          </w:divBdr>
        </w:div>
        <w:div w:id="958293790">
          <w:marLeft w:val="480"/>
          <w:marRight w:val="0"/>
          <w:marTop w:val="0"/>
          <w:marBottom w:val="0"/>
          <w:divBdr>
            <w:top w:val="none" w:sz="0" w:space="0" w:color="auto"/>
            <w:left w:val="none" w:sz="0" w:space="0" w:color="auto"/>
            <w:bottom w:val="none" w:sz="0" w:space="0" w:color="auto"/>
            <w:right w:val="none" w:sz="0" w:space="0" w:color="auto"/>
          </w:divBdr>
        </w:div>
        <w:div w:id="414981049">
          <w:marLeft w:val="480"/>
          <w:marRight w:val="0"/>
          <w:marTop w:val="0"/>
          <w:marBottom w:val="0"/>
          <w:divBdr>
            <w:top w:val="none" w:sz="0" w:space="0" w:color="auto"/>
            <w:left w:val="none" w:sz="0" w:space="0" w:color="auto"/>
            <w:bottom w:val="none" w:sz="0" w:space="0" w:color="auto"/>
            <w:right w:val="none" w:sz="0" w:space="0" w:color="auto"/>
          </w:divBdr>
        </w:div>
        <w:div w:id="298725676">
          <w:marLeft w:val="480"/>
          <w:marRight w:val="0"/>
          <w:marTop w:val="0"/>
          <w:marBottom w:val="0"/>
          <w:divBdr>
            <w:top w:val="none" w:sz="0" w:space="0" w:color="auto"/>
            <w:left w:val="none" w:sz="0" w:space="0" w:color="auto"/>
            <w:bottom w:val="none" w:sz="0" w:space="0" w:color="auto"/>
            <w:right w:val="none" w:sz="0" w:space="0" w:color="auto"/>
          </w:divBdr>
        </w:div>
        <w:div w:id="14887479">
          <w:marLeft w:val="480"/>
          <w:marRight w:val="0"/>
          <w:marTop w:val="0"/>
          <w:marBottom w:val="0"/>
          <w:divBdr>
            <w:top w:val="none" w:sz="0" w:space="0" w:color="auto"/>
            <w:left w:val="none" w:sz="0" w:space="0" w:color="auto"/>
            <w:bottom w:val="none" w:sz="0" w:space="0" w:color="auto"/>
            <w:right w:val="none" w:sz="0" w:space="0" w:color="auto"/>
          </w:divBdr>
        </w:div>
        <w:div w:id="285891894">
          <w:marLeft w:val="480"/>
          <w:marRight w:val="0"/>
          <w:marTop w:val="0"/>
          <w:marBottom w:val="0"/>
          <w:divBdr>
            <w:top w:val="none" w:sz="0" w:space="0" w:color="auto"/>
            <w:left w:val="none" w:sz="0" w:space="0" w:color="auto"/>
            <w:bottom w:val="none" w:sz="0" w:space="0" w:color="auto"/>
            <w:right w:val="none" w:sz="0" w:space="0" w:color="auto"/>
          </w:divBdr>
        </w:div>
        <w:div w:id="191311899">
          <w:marLeft w:val="480"/>
          <w:marRight w:val="0"/>
          <w:marTop w:val="0"/>
          <w:marBottom w:val="0"/>
          <w:divBdr>
            <w:top w:val="none" w:sz="0" w:space="0" w:color="auto"/>
            <w:left w:val="none" w:sz="0" w:space="0" w:color="auto"/>
            <w:bottom w:val="none" w:sz="0" w:space="0" w:color="auto"/>
            <w:right w:val="none" w:sz="0" w:space="0" w:color="auto"/>
          </w:divBdr>
        </w:div>
        <w:div w:id="385300027">
          <w:marLeft w:val="480"/>
          <w:marRight w:val="0"/>
          <w:marTop w:val="0"/>
          <w:marBottom w:val="0"/>
          <w:divBdr>
            <w:top w:val="none" w:sz="0" w:space="0" w:color="auto"/>
            <w:left w:val="none" w:sz="0" w:space="0" w:color="auto"/>
            <w:bottom w:val="none" w:sz="0" w:space="0" w:color="auto"/>
            <w:right w:val="none" w:sz="0" w:space="0" w:color="auto"/>
          </w:divBdr>
        </w:div>
        <w:div w:id="190341479">
          <w:marLeft w:val="480"/>
          <w:marRight w:val="0"/>
          <w:marTop w:val="0"/>
          <w:marBottom w:val="0"/>
          <w:divBdr>
            <w:top w:val="none" w:sz="0" w:space="0" w:color="auto"/>
            <w:left w:val="none" w:sz="0" w:space="0" w:color="auto"/>
            <w:bottom w:val="none" w:sz="0" w:space="0" w:color="auto"/>
            <w:right w:val="none" w:sz="0" w:space="0" w:color="auto"/>
          </w:divBdr>
        </w:div>
        <w:div w:id="1662806051">
          <w:marLeft w:val="480"/>
          <w:marRight w:val="0"/>
          <w:marTop w:val="0"/>
          <w:marBottom w:val="0"/>
          <w:divBdr>
            <w:top w:val="none" w:sz="0" w:space="0" w:color="auto"/>
            <w:left w:val="none" w:sz="0" w:space="0" w:color="auto"/>
            <w:bottom w:val="none" w:sz="0" w:space="0" w:color="auto"/>
            <w:right w:val="none" w:sz="0" w:space="0" w:color="auto"/>
          </w:divBdr>
        </w:div>
        <w:div w:id="794375997">
          <w:marLeft w:val="480"/>
          <w:marRight w:val="0"/>
          <w:marTop w:val="0"/>
          <w:marBottom w:val="0"/>
          <w:divBdr>
            <w:top w:val="none" w:sz="0" w:space="0" w:color="auto"/>
            <w:left w:val="none" w:sz="0" w:space="0" w:color="auto"/>
            <w:bottom w:val="none" w:sz="0" w:space="0" w:color="auto"/>
            <w:right w:val="none" w:sz="0" w:space="0" w:color="auto"/>
          </w:divBdr>
        </w:div>
      </w:divsChild>
    </w:div>
    <w:div w:id="1163200870">
      <w:bodyDiv w:val="1"/>
      <w:marLeft w:val="0"/>
      <w:marRight w:val="0"/>
      <w:marTop w:val="0"/>
      <w:marBottom w:val="0"/>
      <w:divBdr>
        <w:top w:val="none" w:sz="0" w:space="0" w:color="auto"/>
        <w:left w:val="none" w:sz="0" w:space="0" w:color="auto"/>
        <w:bottom w:val="none" w:sz="0" w:space="0" w:color="auto"/>
        <w:right w:val="none" w:sz="0" w:space="0" w:color="auto"/>
      </w:divBdr>
    </w:div>
    <w:div w:id="1163741504">
      <w:bodyDiv w:val="1"/>
      <w:marLeft w:val="0"/>
      <w:marRight w:val="0"/>
      <w:marTop w:val="0"/>
      <w:marBottom w:val="0"/>
      <w:divBdr>
        <w:top w:val="none" w:sz="0" w:space="0" w:color="auto"/>
        <w:left w:val="none" w:sz="0" w:space="0" w:color="auto"/>
        <w:bottom w:val="none" w:sz="0" w:space="0" w:color="auto"/>
        <w:right w:val="none" w:sz="0" w:space="0" w:color="auto"/>
      </w:divBdr>
      <w:divsChild>
        <w:div w:id="1654944807">
          <w:marLeft w:val="480"/>
          <w:marRight w:val="0"/>
          <w:marTop w:val="0"/>
          <w:marBottom w:val="0"/>
          <w:divBdr>
            <w:top w:val="none" w:sz="0" w:space="0" w:color="auto"/>
            <w:left w:val="none" w:sz="0" w:space="0" w:color="auto"/>
            <w:bottom w:val="none" w:sz="0" w:space="0" w:color="auto"/>
            <w:right w:val="none" w:sz="0" w:space="0" w:color="auto"/>
          </w:divBdr>
        </w:div>
        <w:div w:id="798064599">
          <w:marLeft w:val="480"/>
          <w:marRight w:val="0"/>
          <w:marTop w:val="0"/>
          <w:marBottom w:val="0"/>
          <w:divBdr>
            <w:top w:val="none" w:sz="0" w:space="0" w:color="auto"/>
            <w:left w:val="none" w:sz="0" w:space="0" w:color="auto"/>
            <w:bottom w:val="none" w:sz="0" w:space="0" w:color="auto"/>
            <w:right w:val="none" w:sz="0" w:space="0" w:color="auto"/>
          </w:divBdr>
        </w:div>
        <w:div w:id="281765904">
          <w:marLeft w:val="480"/>
          <w:marRight w:val="0"/>
          <w:marTop w:val="0"/>
          <w:marBottom w:val="0"/>
          <w:divBdr>
            <w:top w:val="none" w:sz="0" w:space="0" w:color="auto"/>
            <w:left w:val="none" w:sz="0" w:space="0" w:color="auto"/>
            <w:bottom w:val="none" w:sz="0" w:space="0" w:color="auto"/>
            <w:right w:val="none" w:sz="0" w:space="0" w:color="auto"/>
          </w:divBdr>
        </w:div>
        <w:div w:id="1640066589">
          <w:marLeft w:val="480"/>
          <w:marRight w:val="0"/>
          <w:marTop w:val="0"/>
          <w:marBottom w:val="0"/>
          <w:divBdr>
            <w:top w:val="none" w:sz="0" w:space="0" w:color="auto"/>
            <w:left w:val="none" w:sz="0" w:space="0" w:color="auto"/>
            <w:bottom w:val="none" w:sz="0" w:space="0" w:color="auto"/>
            <w:right w:val="none" w:sz="0" w:space="0" w:color="auto"/>
          </w:divBdr>
        </w:div>
        <w:div w:id="144132717">
          <w:marLeft w:val="480"/>
          <w:marRight w:val="0"/>
          <w:marTop w:val="0"/>
          <w:marBottom w:val="0"/>
          <w:divBdr>
            <w:top w:val="none" w:sz="0" w:space="0" w:color="auto"/>
            <w:left w:val="none" w:sz="0" w:space="0" w:color="auto"/>
            <w:bottom w:val="none" w:sz="0" w:space="0" w:color="auto"/>
            <w:right w:val="none" w:sz="0" w:space="0" w:color="auto"/>
          </w:divBdr>
        </w:div>
        <w:div w:id="1727609121">
          <w:marLeft w:val="480"/>
          <w:marRight w:val="0"/>
          <w:marTop w:val="0"/>
          <w:marBottom w:val="0"/>
          <w:divBdr>
            <w:top w:val="none" w:sz="0" w:space="0" w:color="auto"/>
            <w:left w:val="none" w:sz="0" w:space="0" w:color="auto"/>
            <w:bottom w:val="none" w:sz="0" w:space="0" w:color="auto"/>
            <w:right w:val="none" w:sz="0" w:space="0" w:color="auto"/>
          </w:divBdr>
        </w:div>
        <w:div w:id="1121996365">
          <w:marLeft w:val="480"/>
          <w:marRight w:val="0"/>
          <w:marTop w:val="0"/>
          <w:marBottom w:val="0"/>
          <w:divBdr>
            <w:top w:val="none" w:sz="0" w:space="0" w:color="auto"/>
            <w:left w:val="none" w:sz="0" w:space="0" w:color="auto"/>
            <w:bottom w:val="none" w:sz="0" w:space="0" w:color="auto"/>
            <w:right w:val="none" w:sz="0" w:space="0" w:color="auto"/>
          </w:divBdr>
        </w:div>
        <w:div w:id="1955092448">
          <w:marLeft w:val="480"/>
          <w:marRight w:val="0"/>
          <w:marTop w:val="0"/>
          <w:marBottom w:val="0"/>
          <w:divBdr>
            <w:top w:val="none" w:sz="0" w:space="0" w:color="auto"/>
            <w:left w:val="none" w:sz="0" w:space="0" w:color="auto"/>
            <w:bottom w:val="none" w:sz="0" w:space="0" w:color="auto"/>
            <w:right w:val="none" w:sz="0" w:space="0" w:color="auto"/>
          </w:divBdr>
        </w:div>
        <w:div w:id="1100956318">
          <w:marLeft w:val="480"/>
          <w:marRight w:val="0"/>
          <w:marTop w:val="0"/>
          <w:marBottom w:val="0"/>
          <w:divBdr>
            <w:top w:val="none" w:sz="0" w:space="0" w:color="auto"/>
            <w:left w:val="none" w:sz="0" w:space="0" w:color="auto"/>
            <w:bottom w:val="none" w:sz="0" w:space="0" w:color="auto"/>
            <w:right w:val="none" w:sz="0" w:space="0" w:color="auto"/>
          </w:divBdr>
        </w:div>
        <w:div w:id="938636950">
          <w:marLeft w:val="480"/>
          <w:marRight w:val="0"/>
          <w:marTop w:val="0"/>
          <w:marBottom w:val="0"/>
          <w:divBdr>
            <w:top w:val="none" w:sz="0" w:space="0" w:color="auto"/>
            <w:left w:val="none" w:sz="0" w:space="0" w:color="auto"/>
            <w:bottom w:val="none" w:sz="0" w:space="0" w:color="auto"/>
            <w:right w:val="none" w:sz="0" w:space="0" w:color="auto"/>
          </w:divBdr>
        </w:div>
        <w:div w:id="1955553230">
          <w:marLeft w:val="480"/>
          <w:marRight w:val="0"/>
          <w:marTop w:val="0"/>
          <w:marBottom w:val="0"/>
          <w:divBdr>
            <w:top w:val="none" w:sz="0" w:space="0" w:color="auto"/>
            <w:left w:val="none" w:sz="0" w:space="0" w:color="auto"/>
            <w:bottom w:val="none" w:sz="0" w:space="0" w:color="auto"/>
            <w:right w:val="none" w:sz="0" w:space="0" w:color="auto"/>
          </w:divBdr>
        </w:div>
        <w:div w:id="1978488097">
          <w:marLeft w:val="480"/>
          <w:marRight w:val="0"/>
          <w:marTop w:val="0"/>
          <w:marBottom w:val="0"/>
          <w:divBdr>
            <w:top w:val="none" w:sz="0" w:space="0" w:color="auto"/>
            <w:left w:val="none" w:sz="0" w:space="0" w:color="auto"/>
            <w:bottom w:val="none" w:sz="0" w:space="0" w:color="auto"/>
            <w:right w:val="none" w:sz="0" w:space="0" w:color="auto"/>
          </w:divBdr>
        </w:div>
        <w:div w:id="1976641053">
          <w:marLeft w:val="480"/>
          <w:marRight w:val="0"/>
          <w:marTop w:val="0"/>
          <w:marBottom w:val="0"/>
          <w:divBdr>
            <w:top w:val="none" w:sz="0" w:space="0" w:color="auto"/>
            <w:left w:val="none" w:sz="0" w:space="0" w:color="auto"/>
            <w:bottom w:val="none" w:sz="0" w:space="0" w:color="auto"/>
            <w:right w:val="none" w:sz="0" w:space="0" w:color="auto"/>
          </w:divBdr>
        </w:div>
        <w:div w:id="862591865">
          <w:marLeft w:val="480"/>
          <w:marRight w:val="0"/>
          <w:marTop w:val="0"/>
          <w:marBottom w:val="0"/>
          <w:divBdr>
            <w:top w:val="none" w:sz="0" w:space="0" w:color="auto"/>
            <w:left w:val="none" w:sz="0" w:space="0" w:color="auto"/>
            <w:bottom w:val="none" w:sz="0" w:space="0" w:color="auto"/>
            <w:right w:val="none" w:sz="0" w:space="0" w:color="auto"/>
          </w:divBdr>
        </w:div>
        <w:div w:id="196898577">
          <w:marLeft w:val="480"/>
          <w:marRight w:val="0"/>
          <w:marTop w:val="0"/>
          <w:marBottom w:val="0"/>
          <w:divBdr>
            <w:top w:val="none" w:sz="0" w:space="0" w:color="auto"/>
            <w:left w:val="none" w:sz="0" w:space="0" w:color="auto"/>
            <w:bottom w:val="none" w:sz="0" w:space="0" w:color="auto"/>
            <w:right w:val="none" w:sz="0" w:space="0" w:color="auto"/>
          </w:divBdr>
        </w:div>
        <w:div w:id="450511268">
          <w:marLeft w:val="480"/>
          <w:marRight w:val="0"/>
          <w:marTop w:val="0"/>
          <w:marBottom w:val="0"/>
          <w:divBdr>
            <w:top w:val="none" w:sz="0" w:space="0" w:color="auto"/>
            <w:left w:val="none" w:sz="0" w:space="0" w:color="auto"/>
            <w:bottom w:val="none" w:sz="0" w:space="0" w:color="auto"/>
            <w:right w:val="none" w:sz="0" w:space="0" w:color="auto"/>
          </w:divBdr>
        </w:div>
        <w:div w:id="1061364056">
          <w:marLeft w:val="480"/>
          <w:marRight w:val="0"/>
          <w:marTop w:val="0"/>
          <w:marBottom w:val="0"/>
          <w:divBdr>
            <w:top w:val="none" w:sz="0" w:space="0" w:color="auto"/>
            <w:left w:val="none" w:sz="0" w:space="0" w:color="auto"/>
            <w:bottom w:val="none" w:sz="0" w:space="0" w:color="auto"/>
            <w:right w:val="none" w:sz="0" w:space="0" w:color="auto"/>
          </w:divBdr>
        </w:div>
        <w:div w:id="1283148864">
          <w:marLeft w:val="480"/>
          <w:marRight w:val="0"/>
          <w:marTop w:val="0"/>
          <w:marBottom w:val="0"/>
          <w:divBdr>
            <w:top w:val="none" w:sz="0" w:space="0" w:color="auto"/>
            <w:left w:val="none" w:sz="0" w:space="0" w:color="auto"/>
            <w:bottom w:val="none" w:sz="0" w:space="0" w:color="auto"/>
            <w:right w:val="none" w:sz="0" w:space="0" w:color="auto"/>
          </w:divBdr>
        </w:div>
        <w:div w:id="1100220223">
          <w:marLeft w:val="480"/>
          <w:marRight w:val="0"/>
          <w:marTop w:val="0"/>
          <w:marBottom w:val="0"/>
          <w:divBdr>
            <w:top w:val="none" w:sz="0" w:space="0" w:color="auto"/>
            <w:left w:val="none" w:sz="0" w:space="0" w:color="auto"/>
            <w:bottom w:val="none" w:sz="0" w:space="0" w:color="auto"/>
            <w:right w:val="none" w:sz="0" w:space="0" w:color="auto"/>
          </w:divBdr>
        </w:div>
        <w:div w:id="2082172026">
          <w:marLeft w:val="480"/>
          <w:marRight w:val="0"/>
          <w:marTop w:val="0"/>
          <w:marBottom w:val="0"/>
          <w:divBdr>
            <w:top w:val="none" w:sz="0" w:space="0" w:color="auto"/>
            <w:left w:val="none" w:sz="0" w:space="0" w:color="auto"/>
            <w:bottom w:val="none" w:sz="0" w:space="0" w:color="auto"/>
            <w:right w:val="none" w:sz="0" w:space="0" w:color="auto"/>
          </w:divBdr>
        </w:div>
        <w:div w:id="691960336">
          <w:marLeft w:val="480"/>
          <w:marRight w:val="0"/>
          <w:marTop w:val="0"/>
          <w:marBottom w:val="0"/>
          <w:divBdr>
            <w:top w:val="none" w:sz="0" w:space="0" w:color="auto"/>
            <w:left w:val="none" w:sz="0" w:space="0" w:color="auto"/>
            <w:bottom w:val="none" w:sz="0" w:space="0" w:color="auto"/>
            <w:right w:val="none" w:sz="0" w:space="0" w:color="auto"/>
          </w:divBdr>
        </w:div>
        <w:div w:id="1960605332">
          <w:marLeft w:val="480"/>
          <w:marRight w:val="0"/>
          <w:marTop w:val="0"/>
          <w:marBottom w:val="0"/>
          <w:divBdr>
            <w:top w:val="none" w:sz="0" w:space="0" w:color="auto"/>
            <w:left w:val="none" w:sz="0" w:space="0" w:color="auto"/>
            <w:bottom w:val="none" w:sz="0" w:space="0" w:color="auto"/>
            <w:right w:val="none" w:sz="0" w:space="0" w:color="auto"/>
          </w:divBdr>
        </w:div>
        <w:div w:id="998389545">
          <w:marLeft w:val="480"/>
          <w:marRight w:val="0"/>
          <w:marTop w:val="0"/>
          <w:marBottom w:val="0"/>
          <w:divBdr>
            <w:top w:val="none" w:sz="0" w:space="0" w:color="auto"/>
            <w:left w:val="none" w:sz="0" w:space="0" w:color="auto"/>
            <w:bottom w:val="none" w:sz="0" w:space="0" w:color="auto"/>
            <w:right w:val="none" w:sz="0" w:space="0" w:color="auto"/>
          </w:divBdr>
        </w:div>
      </w:divsChild>
    </w:div>
    <w:div w:id="1203711955">
      <w:bodyDiv w:val="1"/>
      <w:marLeft w:val="0"/>
      <w:marRight w:val="0"/>
      <w:marTop w:val="0"/>
      <w:marBottom w:val="0"/>
      <w:divBdr>
        <w:top w:val="none" w:sz="0" w:space="0" w:color="auto"/>
        <w:left w:val="none" w:sz="0" w:space="0" w:color="auto"/>
        <w:bottom w:val="none" w:sz="0" w:space="0" w:color="auto"/>
        <w:right w:val="none" w:sz="0" w:space="0" w:color="auto"/>
      </w:divBdr>
    </w:div>
    <w:div w:id="1215123013">
      <w:bodyDiv w:val="1"/>
      <w:marLeft w:val="0"/>
      <w:marRight w:val="0"/>
      <w:marTop w:val="0"/>
      <w:marBottom w:val="0"/>
      <w:divBdr>
        <w:top w:val="none" w:sz="0" w:space="0" w:color="auto"/>
        <w:left w:val="none" w:sz="0" w:space="0" w:color="auto"/>
        <w:bottom w:val="none" w:sz="0" w:space="0" w:color="auto"/>
        <w:right w:val="none" w:sz="0" w:space="0" w:color="auto"/>
      </w:divBdr>
    </w:div>
    <w:div w:id="1222668656">
      <w:bodyDiv w:val="1"/>
      <w:marLeft w:val="0"/>
      <w:marRight w:val="0"/>
      <w:marTop w:val="0"/>
      <w:marBottom w:val="0"/>
      <w:divBdr>
        <w:top w:val="none" w:sz="0" w:space="0" w:color="auto"/>
        <w:left w:val="none" w:sz="0" w:space="0" w:color="auto"/>
        <w:bottom w:val="none" w:sz="0" w:space="0" w:color="auto"/>
        <w:right w:val="none" w:sz="0" w:space="0" w:color="auto"/>
      </w:divBdr>
      <w:divsChild>
        <w:div w:id="2114545257">
          <w:marLeft w:val="480"/>
          <w:marRight w:val="0"/>
          <w:marTop w:val="0"/>
          <w:marBottom w:val="0"/>
          <w:divBdr>
            <w:top w:val="none" w:sz="0" w:space="0" w:color="auto"/>
            <w:left w:val="none" w:sz="0" w:space="0" w:color="auto"/>
            <w:bottom w:val="none" w:sz="0" w:space="0" w:color="auto"/>
            <w:right w:val="none" w:sz="0" w:space="0" w:color="auto"/>
          </w:divBdr>
        </w:div>
        <w:div w:id="1860772290">
          <w:marLeft w:val="480"/>
          <w:marRight w:val="0"/>
          <w:marTop w:val="0"/>
          <w:marBottom w:val="0"/>
          <w:divBdr>
            <w:top w:val="none" w:sz="0" w:space="0" w:color="auto"/>
            <w:left w:val="none" w:sz="0" w:space="0" w:color="auto"/>
            <w:bottom w:val="none" w:sz="0" w:space="0" w:color="auto"/>
            <w:right w:val="none" w:sz="0" w:space="0" w:color="auto"/>
          </w:divBdr>
        </w:div>
        <w:div w:id="295255980">
          <w:marLeft w:val="480"/>
          <w:marRight w:val="0"/>
          <w:marTop w:val="0"/>
          <w:marBottom w:val="0"/>
          <w:divBdr>
            <w:top w:val="none" w:sz="0" w:space="0" w:color="auto"/>
            <w:left w:val="none" w:sz="0" w:space="0" w:color="auto"/>
            <w:bottom w:val="none" w:sz="0" w:space="0" w:color="auto"/>
            <w:right w:val="none" w:sz="0" w:space="0" w:color="auto"/>
          </w:divBdr>
        </w:div>
        <w:div w:id="1126196167">
          <w:marLeft w:val="480"/>
          <w:marRight w:val="0"/>
          <w:marTop w:val="0"/>
          <w:marBottom w:val="0"/>
          <w:divBdr>
            <w:top w:val="none" w:sz="0" w:space="0" w:color="auto"/>
            <w:left w:val="none" w:sz="0" w:space="0" w:color="auto"/>
            <w:bottom w:val="none" w:sz="0" w:space="0" w:color="auto"/>
            <w:right w:val="none" w:sz="0" w:space="0" w:color="auto"/>
          </w:divBdr>
        </w:div>
        <w:div w:id="1833333697">
          <w:marLeft w:val="480"/>
          <w:marRight w:val="0"/>
          <w:marTop w:val="0"/>
          <w:marBottom w:val="0"/>
          <w:divBdr>
            <w:top w:val="none" w:sz="0" w:space="0" w:color="auto"/>
            <w:left w:val="none" w:sz="0" w:space="0" w:color="auto"/>
            <w:bottom w:val="none" w:sz="0" w:space="0" w:color="auto"/>
            <w:right w:val="none" w:sz="0" w:space="0" w:color="auto"/>
          </w:divBdr>
        </w:div>
        <w:div w:id="1315138832">
          <w:marLeft w:val="480"/>
          <w:marRight w:val="0"/>
          <w:marTop w:val="0"/>
          <w:marBottom w:val="0"/>
          <w:divBdr>
            <w:top w:val="none" w:sz="0" w:space="0" w:color="auto"/>
            <w:left w:val="none" w:sz="0" w:space="0" w:color="auto"/>
            <w:bottom w:val="none" w:sz="0" w:space="0" w:color="auto"/>
            <w:right w:val="none" w:sz="0" w:space="0" w:color="auto"/>
          </w:divBdr>
        </w:div>
        <w:div w:id="446581043">
          <w:marLeft w:val="480"/>
          <w:marRight w:val="0"/>
          <w:marTop w:val="0"/>
          <w:marBottom w:val="0"/>
          <w:divBdr>
            <w:top w:val="none" w:sz="0" w:space="0" w:color="auto"/>
            <w:left w:val="none" w:sz="0" w:space="0" w:color="auto"/>
            <w:bottom w:val="none" w:sz="0" w:space="0" w:color="auto"/>
            <w:right w:val="none" w:sz="0" w:space="0" w:color="auto"/>
          </w:divBdr>
        </w:div>
        <w:div w:id="1445074537">
          <w:marLeft w:val="480"/>
          <w:marRight w:val="0"/>
          <w:marTop w:val="0"/>
          <w:marBottom w:val="0"/>
          <w:divBdr>
            <w:top w:val="none" w:sz="0" w:space="0" w:color="auto"/>
            <w:left w:val="none" w:sz="0" w:space="0" w:color="auto"/>
            <w:bottom w:val="none" w:sz="0" w:space="0" w:color="auto"/>
            <w:right w:val="none" w:sz="0" w:space="0" w:color="auto"/>
          </w:divBdr>
        </w:div>
        <w:div w:id="1075318751">
          <w:marLeft w:val="480"/>
          <w:marRight w:val="0"/>
          <w:marTop w:val="0"/>
          <w:marBottom w:val="0"/>
          <w:divBdr>
            <w:top w:val="none" w:sz="0" w:space="0" w:color="auto"/>
            <w:left w:val="none" w:sz="0" w:space="0" w:color="auto"/>
            <w:bottom w:val="none" w:sz="0" w:space="0" w:color="auto"/>
            <w:right w:val="none" w:sz="0" w:space="0" w:color="auto"/>
          </w:divBdr>
        </w:div>
        <w:div w:id="2063364716">
          <w:marLeft w:val="480"/>
          <w:marRight w:val="0"/>
          <w:marTop w:val="0"/>
          <w:marBottom w:val="0"/>
          <w:divBdr>
            <w:top w:val="none" w:sz="0" w:space="0" w:color="auto"/>
            <w:left w:val="none" w:sz="0" w:space="0" w:color="auto"/>
            <w:bottom w:val="none" w:sz="0" w:space="0" w:color="auto"/>
            <w:right w:val="none" w:sz="0" w:space="0" w:color="auto"/>
          </w:divBdr>
        </w:div>
        <w:div w:id="932972703">
          <w:marLeft w:val="480"/>
          <w:marRight w:val="0"/>
          <w:marTop w:val="0"/>
          <w:marBottom w:val="0"/>
          <w:divBdr>
            <w:top w:val="none" w:sz="0" w:space="0" w:color="auto"/>
            <w:left w:val="none" w:sz="0" w:space="0" w:color="auto"/>
            <w:bottom w:val="none" w:sz="0" w:space="0" w:color="auto"/>
            <w:right w:val="none" w:sz="0" w:space="0" w:color="auto"/>
          </w:divBdr>
        </w:div>
        <w:div w:id="964701049">
          <w:marLeft w:val="480"/>
          <w:marRight w:val="0"/>
          <w:marTop w:val="0"/>
          <w:marBottom w:val="0"/>
          <w:divBdr>
            <w:top w:val="none" w:sz="0" w:space="0" w:color="auto"/>
            <w:left w:val="none" w:sz="0" w:space="0" w:color="auto"/>
            <w:bottom w:val="none" w:sz="0" w:space="0" w:color="auto"/>
            <w:right w:val="none" w:sz="0" w:space="0" w:color="auto"/>
          </w:divBdr>
        </w:div>
        <w:div w:id="1437796024">
          <w:marLeft w:val="480"/>
          <w:marRight w:val="0"/>
          <w:marTop w:val="0"/>
          <w:marBottom w:val="0"/>
          <w:divBdr>
            <w:top w:val="none" w:sz="0" w:space="0" w:color="auto"/>
            <w:left w:val="none" w:sz="0" w:space="0" w:color="auto"/>
            <w:bottom w:val="none" w:sz="0" w:space="0" w:color="auto"/>
            <w:right w:val="none" w:sz="0" w:space="0" w:color="auto"/>
          </w:divBdr>
        </w:div>
        <w:div w:id="1359548978">
          <w:marLeft w:val="480"/>
          <w:marRight w:val="0"/>
          <w:marTop w:val="0"/>
          <w:marBottom w:val="0"/>
          <w:divBdr>
            <w:top w:val="none" w:sz="0" w:space="0" w:color="auto"/>
            <w:left w:val="none" w:sz="0" w:space="0" w:color="auto"/>
            <w:bottom w:val="none" w:sz="0" w:space="0" w:color="auto"/>
            <w:right w:val="none" w:sz="0" w:space="0" w:color="auto"/>
          </w:divBdr>
        </w:div>
        <w:div w:id="305014171">
          <w:marLeft w:val="480"/>
          <w:marRight w:val="0"/>
          <w:marTop w:val="0"/>
          <w:marBottom w:val="0"/>
          <w:divBdr>
            <w:top w:val="none" w:sz="0" w:space="0" w:color="auto"/>
            <w:left w:val="none" w:sz="0" w:space="0" w:color="auto"/>
            <w:bottom w:val="none" w:sz="0" w:space="0" w:color="auto"/>
            <w:right w:val="none" w:sz="0" w:space="0" w:color="auto"/>
          </w:divBdr>
        </w:div>
        <w:div w:id="1213006334">
          <w:marLeft w:val="480"/>
          <w:marRight w:val="0"/>
          <w:marTop w:val="0"/>
          <w:marBottom w:val="0"/>
          <w:divBdr>
            <w:top w:val="none" w:sz="0" w:space="0" w:color="auto"/>
            <w:left w:val="none" w:sz="0" w:space="0" w:color="auto"/>
            <w:bottom w:val="none" w:sz="0" w:space="0" w:color="auto"/>
            <w:right w:val="none" w:sz="0" w:space="0" w:color="auto"/>
          </w:divBdr>
        </w:div>
        <w:div w:id="1327153">
          <w:marLeft w:val="480"/>
          <w:marRight w:val="0"/>
          <w:marTop w:val="0"/>
          <w:marBottom w:val="0"/>
          <w:divBdr>
            <w:top w:val="none" w:sz="0" w:space="0" w:color="auto"/>
            <w:left w:val="none" w:sz="0" w:space="0" w:color="auto"/>
            <w:bottom w:val="none" w:sz="0" w:space="0" w:color="auto"/>
            <w:right w:val="none" w:sz="0" w:space="0" w:color="auto"/>
          </w:divBdr>
        </w:div>
        <w:div w:id="602147654">
          <w:marLeft w:val="480"/>
          <w:marRight w:val="0"/>
          <w:marTop w:val="0"/>
          <w:marBottom w:val="0"/>
          <w:divBdr>
            <w:top w:val="none" w:sz="0" w:space="0" w:color="auto"/>
            <w:left w:val="none" w:sz="0" w:space="0" w:color="auto"/>
            <w:bottom w:val="none" w:sz="0" w:space="0" w:color="auto"/>
            <w:right w:val="none" w:sz="0" w:space="0" w:color="auto"/>
          </w:divBdr>
        </w:div>
        <w:div w:id="272447071">
          <w:marLeft w:val="480"/>
          <w:marRight w:val="0"/>
          <w:marTop w:val="0"/>
          <w:marBottom w:val="0"/>
          <w:divBdr>
            <w:top w:val="none" w:sz="0" w:space="0" w:color="auto"/>
            <w:left w:val="none" w:sz="0" w:space="0" w:color="auto"/>
            <w:bottom w:val="none" w:sz="0" w:space="0" w:color="auto"/>
            <w:right w:val="none" w:sz="0" w:space="0" w:color="auto"/>
          </w:divBdr>
        </w:div>
        <w:div w:id="47799118">
          <w:marLeft w:val="480"/>
          <w:marRight w:val="0"/>
          <w:marTop w:val="0"/>
          <w:marBottom w:val="0"/>
          <w:divBdr>
            <w:top w:val="none" w:sz="0" w:space="0" w:color="auto"/>
            <w:left w:val="none" w:sz="0" w:space="0" w:color="auto"/>
            <w:bottom w:val="none" w:sz="0" w:space="0" w:color="auto"/>
            <w:right w:val="none" w:sz="0" w:space="0" w:color="auto"/>
          </w:divBdr>
        </w:div>
        <w:div w:id="1959675306">
          <w:marLeft w:val="480"/>
          <w:marRight w:val="0"/>
          <w:marTop w:val="0"/>
          <w:marBottom w:val="0"/>
          <w:divBdr>
            <w:top w:val="none" w:sz="0" w:space="0" w:color="auto"/>
            <w:left w:val="none" w:sz="0" w:space="0" w:color="auto"/>
            <w:bottom w:val="none" w:sz="0" w:space="0" w:color="auto"/>
            <w:right w:val="none" w:sz="0" w:space="0" w:color="auto"/>
          </w:divBdr>
        </w:div>
        <w:div w:id="638655787">
          <w:marLeft w:val="480"/>
          <w:marRight w:val="0"/>
          <w:marTop w:val="0"/>
          <w:marBottom w:val="0"/>
          <w:divBdr>
            <w:top w:val="none" w:sz="0" w:space="0" w:color="auto"/>
            <w:left w:val="none" w:sz="0" w:space="0" w:color="auto"/>
            <w:bottom w:val="none" w:sz="0" w:space="0" w:color="auto"/>
            <w:right w:val="none" w:sz="0" w:space="0" w:color="auto"/>
          </w:divBdr>
        </w:div>
        <w:div w:id="138496964">
          <w:marLeft w:val="480"/>
          <w:marRight w:val="0"/>
          <w:marTop w:val="0"/>
          <w:marBottom w:val="0"/>
          <w:divBdr>
            <w:top w:val="none" w:sz="0" w:space="0" w:color="auto"/>
            <w:left w:val="none" w:sz="0" w:space="0" w:color="auto"/>
            <w:bottom w:val="none" w:sz="0" w:space="0" w:color="auto"/>
            <w:right w:val="none" w:sz="0" w:space="0" w:color="auto"/>
          </w:divBdr>
        </w:div>
      </w:divsChild>
    </w:div>
    <w:div w:id="1233008069">
      <w:bodyDiv w:val="1"/>
      <w:marLeft w:val="0"/>
      <w:marRight w:val="0"/>
      <w:marTop w:val="0"/>
      <w:marBottom w:val="0"/>
      <w:divBdr>
        <w:top w:val="none" w:sz="0" w:space="0" w:color="auto"/>
        <w:left w:val="none" w:sz="0" w:space="0" w:color="auto"/>
        <w:bottom w:val="none" w:sz="0" w:space="0" w:color="auto"/>
        <w:right w:val="none" w:sz="0" w:space="0" w:color="auto"/>
      </w:divBdr>
      <w:divsChild>
        <w:div w:id="596250960">
          <w:marLeft w:val="480"/>
          <w:marRight w:val="0"/>
          <w:marTop w:val="0"/>
          <w:marBottom w:val="0"/>
          <w:divBdr>
            <w:top w:val="none" w:sz="0" w:space="0" w:color="auto"/>
            <w:left w:val="none" w:sz="0" w:space="0" w:color="auto"/>
            <w:bottom w:val="none" w:sz="0" w:space="0" w:color="auto"/>
            <w:right w:val="none" w:sz="0" w:space="0" w:color="auto"/>
          </w:divBdr>
        </w:div>
        <w:div w:id="1028408185">
          <w:marLeft w:val="480"/>
          <w:marRight w:val="0"/>
          <w:marTop w:val="0"/>
          <w:marBottom w:val="0"/>
          <w:divBdr>
            <w:top w:val="none" w:sz="0" w:space="0" w:color="auto"/>
            <w:left w:val="none" w:sz="0" w:space="0" w:color="auto"/>
            <w:bottom w:val="none" w:sz="0" w:space="0" w:color="auto"/>
            <w:right w:val="none" w:sz="0" w:space="0" w:color="auto"/>
          </w:divBdr>
        </w:div>
        <w:div w:id="305550324">
          <w:marLeft w:val="480"/>
          <w:marRight w:val="0"/>
          <w:marTop w:val="0"/>
          <w:marBottom w:val="0"/>
          <w:divBdr>
            <w:top w:val="none" w:sz="0" w:space="0" w:color="auto"/>
            <w:left w:val="none" w:sz="0" w:space="0" w:color="auto"/>
            <w:bottom w:val="none" w:sz="0" w:space="0" w:color="auto"/>
            <w:right w:val="none" w:sz="0" w:space="0" w:color="auto"/>
          </w:divBdr>
        </w:div>
        <w:div w:id="1482580171">
          <w:marLeft w:val="480"/>
          <w:marRight w:val="0"/>
          <w:marTop w:val="0"/>
          <w:marBottom w:val="0"/>
          <w:divBdr>
            <w:top w:val="none" w:sz="0" w:space="0" w:color="auto"/>
            <w:left w:val="none" w:sz="0" w:space="0" w:color="auto"/>
            <w:bottom w:val="none" w:sz="0" w:space="0" w:color="auto"/>
            <w:right w:val="none" w:sz="0" w:space="0" w:color="auto"/>
          </w:divBdr>
        </w:div>
        <w:div w:id="2120641219">
          <w:marLeft w:val="480"/>
          <w:marRight w:val="0"/>
          <w:marTop w:val="0"/>
          <w:marBottom w:val="0"/>
          <w:divBdr>
            <w:top w:val="none" w:sz="0" w:space="0" w:color="auto"/>
            <w:left w:val="none" w:sz="0" w:space="0" w:color="auto"/>
            <w:bottom w:val="none" w:sz="0" w:space="0" w:color="auto"/>
            <w:right w:val="none" w:sz="0" w:space="0" w:color="auto"/>
          </w:divBdr>
        </w:div>
        <w:div w:id="1675960071">
          <w:marLeft w:val="480"/>
          <w:marRight w:val="0"/>
          <w:marTop w:val="0"/>
          <w:marBottom w:val="0"/>
          <w:divBdr>
            <w:top w:val="none" w:sz="0" w:space="0" w:color="auto"/>
            <w:left w:val="none" w:sz="0" w:space="0" w:color="auto"/>
            <w:bottom w:val="none" w:sz="0" w:space="0" w:color="auto"/>
            <w:right w:val="none" w:sz="0" w:space="0" w:color="auto"/>
          </w:divBdr>
        </w:div>
        <w:div w:id="1775325651">
          <w:marLeft w:val="480"/>
          <w:marRight w:val="0"/>
          <w:marTop w:val="0"/>
          <w:marBottom w:val="0"/>
          <w:divBdr>
            <w:top w:val="none" w:sz="0" w:space="0" w:color="auto"/>
            <w:left w:val="none" w:sz="0" w:space="0" w:color="auto"/>
            <w:bottom w:val="none" w:sz="0" w:space="0" w:color="auto"/>
            <w:right w:val="none" w:sz="0" w:space="0" w:color="auto"/>
          </w:divBdr>
        </w:div>
        <w:div w:id="464857598">
          <w:marLeft w:val="480"/>
          <w:marRight w:val="0"/>
          <w:marTop w:val="0"/>
          <w:marBottom w:val="0"/>
          <w:divBdr>
            <w:top w:val="none" w:sz="0" w:space="0" w:color="auto"/>
            <w:left w:val="none" w:sz="0" w:space="0" w:color="auto"/>
            <w:bottom w:val="none" w:sz="0" w:space="0" w:color="auto"/>
            <w:right w:val="none" w:sz="0" w:space="0" w:color="auto"/>
          </w:divBdr>
        </w:div>
        <w:div w:id="332732601">
          <w:marLeft w:val="480"/>
          <w:marRight w:val="0"/>
          <w:marTop w:val="0"/>
          <w:marBottom w:val="0"/>
          <w:divBdr>
            <w:top w:val="none" w:sz="0" w:space="0" w:color="auto"/>
            <w:left w:val="none" w:sz="0" w:space="0" w:color="auto"/>
            <w:bottom w:val="none" w:sz="0" w:space="0" w:color="auto"/>
            <w:right w:val="none" w:sz="0" w:space="0" w:color="auto"/>
          </w:divBdr>
        </w:div>
        <w:div w:id="26297957">
          <w:marLeft w:val="480"/>
          <w:marRight w:val="0"/>
          <w:marTop w:val="0"/>
          <w:marBottom w:val="0"/>
          <w:divBdr>
            <w:top w:val="none" w:sz="0" w:space="0" w:color="auto"/>
            <w:left w:val="none" w:sz="0" w:space="0" w:color="auto"/>
            <w:bottom w:val="none" w:sz="0" w:space="0" w:color="auto"/>
            <w:right w:val="none" w:sz="0" w:space="0" w:color="auto"/>
          </w:divBdr>
        </w:div>
        <w:div w:id="1073116660">
          <w:marLeft w:val="480"/>
          <w:marRight w:val="0"/>
          <w:marTop w:val="0"/>
          <w:marBottom w:val="0"/>
          <w:divBdr>
            <w:top w:val="none" w:sz="0" w:space="0" w:color="auto"/>
            <w:left w:val="none" w:sz="0" w:space="0" w:color="auto"/>
            <w:bottom w:val="none" w:sz="0" w:space="0" w:color="auto"/>
            <w:right w:val="none" w:sz="0" w:space="0" w:color="auto"/>
          </w:divBdr>
        </w:div>
        <w:div w:id="886256439">
          <w:marLeft w:val="480"/>
          <w:marRight w:val="0"/>
          <w:marTop w:val="0"/>
          <w:marBottom w:val="0"/>
          <w:divBdr>
            <w:top w:val="none" w:sz="0" w:space="0" w:color="auto"/>
            <w:left w:val="none" w:sz="0" w:space="0" w:color="auto"/>
            <w:bottom w:val="none" w:sz="0" w:space="0" w:color="auto"/>
            <w:right w:val="none" w:sz="0" w:space="0" w:color="auto"/>
          </w:divBdr>
        </w:div>
        <w:div w:id="1449162014">
          <w:marLeft w:val="480"/>
          <w:marRight w:val="0"/>
          <w:marTop w:val="0"/>
          <w:marBottom w:val="0"/>
          <w:divBdr>
            <w:top w:val="none" w:sz="0" w:space="0" w:color="auto"/>
            <w:left w:val="none" w:sz="0" w:space="0" w:color="auto"/>
            <w:bottom w:val="none" w:sz="0" w:space="0" w:color="auto"/>
            <w:right w:val="none" w:sz="0" w:space="0" w:color="auto"/>
          </w:divBdr>
        </w:div>
        <w:div w:id="983123563">
          <w:marLeft w:val="480"/>
          <w:marRight w:val="0"/>
          <w:marTop w:val="0"/>
          <w:marBottom w:val="0"/>
          <w:divBdr>
            <w:top w:val="none" w:sz="0" w:space="0" w:color="auto"/>
            <w:left w:val="none" w:sz="0" w:space="0" w:color="auto"/>
            <w:bottom w:val="none" w:sz="0" w:space="0" w:color="auto"/>
            <w:right w:val="none" w:sz="0" w:space="0" w:color="auto"/>
          </w:divBdr>
        </w:div>
        <w:div w:id="624895404">
          <w:marLeft w:val="480"/>
          <w:marRight w:val="0"/>
          <w:marTop w:val="0"/>
          <w:marBottom w:val="0"/>
          <w:divBdr>
            <w:top w:val="none" w:sz="0" w:space="0" w:color="auto"/>
            <w:left w:val="none" w:sz="0" w:space="0" w:color="auto"/>
            <w:bottom w:val="none" w:sz="0" w:space="0" w:color="auto"/>
            <w:right w:val="none" w:sz="0" w:space="0" w:color="auto"/>
          </w:divBdr>
        </w:div>
        <w:div w:id="1324429064">
          <w:marLeft w:val="480"/>
          <w:marRight w:val="0"/>
          <w:marTop w:val="0"/>
          <w:marBottom w:val="0"/>
          <w:divBdr>
            <w:top w:val="none" w:sz="0" w:space="0" w:color="auto"/>
            <w:left w:val="none" w:sz="0" w:space="0" w:color="auto"/>
            <w:bottom w:val="none" w:sz="0" w:space="0" w:color="auto"/>
            <w:right w:val="none" w:sz="0" w:space="0" w:color="auto"/>
          </w:divBdr>
        </w:div>
        <w:div w:id="1269193544">
          <w:marLeft w:val="480"/>
          <w:marRight w:val="0"/>
          <w:marTop w:val="0"/>
          <w:marBottom w:val="0"/>
          <w:divBdr>
            <w:top w:val="none" w:sz="0" w:space="0" w:color="auto"/>
            <w:left w:val="none" w:sz="0" w:space="0" w:color="auto"/>
            <w:bottom w:val="none" w:sz="0" w:space="0" w:color="auto"/>
            <w:right w:val="none" w:sz="0" w:space="0" w:color="auto"/>
          </w:divBdr>
        </w:div>
        <w:div w:id="163130287">
          <w:marLeft w:val="480"/>
          <w:marRight w:val="0"/>
          <w:marTop w:val="0"/>
          <w:marBottom w:val="0"/>
          <w:divBdr>
            <w:top w:val="none" w:sz="0" w:space="0" w:color="auto"/>
            <w:left w:val="none" w:sz="0" w:space="0" w:color="auto"/>
            <w:bottom w:val="none" w:sz="0" w:space="0" w:color="auto"/>
            <w:right w:val="none" w:sz="0" w:space="0" w:color="auto"/>
          </w:divBdr>
        </w:div>
        <w:div w:id="1860464121">
          <w:marLeft w:val="480"/>
          <w:marRight w:val="0"/>
          <w:marTop w:val="0"/>
          <w:marBottom w:val="0"/>
          <w:divBdr>
            <w:top w:val="none" w:sz="0" w:space="0" w:color="auto"/>
            <w:left w:val="none" w:sz="0" w:space="0" w:color="auto"/>
            <w:bottom w:val="none" w:sz="0" w:space="0" w:color="auto"/>
            <w:right w:val="none" w:sz="0" w:space="0" w:color="auto"/>
          </w:divBdr>
        </w:div>
        <w:div w:id="5134920">
          <w:marLeft w:val="480"/>
          <w:marRight w:val="0"/>
          <w:marTop w:val="0"/>
          <w:marBottom w:val="0"/>
          <w:divBdr>
            <w:top w:val="none" w:sz="0" w:space="0" w:color="auto"/>
            <w:left w:val="none" w:sz="0" w:space="0" w:color="auto"/>
            <w:bottom w:val="none" w:sz="0" w:space="0" w:color="auto"/>
            <w:right w:val="none" w:sz="0" w:space="0" w:color="auto"/>
          </w:divBdr>
        </w:div>
        <w:div w:id="623579498">
          <w:marLeft w:val="480"/>
          <w:marRight w:val="0"/>
          <w:marTop w:val="0"/>
          <w:marBottom w:val="0"/>
          <w:divBdr>
            <w:top w:val="none" w:sz="0" w:space="0" w:color="auto"/>
            <w:left w:val="none" w:sz="0" w:space="0" w:color="auto"/>
            <w:bottom w:val="none" w:sz="0" w:space="0" w:color="auto"/>
            <w:right w:val="none" w:sz="0" w:space="0" w:color="auto"/>
          </w:divBdr>
        </w:div>
        <w:div w:id="359166911">
          <w:marLeft w:val="480"/>
          <w:marRight w:val="0"/>
          <w:marTop w:val="0"/>
          <w:marBottom w:val="0"/>
          <w:divBdr>
            <w:top w:val="none" w:sz="0" w:space="0" w:color="auto"/>
            <w:left w:val="none" w:sz="0" w:space="0" w:color="auto"/>
            <w:bottom w:val="none" w:sz="0" w:space="0" w:color="auto"/>
            <w:right w:val="none" w:sz="0" w:space="0" w:color="auto"/>
          </w:divBdr>
        </w:div>
        <w:div w:id="330840396">
          <w:marLeft w:val="480"/>
          <w:marRight w:val="0"/>
          <w:marTop w:val="0"/>
          <w:marBottom w:val="0"/>
          <w:divBdr>
            <w:top w:val="none" w:sz="0" w:space="0" w:color="auto"/>
            <w:left w:val="none" w:sz="0" w:space="0" w:color="auto"/>
            <w:bottom w:val="none" w:sz="0" w:space="0" w:color="auto"/>
            <w:right w:val="none" w:sz="0" w:space="0" w:color="auto"/>
          </w:divBdr>
        </w:div>
        <w:div w:id="990252104">
          <w:marLeft w:val="480"/>
          <w:marRight w:val="0"/>
          <w:marTop w:val="0"/>
          <w:marBottom w:val="0"/>
          <w:divBdr>
            <w:top w:val="none" w:sz="0" w:space="0" w:color="auto"/>
            <w:left w:val="none" w:sz="0" w:space="0" w:color="auto"/>
            <w:bottom w:val="none" w:sz="0" w:space="0" w:color="auto"/>
            <w:right w:val="none" w:sz="0" w:space="0" w:color="auto"/>
          </w:divBdr>
        </w:div>
        <w:div w:id="755904397">
          <w:marLeft w:val="480"/>
          <w:marRight w:val="0"/>
          <w:marTop w:val="0"/>
          <w:marBottom w:val="0"/>
          <w:divBdr>
            <w:top w:val="none" w:sz="0" w:space="0" w:color="auto"/>
            <w:left w:val="none" w:sz="0" w:space="0" w:color="auto"/>
            <w:bottom w:val="none" w:sz="0" w:space="0" w:color="auto"/>
            <w:right w:val="none" w:sz="0" w:space="0" w:color="auto"/>
          </w:divBdr>
        </w:div>
      </w:divsChild>
    </w:div>
    <w:div w:id="1266503370">
      <w:bodyDiv w:val="1"/>
      <w:marLeft w:val="0"/>
      <w:marRight w:val="0"/>
      <w:marTop w:val="0"/>
      <w:marBottom w:val="0"/>
      <w:divBdr>
        <w:top w:val="none" w:sz="0" w:space="0" w:color="auto"/>
        <w:left w:val="none" w:sz="0" w:space="0" w:color="auto"/>
        <w:bottom w:val="none" w:sz="0" w:space="0" w:color="auto"/>
        <w:right w:val="none" w:sz="0" w:space="0" w:color="auto"/>
      </w:divBdr>
    </w:div>
    <w:div w:id="1279222494">
      <w:bodyDiv w:val="1"/>
      <w:marLeft w:val="0"/>
      <w:marRight w:val="0"/>
      <w:marTop w:val="0"/>
      <w:marBottom w:val="0"/>
      <w:divBdr>
        <w:top w:val="none" w:sz="0" w:space="0" w:color="auto"/>
        <w:left w:val="none" w:sz="0" w:space="0" w:color="auto"/>
        <w:bottom w:val="none" w:sz="0" w:space="0" w:color="auto"/>
        <w:right w:val="none" w:sz="0" w:space="0" w:color="auto"/>
      </w:divBdr>
      <w:divsChild>
        <w:div w:id="1579899382">
          <w:marLeft w:val="480"/>
          <w:marRight w:val="0"/>
          <w:marTop w:val="0"/>
          <w:marBottom w:val="0"/>
          <w:divBdr>
            <w:top w:val="none" w:sz="0" w:space="0" w:color="auto"/>
            <w:left w:val="none" w:sz="0" w:space="0" w:color="auto"/>
            <w:bottom w:val="none" w:sz="0" w:space="0" w:color="auto"/>
            <w:right w:val="none" w:sz="0" w:space="0" w:color="auto"/>
          </w:divBdr>
        </w:div>
        <w:div w:id="1156071624">
          <w:marLeft w:val="480"/>
          <w:marRight w:val="0"/>
          <w:marTop w:val="0"/>
          <w:marBottom w:val="0"/>
          <w:divBdr>
            <w:top w:val="none" w:sz="0" w:space="0" w:color="auto"/>
            <w:left w:val="none" w:sz="0" w:space="0" w:color="auto"/>
            <w:bottom w:val="none" w:sz="0" w:space="0" w:color="auto"/>
            <w:right w:val="none" w:sz="0" w:space="0" w:color="auto"/>
          </w:divBdr>
        </w:div>
        <w:div w:id="1653288836">
          <w:marLeft w:val="480"/>
          <w:marRight w:val="0"/>
          <w:marTop w:val="0"/>
          <w:marBottom w:val="0"/>
          <w:divBdr>
            <w:top w:val="none" w:sz="0" w:space="0" w:color="auto"/>
            <w:left w:val="none" w:sz="0" w:space="0" w:color="auto"/>
            <w:bottom w:val="none" w:sz="0" w:space="0" w:color="auto"/>
            <w:right w:val="none" w:sz="0" w:space="0" w:color="auto"/>
          </w:divBdr>
        </w:div>
        <w:div w:id="2108037101">
          <w:marLeft w:val="480"/>
          <w:marRight w:val="0"/>
          <w:marTop w:val="0"/>
          <w:marBottom w:val="0"/>
          <w:divBdr>
            <w:top w:val="none" w:sz="0" w:space="0" w:color="auto"/>
            <w:left w:val="none" w:sz="0" w:space="0" w:color="auto"/>
            <w:bottom w:val="none" w:sz="0" w:space="0" w:color="auto"/>
            <w:right w:val="none" w:sz="0" w:space="0" w:color="auto"/>
          </w:divBdr>
        </w:div>
        <w:div w:id="1981574300">
          <w:marLeft w:val="480"/>
          <w:marRight w:val="0"/>
          <w:marTop w:val="0"/>
          <w:marBottom w:val="0"/>
          <w:divBdr>
            <w:top w:val="none" w:sz="0" w:space="0" w:color="auto"/>
            <w:left w:val="none" w:sz="0" w:space="0" w:color="auto"/>
            <w:bottom w:val="none" w:sz="0" w:space="0" w:color="auto"/>
            <w:right w:val="none" w:sz="0" w:space="0" w:color="auto"/>
          </w:divBdr>
        </w:div>
        <w:div w:id="1160196658">
          <w:marLeft w:val="480"/>
          <w:marRight w:val="0"/>
          <w:marTop w:val="0"/>
          <w:marBottom w:val="0"/>
          <w:divBdr>
            <w:top w:val="none" w:sz="0" w:space="0" w:color="auto"/>
            <w:left w:val="none" w:sz="0" w:space="0" w:color="auto"/>
            <w:bottom w:val="none" w:sz="0" w:space="0" w:color="auto"/>
            <w:right w:val="none" w:sz="0" w:space="0" w:color="auto"/>
          </w:divBdr>
        </w:div>
        <w:div w:id="1174422389">
          <w:marLeft w:val="480"/>
          <w:marRight w:val="0"/>
          <w:marTop w:val="0"/>
          <w:marBottom w:val="0"/>
          <w:divBdr>
            <w:top w:val="none" w:sz="0" w:space="0" w:color="auto"/>
            <w:left w:val="none" w:sz="0" w:space="0" w:color="auto"/>
            <w:bottom w:val="none" w:sz="0" w:space="0" w:color="auto"/>
            <w:right w:val="none" w:sz="0" w:space="0" w:color="auto"/>
          </w:divBdr>
        </w:div>
        <w:div w:id="2040275837">
          <w:marLeft w:val="480"/>
          <w:marRight w:val="0"/>
          <w:marTop w:val="0"/>
          <w:marBottom w:val="0"/>
          <w:divBdr>
            <w:top w:val="none" w:sz="0" w:space="0" w:color="auto"/>
            <w:left w:val="none" w:sz="0" w:space="0" w:color="auto"/>
            <w:bottom w:val="none" w:sz="0" w:space="0" w:color="auto"/>
            <w:right w:val="none" w:sz="0" w:space="0" w:color="auto"/>
          </w:divBdr>
        </w:div>
        <w:div w:id="1983803043">
          <w:marLeft w:val="480"/>
          <w:marRight w:val="0"/>
          <w:marTop w:val="0"/>
          <w:marBottom w:val="0"/>
          <w:divBdr>
            <w:top w:val="none" w:sz="0" w:space="0" w:color="auto"/>
            <w:left w:val="none" w:sz="0" w:space="0" w:color="auto"/>
            <w:bottom w:val="none" w:sz="0" w:space="0" w:color="auto"/>
            <w:right w:val="none" w:sz="0" w:space="0" w:color="auto"/>
          </w:divBdr>
        </w:div>
        <w:div w:id="2112897890">
          <w:marLeft w:val="480"/>
          <w:marRight w:val="0"/>
          <w:marTop w:val="0"/>
          <w:marBottom w:val="0"/>
          <w:divBdr>
            <w:top w:val="none" w:sz="0" w:space="0" w:color="auto"/>
            <w:left w:val="none" w:sz="0" w:space="0" w:color="auto"/>
            <w:bottom w:val="none" w:sz="0" w:space="0" w:color="auto"/>
            <w:right w:val="none" w:sz="0" w:space="0" w:color="auto"/>
          </w:divBdr>
        </w:div>
        <w:div w:id="468667554">
          <w:marLeft w:val="480"/>
          <w:marRight w:val="0"/>
          <w:marTop w:val="0"/>
          <w:marBottom w:val="0"/>
          <w:divBdr>
            <w:top w:val="none" w:sz="0" w:space="0" w:color="auto"/>
            <w:left w:val="none" w:sz="0" w:space="0" w:color="auto"/>
            <w:bottom w:val="none" w:sz="0" w:space="0" w:color="auto"/>
            <w:right w:val="none" w:sz="0" w:space="0" w:color="auto"/>
          </w:divBdr>
        </w:div>
        <w:div w:id="74933987">
          <w:marLeft w:val="480"/>
          <w:marRight w:val="0"/>
          <w:marTop w:val="0"/>
          <w:marBottom w:val="0"/>
          <w:divBdr>
            <w:top w:val="none" w:sz="0" w:space="0" w:color="auto"/>
            <w:left w:val="none" w:sz="0" w:space="0" w:color="auto"/>
            <w:bottom w:val="none" w:sz="0" w:space="0" w:color="auto"/>
            <w:right w:val="none" w:sz="0" w:space="0" w:color="auto"/>
          </w:divBdr>
        </w:div>
        <w:div w:id="810906362">
          <w:marLeft w:val="480"/>
          <w:marRight w:val="0"/>
          <w:marTop w:val="0"/>
          <w:marBottom w:val="0"/>
          <w:divBdr>
            <w:top w:val="none" w:sz="0" w:space="0" w:color="auto"/>
            <w:left w:val="none" w:sz="0" w:space="0" w:color="auto"/>
            <w:bottom w:val="none" w:sz="0" w:space="0" w:color="auto"/>
            <w:right w:val="none" w:sz="0" w:space="0" w:color="auto"/>
          </w:divBdr>
        </w:div>
        <w:div w:id="81027616">
          <w:marLeft w:val="480"/>
          <w:marRight w:val="0"/>
          <w:marTop w:val="0"/>
          <w:marBottom w:val="0"/>
          <w:divBdr>
            <w:top w:val="none" w:sz="0" w:space="0" w:color="auto"/>
            <w:left w:val="none" w:sz="0" w:space="0" w:color="auto"/>
            <w:bottom w:val="none" w:sz="0" w:space="0" w:color="auto"/>
            <w:right w:val="none" w:sz="0" w:space="0" w:color="auto"/>
          </w:divBdr>
        </w:div>
        <w:div w:id="26377759">
          <w:marLeft w:val="480"/>
          <w:marRight w:val="0"/>
          <w:marTop w:val="0"/>
          <w:marBottom w:val="0"/>
          <w:divBdr>
            <w:top w:val="none" w:sz="0" w:space="0" w:color="auto"/>
            <w:left w:val="none" w:sz="0" w:space="0" w:color="auto"/>
            <w:bottom w:val="none" w:sz="0" w:space="0" w:color="auto"/>
            <w:right w:val="none" w:sz="0" w:space="0" w:color="auto"/>
          </w:divBdr>
        </w:div>
        <w:div w:id="471951079">
          <w:marLeft w:val="480"/>
          <w:marRight w:val="0"/>
          <w:marTop w:val="0"/>
          <w:marBottom w:val="0"/>
          <w:divBdr>
            <w:top w:val="none" w:sz="0" w:space="0" w:color="auto"/>
            <w:left w:val="none" w:sz="0" w:space="0" w:color="auto"/>
            <w:bottom w:val="none" w:sz="0" w:space="0" w:color="auto"/>
            <w:right w:val="none" w:sz="0" w:space="0" w:color="auto"/>
          </w:divBdr>
        </w:div>
        <w:div w:id="1535343781">
          <w:marLeft w:val="480"/>
          <w:marRight w:val="0"/>
          <w:marTop w:val="0"/>
          <w:marBottom w:val="0"/>
          <w:divBdr>
            <w:top w:val="none" w:sz="0" w:space="0" w:color="auto"/>
            <w:left w:val="none" w:sz="0" w:space="0" w:color="auto"/>
            <w:bottom w:val="none" w:sz="0" w:space="0" w:color="auto"/>
            <w:right w:val="none" w:sz="0" w:space="0" w:color="auto"/>
          </w:divBdr>
        </w:div>
        <w:div w:id="1964265221">
          <w:marLeft w:val="480"/>
          <w:marRight w:val="0"/>
          <w:marTop w:val="0"/>
          <w:marBottom w:val="0"/>
          <w:divBdr>
            <w:top w:val="none" w:sz="0" w:space="0" w:color="auto"/>
            <w:left w:val="none" w:sz="0" w:space="0" w:color="auto"/>
            <w:bottom w:val="none" w:sz="0" w:space="0" w:color="auto"/>
            <w:right w:val="none" w:sz="0" w:space="0" w:color="auto"/>
          </w:divBdr>
        </w:div>
        <w:div w:id="293020693">
          <w:marLeft w:val="480"/>
          <w:marRight w:val="0"/>
          <w:marTop w:val="0"/>
          <w:marBottom w:val="0"/>
          <w:divBdr>
            <w:top w:val="none" w:sz="0" w:space="0" w:color="auto"/>
            <w:left w:val="none" w:sz="0" w:space="0" w:color="auto"/>
            <w:bottom w:val="none" w:sz="0" w:space="0" w:color="auto"/>
            <w:right w:val="none" w:sz="0" w:space="0" w:color="auto"/>
          </w:divBdr>
        </w:div>
        <w:div w:id="1526945405">
          <w:marLeft w:val="480"/>
          <w:marRight w:val="0"/>
          <w:marTop w:val="0"/>
          <w:marBottom w:val="0"/>
          <w:divBdr>
            <w:top w:val="none" w:sz="0" w:space="0" w:color="auto"/>
            <w:left w:val="none" w:sz="0" w:space="0" w:color="auto"/>
            <w:bottom w:val="none" w:sz="0" w:space="0" w:color="auto"/>
            <w:right w:val="none" w:sz="0" w:space="0" w:color="auto"/>
          </w:divBdr>
        </w:div>
        <w:div w:id="629239715">
          <w:marLeft w:val="480"/>
          <w:marRight w:val="0"/>
          <w:marTop w:val="0"/>
          <w:marBottom w:val="0"/>
          <w:divBdr>
            <w:top w:val="none" w:sz="0" w:space="0" w:color="auto"/>
            <w:left w:val="none" w:sz="0" w:space="0" w:color="auto"/>
            <w:bottom w:val="none" w:sz="0" w:space="0" w:color="auto"/>
            <w:right w:val="none" w:sz="0" w:space="0" w:color="auto"/>
          </w:divBdr>
        </w:div>
        <w:div w:id="1809739081">
          <w:marLeft w:val="480"/>
          <w:marRight w:val="0"/>
          <w:marTop w:val="0"/>
          <w:marBottom w:val="0"/>
          <w:divBdr>
            <w:top w:val="none" w:sz="0" w:space="0" w:color="auto"/>
            <w:left w:val="none" w:sz="0" w:space="0" w:color="auto"/>
            <w:bottom w:val="none" w:sz="0" w:space="0" w:color="auto"/>
            <w:right w:val="none" w:sz="0" w:space="0" w:color="auto"/>
          </w:divBdr>
        </w:div>
        <w:div w:id="1120032975">
          <w:marLeft w:val="480"/>
          <w:marRight w:val="0"/>
          <w:marTop w:val="0"/>
          <w:marBottom w:val="0"/>
          <w:divBdr>
            <w:top w:val="none" w:sz="0" w:space="0" w:color="auto"/>
            <w:left w:val="none" w:sz="0" w:space="0" w:color="auto"/>
            <w:bottom w:val="none" w:sz="0" w:space="0" w:color="auto"/>
            <w:right w:val="none" w:sz="0" w:space="0" w:color="auto"/>
          </w:divBdr>
        </w:div>
        <w:div w:id="827787212">
          <w:marLeft w:val="480"/>
          <w:marRight w:val="0"/>
          <w:marTop w:val="0"/>
          <w:marBottom w:val="0"/>
          <w:divBdr>
            <w:top w:val="none" w:sz="0" w:space="0" w:color="auto"/>
            <w:left w:val="none" w:sz="0" w:space="0" w:color="auto"/>
            <w:bottom w:val="none" w:sz="0" w:space="0" w:color="auto"/>
            <w:right w:val="none" w:sz="0" w:space="0" w:color="auto"/>
          </w:divBdr>
        </w:div>
        <w:div w:id="571428362">
          <w:marLeft w:val="480"/>
          <w:marRight w:val="0"/>
          <w:marTop w:val="0"/>
          <w:marBottom w:val="0"/>
          <w:divBdr>
            <w:top w:val="none" w:sz="0" w:space="0" w:color="auto"/>
            <w:left w:val="none" w:sz="0" w:space="0" w:color="auto"/>
            <w:bottom w:val="none" w:sz="0" w:space="0" w:color="auto"/>
            <w:right w:val="none" w:sz="0" w:space="0" w:color="auto"/>
          </w:divBdr>
        </w:div>
        <w:div w:id="1742675755">
          <w:marLeft w:val="480"/>
          <w:marRight w:val="0"/>
          <w:marTop w:val="0"/>
          <w:marBottom w:val="0"/>
          <w:divBdr>
            <w:top w:val="none" w:sz="0" w:space="0" w:color="auto"/>
            <w:left w:val="none" w:sz="0" w:space="0" w:color="auto"/>
            <w:bottom w:val="none" w:sz="0" w:space="0" w:color="auto"/>
            <w:right w:val="none" w:sz="0" w:space="0" w:color="auto"/>
          </w:divBdr>
        </w:div>
        <w:div w:id="1181578726">
          <w:marLeft w:val="480"/>
          <w:marRight w:val="0"/>
          <w:marTop w:val="0"/>
          <w:marBottom w:val="0"/>
          <w:divBdr>
            <w:top w:val="none" w:sz="0" w:space="0" w:color="auto"/>
            <w:left w:val="none" w:sz="0" w:space="0" w:color="auto"/>
            <w:bottom w:val="none" w:sz="0" w:space="0" w:color="auto"/>
            <w:right w:val="none" w:sz="0" w:space="0" w:color="auto"/>
          </w:divBdr>
        </w:div>
        <w:div w:id="407921747">
          <w:marLeft w:val="480"/>
          <w:marRight w:val="0"/>
          <w:marTop w:val="0"/>
          <w:marBottom w:val="0"/>
          <w:divBdr>
            <w:top w:val="none" w:sz="0" w:space="0" w:color="auto"/>
            <w:left w:val="none" w:sz="0" w:space="0" w:color="auto"/>
            <w:bottom w:val="none" w:sz="0" w:space="0" w:color="auto"/>
            <w:right w:val="none" w:sz="0" w:space="0" w:color="auto"/>
          </w:divBdr>
        </w:div>
        <w:div w:id="2082553816">
          <w:marLeft w:val="480"/>
          <w:marRight w:val="0"/>
          <w:marTop w:val="0"/>
          <w:marBottom w:val="0"/>
          <w:divBdr>
            <w:top w:val="none" w:sz="0" w:space="0" w:color="auto"/>
            <w:left w:val="none" w:sz="0" w:space="0" w:color="auto"/>
            <w:bottom w:val="none" w:sz="0" w:space="0" w:color="auto"/>
            <w:right w:val="none" w:sz="0" w:space="0" w:color="auto"/>
          </w:divBdr>
        </w:div>
        <w:div w:id="1871798544">
          <w:marLeft w:val="480"/>
          <w:marRight w:val="0"/>
          <w:marTop w:val="0"/>
          <w:marBottom w:val="0"/>
          <w:divBdr>
            <w:top w:val="none" w:sz="0" w:space="0" w:color="auto"/>
            <w:left w:val="none" w:sz="0" w:space="0" w:color="auto"/>
            <w:bottom w:val="none" w:sz="0" w:space="0" w:color="auto"/>
            <w:right w:val="none" w:sz="0" w:space="0" w:color="auto"/>
          </w:divBdr>
        </w:div>
      </w:divsChild>
    </w:div>
    <w:div w:id="1283616531">
      <w:bodyDiv w:val="1"/>
      <w:marLeft w:val="0"/>
      <w:marRight w:val="0"/>
      <w:marTop w:val="0"/>
      <w:marBottom w:val="0"/>
      <w:divBdr>
        <w:top w:val="none" w:sz="0" w:space="0" w:color="auto"/>
        <w:left w:val="none" w:sz="0" w:space="0" w:color="auto"/>
        <w:bottom w:val="none" w:sz="0" w:space="0" w:color="auto"/>
        <w:right w:val="none" w:sz="0" w:space="0" w:color="auto"/>
      </w:divBdr>
      <w:divsChild>
        <w:div w:id="181476419">
          <w:marLeft w:val="480"/>
          <w:marRight w:val="0"/>
          <w:marTop w:val="0"/>
          <w:marBottom w:val="0"/>
          <w:divBdr>
            <w:top w:val="none" w:sz="0" w:space="0" w:color="auto"/>
            <w:left w:val="none" w:sz="0" w:space="0" w:color="auto"/>
            <w:bottom w:val="none" w:sz="0" w:space="0" w:color="auto"/>
            <w:right w:val="none" w:sz="0" w:space="0" w:color="auto"/>
          </w:divBdr>
        </w:div>
        <w:div w:id="1165585477">
          <w:marLeft w:val="480"/>
          <w:marRight w:val="0"/>
          <w:marTop w:val="0"/>
          <w:marBottom w:val="0"/>
          <w:divBdr>
            <w:top w:val="none" w:sz="0" w:space="0" w:color="auto"/>
            <w:left w:val="none" w:sz="0" w:space="0" w:color="auto"/>
            <w:bottom w:val="none" w:sz="0" w:space="0" w:color="auto"/>
            <w:right w:val="none" w:sz="0" w:space="0" w:color="auto"/>
          </w:divBdr>
        </w:div>
        <w:div w:id="1184318914">
          <w:marLeft w:val="480"/>
          <w:marRight w:val="0"/>
          <w:marTop w:val="0"/>
          <w:marBottom w:val="0"/>
          <w:divBdr>
            <w:top w:val="none" w:sz="0" w:space="0" w:color="auto"/>
            <w:left w:val="none" w:sz="0" w:space="0" w:color="auto"/>
            <w:bottom w:val="none" w:sz="0" w:space="0" w:color="auto"/>
            <w:right w:val="none" w:sz="0" w:space="0" w:color="auto"/>
          </w:divBdr>
        </w:div>
        <w:div w:id="1129279761">
          <w:marLeft w:val="480"/>
          <w:marRight w:val="0"/>
          <w:marTop w:val="0"/>
          <w:marBottom w:val="0"/>
          <w:divBdr>
            <w:top w:val="none" w:sz="0" w:space="0" w:color="auto"/>
            <w:left w:val="none" w:sz="0" w:space="0" w:color="auto"/>
            <w:bottom w:val="none" w:sz="0" w:space="0" w:color="auto"/>
            <w:right w:val="none" w:sz="0" w:space="0" w:color="auto"/>
          </w:divBdr>
        </w:div>
        <w:div w:id="1394694511">
          <w:marLeft w:val="480"/>
          <w:marRight w:val="0"/>
          <w:marTop w:val="0"/>
          <w:marBottom w:val="0"/>
          <w:divBdr>
            <w:top w:val="none" w:sz="0" w:space="0" w:color="auto"/>
            <w:left w:val="none" w:sz="0" w:space="0" w:color="auto"/>
            <w:bottom w:val="none" w:sz="0" w:space="0" w:color="auto"/>
            <w:right w:val="none" w:sz="0" w:space="0" w:color="auto"/>
          </w:divBdr>
        </w:div>
        <w:div w:id="280302544">
          <w:marLeft w:val="480"/>
          <w:marRight w:val="0"/>
          <w:marTop w:val="0"/>
          <w:marBottom w:val="0"/>
          <w:divBdr>
            <w:top w:val="none" w:sz="0" w:space="0" w:color="auto"/>
            <w:left w:val="none" w:sz="0" w:space="0" w:color="auto"/>
            <w:bottom w:val="none" w:sz="0" w:space="0" w:color="auto"/>
            <w:right w:val="none" w:sz="0" w:space="0" w:color="auto"/>
          </w:divBdr>
        </w:div>
        <w:div w:id="335770494">
          <w:marLeft w:val="480"/>
          <w:marRight w:val="0"/>
          <w:marTop w:val="0"/>
          <w:marBottom w:val="0"/>
          <w:divBdr>
            <w:top w:val="none" w:sz="0" w:space="0" w:color="auto"/>
            <w:left w:val="none" w:sz="0" w:space="0" w:color="auto"/>
            <w:bottom w:val="none" w:sz="0" w:space="0" w:color="auto"/>
            <w:right w:val="none" w:sz="0" w:space="0" w:color="auto"/>
          </w:divBdr>
        </w:div>
        <w:div w:id="1241252304">
          <w:marLeft w:val="480"/>
          <w:marRight w:val="0"/>
          <w:marTop w:val="0"/>
          <w:marBottom w:val="0"/>
          <w:divBdr>
            <w:top w:val="none" w:sz="0" w:space="0" w:color="auto"/>
            <w:left w:val="none" w:sz="0" w:space="0" w:color="auto"/>
            <w:bottom w:val="none" w:sz="0" w:space="0" w:color="auto"/>
            <w:right w:val="none" w:sz="0" w:space="0" w:color="auto"/>
          </w:divBdr>
        </w:div>
        <w:div w:id="587465015">
          <w:marLeft w:val="480"/>
          <w:marRight w:val="0"/>
          <w:marTop w:val="0"/>
          <w:marBottom w:val="0"/>
          <w:divBdr>
            <w:top w:val="none" w:sz="0" w:space="0" w:color="auto"/>
            <w:left w:val="none" w:sz="0" w:space="0" w:color="auto"/>
            <w:bottom w:val="none" w:sz="0" w:space="0" w:color="auto"/>
            <w:right w:val="none" w:sz="0" w:space="0" w:color="auto"/>
          </w:divBdr>
        </w:div>
        <w:div w:id="802430764">
          <w:marLeft w:val="480"/>
          <w:marRight w:val="0"/>
          <w:marTop w:val="0"/>
          <w:marBottom w:val="0"/>
          <w:divBdr>
            <w:top w:val="none" w:sz="0" w:space="0" w:color="auto"/>
            <w:left w:val="none" w:sz="0" w:space="0" w:color="auto"/>
            <w:bottom w:val="none" w:sz="0" w:space="0" w:color="auto"/>
            <w:right w:val="none" w:sz="0" w:space="0" w:color="auto"/>
          </w:divBdr>
        </w:div>
        <w:div w:id="1986084328">
          <w:marLeft w:val="480"/>
          <w:marRight w:val="0"/>
          <w:marTop w:val="0"/>
          <w:marBottom w:val="0"/>
          <w:divBdr>
            <w:top w:val="none" w:sz="0" w:space="0" w:color="auto"/>
            <w:left w:val="none" w:sz="0" w:space="0" w:color="auto"/>
            <w:bottom w:val="none" w:sz="0" w:space="0" w:color="auto"/>
            <w:right w:val="none" w:sz="0" w:space="0" w:color="auto"/>
          </w:divBdr>
        </w:div>
        <w:div w:id="2033409643">
          <w:marLeft w:val="480"/>
          <w:marRight w:val="0"/>
          <w:marTop w:val="0"/>
          <w:marBottom w:val="0"/>
          <w:divBdr>
            <w:top w:val="none" w:sz="0" w:space="0" w:color="auto"/>
            <w:left w:val="none" w:sz="0" w:space="0" w:color="auto"/>
            <w:bottom w:val="none" w:sz="0" w:space="0" w:color="auto"/>
            <w:right w:val="none" w:sz="0" w:space="0" w:color="auto"/>
          </w:divBdr>
        </w:div>
        <w:div w:id="1553080864">
          <w:marLeft w:val="480"/>
          <w:marRight w:val="0"/>
          <w:marTop w:val="0"/>
          <w:marBottom w:val="0"/>
          <w:divBdr>
            <w:top w:val="none" w:sz="0" w:space="0" w:color="auto"/>
            <w:left w:val="none" w:sz="0" w:space="0" w:color="auto"/>
            <w:bottom w:val="none" w:sz="0" w:space="0" w:color="auto"/>
            <w:right w:val="none" w:sz="0" w:space="0" w:color="auto"/>
          </w:divBdr>
        </w:div>
        <w:div w:id="1149516684">
          <w:marLeft w:val="480"/>
          <w:marRight w:val="0"/>
          <w:marTop w:val="0"/>
          <w:marBottom w:val="0"/>
          <w:divBdr>
            <w:top w:val="none" w:sz="0" w:space="0" w:color="auto"/>
            <w:left w:val="none" w:sz="0" w:space="0" w:color="auto"/>
            <w:bottom w:val="none" w:sz="0" w:space="0" w:color="auto"/>
            <w:right w:val="none" w:sz="0" w:space="0" w:color="auto"/>
          </w:divBdr>
        </w:div>
        <w:div w:id="124466731">
          <w:marLeft w:val="480"/>
          <w:marRight w:val="0"/>
          <w:marTop w:val="0"/>
          <w:marBottom w:val="0"/>
          <w:divBdr>
            <w:top w:val="none" w:sz="0" w:space="0" w:color="auto"/>
            <w:left w:val="none" w:sz="0" w:space="0" w:color="auto"/>
            <w:bottom w:val="none" w:sz="0" w:space="0" w:color="auto"/>
            <w:right w:val="none" w:sz="0" w:space="0" w:color="auto"/>
          </w:divBdr>
        </w:div>
        <w:div w:id="521476177">
          <w:marLeft w:val="480"/>
          <w:marRight w:val="0"/>
          <w:marTop w:val="0"/>
          <w:marBottom w:val="0"/>
          <w:divBdr>
            <w:top w:val="none" w:sz="0" w:space="0" w:color="auto"/>
            <w:left w:val="none" w:sz="0" w:space="0" w:color="auto"/>
            <w:bottom w:val="none" w:sz="0" w:space="0" w:color="auto"/>
            <w:right w:val="none" w:sz="0" w:space="0" w:color="auto"/>
          </w:divBdr>
        </w:div>
        <w:div w:id="1963532355">
          <w:marLeft w:val="480"/>
          <w:marRight w:val="0"/>
          <w:marTop w:val="0"/>
          <w:marBottom w:val="0"/>
          <w:divBdr>
            <w:top w:val="none" w:sz="0" w:space="0" w:color="auto"/>
            <w:left w:val="none" w:sz="0" w:space="0" w:color="auto"/>
            <w:bottom w:val="none" w:sz="0" w:space="0" w:color="auto"/>
            <w:right w:val="none" w:sz="0" w:space="0" w:color="auto"/>
          </w:divBdr>
        </w:div>
        <w:div w:id="889462792">
          <w:marLeft w:val="480"/>
          <w:marRight w:val="0"/>
          <w:marTop w:val="0"/>
          <w:marBottom w:val="0"/>
          <w:divBdr>
            <w:top w:val="none" w:sz="0" w:space="0" w:color="auto"/>
            <w:left w:val="none" w:sz="0" w:space="0" w:color="auto"/>
            <w:bottom w:val="none" w:sz="0" w:space="0" w:color="auto"/>
            <w:right w:val="none" w:sz="0" w:space="0" w:color="auto"/>
          </w:divBdr>
        </w:div>
        <w:div w:id="1569194373">
          <w:marLeft w:val="480"/>
          <w:marRight w:val="0"/>
          <w:marTop w:val="0"/>
          <w:marBottom w:val="0"/>
          <w:divBdr>
            <w:top w:val="none" w:sz="0" w:space="0" w:color="auto"/>
            <w:left w:val="none" w:sz="0" w:space="0" w:color="auto"/>
            <w:bottom w:val="none" w:sz="0" w:space="0" w:color="auto"/>
            <w:right w:val="none" w:sz="0" w:space="0" w:color="auto"/>
          </w:divBdr>
        </w:div>
        <w:div w:id="1698659232">
          <w:marLeft w:val="480"/>
          <w:marRight w:val="0"/>
          <w:marTop w:val="0"/>
          <w:marBottom w:val="0"/>
          <w:divBdr>
            <w:top w:val="none" w:sz="0" w:space="0" w:color="auto"/>
            <w:left w:val="none" w:sz="0" w:space="0" w:color="auto"/>
            <w:bottom w:val="none" w:sz="0" w:space="0" w:color="auto"/>
            <w:right w:val="none" w:sz="0" w:space="0" w:color="auto"/>
          </w:divBdr>
        </w:div>
        <w:div w:id="1242331440">
          <w:marLeft w:val="480"/>
          <w:marRight w:val="0"/>
          <w:marTop w:val="0"/>
          <w:marBottom w:val="0"/>
          <w:divBdr>
            <w:top w:val="none" w:sz="0" w:space="0" w:color="auto"/>
            <w:left w:val="none" w:sz="0" w:space="0" w:color="auto"/>
            <w:bottom w:val="none" w:sz="0" w:space="0" w:color="auto"/>
            <w:right w:val="none" w:sz="0" w:space="0" w:color="auto"/>
          </w:divBdr>
        </w:div>
        <w:div w:id="1689402746">
          <w:marLeft w:val="480"/>
          <w:marRight w:val="0"/>
          <w:marTop w:val="0"/>
          <w:marBottom w:val="0"/>
          <w:divBdr>
            <w:top w:val="none" w:sz="0" w:space="0" w:color="auto"/>
            <w:left w:val="none" w:sz="0" w:space="0" w:color="auto"/>
            <w:bottom w:val="none" w:sz="0" w:space="0" w:color="auto"/>
            <w:right w:val="none" w:sz="0" w:space="0" w:color="auto"/>
          </w:divBdr>
        </w:div>
        <w:div w:id="94130708">
          <w:marLeft w:val="480"/>
          <w:marRight w:val="0"/>
          <w:marTop w:val="0"/>
          <w:marBottom w:val="0"/>
          <w:divBdr>
            <w:top w:val="none" w:sz="0" w:space="0" w:color="auto"/>
            <w:left w:val="none" w:sz="0" w:space="0" w:color="auto"/>
            <w:bottom w:val="none" w:sz="0" w:space="0" w:color="auto"/>
            <w:right w:val="none" w:sz="0" w:space="0" w:color="auto"/>
          </w:divBdr>
        </w:div>
        <w:div w:id="1486555346">
          <w:marLeft w:val="480"/>
          <w:marRight w:val="0"/>
          <w:marTop w:val="0"/>
          <w:marBottom w:val="0"/>
          <w:divBdr>
            <w:top w:val="none" w:sz="0" w:space="0" w:color="auto"/>
            <w:left w:val="none" w:sz="0" w:space="0" w:color="auto"/>
            <w:bottom w:val="none" w:sz="0" w:space="0" w:color="auto"/>
            <w:right w:val="none" w:sz="0" w:space="0" w:color="auto"/>
          </w:divBdr>
        </w:div>
        <w:div w:id="1970548525">
          <w:marLeft w:val="480"/>
          <w:marRight w:val="0"/>
          <w:marTop w:val="0"/>
          <w:marBottom w:val="0"/>
          <w:divBdr>
            <w:top w:val="none" w:sz="0" w:space="0" w:color="auto"/>
            <w:left w:val="none" w:sz="0" w:space="0" w:color="auto"/>
            <w:bottom w:val="none" w:sz="0" w:space="0" w:color="auto"/>
            <w:right w:val="none" w:sz="0" w:space="0" w:color="auto"/>
          </w:divBdr>
        </w:div>
        <w:div w:id="1566917238">
          <w:marLeft w:val="480"/>
          <w:marRight w:val="0"/>
          <w:marTop w:val="0"/>
          <w:marBottom w:val="0"/>
          <w:divBdr>
            <w:top w:val="none" w:sz="0" w:space="0" w:color="auto"/>
            <w:left w:val="none" w:sz="0" w:space="0" w:color="auto"/>
            <w:bottom w:val="none" w:sz="0" w:space="0" w:color="auto"/>
            <w:right w:val="none" w:sz="0" w:space="0" w:color="auto"/>
          </w:divBdr>
        </w:div>
      </w:divsChild>
    </w:div>
    <w:div w:id="1285193348">
      <w:bodyDiv w:val="1"/>
      <w:marLeft w:val="0"/>
      <w:marRight w:val="0"/>
      <w:marTop w:val="0"/>
      <w:marBottom w:val="0"/>
      <w:divBdr>
        <w:top w:val="none" w:sz="0" w:space="0" w:color="auto"/>
        <w:left w:val="none" w:sz="0" w:space="0" w:color="auto"/>
        <w:bottom w:val="none" w:sz="0" w:space="0" w:color="auto"/>
        <w:right w:val="none" w:sz="0" w:space="0" w:color="auto"/>
      </w:divBdr>
    </w:div>
    <w:div w:id="1314484830">
      <w:bodyDiv w:val="1"/>
      <w:marLeft w:val="0"/>
      <w:marRight w:val="0"/>
      <w:marTop w:val="0"/>
      <w:marBottom w:val="0"/>
      <w:divBdr>
        <w:top w:val="none" w:sz="0" w:space="0" w:color="auto"/>
        <w:left w:val="none" w:sz="0" w:space="0" w:color="auto"/>
        <w:bottom w:val="none" w:sz="0" w:space="0" w:color="auto"/>
        <w:right w:val="none" w:sz="0" w:space="0" w:color="auto"/>
      </w:divBdr>
      <w:divsChild>
        <w:div w:id="980156728">
          <w:marLeft w:val="480"/>
          <w:marRight w:val="0"/>
          <w:marTop w:val="0"/>
          <w:marBottom w:val="0"/>
          <w:divBdr>
            <w:top w:val="none" w:sz="0" w:space="0" w:color="auto"/>
            <w:left w:val="none" w:sz="0" w:space="0" w:color="auto"/>
            <w:bottom w:val="none" w:sz="0" w:space="0" w:color="auto"/>
            <w:right w:val="none" w:sz="0" w:space="0" w:color="auto"/>
          </w:divBdr>
        </w:div>
        <w:div w:id="1158689664">
          <w:marLeft w:val="480"/>
          <w:marRight w:val="0"/>
          <w:marTop w:val="0"/>
          <w:marBottom w:val="0"/>
          <w:divBdr>
            <w:top w:val="none" w:sz="0" w:space="0" w:color="auto"/>
            <w:left w:val="none" w:sz="0" w:space="0" w:color="auto"/>
            <w:bottom w:val="none" w:sz="0" w:space="0" w:color="auto"/>
            <w:right w:val="none" w:sz="0" w:space="0" w:color="auto"/>
          </w:divBdr>
        </w:div>
        <w:div w:id="1090468458">
          <w:marLeft w:val="480"/>
          <w:marRight w:val="0"/>
          <w:marTop w:val="0"/>
          <w:marBottom w:val="0"/>
          <w:divBdr>
            <w:top w:val="none" w:sz="0" w:space="0" w:color="auto"/>
            <w:left w:val="none" w:sz="0" w:space="0" w:color="auto"/>
            <w:bottom w:val="none" w:sz="0" w:space="0" w:color="auto"/>
            <w:right w:val="none" w:sz="0" w:space="0" w:color="auto"/>
          </w:divBdr>
        </w:div>
        <w:div w:id="546649431">
          <w:marLeft w:val="480"/>
          <w:marRight w:val="0"/>
          <w:marTop w:val="0"/>
          <w:marBottom w:val="0"/>
          <w:divBdr>
            <w:top w:val="none" w:sz="0" w:space="0" w:color="auto"/>
            <w:left w:val="none" w:sz="0" w:space="0" w:color="auto"/>
            <w:bottom w:val="none" w:sz="0" w:space="0" w:color="auto"/>
            <w:right w:val="none" w:sz="0" w:space="0" w:color="auto"/>
          </w:divBdr>
        </w:div>
        <w:div w:id="1389111933">
          <w:marLeft w:val="480"/>
          <w:marRight w:val="0"/>
          <w:marTop w:val="0"/>
          <w:marBottom w:val="0"/>
          <w:divBdr>
            <w:top w:val="none" w:sz="0" w:space="0" w:color="auto"/>
            <w:left w:val="none" w:sz="0" w:space="0" w:color="auto"/>
            <w:bottom w:val="none" w:sz="0" w:space="0" w:color="auto"/>
            <w:right w:val="none" w:sz="0" w:space="0" w:color="auto"/>
          </w:divBdr>
        </w:div>
        <w:div w:id="190920292">
          <w:marLeft w:val="480"/>
          <w:marRight w:val="0"/>
          <w:marTop w:val="0"/>
          <w:marBottom w:val="0"/>
          <w:divBdr>
            <w:top w:val="none" w:sz="0" w:space="0" w:color="auto"/>
            <w:left w:val="none" w:sz="0" w:space="0" w:color="auto"/>
            <w:bottom w:val="none" w:sz="0" w:space="0" w:color="auto"/>
            <w:right w:val="none" w:sz="0" w:space="0" w:color="auto"/>
          </w:divBdr>
        </w:div>
        <w:div w:id="967470439">
          <w:marLeft w:val="480"/>
          <w:marRight w:val="0"/>
          <w:marTop w:val="0"/>
          <w:marBottom w:val="0"/>
          <w:divBdr>
            <w:top w:val="none" w:sz="0" w:space="0" w:color="auto"/>
            <w:left w:val="none" w:sz="0" w:space="0" w:color="auto"/>
            <w:bottom w:val="none" w:sz="0" w:space="0" w:color="auto"/>
            <w:right w:val="none" w:sz="0" w:space="0" w:color="auto"/>
          </w:divBdr>
        </w:div>
        <w:div w:id="816803773">
          <w:marLeft w:val="480"/>
          <w:marRight w:val="0"/>
          <w:marTop w:val="0"/>
          <w:marBottom w:val="0"/>
          <w:divBdr>
            <w:top w:val="none" w:sz="0" w:space="0" w:color="auto"/>
            <w:left w:val="none" w:sz="0" w:space="0" w:color="auto"/>
            <w:bottom w:val="none" w:sz="0" w:space="0" w:color="auto"/>
            <w:right w:val="none" w:sz="0" w:space="0" w:color="auto"/>
          </w:divBdr>
        </w:div>
        <w:div w:id="1170170248">
          <w:marLeft w:val="480"/>
          <w:marRight w:val="0"/>
          <w:marTop w:val="0"/>
          <w:marBottom w:val="0"/>
          <w:divBdr>
            <w:top w:val="none" w:sz="0" w:space="0" w:color="auto"/>
            <w:left w:val="none" w:sz="0" w:space="0" w:color="auto"/>
            <w:bottom w:val="none" w:sz="0" w:space="0" w:color="auto"/>
            <w:right w:val="none" w:sz="0" w:space="0" w:color="auto"/>
          </w:divBdr>
        </w:div>
        <w:div w:id="1244800658">
          <w:marLeft w:val="480"/>
          <w:marRight w:val="0"/>
          <w:marTop w:val="0"/>
          <w:marBottom w:val="0"/>
          <w:divBdr>
            <w:top w:val="none" w:sz="0" w:space="0" w:color="auto"/>
            <w:left w:val="none" w:sz="0" w:space="0" w:color="auto"/>
            <w:bottom w:val="none" w:sz="0" w:space="0" w:color="auto"/>
            <w:right w:val="none" w:sz="0" w:space="0" w:color="auto"/>
          </w:divBdr>
        </w:div>
        <w:div w:id="1176922517">
          <w:marLeft w:val="480"/>
          <w:marRight w:val="0"/>
          <w:marTop w:val="0"/>
          <w:marBottom w:val="0"/>
          <w:divBdr>
            <w:top w:val="none" w:sz="0" w:space="0" w:color="auto"/>
            <w:left w:val="none" w:sz="0" w:space="0" w:color="auto"/>
            <w:bottom w:val="none" w:sz="0" w:space="0" w:color="auto"/>
            <w:right w:val="none" w:sz="0" w:space="0" w:color="auto"/>
          </w:divBdr>
        </w:div>
        <w:div w:id="283773837">
          <w:marLeft w:val="480"/>
          <w:marRight w:val="0"/>
          <w:marTop w:val="0"/>
          <w:marBottom w:val="0"/>
          <w:divBdr>
            <w:top w:val="none" w:sz="0" w:space="0" w:color="auto"/>
            <w:left w:val="none" w:sz="0" w:space="0" w:color="auto"/>
            <w:bottom w:val="none" w:sz="0" w:space="0" w:color="auto"/>
            <w:right w:val="none" w:sz="0" w:space="0" w:color="auto"/>
          </w:divBdr>
        </w:div>
        <w:div w:id="655230091">
          <w:marLeft w:val="480"/>
          <w:marRight w:val="0"/>
          <w:marTop w:val="0"/>
          <w:marBottom w:val="0"/>
          <w:divBdr>
            <w:top w:val="none" w:sz="0" w:space="0" w:color="auto"/>
            <w:left w:val="none" w:sz="0" w:space="0" w:color="auto"/>
            <w:bottom w:val="none" w:sz="0" w:space="0" w:color="auto"/>
            <w:right w:val="none" w:sz="0" w:space="0" w:color="auto"/>
          </w:divBdr>
        </w:div>
        <w:div w:id="1063060793">
          <w:marLeft w:val="480"/>
          <w:marRight w:val="0"/>
          <w:marTop w:val="0"/>
          <w:marBottom w:val="0"/>
          <w:divBdr>
            <w:top w:val="none" w:sz="0" w:space="0" w:color="auto"/>
            <w:left w:val="none" w:sz="0" w:space="0" w:color="auto"/>
            <w:bottom w:val="none" w:sz="0" w:space="0" w:color="auto"/>
            <w:right w:val="none" w:sz="0" w:space="0" w:color="auto"/>
          </w:divBdr>
        </w:div>
        <w:div w:id="1722318460">
          <w:marLeft w:val="480"/>
          <w:marRight w:val="0"/>
          <w:marTop w:val="0"/>
          <w:marBottom w:val="0"/>
          <w:divBdr>
            <w:top w:val="none" w:sz="0" w:space="0" w:color="auto"/>
            <w:left w:val="none" w:sz="0" w:space="0" w:color="auto"/>
            <w:bottom w:val="none" w:sz="0" w:space="0" w:color="auto"/>
            <w:right w:val="none" w:sz="0" w:space="0" w:color="auto"/>
          </w:divBdr>
        </w:div>
        <w:div w:id="2124686572">
          <w:marLeft w:val="480"/>
          <w:marRight w:val="0"/>
          <w:marTop w:val="0"/>
          <w:marBottom w:val="0"/>
          <w:divBdr>
            <w:top w:val="none" w:sz="0" w:space="0" w:color="auto"/>
            <w:left w:val="none" w:sz="0" w:space="0" w:color="auto"/>
            <w:bottom w:val="none" w:sz="0" w:space="0" w:color="auto"/>
            <w:right w:val="none" w:sz="0" w:space="0" w:color="auto"/>
          </w:divBdr>
        </w:div>
        <w:div w:id="1920409596">
          <w:marLeft w:val="480"/>
          <w:marRight w:val="0"/>
          <w:marTop w:val="0"/>
          <w:marBottom w:val="0"/>
          <w:divBdr>
            <w:top w:val="none" w:sz="0" w:space="0" w:color="auto"/>
            <w:left w:val="none" w:sz="0" w:space="0" w:color="auto"/>
            <w:bottom w:val="none" w:sz="0" w:space="0" w:color="auto"/>
            <w:right w:val="none" w:sz="0" w:space="0" w:color="auto"/>
          </w:divBdr>
        </w:div>
        <w:div w:id="713776803">
          <w:marLeft w:val="480"/>
          <w:marRight w:val="0"/>
          <w:marTop w:val="0"/>
          <w:marBottom w:val="0"/>
          <w:divBdr>
            <w:top w:val="none" w:sz="0" w:space="0" w:color="auto"/>
            <w:left w:val="none" w:sz="0" w:space="0" w:color="auto"/>
            <w:bottom w:val="none" w:sz="0" w:space="0" w:color="auto"/>
            <w:right w:val="none" w:sz="0" w:space="0" w:color="auto"/>
          </w:divBdr>
        </w:div>
        <w:div w:id="1133325034">
          <w:marLeft w:val="480"/>
          <w:marRight w:val="0"/>
          <w:marTop w:val="0"/>
          <w:marBottom w:val="0"/>
          <w:divBdr>
            <w:top w:val="none" w:sz="0" w:space="0" w:color="auto"/>
            <w:left w:val="none" w:sz="0" w:space="0" w:color="auto"/>
            <w:bottom w:val="none" w:sz="0" w:space="0" w:color="auto"/>
            <w:right w:val="none" w:sz="0" w:space="0" w:color="auto"/>
          </w:divBdr>
        </w:div>
        <w:div w:id="1750419232">
          <w:marLeft w:val="480"/>
          <w:marRight w:val="0"/>
          <w:marTop w:val="0"/>
          <w:marBottom w:val="0"/>
          <w:divBdr>
            <w:top w:val="none" w:sz="0" w:space="0" w:color="auto"/>
            <w:left w:val="none" w:sz="0" w:space="0" w:color="auto"/>
            <w:bottom w:val="none" w:sz="0" w:space="0" w:color="auto"/>
            <w:right w:val="none" w:sz="0" w:space="0" w:color="auto"/>
          </w:divBdr>
        </w:div>
        <w:div w:id="935408917">
          <w:marLeft w:val="480"/>
          <w:marRight w:val="0"/>
          <w:marTop w:val="0"/>
          <w:marBottom w:val="0"/>
          <w:divBdr>
            <w:top w:val="none" w:sz="0" w:space="0" w:color="auto"/>
            <w:left w:val="none" w:sz="0" w:space="0" w:color="auto"/>
            <w:bottom w:val="none" w:sz="0" w:space="0" w:color="auto"/>
            <w:right w:val="none" w:sz="0" w:space="0" w:color="auto"/>
          </w:divBdr>
        </w:div>
        <w:div w:id="1804468308">
          <w:marLeft w:val="480"/>
          <w:marRight w:val="0"/>
          <w:marTop w:val="0"/>
          <w:marBottom w:val="0"/>
          <w:divBdr>
            <w:top w:val="none" w:sz="0" w:space="0" w:color="auto"/>
            <w:left w:val="none" w:sz="0" w:space="0" w:color="auto"/>
            <w:bottom w:val="none" w:sz="0" w:space="0" w:color="auto"/>
            <w:right w:val="none" w:sz="0" w:space="0" w:color="auto"/>
          </w:divBdr>
        </w:div>
        <w:div w:id="400325931">
          <w:marLeft w:val="480"/>
          <w:marRight w:val="0"/>
          <w:marTop w:val="0"/>
          <w:marBottom w:val="0"/>
          <w:divBdr>
            <w:top w:val="none" w:sz="0" w:space="0" w:color="auto"/>
            <w:left w:val="none" w:sz="0" w:space="0" w:color="auto"/>
            <w:bottom w:val="none" w:sz="0" w:space="0" w:color="auto"/>
            <w:right w:val="none" w:sz="0" w:space="0" w:color="auto"/>
          </w:divBdr>
        </w:div>
        <w:div w:id="279998384">
          <w:marLeft w:val="480"/>
          <w:marRight w:val="0"/>
          <w:marTop w:val="0"/>
          <w:marBottom w:val="0"/>
          <w:divBdr>
            <w:top w:val="none" w:sz="0" w:space="0" w:color="auto"/>
            <w:left w:val="none" w:sz="0" w:space="0" w:color="auto"/>
            <w:bottom w:val="none" w:sz="0" w:space="0" w:color="auto"/>
            <w:right w:val="none" w:sz="0" w:space="0" w:color="auto"/>
          </w:divBdr>
        </w:div>
      </w:divsChild>
    </w:div>
    <w:div w:id="1316647536">
      <w:bodyDiv w:val="1"/>
      <w:marLeft w:val="0"/>
      <w:marRight w:val="0"/>
      <w:marTop w:val="0"/>
      <w:marBottom w:val="0"/>
      <w:divBdr>
        <w:top w:val="none" w:sz="0" w:space="0" w:color="auto"/>
        <w:left w:val="none" w:sz="0" w:space="0" w:color="auto"/>
        <w:bottom w:val="none" w:sz="0" w:space="0" w:color="auto"/>
        <w:right w:val="none" w:sz="0" w:space="0" w:color="auto"/>
      </w:divBdr>
    </w:div>
    <w:div w:id="1346592189">
      <w:bodyDiv w:val="1"/>
      <w:marLeft w:val="0"/>
      <w:marRight w:val="0"/>
      <w:marTop w:val="0"/>
      <w:marBottom w:val="0"/>
      <w:divBdr>
        <w:top w:val="none" w:sz="0" w:space="0" w:color="auto"/>
        <w:left w:val="none" w:sz="0" w:space="0" w:color="auto"/>
        <w:bottom w:val="none" w:sz="0" w:space="0" w:color="auto"/>
        <w:right w:val="none" w:sz="0" w:space="0" w:color="auto"/>
      </w:divBdr>
    </w:div>
    <w:div w:id="1352297338">
      <w:bodyDiv w:val="1"/>
      <w:marLeft w:val="0"/>
      <w:marRight w:val="0"/>
      <w:marTop w:val="0"/>
      <w:marBottom w:val="0"/>
      <w:divBdr>
        <w:top w:val="none" w:sz="0" w:space="0" w:color="auto"/>
        <w:left w:val="none" w:sz="0" w:space="0" w:color="auto"/>
        <w:bottom w:val="none" w:sz="0" w:space="0" w:color="auto"/>
        <w:right w:val="none" w:sz="0" w:space="0" w:color="auto"/>
      </w:divBdr>
    </w:div>
    <w:div w:id="1353923421">
      <w:bodyDiv w:val="1"/>
      <w:marLeft w:val="0"/>
      <w:marRight w:val="0"/>
      <w:marTop w:val="0"/>
      <w:marBottom w:val="0"/>
      <w:divBdr>
        <w:top w:val="none" w:sz="0" w:space="0" w:color="auto"/>
        <w:left w:val="none" w:sz="0" w:space="0" w:color="auto"/>
        <w:bottom w:val="none" w:sz="0" w:space="0" w:color="auto"/>
        <w:right w:val="none" w:sz="0" w:space="0" w:color="auto"/>
      </w:divBdr>
      <w:divsChild>
        <w:div w:id="1586304014">
          <w:marLeft w:val="480"/>
          <w:marRight w:val="0"/>
          <w:marTop w:val="0"/>
          <w:marBottom w:val="0"/>
          <w:divBdr>
            <w:top w:val="none" w:sz="0" w:space="0" w:color="auto"/>
            <w:left w:val="none" w:sz="0" w:space="0" w:color="auto"/>
            <w:bottom w:val="none" w:sz="0" w:space="0" w:color="auto"/>
            <w:right w:val="none" w:sz="0" w:space="0" w:color="auto"/>
          </w:divBdr>
        </w:div>
        <w:div w:id="1794320582">
          <w:marLeft w:val="480"/>
          <w:marRight w:val="0"/>
          <w:marTop w:val="0"/>
          <w:marBottom w:val="0"/>
          <w:divBdr>
            <w:top w:val="none" w:sz="0" w:space="0" w:color="auto"/>
            <w:left w:val="none" w:sz="0" w:space="0" w:color="auto"/>
            <w:bottom w:val="none" w:sz="0" w:space="0" w:color="auto"/>
            <w:right w:val="none" w:sz="0" w:space="0" w:color="auto"/>
          </w:divBdr>
        </w:div>
        <w:div w:id="966816882">
          <w:marLeft w:val="480"/>
          <w:marRight w:val="0"/>
          <w:marTop w:val="0"/>
          <w:marBottom w:val="0"/>
          <w:divBdr>
            <w:top w:val="none" w:sz="0" w:space="0" w:color="auto"/>
            <w:left w:val="none" w:sz="0" w:space="0" w:color="auto"/>
            <w:bottom w:val="none" w:sz="0" w:space="0" w:color="auto"/>
            <w:right w:val="none" w:sz="0" w:space="0" w:color="auto"/>
          </w:divBdr>
        </w:div>
        <w:div w:id="1885210385">
          <w:marLeft w:val="480"/>
          <w:marRight w:val="0"/>
          <w:marTop w:val="0"/>
          <w:marBottom w:val="0"/>
          <w:divBdr>
            <w:top w:val="none" w:sz="0" w:space="0" w:color="auto"/>
            <w:left w:val="none" w:sz="0" w:space="0" w:color="auto"/>
            <w:bottom w:val="none" w:sz="0" w:space="0" w:color="auto"/>
            <w:right w:val="none" w:sz="0" w:space="0" w:color="auto"/>
          </w:divBdr>
        </w:div>
        <w:div w:id="762149572">
          <w:marLeft w:val="480"/>
          <w:marRight w:val="0"/>
          <w:marTop w:val="0"/>
          <w:marBottom w:val="0"/>
          <w:divBdr>
            <w:top w:val="none" w:sz="0" w:space="0" w:color="auto"/>
            <w:left w:val="none" w:sz="0" w:space="0" w:color="auto"/>
            <w:bottom w:val="none" w:sz="0" w:space="0" w:color="auto"/>
            <w:right w:val="none" w:sz="0" w:space="0" w:color="auto"/>
          </w:divBdr>
        </w:div>
        <w:div w:id="1537506347">
          <w:marLeft w:val="480"/>
          <w:marRight w:val="0"/>
          <w:marTop w:val="0"/>
          <w:marBottom w:val="0"/>
          <w:divBdr>
            <w:top w:val="none" w:sz="0" w:space="0" w:color="auto"/>
            <w:left w:val="none" w:sz="0" w:space="0" w:color="auto"/>
            <w:bottom w:val="none" w:sz="0" w:space="0" w:color="auto"/>
            <w:right w:val="none" w:sz="0" w:space="0" w:color="auto"/>
          </w:divBdr>
        </w:div>
        <w:div w:id="802573974">
          <w:marLeft w:val="480"/>
          <w:marRight w:val="0"/>
          <w:marTop w:val="0"/>
          <w:marBottom w:val="0"/>
          <w:divBdr>
            <w:top w:val="none" w:sz="0" w:space="0" w:color="auto"/>
            <w:left w:val="none" w:sz="0" w:space="0" w:color="auto"/>
            <w:bottom w:val="none" w:sz="0" w:space="0" w:color="auto"/>
            <w:right w:val="none" w:sz="0" w:space="0" w:color="auto"/>
          </w:divBdr>
        </w:div>
        <w:div w:id="2074959589">
          <w:marLeft w:val="480"/>
          <w:marRight w:val="0"/>
          <w:marTop w:val="0"/>
          <w:marBottom w:val="0"/>
          <w:divBdr>
            <w:top w:val="none" w:sz="0" w:space="0" w:color="auto"/>
            <w:left w:val="none" w:sz="0" w:space="0" w:color="auto"/>
            <w:bottom w:val="none" w:sz="0" w:space="0" w:color="auto"/>
            <w:right w:val="none" w:sz="0" w:space="0" w:color="auto"/>
          </w:divBdr>
        </w:div>
        <w:div w:id="677847505">
          <w:marLeft w:val="480"/>
          <w:marRight w:val="0"/>
          <w:marTop w:val="0"/>
          <w:marBottom w:val="0"/>
          <w:divBdr>
            <w:top w:val="none" w:sz="0" w:space="0" w:color="auto"/>
            <w:left w:val="none" w:sz="0" w:space="0" w:color="auto"/>
            <w:bottom w:val="none" w:sz="0" w:space="0" w:color="auto"/>
            <w:right w:val="none" w:sz="0" w:space="0" w:color="auto"/>
          </w:divBdr>
        </w:div>
        <w:div w:id="1842890595">
          <w:marLeft w:val="480"/>
          <w:marRight w:val="0"/>
          <w:marTop w:val="0"/>
          <w:marBottom w:val="0"/>
          <w:divBdr>
            <w:top w:val="none" w:sz="0" w:space="0" w:color="auto"/>
            <w:left w:val="none" w:sz="0" w:space="0" w:color="auto"/>
            <w:bottom w:val="none" w:sz="0" w:space="0" w:color="auto"/>
            <w:right w:val="none" w:sz="0" w:space="0" w:color="auto"/>
          </w:divBdr>
        </w:div>
        <w:div w:id="1006175606">
          <w:marLeft w:val="480"/>
          <w:marRight w:val="0"/>
          <w:marTop w:val="0"/>
          <w:marBottom w:val="0"/>
          <w:divBdr>
            <w:top w:val="none" w:sz="0" w:space="0" w:color="auto"/>
            <w:left w:val="none" w:sz="0" w:space="0" w:color="auto"/>
            <w:bottom w:val="none" w:sz="0" w:space="0" w:color="auto"/>
            <w:right w:val="none" w:sz="0" w:space="0" w:color="auto"/>
          </w:divBdr>
        </w:div>
        <w:div w:id="236866933">
          <w:marLeft w:val="480"/>
          <w:marRight w:val="0"/>
          <w:marTop w:val="0"/>
          <w:marBottom w:val="0"/>
          <w:divBdr>
            <w:top w:val="none" w:sz="0" w:space="0" w:color="auto"/>
            <w:left w:val="none" w:sz="0" w:space="0" w:color="auto"/>
            <w:bottom w:val="none" w:sz="0" w:space="0" w:color="auto"/>
            <w:right w:val="none" w:sz="0" w:space="0" w:color="auto"/>
          </w:divBdr>
        </w:div>
        <w:div w:id="557516503">
          <w:marLeft w:val="480"/>
          <w:marRight w:val="0"/>
          <w:marTop w:val="0"/>
          <w:marBottom w:val="0"/>
          <w:divBdr>
            <w:top w:val="none" w:sz="0" w:space="0" w:color="auto"/>
            <w:left w:val="none" w:sz="0" w:space="0" w:color="auto"/>
            <w:bottom w:val="none" w:sz="0" w:space="0" w:color="auto"/>
            <w:right w:val="none" w:sz="0" w:space="0" w:color="auto"/>
          </w:divBdr>
        </w:div>
        <w:div w:id="48774432">
          <w:marLeft w:val="480"/>
          <w:marRight w:val="0"/>
          <w:marTop w:val="0"/>
          <w:marBottom w:val="0"/>
          <w:divBdr>
            <w:top w:val="none" w:sz="0" w:space="0" w:color="auto"/>
            <w:left w:val="none" w:sz="0" w:space="0" w:color="auto"/>
            <w:bottom w:val="none" w:sz="0" w:space="0" w:color="auto"/>
            <w:right w:val="none" w:sz="0" w:space="0" w:color="auto"/>
          </w:divBdr>
        </w:div>
        <w:div w:id="267272056">
          <w:marLeft w:val="480"/>
          <w:marRight w:val="0"/>
          <w:marTop w:val="0"/>
          <w:marBottom w:val="0"/>
          <w:divBdr>
            <w:top w:val="none" w:sz="0" w:space="0" w:color="auto"/>
            <w:left w:val="none" w:sz="0" w:space="0" w:color="auto"/>
            <w:bottom w:val="none" w:sz="0" w:space="0" w:color="auto"/>
            <w:right w:val="none" w:sz="0" w:space="0" w:color="auto"/>
          </w:divBdr>
        </w:div>
        <w:div w:id="22097773">
          <w:marLeft w:val="480"/>
          <w:marRight w:val="0"/>
          <w:marTop w:val="0"/>
          <w:marBottom w:val="0"/>
          <w:divBdr>
            <w:top w:val="none" w:sz="0" w:space="0" w:color="auto"/>
            <w:left w:val="none" w:sz="0" w:space="0" w:color="auto"/>
            <w:bottom w:val="none" w:sz="0" w:space="0" w:color="auto"/>
            <w:right w:val="none" w:sz="0" w:space="0" w:color="auto"/>
          </w:divBdr>
        </w:div>
        <w:div w:id="2038461616">
          <w:marLeft w:val="480"/>
          <w:marRight w:val="0"/>
          <w:marTop w:val="0"/>
          <w:marBottom w:val="0"/>
          <w:divBdr>
            <w:top w:val="none" w:sz="0" w:space="0" w:color="auto"/>
            <w:left w:val="none" w:sz="0" w:space="0" w:color="auto"/>
            <w:bottom w:val="none" w:sz="0" w:space="0" w:color="auto"/>
            <w:right w:val="none" w:sz="0" w:space="0" w:color="auto"/>
          </w:divBdr>
        </w:div>
        <w:div w:id="508914051">
          <w:marLeft w:val="480"/>
          <w:marRight w:val="0"/>
          <w:marTop w:val="0"/>
          <w:marBottom w:val="0"/>
          <w:divBdr>
            <w:top w:val="none" w:sz="0" w:space="0" w:color="auto"/>
            <w:left w:val="none" w:sz="0" w:space="0" w:color="auto"/>
            <w:bottom w:val="none" w:sz="0" w:space="0" w:color="auto"/>
            <w:right w:val="none" w:sz="0" w:space="0" w:color="auto"/>
          </w:divBdr>
        </w:div>
        <w:div w:id="1875921742">
          <w:marLeft w:val="480"/>
          <w:marRight w:val="0"/>
          <w:marTop w:val="0"/>
          <w:marBottom w:val="0"/>
          <w:divBdr>
            <w:top w:val="none" w:sz="0" w:space="0" w:color="auto"/>
            <w:left w:val="none" w:sz="0" w:space="0" w:color="auto"/>
            <w:bottom w:val="none" w:sz="0" w:space="0" w:color="auto"/>
            <w:right w:val="none" w:sz="0" w:space="0" w:color="auto"/>
          </w:divBdr>
        </w:div>
        <w:div w:id="393818235">
          <w:marLeft w:val="480"/>
          <w:marRight w:val="0"/>
          <w:marTop w:val="0"/>
          <w:marBottom w:val="0"/>
          <w:divBdr>
            <w:top w:val="none" w:sz="0" w:space="0" w:color="auto"/>
            <w:left w:val="none" w:sz="0" w:space="0" w:color="auto"/>
            <w:bottom w:val="none" w:sz="0" w:space="0" w:color="auto"/>
            <w:right w:val="none" w:sz="0" w:space="0" w:color="auto"/>
          </w:divBdr>
        </w:div>
        <w:div w:id="1995644150">
          <w:marLeft w:val="480"/>
          <w:marRight w:val="0"/>
          <w:marTop w:val="0"/>
          <w:marBottom w:val="0"/>
          <w:divBdr>
            <w:top w:val="none" w:sz="0" w:space="0" w:color="auto"/>
            <w:left w:val="none" w:sz="0" w:space="0" w:color="auto"/>
            <w:bottom w:val="none" w:sz="0" w:space="0" w:color="auto"/>
            <w:right w:val="none" w:sz="0" w:space="0" w:color="auto"/>
          </w:divBdr>
        </w:div>
        <w:div w:id="549607862">
          <w:marLeft w:val="480"/>
          <w:marRight w:val="0"/>
          <w:marTop w:val="0"/>
          <w:marBottom w:val="0"/>
          <w:divBdr>
            <w:top w:val="none" w:sz="0" w:space="0" w:color="auto"/>
            <w:left w:val="none" w:sz="0" w:space="0" w:color="auto"/>
            <w:bottom w:val="none" w:sz="0" w:space="0" w:color="auto"/>
            <w:right w:val="none" w:sz="0" w:space="0" w:color="auto"/>
          </w:divBdr>
        </w:div>
        <w:div w:id="1116144142">
          <w:marLeft w:val="480"/>
          <w:marRight w:val="0"/>
          <w:marTop w:val="0"/>
          <w:marBottom w:val="0"/>
          <w:divBdr>
            <w:top w:val="none" w:sz="0" w:space="0" w:color="auto"/>
            <w:left w:val="none" w:sz="0" w:space="0" w:color="auto"/>
            <w:bottom w:val="none" w:sz="0" w:space="0" w:color="auto"/>
            <w:right w:val="none" w:sz="0" w:space="0" w:color="auto"/>
          </w:divBdr>
        </w:div>
        <w:div w:id="1246648408">
          <w:marLeft w:val="480"/>
          <w:marRight w:val="0"/>
          <w:marTop w:val="0"/>
          <w:marBottom w:val="0"/>
          <w:divBdr>
            <w:top w:val="none" w:sz="0" w:space="0" w:color="auto"/>
            <w:left w:val="none" w:sz="0" w:space="0" w:color="auto"/>
            <w:bottom w:val="none" w:sz="0" w:space="0" w:color="auto"/>
            <w:right w:val="none" w:sz="0" w:space="0" w:color="auto"/>
          </w:divBdr>
        </w:div>
        <w:div w:id="954017039">
          <w:marLeft w:val="480"/>
          <w:marRight w:val="0"/>
          <w:marTop w:val="0"/>
          <w:marBottom w:val="0"/>
          <w:divBdr>
            <w:top w:val="none" w:sz="0" w:space="0" w:color="auto"/>
            <w:left w:val="none" w:sz="0" w:space="0" w:color="auto"/>
            <w:bottom w:val="none" w:sz="0" w:space="0" w:color="auto"/>
            <w:right w:val="none" w:sz="0" w:space="0" w:color="auto"/>
          </w:divBdr>
        </w:div>
        <w:div w:id="1387870861">
          <w:marLeft w:val="480"/>
          <w:marRight w:val="0"/>
          <w:marTop w:val="0"/>
          <w:marBottom w:val="0"/>
          <w:divBdr>
            <w:top w:val="none" w:sz="0" w:space="0" w:color="auto"/>
            <w:left w:val="none" w:sz="0" w:space="0" w:color="auto"/>
            <w:bottom w:val="none" w:sz="0" w:space="0" w:color="auto"/>
            <w:right w:val="none" w:sz="0" w:space="0" w:color="auto"/>
          </w:divBdr>
        </w:div>
        <w:div w:id="1055542208">
          <w:marLeft w:val="480"/>
          <w:marRight w:val="0"/>
          <w:marTop w:val="0"/>
          <w:marBottom w:val="0"/>
          <w:divBdr>
            <w:top w:val="none" w:sz="0" w:space="0" w:color="auto"/>
            <w:left w:val="none" w:sz="0" w:space="0" w:color="auto"/>
            <w:bottom w:val="none" w:sz="0" w:space="0" w:color="auto"/>
            <w:right w:val="none" w:sz="0" w:space="0" w:color="auto"/>
          </w:divBdr>
        </w:div>
        <w:div w:id="820267012">
          <w:marLeft w:val="480"/>
          <w:marRight w:val="0"/>
          <w:marTop w:val="0"/>
          <w:marBottom w:val="0"/>
          <w:divBdr>
            <w:top w:val="none" w:sz="0" w:space="0" w:color="auto"/>
            <w:left w:val="none" w:sz="0" w:space="0" w:color="auto"/>
            <w:bottom w:val="none" w:sz="0" w:space="0" w:color="auto"/>
            <w:right w:val="none" w:sz="0" w:space="0" w:color="auto"/>
          </w:divBdr>
        </w:div>
      </w:divsChild>
    </w:div>
    <w:div w:id="1376655650">
      <w:bodyDiv w:val="1"/>
      <w:marLeft w:val="0"/>
      <w:marRight w:val="0"/>
      <w:marTop w:val="0"/>
      <w:marBottom w:val="0"/>
      <w:divBdr>
        <w:top w:val="none" w:sz="0" w:space="0" w:color="auto"/>
        <w:left w:val="none" w:sz="0" w:space="0" w:color="auto"/>
        <w:bottom w:val="none" w:sz="0" w:space="0" w:color="auto"/>
        <w:right w:val="none" w:sz="0" w:space="0" w:color="auto"/>
      </w:divBdr>
    </w:div>
    <w:div w:id="1387408840">
      <w:bodyDiv w:val="1"/>
      <w:marLeft w:val="0"/>
      <w:marRight w:val="0"/>
      <w:marTop w:val="0"/>
      <w:marBottom w:val="0"/>
      <w:divBdr>
        <w:top w:val="none" w:sz="0" w:space="0" w:color="auto"/>
        <w:left w:val="none" w:sz="0" w:space="0" w:color="auto"/>
        <w:bottom w:val="none" w:sz="0" w:space="0" w:color="auto"/>
        <w:right w:val="none" w:sz="0" w:space="0" w:color="auto"/>
      </w:divBdr>
      <w:divsChild>
        <w:div w:id="721563538">
          <w:marLeft w:val="480"/>
          <w:marRight w:val="0"/>
          <w:marTop w:val="0"/>
          <w:marBottom w:val="0"/>
          <w:divBdr>
            <w:top w:val="none" w:sz="0" w:space="0" w:color="auto"/>
            <w:left w:val="none" w:sz="0" w:space="0" w:color="auto"/>
            <w:bottom w:val="none" w:sz="0" w:space="0" w:color="auto"/>
            <w:right w:val="none" w:sz="0" w:space="0" w:color="auto"/>
          </w:divBdr>
        </w:div>
        <w:div w:id="329261359">
          <w:marLeft w:val="480"/>
          <w:marRight w:val="0"/>
          <w:marTop w:val="0"/>
          <w:marBottom w:val="0"/>
          <w:divBdr>
            <w:top w:val="none" w:sz="0" w:space="0" w:color="auto"/>
            <w:left w:val="none" w:sz="0" w:space="0" w:color="auto"/>
            <w:bottom w:val="none" w:sz="0" w:space="0" w:color="auto"/>
            <w:right w:val="none" w:sz="0" w:space="0" w:color="auto"/>
          </w:divBdr>
        </w:div>
        <w:div w:id="149950652">
          <w:marLeft w:val="480"/>
          <w:marRight w:val="0"/>
          <w:marTop w:val="0"/>
          <w:marBottom w:val="0"/>
          <w:divBdr>
            <w:top w:val="none" w:sz="0" w:space="0" w:color="auto"/>
            <w:left w:val="none" w:sz="0" w:space="0" w:color="auto"/>
            <w:bottom w:val="none" w:sz="0" w:space="0" w:color="auto"/>
            <w:right w:val="none" w:sz="0" w:space="0" w:color="auto"/>
          </w:divBdr>
        </w:div>
        <w:div w:id="181480821">
          <w:marLeft w:val="480"/>
          <w:marRight w:val="0"/>
          <w:marTop w:val="0"/>
          <w:marBottom w:val="0"/>
          <w:divBdr>
            <w:top w:val="none" w:sz="0" w:space="0" w:color="auto"/>
            <w:left w:val="none" w:sz="0" w:space="0" w:color="auto"/>
            <w:bottom w:val="none" w:sz="0" w:space="0" w:color="auto"/>
            <w:right w:val="none" w:sz="0" w:space="0" w:color="auto"/>
          </w:divBdr>
        </w:div>
        <w:div w:id="2079664698">
          <w:marLeft w:val="480"/>
          <w:marRight w:val="0"/>
          <w:marTop w:val="0"/>
          <w:marBottom w:val="0"/>
          <w:divBdr>
            <w:top w:val="none" w:sz="0" w:space="0" w:color="auto"/>
            <w:left w:val="none" w:sz="0" w:space="0" w:color="auto"/>
            <w:bottom w:val="none" w:sz="0" w:space="0" w:color="auto"/>
            <w:right w:val="none" w:sz="0" w:space="0" w:color="auto"/>
          </w:divBdr>
        </w:div>
        <w:div w:id="1958179855">
          <w:marLeft w:val="480"/>
          <w:marRight w:val="0"/>
          <w:marTop w:val="0"/>
          <w:marBottom w:val="0"/>
          <w:divBdr>
            <w:top w:val="none" w:sz="0" w:space="0" w:color="auto"/>
            <w:left w:val="none" w:sz="0" w:space="0" w:color="auto"/>
            <w:bottom w:val="none" w:sz="0" w:space="0" w:color="auto"/>
            <w:right w:val="none" w:sz="0" w:space="0" w:color="auto"/>
          </w:divBdr>
        </w:div>
        <w:div w:id="118570409">
          <w:marLeft w:val="480"/>
          <w:marRight w:val="0"/>
          <w:marTop w:val="0"/>
          <w:marBottom w:val="0"/>
          <w:divBdr>
            <w:top w:val="none" w:sz="0" w:space="0" w:color="auto"/>
            <w:left w:val="none" w:sz="0" w:space="0" w:color="auto"/>
            <w:bottom w:val="none" w:sz="0" w:space="0" w:color="auto"/>
            <w:right w:val="none" w:sz="0" w:space="0" w:color="auto"/>
          </w:divBdr>
        </w:div>
        <w:div w:id="65807124">
          <w:marLeft w:val="480"/>
          <w:marRight w:val="0"/>
          <w:marTop w:val="0"/>
          <w:marBottom w:val="0"/>
          <w:divBdr>
            <w:top w:val="none" w:sz="0" w:space="0" w:color="auto"/>
            <w:left w:val="none" w:sz="0" w:space="0" w:color="auto"/>
            <w:bottom w:val="none" w:sz="0" w:space="0" w:color="auto"/>
            <w:right w:val="none" w:sz="0" w:space="0" w:color="auto"/>
          </w:divBdr>
        </w:div>
        <w:div w:id="1296328069">
          <w:marLeft w:val="480"/>
          <w:marRight w:val="0"/>
          <w:marTop w:val="0"/>
          <w:marBottom w:val="0"/>
          <w:divBdr>
            <w:top w:val="none" w:sz="0" w:space="0" w:color="auto"/>
            <w:left w:val="none" w:sz="0" w:space="0" w:color="auto"/>
            <w:bottom w:val="none" w:sz="0" w:space="0" w:color="auto"/>
            <w:right w:val="none" w:sz="0" w:space="0" w:color="auto"/>
          </w:divBdr>
        </w:div>
        <w:div w:id="1217856390">
          <w:marLeft w:val="480"/>
          <w:marRight w:val="0"/>
          <w:marTop w:val="0"/>
          <w:marBottom w:val="0"/>
          <w:divBdr>
            <w:top w:val="none" w:sz="0" w:space="0" w:color="auto"/>
            <w:left w:val="none" w:sz="0" w:space="0" w:color="auto"/>
            <w:bottom w:val="none" w:sz="0" w:space="0" w:color="auto"/>
            <w:right w:val="none" w:sz="0" w:space="0" w:color="auto"/>
          </w:divBdr>
        </w:div>
        <w:div w:id="1165047429">
          <w:marLeft w:val="480"/>
          <w:marRight w:val="0"/>
          <w:marTop w:val="0"/>
          <w:marBottom w:val="0"/>
          <w:divBdr>
            <w:top w:val="none" w:sz="0" w:space="0" w:color="auto"/>
            <w:left w:val="none" w:sz="0" w:space="0" w:color="auto"/>
            <w:bottom w:val="none" w:sz="0" w:space="0" w:color="auto"/>
            <w:right w:val="none" w:sz="0" w:space="0" w:color="auto"/>
          </w:divBdr>
        </w:div>
        <w:div w:id="552816915">
          <w:marLeft w:val="480"/>
          <w:marRight w:val="0"/>
          <w:marTop w:val="0"/>
          <w:marBottom w:val="0"/>
          <w:divBdr>
            <w:top w:val="none" w:sz="0" w:space="0" w:color="auto"/>
            <w:left w:val="none" w:sz="0" w:space="0" w:color="auto"/>
            <w:bottom w:val="none" w:sz="0" w:space="0" w:color="auto"/>
            <w:right w:val="none" w:sz="0" w:space="0" w:color="auto"/>
          </w:divBdr>
        </w:div>
        <w:div w:id="1678069167">
          <w:marLeft w:val="480"/>
          <w:marRight w:val="0"/>
          <w:marTop w:val="0"/>
          <w:marBottom w:val="0"/>
          <w:divBdr>
            <w:top w:val="none" w:sz="0" w:space="0" w:color="auto"/>
            <w:left w:val="none" w:sz="0" w:space="0" w:color="auto"/>
            <w:bottom w:val="none" w:sz="0" w:space="0" w:color="auto"/>
            <w:right w:val="none" w:sz="0" w:space="0" w:color="auto"/>
          </w:divBdr>
        </w:div>
        <w:div w:id="1106078864">
          <w:marLeft w:val="480"/>
          <w:marRight w:val="0"/>
          <w:marTop w:val="0"/>
          <w:marBottom w:val="0"/>
          <w:divBdr>
            <w:top w:val="none" w:sz="0" w:space="0" w:color="auto"/>
            <w:left w:val="none" w:sz="0" w:space="0" w:color="auto"/>
            <w:bottom w:val="none" w:sz="0" w:space="0" w:color="auto"/>
            <w:right w:val="none" w:sz="0" w:space="0" w:color="auto"/>
          </w:divBdr>
        </w:div>
        <w:div w:id="1746949606">
          <w:marLeft w:val="480"/>
          <w:marRight w:val="0"/>
          <w:marTop w:val="0"/>
          <w:marBottom w:val="0"/>
          <w:divBdr>
            <w:top w:val="none" w:sz="0" w:space="0" w:color="auto"/>
            <w:left w:val="none" w:sz="0" w:space="0" w:color="auto"/>
            <w:bottom w:val="none" w:sz="0" w:space="0" w:color="auto"/>
            <w:right w:val="none" w:sz="0" w:space="0" w:color="auto"/>
          </w:divBdr>
        </w:div>
        <w:div w:id="160975352">
          <w:marLeft w:val="480"/>
          <w:marRight w:val="0"/>
          <w:marTop w:val="0"/>
          <w:marBottom w:val="0"/>
          <w:divBdr>
            <w:top w:val="none" w:sz="0" w:space="0" w:color="auto"/>
            <w:left w:val="none" w:sz="0" w:space="0" w:color="auto"/>
            <w:bottom w:val="none" w:sz="0" w:space="0" w:color="auto"/>
            <w:right w:val="none" w:sz="0" w:space="0" w:color="auto"/>
          </w:divBdr>
        </w:div>
        <w:div w:id="1275481506">
          <w:marLeft w:val="480"/>
          <w:marRight w:val="0"/>
          <w:marTop w:val="0"/>
          <w:marBottom w:val="0"/>
          <w:divBdr>
            <w:top w:val="none" w:sz="0" w:space="0" w:color="auto"/>
            <w:left w:val="none" w:sz="0" w:space="0" w:color="auto"/>
            <w:bottom w:val="none" w:sz="0" w:space="0" w:color="auto"/>
            <w:right w:val="none" w:sz="0" w:space="0" w:color="auto"/>
          </w:divBdr>
        </w:div>
        <w:div w:id="1915312696">
          <w:marLeft w:val="480"/>
          <w:marRight w:val="0"/>
          <w:marTop w:val="0"/>
          <w:marBottom w:val="0"/>
          <w:divBdr>
            <w:top w:val="none" w:sz="0" w:space="0" w:color="auto"/>
            <w:left w:val="none" w:sz="0" w:space="0" w:color="auto"/>
            <w:bottom w:val="none" w:sz="0" w:space="0" w:color="auto"/>
            <w:right w:val="none" w:sz="0" w:space="0" w:color="auto"/>
          </w:divBdr>
        </w:div>
        <w:div w:id="822162930">
          <w:marLeft w:val="480"/>
          <w:marRight w:val="0"/>
          <w:marTop w:val="0"/>
          <w:marBottom w:val="0"/>
          <w:divBdr>
            <w:top w:val="none" w:sz="0" w:space="0" w:color="auto"/>
            <w:left w:val="none" w:sz="0" w:space="0" w:color="auto"/>
            <w:bottom w:val="none" w:sz="0" w:space="0" w:color="auto"/>
            <w:right w:val="none" w:sz="0" w:space="0" w:color="auto"/>
          </w:divBdr>
        </w:div>
        <w:div w:id="654603889">
          <w:marLeft w:val="480"/>
          <w:marRight w:val="0"/>
          <w:marTop w:val="0"/>
          <w:marBottom w:val="0"/>
          <w:divBdr>
            <w:top w:val="none" w:sz="0" w:space="0" w:color="auto"/>
            <w:left w:val="none" w:sz="0" w:space="0" w:color="auto"/>
            <w:bottom w:val="none" w:sz="0" w:space="0" w:color="auto"/>
            <w:right w:val="none" w:sz="0" w:space="0" w:color="auto"/>
          </w:divBdr>
        </w:div>
        <w:div w:id="23333297">
          <w:marLeft w:val="480"/>
          <w:marRight w:val="0"/>
          <w:marTop w:val="0"/>
          <w:marBottom w:val="0"/>
          <w:divBdr>
            <w:top w:val="none" w:sz="0" w:space="0" w:color="auto"/>
            <w:left w:val="none" w:sz="0" w:space="0" w:color="auto"/>
            <w:bottom w:val="none" w:sz="0" w:space="0" w:color="auto"/>
            <w:right w:val="none" w:sz="0" w:space="0" w:color="auto"/>
          </w:divBdr>
        </w:div>
        <w:div w:id="1595212630">
          <w:marLeft w:val="480"/>
          <w:marRight w:val="0"/>
          <w:marTop w:val="0"/>
          <w:marBottom w:val="0"/>
          <w:divBdr>
            <w:top w:val="none" w:sz="0" w:space="0" w:color="auto"/>
            <w:left w:val="none" w:sz="0" w:space="0" w:color="auto"/>
            <w:bottom w:val="none" w:sz="0" w:space="0" w:color="auto"/>
            <w:right w:val="none" w:sz="0" w:space="0" w:color="auto"/>
          </w:divBdr>
        </w:div>
        <w:div w:id="2019506358">
          <w:marLeft w:val="480"/>
          <w:marRight w:val="0"/>
          <w:marTop w:val="0"/>
          <w:marBottom w:val="0"/>
          <w:divBdr>
            <w:top w:val="none" w:sz="0" w:space="0" w:color="auto"/>
            <w:left w:val="none" w:sz="0" w:space="0" w:color="auto"/>
            <w:bottom w:val="none" w:sz="0" w:space="0" w:color="auto"/>
            <w:right w:val="none" w:sz="0" w:space="0" w:color="auto"/>
          </w:divBdr>
        </w:div>
        <w:div w:id="1098213996">
          <w:marLeft w:val="480"/>
          <w:marRight w:val="0"/>
          <w:marTop w:val="0"/>
          <w:marBottom w:val="0"/>
          <w:divBdr>
            <w:top w:val="none" w:sz="0" w:space="0" w:color="auto"/>
            <w:left w:val="none" w:sz="0" w:space="0" w:color="auto"/>
            <w:bottom w:val="none" w:sz="0" w:space="0" w:color="auto"/>
            <w:right w:val="none" w:sz="0" w:space="0" w:color="auto"/>
          </w:divBdr>
        </w:div>
      </w:divsChild>
    </w:div>
    <w:div w:id="1394351637">
      <w:bodyDiv w:val="1"/>
      <w:marLeft w:val="0"/>
      <w:marRight w:val="0"/>
      <w:marTop w:val="0"/>
      <w:marBottom w:val="0"/>
      <w:divBdr>
        <w:top w:val="none" w:sz="0" w:space="0" w:color="auto"/>
        <w:left w:val="none" w:sz="0" w:space="0" w:color="auto"/>
        <w:bottom w:val="none" w:sz="0" w:space="0" w:color="auto"/>
        <w:right w:val="none" w:sz="0" w:space="0" w:color="auto"/>
      </w:divBdr>
      <w:divsChild>
        <w:div w:id="613486425">
          <w:marLeft w:val="480"/>
          <w:marRight w:val="0"/>
          <w:marTop w:val="0"/>
          <w:marBottom w:val="0"/>
          <w:divBdr>
            <w:top w:val="none" w:sz="0" w:space="0" w:color="auto"/>
            <w:left w:val="none" w:sz="0" w:space="0" w:color="auto"/>
            <w:bottom w:val="none" w:sz="0" w:space="0" w:color="auto"/>
            <w:right w:val="none" w:sz="0" w:space="0" w:color="auto"/>
          </w:divBdr>
        </w:div>
        <w:div w:id="1559127737">
          <w:marLeft w:val="480"/>
          <w:marRight w:val="0"/>
          <w:marTop w:val="0"/>
          <w:marBottom w:val="0"/>
          <w:divBdr>
            <w:top w:val="none" w:sz="0" w:space="0" w:color="auto"/>
            <w:left w:val="none" w:sz="0" w:space="0" w:color="auto"/>
            <w:bottom w:val="none" w:sz="0" w:space="0" w:color="auto"/>
            <w:right w:val="none" w:sz="0" w:space="0" w:color="auto"/>
          </w:divBdr>
        </w:div>
        <w:div w:id="1997802421">
          <w:marLeft w:val="480"/>
          <w:marRight w:val="0"/>
          <w:marTop w:val="0"/>
          <w:marBottom w:val="0"/>
          <w:divBdr>
            <w:top w:val="none" w:sz="0" w:space="0" w:color="auto"/>
            <w:left w:val="none" w:sz="0" w:space="0" w:color="auto"/>
            <w:bottom w:val="none" w:sz="0" w:space="0" w:color="auto"/>
            <w:right w:val="none" w:sz="0" w:space="0" w:color="auto"/>
          </w:divBdr>
        </w:div>
        <w:div w:id="638846151">
          <w:marLeft w:val="480"/>
          <w:marRight w:val="0"/>
          <w:marTop w:val="0"/>
          <w:marBottom w:val="0"/>
          <w:divBdr>
            <w:top w:val="none" w:sz="0" w:space="0" w:color="auto"/>
            <w:left w:val="none" w:sz="0" w:space="0" w:color="auto"/>
            <w:bottom w:val="none" w:sz="0" w:space="0" w:color="auto"/>
            <w:right w:val="none" w:sz="0" w:space="0" w:color="auto"/>
          </w:divBdr>
        </w:div>
        <w:div w:id="1059591793">
          <w:marLeft w:val="480"/>
          <w:marRight w:val="0"/>
          <w:marTop w:val="0"/>
          <w:marBottom w:val="0"/>
          <w:divBdr>
            <w:top w:val="none" w:sz="0" w:space="0" w:color="auto"/>
            <w:left w:val="none" w:sz="0" w:space="0" w:color="auto"/>
            <w:bottom w:val="none" w:sz="0" w:space="0" w:color="auto"/>
            <w:right w:val="none" w:sz="0" w:space="0" w:color="auto"/>
          </w:divBdr>
        </w:div>
        <w:div w:id="2032678828">
          <w:marLeft w:val="480"/>
          <w:marRight w:val="0"/>
          <w:marTop w:val="0"/>
          <w:marBottom w:val="0"/>
          <w:divBdr>
            <w:top w:val="none" w:sz="0" w:space="0" w:color="auto"/>
            <w:left w:val="none" w:sz="0" w:space="0" w:color="auto"/>
            <w:bottom w:val="none" w:sz="0" w:space="0" w:color="auto"/>
            <w:right w:val="none" w:sz="0" w:space="0" w:color="auto"/>
          </w:divBdr>
        </w:div>
        <w:div w:id="1824160340">
          <w:marLeft w:val="480"/>
          <w:marRight w:val="0"/>
          <w:marTop w:val="0"/>
          <w:marBottom w:val="0"/>
          <w:divBdr>
            <w:top w:val="none" w:sz="0" w:space="0" w:color="auto"/>
            <w:left w:val="none" w:sz="0" w:space="0" w:color="auto"/>
            <w:bottom w:val="none" w:sz="0" w:space="0" w:color="auto"/>
            <w:right w:val="none" w:sz="0" w:space="0" w:color="auto"/>
          </w:divBdr>
        </w:div>
        <w:div w:id="584995523">
          <w:marLeft w:val="480"/>
          <w:marRight w:val="0"/>
          <w:marTop w:val="0"/>
          <w:marBottom w:val="0"/>
          <w:divBdr>
            <w:top w:val="none" w:sz="0" w:space="0" w:color="auto"/>
            <w:left w:val="none" w:sz="0" w:space="0" w:color="auto"/>
            <w:bottom w:val="none" w:sz="0" w:space="0" w:color="auto"/>
            <w:right w:val="none" w:sz="0" w:space="0" w:color="auto"/>
          </w:divBdr>
        </w:div>
        <w:div w:id="556209617">
          <w:marLeft w:val="480"/>
          <w:marRight w:val="0"/>
          <w:marTop w:val="0"/>
          <w:marBottom w:val="0"/>
          <w:divBdr>
            <w:top w:val="none" w:sz="0" w:space="0" w:color="auto"/>
            <w:left w:val="none" w:sz="0" w:space="0" w:color="auto"/>
            <w:bottom w:val="none" w:sz="0" w:space="0" w:color="auto"/>
            <w:right w:val="none" w:sz="0" w:space="0" w:color="auto"/>
          </w:divBdr>
        </w:div>
        <w:div w:id="131677061">
          <w:marLeft w:val="480"/>
          <w:marRight w:val="0"/>
          <w:marTop w:val="0"/>
          <w:marBottom w:val="0"/>
          <w:divBdr>
            <w:top w:val="none" w:sz="0" w:space="0" w:color="auto"/>
            <w:left w:val="none" w:sz="0" w:space="0" w:color="auto"/>
            <w:bottom w:val="none" w:sz="0" w:space="0" w:color="auto"/>
            <w:right w:val="none" w:sz="0" w:space="0" w:color="auto"/>
          </w:divBdr>
        </w:div>
        <w:div w:id="1907445975">
          <w:marLeft w:val="480"/>
          <w:marRight w:val="0"/>
          <w:marTop w:val="0"/>
          <w:marBottom w:val="0"/>
          <w:divBdr>
            <w:top w:val="none" w:sz="0" w:space="0" w:color="auto"/>
            <w:left w:val="none" w:sz="0" w:space="0" w:color="auto"/>
            <w:bottom w:val="none" w:sz="0" w:space="0" w:color="auto"/>
            <w:right w:val="none" w:sz="0" w:space="0" w:color="auto"/>
          </w:divBdr>
        </w:div>
        <w:div w:id="1928734969">
          <w:marLeft w:val="480"/>
          <w:marRight w:val="0"/>
          <w:marTop w:val="0"/>
          <w:marBottom w:val="0"/>
          <w:divBdr>
            <w:top w:val="none" w:sz="0" w:space="0" w:color="auto"/>
            <w:left w:val="none" w:sz="0" w:space="0" w:color="auto"/>
            <w:bottom w:val="none" w:sz="0" w:space="0" w:color="auto"/>
            <w:right w:val="none" w:sz="0" w:space="0" w:color="auto"/>
          </w:divBdr>
        </w:div>
        <w:div w:id="2138326895">
          <w:marLeft w:val="480"/>
          <w:marRight w:val="0"/>
          <w:marTop w:val="0"/>
          <w:marBottom w:val="0"/>
          <w:divBdr>
            <w:top w:val="none" w:sz="0" w:space="0" w:color="auto"/>
            <w:left w:val="none" w:sz="0" w:space="0" w:color="auto"/>
            <w:bottom w:val="none" w:sz="0" w:space="0" w:color="auto"/>
            <w:right w:val="none" w:sz="0" w:space="0" w:color="auto"/>
          </w:divBdr>
        </w:div>
        <w:div w:id="2129424695">
          <w:marLeft w:val="480"/>
          <w:marRight w:val="0"/>
          <w:marTop w:val="0"/>
          <w:marBottom w:val="0"/>
          <w:divBdr>
            <w:top w:val="none" w:sz="0" w:space="0" w:color="auto"/>
            <w:left w:val="none" w:sz="0" w:space="0" w:color="auto"/>
            <w:bottom w:val="none" w:sz="0" w:space="0" w:color="auto"/>
            <w:right w:val="none" w:sz="0" w:space="0" w:color="auto"/>
          </w:divBdr>
        </w:div>
        <w:div w:id="48655573">
          <w:marLeft w:val="480"/>
          <w:marRight w:val="0"/>
          <w:marTop w:val="0"/>
          <w:marBottom w:val="0"/>
          <w:divBdr>
            <w:top w:val="none" w:sz="0" w:space="0" w:color="auto"/>
            <w:left w:val="none" w:sz="0" w:space="0" w:color="auto"/>
            <w:bottom w:val="none" w:sz="0" w:space="0" w:color="auto"/>
            <w:right w:val="none" w:sz="0" w:space="0" w:color="auto"/>
          </w:divBdr>
        </w:div>
        <w:div w:id="1151747204">
          <w:marLeft w:val="480"/>
          <w:marRight w:val="0"/>
          <w:marTop w:val="0"/>
          <w:marBottom w:val="0"/>
          <w:divBdr>
            <w:top w:val="none" w:sz="0" w:space="0" w:color="auto"/>
            <w:left w:val="none" w:sz="0" w:space="0" w:color="auto"/>
            <w:bottom w:val="none" w:sz="0" w:space="0" w:color="auto"/>
            <w:right w:val="none" w:sz="0" w:space="0" w:color="auto"/>
          </w:divBdr>
        </w:div>
        <w:div w:id="714545985">
          <w:marLeft w:val="480"/>
          <w:marRight w:val="0"/>
          <w:marTop w:val="0"/>
          <w:marBottom w:val="0"/>
          <w:divBdr>
            <w:top w:val="none" w:sz="0" w:space="0" w:color="auto"/>
            <w:left w:val="none" w:sz="0" w:space="0" w:color="auto"/>
            <w:bottom w:val="none" w:sz="0" w:space="0" w:color="auto"/>
            <w:right w:val="none" w:sz="0" w:space="0" w:color="auto"/>
          </w:divBdr>
        </w:div>
        <w:div w:id="361053839">
          <w:marLeft w:val="480"/>
          <w:marRight w:val="0"/>
          <w:marTop w:val="0"/>
          <w:marBottom w:val="0"/>
          <w:divBdr>
            <w:top w:val="none" w:sz="0" w:space="0" w:color="auto"/>
            <w:left w:val="none" w:sz="0" w:space="0" w:color="auto"/>
            <w:bottom w:val="none" w:sz="0" w:space="0" w:color="auto"/>
            <w:right w:val="none" w:sz="0" w:space="0" w:color="auto"/>
          </w:divBdr>
        </w:div>
        <w:div w:id="301623167">
          <w:marLeft w:val="480"/>
          <w:marRight w:val="0"/>
          <w:marTop w:val="0"/>
          <w:marBottom w:val="0"/>
          <w:divBdr>
            <w:top w:val="none" w:sz="0" w:space="0" w:color="auto"/>
            <w:left w:val="none" w:sz="0" w:space="0" w:color="auto"/>
            <w:bottom w:val="none" w:sz="0" w:space="0" w:color="auto"/>
            <w:right w:val="none" w:sz="0" w:space="0" w:color="auto"/>
          </w:divBdr>
        </w:div>
        <w:div w:id="528683555">
          <w:marLeft w:val="480"/>
          <w:marRight w:val="0"/>
          <w:marTop w:val="0"/>
          <w:marBottom w:val="0"/>
          <w:divBdr>
            <w:top w:val="none" w:sz="0" w:space="0" w:color="auto"/>
            <w:left w:val="none" w:sz="0" w:space="0" w:color="auto"/>
            <w:bottom w:val="none" w:sz="0" w:space="0" w:color="auto"/>
            <w:right w:val="none" w:sz="0" w:space="0" w:color="auto"/>
          </w:divBdr>
        </w:div>
        <w:div w:id="1426925030">
          <w:marLeft w:val="480"/>
          <w:marRight w:val="0"/>
          <w:marTop w:val="0"/>
          <w:marBottom w:val="0"/>
          <w:divBdr>
            <w:top w:val="none" w:sz="0" w:space="0" w:color="auto"/>
            <w:left w:val="none" w:sz="0" w:space="0" w:color="auto"/>
            <w:bottom w:val="none" w:sz="0" w:space="0" w:color="auto"/>
            <w:right w:val="none" w:sz="0" w:space="0" w:color="auto"/>
          </w:divBdr>
        </w:div>
        <w:div w:id="1778133686">
          <w:marLeft w:val="480"/>
          <w:marRight w:val="0"/>
          <w:marTop w:val="0"/>
          <w:marBottom w:val="0"/>
          <w:divBdr>
            <w:top w:val="none" w:sz="0" w:space="0" w:color="auto"/>
            <w:left w:val="none" w:sz="0" w:space="0" w:color="auto"/>
            <w:bottom w:val="none" w:sz="0" w:space="0" w:color="auto"/>
            <w:right w:val="none" w:sz="0" w:space="0" w:color="auto"/>
          </w:divBdr>
        </w:div>
        <w:div w:id="449324615">
          <w:marLeft w:val="480"/>
          <w:marRight w:val="0"/>
          <w:marTop w:val="0"/>
          <w:marBottom w:val="0"/>
          <w:divBdr>
            <w:top w:val="none" w:sz="0" w:space="0" w:color="auto"/>
            <w:left w:val="none" w:sz="0" w:space="0" w:color="auto"/>
            <w:bottom w:val="none" w:sz="0" w:space="0" w:color="auto"/>
            <w:right w:val="none" w:sz="0" w:space="0" w:color="auto"/>
          </w:divBdr>
        </w:div>
        <w:div w:id="44572106">
          <w:marLeft w:val="480"/>
          <w:marRight w:val="0"/>
          <w:marTop w:val="0"/>
          <w:marBottom w:val="0"/>
          <w:divBdr>
            <w:top w:val="none" w:sz="0" w:space="0" w:color="auto"/>
            <w:left w:val="none" w:sz="0" w:space="0" w:color="auto"/>
            <w:bottom w:val="none" w:sz="0" w:space="0" w:color="auto"/>
            <w:right w:val="none" w:sz="0" w:space="0" w:color="auto"/>
          </w:divBdr>
        </w:div>
        <w:div w:id="1374423472">
          <w:marLeft w:val="480"/>
          <w:marRight w:val="0"/>
          <w:marTop w:val="0"/>
          <w:marBottom w:val="0"/>
          <w:divBdr>
            <w:top w:val="none" w:sz="0" w:space="0" w:color="auto"/>
            <w:left w:val="none" w:sz="0" w:space="0" w:color="auto"/>
            <w:bottom w:val="none" w:sz="0" w:space="0" w:color="auto"/>
            <w:right w:val="none" w:sz="0" w:space="0" w:color="auto"/>
          </w:divBdr>
        </w:div>
        <w:div w:id="576936998">
          <w:marLeft w:val="480"/>
          <w:marRight w:val="0"/>
          <w:marTop w:val="0"/>
          <w:marBottom w:val="0"/>
          <w:divBdr>
            <w:top w:val="none" w:sz="0" w:space="0" w:color="auto"/>
            <w:left w:val="none" w:sz="0" w:space="0" w:color="auto"/>
            <w:bottom w:val="none" w:sz="0" w:space="0" w:color="auto"/>
            <w:right w:val="none" w:sz="0" w:space="0" w:color="auto"/>
          </w:divBdr>
        </w:div>
      </w:divsChild>
    </w:div>
    <w:div w:id="1398285357">
      <w:bodyDiv w:val="1"/>
      <w:marLeft w:val="0"/>
      <w:marRight w:val="0"/>
      <w:marTop w:val="0"/>
      <w:marBottom w:val="0"/>
      <w:divBdr>
        <w:top w:val="none" w:sz="0" w:space="0" w:color="auto"/>
        <w:left w:val="none" w:sz="0" w:space="0" w:color="auto"/>
        <w:bottom w:val="none" w:sz="0" w:space="0" w:color="auto"/>
        <w:right w:val="none" w:sz="0" w:space="0" w:color="auto"/>
      </w:divBdr>
      <w:divsChild>
        <w:div w:id="379666959">
          <w:marLeft w:val="480"/>
          <w:marRight w:val="0"/>
          <w:marTop w:val="0"/>
          <w:marBottom w:val="0"/>
          <w:divBdr>
            <w:top w:val="none" w:sz="0" w:space="0" w:color="auto"/>
            <w:left w:val="none" w:sz="0" w:space="0" w:color="auto"/>
            <w:bottom w:val="none" w:sz="0" w:space="0" w:color="auto"/>
            <w:right w:val="none" w:sz="0" w:space="0" w:color="auto"/>
          </w:divBdr>
        </w:div>
        <w:div w:id="1440100501">
          <w:marLeft w:val="480"/>
          <w:marRight w:val="0"/>
          <w:marTop w:val="0"/>
          <w:marBottom w:val="0"/>
          <w:divBdr>
            <w:top w:val="none" w:sz="0" w:space="0" w:color="auto"/>
            <w:left w:val="none" w:sz="0" w:space="0" w:color="auto"/>
            <w:bottom w:val="none" w:sz="0" w:space="0" w:color="auto"/>
            <w:right w:val="none" w:sz="0" w:space="0" w:color="auto"/>
          </w:divBdr>
        </w:div>
        <w:div w:id="1681929010">
          <w:marLeft w:val="480"/>
          <w:marRight w:val="0"/>
          <w:marTop w:val="0"/>
          <w:marBottom w:val="0"/>
          <w:divBdr>
            <w:top w:val="none" w:sz="0" w:space="0" w:color="auto"/>
            <w:left w:val="none" w:sz="0" w:space="0" w:color="auto"/>
            <w:bottom w:val="none" w:sz="0" w:space="0" w:color="auto"/>
            <w:right w:val="none" w:sz="0" w:space="0" w:color="auto"/>
          </w:divBdr>
        </w:div>
        <w:div w:id="782463498">
          <w:marLeft w:val="480"/>
          <w:marRight w:val="0"/>
          <w:marTop w:val="0"/>
          <w:marBottom w:val="0"/>
          <w:divBdr>
            <w:top w:val="none" w:sz="0" w:space="0" w:color="auto"/>
            <w:left w:val="none" w:sz="0" w:space="0" w:color="auto"/>
            <w:bottom w:val="none" w:sz="0" w:space="0" w:color="auto"/>
            <w:right w:val="none" w:sz="0" w:space="0" w:color="auto"/>
          </w:divBdr>
        </w:div>
        <w:div w:id="582956970">
          <w:marLeft w:val="480"/>
          <w:marRight w:val="0"/>
          <w:marTop w:val="0"/>
          <w:marBottom w:val="0"/>
          <w:divBdr>
            <w:top w:val="none" w:sz="0" w:space="0" w:color="auto"/>
            <w:left w:val="none" w:sz="0" w:space="0" w:color="auto"/>
            <w:bottom w:val="none" w:sz="0" w:space="0" w:color="auto"/>
            <w:right w:val="none" w:sz="0" w:space="0" w:color="auto"/>
          </w:divBdr>
        </w:div>
        <w:div w:id="518542586">
          <w:marLeft w:val="480"/>
          <w:marRight w:val="0"/>
          <w:marTop w:val="0"/>
          <w:marBottom w:val="0"/>
          <w:divBdr>
            <w:top w:val="none" w:sz="0" w:space="0" w:color="auto"/>
            <w:left w:val="none" w:sz="0" w:space="0" w:color="auto"/>
            <w:bottom w:val="none" w:sz="0" w:space="0" w:color="auto"/>
            <w:right w:val="none" w:sz="0" w:space="0" w:color="auto"/>
          </w:divBdr>
        </w:div>
        <w:div w:id="406853173">
          <w:marLeft w:val="480"/>
          <w:marRight w:val="0"/>
          <w:marTop w:val="0"/>
          <w:marBottom w:val="0"/>
          <w:divBdr>
            <w:top w:val="none" w:sz="0" w:space="0" w:color="auto"/>
            <w:left w:val="none" w:sz="0" w:space="0" w:color="auto"/>
            <w:bottom w:val="none" w:sz="0" w:space="0" w:color="auto"/>
            <w:right w:val="none" w:sz="0" w:space="0" w:color="auto"/>
          </w:divBdr>
        </w:div>
        <w:div w:id="1922178911">
          <w:marLeft w:val="480"/>
          <w:marRight w:val="0"/>
          <w:marTop w:val="0"/>
          <w:marBottom w:val="0"/>
          <w:divBdr>
            <w:top w:val="none" w:sz="0" w:space="0" w:color="auto"/>
            <w:left w:val="none" w:sz="0" w:space="0" w:color="auto"/>
            <w:bottom w:val="none" w:sz="0" w:space="0" w:color="auto"/>
            <w:right w:val="none" w:sz="0" w:space="0" w:color="auto"/>
          </w:divBdr>
        </w:div>
        <w:div w:id="322244124">
          <w:marLeft w:val="480"/>
          <w:marRight w:val="0"/>
          <w:marTop w:val="0"/>
          <w:marBottom w:val="0"/>
          <w:divBdr>
            <w:top w:val="none" w:sz="0" w:space="0" w:color="auto"/>
            <w:left w:val="none" w:sz="0" w:space="0" w:color="auto"/>
            <w:bottom w:val="none" w:sz="0" w:space="0" w:color="auto"/>
            <w:right w:val="none" w:sz="0" w:space="0" w:color="auto"/>
          </w:divBdr>
        </w:div>
        <w:div w:id="1475487894">
          <w:marLeft w:val="480"/>
          <w:marRight w:val="0"/>
          <w:marTop w:val="0"/>
          <w:marBottom w:val="0"/>
          <w:divBdr>
            <w:top w:val="none" w:sz="0" w:space="0" w:color="auto"/>
            <w:left w:val="none" w:sz="0" w:space="0" w:color="auto"/>
            <w:bottom w:val="none" w:sz="0" w:space="0" w:color="auto"/>
            <w:right w:val="none" w:sz="0" w:space="0" w:color="auto"/>
          </w:divBdr>
        </w:div>
        <w:div w:id="150604176">
          <w:marLeft w:val="480"/>
          <w:marRight w:val="0"/>
          <w:marTop w:val="0"/>
          <w:marBottom w:val="0"/>
          <w:divBdr>
            <w:top w:val="none" w:sz="0" w:space="0" w:color="auto"/>
            <w:left w:val="none" w:sz="0" w:space="0" w:color="auto"/>
            <w:bottom w:val="none" w:sz="0" w:space="0" w:color="auto"/>
            <w:right w:val="none" w:sz="0" w:space="0" w:color="auto"/>
          </w:divBdr>
        </w:div>
        <w:div w:id="1966502414">
          <w:marLeft w:val="480"/>
          <w:marRight w:val="0"/>
          <w:marTop w:val="0"/>
          <w:marBottom w:val="0"/>
          <w:divBdr>
            <w:top w:val="none" w:sz="0" w:space="0" w:color="auto"/>
            <w:left w:val="none" w:sz="0" w:space="0" w:color="auto"/>
            <w:bottom w:val="none" w:sz="0" w:space="0" w:color="auto"/>
            <w:right w:val="none" w:sz="0" w:space="0" w:color="auto"/>
          </w:divBdr>
        </w:div>
        <w:div w:id="997920184">
          <w:marLeft w:val="480"/>
          <w:marRight w:val="0"/>
          <w:marTop w:val="0"/>
          <w:marBottom w:val="0"/>
          <w:divBdr>
            <w:top w:val="none" w:sz="0" w:space="0" w:color="auto"/>
            <w:left w:val="none" w:sz="0" w:space="0" w:color="auto"/>
            <w:bottom w:val="none" w:sz="0" w:space="0" w:color="auto"/>
            <w:right w:val="none" w:sz="0" w:space="0" w:color="auto"/>
          </w:divBdr>
        </w:div>
        <w:div w:id="1721244078">
          <w:marLeft w:val="480"/>
          <w:marRight w:val="0"/>
          <w:marTop w:val="0"/>
          <w:marBottom w:val="0"/>
          <w:divBdr>
            <w:top w:val="none" w:sz="0" w:space="0" w:color="auto"/>
            <w:left w:val="none" w:sz="0" w:space="0" w:color="auto"/>
            <w:bottom w:val="none" w:sz="0" w:space="0" w:color="auto"/>
            <w:right w:val="none" w:sz="0" w:space="0" w:color="auto"/>
          </w:divBdr>
        </w:div>
        <w:div w:id="984550382">
          <w:marLeft w:val="480"/>
          <w:marRight w:val="0"/>
          <w:marTop w:val="0"/>
          <w:marBottom w:val="0"/>
          <w:divBdr>
            <w:top w:val="none" w:sz="0" w:space="0" w:color="auto"/>
            <w:left w:val="none" w:sz="0" w:space="0" w:color="auto"/>
            <w:bottom w:val="none" w:sz="0" w:space="0" w:color="auto"/>
            <w:right w:val="none" w:sz="0" w:space="0" w:color="auto"/>
          </w:divBdr>
        </w:div>
        <w:div w:id="567155236">
          <w:marLeft w:val="480"/>
          <w:marRight w:val="0"/>
          <w:marTop w:val="0"/>
          <w:marBottom w:val="0"/>
          <w:divBdr>
            <w:top w:val="none" w:sz="0" w:space="0" w:color="auto"/>
            <w:left w:val="none" w:sz="0" w:space="0" w:color="auto"/>
            <w:bottom w:val="none" w:sz="0" w:space="0" w:color="auto"/>
            <w:right w:val="none" w:sz="0" w:space="0" w:color="auto"/>
          </w:divBdr>
        </w:div>
        <w:div w:id="1992052107">
          <w:marLeft w:val="480"/>
          <w:marRight w:val="0"/>
          <w:marTop w:val="0"/>
          <w:marBottom w:val="0"/>
          <w:divBdr>
            <w:top w:val="none" w:sz="0" w:space="0" w:color="auto"/>
            <w:left w:val="none" w:sz="0" w:space="0" w:color="auto"/>
            <w:bottom w:val="none" w:sz="0" w:space="0" w:color="auto"/>
            <w:right w:val="none" w:sz="0" w:space="0" w:color="auto"/>
          </w:divBdr>
        </w:div>
        <w:div w:id="1902593633">
          <w:marLeft w:val="480"/>
          <w:marRight w:val="0"/>
          <w:marTop w:val="0"/>
          <w:marBottom w:val="0"/>
          <w:divBdr>
            <w:top w:val="none" w:sz="0" w:space="0" w:color="auto"/>
            <w:left w:val="none" w:sz="0" w:space="0" w:color="auto"/>
            <w:bottom w:val="none" w:sz="0" w:space="0" w:color="auto"/>
            <w:right w:val="none" w:sz="0" w:space="0" w:color="auto"/>
          </w:divBdr>
        </w:div>
        <w:div w:id="95099079">
          <w:marLeft w:val="480"/>
          <w:marRight w:val="0"/>
          <w:marTop w:val="0"/>
          <w:marBottom w:val="0"/>
          <w:divBdr>
            <w:top w:val="none" w:sz="0" w:space="0" w:color="auto"/>
            <w:left w:val="none" w:sz="0" w:space="0" w:color="auto"/>
            <w:bottom w:val="none" w:sz="0" w:space="0" w:color="auto"/>
            <w:right w:val="none" w:sz="0" w:space="0" w:color="auto"/>
          </w:divBdr>
        </w:div>
        <w:div w:id="135295784">
          <w:marLeft w:val="480"/>
          <w:marRight w:val="0"/>
          <w:marTop w:val="0"/>
          <w:marBottom w:val="0"/>
          <w:divBdr>
            <w:top w:val="none" w:sz="0" w:space="0" w:color="auto"/>
            <w:left w:val="none" w:sz="0" w:space="0" w:color="auto"/>
            <w:bottom w:val="none" w:sz="0" w:space="0" w:color="auto"/>
            <w:right w:val="none" w:sz="0" w:space="0" w:color="auto"/>
          </w:divBdr>
        </w:div>
        <w:div w:id="1916745465">
          <w:marLeft w:val="480"/>
          <w:marRight w:val="0"/>
          <w:marTop w:val="0"/>
          <w:marBottom w:val="0"/>
          <w:divBdr>
            <w:top w:val="none" w:sz="0" w:space="0" w:color="auto"/>
            <w:left w:val="none" w:sz="0" w:space="0" w:color="auto"/>
            <w:bottom w:val="none" w:sz="0" w:space="0" w:color="auto"/>
            <w:right w:val="none" w:sz="0" w:space="0" w:color="auto"/>
          </w:divBdr>
        </w:div>
        <w:div w:id="2137289434">
          <w:marLeft w:val="480"/>
          <w:marRight w:val="0"/>
          <w:marTop w:val="0"/>
          <w:marBottom w:val="0"/>
          <w:divBdr>
            <w:top w:val="none" w:sz="0" w:space="0" w:color="auto"/>
            <w:left w:val="none" w:sz="0" w:space="0" w:color="auto"/>
            <w:bottom w:val="none" w:sz="0" w:space="0" w:color="auto"/>
            <w:right w:val="none" w:sz="0" w:space="0" w:color="auto"/>
          </w:divBdr>
        </w:div>
        <w:div w:id="1066801289">
          <w:marLeft w:val="480"/>
          <w:marRight w:val="0"/>
          <w:marTop w:val="0"/>
          <w:marBottom w:val="0"/>
          <w:divBdr>
            <w:top w:val="none" w:sz="0" w:space="0" w:color="auto"/>
            <w:left w:val="none" w:sz="0" w:space="0" w:color="auto"/>
            <w:bottom w:val="none" w:sz="0" w:space="0" w:color="auto"/>
            <w:right w:val="none" w:sz="0" w:space="0" w:color="auto"/>
          </w:divBdr>
        </w:div>
        <w:div w:id="1324315051">
          <w:marLeft w:val="480"/>
          <w:marRight w:val="0"/>
          <w:marTop w:val="0"/>
          <w:marBottom w:val="0"/>
          <w:divBdr>
            <w:top w:val="none" w:sz="0" w:space="0" w:color="auto"/>
            <w:left w:val="none" w:sz="0" w:space="0" w:color="auto"/>
            <w:bottom w:val="none" w:sz="0" w:space="0" w:color="auto"/>
            <w:right w:val="none" w:sz="0" w:space="0" w:color="auto"/>
          </w:divBdr>
        </w:div>
      </w:divsChild>
    </w:div>
    <w:div w:id="1399475855">
      <w:bodyDiv w:val="1"/>
      <w:marLeft w:val="0"/>
      <w:marRight w:val="0"/>
      <w:marTop w:val="0"/>
      <w:marBottom w:val="0"/>
      <w:divBdr>
        <w:top w:val="none" w:sz="0" w:space="0" w:color="auto"/>
        <w:left w:val="none" w:sz="0" w:space="0" w:color="auto"/>
        <w:bottom w:val="none" w:sz="0" w:space="0" w:color="auto"/>
        <w:right w:val="none" w:sz="0" w:space="0" w:color="auto"/>
      </w:divBdr>
      <w:divsChild>
        <w:div w:id="195630768">
          <w:marLeft w:val="480"/>
          <w:marRight w:val="0"/>
          <w:marTop w:val="0"/>
          <w:marBottom w:val="0"/>
          <w:divBdr>
            <w:top w:val="none" w:sz="0" w:space="0" w:color="auto"/>
            <w:left w:val="none" w:sz="0" w:space="0" w:color="auto"/>
            <w:bottom w:val="none" w:sz="0" w:space="0" w:color="auto"/>
            <w:right w:val="none" w:sz="0" w:space="0" w:color="auto"/>
          </w:divBdr>
        </w:div>
        <w:div w:id="2142072359">
          <w:marLeft w:val="480"/>
          <w:marRight w:val="0"/>
          <w:marTop w:val="0"/>
          <w:marBottom w:val="0"/>
          <w:divBdr>
            <w:top w:val="none" w:sz="0" w:space="0" w:color="auto"/>
            <w:left w:val="none" w:sz="0" w:space="0" w:color="auto"/>
            <w:bottom w:val="none" w:sz="0" w:space="0" w:color="auto"/>
            <w:right w:val="none" w:sz="0" w:space="0" w:color="auto"/>
          </w:divBdr>
        </w:div>
        <w:div w:id="137773392">
          <w:marLeft w:val="480"/>
          <w:marRight w:val="0"/>
          <w:marTop w:val="0"/>
          <w:marBottom w:val="0"/>
          <w:divBdr>
            <w:top w:val="none" w:sz="0" w:space="0" w:color="auto"/>
            <w:left w:val="none" w:sz="0" w:space="0" w:color="auto"/>
            <w:bottom w:val="none" w:sz="0" w:space="0" w:color="auto"/>
            <w:right w:val="none" w:sz="0" w:space="0" w:color="auto"/>
          </w:divBdr>
        </w:div>
        <w:div w:id="619334742">
          <w:marLeft w:val="480"/>
          <w:marRight w:val="0"/>
          <w:marTop w:val="0"/>
          <w:marBottom w:val="0"/>
          <w:divBdr>
            <w:top w:val="none" w:sz="0" w:space="0" w:color="auto"/>
            <w:left w:val="none" w:sz="0" w:space="0" w:color="auto"/>
            <w:bottom w:val="none" w:sz="0" w:space="0" w:color="auto"/>
            <w:right w:val="none" w:sz="0" w:space="0" w:color="auto"/>
          </w:divBdr>
        </w:div>
        <w:div w:id="208225242">
          <w:marLeft w:val="480"/>
          <w:marRight w:val="0"/>
          <w:marTop w:val="0"/>
          <w:marBottom w:val="0"/>
          <w:divBdr>
            <w:top w:val="none" w:sz="0" w:space="0" w:color="auto"/>
            <w:left w:val="none" w:sz="0" w:space="0" w:color="auto"/>
            <w:bottom w:val="none" w:sz="0" w:space="0" w:color="auto"/>
            <w:right w:val="none" w:sz="0" w:space="0" w:color="auto"/>
          </w:divBdr>
        </w:div>
        <w:div w:id="282075466">
          <w:marLeft w:val="480"/>
          <w:marRight w:val="0"/>
          <w:marTop w:val="0"/>
          <w:marBottom w:val="0"/>
          <w:divBdr>
            <w:top w:val="none" w:sz="0" w:space="0" w:color="auto"/>
            <w:left w:val="none" w:sz="0" w:space="0" w:color="auto"/>
            <w:bottom w:val="none" w:sz="0" w:space="0" w:color="auto"/>
            <w:right w:val="none" w:sz="0" w:space="0" w:color="auto"/>
          </w:divBdr>
        </w:div>
        <w:div w:id="369502459">
          <w:marLeft w:val="480"/>
          <w:marRight w:val="0"/>
          <w:marTop w:val="0"/>
          <w:marBottom w:val="0"/>
          <w:divBdr>
            <w:top w:val="none" w:sz="0" w:space="0" w:color="auto"/>
            <w:left w:val="none" w:sz="0" w:space="0" w:color="auto"/>
            <w:bottom w:val="none" w:sz="0" w:space="0" w:color="auto"/>
            <w:right w:val="none" w:sz="0" w:space="0" w:color="auto"/>
          </w:divBdr>
        </w:div>
        <w:div w:id="776220944">
          <w:marLeft w:val="480"/>
          <w:marRight w:val="0"/>
          <w:marTop w:val="0"/>
          <w:marBottom w:val="0"/>
          <w:divBdr>
            <w:top w:val="none" w:sz="0" w:space="0" w:color="auto"/>
            <w:left w:val="none" w:sz="0" w:space="0" w:color="auto"/>
            <w:bottom w:val="none" w:sz="0" w:space="0" w:color="auto"/>
            <w:right w:val="none" w:sz="0" w:space="0" w:color="auto"/>
          </w:divBdr>
        </w:div>
        <w:div w:id="1266307086">
          <w:marLeft w:val="480"/>
          <w:marRight w:val="0"/>
          <w:marTop w:val="0"/>
          <w:marBottom w:val="0"/>
          <w:divBdr>
            <w:top w:val="none" w:sz="0" w:space="0" w:color="auto"/>
            <w:left w:val="none" w:sz="0" w:space="0" w:color="auto"/>
            <w:bottom w:val="none" w:sz="0" w:space="0" w:color="auto"/>
            <w:right w:val="none" w:sz="0" w:space="0" w:color="auto"/>
          </w:divBdr>
        </w:div>
        <w:div w:id="992298374">
          <w:marLeft w:val="480"/>
          <w:marRight w:val="0"/>
          <w:marTop w:val="0"/>
          <w:marBottom w:val="0"/>
          <w:divBdr>
            <w:top w:val="none" w:sz="0" w:space="0" w:color="auto"/>
            <w:left w:val="none" w:sz="0" w:space="0" w:color="auto"/>
            <w:bottom w:val="none" w:sz="0" w:space="0" w:color="auto"/>
            <w:right w:val="none" w:sz="0" w:space="0" w:color="auto"/>
          </w:divBdr>
        </w:div>
        <w:div w:id="1129785354">
          <w:marLeft w:val="480"/>
          <w:marRight w:val="0"/>
          <w:marTop w:val="0"/>
          <w:marBottom w:val="0"/>
          <w:divBdr>
            <w:top w:val="none" w:sz="0" w:space="0" w:color="auto"/>
            <w:left w:val="none" w:sz="0" w:space="0" w:color="auto"/>
            <w:bottom w:val="none" w:sz="0" w:space="0" w:color="auto"/>
            <w:right w:val="none" w:sz="0" w:space="0" w:color="auto"/>
          </w:divBdr>
        </w:div>
        <w:div w:id="437870321">
          <w:marLeft w:val="480"/>
          <w:marRight w:val="0"/>
          <w:marTop w:val="0"/>
          <w:marBottom w:val="0"/>
          <w:divBdr>
            <w:top w:val="none" w:sz="0" w:space="0" w:color="auto"/>
            <w:left w:val="none" w:sz="0" w:space="0" w:color="auto"/>
            <w:bottom w:val="none" w:sz="0" w:space="0" w:color="auto"/>
            <w:right w:val="none" w:sz="0" w:space="0" w:color="auto"/>
          </w:divBdr>
        </w:div>
        <w:div w:id="1831212896">
          <w:marLeft w:val="480"/>
          <w:marRight w:val="0"/>
          <w:marTop w:val="0"/>
          <w:marBottom w:val="0"/>
          <w:divBdr>
            <w:top w:val="none" w:sz="0" w:space="0" w:color="auto"/>
            <w:left w:val="none" w:sz="0" w:space="0" w:color="auto"/>
            <w:bottom w:val="none" w:sz="0" w:space="0" w:color="auto"/>
            <w:right w:val="none" w:sz="0" w:space="0" w:color="auto"/>
          </w:divBdr>
        </w:div>
        <w:div w:id="1107966242">
          <w:marLeft w:val="480"/>
          <w:marRight w:val="0"/>
          <w:marTop w:val="0"/>
          <w:marBottom w:val="0"/>
          <w:divBdr>
            <w:top w:val="none" w:sz="0" w:space="0" w:color="auto"/>
            <w:left w:val="none" w:sz="0" w:space="0" w:color="auto"/>
            <w:bottom w:val="none" w:sz="0" w:space="0" w:color="auto"/>
            <w:right w:val="none" w:sz="0" w:space="0" w:color="auto"/>
          </w:divBdr>
        </w:div>
        <w:div w:id="1641810502">
          <w:marLeft w:val="480"/>
          <w:marRight w:val="0"/>
          <w:marTop w:val="0"/>
          <w:marBottom w:val="0"/>
          <w:divBdr>
            <w:top w:val="none" w:sz="0" w:space="0" w:color="auto"/>
            <w:left w:val="none" w:sz="0" w:space="0" w:color="auto"/>
            <w:bottom w:val="none" w:sz="0" w:space="0" w:color="auto"/>
            <w:right w:val="none" w:sz="0" w:space="0" w:color="auto"/>
          </w:divBdr>
        </w:div>
        <w:div w:id="1001735361">
          <w:marLeft w:val="480"/>
          <w:marRight w:val="0"/>
          <w:marTop w:val="0"/>
          <w:marBottom w:val="0"/>
          <w:divBdr>
            <w:top w:val="none" w:sz="0" w:space="0" w:color="auto"/>
            <w:left w:val="none" w:sz="0" w:space="0" w:color="auto"/>
            <w:bottom w:val="none" w:sz="0" w:space="0" w:color="auto"/>
            <w:right w:val="none" w:sz="0" w:space="0" w:color="auto"/>
          </w:divBdr>
        </w:div>
        <w:div w:id="1113477735">
          <w:marLeft w:val="480"/>
          <w:marRight w:val="0"/>
          <w:marTop w:val="0"/>
          <w:marBottom w:val="0"/>
          <w:divBdr>
            <w:top w:val="none" w:sz="0" w:space="0" w:color="auto"/>
            <w:left w:val="none" w:sz="0" w:space="0" w:color="auto"/>
            <w:bottom w:val="none" w:sz="0" w:space="0" w:color="auto"/>
            <w:right w:val="none" w:sz="0" w:space="0" w:color="auto"/>
          </w:divBdr>
        </w:div>
        <w:div w:id="1812019815">
          <w:marLeft w:val="480"/>
          <w:marRight w:val="0"/>
          <w:marTop w:val="0"/>
          <w:marBottom w:val="0"/>
          <w:divBdr>
            <w:top w:val="none" w:sz="0" w:space="0" w:color="auto"/>
            <w:left w:val="none" w:sz="0" w:space="0" w:color="auto"/>
            <w:bottom w:val="none" w:sz="0" w:space="0" w:color="auto"/>
            <w:right w:val="none" w:sz="0" w:space="0" w:color="auto"/>
          </w:divBdr>
        </w:div>
        <w:div w:id="475800761">
          <w:marLeft w:val="480"/>
          <w:marRight w:val="0"/>
          <w:marTop w:val="0"/>
          <w:marBottom w:val="0"/>
          <w:divBdr>
            <w:top w:val="none" w:sz="0" w:space="0" w:color="auto"/>
            <w:left w:val="none" w:sz="0" w:space="0" w:color="auto"/>
            <w:bottom w:val="none" w:sz="0" w:space="0" w:color="auto"/>
            <w:right w:val="none" w:sz="0" w:space="0" w:color="auto"/>
          </w:divBdr>
        </w:div>
        <w:div w:id="1768192715">
          <w:marLeft w:val="480"/>
          <w:marRight w:val="0"/>
          <w:marTop w:val="0"/>
          <w:marBottom w:val="0"/>
          <w:divBdr>
            <w:top w:val="none" w:sz="0" w:space="0" w:color="auto"/>
            <w:left w:val="none" w:sz="0" w:space="0" w:color="auto"/>
            <w:bottom w:val="none" w:sz="0" w:space="0" w:color="auto"/>
            <w:right w:val="none" w:sz="0" w:space="0" w:color="auto"/>
          </w:divBdr>
        </w:div>
        <w:div w:id="1500150062">
          <w:marLeft w:val="480"/>
          <w:marRight w:val="0"/>
          <w:marTop w:val="0"/>
          <w:marBottom w:val="0"/>
          <w:divBdr>
            <w:top w:val="none" w:sz="0" w:space="0" w:color="auto"/>
            <w:left w:val="none" w:sz="0" w:space="0" w:color="auto"/>
            <w:bottom w:val="none" w:sz="0" w:space="0" w:color="auto"/>
            <w:right w:val="none" w:sz="0" w:space="0" w:color="auto"/>
          </w:divBdr>
        </w:div>
        <w:div w:id="241526939">
          <w:marLeft w:val="480"/>
          <w:marRight w:val="0"/>
          <w:marTop w:val="0"/>
          <w:marBottom w:val="0"/>
          <w:divBdr>
            <w:top w:val="none" w:sz="0" w:space="0" w:color="auto"/>
            <w:left w:val="none" w:sz="0" w:space="0" w:color="auto"/>
            <w:bottom w:val="none" w:sz="0" w:space="0" w:color="auto"/>
            <w:right w:val="none" w:sz="0" w:space="0" w:color="auto"/>
          </w:divBdr>
        </w:div>
        <w:div w:id="697511595">
          <w:marLeft w:val="480"/>
          <w:marRight w:val="0"/>
          <w:marTop w:val="0"/>
          <w:marBottom w:val="0"/>
          <w:divBdr>
            <w:top w:val="none" w:sz="0" w:space="0" w:color="auto"/>
            <w:left w:val="none" w:sz="0" w:space="0" w:color="auto"/>
            <w:bottom w:val="none" w:sz="0" w:space="0" w:color="auto"/>
            <w:right w:val="none" w:sz="0" w:space="0" w:color="auto"/>
          </w:divBdr>
        </w:div>
        <w:div w:id="1761096233">
          <w:marLeft w:val="480"/>
          <w:marRight w:val="0"/>
          <w:marTop w:val="0"/>
          <w:marBottom w:val="0"/>
          <w:divBdr>
            <w:top w:val="none" w:sz="0" w:space="0" w:color="auto"/>
            <w:left w:val="none" w:sz="0" w:space="0" w:color="auto"/>
            <w:bottom w:val="none" w:sz="0" w:space="0" w:color="auto"/>
            <w:right w:val="none" w:sz="0" w:space="0" w:color="auto"/>
          </w:divBdr>
        </w:div>
      </w:divsChild>
    </w:div>
    <w:div w:id="1405563612">
      <w:bodyDiv w:val="1"/>
      <w:marLeft w:val="0"/>
      <w:marRight w:val="0"/>
      <w:marTop w:val="0"/>
      <w:marBottom w:val="0"/>
      <w:divBdr>
        <w:top w:val="none" w:sz="0" w:space="0" w:color="auto"/>
        <w:left w:val="none" w:sz="0" w:space="0" w:color="auto"/>
        <w:bottom w:val="none" w:sz="0" w:space="0" w:color="auto"/>
        <w:right w:val="none" w:sz="0" w:space="0" w:color="auto"/>
      </w:divBdr>
      <w:divsChild>
        <w:div w:id="668756998">
          <w:marLeft w:val="480"/>
          <w:marRight w:val="0"/>
          <w:marTop w:val="0"/>
          <w:marBottom w:val="0"/>
          <w:divBdr>
            <w:top w:val="none" w:sz="0" w:space="0" w:color="auto"/>
            <w:left w:val="none" w:sz="0" w:space="0" w:color="auto"/>
            <w:bottom w:val="none" w:sz="0" w:space="0" w:color="auto"/>
            <w:right w:val="none" w:sz="0" w:space="0" w:color="auto"/>
          </w:divBdr>
        </w:div>
        <w:div w:id="1329405708">
          <w:marLeft w:val="480"/>
          <w:marRight w:val="0"/>
          <w:marTop w:val="0"/>
          <w:marBottom w:val="0"/>
          <w:divBdr>
            <w:top w:val="none" w:sz="0" w:space="0" w:color="auto"/>
            <w:left w:val="none" w:sz="0" w:space="0" w:color="auto"/>
            <w:bottom w:val="none" w:sz="0" w:space="0" w:color="auto"/>
            <w:right w:val="none" w:sz="0" w:space="0" w:color="auto"/>
          </w:divBdr>
        </w:div>
        <w:div w:id="716390013">
          <w:marLeft w:val="480"/>
          <w:marRight w:val="0"/>
          <w:marTop w:val="0"/>
          <w:marBottom w:val="0"/>
          <w:divBdr>
            <w:top w:val="none" w:sz="0" w:space="0" w:color="auto"/>
            <w:left w:val="none" w:sz="0" w:space="0" w:color="auto"/>
            <w:bottom w:val="none" w:sz="0" w:space="0" w:color="auto"/>
            <w:right w:val="none" w:sz="0" w:space="0" w:color="auto"/>
          </w:divBdr>
        </w:div>
        <w:div w:id="1303972310">
          <w:marLeft w:val="480"/>
          <w:marRight w:val="0"/>
          <w:marTop w:val="0"/>
          <w:marBottom w:val="0"/>
          <w:divBdr>
            <w:top w:val="none" w:sz="0" w:space="0" w:color="auto"/>
            <w:left w:val="none" w:sz="0" w:space="0" w:color="auto"/>
            <w:bottom w:val="none" w:sz="0" w:space="0" w:color="auto"/>
            <w:right w:val="none" w:sz="0" w:space="0" w:color="auto"/>
          </w:divBdr>
        </w:div>
        <w:div w:id="1389575690">
          <w:marLeft w:val="480"/>
          <w:marRight w:val="0"/>
          <w:marTop w:val="0"/>
          <w:marBottom w:val="0"/>
          <w:divBdr>
            <w:top w:val="none" w:sz="0" w:space="0" w:color="auto"/>
            <w:left w:val="none" w:sz="0" w:space="0" w:color="auto"/>
            <w:bottom w:val="none" w:sz="0" w:space="0" w:color="auto"/>
            <w:right w:val="none" w:sz="0" w:space="0" w:color="auto"/>
          </w:divBdr>
        </w:div>
        <w:div w:id="261451854">
          <w:marLeft w:val="480"/>
          <w:marRight w:val="0"/>
          <w:marTop w:val="0"/>
          <w:marBottom w:val="0"/>
          <w:divBdr>
            <w:top w:val="none" w:sz="0" w:space="0" w:color="auto"/>
            <w:left w:val="none" w:sz="0" w:space="0" w:color="auto"/>
            <w:bottom w:val="none" w:sz="0" w:space="0" w:color="auto"/>
            <w:right w:val="none" w:sz="0" w:space="0" w:color="auto"/>
          </w:divBdr>
        </w:div>
        <w:div w:id="2076389090">
          <w:marLeft w:val="480"/>
          <w:marRight w:val="0"/>
          <w:marTop w:val="0"/>
          <w:marBottom w:val="0"/>
          <w:divBdr>
            <w:top w:val="none" w:sz="0" w:space="0" w:color="auto"/>
            <w:left w:val="none" w:sz="0" w:space="0" w:color="auto"/>
            <w:bottom w:val="none" w:sz="0" w:space="0" w:color="auto"/>
            <w:right w:val="none" w:sz="0" w:space="0" w:color="auto"/>
          </w:divBdr>
        </w:div>
        <w:div w:id="992493264">
          <w:marLeft w:val="480"/>
          <w:marRight w:val="0"/>
          <w:marTop w:val="0"/>
          <w:marBottom w:val="0"/>
          <w:divBdr>
            <w:top w:val="none" w:sz="0" w:space="0" w:color="auto"/>
            <w:left w:val="none" w:sz="0" w:space="0" w:color="auto"/>
            <w:bottom w:val="none" w:sz="0" w:space="0" w:color="auto"/>
            <w:right w:val="none" w:sz="0" w:space="0" w:color="auto"/>
          </w:divBdr>
        </w:div>
        <w:div w:id="1407219365">
          <w:marLeft w:val="480"/>
          <w:marRight w:val="0"/>
          <w:marTop w:val="0"/>
          <w:marBottom w:val="0"/>
          <w:divBdr>
            <w:top w:val="none" w:sz="0" w:space="0" w:color="auto"/>
            <w:left w:val="none" w:sz="0" w:space="0" w:color="auto"/>
            <w:bottom w:val="none" w:sz="0" w:space="0" w:color="auto"/>
            <w:right w:val="none" w:sz="0" w:space="0" w:color="auto"/>
          </w:divBdr>
        </w:div>
        <w:div w:id="953947927">
          <w:marLeft w:val="480"/>
          <w:marRight w:val="0"/>
          <w:marTop w:val="0"/>
          <w:marBottom w:val="0"/>
          <w:divBdr>
            <w:top w:val="none" w:sz="0" w:space="0" w:color="auto"/>
            <w:left w:val="none" w:sz="0" w:space="0" w:color="auto"/>
            <w:bottom w:val="none" w:sz="0" w:space="0" w:color="auto"/>
            <w:right w:val="none" w:sz="0" w:space="0" w:color="auto"/>
          </w:divBdr>
        </w:div>
        <w:div w:id="1547831424">
          <w:marLeft w:val="480"/>
          <w:marRight w:val="0"/>
          <w:marTop w:val="0"/>
          <w:marBottom w:val="0"/>
          <w:divBdr>
            <w:top w:val="none" w:sz="0" w:space="0" w:color="auto"/>
            <w:left w:val="none" w:sz="0" w:space="0" w:color="auto"/>
            <w:bottom w:val="none" w:sz="0" w:space="0" w:color="auto"/>
            <w:right w:val="none" w:sz="0" w:space="0" w:color="auto"/>
          </w:divBdr>
        </w:div>
        <w:div w:id="675115830">
          <w:marLeft w:val="480"/>
          <w:marRight w:val="0"/>
          <w:marTop w:val="0"/>
          <w:marBottom w:val="0"/>
          <w:divBdr>
            <w:top w:val="none" w:sz="0" w:space="0" w:color="auto"/>
            <w:left w:val="none" w:sz="0" w:space="0" w:color="auto"/>
            <w:bottom w:val="none" w:sz="0" w:space="0" w:color="auto"/>
            <w:right w:val="none" w:sz="0" w:space="0" w:color="auto"/>
          </w:divBdr>
        </w:div>
        <w:div w:id="396369007">
          <w:marLeft w:val="480"/>
          <w:marRight w:val="0"/>
          <w:marTop w:val="0"/>
          <w:marBottom w:val="0"/>
          <w:divBdr>
            <w:top w:val="none" w:sz="0" w:space="0" w:color="auto"/>
            <w:left w:val="none" w:sz="0" w:space="0" w:color="auto"/>
            <w:bottom w:val="none" w:sz="0" w:space="0" w:color="auto"/>
            <w:right w:val="none" w:sz="0" w:space="0" w:color="auto"/>
          </w:divBdr>
        </w:div>
        <w:div w:id="1825269389">
          <w:marLeft w:val="480"/>
          <w:marRight w:val="0"/>
          <w:marTop w:val="0"/>
          <w:marBottom w:val="0"/>
          <w:divBdr>
            <w:top w:val="none" w:sz="0" w:space="0" w:color="auto"/>
            <w:left w:val="none" w:sz="0" w:space="0" w:color="auto"/>
            <w:bottom w:val="none" w:sz="0" w:space="0" w:color="auto"/>
            <w:right w:val="none" w:sz="0" w:space="0" w:color="auto"/>
          </w:divBdr>
        </w:div>
        <w:div w:id="1492722544">
          <w:marLeft w:val="480"/>
          <w:marRight w:val="0"/>
          <w:marTop w:val="0"/>
          <w:marBottom w:val="0"/>
          <w:divBdr>
            <w:top w:val="none" w:sz="0" w:space="0" w:color="auto"/>
            <w:left w:val="none" w:sz="0" w:space="0" w:color="auto"/>
            <w:bottom w:val="none" w:sz="0" w:space="0" w:color="auto"/>
            <w:right w:val="none" w:sz="0" w:space="0" w:color="auto"/>
          </w:divBdr>
        </w:div>
        <w:div w:id="491217922">
          <w:marLeft w:val="480"/>
          <w:marRight w:val="0"/>
          <w:marTop w:val="0"/>
          <w:marBottom w:val="0"/>
          <w:divBdr>
            <w:top w:val="none" w:sz="0" w:space="0" w:color="auto"/>
            <w:left w:val="none" w:sz="0" w:space="0" w:color="auto"/>
            <w:bottom w:val="none" w:sz="0" w:space="0" w:color="auto"/>
            <w:right w:val="none" w:sz="0" w:space="0" w:color="auto"/>
          </w:divBdr>
        </w:div>
        <w:div w:id="1291667648">
          <w:marLeft w:val="480"/>
          <w:marRight w:val="0"/>
          <w:marTop w:val="0"/>
          <w:marBottom w:val="0"/>
          <w:divBdr>
            <w:top w:val="none" w:sz="0" w:space="0" w:color="auto"/>
            <w:left w:val="none" w:sz="0" w:space="0" w:color="auto"/>
            <w:bottom w:val="none" w:sz="0" w:space="0" w:color="auto"/>
            <w:right w:val="none" w:sz="0" w:space="0" w:color="auto"/>
          </w:divBdr>
        </w:div>
        <w:div w:id="43021341">
          <w:marLeft w:val="480"/>
          <w:marRight w:val="0"/>
          <w:marTop w:val="0"/>
          <w:marBottom w:val="0"/>
          <w:divBdr>
            <w:top w:val="none" w:sz="0" w:space="0" w:color="auto"/>
            <w:left w:val="none" w:sz="0" w:space="0" w:color="auto"/>
            <w:bottom w:val="none" w:sz="0" w:space="0" w:color="auto"/>
            <w:right w:val="none" w:sz="0" w:space="0" w:color="auto"/>
          </w:divBdr>
        </w:div>
        <w:div w:id="423843363">
          <w:marLeft w:val="480"/>
          <w:marRight w:val="0"/>
          <w:marTop w:val="0"/>
          <w:marBottom w:val="0"/>
          <w:divBdr>
            <w:top w:val="none" w:sz="0" w:space="0" w:color="auto"/>
            <w:left w:val="none" w:sz="0" w:space="0" w:color="auto"/>
            <w:bottom w:val="none" w:sz="0" w:space="0" w:color="auto"/>
            <w:right w:val="none" w:sz="0" w:space="0" w:color="auto"/>
          </w:divBdr>
        </w:div>
        <w:div w:id="561140029">
          <w:marLeft w:val="480"/>
          <w:marRight w:val="0"/>
          <w:marTop w:val="0"/>
          <w:marBottom w:val="0"/>
          <w:divBdr>
            <w:top w:val="none" w:sz="0" w:space="0" w:color="auto"/>
            <w:left w:val="none" w:sz="0" w:space="0" w:color="auto"/>
            <w:bottom w:val="none" w:sz="0" w:space="0" w:color="auto"/>
            <w:right w:val="none" w:sz="0" w:space="0" w:color="auto"/>
          </w:divBdr>
        </w:div>
        <w:div w:id="813762163">
          <w:marLeft w:val="480"/>
          <w:marRight w:val="0"/>
          <w:marTop w:val="0"/>
          <w:marBottom w:val="0"/>
          <w:divBdr>
            <w:top w:val="none" w:sz="0" w:space="0" w:color="auto"/>
            <w:left w:val="none" w:sz="0" w:space="0" w:color="auto"/>
            <w:bottom w:val="none" w:sz="0" w:space="0" w:color="auto"/>
            <w:right w:val="none" w:sz="0" w:space="0" w:color="auto"/>
          </w:divBdr>
        </w:div>
        <w:div w:id="7148009">
          <w:marLeft w:val="480"/>
          <w:marRight w:val="0"/>
          <w:marTop w:val="0"/>
          <w:marBottom w:val="0"/>
          <w:divBdr>
            <w:top w:val="none" w:sz="0" w:space="0" w:color="auto"/>
            <w:left w:val="none" w:sz="0" w:space="0" w:color="auto"/>
            <w:bottom w:val="none" w:sz="0" w:space="0" w:color="auto"/>
            <w:right w:val="none" w:sz="0" w:space="0" w:color="auto"/>
          </w:divBdr>
        </w:div>
        <w:div w:id="810708123">
          <w:marLeft w:val="480"/>
          <w:marRight w:val="0"/>
          <w:marTop w:val="0"/>
          <w:marBottom w:val="0"/>
          <w:divBdr>
            <w:top w:val="none" w:sz="0" w:space="0" w:color="auto"/>
            <w:left w:val="none" w:sz="0" w:space="0" w:color="auto"/>
            <w:bottom w:val="none" w:sz="0" w:space="0" w:color="auto"/>
            <w:right w:val="none" w:sz="0" w:space="0" w:color="auto"/>
          </w:divBdr>
        </w:div>
        <w:div w:id="528493703">
          <w:marLeft w:val="480"/>
          <w:marRight w:val="0"/>
          <w:marTop w:val="0"/>
          <w:marBottom w:val="0"/>
          <w:divBdr>
            <w:top w:val="none" w:sz="0" w:space="0" w:color="auto"/>
            <w:left w:val="none" w:sz="0" w:space="0" w:color="auto"/>
            <w:bottom w:val="none" w:sz="0" w:space="0" w:color="auto"/>
            <w:right w:val="none" w:sz="0" w:space="0" w:color="auto"/>
          </w:divBdr>
        </w:div>
        <w:div w:id="1543790724">
          <w:marLeft w:val="480"/>
          <w:marRight w:val="0"/>
          <w:marTop w:val="0"/>
          <w:marBottom w:val="0"/>
          <w:divBdr>
            <w:top w:val="none" w:sz="0" w:space="0" w:color="auto"/>
            <w:left w:val="none" w:sz="0" w:space="0" w:color="auto"/>
            <w:bottom w:val="none" w:sz="0" w:space="0" w:color="auto"/>
            <w:right w:val="none" w:sz="0" w:space="0" w:color="auto"/>
          </w:divBdr>
        </w:div>
        <w:div w:id="1014577607">
          <w:marLeft w:val="480"/>
          <w:marRight w:val="0"/>
          <w:marTop w:val="0"/>
          <w:marBottom w:val="0"/>
          <w:divBdr>
            <w:top w:val="none" w:sz="0" w:space="0" w:color="auto"/>
            <w:left w:val="none" w:sz="0" w:space="0" w:color="auto"/>
            <w:bottom w:val="none" w:sz="0" w:space="0" w:color="auto"/>
            <w:right w:val="none" w:sz="0" w:space="0" w:color="auto"/>
          </w:divBdr>
        </w:div>
        <w:div w:id="677738288">
          <w:marLeft w:val="480"/>
          <w:marRight w:val="0"/>
          <w:marTop w:val="0"/>
          <w:marBottom w:val="0"/>
          <w:divBdr>
            <w:top w:val="none" w:sz="0" w:space="0" w:color="auto"/>
            <w:left w:val="none" w:sz="0" w:space="0" w:color="auto"/>
            <w:bottom w:val="none" w:sz="0" w:space="0" w:color="auto"/>
            <w:right w:val="none" w:sz="0" w:space="0" w:color="auto"/>
          </w:divBdr>
        </w:div>
        <w:div w:id="412974664">
          <w:marLeft w:val="480"/>
          <w:marRight w:val="0"/>
          <w:marTop w:val="0"/>
          <w:marBottom w:val="0"/>
          <w:divBdr>
            <w:top w:val="none" w:sz="0" w:space="0" w:color="auto"/>
            <w:left w:val="none" w:sz="0" w:space="0" w:color="auto"/>
            <w:bottom w:val="none" w:sz="0" w:space="0" w:color="auto"/>
            <w:right w:val="none" w:sz="0" w:space="0" w:color="auto"/>
          </w:divBdr>
        </w:div>
        <w:div w:id="1108353454">
          <w:marLeft w:val="480"/>
          <w:marRight w:val="0"/>
          <w:marTop w:val="0"/>
          <w:marBottom w:val="0"/>
          <w:divBdr>
            <w:top w:val="none" w:sz="0" w:space="0" w:color="auto"/>
            <w:left w:val="none" w:sz="0" w:space="0" w:color="auto"/>
            <w:bottom w:val="none" w:sz="0" w:space="0" w:color="auto"/>
            <w:right w:val="none" w:sz="0" w:space="0" w:color="auto"/>
          </w:divBdr>
        </w:div>
        <w:div w:id="850264336">
          <w:marLeft w:val="480"/>
          <w:marRight w:val="0"/>
          <w:marTop w:val="0"/>
          <w:marBottom w:val="0"/>
          <w:divBdr>
            <w:top w:val="none" w:sz="0" w:space="0" w:color="auto"/>
            <w:left w:val="none" w:sz="0" w:space="0" w:color="auto"/>
            <w:bottom w:val="none" w:sz="0" w:space="0" w:color="auto"/>
            <w:right w:val="none" w:sz="0" w:space="0" w:color="auto"/>
          </w:divBdr>
        </w:div>
      </w:divsChild>
    </w:div>
    <w:div w:id="1427187232">
      <w:bodyDiv w:val="1"/>
      <w:marLeft w:val="0"/>
      <w:marRight w:val="0"/>
      <w:marTop w:val="0"/>
      <w:marBottom w:val="0"/>
      <w:divBdr>
        <w:top w:val="none" w:sz="0" w:space="0" w:color="auto"/>
        <w:left w:val="none" w:sz="0" w:space="0" w:color="auto"/>
        <w:bottom w:val="none" w:sz="0" w:space="0" w:color="auto"/>
        <w:right w:val="none" w:sz="0" w:space="0" w:color="auto"/>
      </w:divBdr>
      <w:divsChild>
        <w:div w:id="663557024">
          <w:marLeft w:val="480"/>
          <w:marRight w:val="0"/>
          <w:marTop w:val="0"/>
          <w:marBottom w:val="0"/>
          <w:divBdr>
            <w:top w:val="none" w:sz="0" w:space="0" w:color="auto"/>
            <w:left w:val="none" w:sz="0" w:space="0" w:color="auto"/>
            <w:bottom w:val="none" w:sz="0" w:space="0" w:color="auto"/>
            <w:right w:val="none" w:sz="0" w:space="0" w:color="auto"/>
          </w:divBdr>
        </w:div>
        <w:div w:id="13725690">
          <w:marLeft w:val="480"/>
          <w:marRight w:val="0"/>
          <w:marTop w:val="0"/>
          <w:marBottom w:val="0"/>
          <w:divBdr>
            <w:top w:val="none" w:sz="0" w:space="0" w:color="auto"/>
            <w:left w:val="none" w:sz="0" w:space="0" w:color="auto"/>
            <w:bottom w:val="none" w:sz="0" w:space="0" w:color="auto"/>
            <w:right w:val="none" w:sz="0" w:space="0" w:color="auto"/>
          </w:divBdr>
        </w:div>
        <w:div w:id="24597129">
          <w:marLeft w:val="480"/>
          <w:marRight w:val="0"/>
          <w:marTop w:val="0"/>
          <w:marBottom w:val="0"/>
          <w:divBdr>
            <w:top w:val="none" w:sz="0" w:space="0" w:color="auto"/>
            <w:left w:val="none" w:sz="0" w:space="0" w:color="auto"/>
            <w:bottom w:val="none" w:sz="0" w:space="0" w:color="auto"/>
            <w:right w:val="none" w:sz="0" w:space="0" w:color="auto"/>
          </w:divBdr>
        </w:div>
        <w:div w:id="87584547">
          <w:marLeft w:val="480"/>
          <w:marRight w:val="0"/>
          <w:marTop w:val="0"/>
          <w:marBottom w:val="0"/>
          <w:divBdr>
            <w:top w:val="none" w:sz="0" w:space="0" w:color="auto"/>
            <w:left w:val="none" w:sz="0" w:space="0" w:color="auto"/>
            <w:bottom w:val="none" w:sz="0" w:space="0" w:color="auto"/>
            <w:right w:val="none" w:sz="0" w:space="0" w:color="auto"/>
          </w:divBdr>
        </w:div>
        <w:div w:id="804279717">
          <w:marLeft w:val="480"/>
          <w:marRight w:val="0"/>
          <w:marTop w:val="0"/>
          <w:marBottom w:val="0"/>
          <w:divBdr>
            <w:top w:val="none" w:sz="0" w:space="0" w:color="auto"/>
            <w:left w:val="none" w:sz="0" w:space="0" w:color="auto"/>
            <w:bottom w:val="none" w:sz="0" w:space="0" w:color="auto"/>
            <w:right w:val="none" w:sz="0" w:space="0" w:color="auto"/>
          </w:divBdr>
        </w:div>
        <w:div w:id="1180662025">
          <w:marLeft w:val="480"/>
          <w:marRight w:val="0"/>
          <w:marTop w:val="0"/>
          <w:marBottom w:val="0"/>
          <w:divBdr>
            <w:top w:val="none" w:sz="0" w:space="0" w:color="auto"/>
            <w:left w:val="none" w:sz="0" w:space="0" w:color="auto"/>
            <w:bottom w:val="none" w:sz="0" w:space="0" w:color="auto"/>
            <w:right w:val="none" w:sz="0" w:space="0" w:color="auto"/>
          </w:divBdr>
        </w:div>
        <w:div w:id="149563208">
          <w:marLeft w:val="480"/>
          <w:marRight w:val="0"/>
          <w:marTop w:val="0"/>
          <w:marBottom w:val="0"/>
          <w:divBdr>
            <w:top w:val="none" w:sz="0" w:space="0" w:color="auto"/>
            <w:left w:val="none" w:sz="0" w:space="0" w:color="auto"/>
            <w:bottom w:val="none" w:sz="0" w:space="0" w:color="auto"/>
            <w:right w:val="none" w:sz="0" w:space="0" w:color="auto"/>
          </w:divBdr>
        </w:div>
        <w:div w:id="447511200">
          <w:marLeft w:val="480"/>
          <w:marRight w:val="0"/>
          <w:marTop w:val="0"/>
          <w:marBottom w:val="0"/>
          <w:divBdr>
            <w:top w:val="none" w:sz="0" w:space="0" w:color="auto"/>
            <w:left w:val="none" w:sz="0" w:space="0" w:color="auto"/>
            <w:bottom w:val="none" w:sz="0" w:space="0" w:color="auto"/>
            <w:right w:val="none" w:sz="0" w:space="0" w:color="auto"/>
          </w:divBdr>
        </w:div>
        <w:div w:id="1755206673">
          <w:marLeft w:val="480"/>
          <w:marRight w:val="0"/>
          <w:marTop w:val="0"/>
          <w:marBottom w:val="0"/>
          <w:divBdr>
            <w:top w:val="none" w:sz="0" w:space="0" w:color="auto"/>
            <w:left w:val="none" w:sz="0" w:space="0" w:color="auto"/>
            <w:bottom w:val="none" w:sz="0" w:space="0" w:color="auto"/>
            <w:right w:val="none" w:sz="0" w:space="0" w:color="auto"/>
          </w:divBdr>
        </w:div>
        <w:div w:id="1081366332">
          <w:marLeft w:val="480"/>
          <w:marRight w:val="0"/>
          <w:marTop w:val="0"/>
          <w:marBottom w:val="0"/>
          <w:divBdr>
            <w:top w:val="none" w:sz="0" w:space="0" w:color="auto"/>
            <w:left w:val="none" w:sz="0" w:space="0" w:color="auto"/>
            <w:bottom w:val="none" w:sz="0" w:space="0" w:color="auto"/>
            <w:right w:val="none" w:sz="0" w:space="0" w:color="auto"/>
          </w:divBdr>
        </w:div>
        <w:div w:id="874735989">
          <w:marLeft w:val="480"/>
          <w:marRight w:val="0"/>
          <w:marTop w:val="0"/>
          <w:marBottom w:val="0"/>
          <w:divBdr>
            <w:top w:val="none" w:sz="0" w:space="0" w:color="auto"/>
            <w:left w:val="none" w:sz="0" w:space="0" w:color="auto"/>
            <w:bottom w:val="none" w:sz="0" w:space="0" w:color="auto"/>
            <w:right w:val="none" w:sz="0" w:space="0" w:color="auto"/>
          </w:divBdr>
        </w:div>
        <w:div w:id="1409307254">
          <w:marLeft w:val="480"/>
          <w:marRight w:val="0"/>
          <w:marTop w:val="0"/>
          <w:marBottom w:val="0"/>
          <w:divBdr>
            <w:top w:val="none" w:sz="0" w:space="0" w:color="auto"/>
            <w:left w:val="none" w:sz="0" w:space="0" w:color="auto"/>
            <w:bottom w:val="none" w:sz="0" w:space="0" w:color="auto"/>
            <w:right w:val="none" w:sz="0" w:space="0" w:color="auto"/>
          </w:divBdr>
        </w:div>
        <w:div w:id="500583555">
          <w:marLeft w:val="480"/>
          <w:marRight w:val="0"/>
          <w:marTop w:val="0"/>
          <w:marBottom w:val="0"/>
          <w:divBdr>
            <w:top w:val="none" w:sz="0" w:space="0" w:color="auto"/>
            <w:left w:val="none" w:sz="0" w:space="0" w:color="auto"/>
            <w:bottom w:val="none" w:sz="0" w:space="0" w:color="auto"/>
            <w:right w:val="none" w:sz="0" w:space="0" w:color="auto"/>
          </w:divBdr>
        </w:div>
        <w:div w:id="1592423983">
          <w:marLeft w:val="480"/>
          <w:marRight w:val="0"/>
          <w:marTop w:val="0"/>
          <w:marBottom w:val="0"/>
          <w:divBdr>
            <w:top w:val="none" w:sz="0" w:space="0" w:color="auto"/>
            <w:left w:val="none" w:sz="0" w:space="0" w:color="auto"/>
            <w:bottom w:val="none" w:sz="0" w:space="0" w:color="auto"/>
            <w:right w:val="none" w:sz="0" w:space="0" w:color="auto"/>
          </w:divBdr>
        </w:div>
        <w:div w:id="496507334">
          <w:marLeft w:val="480"/>
          <w:marRight w:val="0"/>
          <w:marTop w:val="0"/>
          <w:marBottom w:val="0"/>
          <w:divBdr>
            <w:top w:val="none" w:sz="0" w:space="0" w:color="auto"/>
            <w:left w:val="none" w:sz="0" w:space="0" w:color="auto"/>
            <w:bottom w:val="none" w:sz="0" w:space="0" w:color="auto"/>
            <w:right w:val="none" w:sz="0" w:space="0" w:color="auto"/>
          </w:divBdr>
        </w:div>
        <w:div w:id="1161002293">
          <w:marLeft w:val="480"/>
          <w:marRight w:val="0"/>
          <w:marTop w:val="0"/>
          <w:marBottom w:val="0"/>
          <w:divBdr>
            <w:top w:val="none" w:sz="0" w:space="0" w:color="auto"/>
            <w:left w:val="none" w:sz="0" w:space="0" w:color="auto"/>
            <w:bottom w:val="none" w:sz="0" w:space="0" w:color="auto"/>
            <w:right w:val="none" w:sz="0" w:space="0" w:color="auto"/>
          </w:divBdr>
        </w:div>
        <w:div w:id="293298401">
          <w:marLeft w:val="480"/>
          <w:marRight w:val="0"/>
          <w:marTop w:val="0"/>
          <w:marBottom w:val="0"/>
          <w:divBdr>
            <w:top w:val="none" w:sz="0" w:space="0" w:color="auto"/>
            <w:left w:val="none" w:sz="0" w:space="0" w:color="auto"/>
            <w:bottom w:val="none" w:sz="0" w:space="0" w:color="auto"/>
            <w:right w:val="none" w:sz="0" w:space="0" w:color="auto"/>
          </w:divBdr>
        </w:div>
        <w:div w:id="844053801">
          <w:marLeft w:val="480"/>
          <w:marRight w:val="0"/>
          <w:marTop w:val="0"/>
          <w:marBottom w:val="0"/>
          <w:divBdr>
            <w:top w:val="none" w:sz="0" w:space="0" w:color="auto"/>
            <w:left w:val="none" w:sz="0" w:space="0" w:color="auto"/>
            <w:bottom w:val="none" w:sz="0" w:space="0" w:color="auto"/>
            <w:right w:val="none" w:sz="0" w:space="0" w:color="auto"/>
          </w:divBdr>
        </w:div>
        <w:div w:id="1781365952">
          <w:marLeft w:val="480"/>
          <w:marRight w:val="0"/>
          <w:marTop w:val="0"/>
          <w:marBottom w:val="0"/>
          <w:divBdr>
            <w:top w:val="none" w:sz="0" w:space="0" w:color="auto"/>
            <w:left w:val="none" w:sz="0" w:space="0" w:color="auto"/>
            <w:bottom w:val="none" w:sz="0" w:space="0" w:color="auto"/>
            <w:right w:val="none" w:sz="0" w:space="0" w:color="auto"/>
          </w:divBdr>
        </w:div>
        <w:div w:id="191959104">
          <w:marLeft w:val="480"/>
          <w:marRight w:val="0"/>
          <w:marTop w:val="0"/>
          <w:marBottom w:val="0"/>
          <w:divBdr>
            <w:top w:val="none" w:sz="0" w:space="0" w:color="auto"/>
            <w:left w:val="none" w:sz="0" w:space="0" w:color="auto"/>
            <w:bottom w:val="none" w:sz="0" w:space="0" w:color="auto"/>
            <w:right w:val="none" w:sz="0" w:space="0" w:color="auto"/>
          </w:divBdr>
        </w:div>
        <w:div w:id="1999114179">
          <w:marLeft w:val="480"/>
          <w:marRight w:val="0"/>
          <w:marTop w:val="0"/>
          <w:marBottom w:val="0"/>
          <w:divBdr>
            <w:top w:val="none" w:sz="0" w:space="0" w:color="auto"/>
            <w:left w:val="none" w:sz="0" w:space="0" w:color="auto"/>
            <w:bottom w:val="none" w:sz="0" w:space="0" w:color="auto"/>
            <w:right w:val="none" w:sz="0" w:space="0" w:color="auto"/>
          </w:divBdr>
        </w:div>
        <w:div w:id="1086341091">
          <w:marLeft w:val="480"/>
          <w:marRight w:val="0"/>
          <w:marTop w:val="0"/>
          <w:marBottom w:val="0"/>
          <w:divBdr>
            <w:top w:val="none" w:sz="0" w:space="0" w:color="auto"/>
            <w:left w:val="none" w:sz="0" w:space="0" w:color="auto"/>
            <w:bottom w:val="none" w:sz="0" w:space="0" w:color="auto"/>
            <w:right w:val="none" w:sz="0" w:space="0" w:color="auto"/>
          </w:divBdr>
        </w:div>
        <w:div w:id="2015184013">
          <w:marLeft w:val="480"/>
          <w:marRight w:val="0"/>
          <w:marTop w:val="0"/>
          <w:marBottom w:val="0"/>
          <w:divBdr>
            <w:top w:val="none" w:sz="0" w:space="0" w:color="auto"/>
            <w:left w:val="none" w:sz="0" w:space="0" w:color="auto"/>
            <w:bottom w:val="none" w:sz="0" w:space="0" w:color="auto"/>
            <w:right w:val="none" w:sz="0" w:space="0" w:color="auto"/>
          </w:divBdr>
        </w:div>
        <w:div w:id="2125225285">
          <w:marLeft w:val="480"/>
          <w:marRight w:val="0"/>
          <w:marTop w:val="0"/>
          <w:marBottom w:val="0"/>
          <w:divBdr>
            <w:top w:val="none" w:sz="0" w:space="0" w:color="auto"/>
            <w:left w:val="none" w:sz="0" w:space="0" w:color="auto"/>
            <w:bottom w:val="none" w:sz="0" w:space="0" w:color="auto"/>
            <w:right w:val="none" w:sz="0" w:space="0" w:color="auto"/>
          </w:divBdr>
        </w:div>
      </w:divsChild>
    </w:div>
    <w:div w:id="1438334382">
      <w:bodyDiv w:val="1"/>
      <w:marLeft w:val="0"/>
      <w:marRight w:val="0"/>
      <w:marTop w:val="0"/>
      <w:marBottom w:val="0"/>
      <w:divBdr>
        <w:top w:val="none" w:sz="0" w:space="0" w:color="auto"/>
        <w:left w:val="none" w:sz="0" w:space="0" w:color="auto"/>
        <w:bottom w:val="none" w:sz="0" w:space="0" w:color="auto"/>
        <w:right w:val="none" w:sz="0" w:space="0" w:color="auto"/>
      </w:divBdr>
      <w:divsChild>
        <w:div w:id="777992598">
          <w:marLeft w:val="480"/>
          <w:marRight w:val="0"/>
          <w:marTop w:val="0"/>
          <w:marBottom w:val="0"/>
          <w:divBdr>
            <w:top w:val="none" w:sz="0" w:space="0" w:color="auto"/>
            <w:left w:val="none" w:sz="0" w:space="0" w:color="auto"/>
            <w:bottom w:val="none" w:sz="0" w:space="0" w:color="auto"/>
            <w:right w:val="none" w:sz="0" w:space="0" w:color="auto"/>
          </w:divBdr>
        </w:div>
        <w:div w:id="1234315755">
          <w:marLeft w:val="480"/>
          <w:marRight w:val="0"/>
          <w:marTop w:val="0"/>
          <w:marBottom w:val="0"/>
          <w:divBdr>
            <w:top w:val="none" w:sz="0" w:space="0" w:color="auto"/>
            <w:left w:val="none" w:sz="0" w:space="0" w:color="auto"/>
            <w:bottom w:val="none" w:sz="0" w:space="0" w:color="auto"/>
            <w:right w:val="none" w:sz="0" w:space="0" w:color="auto"/>
          </w:divBdr>
        </w:div>
        <w:div w:id="961225323">
          <w:marLeft w:val="480"/>
          <w:marRight w:val="0"/>
          <w:marTop w:val="0"/>
          <w:marBottom w:val="0"/>
          <w:divBdr>
            <w:top w:val="none" w:sz="0" w:space="0" w:color="auto"/>
            <w:left w:val="none" w:sz="0" w:space="0" w:color="auto"/>
            <w:bottom w:val="none" w:sz="0" w:space="0" w:color="auto"/>
            <w:right w:val="none" w:sz="0" w:space="0" w:color="auto"/>
          </w:divBdr>
        </w:div>
        <w:div w:id="68623953">
          <w:marLeft w:val="480"/>
          <w:marRight w:val="0"/>
          <w:marTop w:val="0"/>
          <w:marBottom w:val="0"/>
          <w:divBdr>
            <w:top w:val="none" w:sz="0" w:space="0" w:color="auto"/>
            <w:left w:val="none" w:sz="0" w:space="0" w:color="auto"/>
            <w:bottom w:val="none" w:sz="0" w:space="0" w:color="auto"/>
            <w:right w:val="none" w:sz="0" w:space="0" w:color="auto"/>
          </w:divBdr>
        </w:div>
        <w:div w:id="589781115">
          <w:marLeft w:val="480"/>
          <w:marRight w:val="0"/>
          <w:marTop w:val="0"/>
          <w:marBottom w:val="0"/>
          <w:divBdr>
            <w:top w:val="none" w:sz="0" w:space="0" w:color="auto"/>
            <w:left w:val="none" w:sz="0" w:space="0" w:color="auto"/>
            <w:bottom w:val="none" w:sz="0" w:space="0" w:color="auto"/>
            <w:right w:val="none" w:sz="0" w:space="0" w:color="auto"/>
          </w:divBdr>
        </w:div>
        <w:div w:id="282613446">
          <w:marLeft w:val="480"/>
          <w:marRight w:val="0"/>
          <w:marTop w:val="0"/>
          <w:marBottom w:val="0"/>
          <w:divBdr>
            <w:top w:val="none" w:sz="0" w:space="0" w:color="auto"/>
            <w:left w:val="none" w:sz="0" w:space="0" w:color="auto"/>
            <w:bottom w:val="none" w:sz="0" w:space="0" w:color="auto"/>
            <w:right w:val="none" w:sz="0" w:space="0" w:color="auto"/>
          </w:divBdr>
        </w:div>
        <w:div w:id="319506138">
          <w:marLeft w:val="480"/>
          <w:marRight w:val="0"/>
          <w:marTop w:val="0"/>
          <w:marBottom w:val="0"/>
          <w:divBdr>
            <w:top w:val="none" w:sz="0" w:space="0" w:color="auto"/>
            <w:left w:val="none" w:sz="0" w:space="0" w:color="auto"/>
            <w:bottom w:val="none" w:sz="0" w:space="0" w:color="auto"/>
            <w:right w:val="none" w:sz="0" w:space="0" w:color="auto"/>
          </w:divBdr>
        </w:div>
        <w:div w:id="808203557">
          <w:marLeft w:val="480"/>
          <w:marRight w:val="0"/>
          <w:marTop w:val="0"/>
          <w:marBottom w:val="0"/>
          <w:divBdr>
            <w:top w:val="none" w:sz="0" w:space="0" w:color="auto"/>
            <w:left w:val="none" w:sz="0" w:space="0" w:color="auto"/>
            <w:bottom w:val="none" w:sz="0" w:space="0" w:color="auto"/>
            <w:right w:val="none" w:sz="0" w:space="0" w:color="auto"/>
          </w:divBdr>
        </w:div>
        <w:div w:id="1743484704">
          <w:marLeft w:val="480"/>
          <w:marRight w:val="0"/>
          <w:marTop w:val="0"/>
          <w:marBottom w:val="0"/>
          <w:divBdr>
            <w:top w:val="none" w:sz="0" w:space="0" w:color="auto"/>
            <w:left w:val="none" w:sz="0" w:space="0" w:color="auto"/>
            <w:bottom w:val="none" w:sz="0" w:space="0" w:color="auto"/>
            <w:right w:val="none" w:sz="0" w:space="0" w:color="auto"/>
          </w:divBdr>
        </w:div>
        <w:div w:id="972514986">
          <w:marLeft w:val="480"/>
          <w:marRight w:val="0"/>
          <w:marTop w:val="0"/>
          <w:marBottom w:val="0"/>
          <w:divBdr>
            <w:top w:val="none" w:sz="0" w:space="0" w:color="auto"/>
            <w:left w:val="none" w:sz="0" w:space="0" w:color="auto"/>
            <w:bottom w:val="none" w:sz="0" w:space="0" w:color="auto"/>
            <w:right w:val="none" w:sz="0" w:space="0" w:color="auto"/>
          </w:divBdr>
        </w:div>
        <w:div w:id="599877811">
          <w:marLeft w:val="480"/>
          <w:marRight w:val="0"/>
          <w:marTop w:val="0"/>
          <w:marBottom w:val="0"/>
          <w:divBdr>
            <w:top w:val="none" w:sz="0" w:space="0" w:color="auto"/>
            <w:left w:val="none" w:sz="0" w:space="0" w:color="auto"/>
            <w:bottom w:val="none" w:sz="0" w:space="0" w:color="auto"/>
            <w:right w:val="none" w:sz="0" w:space="0" w:color="auto"/>
          </w:divBdr>
        </w:div>
        <w:div w:id="1314793982">
          <w:marLeft w:val="480"/>
          <w:marRight w:val="0"/>
          <w:marTop w:val="0"/>
          <w:marBottom w:val="0"/>
          <w:divBdr>
            <w:top w:val="none" w:sz="0" w:space="0" w:color="auto"/>
            <w:left w:val="none" w:sz="0" w:space="0" w:color="auto"/>
            <w:bottom w:val="none" w:sz="0" w:space="0" w:color="auto"/>
            <w:right w:val="none" w:sz="0" w:space="0" w:color="auto"/>
          </w:divBdr>
        </w:div>
        <w:div w:id="392042968">
          <w:marLeft w:val="480"/>
          <w:marRight w:val="0"/>
          <w:marTop w:val="0"/>
          <w:marBottom w:val="0"/>
          <w:divBdr>
            <w:top w:val="none" w:sz="0" w:space="0" w:color="auto"/>
            <w:left w:val="none" w:sz="0" w:space="0" w:color="auto"/>
            <w:bottom w:val="none" w:sz="0" w:space="0" w:color="auto"/>
            <w:right w:val="none" w:sz="0" w:space="0" w:color="auto"/>
          </w:divBdr>
        </w:div>
        <w:div w:id="342976704">
          <w:marLeft w:val="480"/>
          <w:marRight w:val="0"/>
          <w:marTop w:val="0"/>
          <w:marBottom w:val="0"/>
          <w:divBdr>
            <w:top w:val="none" w:sz="0" w:space="0" w:color="auto"/>
            <w:left w:val="none" w:sz="0" w:space="0" w:color="auto"/>
            <w:bottom w:val="none" w:sz="0" w:space="0" w:color="auto"/>
            <w:right w:val="none" w:sz="0" w:space="0" w:color="auto"/>
          </w:divBdr>
        </w:div>
        <w:div w:id="1122110971">
          <w:marLeft w:val="480"/>
          <w:marRight w:val="0"/>
          <w:marTop w:val="0"/>
          <w:marBottom w:val="0"/>
          <w:divBdr>
            <w:top w:val="none" w:sz="0" w:space="0" w:color="auto"/>
            <w:left w:val="none" w:sz="0" w:space="0" w:color="auto"/>
            <w:bottom w:val="none" w:sz="0" w:space="0" w:color="auto"/>
            <w:right w:val="none" w:sz="0" w:space="0" w:color="auto"/>
          </w:divBdr>
        </w:div>
        <w:div w:id="1616669261">
          <w:marLeft w:val="480"/>
          <w:marRight w:val="0"/>
          <w:marTop w:val="0"/>
          <w:marBottom w:val="0"/>
          <w:divBdr>
            <w:top w:val="none" w:sz="0" w:space="0" w:color="auto"/>
            <w:left w:val="none" w:sz="0" w:space="0" w:color="auto"/>
            <w:bottom w:val="none" w:sz="0" w:space="0" w:color="auto"/>
            <w:right w:val="none" w:sz="0" w:space="0" w:color="auto"/>
          </w:divBdr>
        </w:div>
        <w:div w:id="1031607572">
          <w:marLeft w:val="480"/>
          <w:marRight w:val="0"/>
          <w:marTop w:val="0"/>
          <w:marBottom w:val="0"/>
          <w:divBdr>
            <w:top w:val="none" w:sz="0" w:space="0" w:color="auto"/>
            <w:left w:val="none" w:sz="0" w:space="0" w:color="auto"/>
            <w:bottom w:val="none" w:sz="0" w:space="0" w:color="auto"/>
            <w:right w:val="none" w:sz="0" w:space="0" w:color="auto"/>
          </w:divBdr>
        </w:div>
        <w:div w:id="716009080">
          <w:marLeft w:val="480"/>
          <w:marRight w:val="0"/>
          <w:marTop w:val="0"/>
          <w:marBottom w:val="0"/>
          <w:divBdr>
            <w:top w:val="none" w:sz="0" w:space="0" w:color="auto"/>
            <w:left w:val="none" w:sz="0" w:space="0" w:color="auto"/>
            <w:bottom w:val="none" w:sz="0" w:space="0" w:color="auto"/>
            <w:right w:val="none" w:sz="0" w:space="0" w:color="auto"/>
          </w:divBdr>
        </w:div>
        <w:div w:id="587038505">
          <w:marLeft w:val="480"/>
          <w:marRight w:val="0"/>
          <w:marTop w:val="0"/>
          <w:marBottom w:val="0"/>
          <w:divBdr>
            <w:top w:val="none" w:sz="0" w:space="0" w:color="auto"/>
            <w:left w:val="none" w:sz="0" w:space="0" w:color="auto"/>
            <w:bottom w:val="none" w:sz="0" w:space="0" w:color="auto"/>
            <w:right w:val="none" w:sz="0" w:space="0" w:color="auto"/>
          </w:divBdr>
        </w:div>
        <w:div w:id="1722097434">
          <w:marLeft w:val="480"/>
          <w:marRight w:val="0"/>
          <w:marTop w:val="0"/>
          <w:marBottom w:val="0"/>
          <w:divBdr>
            <w:top w:val="none" w:sz="0" w:space="0" w:color="auto"/>
            <w:left w:val="none" w:sz="0" w:space="0" w:color="auto"/>
            <w:bottom w:val="none" w:sz="0" w:space="0" w:color="auto"/>
            <w:right w:val="none" w:sz="0" w:space="0" w:color="auto"/>
          </w:divBdr>
        </w:div>
        <w:div w:id="821237048">
          <w:marLeft w:val="480"/>
          <w:marRight w:val="0"/>
          <w:marTop w:val="0"/>
          <w:marBottom w:val="0"/>
          <w:divBdr>
            <w:top w:val="none" w:sz="0" w:space="0" w:color="auto"/>
            <w:left w:val="none" w:sz="0" w:space="0" w:color="auto"/>
            <w:bottom w:val="none" w:sz="0" w:space="0" w:color="auto"/>
            <w:right w:val="none" w:sz="0" w:space="0" w:color="auto"/>
          </w:divBdr>
        </w:div>
        <w:div w:id="433327445">
          <w:marLeft w:val="480"/>
          <w:marRight w:val="0"/>
          <w:marTop w:val="0"/>
          <w:marBottom w:val="0"/>
          <w:divBdr>
            <w:top w:val="none" w:sz="0" w:space="0" w:color="auto"/>
            <w:left w:val="none" w:sz="0" w:space="0" w:color="auto"/>
            <w:bottom w:val="none" w:sz="0" w:space="0" w:color="auto"/>
            <w:right w:val="none" w:sz="0" w:space="0" w:color="auto"/>
          </w:divBdr>
        </w:div>
        <w:div w:id="1977296167">
          <w:marLeft w:val="480"/>
          <w:marRight w:val="0"/>
          <w:marTop w:val="0"/>
          <w:marBottom w:val="0"/>
          <w:divBdr>
            <w:top w:val="none" w:sz="0" w:space="0" w:color="auto"/>
            <w:left w:val="none" w:sz="0" w:space="0" w:color="auto"/>
            <w:bottom w:val="none" w:sz="0" w:space="0" w:color="auto"/>
            <w:right w:val="none" w:sz="0" w:space="0" w:color="auto"/>
          </w:divBdr>
        </w:div>
        <w:div w:id="1753702632">
          <w:marLeft w:val="480"/>
          <w:marRight w:val="0"/>
          <w:marTop w:val="0"/>
          <w:marBottom w:val="0"/>
          <w:divBdr>
            <w:top w:val="none" w:sz="0" w:space="0" w:color="auto"/>
            <w:left w:val="none" w:sz="0" w:space="0" w:color="auto"/>
            <w:bottom w:val="none" w:sz="0" w:space="0" w:color="auto"/>
            <w:right w:val="none" w:sz="0" w:space="0" w:color="auto"/>
          </w:divBdr>
        </w:div>
      </w:divsChild>
    </w:div>
    <w:div w:id="1438866989">
      <w:bodyDiv w:val="1"/>
      <w:marLeft w:val="0"/>
      <w:marRight w:val="0"/>
      <w:marTop w:val="0"/>
      <w:marBottom w:val="0"/>
      <w:divBdr>
        <w:top w:val="none" w:sz="0" w:space="0" w:color="auto"/>
        <w:left w:val="none" w:sz="0" w:space="0" w:color="auto"/>
        <w:bottom w:val="none" w:sz="0" w:space="0" w:color="auto"/>
        <w:right w:val="none" w:sz="0" w:space="0" w:color="auto"/>
      </w:divBdr>
      <w:divsChild>
        <w:div w:id="1025014896">
          <w:marLeft w:val="480"/>
          <w:marRight w:val="0"/>
          <w:marTop w:val="0"/>
          <w:marBottom w:val="0"/>
          <w:divBdr>
            <w:top w:val="none" w:sz="0" w:space="0" w:color="auto"/>
            <w:left w:val="none" w:sz="0" w:space="0" w:color="auto"/>
            <w:bottom w:val="none" w:sz="0" w:space="0" w:color="auto"/>
            <w:right w:val="none" w:sz="0" w:space="0" w:color="auto"/>
          </w:divBdr>
        </w:div>
        <w:div w:id="2074354430">
          <w:marLeft w:val="480"/>
          <w:marRight w:val="0"/>
          <w:marTop w:val="0"/>
          <w:marBottom w:val="0"/>
          <w:divBdr>
            <w:top w:val="none" w:sz="0" w:space="0" w:color="auto"/>
            <w:left w:val="none" w:sz="0" w:space="0" w:color="auto"/>
            <w:bottom w:val="none" w:sz="0" w:space="0" w:color="auto"/>
            <w:right w:val="none" w:sz="0" w:space="0" w:color="auto"/>
          </w:divBdr>
        </w:div>
        <w:div w:id="15156476">
          <w:marLeft w:val="480"/>
          <w:marRight w:val="0"/>
          <w:marTop w:val="0"/>
          <w:marBottom w:val="0"/>
          <w:divBdr>
            <w:top w:val="none" w:sz="0" w:space="0" w:color="auto"/>
            <w:left w:val="none" w:sz="0" w:space="0" w:color="auto"/>
            <w:bottom w:val="none" w:sz="0" w:space="0" w:color="auto"/>
            <w:right w:val="none" w:sz="0" w:space="0" w:color="auto"/>
          </w:divBdr>
        </w:div>
        <w:div w:id="568734122">
          <w:marLeft w:val="480"/>
          <w:marRight w:val="0"/>
          <w:marTop w:val="0"/>
          <w:marBottom w:val="0"/>
          <w:divBdr>
            <w:top w:val="none" w:sz="0" w:space="0" w:color="auto"/>
            <w:left w:val="none" w:sz="0" w:space="0" w:color="auto"/>
            <w:bottom w:val="none" w:sz="0" w:space="0" w:color="auto"/>
            <w:right w:val="none" w:sz="0" w:space="0" w:color="auto"/>
          </w:divBdr>
        </w:div>
        <w:div w:id="1416780606">
          <w:marLeft w:val="480"/>
          <w:marRight w:val="0"/>
          <w:marTop w:val="0"/>
          <w:marBottom w:val="0"/>
          <w:divBdr>
            <w:top w:val="none" w:sz="0" w:space="0" w:color="auto"/>
            <w:left w:val="none" w:sz="0" w:space="0" w:color="auto"/>
            <w:bottom w:val="none" w:sz="0" w:space="0" w:color="auto"/>
            <w:right w:val="none" w:sz="0" w:space="0" w:color="auto"/>
          </w:divBdr>
        </w:div>
        <w:div w:id="1874150041">
          <w:marLeft w:val="480"/>
          <w:marRight w:val="0"/>
          <w:marTop w:val="0"/>
          <w:marBottom w:val="0"/>
          <w:divBdr>
            <w:top w:val="none" w:sz="0" w:space="0" w:color="auto"/>
            <w:left w:val="none" w:sz="0" w:space="0" w:color="auto"/>
            <w:bottom w:val="none" w:sz="0" w:space="0" w:color="auto"/>
            <w:right w:val="none" w:sz="0" w:space="0" w:color="auto"/>
          </w:divBdr>
        </w:div>
        <w:div w:id="13844025">
          <w:marLeft w:val="480"/>
          <w:marRight w:val="0"/>
          <w:marTop w:val="0"/>
          <w:marBottom w:val="0"/>
          <w:divBdr>
            <w:top w:val="none" w:sz="0" w:space="0" w:color="auto"/>
            <w:left w:val="none" w:sz="0" w:space="0" w:color="auto"/>
            <w:bottom w:val="none" w:sz="0" w:space="0" w:color="auto"/>
            <w:right w:val="none" w:sz="0" w:space="0" w:color="auto"/>
          </w:divBdr>
        </w:div>
        <w:div w:id="924218696">
          <w:marLeft w:val="480"/>
          <w:marRight w:val="0"/>
          <w:marTop w:val="0"/>
          <w:marBottom w:val="0"/>
          <w:divBdr>
            <w:top w:val="none" w:sz="0" w:space="0" w:color="auto"/>
            <w:left w:val="none" w:sz="0" w:space="0" w:color="auto"/>
            <w:bottom w:val="none" w:sz="0" w:space="0" w:color="auto"/>
            <w:right w:val="none" w:sz="0" w:space="0" w:color="auto"/>
          </w:divBdr>
        </w:div>
        <w:div w:id="150100743">
          <w:marLeft w:val="480"/>
          <w:marRight w:val="0"/>
          <w:marTop w:val="0"/>
          <w:marBottom w:val="0"/>
          <w:divBdr>
            <w:top w:val="none" w:sz="0" w:space="0" w:color="auto"/>
            <w:left w:val="none" w:sz="0" w:space="0" w:color="auto"/>
            <w:bottom w:val="none" w:sz="0" w:space="0" w:color="auto"/>
            <w:right w:val="none" w:sz="0" w:space="0" w:color="auto"/>
          </w:divBdr>
        </w:div>
        <w:div w:id="954142687">
          <w:marLeft w:val="480"/>
          <w:marRight w:val="0"/>
          <w:marTop w:val="0"/>
          <w:marBottom w:val="0"/>
          <w:divBdr>
            <w:top w:val="none" w:sz="0" w:space="0" w:color="auto"/>
            <w:left w:val="none" w:sz="0" w:space="0" w:color="auto"/>
            <w:bottom w:val="none" w:sz="0" w:space="0" w:color="auto"/>
            <w:right w:val="none" w:sz="0" w:space="0" w:color="auto"/>
          </w:divBdr>
        </w:div>
        <w:div w:id="1543053586">
          <w:marLeft w:val="480"/>
          <w:marRight w:val="0"/>
          <w:marTop w:val="0"/>
          <w:marBottom w:val="0"/>
          <w:divBdr>
            <w:top w:val="none" w:sz="0" w:space="0" w:color="auto"/>
            <w:left w:val="none" w:sz="0" w:space="0" w:color="auto"/>
            <w:bottom w:val="none" w:sz="0" w:space="0" w:color="auto"/>
            <w:right w:val="none" w:sz="0" w:space="0" w:color="auto"/>
          </w:divBdr>
        </w:div>
        <w:div w:id="1405835979">
          <w:marLeft w:val="480"/>
          <w:marRight w:val="0"/>
          <w:marTop w:val="0"/>
          <w:marBottom w:val="0"/>
          <w:divBdr>
            <w:top w:val="none" w:sz="0" w:space="0" w:color="auto"/>
            <w:left w:val="none" w:sz="0" w:space="0" w:color="auto"/>
            <w:bottom w:val="none" w:sz="0" w:space="0" w:color="auto"/>
            <w:right w:val="none" w:sz="0" w:space="0" w:color="auto"/>
          </w:divBdr>
        </w:div>
        <w:div w:id="803890759">
          <w:marLeft w:val="480"/>
          <w:marRight w:val="0"/>
          <w:marTop w:val="0"/>
          <w:marBottom w:val="0"/>
          <w:divBdr>
            <w:top w:val="none" w:sz="0" w:space="0" w:color="auto"/>
            <w:left w:val="none" w:sz="0" w:space="0" w:color="auto"/>
            <w:bottom w:val="none" w:sz="0" w:space="0" w:color="auto"/>
            <w:right w:val="none" w:sz="0" w:space="0" w:color="auto"/>
          </w:divBdr>
        </w:div>
        <w:div w:id="1377194740">
          <w:marLeft w:val="480"/>
          <w:marRight w:val="0"/>
          <w:marTop w:val="0"/>
          <w:marBottom w:val="0"/>
          <w:divBdr>
            <w:top w:val="none" w:sz="0" w:space="0" w:color="auto"/>
            <w:left w:val="none" w:sz="0" w:space="0" w:color="auto"/>
            <w:bottom w:val="none" w:sz="0" w:space="0" w:color="auto"/>
            <w:right w:val="none" w:sz="0" w:space="0" w:color="auto"/>
          </w:divBdr>
        </w:div>
        <w:div w:id="1927153668">
          <w:marLeft w:val="480"/>
          <w:marRight w:val="0"/>
          <w:marTop w:val="0"/>
          <w:marBottom w:val="0"/>
          <w:divBdr>
            <w:top w:val="none" w:sz="0" w:space="0" w:color="auto"/>
            <w:left w:val="none" w:sz="0" w:space="0" w:color="auto"/>
            <w:bottom w:val="none" w:sz="0" w:space="0" w:color="auto"/>
            <w:right w:val="none" w:sz="0" w:space="0" w:color="auto"/>
          </w:divBdr>
        </w:div>
        <w:div w:id="207184377">
          <w:marLeft w:val="480"/>
          <w:marRight w:val="0"/>
          <w:marTop w:val="0"/>
          <w:marBottom w:val="0"/>
          <w:divBdr>
            <w:top w:val="none" w:sz="0" w:space="0" w:color="auto"/>
            <w:left w:val="none" w:sz="0" w:space="0" w:color="auto"/>
            <w:bottom w:val="none" w:sz="0" w:space="0" w:color="auto"/>
            <w:right w:val="none" w:sz="0" w:space="0" w:color="auto"/>
          </w:divBdr>
        </w:div>
        <w:div w:id="617226712">
          <w:marLeft w:val="480"/>
          <w:marRight w:val="0"/>
          <w:marTop w:val="0"/>
          <w:marBottom w:val="0"/>
          <w:divBdr>
            <w:top w:val="none" w:sz="0" w:space="0" w:color="auto"/>
            <w:left w:val="none" w:sz="0" w:space="0" w:color="auto"/>
            <w:bottom w:val="none" w:sz="0" w:space="0" w:color="auto"/>
            <w:right w:val="none" w:sz="0" w:space="0" w:color="auto"/>
          </w:divBdr>
        </w:div>
        <w:div w:id="1967353167">
          <w:marLeft w:val="480"/>
          <w:marRight w:val="0"/>
          <w:marTop w:val="0"/>
          <w:marBottom w:val="0"/>
          <w:divBdr>
            <w:top w:val="none" w:sz="0" w:space="0" w:color="auto"/>
            <w:left w:val="none" w:sz="0" w:space="0" w:color="auto"/>
            <w:bottom w:val="none" w:sz="0" w:space="0" w:color="auto"/>
            <w:right w:val="none" w:sz="0" w:space="0" w:color="auto"/>
          </w:divBdr>
        </w:div>
        <w:div w:id="304356304">
          <w:marLeft w:val="480"/>
          <w:marRight w:val="0"/>
          <w:marTop w:val="0"/>
          <w:marBottom w:val="0"/>
          <w:divBdr>
            <w:top w:val="none" w:sz="0" w:space="0" w:color="auto"/>
            <w:left w:val="none" w:sz="0" w:space="0" w:color="auto"/>
            <w:bottom w:val="none" w:sz="0" w:space="0" w:color="auto"/>
            <w:right w:val="none" w:sz="0" w:space="0" w:color="auto"/>
          </w:divBdr>
        </w:div>
        <w:div w:id="191693430">
          <w:marLeft w:val="480"/>
          <w:marRight w:val="0"/>
          <w:marTop w:val="0"/>
          <w:marBottom w:val="0"/>
          <w:divBdr>
            <w:top w:val="none" w:sz="0" w:space="0" w:color="auto"/>
            <w:left w:val="none" w:sz="0" w:space="0" w:color="auto"/>
            <w:bottom w:val="none" w:sz="0" w:space="0" w:color="auto"/>
            <w:right w:val="none" w:sz="0" w:space="0" w:color="auto"/>
          </w:divBdr>
        </w:div>
        <w:div w:id="2076273008">
          <w:marLeft w:val="480"/>
          <w:marRight w:val="0"/>
          <w:marTop w:val="0"/>
          <w:marBottom w:val="0"/>
          <w:divBdr>
            <w:top w:val="none" w:sz="0" w:space="0" w:color="auto"/>
            <w:left w:val="none" w:sz="0" w:space="0" w:color="auto"/>
            <w:bottom w:val="none" w:sz="0" w:space="0" w:color="auto"/>
            <w:right w:val="none" w:sz="0" w:space="0" w:color="auto"/>
          </w:divBdr>
        </w:div>
        <w:div w:id="153841450">
          <w:marLeft w:val="480"/>
          <w:marRight w:val="0"/>
          <w:marTop w:val="0"/>
          <w:marBottom w:val="0"/>
          <w:divBdr>
            <w:top w:val="none" w:sz="0" w:space="0" w:color="auto"/>
            <w:left w:val="none" w:sz="0" w:space="0" w:color="auto"/>
            <w:bottom w:val="none" w:sz="0" w:space="0" w:color="auto"/>
            <w:right w:val="none" w:sz="0" w:space="0" w:color="auto"/>
          </w:divBdr>
        </w:div>
        <w:div w:id="1075014240">
          <w:marLeft w:val="480"/>
          <w:marRight w:val="0"/>
          <w:marTop w:val="0"/>
          <w:marBottom w:val="0"/>
          <w:divBdr>
            <w:top w:val="none" w:sz="0" w:space="0" w:color="auto"/>
            <w:left w:val="none" w:sz="0" w:space="0" w:color="auto"/>
            <w:bottom w:val="none" w:sz="0" w:space="0" w:color="auto"/>
            <w:right w:val="none" w:sz="0" w:space="0" w:color="auto"/>
          </w:divBdr>
        </w:div>
        <w:div w:id="153689379">
          <w:marLeft w:val="480"/>
          <w:marRight w:val="0"/>
          <w:marTop w:val="0"/>
          <w:marBottom w:val="0"/>
          <w:divBdr>
            <w:top w:val="none" w:sz="0" w:space="0" w:color="auto"/>
            <w:left w:val="none" w:sz="0" w:space="0" w:color="auto"/>
            <w:bottom w:val="none" w:sz="0" w:space="0" w:color="auto"/>
            <w:right w:val="none" w:sz="0" w:space="0" w:color="auto"/>
          </w:divBdr>
        </w:div>
        <w:div w:id="1590387844">
          <w:marLeft w:val="480"/>
          <w:marRight w:val="0"/>
          <w:marTop w:val="0"/>
          <w:marBottom w:val="0"/>
          <w:divBdr>
            <w:top w:val="none" w:sz="0" w:space="0" w:color="auto"/>
            <w:left w:val="none" w:sz="0" w:space="0" w:color="auto"/>
            <w:bottom w:val="none" w:sz="0" w:space="0" w:color="auto"/>
            <w:right w:val="none" w:sz="0" w:space="0" w:color="auto"/>
          </w:divBdr>
        </w:div>
        <w:div w:id="805854661">
          <w:marLeft w:val="480"/>
          <w:marRight w:val="0"/>
          <w:marTop w:val="0"/>
          <w:marBottom w:val="0"/>
          <w:divBdr>
            <w:top w:val="none" w:sz="0" w:space="0" w:color="auto"/>
            <w:left w:val="none" w:sz="0" w:space="0" w:color="auto"/>
            <w:bottom w:val="none" w:sz="0" w:space="0" w:color="auto"/>
            <w:right w:val="none" w:sz="0" w:space="0" w:color="auto"/>
          </w:divBdr>
        </w:div>
        <w:div w:id="1905943109">
          <w:marLeft w:val="480"/>
          <w:marRight w:val="0"/>
          <w:marTop w:val="0"/>
          <w:marBottom w:val="0"/>
          <w:divBdr>
            <w:top w:val="none" w:sz="0" w:space="0" w:color="auto"/>
            <w:left w:val="none" w:sz="0" w:space="0" w:color="auto"/>
            <w:bottom w:val="none" w:sz="0" w:space="0" w:color="auto"/>
            <w:right w:val="none" w:sz="0" w:space="0" w:color="auto"/>
          </w:divBdr>
        </w:div>
        <w:div w:id="94833103">
          <w:marLeft w:val="480"/>
          <w:marRight w:val="0"/>
          <w:marTop w:val="0"/>
          <w:marBottom w:val="0"/>
          <w:divBdr>
            <w:top w:val="none" w:sz="0" w:space="0" w:color="auto"/>
            <w:left w:val="none" w:sz="0" w:space="0" w:color="auto"/>
            <w:bottom w:val="none" w:sz="0" w:space="0" w:color="auto"/>
            <w:right w:val="none" w:sz="0" w:space="0" w:color="auto"/>
          </w:divBdr>
        </w:div>
      </w:divsChild>
    </w:div>
    <w:div w:id="1483935627">
      <w:bodyDiv w:val="1"/>
      <w:marLeft w:val="0"/>
      <w:marRight w:val="0"/>
      <w:marTop w:val="0"/>
      <w:marBottom w:val="0"/>
      <w:divBdr>
        <w:top w:val="none" w:sz="0" w:space="0" w:color="auto"/>
        <w:left w:val="none" w:sz="0" w:space="0" w:color="auto"/>
        <w:bottom w:val="none" w:sz="0" w:space="0" w:color="auto"/>
        <w:right w:val="none" w:sz="0" w:space="0" w:color="auto"/>
      </w:divBdr>
    </w:div>
    <w:div w:id="1487430297">
      <w:bodyDiv w:val="1"/>
      <w:marLeft w:val="0"/>
      <w:marRight w:val="0"/>
      <w:marTop w:val="0"/>
      <w:marBottom w:val="0"/>
      <w:divBdr>
        <w:top w:val="none" w:sz="0" w:space="0" w:color="auto"/>
        <w:left w:val="none" w:sz="0" w:space="0" w:color="auto"/>
        <w:bottom w:val="none" w:sz="0" w:space="0" w:color="auto"/>
        <w:right w:val="none" w:sz="0" w:space="0" w:color="auto"/>
      </w:divBdr>
      <w:divsChild>
        <w:div w:id="835220598">
          <w:marLeft w:val="480"/>
          <w:marRight w:val="0"/>
          <w:marTop w:val="0"/>
          <w:marBottom w:val="0"/>
          <w:divBdr>
            <w:top w:val="none" w:sz="0" w:space="0" w:color="auto"/>
            <w:left w:val="none" w:sz="0" w:space="0" w:color="auto"/>
            <w:bottom w:val="none" w:sz="0" w:space="0" w:color="auto"/>
            <w:right w:val="none" w:sz="0" w:space="0" w:color="auto"/>
          </w:divBdr>
        </w:div>
        <w:div w:id="1882017177">
          <w:marLeft w:val="480"/>
          <w:marRight w:val="0"/>
          <w:marTop w:val="0"/>
          <w:marBottom w:val="0"/>
          <w:divBdr>
            <w:top w:val="none" w:sz="0" w:space="0" w:color="auto"/>
            <w:left w:val="none" w:sz="0" w:space="0" w:color="auto"/>
            <w:bottom w:val="none" w:sz="0" w:space="0" w:color="auto"/>
            <w:right w:val="none" w:sz="0" w:space="0" w:color="auto"/>
          </w:divBdr>
        </w:div>
        <w:div w:id="1962148056">
          <w:marLeft w:val="480"/>
          <w:marRight w:val="0"/>
          <w:marTop w:val="0"/>
          <w:marBottom w:val="0"/>
          <w:divBdr>
            <w:top w:val="none" w:sz="0" w:space="0" w:color="auto"/>
            <w:left w:val="none" w:sz="0" w:space="0" w:color="auto"/>
            <w:bottom w:val="none" w:sz="0" w:space="0" w:color="auto"/>
            <w:right w:val="none" w:sz="0" w:space="0" w:color="auto"/>
          </w:divBdr>
        </w:div>
        <w:div w:id="1866403565">
          <w:marLeft w:val="480"/>
          <w:marRight w:val="0"/>
          <w:marTop w:val="0"/>
          <w:marBottom w:val="0"/>
          <w:divBdr>
            <w:top w:val="none" w:sz="0" w:space="0" w:color="auto"/>
            <w:left w:val="none" w:sz="0" w:space="0" w:color="auto"/>
            <w:bottom w:val="none" w:sz="0" w:space="0" w:color="auto"/>
            <w:right w:val="none" w:sz="0" w:space="0" w:color="auto"/>
          </w:divBdr>
        </w:div>
        <w:div w:id="455031184">
          <w:marLeft w:val="480"/>
          <w:marRight w:val="0"/>
          <w:marTop w:val="0"/>
          <w:marBottom w:val="0"/>
          <w:divBdr>
            <w:top w:val="none" w:sz="0" w:space="0" w:color="auto"/>
            <w:left w:val="none" w:sz="0" w:space="0" w:color="auto"/>
            <w:bottom w:val="none" w:sz="0" w:space="0" w:color="auto"/>
            <w:right w:val="none" w:sz="0" w:space="0" w:color="auto"/>
          </w:divBdr>
        </w:div>
        <w:div w:id="1695879657">
          <w:marLeft w:val="480"/>
          <w:marRight w:val="0"/>
          <w:marTop w:val="0"/>
          <w:marBottom w:val="0"/>
          <w:divBdr>
            <w:top w:val="none" w:sz="0" w:space="0" w:color="auto"/>
            <w:left w:val="none" w:sz="0" w:space="0" w:color="auto"/>
            <w:bottom w:val="none" w:sz="0" w:space="0" w:color="auto"/>
            <w:right w:val="none" w:sz="0" w:space="0" w:color="auto"/>
          </w:divBdr>
        </w:div>
        <w:div w:id="419108086">
          <w:marLeft w:val="480"/>
          <w:marRight w:val="0"/>
          <w:marTop w:val="0"/>
          <w:marBottom w:val="0"/>
          <w:divBdr>
            <w:top w:val="none" w:sz="0" w:space="0" w:color="auto"/>
            <w:left w:val="none" w:sz="0" w:space="0" w:color="auto"/>
            <w:bottom w:val="none" w:sz="0" w:space="0" w:color="auto"/>
            <w:right w:val="none" w:sz="0" w:space="0" w:color="auto"/>
          </w:divBdr>
        </w:div>
        <w:div w:id="812672441">
          <w:marLeft w:val="480"/>
          <w:marRight w:val="0"/>
          <w:marTop w:val="0"/>
          <w:marBottom w:val="0"/>
          <w:divBdr>
            <w:top w:val="none" w:sz="0" w:space="0" w:color="auto"/>
            <w:left w:val="none" w:sz="0" w:space="0" w:color="auto"/>
            <w:bottom w:val="none" w:sz="0" w:space="0" w:color="auto"/>
            <w:right w:val="none" w:sz="0" w:space="0" w:color="auto"/>
          </w:divBdr>
        </w:div>
        <w:div w:id="526678580">
          <w:marLeft w:val="480"/>
          <w:marRight w:val="0"/>
          <w:marTop w:val="0"/>
          <w:marBottom w:val="0"/>
          <w:divBdr>
            <w:top w:val="none" w:sz="0" w:space="0" w:color="auto"/>
            <w:left w:val="none" w:sz="0" w:space="0" w:color="auto"/>
            <w:bottom w:val="none" w:sz="0" w:space="0" w:color="auto"/>
            <w:right w:val="none" w:sz="0" w:space="0" w:color="auto"/>
          </w:divBdr>
        </w:div>
        <w:div w:id="1113789594">
          <w:marLeft w:val="480"/>
          <w:marRight w:val="0"/>
          <w:marTop w:val="0"/>
          <w:marBottom w:val="0"/>
          <w:divBdr>
            <w:top w:val="none" w:sz="0" w:space="0" w:color="auto"/>
            <w:left w:val="none" w:sz="0" w:space="0" w:color="auto"/>
            <w:bottom w:val="none" w:sz="0" w:space="0" w:color="auto"/>
            <w:right w:val="none" w:sz="0" w:space="0" w:color="auto"/>
          </w:divBdr>
        </w:div>
        <w:div w:id="1402023878">
          <w:marLeft w:val="480"/>
          <w:marRight w:val="0"/>
          <w:marTop w:val="0"/>
          <w:marBottom w:val="0"/>
          <w:divBdr>
            <w:top w:val="none" w:sz="0" w:space="0" w:color="auto"/>
            <w:left w:val="none" w:sz="0" w:space="0" w:color="auto"/>
            <w:bottom w:val="none" w:sz="0" w:space="0" w:color="auto"/>
            <w:right w:val="none" w:sz="0" w:space="0" w:color="auto"/>
          </w:divBdr>
        </w:div>
        <w:div w:id="1219706788">
          <w:marLeft w:val="480"/>
          <w:marRight w:val="0"/>
          <w:marTop w:val="0"/>
          <w:marBottom w:val="0"/>
          <w:divBdr>
            <w:top w:val="none" w:sz="0" w:space="0" w:color="auto"/>
            <w:left w:val="none" w:sz="0" w:space="0" w:color="auto"/>
            <w:bottom w:val="none" w:sz="0" w:space="0" w:color="auto"/>
            <w:right w:val="none" w:sz="0" w:space="0" w:color="auto"/>
          </w:divBdr>
        </w:div>
        <w:div w:id="405955461">
          <w:marLeft w:val="480"/>
          <w:marRight w:val="0"/>
          <w:marTop w:val="0"/>
          <w:marBottom w:val="0"/>
          <w:divBdr>
            <w:top w:val="none" w:sz="0" w:space="0" w:color="auto"/>
            <w:left w:val="none" w:sz="0" w:space="0" w:color="auto"/>
            <w:bottom w:val="none" w:sz="0" w:space="0" w:color="auto"/>
            <w:right w:val="none" w:sz="0" w:space="0" w:color="auto"/>
          </w:divBdr>
        </w:div>
        <w:div w:id="499199477">
          <w:marLeft w:val="480"/>
          <w:marRight w:val="0"/>
          <w:marTop w:val="0"/>
          <w:marBottom w:val="0"/>
          <w:divBdr>
            <w:top w:val="none" w:sz="0" w:space="0" w:color="auto"/>
            <w:left w:val="none" w:sz="0" w:space="0" w:color="auto"/>
            <w:bottom w:val="none" w:sz="0" w:space="0" w:color="auto"/>
            <w:right w:val="none" w:sz="0" w:space="0" w:color="auto"/>
          </w:divBdr>
        </w:div>
        <w:div w:id="551581878">
          <w:marLeft w:val="480"/>
          <w:marRight w:val="0"/>
          <w:marTop w:val="0"/>
          <w:marBottom w:val="0"/>
          <w:divBdr>
            <w:top w:val="none" w:sz="0" w:space="0" w:color="auto"/>
            <w:left w:val="none" w:sz="0" w:space="0" w:color="auto"/>
            <w:bottom w:val="none" w:sz="0" w:space="0" w:color="auto"/>
            <w:right w:val="none" w:sz="0" w:space="0" w:color="auto"/>
          </w:divBdr>
        </w:div>
        <w:div w:id="168058864">
          <w:marLeft w:val="480"/>
          <w:marRight w:val="0"/>
          <w:marTop w:val="0"/>
          <w:marBottom w:val="0"/>
          <w:divBdr>
            <w:top w:val="none" w:sz="0" w:space="0" w:color="auto"/>
            <w:left w:val="none" w:sz="0" w:space="0" w:color="auto"/>
            <w:bottom w:val="none" w:sz="0" w:space="0" w:color="auto"/>
            <w:right w:val="none" w:sz="0" w:space="0" w:color="auto"/>
          </w:divBdr>
        </w:div>
        <w:div w:id="739983808">
          <w:marLeft w:val="480"/>
          <w:marRight w:val="0"/>
          <w:marTop w:val="0"/>
          <w:marBottom w:val="0"/>
          <w:divBdr>
            <w:top w:val="none" w:sz="0" w:space="0" w:color="auto"/>
            <w:left w:val="none" w:sz="0" w:space="0" w:color="auto"/>
            <w:bottom w:val="none" w:sz="0" w:space="0" w:color="auto"/>
            <w:right w:val="none" w:sz="0" w:space="0" w:color="auto"/>
          </w:divBdr>
        </w:div>
        <w:div w:id="202140601">
          <w:marLeft w:val="480"/>
          <w:marRight w:val="0"/>
          <w:marTop w:val="0"/>
          <w:marBottom w:val="0"/>
          <w:divBdr>
            <w:top w:val="none" w:sz="0" w:space="0" w:color="auto"/>
            <w:left w:val="none" w:sz="0" w:space="0" w:color="auto"/>
            <w:bottom w:val="none" w:sz="0" w:space="0" w:color="auto"/>
            <w:right w:val="none" w:sz="0" w:space="0" w:color="auto"/>
          </w:divBdr>
        </w:div>
        <w:div w:id="840192881">
          <w:marLeft w:val="480"/>
          <w:marRight w:val="0"/>
          <w:marTop w:val="0"/>
          <w:marBottom w:val="0"/>
          <w:divBdr>
            <w:top w:val="none" w:sz="0" w:space="0" w:color="auto"/>
            <w:left w:val="none" w:sz="0" w:space="0" w:color="auto"/>
            <w:bottom w:val="none" w:sz="0" w:space="0" w:color="auto"/>
            <w:right w:val="none" w:sz="0" w:space="0" w:color="auto"/>
          </w:divBdr>
        </w:div>
        <w:div w:id="700588407">
          <w:marLeft w:val="480"/>
          <w:marRight w:val="0"/>
          <w:marTop w:val="0"/>
          <w:marBottom w:val="0"/>
          <w:divBdr>
            <w:top w:val="none" w:sz="0" w:space="0" w:color="auto"/>
            <w:left w:val="none" w:sz="0" w:space="0" w:color="auto"/>
            <w:bottom w:val="none" w:sz="0" w:space="0" w:color="auto"/>
            <w:right w:val="none" w:sz="0" w:space="0" w:color="auto"/>
          </w:divBdr>
        </w:div>
        <w:div w:id="1792825523">
          <w:marLeft w:val="480"/>
          <w:marRight w:val="0"/>
          <w:marTop w:val="0"/>
          <w:marBottom w:val="0"/>
          <w:divBdr>
            <w:top w:val="none" w:sz="0" w:space="0" w:color="auto"/>
            <w:left w:val="none" w:sz="0" w:space="0" w:color="auto"/>
            <w:bottom w:val="none" w:sz="0" w:space="0" w:color="auto"/>
            <w:right w:val="none" w:sz="0" w:space="0" w:color="auto"/>
          </w:divBdr>
        </w:div>
        <w:div w:id="2071535502">
          <w:marLeft w:val="480"/>
          <w:marRight w:val="0"/>
          <w:marTop w:val="0"/>
          <w:marBottom w:val="0"/>
          <w:divBdr>
            <w:top w:val="none" w:sz="0" w:space="0" w:color="auto"/>
            <w:left w:val="none" w:sz="0" w:space="0" w:color="auto"/>
            <w:bottom w:val="none" w:sz="0" w:space="0" w:color="auto"/>
            <w:right w:val="none" w:sz="0" w:space="0" w:color="auto"/>
          </w:divBdr>
        </w:div>
        <w:div w:id="320887451">
          <w:marLeft w:val="480"/>
          <w:marRight w:val="0"/>
          <w:marTop w:val="0"/>
          <w:marBottom w:val="0"/>
          <w:divBdr>
            <w:top w:val="none" w:sz="0" w:space="0" w:color="auto"/>
            <w:left w:val="none" w:sz="0" w:space="0" w:color="auto"/>
            <w:bottom w:val="none" w:sz="0" w:space="0" w:color="auto"/>
            <w:right w:val="none" w:sz="0" w:space="0" w:color="auto"/>
          </w:divBdr>
        </w:div>
        <w:div w:id="460029460">
          <w:marLeft w:val="480"/>
          <w:marRight w:val="0"/>
          <w:marTop w:val="0"/>
          <w:marBottom w:val="0"/>
          <w:divBdr>
            <w:top w:val="none" w:sz="0" w:space="0" w:color="auto"/>
            <w:left w:val="none" w:sz="0" w:space="0" w:color="auto"/>
            <w:bottom w:val="none" w:sz="0" w:space="0" w:color="auto"/>
            <w:right w:val="none" w:sz="0" w:space="0" w:color="auto"/>
          </w:divBdr>
        </w:div>
        <w:div w:id="31535396">
          <w:marLeft w:val="480"/>
          <w:marRight w:val="0"/>
          <w:marTop w:val="0"/>
          <w:marBottom w:val="0"/>
          <w:divBdr>
            <w:top w:val="none" w:sz="0" w:space="0" w:color="auto"/>
            <w:left w:val="none" w:sz="0" w:space="0" w:color="auto"/>
            <w:bottom w:val="none" w:sz="0" w:space="0" w:color="auto"/>
            <w:right w:val="none" w:sz="0" w:space="0" w:color="auto"/>
          </w:divBdr>
        </w:div>
      </w:divsChild>
    </w:div>
    <w:div w:id="1509103333">
      <w:bodyDiv w:val="1"/>
      <w:marLeft w:val="0"/>
      <w:marRight w:val="0"/>
      <w:marTop w:val="0"/>
      <w:marBottom w:val="0"/>
      <w:divBdr>
        <w:top w:val="none" w:sz="0" w:space="0" w:color="auto"/>
        <w:left w:val="none" w:sz="0" w:space="0" w:color="auto"/>
        <w:bottom w:val="none" w:sz="0" w:space="0" w:color="auto"/>
        <w:right w:val="none" w:sz="0" w:space="0" w:color="auto"/>
      </w:divBdr>
    </w:div>
    <w:div w:id="1535728211">
      <w:bodyDiv w:val="1"/>
      <w:marLeft w:val="0"/>
      <w:marRight w:val="0"/>
      <w:marTop w:val="0"/>
      <w:marBottom w:val="0"/>
      <w:divBdr>
        <w:top w:val="none" w:sz="0" w:space="0" w:color="auto"/>
        <w:left w:val="none" w:sz="0" w:space="0" w:color="auto"/>
        <w:bottom w:val="none" w:sz="0" w:space="0" w:color="auto"/>
        <w:right w:val="none" w:sz="0" w:space="0" w:color="auto"/>
      </w:divBdr>
    </w:div>
    <w:div w:id="1561747559">
      <w:bodyDiv w:val="1"/>
      <w:marLeft w:val="0"/>
      <w:marRight w:val="0"/>
      <w:marTop w:val="0"/>
      <w:marBottom w:val="0"/>
      <w:divBdr>
        <w:top w:val="none" w:sz="0" w:space="0" w:color="auto"/>
        <w:left w:val="none" w:sz="0" w:space="0" w:color="auto"/>
        <w:bottom w:val="none" w:sz="0" w:space="0" w:color="auto"/>
        <w:right w:val="none" w:sz="0" w:space="0" w:color="auto"/>
      </w:divBdr>
      <w:divsChild>
        <w:div w:id="1693847746">
          <w:marLeft w:val="480"/>
          <w:marRight w:val="0"/>
          <w:marTop w:val="0"/>
          <w:marBottom w:val="0"/>
          <w:divBdr>
            <w:top w:val="none" w:sz="0" w:space="0" w:color="auto"/>
            <w:left w:val="none" w:sz="0" w:space="0" w:color="auto"/>
            <w:bottom w:val="none" w:sz="0" w:space="0" w:color="auto"/>
            <w:right w:val="none" w:sz="0" w:space="0" w:color="auto"/>
          </w:divBdr>
        </w:div>
        <w:div w:id="1734960752">
          <w:marLeft w:val="480"/>
          <w:marRight w:val="0"/>
          <w:marTop w:val="0"/>
          <w:marBottom w:val="0"/>
          <w:divBdr>
            <w:top w:val="none" w:sz="0" w:space="0" w:color="auto"/>
            <w:left w:val="none" w:sz="0" w:space="0" w:color="auto"/>
            <w:bottom w:val="none" w:sz="0" w:space="0" w:color="auto"/>
            <w:right w:val="none" w:sz="0" w:space="0" w:color="auto"/>
          </w:divBdr>
        </w:div>
        <w:div w:id="2112627014">
          <w:marLeft w:val="480"/>
          <w:marRight w:val="0"/>
          <w:marTop w:val="0"/>
          <w:marBottom w:val="0"/>
          <w:divBdr>
            <w:top w:val="none" w:sz="0" w:space="0" w:color="auto"/>
            <w:left w:val="none" w:sz="0" w:space="0" w:color="auto"/>
            <w:bottom w:val="none" w:sz="0" w:space="0" w:color="auto"/>
            <w:right w:val="none" w:sz="0" w:space="0" w:color="auto"/>
          </w:divBdr>
        </w:div>
        <w:div w:id="281302945">
          <w:marLeft w:val="480"/>
          <w:marRight w:val="0"/>
          <w:marTop w:val="0"/>
          <w:marBottom w:val="0"/>
          <w:divBdr>
            <w:top w:val="none" w:sz="0" w:space="0" w:color="auto"/>
            <w:left w:val="none" w:sz="0" w:space="0" w:color="auto"/>
            <w:bottom w:val="none" w:sz="0" w:space="0" w:color="auto"/>
            <w:right w:val="none" w:sz="0" w:space="0" w:color="auto"/>
          </w:divBdr>
        </w:div>
        <w:div w:id="1636831280">
          <w:marLeft w:val="480"/>
          <w:marRight w:val="0"/>
          <w:marTop w:val="0"/>
          <w:marBottom w:val="0"/>
          <w:divBdr>
            <w:top w:val="none" w:sz="0" w:space="0" w:color="auto"/>
            <w:left w:val="none" w:sz="0" w:space="0" w:color="auto"/>
            <w:bottom w:val="none" w:sz="0" w:space="0" w:color="auto"/>
            <w:right w:val="none" w:sz="0" w:space="0" w:color="auto"/>
          </w:divBdr>
        </w:div>
        <w:div w:id="472990030">
          <w:marLeft w:val="480"/>
          <w:marRight w:val="0"/>
          <w:marTop w:val="0"/>
          <w:marBottom w:val="0"/>
          <w:divBdr>
            <w:top w:val="none" w:sz="0" w:space="0" w:color="auto"/>
            <w:left w:val="none" w:sz="0" w:space="0" w:color="auto"/>
            <w:bottom w:val="none" w:sz="0" w:space="0" w:color="auto"/>
            <w:right w:val="none" w:sz="0" w:space="0" w:color="auto"/>
          </w:divBdr>
        </w:div>
        <w:div w:id="1582981293">
          <w:marLeft w:val="480"/>
          <w:marRight w:val="0"/>
          <w:marTop w:val="0"/>
          <w:marBottom w:val="0"/>
          <w:divBdr>
            <w:top w:val="none" w:sz="0" w:space="0" w:color="auto"/>
            <w:left w:val="none" w:sz="0" w:space="0" w:color="auto"/>
            <w:bottom w:val="none" w:sz="0" w:space="0" w:color="auto"/>
            <w:right w:val="none" w:sz="0" w:space="0" w:color="auto"/>
          </w:divBdr>
        </w:div>
        <w:div w:id="1983339813">
          <w:marLeft w:val="480"/>
          <w:marRight w:val="0"/>
          <w:marTop w:val="0"/>
          <w:marBottom w:val="0"/>
          <w:divBdr>
            <w:top w:val="none" w:sz="0" w:space="0" w:color="auto"/>
            <w:left w:val="none" w:sz="0" w:space="0" w:color="auto"/>
            <w:bottom w:val="none" w:sz="0" w:space="0" w:color="auto"/>
            <w:right w:val="none" w:sz="0" w:space="0" w:color="auto"/>
          </w:divBdr>
        </w:div>
        <w:div w:id="1951085901">
          <w:marLeft w:val="480"/>
          <w:marRight w:val="0"/>
          <w:marTop w:val="0"/>
          <w:marBottom w:val="0"/>
          <w:divBdr>
            <w:top w:val="none" w:sz="0" w:space="0" w:color="auto"/>
            <w:left w:val="none" w:sz="0" w:space="0" w:color="auto"/>
            <w:bottom w:val="none" w:sz="0" w:space="0" w:color="auto"/>
            <w:right w:val="none" w:sz="0" w:space="0" w:color="auto"/>
          </w:divBdr>
        </w:div>
        <w:div w:id="1904607406">
          <w:marLeft w:val="480"/>
          <w:marRight w:val="0"/>
          <w:marTop w:val="0"/>
          <w:marBottom w:val="0"/>
          <w:divBdr>
            <w:top w:val="none" w:sz="0" w:space="0" w:color="auto"/>
            <w:left w:val="none" w:sz="0" w:space="0" w:color="auto"/>
            <w:bottom w:val="none" w:sz="0" w:space="0" w:color="auto"/>
            <w:right w:val="none" w:sz="0" w:space="0" w:color="auto"/>
          </w:divBdr>
        </w:div>
        <w:div w:id="277763236">
          <w:marLeft w:val="480"/>
          <w:marRight w:val="0"/>
          <w:marTop w:val="0"/>
          <w:marBottom w:val="0"/>
          <w:divBdr>
            <w:top w:val="none" w:sz="0" w:space="0" w:color="auto"/>
            <w:left w:val="none" w:sz="0" w:space="0" w:color="auto"/>
            <w:bottom w:val="none" w:sz="0" w:space="0" w:color="auto"/>
            <w:right w:val="none" w:sz="0" w:space="0" w:color="auto"/>
          </w:divBdr>
        </w:div>
        <w:div w:id="706174437">
          <w:marLeft w:val="480"/>
          <w:marRight w:val="0"/>
          <w:marTop w:val="0"/>
          <w:marBottom w:val="0"/>
          <w:divBdr>
            <w:top w:val="none" w:sz="0" w:space="0" w:color="auto"/>
            <w:left w:val="none" w:sz="0" w:space="0" w:color="auto"/>
            <w:bottom w:val="none" w:sz="0" w:space="0" w:color="auto"/>
            <w:right w:val="none" w:sz="0" w:space="0" w:color="auto"/>
          </w:divBdr>
        </w:div>
        <w:div w:id="1246768351">
          <w:marLeft w:val="480"/>
          <w:marRight w:val="0"/>
          <w:marTop w:val="0"/>
          <w:marBottom w:val="0"/>
          <w:divBdr>
            <w:top w:val="none" w:sz="0" w:space="0" w:color="auto"/>
            <w:left w:val="none" w:sz="0" w:space="0" w:color="auto"/>
            <w:bottom w:val="none" w:sz="0" w:space="0" w:color="auto"/>
            <w:right w:val="none" w:sz="0" w:space="0" w:color="auto"/>
          </w:divBdr>
        </w:div>
        <w:div w:id="2060086087">
          <w:marLeft w:val="480"/>
          <w:marRight w:val="0"/>
          <w:marTop w:val="0"/>
          <w:marBottom w:val="0"/>
          <w:divBdr>
            <w:top w:val="none" w:sz="0" w:space="0" w:color="auto"/>
            <w:left w:val="none" w:sz="0" w:space="0" w:color="auto"/>
            <w:bottom w:val="none" w:sz="0" w:space="0" w:color="auto"/>
            <w:right w:val="none" w:sz="0" w:space="0" w:color="auto"/>
          </w:divBdr>
        </w:div>
        <w:div w:id="570654665">
          <w:marLeft w:val="480"/>
          <w:marRight w:val="0"/>
          <w:marTop w:val="0"/>
          <w:marBottom w:val="0"/>
          <w:divBdr>
            <w:top w:val="none" w:sz="0" w:space="0" w:color="auto"/>
            <w:left w:val="none" w:sz="0" w:space="0" w:color="auto"/>
            <w:bottom w:val="none" w:sz="0" w:space="0" w:color="auto"/>
            <w:right w:val="none" w:sz="0" w:space="0" w:color="auto"/>
          </w:divBdr>
        </w:div>
        <w:div w:id="1125026">
          <w:marLeft w:val="480"/>
          <w:marRight w:val="0"/>
          <w:marTop w:val="0"/>
          <w:marBottom w:val="0"/>
          <w:divBdr>
            <w:top w:val="none" w:sz="0" w:space="0" w:color="auto"/>
            <w:left w:val="none" w:sz="0" w:space="0" w:color="auto"/>
            <w:bottom w:val="none" w:sz="0" w:space="0" w:color="auto"/>
            <w:right w:val="none" w:sz="0" w:space="0" w:color="auto"/>
          </w:divBdr>
        </w:div>
        <w:div w:id="211814373">
          <w:marLeft w:val="480"/>
          <w:marRight w:val="0"/>
          <w:marTop w:val="0"/>
          <w:marBottom w:val="0"/>
          <w:divBdr>
            <w:top w:val="none" w:sz="0" w:space="0" w:color="auto"/>
            <w:left w:val="none" w:sz="0" w:space="0" w:color="auto"/>
            <w:bottom w:val="none" w:sz="0" w:space="0" w:color="auto"/>
            <w:right w:val="none" w:sz="0" w:space="0" w:color="auto"/>
          </w:divBdr>
        </w:div>
        <w:div w:id="1662732597">
          <w:marLeft w:val="480"/>
          <w:marRight w:val="0"/>
          <w:marTop w:val="0"/>
          <w:marBottom w:val="0"/>
          <w:divBdr>
            <w:top w:val="none" w:sz="0" w:space="0" w:color="auto"/>
            <w:left w:val="none" w:sz="0" w:space="0" w:color="auto"/>
            <w:bottom w:val="none" w:sz="0" w:space="0" w:color="auto"/>
            <w:right w:val="none" w:sz="0" w:space="0" w:color="auto"/>
          </w:divBdr>
        </w:div>
        <w:div w:id="157424909">
          <w:marLeft w:val="480"/>
          <w:marRight w:val="0"/>
          <w:marTop w:val="0"/>
          <w:marBottom w:val="0"/>
          <w:divBdr>
            <w:top w:val="none" w:sz="0" w:space="0" w:color="auto"/>
            <w:left w:val="none" w:sz="0" w:space="0" w:color="auto"/>
            <w:bottom w:val="none" w:sz="0" w:space="0" w:color="auto"/>
            <w:right w:val="none" w:sz="0" w:space="0" w:color="auto"/>
          </w:divBdr>
        </w:div>
        <w:div w:id="191306531">
          <w:marLeft w:val="480"/>
          <w:marRight w:val="0"/>
          <w:marTop w:val="0"/>
          <w:marBottom w:val="0"/>
          <w:divBdr>
            <w:top w:val="none" w:sz="0" w:space="0" w:color="auto"/>
            <w:left w:val="none" w:sz="0" w:space="0" w:color="auto"/>
            <w:bottom w:val="none" w:sz="0" w:space="0" w:color="auto"/>
            <w:right w:val="none" w:sz="0" w:space="0" w:color="auto"/>
          </w:divBdr>
        </w:div>
        <w:div w:id="243340292">
          <w:marLeft w:val="480"/>
          <w:marRight w:val="0"/>
          <w:marTop w:val="0"/>
          <w:marBottom w:val="0"/>
          <w:divBdr>
            <w:top w:val="none" w:sz="0" w:space="0" w:color="auto"/>
            <w:left w:val="none" w:sz="0" w:space="0" w:color="auto"/>
            <w:bottom w:val="none" w:sz="0" w:space="0" w:color="auto"/>
            <w:right w:val="none" w:sz="0" w:space="0" w:color="auto"/>
          </w:divBdr>
        </w:div>
        <w:div w:id="1841460889">
          <w:marLeft w:val="480"/>
          <w:marRight w:val="0"/>
          <w:marTop w:val="0"/>
          <w:marBottom w:val="0"/>
          <w:divBdr>
            <w:top w:val="none" w:sz="0" w:space="0" w:color="auto"/>
            <w:left w:val="none" w:sz="0" w:space="0" w:color="auto"/>
            <w:bottom w:val="none" w:sz="0" w:space="0" w:color="auto"/>
            <w:right w:val="none" w:sz="0" w:space="0" w:color="auto"/>
          </w:divBdr>
        </w:div>
        <w:div w:id="1907303789">
          <w:marLeft w:val="480"/>
          <w:marRight w:val="0"/>
          <w:marTop w:val="0"/>
          <w:marBottom w:val="0"/>
          <w:divBdr>
            <w:top w:val="none" w:sz="0" w:space="0" w:color="auto"/>
            <w:left w:val="none" w:sz="0" w:space="0" w:color="auto"/>
            <w:bottom w:val="none" w:sz="0" w:space="0" w:color="auto"/>
            <w:right w:val="none" w:sz="0" w:space="0" w:color="auto"/>
          </w:divBdr>
        </w:div>
        <w:div w:id="1620184672">
          <w:marLeft w:val="480"/>
          <w:marRight w:val="0"/>
          <w:marTop w:val="0"/>
          <w:marBottom w:val="0"/>
          <w:divBdr>
            <w:top w:val="none" w:sz="0" w:space="0" w:color="auto"/>
            <w:left w:val="none" w:sz="0" w:space="0" w:color="auto"/>
            <w:bottom w:val="none" w:sz="0" w:space="0" w:color="auto"/>
            <w:right w:val="none" w:sz="0" w:space="0" w:color="auto"/>
          </w:divBdr>
        </w:div>
        <w:div w:id="318313454">
          <w:marLeft w:val="480"/>
          <w:marRight w:val="0"/>
          <w:marTop w:val="0"/>
          <w:marBottom w:val="0"/>
          <w:divBdr>
            <w:top w:val="none" w:sz="0" w:space="0" w:color="auto"/>
            <w:left w:val="none" w:sz="0" w:space="0" w:color="auto"/>
            <w:bottom w:val="none" w:sz="0" w:space="0" w:color="auto"/>
            <w:right w:val="none" w:sz="0" w:space="0" w:color="auto"/>
          </w:divBdr>
        </w:div>
        <w:div w:id="352339307">
          <w:marLeft w:val="480"/>
          <w:marRight w:val="0"/>
          <w:marTop w:val="0"/>
          <w:marBottom w:val="0"/>
          <w:divBdr>
            <w:top w:val="none" w:sz="0" w:space="0" w:color="auto"/>
            <w:left w:val="none" w:sz="0" w:space="0" w:color="auto"/>
            <w:bottom w:val="none" w:sz="0" w:space="0" w:color="auto"/>
            <w:right w:val="none" w:sz="0" w:space="0" w:color="auto"/>
          </w:divBdr>
        </w:div>
        <w:div w:id="699472818">
          <w:marLeft w:val="480"/>
          <w:marRight w:val="0"/>
          <w:marTop w:val="0"/>
          <w:marBottom w:val="0"/>
          <w:divBdr>
            <w:top w:val="none" w:sz="0" w:space="0" w:color="auto"/>
            <w:left w:val="none" w:sz="0" w:space="0" w:color="auto"/>
            <w:bottom w:val="none" w:sz="0" w:space="0" w:color="auto"/>
            <w:right w:val="none" w:sz="0" w:space="0" w:color="auto"/>
          </w:divBdr>
        </w:div>
        <w:div w:id="2135370955">
          <w:marLeft w:val="480"/>
          <w:marRight w:val="0"/>
          <w:marTop w:val="0"/>
          <w:marBottom w:val="0"/>
          <w:divBdr>
            <w:top w:val="none" w:sz="0" w:space="0" w:color="auto"/>
            <w:left w:val="none" w:sz="0" w:space="0" w:color="auto"/>
            <w:bottom w:val="none" w:sz="0" w:space="0" w:color="auto"/>
            <w:right w:val="none" w:sz="0" w:space="0" w:color="auto"/>
          </w:divBdr>
        </w:div>
        <w:div w:id="1848598268">
          <w:marLeft w:val="480"/>
          <w:marRight w:val="0"/>
          <w:marTop w:val="0"/>
          <w:marBottom w:val="0"/>
          <w:divBdr>
            <w:top w:val="none" w:sz="0" w:space="0" w:color="auto"/>
            <w:left w:val="none" w:sz="0" w:space="0" w:color="auto"/>
            <w:bottom w:val="none" w:sz="0" w:space="0" w:color="auto"/>
            <w:right w:val="none" w:sz="0" w:space="0" w:color="auto"/>
          </w:divBdr>
        </w:div>
        <w:div w:id="516044553">
          <w:marLeft w:val="480"/>
          <w:marRight w:val="0"/>
          <w:marTop w:val="0"/>
          <w:marBottom w:val="0"/>
          <w:divBdr>
            <w:top w:val="none" w:sz="0" w:space="0" w:color="auto"/>
            <w:left w:val="none" w:sz="0" w:space="0" w:color="auto"/>
            <w:bottom w:val="none" w:sz="0" w:space="0" w:color="auto"/>
            <w:right w:val="none" w:sz="0" w:space="0" w:color="auto"/>
          </w:divBdr>
        </w:div>
      </w:divsChild>
    </w:div>
    <w:div w:id="1573731266">
      <w:bodyDiv w:val="1"/>
      <w:marLeft w:val="0"/>
      <w:marRight w:val="0"/>
      <w:marTop w:val="0"/>
      <w:marBottom w:val="0"/>
      <w:divBdr>
        <w:top w:val="none" w:sz="0" w:space="0" w:color="auto"/>
        <w:left w:val="none" w:sz="0" w:space="0" w:color="auto"/>
        <w:bottom w:val="none" w:sz="0" w:space="0" w:color="auto"/>
        <w:right w:val="none" w:sz="0" w:space="0" w:color="auto"/>
      </w:divBdr>
      <w:divsChild>
        <w:div w:id="694229097">
          <w:marLeft w:val="480"/>
          <w:marRight w:val="0"/>
          <w:marTop w:val="0"/>
          <w:marBottom w:val="0"/>
          <w:divBdr>
            <w:top w:val="none" w:sz="0" w:space="0" w:color="auto"/>
            <w:left w:val="none" w:sz="0" w:space="0" w:color="auto"/>
            <w:bottom w:val="none" w:sz="0" w:space="0" w:color="auto"/>
            <w:right w:val="none" w:sz="0" w:space="0" w:color="auto"/>
          </w:divBdr>
        </w:div>
        <w:div w:id="371078068">
          <w:marLeft w:val="480"/>
          <w:marRight w:val="0"/>
          <w:marTop w:val="0"/>
          <w:marBottom w:val="0"/>
          <w:divBdr>
            <w:top w:val="none" w:sz="0" w:space="0" w:color="auto"/>
            <w:left w:val="none" w:sz="0" w:space="0" w:color="auto"/>
            <w:bottom w:val="none" w:sz="0" w:space="0" w:color="auto"/>
            <w:right w:val="none" w:sz="0" w:space="0" w:color="auto"/>
          </w:divBdr>
        </w:div>
        <w:div w:id="637683375">
          <w:marLeft w:val="480"/>
          <w:marRight w:val="0"/>
          <w:marTop w:val="0"/>
          <w:marBottom w:val="0"/>
          <w:divBdr>
            <w:top w:val="none" w:sz="0" w:space="0" w:color="auto"/>
            <w:left w:val="none" w:sz="0" w:space="0" w:color="auto"/>
            <w:bottom w:val="none" w:sz="0" w:space="0" w:color="auto"/>
            <w:right w:val="none" w:sz="0" w:space="0" w:color="auto"/>
          </w:divBdr>
        </w:div>
        <w:div w:id="1220634601">
          <w:marLeft w:val="480"/>
          <w:marRight w:val="0"/>
          <w:marTop w:val="0"/>
          <w:marBottom w:val="0"/>
          <w:divBdr>
            <w:top w:val="none" w:sz="0" w:space="0" w:color="auto"/>
            <w:left w:val="none" w:sz="0" w:space="0" w:color="auto"/>
            <w:bottom w:val="none" w:sz="0" w:space="0" w:color="auto"/>
            <w:right w:val="none" w:sz="0" w:space="0" w:color="auto"/>
          </w:divBdr>
        </w:div>
        <w:div w:id="1792939300">
          <w:marLeft w:val="480"/>
          <w:marRight w:val="0"/>
          <w:marTop w:val="0"/>
          <w:marBottom w:val="0"/>
          <w:divBdr>
            <w:top w:val="none" w:sz="0" w:space="0" w:color="auto"/>
            <w:left w:val="none" w:sz="0" w:space="0" w:color="auto"/>
            <w:bottom w:val="none" w:sz="0" w:space="0" w:color="auto"/>
            <w:right w:val="none" w:sz="0" w:space="0" w:color="auto"/>
          </w:divBdr>
        </w:div>
        <w:div w:id="625620938">
          <w:marLeft w:val="480"/>
          <w:marRight w:val="0"/>
          <w:marTop w:val="0"/>
          <w:marBottom w:val="0"/>
          <w:divBdr>
            <w:top w:val="none" w:sz="0" w:space="0" w:color="auto"/>
            <w:left w:val="none" w:sz="0" w:space="0" w:color="auto"/>
            <w:bottom w:val="none" w:sz="0" w:space="0" w:color="auto"/>
            <w:right w:val="none" w:sz="0" w:space="0" w:color="auto"/>
          </w:divBdr>
        </w:div>
        <w:div w:id="1366366118">
          <w:marLeft w:val="480"/>
          <w:marRight w:val="0"/>
          <w:marTop w:val="0"/>
          <w:marBottom w:val="0"/>
          <w:divBdr>
            <w:top w:val="none" w:sz="0" w:space="0" w:color="auto"/>
            <w:left w:val="none" w:sz="0" w:space="0" w:color="auto"/>
            <w:bottom w:val="none" w:sz="0" w:space="0" w:color="auto"/>
            <w:right w:val="none" w:sz="0" w:space="0" w:color="auto"/>
          </w:divBdr>
        </w:div>
        <w:div w:id="962686548">
          <w:marLeft w:val="480"/>
          <w:marRight w:val="0"/>
          <w:marTop w:val="0"/>
          <w:marBottom w:val="0"/>
          <w:divBdr>
            <w:top w:val="none" w:sz="0" w:space="0" w:color="auto"/>
            <w:left w:val="none" w:sz="0" w:space="0" w:color="auto"/>
            <w:bottom w:val="none" w:sz="0" w:space="0" w:color="auto"/>
            <w:right w:val="none" w:sz="0" w:space="0" w:color="auto"/>
          </w:divBdr>
        </w:div>
        <w:div w:id="1210459943">
          <w:marLeft w:val="480"/>
          <w:marRight w:val="0"/>
          <w:marTop w:val="0"/>
          <w:marBottom w:val="0"/>
          <w:divBdr>
            <w:top w:val="none" w:sz="0" w:space="0" w:color="auto"/>
            <w:left w:val="none" w:sz="0" w:space="0" w:color="auto"/>
            <w:bottom w:val="none" w:sz="0" w:space="0" w:color="auto"/>
            <w:right w:val="none" w:sz="0" w:space="0" w:color="auto"/>
          </w:divBdr>
        </w:div>
        <w:div w:id="71514770">
          <w:marLeft w:val="480"/>
          <w:marRight w:val="0"/>
          <w:marTop w:val="0"/>
          <w:marBottom w:val="0"/>
          <w:divBdr>
            <w:top w:val="none" w:sz="0" w:space="0" w:color="auto"/>
            <w:left w:val="none" w:sz="0" w:space="0" w:color="auto"/>
            <w:bottom w:val="none" w:sz="0" w:space="0" w:color="auto"/>
            <w:right w:val="none" w:sz="0" w:space="0" w:color="auto"/>
          </w:divBdr>
        </w:div>
        <w:div w:id="226038829">
          <w:marLeft w:val="480"/>
          <w:marRight w:val="0"/>
          <w:marTop w:val="0"/>
          <w:marBottom w:val="0"/>
          <w:divBdr>
            <w:top w:val="none" w:sz="0" w:space="0" w:color="auto"/>
            <w:left w:val="none" w:sz="0" w:space="0" w:color="auto"/>
            <w:bottom w:val="none" w:sz="0" w:space="0" w:color="auto"/>
            <w:right w:val="none" w:sz="0" w:space="0" w:color="auto"/>
          </w:divBdr>
        </w:div>
        <w:div w:id="67116584">
          <w:marLeft w:val="480"/>
          <w:marRight w:val="0"/>
          <w:marTop w:val="0"/>
          <w:marBottom w:val="0"/>
          <w:divBdr>
            <w:top w:val="none" w:sz="0" w:space="0" w:color="auto"/>
            <w:left w:val="none" w:sz="0" w:space="0" w:color="auto"/>
            <w:bottom w:val="none" w:sz="0" w:space="0" w:color="auto"/>
            <w:right w:val="none" w:sz="0" w:space="0" w:color="auto"/>
          </w:divBdr>
        </w:div>
        <w:div w:id="1805657972">
          <w:marLeft w:val="480"/>
          <w:marRight w:val="0"/>
          <w:marTop w:val="0"/>
          <w:marBottom w:val="0"/>
          <w:divBdr>
            <w:top w:val="none" w:sz="0" w:space="0" w:color="auto"/>
            <w:left w:val="none" w:sz="0" w:space="0" w:color="auto"/>
            <w:bottom w:val="none" w:sz="0" w:space="0" w:color="auto"/>
            <w:right w:val="none" w:sz="0" w:space="0" w:color="auto"/>
          </w:divBdr>
        </w:div>
        <w:div w:id="861478302">
          <w:marLeft w:val="480"/>
          <w:marRight w:val="0"/>
          <w:marTop w:val="0"/>
          <w:marBottom w:val="0"/>
          <w:divBdr>
            <w:top w:val="none" w:sz="0" w:space="0" w:color="auto"/>
            <w:left w:val="none" w:sz="0" w:space="0" w:color="auto"/>
            <w:bottom w:val="none" w:sz="0" w:space="0" w:color="auto"/>
            <w:right w:val="none" w:sz="0" w:space="0" w:color="auto"/>
          </w:divBdr>
        </w:div>
        <w:div w:id="1363214714">
          <w:marLeft w:val="480"/>
          <w:marRight w:val="0"/>
          <w:marTop w:val="0"/>
          <w:marBottom w:val="0"/>
          <w:divBdr>
            <w:top w:val="none" w:sz="0" w:space="0" w:color="auto"/>
            <w:left w:val="none" w:sz="0" w:space="0" w:color="auto"/>
            <w:bottom w:val="none" w:sz="0" w:space="0" w:color="auto"/>
            <w:right w:val="none" w:sz="0" w:space="0" w:color="auto"/>
          </w:divBdr>
        </w:div>
        <w:div w:id="739909965">
          <w:marLeft w:val="480"/>
          <w:marRight w:val="0"/>
          <w:marTop w:val="0"/>
          <w:marBottom w:val="0"/>
          <w:divBdr>
            <w:top w:val="none" w:sz="0" w:space="0" w:color="auto"/>
            <w:left w:val="none" w:sz="0" w:space="0" w:color="auto"/>
            <w:bottom w:val="none" w:sz="0" w:space="0" w:color="auto"/>
            <w:right w:val="none" w:sz="0" w:space="0" w:color="auto"/>
          </w:divBdr>
        </w:div>
        <w:div w:id="665207111">
          <w:marLeft w:val="480"/>
          <w:marRight w:val="0"/>
          <w:marTop w:val="0"/>
          <w:marBottom w:val="0"/>
          <w:divBdr>
            <w:top w:val="none" w:sz="0" w:space="0" w:color="auto"/>
            <w:left w:val="none" w:sz="0" w:space="0" w:color="auto"/>
            <w:bottom w:val="none" w:sz="0" w:space="0" w:color="auto"/>
            <w:right w:val="none" w:sz="0" w:space="0" w:color="auto"/>
          </w:divBdr>
        </w:div>
        <w:div w:id="1560674656">
          <w:marLeft w:val="480"/>
          <w:marRight w:val="0"/>
          <w:marTop w:val="0"/>
          <w:marBottom w:val="0"/>
          <w:divBdr>
            <w:top w:val="none" w:sz="0" w:space="0" w:color="auto"/>
            <w:left w:val="none" w:sz="0" w:space="0" w:color="auto"/>
            <w:bottom w:val="none" w:sz="0" w:space="0" w:color="auto"/>
            <w:right w:val="none" w:sz="0" w:space="0" w:color="auto"/>
          </w:divBdr>
        </w:div>
        <w:div w:id="1006714236">
          <w:marLeft w:val="480"/>
          <w:marRight w:val="0"/>
          <w:marTop w:val="0"/>
          <w:marBottom w:val="0"/>
          <w:divBdr>
            <w:top w:val="none" w:sz="0" w:space="0" w:color="auto"/>
            <w:left w:val="none" w:sz="0" w:space="0" w:color="auto"/>
            <w:bottom w:val="none" w:sz="0" w:space="0" w:color="auto"/>
            <w:right w:val="none" w:sz="0" w:space="0" w:color="auto"/>
          </w:divBdr>
        </w:div>
        <w:div w:id="1288272890">
          <w:marLeft w:val="480"/>
          <w:marRight w:val="0"/>
          <w:marTop w:val="0"/>
          <w:marBottom w:val="0"/>
          <w:divBdr>
            <w:top w:val="none" w:sz="0" w:space="0" w:color="auto"/>
            <w:left w:val="none" w:sz="0" w:space="0" w:color="auto"/>
            <w:bottom w:val="none" w:sz="0" w:space="0" w:color="auto"/>
            <w:right w:val="none" w:sz="0" w:space="0" w:color="auto"/>
          </w:divBdr>
        </w:div>
        <w:div w:id="1165322306">
          <w:marLeft w:val="480"/>
          <w:marRight w:val="0"/>
          <w:marTop w:val="0"/>
          <w:marBottom w:val="0"/>
          <w:divBdr>
            <w:top w:val="none" w:sz="0" w:space="0" w:color="auto"/>
            <w:left w:val="none" w:sz="0" w:space="0" w:color="auto"/>
            <w:bottom w:val="none" w:sz="0" w:space="0" w:color="auto"/>
            <w:right w:val="none" w:sz="0" w:space="0" w:color="auto"/>
          </w:divBdr>
        </w:div>
      </w:divsChild>
    </w:div>
    <w:div w:id="1584219171">
      <w:bodyDiv w:val="1"/>
      <w:marLeft w:val="0"/>
      <w:marRight w:val="0"/>
      <w:marTop w:val="0"/>
      <w:marBottom w:val="0"/>
      <w:divBdr>
        <w:top w:val="none" w:sz="0" w:space="0" w:color="auto"/>
        <w:left w:val="none" w:sz="0" w:space="0" w:color="auto"/>
        <w:bottom w:val="none" w:sz="0" w:space="0" w:color="auto"/>
        <w:right w:val="none" w:sz="0" w:space="0" w:color="auto"/>
      </w:divBdr>
    </w:div>
    <w:div w:id="1655988775">
      <w:bodyDiv w:val="1"/>
      <w:marLeft w:val="0"/>
      <w:marRight w:val="0"/>
      <w:marTop w:val="0"/>
      <w:marBottom w:val="0"/>
      <w:divBdr>
        <w:top w:val="none" w:sz="0" w:space="0" w:color="auto"/>
        <w:left w:val="none" w:sz="0" w:space="0" w:color="auto"/>
        <w:bottom w:val="none" w:sz="0" w:space="0" w:color="auto"/>
        <w:right w:val="none" w:sz="0" w:space="0" w:color="auto"/>
      </w:divBdr>
    </w:div>
    <w:div w:id="1662854083">
      <w:bodyDiv w:val="1"/>
      <w:marLeft w:val="0"/>
      <w:marRight w:val="0"/>
      <w:marTop w:val="0"/>
      <w:marBottom w:val="0"/>
      <w:divBdr>
        <w:top w:val="none" w:sz="0" w:space="0" w:color="auto"/>
        <w:left w:val="none" w:sz="0" w:space="0" w:color="auto"/>
        <w:bottom w:val="none" w:sz="0" w:space="0" w:color="auto"/>
        <w:right w:val="none" w:sz="0" w:space="0" w:color="auto"/>
      </w:divBdr>
      <w:divsChild>
        <w:div w:id="131846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3266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66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6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37244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59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4106">
      <w:bodyDiv w:val="1"/>
      <w:marLeft w:val="0"/>
      <w:marRight w:val="0"/>
      <w:marTop w:val="0"/>
      <w:marBottom w:val="0"/>
      <w:divBdr>
        <w:top w:val="none" w:sz="0" w:space="0" w:color="auto"/>
        <w:left w:val="none" w:sz="0" w:space="0" w:color="auto"/>
        <w:bottom w:val="none" w:sz="0" w:space="0" w:color="auto"/>
        <w:right w:val="none" w:sz="0" w:space="0" w:color="auto"/>
      </w:divBdr>
      <w:divsChild>
        <w:div w:id="126702619">
          <w:marLeft w:val="480"/>
          <w:marRight w:val="0"/>
          <w:marTop w:val="0"/>
          <w:marBottom w:val="0"/>
          <w:divBdr>
            <w:top w:val="none" w:sz="0" w:space="0" w:color="auto"/>
            <w:left w:val="none" w:sz="0" w:space="0" w:color="auto"/>
            <w:bottom w:val="none" w:sz="0" w:space="0" w:color="auto"/>
            <w:right w:val="none" w:sz="0" w:space="0" w:color="auto"/>
          </w:divBdr>
        </w:div>
        <w:div w:id="616986788">
          <w:marLeft w:val="480"/>
          <w:marRight w:val="0"/>
          <w:marTop w:val="0"/>
          <w:marBottom w:val="0"/>
          <w:divBdr>
            <w:top w:val="none" w:sz="0" w:space="0" w:color="auto"/>
            <w:left w:val="none" w:sz="0" w:space="0" w:color="auto"/>
            <w:bottom w:val="none" w:sz="0" w:space="0" w:color="auto"/>
            <w:right w:val="none" w:sz="0" w:space="0" w:color="auto"/>
          </w:divBdr>
        </w:div>
        <w:div w:id="1609895486">
          <w:marLeft w:val="480"/>
          <w:marRight w:val="0"/>
          <w:marTop w:val="0"/>
          <w:marBottom w:val="0"/>
          <w:divBdr>
            <w:top w:val="none" w:sz="0" w:space="0" w:color="auto"/>
            <w:left w:val="none" w:sz="0" w:space="0" w:color="auto"/>
            <w:bottom w:val="none" w:sz="0" w:space="0" w:color="auto"/>
            <w:right w:val="none" w:sz="0" w:space="0" w:color="auto"/>
          </w:divBdr>
        </w:div>
        <w:div w:id="1952126596">
          <w:marLeft w:val="480"/>
          <w:marRight w:val="0"/>
          <w:marTop w:val="0"/>
          <w:marBottom w:val="0"/>
          <w:divBdr>
            <w:top w:val="none" w:sz="0" w:space="0" w:color="auto"/>
            <w:left w:val="none" w:sz="0" w:space="0" w:color="auto"/>
            <w:bottom w:val="none" w:sz="0" w:space="0" w:color="auto"/>
            <w:right w:val="none" w:sz="0" w:space="0" w:color="auto"/>
          </w:divBdr>
        </w:div>
        <w:div w:id="1318148933">
          <w:marLeft w:val="480"/>
          <w:marRight w:val="0"/>
          <w:marTop w:val="0"/>
          <w:marBottom w:val="0"/>
          <w:divBdr>
            <w:top w:val="none" w:sz="0" w:space="0" w:color="auto"/>
            <w:left w:val="none" w:sz="0" w:space="0" w:color="auto"/>
            <w:bottom w:val="none" w:sz="0" w:space="0" w:color="auto"/>
            <w:right w:val="none" w:sz="0" w:space="0" w:color="auto"/>
          </w:divBdr>
        </w:div>
        <w:div w:id="290135818">
          <w:marLeft w:val="480"/>
          <w:marRight w:val="0"/>
          <w:marTop w:val="0"/>
          <w:marBottom w:val="0"/>
          <w:divBdr>
            <w:top w:val="none" w:sz="0" w:space="0" w:color="auto"/>
            <w:left w:val="none" w:sz="0" w:space="0" w:color="auto"/>
            <w:bottom w:val="none" w:sz="0" w:space="0" w:color="auto"/>
            <w:right w:val="none" w:sz="0" w:space="0" w:color="auto"/>
          </w:divBdr>
        </w:div>
        <w:div w:id="1641232778">
          <w:marLeft w:val="480"/>
          <w:marRight w:val="0"/>
          <w:marTop w:val="0"/>
          <w:marBottom w:val="0"/>
          <w:divBdr>
            <w:top w:val="none" w:sz="0" w:space="0" w:color="auto"/>
            <w:left w:val="none" w:sz="0" w:space="0" w:color="auto"/>
            <w:bottom w:val="none" w:sz="0" w:space="0" w:color="auto"/>
            <w:right w:val="none" w:sz="0" w:space="0" w:color="auto"/>
          </w:divBdr>
        </w:div>
        <w:div w:id="1988780726">
          <w:marLeft w:val="480"/>
          <w:marRight w:val="0"/>
          <w:marTop w:val="0"/>
          <w:marBottom w:val="0"/>
          <w:divBdr>
            <w:top w:val="none" w:sz="0" w:space="0" w:color="auto"/>
            <w:left w:val="none" w:sz="0" w:space="0" w:color="auto"/>
            <w:bottom w:val="none" w:sz="0" w:space="0" w:color="auto"/>
            <w:right w:val="none" w:sz="0" w:space="0" w:color="auto"/>
          </w:divBdr>
        </w:div>
        <w:div w:id="52437414">
          <w:marLeft w:val="480"/>
          <w:marRight w:val="0"/>
          <w:marTop w:val="0"/>
          <w:marBottom w:val="0"/>
          <w:divBdr>
            <w:top w:val="none" w:sz="0" w:space="0" w:color="auto"/>
            <w:left w:val="none" w:sz="0" w:space="0" w:color="auto"/>
            <w:bottom w:val="none" w:sz="0" w:space="0" w:color="auto"/>
            <w:right w:val="none" w:sz="0" w:space="0" w:color="auto"/>
          </w:divBdr>
        </w:div>
        <w:div w:id="2110539804">
          <w:marLeft w:val="480"/>
          <w:marRight w:val="0"/>
          <w:marTop w:val="0"/>
          <w:marBottom w:val="0"/>
          <w:divBdr>
            <w:top w:val="none" w:sz="0" w:space="0" w:color="auto"/>
            <w:left w:val="none" w:sz="0" w:space="0" w:color="auto"/>
            <w:bottom w:val="none" w:sz="0" w:space="0" w:color="auto"/>
            <w:right w:val="none" w:sz="0" w:space="0" w:color="auto"/>
          </w:divBdr>
        </w:div>
        <w:div w:id="1898396040">
          <w:marLeft w:val="480"/>
          <w:marRight w:val="0"/>
          <w:marTop w:val="0"/>
          <w:marBottom w:val="0"/>
          <w:divBdr>
            <w:top w:val="none" w:sz="0" w:space="0" w:color="auto"/>
            <w:left w:val="none" w:sz="0" w:space="0" w:color="auto"/>
            <w:bottom w:val="none" w:sz="0" w:space="0" w:color="auto"/>
            <w:right w:val="none" w:sz="0" w:space="0" w:color="auto"/>
          </w:divBdr>
        </w:div>
        <w:div w:id="843516749">
          <w:marLeft w:val="480"/>
          <w:marRight w:val="0"/>
          <w:marTop w:val="0"/>
          <w:marBottom w:val="0"/>
          <w:divBdr>
            <w:top w:val="none" w:sz="0" w:space="0" w:color="auto"/>
            <w:left w:val="none" w:sz="0" w:space="0" w:color="auto"/>
            <w:bottom w:val="none" w:sz="0" w:space="0" w:color="auto"/>
            <w:right w:val="none" w:sz="0" w:space="0" w:color="auto"/>
          </w:divBdr>
        </w:div>
        <w:div w:id="349262890">
          <w:marLeft w:val="480"/>
          <w:marRight w:val="0"/>
          <w:marTop w:val="0"/>
          <w:marBottom w:val="0"/>
          <w:divBdr>
            <w:top w:val="none" w:sz="0" w:space="0" w:color="auto"/>
            <w:left w:val="none" w:sz="0" w:space="0" w:color="auto"/>
            <w:bottom w:val="none" w:sz="0" w:space="0" w:color="auto"/>
            <w:right w:val="none" w:sz="0" w:space="0" w:color="auto"/>
          </w:divBdr>
        </w:div>
        <w:div w:id="1834680506">
          <w:marLeft w:val="480"/>
          <w:marRight w:val="0"/>
          <w:marTop w:val="0"/>
          <w:marBottom w:val="0"/>
          <w:divBdr>
            <w:top w:val="none" w:sz="0" w:space="0" w:color="auto"/>
            <w:left w:val="none" w:sz="0" w:space="0" w:color="auto"/>
            <w:bottom w:val="none" w:sz="0" w:space="0" w:color="auto"/>
            <w:right w:val="none" w:sz="0" w:space="0" w:color="auto"/>
          </w:divBdr>
        </w:div>
        <w:div w:id="2034107063">
          <w:marLeft w:val="480"/>
          <w:marRight w:val="0"/>
          <w:marTop w:val="0"/>
          <w:marBottom w:val="0"/>
          <w:divBdr>
            <w:top w:val="none" w:sz="0" w:space="0" w:color="auto"/>
            <w:left w:val="none" w:sz="0" w:space="0" w:color="auto"/>
            <w:bottom w:val="none" w:sz="0" w:space="0" w:color="auto"/>
            <w:right w:val="none" w:sz="0" w:space="0" w:color="auto"/>
          </w:divBdr>
        </w:div>
        <w:div w:id="509488078">
          <w:marLeft w:val="480"/>
          <w:marRight w:val="0"/>
          <w:marTop w:val="0"/>
          <w:marBottom w:val="0"/>
          <w:divBdr>
            <w:top w:val="none" w:sz="0" w:space="0" w:color="auto"/>
            <w:left w:val="none" w:sz="0" w:space="0" w:color="auto"/>
            <w:bottom w:val="none" w:sz="0" w:space="0" w:color="auto"/>
            <w:right w:val="none" w:sz="0" w:space="0" w:color="auto"/>
          </w:divBdr>
        </w:div>
        <w:div w:id="157312374">
          <w:marLeft w:val="480"/>
          <w:marRight w:val="0"/>
          <w:marTop w:val="0"/>
          <w:marBottom w:val="0"/>
          <w:divBdr>
            <w:top w:val="none" w:sz="0" w:space="0" w:color="auto"/>
            <w:left w:val="none" w:sz="0" w:space="0" w:color="auto"/>
            <w:bottom w:val="none" w:sz="0" w:space="0" w:color="auto"/>
            <w:right w:val="none" w:sz="0" w:space="0" w:color="auto"/>
          </w:divBdr>
        </w:div>
        <w:div w:id="1973052138">
          <w:marLeft w:val="480"/>
          <w:marRight w:val="0"/>
          <w:marTop w:val="0"/>
          <w:marBottom w:val="0"/>
          <w:divBdr>
            <w:top w:val="none" w:sz="0" w:space="0" w:color="auto"/>
            <w:left w:val="none" w:sz="0" w:space="0" w:color="auto"/>
            <w:bottom w:val="none" w:sz="0" w:space="0" w:color="auto"/>
            <w:right w:val="none" w:sz="0" w:space="0" w:color="auto"/>
          </w:divBdr>
        </w:div>
        <w:div w:id="1192495734">
          <w:marLeft w:val="480"/>
          <w:marRight w:val="0"/>
          <w:marTop w:val="0"/>
          <w:marBottom w:val="0"/>
          <w:divBdr>
            <w:top w:val="none" w:sz="0" w:space="0" w:color="auto"/>
            <w:left w:val="none" w:sz="0" w:space="0" w:color="auto"/>
            <w:bottom w:val="none" w:sz="0" w:space="0" w:color="auto"/>
            <w:right w:val="none" w:sz="0" w:space="0" w:color="auto"/>
          </w:divBdr>
        </w:div>
        <w:div w:id="1621916477">
          <w:marLeft w:val="480"/>
          <w:marRight w:val="0"/>
          <w:marTop w:val="0"/>
          <w:marBottom w:val="0"/>
          <w:divBdr>
            <w:top w:val="none" w:sz="0" w:space="0" w:color="auto"/>
            <w:left w:val="none" w:sz="0" w:space="0" w:color="auto"/>
            <w:bottom w:val="none" w:sz="0" w:space="0" w:color="auto"/>
            <w:right w:val="none" w:sz="0" w:space="0" w:color="auto"/>
          </w:divBdr>
        </w:div>
        <w:div w:id="1950162739">
          <w:marLeft w:val="480"/>
          <w:marRight w:val="0"/>
          <w:marTop w:val="0"/>
          <w:marBottom w:val="0"/>
          <w:divBdr>
            <w:top w:val="none" w:sz="0" w:space="0" w:color="auto"/>
            <w:left w:val="none" w:sz="0" w:space="0" w:color="auto"/>
            <w:bottom w:val="none" w:sz="0" w:space="0" w:color="auto"/>
            <w:right w:val="none" w:sz="0" w:space="0" w:color="auto"/>
          </w:divBdr>
        </w:div>
        <w:div w:id="1838962123">
          <w:marLeft w:val="480"/>
          <w:marRight w:val="0"/>
          <w:marTop w:val="0"/>
          <w:marBottom w:val="0"/>
          <w:divBdr>
            <w:top w:val="none" w:sz="0" w:space="0" w:color="auto"/>
            <w:left w:val="none" w:sz="0" w:space="0" w:color="auto"/>
            <w:bottom w:val="none" w:sz="0" w:space="0" w:color="auto"/>
            <w:right w:val="none" w:sz="0" w:space="0" w:color="auto"/>
          </w:divBdr>
        </w:div>
        <w:div w:id="2113430099">
          <w:marLeft w:val="480"/>
          <w:marRight w:val="0"/>
          <w:marTop w:val="0"/>
          <w:marBottom w:val="0"/>
          <w:divBdr>
            <w:top w:val="none" w:sz="0" w:space="0" w:color="auto"/>
            <w:left w:val="none" w:sz="0" w:space="0" w:color="auto"/>
            <w:bottom w:val="none" w:sz="0" w:space="0" w:color="auto"/>
            <w:right w:val="none" w:sz="0" w:space="0" w:color="auto"/>
          </w:divBdr>
        </w:div>
        <w:div w:id="634335862">
          <w:marLeft w:val="480"/>
          <w:marRight w:val="0"/>
          <w:marTop w:val="0"/>
          <w:marBottom w:val="0"/>
          <w:divBdr>
            <w:top w:val="none" w:sz="0" w:space="0" w:color="auto"/>
            <w:left w:val="none" w:sz="0" w:space="0" w:color="auto"/>
            <w:bottom w:val="none" w:sz="0" w:space="0" w:color="auto"/>
            <w:right w:val="none" w:sz="0" w:space="0" w:color="auto"/>
          </w:divBdr>
        </w:div>
      </w:divsChild>
    </w:div>
    <w:div w:id="1681925692">
      <w:bodyDiv w:val="1"/>
      <w:marLeft w:val="0"/>
      <w:marRight w:val="0"/>
      <w:marTop w:val="0"/>
      <w:marBottom w:val="0"/>
      <w:divBdr>
        <w:top w:val="none" w:sz="0" w:space="0" w:color="auto"/>
        <w:left w:val="none" w:sz="0" w:space="0" w:color="auto"/>
        <w:bottom w:val="none" w:sz="0" w:space="0" w:color="auto"/>
        <w:right w:val="none" w:sz="0" w:space="0" w:color="auto"/>
      </w:divBdr>
    </w:div>
    <w:div w:id="1682127081">
      <w:bodyDiv w:val="1"/>
      <w:marLeft w:val="0"/>
      <w:marRight w:val="0"/>
      <w:marTop w:val="0"/>
      <w:marBottom w:val="0"/>
      <w:divBdr>
        <w:top w:val="none" w:sz="0" w:space="0" w:color="auto"/>
        <w:left w:val="none" w:sz="0" w:space="0" w:color="auto"/>
        <w:bottom w:val="none" w:sz="0" w:space="0" w:color="auto"/>
        <w:right w:val="none" w:sz="0" w:space="0" w:color="auto"/>
      </w:divBdr>
      <w:divsChild>
        <w:div w:id="180434530">
          <w:marLeft w:val="480"/>
          <w:marRight w:val="0"/>
          <w:marTop w:val="0"/>
          <w:marBottom w:val="0"/>
          <w:divBdr>
            <w:top w:val="none" w:sz="0" w:space="0" w:color="auto"/>
            <w:left w:val="none" w:sz="0" w:space="0" w:color="auto"/>
            <w:bottom w:val="none" w:sz="0" w:space="0" w:color="auto"/>
            <w:right w:val="none" w:sz="0" w:space="0" w:color="auto"/>
          </w:divBdr>
        </w:div>
        <w:div w:id="1941834215">
          <w:marLeft w:val="480"/>
          <w:marRight w:val="0"/>
          <w:marTop w:val="0"/>
          <w:marBottom w:val="0"/>
          <w:divBdr>
            <w:top w:val="none" w:sz="0" w:space="0" w:color="auto"/>
            <w:left w:val="none" w:sz="0" w:space="0" w:color="auto"/>
            <w:bottom w:val="none" w:sz="0" w:space="0" w:color="auto"/>
            <w:right w:val="none" w:sz="0" w:space="0" w:color="auto"/>
          </w:divBdr>
        </w:div>
        <w:div w:id="1730686004">
          <w:marLeft w:val="480"/>
          <w:marRight w:val="0"/>
          <w:marTop w:val="0"/>
          <w:marBottom w:val="0"/>
          <w:divBdr>
            <w:top w:val="none" w:sz="0" w:space="0" w:color="auto"/>
            <w:left w:val="none" w:sz="0" w:space="0" w:color="auto"/>
            <w:bottom w:val="none" w:sz="0" w:space="0" w:color="auto"/>
            <w:right w:val="none" w:sz="0" w:space="0" w:color="auto"/>
          </w:divBdr>
        </w:div>
        <w:div w:id="1735086319">
          <w:marLeft w:val="480"/>
          <w:marRight w:val="0"/>
          <w:marTop w:val="0"/>
          <w:marBottom w:val="0"/>
          <w:divBdr>
            <w:top w:val="none" w:sz="0" w:space="0" w:color="auto"/>
            <w:left w:val="none" w:sz="0" w:space="0" w:color="auto"/>
            <w:bottom w:val="none" w:sz="0" w:space="0" w:color="auto"/>
            <w:right w:val="none" w:sz="0" w:space="0" w:color="auto"/>
          </w:divBdr>
        </w:div>
        <w:div w:id="2108772308">
          <w:marLeft w:val="480"/>
          <w:marRight w:val="0"/>
          <w:marTop w:val="0"/>
          <w:marBottom w:val="0"/>
          <w:divBdr>
            <w:top w:val="none" w:sz="0" w:space="0" w:color="auto"/>
            <w:left w:val="none" w:sz="0" w:space="0" w:color="auto"/>
            <w:bottom w:val="none" w:sz="0" w:space="0" w:color="auto"/>
            <w:right w:val="none" w:sz="0" w:space="0" w:color="auto"/>
          </w:divBdr>
        </w:div>
        <w:div w:id="255021966">
          <w:marLeft w:val="480"/>
          <w:marRight w:val="0"/>
          <w:marTop w:val="0"/>
          <w:marBottom w:val="0"/>
          <w:divBdr>
            <w:top w:val="none" w:sz="0" w:space="0" w:color="auto"/>
            <w:left w:val="none" w:sz="0" w:space="0" w:color="auto"/>
            <w:bottom w:val="none" w:sz="0" w:space="0" w:color="auto"/>
            <w:right w:val="none" w:sz="0" w:space="0" w:color="auto"/>
          </w:divBdr>
        </w:div>
        <w:div w:id="396317604">
          <w:marLeft w:val="480"/>
          <w:marRight w:val="0"/>
          <w:marTop w:val="0"/>
          <w:marBottom w:val="0"/>
          <w:divBdr>
            <w:top w:val="none" w:sz="0" w:space="0" w:color="auto"/>
            <w:left w:val="none" w:sz="0" w:space="0" w:color="auto"/>
            <w:bottom w:val="none" w:sz="0" w:space="0" w:color="auto"/>
            <w:right w:val="none" w:sz="0" w:space="0" w:color="auto"/>
          </w:divBdr>
        </w:div>
        <w:div w:id="1666590180">
          <w:marLeft w:val="480"/>
          <w:marRight w:val="0"/>
          <w:marTop w:val="0"/>
          <w:marBottom w:val="0"/>
          <w:divBdr>
            <w:top w:val="none" w:sz="0" w:space="0" w:color="auto"/>
            <w:left w:val="none" w:sz="0" w:space="0" w:color="auto"/>
            <w:bottom w:val="none" w:sz="0" w:space="0" w:color="auto"/>
            <w:right w:val="none" w:sz="0" w:space="0" w:color="auto"/>
          </w:divBdr>
        </w:div>
        <w:div w:id="862018733">
          <w:marLeft w:val="480"/>
          <w:marRight w:val="0"/>
          <w:marTop w:val="0"/>
          <w:marBottom w:val="0"/>
          <w:divBdr>
            <w:top w:val="none" w:sz="0" w:space="0" w:color="auto"/>
            <w:left w:val="none" w:sz="0" w:space="0" w:color="auto"/>
            <w:bottom w:val="none" w:sz="0" w:space="0" w:color="auto"/>
            <w:right w:val="none" w:sz="0" w:space="0" w:color="auto"/>
          </w:divBdr>
        </w:div>
        <w:div w:id="204172783">
          <w:marLeft w:val="480"/>
          <w:marRight w:val="0"/>
          <w:marTop w:val="0"/>
          <w:marBottom w:val="0"/>
          <w:divBdr>
            <w:top w:val="none" w:sz="0" w:space="0" w:color="auto"/>
            <w:left w:val="none" w:sz="0" w:space="0" w:color="auto"/>
            <w:bottom w:val="none" w:sz="0" w:space="0" w:color="auto"/>
            <w:right w:val="none" w:sz="0" w:space="0" w:color="auto"/>
          </w:divBdr>
        </w:div>
        <w:div w:id="253781894">
          <w:marLeft w:val="480"/>
          <w:marRight w:val="0"/>
          <w:marTop w:val="0"/>
          <w:marBottom w:val="0"/>
          <w:divBdr>
            <w:top w:val="none" w:sz="0" w:space="0" w:color="auto"/>
            <w:left w:val="none" w:sz="0" w:space="0" w:color="auto"/>
            <w:bottom w:val="none" w:sz="0" w:space="0" w:color="auto"/>
            <w:right w:val="none" w:sz="0" w:space="0" w:color="auto"/>
          </w:divBdr>
        </w:div>
        <w:div w:id="595476459">
          <w:marLeft w:val="480"/>
          <w:marRight w:val="0"/>
          <w:marTop w:val="0"/>
          <w:marBottom w:val="0"/>
          <w:divBdr>
            <w:top w:val="none" w:sz="0" w:space="0" w:color="auto"/>
            <w:left w:val="none" w:sz="0" w:space="0" w:color="auto"/>
            <w:bottom w:val="none" w:sz="0" w:space="0" w:color="auto"/>
            <w:right w:val="none" w:sz="0" w:space="0" w:color="auto"/>
          </w:divBdr>
        </w:div>
        <w:div w:id="919564994">
          <w:marLeft w:val="480"/>
          <w:marRight w:val="0"/>
          <w:marTop w:val="0"/>
          <w:marBottom w:val="0"/>
          <w:divBdr>
            <w:top w:val="none" w:sz="0" w:space="0" w:color="auto"/>
            <w:left w:val="none" w:sz="0" w:space="0" w:color="auto"/>
            <w:bottom w:val="none" w:sz="0" w:space="0" w:color="auto"/>
            <w:right w:val="none" w:sz="0" w:space="0" w:color="auto"/>
          </w:divBdr>
        </w:div>
        <w:div w:id="811140240">
          <w:marLeft w:val="480"/>
          <w:marRight w:val="0"/>
          <w:marTop w:val="0"/>
          <w:marBottom w:val="0"/>
          <w:divBdr>
            <w:top w:val="none" w:sz="0" w:space="0" w:color="auto"/>
            <w:left w:val="none" w:sz="0" w:space="0" w:color="auto"/>
            <w:bottom w:val="none" w:sz="0" w:space="0" w:color="auto"/>
            <w:right w:val="none" w:sz="0" w:space="0" w:color="auto"/>
          </w:divBdr>
        </w:div>
        <w:div w:id="548802872">
          <w:marLeft w:val="480"/>
          <w:marRight w:val="0"/>
          <w:marTop w:val="0"/>
          <w:marBottom w:val="0"/>
          <w:divBdr>
            <w:top w:val="none" w:sz="0" w:space="0" w:color="auto"/>
            <w:left w:val="none" w:sz="0" w:space="0" w:color="auto"/>
            <w:bottom w:val="none" w:sz="0" w:space="0" w:color="auto"/>
            <w:right w:val="none" w:sz="0" w:space="0" w:color="auto"/>
          </w:divBdr>
        </w:div>
        <w:div w:id="401493336">
          <w:marLeft w:val="480"/>
          <w:marRight w:val="0"/>
          <w:marTop w:val="0"/>
          <w:marBottom w:val="0"/>
          <w:divBdr>
            <w:top w:val="none" w:sz="0" w:space="0" w:color="auto"/>
            <w:left w:val="none" w:sz="0" w:space="0" w:color="auto"/>
            <w:bottom w:val="none" w:sz="0" w:space="0" w:color="auto"/>
            <w:right w:val="none" w:sz="0" w:space="0" w:color="auto"/>
          </w:divBdr>
        </w:div>
        <w:div w:id="1437363096">
          <w:marLeft w:val="480"/>
          <w:marRight w:val="0"/>
          <w:marTop w:val="0"/>
          <w:marBottom w:val="0"/>
          <w:divBdr>
            <w:top w:val="none" w:sz="0" w:space="0" w:color="auto"/>
            <w:left w:val="none" w:sz="0" w:space="0" w:color="auto"/>
            <w:bottom w:val="none" w:sz="0" w:space="0" w:color="auto"/>
            <w:right w:val="none" w:sz="0" w:space="0" w:color="auto"/>
          </w:divBdr>
        </w:div>
        <w:div w:id="1170826957">
          <w:marLeft w:val="480"/>
          <w:marRight w:val="0"/>
          <w:marTop w:val="0"/>
          <w:marBottom w:val="0"/>
          <w:divBdr>
            <w:top w:val="none" w:sz="0" w:space="0" w:color="auto"/>
            <w:left w:val="none" w:sz="0" w:space="0" w:color="auto"/>
            <w:bottom w:val="none" w:sz="0" w:space="0" w:color="auto"/>
            <w:right w:val="none" w:sz="0" w:space="0" w:color="auto"/>
          </w:divBdr>
        </w:div>
        <w:div w:id="1629503995">
          <w:marLeft w:val="480"/>
          <w:marRight w:val="0"/>
          <w:marTop w:val="0"/>
          <w:marBottom w:val="0"/>
          <w:divBdr>
            <w:top w:val="none" w:sz="0" w:space="0" w:color="auto"/>
            <w:left w:val="none" w:sz="0" w:space="0" w:color="auto"/>
            <w:bottom w:val="none" w:sz="0" w:space="0" w:color="auto"/>
            <w:right w:val="none" w:sz="0" w:space="0" w:color="auto"/>
          </w:divBdr>
        </w:div>
        <w:div w:id="1382289445">
          <w:marLeft w:val="480"/>
          <w:marRight w:val="0"/>
          <w:marTop w:val="0"/>
          <w:marBottom w:val="0"/>
          <w:divBdr>
            <w:top w:val="none" w:sz="0" w:space="0" w:color="auto"/>
            <w:left w:val="none" w:sz="0" w:space="0" w:color="auto"/>
            <w:bottom w:val="none" w:sz="0" w:space="0" w:color="auto"/>
            <w:right w:val="none" w:sz="0" w:space="0" w:color="auto"/>
          </w:divBdr>
        </w:div>
        <w:div w:id="1607232099">
          <w:marLeft w:val="480"/>
          <w:marRight w:val="0"/>
          <w:marTop w:val="0"/>
          <w:marBottom w:val="0"/>
          <w:divBdr>
            <w:top w:val="none" w:sz="0" w:space="0" w:color="auto"/>
            <w:left w:val="none" w:sz="0" w:space="0" w:color="auto"/>
            <w:bottom w:val="none" w:sz="0" w:space="0" w:color="auto"/>
            <w:right w:val="none" w:sz="0" w:space="0" w:color="auto"/>
          </w:divBdr>
        </w:div>
        <w:div w:id="2026714376">
          <w:marLeft w:val="480"/>
          <w:marRight w:val="0"/>
          <w:marTop w:val="0"/>
          <w:marBottom w:val="0"/>
          <w:divBdr>
            <w:top w:val="none" w:sz="0" w:space="0" w:color="auto"/>
            <w:left w:val="none" w:sz="0" w:space="0" w:color="auto"/>
            <w:bottom w:val="none" w:sz="0" w:space="0" w:color="auto"/>
            <w:right w:val="none" w:sz="0" w:space="0" w:color="auto"/>
          </w:divBdr>
        </w:div>
        <w:div w:id="239102332">
          <w:marLeft w:val="480"/>
          <w:marRight w:val="0"/>
          <w:marTop w:val="0"/>
          <w:marBottom w:val="0"/>
          <w:divBdr>
            <w:top w:val="none" w:sz="0" w:space="0" w:color="auto"/>
            <w:left w:val="none" w:sz="0" w:space="0" w:color="auto"/>
            <w:bottom w:val="none" w:sz="0" w:space="0" w:color="auto"/>
            <w:right w:val="none" w:sz="0" w:space="0" w:color="auto"/>
          </w:divBdr>
        </w:div>
        <w:div w:id="1443767931">
          <w:marLeft w:val="480"/>
          <w:marRight w:val="0"/>
          <w:marTop w:val="0"/>
          <w:marBottom w:val="0"/>
          <w:divBdr>
            <w:top w:val="none" w:sz="0" w:space="0" w:color="auto"/>
            <w:left w:val="none" w:sz="0" w:space="0" w:color="auto"/>
            <w:bottom w:val="none" w:sz="0" w:space="0" w:color="auto"/>
            <w:right w:val="none" w:sz="0" w:space="0" w:color="auto"/>
          </w:divBdr>
        </w:div>
        <w:div w:id="1239630385">
          <w:marLeft w:val="480"/>
          <w:marRight w:val="0"/>
          <w:marTop w:val="0"/>
          <w:marBottom w:val="0"/>
          <w:divBdr>
            <w:top w:val="none" w:sz="0" w:space="0" w:color="auto"/>
            <w:left w:val="none" w:sz="0" w:space="0" w:color="auto"/>
            <w:bottom w:val="none" w:sz="0" w:space="0" w:color="auto"/>
            <w:right w:val="none" w:sz="0" w:space="0" w:color="auto"/>
          </w:divBdr>
        </w:div>
        <w:div w:id="1781871495">
          <w:marLeft w:val="480"/>
          <w:marRight w:val="0"/>
          <w:marTop w:val="0"/>
          <w:marBottom w:val="0"/>
          <w:divBdr>
            <w:top w:val="none" w:sz="0" w:space="0" w:color="auto"/>
            <w:left w:val="none" w:sz="0" w:space="0" w:color="auto"/>
            <w:bottom w:val="none" w:sz="0" w:space="0" w:color="auto"/>
            <w:right w:val="none" w:sz="0" w:space="0" w:color="auto"/>
          </w:divBdr>
        </w:div>
      </w:divsChild>
    </w:div>
    <w:div w:id="1697388765">
      <w:bodyDiv w:val="1"/>
      <w:marLeft w:val="0"/>
      <w:marRight w:val="0"/>
      <w:marTop w:val="0"/>
      <w:marBottom w:val="0"/>
      <w:divBdr>
        <w:top w:val="none" w:sz="0" w:space="0" w:color="auto"/>
        <w:left w:val="none" w:sz="0" w:space="0" w:color="auto"/>
        <w:bottom w:val="none" w:sz="0" w:space="0" w:color="auto"/>
        <w:right w:val="none" w:sz="0" w:space="0" w:color="auto"/>
      </w:divBdr>
    </w:div>
    <w:div w:id="1716616452">
      <w:bodyDiv w:val="1"/>
      <w:marLeft w:val="0"/>
      <w:marRight w:val="0"/>
      <w:marTop w:val="0"/>
      <w:marBottom w:val="0"/>
      <w:divBdr>
        <w:top w:val="none" w:sz="0" w:space="0" w:color="auto"/>
        <w:left w:val="none" w:sz="0" w:space="0" w:color="auto"/>
        <w:bottom w:val="none" w:sz="0" w:space="0" w:color="auto"/>
        <w:right w:val="none" w:sz="0" w:space="0" w:color="auto"/>
      </w:divBdr>
    </w:div>
    <w:div w:id="1721519170">
      <w:bodyDiv w:val="1"/>
      <w:marLeft w:val="0"/>
      <w:marRight w:val="0"/>
      <w:marTop w:val="0"/>
      <w:marBottom w:val="0"/>
      <w:divBdr>
        <w:top w:val="none" w:sz="0" w:space="0" w:color="auto"/>
        <w:left w:val="none" w:sz="0" w:space="0" w:color="auto"/>
        <w:bottom w:val="none" w:sz="0" w:space="0" w:color="auto"/>
        <w:right w:val="none" w:sz="0" w:space="0" w:color="auto"/>
      </w:divBdr>
      <w:divsChild>
        <w:div w:id="395014181">
          <w:marLeft w:val="480"/>
          <w:marRight w:val="0"/>
          <w:marTop w:val="0"/>
          <w:marBottom w:val="0"/>
          <w:divBdr>
            <w:top w:val="none" w:sz="0" w:space="0" w:color="auto"/>
            <w:left w:val="none" w:sz="0" w:space="0" w:color="auto"/>
            <w:bottom w:val="none" w:sz="0" w:space="0" w:color="auto"/>
            <w:right w:val="none" w:sz="0" w:space="0" w:color="auto"/>
          </w:divBdr>
        </w:div>
        <w:div w:id="1731033697">
          <w:marLeft w:val="480"/>
          <w:marRight w:val="0"/>
          <w:marTop w:val="0"/>
          <w:marBottom w:val="0"/>
          <w:divBdr>
            <w:top w:val="none" w:sz="0" w:space="0" w:color="auto"/>
            <w:left w:val="none" w:sz="0" w:space="0" w:color="auto"/>
            <w:bottom w:val="none" w:sz="0" w:space="0" w:color="auto"/>
            <w:right w:val="none" w:sz="0" w:space="0" w:color="auto"/>
          </w:divBdr>
        </w:div>
        <w:div w:id="51542040">
          <w:marLeft w:val="480"/>
          <w:marRight w:val="0"/>
          <w:marTop w:val="0"/>
          <w:marBottom w:val="0"/>
          <w:divBdr>
            <w:top w:val="none" w:sz="0" w:space="0" w:color="auto"/>
            <w:left w:val="none" w:sz="0" w:space="0" w:color="auto"/>
            <w:bottom w:val="none" w:sz="0" w:space="0" w:color="auto"/>
            <w:right w:val="none" w:sz="0" w:space="0" w:color="auto"/>
          </w:divBdr>
        </w:div>
        <w:div w:id="1853033581">
          <w:marLeft w:val="480"/>
          <w:marRight w:val="0"/>
          <w:marTop w:val="0"/>
          <w:marBottom w:val="0"/>
          <w:divBdr>
            <w:top w:val="none" w:sz="0" w:space="0" w:color="auto"/>
            <w:left w:val="none" w:sz="0" w:space="0" w:color="auto"/>
            <w:bottom w:val="none" w:sz="0" w:space="0" w:color="auto"/>
            <w:right w:val="none" w:sz="0" w:space="0" w:color="auto"/>
          </w:divBdr>
        </w:div>
        <w:div w:id="1015811667">
          <w:marLeft w:val="480"/>
          <w:marRight w:val="0"/>
          <w:marTop w:val="0"/>
          <w:marBottom w:val="0"/>
          <w:divBdr>
            <w:top w:val="none" w:sz="0" w:space="0" w:color="auto"/>
            <w:left w:val="none" w:sz="0" w:space="0" w:color="auto"/>
            <w:bottom w:val="none" w:sz="0" w:space="0" w:color="auto"/>
            <w:right w:val="none" w:sz="0" w:space="0" w:color="auto"/>
          </w:divBdr>
        </w:div>
        <w:div w:id="182062028">
          <w:marLeft w:val="480"/>
          <w:marRight w:val="0"/>
          <w:marTop w:val="0"/>
          <w:marBottom w:val="0"/>
          <w:divBdr>
            <w:top w:val="none" w:sz="0" w:space="0" w:color="auto"/>
            <w:left w:val="none" w:sz="0" w:space="0" w:color="auto"/>
            <w:bottom w:val="none" w:sz="0" w:space="0" w:color="auto"/>
            <w:right w:val="none" w:sz="0" w:space="0" w:color="auto"/>
          </w:divBdr>
        </w:div>
        <w:div w:id="199437852">
          <w:marLeft w:val="480"/>
          <w:marRight w:val="0"/>
          <w:marTop w:val="0"/>
          <w:marBottom w:val="0"/>
          <w:divBdr>
            <w:top w:val="none" w:sz="0" w:space="0" w:color="auto"/>
            <w:left w:val="none" w:sz="0" w:space="0" w:color="auto"/>
            <w:bottom w:val="none" w:sz="0" w:space="0" w:color="auto"/>
            <w:right w:val="none" w:sz="0" w:space="0" w:color="auto"/>
          </w:divBdr>
        </w:div>
        <w:div w:id="2095080096">
          <w:marLeft w:val="480"/>
          <w:marRight w:val="0"/>
          <w:marTop w:val="0"/>
          <w:marBottom w:val="0"/>
          <w:divBdr>
            <w:top w:val="none" w:sz="0" w:space="0" w:color="auto"/>
            <w:left w:val="none" w:sz="0" w:space="0" w:color="auto"/>
            <w:bottom w:val="none" w:sz="0" w:space="0" w:color="auto"/>
            <w:right w:val="none" w:sz="0" w:space="0" w:color="auto"/>
          </w:divBdr>
        </w:div>
        <w:div w:id="763574175">
          <w:marLeft w:val="480"/>
          <w:marRight w:val="0"/>
          <w:marTop w:val="0"/>
          <w:marBottom w:val="0"/>
          <w:divBdr>
            <w:top w:val="none" w:sz="0" w:space="0" w:color="auto"/>
            <w:left w:val="none" w:sz="0" w:space="0" w:color="auto"/>
            <w:bottom w:val="none" w:sz="0" w:space="0" w:color="auto"/>
            <w:right w:val="none" w:sz="0" w:space="0" w:color="auto"/>
          </w:divBdr>
        </w:div>
        <w:div w:id="2005620754">
          <w:marLeft w:val="480"/>
          <w:marRight w:val="0"/>
          <w:marTop w:val="0"/>
          <w:marBottom w:val="0"/>
          <w:divBdr>
            <w:top w:val="none" w:sz="0" w:space="0" w:color="auto"/>
            <w:left w:val="none" w:sz="0" w:space="0" w:color="auto"/>
            <w:bottom w:val="none" w:sz="0" w:space="0" w:color="auto"/>
            <w:right w:val="none" w:sz="0" w:space="0" w:color="auto"/>
          </w:divBdr>
        </w:div>
        <w:div w:id="1451363570">
          <w:marLeft w:val="480"/>
          <w:marRight w:val="0"/>
          <w:marTop w:val="0"/>
          <w:marBottom w:val="0"/>
          <w:divBdr>
            <w:top w:val="none" w:sz="0" w:space="0" w:color="auto"/>
            <w:left w:val="none" w:sz="0" w:space="0" w:color="auto"/>
            <w:bottom w:val="none" w:sz="0" w:space="0" w:color="auto"/>
            <w:right w:val="none" w:sz="0" w:space="0" w:color="auto"/>
          </w:divBdr>
        </w:div>
        <w:div w:id="524370148">
          <w:marLeft w:val="480"/>
          <w:marRight w:val="0"/>
          <w:marTop w:val="0"/>
          <w:marBottom w:val="0"/>
          <w:divBdr>
            <w:top w:val="none" w:sz="0" w:space="0" w:color="auto"/>
            <w:left w:val="none" w:sz="0" w:space="0" w:color="auto"/>
            <w:bottom w:val="none" w:sz="0" w:space="0" w:color="auto"/>
            <w:right w:val="none" w:sz="0" w:space="0" w:color="auto"/>
          </w:divBdr>
        </w:div>
        <w:div w:id="355237085">
          <w:marLeft w:val="480"/>
          <w:marRight w:val="0"/>
          <w:marTop w:val="0"/>
          <w:marBottom w:val="0"/>
          <w:divBdr>
            <w:top w:val="none" w:sz="0" w:space="0" w:color="auto"/>
            <w:left w:val="none" w:sz="0" w:space="0" w:color="auto"/>
            <w:bottom w:val="none" w:sz="0" w:space="0" w:color="auto"/>
            <w:right w:val="none" w:sz="0" w:space="0" w:color="auto"/>
          </w:divBdr>
        </w:div>
        <w:div w:id="1487745129">
          <w:marLeft w:val="480"/>
          <w:marRight w:val="0"/>
          <w:marTop w:val="0"/>
          <w:marBottom w:val="0"/>
          <w:divBdr>
            <w:top w:val="none" w:sz="0" w:space="0" w:color="auto"/>
            <w:left w:val="none" w:sz="0" w:space="0" w:color="auto"/>
            <w:bottom w:val="none" w:sz="0" w:space="0" w:color="auto"/>
            <w:right w:val="none" w:sz="0" w:space="0" w:color="auto"/>
          </w:divBdr>
        </w:div>
        <w:div w:id="1051421638">
          <w:marLeft w:val="480"/>
          <w:marRight w:val="0"/>
          <w:marTop w:val="0"/>
          <w:marBottom w:val="0"/>
          <w:divBdr>
            <w:top w:val="none" w:sz="0" w:space="0" w:color="auto"/>
            <w:left w:val="none" w:sz="0" w:space="0" w:color="auto"/>
            <w:bottom w:val="none" w:sz="0" w:space="0" w:color="auto"/>
            <w:right w:val="none" w:sz="0" w:space="0" w:color="auto"/>
          </w:divBdr>
        </w:div>
        <w:div w:id="906769118">
          <w:marLeft w:val="480"/>
          <w:marRight w:val="0"/>
          <w:marTop w:val="0"/>
          <w:marBottom w:val="0"/>
          <w:divBdr>
            <w:top w:val="none" w:sz="0" w:space="0" w:color="auto"/>
            <w:left w:val="none" w:sz="0" w:space="0" w:color="auto"/>
            <w:bottom w:val="none" w:sz="0" w:space="0" w:color="auto"/>
            <w:right w:val="none" w:sz="0" w:space="0" w:color="auto"/>
          </w:divBdr>
        </w:div>
        <w:div w:id="275062079">
          <w:marLeft w:val="480"/>
          <w:marRight w:val="0"/>
          <w:marTop w:val="0"/>
          <w:marBottom w:val="0"/>
          <w:divBdr>
            <w:top w:val="none" w:sz="0" w:space="0" w:color="auto"/>
            <w:left w:val="none" w:sz="0" w:space="0" w:color="auto"/>
            <w:bottom w:val="none" w:sz="0" w:space="0" w:color="auto"/>
            <w:right w:val="none" w:sz="0" w:space="0" w:color="auto"/>
          </w:divBdr>
        </w:div>
        <w:div w:id="148138963">
          <w:marLeft w:val="480"/>
          <w:marRight w:val="0"/>
          <w:marTop w:val="0"/>
          <w:marBottom w:val="0"/>
          <w:divBdr>
            <w:top w:val="none" w:sz="0" w:space="0" w:color="auto"/>
            <w:left w:val="none" w:sz="0" w:space="0" w:color="auto"/>
            <w:bottom w:val="none" w:sz="0" w:space="0" w:color="auto"/>
            <w:right w:val="none" w:sz="0" w:space="0" w:color="auto"/>
          </w:divBdr>
        </w:div>
        <w:div w:id="713388966">
          <w:marLeft w:val="480"/>
          <w:marRight w:val="0"/>
          <w:marTop w:val="0"/>
          <w:marBottom w:val="0"/>
          <w:divBdr>
            <w:top w:val="none" w:sz="0" w:space="0" w:color="auto"/>
            <w:left w:val="none" w:sz="0" w:space="0" w:color="auto"/>
            <w:bottom w:val="none" w:sz="0" w:space="0" w:color="auto"/>
            <w:right w:val="none" w:sz="0" w:space="0" w:color="auto"/>
          </w:divBdr>
        </w:div>
        <w:div w:id="1217163899">
          <w:marLeft w:val="480"/>
          <w:marRight w:val="0"/>
          <w:marTop w:val="0"/>
          <w:marBottom w:val="0"/>
          <w:divBdr>
            <w:top w:val="none" w:sz="0" w:space="0" w:color="auto"/>
            <w:left w:val="none" w:sz="0" w:space="0" w:color="auto"/>
            <w:bottom w:val="none" w:sz="0" w:space="0" w:color="auto"/>
            <w:right w:val="none" w:sz="0" w:space="0" w:color="auto"/>
          </w:divBdr>
        </w:div>
        <w:div w:id="225772370">
          <w:marLeft w:val="480"/>
          <w:marRight w:val="0"/>
          <w:marTop w:val="0"/>
          <w:marBottom w:val="0"/>
          <w:divBdr>
            <w:top w:val="none" w:sz="0" w:space="0" w:color="auto"/>
            <w:left w:val="none" w:sz="0" w:space="0" w:color="auto"/>
            <w:bottom w:val="none" w:sz="0" w:space="0" w:color="auto"/>
            <w:right w:val="none" w:sz="0" w:space="0" w:color="auto"/>
          </w:divBdr>
        </w:div>
        <w:div w:id="1958682087">
          <w:marLeft w:val="480"/>
          <w:marRight w:val="0"/>
          <w:marTop w:val="0"/>
          <w:marBottom w:val="0"/>
          <w:divBdr>
            <w:top w:val="none" w:sz="0" w:space="0" w:color="auto"/>
            <w:left w:val="none" w:sz="0" w:space="0" w:color="auto"/>
            <w:bottom w:val="none" w:sz="0" w:space="0" w:color="auto"/>
            <w:right w:val="none" w:sz="0" w:space="0" w:color="auto"/>
          </w:divBdr>
        </w:div>
        <w:div w:id="649869594">
          <w:marLeft w:val="480"/>
          <w:marRight w:val="0"/>
          <w:marTop w:val="0"/>
          <w:marBottom w:val="0"/>
          <w:divBdr>
            <w:top w:val="none" w:sz="0" w:space="0" w:color="auto"/>
            <w:left w:val="none" w:sz="0" w:space="0" w:color="auto"/>
            <w:bottom w:val="none" w:sz="0" w:space="0" w:color="auto"/>
            <w:right w:val="none" w:sz="0" w:space="0" w:color="auto"/>
          </w:divBdr>
        </w:div>
        <w:div w:id="989872605">
          <w:marLeft w:val="480"/>
          <w:marRight w:val="0"/>
          <w:marTop w:val="0"/>
          <w:marBottom w:val="0"/>
          <w:divBdr>
            <w:top w:val="none" w:sz="0" w:space="0" w:color="auto"/>
            <w:left w:val="none" w:sz="0" w:space="0" w:color="auto"/>
            <w:bottom w:val="none" w:sz="0" w:space="0" w:color="auto"/>
            <w:right w:val="none" w:sz="0" w:space="0" w:color="auto"/>
          </w:divBdr>
        </w:div>
      </w:divsChild>
    </w:div>
    <w:div w:id="1721631820">
      <w:bodyDiv w:val="1"/>
      <w:marLeft w:val="0"/>
      <w:marRight w:val="0"/>
      <w:marTop w:val="0"/>
      <w:marBottom w:val="0"/>
      <w:divBdr>
        <w:top w:val="none" w:sz="0" w:space="0" w:color="auto"/>
        <w:left w:val="none" w:sz="0" w:space="0" w:color="auto"/>
        <w:bottom w:val="none" w:sz="0" w:space="0" w:color="auto"/>
        <w:right w:val="none" w:sz="0" w:space="0" w:color="auto"/>
      </w:divBdr>
      <w:divsChild>
        <w:div w:id="675349167">
          <w:marLeft w:val="480"/>
          <w:marRight w:val="0"/>
          <w:marTop w:val="0"/>
          <w:marBottom w:val="0"/>
          <w:divBdr>
            <w:top w:val="none" w:sz="0" w:space="0" w:color="auto"/>
            <w:left w:val="none" w:sz="0" w:space="0" w:color="auto"/>
            <w:bottom w:val="none" w:sz="0" w:space="0" w:color="auto"/>
            <w:right w:val="none" w:sz="0" w:space="0" w:color="auto"/>
          </w:divBdr>
        </w:div>
        <w:div w:id="1763064668">
          <w:marLeft w:val="480"/>
          <w:marRight w:val="0"/>
          <w:marTop w:val="0"/>
          <w:marBottom w:val="0"/>
          <w:divBdr>
            <w:top w:val="none" w:sz="0" w:space="0" w:color="auto"/>
            <w:left w:val="none" w:sz="0" w:space="0" w:color="auto"/>
            <w:bottom w:val="none" w:sz="0" w:space="0" w:color="auto"/>
            <w:right w:val="none" w:sz="0" w:space="0" w:color="auto"/>
          </w:divBdr>
        </w:div>
        <w:div w:id="1431969680">
          <w:marLeft w:val="480"/>
          <w:marRight w:val="0"/>
          <w:marTop w:val="0"/>
          <w:marBottom w:val="0"/>
          <w:divBdr>
            <w:top w:val="none" w:sz="0" w:space="0" w:color="auto"/>
            <w:left w:val="none" w:sz="0" w:space="0" w:color="auto"/>
            <w:bottom w:val="none" w:sz="0" w:space="0" w:color="auto"/>
            <w:right w:val="none" w:sz="0" w:space="0" w:color="auto"/>
          </w:divBdr>
        </w:div>
        <w:div w:id="1782065225">
          <w:marLeft w:val="480"/>
          <w:marRight w:val="0"/>
          <w:marTop w:val="0"/>
          <w:marBottom w:val="0"/>
          <w:divBdr>
            <w:top w:val="none" w:sz="0" w:space="0" w:color="auto"/>
            <w:left w:val="none" w:sz="0" w:space="0" w:color="auto"/>
            <w:bottom w:val="none" w:sz="0" w:space="0" w:color="auto"/>
            <w:right w:val="none" w:sz="0" w:space="0" w:color="auto"/>
          </w:divBdr>
        </w:div>
        <w:div w:id="2114323345">
          <w:marLeft w:val="480"/>
          <w:marRight w:val="0"/>
          <w:marTop w:val="0"/>
          <w:marBottom w:val="0"/>
          <w:divBdr>
            <w:top w:val="none" w:sz="0" w:space="0" w:color="auto"/>
            <w:left w:val="none" w:sz="0" w:space="0" w:color="auto"/>
            <w:bottom w:val="none" w:sz="0" w:space="0" w:color="auto"/>
            <w:right w:val="none" w:sz="0" w:space="0" w:color="auto"/>
          </w:divBdr>
        </w:div>
        <w:div w:id="1253588161">
          <w:marLeft w:val="480"/>
          <w:marRight w:val="0"/>
          <w:marTop w:val="0"/>
          <w:marBottom w:val="0"/>
          <w:divBdr>
            <w:top w:val="none" w:sz="0" w:space="0" w:color="auto"/>
            <w:left w:val="none" w:sz="0" w:space="0" w:color="auto"/>
            <w:bottom w:val="none" w:sz="0" w:space="0" w:color="auto"/>
            <w:right w:val="none" w:sz="0" w:space="0" w:color="auto"/>
          </w:divBdr>
        </w:div>
        <w:div w:id="1626739551">
          <w:marLeft w:val="480"/>
          <w:marRight w:val="0"/>
          <w:marTop w:val="0"/>
          <w:marBottom w:val="0"/>
          <w:divBdr>
            <w:top w:val="none" w:sz="0" w:space="0" w:color="auto"/>
            <w:left w:val="none" w:sz="0" w:space="0" w:color="auto"/>
            <w:bottom w:val="none" w:sz="0" w:space="0" w:color="auto"/>
            <w:right w:val="none" w:sz="0" w:space="0" w:color="auto"/>
          </w:divBdr>
        </w:div>
        <w:div w:id="885529703">
          <w:marLeft w:val="480"/>
          <w:marRight w:val="0"/>
          <w:marTop w:val="0"/>
          <w:marBottom w:val="0"/>
          <w:divBdr>
            <w:top w:val="none" w:sz="0" w:space="0" w:color="auto"/>
            <w:left w:val="none" w:sz="0" w:space="0" w:color="auto"/>
            <w:bottom w:val="none" w:sz="0" w:space="0" w:color="auto"/>
            <w:right w:val="none" w:sz="0" w:space="0" w:color="auto"/>
          </w:divBdr>
        </w:div>
        <w:div w:id="659116111">
          <w:marLeft w:val="480"/>
          <w:marRight w:val="0"/>
          <w:marTop w:val="0"/>
          <w:marBottom w:val="0"/>
          <w:divBdr>
            <w:top w:val="none" w:sz="0" w:space="0" w:color="auto"/>
            <w:left w:val="none" w:sz="0" w:space="0" w:color="auto"/>
            <w:bottom w:val="none" w:sz="0" w:space="0" w:color="auto"/>
            <w:right w:val="none" w:sz="0" w:space="0" w:color="auto"/>
          </w:divBdr>
        </w:div>
        <w:div w:id="2111581947">
          <w:marLeft w:val="480"/>
          <w:marRight w:val="0"/>
          <w:marTop w:val="0"/>
          <w:marBottom w:val="0"/>
          <w:divBdr>
            <w:top w:val="none" w:sz="0" w:space="0" w:color="auto"/>
            <w:left w:val="none" w:sz="0" w:space="0" w:color="auto"/>
            <w:bottom w:val="none" w:sz="0" w:space="0" w:color="auto"/>
            <w:right w:val="none" w:sz="0" w:space="0" w:color="auto"/>
          </w:divBdr>
        </w:div>
        <w:div w:id="1630161608">
          <w:marLeft w:val="480"/>
          <w:marRight w:val="0"/>
          <w:marTop w:val="0"/>
          <w:marBottom w:val="0"/>
          <w:divBdr>
            <w:top w:val="none" w:sz="0" w:space="0" w:color="auto"/>
            <w:left w:val="none" w:sz="0" w:space="0" w:color="auto"/>
            <w:bottom w:val="none" w:sz="0" w:space="0" w:color="auto"/>
            <w:right w:val="none" w:sz="0" w:space="0" w:color="auto"/>
          </w:divBdr>
        </w:div>
        <w:div w:id="1985885833">
          <w:marLeft w:val="480"/>
          <w:marRight w:val="0"/>
          <w:marTop w:val="0"/>
          <w:marBottom w:val="0"/>
          <w:divBdr>
            <w:top w:val="none" w:sz="0" w:space="0" w:color="auto"/>
            <w:left w:val="none" w:sz="0" w:space="0" w:color="auto"/>
            <w:bottom w:val="none" w:sz="0" w:space="0" w:color="auto"/>
            <w:right w:val="none" w:sz="0" w:space="0" w:color="auto"/>
          </w:divBdr>
        </w:div>
        <w:div w:id="1023021852">
          <w:marLeft w:val="480"/>
          <w:marRight w:val="0"/>
          <w:marTop w:val="0"/>
          <w:marBottom w:val="0"/>
          <w:divBdr>
            <w:top w:val="none" w:sz="0" w:space="0" w:color="auto"/>
            <w:left w:val="none" w:sz="0" w:space="0" w:color="auto"/>
            <w:bottom w:val="none" w:sz="0" w:space="0" w:color="auto"/>
            <w:right w:val="none" w:sz="0" w:space="0" w:color="auto"/>
          </w:divBdr>
        </w:div>
        <w:div w:id="938563893">
          <w:marLeft w:val="480"/>
          <w:marRight w:val="0"/>
          <w:marTop w:val="0"/>
          <w:marBottom w:val="0"/>
          <w:divBdr>
            <w:top w:val="none" w:sz="0" w:space="0" w:color="auto"/>
            <w:left w:val="none" w:sz="0" w:space="0" w:color="auto"/>
            <w:bottom w:val="none" w:sz="0" w:space="0" w:color="auto"/>
            <w:right w:val="none" w:sz="0" w:space="0" w:color="auto"/>
          </w:divBdr>
        </w:div>
        <w:div w:id="1647512343">
          <w:marLeft w:val="480"/>
          <w:marRight w:val="0"/>
          <w:marTop w:val="0"/>
          <w:marBottom w:val="0"/>
          <w:divBdr>
            <w:top w:val="none" w:sz="0" w:space="0" w:color="auto"/>
            <w:left w:val="none" w:sz="0" w:space="0" w:color="auto"/>
            <w:bottom w:val="none" w:sz="0" w:space="0" w:color="auto"/>
            <w:right w:val="none" w:sz="0" w:space="0" w:color="auto"/>
          </w:divBdr>
        </w:div>
        <w:div w:id="1797218876">
          <w:marLeft w:val="480"/>
          <w:marRight w:val="0"/>
          <w:marTop w:val="0"/>
          <w:marBottom w:val="0"/>
          <w:divBdr>
            <w:top w:val="none" w:sz="0" w:space="0" w:color="auto"/>
            <w:left w:val="none" w:sz="0" w:space="0" w:color="auto"/>
            <w:bottom w:val="none" w:sz="0" w:space="0" w:color="auto"/>
            <w:right w:val="none" w:sz="0" w:space="0" w:color="auto"/>
          </w:divBdr>
        </w:div>
        <w:div w:id="1212156708">
          <w:marLeft w:val="480"/>
          <w:marRight w:val="0"/>
          <w:marTop w:val="0"/>
          <w:marBottom w:val="0"/>
          <w:divBdr>
            <w:top w:val="none" w:sz="0" w:space="0" w:color="auto"/>
            <w:left w:val="none" w:sz="0" w:space="0" w:color="auto"/>
            <w:bottom w:val="none" w:sz="0" w:space="0" w:color="auto"/>
            <w:right w:val="none" w:sz="0" w:space="0" w:color="auto"/>
          </w:divBdr>
        </w:div>
        <w:div w:id="1609772928">
          <w:marLeft w:val="480"/>
          <w:marRight w:val="0"/>
          <w:marTop w:val="0"/>
          <w:marBottom w:val="0"/>
          <w:divBdr>
            <w:top w:val="none" w:sz="0" w:space="0" w:color="auto"/>
            <w:left w:val="none" w:sz="0" w:space="0" w:color="auto"/>
            <w:bottom w:val="none" w:sz="0" w:space="0" w:color="auto"/>
            <w:right w:val="none" w:sz="0" w:space="0" w:color="auto"/>
          </w:divBdr>
        </w:div>
        <w:div w:id="1549565720">
          <w:marLeft w:val="480"/>
          <w:marRight w:val="0"/>
          <w:marTop w:val="0"/>
          <w:marBottom w:val="0"/>
          <w:divBdr>
            <w:top w:val="none" w:sz="0" w:space="0" w:color="auto"/>
            <w:left w:val="none" w:sz="0" w:space="0" w:color="auto"/>
            <w:bottom w:val="none" w:sz="0" w:space="0" w:color="auto"/>
            <w:right w:val="none" w:sz="0" w:space="0" w:color="auto"/>
          </w:divBdr>
        </w:div>
        <w:div w:id="1513032486">
          <w:marLeft w:val="480"/>
          <w:marRight w:val="0"/>
          <w:marTop w:val="0"/>
          <w:marBottom w:val="0"/>
          <w:divBdr>
            <w:top w:val="none" w:sz="0" w:space="0" w:color="auto"/>
            <w:left w:val="none" w:sz="0" w:space="0" w:color="auto"/>
            <w:bottom w:val="none" w:sz="0" w:space="0" w:color="auto"/>
            <w:right w:val="none" w:sz="0" w:space="0" w:color="auto"/>
          </w:divBdr>
        </w:div>
        <w:div w:id="981539964">
          <w:marLeft w:val="480"/>
          <w:marRight w:val="0"/>
          <w:marTop w:val="0"/>
          <w:marBottom w:val="0"/>
          <w:divBdr>
            <w:top w:val="none" w:sz="0" w:space="0" w:color="auto"/>
            <w:left w:val="none" w:sz="0" w:space="0" w:color="auto"/>
            <w:bottom w:val="none" w:sz="0" w:space="0" w:color="auto"/>
            <w:right w:val="none" w:sz="0" w:space="0" w:color="auto"/>
          </w:divBdr>
        </w:div>
        <w:div w:id="1650400297">
          <w:marLeft w:val="480"/>
          <w:marRight w:val="0"/>
          <w:marTop w:val="0"/>
          <w:marBottom w:val="0"/>
          <w:divBdr>
            <w:top w:val="none" w:sz="0" w:space="0" w:color="auto"/>
            <w:left w:val="none" w:sz="0" w:space="0" w:color="auto"/>
            <w:bottom w:val="none" w:sz="0" w:space="0" w:color="auto"/>
            <w:right w:val="none" w:sz="0" w:space="0" w:color="auto"/>
          </w:divBdr>
        </w:div>
        <w:div w:id="1407418050">
          <w:marLeft w:val="480"/>
          <w:marRight w:val="0"/>
          <w:marTop w:val="0"/>
          <w:marBottom w:val="0"/>
          <w:divBdr>
            <w:top w:val="none" w:sz="0" w:space="0" w:color="auto"/>
            <w:left w:val="none" w:sz="0" w:space="0" w:color="auto"/>
            <w:bottom w:val="none" w:sz="0" w:space="0" w:color="auto"/>
            <w:right w:val="none" w:sz="0" w:space="0" w:color="auto"/>
          </w:divBdr>
        </w:div>
        <w:div w:id="345834142">
          <w:marLeft w:val="480"/>
          <w:marRight w:val="0"/>
          <w:marTop w:val="0"/>
          <w:marBottom w:val="0"/>
          <w:divBdr>
            <w:top w:val="none" w:sz="0" w:space="0" w:color="auto"/>
            <w:left w:val="none" w:sz="0" w:space="0" w:color="auto"/>
            <w:bottom w:val="none" w:sz="0" w:space="0" w:color="auto"/>
            <w:right w:val="none" w:sz="0" w:space="0" w:color="auto"/>
          </w:divBdr>
        </w:div>
      </w:divsChild>
    </w:div>
    <w:div w:id="1729527530">
      <w:bodyDiv w:val="1"/>
      <w:marLeft w:val="0"/>
      <w:marRight w:val="0"/>
      <w:marTop w:val="0"/>
      <w:marBottom w:val="0"/>
      <w:divBdr>
        <w:top w:val="none" w:sz="0" w:space="0" w:color="auto"/>
        <w:left w:val="none" w:sz="0" w:space="0" w:color="auto"/>
        <w:bottom w:val="none" w:sz="0" w:space="0" w:color="auto"/>
        <w:right w:val="none" w:sz="0" w:space="0" w:color="auto"/>
      </w:divBdr>
      <w:divsChild>
        <w:div w:id="901132869">
          <w:marLeft w:val="480"/>
          <w:marRight w:val="0"/>
          <w:marTop w:val="0"/>
          <w:marBottom w:val="0"/>
          <w:divBdr>
            <w:top w:val="none" w:sz="0" w:space="0" w:color="auto"/>
            <w:left w:val="none" w:sz="0" w:space="0" w:color="auto"/>
            <w:bottom w:val="none" w:sz="0" w:space="0" w:color="auto"/>
            <w:right w:val="none" w:sz="0" w:space="0" w:color="auto"/>
          </w:divBdr>
        </w:div>
        <w:div w:id="402408202">
          <w:marLeft w:val="480"/>
          <w:marRight w:val="0"/>
          <w:marTop w:val="0"/>
          <w:marBottom w:val="0"/>
          <w:divBdr>
            <w:top w:val="none" w:sz="0" w:space="0" w:color="auto"/>
            <w:left w:val="none" w:sz="0" w:space="0" w:color="auto"/>
            <w:bottom w:val="none" w:sz="0" w:space="0" w:color="auto"/>
            <w:right w:val="none" w:sz="0" w:space="0" w:color="auto"/>
          </w:divBdr>
        </w:div>
        <w:div w:id="1853228054">
          <w:marLeft w:val="480"/>
          <w:marRight w:val="0"/>
          <w:marTop w:val="0"/>
          <w:marBottom w:val="0"/>
          <w:divBdr>
            <w:top w:val="none" w:sz="0" w:space="0" w:color="auto"/>
            <w:left w:val="none" w:sz="0" w:space="0" w:color="auto"/>
            <w:bottom w:val="none" w:sz="0" w:space="0" w:color="auto"/>
            <w:right w:val="none" w:sz="0" w:space="0" w:color="auto"/>
          </w:divBdr>
        </w:div>
        <w:div w:id="1441873894">
          <w:marLeft w:val="480"/>
          <w:marRight w:val="0"/>
          <w:marTop w:val="0"/>
          <w:marBottom w:val="0"/>
          <w:divBdr>
            <w:top w:val="none" w:sz="0" w:space="0" w:color="auto"/>
            <w:left w:val="none" w:sz="0" w:space="0" w:color="auto"/>
            <w:bottom w:val="none" w:sz="0" w:space="0" w:color="auto"/>
            <w:right w:val="none" w:sz="0" w:space="0" w:color="auto"/>
          </w:divBdr>
        </w:div>
        <w:div w:id="1998609318">
          <w:marLeft w:val="480"/>
          <w:marRight w:val="0"/>
          <w:marTop w:val="0"/>
          <w:marBottom w:val="0"/>
          <w:divBdr>
            <w:top w:val="none" w:sz="0" w:space="0" w:color="auto"/>
            <w:left w:val="none" w:sz="0" w:space="0" w:color="auto"/>
            <w:bottom w:val="none" w:sz="0" w:space="0" w:color="auto"/>
            <w:right w:val="none" w:sz="0" w:space="0" w:color="auto"/>
          </w:divBdr>
        </w:div>
        <w:div w:id="394089473">
          <w:marLeft w:val="480"/>
          <w:marRight w:val="0"/>
          <w:marTop w:val="0"/>
          <w:marBottom w:val="0"/>
          <w:divBdr>
            <w:top w:val="none" w:sz="0" w:space="0" w:color="auto"/>
            <w:left w:val="none" w:sz="0" w:space="0" w:color="auto"/>
            <w:bottom w:val="none" w:sz="0" w:space="0" w:color="auto"/>
            <w:right w:val="none" w:sz="0" w:space="0" w:color="auto"/>
          </w:divBdr>
        </w:div>
        <w:div w:id="1011686900">
          <w:marLeft w:val="480"/>
          <w:marRight w:val="0"/>
          <w:marTop w:val="0"/>
          <w:marBottom w:val="0"/>
          <w:divBdr>
            <w:top w:val="none" w:sz="0" w:space="0" w:color="auto"/>
            <w:left w:val="none" w:sz="0" w:space="0" w:color="auto"/>
            <w:bottom w:val="none" w:sz="0" w:space="0" w:color="auto"/>
            <w:right w:val="none" w:sz="0" w:space="0" w:color="auto"/>
          </w:divBdr>
        </w:div>
        <w:div w:id="619188740">
          <w:marLeft w:val="480"/>
          <w:marRight w:val="0"/>
          <w:marTop w:val="0"/>
          <w:marBottom w:val="0"/>
          <w:divBdr>
            <w:top w:val="none" w:sz="0" w:space="0" w:color="auto"/>
            <w:left w:val="none" w:sz="0" w:space="0" w:color="auto"/>
            <w:bottom w:val="none" w:sz="0" w:space="0" w:color="auto"/>
            <w:right w:val="none" w:sz="0" w:space="0" w:color="auto"/>
          </w:divBdr>
        </w:div>
        <w:div w:id="1035421385">
          <w:marLeft w:val="480"/>
          <w:marRight w:val="0"/>
          <w:marTop w:val="0"/>
          <w:marBottom w:val="0"/>
          <w:divBdr>
            <w:top w:val="none" w:sz="0" w:space="0" w:color="auto"/>
            <w:left w:val="none" w:sz="0" w:space="0" w:color="auto"/>
            <w:bottom w:val="none" w:sz="0" w:space="0" w:color="auto"/>
            <w:right w:val="none" w:sz="0" w:space="0" w:color="auto"/>
          </w:divBdr>
        </w:div>
        <w:div w:id="680398816">
          <w:marLeft w:val="480"/>
          <w:marRight w:val="0"/>
          <w:marTop w:val="0"/>
          <w:marBottom w:val="0"/>
          <w:divBdr>
            <w:top w:val="none" w:sz="0" w:space="0" w:color="auto"/>
            <w:left w:val="none" w:sz="0" w:space="0" w:color="auto"/>
            <w:bottom w:val="none" w:sz="0" w:space="0" w:color="auto"/>
            <w:right w:val="none" w:sz="0" w:space="0" w:color="auto"/>
          </w:divBdr>
        </w:div>
        <w:div w:id="150146403">
          <w:marLeft w:val="480"/>
          <w:marRight w:val="0"/>
          <w:marTop w:val="0"/>
          <w:marBottom w:val="0"/>
          <w:divBdr>
            <w:top w:val="none" w:sz="0" w:space="0" w:color="auto"/>
            <w:left w:val="none" w:sz="0" w:space="0" w:color="auto"/>
            <w:bottom w:val="none" w:sz="0" w:space="0" w:color="auto"/>
            <w:right w:val="none" w:sz="0" w:space="0" w:color="auto"/>
          </w:divBdr>
        </w:div>
        <w:div w:id="574628627">
          <w:marLeft w:val="480"/>
          <w:marRight w:val="0"/>
          <w:marTop w:val="0"/>
          <w:marBottom w:val="0"/>
          <w:divBdr>
            <w:top w:val="none" w:sz="0" w:space="0" w:color="auto"/>
            <w:left w:val="none" w:sz="0" w:space="0" w:color="auto"/>
            <w:bottom w:val="none" w:sz="0" w:space="0" w:color="auto"/>
            <w:right w:val="none" w:sz="0" w:space="0" w:color="auto"/>
          </w:divBdr>
        </w:div>
        <w:div w:id="634991610">
          <w:marLeft w:val="480"/>
          <w:marRight w:val="0"/>
          <w:marTop w:val="0"/>
          <w:marBottom w:val="0"/>
          <w:divBdr>
            <w:top w:val="none" w:sz="0" w:space="0" w:color="auto"/>
            <w:left w:val="none" w:sz="0" w:space="0" w:color="auto"/>
            <w:bottom w:val="none" w:sz="0" w:space="0" w:color="auto"/>
            <w:right w:val="none" w:sz="0" w:space="0" w:color="auto"/>
          </w:divBdr>
        </w:div>
        <w:div w:id="198394276">
          <w:marLeft w:val="480"/>
          <w:marRight w:val="0"/>
          <w:marTop w:val="0"/>
          <w:marBottom w:val="0"/>
          <w:divBdr>
            <w:top w:val="none" w:sz="0" w:space="0" w:color="auto"/>
            <w:left w:val="none" w:sz="0" w:space="0" w:color="auto"/>
            <w:bottom w:val="none" w:sz="0" w:space="0" w:color="auto"/>
            <w:right w:val="none" w:sz="0" w:space="0" w:color="auto"/>
          </w:divBdr>
        </w:div>
        <w:div w:id="969700330">
          <w:marLeft w:val="480"/>
          <w:marRight w:val="0"/>
          <w:marTop w:val="0"/>
          <w:marBottom w:val="0"/>
          <w:divBdr>
            <w:top w:val="none" w:sz="0" w:space="0" w:color="auto"/>
            <w:left w:val="none" w:sz="0" w:space="0" w:color="auto"/>
            <w:bottom w:val="none" w:sz="0" w:space="0" w:color="auto"/>
            <w:right w:val="none" w:sz="0" w:space="0" w:color="auto"/>
          </w:divBdr>
        </w:div>
        <w:div w:id="2080054882">
          <w:marLeft w:val="480"/>
          <w:marRight w:val="0"/>
          <w:marTop w:val="0"/>
          <w:marBottom w:val="0"/>
          <w:divBdr>
            <w:top w:val="none" w:sz="0" w:space="0" w:color="auto"/>
            <w:left w:val="none" w:sz="0" w:space="0" w:color="auto"/>
            <w:bottom w:val="none" w:sz="0" w:space="0" w:color="auto"/>
            <w:right w:val="none" w:sz="0" w:space="0" w:color="auto"/>
          </w:divBdr>
        </w:div>
        <w:div w:id="789663891">
          <w:marLeft w:val="480"/>
          <w:marRight w:val="0"/>
          <w:marTop w:val="0"/>
          <w:marBottom w:val="0"/>
          <w:divBdr>
            <w:top w:val="none" w:sz="0" w:space="0" w:color="auto"/>
            <w:left w:val="none" w:sz="0" w:space="0" w:color="auto"/>
            <w:bottom w:val="none" w:sz="0" w:space="0" w:color="auto"/>
            <w:right w:val="none" w:sz="0" w:space="0" w:color="auto"/>
          </w:divBdr>
        </w:div>
        <w:div w:id="1079061584">
          <w:marLeft w:val="480"/>
          <w:marRight w:val="0"/>
          <w:marTop w:val="0"/>
          <w:marBottom w:val="0"/>
          <w:divBdr>
            <w:top w:val="none" w:sz="0" w:space="0" w:color="auto"/>
            <w:left w:val="none" w:sz="0" w:space="0" w:color="auto"/>
            <w:bottom w:val="none" w:sz="0" w:space="0" w:color="auto"/>
            <w:right w:val="none" w:sz="0" w:space="0" w:color="auto"/>
          </w:divBdr>
        </w:div>
        <w:div w:id="172229848">
          <w:marLeft w:val="480"/>
          <w:marRight w:val="0"/>
          <w:marTop w:val="0"/>
          <w:marBottom w:val="0"/>
          <w:divBdr>
            <w:top w:val="none" w:sz="0" w:space="0" w:color="auto"/>
            <w:left w:val="none" w:sz="0" w:space="0" w:color="auto"/>
            <w:bottom w:val="none" w:sz="0" w:space="0" w:color="auto"/>
            <w:right w:val="none" w:sz="0" w:space="0" w:color="auto"/>
          </w:divBdr>
        </w:div>
        <w:div w:id="1392197272">
          <w:marLeft w:val="480"/>
          <w:marRight w:val="0"/>
          <w:marTop w:val="0"/>
          <w:marBottom w:val="0"/>
          <w:divBdr>
            <w:top w:val="none" w:sz="0" w:space="0" w:color="auto"/>
            <w:left w:val="none" w:sz="0" w:space="0" w:color="auto"/>
            <w:bottom w:val="none" w:sz="0" w:space="0" w:color="auto"/>
            <w:right w:val="none" w:sz="0" w:space="0" w:color="auto"/>
          </w:divBdr>
        </w:div>
        <w:div w:id="1465809159">
          <w:marLeft w:val="480"/>
          <w:marRight w:val="0"/>
          <w:marTop w:val="0"/>
          <w:marBottom w:val="0"/>
          <w:divBdr>
            <w:top w:val="none" w:sz="0" w:space="0" w:color="auto"/>
            <w:left w:val="none" w:sz="0" w:space="0" w:color="auto"/>
            <w:bottom w:val="none" w:sz="0" w:space="0" w:color="auto"/>
            <w:right w:val="none" w:sz="0" w:space="0" w:color="auto"/>
          </w:divBdr>
        </w:div>
        <w:div w:id="465394083">
          <w:marLeft w:val="480"/>
          <w:marRight w:val="0"/>
          <w:marTop w:val="0"/>
          <w:marBottom w:val="0"/>
          <w:divBdr>
            <w:top w:val="none" w:sz="0" w:space="0" w:color="auto"/>
            <w:left w:val="none" w:sz="0" w:space="0" w:color="auto"/>
            <w:bottom w:val="none" w:sz="0" w:space="0" w:color="auto"/>
            <w:right w:val="none" w:sz="0" w:space="0" w:color="auto"/>
          </w:divBdr>
        </w:div>
        <w:div w:id="1599941502">
          <w:marLeft w:val="480"/>
          <w:marRight w:val="0"/>
          <w:marTop w:val="0"/>
          <w:marBottom w:val="0"/>
          <w:divBdr>
            <w:top w:val="none" w:sz="0" w:space="0" w:color="auto"/>
            <w:left w:val="none" w:sz="0" w:space="0" w:color="auto"/>
            <w:bottom w:val="none" w:sz="0" w:space="0" w:color="auto"/>
            <w:right w:val="none" w:sz="0" w:space="0" w:color="auto"/>
          </w:divBdr>
        </w:div>
        <w:div w:id="656105278">
          <w:marLeft w:val="480"/>
          <w:marRight w:val="0"/>
          <w:marTop w:val="0"/>
          <w:marBottom w:val="0"/>
          <w:divBdr>
            <w:top w:val="none" w:sz="0" w:space="0" w:color="auto"/>
            <w:left w:val="none" w:sz="0" w:space="0" w:color="auto"/>
            <w:bottom w:val="none" w:sz="0" w:space="0" w:color="auto"/>
            <w:right w:val="none" w:sz="0" w:space="0" w:color="auto"/>
          </w:divBdr>
        </w:div>
      </w:divsChild>
    </w:div>
    <w:div w:id="1733232533">
      <w:bodyDiv w:val="1"/>
      <w:marLeft w:val="0"/>
      <w:marRight w:val="0"/>
      <w:marTop w:val="0"/>
      <w:marBottom w:val="0"/>
      <w:divBdr>
        <w:top w:val="none" w:sz="0" w:space="0" w:color="auto"/>
        <w:left w:val="none" w:sz="0" w:space="0" w:color="auto"/>
        <w:bottom w:val="none" w:sz="0" w:space="0" w:color="auto"/>
        <w:right w:val="none" w:sz="0" w:space="0" w:color="auto"/>
      </w:divBdr>
    </w:div>
    <w:div w:id="1740201607">
      <w:bodyDiv w:val="1"/>
      <w:marLeft w:val="0"/>
      <w:marRight w:val="0"/>
      <w:marTop w:val="0"/>
      <w:marBottom w:val="0"/>
      <w:divBdr>
        <w:top w:val="none" w:sz="0" w:space="0" w:color="auto"/>
        <w:left w:val="none" w:sz="0" w:space="0" w:color="auto"/>
        <w:bottom w:val="none" w:sz="0" w:space="0" w:color="auto"/>
        <w:right w:val="none" w:sz="0" w:space="0" w:color="auto"/>
      </w:divBdr>
    </w:div>
    <w:div w:id="1740862318">
      <w:bodyDiv w:val="1"/>
      <w:marLeft w:val="0"/>
      <w:marRight w:val="0"/>
      <w:marTop w:val="0"/>
      <w:marBottom w:val="0"/>
      <w:divBdr>
        <w:top w:val="none" w:sz="0" w:space="0" w:color="auto"/>
        <w:left w:val="none" w:sz="0" w:space="0" w:color="auto"/>
        <w:bottom w:val="none" w:sz="0" w:space="0" w:color="auto"/>
        <w:right w:val="none" w:sz="0" w:space="0" w:color="auto"/>
      </w:divBdr>
      <w:divsChild>
        <w:div w:id="1994482614">
          <w:marLeft w:val="480"/>
          <w:marRight w:val="0"/>
          <w:marTop w:val="0"/>
          <w:marBottom w:val="0"/>
          <w:divBdr>
            <w:top w:val="none" w:sz="0" w:space="0" w:color="auto"/>
            <w:left w:val="none" w:sz="0" w:space="0" w:color="auto"/>
            <w:bottom w:val="none" w:sz="0" w:space="0" w:color="auto"/>
            <w:right w:val="none" w:sz="0" w:space="0" w:color="auto"/>
          </w:divBdr>
        </w:div>
        <w:div w:id="1502281966">
          <w:marLeft w:val="480"/>
          <w:marRight w:val="0"/>
          <w:marTop w:val="0"/>
          <w:marBottom w:val="0"/>
          <w:divBdr>
            <w:top w:val="none" w:sz="0" w:space="0" w:color="auto"/>
            <w:left w:val="none" w:sz="0" w:space="0" w:color="auto"/>
            <w:bottom w:val="none" w:sz="0" w:space="0" w:color="auto"/>
            <w:right w:val="none" w:sz="0" w:space="0" w:color="auto"/>
          </w:divBdr>
        </w:div>
        <w:div w:id="584344767">
          <w:marLeft w:val="480"/>
          <w:marRight w:val="0"/>
          <w:marTop w:val="0"/>
          <w:marBottom w:val="0"/>
          <w:divBdr>
            <w:top w:val="none" w:sz="0" w:space="0" w:color="auto"/>
            <w:left w:val="none" w:sz="0" w:space="0" w:color="auto"/>
            <w:bottom w:val="none" w:sz="0" w:space="0" w:color="auto"/>
            <w:right w:val="none" w:sz="0" w:space="0" w:color="auto"/>
          </w:divBdr>
        </w:div>
        <w:div w:id="438530902">
          <w:marLeft w:val="480"/>
          <w:marRight w:val="0"/>
          <w:marTop w:val="0"/>
          <w:marBottom w:val="0"/>
          <w:divBdr>
            <w:top w:val="none" w:sz="0" w:space="0" w:color="auto"/>
            <w:left w:val="none" w:sz="0" w:space="0" w:color="auto"/>
            <w:bottom w:val="none" w:sz="0" w:space="0" w:color="auto"/>
            <w:right w:val="none" w:sz="0" w:space="0" w:color="auto"/>
          </w:divBdr>
        </w:div>
        <w:div w:id="1187787188">
          <w:marLeft w:val="480"/>
          <w:marRight w:val="0"/>
          <w:marTop w:val="0"/>
          <w:marBottom w:val="0"/>
          <w:divBdr>
            <w:top w:val="none" w:sz="0" w:space="0" w:color="auto"/>
            <w:left w:val="none" w:sz="0" w:space="0" w:color="auto"/>
            <w:bottom w:val="none" w:sz="0" w:space="0" w:color="auto"/>
            <w:right w:val="none" w:sz="0" w:space="0" w:color="auto"/>
          </w:divBdr>
        </w:div>
        <w:div w:id="1371346969">
          <w:marLeft w:val="480"/>
          <w:marRight w:val="0"/>
          <w:marTop w:val="0"/>
          <w:marBottom w:val="0"/>
          <w:divBdr>
            <w:top w:val="none" w:sz="0" w:space="0" w:color="auto"/>
            <w:left w:val="none" w:sz="0" w:space="0" w:color="auto"/>
            <w:bottom w:val="none" w:sz="0" w:space="0" w:color="auto"/>
            <w:right w:val="none" w:sz="0" w:space="0" w:color="auto"/>
          </w:divBdr>
        </w:div>
        <w:div w:id="289553108">
          <w:marLeft w:val="480"/>
          <w:marRight w:val="0"/>
          <w:marTop w:val="0"/>
          <w:marBottom w:val="0"/>
          <w:divBdr>
            <w:top w:val="none" w:sz="0" w:space="0" w:color="auto"/>
            <w:left w:val="none" w:sz="0" w:space="0" w:color="auto"/>
            <w:bottom w:val="none" w:sz="0" w:space="0" w:color="auto"/>
            <w:right w:val="none" w:sz="0" w:space="0" w:color="auto"/>
          </w:divBdr>
        </w:div>
        <w:div w:id="1878199932">
          <w:marLeft w:val="480"/>
          <w:marRight w:val="0"/>
          <w:marTop w:val="0"/>
          <w:marBottom w:val="0"/>
          <w:divBdr>
            <w:top w:val="none" w:sz="0" w:space="0" w:color="auto"/>
            <w:left w:val="none" w:sz="0" w:space="0" w:color="auto"/>
            <w:bottom w:val="none" w:sz="0" w:space="0" w:color="auto"/>
            <w:right w:val="none" w:sz="0" w:space="0" w:color="auto"/>
          </w:divBdr>
        </w:div>
        <w:div w:id="1041398506">
          <w:marLeft w:val="480"/>
          <w:marRight w:val="0"/>
          <w:marTop w:val="0"/>
          <w:marBottom w:val="0"/>
          <w:divBdr>
            <w:top w:val="none" w:sz="0" w:space="0" w:color="auto"/>
            <w:left w:val="none" w:sz="0" w:space="0" w:color="auto"/>
            <w:bottom w:val="none" w:sz="0" w:space="0" w:color="auto"/>
            <w:right w:val="none" w:sz="0" w:space="0" w:color="auto"/>
          </w:divBdr>
        </w:div>
        <w:div w:id="298190693">
          <w:marLeft w:val="480"/>
          <w:marRight w:val="0"/>
          <w:marTop w:val="0"/>
          <w:marBottom w:val="0"/>
          <w:divBdr>
            <w:top w:val="none" w:sz="0" w:space="0" w:color="auto"/>
            <w:left w:val="none" w:sz="0" w:space="0" w:color="auto"/>
            <w:bottom w:val="none" w:sz="0" w:space="0" w:color="auto"/>
            <w:right w:val="none" w:sz="0" w:space="0" w:color="auto"/>
          </w:divBdr>
        </w:div>
        <w:div w:id="667830101">
          <w:marLeft w:val="480"/>
          <w:marRight w:val="0"/>
          <w:marTop w:val="0"/>
          <w:marBottom w:val="0"/>
          <w:divBdr>
            <w:top w:val="none" w:sz="0" w:space="0" w:color="auto"/>
            <w:left w:val="none" w:sz="0" w:space="0" w:color="auto"/>
            <w:bottom w:val="none" w:sz="0" w:space="0" w:color="auto"/>
            <w:right w:val="none" w:sz="0" w:space="0" w:color="auto"/>
          </w:divBdr>
        </w:div>
        <w:div w:id="766583476">
          <w:marLeft w:val="480"/>
          <w:marRight w:val="0"/>
          <w:marTop w:val="0"/>
          <w:marBottom w:val="0"/>
          <w:divBdr>
            <w:top w:val="none" w:sz="0" w:space="0" w:color="auto"/>
            <w:left w:val="none" w:sz="0" w:space="0" w:color="auto"/>
            <w:bottom w:val="none" w:sz="0" w:space="0" w:color="auto"/>
            <w:right w:val="none" w:sz="0" w:space="0" w:color="auto"/>
          </w:divBdr>
        </w:div>
        <w:div w:id="1888449023">
          <w:marLeft w:val="480"/>
          <w:marRight w:val="0"/>
          <w:marTop w:val="0"/>
          <w:marBottom w:val="0"/>
          <w:divBdr>
            <w:top w:val="none" w:sz="0" w:space="0" w:color="auto"/>
            <w:left w:val="none" w:sz="0" w:space="0" w:color="auto"/>
            <w:bottom w:val="none" w:sz="0" w:space="0" w:color="auto"/>
            <w:right w:val="none" w:sz="0" w:space="0" w:color="auto"/>
          </w:divBdr>
        </w:div>
        <w:div w:id="2028753261">
          <w:marLeft w:val="480"/>
          <w:marRight w:val="0"/>
          <w:marTop w:val="0"/>
          <w:marBottom w:val="0"/>
          <w:divBdr>
            <w:top w:val="none" w:sz="0" w:space="0" w:color="auto"/>
            <w:left w:val="none" w:sz="0" w:space="0" w:color="auto"/>
            <w:bottom w:val="none" w:sz="0" w:space="0" w:color="auto"/>
            <w:right w:val="none" w:sz="0" w:space="0" w:color="auto"/>
          </w:divBdr>
        </w:div>
        <w:div w:id="1359038410">
          <w:marLeft w:val="480"/>
          <w:marRight w:val="0"/>
          <w:marTop w:val="0"/>
          <w:marBottom w:val="0"/>
          <w:divBdr>
            <w:top w:val="none" w:sz="0" w:space="0" w:color="auto"/>
            <w:left w:val="none" w:sz="0" w:space="0" w:color="auto"/>
            <w:bottom w:val="none" w:sz="0" w:space="0" w:color="auto"/>
            <w:right w:val="none" w:sz="0" w:space="0" w:color="auto"/>
          </w:divBdr>
        </w:div>
        <w:div w:id="901208618">
          <w:marLeft w:val="480"/>
          <w:marRight w:val="0"/>
          <w:marTop w:val="0"/>
          <w:marBottom w:val="0"/>
          <w:divBdr>
            <w:top w:val="none" w:sz="0" w:space="0" w:color="auto"/>
            <w:left w:val="none" w:sz="0" w:space="0" w:color="auto"/>
            <w:bottom w:val="none" w:sz="0" w:space="0" w:color="auto"/>
            <w:right w:val="none" w:sz="0" w:space="0" w:color="auto"/>
          </w:divBdr>
        </w:div>
        <w:div w:id="729498836">
          <w:marLeft w:val="480"/>
          <w:marRight w:val="0"/>
          <w:marTop w:val="0"/>
          <w:marBottom w:val="0"/>
          <w:divBdr>
            <w:top w:val="none" w:sz="0" w:space="0" w:color="auto"/>
            <w:left w:val="none" w:sz="0" w:space="0" w:color="auto"/>
            <w:bottom w:val="none" w:sz="0" w:space="0" w:color="auto"/>
            <w:right w:val="none" w:sz="0" w:space="0" w:color="auto"/>
          </w:divBdr>
        </w:div>
        <w:div w:id="603029384">
          <w:marLeft w:val="480"/>
          <w:marRight w:val="0"/>
          <w:marTop w:val="0"/>
          <w:marBottom w:val="0"/>
          <w:divBdr>
            <w:top w:val="none" w:sz="0" w:space="0" w:color="auto"/>
            <w:left w:val="none" w:sz="0" w:space="0" w:color="auto"/>
            <w:bottom w:val="none" w:sz="0" w:space="0" w:color="auto"/>
            <w:right w:val="none" w:sz="0" w:space="0" w:color="auto"/>
          </w:divBdr>
        </w:div>
        <w:div w:id="818111618">
          <w:marLeft w:val="480"/>
          <w:marRight w:val="0"/>
          <w:marTop w:val="0"/>
          <w:marBottom w:val="0"/>
          <w:divBdr>
            <w:top w:val="none" w:sz="0" w:space="0" w:color="auto"/>
            <w:left w:val="none" w:sz="0" w:space="0" w:color="auto"/>
            <w:bottom w:val="none" w:sz="0" w:space="0" w:color="auto"/>
            <w:right w:val="none" w:sz="0" w:space="0" w:color="auto"/>
          </w:divBdr>
        </w:div>
        <w:div w:id="109474331">
          <w:marLeft w:val="480"/>
          <w:marRight w:val="0"/>
          <w:marTop w:val="0"/>
          <w:marBottom w:val="0"/>
          <w:divBdr>
            <w:top w:val="none" w:sz="0" w:space="0" w:color="auto"/>
            <w:left w:val="none" w:sz="0" w:space="0" w:color="auto"/>
            <w:bottom w:val="none" w:sz="0" w:space="0" w:color="auto"/>
            <w:right w:val="none" w:sz="0" w:space="0" w:color="auto"/>
          </w:divBdr>
        </w:div>
        <w:div w:id="217866441">
          <w:marLeft w:val="480"/>
          <w:marRight w:val="0"/>
          <w:marTop w:val="0"/>
          <w:marBottom w:val="0"/>
          <w:divBdr>
            <w:top w:val="none" w:sz="0" w:space="0" w:color="auto"/>
            <w:left w:val="none" w:sz="0" w:space="0" w:color="auto"/>
            <w:bottom w:val="none" w:sz="0" w:space="0" w:color="auto"/>
            <w:right w:val="none" w:sz="0" w:space="0" w:color="auto"/>
          </w:divBdr>
        </w:div>
        <w:div w:id="892809105">
          <w:marLeft w:val="480"/>
          <w:marRight w:val="0"/>
          <w:marTop w:val="0"/>
          <w:marBottom w:val="0"/>
          <w:divBdr>
            <w:top w:val="none" w:sz="0" w:space="0" w:color="auto"/>
            <w:left w:val="none" w:sz="0" w:space="0" w:color="auto"/>
            <w:bottom w:val="none" w:sz="0" w:space="0" w:color="auto"/>
            <w:right w:val="none" w:sz="0" w:space="0" w:color="auto"/>
          </w:divBdr>
        </w:div>
        <w:div w:id="1645937647">
          <w:marLeft w:val="480"/>
          <w:marRight w:val="0"/>
          <w:marTop w:val="0"/>
          <w:marBottom w:val="0"/>
          <w:divBdr>
            <w:top w:val="none" w:sz="0" w:space="0" w:color="auto"/>
            <w:left w:val="none" w:sz="0" w:space="0" w:color="auto"/>
            <w:bottom w:val="none" w:sz="0" w:space="0" w:color="auto"/>
            <w:right w:val="none" w:sz="0" w:space="0" w:color="auto"/>
          </w:divBdr>
        </w:div>
        <w:div w:id="1572886657">
          <w:marLeft w:val="480"/>
          <w:marRight w:val="0"/>
          <w:marTop w:val="0"/>
          <w:marBottom w:val="0"/>
          <w:divBdr>
            <w:top w:val="none" w:sz="0" w:space="0" w:color="auto"/>
            <w:left w:val="none" w:sz="0" w:space="0" w:color="auto"/>
            <w:bottom w:val="none" w:sz="0" w:space="0" w:color="auto"/>
            <w:right w:val="none" w:sz="0" w:space="0" w:color="auto"/>
          </w:divBdr>
        </w:div>
      </w:divsChild>
    </w:div>
    <w:div w:id="1787042670">
      <w:bodyDiv w:val="1"/>
      <w:marLeft w:val="0"/>
      <w:marRight w:val="0"/>
      <w:marTop w:val="0"/>
      <w:marBottom w:val="0"/>
      <w:divBdr>
        <w:top w:val="none" w:sz="0" w:space="0" w:color="auto"/>
        <w:left w:val="none" w:sz="0" w:space="0" w:color="auto"/>
        <w:bottom w:val="none" w:sz="0" w:space="0" w:color="auto"/>
        <w:right w:val="none" w:sz="0" w:space="0" w:color="auto"/>
      </w:divBdr>
      <w:divsChild>
        <w:div w:id="885487081">
          <w:marLeft w:val="480"/>
          <w:marRight w:val="0"/>
          <w:marTop w:val="0"/>
          <w:marBottom w:val="0"/>
          <w:divBdr>
            <w:top w:val="none" w:sz="0" w:space="0" w:color="auto"/>
            <w:left w:val="none" w:sz="0" w:space="0" w:color="auto"/>
            <w:bottom w:val="none" w:sz="0" w:space="0" w:color="auto"/>
            <w:right w:val="none" w:sz="0" w:space="0" w:color="auto"/>
          </w:divBdr>
        </w:div>
        <w:div w:id="573272962">
          <w:marLeft w:val="480"/>
          <w:marRight w:val="0"/>
          <w:marTop w:val="0"/>
          <w:marBottom w:val="0"/>
          <w:divBdr>
            <w:top w:val="none" w:sz="0" w:space="0" w:color="auto"/>
            <w:left w:val="none" w:sz="0" w:space="0" w:color="auto"/>
            <w:bottom w:val="none" w:sz="0" w:space="0" w:color="auto"/>
            <w:right w:val="none" w:sz="0" w:space="0" w:color="auto"/>
          </w:divBdr>
        </w:div>
        <w:div w:id="2038459761">
          <w:marLeft w:val="480"/>
          <w:marRight w:val="0"/>
          <w:marTop w:val="0"/>
          <w:marBottom w:val="0"/>
          <w:divBdr>
            <w:top w:val="none" w:sz="0" w:space="0" w:color="auto"/>
            <w:left w:val="none" w:sz="0" w:space="0" w:color="auto"/>
            <w:bottom w:val="none" w:sz="0" w:space="0" w:color="auto"/>
            <w:right w:val="none" w:sz="0" w:space="0" w:color="auto"/>
          </w:divBdr>
        </w:div>
        <w:div w:id="790056815">
          <w:marLeft w:val="480"/>
          <w:marRight w:val="0"/>
          <w:marTop w:val="0"/>
          <w:marBottom w:val="0"/>
          <w:divBdr>
            <w:top w:val="none" w:sz="0" w:space="0" w:color="auto"/>
            <w:left w:val="none" w:sz="0" w:space="0" w:color="auto"/>
            <w:bottom w:val="none" w:sz="0" w:space="0" w:color="auto"/>
            <w:right w:val="none" w:sz="0" w:space="0" w:color="auto"/>
          </w:divBdr>
        </w:div>
        <w:div w:id="1832332152">
          <w:marLeft w:val="480"/>
          <w:marRight w:val="0"/>
          <w:marTop w:val="0"/>
          <w:marBottom w:val="0"/>
          <w:divBdr>
            <w:top w:val="none" w:sz="0" w:space="0" w:color="auto"/>
            <w:left w:val="none" w:sz="0" w:space="0" w:color="auto"/>
            <w:bottom w:val="none" w:sz="0" w:space="0" w:color="auto"/>
            <w:right w:val="none" w:sz="0" w:space="0" w:color="auto"/>
          </w:divBdr>
        </w:div>
        <w:div w:id="889615934">
          <w:marLeft w:val="480"/>
          <w:marRight w:val="0"/>
          <w:marTop w:val="0"/>
          <w:marBottom w:val="0"/>
          <w:divBdr>
            <w:top w:val="none" w:sz="0" w:space="0" w:color="auto"/>
            <w:left w:val="none" w:sz="0" w:space="0" w:color="auto"/>
            <w:bottom w:val="none" w:sz="0" w:space="0" w:color="auto"/>
            <w:right w:val="none" w:sz="0" w:space="0" w:color="auto"/>
          </w:divBdr>
        </w:div>
        <w:div w:id="1105420396">
          <w:marLeft w:val="480"/>
          <w:marRight w:val="0"/>
          <w:marTop w:val="0"/>
          <w:marBottom w:val="0"/>
          <w:divBdr>
            <w:top w:val="none" w:sz="0" w:space="0" w:color="auto"/>
            <w:left w:val="none" w:sz="0" w:space="0" w:color="auto"/>
            <w:bottom w:val="none" w:sz="0" w:space="0" w:color="auto"/>
            <w:right w:val="none" w:sz="0" w:space="0" w:color="auto"/>
          </w:divBdr>
        </w:div>
        <w:div w:id="1113356438">
          <w:marLeft w:val="480"/>
          <w:marRight w:val="0"/>
          <w:marTop w:val="0"/>
          <w:marBottom w:val="0"/>
          <w:divBdr>
            <w:top w:val="none" w:sz="0" w:space="0" w:color="auto"/>
            <w:left w:val="none" w:sz="0" w:space="0" w:color="auto"/>
            <w:bottom w:val="none" w:sz="0" w:space="0" w:color="auto"/>
            <w:right w:val="none" w:sz="0" w:space="0" w:color="auto"/>
          </w:divBdr>
        </w:div>
        <w:div w:id="927425999">
          <w:marLeft w:val="480"/>
          <w:marRight w:val="0"/>
          <w:marTop w:val="0"/>
          <w:marBottom w:val="0"/>
          <w:divBdr>
            <w:top w:val="none" w:sz="0" w:space="0" w:color="auto"/>
            <w:left w:val="none" w:sz="0" w:space="0" w:color="auto"/>
            <w:bottom w:val="none" w:sz="0" w:space="0" w:color="auto"/>
            <w:right w:val="none" w:sz="0" w:space="0" w:color="auto"/>
          </w:divBdr>
        </w:div>
        <w:div w:id="1575161244">
          <w:marLeft w:val="480"/>
          <w:marRight w:val="0"/>
          <w:marTop w:val="0"/>
          <w:marBottom w:val="0"/>
          <w:divBdr>
            <w:top w:val="none" w:sz="0" w:space="0" w:color="auto"/>
            <w:left w:val="none" w:sz="0" w:space="0" w:color="auto"/>
            <w:bottom w:val="none" w:sz="0" w:space="0" w:color="auto"/>
            <w:right w:val="none" w:sz="0" w:space="0" w:color="auto"/>
          </w:divBdr>
        </w:div>
        <w:div w:id="867841444">
          <w:marLeft w:val="480"/>
          <w:marRight w:val="0"/>
          <w:marTop w:val="0"/>
          <w:marBottom w:val="0"/>
          <w:divBdr>
            <w:top w:val="none" w:sz="0" w:space="0" w:color="auto"/>
            <w:left w:val="none" w:sz="0" w:space="0" w:color="auto"/>
            <w:bottom w:val="none" w:sz="0" w:space="0" w:color="auto"/>
            <w:right w:val="none" w:sz="0" w:space="0" w:color="auto"/>
          </w:divBdr>
        </w:div>
        <w:div w:id="1728799359">
          <w:marLeft w:val="480"/>
          <w:marRight w:val="0"/>
          <w:marTop w:val="0"/>
          <w:marBottom w:val="0"/>
          <w:divBdr>
            <w:top w:val="none" w:sz="0" w:space="0" w:color="auto"/>
            <w:left w:val="none" w:sz="0" w:space="0" w:color="auto"/>
            <w:bottom w:val="none" w:sz="0" w:space="0" w:color="auto"/>
            <w:right w:val="none" w:sz="0" w:space="0" w:color="auto"/>
          </w:divBdr>
        </w:div>
        <w:div w:id="1043139652">
          <w:marLeft w:val="480"/>
          <w:marRight w:val="0"/>
          <w:marTop w:val="0"/>
          <w:marBottom w:val="0"/>
          <w:divBdr>
            <w:top w:val="none" w:sz="0" w:space="0" w:color="auto"/>
            <w:left w:val="none" w:sz="0" w:space="0" w:color="auto"/>
            <w:bottom w:val="none" w:sz="0" w:space="0" w:color="auto"/>
            <w:right w:val="none" w:sz="0" w:space="0" w:color="auto"/>
          </w:divBdr>
        </w:div>
        <w:div w:id="533352714">
          <w:marLeft w:val="480"/>
          <w:marRight w:val="0"/>
          <w:marTop w:val="0"/>
          <w:marBottom w:val="0"/>
          <w:divBdr>
            <w:top w:val="none" w:sz="0" w:space="0" w:color="auto"/>
            <w:left w:val="none" w:sz="0" w:space="0" w:color="auto"/>
            <w:bottom w:val="none" w:sz="0" w:space="0" w:color="auto"/>
            <w:right w:val="none" w:sz="0" w:space="0" w:color="auto"/>
          </w:divBdr>
        </w:div>
        <w:div w:id="444541230">
          <w:marLeft w:val="480"/>
          <w:marRight w:val="0"/>
          <w:marTop w:val="0"/>
          <w:marBottom w:val="0"/>
          <w:divBdr>
            <w:top w:val="none" w:sz="0" w:space="0" w:color="auto"/>
            <w:left w:val="none" w:sz="0" w:space="0" w:color="auto"/>
            <w:bottom w:val="none" w:sz="0" w:space="0" w:color="auto"/>
            <w:right w:val="none" w:sz="0" w:space="0" w:color="auto"/>
          </w:divBdr>
        </w:div>
        <w:div w:id="1494177198">
          <w:marLeft w:val="480"/>
          <w:marRight w:val="0"/>
          <w:marTop w:val="0"/>
          <w:marBottom w:val="0"/>
          <w:divBdr>
            <w:top w:val="none" w:sz="0" w:space="0" w:color="auto"/>
            <w:left w:val="none" w:sz="0" w:space="0" w:color="auto"/>
            <w:bottom w:val="none" w:sz="0" w:space="0" w:color="auto"/>
            <w:right w:val="none" w:sz="0" w:space="0" w:color="auto"/>
          </w:divBdr>
        </w:div>
        <w:div w:id="321740649">
          <w:marLeft w:val="480"/>
          <w:marRight w:val="0"/>
          <w:marTop w:val="0"/>
          <w:marBottom w:val="0"/>
          <w:divBdr>
            <w:top w:val="none" w:sz="0" w:space="0" w:color="auto"/>
            <w:left w:val="none" w:sz="0" w:space="0" w:color="auto"/>
            <w:bottom w:val="none" w:sz="0" w:space="0" w:color="auto"/>
            <w:right w:val="none" w:sz="0" w:space="0" w:color="auto"/>
          </w:divBdr>
        </w:div>
        <w:div w:id="1928423556">
          <w:marLeft w:val="480"/>
          <w:marRight w:val="0"/>
          <w:marTop w:val="0"/>
          <w:marBottom w:val="0"/>
          <w:divBdr>
            <w:top w:val="none" w:sz="0" w:space="0" w:color="auto"/>
            <w:left w:val="none" w:sz="0" w:space="0" w:color="auto"/>
            <w:bottom w:val="none" w:sz="0" w:space="0" w:color="auto"/>
            <w:right w:val="none" w:sz="0" w:space="0" w:color="auto"/>
          </w:divBdr>
        </w:div>
        <w:div w:id="664895361">
          <w:marLeft w:val="480"/>
          <w:marRight w:val="0"/>
          <w:marTop w:val="0"/>
          <w:marBottom w:val="0"/>
          <w:divBdr>
            <w:top w:val="none" w:sz="0" w:space="0" w:color="auto"/>
            <w:left w:val="none" w:sz="0" w:space="0" w:color="auto"/>
            <w:bottom w:val="none" w:sz="0" w:space="0" w:color="auto"/>
            <w:right w:val="none" w:sz="0" w:space="0" w:color="auto"/>
          </w:divBdr>
        </w:div>
        <w:div w:id="317076898">
          <w:marLeft w:val="480"/>
          <w:marRight w:val="0"/>
          <w:marTop w:val="0"/>
          <w:marBottom w:val="0"/>
          <w:divBdr>
            <w:top w:val="none" w:sz="0" w:space="0" w:color="auto"/>
            <w:left w:val="none" w:sz="0" w:space="0" w:color="auto"/>
            <w:bottom w:val="none" w:sz="0" w:space="0" w:color="auto"/>
            <w:right w:val="none" w:sz="0" w:space="0" w:color="auto"/>
          </w:divBdr>
        </w:div>
        <w:div w:id="837233610">
          <w:marLeft w:val="480"/>
          <w:marRight w:val="0"/>
          <w:marTop w:val="0"/>
          <w:marBottom w:val="0"/>
          <w:divBdr>
            <w:top w:val="none" w:sz="0" w:space="0" w:color="auto"/>
            <w:left w:val="none" w:sz="0" w:space="0" w:color="auto"/>
            <w:bottom w:val="none" w:sz="0" w:space="0" w:color="auto"/>
            <w:right w:val="none" w:sz="0" w:space="0" w:color="auto"/>
          </w:divBdr>
        </w:div>
        <w:div w:id="128400463">
          <w:marLeft w:val="480"/>
          <w:marRight w:val="0"/>
          <w:marTop w:val="0"/>
          <w:marBottom w:val="0"/>
          <w:divBdr>
            <w:top w:val="none" w:sz="0" w:space="0" w:color="auto"/>
            <w:left w:val="none" w:sz="0" w:space="0" w:color="auto"/>
            <w:bottom w:val="none" w:sz="0" w:space="0" w:color="auto"/>
            <w:right w:val="none" w:sz="0" w:space="0" w:color="auto"/>
          </w:divBdr>
        </w:div>
        <w:div w:id="1224096200">
          <w:marLeft w:val="480"/>
          <w:marRight w:val="0"/>
          <w:marTop w:val="0"/>
          <w:marBottom w:val="0"/>
          <w:divBdr>
            <w:top w:val="none" w:sz="0" w:space="0" w:color="auto"/>
            <w:left w:val="none" w:sz="0" w:space="0" w:color="auto"/>
            <w:bottom w:val="none" w:sz="0" w:space="0" w:color="auto"/>
            <w:right w:val="none" w:sz="0" w:space="0" w:color="auto"/>
          </w:divBdr>
        </w:div>
        <w:div w:id="891699671">
          <w:marLeft w:val="480"/>
          <w:marRight w:val="0"/>
          <w:marTop w:val="0"/>
          <w:marBottom w:val="0"/>
          <w:divBdr>
            <w:top w:val="none" w:sz="0" w:space="0" w:color="auto"/>
            <w:left w:val="none" w:sz="0" w:space="0" w:color="auto"/>
            <w:bottom w:val="none" w:sz="0" w:space="0" w:color="auto"/>
            <w:right w:val="none" w:sz="0" w:space="0" w:color="auto"/>
          </w:divBdr>
        </w:div>
        <w:div w:id="1693454171">
          <w:marLeft w:val="480"/>
          <w:marRight w:val="0"/>
          <w:marTop w:val="0"/>
          <w:marBottom w:val="0"/>
          <w:divBdr>
            <w:top w:val="none" w:sz="0" w:space="0" w:color="auto"/>
            <w:left w:val="none" w:sz="0" w:space="0" w:color="auto"/>
            <w:bottom w:val="none" w:sz="0" w:space="0" w:color="auto"/>
            <w:right w:val="none" w:sz="0" w:space="0" w:color="auto"/>
          </w:divBdr>
        </w:div>
        <w:div w:id="789475949">
          <w:marLeft w:val="480"/>
          <w:marRight w:val="0"/>
          <w:marTop w:val="0"/>
          <w:marBottom w:val="0"/>
          <w:divBdr>
            <w:top w:val="none" w:sz="0" w:space="0" w:color="auto"/>
            <w:left w:val="none" w:sz="0" w:space="0" w:color="auto"/>
            <w:bottom w:val="none" w:sz="0" w:space="0" w:color="auto"/>
            <w:right w:val="none" w:sz="0" w:space="0" w:color="auto"/>
          </w:divBdr>
        </w:div>
      </w:divsChild>
    </w:div>
    <w:div w:id="1801655101">
      <w:bodyDiv w:val="1"/>
      <w:marLeft w:val="0"/>
      <w:marRight w:val="0"/>
      <w:marTop w:val="0"/>
      <w:marBottom w:val="0"/>
      <w:divBdr>
        <w:top w:val="none" w:sz="0" w:space="0" w:color="auto"/>
        <w:left w:val="none" w:sz="0" w:space="0" w:color="auto"/>
        <w:bottom w:val="none" w:sz="0" w:space="0" w:color="auto"/>
        <w:right w:val="none" w:sz="0" w:space="0" w:color="auto"/>
      </w:divBdr>
      <w:divsChild>
        <w:div w:id="242371314">
          <w:marLeft w:val="480"/>
          <w:marRight w:val="0"/>
          <w:marTop w:val="0"/>
          <w:marBottom w:val="0"/>
          <w:divBdr>
            <w:top w:val="none" w:sz="0" w:space="0" w:color="auto"/>
            <w:left w:val="none" w:sz="0" w:space="0" w:color="auto"/>
            <w:bottom w:val="none" w:sz="0" w:space="0" w:color="auto"/>
            <w:right w:val="none" w:sz="0" w:space="0" w:color="auto"/>
          </w:divBdr>
        </w:div>
        <w:div w:id="882642390">
          <w:marLeft w:val="480"/>
          <w:marRight w:val="0"/>
          <w:marTop w:val="0"/>
          <w:marBottom w:val="0"/>
          <w:divBdr>
            <w:top w:val="none" w:sz="0" w:space="0" w:color="auto"/>
            <w:left w:val="none" w:sz="0" w:space="0" w:color="auto"/>
            <w:bottom w:val="none" w:sz="0" w:space="0" w:color="auto"/>
            <w:right w:val="none" w:sz="0" w:space="0" w:color="auto"/>
          </w:divBdr>
        </w:div>
        <w:div w:id="1216354831">
          <w:marLeft w:val="480"/>
          <w:marRight w:val="0"/>
          <w:marTop w:val="0"/>
          <w:marBottom w:val="0"/>
          <w:divBdr>
            <w:top w:val="none" w:sz="0" w:space="0" w:color="auto"/>
            <w:left w:val="none" w:sz="0" w:space="0" w:color="auto"/>
            <w:bottom w:val="none" w:sz="0" w:space="0" w:color="auto"/>
            <w:right w:val="none" w:sz="0" w:space="0" w:color="auto"/>
          </w:divBdr>
        </w:div>
        <w:div w:id="1382706915">
          <w:marLeft w:val="480"/>
          <w:marRight w:val="0"/>
          <w:marTop w:val="0"/>
          <w:marBottom w:val="0"/>
          <w:divBdr>
            <w:top w:val="none" w:sz="0" w:space="0" w:color="auto"/>
            <w:left w:val="none" w:sz="0" w:space="0" w:color="auto"/>
            <w:bottom w:val="none" w:sz="0" w:space="0" w:color="auto"/>
            <w:right w:val="none" w:sz="0" w:space="0" w:color="auto"/>
          </w:divBdr>
        </w:div>
        <w:div w:id="722296710">
          <w:marLeft w:val="480"/>
          <w:marRight w:val="0"/>
          <w:marTop w:val="0"/>
          <w:marBottom w:val="0"/>
          <w:divBdr>
            <w:top w:val="none" w:sz="0" w:space="0" w:color="auto"/>
            <w:left w:val="none" w:sz="0" w:space="0" w:color="auto"/>
            <w:bottom w:val="none" w:sz="0" w:space="0" w:color="auto"/>
            <w:right w:val="none" w:sz="0" w:space="0" w:color="auto"/>
          </w:divBdr>
        </w:div>
        <w:div w:id="1200510390">
          <w:marLeft w:val="480"/>
          <w:marRight w:val="0"/>
          <w:marTop w:val="0"/>
          <w:marBottom w:val="0"/>
          <w:divBdr>
            <w:top w:val="none" w:sz="0" w:space="0" w:color="auto"/>
            <w:left w:val="none" w:sz="0" w:space="0" w:color="auto"/>
            <w:bottom w:val="none" w:sz="0" w:space="0" w:color="auto"/>
            <w:right w:val="none" w:sz="0" w:space="0" w:color="auto"/>
          </w:divBdr>
        </w:div>
        <w:div w:id="1530869671">
          <w:marLeft w:val="480"/>
          <w:marRight w:val="0"/>
          <w:marTop w:val="0"/>
          <w:marBottom w:val="0"/>
          <w:divBdr>
            <w:top w:val="none" w:sz="0" w:space="0" w:color="auto"/>
            <w:left w:val="none" w:sz="0" w:space="0" w:color="auto"/>
            <w:bottom w:val="none" w:sz="0" w:space="0" w:color="auto"/>
            <w:right w:val="none" w:sz="0" w:space="0" w:color="auto"/>
          </w:divBdr>
        </w:div>
        <w:div w:id="678704845">
          <w:marLeft w:val="480"/>
          <w:marRight w:val="0"/>
          <w:marTop w:val="0"/>
          <w:marBottom w:val="0"/>
          <w:divBdr>
            <w:top w:val="none" w:sz="0" w:space="0" w:color="auto"/>
            <w:left w:val="none" w:sz="0" w:space="0" w:color="auto"/>
            <w:bottom w:val="none" w:sz="0" w:space="0" w:color="auto"/>
            <w:right w:val="none" w:sz="0" w:space="0" w:color="auto"/>
          </w:divBdr>
        </w:div>
        <w:div w:id="1979215196">
          <w:marLeft w:val="480"/>
          <w:marRight w:val="0"/>
          <w:marTop w:val="0"/>
          <w:marBottom w:val="0"/>
          <w:divBdr>
            <w:top w:val="none" w:sz="0" w:space="0" w:color="auto"/>
            <w:left w:val="none" w:sz="0" w:space="0" w:color="auto"/>
            <w:bottom w:val="none" w:sz="0" w:space="0" w:color="auto"/>
            <w:right w:val="none" w:sz="0" w:space="0" w:color="auto"/>
          </w:divBdr>
        </w:div>
        <w:div w:id="2131319664">
          <w:marLeft w:val="480"/>
          <w:marRight w:val="0"/>
          <w:marTop w:val="0"/>
          <w:marBottom w:val="0"/>
          <w:divBdr>
            <w:top w:val="none" w:sz="0" w:space="0" w:color="auto"/>
            <w:left w:val="none" w:sz="0" w:space="0" w:color="auto"/>
            <w:bottom w:val="none" w:sz="0" w:space="0" w:color="auto"/>
            <w:right w:val="none" w:sz="0" w:space="0" w:color="auto"/>
          </w:divBdr>
        </w:div>
        <w:div w:id="2021731394">
          <w:marLeft w:val="480"/>
          <w:marRight w:val="0"/>
          <w:marTop w:val="0"/>
          <w:marBottom w:val="0"/>
          <w:divBdr>
            <w:top w:val="none" w:sz="0" w:space="0" w:color="auto"/>
            <w:left w:val="none" w:sz="0" w:space="0" w:color="auto"/>
            <w:bottom w:val="none" w:sz="0" w:space="0" w:color="auto"/>
            <w:right w:val="none" w:sz="0" w:space="0" w:color="auto"/>
          </w:divBdr>
        </w:div>
        <w:div w:id="1683437051">
          <w:marLeft w:val="480"/>
          <w:marRight w:val="0"/>
          <w:marTop w:val="0"/>
          <w:marBottom w:val="0"/>
          <w:divBdr>
            <w:top w:val="none" w:sz="0" w:space="0" w:color="auto"/>
            <w:left w:val="none" w:sz="0" w:space="0" w:color="auto"/>
            <w:bottom w:val="none" w:sz="0" w:space="0" w:color="auto"/>
            <w:right w:val="none" w:sz="0" w:space="0" w:color="auto"/>
          </w:divBdr>
        </w:div>
        <w:div w:id="1991862756">
          <w:marLeft w:val="480"/>
          <w:marRight w:val="0"/>
          <w:marTop w:val="0"/>
          <w:marBottom w:val="0"/>
          <w:divBdr>
            <w:top w:val="none" w:sz="0" w:space="0" w:color="auto"/>
            <w:left w:val="none" w:sz="0" w:space="0" w:color="auto"/>
            <w:bottom w:val="none" w:sz="0" w:space="0" w:color="auto"/>
            <w:right w:val="none" w:sz="0" w:space="0" w:color="auto"/>
          </w:divBdr>
        </w:div>
        <w:div w:id="1905604622">
          <w:marLeft w:val="480"/>
          <w:marRight w:val="0"/>
          <w:marTop w:val="0"/>
          <w:marBottom w:val="0"/>
          <w:divBdr>
            <w:top w:val="none" w:sz="0" w:space="0" w:color="auto"/>
            <w:left w:val="none" w:sz="0" w:space="0" w:color="auto"/>
            <w:bottom w:val="none" w:sz="0" w:space="0" w:color="auto"/>
            <w:right w:val="none" w:sz="0" w:space="0" w:color="auto"/>
          </w:divBdr>
        </w:div>
        <w:div w:id="275067838">
          <w:marLeft w:val="480"/>
          <w:marRight w:val="0"/>
          <w:marTop w:val="0"/>
          <w:marBottom w:val="0"/>
          <w:divBdr>
            <w:top w:val="none" w:sz="0" w:space="0" w:color="auto"/>
            <w:left w:val="none" w:sz="0" w:space="0" w:color="auto"/>
            <w:bottom w:val="none" w:sz="0" w:space="0" w:color="auto"/>
            <w:right w:val="none" w:sz="0" w:space="0" w:color="auto"/>
          </w:divBdr>
        </w:div>
        <w:div w:id="498161149">
          <w:marLeft w:val="480"/>
          <w:marRight w:val="0"/>
          <w:marTop w:val="0"/>
          <w:marBottom w:val="0"/>
          <w:divBdr>
            <w:top w:val="none" w:sz="0" w:space="0" w:color="auto"/>
            <w:left w:val="none" w:sz="0" w:space="0" w:color="auto"/>
            <w:bottom w:val="none" w:sz="0" w:space="0" w:color="auto"/>
            <w:right w:val="none" w:sz="0" w:space="0" w:color="auto"/>
          </w:divBdr>
        </w:div>
        <w:div w:id="2021200102">
          <w:marLeft w:val="480"/>
          <w:marRight w:val="0"/>
          <w:marTop w:val="0"/>
          <w:marBottom w:val="0"/>
          <w:divBdr>
            <w:top w:val="none" w:sz="0" w:space="0" w:color="auto"/>
            <w:left w:val="none" w:sz="0" w:space="0" w:color="auto"/>
            <w:bottom w:val="none" w:sz="0" w:space="0" w:color="auto"/>
            <w:right w:val="none" w:sz="0" w:space="0" w:color="auto"/>
          </w:divBdr>
        </w:div>
        <w:div w:id="1285235200">
          <w:marLeft w:val="480"/>
          <w:marRight w:val="0"/>
          <w:marTop w:val="0"/>
          <w:marBottom w:val="0"/>
          <w:divBdr>
            <w:top w:val="none" w:sz="0" w:space="0" w:color="auto"/>
            <w:left w:val="none" w:sz="0" w:space="0" w:color="auto"/>
            <w:bottom w:val="none" w:sz="0" w:space="0" w:color="auto"/>
            <w:right w:val="none" w:sz="0" w:space="0" w:color="auto"/>
          </w:divBdr>
        </w:div>
        <w:div w:id="1790080075">
          <w:marLeft w:val="480"/>
          <w:marRight w:val="0"/>
          <w:marTop w:val="0"/>
          <w:marBottom w:val="0"/>
          <w:divBdr>
            <w:top w:val="none" w:sz="0" w:space="0" w:color="auto"/>
            <w:left w:val="none" w:sz="0" w:space="0" w:color="auto"/>
            <w:bottom w:val="none" w:sz="0" w:space="0" w:color="auto"/>
            <w:right w:val="none" w:sz="0" w:space="0" w:color="auto"/>
          </w:divBdr>
        </w:div>
        <w:div w:id="298800080">
          <w:marLeft w:val="480"/>
          <w:marRight w:val="0"/>
          <w:marTop w:val="0"/>
          <w:marBottom w:val="0"/>
          <w:divBdr>
            <w:top w:val="none" w:sz="0" w:space="0" w:color="auto"/>
            <w:left w:val="none" w:sz="0" w:space="0" w:color="auto"/>
            <w:bottom w:val="none" w:sz="0" w:space="0" w:color="auto"/>
            <w:right w:val="none" w:sz="0" w:space="0" w:color="auto"/>
          </w:divBdr>
        </w:div>
        <w:div w:id="2007391309">
          <w:marLeft w:val="480"/>
          <w:marRight w:val="0"/>
          <w:marTop w:val="0"/>
          <w:marBottom w:val="0"/>
          <w:divBdr>
            <w:top w:val="none" w:sz="0" w:space="0" w:color="auto"/>
            <w:left w:val="none" w:sz="0" w:space="0" w:color="auto"/>
            <w:bottom w:val="none" w:sz="0" w:space="0" w:color="auto"/>
            <w:right w:val="none" w:sz="0" w:space="0" w:color="auto"/>
          </w:divBdr>
        </w:div>
        <w:div w:id="252591981">
          <w:marLeft w:val="480"/>
          <w:marRight w:val="0"/>
          <w:marTop w:val="0"/>
          <w:marBottom w:val="0"/>
          <w:divBdr>
            <w:top w:val="none" w:sz="0" w:space="0" w:color="auto"/>
            <w:left w:val="none" w:sz="0" w:space="0" w:color="auto"/>
            <w:bottom w:val="none" w:sz="0" w:space="0" w:color="auto"/>
            <w:right w:val="none" w:sz="0" w:space="0" w:color="auto"/>
          </w:divBdr>
        </w:div>
        <w:div w:id="1513839670">
          <w:marLeft w:val="480"/>
          <w:marRight w:val="0"/>
          <w:marTop w:val="0"/>
          <w:marBottom w:val="0"/>
          <w:divBdr>
            <w:top w:val="none" w:sz="0" w:space="0" w:color="auto"/>
            <w:left w:val="none" w:sz="0" w:space="0" w:color="auto"/>
            <w:bottom w:val="none" w:sz="0" w:space="0" w:color="auto"/>
            <w:right w:val="none" w:sz="0" w:space="0" w:color="auto"/>
          </w:divBdr>
        </w:div>
        <w:div w:id="709845103">
          <w:marLeft w:val="480"/>
          <w:marRight w:val="0"/>
          <w:marTop w:val="0"/>
          <w:marBottom w:val="0"/>
          <w:divBdr>
            <w:top w:val="none" w:sz="0" w:space="0" w:color="auto"/>
            <w:left w:val="none" w:sz="0" w:space="0" w:color="auto"/>
            <w:bottom w:val="none" w:sz="0" w:space="0" w:color="auto"/>
            <w:right w:val="none" w:sz="0" w:space="0" w:color="auto"/>
          </w:divBdr>
        </w:div>
        <w:div w:id="741491132">
          <w:marLeft w:val="480"/>
          <w:marRight w:val="0"/>
          <w:marTop w:val="0"/>
          <w:marBottom w:val="0"/>
          <w:divBdr>
            <w:top w:val="none" w:sz="0" w:space="0" w:color="auto"/>
            <w:left w:val="none" w:sz="0" w:space="0" w:color="auto"/>
            <w:bottom w:val="none" w:sz="0" w:space="0" w:color="auto"/>
            <w:right w:val="none" w:sz="0" w:space="0" w:color="auto"/>
          </w:divBdr>
        </w:div>
      </w:divsChild>
    </w:div>
    <w:div w:id="1826892048">
      <w:bodyDiv w:val="1"/>
      <w:marLeft w:val="0"/>
      <w:marRight w:val="0"/>
      <w:marTop w:val="0"/>
      <w:marBottom w:val="0"/>
      <w:divBdr>
        <w:top w:val="none" w:sz="0" w:space="0" w:color="auto"/>
        <w:left w:val="none" w:sz="0" w:space="0" w:color="auto"/>
        <w:bottom w:val="none" w:sz="0" w:space="0" w:color="auto"/>
        <w:right w:val="none" w:sz="0" w:space="0" w:color="auto"/>
      </w:divBdr>
      <w:divsChild>
        <w:div w:id="1773279969">
          <w:marLeft w:val="480"/>
          <w:marRight w:val="0"/>
          <w:marTop w:val="0"/>
          <w:marBottom w:val="0"/>
          <w:divBdr>
            <w:top w:val="none" w:sz="0" w:space="0" w:color="auto"/>
            <w:left w:val="none" w:sz="0" w:space="0" w:color="auto"/>
            <w:bottom w:val="none" w:sz="0" w:space="0" w:color="auto"/>
            <w:right w:val="none" w:sz="0" w:space="0" w:color="auto"/>
          </w:divBdr>
        </w:div>
        <w:div w:id="1170371462">
          <w:marLeft w:val="480"/>
          <w:marRight w:val="0"/>
          <w:marTop w:val="0"/>
          <w:marBottom w:val="0"/>
          <w:divBdr>
            <w:top w:val="none" w:sz="0" w:space="0" w:color="auto"/>
            <w:left w:val="none" w:sz="0" w:space="0" w:color="auto"/>
            <w:bottom w:val="none" w:sz="0" w:space="0" w:color="auto"/>
            <w:right w:val="none" w:sz="0" w:space="0" w:color="auto"/>
          </w:divBdr>
        </w:div>
        <w:div w:id="1947927924">
          <w:marLeft w:val="480"/>
          <w:marRight w:val="0"/>
          <w:marTop w:val="0"/>
          <w:marBottom w:val="0"/>
          <w:divBdr>
            <w:top w:val="none" w:sz="0" w:space="0" w:color="auto"/>
            <w:left w:val="none" w:sz="0" w:space="0" w:color="auto"/>
            <w:bottom w:val="none" w:sz="0" w:space="0" w:color="auto"/>
            <w:right w:val="none" w:sz="0" w:space="0" w:color="auto"/>
          </w:divBdr>
        </w:div>
        <w:div w:id="890845772">
          <w:marLeft w:val="480"/>
          <w:marRight w:val="0"/>
          <w:marTop w:val="0"/>
          <w:marBottom w:val="0"/>
          <w:divBdr>
            <w:top w:val="none" w:sz="0" w:space="0" w:color="auto"/>
            <w:left w:val="none" w:sz="0" w:space="0" w:color="auto"/>
            <w:bottom w:val="none" w:sz="0" w:space="0" w:color="auto"/>
            <w:right w:val="none" w:sz="0" w:space="0" w:color="auto"/>
          </w:divBdr>
        </w:div>
        <w:div w:id="2108190346">
          <w:marLeft w:val="480"/>
          <w:marRight w:val="0"/>
          <w:marTop w:val="0"/>
          <w:marBottom w:val="0"/>
          <w:divBdr>
            <w:top w:val="none" w:sz="0" w:space="0" w:color="auto"/>
            <w:left w:val="none" w:sz="0" w:space="0" w:color="auto"/>
            <w:bottom w:val="none" w:sz="0" w:space="0" w:color="auto"/>
            <w:right w:val="none" w:sz="0" w:space="0" w:color="auto"/>
          </w:divBdr>
        </w:div>
        <w:div w:id="1101878895">
          <w:marLeft w:val="480"/>
          <w:marRight w:val="0"/>
          <w:marTop w:val="0"/>
          <w:marBottom w:val="0"/>
          <w:divBdr>
            <w:top w:val="none" w:sz="0" w:space="0" w:color="auto"/>
            <w:left w:val="none" w:sz="0" w:space="0" w:color="auto"/>
            <w:bottom w:val="none" w:sz="0" w:space="0" w:color="auto"/>
            <w:right w:val="none" w:sz="0" w:space="0" w:color="auto"/>
          </w:divBdr>
        </w:div>
        <w:div w:id="50810568">
          <w:marLeft w:val="480"/>
          <w:marRight w:val="0"/>
          <w:marTop w:val="0"/>
          <w:marBottom w:val="0"/>
          <w:divBdr>
            <w:top w:val="none" w:sz="0" w:space="0" w:color="auto"/>
            <w:left w:val="none" w:sz="0" w:space="0" w:color="auto"/>
            <w:bottom w:val="none" w:sz="0" w:space="0" w:color="auto"/>
            <w:right w:val="none" w:sz="0" w:space="0" w:color="auto"/>
          </w:divBdr>
        </w:div>
        <w:div w:id="1634873102">
          <w:marLeft w:val="480"/>
          <w:marRight w:val="0"/>
          <w:marTop w:val="0"/>
          <w:marBottom w:val="0"/>
          <w:divBdr>
            <w:top w:val="none" w:sz="0" w:space="0" w:color="auto"/>
            <w:left w:val="none" w:sz="0" w:space="0" w:color="auto"/>
            <w:bottom w:val="none" w:sz="0" w:space="0" w:color="auto"/>
            <w:right w:val="none" w:sz="0" w:space="0" w:color="auto"/>
          </w:divBdr>
        </w:div>
        <w:div w:id="1262254354">
          <w:marLeft w:val="480"/>
          <w:marRight w:val="0"/>
          <w:marTop w:val="0"/>
          <w:marBottom w:val="0"/>
          <w:divBdr>
            <w:top w:val="none" w:sz="0" w:space="0" w:color="auto"/>
            <w:left w:val="none" w:sz="0" w:space="0" w:color="auto"/>
            <w:bottom w:val="none" w:sz="0" w:space="0" w:color="auto"/>
            <w:right w:val="none" w:sz="0" w:space="0" w:color="auto"/>
          </w:divBdr>
        </w:div>
        <w:div w:id="1309626962">
          <w:marLeft w:val="480"/>
          <w:marRight w:val="0"/>
          <w:marTop w:val="0"/>
          <w:marBottom w:val="0"/>
          <w:divBdr>
            <w:top w:val="none" w:sz="0" w:space="0" w:color="auto"/>
            <w:left w:val="none" w:sz="0" w:space="0" w:color="auto"/>
            <w:bottom w:val="none" w:sz="0" w:space="0" w:color="auto"/>
            <w:right w:val="none" w:sz="0" w:space="0" w:color="auto"/>
          </w:divBdr>
        </w:div>
        <w:div w:id="830410719">
          <w:marLeft w:val="480"/>
          <w:marRight w:val="0"/>
          <w:marTop w:val="0"/>
          <w:marBottom w:val="0"/>
          <w:divBdr>
            <w:top w:val="none" w:sz="0" w:space="0" w:color="auto"/>
            <w:left w:val="none" w:sz="0" w:space="0" w:color="auto"/>
            <w:bottom w:val="none" w:sz="0" w:space="0" w:color="auto"/>
            <w:right w:val="none" w:sz="0" w:space="0" w:color="auto"/>
          </w:divBdr>
        </w:div>
        <w:div w:id="1474758168">
          <w:marLeft w:val="480"/>
          <w:marRight w:val="0"/>
          <w:marTop w:val="0"/>
          <w:marBottom w:val="0"/>
          <w:divBdr>
            <w:top w:val="none" w:sz="0" w:space="0" w:color="auto"/>
            <w:left w:val="none" w:sz="0" w:space="0" w:color="auto"/>
            <w:bottom w:val="none" w:sz="0" w:space="0" w:color="auto"/>
            <w:right w:val="none" w:sz="0" w:space="0" w:color="auto"/>
          </w:divBdr>
        </w:div>
        <w:div w:id="1451633895">
          <w:marLeft w:val="480"/>
          <w:marRight w:val="0"/>
          <w:marTop w:val="0"/>
          <w:marBottom w:val="0"/>
          <w:divBdr>
            <w:top w:val="none" w:sz="0" w:space="0" w:color="auto"/>
            <w:left w:val="none" w:sz="0" w:space="0" w:color="auto"/>
            <w:bottom w:val="none" w:sz="0" w:space="0" w:color="auto"/>
            <w:right w:val="none" w:sz="0" w:space="0" w:color="auto"/>
          </w:divBdr>
        </w:div>
        <w:div w:id="911934114">
          <w:marLeft w:val="480"/>
          <w:marRight w:val="0"/>
          <w:marTop w:val="0"/>
          <w:marBottom w:val="0"/>
          <w:divBdr>
            <w:top w:val="none" w:sz="0" w:space="0" w:color="auto"/>
            <w:left w:val="none" w:sz="0" w:space="0" w:color="auto"/>
            <w:bottom w:val="none" w:sz="0" w:space="0" w:color="auto"/>
            <w:right w:val="none" w:sz="0" w:space="0" w:color="auto"/>
          </w:divBdr>
        </w:div>
        <w:div w:id="1988973789">
          <w:marLeft w:val="480"/>
          <w:marRight w:val="0"/>
          <w:marTop w:val="0"/>
          <w:marBottom w:val="0"/>
          <w:divBdr>
            <w:top w:val="none" w:sz="0" w:space="0" w:color="auto"/>
            <w:left w:val="none" w:sz="0" w:space="0" w:color="auto"/>
            <w:bottom w:val="none" w:sz="0" w:space="0" w:color="auto"/>
            <w:right w:val="none" w:sz="0" w:space="0" w:color="auto"/>
          </w:divBdr>
        </w:div>
        <w:div w:id="1395201933">
          <w:marLeft w:val="480"/>
          <w:marRight w:val="0"/>
          <w:marTop w:val="0"/>
          <w:marBottom w:val="0"/>
          <w:divBdr>
            <w:top w:val="none" w:sz="0" w:space="0" w:color="auto"/>
            <w:left w:val="none" w:sz="0" w:space="0" w:color="auto"/>
            <w:bottom w:val="none" w:sz="0" w:space="0" w:color="auto"/>
            <w:right w:val="none" w:sz="0" w:space="0" w:color="auto"/>
          </w:divBdr>
        </w:div>
        <w:div w:id="2081101325">
          <w:marLeft w:val="480"/>
          <w:marRight w:val="0"/>
          <w:marTop w:val="0"/>
          <w:marBottom w:val="0"/>
          <w:divBdr>
            <w:top w:val="none" w:sz="0" w:space="0" w:color="auto"/>
            <w:left w:val="none" w:sz="0" w:space="0" w:color="auto"/>
            <w:bottom w:val="none" w:sz="0" w:space="0" w:color="auto"/>
            <w:right w:val="none" w:sz="0" w:space="0" w:color="auto"/>
          </w:divBdr>
        </w:div>
        <w:div w:id="192159177">
          <w:marLeft w:val="480"/>
          <w:marRight w:val="0"/>
          <w:marTop w:val="0"/>
          <w:marBottom w:val="0"/>
          <w:divBdr>
            <w:top w:val="none" w:sz="0" w:space="0" w:color="auto"/>
            <w:left w:val="none" w:sz="0" w:space="0" w:color="auto"/>
            <w:bottom w:val="none" w:sz="0" w:space="0" w:color="auto"/>
            <w:right w:val="none" w:sz="0" w:space="0" w:color="auto"/>
          </w:divBdr>
        </w:div>
        <w:div w:id="1210875756">
          <w:marLeft w:val="480"/>
          <w:marRight w:val="0"/>
          <w:marTop w:val="0"/>
          <w:marBottom w:val="0"/>
          <w:divBdr>
            <w:top w:val="none" w:sz="0" w:space="0" w:color="auto"/>
            <w:left w:val="none" w:sz="0" w:space="0" w:color="auto"/>
            <w:bottom w:val="none" w:sz="0" w:space="0" w:color="auto"/>
            <w:right w:val="none" w:sz="0" w:space="0" w:color="auto"/>
          </w:divBdr>
        </w:div>
        <w:div w:id="1882285176">
          <w:marLeft w:val="480"/>
          <w:marRight w:val="0"/>
          <w:marTop w:val="0"/>
          <w:marBottom w:val="0"/>
          <w:divBdr>
            <w:top w:val="none" w:sz="0" w:space="0" w:color="auto"/>
            <w:left w:val="none" w:sz="0" w:space="0" w:color="auto"/>
            <w:bottom w:val="none" w:sz="0" w:space="0" w:color="auto"/>
            <w:right w:val="none" w:sz="0" w:space="0" w:color="auto"/>
          </w:divBdr>
        </w:div>
        <w:div w:id="2124038051">
          <w:marLeft w:val="480"/>
          <w:marRight w:val="0"/>
          <w:marTop w:val="0"/>
          <w:marBottom w:val="0"/>
          <w:divBdr>
            <w:top w:val="none" w:sz="0" w:space="0" w:color="auto"/>
            <w:left w:val="none" w:sz="0" w:space="0" w:color="auto"/>
            <w:bottom w:val="none" w:sz="0" w:space="0" w:color="auto"/>
            <w:right w:val="none" w:sz="0" w:space="0" w:color="auto"/>
          </w:divBdr>
        </w:div>
        <w:div w:id="1892618324">
          <w:marLeft w:val="480"/>
          <w:marRight w:val="0"/>
          <w:marTop w:val="0"/>
          <w:marBottom w:val="0"/>
          <w:divBdr>
            <w:top w:val="none" w:sz="0" w:space="0" w:color="auto"/>
            <w:left w:val="none" w:sz="0" w:space="0" w:color="auto"/>
            <w:bottom w:val="none" w:sz="0" w:space="0" w:color="auto"/>
            <w:right w:val="none" w:sz="0" w:space="0" w:color="auto"/>
          </w:divBdr>
        </w:div>
        <w:div w:id="53700447">
          <w:marLeft w:val="480"/>
          <w:marRight w:val="0"/>
          <w:marTop w:val="0"/>
          <w:marBottom w:val="0"/>
          <w:divBdr>
            <w:top w:val="none" w:sz="0" w:space="0" w:color="auto"/>
            <w:left w:val="none" w:sz="0" w:space="0" w:color="auto"/>
            <w:bottom w:val="none" w:sz="0" w:space="0" w:color="auto"/>
            <w:right w:val="none" w:sz="0" w:space="0" w:color="auto"/>
          </w:divBdr>
        </w:div>
        <w:div w:id="1368489115">
          <w:marLeft w:val="480"/>
          <w:marRight w:val="0"/>
          <w:marTop w:val="0"/>
          <w:marBottom w:val="0"/>
          <w:divBdr>
            <w:top w:val="none" w:sz="0" w:space="0" w:color="auto"/>
            <w:left w:val="none" w:sz="0" w:space="0" w:color="auto"/>
            <w:bottom w:val="none" w:sz="0" w:space="0" w:color="auto"/>
            <w:right w:val="none" w:sz="0" w:space="0" w:color="auto"/>
          </w:divBdr>
        </w:div>
      </w:divsChild>
    </w:div>
    <w:div w:id="1829443308">
      <w:bodyDiv w:val="1"/>
      <w:marLeft w:val="0"/>
      <w:marRight w:val="0"/>
      <w:marTop w:val="0"/>
      <w:marBottom w:val="0"/>
      <w:divBdr>
        <w:top w:val="none" w:sz="0" w:space="0" w:color="auto"/>
        <w:left w:val="none" w:sz="0" w:space="0" w:color="auto"/>
        <w:bottom w:val="none" w:sz="0" w:space="0" w:color="auto"/>
        <w:right w:val="none" w:sz="0" w:space="0" w:color="auto"/>
      </w:divBdr>
      <w:divsChild>
        <w:div w:id="55059240">
          <w:marLeft w:val="480"/>
          <w:marRight w:val="0"/>
          <w:marTop w:val="0"/>
          <w:marBottom w:val="0"/>
          <w:divBdr>
            <w:top w:val="none" w:sz="0" w:space="0" w:color="auto"/>
            <w:left w:val="none" w:sz="0" w:space="0" w:color="auto"/>
            <w:bottom w:val="none" w:sz="0" w:space="0" w:color="auto"/>
            <w:right w:val="none" w:sz="0" w:space="0" w:color="auto"/>
          </w:divBdr>
        </w:div>
        <w:div w:id="1488588371">
          <w:marLeft w:val="480"/>
          <w:marRight w:val="0"/>
          <w:marTop w:val="0"/>
          <w:marBottom w:val="0"/>
          <w:divBdr>
            <w:top w:val="none" w:sz="0" w:space="0" w:color="auto"/>
            <w:left w:val="none" w:sz="0" w:space="0" w:color="auto"/>
            <w:bottom w:val="none" w:sz="0" w:space="0" w:color="auto"/>
            <w:right w:val="none" w:sz="0" w:space="0" w:color="auto"/>
          </w:divBdr>
        </w:div>
        <w:div w:id="78336315">
          <w:marLeft w:val="480"/>
          <w:marRight w:val="0"/>
          <w:marTop w:val="0"/>
          <w:marBottom w:val="0"/>
          <w:divBdr>
            <w:top w:val="none" w:sz="0" w:space="0" w:color="auto"/>
            <w:left w:val="none" w:sz="0" w:space="0" w:color="auto"/>
            <w:bottom w:val="none" w:sz="0" w:space="0" w:color="auto"/>
            <w:right w:val="none" w:sz="0" w:space="0" w:color="auto"/>
          </w:divBdr>
        </w:div>
        <w:div w:id="1506244781">
          <w:marLeft w:val="480"/>
          <w:marRight w:val="0"/>
          <w:marTop w:val="0"/>
          <w:marBottom w:val="0"/>
          <w:divBdr>
            <w:top w:val="none" w:sz="0" w:space="0" w:color="auto"/>
            <w:left w:val="none" w:sz="0" w:space="0" w:color="auto"/>
            <w:bottom w:val="none" w:sz="0" w:space="0" w:color="auto"/>
            <w:right w:val="none" w:sz="0" w:space="0" w:color="auto"/>
          </w:divBdr>
        </w:div>
        <w:div w:id="517474168">
          <w:marLeft w:val="480"/>
          <w:marRight w:val="0"/>
          <w:marTop w:val="0"/>
          <w:marBottom w:val="0"/>
          <w:divBdr>
            <w:top w:val="none" w:sz="0" w:space="0" w:color="auto"/>
            <w:left w:val="none" w:sz="0" w:space="0" w:color="auto"/>
            <w:bottom w:val="none" w:sz="0" w:space="0" w:color="auto"/>
            <w:right w:val="none" w:sz="0" w:space="0" w:color="auto"/>
          </w:divBdr>
        </w:div>
        <w:div w:id="377358504">
          <w:marLeft w:val="480"/>
          <w:marRight w:val="0"/>
          <w:marTop w:val="0"/>
          <w:marBottom w:val="0"/>
          <w:divBdr>
            <w:top w:val="none" w:sz="0" w:space="0" w:color="auto"/>
            <w:left w:val="none" w:sz="0" w:space="0" w:color="auto"/>
            <w:bottom w:val="none" w:sz="0" w:space="0" w:color="auto"/>
            <w:right w:val="none" w:sz="0" w:space="0" w:color="auto"/>
          </w:divBdr>
        </w:div>
        <w:div w:id="376900522">
          <w:marLeft w:val="480"/>
          <w:marRight w:val="0"/>
          <w:marTop w:val="0"/>
          <w:marBottom w:val="0"/>
          <w:divBdr>
            <w:top w:val="none" w:sz="0" w:space="0" w:color="auto"/>
            <w:left w:val="none" w:sz="0" w:space="0" w:color="auto"/>
            <w:bottom w:val="none" w:sz="0" w:space="0" w:color="auto"/>
            <w:right w:val="none" w:sz="0" w:space="0" w:color="auto"/>
          </w:divBdr>
        </w:div>
        <w:div w:id="167063248">
          <w:marLeft w:val="480"/>
          <w:marRight w:val="0"/>
          <w:marTop w:val="0"/>
          <w:marBottom w:val="0"/>
          <w:divBdr>
            <w:top w:val="none" w:sz="0" w:space="0" w:color="auto"/>
            <w:left w:val="none" w:sz="0" w:space="0" w:color="auto"/>
            <w:bottom w:val="none" w:sz="0" w:space="0" w:color="auto"/>
            <w:right w:val="none" w:sz="0" w:space="0" w:color="auto"/>
          </w:divBdr>
        </w:div>
        <w:div w:id="1851985242">
          <w:marLeft w:val="480"/>
          <w:marRight w:val="0"/>
          <w:marTop w:val="0"/>
          <w:marBottom w:val="0"/>
          <w:divBdr>
            <w:top w:val="none" w:sz="0" w:space="0" w:color="auto"/>
            <w:left w:val="none" w:sz="0" w:space="0" w:color="auto"/>
            <w:bottom w:val="none" w:sz="0" w:space="0" w:color="auto"/>
            <w:right w:val="none" w:sz="0" w:space="0" w:color="auto"/>
          </w:divBdr>
        </w:div>
        <w:div w:id="1250427865">
          <w:marLeft w:val="480"/>
          <w:marRight w:val="0"/>
          <w:marTop w:val="0"/>
          <w:marBottom w:val="0"/>
          <w:divBdr>
            <w:top w:val="none" w:sz="0" w:space="0" w:color="auto"/>
            <w:left w:val="none" w:sz="0" w:space="0" w:color="auto"/>
            <w:bottom w:val="none" w:sz="0" w:space="0" w:color="auto"/>
            <w:right w:val="none" w:sz="0" w:space="0" w:color="auto"/>
          </w:divBdr>
        </w:div>
        <w:div w:id="592082938">
          <w:marLeft w:val="480"/>
          <w:marRight w:val="0"/>
          <w:marTop w:val="0"/>
          <w:marBottom w:val="0"/>
          <w:divBdr>
            <w:top w:val="none" w:sz="0" w:space="0" w:color="auto"/>
            <w:left w:val="none" w:sz="0" w:space="0" w:color="auto"/>
            <w:bottom w:val="none" w:sz="0" w:space="0" w:color="auto"/>
            <w:right w:val="none" w:sz="0" w:space="0" w:color="auto"/>
          </w:divBdr>
        </w:div>
        <w:div w:id="1790662208">
          <w:marLeft w:val="480"/>
          <w:marRight w:val="0"/>
          <w:marTop w:val="0"/>
          <w:marBottom w:val="0"/>
          <w:divBdr>
            <w:top w:val="none" w:sz="0" w:space="0" w:color="auto"/>
            <w:left w:val="none" w:sz="0" w:space="0" w:color="auto"/>
            <w:bottom w:val="none" w:sz="0" w:space="0" w:color="auto"/>
            <w:right w:val="none" w:sz="0" w:space="0" w:color="auto"/>
          </w:divBdr>
        </w:div>
        <w:div w:id="1754355506">
          <w:marLeft w:val="480"/>
          <w:marRight w:val="0"/>
          <w:marTop w:val="0"/>
          <w:marBottom w:val="0"/>
          <w:divBdr>
            <w:top w:val="none" w:sz="0" w:space="0" w:color="auto"/>
            <w:left w:val="none" w:sz="0" w:space="0" w:color="auto"/>
            <w:bottom w:val="none" w:sz="0" w:space="0" w:color="auto"/>
            <w:right w:val="none" w:sz="0" w:space="0" w:color="auto"/>
          </w:divBdr>
        </w:div>
        <w:div w:id="1276906870">
          <w:marLeft w:val="480"/>
          <w:marRight w:val="0"/>
          <w:marTop w:val="0"/>
          <w:marBottom w:val="0"/>
          <w:divBdr>
            <w:top w:val="none" w:sz="0" w:space="0" w:color="auto"/>
            <w:left w:val="none" w:sz="0" w:space="0" w:color="auto"/>
            <w:bottom w:val="none" w:sz="0" w:space="0" w:color="auto"/>
            <w:right w:val="none" w:sz="0" w:space="0" w:color="auto"/>
          </w:divBdr>
        </w:div>
        <w:div w:id="13000689">
          <w:marLeft w:val="480"/>
          <w:marRight w:val="0"/>
          <w:marTop w:val="0"/>
          <w:marBottom w:val="0"/>
          <w:divBdr>
            <w:top w:val="none" w:sz="0" w:space="0" w:color="auto"/>
            <w:left w:val="none" w:sz="0" w:space="0" w:color="auto"/>
            <w:bottom w:val="none" w:sz="0" w:space="0" w:color="auto"/>
            <w:right w:val="none" w:sz="0" w:space="0" w:color="auto"/>
          </w:divBdr>
        </w:div>
        <w:div w:id="1441530567">
          <w:marLeft w:val="480"/>
          <w:marRight w:val="0"/>
          <w:marTop w:val="0"/>
          <w:marBottom w:val="0"/>
          <w:divBdr>
            <w:top w:val="none" w:sz="0" w:space="0" w:color="auto"/>
            <w:left w:val="none" w:sz="0" w:space="0" w:color="auto"/>
            <w:bottom w:val="none" w:sz="0" w:space="0" w:color="auto"/>
            <w:right w:val="none" w:sz="0" w:space="0" w:color="auto"/>
          </w:divBdr>
        </w:div>
        <w:div w:id="294526453">
          <w:marLeft w:val="480"/>
          <w:marRight w:val="0"/>
          <w:marTop w:val="0"/>
          <w:marBottom w:val="0"/>
          <w:divBdr>
            <w:top w:val="none" w:sz="0" w:space="0" w:color="auto"/>
            <w:left w:val="none" w:sz="0" w:space="0" w:color="auto"/>
            <w:bottom w:val="none" w:sz="0" w:space="0" w:color="auto"/>
            <w:right w:val="none" w:sz="0" w:space="0" w:color="auto"/>
          </w:divBdr>
        </w:div>
        <w:div w:id="1572961914">
          <w:marLeft w:val="480"/>
          <w:marRight w:val="0"/>
          <w:marTop w:val="0"/>
          <w:marBottom w:val="0"/>
          <w:divBdr>
            <w:top w:val="none" w:sz="0" w:space="0" w:color="auto"/>
            <w:left w:val="none" w:sz="0" w:space="0" w:color="auto"/>
            <w:bottom w:val="none" w:sz="0" w:space="0" w:color="auto"/>
            <w:right w:val="none" w:sz="0" w:space="0" w:color="auto"/>
          </w:divBdr>
        </w:div>
        <w:div w:id="1171215625">
          <w:marLeft w:val="480"/>
          <w:marRight w:val="0"/>
          <w:marTop w:val="0"/>
          <w:marBottom w:val="0"/>
          <w:divBdr>
            <w:top w:val="none" w:sz="0" w:space="0" w:color="auto"/>
            <w:left w:val="none" w:sz="0" w:space="0" w:color="auto"/>
            <w:bottom w:val="none" w:sz="0" w:space="0" w:color="auto"/>
            <w:right w:val="none" w:sz="0" w:space="0" w:color="auto"/>
          </w:divBdr>
        </w:div>
        <w:div w:id="1677539766">
          <w:marLeft w:val="480"/>
          <w:marRight w:val="0"/>
          <w:marTop w:val="0"/>
          <w:marBottom w:val="0"/>
          <w:divBdr>
            <w:top w:val="none" w:sz="0" w:space="0" w:color="auto"/>
            <w:left w:val="none" w:sz="0" w:space="0" w:color="auto"/>
            <w:bottom w:val="none" w:sz="0" w:space="0" w:color="auto"/>
            <w:right w:val="none" w:sz="0" w:space="0" w:color="auto"/>
          </w:divBdr>
        </w:div>
        <w:div w:id="273635450">
          <w:marLeft w:val="480"/>
          <w:marRight w:val="0"/>
          <w:marTop w:val="0"/>
          <w:marBottom w:val="0"/>
          <w:divBdr>
            <w:top w:val="none" w:sz="0" w:space="0" w:color="auto"/>
            <w:left w:val="none" w:sz="0" w:space="0" w:color="auto"/>
            <w:bottom w:val="none" w:sz="0" w:space="0" w:color="auto"/>
            <w:right w:val="none" w:sz="0" w:space="0" w:color="auto"/>
          </w:divBdr>
        </w:div>
        <w:div w:id="1827890935">
          <w:marLeft w:val="480"/>
          <w:marRight w:val="0"/>
          <w:marTop w:val="0"/>
          <w:marBottom w:val="0"/>
          <w:divBdr>
            <w:top w:val="none" w:sz="0" w:space="0" w:color="auto"/>
            <w:left w:val="none" w:sz="0" w:space="0" w:color="auto"/>
            <w:bottom w:val="none" w:sz="0" w:space="0" w:color="auto"/>
            <w:right w:val="none" w:sz="0" w:space="0" w:color="auto"/>
          </w:divBdr>
        </w:div>
        <w:div w:id="1115254161">
          <w:marLeft w:val="480"/>
          <w:marRight w:val="0"/>
          <w:marTop w:val="0"/>
          <w:marBottom w:val="0"/>
          <w:divBdr>
            <w:top w:val="none" w:sz="0" w:space="0" w:color="auto"/>
            <w:left w:val="none" w:sz="0" w:space="0" w:color="auto"/>
            <w:bottom w:val="none" w:sz="0" w:space="0" w:color="auto"/>
            <w:right w:val="none" w:sz="0" w:space="0" w:color="auto"/>
          </w:divBdr>
        </w:div>
      </w:divsChild>
    </w:div>
    <w:div w:id="1855462409">
      <w:bodyDiv w:val="1"/>
      <w:marLeft w:val="0"/>
      <w:marRight w:val="0"/>
      <w:marTop w:val="0"/>
      <w:marBottom w:val="0"/>
      <w:divBdr>
        <w:top w:val="none" w:sz="0" w:space="0" w:color="auto"/>
        <w:left w:val="none" w:sz="0" w:space="0" w:color="auto"/>
        <w:bottom w:val="none" w:sz="0" w:space="0" w:color="auto"/>
        <w:right w:val="none" w:sz="0" w:space="0" w:color="auto"/>
      </w:divBdr>
      <w:divsChild>
        <w:div w:id="1669597003">
          <w:marLeft w:val="480"/>
          <w:marRight w:val="0"/>
          <w:marTop w:val="0"/>
          <w:marBottom w:val="0"/>
          <w:divBdr>
            <w:top w:val="none" w:sz="0" w:space="0" w:color="auto"/>
            <w:left w:val="none" w:sz="0" w:space="0" w:color="auto"/>
            <w:bottom w:val="none" w:sz="0" w:space="0" w:color="auto"/>
            <w:right w:val="none" w:sz="0" w:space="0" w:color="auto"/>
          </w:divBdr>
        </w:div>
        <w:div w:id="1524788087">
          <w:marLeft w:val="480"/>
          <w:marRight w:val="0"/>
          <w:marTop w:val="0"/>
          <w:marBottom w:val="0"/>
          <w:divBdr>
            <w:top w:val="none" w:sz="0" w:space="0" w:color="auto"/>
            <w:left w:val="none" w:sz="0" w:space="0" w:color="auto"/>
            <w:bottom w:val="none" w:sz="0" w:space="0" w:color="auto"/>
            <w:right w:val="none" w:sz="0" w:space="0" w:color="auto"/>
          </w:divBdr>
        </w:div>
        <w:div w:id="1660384467">
          <w:marLeft w:val="480"/>
          <w:marRight w:val="0"/>
          <w:marTop w:val="0"/>
          <w:marBottom w:val="0"/>
          <w:divBdr>
            <w:top w:val="none" w:sz="0" w:space="0" w:color="auto"/>
            <w:left w:val="none" w:sz="0" w:space="0" w:color="auto"/>
            <w:bottom w:val="none" w:sz="0" w:space="0" w:color="auto"/>
            <w:right w:val="none" w:sz="0" w:space="0" w:color="auto"/>
          </w:divBdr>
        </w:div>
        <w:div w:id="1811046997">
          <w:marLeft w:val="480"/>
          <w:marRight w:val="0"/>
          <w:marTop w:val="0"/>
          <w:marBottom w:val="0"/>
          <w:divBdr>
            <w:top w:val="none" w:sz="0" w:space="0" w:color="auto"/>
            <w:left w:val="none" w:sz="0" w:space="0" w:color="auto"/>
            <w:bottom w:val="none" w:sz="0" w:space="0" w:color="auto"/>
            <w:right w:val="none" w:sz="0" w:space="0" w:color="auto"/>
          </w:divBdr>
        </w:div>
        <w:div w:id="1829445562">
          <w:marLeft w:val="480"/>
          <w:marRight w:val="0"/>
          <w:marTop w:val="0"/>
          <w:marBottom w:val="0"/>
          <w:divBdr>
            <w:top w:val="none" w:sz="0" w:space="0" w:color="auto"/>
            <w:left w:val="none" w:sz="0" w:space="0" w:color="auto"/>
            <w:bottom w:val="none" w:sz="0" w:space="0" w:color="auto"/>
            <w:right w:val="none" w:sz="0" w:space="0" w:color="auto"/>
          </w:divBdr>
        </w:div>
        <w:div w:id="1161237487">
          <w:marLeft w:val="480"/>
          <w:marRight w:val="0"/>
          <w:marTop w:val="0"/>
          <w:marBottom w:val="0"/>
          <w:divBdr>
            <w:top w:val="none" w:sz="0" w:space="0" w:color="auto"/>
            <w:left w:val="none" w:sz="0" w:space="0" w:color="auto"/>
            <w:bottom w:val="none" w:sz="0" w:space="0" w:color="auto"/>
            <w:right w:val="none" w:sz="0" w:space="0" w:color="auto"/>
          </w:divBdr>
        </w:div>
        <w:div w:id="999649962">
          <w:marLeft w:val="480"/>
          <w:marRight w:val="0"/>
          <w:marTop w:val="0"/>
          <w:marBottom w:val="0"/>
          <w:divBdr>
            <w:top w:val="none" w:sz="0" w:space="0" w:color="auto"/>
            <w:left w:val="none" w:sz="0" w:space="0" w:color="auto"/>
            <w:bottom w:val="none" w:sz="0" w:space="0" w:color="auto"/>
            <w:right w:val="none" w:sz="0" w:space="0" w:color="auto"/>
          </w:divBdr>
        </w:div>
        <w:div w:id="334771679">
          <w:marLeft w:val="480"/>
          <w:marRight w:val="0"/>
          <w:marTop w:val="0"/>
          <w:marBottom w:val="0"/>
          <w:divBdr>
            <w:top w:val="none" w:sz="0" w:space="0" w:color="auto"/>
            <w:left w:val="none" w:sz="0" w:space="0" w:color="auto"/>
            <w:bottom w:val="none" w:sz="0" w:space="0" w:color="auto"/>
            <w:right w:val="none" w:sz="0" w:space="0" w:color="auto"/>
          </w:divBdr>
        </w:div>
        <w:div w:id="1010565890">
          <w:marLeft w:val="480"/>
          <w:marRight w:val="0"/>
          <w:marTop w:val="0"/>
          <w:marBottom w:val="0"/>
          <w:divBdr>
            <w:top w:val="none" w:sz="0" w:space="0" w:color="auto"/>
            <w:left w:val="none" w:sz="0" w:space="0" w:color="auto"/>
            <w:bottom w:val="none" w:sz="0" w:space="0" w:color="auto"/>
            <w:right w:val="none" w:sz="0" w:space="0" w:color="auto"/>
          </w:divBdr>
        </w:div>
        <w:div w:id="1702198899">
          <w:marLeft w:val="480"/>
          <w:marRight w:val="0"/>
          <w:marTop w:val="0"/>
          <w:marBottom w:val="0"/>
          <w:divBdr>
            <w:top w:val="none" w:sz="0" w:space="0" w:color="auto"/>
            <w:left w:val="none" w:sz="0" w:space="0" w:color="auto"/>
            <w:bottom w:val="none" w:sz="0" w:space="0" w:color="auto"/>
            <w:right w:val="none" w:sz="0" w:space="0" w:color="auto"/>
          </w:divBdr>
        </w:div>
        <w:div w:id="486632639">
          <w:marLeft w:val="480"/>
          <w:marRight w:val="0"/>
          <w:marTop w:val="0"/>
          <w:marBottom w:val="0"/>
          <w:divBdr>
            <w:top w:val="none" w:sz="0" w:space="0" w:color="auto"/>
            <w:left w:val="none" w:sz="0" w:space="0" w:color="auto"/>
            <w:bottom w:val="none" w:sz="0" w:space="0" w:color="auto"/>
            <w:right w:val="none" w:sz="0" w:space="0" w:color="auto"/>
          </w:divBdr>
        </w:div>
        <w:div w:id="2082679833">
          <w:marLeft w:val="480"/>
          <w:marRight w:val="0"/>
          <w:marTop w:val="0"/>
          <w:marBottom w:val="0"/>
          <w:divBdr>
            <w:top w:val="none" w:sz="0" w:space="0" w:color="auto"/>
            <w:left w:val="none" w:sz="0" w:space="0" w:color="auto"/>
            <w:bottom w:val="none" w:sz="0" w:space="0" w:color="auto"/>
            <w:right w:val="none" w:sz="0" w:space="0" w:color="auto"/>
          </w:divBdr>
        </w:div>
        <w:div w:id="1507088291">
          <w:marLeft w:val="480"/>
          <w:marRight w:val="0"/>
          <w:marTop w:val="0"/>
          <w:marBottom w:val="0"/>
          <w:divBdr>
            <w:top w:val="none" w:sz="0" w:space="0" w:color="auto"/>
            <w:left w:val="none" w:sz="0" w:space="0" w:color="auto"/>
            <w:bottom w:val="none" w:sz="0" w:space="0" w:color="auto"/>
            <w:right w:val="none" w:sz="0" w:space="0" w:color="auto"/>
          </w:divBdr>
        </w:div>
        <w:div w:id="441001760">
          <w:marLeft w:val="480"/>
          <w:marRight w:val="0"/>
          <w:marTop w:val="0"/>
          <w:marBottom w:val="0"/>
          <w:divBdr>
            <w:top w:val="none" w:sz="0" w:space="0" w:color="auto"/>
            <w:left w:val="none" w:sz="0" w:space="0" w:color="auto"/>
            <w:bottom w:val="none" w:sz="0" w:space="0" w:color="auto"/>
            <w:right w:val="none" w:sz="0" w:space="0" w:color="auto"/>
          </w:divBdr>
        </w:div>
        <w:div w:id="332950065">
          <w:marLeft w:val="480"/>
          <w:marRight w:val="0"/>
          <w:marTop w:val="0"/>
          <w:marBottom w:val="0"/>
          <w:divBdr>
            <w:top w:val="none" w:sz="0" w:space="0" w:color="auto"/>
            <w:left w:val="none" w:sz="0" w:space="0" w:color="auto"/>
            <w:bottom w:val="none" w:sz="0" w:space="0" w:color="auto"/>
            <w:right w:val="none" w:sz="0" w:space="0" w:color="auto"/>
          </w:divBdr>
        </w:div>
        <w:div w:id="2121485428">
          <w:marLeft w:val="480"/>
          <w:marRight w:val="0"/>
          <w:marTop w:val="0"/>
          <w:marBottom w:val="0"/>
          <w:divBdr>
            <w:top w:val="none" w:sz="0" w:space="0" w:color="auto"/>
            <w:left w:val="none" w:sz="0" w:space="0" w:color="auto"/>
            <w:bottom w:val="none" w:sz="0" w:space="0" w:color="auto"/>
            <w:right w:val="none" w:sz="0" w:space="0" w:color="auto"/>
          </w:divBdr>
        </w:div>
        <w:div w:id="712001377">
          <w:marLeft w:val="480"/>
          <w:marRight w:val="0"/>
          <w:marTop w:val="0"/>
          <w:marBottom w:val="0"/>
          <w:divBdr>
            <w:top w:val="none" w:sz="0" w:space="0" w:color="auto"/>
            <w:left w:val="none" w:sz="0" w:space="0" w:color="auto"/>
            <w:bottom w:val="none" w:sz="0" w:space="0" w:color="auto"/>
            <w:right w:val="none" w:sz="0" w:space="0" w:color="auto"/>
          </w:divBdr>
        </w:div>
        <w:div w:id="2079404125">
          <w:marLeft w:val="480"/>
          <w:marRight w:val="0"/>
          <w:marTop w:val="0"/>
          <w:marBottom w:val="0"/>
          <w:divBdr>
            <w:top w:val="none" w:sz="0" w:space="0" w:color="auto"/>
            <w:left w:val="none" w:sz="0" w:space="0" w:color="auto"/>
            <w:bottom w:val="none" w:sz="0" w:space="0" w:color="auto"/>
            <w:right w:val="none" w:sz="0" w:space="0" w:color="auto"/>
          </w:divBdr>
        </w:div>
        <w:div w:id="2118982071">
          <w:marLeft w:val="480"/>
          <w:marRight w:val="0"/>
          <w:marTop w:val="0"/>
          <w:marBottom w:val="0"/>
          <w:divBdr>
            <w:top w:val="none" w:sz="0" w:space="0" w:color="auto"/>
            <w:left w:val="none" w:sz="0" w:space="0" w:color="auto"/>
            <w:bottom w:val="none" w:sz="0" w:space="0" w:color="auto"/>
            <w:right w:val="none" w:sz="0" w:space="0" w:color="auto"/>
          </w:divBdr>
        </w:div>
        <w:div w:id="191916506">
          <w:marLeft w:val="480"/>
          <w:marRight w:val="0"/>
          <w:marTop w:val="0"/>
          <w:marBottom w:val="0"/>
          <w:divBdr>
            <w:top w:val="none" w:sz="0" w:space="0" w:color="auto"/>
            <w:left w:val="none" w:sz="0" w:space="0" w:color="auto"/>
            <w:bottom w:val="none" w:sz="0" w:space="0" w:color="auto"/>
            <w:right w:val="none" w:sz="0" w:space="0" w:color="auto"/>
          </w:divBdr>
        </w:div>
        <w:div w:id="133373957">
          <w:marLeft w:val="480"/>
          <w:marRight w:val="0"/>
          <w:marTop w:val="0"/>
          <w:marBottom w:val="0"/>
          <w:divBdr>
            <w:top w:val="none" w:sz="0" w:space="0" w:color="auto"/>
            <w:left w:val="none" w:sz="0" w:space="0" w:color="auto"/>
            <w:bottom w:val="none" w:sz="0" w:space="0" w:color="auto"/>
            <w:right w:val="none" w:sz="0" w:space="0" w:color="auto"/>
          </w:divBdr>
        </w:div>
        <w:div w:id="1767455471">
          <w:marLeft w:val="480"/>
          <w:marRight w:val="0"/>
          <w:marTop w:val="0"/>
          <w:marBottom w:val="0"/>
          <w:divBdr>
            <w:top w:val="none" w:sz="0" w:space="0" w:color="auto"/>
            <w:left w:val="none" w:sz="0" w:space="0" w:color="auto"/>
            <w:bottom w:val="none" w:sz="0" w:space="0" w:color="auto"/>
            <w:right w:val="none" w:sz="0" w:space="0" w:color="auto"/>
          </w:divBdr>
        </w:div>
        <w:div w:id="1317463">
          <w:marLeft w:val="480"/>
          <w:marRight w:val="0"/>
          <w:marTop w:val="0"/>
          <w:marBottom w:val="0"/>
          <w:divBdr>
            <w:top w:val="none" w:sz="0" w:space="0" w:color="auto"/>
            <w:left w:val="none" w:sz="0" w:space="0" w:color="auto"/>
            <w:bottom w:val="none" w:sz="0" w:space="0" w:color="auto"/>
            <w:right w:val="none" w:sz="0" w:space="0" w:color="auto"/>
          </w:divBdr>
        </w:div>
        <w:div w:id="316036512">
          <w:marLeft w:val="480"/>
          <w:marRight w:val="0"/>
          <w:marTop w:val="0"/>
          <w:marBottom w:val="0"/>
          <w:divBdr>
            <w:top w:val="none" w:sz="0" w:space="0" w:color="auto"/>
            <w:left w:val="none" w:sz="0" w:space="0" w:color="auto"/>
            <w:bottom w:val="none" w:sz="0" w:space="0" w:color="auto"/>
            <w:right w:val="none" w:sz="0" w:space="0" w:color="auto"/>
          </w:divBdr>
        </w:div>
      </w:divsChild>
    </w:div>
    <w:div w:id="1878542051">
      <w:bodyDiv w:val="1"/>
      <w:marLeft w:val="0"/>
      <w:marRight w:val="0"/>
      <w:marTop w:val="0"/>
      <w:marBottom w:val="0"/>
      <w:divBdr>
        <w:top w:val="none" w:sz="0" w:space="0" w:color="auto"/>
        <w:left w:val="none" w:sz="0" w:space="0" w:color="auto"/>
        <w:bottom w:val="none" w:sz="0" w:space="0" w:color="auto"/>
        <w:right w:val="none" w:sz="0" w:space="0" w:color="auto"/>
      </w:divBdr>
    </w:div>
    <w:div w:id="1882663980">
      <w:bodyDiv w:val="1"/>
      <w:marLeft w:val="0"/>
      <w:marRight w:val="0"/>
      <w:marTop w:val="0"/>
      <w:marBottom w:val="0"/>
      <w:divBdr>
        <w:top w:val="none" w:sz="0" w:space="0" w:color="auto"/>
        <w:left w:val="none" w:sz="0" w:space="0" w:color="auto"/>
        <w:bottom w:val="none" w:sz="0" w:space="0" w:color="auto"/>
        <w:right w:val="none" w:sz="0" w:space="0" w:color="auto"/>
      </w:divBdr>
      <w:divsChild>
        <w:div w:id="1558200862">
          <w:marLeft w:val="480"/>
          <w:marRight w:val="0"/>
          <w:marTop w:val="0"/>
          <w:marBottom w:val="0"/>
          <w:divBdr>
            <w:top w:val="none" w:sz="0" w:space="0" w:color="auto"/>
            <w:left w:val="none" w:sz="0" w:space="0" w:color="auto"/>
            <w:bottom w:val="none" w:sz="0" w:space="0" w:color="auto"/>
            <w:right w:val="none" w:sz="0" w:space="0" w:color="auto"/>
          </w:divBdr>
        </w:div>
        <w:div w:id="544370005">
          <w:marLeft w:val="480"/>
          <w:marRight w:val="0"/>
          <w:marTop w:val="0"/>
          <w:marBottom w:val="0"/>
          <w:divBdr>
            <w:top w:val="none" w:sz="0" w:space="0" w:color="auto"/>
            <w:left w:val="none" w:sz="0" w:space="0" w:color="auto"/>
            <w:bottom w:val="none" w:sz="0" w:space="0" w:color="auto"/>
            <w:right w:val="none" w:sz="0" w:space="0" w:color="auto"/>
          </w:divBdr>
        </w:div>
        <w:div w:id="217010527">
          <w:marLeft w:val="480"/>
          <w:marRight w:val="0"/>
          <w:marTop w:val="0"/>
          <w:marBottom w:val="0"/>
          <w:divBdr>
            <w:top w:val="none" w:sz="0" w:space="0" w:color="auto"/>
            <w:left w:val="none" w:sz="0" w:space="0" w:color="auto"/>
            <w:bottom w:val="none" w:sz="0" w:space="0" w:color="auto"/>
            <w:right w:val="none" w:sz="0" w:space="0" w:color="auto"/>
          </w:divBdr>
        </w:div>
        <w:div w:id="1247302085">
          <w:marLeft w:val="480"/>
          <w:marRight w:val="0"/>
          <w:marTop w:val="0"/>
          <w:marBottom w:val="0"/>
          <w:divBdr>
            <w:top w:val="none" w:sz="0" w:space="0" w:color="auto"/>
            <w:left w:val="none" w:sz="0" w:space="0" w:color="auto"/>
            <w:bottom w:val="none" w:sz="0" w:space="0" w:color="auto"/>
            <w:right w:val="none" w:sz="0" w:space="0" w:color="auto"/>
          </w:divBdr>
        </w:div>
        <w:div w:id="621883629">
          <w:marLeft w:val="480"/>
          <w:marRight w:val="0"/>
          <w:marTop w:val="0"/>
          <w:marBottom w:val="0"/>
          <w:divBdr>
            <w:top w:val="none" w:sz="0" w:space="0" w:color="auto"/>
            <w:left w:val="none" w:sz="0" w:space="0" w:color="auto"/>
            <w:bottom w:val="none" w:sz="0" w:space="0" w:color="auto"/>
            <w:right w:val="none" w:sz="0" w:space="0" w:color="auto"/>
          </w:divBdr>
        </w:div>
        <w:div w:id="400060777">
          <w:marLeft w:val="480"/>
          <w:marRight w:val="0"/>
          <w:marTop w:val="0"/>
          <w:marBottom w:val="0"/>
          <w:divBdr>
            <w:top w:val="none" w:sz="0" w:space="0" w:color="auto"/>
            <w:left w:val="none" w:sz="0" w:space="0" w:color="auto"/>
            <w:bottom w:val="none" w:sz="0" w:space="0" w:color="auto"/>
            <w:right w:val="none" w:sz="0" w:space="0" w:color="auto"/>
          </w:divBdr>
        </w:div>
        <w:div w:id="94981794">
          <w:marLeft w:val="480"/>
          <w:marRight w:val="0"/>
          <w:marTop w:val="0"/>
          <w:marBottom w:val="0"/>
          <w:divBdr>
            <w:top w:val="none" w:sz="0" w:space="0" w:color="auto"/>
            <w:left w:val="none" w:sz="0" w:space="0" w:color="auto"/>
            <w:bottom w:val="none" w:sz="0" w:space="0" w:color="auto"/>
            <w:right w:val="none" w:sz="0" w:space="0" w:color="auto"/>
          </w:divBdr>
        </w:div>
        <w:div w:id="746537950">
          <w:marLeft w:val="480"/>
          <w:marRight w:val="0"/>
          <w:marTop w:val="0"/>
          <w:marBottom w:val="0"/>
          <w:divBdr>
            <w:top w:val="none" w:sz="0" w:space="0" w:color="auto"/>
            <w:left w:val="none" w:sz="0" w:space="0" w:color="auto"/>
            <w:bottom w:val="none" w:sz="0" w:space="0" w:color="auto"/>
            <w:right w:val="none" w:sz="0" w:space="0" w:color="auto"/>
          </w:divBdr>
        </w:div>
        <w:div w:id="913779738">
          <w:marLeft w:val="480"/>
          <w:marRight w:val="0"/>
          <w:marTop w:val="0"/>
          <w:marBottom w:val="0"/>
          <w:divBdr>
            <w:top w:val="none" w:sz="0" w:space="0" w:color="auto"/>
            <w:left w:val="none" w:sz="0" w:space="0" w:color="auto"/>
            <w:bottom w:val="none" w:sz="0" w:space="0" w:color="auto"/>
            <w:right w:val="none" w:sz="0" w:space="0" w:color="auto"/>
          </w:divBdr>
        </w:div>
        <w:div w:id="1899366269">
          <w:marLeft w:val="480"/>
          <w:marRight w:val="0"/>
          <w:marTop w:val="0"/>
          <w:marBottom w:val="0"/>
          <w:divBdr>
            <w:top w:val="none" w:sz="0" w:space="0" w:color="auto"/>
            <w:left w:val="none" w:sz="0" w:space="0" w:color="auto"/>
            <w:bottom w:val="none" w:sz="0" w:space="0" w:color="auto"/>
            <w:right w:val="none" w:sz="0" w:space="0" w:color="auto"/>
          </w:divBdr>
        </w:div>
        <w:div w:id="1253513464">
          <w:marLeft w:val="480"/>
          <w:marRight w:val="0"/>
          <w:marTop w:val="0"/>
          <w:marBottom w:val="0"/>
          <w:divBdr>
            <w:top w:val="none" w:sz="0" w:space="0" w:color="auto"/>
            <w:left w:val="none" w:sz="0" w:space="0" w:color="auto"/>
            <w:bottom w:val="none" w:sz="0" w:space="0" w:color="auto"/>
            <w:right w:val="none" w:sz="0" w:space="0" w:color="auto"/>
          </w:divBdr>
        </w:div>
        <w:div w:id="1584296459">
          <w:marLeft w:val="480"/>
          <w:marRight w:val="0"/>
          <w:marTop w:val="0"/>
          <w:marBottom w:val="0"/>
          <w:divBdr>
            <w:top w:val="none" w:sz="0" w:space="0" w:color="auto"/>
            <w:left w:val="none" w:sz="0" w:space="0" w:color="auto"/>
            <w:bottom w:val="none" w:sz="0" w:space="0" w:color="auto"/>
            <w:right w:val="none" w:sz="0" w:space="0" w:color="auto"/>
          </w:divBdr>
        </w:div>
        <w:div w:id="1190755031">
          <w:marLeft w:val="480"/>
          <w:marRight w:val="0"/>
          <w:marTop w:val="0"/>
          <w:marBottom w:val="0"/>
          <w:divBdr>
            <w:top w:val="none" w:sz="0" w:space="0" w:color="auto"/>
            <w:left w:val="none" w:sz="0" w:space="0" w:color="auto"/>
            <w:bottom w:val="none" w:sz="0" w:space="0" w:color="auto"/>
            <w:right w:val="none" w:sz="0" w:space="0" w:color="auto"/>
          </w:divBdr>
        </w:div>
        <w:div w:id="1088649794">
          <w:marLeft w:val="480"/>
          <w:marRight w:val="0"/>
          <w:marTop w:val="0"/>
          <w:marBottom w:val="0"/>
          <w:divBdr>
            <w:top w:val="none" w:sz="0" w:space="0" w:color="auto"/>
            <w:left w:val="none" w:sz="0" w:space="0" w:color="auto"/>
            <w:bottom w:val="none" w:sz="0" w:space="0" w:color="auto"/>
            <w:right w:val="none" w:sz="0" w:space="0" w:color="auto"/>
          </w:divBdr>
        </w:div>
        <w:div w:id="1645045844">
          <w:marLeft w:val="480"/>
          <w:marRight w:val="0"/>
          <w:marTop w:val="0"/>
          <w:marBottom w:val="0"/>
          <w:divBdr>
            <w:top w:val="none" w:sz="0" w:space="0" w:color="auto"/>
            <w:left w:val="none" w:sz="0" w:space="0" w:color="auto"/>
            <w:bottom w:val="none" w:sz="0" w:space="0" w:color="auto"/>
            <w:right w:val="none" w:sz="0" w:space="0" w:color="auto"/>
          </w:divBdr>
        </w:div>
        <w:div w:id="179394614">
          <w:marLeft w:val="480"/>
          <w:marRight w:val="0"/>
          <w:marTop w:val="0"/>
          <w:marBottom w:val="0"/>
          <w:divBdr>
            <w:top w:val="none" w:sz="0" w:space="0" w:color="auto"/>
            <w:left w:val="none" w:sz="0" w:space="0" w:color="auto"/>
            <w:bottom w:val="none" w:sz="0" w:space="0" w:color="auto"/>
            <w:right w:val="none" w:sz="0" w:space="0" w:color="auto"/>
          </w:divBdr>
        </w:div>
        <w:div w:id="738943710">
          <w:marLeft w:val="480"/>
          <w:marRight w:val="0"/>
          <w:marTop w:val="0"/>
          <w:marBottom w:val="0"/>
          <w:divBdr>
            <w:top w:val="none" w:sz="0" w:space="0" w:color="auto"/>
            <w:left w:val="none" w:sz="0" w:space="0" w:color="auto"/>
            <w:bottom w:val="none" w:sz="0" w:space="0" w:color="auto"/>
            <w:right w:val="none" w:sz="0" w:space="0" w:color="auto"/>
          </w:divBdr>
        </w:div>
        <w:div w:id="46145374">
          <w:marLeft w:val="480"/>
          <w:marRight w:val="0"/>
          <w:marTop w:val="0"/>
          <w:marBottom w:val="0"/>
          <w:divBdr>
            <w:top w:val="none" w:sz="0" w:space="0" w:color="auto"/>
            <w:left w:val="none" w:sz="0" w:space="0" w:color="auto"/>
            <w:bottom w:val="none" w:sz="0" w:space="0" w:color="auto"/>
            <w:right w:val="none" w:sz="0" w:space="0" w:color="auto"/>
          </w:divBdr>
        </w:div>
        <w:div w:id="1885874074">
          <w:marLeft w:val="480"/>
          <w:marRight w:val="0"/>
          <w:marTop w:val="0"/>
          <w:marBottom w:val="0"/>
          <w:divBdr>
            <w:top w:val="none" w:sz="0" w:space="0" w:color="auto"/>
            <w:left w:val="none" w:sz="0" w:space="0" w:color="auto"/>
            <w:bottom w:val="none" w:sz="0" w:space="0" w:color="auto"/>
            <w:right w:val="none" w:sz="0" w:space="0" w:color="auto"/>
          </w:divBdr>
        </w:div>
        <w:div w:id="1403794753">
          <w:marLeft w:val="480"/>
          <w:marRight w:val="0"/>
          <w:marTop w:val="0"/>
          <w:marBottom w:val="0"/>
          <w:divBdr>
            <w:top w:val="none" w:sz="0" w:space="0" w:color="auto"/>
            <w:left w:val="none" w:sz="0" w:space="0" w:color="auto"/>
            <w:bottom w:val="none" w:sz="0" w:space="0" w:color="auto"/>
            <w:right w:val="none" w:sz="0" w:space="0" w:color="auto"/>
          </w:divBdr>
        </w:div>
        <w:div w:id="422385477">
          <w:marLeft w:val="480"/>
          <w:marRight w:val="0"/>
          <w:marTop w:val="0"/>
          <w:marBottom w:val="0"/>
          <w:divBdr>
            <w:top w:val="none" w:sz="0" w:space="0" w:color="auto"/>
            <w:left w:val="none" w:sz="0" w:space="0" w:color="auto"/>
            <w:bottom w:val="none" w:sz="0" w:space="0" w:color="auto"/>
            <w:right w:val="none" w:sz="0" w:space="0" w:color="auto"/>
          </w:divBdr>
        </w:div>
        <w:div w:id="826213673">
          <w:marLeft w:val="480"/>
          <w:marRight w:val="0"/>
          <w:marTop w:val="0"/>
          <w:marBottom w:val="0"/>
          <w:divBdr>
            <w:top w:val="none" w:sz="0" w:space="0" w:color="auto"/>
            <w:left w:val="none" w:sz="0" w:space="0" w:color="auto"/>
            <w:bottom w:val="none" w:sz="0" w:space="0" w:color="auto"/>
            <w:right w:val="none" w:sz="0" w:space="0" w:color="auto"/>
          </w:divBdr>
        </w:div>
        <w:div w:id="1852450142">
          <w:marLeft w:val="480"/>
          <w:marRight w:val="0"/>
          <w:marTop w:val="0"/>
          <w:marBottom w:val="0"/>
          <w:divBdr>
            <w:top w:val="none" w:sz="0" w:space="0" w:color="auto"/>
            <w:left w:val="none" w:sz="0" w:space="0" w:color="auto"/>
            <w:bottom w:val="none" w:sz="0" w:space="0" w:color="auto"/>
            <w:right w:val="none" w:sz="0" w:space="0" w:color="auto"/>
          </w:divBdr>
        </w:div>
        <w:div w:id="200898264">
          <w:marLeft w:val="480"/>
          <w:marRight w:val="0"/>
          <w:marTop w:val="0"/>
          <w:marBottom w:val="0"/>
          <w:divBdr>
            <w:top w:val="none" w:sz="0" w:space="0" w:color="auto"/>
            <w:left w:val="none" w:sz="0" w:space="0" w:color="auto"/>
            <w:bottom w:val="none" w:sz="0" w:space="0" w:color="auto"/>
            <w:right w:val="none" w:sz="0" w:space="0" w:color="auto"/>
          </w:divBdr>
        </w:div>
        <w:div w:id="1449742940">
          <w:marLeft w:val="480"/>
          <w:marRight w:val="0"/>
          <w:marTop w:val="0"/>
          <w:marBottom w:val="0"/>
          <w:divBdr>
            <w:top w:val="none" w:sz="0" w:space="0" w:color="auto"/>
            <w:left w:val="none" w:sz="0" w:space="0" w:color="auto"/>
            <w:bottom w:val="none" w:sz="0" w:space="0" w:color="auto"/>
            <w:right w:val="none" w:sz="0" w:space="0" w:color="auto"/>
          </w:divBdr>
        </w:div>
        <w:div w:id="647127163">
          <w:marLeft w:val="480"/>
          <w:marRight w:val="0"/>
          <w:marTop w:val="0"/>
          <w:marBottom w:val="0"/>
          <w:divBdr>
            <w:top w:val="none" w:sz="0" w:space="0" w:color="auto"/>
            <w:left w:val="none" w:sz="0" w:space="0" w:color="auto"/>
            <w:bottom w:val="none" w:sz="0" w:space="0" w:color="auto"/>
            <w:right w:val="none" w:sz="0" w:space="0" w:color="auto"/>
          </w:divBdr>
        </w:div>
      </w:divsChild>
    </w:div>
    <w:div w:id="1915046507">
      <w:bodyDiv w:val="1"/>
      <w:marLeft w:val="0"/>
      <w:marRight w:val="0"/>
      <w:marTop w:val="0"/>
      <w:marBottom w:val="0"/>
      <w:divBdr>
        <w:top w:val="none" w:sz="0" w:space="0" w:color="auto"/>
        <w:left w:val="none" w:sz="0" w:space="0" w:color="auto"/>
        <w:bottom w:val="none" w:sz="0" w:space="0" w:color="auto"/>
        <w:right w:val="none" w:sz="0" w:space="0" w:color="auto"/>
      </w:divBdr>
      <w:divsChild>
        <w:div w:id="1640382343">
          <w:marLeft w:val="480"/>
          <w:marRight w:val="0"/>
          <w:marTop w:val="0"/>
          <w:marBottom w:val="0"/>
          <w:divBdr>
            <w:top w:val="none" w:sz="0" w:space="0" w:color="auto"/>
            <w:left w:val="none" w:sz="0" w:space="0" w:color="auto"/>
            <w:bottom w:val="none" w:sz="0" w:space="0" w:color="auto"/>
            <w:right w:val="none" w:sz="0" w:space="0" w:color="auto"/>
          </w:divBdr>
        </w:div>
        <w:div w:id="766585944">
          <w:marLeft w:val="480"/>
          <w:marRight w:val="0"/>
          <w:marTop w:val="0"/>
          <w:marBottom w:val="0"/>
          <w:divBdr>
            <w:top w:val="none" w:sz="0" w:space="0" w:color="auto"/>
            <w:left w:val="none" w:sz="0" w:space="0" w:color="auto"/>
            <w:bottom w:val="none" w:sz="0" w:space="0" w:color="auto"/>
            <w:right w:val="none" w:sz="0" w:space="0" w:color="auto"/>
          </w:divBdr>
        </w:div>
        <w:div w:id="817578984">
          <w:marLeft w:val="480"/>
          <w:marRight w:val="0"/>
          <w:marTop w:val="0"/>
          <w:marBottom w:val="0"/>
          <w:divBdr>
            <w:top w:val="none" w:sz="0" w:space="0" w:color="auto"/>
            <w:left w:val="none" w:sz="0" w:space="0" w:color="auto"/>
            <w:bottom w:val="none" w:sz="0" w:space="0" w:color="auto"/>
            <w:right w:val="none" w:sz="0" w:space="0" w:color="auto"/>
          </w:divBdr>
        </w:div>
        <w:div w:id="1217862696">
          <w:marLeft w:val="480"/>
          <w:marRight w:val="0"/>
          <w:marTop w:val="0"/>
          <w:marBottom w:val="0"/>
          <w:divBdr>
            <w:top w:val="none" w:sz="0" w:space="0" w:color="auto"/>
            <w:left w:val="none" w:sz="0" w:space="0" w:color="auto"/>
            <w:bottom w:val="none" w:sz="0" w:space="0" w:color="auto"/>
            <w:right w:val="none" w:sz="0" w:space="0" w:color="auto"/>
          </w:divBdr>
        </w:div>
        <w:div w:id="1267083460">
          <w:marLeft w:val="480"/>
          <w:marRight w:val="0"/>
          <w:marTop w:val="0"/>
          <w:marBottom w:val="0"/>
          <w:divBdr>
            <w:top w:val="none" w:sz="0" w:space="0" w:color="auto"/>
            <w:left w:val="none" w:sz="0" w:space="0" w:color="auto"/>
            <w:bottom w:val="none" w:sz="0" w:space="0" w:color="auto"/>
            <w:right w:val="none" w:sz="0" w:space="0" w:color="auto"/>
          </w:divBdr>
        </w:div>
        <w:div w:id="2113091814">
          <w:marLeft w:val="480"/>
          <w:marRight w:val="0"/>
          <w:marTop w:val="0"/>
          <w:marBottom w:val="0"/>
          <w:divBdr>
            <w:top w:val="none" w:sz="0" w:space="0" w:color="auto"/>
            <w:left w:val="none" w:sz="0" w:space="0" w:color="auto"/>
            <w:bottom w:val="none" w:sz="0" w:space="0" w:color="auto"/>
            <w:right w:val="none" w:sz="0" w:space="0" w:color="auto"/>
          </w:divBdr>
        </w:div>
        <w:div w:id="1904171151">
          <w:marLeft w:val="480"/>
          <w:marRight w:val="0"/>
          <w:marTop w:val="0"/>
          <w:marBottom w:val="0"/>
          <w:divBdr>
            <w:top w:val="none" w:sz="0" w:space="0" w:color="auto"/>
            <w:left w:val="none" w:sz="0" w:space="0" w:color="auto"/>
            <w:bottom w:val="none" w:sz="0" w:space="0" w:color="auto"/>
            <w:right w:val="none" w:sz="0" w:space="0" w:color="auto"/>
          </w:divBdr>
        </w:div>
        <w:div w:id="429158370">
          <w:marLeft w:val="480"/>
          <w:marRight w:val="0"/>
          <w:marTop w:val="0"/>
          <w:marBottom w:val="0"/>
          <w:divBdr>
            <w:top w:val="none" w:sz="0" w:space="0" w:color="auto"/>
            <w:left w:val="none" w:sz="0" w:space="0" w:color="auto"/>
            <w:bottom w:val="none" w:sz="0" w:space="0" w:color="auto"/>
            <w:right w:val="none" w:sz="0" w:space="0" w:color="auto"/>
          </w:divBdr>
        </w:div>
        <w:div w:id="1816558926">
          <w:marLeft w:val="480"/>
          <w:marRight w:val="0"/>
          <w:marTop w:val="0"/>
          <w:marBottom w:val="0"/>
          <w:divBdr>
            <w:top w:val="none" w:sz="0" w:space="0" w:color="auto"/>
            <w:left w:val="none" w:sz="0" w:space="0" w:color="auto"/>
            <w:bottom w:val="none" w:sz="0" w:space="0" w:color="auto"/>
            <w:right w:val="none" w:sz="0" w:space="0" w:color="auto"/>
          </w:divBdr>
        </w:div>
        <w:div w:id="1308052224">
          <w:marLeft w:val="480"/>
          <w:marRight w:val="0"/>
          <w:marTop w:val="0"/>
          <w:marBottom w:val="0"/>
          <w:divBdr>
            <w:top w:val="none" w:sz="0" w:space="0" w:color="auto"/>
            <w:left w:val="none" w:sz="0" w:space="0" w:color="auto"/>
            <w:bottom w:val="none" w:sz="0" w:space="0" w:color="auto"/>
            <w:right w:val="none" w:sz="0" w:space="0" w:color="auto"/>
          </w:divBdr>
        </w:div>
        <w:div w:id="1666127518">
          <w:marLeft w:val="480"/>
          <w:marRight w:val="0"/>
          <w:marTop w:val="0"/>
          <w:marBottom w:val="0"/>
          <w:divBdr>
            <w:top w:val="none" w:sz="0" w:space="0" w:color="auto"/>
            <w:left w:val="none" w:sz="0" w:space="0" w:color="auto"/>
            <w:bottom w:val="none" w:sz="0" w:space="0" w:color="auto"/>
            <w:right w:val="none" w:sz="0" w:space="0" w:color="auto"/>
          </w:divBdr>
        </w:div>
        <w:div w:id="1063067519">
          <w:marLeft w:val="480"/>
          <w:marRight w:val="0"/>
          <w:marTop w:val="0"/>
          <w:marBottom w:val="0"/>
          <w:divBdr>
            <w:top w:val="none" w:sz="0" w:space="0" w:color="auto"/>
            <w:left w:val="none" w:sz="0" w:space="0" w:color="auto"/>
            <w:bottom w:val="none" w:sz="0" w:space="0" w:color="auto"/>
            <w:right w:val="none" w:sz="0" w:space="0" w:color="auto"/>
          </w:divBdr>
        </w:div>
        <w:div w:id="1688091967">
          <w:marLeft w:val="480"/>
          <w:marRight w:val="0"/>
          <w:marTop w:val="0"/>
          <w:marBottom w:val="0"/>
          <w:divBdr>
            <w:top w:val="none" w:sz="0" w:space="0" w:color="auto"/>
            <w:left w:val="none" w:sz="0" w:space="0" w:color="auto"/>
            <w:bottom w:val="none" w:sz="0" w:space="0" w:color="auto"/>
            <w:right w:val="none" w:sz="0" w:space="0" w:color="auto"/>
          </w:divBdr>
        </w:div>
        <w:div w:id="1121341014">
          <w:marLeft w:val="480"/>
          <w:marRight w:val="0"/>
          <w:marTop w:val="0"/>
          <w:marBottom w:val="0"/>
          <w:divBdr>
            <w:top w:val="none" w:sz="0" w:space="0" w:color="auto"/>
            <w:left w:val="none" w:sz="0" w:space="0" w:color="auto"/>
            <w:bottom w:val="none" w:sz="0" w:space="0" w:color="auto"/>
            <w:right w:val="none" w:sz="0" w:space="0" w:color="auto"/>
          </w:divBdr>
        </w:div>
        <w:div w:id="1328897937">
          <w:marLeft w:val="480"/>
          <w:marRight w:val="0"/>
          <w:marTop w:val="0"/>
          <w:marBottom w:val="0"/>
          <w:divBdr>
            <w:top w:val="none" w:sz="0" w:space="0" w:color="auto"/>
            <w:left w:val="none" w:sz="0" w:space="0" w:color="auto"/>
            <w:bottom w:val="none" w:sz="0" w:space="0" w:color="auto"/>
            <w:right w:val="none" w:sz="0" w:space="0" w:color="auto"/>
          </w:divBdr>
        </w:div>
        <w:div w:id="1670209187">
          <w:marLeft w:val="480"/>
          <w:marRight w:val="0"/>
          <w:marTop w:val="0"/>
          <w:marBottom w:val="0"/>
          <w:divBdr>
            <w:top w:val="none" w:sz="0" w:space="0" w:color="auto"/>
            <w:left w:val="none" w:sz="0" w:space="0" w:color="auto"/>
            <w:bottom w:val="none" w:sz="0" w:space="0" w:color="auto"/>
            <w:right w:val="none" w:sz="0" w:space="0" w:color="auto"/>
          </w:divBdr>
        </w:div>
        <w:div w:id="1132599486">
          <w:marLeft w:val="480"/>
          <w:marRight w:val="0"/>
          <w:marTop w:val="0"/>
          <w:marBottom w:val="0"/>
          <w:divBdr>
            <w:top w:val="none" w:sz="0" w:space="0" w:color="auto"/>
            <w:left w:val="none" w:sz="0" w:space="0" w:color="auto"/>
            <w:bottom w:val="none" w:sz="0" w:space="0" w:color="auto"/>
            <w:right w:val="none" w:sz="0" w:space="0" w:color="auto"/>
          </w:divBdr>
        </w:div>
        <w:div w:id="1321228063">
          <w:marLeft w:val="480"/>
          <w:marRight w:val="0"/>
          <w:marTop w:val="0"/>
          <w:marBottom w:val="0"/>
          <w:divBdr>
            <w:top w:val="none" w:sz="0" w:space="0" w:color="auto"/>
            <w:left w:val="none" w:sz="0" w:space="0" w:color="auto"/>
            <w:bottom w:val="none" w:sz="0" w:space="0" w:color="auto"/>
            <w:right w:val="none" w:sz="0" w:space="0" w:color="auto"/>
          </w:divBdr>
        </w:div>
        <w:div w:id="1517111725">
          <w:marLeft w:val="480"/>
          <w:marRight w:val="0"/>
          <w:marTop w:val="0"/>
          <w:marBottom w:val="0"/>
          <w:divBdr>
            <w:top w:val="none" w:sz="0" w:space="0" w:color="auto"/>
            <w:left w:val="none" w:sz="0" w:space="0" w:color="auto"/>
            <w:bottom w:val="none" w:sz="0" w:space="0" w:color="auto"/>
            <w:right w:val="none" w:sz="0" w:space="0" w:color="auto"/>
          </w:divBdr>
        </w:div>
        <w:div w:id="559361067">
          <w:marLeft w:val="480"/>
          <w:marRight w:val="0"/>
          <w:marTop w:val="0"/>
          <w:marBottom w:val="0"/>
          <w:divBdr>
            <w:top w:val="none" w:sz="0" w:space="0" w:color="auto"/>
            <w:left w:val="none" w:sz="0" w:space="0" w:color="auto"/>
            <w:bottom w:val="none" w:sz="0" w:space="0" w:color="auto"/>
            <w:right w:val="none" w:sz="0" w:space="0" w:color="auto"/>
          </w:divBdr>
        </w:div>
        <w:div w:id="2055733779">
          <w:marLeft w:val="480"/>
          <w:marRight w:val="0"/>
          <w:marTop w:val="0"/>
          <w:marBottom w:val="0"/>
          <w:divBdr>
            <w:top w:val="none" w:sz="0" w:space="0" w:color="auto"/>
            <w:left w:val="none" w:sz="0" w:space="0" w:color="auto"/>
            <w:bottom w:val="none" w:sz="0" w:space="0" w:color="auto"/>
            <w:right w:val="none" w:sz="0" w:space="0" w:color="auto"/>
          </w:divBdr>
        </w:div>
        <w:div w:id="622007139">
          <w:marLeft w:val="480"/>
          <w:marRight w:val="0"/>
          <w:marTop w:val="0"/>
          <w:marBottom w:val="0"/>
          <w:divBdr>
            <w:top w:val="none" w:sz="0" w:space="0" w:color="auto"/>
            <w:left w:val="none" w:sz="0" w:space="0" w:color="auto"/>
            <w:bottom w:val="none" w:sz="0" w:space="0" w:color="auto"/>
            <w:right w:val="none" w:sz="0" w:space="0" w:color="auto"/>
          </w:divBdr>
        </w:div>
        <w:div w:id="1290742570">
          <w:marLeft w:val="480"/>
          <w:marRight w:val="0"/>
          <w:marTop w:val="0"/>
          <w:marBottom w:val="0"/>
          <w:divBdr>
            <w:top w:val="none" w:sz="0" w:space="0" w:color="auto"/>
            <w:left w:val="none" w:sz="0" w:space="0" w:color="auto"/>
            <w:bottom w:val="none" w:sz="0" w:space="0" w:color="auto"/>
            <w:right w:val="none" w:sz="0" w:space="0" w:color="auto"/>
          </w:divBdr>
        </w:div>
        <w:div w:id="120537079">
          <w:marLeft w:val="480"/>
          <w:marRight w:val="0"/>
          <w:marTop w:val="0"/>
          <w:marBottom w:val="0"/>
          <w:divBdr>
            <w:top w:val="none" w:sz="0" w:space="0" w:color="auto"/>
            <w:left w:val="none" w:sz="0" w:space="0" w:color="auto"/>
            <w:bottom w:val="none" w:sz="0" w:space="0" w:color="auto"/>
            <w:right w:val="none" w:sz="0" w:space="0" w:color="auto"/>
          </w:divBdr>
        </w:div>
      </w:divsChild>
    </w:div>
    <w:div w:id="1915704339">
      <w:bodyDiv w:val="1"/>
      <w:marLeft w:val="0"/>
      <w:marRight w:val="0"/>
      <w:marTop w:val="0"/>
      <w:marBottom w:val="0"/>
      <w:divBdr>
        <w:top w:val="none" w:sz="0" w:space="0" w:color="auto"/>
        <w:left w:val="none" w:sz="0" w:space="0" w:color="auto"/>
        <w:bottom w:val="none" w:sz="0" w:space="0" w:color="auto"/>
        <w:right w:val="none" w:sz="0" w:space="0" w:color="auto"/>
      </w:divBdr>
    </w:div>
    <w:div w:id="1920481700">
      <w:bodyDiv w:val="1"/>
      <w:marLeft w:val="0"/>
      <w:marRight w:val="0"/>
      <w:marTop w:val="0"/>
      <w:marBottom w:val="0"/>
      <w:divBdr>
        <w:top w:val="none" w:sz="0" w:space="0" w:color="auto"/>
        <w:left w:val="none" w:sz="0" w:space="0" w:color="auto"/>
        <w:bottom w:val="none" w:sz="0" w:space="0" w:color="auto"/>
        <w:right w:val="none" w:sz="0" w:space="0" w:color="auto"/>
      </w:divBdr>
    </w:div>
    <w:div w:id="1925644665">
      <w:bodyDiv w:val="1"/>
      <w:marLeft w:val="0"/>
      <w:marRight w:val="0"/>
      <w:marTop w:val="0"/>
      <w:marBottom w:val="0"/>
      <w:divBdr>
        <w:top w:val="none" w:sz="0" w:space="0" w:color="auto"/>
        <w:left w:val="none" w:sz="0" w:space="0" w:color="auto"/>
        <w:bottom w:val="none" w:sz="0" w:space="0" w:color="auto"/>
        <w:right w:val="none" w:sz="0" w:space="0" w:color="auto"/>
      </w:divBdr>
      <w:divsChild>
        <w:div w:id="679890542">
          <w:marLeft w:val="480"/>
          <w:marRight w:val="0"/>
          <w:marTop w:val="0"/>
          <w:marBottom w:val="0"/>
          <w:divBdr>
            <w:top w:val="none" w:sz="0" w:space="0" w:color="auto"/>
            <w:left w:val="none" w:sz="0" w:space="0" w:color="auto"/>
            <w:bottom w:val="none" w:sz="0" w:space="0" w:color="auto"/>
            <w:right w:val="none" w:sz="0" w:space="0" w:color="auto"/>
          </w:divBdr>
        </w:div>
        <w:div w:id="1788157881">
          <w:marLeft w:val="480"/>
          <w:marRight w:val="0"/>
          <w:marTop w:val="0"/>
          <w:marBottom w:val="0"/>
          <w:divBdr>
            <w:top w:val="none" w:sz="0" w:space="0" w:color="auto"/>
            <w:left w:val="none" w:sz="0" w:space="0" w:color="auto"/>
            <w:bottom w:val="none" w:sz="0" w:space="0" w:color="auto"/>
            <w:right w:val="none" w:sz="0" w:space="0" w:color="auto"/>
          </w:divBdr>
        </w:div>
        <w:div w:id="366370501">
          <w:marLeft w:val="480"/>
          <w:marRight w:val="0"/>
          <w:marTop w:val="0"/>
          <w:marBottom w:val="0"/>
          <w:divBdr>
            <w:top w:val="none" w:sz="0" w:space="0" w:color="auto"/>
            <w:left w:val="none" w:sz="0" w:space="0" w:color="auto"/>
            <w:bottom w:val="none" w:sz="0" w:space="0" w:color="auto"/>
            <w:right w:val="none" w:sz="0" w:space="0" w:color="auto"/>
          </w:divBdr>
        </w:div>
        <w:div w:id="1658605601">
          <w:marLeft w:val="480"/>
          <w:marRight w:val="0"/>
          <w:marTop w:val="0"/>
          <w:marBottom w:val="0"/>
          <w:divBdr>
            <w:top w:val="none" w:sz="0" w:space="0" w:color="auto"/>
            <w:left w:val="none" w:sz="0" w:space="0" w:color="auto"/>
            <w:bottom w:val="none" w:sz="0" w:space="0" w:color="auto"/>
            <w:right w:val="none" w:sz="0" w:space="0" w:color="auto"/>
          </w:divBdr>
        </w:div>
        <w:div w:id="783161467">
          <w:marLeft w:val="480"/>
          <w:marRight w:val="0"/>
          <w:marTop w:val="0"/>
          <w:marBottom w:val="0"/>
          <w:divBdr>
            <w:top w:val="none" w:sz="0" w:space="0" w:color="auto"/>
            <w:left w:val="none" w:sz="0" w:space="0" w:color="auto"/>
            <w:bottom w:val="none" w:sz="0" w:space="0" w:color="auto"/>
            <w:right w:val="none" w:sz="0" w:space="0" w:color="auto"/>
          </w:divBdr>
        </w:div>
        <w:div w:id="970017970">
          <w:marLeft w:val="480"/>
          <w:marRight w:val="0"/>
          <w:marTop w:val="0"/>
          <w:marBottom w:val="0"/>
          <w:divBdr>
            <w:top w:val="none" w:sz="0" w:space="0" w:color="auto"/>
            <w:left w:val="none" w:sz="0" w:space="0" w:color="auto"/>
            <w:bottom w:val="none" w:sz="0" w:space="0" w:color="auto"/>
            <w:right w:val="none" w:sz="0" w:space="0" w:color="auto"/>
          </w:divBdr>
        </w:div>
        <w:div w:id="1774855737">
          <w:marLeft w:val="480"/>
          <w:marRight w:val="0"/>
          <w:marTop w:val="0"/>
          <w:marBottom w:val="0"/>
          <w:divBdr>
            <w:top w:val="none" w:sz="0" w:space="0" w:color="auto"/>
            <w:left w:val="none" w:sz="0" w:space="0" w:color="auto"/>
            <w:bottom w:val="none" w:sz="0" w:space="0" w:color="auto"/>
            <w:right w:val="none" w:sz="0" w:space="0" w:color="auto"/>
          </w:divBdr>
        </w:div>
        <w:div w:id="1839036873">
          <w:marLeft w:val="480"/>
          <w:marRight w:val="0"/>
          <w:marTop w:val="0"/>
          <w:marBottom w:val="0"/>
          <w:divBdr>
            <w:top w:val="none" w:sz="0" w:space="0" w:color="auto"/>
            <w:left w:val="none" w:sz="0" w:space="0" w:color="auto"/>
            <w:bottom w:val="none" w:sz="0" w:space="0" w:color="auto"/>
            <w:right w:val="none" w:sz="0" w:space="0" w:color="auto"/>
          </w:divBdr>
        </w:div>
        <w:div w:id="891115198">
          <w:marLeft w:val="480"/>
          <w:marRight w:val="0"/>
          <w:marTop w:val="0"/>
          <w:marBottom w:val="0"/>
          <w:divBdr>
            <w:top w:val="none" w:sz="0" w:space="0" w:color="auto"/>
            <w:left w:val="none" w:sz="0" w:space="0" w:color="auto"/>
            <w:bottom w:val="none" w:sz="0" w:space="0" w:color="auto"/>
            <w:right w:val="none" w:sz="0" w:space="0" w:color="auto"/>
          </w:divBdr>
        </w:div>
        <w:div w:id="1352296517">
          <w:marLeft w:val="480"/>
          <w:marRight w:val="0"/>
          <w:marTop w:val="0"/>
          <w:marBottom w:val="0"/>
          <w:divBdr>
            <w:top w:val="none" w:sz="0" w:space="0" w:color="auto"/>
            <w:left w:val="none" w:sz="0" w:space="0" w:color="auto"/>
            <w:bottom w:val="none" w:sz="0" w:space="0" w:color="auto"/>
            <w:right w:val="none" w:sz="0" w:space="0" w:color="auto"/>
          </w:divBdr>
        </w:div>
        <w:div w:id="1349019377">
          <w:marLeft w:val="480"/>
          <w:marRight w:val="0"/>
          <w:marTop w:val="0"/>
          <w:marBottom w:val="0"/>
          <w:divBdr>
            <w:top w:val="none" w:sz="0" w:space="0" w:color="auto"/>
            <w:left w:val="none" w:sz="0" w:space="0" w:color="auto"/>
            <w:bottom w:val="none" w:sz="0" w:space="0" w:color="auto"/>
            <w:right w:val="none" w:sz="0" w:space="0" w:color="auto"/>
          </w:divBdr>
        </w:div>
        <w:div w:id="1341471245">
          <w:marLeft w:val="480"/>
          <w:marRight w:val="0"/>
          <w:marTop w:val="0"/>
          <w:marBottom w:val="0"/>
          <w:divBdr>
            <w:top w:val="none" w:sz="0" w:space="0" w:color="auto"/>
            <w:left w:val="none" w:sz="0" w:space="0" w:color="auto"/>
            <w:bottom w:val="none" w:sz="0" w:space="0" w:color="auto"/>
            <w:right w:val="none" w:sz="0" w:space="0" w:color="auto"/>
          </w:divBdr>
        </w:div>
        <w:div w:id="594050982">
          <w:marLeft w:val="480"/>
          <w:marRight w:val="0"/>
          <w:marTop w:val="0"/>
          <w:marBottom w:val="0"/>
          <w:divBdr>
            <w:top w:val="none" w:sz="0" w:space="0" w:color="auto"/>
            <w:left w:val="none" w:sz="0" w:space="0" w:color="auto"/>
            <w:bottom w:val="none" w:sz="0" w:space="0" w:color="auto"/>
            <w:right w:val="none" w:sz="0" w:space="0" w:color="auto"/>
          </w:divBdr>
        </w:div>
        <w:div w:id="985865518">
          <w:marLeft w:val="480"/>
          <w:marRight w:val="0"/>
          <w:marTop w:val="0"/>
          <w:marBottom w:val="0"/>
          <w:divBdr>
            <w:top w:val="none" w:sz="0" w:space="0" w:color="auto"/>
            <w:left w:val="none" w:sz="0" w:space="0" w:color="auto"/>
            <w:bottom w:val="none" w:sz="0" w:space="0" w:color="auto"/>
            <w:right w:val="none" w:sz="0" w:space="0" w:color="auto"/>
          </w:divBdr>
        </w:div>
        <w:div w:id="26681471">
          <w:marLeft w:val="480"/>
          <w:marRight w:val="0"/>
          <w:marTop w:val="0"/>
          <w:marBottom w:val="0"/>
          <w:divBdr>
            <w:top w:val="none" w:sz="0" w:space="0" w:color="auto"/>
            <w:left w:val="none" w:sz="0" w:space="0" w:color="auto"/>
            <w:bottom w:val="none" w:sz="0" w:space="0" w:color="auto"/>
            <w:right w:val="none" w:sz="0" w:space="0" w:color="auto"/>
          </w:divBdr>
        </w:div>
        <w:div w:id="1013802301">
          <w:marLeft w:val="480"/>
          <w:marRight w:val="0"/>
          <w:marTop w:val="0"/>
          <w:marBottom w:val="0"/>
          <w:divBdr>
            <w:top w:val="none" w:sz="0" w:space="0" w:color="auto"/>
            <w:left w:val="none" w:sz="0" w:space="0" w:color="auto"/>
            <w:bottom w:val="none" w:sz="0" w:space="0" w:color="auto"/>
            <w:right w:val="none" w:sz="0" w:space="0" w:color="auto"/>
          </w:divBdr>
        </w:div>
        <w:div w:id="1821077392">
          <w:marLeft w:val="480"/>
          <w:marRight w:val="0"/>
          <w:marTop w:val="0"/>
          <w:marBottom w:val="0"/>
          <w:divBdr>
            <w:top w:val="none" w:sz="0" w:space="0" w:color="auto"/>
            <w:left w:val="none" w:sz="0" w:space="0" w:color="auto"/>
            <w:bottom w:val="none" w:sz="0" w:space="0" w:color="auto"/>
            <w:right w:val="none" w:sz="0" w:space="0" w:color="auto"/>
          </w:divBdr>
        </w:div>
        <w:div w:id="2114591556">
          <w:marLeft w:val="480"/>
          <w:marRight w:val="0"/>
          <w:marTop w:val="0"/>
          <w:marBottom w:val="0"/>
          <w:divBdr>
            <w:top w:val="none" w:sz="0" w:space="0" w:color="auto"/>
            <w:left w:val="none" w:sz="0" w:space="0" w:color="auto"/>
            <w:bottom w:val="none" w:sz="0" w:space="0" w:color="auto"/>
            <w:right w:val="none" w:sz="0" w:space="0" w:color="auto"/>
          </w:divBdr>
        </w:div>
        <w:div w:id="387266936">
          <w:marLeft w:val="480"/>
          <w:marRight w:val="0"/>
          <w:marTop w:val="0"/>
          <w:marBottom w:val="0"/>
          <w:divBdr>
            <w:top w:val="none" w:sz="0" w:space="0" w:color="auto"/>
            <w:left w:val="none" w:sz="0" w:space="0" w:color="auto"/>
            <w:bottom w:val="none" w:sz="0" w:space="0" w:color="auto"/>
            <w:right w:val="none" w:sz="0" w:space="0" w:color="auto"/>
          </w:divBdr>
        </w:div>
        <w:div w:id="1242179491">
          <w:marLeft w:val="480"/>
          <w:marRight w:val="0"/>
          <w:marTop w:val="0"/>
          <w:marBottom w:val="0"/>
          <w:divBdr>
            <w:top w:val="none" w:sz="0" w:space="0" w:color="auto"/>
            <w:left w:val="none" w:sz="0" w:space="0" w:color="auto"/>
            <w:bottom w:val="none" w:sz="0" w:space="0" w:color="auto"/>
            <w:right w:val="none" w:sz="0" w:space="0" w:color="auto"/>
          </w:divBdr>
        </w:div>
        <w:div w:id="901525981">
          <w:marLeft w:val="480"/>
          <w:marRight w:val="0"/>
          <w:marTop w:val="0"/>
          <w:marBottom w:val="0"/>
          <w:divBdr>
            <w:top w:val="none" w:sz="0" w:space="0" w:color="auto"/>
            <w:left w:val="none" w:sz="0" w:space="0" w:color="auto"/>
            <w:bottom w:val="none" w:sz="0" w:space="0" w:color="auto"/>
            <w:right w:val="none" w:sz="0" w:space="0" w:color="auto"/>
          </w:divBdr>
        </w:div>
        <w:div w:id="2038775564">
          <w:marLeft w:val="480"/>
          <w:marRight w:val="0"/>
          <w:marTop w:val="0"/>
          <w:marBottom w:val="0"/>
          <w:divBdr>
            <w:top w:val="none" w:sz="0" w:space="0" w:color="auto"/>
            <w:left w:val="none" w:sz="0" w:space="0" w:color="auto"/>
            <w:bottom w:val="none" w:sz="0" w:space="0" w:color="auto"/>
            <w:right w:val="none" w:sz="0" w:space="0" w:color="auto"/>
          </w:divBdr>
        </w:div>
        <w:div w:id="1372848584">
          <w:marLeft w:val="480"/>
          <w:marRight w:val="0"/>
          <w:marTop w:val="0"/>
          <w:marBottom w:val="0"/>
          <w:divBdr>
            <w:top w:val="none" w:sz="0" w:space="0" w:color="auto"/>
            <w:left w:val="none" w:sz="0" w:space="0" w:color="auto"/>
            <w:bottom w:val="none" w:sz="0" w:space="0" w:color="auto"/>
            <w:right w:val="none" w:sz="0" w:space="0" w:color="auto"/>
          </w:divBdr>
        </w:div>
        <w:div w:id="1618029027">
          <w:marLeft w:val="480"/>
          <w:marRight w:val="0"/>
          <w:marTop w:val="0"/>
          <w:marBottom w:val="0"/>
          <w:divBdr>
            <w:top w:val="none" w:sz="0" w:space="0" w:color="auto"/>
            <w:left w:val="none" w:sz="0" w:space="0" w:color="auto"/>
            <w:bottom w:val="none" w:sz="0" w:space="0" w:color="auto"/>
            <w:right w:val="none" w:sz="0" w:space="0" w:color="auto"/>
          </w:divBdr>
        </w:div>
      </w:divsChild>
    </w:div>
    <w:div w:id="1925720866">
      <w:bodyDiv w:val="1"/>
      <w:marLeft w:val="0"/>
      <w:marRight w:val="0"/>
      <w:marTop w:val="0"/>
      <w:marBottom w:val="0"/>
      <w:divBdr>
        <w:top w:val="none" w:sz="0" w:space="0" w:color="auto"/>
        <w:left w:val="none" w:sz="0" w:space="0" w:color="auto"/>
        <w:bottom w:val="none" w:sz="0" w:space="0" w:color="auto"/>
        <w:right w:val="none" w:sz="0" w:space="0" w:color="auto"/>
      </w:divBdr>
      <w:divsChild>
        <w:div w:id="2070030686">
          <w:marLeft w:val="480"/>
          <w:marRight w:val="0"/>
          <w:marTop w:val="0"/>
          <w:marBottom w:val="0"/>
          <w:divBdr>
            <w:top w:val="none" w:sz="0" w:space="0" w:color="auto"/>
            <w:left w:val="none" w:sz="0" w:space="0" w:color="auto"/>
            <w:bottom w:val="none" w:sz="0" w:space="0" w:color="auto"/>
            <w:right w:val="none" w:sz="0" w:space="0" w:color="auto"/>
          </w:divBdr>
        </w:div>
        <w:div w:id="343095531">
          <w:marLeft w:val="480"/>
          <w:marRight w:val="0"/>
          <w:marTop w:val="0"/>
          <w:marBottom w:val="0"/>
          <w:divBdr>
            <w:top w:val="none" w:sz="0" w:space="0" w:color="auto"/>
            <w:left w:val="none" w:sz="0" w:space="0" w:color="auto"/>
            <w:bottom w:val="none" w:sz="0" w:space="0" w:color="auto"/>
            <w:right w:val="none" w:sz="0" w:space="0" w:color="auto"/>
          </w:divBdr>
        </w:div>
        <w:div w:id="393164071">
          <w:marLeft w:val="480"/>
          <w:marRight w:val="0"/>
          <w:marTop w:val="0"/>
          <w:marBottom w:val="0"/>
          <w:divBdr>
            <w:top w:val="none" w:sz="0" w:space="0" w:color="auto"/>
            <w:left w:val="none" w:sz="0" w:space="0" w:color="auto"/>
            <w:bottom w:val="none" w:sz="0" w:space="0" w:color="auto"/>
            <w:right w:val="none" w:sz="0" w:space="0" w:color="auto"/>
          </w:divBdr>
        </w:div>
        <w:div w:id="960577944">
          <w:marLeft w:val="480"/>
          <w:marRight w:val="0"/>
          <w:marTop w:val="0"/>
          <w:marBottom w:val="0"/>
          <w:divBdr>
            <w:top w:val="none" w:sz="0" w:space="0" w:color="auto"/>
            <w:left w:val="none" w:sz="0" w:space="0" w:color="auto"/>
            <w:bottom w:val="none" w:sz="0" w:space="0" w:color="auto"/>
            <w:right w:val="none" w:sz="0" w:space="0" w:color="auto"/>
          </w:divBdr>
        </w:div>
        <w:div w:id="2114934427">
          <w:marLeft w:val="480"/>
          <w:marRight w:val="0"/>
          <w:marTop w:val="0"/>
          <w:marBottom w:val="0"/>
          <w:divBdr>
            <w:top w:val="none" w:sz="0" w:space="0" w:color="auto"/>
            <w:left w:val="none" w:sz="0" w:space="0" w:color="auto"/>
            <w:bottom w:val="none" w:sz="0" w:space="0" w:color="auto"/>
            <w:right w:val="none" w:sz="0" w:space="0" w:color="auto"/>
          </w:divBdr>
        </w:div>
        <w:div w:id="638267658">
          <w:marLeft w:val="480"/>
          <w:marRight w:val="0"/>
          <w:marTop w:val="0"/>
          <w:marBottom w:val="0"/>
          <w:divBdr>
            <w:top w:val="none" w:sz="0" w:space="0" w:color="auto"/>
            <w:left w:val="none" w:sz="0" w:space="0" w:color="auto"/>
            <w:bottom w:val="none" w:sz="0" w:space="0" w:color="auto"/>
            <w:right w:val="none" w:sz="0" w:space="0" w:color="auto"/>
          </w:divBdr>
        </w:div>
        <w:div w:id="1512913599">
          <w:marLeft w:val="480"/>
          <w:marRight w:val="0"/>
          <w:marTop w:val="0"/>
          <w:marBottom w:val="0"/>
          <w:divBdr>
            <w:top w:val="none" w:sz="0" w:space="0" w:color="auto"/>
            <w:left w:val="none" w:sz="0" w:space="0" w:color="auto"/>
            <w:bottom w:val="none" w:sz="0" w:space="0" w:color="auto"/>
            <w:right w:val="none" w:sz="0" w:space="0" w:color="auto"/>
          </w:divBdr>
        </w:div>
        <w:div w:id="1105073808">
          <w:marLeft w:val="480"/>
          <w:marRight w:val="0"/>
          <w:marTop w:val="0"/>
          <w:marBottom w:val="0"/>
          <w:divBdr>
            <w:top w:val="none" w:sz="0" w:space="0" w:color="auto"/>
            <w:left w:val="none" w:sz="0" w:space="0" w:color="auto"/>
            <w:bottom w:val="none" w:sz="0" w:space="0" w:color="auto"/>
            <w:right w:val="none" w:sz="0" w:space="0" w:color="auto"/>
          </w:divBdr>
        </w:div>
        <w:div w:id="434521661">
          <w:marLeft w:val="480"/>
          <w:marRight w:val="0"/>
          <w:marTop w:val="0"/>
          <w:marBottom w:val="0"/>
          <w:divBdr>
            <w:top w:val="none" w:sz="0" w:space="0" w:color="auto"/>
            <w:left w:val="none" w:sz="0" w:space="0" w:color="auto"/>
            <w:bottom w:val="none" w:sz="0" w:space="0" w:color="auto"/>
            <w:right w:val="none" w:sz="0" w:space="0" w:color="auto"/>
          </w:divBdr>
        </w:div>
        <w:div w:id="835268213">
          <w:marLeft w:val="480"/>
          <w:marRight w:val="0"/>
          <w:marTop w:val="0"/>
          <w:marBottom w:val="0"/>
          <w:divBdr>
            <w:top w:val="none" w:sz="0" w:space="0" w:color="auto"/>
            <w:left w:val="none" w:sz="0" w:space="0" w:color="auto"/>
            <w:bottom w:val="none" w:sz="0" w:space="0" w:color="auto"/>
            <w:right w:val="none" w:sz="0" w:space="0" w:color="auto"/>
          </w:divBdr>
        </w:div>
        <w:div w:id="1309558113">
          <w:marLeft w:val="480"/>
          <w:marRight w:val="0"/>
          <w:marTop w:val="0"/>
          <w:marBottom w:val="0"/>
          <w:divBdr>
            <w:top w:val="none" w:sz="0" w:space="0" w:color="auto"/>
            <w:left w:val="none" w:sz="0" w:space="0" w:color="auto"/>
            <w:bottom w:val="none" w:sz="0" w:space="0" w:color="auto"/>
            <w:right w:val="none" w:sz="0" w:space="0" w:color="auto"/>
          </w:divBdr>
        </w:div>
        <w:div w:id="911886525">
          <w:marLeft w:val="480"/>
          <w:marRight w:val="0"/>
          <w:marTop w:val="0"/>
          <w:marBottom w:val="0"/>
          <w:divBdr>
            <w:top w:val="none" w:sz="0" w:space="0" w:color="auto"/>
            <w:left w:val="none" w:sz="0" w:space="0" w:color="auto"/>
            <w:bottom w:val="none" w:sz="0" w:space="0" w:color="auto"/>
            <w:right w:val="none" w:sz="0" w:space="0" w:color="auto"/>
          </w:divBdr>
        </w:div>
        <w:div w:id="227613392">
          <w:marLeft w:val="480"/>
          <w:marRight w:val="0"/>
          <w:marTop w:val="0"/>
          <w:marBottom w:val="0"/>
          <w:divBdr>
            <w:top w:val="none" w:sz="0" w:space="0" w:color="auto"/>
            <w:left w:val="none" w:sz="0" w:space="0" w:color="auto"/>
            <w:bottom w:val="none" w:sz="0" w:space="0" w:color="auto"/>
            <w:right w:val="none" w:sz="0" w:space="0" w:color="auto"/>
          </w:divBdr>
        </w:div>
        <w:div w:id="962231229">
          <w:marLeft w:val="480"/>
          <w:marRight w:val="0"/>
          <w:marTop w:val="0"/>
          <w:marBottom w:val="0"/>
          <w:divBdr>
            <w:top w:val="none" w:sz="0" w:space="0" w:color="auto"/>
            <w:left w:val="none" w:sz="0" w:space="0" w:color="auto"/>
            <w:bottom w:val="none" w:sz="0" w:space="0" w:color="auto"/>
            <w:right w:val="none" w:sz="0" w:space="0" w:color="auto"/>
          </w:divBdr>
        </w:div>
        <w:div w:id="665403554">
          <w:marLeft w:val="480"/>
          <w:marRight w:val="0"/>
          <w:marTop w:val="0"/>
          <w:marBottom w:val="0"/>
          <w:divBdr>
            <w:top w:val="none" w:sz="0" w:space="0" w:color="auto"/>
            <w:left w:val="none" w:sz="0" w:space="0" w:color="auto"/>
            <w:bottom w:val="none" w:sz="0" w:space="0" w:color="auto"/>
            <w:right w:val="none" w:sz="0" w:space="0" w:color="auto"/>
          </w:divBdr>
        </w:div>
        <w:div w:id="334067836">
          <w:marLeft w:val="480"/>
          <w:marRight w:val="0"/>
          <w:marTop w:val="0"/>
          <w:marBottom w:val="0"/>
          <w:divBdr>
            <w:top w:val="none" w:sz="0" w:space="0" w:color="auto"/>
            <w:left w:val="none" w:sz="0" w:space="0" w:color="auto"/>
            <w:bottom w:val="none" w:sz="0" w:space="0" w:color="auto"/>
            <w:right w:val="none" w:sz="0" w:space="0" w:color="auto"/>
          </w:divBdr>
        </w:div>
        <w:div w:id="1513757347">
          <w:marLeft w:val="480"/>
          <w:marRight w:val="0"/>
          <w:marTop w:val="0"/>
          <w:marBottom w:val="0"/>
          <w:divBdr>
            <w:top w:val="none" w:sz="0" w:space="0" w:color="auto"/>
            <w:left w:val="none" w:sz="0" w:space="0" w:color="auto"/>
            <w:bottom w:val="none" w:sz="0" w:space="0" w:color="auto"/>
            <w:right w:val="none" w:sz="0" w:space="0" w:color="auto"/>
          </w:divBdr>
        </w:div>
        <w:div w:id="1801067980">
          <w:marLeft w:val="480"/>
          <w:marRight w:val="0"/>
          <w:marTop w:val="0"/>
          <w:marBottom w:val="0"/>
          <w:divBdr>
            <w:top w:val="none" w:sz="0" w:space="0" w:color="auto"/>
            <w:left w:val="none" w:sz="0" w:space="0" w:color="auto"/>
            <w:bottom w:val="none" w:sz="0" w:space="0" w:color="auto"/>
            <w:right w:val="none" w:sz="0" w:space="0" w:color="auto"/>
          </w:divBdr>
        </w:div>
        <w:div w:id="799952850">
          <w:marLeft w:val="480"/>
          <w:marRight w:val="0"/>
          <w:marTop w:val="0"/>
          <w:marBottom w:val="0"/>
          <w:divBdr>
            <w:top w:val="none" w:sz="0" w:space="0" w:color="auto"/>
            <w:left w:val="none" w:sz="0" w:space="0" w:color="auto"/>
            <w:bottom w:val="none" w:sz="0" w:space="0" w:color="auto"/>
            <w:right w:val="none" w:sz="0" w:space="0" w:color="auto"/>
          </w:divBdr>
        </w:div>
        <w:div w:id="1266380293">
          <w:marLeft w:val="480"/>
          <w:marRight w:val="0"/>
          <w:marTop w:val="0"/>
          <w:marBottom w:val="0"/>
          <w:divBdr>
            <w:top w:val="none" w:sz="0" w:space="0" w:color="auto"/>
            <w:left w:val="none" w:sz="0" w:space="0" w:color="auto"/>
            <w:bottom w:val="none" w:sz="0" w:space="0" w:color="auto"/>
            <w:right w:val="none" w:sz="0" w:space="0" w:color="auto"/>
          </w:divBdr>
        </w:div>
        <w:div w:id="1373114243">
          <w:marLeft w:val="480"/>
          <w:marRight w:val="0"/>
          <w:marTop w:val="0"/>
          <w:marBottom w:val="0"/>
          <w:divBdr>
            <w:top w:val="none" w:sz="0" w:space="0" w:color="auto"/>
            <w:left w:val="none" w:sz="0" w:space="0" w:color="auto"/>
            <w:bottom w:val="none" w:sz="0" w:space="0" w:color="auto"/>
            <w:right w:val="none" w:sz="0" w:space="0" w:color="auto"/>
          </w:divBdr>
        </w:div>
        <w:div w:id="490410588">
          <w:marLeft w:val="480"/>
          <w:marRight w:val="0"/>
          <w:marTop w:val="0"/>
          <w:marBottom w:val="0"/>
          <w:divBdr>
            <w:top w:val="none" w:sz="0" w:space="0" w:color="auto"/>
            <w:left w:val="none" w:sz="0" w:space="0" w:color="auto"/>
            <w:bottom w:val="none" w:sz="0" w:space="0" w:color="auto"/>
            <w:right w:val="none" w:sz="0" w:space="0" w:color="auto"/>
          </w:divBdr>
        </w:div>
        <w:div w:id="1579634593">
          <w:marLeft w:val="480"/>
          <w:marRight w:val="0"/>
          <w:marTop w:val="0"/>
          <w:marBottom w:val="0"/>
          <w:divBdr>
            <w:top w:val="none" w:sz="0" w:space="0" w:color="auto"/>
            <w:left w:val="none" w:sz="0" w:space="0" w:color="auto"/>
            <w:bottom w:val="none" w:sz="0" w:space="0" w:color="auto"/>
            <w:right w:val="none" w:sz="0" w:space="0" w:color="auto"/>
          </w:divBdr>
        </w:div>
        <w:div w:id="27727431">
          <w:marLeft w:val="480"/>
          <w:marRight w:val="0"/>
          <w:marTop w:val="0"/>
          <w:marBottom w:val="0"/>
          <w:divBdr>
            <w:top w:val="none" w:sz="0" w:space="0" w:color="auto"/>
            <w:left w:val="none" w:sz="0" w:space="0" w:color="auto"/>
            <w:bottom w:val="none" w:sz="0" w:space="0" w:color="auto"/>
            <w:right w:val="none" w:sz="0" w:space="0" w:color="auto"/>
          </w:divBdr>
        </w:div>
        <w:div w:id="1106268669">
          <w:marLeft w:val="480"/>
          <w:marRight w:val="0"/>
          <w:marTop w:val="0"/>
          <w:marBottom w:val="0"/>
          <w:divBdr>
            <w:top w:val="none" w:sz="0" w:space="0" w:color="auto"/>
            <w:left w:val="none" w:sz="0" w:space="0" w:color="auto"/>
            <w:bottom w:val="none" w:sz="0" w:space="0" w:color="auto"/>
            <w:right w:val="none" w:sz="0" w:space="0" w:color="auto"/>
          </w:divBdr>
        </w:div>
      </w:divsChild>
    </w:div>
    <w:div w:id="1962951882">
      <w:bodyDiv w:val="1"/>
      <w:marLeft w:val="0"/>
      <w:marRight w:val="0"/>
      <w:marTop w:val="0"/>
      <w:marBottom w:val="0"/>
      <w:divBdr>
        <w:top w:val="none" w:sz="0" w:space="0" w:color="auto"/>
        <w:left w:val="none" w:sz="0" w:space="0" w:color="auto"/>
        <w:bottom w:val="none" w:sz="0" w:space="0" w:color="auto"/>
        <w:right w:val="none" w:sz="0" w:space="0" w:color="auto"/>
      </w:divBdr>
      <w:divsChild>
        <w:div w:id="1112091830">
          <w:marLeft w:val="480"/>
          <w:marRight w:val="0"/>
          <w:marTop w:val="0"/>
          <w:marBottom w:val="0"/>
          <w:divBdr>
            <w:top w:val="none" w:sz="0" w:space="0" w:color="auto"/>
            <w:left w:val="none" w:sz="0" w:space="0" w:color="auto"/>
            <w:bottom w:val="none" w:sz="0" w:space="0" w:color="auto"/>
            <w:right w:val="none" w:sz="0" w:space="0" w:color="auto"/>
          </w:divBdr>
        </w:div>
        <w:div w:id="1471291768">
          <w:marLeft w:val="480"/>
          <w:marRight w:val="0"/>
          <w:marTop w:val="0"/>
          <w:marBottom w:val="0"/>
          <w:divBdr>
            <w:top w:val="none" w:sz="0" w:space="0" w:color="auto"/>
            <w:left w:val="none" w:sz="0" w:space="0" w:color="auto"/>
            <w:bottom w:val="none" w:sz="0" w:space="0" w:color="auto"/>
            <w:right w:val="none" w:sz="0" w:space="0" w:color="auto"/>
          </w:divBdr>
        </w:div>
        <w:div w:id="190537349">
          <w:marLeft w:val="480"/>
          <w:marRight w:val="0"/>
          <w:marTop w:val="0"/>
          <w:marBottom w:val="0"/>
          <w:divBdr>
            <w:top w:val="none" w:sz="0" w:space="0" w:color="auto"/>
            <w:left w:val="none" w:sz="0" w:space="0" w:color="auto"/>
            <w:bottom w:val="none" w:sz="0" w:space="0" w:color="auto"/>
            <w:right w:val="none" w:sz="0" w:space="0" w:color="auto"/>
          </w:divBdr>
        </w:div>
        <w:div w:id="985596579">
          <w:marLeft w:val="480"/>
          <w:marRight w:val="0"/>
          <w:marTop w:val="0"/>
          <w:marBottom w:val="0"/>
          <w:divBdr>
            <w:top w:val="none" w:sz="0" w:space="0" w:color="auto"/>
            <w:left w:val="none" w:sz="0" w:space="0" w:color="auto"/>
            <w:bottom w:val="none" w:sz="0" w:space="0" w:color="auto"/>
            <w:right w:val="none" w:sz="0" w:space="0" w:color="auto"/>
          </w:divBdr>
        </w:div>
        <w:div w:id="934754388">
          <w:marLeft w:val="480"/>
          <w:marRight w:val="0"/>
          <w:marTop w:val="0"/>
          <w:marBottom w:val="0"/>
          <w:divBdr>
            <w:top w:val="none" w:sz="0" w:space="0" w:color="auto"/>
            <w:left w:val="none" w:sz="0" w:space="0" w:color="auto"/>
            <w:bottom w:val="none" w:sz="0" w:space="0" w:color="auto"/>
            <w:right w:val="none" w:sz="0" w:space="0" w:color="auto"/>
          </w:divBdr>
        </w:div>
        <w:div w:id="309090795">
          <w:marLeft w:val="480"/>
          <w:marRight w:val="0"/>
          <w:marTop w:val="0"/>
          <w:marBottom w:val="0"/>
          <w:divBdr>
            <w:top w:val="none" w:sz="0" w:space="0" w:color="auto"/>
            <w:left w:val="none" w:sz="0" w:space="0" w:color="auto"/>
            <w:bottom w:val="none" w:sz="0" w:space="0" w:color="auto"/>
            <w:right w:val="none" w:sz="0" w:space="0" w:color="auto"/>
          </w:divBdr>
        </w:div>
        <w:div w:id="679430666">
          <w:marLeft w:val="480"/>
          <w:marRight w:val="0"/>
          <w:marTop w:val="0"/>
          <w:marBottom w:val="0"/>
          <w:divBdr>
            <w:top w:val="none" w:sz="0" w:space="0" w:color="auto"/>
            <w:left w:val="none" w:sz="0" w:space="0" w:color="auto"/>
            <w:bottom w:val="none" w:sz="0" w:space="0" w:color="auto"/>
            <w:right w:val="none" w:sz="0" w:space="0" w:color="auto"/>
          </w:divBdr>
        </w:div>
        <w:div w:id="1979846088">
          <w:marLeft w:val="480"/>
          <w:marRight w:val="0"/>
          <w:marTop w:val="0"/>
          <w:marBottom w:val="0"/>
          <w:divBdr>
            <w:top w:val="none" w:sz="0" w:space="0" w:color="auto"/>
            <w:left w:val="none" w:sz="0" w:space="0" w:color="auto"/>
            <w:bottom w:val="none" w:sz="0" w:space="0" w:color="auto"/>
            <w:right w:val="none" w:sz="0" w:space="0" w:color="auto"/>
          </w:divBdr>
        </w:div>
        <w:div w:id="1350832516">
          <w:marLeft w:val="480"/>
          <w:marRight w:val="0"/>
          <w:marTop w:val="0"/>
          <w:marBottom w:val="0"/>
          <w:divBdr>
            <w:top w:val="none" w:sz="0" w:space="0" w:color="auto"/>
            <w:left w:val="none" w:sz="0" w:space="0" w:color="auto"/>
            <w:bottom w:val="none" w:sz="0" w:space="0" w:color="auto"/>
            <w:right w:val="none" w:sz="0" w:space="0" w:color="auto"/>
          </w:divBdr>
        </w:div>
        <w:div w:id="200746063">
          <w:marLeft w:val="480"/>
          <w:marRight w:val="0"/>
          <w:marTop w:val="0"/>
          <w:marBottom w:val="0"/>
          <w:divBdr>
            <w:top w:val="none" w:sz="0" w:space="0" w:color="auto"/>
            <w:left w:val="none" w:sz="0" w:space="0" w:color="auto"/>
            <w:bottom w:val="none" w:sz="0" w:space="0" w:color="auto"/>
            <w:right w:val="none" w:sz="0" w:space="0" w:color="auto"/>
          </w:divBdr>
        </w:div>
        <w:div w:id="256257745">
          <w:marLeft w:val="480"/>
          <w:marRight w:val="0"/>
          <w:marTop w:val="0"/>
          <w:marBottom w:val="0"/>
          <w:divBdr>
            <w:top w:val="none" w:sz="0" w:space="0" w:color="auto"/>
            <w:left w:val="none" w:sz="0" w:space="0" w:color="auto"/>
            <w:bottom w:val="none" w:sz="0" w:space="0" w:color="auto"/>
            <w:right w:val="none" w:sz="0" w:space="0" w:color="auto"/>
          </w:divBdr>
        </w:div>
        <w:div w:id="616718431">
          <w:marLeft w:val="480"/>
          <w:marRight w:val="0"/>
          <w:marTop w:val="0"/>
          <w:marBottom w:val="0"/>
          <w:divBdr>
            <w:top w:val="none" w:sz="0" w:space="0" w:color="auto"/>
            <w:left w:val="none" w:sz="0" w:space="0" w:color="auto"/>
            <w:bottom w:val="none" w:sz="0" w:space="0" w:color="auto"/>
            <w:right w:val="none" w:sz="0" w:space="0" w:color="auto"/>
          </w:divBdr>
        </w:div>
        <w:div w:id="881552651">
          <w:marLeft w:val="480"/>
          <w:marRight w:val="0"/>
          <w:marTop w:val="0"/>
          <w:marBottom w:val="0"/>
          <w:divBdr>
            <w:top w:val="none" w:sz="0" w:space="0" w:color="auto"/>
            <w:left w:val="none" w:sz="0" w:space="0" w:color="auto"/>
            <w:bottom w:val="none" w:sz="0" w:space="0" w:color="auto"/>
            <w:right w:val="none" w:sz="0" w:space="0" w:color="auto"/>
          </w:divBdr>
        </w:div>
        <w:div w:id="1613778594">
          <w:marLeft w:val="480"/>
          <w:marRight w:val="0"/>
          <w:marTop w:val="0"/>
          <w:marBottom w:val="0"/>
          <w:divBdr>
            <w:top w:val="none" w:sz="0" w:space="0" w:color="auto"/>
            <w:left w:val="none" w:sz="0" w:space="0" w:color="auto"/>
            <w:bottom w:val="none" w:sz="0" w:space="0" w:color="auto"/>
            <w:right w:val="none" w:sz="0" w:space="0" w:color="auto"/>
          </w:divBdr>
        </w:div>
        <w:div w:id="977958647">
          <w:marLeft w:val="480"/>
          <w:marRight w:val="0"/>
          <w:marTop w:val="0"/>
          <w:marBottom w:val="0"/>
          <w:divBdr>
            <w:top w:val="none" w:sz="0" w:space="0" w:color="auto"/>
            <w:left w:val="none" w:sz="0" w:space="0" w:color="auto"/>
            <w:bottom w:val="none" w:sz="0" w:space="0" w:color="auto"/>
            <w:right w:val="none" w:sz="0" w:space="0" w:color="auto"/>
          </w:divBdr>
        </w:div>
        <w:div w:id="16007098">
          <w:marLeft w:val="480"/>
          <w:marRight w:val="0"/>
          <w:marTop w:val="0"/>
          <w:marBottom w:val="0"/>
          <w:divBdr>
            <w:top w:val="none" w:sz="0" w:space="0" w:color="auto"/>
            <w:left w:val="none" w:sz="0" w:space="0" w:color="auto"/>
            <w:bottom w:val="none" w:sz="0" w:space="0" w:color="auto"/>
            <w:right w:val="none" w:sz="0" w:space="0" w:color="auto"/>
          </w:divBdr>
        </w:div>
        <w:div w:id="1875727157">
          <w:marLeft w:val="480"/>
          <w:marRight w:val="0"/>
          <w:marTop w:val="0"/>
          <w:marBottom w:val="0"/>
          <w:divBdr>
            <w:top w:val="none" w:sz="0" w:space="0" w:color="auto"/>
            <w:left w:val="none" w:sz="0" w:space="0" w:color="auto"/>
            <w:bottom w:val="none" w:sz="0" w:space="0" w:color="auto"/>
            <w:right w:val="none" w:sz="0" w:space="0" w:color="auto"/>
          </w:divBdr>
        </w:div>
        <w:div w:id="1176111767">
          <w:marLeft w:val="480"/>
          <w:marRight w:val="0"/>
          <w:marTop w:val="0"/>
          <w:marBottom w:val="0"/>
          <w:divBdr>
            <w:top w:val="none" w:sz="0" w:space="0" w:color="auto"/>
            <w:left w:val="none" w:sz="0" w:space="0" w:color="auto"/>
            <w:bottom w:val="none" w:sz="0" w:space="0" w:color="auto"/>
            <w:right w:val="none" w:sz="0" w:space="0" w:color="auto"/>
          </w:divBdr>
        </w:div>
        <w:div w:id="1163207142">
          <w:marLeft w:val="480"/>
          <w:marRight w:val="0"/>
          <w:marTop w:val="0"/>
          <w:marBottom w:val="0"/>
          <w:divBdr>
            <w:top w:val="none" w:sz="0" w:space="0" w:color="auto"/>
            <w:left w:val="none" w:sz="0" w:space="0" w:color="auto"/>
            <w:bottom w:val="none" w:sz="0" w:space="0" w:color="auto"/>
            <w:right w:val="none" w:sz="0" w:space="0" w:color="auto"/>
          </w:divBdr>
        </w:div>
        <w:div w:id="2110851744">
          <w:marLeft w:val="480"/>
          <w:marRight w:val="0"/>
          <w:marTop w:val="0"/>
          <w:marBottom w:val="0"/>
          <w:divBdr>
            <w:top w:val="none" w:sz="0" w:space="0" w:color="auto"/>
            <w:left w:val="none" w:sz="0" w:space="0" w:color="auto"/>
            <w:bottom w:val="none" w:sz="0" w:space="0" w:color="auto"/>
            <w:right w:val="none" w:sz="0" w:space="0" w:color="auto"/>
          </w:divBdr>
        </w:div>
        <w:div w:id="556890605">
          <w:marLeft w:val="480"/>
          <w:marRight w:val="0"/>
          <w:marTop w:val="0"/>
          <w:marBottom w:val="0"/>
          <w:divBdr>
            <w:top w:val="none" w:sz="0" w:space="0" w:color="auto"/>
            <w:left w:val="none" w:sz="0" w:space="0" w:color="auto"/>
            <w:bottom w:val="none" w:sz="0" w:space="0" w:color="auto"/>
            <w:right w:val="none" w:sz="0" w:space="0" w:color="auto"/>
          </w:divBdr>
        </w:div>
        <w:div w:id="699235659">
          <w:marLeft w:val="480"/>
          <w:marRight w:val="0"/>
          <w:marTop w:val="0"/>
          <w:marBottom w:val="0"/>
          <w:divBdr>
            <w:top w:val="none" w:sz="0" w:space="0" w:color="auto"/>
            <w:left w:val="none" w:sz="0" w:space="0" w:color="auto"/>
            <w:bottom w:val="none" w:sz="0" w:space="0" w:color="auto"/>
            <w:right w:val="none" w:sz="0" w:space="0" w:color="auto"/>
          </w:divBdr>
        </w:div>
        <w:div w:id="1201896578">
          <w:marLeft w:val="480"/>
          <w:marRight w:val="0"/>
          <w:marTop w:val="0"/>
          <w:marBottom w:val="0"/>
          <w:divBdr>
            <w:top w:val="none" w:sz="0" w:space="0" w:color="auto"/>
            <w:left w:val="none" w:sz="0" w:space="0" w:color="auto"/>
            <w:bottom w:val="none" w:sz="0" w:space="0" w:color="auto"/>
            <w:right w:val="none" w:sz="0" w:space="0" w:color="auto"/>
          </w:divBdr>
        </w:div>
        <w:div w:id="1116867881">
          <w:marLeft w:val="480"/>
          <w:marRight w:val="0"/>
          <w:marTop w:val="0"/>
          <w:marBottom w:val="0"/>
          <w:divBdr>
            <w:top w:val="none" w:sz="0" w:space="0" w:color="auto"/>
            <w:left w:val="none" w:sz="0" w:space="0" w:color="auto"/>
            <w:bottom w:val="none" w:sz="0" w:space="0" w:color="auto"/>
            <w:right w:val="none" w:sz="0" w:space="0" w:color="auto"/>
          </w:divBdr>
        </w:div>
      </w:divsChild>
    </w:div>
    <w:div w:id="1964726294">
      <w:bodyDiv w:val="1"/>
      <w:marLeft w:val="0"/>
      <w:marRight w:val="0"/>
      <w:marTop w:val="0"/>
      <w:marBottom w:val="0"/>
      <w:divBdr>
        <w:top w:val="none" w:sz="0" w:space="0" w:color="auto"/>
        <w:left w:val="none" w:sz="0" w:space="0" w:color="auto"/>
        <w:bottom w:val="none" w:sz="0" w:space="0" w:color="auto"/>
        <w:right w:val="none" w:sz="0" w:space="0" w:color="auto"/>
      </w:divBdr>
      <w:divsChild>
        <w:div w:id="1092092643">
          <w:marLeft w:val="480"/>
          <w:marRight w:val="0"/>
          <w:marTop w:val="0"/>
          <w:marBottom w:val="0"/>
          <w:divBdr>
            <w:top w:val="none" w:sz="0" w:space="0" w:color="auto"/>
            <w:left w:val="none" w:sz="0" w:space="0" w:color="auto"/>
            <w:bottom w:val="none" w:sz="0" w:space="0" w:color="auto"/>
            <w:right w:val="none" w:sz="0" w:space="0" w:color="auto"/>
          </w:divBdr>
        </w:div>
        <w:div w:id="1294628912">
          <w:marLeft w:val="480"/>
          <w:marRight w:val="0"/>
          <w:marTop w:val="0"/>
          <w:marBottom w:val="0"/>
          <w:divBdr>
            <w:top w:val="none" w:sz="0" w:space="0" w:color="auto"/>
            <w:left w:val="none" w:sz="0" w:space="0" w:color="auto"/>
            <w:bottom w:val="none" w:sz="0" w:space="0" w:color="auto"/>
            <w:right w:val="none" w:sz="0" w:space="0" w:color="auto"/>
          </w:divBdr>
        </w:div>
        <w:div w:id="2146461992">
          <w:marLeft w:val="480"/>
          <w:marRight w:val="0"/>
          <w:marTop w:val="0"/>
          <w:marBottom w:val="0"/>
          <w:divBdr>
            <w:top w:val="none" w:sz="0" w:space="0" w:color="auto"/>
            <w:left w:val="none" w:sz="0" w:space="0" w:color="auto"/>
            <w:bottom w:val="none" w:sz="0" w:space="0" w:color="auto"/>
            <w:right w:val="none" w:sz="0" w:space="0" w:color="auto"/>
          </w:divBdr>
        </w:div>
        <w:div w:id="1505634765">
          <w:marLeft w:val="480"/>
          <w:marRight w:val="0"/>
          <w:marTop w:val="0"/>
          <w:marBottom w:val="0"/>
          <w:divBdr>
            <w:top w:val="none" w:sz="0" w:space="0" w:color="auto"/>
            <w:left w:val="none" w:sz="0" w:space="0" w:color="auto"/>
            <w:bottom w:val="none" w:sz="0" w:space="0" w:color="auto"/>
            <w:right w:val="none" w:sz="0" w:space="0" w:color="auto"/>
          </w:divBdr>
        </w:div>
        <w:div w:id="855192088">
          <w:marLeft w:val="480"/>
          <w:marRight w:val="0"/>
          <w:marTop w:val="0"/>
          <w:marBottom w:val="0"/>
          <w:divBdr>
            <w:top w:val="none" w:sz="0" w:space="0" w:color="auto"/>
            <w:left w:val="none" w:sz="0" w:space="0" w:color="auto"/>
            <w:bottom w:val="none" w:sz="0" w:space="0" w:color="auto"/>
            <w:right w:val="none" w:sz="0" w:space="0" w:color="auto"/>
          </w:divBdr>
        </w:div>
        <w:div w:id="1390425471">
          <w:marLeft w:val="480"/>
          <w:marRight w:val="0"/>
          <w:marTop w:val="0"/>
          <w:marBottom w:val="0"/>
          <w:divBdr>
            <w:top w:val="none" w:sz="0" w:space="0" w:color="auto"/>
            <w:left w:val="none" w:sz="0" w:space="0" w:color="auto"/>
            <w:bottom w:val="none" w:sz="0" w:space="0" w:color="auto"/>
            <w:right w:val="none" w:sz="0" w:space="0" w:color="auto"/>
          </w:divBdr>
        </w:div>
        <w:div w:id="1729843849">
          <w:marLeft w:val="480"/>
          <w:marRight w:val="0"/>
          <w:marTop w:val="0"/>
          <w:marBottom w:val="0"/>
          <w:divBdr>
            <w:top w:val="none" w:sz="0" w:space="0" w:color="auto"/>
            <w:left w:val="none" w:sz="0" w:space="0" w:color="auto"/>
            <w:bottom w:val="none" w:sz="0" w:space="0" w:color="auto"/>
            <w:right w:val="none" w:sz="0" w:space="0" w:color="auto"/>
          </w:divBdr>
        </w:div>
        <w:div w:id="86578262">
          <w:marLeft w:val="480"/>
          <w:marRight w:val="0"/>
          <w:marTop w:val="0"/>
          <w:marBottom w:val="0"/>
          <w:divBdr>
            <w:top w:val="none" w:sz="0" w:space="0" w:color="auto"/>
            <w:left w:val="none" w:sz="0" w:space="0" w:color="auto"/>
            <w:bottom w:val="none" w:sz="0" w:space="0" w:color="auto"/>
            <w:right w:val="none" w:sz="0" w:space="0" w:color="auto"/>
          </w:divBdr>
        </w:div>
        <w:div w:id="972835617">
          <w:marLeft w:val="480"/>
          <w:marRight w:val="0"/>
          <w:marTop w:val="0"/>
          <w:marBottom w:val="0"/>
          <w:divBdr>
            <w:top w:val="none" w:sz="0" w:space="0" w:color="auto"/>
            <w:left w:val="none" w:sz="0" w:space="0" w:color="auto"/>
            <w:bottom w:val="none" w:sz="0" w:space="0" w:color="auto"/>
            <w:right w:val="none" w:sz="0" w:space="0" w:color="auto"/>
          </w:divBdr>
        </w:div>
        <w:div w:id="1312057270">
          <w:marLeft w:val="480"/>
          <w:marRight w:val="0"/>
          <w:marTop w:val="0"/>
          <w:marBottom w:val="0"/>
          <w:divBdr>
            <w:top w:val="none" w:sz="0" w:space="0" w:color="auto"/>
            <w:left w:val="none" w:sz="0" w:space="0" w:color="auto"/>
            <w:bottom w:val="none" w:sz="0" w:space="0" w:color="auto"/>
            <w:right w:val="none" w:sz="0" w:space="0" w:color="auto"/>
          </w:divBdr>
        </w:div>
        <w:div w:id="1240675071">
          <w:marLeft w:val="480"/>
          <w:marRight w:val="0"/>
          <w:marTop w:val="0"/>
          <w:marBottom w:val="0"/>
          <w:divBdr>
            <w:top w:val="none" w:sz="0" w:space="0" w:color="auto"/>
            <w:left w:val="none" w:sz="0" w:space="0" w:color="auto"/>
            <w:bottom w:val="none" w:sz="0" w:space="0" w:color="auto"/>
            <w:right w:val="none" w:sz="0" w:space="0" w:color="auto"/>
          </w:divBdr>
        </w:div>
        <w:div w:id="1688019887">
          <w:marLeft w:val="480"/>
          <w:marRight w:val="0"/>
          <w:marTop w:val="0"/>
          <w:marBottom w:val="0"/>
          <w:divBdr>
            <w:top w:val="none" w:sz="0" w:space="0" w:color="auto"/>
            <w:left w:val="none" w:sz="0" w:space="0" w:color="auto"/>
            <w:bottom w:val="none" w:sz="0" w:space="0" w:color="auto"/>
            <w:right w:val="none" w:sz="0" w:space="0" w:color="auto"/>
          </w:divBdr>
        </w:div>
        <w:div w:id="205144505">
          <w:marLeft w:val="480"/>
          <w:marRight w:val="0"/>
          <w:marTop w:val="0"/>
          <w:marBottom w:val="0"/>
          <w:divBdr>
            <w:top w:val="none" w:sz="0" w:space="0" w:color="auto"/>
            <w:left w:val="none" w:sz="0" w:space="0" w:color="auto"/>
            <w:bottom w:val="none" w:sz="0" w:space="0" w:color="auto"/>
            <w:right w:val="none" w:sz="0" w:space="0" w:color="auto"/>
          </w:divBdr>
        </w:div>
        <w:div w:id="15079132">
          <w:marLeft w:val="480"/>
          <w:marRight w:val="0"/>
          <w:marTop w:val="0"/>
          <w:marBottom w:val="0"/>
          <w:divBdr>
            <w:top w:val="none" w:sz="0" w:space="0" w:color="auto"/>
            <w:left w:val="none" w:sz="0" w:space="0" w:color="auto"/>
            <w:bottom w:val="none" w:sz="0" w:space="0" w:color="auto"/>
            <w:right w:val="none" w:sz="0" w:space="0" w:color="auto"/>
          </w:divBdr>
        </w:div>
        <w:div w:id="308025187">
          <w:marLeft w:val="480"/>
          <w:marRight w:val="0"/>
          <w:marTop w:val="0"/>
          <w:marBottom w:val="0"/>
          <w:divBdr>
            <w:top w:val="none" w:sz="0" w:space="0" w:color="auto"/>
            <w:left w:val="none" w:sz="0" w:space="0" w:color="auto"/>
            <w:bottom w:val="none" w:sz="0" w:space="0" w:color="auto"/>
            <w:right w:val="none" w:sz="0" w:space="0" w:color="auto"/>
          </w:divBdr>
        </w:div>
        <w:div w:id="849757850">
          <w:marLeft w:val="480"/>
          <w:marRight w:val="0"/>
          <w:marTop w:val="0"/>
          <w:marBottom w:val="0"/>
          <w:divBdr>
            <w:top w:val="none" w:sz="0" w:space="0" w:color="auto"/>
            <w:left w:val="none" w:sz="0" w:space="0" w:color="auto"/>
            <w:bottom w:val="none" w:sz="0" w:space="0" w:color="auto"/>
            <w:right w:val="none" w:sz="0" w:space="0" w:color="auto"/>
          </w:divBdr>
        </w:div>
        <w:div w:id="353383310">
          <w:marLeft w:val="480"/>
          <w:marRight w:val="0"/>
          <w:marTop w:val="0"/>
          <w:marBottom w:val="0"/>
          <w:divBdr>
            <w:top w:val="none" w:sz="0" w:space="0" w:color="auto"/>
            <w:left w:val="none" w:sz="0" w:space="0" w:color="auto"/>
            <w:bottom w:val="none" w:sz="0" w:space="0" w:color="auto"/>
            <w:right w:val="none" w:sz="0" w:space="0" w:color="auto"/>
          </w:divBdr>
        </w:div>
        <w:div w:id="1531606205">
          <w:marLeft w:val="480"/>
          <w:marRight w:val="0"/>
          <w:marTop w:val="0"/>
          <w:marBottom w:val="0"/>
          <w:divBdr>
            <w:top w:val="none" w:sz="0" w:space="0" w:color="auto"/>
            <w:left w:val="none" w:sz="0" w:space="0" w:color="auto"/>
            <w:bottom w:val="none" w:sz="0" w:space="0" w:color="auto"/>
            <w:right w:val="none" w:sz="0" w:space="0" w:color="auto"/>
          </w:divBdr>
        </w:div>
        <w:div w:id="369771657">
          <w:marLeft w:val="480"/>
          <w:marRight w:val="0"/>
          <w:marTop w:val="0"/>
          <w:marBottom w:val="0"/>
          <w:divBdr>
            <w:top w:val="none" w:sz="0" w:space="0" w:color="auto"/>
            <w:left w:val="none" w:sz="0" w:space="0" w:color="auto"/>
            <w:bottom w:val="none" w:sz="0" w:space="0" w:color="auto"/>
            <w:right w:val="none" w:sz="0" w:space="0" w:color="auto"/>
          </w:divBdr>
        </w:div>
        <w:div w:id="1609317433">
          <w:marLeft w:val="480"/>
          <w:marRight w:val="0"/>
          <w:marTop w:val="0"/>
          <w:marBottom w:val="0"/>
          <w:divBdr>
            <w:top w:val="none" w:sz="0" w:space="0" w:color="auto"/>
            <w:left w:val="none" w:sz="0" w:space="0" w:color="auto"/>
            <w:bottom w:val="none" w:sz="0" w:space="0" w:color="auto"/>
            <w:right w:val="none" w:sz="0" w:space="0" w:color="auto"/>
          </w:divBdr>
        </w:div>
        <w:div w:id="2082020103">
          <w:marLeft w:val="480"/>
          <w:marRight w:val="0"/>
          <w:marTop w:val="0"/>
          <w:marBottom w:val="0"/>
          <w:divBdr>
            <w:top w:val="none" w:sz="0" w:space="0" w:color="auto"/>
            <w:left w:val="none" w:sz="0" w:space="0" w:color="auto"/>
            <w:bottom w:val="none" w:sz="0" w:space="0" w:color="auto"/>
            <w:right w:val="none" w:sz="0" w:space="0" w:color="auto"/>
          </w:divBdr>
        </w:div>
        <w:div w:id="1602564290">
          <w:marLeft w:val="480"/>
          <w:marRight w:val="0"/>
          <w:marTop w:val="0"/>
          <w:marBottom w:val="0"/>
          <w:divBdr>
            <w:top w:val="none" w:sz="0" w:space="0" w:color="auto"/>
            <w:left w:val="none" w:sz="0" w:space="0" w:color="auto"/>
            <w:bottom w:val="none" w:sz="0" w:space="0" w:color="auto"/>
            <w:right w:val="none" w:sz="0" w:space="0" w:color="auto"/>
          </w:divBdr>
        </w:div>
        <w:div w:id="450320336">
          <w:marLeft w:val="480"/>
          <w:marRight w:val="0"/>
          <w:marTop w:val="0"/>
          <w:marBottom w:val="0"/>
          <w:divBdr>
            <w:top w:val="none" w:sz="0" w:space="0" w:color="auto"/>
            <w:left w:val="none" w:sz="0" w:space="0" w:color="auto"/>
            <w:bottom w:val="none" w:sz="0" w:space="0" w:color="auto"/>
            <w:right w:val="none" w:sz="0" w:space="0" w:color="auto"/>
          </w:divBdr>
        </w:div>
      </w:divsChild>
    </w:div>
    <w:div w:id="1977904212">
      <w:bodyDiv w:val="1"/>
      <w:marLeft w:val="0"/>
      <w:marRight w:val="0"/>
      <w:marTop w:val="0"/>
      <w:marBottom w:val="0"/>
      <w:divBdr>
        <w:top w:val="none" w:sz="0" w:space="0" w:color="auto"/>
        <w:left w:val="none" w:sz="0" w:space="0" w:color="auto"/>
        <w:bottom w:val="none" w:sz="0" w:space="0" w:color="auto"/>
        <w:right w:val="none" w:sz="0" w:space="0" w:color="auto"/>
      </w:divBdr>
    </w:div>
    <w:div w:id="1984501042">
      <w:bodyDiv w:val="1"/>
      <w:marLeft w:val="0"/>
      <w:marRight w:val="0"/>
      <w:marTop w:val="0"/>
      <w:marBottom w:val="0"/>
      <w:divBdr>
        <w:top w:val="none" w:sz="0" w:space="0" w:color="auto"/>
        <w:left w:val="none" w:sz="0" w:space="0" w:color="auto"/>
        <w:bottom w:val="none" w:sz="0" w:space="0" w:color="auto"/>
        <w:right w:val="none" w:sz="0" w:space="0" w:color="auto"/>
      </w:divBdr>
      <w:divsChild>
        <w:div w:id="1115709243">
          <w:marLeft w:val="480"/>
          <w:marRight w:val="0"/>
          <w:marTop w:val="0"/>
          <w:marBottom w:val="0"/>
          <w:divBdr>
            <w:top w:val="none" w:sz="0" w:space="0" w:color="auto"/>
            <w:left w:val="none" w:sz="0" w:space="0" w:color="auto"/>
            <w:bottom w:val="none" w:sz="0" w:space="0" w:color="auto"/>
            <w:right w:val="none" w:sz="0" w:space="0" w:color="auto"/>
          </w:divBdr>
        </w:div>
        <w:div w:id="127358483">
          <w:marLeft w:val="480"/>
          <w:marRight w:val="0"/>
          <w:marTop w:val="0"/>
          <w:marBottom w:val="0"/>
          <w:divBdr>
            <w:top w:val="none" w:sz="0" w:space="0" w:color="auto"/>
            <w:left w:val="none" w:sz="0" w:space="0" w:color="auto"/>
            <w:bottom w:val="none" w:sz="0" w:space="0" w:color="auto"/>
            <w:right w:val="none" w:sz="0" w:space="0" w:color="auto"/>
          </w:divBdr>
        </w:div>
        <w:div w:id="1202983684">
          <w:marLeft w:val="480"/>
          <w:marRight w:val="0"/>
          <w:marTop w:val="0"/>
          <w:marBottom w:val="0"/>
          <w:divBdr>
            <w:top w:val="none" w:sz="0" w:space="0" w:color="auto"/>
            <w:left w:val="none" w:sz="0" w:space="0" w:color="auto"/>
            <w:bottom w:val="none" w:sz="0" w:space="0" w:color="auto"/>
            <w:right w:val="none" w:sz="0" w:space="0" w:color="auto"/>
          </w:divBdr>
        </w:div>
        <w:div w:id="27419584">
          <w:marLeft w:val="480"/>
          <w:marRight w:val="0"/>
          <w:marTop w:val="0"/>
          <w:marBottom w:val="0"/>
          <w:divBdr>
            <w:top w:val="none" w:sz="0" w:space="0" w:color="auto"/>
            <w:left w:val="none" w:sz="0" w:space="0" w:color="auto"/>
            <w:bottom w:val="none" w:sz="0" w:space="0" w:color="auto"/>
            <w:right w:val="none" w:sz="0" w:space="0" w:color="auto"/>
          </w:divBdr>
        </w:div>
        <w:div w:id="1696342701">
          <w:marLeft w:val="480"/>
          <w:marRight w:val="0"/>
          <w:marTop w:val="0"/>
          <w:marBottom w:val="0"/>
          <w:divBdr>
            <w:top w:val="none" w:sz="0" w:space="0" w:color="auto"/>
            <w:left w:val="none" w:sz="0" w:space="0" w:color="auto"/>
            <w:bottom w:val="none" w:sz="0" w:space="0" w:color="auto"/>
            <w:right w:val="none" w:sz="0" w:space="0" w:color="auto"/>
          </w:divBdr>
        </w:div>
        <w:div w:id="1273367228">
          <w:marLeft w:val="480"/>
          <w:marRight w:val="0"/>
          <w:marTop w:val="0"/>
          <w:marBottom w:val="0"/>
          <w:divBdr>
            <w:top w:val="none" w:sz="0" w:space="0" w:color="auto"/>
            <w:left w:val="none" w:sz="0" w:space="0" w:color="auto"/>
            <w:bottom w:val="none" w:sz="0" w:space="0" w:color="auto"/>
            <w:right w:val="none" w:sz="0" w:space="0" w:color="auto"/>
          </w:divBdr>
        </w:div>
        <w:div w:id="1669744159">
          <w:marLeft w:val="480"/>
          <w:marRight w:val="0"/>
          <w:marTop w:val="0"/>
          <w:marBottom w:val="0"/>
          <w:divBdr>
            <w:top w:val="none" w:sz="0" w:space="0" w:color="auto"/>
            <w:left w:val="none" w:sz="0" w:space="0" w:color="auto"/>
            <w:bottom w:val="none" w:sz="0" w:space="0" w:color="auto"/>
            <w:right w:val="none" w:sz="0" w:space="0" w:color="auto"/>
          </w:divBdr>
        </w:div>
        <w:div w:id="1040518717">
          <w:marLeft w:val="480"/>
          <w:marRight w:val="0"/>
          <w:marTop w:val="0"/>
          <w:marBottom w:val="0"/>
          <w:divBdr>
            <w:top w:val="none" w:sz="0" w:space="0" w:color="auto"/>
            <w:left w:val="none" w:sz="0" w:space="0" w:color="auto"/>
            <w:bottom w:val="none" w:sz="0" w:space="0" w:color="auto"/>
            <w:right w:val="none" w:sz="0" w:space="0" w:color="auto"/>
          </w:divBdr>
        </w:div>
        <w:div w:id="1329409656">
          <w:marLeft w:val="480"/>
          <w:marRight w:val="0"/>
          <w:marTop w:val="0"/>
          <w:marBottom w:val="0"/>
          <w:divBdr>
            <w:top w:val="none" w:sz="0" w:space="0" w:color="auto"/>
            <w:left w:val="none" w:sz="0" w:space="0" w:color="auto"/>
            <w:bottom w:val="none" w:sz="0" w:space="0" w:color="auto"/>
            <w:right w:val="none" w:sz="0" w:space="0" w:color="auto"/>
          </w:divBdr>
        </w:div>
        <w:div w:id="1413696896">
          <w:marLeft w:val="480"/>
          <w:marRight w:val="0"/>
          <w:marTop w:val="0"/>
          <w:marBottom w:val="0"/>
          <w:divBdr>
            <w:top w:val="none" w:sz="0" w:space="0" w:color="auto"/>
            <w:left w:val="none" w:sz="0" w:space="0" w:color="auto"/>
            <w:bottom w:val="none" w:sz="0" w:space="0" w:color="auto"/>
            <w:right w:val="none" w:sz="0" w:space="0" w:color="auto"/>
          </w:divBdr>
        </w:div>
        <w:div w:id="1307927293">
          <w:marLeft w:val="480"/>
          <w:marRight w:val="0"/>
          <w:marTop w:val="0"/>
          <w:marBottom w:val="0"/>
          <w:divBdr>
            <w:top w:val="none" w:sz="0" w:space="0" w:color="auto"/>
            <w:left w:val="none" w:sz="0" w:space="0" w:color="auto"/>
            <w:bottom w:val="none" w:sz="0" w:space="0" w:color="auto"/>
            <w:right w:val="none" w:sz="0" w:space="0" w:color="auto"/>
          </w:divBdr>
        </w:div>
        <w:div w:id="763770164">
          <w:marLeft w:val="480"/>
          <w:marRight w:val="0"/>
          <w:marTop w:val="0"/>
          <w:marBottom w:val="0"/>
          <w:divBdr>
            <w:top w:val="none" w:sz="0" w:space="0" w:color="auto"/>
            <w:left w:val="none" w:sz="0" w:space="0" w:color="auto"/>
            <w:bottom w:val="none" w:sz="0" w:space="0" w:color="auto"/>
            <w:right w:val="none" w:sz="0" w:space="0" w:color="auto"/>
          </w:divBdr>
        </w:div>
        <w:div w:id="396829156">
          <w:marLeft w:val="480"/>
          <w:marRight w:val="0"/>
          <w:marTop w:val="0"/>
          <w:marBottom w:val="0"/>
          <w:divBdr>
            <w:top w:val="none" w:sz="0" w:space="0" w:color="auto"/>
            <w:left w:val="none" w:sz="0" w:space="0" w:color="auto"/>
            <w:bottom w:val="none" w:sz="0" w:space="0" w:color="auto"/>
            <w:right w:val="none" w:sz="0" w:space="0" w:color="auto"/>
          </w:divBdr>
        </w:div>
        <w:div w:id="952177610">
          <w:marLeft w:val="480"/>
          <w:marRight w:val="0"/>
          <w:marTop w:val="0"/>
          <w:marBottom w:val="0"/>
          <w:divBdr>
            <w:top w:val="none" w:sz="0" w:space="0" w:color="auto"/>
            <w:left w:val="none" w:sz="0" w:space="0" w:color="auto"/>
            <w:bottom w:val="none" w:sz="0" w:space="0" w:color="auto"/>
            <w:right w:val="none" w:sz="0" w:space="0" w:color="auto"/>
          </w:divBdr>
        </w:div>
        <w:div w:id="1214610485">
          <w:marLeft w:val="480"/>
          <w:marRight w:val="0"/>
          <w:marTop w:val="0"/>
          <w:marBottom w:val="0"/>
          <w:divBdr>
            <w:top w:val="none" w:sz="0" w:space="0" w:color="auto"/>
            <w:left w:val="none" w:sz="0" w:space="0" w:color="auto"/>
            <w:bottom w:val="none" w:sz="0" w:space="0" w:color="auto"/>
            <w:right w:val="none" w:sz="0" w:space="0" w:color="auto"/>
          </w:divBdr>
        </w:div>
        <w:div w:id="895118139">
          <w:marLeft w:val="480"/>
          <w:marRight w:val="0"/>
          <w:marTop w:val="0"/>
          <w:marBottom w:val="0"/>
          <w:divBdr>
            <w:top w:val="none" w:sz="0" w:space="0" w:color="auto"/>
            <w:left w:val="none" w:sz="0" w:space="0" w:color="auto"/>
            <w:bottom w:val="none" w:sz="0" w:space="0" w:color="auto"/>
            <w:right w:val="none" w:sz="0" w:space="0" w:color="auto"/>
          </w:divBdr>
        </w:div>
        <w:div w:id="1869181289">
          <w:marLeft w:val="480"/>
          <w:marRight w:val="0"/>
          <w:marTop w:val="0"/>
          <w:marBottom w:val="0"/>
          <w:divBdr>
            <w:top w:val="none" w:sz="0" w:space="0" w:color="auto"/>
            <w:left w:val="none" w:sz="0" w:space="0" w:color="auto"/>
            <w:bottom w:val="none" w:sz="0" w:space="0" w:color="auto"/>
            <w:right w:val="none" w:sz="0" w:space="0" w:color="auto"/>
          </w:divBdr>
        </w:div>
        <w:div w:id="1799565682">
          <w:marLeft w:val="480"/>
          <w:marRight w:val="0"/>
          <w:marTop w:val="0"/>
          <w:marBottom w:val="0"/>
          <w:divBdr>
            <w:top w:val="none" w:sz="0" w:space="0" w:color="auto"/>
            <w:left w:val="none" w:sz="0" w:space="0" w:color="auto"/>
            <w:bottom w:val="none" w:sz="0" w:space="0" w:color="auto"/>
            <w:right w:val="none" w:sz="0" w:space="0" w:color="auto"/>
          </w:divBdr>
        </w:div>
        <w:div w:id="125130292">
          <w:marLeft w:val="480"/>
          <w:marRight w:val="0"/>
          <w:marTop w:val="0"/>
          <w:marBottom w:val="0"/>
          <w:divBdr>
            <w:top w:val="none" w:sz="0" w:space="0" w:color="auto"/>
            <w:left w:val="none" w:sz="0" w:space="0" w:color="auto"/>
            <w:bottom w:val="none" w:sz="0" w:space="0" w:color="auto"/>
            <w:right w:val="none" w:sz="0" w:space="0" w:color="auto"/>
          </w:divBdr>
        </w:div>
        <w:div w:id="431170442">
          <w:marLeft w:val="480"/>
          <w:marRight w:val="0"/>
          <w:marTop w:val="0"/>
          <w:marBottom w:val="0"/>
          <w:divBdr>
            <w:top w:val="none" w:sz="0" w:space="0" w:color="auto"/>
            <w:left w:val="none" w:sz="0" w:space="0" w:color="auto"/>
            <w:bottom w:val="none" w:sz="0" w:space="0" w:color="auto"/>
            <w:right w:val="none" w:sz="0" w:space="0" w:color="auto"/>
          </w:divBdr>
        </w:div>
        <w:div w:id="1804418459">
          <w:marLeft w:val="480"/>
          <w:marRight w:val="0"/>
          <w:marTop w:val="0"/>
          <w:marBottom w:val="0"/>
          <w:divBdr>
            <w:top w:val="none" w:sz="0" w:space="0" w:color="auto"/>
            <w:left w:val="none" w:sz="0" w:space="0" w:color="auto"/>
            <w:bottom w:val="none" w:sz="0" w:space="0" w:color="auto"/>
            <w:right w:val="none" w:sz="0" w:space="0" w:color="auto"/>
          </w:divBdr>
        </w:div>
        <w:div w:id="149756404">
          <w:marLeft w:val="480"/>
          <w:marRight w:val="0"/>
          <w:marTop w:val="0"/>
          <w:marBottom w:val="0"/>
          <w:divBdr>
            <w:top w:val="none" w:sz="0" w:space="0" w:color="auto"/>
            <w:left w:val="none" w:sz="0" w:space="0" w:color="auto"/>
            <w:bottom w:val="none" w:sz="0" w:space="0" w:color="auto"/>
            <w:right w:val="none" w:sz="0" w:space="0" w:color="auto"/>
          </w:divBdr>
        </w:div>
        <w:div w:id="1052777441">
          <w:marLeft w:val="480"/>
          <w:marRight w:val="0"/>
          <w:marTop w:val="0"/>
          <w:marBottom w:val="0"/>
          <w:divBdr>
            <w:top w:val="none" w:sz="0" w:space="0" w:color="auto"/>
            <w:left w:val="none" w:sz="0" w:space="0" w:color="auto"/>
            <w:bottom w:val="none" w:sz="0" w:space="0" w:color="auto"/>
            <w:right w:val="none" w:sz="0" w:space="0" w:color="auto"/>
          </w:divBdr>
        </w:div>
        <w:div w:id="434636854">
          <w:marLeft w:val="480"/>
          <w:marRight w:val="0"/>
          <w:marTop w:val="0"/>
          <w:marBottom w:val="0"/>
          <w:divBdr>
            <w:top w:val="none" w:sz="0" w:space="0" w:color="auto"/>
            <w:left w:val="none" w:sz="0" w:space="0" w:color="auto"/>
            <w:bottom w:val="none" w:sz="0" w:space="0" w:color="auto"/>
            <w:right w:val="none" w:sz="0" w:space="0" w:color="auto"/>
          </w:divBdr>
        </w:div>
        <w:div w:id="2129618791">
          <w:marLeft w:val="480"/>
          <w:marRight w:val="0"/>
          <w:marTop w:val="0"/>
          <w:marBottom w:val="0"/>
          <w:divBdr>
            <w:top w:val="none" w:sz="0" w:space="0" w:color="auto"/>
            <w:left w:val="none" w:sz="0" w:space="0" w:color="auto"/>
            <w:bottom w:val="none" w:sz="0" w:space="0" w:color="auto"/>
            <w:right w:val="none" w:sz="0" w:space="0" w:color="auto"/>
          </w:divBdr>
        </w:div>
      </w:divsChild>
    </w:div>
    <w:div w:id="1988047041">
      <w:bodyDiv w:val="1"/>
      <w:marLeft w:val="0"/>
      <w:marRight w:val="0"/>
      <w:marTop w:val="0"/>
      <w:marBottom w:val="0"/>
      <w:divBdr>
        <w:top w:val="none" w:sz="0" w:space="0" w:color="auto"/>
        <w:left w:val="none" w:sz="0" w:space="0" w:color="auto"/>
        <w:bottom w:val="none" w:sz="0" w:space="0" w:color="auto"/>
        <w:right w:val="none" w:sz="0" w:space="0" w:color="auto"/>
      </w:divBdr>
      <w:divsChild>
        <w:div w:id="2120947916">
          <w:marLeft w:val="480"/>
          <w:marRight w:val="0"/>
          <w:marTop w:val="0"/>
          <w:marBottom w:val="0"/>
          <w:divBdr>
            <w:top w:val="none" w:sz="0" w:space="0" w:color="auto"/>
            <w:left w:val="none" w:sz="0" w:space="0" w:color="auto"/>
            <w:bottom w:val="none" w:sz="0" w:space="0" w:color="auto"/>
            <w:right w:val="none" w:sz="0" w:space="0" w:color="auto"/>
          </w:divBdr>
        </w:div>
        <w:div w:id="1610547422">
          <w:marLeft w:val="480"/>
          <w:marRight w:val="0"/>
          <w:marTop w:val="0"/>
          <w:marBottom w:val="0"/>
          <w:divBdr>
            <w:top w:val="none" w:sz="0" w:space="0" w:color="auto"/>
            <w:left w:val="none" w:sz="0" w:space="0" w:color="auto"/>
            <w:bottom w:val="none" w:sz="0" w:space="0" w:color="auto"/>
            <w:right w:val="none" w:sz="0" w:space="0" w:color="auto"/>
          </w:divBdr>
        </w:div>
        <w:div w:id="1052735634">
          <w:marLeft w:val="480"/>
          <w:marRight w:val="0"/>
          <w:marTop w:val="0"/>
          <w:marBottom w:val="0"/>
          <w:divBdr>
            <w:top w:val="none" w:sz="0" w:space="0" w:color="auto"/>
            <w:left w:val="none" w:sz="0" w:space="0" w:color="auto"/>
            <w:bottom w:val="none" w:sz="0" w:space="0" w:color="auto"/>
            <w:right w:val="none" w:sz="0" w:space="0" w:color="auto"/>
          </w:divBdr>
        </w:div>
        <w:div w:id="391008260">
          <w:marLeft w:val="480"/>
          <w:marRight w:val="0"/>
          <w:marTop w:val="0"/>
          <w:marBottom w:val="0"/>
          <w:divBdr>
            <w:top w:val="none" w:sz="0" w:space="0" w:color="auto"/>
            <w:left w:val="none" w:sz="0" w:space="0" w:color="auto"/>
            <w:bottom w:val="none" w:sz="0" w:space="0" w:color="auto"/>
            <w:right w:val="none" w:sz="0" w:space="0" w:color="auto"/>
          </w:divBdr>
        </w:div>
        <w:div w:id="1388260437">
          <w:marLeft w:val="480"/>
          <w:marRight w:val="0"/>
          <w:marTop w:val="0"/>
          <w:marBottom w:val="0"/>
          <w:divBdr>
            <w:top w:val="none" w:sz="0" w:space="0" w:color="auto"/>
            <w:left w:val="none" w:sz="0" w:space="0" w:color="auto"/>
            <w:bottom w:val="none" w:sz="0" w:space="0" w:color="auto"/>
            <w:right w:val="none" w:sz="0" w:space="0" w:color="auto"/>
          </w:divBdr>
        </w:div>
        <w:div w:id="1063212371">
          <w:marLeft w:val="480"/>
          <w:marRight w:val="0"/>
          <w:marTop w:val="0"/>
          <w:marBottom w:val="0"/>
          <w:divBdr>
            <w:top w:val="none" w:sz="0" w:space="0" w:color="auto"/>
            <w:left w:val="none" w:sz="0" w:space="0" w:color="auto"/>
            <w:bottom w:val="none" w:sz="0" w:space="0" w:color="auto"/>
            <w:right w:val="none" w:sz="0" w:space="0" w:color="auto"/>
          </w:divBdr>
        </w:div>
        <w:div w:id="1620448724">
          <w:marLeft w:val="480"/>
          <w:marRight w:val="0"/>
          <w:marTop w:val="0"/>
          <w:marBottom w:val="0"/>
          <w:divBdr>
            <w:top w:val="none" w:sz="0" w:space="0" w:color="auto"/>
            <w:left w:val="none" w:sz="0" w:space="0" w:color="auto"/>
            <w:bottom w:val="none" w:sz="0" w:space="0" w:color="auto"/>
            <w:right w:val="none" w:sz="0" w:space="0" w:color="auto"/>
          </w:divBdr>
        </w:div>
        <w:div w:id="1776248502">
          <w:marLeft w:val="480"/>
          <w:marRight w:val="0"/>
          <w:marTop w:val="0"/>
          <w:marBottom w:val="0"/>
          <w:divBdr>
            <w:top w:val="none" w:sz="0" w:space="0" w:color="auto"/>
            <w:left w:val="none" w:sz="0" w:space="0" w:color="auto"/>
            <w:bottom w:val="none" w:sz="0" w:space="0" w:color="auto"/>
            <w:right w:val="none" w:sz="0" w:space="0" w:color="auto"/>
          </w:divBdr>
        </w:div>
        <w:div w:id="209534900">
          <w:marLeft w:val="480"/>
          <w:marRight w:val="0"/>
          <w:marTop w:val="0"/>
          <w:marBottom w:val="0"/>
          <w:divBdr>
            <w:top w:val="none" w:sz="0" w:space="0" w:color="auto"/>
            <w:left w:val="none" w:sz="0" w:space="0" w:color="auto"/>
            <w:bottom w:val="none" w:sz="0" w:space="0" w:color="auto"/>
            <w:right w:val="none" w:sz="0" w:space="0" w:color="auto"/>
          </w:divBdr>
        </w:div>
        <w:div w:id="63112485">
          <w:marLeft w:val="480"/>
          <w:marRight w:val="0"/>
          <w:marTop w:val="0"/>
          <w:marBottom w:val="0"/>
          <w:divBdr>
            <w:top w:val="none" w:sz="0" w:space="0" w:color="auto"/>
            <w:left w:val="none" w:sz="0" w:space="0" w:color="auto"/>
            <w:bottom w:val="none" w:sz="0" w:space="0" w:color="auto"/>
            <w:right w:val="none" w:sz="0" w:space="0" w:color="auto"/>
          </w:divBdr>
        </w:div>
        <w:div w:id="2015916436">
          <w:marLeft w:val="480"/>
          <w:marRight w:val="0"/>
          <w:marTop w:val="0"/>
          <w:marBottom w:val="0"/>
          <w:divBdr>
            <w:top w:val="none" w:sz="0" w:space="0" w:color="auto"/>
            <w:left w:val="none" w:sz="0" w:space="0" w:color="auto"/>
            <w:bottom w:val="none" w:sz="0" w:space="0" w:color="auto"/>
            <w:right w:val="none" w:sz="0" w:space="0" w:color="auto"/>
          </w:divBdr>
        </w:div>
        <w:div w:id="1722512454">
          <w:marLeft w:val="480"/>
          <w:marRight w:val="0"/>
          <w:marTop w:val="0"/>
          <w:marBottom w:val="0"/>
          <w:divBdr>
            <w:top w:val="none" w:sz="0" w:space="0" w:color="auto"/>
            <w:left w:val="none" w:sz="0" w:space="0" w:color="auto"/>
            <w:bottom w:val="none" w:sz="0" w:space="0" w:color="auto"/>
            <w:right w:val="none" w:sz="0" w:space="0" w:color="auto"/>
          </w:divBdr>
        </w:div>
        <w:div w:id="1323661317">
          <w:marLeft w:val="480"/>
          <w:marRight w:val="0"/>
          <w:marTop w:val="0"/>
          <w:marBottom w:val="0"/>
          <w:divBdr>
            <w:top w:val="none" w:sz="0" w:space="0" w:color="auto"/>
            <w:left w:val="none" w:sz="0" w:space="0" w:color="auto"/>
            <w:bottom w:val="none" w:sz="0" w:space="0" w:color="auto"/>
            <w:right w:val="none" w:sz="0" w:space="0" w:color="auto"/>
          </w:divBdr>
        </w:div>
        <w:div w:id="247156045">
          <w:marLeft w:val="480"/>
          <w:marRight w:val="0"/>
          <w:marTop w:val="0"/>
          <w:marBottom w:val="0"/>
          <w:divBdr>
            <w:top w:val="none" w:sz="0" w:space="0" w:color="auto"/>
            <w:left w:val="none" w:sz="0" w:space="0" w:color="auto"/>
            <w:bottom w:val="none" w:sz="0" w:space="0" w:color="auto"/>
            <w:right w:val="none" w:sz="0" w:space="0" w:color="auto"/>
          </w:divBdr>
        </w:div>
        <w:div w:id="316962389">
          <w:marLeft w:val="480"/>
          <w:marRight w:val="0"/>
          <w:marTop w:val="0"/>
          <w:marBottom w:val="0"/>
          <w:divBdr>
            <w:top w:val="none" w:sz="0" w:space="0" w:color="auto"/>
            <w:left w:val="none" w:sz="0" w:space="0" w:color="auto"/>
            <w:bottom w:val="none" w:sz="0" w:space="0" w:color="auto"/>
            <w:right w:val="none" w:sz="0" w:space="0" w:color="auto"/>
          </w:divBdr>
        </w:div>
        <w:div w:id="965547958">
          <w:marLeft w:val="480"/>
          <w:marRight w:val="0"/>
          <w:marTop w:val="0"/>
          <w:marBottom w:val="0"/>
          <w:divBdr>
            <w:top w:val="none" w:sz="0" w:space="0" w:color="auto"/>
            <w:left w:val="none" w:sz="0" w:space="0" w:color="auto"/>
            <w:bottom w:val="none" w:sz="0" w:space="0" w:color="auto"/>
            <w:right w:val="none" w:sz="0" w:space="0" w:color="auto"/>
          </w:divBdr>
        </w:div>
        <w:div w:id="855508115">
          <w:marLeft w:val="480"/>
          <w:marRight w:val="0"/>
          <w:marTop w:val="0"/>
          <w:marBottom w:val="0"/>
          <w:divBdr>
            <w:top w:val="none" w:sz="0" w:space="0" w:color="auto"/>
            <w:left w:val="none" w:sz="0" w:space="0" w:color="auto"/>
            <w:bottom w:val="none" w:sz="0" w:space="0" w:color="auto"/>
            <w:right w:val="none" w:sz="0" w:space="0" w:color="auto"/>
          </w:divBdr>
        </w:div>
        <w:div w:id="38867104">
          <w:marLeft w:val="480"/>
          <w:marRight w:val="0"/>
          <w:marTop w:val="0"/>
          <w:marBottom w:val="0"/>
          <w:divBdr>
            <w:top w:val="none" w:sz="0" w:space="0" w:color="auto"/>
            <w:left w:val="none" w:sz="0" w:space="0" w:color="auto"/>
            <w:bottom w:val="none" w:sz="0" w:space="0" w:color="auto"/>
            <w:right w:val="none" w:sz="0" w:space="0" w:color="auto"/>
          </w:divBdr>
        </w:div>
        <w:div w:id="1315987803">
          <w:marLeft w:val="480"/>
          <w:marRight w:val="0"/>
          <w:marTop w:val="0"/>
          <w:marBottom w:val="0"/>
          <w:divBdr>
            <w:top w:val="none" w:sz="0" w:space="0" w:color="auto"/>
            <w:left w:val="none" w:sz="0" w:space="0" w:color="auto"/>
            <w:bottom w:val="none" w:sz="0" w:space="0" w:color="auto"/>
            <w:right w:val="none" w:sz="0" w:space="0" w:color="auto"/>
          </w:divBdr>
        </w:div>
        <w:div w:id="2106608510">
          <w:marLeft w:val="480"/>
          <w:marRight w:val="0"/>
          <w:marTop w:val="0"/>
          <w:marBottom w:val="0"/>
          <w:divBdr>
            <w:top w:val="none" w:sz="0" w:space="0" w:color="auto"/>
            <w:left w:val="none" w:sz="0" w:space="0" w:color="auto"/>
            <w:bottom w:val="none" w:sz="0" w:space="0" w:color="auto"/>
            <w:right w:val="none" w:sz="0" w:space="0" w:color="auto"/>
          </w:divBdr>
        </w:div>
        <w:div w:id="1253006756">
          <w:marLeft w:val="480"/>
          <w:marRight w:val="0"/>
          <w:marTop w:val="0"/>
          <w:marBottom w:val="0"/>
          <w:divBdr>
            <w:top w:val="none" w:sz="0" w:space="0" w:color="auto"/>
            <w:left w:val="none" w:sz="0" w:space="0" w:color="auto"/>
            <w:bottom w:val="none" w:sz="0" w:space="0" w:color="auto"/>
            <w:right w:val="none" w:sz="0" w:space="0" w:color="auto"/>
          </w:divBdr>
        </w:div>
        <w:div w:id="291593794">
          <w:marLeft w:val="480"/>
          <w:marRight w:val="0"/>
          <w:marTop w:val="0"/>
          <w:marBottom w:val="0"/>
          <w:divBdr>
            <w:top w:val="none" w:sz="0" w:space="0" w:color="auto"/>
            <w:left w:val="none" w:sz="0" w:space="0" w:color="auto"/>
            <w:bottom w:val="none" w:sz="0" w:space="0" w:color="auto"/>
            <w:right w:val="none" w:sz="0" w:space="0" w:color="auto"/>
          </w:divBdr>
        </w:div>
        <w:div w:id="954679916">
          <w:marLeft w:val="480"/>
          <w:marRight w:val="0"/>
          <w:marTop w:val="0"/>
          <w:marBottom w:val="0"/>
          <w:divBdr>
            <w:top w:val="none" w:sz="0" w:space="0" w:color="auto"/>
            <w:left w:val="none" w:sz="0" w:space="0" w:color="auto"/>
            <w:bottom w:val="none" w:sz="0" w:space="0" w:color="auto"/>
            <w:right w:val="none" w:sz="0" w:space="0" w:color="auto"/>
          </w:divBdr>
        </w:div>
        <w:div w:id="839123788">
          <w:marLeft w:val="480"/>
          <w:marRight w:val="0"/>
          <w:marTop w:val="0"/>
          <w:marBottom w:val="0"/>
          <w:divBdr>
            <w:top w:val="none" w:sz="0" w:space="0" w:color="auto"/>
            <w:left w:val="none" w:sz="0" w:space="0" w:color="auto"/>
            <w:bottom w:val="none" w:sz="0" w:space="0" w:color="auto"/>
            <w:right w:val="none" w:sz="0" w:space="0" w:color="auto"/>
          </w:divBdr>
        </w:div>
      </w:divsChild>
    </w:div>
    <w:div w:id="1993630284">
      <w:bodyDiv w:val="1"/>
      <w:marLeft w:val="0"/>
      <w:marRight w:val="0"/>
      <w:marTop w:val="0"/>
      <w:marBottom w:val="0"/>
      <w:divBdr>
        <w:top w:val="none" w:sz="0" w:space="0" w:color="auto"/>
        <w:left w:val="none" w:sz="0" w:space="0" w:color="auto"/>
        <w:bottom w:val="none" w:sz="0" w:space="0" w:color="auto"/>
        <w:right w:val="none" w:sz="0" w:space="0" w:color="auto"/>
      </w:divBdr>
    </w:div>
    <w:div w:id="2002276073">
      <w:bodyDiv w:val="1"/>
      <w:marLeft w:val="0"/>
      <w:marRight w:val="0"/>
      <w:marTop w:val="0"/>
      <w:marBottom w:val="0"/>
      <w:divBdr>
        <w:top w:val="none" w:sz="0" w:space="0" w:color="auto"/>
        <w:left w:val="none" w:sz="0" w:space="0" w:color="auto"/>
        <w:bottom w:val="none" w:sz="0" w:space="0" w:color="auto"/>
        <w:right w:val="none" w:sz="0" w:space="0" w:color="auto"/>
      </w:divBdr>
    </w:div>
    <w:div w:id="2004892901">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11328112">
      <w:bodyDiv w:val="1"/>
      <w:marLeft w:val="0"/>
      <w:marRight w:val="0"/>
      <w:marTop w:val="0"/>
      <w:marBottom w:val="0"/>
      <w:divBdr>
        <w:top w:val="none" w:sz="0" w:space="0" w:color="auto"/>
        <w:left w:val="none" w:sz="0" w:space="0" w:color="auto"/>
        <w:bottom w:val="none" w:sz="0" w:space="0" w:color="auto"/>
        <w:right w:val="none" w:sz="0" w:space="0" w:color="auto"/>
      </w:divBdr>
    </w:div>
    <w:div w:id="2038848699">
      <w:bodyDiv w:val="1"/>
      <w:marLeft w:val="0"/>
      <w:marRight w:val="0"/>
      <w:marTop w:val="0"/>
      <w:marBottom w:val="0"/>
      <w:divBdr>
        <w:top w:val="none" w:sz="0" w:space="0" w:color="auto"/>
        <w:left w:val="none" w:sz="0" w:space="0" w:color="auto"/>
        <w:bottom w:val="none" w:sz="0" w:space="0" w:color="auto"/>
        <w:right w:val="none" w:sz="0" w:space="0" w:color="auto"/>
      </w:divBdr>
      <w:divsChild>
        <w:div w:id="215121682">
          <w:marLeft w:val="480"/>
          <w:marRight w:val="0"/>
          <w:marTop w:val="0"/>
          <w:marBottom w:val="0"/>
          <w:divBdr>
            <w:top w:val="none" w:sz="0" w:space="0" w:color="auto"/>
            <w:left w:val="none" w:sz="0" w:space="0" w:color="auto"/>
            <w:bottom w:val="none" w:sz="0" w:space="0" w:color="auto"/>
            <w:right w:val="none" w:sz="0" w:space="0" w:color="auto"/>
          </w:divBdr>
        </w:div>
        <w:div w:id="1941638876">
          <w:marLeft w:val="480"/>
          <w:marRight w:val="0"/>
          <w:marTop w:val="0"/>
          <w:marBottom w:val="0"/>
          <w:divBdr>
            <w:top w:val="none" w:sz="0" w:space="0" w:color="auto"/>
            <w:left w:val="none" w:sz="0" w:space="0" w:color="auto"/>
            <w:bottom w:val="none" w:sz="0" w:space="0" w:color="auto"/>
            <w:right w:val="none" w:sz="0" w:space="0" w:color="auto"/>
          </w:divBdr>
        </w:div>
        <w:div w:id="310251815">
          <w:marLeft w:val="480"/>
          <w:marRight w:val="0"/>
          <w:marTop w:val="0"/>
          <w:marBottom w:val="0"/>
          <w:divBdr>
            <w:top w:val="none" w:sz="0" w:space="0" w:color="auto"/>
            <w:left w:val="none" w:sz="0" w:space="0" w:color="auto"/>
            <w:bottom w:val="none" w:sz="0" w:space="0" w:color="auto"/>
            <w:right w:val="none" w:sz="0" w:space="0" w:color="auto"/>
          </w:divBdr>
        </w:div>
        <w:div w:id="219561826">
          <w:marLeft w:val="480"/>
          <w:marRight w:val="0"/>
          <w:marTop w:val="0"/>
          <w:marBottom w:val="0"/>
          <w:divBdr>
            <w:top w:val="none" w:sz="0" w:space="0" w:color="auto"/>
            <w:left w:val="none" w:sz="0" w:space="0" w:color="auto"/>
            <w:bottom w:val="none" w:sz="0" w:space="0" w:color="auto"/>
            <w:right w:val="none" w:sz="0" w:space="0" w:color="auto"/>
          </w:divBdr>
        </w:div>
        <w:div w:id="848183471">
          <w:marLeft w:val="480"/>
          <w:marRight w:val="0"/>
          <w:marTop w:val="0"/>
          <w:marBottom w:val="0"/>
          <w:divBdr>
            <w:top w:val="none" w:sz="0" w:space="0" w:color="auto"/>
            <w:left w:val="none" w:sz="0" w:space="0" w:color="auto"/>
            <w:bottom w:val="none" w:sz="0" w:space="0" w:color="auto"/>
            <w:right w:val="none" w:sz="0" w:space="0" w:color="auto"/>
          </w:divBdr>
        </w:div>
        <w:div w:id="279805544">
          <w:marLeft w:val="480"/>
          <w:marRight w:val="0"/>
          <w:marTop w:val="0"/>
          <w:marBottom w:val="0"/>
          <w:divBdr>
            <w:top w:val="none" w:sz="0" w:space="0" w:color="auto"/>
            <w:left w:val="none" w:sz="0" w:space="0" w:color="auto"/>
            <w:bottom w:val="none" w:sz="0" w:space="0" w:color="auto"/>
            <w:right w:val="none" w:sz="0" w:space="0" w:color="auto"/>
          </w:divBdr>
        </w:div>
        <w:div w:id="78909980">
          <w:marLeft w:val="480"/>
          <w:marRight w:val="0"/>
          <w:marTop w:val="0"/>
          <w:marBottom w:val="0"/>
          <w:divBdr>
            <w:top w:val="none" w:sz="0" w:space="0" w:color="auto"/>
            <w:left w:val="none" w:sz="0" w:space="0" w:color="auto"/>
            <w:bottom w:val="none" w:sz="0" w:space="0" w:color="auto"/>
            <w:right w:val="none" w:sz="0" w:space="0" w:color="auto"/>
          </w:divBdr>
        </w:div>
        <w:div w:id="1089345983">
          <w:marLeft w:val="480"/>
          <w:marRight w:val="0"/>
          <w:marTop w:val="0"/>
          <w:marBottom w:val="0"/>
          <w:divBdr>
            <w:top w:val="none" w:sz="0" w:space="0" w:color="auto"/>
            <w:left w:val="none" w:sz="0" w:space="0" w:color="auto"/>
            <w:bottom w:val="none" w:sz="0" w:space="0" w:color="auto"/>
            <w:right w:val="none" w:sz="0" w:space="0" w:color="auto"/>
          </w:divBdr>
        </w:div>
        <w:div w:id="903369181">
          <w:marLeft w:val="480"/>
          <w:marRight w:val="0"/>
          <w:marTop w:val="0"/>
          <w:marBottom w:val="0"/>
          <w:divBdr>
            <w:top w:val="none" w:sz="0" w:space="0" w:color="auto"/>
            <w:left w:val="none" w:sz="0" w:space="0" w:color="auto"/>
            <w:bottom w:val="none" w:sz="0" w:space="0" w:color="auto"/>
            <w:right w:val="none" w:sz="0" w:space="0" w:color="auto"/>
          </w:divBdr>
        </w:div>
        <w:div w:id="906301501">
          <w:marLeft w:val="480"/>
          <w:marRight w:val="0"/>
          <w:marTop w:val="0"/>
          <w:marBottom w:val="0"/>
          <w:divBdr>
            <w:top w:val="none" w:sz="0" w:space="0" w:color="auto"/>
            <w:left w:val="none" w:sz="0" w:space="0" w:color="auto"/>
            <w:bottom w:val="none" w:sz="0" w:space="0" w:color="auto"/>
            <w:right w:val="none" w:sz="0" w:space="0" w:color="auto"/>
          </w:divBdr>
        </w:div>
        <w:div w:id="2122800790">
          <w:marLeft w:val="480"/>
          <w:marRight w:val="0"/>
          <w:marTop w:val="0"/>
          <w:marBottom w:val="0"/>
          <w:divBdr>
            <w:top w:val="none" w:sz="0" w:space="0" w:color="auto"/>
            <w:left w:val="none" w:sz="0" w:space="0" w:color="auto"/>
            <w:bottom w:val="none" w:sz="0" w:space="0" w:color="auto"/>
            <w:right w:val="none" w:sz="0" w:space="0" w:color="auto"/>
          </w:divBdr>
        </w:div>
        <w:div w:id="981151650">
          <w:marLeft w:val="480"/>
          <w:marRight w:val="0"/>
          <w:marTop w:val="0"/>
          <w:marBottom w:val="0"/>
          <w:divBdr>
            <w:top w:val="none" w:sz="0" w:space="0" w:color="auto"/>
            <w:left w:val="none" w:sz="0" w:space="0" w:color="auto"/>
            <w:bottom w:val="none" w:sz="0" w:space="0" w:color="auto"/>
            <w:right w:val="none" w:sz="0" w:space="0" w:color="auto"/>
          </w:divBdr>
        </w:div>
        <w:div w:id="1599828112">
          <w:marLeft w:val="480"/>
          <w:marRight w:val="0"/>
          <w:marTop w:val="0"/>
          <w:marBottom w:val="0"/>
          <w:divBdr>
            <w:top w:val="none" w:sz="0" w:space="0" w:color="auto"/>
            <w:left w:val="none" w:sz="0" w:space="0" w:color="auto"/>
            <w:bottom w:val="none" w:sz="0" w:space="0" w:color="auto"/>
            <w:right w:val="none" w:sz="0" w:space="0" w:color="auto"/>
          </w:divBdr>
        </w:div>
        <w:div w:id="1643660412">
          <w:marLeft w:val="480"/>
          <w:marRight w:val="0"/>
          <w:marTop w:val="0"/>
          <w:marBottom w:val="0"/>
          <w:divBdr>
            <w:top w:val="none" w:sz="0" w:space="0" w:color="auto"/>
            <w:left w:val="none" w:sz="0" w:space="0" w:color="auto"/>
            <w:bottom w:val="none" w:sz="0" w:space="0" w:color="auto"/>
            <w:right w:val="none" w:sz="0" w:space="0" w:color="auto"/>
          </w:divBdr>
        </w:div>
        <w:div w:id="1769153500">
          <w:marLeft w:val="480"/>
          <w:marRight w:val="0"/>
          <w:marTop w:val="0"/>
          <w:marBottom w:val="0"/>
          <w:divBdr>
            <w:top w:val="none" w:sz="0" w:space="0" w:color="auto"/>
            <w:left w:val="none" w:sz="0" w:space="0" w:color="auto"/>
            <w:bottom w:val="none" w:sz="0" w:space="0" w:color="auto"/>
            <w:right w:val="none" w:sz="0" w:space="0" w:color="auto"/>
          </w:divBdr>
        </w:div>
        <w:div w:id="1288127070">
          <w:marLeft w:val="480"/>
          <w:marRight w:val="0"/>
          <w:marTop w:val="0"/>
          <w:marBottom w:val="0"/>
          <w:divBdr>
            <w:top w:val="none" w:sz="0" w:space="0" w:color="auto"/>
            <w:left w:val="none" w:sz="0" w:space="0" w:color="auto"/>
            <w:bottom w:val="none" w:sz="0" w:space="0" w:color="auto"/>
            <w:right w:val="none" w:sz="0" w:space="0" w:color="auto"/>
          </w:divBdr>
        </w:div>
        <w:div w:id="987125000">
          <w:marLeft w:val="480"/>
          <w:marRight w:val="0"/>
          <w:marTop w:val="0"/>
          <w:marBottom w:val="0"/>
          <w:divBdr>
            <w:top w:val="none" w:sz="0" w:space="0" w:color="auto"/>
            <w:left w:val="none" w:sz="0" w:space="0" w:color="auto"/>
            <w:bottom w:val="none" w:sz="0" w:space="0" w:color="auto"/>
            <w:right w:val="none" w:sz="0" w:space="0" w:color="auto"/>
          </w:divBdr>
        </w:div>
        <w:div w:id="677191435">
          <w:marLeft w:val="480"/>
          <w:marRight w:val="0"/>
          <w:marTop w:val="0"/>
          <w:marBottom w:val="0"/>
          <w:divBdr>
            <w:top w:val="none" w:sz="0" w:space="0" w:color="auto"/>
            <w:left w:val="none" w:sz="0" w:space="0" w:color="auto"/>
            <w:bottom w:val="none" w:sz="0" w:space="0" w:color="auto"/>
            <w:right w:val="none" w:sz="0" w:space="0" w:color="auto"/>
          </w:divBdr>
        </w:div>
        <w:div w:id="2002156153">
          <w:marLeft w:val="480"/>
          <w:marRight w:val="0"/>
          <w:marTop w:val="0"/>
          <w:marBottom w:val="0"/>
          <w:divBdr>
            <w:top w:val="none" w:sz="0" w:space="0" w:color="auto"/>
            <w:left w:val="none" w:sz="0" w:space="0" w:color="auto"/>
            <w:bottom w:val="none" w:sz="0" w:space="0" w:color="auto"/>
            <w:right w:val="none" w:sz="0" w:space="0" w:color="auto"/>
          </w:divBdr>
        </w:div>
        <w:div w:id="859319746">
          <w:marLeft w:val="480"/>
          <w:marRight w:val="0"/>
          <w:marTop w:val="0"/>
          <w:marBottom w:val="0"/>
          <w:divBdr>
            <w:top w:val="none" w:sz="0" w:space="0" w:color="auto"/>
            <w:left w:val="none" w:sz="0" w:space="0" w:color="auto"/>
            <w:bottom w:val="none" w:sz="0" w:space="0" w:color="auto"/>
            <w:right w:val="none" w:sz="0" w:space="0" w:color="auto"/>
          </w:divBdr>
        </w:div>
        <w:div w:id="1848641938">
          <w:marLeft w:val="480"/>
          <w:marRight w:val="0"/>
          <w:marTop w:val="0"/>
          <w:marBottom w:val="0"/>
          <w:divBdr>
            <w:top w:val="none" w:sz="0" w:space="0" w:color="auto"/>
            <w:left w:val="none" w:sz="0" w:space="0" w:color="auto"/>
            <w:bottom w:val="none" w:sz="0" w:space="0" w:color="auto"/>
            <w:right w:val="none" w:sz="0" w:space="0" w:color="auto"/>
          </w:divBdr>
        </w:div>
        <w:div w:id="909656195">
          <w:marLeft w:val="480"/>
          <w:marRight w:val="0"/>
          <w:marTop w:val="0"/>
          <w:marBottom w:val="0"/>
          <w:divBdr>
            <w:top w:val="none" w:sz="0" w:space="0" w:color="auto"/>
            <w:left w:val="none" w:sz="0" w:space="0" w:color="auto"/>
            <w:bottom w:val="none" w:sz="0" w:space="0" w:color="auto"/>
            <w:right w:val="none" w:sz="0" w:space="0" w:color="auto"/>
          </w:divBdr>
        </w:div>
        <w:div w:id="1915967974">
          <w:marLeft w:val="480"/>
          <w:marRight w:val="0"/>
          <w:marTop w:val="0"/>
          <w:marBottom w:val="0"/>
          <w:divBdr>
            <w:top w:val="none" w:sz="0" w:space="0" w:color="auto"/>
            <w:left w:val="none" w:sz="0" w:space="0" w:color="auto"/>
            <w:bottom w:val="none" w:sz="0" w:space="0" w:color="auto"/>
            <w:right w:val="none" w:sz="0" w:space="0" w:color="auto"/>
          </w:divBdr>
        </w:div>
        <w:div w:id="1753819525">
          <w:marLeft w:val="480"/>
          <w:marRight w:val="0"/>
          <w:marTop w:val="0"/>
          <w:marBottom w:val="0"/>
          <w:divBdr>
            <w:top w:val="none" w:sz="0" w:space="0" w:color="auto"/>
            <w:left w:val="none" w:sz="0" w:space="0" w:color="auto"/>
            <w:bottom w:val="none" w:sz="0" w:space="0" w:color="auto"/>
            <w:right w:val="none" w:sz="0" w:space="0" w:color="auto"/>
          </w:divBdr>
        </w:div>
        <w:div w:id="1533112895">
          <w:marLeft w:val="480"/>
          <w:marRight w:val="0"/>
          <w:marTop w:val="0"/>
          <w:marBottom w:val="0"/>
          <w:divBdr>
            <w:top w:val="none" w:sz="0" w:space="0" w:color="auto"/>
            <w:left w:val="none" w:sz="0" w:space="0" w:color="auto"/>
            <w:bottom w:val="none" w:sz="0" w:space="0" w:color="auto"/>
            <w:right w:val="none" w:sz="0" w:space="0" w:color="auto"/>
          </w:divBdr>
        </w:div>
      </w:divsChild>
    </w:div>
    <w:div w:id="2049914801">
      <w:bodyDiv w:val="1"/>
      <w:marLeft w:val="0"/>
      <w:marRight w:val="0"/>
      <w:marTop w:val="0"/>
      <w:marBottom w:val="0"/>
      <w:divBdr>
        <w:top w:val="none" w:sz="0" w:space="0" w:color="auto"/>
        <w:left w:val="none" w:sz="0" w:space="0" w:color="auto"/>
        <w:bottom w:val="none" w:sz="0" w:space="0" w:color="auto"/>
        <w:right w:val="none" w:sz="0" w:space="0" w:color="auto"/>
      </w:divBdr>
    </w:div>
    <w:div w:id="2061705663">
      <w:bodyDiv w:val="1"/>
      <w:marLeft w:val="0"/>
      <w:marRight w:val="0"/>
      <w:marTop w:val="0"/>
      <w:marBottom w:val="0"/>
      <w:divBdr>
        <w:top w:val="none" w:sz="0" w:space="0" w:color="auto"/>
        <w:left w:val="none" w:sz="0" w:space="0" w:color="auto"/>
        <w:bottom w:val="none" w:sz="0" w:space="0" w:color="auto"/>
        <w:right w:val="none" w:sz="0" w:space="0" w:color="auto"/>
      </w:divBdr>
      <w:divsChild>
        <w:div w:id="156772836">
          <w:marLeft w:val="480"/>
          <w:marRight w:val="0"/>
          <w:marTop w:val="0"/>
          <w:marBottom w:val="0"/>
          <w:divBdr>
            <w:top w:val="none" w:sz="0" w:space="0" w:color="auto"/>
            <w:left w:val="none" w:sz="0" w:space="0" w:color="auto"/>
            <w:bottom w:val="none" w:sz="0" w:space="0" w:color="auto"/>
            <w:right w:val="none" w:sz="0" w:space="0" w:color="auto"/>
          </w:divBdr>
        </w:div>
        <w:div w:id="659768528">
          <w:marLeft w:val="480"/>
          <w:marRight w:val="0"/>
          <w:marTop w:val="0"/>
          <w:marBottom w:val="0"/>
          <w:divBdr>
            <w:top w:val="none" w:sz="0" w:space="0" w:color="auto"/>
            <w:left w:val="none" w:sz="0" w:space="0" w:color="auto"/>
            <w:bottom w:val="none" w:sz="0" w:space="0" w:color="auto"/>
            <w:right w:val="none" w:sz="0" w:space="0" w:color="auto"/>
          </w:divBdr>
        </w:div>
        <w:div w:id="1806896580">
          <w:marLeft w:val="480"/>
          <w:marRight w:val="0"/>
          <w:marTop w:val="0"/>
          <w:marBottom w:val="0"/>
          <w:divBdr>
            <w:top w:val="none" w:sz="0" w:space="0" w:color="auto"/>
            <w:left w:val="none" w:sz="0" w:space="0" w:color="auto"/>
            <w:bottom w:val="none" w:sz="0" w:space="0" w:color="auto"/>
            <w:right w:val="none" w:sz="0" w:space="0" w:color="auto"/>
          </w:divBdr>
        </w:div>
        <w:div w:id="411124507">
          <w:marLeft w:val="480"/>
          <w:marRight w:val="0"/>
          <w:marTop w:val="0"/>
          <w:marBottom w:val="0"/>
          <w:divBdr>
            <w:top w:val="none" w:sz="0" w:space="0" w:color="auto"/>
            <w:left w:val="none" w:sz="0" w:space="0" w:color="auto"/>
            <w:bottom w:val="none" w:sz="0" w:space="0" w:color="auto"/>
            <w:right w:val="none" w:sz="0" w:space="0" w:color="auto"/>
          </w:divBdr>
        </w:div>
        <w:div w:id="289358100">
          <w:marLeft w:val="480"/>
          <w:marRight w:val="0"/>
          <w:marTop w:val="0"/>
          <w:marBottom w:val="0"/>
          <w:divBdr>
            <w:top w:val="none" w:sz="0" w:space="0" w:color="auto"/>
            <w:left w:val="none" w:sz="0" w:space="0" w:color="auto"/>
            <w:bottom w:val="none" w:sz="0" w:space="0" w:color="auto"/>
            <w:right w:val="none" w:sz="0" w:space="0" w:color="auto"/>
          </w:divBdr>
        </w:div>
        <w:div w:id="1173760565">
          <w:marLeft w:val="480"/>
          <w:marRight w:val="0"/>
          <w:marTop w:val="0"/>
          <w:marBottom w:val="0"/>
          <w:divBdr>
            <w:top w:val="none" w:sz="0" w:space="0" w:color="auto"/>
            <w:left w:val="none" w:sz="0" w:space="0" w:color="auto"/>
            <w:bottom w:val="none" w:sz="0" w:space="0" w:color="auto"/>
            <w:right w:val="none" w:sz="0" w:space="0" w:color="auto"/>
          </w:divBdr>
        </w:div>
        <w:div w:id="915482019">
          <w:marLeft w:val="480"/>
          <w:marRight w:val="0"/>
          <w:marTop w:val="0"/>
          <w:marBottom w:val="0"/>
          <w:divBdr>
            <w:top w:val="none" w:sz="0" w:space="0" w:color="auto"/>
            <w:left w:val="none" w:sz="0" w:space="0" w:color="auto"/>
            <w:bottom w:val="none" w:sz="0" w:space="0" w:color="auto"/>
            <w:right w:val="none" w:sz="0" w:space="0" w:color="auto"/>
          </w:divBdr>
        </w:div>
        <w:div w:id="2028628208">
          <w:marLeft w:val="480"/>
          <w:marRight w:val="0"/>
          <w:marTop w:val="0"/>
          <w:marBottom w:val="0"/>
          <w:divBdr>
            <w:top w:val="none" w:sz="0" w:space="0" w:color="auto"/>
            <w:left w:val="none" w:sz="0" w:space="0" w:color="auto"/>
            <w:bottom w:val="none" w:sz="0" w:space="0" w:color="auto"/>
            <w:right w:val="none" w:sz="0" w:space="0" w:color="auto"/>
          </w:divBdr>
        </w:div>
        <w:div w:id="2024355408">
          <w:marLeft w:val="480"/>
          <w:marRight w:val="0"/>
          <w:marTop w:val="0"/>
          <w:marBottom w:val="0"/>
          <w:divBdr>
            <w:top w:val="none" w:sz="0" w:space="0" w:color="auto"/>
            <w:left w:val="none" w:sz="0" w:space="0" w:color="auto"/>
            <w:bottom w:val="none" w:sz="0" w:space="0" w:color="auto"/>
            <w:right w:val="none" w:sz="0" w:space="0" w:color="auto"/>
          </w:divBdr>
        </w:div>
        <w:div w:id="1170218850">
          <w:marLeft w:val="480"/>
          <w:marRight w:val="0"/>
          <w:marTop w:val="0"/>
          <w:marBottom w:val="0"/>
          <w:divBdr>
            <w:top w:val="none" w:sz="0" w:space="0" w:color="auto"/>
            <w:left w:val="none" w:sz="0" w:space="0" w:color="auto"/>
            <w:bottom w:val="none" w:sz="0" w:space="0" w:color="auto"/>
            <w:right w:val="none" w:sz="0" w:space="0" w:color="auto"/>
          </w:divBdr>
        </w:div>
        <w:div w:id="166555228">
          <w:marLeft w:val="480"/>
          <w:marRight w:val="0"/>
          <w:marTop w:val="0"/>
          <w:marBottom w:val="0"/>
          <w:divBdr>
            <w:top w:val="none" w:sz="0" w:space="0" w:color="auto"/>
            <w:left w:val="none" w:sz="0" w:space="0" w:color="auto"/>
            <w:bottom w:val="none" w:sz="0" w:space="0" w:color="auto"/>
            <w:right w:val="none" w:sz="0" w:space="0" w:color="auto"/>
          </w:divBdr>
        </w:div>
        <w:div w:id="1519805333">
          <w:marLeft w:val="480"/>
          <w:marRight w:val="0"/>
          <w:marTop w:val="0"/>
          <w:marBottom w:val="0"/>
          <w:divBdr>
            <w:top w:val="none" w:sz="0" w:space="0" w:color="auto"/>
            <w:left w:val="none" w:sz="0" w:space="0" w:color="auto"/>
            <w:bottom w:val="none" w:sz="0" w:space="0" w:color="auto"/>
            <w:right w:val="none" w:sz="0" w:space="0" w:color="auto"/>
          </w:divBdr>
        </w:div>
        <w:div w:id="1905871748">
          <w:marLeft w:val="480"/>
          <w:marRight w:val="0"/>
          <w:marTop w:val="0"/>
          <w:marBottom w:val="0"/>
          <w:divBdr>
            <w:top w:val="none" w:sz="0" w:space="0" w:color="auto"/>
            <w:left w:val="none" w:sz="0" w:space="0" w:color="auto"/>
            <w:bottom w:val="none" w:sz="0" w:space="0" w:color="auto"/>
            <w:right w:val="none" w:sz="0" w:space="0" w:color="auto"/>
          </w:divBdr>
        </w:div>
        <w:div w:id="718018791">
          <w:marLeft w:val="480"/>
          <w:marRight w:val="0"/>
          <w:marTop w:val="0"/>
          <w:marBottom w:val="0"/>
          <w:divBdr>
            <w:top w:val="none" w:sz="0" w:space="0" w:color="auto"/>
            <w:left w:val="none" w:sz="0" w:space="0" w:color="auto"/>
            <w:bottom w:val="none" w:sz="0" w:space="0" w:color="auto"/>
            <w:right w:val="none" w:sz="0" w:space="0" w:color="auto"/>
          </w:divBdr>
        </w:div>
        <w:div w:id="1425108235">
          <w:marLeft w:val="480"/>
          <w:marRight w:val="0"/>
          <w:marTop w:val="0"/>
          <w:marBottom w:val="0"/>
          <w:divBdr>
            <w:top w:val="none" w:sz="0" w:space="0" w:color="auto"/>
            <w:left w:val="none" w:sz="0" w:space="0" w:color="auto"/>
            <w:bottom w:val="none" w:sz="0" w:space="0" w:color="auto"/>
            <w:right w:val="none" w:sz="0" w:space="0" w:color="auto"/>
          </w:divBdr>
        </w:div>
        <w:div w:id="1478448469">
          <w:marLeft w:val="480"/>
          <w:marRight w:val="0"/>
          <w:marTop w:val="0"/>
          <w:marBottom w:val="0"/>
          <w:divBdr>
            <w:top w:val="none" w:sz="0" w:space="0" w:color="auto"/>
            <w:left w:val="none" w:sz="0" w:space="0" w:color="auto"/>
            <w:bottom w:val="none" w:sz="0" w:space="0" w:color="auto"/>
            <w:right w:val="none" w:sz="0" w:space="0" w:color="auto"/>
          </w:divBdr>
        </w:div>
        <w:div w:id="1259603086">
          <w:marLeft w:val="480"/>
          <w:marRight w:val="0"/>
          <w:marTop w:val="0"/>
          <w:marBottom w:val="0"/>
          <w:divBdr>
            <w:top w:val="none" w:sz="0" w:space="0" w:color="auto"/>
            <w:left w:val="none" w:sz="0" w:space="0" w:color="auto"/>
            <w:bottom w:val="none" w:sz="0" w:space="0" w:color="auto"/>
            <w:right w:val="none" w:sz="0" w:space="0" w:color="auto"/>
          </w:divBdr>
        </w:div>
        <w:div w:id="853956259">
          <w:marLeft w:val="480"/>
          <w:marRight w:val="0"/>
          <w:marTop w:val="0"/>
          <w:marBottom w:val="0"/>
          <w:divBdr>
            <w:top w:val="none" w:sz="0" w:space="0" w:color="auto"/>
            <w:left w:val="none" w:sz="0" w:space="0" w:color="auto"/>
            <w:bottom w:val="none" w:sz="0" w:space="0" w:color="auto"/>
            <w:right w:val="none" w:sz="0" w:space="0" w:color="auto"/>
          </w:divBdr>
        </w:div>
        <w:div w:id="984360802">
          <w:marLeft w:val="480"/>
          <w:marRight w:val="0"/>
          <w:marTop w:val="0"/>
          <w:marBottom w:val="0"/>
          <w:divBdr>
            <w:top w:val="none" w:sz="0" w:space="0" w:color="auto"/>
            <w:left w:val="none" w:sz="0" w:space="0" w:color="auto"/>
            <w:bottom w:val="none" w:sz="0" w:space="0" w:color="auto"/>
            <w:right w:val="none" w:sz="0" w:space="0" w:color="auto"/>
          </w:divBdr>
        </w:div>
        <w:div w:id="1915434327">
          <w:marLeft w:val="480"/>
          <w:marRight w:val="0"/>
          <w:marTop w:val="0"/>
          <w:marBottom w:val="0"/>
          <w:divBdr>
            <w:top w:val="none" w:sz="0" w:space="0" w:color="auto"/>
            <w:left w:val="none" w:sz="0" w:space="0" w:color="auto"/>
            <w:bottom w:val="none" w:sz="0" w:space="0" w:color="auto"/>
            <w:right w:val="none" w:sz="0" w:space="0" w:color="auto"/>
          </w:divBdr>
        </w:div>
        <w:div w:id="1709450568">
          <w:marLeft w:val="480"/>
          <w:marRight w:val="0"/>
          <w:marTop w:val="0"/>
          <w:marBottom w:val="0"/>
          <w:divBdr>
            <w:top w:val="none" w:sz="0" w:space="0" w:color="auto"/>
            <w:left w:val="none" w:sz="0" w:space="0" w:color="auto"/>
            <w:bottom w:val="none" w:sz="0" w:space="0" w:color="auto"/>
            <w:right w:val="none" w:sz="0" w:space="0" w:color="auto"/>
          </w:divBdr>
        </w:div>
        <w:div w:id="1584948143">
          <w:marLeft w:val="480"/>
          <w:marRight w:val="0"/>
          <w:marTop w:val="0"/>
          <w:marBottom w:val="0"/>
          <w:divBdr>
            <w:top w:val="none" w:sz="0" w:space="0" w:color="auto"/>
            <w:left w:val="none" w:sz="0" w:space="0" w:color="auto"/>
            <w:bottom w:val="none" w:sz="0" w:space="0" w:color="auto"/>
            <w:right w:val="none" w:sz="0" w:space="0" w:color="auto"/>
          </w:divBdr>
        </w:div>
        <w:div w:id="1510945414">
          <w:marLeft w:val="480"/>
          <w:marRight w:val="0"/>
          <w:marTop w:val="0"/>
          <w:marBottom w:val="0"/>
          <w:divBdr>
            <w:top w:val="none" w:sz="0" w:space="0" w:color="auto"/>
            <w:left w:val="none" w:sz="0" w:space="0" w:color="auto"/>
            <w:bottom w:val="none" w:sz="0" w:space="0" w:color="auto"/>
            <w:right w:val="none" w:sz="0" w:space="0" w:color="auto"/>
          </w:divBdr>
        </w:div>
        <w:div w:id="1569414671">
          <w:marLeft w:val="480"/>
          <w:marRight w:val="0"/>
          <w:marTop w:val="0"/>
          <w:marBottom w:val="0"/>
          <w:divBdr>
            <w:top w:val="none" w:sz="0" w:space="0" w:color="auto"/>
            <w:left w:val="none" w:sz="0" w:space="0" w:color="auto"/>
            <w:bottom w:val="none" w:sz="0" w:space="0" w:color="auto"/>
            <w:right w:val="none" w:sz="0" w:space="0" w:color="auto"/>
          </w:divBdr>
        </w:div>
      </w:divsChild>
    </w:div>
    <w:div w:id="2090694336">
      <w:bodyDiv w:val="1"/>
      <w:marLeft w:val="0"/>
      <w:marRight w:val="0"/>
      <w:marTop w:val="0"/>
      <w:marBottom w:val="0"/>
      <w:divBdr>
        <w:top w:val="none" w:sz="0" w:space="0" w:color="auto"/>
        <w:left w:val="none" w:sz="0" w:space="0" w:color="auto"/>
        <w:bottom w:val="none" w:sz="0" w:space="0" w:color="auto"/>
        <w:right w:val="none" w:sz="0" w:space="0" w:color="auto"/>
      </w:divBdr>
    </w:div>
    <w:div w:id="2120450043">
      <w:bodyDiv w:val="1"/>
      <w:marLeft w:val="0"/>
      <w:marRight w:val="0"/>
      <w:marTop w:val="0"/>
      <w:marBottom w:val="0"/>
      <w:divBdr>
        <w:top w:val="none" w:sz="0" w:space="0" w:color="auto"/>
        <w:left w:val="none" w:sz="0" w:space="0" w:color="auto"/>
        <w:bottom w:val="none" w:sz="0" w:space="0" w:color="auto"/>
        <w:right w:val="none" w:sz="0" w:space="0" w:color="auto"/>
      </w:divBdr>
    </w:div>
    <w:div w:id="2129010958">
      <w:bodyDiv w:val="1"/>
      <w:marLeft w:val="0"/>
      <w:marRight w:val="0"/>
      <w:marTop w:val="0"/>
      <w:marBottom w:val="0"/>
      <w:divBdr>
        <w:top w:val="none" w:sz="0" w:space="0" w:color="auto"/>
        <w:left w:val="none" w:sz="0" w:space="0" w:color="auto"/>
        <w:bottom w:val="none" w:sz="0" w:space="0" w:color="auto"/>
        <w:right w:val="none" w:sz="0" w:space="0" w:color="auto"/>
      </w:divBdr>
      <w:divsChild>
        <w:div w:id="782961889">
          <w:marLeft w:val="480"/>
          <w:marRight w:val="0"/>
          <w:marTop w:val="0"/>
          <w:marBottom w:val="0"/>
          <w:divBdr>
            <w:top w:val="none" w:sz="0" w:space="0" w:color="auto"/>
            <w:left w:val="none" w:sz="0" w:space="0" w:color="auto"/>
            <w:bottom w:val="none" w:sz="0" w:space="0" w:color="auto"/>
            <w:right w:val="none" w:sz="0" w:space="0" w:color="auto"/>
          </w:divBdr>
        </w:div>
        <w:div w:id="650715032">
          <w:marLeft w:val="480"/>
          <w:marRight w:val="0"/>
          <w:marTop w:val="0"/>
          <w:marBottom w:val="0"/>
          <w:divBdr>
            <w:top w:val="none" w:sz="0" w:space="0" w:color="auto"/>
            <w:left w:val="none" w:sz="0" w:space="0" w:color="auto"/>
            <w:bottom w:val="none" w:sz="0" w:space="0" w:color="auto"/>
            <w:right w:val="none" w:sz="0" w:space="0" w:color="auto"/>
          </w:divBdr>
        </w:div>
        <w:div w:id="219173414">
          <w:marLeft w:val="480"/>
          <w:marRight w:val="0"/>
          <w:marTop w:val="0"/>
          <w:marBottom w:val="0"/>
          <w:divBdr>
            <w:top w:val="none" w:sz="0" w:space="0" w:color="auto"/>
            <w:left w:val="none" w:sz="0" w:space="0" w:color="auto"/>
            <w:bottom w:val="none" w:sz="0" w:space="0" w:color="auto"/>
            <w:right w:val="none" w:sz="0" w:space="0" w:color="auto"/>
          </w:divBdr>
        </w:div>
        <w:div w:id="713698146">
          <w:marLeft w:val="480"/>
          <w:marRight w:val="0"/>
          <w:marTop w:val="0"/>
          <w:marBottom w:val="0"/>
          <w:divBdr>
            <w:top w:val="none" w:sz="0" w:space="0" w:color="auto"/>
            <w:left w:val="none" w:sz="0" w:space="0" w:color="auto"/>
            <w:bottom w:val="none" w:sz="0" w:space="0" w:color="auto"/>
            <w:right w:val="none" w:sz="0" w:space="0" w:color="auto"/>
          </w:divBdr>
        </w:div>
        <w:div w:id="1530412709">
          <w:marLeft w:val="480"/>
          <w:marRight w:val="0"/>
          <w:marTop w:val="0"/>
          <w:marBottom w:val="0"/>
          <w:divBdr>
            <w:top w:val="none" w:sz="0" w:space="0" w:color="auto"/>
            <w:left w:val="none" w:sz="0" w:space="0" w:color="auto"/>
            <w:bottom w:val="none" w:sz="0" w:space="0" w:color="auto"/>
            <w:right w:val="none" w:sz="0" w:space="0" w:color="auto"/>
          </w:divBdr>
        </w:div>
        <w:div w:id="1201435013">
          <w:marLeft w:val="480"/>
          <w:marRight w:val="0"/>
          <w:marTop w:val="0"/>
          <w:marBottom w:val="0"/>
          <w:divBdr>
            <w:top w:val="none" w:sz="0" w:space="0" w:color="auto"/>
            <w:left w:val="none" w:sz="0" w:space="0" w:color="auto"/>
            <w:bottom w:val="none" w:sz="0" w:space="0" w:color="auto"/>
            <w:right w:val="none" w:sz="0" w:space="0" w:color="auto"/>
          </w:divBdr>
        </w:div>
        <w:div w:id="585116092">
          <w:marLeft w:val="480"/>
          <w:marRight w:val="0"/>
          <w:marTop w:val="0"/>
          <w:marBottom w:val="0"/>
          <w:divBdr>
            <w:top w:val="none" w:sz="0" w:space="0" w:color="auto"/>
            <w:left w:val="none" w:sz="0" w:space="0" w:color="auto"/>
            <w:bottom w:val="none" w:sz="0" w:space="0" w:color="auto"/>
            <w:right w:val="none" w:sz="0" w:space="0" w:color="auto"/>
          </w:divBdr>
        </w:div>
        <w:div w:id="349917967">
          <w:marLeft w:val="480"/>
          <w:marRight w:val="0"/>
          <w:marTop w:val="0"/>
          <w:marBottom w:val="0"/>
          <w:divBdr>
            <w:top w:val="none" w:sz="0" w:space="0" w:color="auto"/>
            <w:left w:val="none" w:sz="0" w:space="0" w:color="auto"/>
            <w:bottom w:val="none" w:sz="0" w:space="0" w:color="auto"/>
            <w:right w:val="none" w:sz="0" w:space="0" w:color="auto"/>
          </w:divBdr>
        </w:div>
        <w:div w:id="233515071">
          <w:marLeft w:val="480"/>
          <w:marRight w:val="0"/>
          <w:marTop w:val="0"/>
          <w:marBottom w:val="0"/>
          <w:divBdr>
            <w:top w:val="none" w:sz="0" w:space="0" w:color="auto"/>
            <w:left w:val="none" w:sz="0" w:space="0" w:color="auto"/>
            <w:bottom w:val="none" w:sz="0" w:space="0" w:color="auto"/>
            <w:right w:val="none" w:sz="0" w:space="0" w:color="auto"/>
          </w:divBdr>
        </w:div>
        <w:div w:id="496581183">
          <w:marLeft w:val="480"/>
          <w:marRight w:val="0"/>
          <w:marTop w:val="0"/>
          <w:marBottom w:val="0"/>
          <w:divBdr>
            <w:top w:val="none" w:sz="0" w:space="0" w:color="auto"/>
            <w:left w:val="none" w:sz="0" w:space="0" w:color="auto"/>
            <w:bottom w:val="none" w:sz="0" w:space="0" w:color="auto"/>
            <w:right w:val="none" w:sz="0" w:space="0" w:color="auto"/>
          </w:divBdr>
        </w:div>
        <w:div w:id="517819230">
          <w:marLeft w:val="480"/>
          <w:marRight w:val="0"/>
          <w:marTop w:val="0"/>
          <w:marBottom w:val="0"/>
          <w:divBdr>
            <w:top w:val="none" w:sz="0" w:space="0" w:color="auto"/>
            <w:left w:val="none" w:sz="0" w:space="0" w:color="auto"/>
            <w:bottom w:val="none" w:sz="0" w:space="0" w:color="auto"/>
            <w:right w:val="none" w:sz="0" w:space="0" w:color="auto"/>
          </w:divBdr>
        </w:div>
        <w:div w:id="1847556828">
          <w:marLeft w:val="480"/>
          <w:marRight w:val="0"/>
          <w:marTop w:val="0"/>
          <w:marBottom w:val="0"/>
          <w:divBdr>
            <w:top w:val="none" w:sz="0" w:space="0" w:color="auto"/>
            <w:left w:val="none" w:sz="0" w:space="0" w:color="auto"/>
            <w:bottom w:val="none" w:sz="0" w:space="0" w:color="auto"/>
            <w:right w:val="none" w:sz="0" w:space="0" w:color="auto"/>
          </w:divBdr>
        </w:div>
        <w:div w:id="115028118">
          <w:marLeft w:val="480"/>
          <w:marRight w:val="0"/>
          <w:marTop w:val="0"/>
          <w:marBottom w:val="0"/>
          <w:divBdr>
            <w:top w:val="none" w:sz="0" w:space="0" w:color="auto"/>
            <w:left w:val="none" w:sz="0" w:space="0" w:color="auto"/>
            <w:bottom w:val="none" w:sz="0" w:space="0" w:color="auto"/>
            <w:right w:val="none" w:sz="0" w:space="0" w:color="auto"/>
          </w:divBdr>
        </w:div>
        <w:div w:id="151601957">
          <w:marLeft w:val="480"/>
          <w:marRight w:val="0"/>
          <w:marTop w:val="0"/>
          <w:marBottom w:val="0"/>
          <w:divBdr>
            <w:top w:val="none" w:sz="0" w:space="0" w:color="auto"/>
            <w:left w:val="none" w:sz="0" w:space="0" w:color="auto"/>
            <w:bottom w:val="none" w:sz="0" w:space="0" w:color="auto"/>
            <w:right w:val="none" w:sz="0" w:space="0" w:color="auto"/>
          </w:divBdr>
        </w:div>
        <w:div w:id="2109233418">
          <w:marLeft w:val="480"/>
          <w:marRight w:val="0"/>
          <w:marTop w:val="0"/>
          <w:marBottom w:val="0"/>
          <w:divBdr>
            <w:top w:val="none" w:sz="0" w:space="0" w:color="auto"/>
            <w:left w:val="none" w:sz="0" w:space="0" w:color="auto"/>
            <w:bottom w:val="none" w:sz="0" w:space="0" w:color="auto"/>
            <w:right w:val="none" w:sz="0" w:space="0" w:color="auto"/>
          </w:divBdr>
        </w:div>
        <w:div w:id="1972906246">
          <w:marLeft w:val="480"/>
          <w:marRight w:val="0"/>
          <w:marTop w:val="0"/>
          <w:marBottom w:val="0"/>
          <w:divBdr>
            <w:top w:val="none" w:sz="0" w:space="0" w:color="auto"/>
            <w:left w:val="none" w:sz="0" w:space="0" w:color="auto"/>
            <w:bottom w:val="none" w:sz="0" w:space="0" w:color="auto"/>
            <w:right w:val="none" w:sz="0" w:space="0" w:color="auto"/>
          </w:divBdr>
        </w:div>
        <w:div w:id="1904028592">
          <w:marLeft w:val="480"/>
          <w:marRight w:val="0"/>
          <w:marTop w:val="0"/>
          <w:marBottom w:val="0"/>
          <w:divBdr>
            <w:top w:val="none" w:sz="0" w:space="0" w:color="auto"/>
            <w:left w:val="none" w:sz="0" w:space="0" w:color="auto"/>
            <w:bottom w:val="none" w:sz="0" w:space="0" w:color="auto"/>
            <w:right w:val="none" w:sz="0" w:space="0" w:color="auto"/>
          </w:divBdr>
        </w:div>
        <w:div w:id="464854344">
          <w:marLeft w:val="480"/>
          <w:marRight w:val="0"/>
          <w:marTop w:val="0"/>
          <w:marBottom w:val="0"/>
          <w:divBdr>
            <w:top w:val="none" w:sz="0" w:space="0" w:color="auto"/>
            <w:left w:val="none" w:sz="0" w:space="0" w:color="auto"/>
            <w:bottom w:val="none" w:sz="0" w:space="0" w:color="auto"/>
            <w:right w:val="none" w:sz="0" w:space="0" w:color="auto"/>
          </w:divBdr>
        </w:div>
        <w:div w:id="1719355535">
          <w:marLeft w:val="480"/>
          <w:marRight w:val="0"/>
          <w:marTop w:val="0"/>
          <w:marBottom w:val="0"/>
          <w:divBdr>
            <w:top w:val="none" w:sz="0" w:space="0" w:color="auto"/>
            <w:left w:val="none" w:sz="0" w:space="0" w:color="auto"/>
            <w:bottom w:val="none" w:sz="0" w:space="0" w:color="auto"/>
            <w:right w:val="none" w:sz="0" w:space="0" w:color="auto"/>
          </w:divBdr>
        </w:div>
        <w:div w:id="619339613">
          <w:marLeft w:val="480"/>
          <w:marRight w:val="0"/>
          <w:marTop w:val="0"/>
          <w:marBottom w:val="0"/>
          <w:divBdr>
            <w:top w:val="none" w:sz="0" w:space="0" w:color="auto"/>
            <w:left w:val="none" w:sz="0" w:space="0" w:color="auto"/>
            <w:bottom w:val="none" w:sz="0" w:space="0" w:color="auto"/>
            <w:right w:val="none" w:sz="0" w:space="0" w:color="auto"/>
          </w:divBdr>
        </w:div>
        <w:div w:id="511409572">
          <w:marLeft w:val="480"/>
          <w:marRight w:val="0"/>
          <w:marTop w:val="0"/>
          <w:marBottom w:val="0"/>
          <w:divBdr>
            <w:top w:val="none" w:sz="0" w:space="0" w:color="auto"/>
            <w:left w:val="none" w:sz="0" w:space="0" w:color="auto"/>
            <w:bottom w:val="none" w:sz="0" w:space="0" w:color="auto"/>
            <w:right w:val="none" w:sz="0" w:space="0" w:color="auto"/>
          </w:divBdr>
        </w:div>
        <w:div w:id="57089409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C67B5E3-61E2-4000-915E-1336EDA4CB9D}"/>
      </w:docPartPr>
      <w:docPartBody>
        <w:p w:rsidR="00AC728F" w:rsidRDefault="00A55233">
          <w:r>
            <w:rPr>
              <w:rStyle w:val="PlaceholderText"/>
            </w:rPr>
            <w:t>Click or tap here to enter text.</w:t>
          </w:r>
        </w:p>
      </w:docPartBody>
    </w:docPart>
    <w:docPart>
      <w:docPartPr>
        <w:name w:val="5E7B7C9E88194FEFB34A051B14B8DF12"/>
        <w:category>
          <w:name w:val="General"/>
          <w:gallery w:val="placeholder"/>
        </w:category>
        <w:types>
          <w:type w:val="bbPlcHdr"/>
        </w:types>
        <w:behaviors>
          <w:behavior w:val="content"/>
        </w:behaviors>
        <w:guid w:val="{FE7FEAB5-4178-4013-8BA5-F8328ECE6A5D}"/>
      </w:docPartPr>
      <w:docPartBody>
        <w:p w:rsidR="00AC728F" w:rsidRDefault="00A55233">
          <w:pPr>
            <w:pStyle w:val="5E7B7C9E88194FEFB34A051B14B8DF12"/>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358B" w:rsidRDefault="009D358B">
      <w:pPr>
        <w:spacing w:line="240" w:lineRule="auto"/>
      </w:pPr>
      <w:r>
        <w:separator/>
      </w:r>
    </w:p>
  </w:endnote>
  <w:endnote w:type="continuationSeparator" w:id="0">
    <w:p w:rsidR="009D358B" w:rsidRDefault="009D358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358B" w:rsidRDefault="009D358B">
      <w:pPr>
        <w:spacing w:after="0"/>
      </w:pPr>
      <w:r>
        <w:separator/>
      </w:r>
    </w:p>
  </w:footnote>
  <w:footnote w:type="continuationSeparator" w:id="0">
    <w:p w:rsidR="009D358B" w:rsidRDefault="009D358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00"/>
    <w:rsid w:val="000871BA"/>
    <w:rsid w:val="000933B8"/>
    <w:rsid w:val="0011638B"/>
    <w:rsid w:val="00177F42"/>
    <w:rsid w:val="001B5AE3"/>
    <w:rsid w:val="001D49E3"/>
    <w:rsid w:val="004C792B"/>
    <w:rsid w:val="005E08AF"/>
    <w:rsid w:val="006473BB"/>
    <w:rsid w:val="006C5EF4"/>
    <w:rsid w:val="006C7C00"/>
    <w:rsid w:val="006E4E36"/>
    <w:rsid w:val="008051D1"/>
    <w:rsid w:val="00866FFC"/>
    <w:rsid w:val="0088261A"/>
    <w:rsid w:val="008915D1"/>
    <w:rsid w:val="00966AD9"/>
    <w:rsid w:val="009D358B"/>
    <w:rsid w:val="00A55233"/>
    <w:rsid w:val="00AB668D"/>
    <w:rsid w:val="00AC728F"/>
    <w:rsid w:val="00BA6041"/>
    <w:rsid w:val="00D24D09"/>
    <w:rsid w:val="00EE6381"/>
    <w:rsid w:val="00F7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E7B7C9E88194FEFB34A051B14B8DF12">
    <w:name w:val="5E7B7C9E88194FEFB34A051B14B8DF12"/>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B98162-8D19-4572-945A-6D27267D97D5}">
  <we:reference id="wa104382081" version="1.55.1.0" store="en-US" storeType="OMEX"/>
  <we:alternateReferences>
    <we:reference id="WA104382081" version="1.55.1.0" store="" storeType="OMEX"/>
  </we:alternateReferences>
  <we:properties>
    <we:property name="MENDELEY_CITATIONS" value="[{&quot;citationID&quot;:&quot;MENDELEY_CITATION_376e7fc6-c3bf-4a8e-885e-b999157e3a6b&quot;,&quot;properties&quot;:{&quot;noteIndex&quot;:0},&quot;isEdited&quot;:false,&quot;manualOverride&quot;:{&quot;isManuallyOverridden&quot;:false,&quot;citeprocText&quot;:&quot;(Bharti et al., 2022; Shenoy M et al., 2025)&quot;,&quot;manualOverrideText&quot;:&quot;&quot;},&quot;citationTag&quot;:&quot;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c5dd7418-bd44-43da-87f7-cf70a1d67bfe&quot;,&quot;properties&quot;:{&quot;noteIndex&quot;:0},&quot;isEdited&quot;:false,&quot;manualOverride&quot;:{&quot;isManuallyOverridden&quot;:false,&quot;citeprocText&quot;:&quot;(Aliyo et al., 2024)&quot;,&quot;manualOverrideText&quot;:&quot;&quot;},&quot;citationTag&quot;:&quot;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citationID&quot;:&quot;MENDELEY_CITATION_9aa4bddb-bad0-49d9-b290-8435b6669761&quot;,&quot;properties&quot;:{&quot;noteIndex&quot;:0},&quot;isEdited&quot;:false,&quot;manualOverride&quot;:{&quot;isManuallyOverridden&quot;:false,&quot;citeprocText&quot;:&quot;(Debelu et al., 2023)&quot;,&quot;manualOverrideText&quot;:&quot;&quot;},&quot;citationTag&quot;:&quot;MENDELEY_CITATION_v3_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&quot;,&quot;citationItems&quot;:[{&quot;id&quot;:&quot;b322374d-8a00-3b6b-8da5-6c74793b91cc&quot;,&quot;itemData&quot;:{&quot;type&quot;:&quot;article-journal&quot;,&quot;id&quot;:&quot;b322374d-8a00-3b6b-8da5-6c74793b91cc&quot;,&quot;title&quot;:&quot;Occupational-related injuries and associated risk factors among healthcare workers working in developing countries: a systematic review&quot;,&quot;author&quot;:[{&quot;family&quot;:&quot;Debelu&quot;,&quot;given&quot;:&quot;Desi&quot;,&quot;parse-names&quot;:false,&quot;dropping-particle&quot;:&quot;&quot;,&quot;non-dropping-particle&quot;:&quot;&quot;},{&quot;family&quot;:&quot;Mengistu&quot;,&quot;given&quot;:&quot;Dechasa Adare&quot;,&quot;parse-names&quot;:false,&quot;dropping-particle&quot;:&quot;&quot;,&quot;non-dropping-particle&quot;:&quot;&quot;},{&quot;family&quot;:&quot;Tolera&quot;,&quot;given&quot;:&quot;Sina Temesgen&quot;,&quot;parse-names&quot;:false,&quot;dropping-particle&quot;:&quot;&quot;,&quot;non-dropping-particle&quot;:&quot;&quot;},{&quot;family&quot;:&quot;Aschalew&quot;,&quot;given&quot;:&quot;Alemayehu&quot;,&quot;parse-names&quot;:false,&quot;dropping-particle&quot;:&quot;&quot;,&quot;non-dropping-particle&quot;:&quot;&quot;},{&quot;family&quot;:&quot;Deriba&quot;,&quot;given&quot;:&quot;Wegene&quot;,&quot;parse-names&quot;:false,&quot;dropping-particle&quot;:&quot;&quot;,&quot;non-dropping-particle&quot;:&quot;&quot;}],&quot;container-title&quot;:&quot;journals.sagepub.com&quot;,&quot;accessed&quot;:{&quot;date-parts&quot;:[[2025,5,26]]},&quot;DOI&quot;:&quot;10.1177/23333928231192834&quot;,&quot;ISSN&quot;:&quot;23333928&quot;,&quot;URL&quot;:&quot;https://journals.sagepub.com/doi/abs/10.1177/23333928231192834&quot;,&quot;issued&quot;:{&quot;date-parts&quot;:[[2023,1,1]]},&quot;abstract&quot;:&quot;Background: Occupational-related diseases or illnesses account for an estimated 2.4 million deaths worldwide every year. Currently, occupational hazards threaten healthcare workers’ (HCWs) lives, safety, and well-being. Therefore, providing the prevalence and major causes of occupational-related diseases may enable injury reduction and the creation of safer working environments, which are important for providing higher quality services. The current study aimed to determine the prevalence of occupational-related injuries and associated risk factors among HCWs, particularly in developing countries. Methods: The articles published in English were retrieved using a combination of Boolean logic operators (AND, OR, and NOT), Medical Subject Headings (MeSH), and keywords in electronic databases (SCOPUS/Science Direct, Web of Science, DOAJ, PubMed/MEDLINE, CINAHL, and Google Scholars). Using Joanna Briggs Institute critical appraisal tools, a quality assessment was conducted to determine the articles’ relevance. In addition, the relevant articles were identified through a series of assessment and evaluation stages. Results: About 721 studies were searched using electronic databases, of which 36 articles included 139,578 HCWs. The average prevalence of occupational-related injuries among HCWs in the career and previous last year accounted for 60.17%, ranged from 32% to 87.8% and 39.16%, ranged from 1.14% to 87%, respectively. The current study found that sex and hours worked, stress at work, occupation, age, training in infection prevention, use of universal precautions, recapping needles, ward work experience, staffing and resource adequacy, awareness, outdated guidelines, and previous exposure to sharp injury were statistically associated with occupational-related injuries. Conclusions: This study revealed that 39% and 60% of HCWs experienced occupational-related injuries in the last year and during their career, respectively. Therefore, the appropriate measures must be taken to reduce the burden of occupational-related injuries by following standard precautions or occupational health and safety measures.&quot;,&quot;publisher&quot;:&quot;SAGE Publications Inc.&quot;,&quot;volume&quot;:&quot;10&quot;,&quot;container-title-short&quot;:&quot;&quot;},&quot;isTemporary&quot;:false}]},{&quot;citationID&quot;:&quot;MENDELEY_CITATION_fbd1823b-ee7f-43f9-9db1-ad5b53e3ab90&quot;,&quot;properties&quot;:{&quot;noteIndex&quot;:0},&quot;isEdited&quot;:false,&quot;manualOverride&quot;:{&quot;isManuallyOverridden&quot;:false,&quot;citeprocText&quot;:&quot;(Bharti et al., 2022; Li et al., 2024a)&quot;,&quot;manualOverrideText&quot;:&quot;&quot;},&quot;citationTag&quot;:&quot;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quot;,&quot;citationItems&quot;:[{&quot;id&quot;:&quot;4310158b-0b0d-336e-a68b-b4f7538495e9&quot;,&quot;itemData&quot;:{&quot;type&quot;:&quot;article-journal&quot;,&quot;id&quot;:&quot;4310158b-0b0d-336e-a68b-b4f7538495e9&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DOI&quot;:&quot;10.1186/s12913-024-11439-5&quot;,&quot;ISSN&quot;:&quot;14726963&quot;,&quot;PMID&quot;:&quot;39198839&quot;,&quot;issued&quot;:{&quot;date-parts&quot;:[[2024,12,1]]},&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08c988a5-21bf-4964-8e25-5a0c61331d6a&quot;,&quot;properties&quot;:{&quot;noteIndex&quot;:0},&quot;isEdited&quot;:false,&quot;manualOverride&quot;:{&quot;isManuallyOverridden&quot;:false,&quot;citeprocText&quot;:&quot;(Department of Health &amp;#38; Services, n.d.; Hosseinipalangi et al., 2022)&quot;,&quot;manualOverrideText&quot;:&quot;&quot;},&quot;citationTag&quot;:&quot;MENDELEY_CITATION_v3_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&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id&quot;:&quot;b42c5d52-5f3e-3fe4-9d98-0b818cd3f43b&quot;,&quot;itemData&quot;:{&quot;type&quot;:&quot;report&quot;,&quot;id&quot;:&quot;b42c5d52-5f3e-3fe4-9d98-0b818cd3f43b&quot;,&quot;title&quot;:&quot;Viral Hepatitis National Strategic Plan for the United States: A Roadmap to Elimination (2021-2025)&quot;,&quot;author&quot;:[{&quot;family&quot;:&quot;Department of Health&quot;,&quot;given&quot;:&quot;Us&quot;,&quot;parse-names&quot;:false,&quot;dropping-particle&quot;:&quot;&quot;,&quot;non-dropping-particle&quot;:&quot;&quot;},{&quot;family&quot;:&quot;Services&quot;,&quot;given&quot;:&quot;Human&quot;,&quot;parse-names&quot;:false,&quot;dropping-particle&quot;:&quot;&quot;,&quot;non-dropping-particle&quot;:&quot;&quot;}],&quot;URL&quot;:&quot;www.hhs.gov/hepatitis.&quot;,&quot;container-title-short&quot;:&quot;&quot;},&quot;isTemporary&quot;:false}]},{&quot;citationID&quot;:&quot;MENDELEY_CITATION_6bd899fd-f903-4a96-8130-41084b79423d&quot;,&quot;properties&quot;:{&quot;noteIndex&quot;:0},&quot;isEdited&quot;:false,&quot;manualOverride&quot;:{&quot;isManuallyOverridden&quot;:false,&quot;citeprocText&quot;:&quot;(Alfulayw et al., 2021a; Bouya et al., 2020a; Negash et al., 2024)&quot;,&quot;manualOverrideText&quot;:&quot;&quot;},&quot;citationTag&quot;:&quot;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&quot;,&quot;citationItems&quot;:[{&quot;id&quot;:&quot;d8dd1989-4e80-324e-b08b-d59314b04c26&quot;,&quot;itemData&quot;:{&quot;type&quot;:&quot;article-journal&quot;,&quot;id&quot;:&quot;d8dd1989-4e80-324e-b08b-d59314b04c26&quot;,&quot;title&quot;:&quot;Global prevalence and device related causes of needle stick injuries among health care workers: A systematic review and meta-analysis&quot;,&quot;author&quot;:[{&quot;family&quot;:&quot;Bouya&quot;,&quot;given&quot;:&quot;Salehoddin&quot;,&quot;parse-names&quot;:false,&quot;dropping-particle&quot;:&quot;&quot;,&quot;non-dropping-particle&quot;:&quot;&quot;},{&quot;family&quot;:&quot;Balouchi&quot;,&quot;given&quot;:&quot;Abbas&quot;,&quot;parse-names&quot;:false,&quot;dropping-particle&quot;:&quot;&quot;,&quot;non-dropping-particle&quot;:&quot;&quot;},{&quot;family&quot;:&quot;Rafiemanesh&quot;,&quot;given&quot;:&quot;Hosien&quot;,&quot;parse-names&quot;:false,&quot;dropping-particle&quot;:&quot;&quot;,&quot;non-dropping-particle&quot;:&quot;&quot;},{&quot;family&quot;:&quot;Amirshahi&quot;,&quot;given&quot;:&quot;Mehrbanoo&quot;,&quot;parse-names&quot;:false,&quot;dropping-particle&quot;:&quot;&quot;,&quot;non-dropping-particle&quot;:&quot;&quot;},{&quot;family&quot;:&quot;Dastres&quot;,&quot;given&quot;:&quot;Majid&quot;,&quot;parse-names&quot;:false,&quot;dropping-particle&quot;:&quot;&quot;,&quot;non-dropping-particle&quot;:&quot;&quot;},{&quot;family&quot;:&quot;Moghadam&quot;,&quot;given&quot;:&quot;Mahdieh Poodineh&quot;,&quot;parse-names&quot;:false,&quot;dropping-particle&quot;:&quot;&quot;,&quot;non-dropping-particle&quot;:&quot;&quot;},{&quot;family&quot;:&quot;Behnamfar&quot;,&quot;given&quot;:&quot;Niaz&quot;,&quot;parse-names&quot;:false,&quot;dropping-particle&quot;:&quot;&quot;,&quot;non-dropping-particle&quot;:&quot;&quot;},{&quot;family&quot;:&quot;Shyeback&quot;,&quot;given&quot;:&quot;Mahmood&quot;,&quot;parse-names&quot;:false,&quot;dropping-particle&quot;:&quot;&quot;,&quot;non-dropping-particle&quot;:&quot;&quot;},{&quot;family&quot;:&quot;Badakhsh&quot;,&quot;given&quot;:&quot;Mahin&quot;,&quot;parse-names&quot;:false,&quot;dropping-particle&quot;:&quot;&quot;,&quot;non-dropping-particle&quot;:&quot;&quot;},{&quot;family&quot;:&quot;Allahyari&quot;,&quot;given&quot;:&quot;Jasem&quot;,&quot;parse-names&quot;:false,&quot;dropping-particle&quot;:&quot;&quot;,&quot;non-dropping-particle&quot;:&quot;&quot;},{&quot;family&quot;:&quot;Mawali&quot;,&quot;given&quot;:&quot;Adhra&quot;,&quot;parse-names&quot;:false,&quot;dropping-particle&quot;:&quot;Al&quot;,&quot;non-dropping-particle&quot;:&quot;&quot;},{&quot;family&quot;:&quot;Ebadi&quot;,&quot;given&quot;:&quot;Abbas&quot;,&quot;parse-names&quot;:false,&quot;dropping-particle&quot;:&quot;&quot;,&quot;non-dropping-particle&quot;:&quot;&quot;},{&quot;family&quot;:&quot;Dezhkam&quot;,&quot;given&quot;:&quot;Asiyeh&quot;,&quot;parse-names&quot;:false,&quot;dropping-particle&quot;:&quot;&quot;,&quot;non-dropping-particle&quot;:&quot;&quot;},{&quot;family&quot;:&quot;Daley&quot;,&quot;given&quot;:&quot;Karen A.&quot;,&quot;parse-names&quot;:false,&quot;dropping-particle&quot;:&quot;&quot;,&quot;non-dropping-particle&quot;:&quot;&quot;}],&quot;container-title&quot;:&quot;Annals of Global Health&quot;,&quot;container-title-short&quot;:&quot;Ann Glob Health&quot;,&quot;accessed&quot;:{&quot;date-parts&quot;:[[2025,5,31]]},&quot;DOI&quot;:&quot;10.5334/AOGH.2698&quot;,&quot;ISSN&quot;:&quot;22149996&quot;,&quot;PMID&quot;:&quot;32346521&quot;,&quot;issued&quot;:{&quot;date-parts&quot;:[[2020]]},&quot;abstract&quot;:&quot;Background: Healthcare workers (HCWs) suffer more than 2 million occupational needle-stick injuries (NSIs) annually. Goal: To determine the global prevalence and causes of NSIs among HCWs. Methods: In this systematic review and meta-analysis, three databases (PubMed, Web of science, and Scopus) were searched for reports from January 1, 2000 to December 31, 2018. The random effects model was used to determine the prevalence of NSIs among HCWs. Hoy et al.’s instrument was employed to evaluate the quality of the included studies. Findings: A total of 87 studies performed on 50,916 HCWs in 31 countries worldwide were included in the study. The one-year global pooled prevalence of NSIs among HCWs was 44.5% (95% CI: 35.7, 53.2). Highest prevalence of NSIs occurred in the South East Asia region at 58.2% (95%, CI: 36.7, 79.8). By job category, prevalence of NSIs was highest among dentists at 59.1% (95% CI: 38.8, 79.4), Hypodermic needles were the most common cause of NSIs at 55.1% (95% CI: 41.4, 68.9). Conclusion: The current high prevalence of NSIs among HCWs suggests need to improve occupational health services and needle-stick education programs globally.&quot;,&quot;publisher&quot;:&quot;Ubiquity Press&quot;,&quot;issue&quot;:&quot;1&quot;,&quot;volume&quot;:&quot;86&quot;},&quot;isTemporary&quot;:false},{&quot;id&quot;:&quot;7f513f27-29b2-362a-86f5-9cc4192b4f91&quot;,&quot;itemData&quot;:{&quot;type&quot;:&quot;article-journal&quot;,&quot;id&quot;:&quot;7f513f27-29b2-362a-86f5-9cc4192b4f91&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id&quot;:&quot;8f905e24-2c08-342f-97e2-b35205c106b1&quot;,&quot;itemData&quot;:{&quot;type&quot;:&quot;article-journal&quot;,&quot;id&quot;:&quot;8f905e24-2c08-342f-97e2-b35205c106b1&quot;,&quot;title&quot;:&quot;Prevalence, response and associated factors of needlestick injury among health care workers in Orotta National Referral Hospital, Eritrea&quot;,&quot;author&quot;:[{&quot;family&quot;:&quot;Negash&quot;,&quot;given&quot;:&quot;Feven Beletse&quot;,&quot;parse-names&quot;:false,&quot;dropping-particle&quot;:&quot;&quot;,&quot;non-dropping-particle&quot;:&quot;&quot;},{&quot;family&quot;:&quot;Hailemichael&quot;,&quot;given&quot;:&quot;Amanuel&quot;,&quot;parse-names&quot;:false,&quot;dropping-particle&quot;:&quot;&quot;,&quot;non-dropping-particle&quot;:&quot;&quot;},{&quot;family&quot;:&quot;Haileslassie&quot;,&quot;given&quot;:&quot;Enabi&quot;,&quot;parse-names&quot;:false,&quot;dropping-particle&quot;:&quot;&quot;,&quot;non-dropping-particle&quot;:&quot;&quot;},{&quot;family&quot;:&quot;Hawaz&quot;,&quot;given&quot;:&quot;Eyob&quot;,&quot;parse-names&quot;:false,&quot;dropping-particle&quot;:&quot;&quot;,&quot;non-dropping-particle&quot;:&quot;&quot;},{&quot;family&quot;:&quot;Zerai&quot;,&quot;given&quot;:&quot;Samuel&quot;,&quot;parse-names&quot;:false,&quot;dropping-particle&quot;:&quot;&quot;,&quot;non-dropping-particle&quot;:&quot;&quot;},{&quot;family&quot;:&quot;Tesfamariam&quot;,&quot;given&quot;:&quot;Zerabruk&quot;,&quot;parse-names&quot;:false,&quot;dropping-particle&quot;:&quot;&quot;,&quot;non-dropping-particle&quot;:&quot;&quot;},{&quot;family&quot;:&quot;Lebahati&quot;,&quot;given&quot;:&quot;Laban&quot;,&quot;parse-names&quot;:false,&quot;dropping-particle&quot;:&quot;&quot;,&quot;non-dropping-particle&quot;:&quot;&quot;}],&quot;container-title&quot;:&quot;BMC Health Services Research&quot;,&quot;container-title-short&quot;:&quot;BMC Health Serv Res&quot;,&quot;accessed&quot;:{&quot;date-parts&quot;:[[2025,5,31]]},&quot;DOI&quot;:&quot;10.1186/S12913-024-11255-X&quot;,&quot;ISSN&quot;:&quot;14726963&quot;,&quot;PMID&quot;:&quot;39060999&quot;,&quot;issued&quot;:{&quot;date-parts&quot;:[[2024,12,1]]},&quot;abstract&quot;:&quot;Background: Healthcare workers are at risk of occupational exposure to blood and other body fluids after sustaining needlestick injury which constitutes a risk for transmission of blood-borne pathogens such as Hepatitis B virus, Hepatitis C virus or Human Immune-deficiency Virus. Objectives: To assess the prevalence, response, and associated factors of needlestick injury by medical sharps among healthcare workers in Orotta National Referral Hospital, Asmara, Eritrea. Methods: Cross sectional study was conducted between September and December 2017 among healthcare workers. This was a census study whereby a total of 383 healthcare workers who had contact with sharp medical equipment were taken as study population. An aided self-administered questionnaire, checklist and key informant interviews were used as data collection tools. Analysis was done using Statistical Package for Social Sciences, version 22. Bivariate and binary logistic regression analyses were carried out and the level of significance was set at P &lt;.05. Results: The prevalence of needlestick injury 12 months preceding the study was 37.1% (134/361). Midwives had the highest occurrence (45%) among others while adult intensive care unit were found to have higher prevalence of needlestick injury (61.5%) as compared to the other sections. As an immediate response to needlestick injury, only 15.7% washed the injured part with soap and water. The factors associated with needlestick injury include age &gt; 40 years (AOR =.314, p =.05), marital status (married (AOR = 0.595, p =.05)), additional duty that made healthcare workers rush during working hours (AOR = 2.134, p =.002) and back bone problem (AOR = 2.239, p =.002). Conclusion: The overall finding of the study indicated that there was a great risk of contracting blood-borne infections among the healthcare workers especially midwives. Therefore, there is need for adequate supply of safety engineered devices, Hepatitis B vaccine, better reporting, and surveillance of needlestick injury cases at the hospital. Moreover, further research on assessment of the knowledge, attitude, and practice of healthcare workers toward occupational safety and health, particularly needlestick injury, is necessary.&quot;,&quot;publisher&quot;:&quot;BioMed Central Ltd&quot;,&quot;issue&quot;:&quot;1&quot;,&quot;volume&quot;:&quot;24&quot;},&quot;isTemporary&quot;:false}]},{&quot;citationID&quot;:&quot;MENDELEY_CITATION_fb5fc649-b391-4f95-8d31-61864f86f742&quot;,&quot;properties&quot;:{&quot;noteIndex&quot;:0},&quot;isEdited&quot;:false,&quot;manualOverride&quot;:{&quot;isManuallyOverridden&quot;:true,&quot;citeprocText&quot;:&quot;(Alfulayw et al., 2021b; Bharti et al., 2022; Shenoy M et al., 2025)&quot;,&quot;manualOverrideText&quot;:&quot;(Bharti et al., 2022; Shenoy M et al., 2025)&quot;},&quot;citationTag&quot;:&quot;MENDELEY_CITATION_v3_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Sx7ImlkIjoiM2Q0OTQ3YTgtNDI3Ni0zODQ0LThmOWQtMzhiYmEzMmZlNWFjIiwiaXRlbURhdGEiOnsidHlwZSI6ImFydGljbGUtam91cm5hbCIsImlkIjoiM2Q0OTQ3YTgtNDI3Ni0zODQ0LThmOWQtMzhiYmEzMmZlNWF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id&quot;:&quot;3d4947a8-4276-3844-8f9d-38bba32fe5ac&quot;,&quot;itemData&quot;:{&quot;type&quot;:&quot;article-journal&quot;,&quot;id&quot;:&quot;3d4947a8-4276-3844-8f9d-38bba32fe5a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2284a5d-f99f-475e-b6d7-38dbffa8023f&quot;,&quot;properties&quot;:{&quot;noteIndex&quot;:0},&quot;isEdited&quot;:false,&quot;manualOverride&quot;:{&quot;isManuallyOverridden&quot;:true,&quot;citeprocText&quot;:&quot;(Abalkhail et al., 2022)&quot;,&quot;manualOverrideText&quot;:&quot;(Abalkhail et al., 2022).&quot;},&quot;citationTag&quot;:&quot;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quot;,&quot;citationItems&quot;:[{&quot;id&quot;:&quot;129c8931-d9dd-3937-86dc-946564a2bc17&quot;,&quot;itemData&quot;:{&quot;type&quot;:&quot;article-journal&quot;,&quot;id&quot;:&quot;129c8931-d9dd-3937-86dc-946564a2bc17&quot;,&quot;title&quot;:&quot;Needle-Stick and Sharp Injuries among Hospital Healthcare Workers in Saudi Arabia: A Cross-Sectional Survey&quot;,&quot;author&quot;:[{&quot;family&quot;:&quot;Abalkhail&quot;,&quot;given&quot;:&quot;Adil&quot;,&quot;parse-names&quot;:false,&quot;dropping-particle&quot;:&quot;&quot;,&quot;non-dropping-particle&quot;:&quot;&quot;},{&quot;family&quot;:&quot;Kabir&quot;,&quot;given&quot;:&quot;Russell&quot;,&quot;parse-names&quot;:false,&quot;dropping-particle&quot;:&quot;&quot;,&quot;non-dropping-particle&quot;:&quot;&quot;},{&quot;family&quot;:&quot;Elmosaad&quot;,&quot;given&quot;:&quot;Yousif Mohammed&quot;,&quot;parse-names&quot;:false,&quot;dropping-particle&quot;:&quot;&quot;,&quot;non-dropping-particle&quot;:&quot;&quot;},{&quot;family&quot;:&quot;Alwashmi&quot;,&quot;given&quot;:&quot;Ameen S.S.&quot;,&quot;parse-names&quot;:false,&quot;dropping-particle&quot;:&quot;&quot;,&quot;non-dropping-particle&quot;:&quot;&quot;},{&quot;family&quot;:&quot;Alhumaydhi&quot;,&quot;given&quot;:&quot;Fahad A.&quot;,&quot;parse-names&quot;:false,&quot;dropping-particle&quot;:&quot;&quot;,&quot;non-dropping-particle&quot;:&quot;&quot;},{&quot;family&quot;:&quot;Alslamah&quot;,&quot;given&quot;:&quot;Thamer&quot;,&quot;parse-names&quot;:false,&quot;dropping-particle&quot;:&quot;&quot;,&quot;non-dropping-particle&quot;:&quot;&quot;},{&quot;family&quot;:&quot;Almoammar&quot;,&quot;given&quot;:&quot;Khalid A.&quot;,&quot;parse-names&quot;:false,&quot;dropping-particle&quot;:&quot;&quot;,&quot;non-dropping-particle&quot;:&quot;&quot;},{&quot;family&quot;:&quot;Alsalamah&quot;,&quot;given&quot;:&quot;Yasir Ahmed&quot;,&quot;parse-names&quot;:false,&quot;dropping-particle&quot;:&quot;&quot;,&quot;non-dropping-particle&quot;:&quot;&quot;},{&quot;family&quot;:&quot;Mahmud&quot;,&quot;given&quot;:&quot;Ilias&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06342&quot;,&quot;ISSN&quot;:&quot;16604601&quot;,&quot;PMID&quot;:&quot;35627878&quot;,&quot;issued&quot;:{&quot;date-parts&quot;:[[2022,5,1]]},&quot;abstract&quot;:&quot;Needle-stick or sharp injuries (NSIs) are critical occupational hazards for healthcare workers. Exposure to blood and body fluids through NSIs increases the risk of transmission of blood-borne pathogens among them. The objectives of this study were to estimate the annual incidence of NSIs and investigate the associated factors of NSIs among the healthcare workers in Saudi Arabia. A cross-sectional online survey was conducted between October and November 2021. A total of 361 healthcare workers participated in the survey from all over Saudi Arabia. The one-year incidence of at least one event of NSIs among the healthcare workers is estimated at 22.2% (95% CI: 18.0, 26.8). More than half of the injury events (53.8%) were not reported to the authority by the healthcare workers. Incidence of NSIs was highest among the physicians (36%) and was followed by nurses (34.8%), dentists (29.2%), and medical technologists (21.1%). The odds of NSIs was higher among the healthcare workers aged 26–30 years compared to the 20–25 years age group (OR: 2.51; 95% CI: 1.04, 6.03), as well as among the workers who directly dealt with needles or other sharp objects while working compared to those who did not (OR: 5.9; 95% CI: 2.69, 12.97). The high incidence and low rate of reporting of NSIs highlights the need of education and awareness raising programs targeting healthcare providers with higher risk of injury.&quot;,&quot;publisher&quot;:&quot;MDPI&quot;,&quot;issue&quot;:&quot;10&quot;,&quot;volume&quot;:&quot;19&quot;},&quot;isTemporary&quot;:false}]},{&quot;citationID&quot;:&quot;MENDELEY_CITATION_8c2bd3ee-6938-4061-8e67-d0d9366e59c7&quot;,&quot;properties&quot;:{&quot;noteIndex&quot;:0},&quot;isEdited&quot;:false,&quot;manualOverride&quot;:{&quot;isManuallyOverridden&quot;:false,&quot;citeprocText&quot;:&quot;(Hosseinipalangi et al., 2022)&quot;,&quot;manualOverrideText&quot;:&quot;&quot;},&quot;citationTag&quot;:&quot;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citationID&quot;:&quot;MENDELEY_CITATION_130537d1-8481-4ee9-aee1-e0b1db33e958&quot;,&quot;properties&quot;:{&quot;noteIndex&quot;:0},&quot;isEdited&quot;:false,&quot;manualOverride&quot;:{&quot;isManuallyOverridden&quot;:false,&quot;citeprocText&quot;:&quot;(Tawiah et al., 2024b, 2024c)&quot;,&quot;manualOverrideText&quot;:&quot;&quot;},&quot;citationTag&quot;:&quot;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quot;,&quot;citationItems&quot;:[{&quot;id&quot;:&quot;9fa2294c-fa3f-32b0-a496-a15cff64c2d3&quot;,&quot;itemData&quot;:{&quot;type&quot;:&quot;article-journal&quot;,&quot;id&quot;:&quot;9fa2294c-fa3f-32b0-a496-a15cff64c2d3&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id&quot;:&quot;19c59ac4-ee64-3d93-9429-69c2e9101b48&quot;,&quot;itemData&quot;:{&quot;type&quot;:&quot;article-journal&quot;,&quot;id&quot;:&quot;19c59ac4-ee64-3d93-9429-69c2e9101b48&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citationID&quot;:&quot;MENDELEY_CITATION_064b5130-c980-4aaa-95ed-4e2f145fa140&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fba3066c-fb7d-4427-95b0-f36eef59b467&quot;,&quot;properties&quot;:{&quot;noteIndex&quot;:0},&quot;isEdited&quot;:false,&quot;manualOverride&quot;:{&quot;isManuallyOverridden&quot;:true,&quot;citeprocText&quot;:&quot;(Alfulayw et al., 2021c, 2021d; Aliyo et al., 2024)&quot;,&quot;manualOverrideText&quot;:&quot;( Aliyo et al., 2024)&quot;},&quot;citationTag&quot;:&quot;MENDELEY_CITATION_v3_eyJjaXRhdGlvbklEIjoiTUVOREVMRVlfQ0lUQVRJT05fZmJhMzA2NmMtZmI3ZC00NDI3LTk1YjAtZjM2ZWVmNTliNDY3IiwicHJvcGVydGllcyI6eyJub3RlSW5kZXgiOjB9LCJpc0VkaXRlZCI6ZmFsc2UsIm1hbnVhbE92ZXJyaWRlIjp7ImlzTWFudWFsbHlPdmVycmlkZGVuIjp0cnVlLCJjaXRlcHJvY1RleHQiOiIoQWxmdWxheXcgZXQgYWwuLCAyMDIxYywgMjAyMWQ7IEFsaXlvIGV0IGFsLiwgMjAyNCkiLCJtYW51YWxPdmVycmlkZVRleHQiOiIoIEFsaXlvIGV0IGFsLiwgMjAyNCk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LHsiaWQiOiIwOWQ5ZTdmNi0zM2YyLTM2OTEtODYwNi0zMTM3Y2E3ZGVmYmIiLCJpdGVtRGF0YSI6eyJ0eXBlIjoiYXJ0aWNsZS1qb3VybmFsIiwiaWQiOiIwOWQ5ZTdmNi0zM2YyLTM2OTEtODYwNi0zMTM3Y2E3ZGVmYmI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I5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ee16479b-f859-360c-9b2f-3b2ea8322c2c&quot;,&quot;itemData&quot;:{&quot;type&quot;:&quot;article-journal&quot;,&quot;id&quot;:&quot;ee16479b-f859-360c-9b2f-3b2ea8322c2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9]]},&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d06c84b-7ddf-4a66-8c66-76364dc3fcfa&quot;,&quot;properties&quot;:{&quot;noteIndex&quot;:0},&quot;isEdited&quot;:false,&quot;manualOverride&quot;:{&quot;isManuallyOverridden&quot;:true,&quot;citeprocText&quot;:&quot;(Obirikorang et al., 2019a, 2019b; Tawiah et al., 2024a)&quot;,&quot;manualOverrideText&quot;:&quot;(Obirikorang et al., 2019; Tawiah et al., 2024a)&quot;},&quot;citationTag&quot;:&quot;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&quot;,&quot;citationItems&quot;:[{&quot;id&quot;:&quot;5a7421fa-f3d6-35d9-81e0-4bc09030e023&quot;,&quot;itemData&quot;:{&quot;type&quot;:&quot;article-journal&quot;,&quot;id&quot;:&quot;5a7421fa-f3d6-35d9-81e0-4bc09030e023&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lt;SPAN&quot;,&quot;ISSN&quot;:&quot;2589-9449&quot;,&quot;URL&quot;:&quot;https://meridian.allenpress.com/innovationsjournals-JQSH/article/2/3/70/434842/Awareness-and-Occupational-Exposures-to&quot;,&quot;issued&quot;:{&quot;date-parts&quot;:[[2019,8,1]]},&quot;page&quot;:&quot;70-77&quot;,&quot;abstract&quot;:&quot;&lt;p&g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amp;lt; 0.0001), and &amp;amp;gt;15 years (PRR = 5.73 [2.40–13.70], p &amp;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lt;/p&gt;&quot;,&quot;issue&quot;:&quot;3&quot;,&quot;volume&quot;:&quot;2&quot;,&quot;container-title-short&quot;:&quot;&quot;},&quot;isTemporary&quot;:false},{&quot;id&quot;:&quot;f720f771-15c6-30c1-8b55-c964a208bac2&quot;,&quot;itemData&quot;:{&quot;type&quot;:&quot;article-journal&quot;,&quot;id&quot;:&quot;f720f771-15c6-30c1-8b55-c964a208bac2&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quot;,&quot;ISSN&quot;:&quot;2666-2353&quot;,&quot;issued&quot;:{&quot;date-parts&quot;:[[2019,8,1]]},&quot;page&quot;:&quot;70-77&quot;,&quot;abstract&quot;:&quo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lt; 0.0001), and &amp;gt;15 years (PRR = 5.73 [2.40–13.70], p &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quot;,&quot;publisher&quot;:&quot;Innovative Healthcare Institute&quot;,&quot;issue&quot;:&quot;3&quot;,&quot;volume&quot;:&quot;2&quot;,&quot;container-title-short&quot;:&quot;&quot;},&quot;isTemporary&quot;:false},{&quot;id&quot;:&quot;7e68a27b-d220-3be0-9538-d936f70d2048&quot;,&quot;itemData&quot;:{&quot;type&quot;:&quot;article-journal&quot;,&quot;id&quot;:&quot;7e68a27b-d220-3be0-9538-d936f70d2048&quot;,&quot;title&quot;:&quot;Exposure to needlestick injury among healthcare support staff in Greater Accra,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bmjpublichealth.bmj.com&quot;,&quot;accessed&quot;:{&quot;date-parts&quot;:[[2025,5,29]]},&quot;DOI&quot;:&quot;10.1136/bmjph-2023-000681&quot;,&quot;URL&quot;:&quot;https://bmjpublichealth.bmj.com/content/2/1/e000681&quot;,&quot;issued&quot;:{&quot;date-parts&quot;:[[2024]]},&quot;page&quot;:&quot;681&quot;,&quot;abstract&quot;:&quot;Objectives This study aims to determine the prevalence and predisposing factors of a needlestick injury (NSI) among healthcare support staff in the Greater Accra region, Ghana. Methods An analytical cross-sectional survey was carried out from 30 January 2023 to 31 May 2023, involving 10 major health facilities. A multistage sampling method was adopted. The data analyses were performed using STATA V.15 software. χ 2 , Fisher's exact and Mann-Whitney U tests were used to identify the preliminary association between the outcome variables and predisposing factors. Log-binomial regression analyses were used to confirm factors associated with NSI at a significance level of p&lt;0.05. Results The study was conducted among 149 healthcare support staff. The 1-year exposure to NSI was 68 (45.6%) (95% CI (37.5% to 54.0%)). Being a healthcare assistant (APR=2.81 (95% CI 1.85 to 4.25)), being married (APR=0.39 (95% CI 0.25 to 0.63)), being a supervisor (APR=0.34 (95% CI 0.20 to 0.57)), had training on standard precaution (APR=0.27 (95% CI 0.14 to 0.57)) and non-existence of needlestick reporting system (APR=0.46 (95% CI 0.29 to 0.74)) were significantly associated with NSI. Conclusion The prevalence of NSI was high compared with other regional studies, and the risk factors were related to sociodemographic, behavioural and organisational factors. The study recommends guidelines that are geared towards NSI exposure among healthcare support staff. INTRODUCTION Occupational exposure to bloodborne infections through needlestick injury poses a significant risk to health workers. 1 Additionally , needlestick injury is an established risk factor in the transmission of more than 20 types of infectious diseases among health-care personnel. 2 Also, needlestick injury, in other words, percutaneous injury, accounts for 75% of all occupational exposures in the healthcare sector. 3 Furthermore, percuta-neous injury poses a higher risk of transmission of hepatitis B and hepatitis C compared with mucocutaneous injury. 4 The safety and&quot;,&quot;volume&quot;:&quot;2&quot;,&quot;container-title-short&quot;:&quot;&quot;},&quot;isTemporary&quot;:false}]},{&quot;citationID&quot;:&quot;MENDELEY_CITATION_a0b83b9d-be63-4c68-a967-5f691145bf50&quot;,&quot;properties&quot;:{&quot;noteIndex&quot;:0},&quot;isEdited&quot;:false,&quot;manualOverride&quot;:{&quot;isManuallyOverridden&quot;:false,&quot;citeprocText&quot;:&quot;(Kumar, 2024)&quot;,&quot;manualOverrideText&quot;:&quot;&quot;},&quot;citationTag&quot;:&quot;MENDELEY_CITATION_v3_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&quot;,&quot;citationItems&quot;:[{&quot;id&quot;:&quot;03b41c4d-421c-38d3-bee5-f2e91fcf73b1&quot;,&quot;itemData&quot;:{&quot;type&quot;:&quot;article-journal&quot;,&quot;id&quot;:&quot;03b41c4d-421c-38d3-bee5-f2e91fcf73b1&quot;,&quot;title&quot;:&quot;Dr. Prakash Chand (PC) Bhatla: Father of Family Medicine&quot;,&quot;author&quot;:[{&quot;family&quot;:&quot;Kumar&quot;,&quot;given&quot;:&quot;Raman&quot;,&quot;parse-names&quot;:false,&quot;dropping-particle&quot;:&quot;&quot;,&quot;non-dropping-particle&quot;:&quot;&quot;}],&quot;container-title&quot;:&quot;Journal of Family Medicine and Primary Care&quot;,&quot;container-title-short&quot;:&quot;J Family Med Prim Care&quot;,&quot;DOI&quot;:&quot;10.4103/jfmpc.jfmpc_587_24&quot;,&quot;ISSN&quot;:&quot;2249-4863&quot;,&quot;URL&quot;:&quot;https://journals.lww.com/10.4103/jfmpc.jfmpc_587_24&quot;,&quot;issued&quot;:{&quot;date-parts&quot;:[[2024,4]]},&quot;page&quot;:&quot;1149-1155&quot;,&quot;abstract&quot;:&quot;&lt;p&gt; Dr. Prakash Chand (PC) Bhatla MBBS was one of the illustrious past presidents (1975–76) of Indian Medical Association (IMA). He was a General Practitioner by vocation and a towering professional leader. He made an immense contribution to the discipline of Family Medicine – the academic discipline, medical specialty, and the knowledge domain of Family Physicians/Family Doctors within India as well as the global level. He was a brilliant human being and professional par excellence. He was probably one of the greatest leaders of the medical profession in India and a rightful successor to Dr BC Roy’s legacy. As a rare achievement, he received the Dr BC Roy National Award from the President of India twice. He received this prestigious recognition award in 1977 for socio-medical relief in India and again in 1982 for the promotion of Specialty of General Practice. He founded IMA CGP (Indian Medical College of General Practitioners), and his foundational work led to the recognition of Family Medicine as a specialty in India. Due to his efforts, Family Medicine was included in the list of recognized specialties by the National Board of Examinations (NBE) as well by the Medical Council of India (MCI). His contribution to medicine at a global level is also remarkable. He is also considered one of the founding forefathers of WONCA – World Organization of Family Doctors. He was associated with the foundation process of WONCA from the beginning (1964). The International Liaison Committee organized the first World meeting of General Practice in Montreal (Canada) in 1964 and the second meeting in Salsburg in 1966. Dr Bhatla was the convenor of the Third World Conference on General Practice in New Delhi, India, in 1968. A global representative body of Family Medicine/General Practice was launched in 1972 in Melbourne, Australia. Due to contribution to WONCA, he was elected for the first ever WONCA fellowship, the most prestigious global Family Medicine award. He was contemporary to other world leaders of Family Medicine and Primary Care such as Ian McWhinney and Barbara Starfeild. He is rightfully recognized and remembered as Father of Family Medicine. Dr Bhatla’s intellectual, professional, and administrative contribution laid down the sound background for the foundation of a Specialty body of Family Medicine in India called the Academy of Family Physicians of India. Life and work of Dr PC Bhatla continues to inspire family doctors, family physicians, general practitioners, and Family Medicine specialists across India, South Asia, and the World in the 21 &lt;sup&gt;st&lt;/sup&gt; century. &lt;/p&gt;&quot;,&quot;issue&quot;:&quot;4&quot;,&quot;volume&quot;:&quot;13&quot;},&quot;isTemporary&quot;:false}]},{&quot;citationID&quot;:&quot;MENDELEY_CITATION_b0a1ae72-9b8f-4a0b-8f2c-7eef2d127ab1&quot;,&quot;properties&quot;:{&quot;noteIndex&quot;:0},&quot;isEdited&quot;:false,&quot;manualOverride&quot;:{&quot;isManuallyOverridden&quot;:false,&quot;citeprocText&quot;:&quot;(Alfulayw et al., 2021c; Aliyo et al., 2024; Tsegaye Amlak et al., 2023)&quot;,&quot;manualOverrideText&quot;:&quot;&quot;},&quot;citationTag&quot;:&quot;MENDELEY_CITATION_v3_eyJjaXRhdGlvbklEIjoiTUVOREVMRVlfQ0lUQVRJT05fYjBhMWFlNzItOWI4Zi00YTBiLThmMmMtN2VlZjJkMTI3YWI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ODE2NzM0MWItZDVlZC0zM2UxLWJmMmYtNjgyMGFiZmIxMzI3IiwiaXRlbURhdGEiOnsidHlwZSI6ImFydGljbGUtam91cm5hbCIsImlkIjoiODE2NzM0MWItZDVlZC0zM2UxLWJmMmYtNjgyMGFiZmIxMzI3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&quot;,&quot;citationItems&quot;:[{&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8167341b-d5ed-33e1-bf2f-6820abfb1327&quot;,&quot;itemData&quot;:{&quot;type&quot;:&quot;article-journal&quot;,&quot;id&quot;:&quot;8167341b-d5ed-33e1-bf2f-6820abfb1327&quot;,&quot;title&quot;:&quot;Needlestick and sharp injuries and its associated factors among healthcare workers in Southern Ethiopia&quot;,&quot;author&quot;:[{&quot;family&quot;:&quot;Tsegaye Amlak&quot;,&quot;given&quot;:&quot;Baye&quot;,&quot;parse-names&quot;:false,&quot;dropping-particle&quot;:&quot;&quot;,&quot;non-dropping-particle&quot;:&quot;&quot;},{&quot;family&quot;:&quot;Tesfa&quot;,&quot;given&quot;:&quot;Shegaw&quot;,&quot;parse-names&quot;:false,&quot;dropping-particle&quot;:&quot;&quot;,&quot;non-dropping-particle&quot;:&quot;&quot;},{&quot;family&quot;:&quot;Tesfamichael&quot;,&quot;given&quot;:&quot;Betelhem&quot;,&quot;parse-names&quot;:false,&quot;dropping-particle&quot;:&quot;&quot;,&quot;non-dropping-particle&quot;:&quot;&quot;},{&quot;family&quot;:&quot;Abebe&quot;,&quot;given&quot;:&quot;Haimanot&quot;,&quot;parse-names&quot;:false,&quot;dropping-particle&quot;:&quot;&quot;,&quot;non-dropping-particle&quot;:&quot;&quot;},{&quot;family&quot;:&quot;Zewudie&quot;,&quot;given&quot;:&quot;Bitew Tefera&quot;,&quot;parse-names&quot;:false,&quot;dropping-particle&quot;:&quot;&quot;,&quot;non-dropping-particle&quot;:&quot;&quot;},{&quot;family&quot;:&quot;Mewahegn&quot;,&quot;given&quot;:&quot;Agerie Aynalem&quot;,&quot;parse-names&quot;:false,&quot;dropping-particle&quot;:&quot;&quot;,&quot;non-dropping-particle&quot;:&quot;&quot;},{&quot;family&quot;:&quot;Chekole Temere&quot;,&quot;given&quot;:&quot;Bogale&quot;,&quot;parse-names&quot;:false,&quot;dropping-particle&quot;:&quot;&quot;,&quot;non-dropping-particle&quot;:&quot;&quot;},{&quot;family&quot;:&quot;Terefe&quot;,&quot;given&quot;:&quot;Tamene Fetene&quot;,&quot;parse-names&quot;:false,&quot;dropping-particle&quot;:&quot;&quot;,&quot;non-dropping-particle&quot;:&quot;&quot;},{&quot;family&quot;:&quot;GebreEyesus&quot;,&quot;given&quot;:&quot;Fisha Alebel&quot;,&quot;parse-names&quot;:false,&quot;dropping-particle&quot;:&quot;&quot;,&quot;non-dropping-particle&quot;:&quot;&quot;},{&quot;family&quot;:&quot;Tsehay&quot;,&quot;given&quot;:&quot;Tadesse&quot;,&quot;parse-names&quot;:false,&quot;dropping-particle&quot;:&quot;&quot;,&quot;non-dropping-particle&quot;:&quot;&quot;},{&quot;family&quot;:&quot;Solomon&quot;,&quot;given&quot;:&quot;Mamo&quot;,&quot;parse-names&quot;:false,&quot;dropping-particle&quot;:&quot;&quot;,&quot;non-dropping-particle&quot;:&quot;&quot;}],&quot;container-title&quot;:&quot;SAGE Open Medicine&quot;,&quot;container-title-short&quot;:&quot;SAGE Open Med&quot;,&quot;accessed&quot;:{&quot;date-parts&quot;:[[2025,5,27]]},&quot;DOI&quot;:&quot;10.1177/20503121221149536&quot;,&quot;ISSN&quot;:&quot;20503121&quot;,&quot;issued&quot;:{&quot;date-parts&quot;:[[2023,1,1]]},&quot;abstract&quot;:&quot;Background: Needlesticks and sharp injuries are occupational hazards for healthcare workers that result from the accidental piercing of the skin. Needlestick injuries expose healthcare workers to blood and body fluids that may be infected and can be transmitted to them. Healthcare workers have been exposed to blood-borne pathogens through contaminated needles and other sharp materials every day. Around 20 blood-borne diseases can be transmitted through casual needlesticks and sharp injuries. Objective: To assess needlestick and sharp injuries and its associated factors among healthcare workers in Southern Ethiopia, 2021. Methods: The hospital-based cross-sectional study design was conducted among 341 healthcare workers in Worabe Comprehensive Specialized Hospital from June 10 to July 6, 2021. A stratified sampling technique was used and data were collected using standardized structural questionnaires by BSc nursing professionals. The collected data were checked for completeness and consistency by the investigator. The completed questionnaire was given an identification number and entered into EpiData version 3.5.1. The data were coded and analyzed using SPSS version 26 using a binary logistic regression model and presented with texts, tables, and graphs. Results: The finding revealed that 30.6% of healthcare workers had experienced needlestick and sharp injuries within their working area. Healthcare workers not trained on safety measures of needlestick and sharp injury (adjusted odds ratio: 7.179 (3.494–14.749)), working in the delivery unit (adjusted odds ratio: 6.528 (3.171–11.834)), being older age (adjusted odds ratio: 3.394 (1.775–7.126)), working in inpatient unit (3.278 (1.804–5.231)), working in an emergency unit (adjusted odds ratio: 5.718 (4.326–6.398)), working in an operation room theater (adjusted odds ratio: 2.359 (1.781–4.430)), working as a medical laboratory technician (adjusted odds ratio: 1.070 (1.432–3.304)), working in pediatrics unit (adjusted odds ratio: 1.063 (1.431–2.843)), working as cleaners (adjusted odds ratio: 0.018 (0.002–0.195)), working &lt;40 h per week (adjusted odds ratio: 0.036 (0.004–0.345)), and seldom needle recapping (adjusted odds ratio: 0.043 (0.015–0.125)) were statistically associated with needlestick and sharp injury. Conclusions: In this study, there is a high magnitude of needlestick or sharp injuries among healthcare workers. Lack of training on work-related safety measures; working in delivery; being older age; working in the inpatient unit, emergency, operation room, and pediatrics units; being laboratory technicians, and cleaners; working hours per week; and seldom needle recapping were significant predictors of needlestick and sharp injury.&quot;,&quot;publisher&quot;:&quot;SAGE Publications Ltd&quot;,&quot;volume&quot;:&quot;11&quot;},&quot;isTemporary&quot;:false}]},{&quot;citationID&quot;:&quot;MENDELEY_CITATION_ed40dc7d-2130-4ff4-843c-bdc54b4c4fb3&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ZWQ0MGRjN2QtMjEzMC00ZmY0LTg0M2MtYmRjNTRiNGM0ZmIz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3560bb83-b569-4eb1-a083-8097bd29f43c&quot;,&quot;properties&quot;:{&quot;noteIndex&quot;:0},&quot;isEdited&quot;:false,&quot;manualOverride&quot;:{&quot;isManuallyOverridden&quot;:false,&quot;citeprocText&quot;:&quot;(Ji et al., 2025; Tonghui et al., 2023)&quot;,&quot;manualOverrideText&quot;:&quot;&quot;},&quot;citationTag&quot;:&quot;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&quot;,&quot;citationItems&quot;:[{&quot;id&quot;:&quot;9ca246e1-de7c-3e21-b10c-f4cf5577bf00&quot;,&quot;itemData&quot;:{&quot;type&quot;:&quot;article-journal&quot;,&quot;id&quot;:&quot;9ca246e1-de7c-3e21-b10c-f4cf5577bf00&quot;,&quot;title&quot;:&quot;A large-scale survey on epidemiology and underreporting of needlestick and sharp injuries among healthcare workers in China&quot;,&quot;author&quot;:[{&quot;family&quot;:&quot;Tonghui&quot;,&quot;given&quot;:&quot;Wang&quot;,&quot;parse-names&quot;:false,&quot;dropping-particle&quot;:&quot;&quot;,&quot;non-dropping-particle&quot;:&quot;&quot;},{&quot;family&quot;:&quot;Ying&quot;,&quot;given&quot;:&quot;Liang&quot;,&quot;parse-names&quot;:false,&quot;dropping-particle&quot;:&quot;&quot;,&quot;non-dropping-particle&quot;:&quot;&quot;},{&quot;family&quot;:&quot;Xiaolu&quot;,&quot;given&quot;:&quot;Wu&quot;,&quot;parse-names&quot;:false,&quot;dropping-particle&quot;:&quot;&quot;,&quot;non-dropping-particle&quot;:&quot;&quot;},{&quot;family&quot;:&quot;Ming&quot;,&quot;given&quot;:&quot;Hao&quot;,&quot;parse-names&quot;:false,&quot;dropping-particle&quot;:&quot;&quot;,&quot;non-dropping-particle&quot;:&quot;&quot;}],&quot;container-title&quot;:&quot;Front. Public Health&quot;,&quot;accessed&quot;:{&quot;date-parts&quot;:[[2025,6,10]]},&quot;DOI&quot;:&quot;10.3389/fpubh.2023.1292906&quot;,&quot;ISSN&quot;:&quot;22962565&quot;,&quot;PMID&quot;:&quot;38026416&quot;,&quot;issued&quot;:{&quot;date-parts&quot;:[[2023]]},&quot;abstract&quot;:&quot;Background: Needlestick and sharp injuries (NSI) carry the risk of transmitting numerous bloodborne pathogens, leading to both health and economic burdens. The underreporting of NSIs among healthcare workers (HCWs) is a global issue of concern, as timely treatment and prevention of complications rely on proper reporting. Underreporting further impedes accurate surveillance and appropriate resource allocation, with developed and developing nations facing disparities due to differences in healthcare policy. Purpose: The purpose of this research is to examine the epidemiology of NSIs and NSI underreporting, as well as to identify the determinants associated with the occurrence of NSIs and the underreporting of such injuries. Method: A retrospective online survey was conducted from January 15 to January 31, 2022 among healthcare workers (HCWs) across Gansu Province, China. Results: A total of 7,283 healthcare workers (HCWs) from various institutions participated in this study. After quality assurance checks, 6,464 (88.77%) responses were included in the final analysis. Results revealed a 32.86% self-reported needlestick and sharp injury (NSI) incidence among respondents, with 28.53% of NSIs going unreported. Contrary to common belief, more experienced HCWs exhibited higher rates of both NSIs and underreporting compared to their less experienced peers. The primary reasons cited for NSIs and underreporting were lapses in concentration and not perceiving patients as infectious. Multivariate regression analysis exposes the significant influence of training frequency, occupation, department and years of services on the occurrence of NSIs. Conversely, the reporting of NSIs is primarily influenced by training, reimbursement,occupation, department and hospital grade. Compared to HCWs with no training, those who received ≥3 training sessions per year showed a 12.16% lower NSI incidence (27.12% vs. 39.28%, p &lt; 0.001) and a 55.68% lower underreporting rate (14.61% vs. 70.29%, p &lt; 0.001). Conclusion: There is a pressing need for enhanced surveillance, tailored training programs, and more efficient reporting mechanisms to combat this significant occupational health challenge.&quot;,&quot;publisher&quot;:&quot;Frontiers Media SA&quot;,&quot;volume&quot;:&quot;11&quot;,&quot;container-title-short&quot;:&quot;&quot;},&quot;isTemporary&quot;:false},{&quot;id&quot;:&quot;8497a1be-f451-3393-836b-72277c05ddcf&quot;,&quot;itemData&quot;:{&quot;type&quot;:&quot;article-journal&quot;,&quot;id&quot;:&quot;8497a1be-f451-3393-836b-72277c05ddcf&quot;,&quot;title&quot;:&quot;Sharp injuries to blood-borne pathogens among healthcare workers and influencing factors in a tertiary specialist hospital (2019–2022): a retrospective study&quot;,&quot;author&quot;:[{&quot;family&quot;:&quot;Ji&quot;,&quot;given&quot;:&quot;Yuanyi&quot;,&quot;parse-names&quot;:false,&quot;dropping-particle&quot;:&quot;&quot;,&quot;non-dropping-particle&quot;:&quot;&quot;},{&quot;family&quot;:&quot;Liu&quot;,&quot;given&quot;:&quot;Xiaoling&quot;,&quot;parse-names&quot;:false,&quot;dropping-particle&quot;:&quot;&quot;,&quot;non-dropping-particle&quot;:&quot;&quot;},{&quot;family&quot;:&quot;Song&quot;,&quot;given&quot;:&quot;Guishuang&quot;,&quot;parse-names&quot;:false,&quot;dropping-particle&quot;:&quot;&quot;,&quot;non-dropping-particle&quot;:&quot;&quot;},{&quot;family&quot;:&quot;Liu&quot;,&quot;given&quot;:&quot;Qiaolan&quot;,&quot;parse-names&quot;:false,&quot;dropping-particle&quot;:&quot;&quot;,&quot;non-dropping-particle&quot;:&quot;&quot;},{&quot;family&quot;:&quot;He&quot;,&quot;given&quot;:&quot;Ruixin&quot;,&quot;parse-names&quot;:false,&quot;dropping-particle&quot;:&quot;&quot;,&quot;non-dropping-particle&quot;:&quot;&quot;},{&quot;family&quot;:&quot;Cheng&quot;,&quot;given&quot;:&quot;Yongzhong&quot;,&quot;parse-names&quot;:false,&quot;dropping-particle&quot;:&quot;&quot;,&quot;non-dropping-particle&quot;:&quot;&quot;}],&quot;container-title&quot;:&quot;Scientific Reports&quot;,&quot;container-title-short&quot;:&quot;Sci Rep&quot;,&quot;accessed&quot;:{&quot;date-parts&quot;:[[2025,6,10]]},&quot;DOI&quot;:&quot;10.1038/S41598-025-92754-7;SUBJMETA=1537,3160,499,692,700;KWRD=HEALTH+OCCUPATIONS,OCCUPATIONAL+HEALTH,RISK+FACTORS&quot;,&quot;ISSN&quot;:&quot;20452322&quot;,&quot;URL&quot;:&quot;https://www.nature.com/articles/s41598-025-92754-7&quot;,&quot;issued&quot;:{&quot;date-parts&quot;:[[2025,12,1]]},&quot;page&quot;:&quot;1-7&quot;,&quot;abstract&quot;:&quot;To assess the prevalence of sharp injuries among healthcare workers (HCWs) in a tertiary specialist hospital and analyze the influencing factors to improve protective measures and mitigate exposure risks. A retrospective study was conducted using occupational exposure data from 2019 to 2022. Descriptive statistics, univariate analysis, and multivariate logistic regression were used for statistical analysis, focusing on factors such as gender, years of service, occupation, and exposure department. Among 151 reported occupational exposures, 76.16% (115/151) were sharp injuries. Significant differences were observed in age (P &lt; 0.05), years of service (P = 0.04), and year of exposure (P = 0.02). Multivariate analysis revealed that healthcare workers with 1–5 years of service had a lower risk of sharp injuries compared to those with ≤ 1 year of service or &gt; 5 years of service (OR 0.26, 95% CI 0.09–0.76). The risk of sharp injuries was significantly higher in 2021 (during the COVID-19 pandemic) compared to 2019 (OR 4.32, 95% CI 1.23–18.25). Most injuries occurred on the hands, with HBV being the primary blood-borne pathogen. No infections were reported during follow-up. This study highlights the need for tailored interventions and comprehensive protective measures for HCWs with varying years of service, particularly during public health emergencies like COVID-19, to mitigate sharp injuries and enhance occupational safety.&quot;,&quot;publisher&quot;:&quot;Nature Research&quot;,&quot;issue&quot;:&quot;1&quot;,&quot;volume&quot;:&quot;15&quot;},&quot;isTemporary&quot;:false}]},{&quot;citationID&quot;:&quot;MENDELEY_CITATION_62da8828-92f0-442e-b260-ab4680d6a68d&quot;,&quot;properties&quot;:{&quot;noteIndex&quot;:0},&quot;isEdited&quot;:false,&quot;manualOverride&quot;:{&quot;isManuallyOverridden&quot;:false,&quot;citeprocText&quot;:&quot;(Bouya et al., 2020b; Saadeh et al., 2020; Singh et al., 2024)&quot;,&quot;manualOverrideText&quot;:&quot;&quot;},&quot;citationTag&quot;:&quot;MENDELEY_CITATION_v3_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YsMTB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&quot;,&quot;citationItems&quot;:[{&quot;id&quot;:&quot;f6ff61e6-5b65-30ed-ae92-713a3219412c&quot;,&quot;itemData&quot;:{&quot;type&quot;:&quot;article-journal&quot;,&quot;id&quot;:&quot;f6ff61e6-5b65-30ed-ae92-713a3219412c&quot;,&quot;title&quot;:&quot;Global prevalence and device related causes of needle stick injuries among health care workers: A systematic review and meta-analysis&quot;,&quot;author&quot;:[{&quot;family&quot;:&quot;Bouya&quot;,&quot;given&quot;:&quot;Salehoddin&quot;,&quot;parse-names&quot;:false,&quot;dropping-particle&quot;:&quot;&quot;,&quot;non-dropping-particle&quot;:&quot;&quot;},{&quot;family&quot;:&quot;Balouchi&quot;,&quot;given&quot;:&quot;Abbas&quot;,&quot;parse-names&quot;:false,&quot;dropping-particle&quot;:&quot;&quot;,&quot;non-dropping-particle&quot;:&quot;&quot;},{&quot;family&quot;:&quot;Rafiemanesh&quot;,&quot;given&quot;:&quot;Hosien&quot;,&quot;parse-names&quot;:false,&quot;dropping-particle&quot;:&quot;&quot;,&quot;non-dropping-particle&quot;:&quot;&quot;},{&quot;family&quot;:&quot;Amirshahi&quot;,&quot;given&quot;:&quot;Mehrbanoo&quot;,&quot;parse-names&quot;:false,&quot;dropping-particle&quot;:&quot;&quot;,&quot;non-dropping-particle&quot;:&quot;&quot;},{&quot;family&quot;:&quot;Dastres&quot;,&quot;given&quot;:&quot;Majid&quot;,&quot;parse-names&quot;:false,&quot;dropping-particle&quot;:&quot;&quot;,&quot;non-dropping-particle&quot;:&quot;&quot;},{&quot;family&quot;:&quot;Moghadam&quot;,&quot;given&quot;:&quot;Mahdieh Poodineh&quot;,&quot;parse-names&quot;:false,&quot;dropping-particle&quot;:&quot;&quot;,&quot;non-dropping-particle&quot;:&quot;&quot;},{&quot;family&quot;:&quot;Behnamfar&quot;,&quot;given&quot;:&quot;Niaz&quot;,&quot;parse-names&quot;:false,&quot;dropping-particle&quot;:&quot;&quot;,&quot;non-dropping-particle&quot;:&quot;&quot;},{&quot;family&quot;:&quot;Shyeback&quot;,&quot;given&quot;:&quot;Mahmood&quot;,&quot;parse-names&quot;:false,&quot;dropping-particle&quot;:&quot;&quot;,&quot;non-dropping-particle&quot;:&quot;&quot;},{&quot;family&quot;:&quot;Badakhsh&quot;,&quot;given&quot;:&quot;Mahin&quot;,&quot;parse-names&quot;:false,&quot;dropping-particle&quot;:&quot;&quot;,&quot;non-dropping-particle&quot;:&quot;&quot;},{&quot;family&quot;:&quot;Allahyari&quot;,&quot;given&quot;:&quot;Jasem&quot;,&quot;parse-names&quot;:false,&quot;dropping-particle&quot;:&quot;&quot;,&quot;non-dropping-particle&quot;:&quot;&quot;},{&quot;family&quot;:&quot;Mawali&quot;,&quot;given&quot;:&quot;Adhra&quot;,&quot;parse-names&quot;:false,&quot;dropping-particle&quot;:&quot;Al&quot;,&quot;non-dropping-particle&quot;:&quot;&quot;},{&quot;family&quot;:&quot;Ebadi&quot;,&quot;given&quot;:&quot;Abbas&quot;,&quot;parse-names&quot;:false,&quot;dropping-particle&quot;:&quot;&quot;,&quot;non-dropping-particle&quot;:&quot;&quot;},{&quot;family&quot;:&quot;Dezhkam&quot;,&quot;given&quot;:&quot;Asiyeh&quot;,&quot;parse-names&quot;:false,&quot;dropping-particle&quot;:&quot;&quot;,&quot;non-dropping-particle&quot;:&quot;&quot;},{&quot;family&quot;:&quot;Daley&quot;,&quot;given&quot;:&quot;Karen A.&quot;,&quot;parse-names&quot;:false,&quot;dropping-particle&quot;:&quot;&quot;,&quot;non-dropping-particle&quot;:&quot;&quot;}],&quot;container-title&quot;:&quot;Annals of Global Health&quot;,&quot;container-title-short&quot;:&quot;Ann Glob Health&quot;,&quot;accessed&quot;:{&quot;date-parts&quot;:[[2025,6,10]]},&quot;DOI&quot;:&quot;10.5334/AOGH.2698&quot;,&quot;ISSN&quot;:&quot;22149996&quot;,&quot;PMID&quot;:&quot;32346521&quot;,&quot;issued&quot;:{&quot;date-parts&quot;:[[2020]]},&quot;abstract&quot;:&quot;Background: Healthcare workers (HCWs) suffer more than 2 million occupational needle-stick injuries (NSIs) annually. Goal: To determine the global prevalence and causes of NSIs among HCWs. Methods: In this systematic review and meta-analysis, three databases (PubMed, Web of science, and Scopus) were searched for reports from January 1, 2000 to December 31, 2018. The random effects model was used to determine the prevalence of NSIs among HCWs. Hoy et al.’s instrument was employed to evaluate the quality of the included studies. Findings: A total of 87 studies performed on 50,916 HCWs in 31 countries worldwide were included in the study. The one-year global pooled prevalence of NSIs among HCWs was 44.5% (95% CI: 35.7, 53.2). Highest prevalence of NSIs occurred in the South East Asia region at 58.2% (95%, CI: 36.7, 79.8). By job category, prevalence of NSIs was highest among dentists at 59.1% (95% CI: 38.8, 79.4), Hypodermic needles were the most common cause of NSIs at 55.1% (95% CI: 41.4, 68.9). Conclusion: The current high prevalence of NSIs among HCWs suggests need to improve occupational health services and needle-stick education programs globally.&quot;,&quot;publisher&quot;:&quot;Ubiquity Press&quot;,&quot;issue&quot;:&quot;1&quot;,&quot;volume&quot;:&quot;86&quot;},&quot;isTemporary&quot;:false},{&quot;id&quot;:&quot;b360ddb2-9966-3b77-830a-b0c7786d0701&quot;,&quot;itemData&quot;:{&quot;type&quot;:&quot;article-journal&quot;,&quot;id&quot;:&quot;b360ddb2-9966-3b77-830a-b0c7786d0701&quot;,&quot;title&quot;:&quot;Needle Stick Injury Among Healthcare Workers in a Tertiary Care Setting in Dehradun, Sub-Himalayan Region: A Four-Year Record-Based Study&quot;,&quot;author&quot;:[{&quot;family&quot;:&quot;Singh&quot;,&quot;given&quot;:&quot;Rajender&quot;,&quot;parse-names&quot;:false,&quot;dropping-particle&quot;:&quot;&quot;,&quot;non-dropping-particle&quot;:&quot;&quot;},{&quot;family&quot;:&quot;Mittal&quot;,&quot;given&quot;:&quot;Garima&quot;,&quot;parse-names&quot;:false,&quot;dropping-particle&quot;:&quot;&quot;,&quot;non-dropping-particle&quot;:&quot;&quot;},{&quot;family&quot;:&quot;Srivastava&quot;,&quot;given&quot;:&quot;Abhay&quot;,&quot;parse-names&quot;:false,&quot;dropping-particle&quot;:&quot;&quot;,&quot;non-dropping-particle&quot;:&quot;&quot;},{&quot;family&quot;:&quot;Singh&quot;,&quot;given&quot;:&quot;Rajender&quot;,&quot;parse-names&quot;:false,&quot;dropping-particle&quot;:&quot;&quot;,&quot;non-dropping-particle&quot;:&quot;&quot;},{&quot;family&quot;:&quot;Mittal&quot;,&quot;given&quot;:&quot;Garima&quot;,&quot;parse-names&quot;:false,&quot;dropping-particle&quot;:&quot;&quot;,&quot;non-dropping-particle&quot;:&quot;&quot;},{&quot;family&quot;:&quot;Srivastava&quot;,&quot;given&quot;:&quot;Abhay&quot;,&quot;parse-names&quot;:false,&quot;dropping-particle&quot;:&quot;&quot;,&quot;non-dropping-particle&quot;:&quot;&quot;}],&quot;container-title&quot;:&quot;Cureus&quot;,&quot;container-title-short&quot;:&quot;Cureus&quot;,&quot;accessed&quot;:{&quot;date-parts&quot;:[[2025,6,10]]},&quot;DOI&quot;:&quot;10.7759/CUREUS.58448&quot;,&quot;URL&quot;:&quot;https://www.cureus.com/articles/244922-needle-stick-injury-among-healthcare-workers-in-a-tertiary-care-setting-in-dehradun-sub-himalayan-region-a-four-year-record-based-study&quot;,&quot;issued&quot;:{&quot;date-parts&quot;:[[2024,4,17]]},&quot;abstract&quot;:&quot;INTRODUCTION: Needlestick injuries (NSIs) represent a significant occupational  health risk in healthcare settings. These injuries, caused by contaminated sharps such as needles, vials, and scalpel blades, can lead to percutaneous exposure to infectious materials. Despite the severity of NSIs, they often go unreported, highlighting a critical gap in occupational safety protocols. AIMS: This study aimed to investigate the occurrence of NSIs among healthcare workers (HCWs) by sex, profession, and working areas. It also sought to explore the underlying reasons for these injuries and the factors contributing to their underreporting. METHODOLOGY: Adhering to the RECORD guidelines (Reporting of studies Conducted using Observational Routinely Collected Data), this record-based study involved a retrospective analysis of reported NSIs. Data were collected from voluntary reports by HCWs who experienced NSIs or exposure to potentially infectious materials such as blood and body fluids. Statistical analysis was conducted using IBM SPSS Statistics for Windows, Version 16 (Released 2007; IBM Corp., Armonk, New York) and Microsoft Excel 2010 (Microsoft Corporation, Redmond, Washington). RESULTS: Data from 142 participants indicated a higher proportion of females experiencing NSIs compared to males, with rates of 57.7% pre-COVID and 60.6% during COVID. There were notable shifts in NSI rates across professions, with increases observed among staff nurses and ward attendants/helpers. Analysis of injury circumstances revealed a decrease in sampling procedure-related injuries but an increase during intravenous procedures and biomedical waste segregation. Injuries occurring on the right-hand index finger decreased from 52.1% pre-COVID to 31% during COVID, while those on the left-hand index finger increased from 19.7% pre-COVID to 39.4% during COVID. Statistically significant associations were found between the injury site and the place of occurrence (p=0.021). Healthcare professionals commonly cleansed the site with disinfectants and used personal protective equipment (PPE) kits, with increased PPE usage noted during the COVID-19 pandemic. These findings emphasize the evolving dynamics of NSIs among HCWs and underscore the importance of tailored preventive measures during pandemics.&quot;,&quot;publisher&quot;:&quot;Cureus&quot;,&quot;issue&quot;:&quot;4&quot;,&quot;volume&quot;:&quot;16&quot;},&quot;isTemporary&quot;:false},{&quot;id&quot;:&quot;78d19f5c-6b1e-3ee4-a7a1-1294723531ce&quot;,&quot;itemData&quot;:{&quot;type&quot;:&quot;article-journal&quot;,&quot;id&quot;:&quot;78d19f5c-6b1e-3ee4-a7a1-1294723531ce&quot;,&quot;title&quot;:&quot;Needle stick and sharp injuries among healthcare workers: A retrospective six-year study&quot;,&quot;author&quot;:[{&quot;family&quot;:&quot;Saadeh&quot;,&quot;given&quot;:&quot;Rami&quot;,&quot;parse-names&quot;:false,&quot;dropping-particle&quot;:&quot;&quot;,&quot;non-dropping-particle&quot;:&quot;&quot;},{&quot;family&quot;:&quot;Khairallah&quot;,&quot;given&quot;:&quot;Khaled&quot;,&quot;parse-names&quot;:false,&quot;dropping-particle&quot;:&quot;&quot;,&quot;non-dropping-particle&quot;:&quot;&quot;},{&quot;family&quot;:&quot;Abozeid&quot;,&quot;given&quot;:&quot;Hussein&quot;,&quot;parse-names&quot;:false,&quot;dropping-particle&quot;:&quot;&quot;,&quot;non-dropping-particle&quot;:&quot;&quot;},{&quot;family&quot;:&quot;Rashdan&quot;,&quot;given&quot;:&quot;Lama&quot;,&quot;parse-names&quot;:false,&quot;dropping-particle&quot;:&quot;&quot;,&quot;non-dropping-particle&quot;:&quot;Al&quot;},{&quot;family&quot;:&quot;Alfaqih&quot;,&quot;given&quot;:&quot;Mahmoud&quot;,&quot;parse-names&quot;:false,&quot;dropping-particle&quot;:&quot;&quot;,&quot;non-dropping-particle&quot;:&quot;&quot;},{&quot;family&quot;:&quot;Alkhatatbeh&quot;,&quot;given&quot;:&quot;Obaidallah&quot;,&quot;parse-names&quot;:false,&quot;dropping-particle&quot;:&quot;&quot;,&quot;non-dropping-particle&quot;:&quot;&quot;}],&quot;container-title&quot;:&quot;Sultan Qaboos Univ. Med. J.&quot;,&quot;accessed&quot;:{&quot;date-parts&quot;:[[2025,6,10]]},&quot;DOI&quot;:&quot;10.18295/squmj.2020.20.01.008&quot;,&quot;ISSN&quot;:&quot;20750528&quot;,&quot;PMID&quot;:&quot;32190370&quot;,&quot;issued&quot;:{&quot;date-parts&quot;:[[2020,2,1]]},&quot;page&quot;:&quot;e54-e62&quot;,&quot;abstract&quot;:&quot;Objectives: This study aimed to examine the proportion of needle stick and sharp injuries (NSSIs) among healthcare workers at King Hussein Medical Center (KHMC), Amman, Jordan. Methods: All NSSI reports referred from departments at KHMC to the Preventive Medicine Department between 2013–2018 were retrospectively reviewed. Proportion of NSSIs were calculated and stratified according to age, gender, job title, place and site of injury and the procedure/task during which the injury occurred. Results: There were a total of 393 NSSIs. A significant association was found between the proportion of NSSIs and all tested variables (P &lt;0.001). The reported proportion of NSSIs was highest among nurses (39.7%) followed by cleaners (36.3%), physicians (10.4%), other workers (7.4%) and lab technicians (5.9%) during the study’s six-year period. Hospital wards were the most common locations (46.1%) where injuries took place. Injuries also occurred most frequently during medical waste collection (38.2%). Conclusion: The proportion of NSSIs was highest among nurses and cleaners. Safety policies and training among high-risk groups should be reviewed to reduce the risk of NSSIs. Multicentre studies at a national level should be conducted to examine whether this study’s findings reflect national trends.&quot;,&quot;publisher&quot;:&quot;Sultan Qaboos University&quot;,&quot;issue&quot;:&quot;1&quot;,&quot;volume&quot;:&quot;20&quot;,&quot;container-title-short&quot;:&quot;&quot;},&quot;isTemporary&quot;:false}]},{&quot;citationID&quot;:&quot;MENDELEY_CITATION_46adc285-2c3c-42f2-880b-8de910ba3d7e&quot;,&quot;properties&quot;:{&quot;noteIndex&quot;:0},&quot;isEdited&quot;:false,&quot;manualOverride&quot;:{&quot;isManuallyOverridden&quot;:false,&quot;citeprocText&quot;:&quot;(Bouya et al., 2020b; Mohamud et al., 2023)&quot;,&quot;manualOverrideText&quot;:&quot;&quot;},&quot;citationItems&quot;:[{&quot;id&quot;:&quot;f6ff61e6-5b65-30ed-ae92-713a3219412c&quot;,&quot;itemData&quot;:{&quot;type&quot;:&quot;article-journal&quot;,&quot;id&quot;:&quot;f6ff61e6-5b65-30ed-ae92-713a3219412c&quot;,&quot;title&quot;:&quot;Global prevalence and device related causes of needle stick injuries among health care workers: A systematic review and meta-analysis&quot;,&quot;author&quot;:[{&quot;family&quot;:&quot;Bouya&quot;,&quot;given&quot;:&quot;Salehoddin&quot;,&quot;parse-names&quot;:false,&quot;dropping-particle&quot;:&quot;&quot;,&quot;non-dropping-particle&quot;:&quot;&quot;},{&quot;family&quot;:&quot;Balouchi&quot;,&quot;given&quot;:&quot;Abbas&quot;,&quot;parse-names&quot;:false,&quot;dropping-particle&quot;:&quot;&quot;,&quot;non-dropping-particle&quot;:&quot;&quot;},{&quot;family&quot;:&quot;Rafiemanesh&quot;,&quot;given&quot;:&quot;Hosien&quot;,&quot;parse-names&quot;:false,&quot;dropping-particle&quot;:&quot;&quot;,&quot;non-dropping-particle&quot;:&quot;&quot;},{&quot;family&quot;:&quot;Amirshahi&quot;,&quot;given&quot;:&quot;Mehrbanoo&quot;,&quot;parse-names&quot;:false,&quot;dropping-particle&quot;:&quot;&quot;,&quot;non-dropping-particle&quot;:&quot;&quot;},{&quot;family&quot;:&quot;Dastres&quot;,&quot;given&quot;:&quot;Majid&quot;,&quot;parse-names&quot;:false,&quot;dropping-particle&quot;:&quot;&quot;,&quot;non-dropping-particle&quot;:&quot;&quot;},{&quot;family&quot;:&quot;Moghadam&quot;,&quot;given&quot;:&quot;Mahdieh Poodineh&quot;,&quot;parse-names&quot;:false,&quot;dropping-particle&quot;:&quot;&quot;,&quot;non-dropping-particle&quot;:&quot;&quot;},{&quot;family&quot;:&quot;Behnamfar&quot;,&quot;given&quot;:&quot;Niaz&quot;,&quot;parse-names&quot;:false,&quot;dropping-particle&quot;:&quot;&quot;,&quot;non-dropping-particle&quot;:&quot;&quot;},{&quot;family&quot;:&quot;Shyeback&quot;,&quot;given&quot;:&quot;Mahmood&quot;,&quot;parse-names&quot;:false,&quot;dropping-particle&quot;:&quot;&quot;,&quot;non-dropping-particle&quot;:&quot;&quot;},{&quot;family&quot;:&quot;Badakhsh&quot;,&quot;given&quot;:&quot;Mahin&quot;,&quot;parse-names&quot;:false,&quot;dropping-particle&quot;:&quot;&quot;,&quot;non-dropping-particle&quot;:&quot;&quot;},{&quot;family&quot;:&quot;Allahyari&quot;,&quot;given&quot;:&quot;Jasem&quot;,&quot;parse-names&quot;:false,&quot;dropping-particle&quot;:&quot;&quot;,&quot;non-dropping-particle&quot;:&quot;&quot;},{&quot;family&quot;:&quot;Mawali&quot;,&quot;given&quot;:&quot;Adhra&quot;,&quot;parse-names&quot;:false,&quot;dropping-particle&quot;:&quot;Al&quot;,&quot;non-dropping-particle&quot;:&quot;&quot;},{&quot;family&quot;:&quot;Ebadi&quot;,&quot;given&quot;:&quot;Abbas&quot;,&quot;parse-names&quot;:false,&quot;dropping-particle&quot;:&quot;&quot;,&quot;non-dropping-particle&quot;:&quot;&quot;},{&quot;family&quot;:&quot;Dezhkam&quot;,&quot;given&quot;:&quot;Asiyeh&quot;,&quot;parse-names&quot;:false,&quot;dropping-particle&quot;:&quot;&quot;,&quot;non-dropping-particle&quot;:&quot;&quot;},{&quot;family&quot;:&quot;Daley&quot;,&quot;given&quot;:&quot;Karen A.&quot;,&quot;parse-names&quot;:false,&quot;dropping-particle&quot;:&quot;&quot;,&quot;non-dropping-particle&quot;:&quot;&quot;}],&quot;container-title&quot;:&quot;Annals of Global Health&quot;,&quot;container-title-short&quot;:&quot;Ann Glob Health&quot;,&quot;accessed&quot;:{&quot;date-parts&quot;:[[2025,6,10]]},&quot;DOI&quot;:&quot;10.5334/AOGH.2698&quot;,&quot;ISSN&quot;:&quot;22149996&quot;,&quot;PMID&quot;:&quot;32346521&quot;,&quot;issued&quot;:{&quot;date-parts&quot;:[[2020]]},&quot;abstract&quot;:&quot;Background: Healthcare workers (HCWs) suffer more than 2 million occupational needle-stick injuries (NSIs) annually. Goal: To determine the global prevalence and causes of NSIs among HCWs. Methods: In this systematic review and meta-analysis, three databases (PubMed, Web of science, and Scopus) were searched for reports from January 1, 2000 to December 31, 2018. The random effects model was used to determine the prevalence of NSIs among HCWs. Hoy et al.’s instrument was employed to evaluate the quality of the included studies. Findings: A total of 87 studies performed on 50,916 HCWs in 31 countries worldwide were included in the study. The one-year global pooled prevalence of NSIs among HCWs was 44.5% (95% CI: 35.7, 53.2). Highest prevalence of NSIs occurred in the South East Asia region at 58.2% (95%, CI: 36.7, 79.8). By job category, prevalence of NSIs was highest among dentists at 59.1% (95% CI: 38.8, 79.4), Hypodermic needles were the most common cause of NSIs at 55.1% (95% CI: 41.4, 68.9). Conclusion: The current high prevalence of NSIs among HCWs suggests need to improve occupational health services and needle-stick education programs globally.&quot;,&quot;publisher&quot;:&quot;Ubiquity Press&quot;,&quot;issue&quot;:&quot;1&quot;,&quot;volume&quot;:&quot;86&quot;},&quot;isTemporary&quot;:false},{&quot;id&quot;:&quot;9478aa4e-377b-36fc-83c6-19dd5d3cc877&quot;,&quot;itemData&quot;:{&quot;type&quot;:&quot;article-journal&quot;,&quot;id&quot;:&quot;9478aa4e-377b-36fc-83c6-19dd5d3cc877&quot;,&quot;title&quot;:&quot;Needlestick and Sharps Injuries Among Healthcare Workers at a Tertiary Care Hospital: A Retrospective Single-Center Study&quot;,&quot;author&quot;:[{&quot;family&quot;:&quot;Mohamud&quot;,&quot;given&quot;:&quot;Rahma Yusuf Haji&quot;,&quot;parse-names&quot;:false,&quot;dropping-particle&quot;:&quot;&quot;,&quot;non-dropping-particle&quot;:&quot;&quot;},{&quot;family&quot;:&quot;Mohamed&quot;,&quot;given&quot;:&quot;Nur Adam&quot;,&quot;parse-names&quot;:false,&quot;dropping-particle&quot;:&quot;&quot;,&quot;non-dropping-particle&quot;:&quot;&quot;},{&quot;family&quot;:&quot;Doğan&quot;,&quot;given&quot;:&quot;Ahmet&quot;,&quot;parse-names&quot;:false,&quot;dropping-particle&quot;:&quot;&quot;,&quot;non-dropping-particle&quot;:&quot;&quot;},{&quot;family&quot;:&quot;Hilowle&quot;,&quot;given&quot;:&quot;Fartun Mohamed&quot;,&quot;parse-names&quot;:false,&quot;dropping-particle&quot;:&quot;&quot;,&quot;non-dropping-particle&quot;:&quot;&quot;},{&quot;family&quot;:&quot;Isse&quot;,&quot;given&quot;:&quot;Suad Abdikarim&quot;,&quot;parse-names&quot;:false,&quot;dropping-particle&quot;:&quot;&quot;,&quot;non-dropping-particle&quot;:&quot;&quot;},{&quot;family&quot;:&quot;Hassan&quot;,&quot;given&quot;:&quot;Mohamed Yaqub&quot;,&quot;parse-names&quot;:false,&quot;dropping-particle&quot;:&quot;&quot;,&quot;non-dropping-particle&quot;:&quot;&quot;},{&quot;family&quot;:&quot;Hilowle&quot;,&quot;given&quot;:&quot;Ifrah Adan&quot;,&quot;parse-names&quot;:false,&quot;dropping-particle&quot;:&quot;&quot;,&quot;non-dropping-particle&quot;:&quot;&quot;}],&quot;container-title&quot;:&quot;Risk Management and Healthcare Policy&quot;,&quot;container-title-short&quot;:&quot;Risk Manag Healthc Policy&quot;,&quot;accessed&quot;:{&quot;date-parts&quot;:[[2025,6,10]]},&quot;DOI&quot;:&quot;10.2147/RMHP.S434315&quot;,&quot;ISSN&quot;:&quot;11791594&quot;,&quot;PMID&quot;:&quot;37953810&quot;,&quot;URL&quot;:&quot;https://www.dovepress.com/needlestick-and-sharps-injuries-among-healthcare-workers-at-a-tertiary-peer-reviewed-fulltext-article-RMHP&quot;,&quot;issued&quot;:{&quot;date-parts&quot;:[[2023,11,6]]},&quot;page&quot;:&quot;2281-2289&quot;,&quot;abstract&quot;:&quot;Background: Healthcare workers are still at risk from needlesticks and sharps injuries, which can expose them to blood-borne diseases like hepatitis B, hepatitis C, and HIV. We aimed to investigate the proportion of needlesticks and sharps injuries among healthcare workers in a tertiary care hospital in Somalia and also evaluate associated risk factors. Materials and Methods: This retrospective study was conducted at the Mogadishu Somalia Turkey Recep Tayyip Erdogan Training and Research Hospital. The data was retrieved from the hospital record of the infection prevention and control department over a six-year period between 2017 and 2022. Results: There were a total of 233 needlestick and sharps injury incidents. The highest number of needlestick and sharps injury cases were reported among nurses (52.4%), followed by cleaners (22.3%), physicians (18.5%), and technicians (6.9%) during the six-year period. Operation theaters were the most frequent place (21.9%) where injuries happened, followed by inpatient care (17.6%) and emergency rooms (16.7%). The most commonly reported instrument that resulted in injuries was a hypodermic needle (81.1%). About 24.9% of the needles or sharps devices that caused needlestick and sharps injury cases were contaminated with hepatitis B. There was a significant difference between gender and place of injury for needlestick and sharps injuries (P=0.001). Conclusion: Healthcare professionals around the world continue to face major health risks from needle stick and sharps injuries. The present study found that 8.6%of healthcare workers sustained a needle stick and sharps injuries incident in the past year. According to our findings, healthcare institutions need to regularly teach healthcare professionals, especially nurses and cleaners about the significance of needle stick and sharps injuries.&quot;,&quot;publisher&quot;:&quot;Dove Press&quot;,&quot;volume&quot;:&quot;16&quot;},&quot;isTemporary&quot;:false}],&quot;citationTag&quot;:&quot;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&quot;},{&quot;citationID&quot;:&quot;MENDELEY_CITATION_6e5cbffa-56d5-4bd7-8332-db25b7374204&quot;,&quot;properties&quot;:{&quot;noteIndex&quot;:0},&quot;isEdited&quot;:false,&quot;manualOverride&quot;:{&quot;isManuallyOverridden&quot;:false,&quot;citeprocText&quot;:&quot;(Aliyo et al., 2024; Bharti et al., 2022)&quot;,&quot;manualOverrideText&quot;:&quot;&quot;},&quot;citationTag&quot;:&quot;MENDELEY_CITATION_v3_eyJjaXRhdGlvbklEIjoiTUVOREVMRVlfQ0lUQVRJT05fNmU1Y2JmZmEtNTZkNS00YmQ3LTgzMzItZGIyNWI3Mzc0MjA0IiwicHJvcGVydGllcyI6eyJub3RlSW5kZXgiOjB9LCJpc0VkaXRlZCI6ZmFsc2UsIm1hbnVhbE92ZXJyaWRlIjp7ImlzTWFudWFsbHlPdmVycmlkZGVuIjpmYWxzZSwiY2l0ZXByb2NUZXh0IjoiKEFsaXlvIGV0IGFsLiwgMjAyNDsgQmhhcnRpIGV0IGFsLiwgMjAyMi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57514f06-6425-4993-a2bf-9eb28abe2b2e&quot;,&quot;properties&quot;:{&quot;noteIndex&quot;:0},&quot;isEdited&quot;:false,&quot;manualOverride&quot;:{&quot;isManuallyOverridden&quot;:true,&quot;citeprocText&quot;:&quot;(Poku et al., 2025)&quot;,&quot;manualOverrideText&quot;:&quot;Poku et al., (2025a)&quot;},&quot;citationTag&quot;:&quot;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quot;,&quot;citationItems&quot;:[{&quot;id&quot;:&quot;fc7f12a3-b602-32c4-9296-465bec150e3d&quot;,&quot;itemData&quot;:{&quot;type&quot;:&quot;article-journal&quot;,&quot;id&quot;:&quot;fc7f12a3-b602-32c4-9296-465bec150e3d&quot;,&quot;title&quot;:&quot;Occupational injuries, mental workload and coping strategies among the nursing workforce in the Eastern Region of Ghana: a multi-centre study&quot;,&quot;author&quot;:[{&quot;family&quot;:&quot;Poku&quot;,&quot;given&quot;:&quot;Collins Atta&quot;,&quot;parse-names&quot;:false,&quot;dropping-particle&quot;:&quot;&quot;,&quot;non-dropping-particle&quot;:&quot;&quot;},{&quot;family&quot;:&quot;Ahulu&quot;,&quot;given&quot;:&quot;Abital Ayergo&quot;,&quot;parse-names&quot;:false,&quot;dropping-particle&quot;:&quot;&quot;,&quot;non-dropping-particle&quot;:&quot;&quot;},{&quot;family&quot;:&quot;Otomo&quot;,&quot;given&quot;:&quot;Janet&quot;,&quot;parse-names&quot;:false,&quot;dropping-particle&quot;:&quot;&quot;,&quot;non-dropping-particle&quot;:&quot;&quot;},{&quot;family&quot;:&quot;Hagan&quot;,&quot;given&quot;:&quot;Doris&quot;,&quot;parse-names&quot;:false,&quot;dropping-particle&quot;:&quot;&quot;,&quot;non-dropping-particle&quot;:&quot;&quot;},{&quot;family&quot;:&quot;Dwumfour&quot;,&quot;given&quot;:&quot;Catherine Kroamah&quot;,&quot;parse-names&quot;:false,&quot;dropping-particle&quot;:&quot;&quot;,&quot;non-dropping-particle&quot;:&quot;&quot;},{&quot;family&quot;:&quot;Issifu&quot;,&quot;given&quot;:&quot;Joseph Shahadu&quot;,&quot;parse-names&quot;:false,&quot;dropping-particle&quot;:&quot;&quot;,&quot;non-dropping-particle&quot;:&quot;&quot;},{&quot;family&quot;:&quot;Dzomeku&quot;,&quot;given&quot;:&quot;Veronica&quot;,&quot;parse-names&quot;:false,&quot;dropping-particle&quot;:&quot;&quot;,&quot;non-dropping-particle&quot;:&quot;&quot;}],&quot;container-title&quot;:&quot;Springer&quot;,&quot;accessed&quot;:{&quot;date-parts&quot;:[[2025,5,26]]},&quot;DOI&quot;:&quot;10.1186/S12912-025-02738-1&quot;,&quot;ISSN&quot;:&quot;14726955&quot;,&quot;URL&quot;:&quot;https://link.springer.com/article/10.1186/s12912-025-02738-1&quot;,&quot;issued&quot;:{&quot;date-parts&quot;:[[2025,12,1]]},&quot;abstract&quot;:&quot;Background: The nursing profession plays a crucial role in the quality of healthcare services. While nurses face occupational injury challenges globally, mental workload, which is often overlooked, plays a significant role in these injuries. Understanding nurses’ coping strategies can help develop effective interventions. The study examined the influence of mental workload on occupational injuries and coping strategies among nurses. Methods: A multi-centre cross-sectional study was conducted in selected hospitals in the Eastern Region of Ghana. Using a stratified sampling technique, 317 nursing staff from 6 hospitals participated in the study. A researcher-developed occupational injury questionnaire, NASA Task Load Index and Brief COPE scale were used to measure occupational injury, mental workload and coping strategies among nurses. Descriptive statistics, Pearson moment-product correlations, and regression analysis were used to analyse the data at a statistical significance of 0.05. Results: Needle pricks, injuries from sharps, exposure to blood and other body fluids, and back pain and injury from patient handling tasks were shared among participants in the past year. The study also revealed a high level of mental workload among participants. A significant correlation was observed between mental workload and various occupational injuries. The participants adopted different coping strategies in dealing with the mental workload, with active coping and instrumental support being the most used coping strategies. Conclusion: The findings underscore the importance of addressing mental workload in nursing to reduce occupational injuries. To achieve this, nurses must be provided with appropriate coping strategies and support to minimise mental stress. Implication: Providing accessible and effective coping strategies tailored to nurses’ needs can significantly improve their well-being and job performance. Healthcare administrators and policymakers should consider these results when designing interventions to support the nursing workforce.&quot;,&quot;publisher&quot;:&quot;BioMed Central Ltd&quot;,&quot;issue&quot;:&quot;1&quot;,&quot;volume&quot;:&quot;24&quot;,&quot;container-title-short&quot;:&quot;&quot;},&quot;isTemporary&quot;:false}]},{&quot;citationID&quot;:&quot;MENDELEY_CITATION_9339f222-5d2a-441e-9a11-b5aa2b68a92f&quot;,&quot;properties&quot;:{&quot;noteIndex&quot;:0},&quot;isEdited&quot;:false,&quot;manualOverride&quot;:{&quot;isManuallyOverridden&quot;:false,&quot;citeprocText&quot;:&quot;(Li et al., 2024b)&quot;,&quot;manualOverrideText&quot;:&quot;&quot;},&quot;citationTag&quot;:&quot;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quot;,&quot;citationItems&quot;:[{&quot;id&quot;:&quot;0ae348c8-fc9b-3a34-8de7-752fc6933da2&quot;,&quot;itemData&quot;:{&quot;type&quot;:&quot;article-journal&quot;,&quot;id&quot;:&quot;0ae348c8-fc9b-3a34-8de7-752fc6933da2&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accessed&quot;:{&quot;date-parts&quot;:[[2025,6,3]]},&quot;DOI&quot;:&quot;10.1186/S12913-024-11439-5/TABLES/2&quot;,&quot;ISSN&quot;:&quot;14726963&quot;,&quot;PMID&quot;:&quot;39198839&quot;,&quot;URL&quot;:&quot;https://bmchealthservres.biomedcentral.com/articles/10.1186/s12913-024-11439-5&quot;,&quot;issued&quot;:{&quot;date-parts&quot;:[[2024,12,1]]},&quot;page&quot;:&quot;1-7&quot;,&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quot;citationID&quot;:&quot;MENDELEY_CITATION_f5cda56b-6dae-4b1c-88a2-1e744194c2a4&quot;,&quot;properties&quot;:{&quot;noteIndex&quot;:0},&quot;isEdited&quot;:false,&quot;manualOverride&quot;:{&quot;isManuallyOverridden&quot;:false,&quot;citeprocText&quot;:&quot;(Negash et al., 2024)&quot;,&quot;manualOverrideText&quot;:&quot;&quot;},&quot;citationTag&quot;:&quot;MENDELEY_CITATION_v3_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&quot;,&quot;citationItems&quot;:[{&quot;id&quot;:&quot;8f905e24-2c08-342f-97e2-b35205c106b1&quot;,&quot;itemData&quot;:{&quot;type&quot;:&quot;article-journal&quot;,&quot;id&quot;:&quot;8f905e24-2c08-342f-97e2-b35205c106b1&quot;,&quot;title&quot;:&quot;Prevalence, response and associated factors of needlestick injury among health care workers in Orotta National Referral Hospital, Eritrea&quot;,&quot;author&quot;:[{&quot;family&quot;:&quot;Negash&quot;,&quot;given&quot;:&quot;Feven Beletse&quot;,&quot;parse-names&quot;:false,&quot;dropping-particle&quot;:&quot;&quot;,&quot;non-dropping-particle&quot;:&quot;&quot;},{&quot;family&quot;:&quot;Hailemichael&quot;,&quot;given&quot;:&quot;Amanuel&quot;,&quot;parse-names&quot;:false,&quot;dropping-particle&quot;:&quot;&quot;,&quot;non-dropping-particle&quot;:&quot;&quot;},{&quot;family&quot;:&quot;Haileslassie&quot;,&quot;given&quot;:&quot;Enabi&quot;,&quot;parse-names&quot;:false,&quot;dropping-particle&quot;:&quot;&quot;,&quot;non-dropping-particle&quot;:&quot;&quot;},{&quot;family&quot;:&quot;Hawaz&quot;,&quot;given&quot;:&quot;Eyob&quot;,&quot;parse-names&quot;:false,&quot;dropping-particle&quot;:&quot;&quot;,&quot;non-dropping-particle&quot;:&quot;&quot;},{&quot;family&quot;:&quot;Zerai&quot;,&quot;given&quot;:&quot;Samuel&quot;,&quot;parse-names&quot;:false,&quot;dropping-particle&quot;:&quot;&quot;,&quot;non-dropping-particle&quot;:&quot;&quot;},{&quot;family&quot;:&quot;Tesfamariam&quot;,&quot;given&quot;:&quot;Zerabruk&quot;,&quot;parse-names&quot;:false,&quot;dropping-particle&quot;:&quot;&quot;,&quot;non-dropping-particle&quot;:&quot;&quot;},{&quot;family&quot;:&quot;Lebahati&quot;,&quot;given&quot;:&quot;Laban&quot;,&quot;parse-names&quot;:false,&quot;dropping-particle&quot;:&quot;&quot;,&quot;non-dropping-particle&quot;:&quot;&quot;}],&quot;container-title&quot;:&quot;BMC Health Services Research&quot;,&quot;container-title-short&quot;:&quot;BMC Health Serv Res&quot;,&quot;accessed&quot;:{&quot;date-parts&quot;:[[2025,5,31]]},&quot;DOI&quot;:&quot;10.1186/S12913-024-11255-X&quot;,&quot;ISSN&quot;:&quot;14726963&quot;,&quot;PMID&quot;:&quot;39060999&quot;,&quot;issued&quot;:{&quot;date-parts&quot;:[[2024,12,1]]},&quot;abstract&quot;:&quot;Background: Healthcare workers are at risk of occupational exposure to blood and other body fluids after sustaining needlestick injury which constitutes a risk for transmission of blood-borne pathogens such as Hepatitis B virus, Hepatitis C virus or Human Immune-deficiency Virus. Objectives: To assess the prevalence, response, and associated factors of needlestick injury by medical sharps among healthcare workers in Orotta National Referral Hospital, Asmara, Eritrea. Methods: Cross sectional study was conducted between September and December 2017 among healthcare workers. This was a census study whereby a total of 383 healthcare workers who had contact with sharp medical equipment were taken as study population. An aided self-administered questionnaire, checklist and key informant interviews were used as data collection tools. Analysis was done using Statistical Package for Social Sciences, version 22. Bivariate and binary logistic regression analyses were carried out and the level of significance was set at P &lt;.05. Results: The prevalence of needlestick injury 12 months preceding the study was 37.1% (134/361). Midwives had the highest occurrence (45%) among others while adult intensive care unit were found to have higher prevalence of needlestick injury (61.5%) as compared to the other sections. As an immediate response to needlestick injury, only 15.7% washed the injured part with soap and water. The factors associated with needlestick injury include age &gt; 40 years (AOR =.314, p =.05), marital status (married (AOR = 0.595, p =.05)), additional duty that made healthcare workers rush during working hours (AOR = 2.134, p =.002) and back bone problem (AOR = 2.239, p =.002). Conclusion: The overall finding of the study indicated that there was a great risk of contracting blood-borne infections among the healthcare workers especially midwives. Therefore, there is need for adequate supply of safety engineered devices, Hepatitis B vaccine, better reporting, and surveillance of needlestick injury cases at the hospital. Moreover, further research on assessment of the knowledge, attitude, and practice of healthcare workers toward occupational safety and health, particularly needlestick injury, is necessary.&quot;,&quot;publisher&quot;:&quot;BioMed Central Ltd&quot;,&quot;issue&quot;:&quot;1&quot;,&quot;volume&quot;:&quot;2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F84C-FA8C-4638-97E2-FE2F7D35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20</Pages>
  <Words>6165</Words>
  <Characters>35144</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2.6 Ethical Consideration </vt:lpstr>
    </vt:vector>
  </TitlesOfParts>
  <Company/>
  <LinksUpToDate>false</LinksUpToDate>
  <CharactersWithSpaces>41227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ZUURI</dc:creator>
  <cp:lastModifiedBy>Editor GP 005</cp:lastModifiedBy>
  <cp:revision>209</cp:revision>
  <dcterms:created xsi:type="dcterms:W3CDTF">2025-05-25T21:19:00Z</dcterms:created>
  <dcterms:modified xsi:type="dcterms:W3CDTF">2025-06-13T10:05:00Z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F6AEE9EC4C8545DAB3DF4733AB09E072_12</vt:lpwstr>
  </property>
</Properties>
</file>