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47EA3" w14:textId="77777777" w:rsidR="005A660C" w:rsidRPr="005A660C" w:rsidRDefault="005A660C" w:rsidP="005A660C">
      <w:pPr>
        <w:autoSpaceDE w:val="0"/>
        <w:autoSpaceDN w:val="0"/>
        <w:adjustRightInd w:val="0"/>
        <w:rPr>
          <w:rFonts w:ascii="AppleSystemUIFont" w:hAnsi="AppleSystemUIFont" w:cs="AppleSystemUIFont"/>
          <w:b/>
          <w:bCs/>
          <w:i/>
          <w:iCs/>
          <w:kern w:val="0"/>
          <w:sz w:val="40"/>
          <w:szCs w:val="40"/>
          <w:u w:val="single"/>
          <w:lang w:val="en-US"/>
        </w:rPr>
      </w:pPr>
      <w:r w:rsidRPr="005A660C">
        <w:rPr>
          <w:rFonts w:ascii="AppleSystemUIFont" w:hAnsi="AppleSystemUIFont" w:cs="AppleSystemUIFont"/>
          <w:b/>
          <w:bCs/>
          <w:i/>
          <w:iCs/>
          <w:kern w:val="0"/>
          <w:sz w:val="40"/>
          <w:szCs w:val="40"/>
          <w:u w:val="single"/>
          <w:lang w:val="en-US"/>
        </w:rPr>
        <w:t xml:space="preserve">Case report </w:t>
      </w:r>
    </w:p>
    <w:p w14:paraId="53FF6F90" w14:textId="41A4E32D" w:rsidR="00F56A36" w:rsidRDefault="00F56A36" w:rsidP="00F56A36">
      <w:pPr>
        <w:autoSpaceDE w:val="0"/>
        <w:autoSpaceDN w:val="0"/>
        <w:adjustRightInd w:val="0"/>
        <w:rPr>
          <w:rFonts w:ascii="AppleSystemUIFont" w:hAnsi="AppleSystemUIFont" w:cs="AppleSystemUIFont"/>
          <w:b/>
          <w:bCs/>
          <w:kern w:val="0"/>
          <w:sz w:val="40"/>
          <w:szCs w:val="40"/>
          <w:lang w:val="en-GB"/>
        </w:rPr>
      </w:pPr>
      <w:r>
        <w:rPr>
          <w:rFonts w:ascii="AppleSystemUIFont" w:hAnsi="AppleSystemUIFont" w:cs="AppleSystemUIFont"/>
          <w:b/>
          <w:bCs/>
          <w:kern w:val="0"/>
          <w:sz w:val="40"/>
          <w:szCs w:val="40"/>
          <w:lang w:val="en-GB"/>
        </w:rPr>
        <w:t xml:space="preserve">Hyper infection with </w:t>
      </w:r>
      <w:proofErr w:type="spellStart"/>
      <w:r>
        <w:rPr>
          <w:rFonts w:ascii="AppleSystemUIFont" w:hAnsi="AppleSystemUIFont" w:cs="AppleSystemUIFont"/>
          <w:b/>
          <w:bCs/>
          <w:kern w:val="0"/>
          <w:sz w:val="40"/>
          <w:szCs w:val="40"/>
          <w:lang w:val="en-GB"/>
        </w:rPr>
        <w:t>Strongyloid</w:t>
      </w:r>
      <w:r w:rsidR="00410B4E">
        <w:rPr>
          <w:rFonts w:ascii="AppleSystemUIFont" w:hAnsi="AppleSystemUIFont" w:cs="AppleSystemUIFont"/>
          <w:b/>
          <w:bCs/>
          <w:kern w:val="0"/>
          <w:sz w:val="40"/>
          <w:szCs w:val="40"/>
          <w:lang w:val="en-GB"/>
        </w:rPr>
        <w:t>e</w:t>
      </w:r>
      <w:r>
        <w:rPr>
          <w:rFonts w:ascii="AppleSystemUIFont" w:hAnsi="AppleSystemUIFont" w:cs="AppleSystemUIFont"/>
          <w:b/>
          <w:bCs/>
          <w:kern w:val="0"/>
          <w:sz w:val="40"/>
          <w:szCs w:val="40"/>
          <w:lang w:val="en-GB"/>
        </w:rPr>
        <w:t>s</w:t>
      </w:r>
      <w:proofErr w:type="spellEnd"/>
      <w:r>
        <w:rPr>
          <w:rFonts w:ascii="AppleSystemUIFont" w:hAnsi="AppleSystemUIFont" w:cs="AppleSystemUIFont"/>
          <w:b/>
          <w:bCs/>
          <w:kern w:val="0"/>
          <w:sz w:val="40"/>
          <w:szCs w:val="40"/>
          <w:lang w:val="en-GB"/>
        </w:rPr>
        <w:t xml:space="preserve"> </w:t>
      </w:r>
      <w:proofErr w:type="spellStart"/>
      <w:r>
        <w:rPr>
          <w:rFonts w:ascii="AppleSystemUIFont" w:hAnsi="AppleSystemUIFont" w:cs="AppleSystemUIFont"/>
          <w:b/>
          <w:bCs/>
          <w:kern w:val="0"/>
          <w:sz w:val="40"/>
          <w:szCs w:val="40"/>
          <w:lang w:val="en-GB"/>
        </w:rPr>
        <w:t>stercoralis</w:t>
      </w:r>
      <w:proofErr w:type="spellEnd"/>
      <w:r>
        <w:rPr>
          <w:rFonts w:ascii="AppleSystemUIFont" w:hAnsi="AppleSystemUIFont" w:cs="AppleSystemUIFont"/>
          <w:b/>
          <w:bCs/>
          <w:kern w:val="0"/>
          <w:sz w:val="40"/>
          <w:szCs w:val="40"/>
          <w:lang w:val="en-GB"/>
        </w:rPr>
        <w:t xml:space="preserve"> in a case of gastric outlet obstruction </w:t>
      </w:r>
      <w:r w:rsidR="0046337D">
        <w:rPr>
          <w:rFonts w:ascii="AppleSystemUIFont" w:hAnsi="AppleSystemUIFont" w:cs="AppleSystemUIFont"/>
          <w:b/>
          <w:bCs/>
          <w:kern w:val="0"/>
          <w:sz w:val="40"/>
          <w:szCs w:val="40"/>
          <w:lang w:val="en-GB"/>
        </w:rPr>
        <w:t xml:space="preserve">leading to upper GI </w:t>
      </w:r>
      <w:r w:rsidR="00410B4E">
        <w:rPr>
          <w:rFonts w:ascii="AppleSystemUIFont" w:hAnsi="AppleSystemUIFont" w:cs="AppleSystemUIFont"/>
          <w:b/>
          <w:bCs/>
          <w:kern w:val="0"/>
          <w:sz w:val="40"/>
          <w:szCs w:val="40"/>
          <w:lang w:val="en-GB"/>
        </w:rPr>
        <w:t>haemorrhage</w:t>
      </w:r>
      <w:r>
        <w:rPr>
          <w:rFonts w:ascii="AppleSystemUIFont" w:hAnsi="AppleSystemUIFont" w:cs="AppleSystemUIFont"/>
          <w:b/>
          <w:bCs/>
          <w:kern w:val="0"/>
          <w:sz w:val="40"/>
          <w:szCs w:val="40"/>
          <w:lang w:val="en-GB"/>
        </w:rPr>
        <w:t>: a case report.</w:t>
      </w:r>
    </w:p>
    <w:p w14:paraId="4200C627" w14:textId="77777777" w:rsidR="00FB1BD0" w:rsidRDefault="00FB1BD0" w:rsidP="00F56A36">
      <w:pPr>
        <w:autoSpaceDE w:val="0"/>
        <w:autoSpaceDN w:val="0"/>
        <w:adjustRightInd w:val="0"/>
        <w:rPr>
          <w:rFonts w:ascii="AppleSystemUIFont" w:hAnsi="AppleSystemUIFont" w:cs="AppleSystemUIFont"/>
          <w:b/>
          <w:bCs/>
          <w:kern w:val="0"/>
          <w:lang w:val="en-GB"/>
        </w:rPr>
      </w:pPr>
    </w:p>
    <w:p w14:paraId="171B95A2" w14:textId="1FD4CE73" w:rsidR="00F56A36" w:rsidRPr="005934B9" w:rsidRDefault="00F56A36" w:rsidP="00F56A36">
      <w:pPr>
        <w:autoSpaceDE w:val="0"/>
        <w:autoSpaceDN w:val="0"/>
        <w:adjustRightInd w:val="0"/>
        <w:rPr>
          <w:rFonts w:ascii="AppleSystemUIFont" w:hAnsi="AppleSystemUIFont" w:cs="AppleSystemUIFont"/>
          <w:b/>
          <w:bCs/>
          <w:kern w:val="0"/>
          <w:lang w:val="en-GB"/>
        </w:rPr>
      </w:pPr>
      <w:r>
        <w:rPr>
          <w:rFonts w:ascii="AppleSystemUIFont" w:hAnsi="AppleSystemUIFont" w:cs="AppleSystemUIFont"/>
          <w:b/>
          <w:bCs/>
          <w:kern w:val="0"/>
          <w:lang w:val="en-GB"/>
        </w:rPr>
        <w:t xml:space="preserve">     </w:t>
      </w:r>
    </w:p>
    <w:p w14:paraId="71647F3B" w14:textId="3C968985" w:rsidR="00E15F67" w:rsidRPr="00626ACB" w:rsidRDefault="00F56A36">
      <w:pPr>
        <w:rPr>
          <w:rFonts w:ascii="Arial" w:hAnsi="Arial" w:cs="Arial"/>
          <w:b/>
          <w:bCs/>
          <w:sz w:val="22"/>
          <w:szCs w:val="22"/>
        </w:rPr>
      </w:pPr>
      <w:r w:rsidRPr="0082756A">
        <w:rPr>
          <w:rFonts w:ascii="Arial" w:hAnsi="Arial" w:cs="Arial"/>
          <w:b/>
          <w:bCs/>
          <w:sz w:val="22"/>
          <w:szCs w:val="22"/>
        </w:rPr>
        <w:t>Abstract</w:t>
      </w:r>
    </w:p>
    <w:p w14:paraId="3F14B93E" w14:textId="77777777" w:rsidR="00626ACB" w:rsidRPr="00626ACB" w:rsidRDefault="00626ACB">
      <w:pPr>
        <w:rPr>
          <w:b/>
          <w:bCs/>
          <w:sz w:val="22"/>
          <w:szCs w:val="22"/>
        </w:rPr>
      </w:pPr>
    </w:p>
    <w:p w14:paraId="3E52DC9A" w14:textId="7098F999" w:rsidR="00F56A36" w:rsidRDefault="00F56A36">
      <w:pPr>
        <w:rPr>
          <w:rFonts w:ascii="Arial" w:hAnsi="Arial" w:cs="Arial"/>
          <w:kern w:val="0"/>
          <w:sz w:val="20"/>
          <w:szCs w:val="20"/>
          <w:lang w:val="en-GB"/>
        </w:rPr>
      </w:pPr>
      <w:r w:rsidRPr="00626ACB">
        <w:rPr>
          <w:rFonts w:ascii="Arial" w:hAnsi="Arial" w:cs="Arial"/>
          <w:sz w:val="20"/>
          <w:szCs w:val="20"/>
        </w:rPr>
        <w:t>Aims:</w:t>
      </w:r>
      <w:r w:rsidRPr="00626ACB">
        <w:rPr>
          <w:rFonts w:ascii="Arial" w:hAnsi="Arial" w:cs="Arial"/>
          <w:kern w:val="0"/>
          <w:sz w:val="20"/>
          <w:szCs w:val="20"/>
          <w:lang w:val="en-GB"/>
        </w:rPr>
        <w:t xml:space="preserve"> Strongyloidiasis is an asymptomatic  disease caused by the intestinal helminth </w:t>
      </w:r>
      <w:proofErr w:type="spellStart"/>
      <w:r w:rsidRPr="00626ACB">
        <w:rPr>
          <w:rFonts w:ascii="Arial" w:hAnsi="Arial" w:cs="Arial"/>
          <w:kern w:val="0"/>
          <w:sz w:val="20"/>
          <w:szCs w:val="20"/>
          <w:lang w:val="en-GB"/>
        </w:rPr>
        <w:t>Strongyloid</w:t>
      </w:r>
      <w:r w:rsidR="00410B4E">
        <w:rPr>
          <w:rFonts w:ascii="Arial" w:hAnsi="Arial" w:cs="Arial"/>
          <w:kern w:val="0"/>
          <w:sz w:val="20"/>
          <w:szCs w:val="20"/>
          <w:lang w:val="en-GB"/>
        </w:rPr>
        <w:t>e</w:t>
      </w:r>
      <w:r w:rsidRPr="00626ACB">
        <w:rPr>
          <w:rFonts w:ascii="Arial" w:hAnsi="Arial" w:cs="Arial"/>
          <w:kern w:val="0"/>
          <w:sz w:val="20"/>
          <w:szCs w:val="20"/>
          <w:lang w:val="en-GB"/>
        </w:rPr>
        <w:t>s</w:t>
      </w:r>
      <w:proofErr w:type="spellEnd"/>
      <w:r w:rsidRPr="00626ACB">
        <w:rPr>
          <w:rFonts w:ascii="Arial" w:hAnsi="Arial" w:cs="Arial"/>
          <w:kern w:val="0"/>
          <w:sz w:val="20"/>
          <w:szCs w:val="20"/>
          <w:lang w:val="en-GB"/>
        </w:rPr>
        <w:t xml:space="preserve"> </w:t>
      </w:r>
      <w:proofErr w:type="spellStart"/>
      <w:r w:rsidRPr="00626ACB">
        <w:rPr>
          <w:rFonts w:ascii="Arial" w:hAnsi="Arial" w:cs="Arial"/>
          <w:kern w:val="0"/>
          <w:sz w:val="20"/>
          <w:szCs w:val="20"/>
          <w:lang w:val="en-GB"/>
        </w:rPr>
        <w:t>stercoral</w:t>
      </w:r>
      <w:r w:rsidR="00410B4E">
        <w:rPr>
          <w:rFonts w:ascii="Arial" w:hAnsi="Arial" w:cs="Arial"/>
          <w:kern w:val="0"/>
          <w:sz w:val="20"/>
          <w:szCs w:val="20"/>
          <w:lang w:val="en-GB"/>
        </w:rPr>
        <w:t>is</w:t>
      </w:r>
      <w:proofErr w:type="spellEnd"/>
      <w:r w:rsidRPr="00626ACB">
        <w:rPr>
          <w:rFonts w:ascii="Arial" w:hAnsi="Arial" w:cs="Arial"/>
          <w:kern w:val="0"/>
          <w:sz w:val="20"/>
          <w:szCs w:val="20"/>
          <w:lang w:val="en-GB"/>
        </w:rPr>
        <w:t xml:space="preserve">  in immunocompetent individuals and are present for decades. </w:t>
      </w:r>
      <w:r w:rsidR="00410B4E">
        <w:rPr>
          <w:rFonts w:ascii="Arial" w:hAnsi="Arial" w:cs="Arial"/>
          <w:kern w:val="0"/>
          <w:sz w:val="20"/>
          <w:szCs w:val="20"/>
          <w:lang w:val="en-GB"/>
        </w:rPr>
        <w:t>T</w:t>
      </w:r>
      <w:r w:rsidRPr="00626ACB">
        <w:rPr>
          <w:rFonts w:ascii="Arial" w:hAnsi="Arial" w:cs="Arial"/>
          <w:kern w:val="0"/>
          <w:sz w:val="20"/>
          <w:szCs w:val="20"/>
          <w:lang w:val="en-GB"/>
        </w:rPr>
        <w:t xml:space="preserve">he rarity of our case presents in the facts that an elderly gentleman being immunocompetent before, being evaluated for a surgical </w:t>
      </w:r>
      <w:r w:rsidR="00626ACB" w:rsidRPr="00626ACB">
        <w:rPr>
          <w:rFonts w:ascii="Arial" w:hAnsi="Arial" w:cs="Arial"/>
          <w:kern w:val="0"/>
          <w:sz w:val="20"/>
          <w:szCs w:val="20"/>
          <w:lang w:val="en-GB"/>
        </w:rPr>
        <w:t xml:space="preserve">condition, </w:t>
      </w:r>
      <w:r w:rsidR="00410B4E">
        <w:rPr>
          <w:rFonts w:ascii="Arial" w:hAnsi="Arial" w:cs="Arial"/>
          <w:kern w:val="0"/>
          <w:sz w:val="20"/>
          <w:szCs w:val="20"/>
          <w:lang w:val="en-GB"/>
        </w:rPr>
        <w:t xml:space="preserve">circumstances </w:t>
      </w:r>
      <w:r w:rsidR="00626ACB" w:rsidRPr="00626ACB">
        <w:rPr>
          <w:rFonts w:ascii="Arial" w:hAnsi="Arial" w:cs="Arial"/>
          <w:kern w:val="0"/>
          <w:sz w:val="20"/>
          <w:szCs w:val="20"/>
          <w:lang w:val="en-GB"/>
        </w:rPr>
        <w:t>lead</w:t>
      </w:r>
      <w:r w:rsidRPr="00626ACB">
        <w:rPr>
          <w:rFonts w:ascii="Arial" w:hAnsi="Arial" w:cs="Arial"/>
          <w:kern w:val="0"/>
          <w:sz w:val="20"/>
          <w:szCs w:val="20"/>
          <w:lang w:val="en-GB"/>
        </w:rPr>
        <w:t xml:space="preserve"> to sudden deterioration and within one day of the biopsy report succumbs to the </w:t>
      </w:r>
      <w:proofErr w:type="gramStart"/>
      <w:r w:rsidRPr="00626ACB">
        <w:rPr>
          <w:rFonts w:ascii="Arial" w:hAnsi="Arial" w:cs="Arial"/>
          <w:kern w:val="0"/>
          <w:sz w:val="20"/>
          <w:szCs w:val="20"/>
          <w:lang w:val="en-GB"/>
        </w:rPr>
        <w:t xml:space="preserve">condition </w:t>
      </w:r>
      <w:r w:rsidR="00410B4E">
        <w:rPr>
          <w:rFonts w:ascii="Arial" w:hAnsi="Arial" w:cs="Arial"/>
          <w:kern w:val="0"/>
          <w:sz w:val="20"/>
          <w:szCs w:val="20"/>
          <w:lang w:val="en-GB"/>
        </w:rPr>
        <w:t>.While</w:t>
      </w:r>
      <w:proofErr w:type="gramEnd"/>
      <w:r w:rsidR="00410B4E">
        <w:rPr>
          <w:rFonts w:ascii="Arial" w:hAnsi="Arial" w:cs="Arial"/>
          <w:kern w:val="0"/>
          <w:sz w:val="20"/>
          <w:szCs w:val="20"/>
          <w:lang w:val="en-GB"/>
        </w:rPr>
        <w:t xml:space="preserve"> undergoing</w:t>
      </w:r>
      <w:r w:rsidR="00410B4E" w:rsidRPr="00626ACB">
        <w:rPr>
          <w:rFonts w:ascii="Arial" w:hAnsi="Arial" w:cs="Arial"/>
          <w:kern w:val="0"/>
          <w:sz w:val="20"/>
          <w:szCs w:val="20"/>
          <w:lang w:val="en-GB"/>
        </w:rPr>
        <w:t xml:space="preserve"> retrospective</w:t>
      </w:r>
      <w:r w:rsidR="00410B4E">
        <w:rPr>
          <w:rFonts w:ascii="Arial" w:hAnsi="Arial" w:cs="Arial"/>
          <w:kern w:val="0"/>
          <w:sz w:val="20"/>
          <w:szCs w:val="20"/>
          <w:lang w:val="en-GB"/>
        </w:rPr>
        <w:t xml:space="preserve"> </w:t>
      </w:r>
      <w:proofErr w:type="gramStart"/>
      <w:r w:rsidR="00410B4E">
        <w:rPr>
          <w:rFonts w:ascii="Arial" w:hAnsi="Arial" w:cs="Arial"/>
          <w:kern w:val="0"/>
          <w:sz w:val="20"/>
          <w:szCs w:val="20"/>
          <w:lang w:val="en-GB"/>
        </w:rPr>
        <w:t xml:space="preserve">evaluation </w:t>
      </w:r>
      <w:r w:rsidRPr="00626ACB">
        <w:rPr>
          <w:rFonts w:ascii="Arial" w:hAnsi="Arial" w:cs="Arial"/>
          <w:kern w:val="0"/>
          <w:sz w:val="20"/>
          <w:szCs w:val="20"/>
          <w:lang w:val="en-GB"/>
        </w:rPr>
        <w:t xml:space="preserve"> </w:t>
      </w:r>
      <w:r w:rsidR="00410B4E">
        <w:rPr>
          <w:rFonts w:ascii="Arial" w:hAnsi="Arial" w:cs="Arial"/>
          <w:kern w:val="0"/>
          <w:sz w:val="20"/>
          <w:szCs w:val="20"/>
          <w:lang w:val="en-GB"/>
        </w:rPr>
        <w:t>it</w:t>
      </w:r>
      <w:proofErr w:type="gramEnd"/>
      <w:r w:rsidR="00410B4E">
        <w:rPr>
          <w:rFonts w:ascii="Arial" w:hAnsi="Arial" w:cs="Arial"/>
          <w:kern w:val="0"/>
          <w:sz w:val="20"/>
          <w:szCs w:val="20"/>
          <w:lang w:val="en-GB"/>
        </w:rPr>
        <w:t xml:space="preserve"> was </w:t>
      </w:r>
      <w:r w:rsidRPr="00626ACB">
        <w:rPr>
          <w:rFonts w:ascii="Arial" w:hAnsi="Arial" w:cs="Arial"/>
          <w:kern w:val="0"/>
          <w:sz w:val="20"/>
          <w:szCs w:val="20"/>
          <w:lang w:val="en-GB"/>
        </w:rPr>
        <w:t xml:space="preserve">diagnosed </w:t>
      </w:r>
      <w:r w:rsidR="00410B4E">
        <w:rPr>
          <w:rFonts w:ascii="Arial" w:hAnsi="Arial" w:cs="Arial"/>
          <w:kern w:val="0"/>
          <w:sz w:val="20"/>
          <w:szCs w:val="20"/>
          <w:lang w:val="en-GB"/>
        </w:rPr>
        <w:t xml:space="preserve">as </w:t>
      </w:r>
      <w:r w:rsidR="00626ACB" w:rsidRPr="00626ACB">
        <w:rPr>
          <w:rFonts w:ascii="Arial" w:hAnsi="Arial" w:cs="Arial"/>
          <w:kern w:val="0"/>
          <w:sz w:val="20"/>
          <w:szCs w:val="20"/>
          <w:lang w:val="en-GB"/>
        </w:rPr>
        <w:t>hyper infection</w:t>
      </w:r>
      <w:r w:rsidRPr="00626ACB">
        <w:rPr>
          <w:rFonts w:ascii="Arial" w:hAnsi="Arial" w:cs="Arial"/>
          <w:kern w:val="0"/>
          <w:sz w:val="20"/>
          <w:szCs w:val="20"/>
          <w:lang w:val="en-GB"/>
        </w:rPr>
        <w:t xml:space="preserve"> and disseminated strongyloidiasis</w:t>
      </w:r>
      <w:r w:rsidR="00FD6975" w:rsidRPr="00626ACB">
        <w:rPr>
          <w:rFonts w:ascii="Arial" w:hAnsi="Arial" w:cs="Arial"/>
          <w:kern w:val="0"/>
          <w:sz w:val="20"/>
          <w:szCs w:val="20"/>
          <w:lang w:val="en-GB"/>
        </w:rPr>
        <w:t>.</w:t>
      </w:r>
    </w:p>
    <w:p w14:paraId="680970C9" w14:textId="77777777" w:rsidR="00410B4E" w:rsidRPr="00626ACB" w:rsidRDefault="00410B4E">
      <w:pPr>
        <w:rPr>
          <w:rFonts w:ascii="Arial" w:hAnsi="Arial" w:cs="Arial"/>
          <w:kern w:val="0"/>
          <w:sz w:val="20"/>
          <w:szCs w:val="20"/>
          <w:lang w:val="en-GB"/>
        </w:rPr>
      </w:pPr>
    </w:p>
    <w:p w14:paraId="6F5142B8" w14:textId="39E27888" w:rsidR="00FD6975" w:rsidRPr="00626ACB" w:rsidRDefault="00626ACB">
      <w:pPr>
        <w:rPr>
          <w:rFonts w:ascii="Arial" w:hAnsi="Arial" w:cs="Arial"/>
          <w:kern w:val="0"/>
          <w:sz w:val="20"/>
          <w:szCs w:val="20"/>
          <w:lang w:val="en-GB"/>
        </w:rPr>
      </w:pPr>
      <w:r w:rsidRPr="00626ACB">
        <w:rPr>
          <w:rFonts w:ascii="Arial" w:hAnsi="Arial" w:cs="Arial"/>
          <w:kern w:val="0"/>
          <w:sz w:val="20"/>
          <w:szCs w:val="20"/>
          <w:lang w:val="en-GB"/>
        </w:rPr>
        <w:t>Presentation</w:t>
      </w:r>
      <w:r w:rsidR="00FD6975" w:rsidRPr="00626ACB">
        <w:rPr>
          <w:rFonts w:ascii="Arial" w:hAnsi="Arial" w:cs="Arial"/>
          <w:kern w:val="0"/>
          <w:sz w:val="20"/>
          <w:szCs w:val="20"/>
          <w:lang w:val="en-GB"/>
        </w:rPr>
        <w:t xml:space="preserve"> of the case: 77 year old elderly male </w:t>
      </w:r>
      <w:r w:rsidR="00410B4E">
        <w:rPr>
          <w:rFonts w:ascii="Arial" w:hAnsi="Arial" w:cs="Arial"/>
          <w:kern w:val="0"/>
          <w:sz w:val="20"/>
          <w:szCs w:val="20"/>
          <w:lang w:val="en-GB"/>
        </w:rPr>
        <w:t xml:space="preserve">, </w:t>
      </w:r>
      <w:r w:rsidR="00C80592" w:rsidRPr="00626ACB">
        <w:rPr>
          <w:rFonts w:ascii="Arial" w:hAnsi="Arial" w:cs="Arial"/>
          <w:kern w:val="0"/>
          <w:sz w:val="20"/>
          <w:szCs w:val="20"/>
          <w:lang w:val="en-GB"/>
        </w:rPr>
        <w:t>a case of chronic idiopathic demyelin</w:t>
      </w:r>
      <w:r w:rsidR="00FD6975" w:rsidRPr="00626ACB">
        <w:rPr>
          <w:rFonts w:ascii="Arial" w:hAnsi="Arial" w:cs="Arial"/>
          <w:kern w:val="0"/>
          <w:sz w:val="20"/>
          <w:szCs w:val="20"/>
          <w:lang w:val="en-GB"/>
        </w:rPr>
        <w:t>a</w:t>
      </w:r>
      <w:r w:rsidR="00C80592" w:rsidRPr="00626ACB">
        <w:rPr>
          <w:rFonts w:ascii="Arial" w:hAnsi="Arial" w:cs="Arial"/>
          <w:kern w:val="0"/>
          <w:sz w:val="20"/>
          <w:szCs w:val="20"/>
          <w:lang w:val="en-GB"/>
        </w:rPr>
        <w:t>ting neuropathy a</w:t>
      </w:r>
      <w:r w:rsidR="00FD6975" w:rsidRPr="00626ACB">
        <w:rPr>
          <w:rFonts w:ascii="Arial" w:hAnsi="Arial" w:cs="Arial"/>
          <w:kern w:val="0"/>
          <w:sz w:val="20"/>
          <w:szCs w:val="20"/>
          <w:lang w:val="en-GB"/>
        </w:rPr>
        <w:t>dmitted with persistent vomiting at other hospital</w:t>
      </w:r>
      <w:r w:rsidR="00410B4E">
        <w:rPr>
          <w:rFonts w:ascii="Arial" w:hAnsi="Arial" w:cs="Arial"/>
          <w:kern w:val="0"/>
          <w:sz w:val="20"/>
          <w:szCs w:val="20"/>
          <w:lang w:val="en-GB"/>
        </w:rPr>
        <w:t>,</w:t>
      </w:r>
      <w:r w:rsidR="00FD6975" w:rsidRPr="00626ACB">
        <w:rPr>
          <w:rFonts w:ascii="Arial" w:hAnsi="Arial" w:cs="Arial"/>
          <w:kern w:val="0"/>
          <w:sz w:val="20"/>
          <w:szCs w:val="20"/>
          <w:lang w:val="en-GB"/>
        </w:rPr>
        <w:t xml:space="preserve"> and on evaluation diagnosed with hiatus hernia with severe gastritis and </w:t>
      </w:r>
      <w:r w:rsidRPr="00626ACB">
        <w:rPr>
          <w:rFonts w:ascii="Arial" w:hAnsi="Arial" w:cs="Arial"/>
          <w:kern w:val="0"/>
          <w:sz w:val="20"/>
          <w:szCs w:val="20"/>
          <w:lang w:val="en-GB"/>
        </w:rPr>
        <w:t>referred</w:t>
      </w:r>
      <w:r w:rsidR="00FD6975" w:rsidRPr="00626ACB">
        <w:rPr>
          <w:rFonts w:ascii="Arial" w:hAnsi="Arial" w:cs="Arial"/>
          <w:kern w:val="0"/>
          <w:sz w:val="20"/>
          <w:szCs w:val="20"/>
          <w:lang w:val="en-GB"/>
        </w:rPr>
        <w:t xml:space="preserve"> to </w:t>
      </w:r>
      <w:r w:rsidRPr="00626ACB">
        <w:rPr>
          <w:rFonts w:ascii="Arial" w:hAnsi="Arial" w:cs="Arial"/>
          <w:kern w:val="0"/>
          <w:sz w:val="20"/>
          <w:szCs w:val="20"/>
          <w:lang w:val="en-GB"/>
        </w:rPr>
        <w:t>us, patient</w:t>
      </w:r>
      <w:r w:rsidR="00FD6975" w:rsidRPr="00626ACB">
        <w:rPr>
          <w:rFonts w:ascii="Arial" w:hAnsi="Arial" w:cs="Arial"/>
          <w:kern w:val="0"/>
          <w:sz w:val="20"/>
          <w:szCs w:val="20"/>
          <w:lang w:val="en-GB"/>
        </w:rPr>
        <w:t xml:space="preserve"> underwent </w:t>
      </w:r>
      <w:r w:rsidRPr="00626ACB">
        <w:rPr>
          <w:rFonts w:ascii="Arial" w:hAnsi="Arial" w:cs="Arial"/>
          <w:kern w:val="0"/>
          <w:sz w:val="20"/>
          <w:szCs w:val="20"/>
          <w:lang w:val="en-GB"/>
        </w:rPr>
        <w:t>Naso jejunal</w:t>
      </w:r>
      <w:r w:rsidR="00FD6975" w:rsidRPr="00626ACB">
        <w:rPr>
          <w:rFonts w:ascii="Arial" w:hAnsi="Arial" w:cs="Arial"/>
          <w:kern w:val="0"/>
          <w:sz w:val="20"/>
          <w:szCs w:val="20"/>
          <w:lang w:val="en-GB"/>
        </w:rPr>
        <w:t xml:space="preserve">  tube placement in view of gastric outlet obstruction and for </w:t>
      </w:r>
      <w:r w:rsidRPr="00626ACB">
        <w:rPr>
          <w:rFonts w:ascii="Arial" w:hAnsi="Arial" w:cs="Arial"/>
          <w:kern w:val="0"/>
          <w:sz w:val="20"/>
          <w:szCs w:val="20"/>
          <w:lang w:val="en-GB"/>
        </w:rPr>
        <w:t>feeding, post</w:t>
      </w:r>
      <w:r w:rsidR="00FD6975" w:rsidRPr="00626ACB">
        <w:rPr>
          <w:rFonts w:ascii="Arial" w:hAnsi="Arial" w:cs="Arial"/>
          <w:kern w:val="0"/>
          <w:sz w:val="20"/>
          <w:szCs w:val="20"/>
          <w:lang w:val="en-GB"/>
        </w:rPr>
        <w:t xml:space="preserve"> </w:t>
      </w:r>
      <w:r w:rsidRPr="00626ACB">
        <w:rPr>
          <w:rFonts w:ascii="Arial" w:hAnsi="Arial" w:cs="Arial"/>
          <w:kern w:val="0"/>
          <w:sz w:val="20"/>
          <w:szCs w:val="20"/>
          <w:lang w:val="en-GB"/>
        </w:rPr>
        <w:t>which, patient</w:t>
      </w:r>
      <w:r w:rsidR="00FD6975" w:rsidRPr="00626ACB">
        <w:rPr>
          <w:rFonts w:ascii="Arial" w:hAnsi="Arial" w:cs="Arial"/>
          <w:kern w:val="0"/>
          <w:sz w:val="20"/>
          <w:szCs w:val="20"/>
          <w:lang w:val="en-GB"/>
        </w:rPr>
        <w:t xml:space="preserve"> had initially loose stools and thereafter </w:t>
      </w:r>
      <w:proofErr w:type="spellStart"/>
      <w:r w:rsidR="00EB29F4">
        <w:rPr>
          <w:rFonts w:ascii="Arial" w:hAnsi="Arial" w:cs="Arial"/>
          <w:kern w:val="0"/>
          <w:sz w:val="20"/>
          <w:szCs w:val="20"/>
          <w:lang w:val="en-GB"/>
        </w:rPr>
        <w:t>m</w:t>
      </w:r>
      <w:r w:rsidRPr="00626ACB">
        <w:rPr>
          <w:rFonts w:ascii="Arial" w:hAnsi="Arial" w:cs="Arial"/>
          <w:kern w:val="0"/>
          <w:sz w:val="20"/>
          <w:szCs w:val="20"/>
          <w:lang w:val="en-GB"/>
        </w:rPr>
        <w:t>alena</w:t>
      </w:r>
      <w:proofErr w:type="spellEnd"/>
      <w:r w:rsidR="00FD6975" w:rsidRPr="00626ACB">
        <w:rPr>
          <w:rFonts w:ascii="Arial" w:hAnsi="Arial" w:cs="Arial"/>
          <w:kern w:val="0"/>
          <w:sz w:val="20"/>
          <w:szCs w:val="20"/>
          <w:lang w:val="en-GB"/>
        </w:rPr>
        <w:t xml:space="preserve"> ,upper </w:t>
      </w:r>
      <w:r w:rsidRPr="00626ACB">
        <w:rPr>
          <w:rFonts w:ascii="Arial" w:hAnsi="Arial" w:cs="Arial"/>
          <w:kern w:val="0"/>
          <w:sz w:val="20"/>
          <w:szCs w:val="20"/>
          <w:lang w:val="en-GB"/>
        </w:rPr>
        <w:t>Gi</w:t>
      </w:r>
      <w:r w:rsidR="00FD6975" w:rsidRPr="00626ACB">
        <w:rPr>
          <w:rFonts w:ascii="Arial" w:hAnsi="Arial" w:cs="Arial"/>
          <w:kern w:val="0"/>
          <w:sz w:val="20"/>
          <w:szCs w:val="20"/>
          <w:lang w:val="en-GB"/>
        </w:rPr>
        <w:t xml:space="preserve"> </w:t>
      </w:r>
      <w:proofErr w:type="spellStart"/>
      <w:r w:rsidR="0005382E">
        <w:rPr>
          <w:rFonts w:ascii="Arial" w:hAnsi="Arial" w:cs="Arial"/>
          <w:kern w:val="0"/>
          <w:sz w:val="20"/>
          <w:szCs w:val="20"/>
          <w:lang w:val="en-GB"/>
        </w:rPr>
        <w:t>sc</w:t>
      </w:r>
      <w:r w:rsidR="0005382E" w:rsidRPr="00626ACB">
        <w:rPr>
          <w:rFonts w:ascii="Arial" w:hAnsi="Arial" w:cs="Arial"/>
          <w:kern w:val="0"/>
          <w:sz w:val="20"/>
          <w:szCs w:val="20"/>
          <w:lang w:val="en-GB"/>
        </w:rPr>
        <w:t>opy</w:t>
      </w:r>
      <w:proofErr w:type="spellEnd"/>
      <w:r w:rsidR="00FD6975" w:rsidRPr="00626ACB">
        <w:rPr>
          <w:rFonts w:ascii="Arial" w:hAnsi="Arial" w:cs="Arial"/>
          <w:kern w:val="0"/>
          <w:sz w:val="20"/>
          <w:szCs w:val="20"/>
          <w:lang w:val="en-GB"/>
        </w:rPr>
        <w:t xml:space="preserve"> with cessation of bleed done ,to recur as </w:t>
      </w:r>
      <w:r w:rsidRPr="00626ACB">
        <w:rPr>
          <w:rFonts w:ascii="Arial" w:hAnsi="Arial" w:cs="Arial"/>
          <w:kern w:val="0"/>
          <w:sz w:val="20"/>
          <w:szCs w:val="20"/>
          <w:lang w:val="en-GB"/>
        </w:rPr>
        <w:t>hematemesis, and</w:t>
      </w:r>
      <w:r w:rsidR="00FD6975" w:rsidRPr="00626ACB">
        <w:rPr>
          <w:rFonts w:ascii="Arial" w:hAnsi="Arial" w:cs="Arial"/>
          <w:kern w:val="0"/>
          <w:sz w:val="20"/>
          <w:szCs w:val="20"/>
          <w:lang w:val="en-GB"/>
        </w:rPr>
        <w:t xml:space="preserve"> within one day of diagnosis of duodenal biopsy suggestive of </w:t>
      </w:r>
      <w:proofErr w:type="spellStart"/>
      <w:r w:rsidRPr="00626ACB">
        <w:rPr>
          <w:rFonts w:ascii="Arial" w:hAnsi="Arial" w:cs="Arial"/>
          <w:kern w:val="0"/>
          <w:sz w:val="20"/>
          <w:szCs w:val="20"/>
          <w:lang w:val="en-GB"/>
        </w:rPr>
        <w:t>strongyloid</w:t>
      </w:r>
      <w:r w:rsidR="00EB29F4">
        <w:rPr>
          <w:rFonts w:ascii="Arial" w:hAnsi="Arial" w:cs="Arial"/>
          <w:kern w:val="0"/>
          <w:sz w:val="20"/>
          <w:szCs w:val="20"/>
          <w:lang w:val="en-GB"/>
        </w:rPr>
        <w:t>es</w:t>
      </w:r>
      <w:proofErr w:type="spellEnd"/>
      <w:r w:rsidR="00FD6975" w:rsidRPr="00626ACB">
        <w:rPr>
          <w:rFonts w:ascii="Arial" w:hAnsi="Arial" w:cs="Arial"/>
          <w:kern w:val="0"/>
          <w:sz w:val="20"/>
          <w:szCs w:val="20"/>
          <w:lang w:val="en-GB"/>
        </w:rPr>
        <w:t xml:space="preserve"> </w:t>
      </w:r>
      <w:proofErr w:type="spellStart"/>
      <w:r w:rsidRPr="00626ACB">
        <w:rPr>
          <w:rFonts w:ascii="Arial" w:hAnsi="Arial" w:cs="Arial"/>
          <w:kern w:val="0"/>
          <w:sz w:val="20"/>
          <w:szCs w:val="20"/>
          <w:lang w:val="en-GB"/>
        </w:rPr>
        <w:t>stercoral</w:t>
      </w:r>
      <w:r w:rsidR="00EB29F4">
        <w:rPr>
          <w:rFonts w:ascii="Arial" w:hAnsi="Arial" w:cs="Arial"/>
          <w:kern w:val="0"/>
          <w:sz w:val="20"/>
          <w:szCs w:val="20"/>
          <w:lang w:val="en-GB"/>
        </w:rPr>
        <w:t>is</w:t>
      </w:r>
      <w:proofErr w:type="spellEnd"/>
      <w:r w:rsidR="00EB29F4">
        <w:rPr>
          <w:rFonts w:ascii="Arial" w:hAnsi="Arial" w:cs="Arial"/>
          <w:kern w:val="0"/>
          <w:sz w:val="20"/>
          <w:szCs w:val="20"/>
          <w:lang w:val="en-GB"/>
        </w:rPr>
        <w:t xml:space="preserve"> ,</w:t>
      </w:r>
      <w:r w:rsidR="00FD6975" w:rsidRPr="00626ACB">
        <w:rPr>
          <w:rFonts w:ascii="Arial" w:hAnsi="Arial" w:cs="Arial"/>
          <w:kern w:val="0"/>
          <w:sz w:val="20"/>
          <w:szCs w:val="20"/>
          <w:lang w:val="en-GB"/>
        </w:rPr>
        <w:t>patient succumbed to the disease.</w:t>
      </w:r>
    </w:p>
    <w:p w14:paraId="3B882176" w14:textId="12FF61CD" w:rsidR="00FD6975" w:rsidRPr="00626ACB" w:rsidRDefault="00FD6975">
      <w:pPr>
        <w:rPr>
          <w:rFonts w:ascii="Arial" w:hAnsi="Arial" w:cs="Arial"/>
          <w:kern w:val="0"/>
          <w:sz w:val="20"/>
          <w:szCs w:val="20"/>
          <w:lang w:val="en-GB"/>
        </w:rPr>
      </w:pPr>
      <w:r w:rsidRPr="00626ACB">
        <w:rPr>
          <w:rFonts w:ascii="Arial" w:hAnsi="Arial" w:cs="Arial"/>
          <w:kern w:val="0"/>
          <w:sz w:val="20"/>
          <w:szCs w:val="20"/>
          <w:lang w:val="en-GB"/>
        </w:rPr>
        <w:t xml:space="preserve">Discussion: </w:t>
      </w:r>
      <w:r w:rsidR="00EB29F4">
        <w:rPr>
          <w:rFonts w:ascii="Arial" w:hAnsi="Arial" w:cs="Arial"/>
          <w:kern w:val="0"/>
          <w:sz w:val="20"/>
          <w:szCs w:val="20"/>
          <w:lang w:val="en-GB"/>
        </w:rPr>
        <w:t>T</w:t>
      </w:r>
      <w:r w:rsidRPr="00626ACB">
        <w:rPr>
          <w:rFonts w:ascii="Arial" w:hAnsi="Arial" w:cs="Arial"/>
          <w:kern w:val="0"/>
          <w:sz w:val="20"/>
          <w:szCs w:val="20"/>
          <w:lang w:val="en-GB"/>
        </w:rPr>
        <w:t xml:space="preserve">he case emphasizes on the importance of </w:t>
      </w:r>
      <w:r w:rsidR="0065071D" w:rsidRPr="00626ACB">
        <w:rPr>
          <w:rFonts w:ascii="Arial" w:hAnsi="Arial" w:cs="Arial"/>
          <w:kern w:val="0"/>
          <w:sz w:val="20"/>
          <w:szCs w:val="20"/>
          <w:lang w:val="en-GB"/>
        </w:rPr>
        <w:t>evaluation of various gastrointestinal infections especially caused by pathogens in our country with tropical climate and need to cor</w:t>
      </w:r>
      <w:r w:rsidR="00C80592" w:rsidRPr="00626ACB">
        <w:rPr>
          <w:rFonts w:ascii="Arial" w:hAnsi="Arial" w:cs="Arial"/>
          <w:kern w:val="0"/>
          <w:sz w:val="20"/>
          <w:szCs w:val="20"/>
          <w:lang w:val="en-GB"/>
        </w:rPr>
        <w:t>r</w:t>
      </w:r>
      <w:r w:rsidR="0065071D" w:rsidRPr="00626ACB">
        <w:rPr>
          <w:rFonts w:ascii="Arial" w:hAnsi="Arial" w:cs="Arial"/>
          <w:kern w:val="0"/>
          <w:sz w:val="20"/>
          <w:szCs w:val="20"/>
          <w:lang w:val="en-GB"/>
        </w:rPr>
        <w:t>elate the immunocompetency of patient especially on steroids with</w:t>
      </w:r>
      <w:r w:rsidR="00C80592" w:rsidRPr="00626ACB">
        <w:rPr>
          <w:rFonts w:ascii="Arial" w:hAnsi="Arial" w:cs="Arial"/>
          <w:kern w:val="0"/>
          <w:sz w:val="20"/>
          <w:szCs w:val="20"/>
          <w:lang w:val="en-GB"/>
        </w:rPr>
        <w:t xml:space="preserve"> underlying infections.</w:t>
      </w:r>
    </w:p>
    <w:p w14:paraId="1E98E257" w14:textId="469DFD85" w:rsidR="00C80592" w:rsidRPr="00626ACB" w:rsidRDefault="00626ACB">
      <w:pPr>
        <w:rPr>
          <w:rFonts w:ascii="Arial" w:hAnsi="Arial" w:cs="Arial"/>
          <w:kern w:val="0"/>
          <w:sz w:val="20"/>
          <w:szCs w:val="20"/>
          <w:lang w:val="en-GB"/>
        </w:rPr>
      </w:pPr>
      <w:r w:rsidRPr="00626ACB">
        <w:rPr>
          <w:rFonts w:ascii="Arial" w:hAnsi="Arial" w:cs="Arial"/>
          <w:kern w:val="0"/>
          <w:sz w:val="20"/>
          <w:szCs w:val="20"/>
          <w:lang w:val="en-GB"/>
        </w:rPr>
        <w:t>Conclusion: strongyloidiasis</w:t>
      </w:r>
      <w:r w:rsidR="00E71FEE" w:rsidRPr="00626ACB">
        <w:rPr>
          <w:rFonts w:ascii="Arial" w:hAnsi="Arial" w:cs="Arial"/>
          <w:kern w:val="0"/>
          <w:sz w:val="20"/>
          <w:szCs w:val="20"/>
          <w:lang w:val="en-GB"/>
        </w:rPr>
        <w:t xml:space="preserve"> infection should be ruled out in all the immunodeficient patients especially on steroids for brief periods and presenting with gastrointestinal symptoms of vomiting and diarrhoea.</w:t>
      </w:r>
    </w:p>
    <w:p w14:paraId="4D3A7816" w14:textId="77777777" w:rsidR="009B6988" w:rsidRPr="00626ACB" w:rsidRDefault="009B6988">
      <w:pPr>
        <w:rPr>
          <w:rFonts w:ascii="Arial" w:hAnsi="Arial" w:cs="Arial"/>
          <w:kern w:val="0"/>
          <w:sz w:val="20"/>
          <w:szCs w:val="20"/>
          <w:lang w:val="en-GB"/>
        </w:rPr>
      </w:pPr>
    </w:p>
    <w:p w14:paraId="1230AEEE" w14:textId="77777777" w:rsidR="00626ACB" w:rsidRDefault="009B6988" w:rsidP="00631A43">
      <w:pPr>
        <w:pStyle w:val="Heading1"/>
        <w:rPr>
          <w:rFonts w:ascii="Fira Sans" w:hAnsi="Fira Sans"/>
          <w:color w:val="333333"/>
          <w:sz w:val="24"/>
          <w:szCs w:val="24"/>
          <w:shd w:val="clear" w:color="auto" w:fill="FFFFFF"/>
        </w:rPr>
      </w:pPr>
      <w:r w:rsidRPr="00626ACB">
        <w:rPr>
          <w:rFonts w:ascii="Arial" w:hAnsi="Arial" w:cs="Arial"/>
          <w:b/>
          <w:bCs/>
          <w:kern w:val="0"/>
          <w:sz w:val="22"/>
          <w:szCs w:val="22"/>
          <w:lang w:val="en-GB"/>
        </w:rPr>
        <w:t>Introduction:</w:t>
      </w:r>
      <w:r w:rsidR="00631A43" w:rsidRPr="00626ACB">
        <w:rPr>
          <w:rFonts w:ascii="Arial" w:hAnsi="Arial" w:cs="Arial"/>
          <w:b/>
          <w:bCs/>
          <w:color w:val="333333"/>
          <w:sz w:val="22"/>
          <w:szCs w:val="22"/>
          <w:shd w:val="clear" w:color="auto" w:fill="FFFFFF"/>
        </w:rPr>
        <w:t xml:space="preserve"> </w:t>
      </w:r>
    </w:p>
    <w:p w14:paraId="56187578" w14:textId="5A6FA2EA" w:rsidR="00631A43" w:rsidRPr="0082756A" w:rsidRDefault="00631A43" w:rsidP="0082756A">
      <w:pPr>
        <w:pStyle w:val="Heading1"/>
        <w:rPr>
          <w:rFonts w:ascii="Arial" w:eastAsia="Times New Roman" w:hAnsi="Arial" w:cs="Arial"/>
          <w:color w:val="333333"/>
          <w:kern w:val="0"/>
          <w:sz w:val="20"/>
          <w:szCs w:val="20"/>
          <w:lang w:eastAsia="en-GB"/>
          <w14:ligatures w14:val="none"/>
        </w:rPr>
      </w:pPr>
      <w:r w:rsidRPr="0082756A">
        <w:rPr>
          <w:rFonts w:ascii="Arial" w:hAnsi="Arial" w:cs="Arial"/>
          <w:color w:val="333333"/>
          <w:sz w:val="20"/>
          <w:szCs w:val="20"/>
          <w:shd w:val="clear" w:color="auto" w:fill="FFFFFF"/>
        </w:rPr>
        <w:t>Strongyloidiasis is a parasitic disease caused by</w:t>
      </w:r>
      <w:r w:rsidRPr="0082756A">
        <w:rPr>
          <w:rStyle w:val="apple-converted-space"/>
          <w:rFonts w:ascii="Arial" w:hAnsi="Arial" w:cs="Arial"/>
          <w:color w:val="333333"/>
          <w:sz w:val="20"/>
          <w:szCs w:val="20"/>
          <w:shd w:val="clear" w:color="auto" w:fill="FFFFFF"/>
        </w:rPr>
        <w:t> </w:t>
      </w:r>
      <w:proofErr w:type="spellStart"/>
      <w:r w:rsidR="0005382E" w:rsidRPr="0082756A">
        <w:rPr>
          <w:rStyle w:val="Emphasis"/>
          <w:rFonts w:ascii="Arial" w:hAnsi="Arial" w:cs="Arial"/>
          <w:color w:val="333333"/>
          <w:sz w:val="20"/>
          <w:szCs w:val="20"/>
        </w:rPr>
        <w:t>Strongyloid</w:t>
      </w:r>
      <w:r w:rsidR="00EB29F4">
        <w:rPr>
          <w:rStyle w:val="Emphasis"/>
          <w:rFonts w:ascii="Arial" w:hAnsi="Arial" w:cs="Arial"/>
          <w:color w:val="333333"/>
          <w:sz w:val="20"/>
          <w:szCs w:val="20"/>
        </w:rPr>
        <w:t>es</w:t>
      </w:r>
      <w:proofErr w:type="spellEnd"/>
      <w:r w:rsidRPr="0082756A">
        <w:rPr>
          <w:rStyle w:val="Emphasis"/>
          <w:rFonts w:ascii="Arial" w:hAnsi="Arial" w:cs="Arial"/>
          <w:color w:val="333333"/>
          <w:sz w:val="20"/>
          <w:szCs w:val="20"/>
        </w:rPr>
        <w:t xml:space="preserve"> </w:t>
      </w:r>
      <w:proofErr w:type="spellStart"/>
      <w:r w:rsidRPr="0082756A">
        <w:rPr>
          <w:rStyle w:val="Emphasis"/>
          <w:rFonts w:ascii="Arial" w:hAnsi="Arial" w:cs="Arial"/>
          <w:color w:val="333333"/>
          <w:sz w:val="20"/>
          <w:szCs w:val="20"/>
        </w:rPr>
        <w:t>stercoralis</w:t>
      </w:r>
      <w:proofErr w:type="spellEnd"/>
      <w:r w:rsidRPr="0082756A">
        <w:rPr>
          <w:rFonts w:ascii="Arial" w:hAnsi="Arial" w:cs="Arial"/>
          <w:color w:val="333333"/>
          <w:sz w:val="20"/>
          <w:szCs w:val="20"/>
          <w:shd w:val="clear" w:color="auto" w:fill="FFFFFF"/>
        </w:rPr>
        <w:t xml:space="preserve">. The clinical presentation varies according to the stage of infection. Diagnosing strongyloidiasis is a challenge in clinical practice due to the inconsistency of eosinophilia and the low sensitivity of standard microscopic stool examination. </w:t>
      </w:r>
      <w:r w:rsidR="0005382E" w:rsidRPr="0082756A">
        <w:rPr>
          <w:rFonts w:ascii="Arial" w:hAnsi="Arial" w:cs="Arial"/>
          <w:color w:val="333333"/>
          <w:sz w:val="20"/>
          <w:szCs w:val="20"/>
          <w:shd w:val="clear" w:color="auto" w:fill="FFFFFF"/>
        </w:rPr>
        <w:t>Strongyloidiasis</w:t>
      </w:r>
      <w:r w:rsidRPr="0082756A">
        <w:rPr>
          <w:rFonts w:ascii="Arial" w:hAnsi="Arial" w:cs="Arial"/>
          <w:color w:val="333333"/>
          <w:sz w:val="20"/>
          <w:szCs w:val="20"/>
          <w:shd w:val="clear" w:color="auto" w:fill="FFFFFF"/>
        </w:rPr>
        <w:t xml:space="preserve"> infection presenting with shock is rare</w:t>
      </w:r>
      <w:r w:rsidR="0082756A" w:rsidRPr="0082756A">
        <w:rPr>
          <w:rFonts w:ascii="Arial" w:hAnsi="Arial" w:cs="Arial"/>
          <w:color w:val="333333"/>
          <w:sz w:val="20"/>
          <w:szCs w:val="20"/>
          <w:shd w:val="clear" w:color="auto" w:fill="FFFFFF"/>
        </w:rPr>
        <w:t>.[1]</w:t>
      </w:r>
    </w:p>
    <w:p w14:paraId="035F5E01" w14:textId="10DDF371" w:rsidR="00631A43" w:rsidRPr="0082756A" w:rsidRDefault="00631A43" w:rsidP="00631A43">
      <w:pPr>
        <w:rPr>
          <w:rFonts w:ascii="Arial" w:eastAsia="Times New Roman" w:hAnsi="Arial" w:cs="Arial"/>
          <w:color w:val="185A8D"/>
          <w:kern w:val="0"/>
          <w:sz w:val="20"/>
          <w:szCs w:val="20"/>
          <w:lang w:eastAsia="en-GB"/>
          <w14:ligatures w14:val="none"/>
        </w:rPr>
      </w:pPr>
      <w:r w:rsidRPr="0082756A">
        <w:rPr>
          <w:rFonts w:ascii="Arial" w:eastAsia="Times New Roman" w:hAnsi="Arial" w:cs="Arial"/>
          <w:kern w:val="0"/>
          <w:sz w:val="20"/>
          <w:szCs w:val="20"/>
          <w:lang w:eastAsia="en-GB"/>
          <w14:ligatures w14:val="none"/>
        </w:rPr>
        <w:fldChar w:fldCharType="begin"/>
      </w:r>
      <w:r w:rsidRPr="0082756A">
        <w:rPr>
          <w:rFonts w:ascii="Arial" w:eastAsia="Times New Roman" w:hAnsi="Arial" w:cs="Arial"/>
          <w:kern w:val="0"/>
          <w:sz w:val="20"/>
          <w:szCs w:val="20"/>
          <w:lang w:eastAsia="en-GB"/>
          <w14:ligatures w14:val="none"/>
        </w:rPr>
        <w:instrText>HYPERLINK "https://journals.lww.com/md-journal/fulltext/2022/09020/strongyloides_stercoralis_hyperinfection.22.aspx"</w:instrText>
      </w:r>
      <w:r w:rsidRPr="0082756A">
        <w:rPr>
          <w:rFonts w:ascii="Arial" w:eastAsia="Times New Roman" w:hAnsi="Arial" w:cs="Arial"/>
          <w:kern w:val="0"/>
          <w:sz w:val="20"/>
          <w:szCs w:val="20"/>
          <w:lang w:eastAsia="en-GB"/>
          <w14:ligatures w14:val="none"/>
        </w:rPr>
      </w:r>
      <w:r w:rsidRPr="0082756A">
        <w:rPr>
          <w:rFonts w:ascii="Arial" w:eastAsia="Times New Roman" w:hAnsi="Arial" w:cs="Arial"/>
          <w:kern w:val="0"/>
          <w:sz w:val="20"/>
          <w:szCs w:val="20"/>
          <w:lang w:eastAsia="en-GB"/>
          <w14:ligatures w14:val="none"/>
        </w:rPr>
        <w:fldChar w:fldCharType="separate"/>
      </w:r>
    </w:p>
    <w:p w14:paraId="29593974" w14:textId="7CA604EE" w:rsidR="009B6988" w:rsidRDefault="00631A43" w:rsidP="00631A43">
      <w:pPr>
        <w:rPr>
          <w:rFonts w:ascii="AppleSystemUIFont" w:hAnsi="AppleSystemUIFont" w:cs="AppleSystemUIFont"/>
          <w:kern w:val="0"/>
          <w:sz w:val="32"/>
          <w:szCs w:val="32"/>
          <w:lang w:val="en-GB"/>
        </w:rPr>
      </w:pPr>
      <w:r w:rsidRPr="0082756A">
        <w:rPr>
          <w:rFonts w:ascii="Arial" w:eastAsia="Times New Roman" w:hAnsi="Arial" w:cs="Arial"/>
          <w:color w:val="185A8D"/>
          <w:kern w:val="0"/>
          <w:sz w:val="20"/>
          <w:szCs w:val="20"/>
          <w:lang w:eastAsia="en-GB"/>
          <w14:ligatures w14:val="none"/>
        </w:rPr>
        <w:br/>
      </w:r>
      <w:r w:rsidRPr="0082756A">
        <w:rPr>
          <w:rFonts w:ascii="Arial" w:eastAsia="Times New Roman" w:hAnsi="Arial" w:cs="Arial"/>
          <w:kern w:val="0"/>
          <w:sz w:val="20"/>
          <w:szCs w:val="20"/>
          <w:lang w:eastAsia="en-GB"/>
          <w14:ligatures w14:val="none"/>
        </w:rPr>
        <w:fldChar w:fldCharType="end"/>
      </w:r>
    </w:p>
    <w:p w14:paraId="612D6F77" w14:textId="161062C8" w:rsidR="009B6988" w:rsidRDefault="009B6988">
      <w:pPr>
        <w:rPr>
          <w:rFonts w:ascii="Arial" w:hAnsi="Arial" w:cs="Arial"/>
          <w:color w:val="282828"/>
          <w:sz w:val="20"/>
          <w:szCs w:val="20"/>
          <w:shd w:val="clear" w:color="auto" w:fill="F7F7F7"/>
        </w:rPr>
      </w:pPr>
      <w:r w:rsidRPr="0082756A">
        <w:rPr>
          <w:rFonts w:ascii="Arial" w:hAnsi="Arial" w:cs="Arial"/>
          <w:kern w:val="0"/>
          <w:sz w:val="20"/>
          <w:szCs w:val="20"/>
          <w:lang w:val="en-GB"/>
        </w:rPr>
        <w:t>.</w:t>
      </w:r>
      <w:r w:rsidR="00BB00D6" w:rsidRPr="0082756A">
        <w:rPr>
          <w:rFonts w:ascii="Arial" w:hAnsi="Arial" w:cs="Arial"/>
          <w:color w:val="282828"/>
          <w:sz w:val="20"/>
          <w:szCs w:val="20"/>
          <w:shd w:val="clear" w:color="auto" w:fill="F7F7F7"/>
        </w:rPr>
        <w:t xml:space="preserve"> Human infection with</w:t>
      </w:r>
      <w:r w:rsidR="00BB00D6" w:rsidRPr="0082756A">
        <w:rPr>
          <w:rStyle w:val="apple-converted-space"/>
          <w:rFonts w:ascii="Arial" w:hAnsi="Arial" w:cs="Arial"/>
          <w:color w:val="282828"/>
          <w:sz w:val="20"/>
          <w:szCs w:val="20"/>
          <w:shd w:val="clear" w:color="auto" w:fill="F7F7F7"/>
        </w:rPr>
        <w:t> </w:t>
      </w:r>
      <w:r w:rsidR="00BB00D6" w:rsidRPr="0082756A">
        <w:rPr>
          <w:rFonts w:ascii="Arial" w:hAnsi="Arial" w:cs="Arial"/>
          <w:i/>
          <w:iCs/>
          <w:color w:val="282828"/>
          <w:sz w:val="20"/>
          <w:szCs w:val="20"/>
        </w:rPr>
        <w:t xml:space="preserve">S. </w:t>
      </w:r>
      <w:proofErr w:type="spellStart"/>
      <w:r w:rsidR="00BB00D6" w:rsidRPr="0082756A">
        <w:rPr>
          <w:rFonts w:ascii="Arial" w:hAnsi="Arial" w:cs="Arial"/>
          <w:i/>
          <w:iCs/>
          <w:color w:val="282828"/>
          <w:sz w:val="20"/>
          <w:szCs w:val="20"/>
        </w:rPr>
        <w:t>stercoralis</w:t>
      </w:r>
      <w:proofErr w:type="spellEnd"/>
      <w:r w:rsidR="00BB00D6" w:rsidRPr="0082756A">
        <w:rPr>
          <w:rStyle w:val="apple-converted-space"/>
          <w:rFonts w:ascii="Arial" w:hAnsi="Arial" w:cs="Arial"/>
          <w:color w:val="282828"/>
          <w:sz w:val="20"/>
          <w:szCs w:val="20"/>
          <w:shd w:val="clear" w:color="auto" w:fill="F7F7F7"/>
        </w:rPr>
        <w:t> </w:t>
      </w:r>
      <w:r w:rsidR="00BB00D6" w:rsidRPr="0082756A">
        <w:rPr>
          <w:rFonts w:ascii="Arial" w:hAnsi="Arial" w:cs="Arial"/>
          <w:color w:val="282828"/>
          <w:sz w:val="20"/>
          <w:szCs w:val="20"/>
          <w:shd w:val="clear" w:color="auto" w:fill="F7F7F7"/>
        </w:rPr>
        <w:t xml:space="preserve">presents as one of three types: autoinfection, </w:t>
      </w:r>
      <w:r w:rsidR="0082756A" w:rsidRPr="0082756A">
        <w:rPr>
          <w:rFonts w:ascii="Arial" w:hAnsi="Arial" w:cs="Arial"/>
          <w:color w:val="282828"/>
          <w:sz w:val="20"/>
          <w:szCs w:val="20"/>
          <w:shd w:val="clear" w:color="auto" w:fill="F7F7F7"/>
        </w:rPr>
        <w:t>hyper infection</w:t>
      </w:r>
      <w:r w:rsidR="00BB00D6" w:rsidRPr="0082756A">
        <w:rPr>
          <w:rFonts w:ascii="Arial" w:hAnsi="Arial" w:cs="Arial"/>
          <w:color w:val="282828"/>
          <w:sz w:val="20"/>
          <w:szCs w:val="20"/>
          <w:shd w:val="clear" w:color="auto" w:fill="F7F7F7"/>
        </w:rPr>
        <w:t xml:space="preserve">, or disseminated infection. Autoinfection is a mostly asymptomatic process that enables the parasite to survive indefinitely in the human host. </w:t>
      </w:r>
      <w:r w:rsidR="0082756A" w:rsidRPr="0082756A">
        <w:rPr>
          <w:rFonts w:ascii="Arial" w:hAnsi="Arial" w:cs="Arial"/>
          <w:color w:val="282828"/>
          <w:sz w:val="20"/>
          <w:szCs w:val="20"/>
          <w:shd w:val="clear" w:color="auto" w:fill="F7F7F7"/>
        </w:rPr>
        <w:t>Hyper infection</w:t>
      </w:r>
      <w:r w:rsidR="00BB00D6" w:rsidRPr="0082756A">
        <w:rPr>
          <w:rFonts w:ascii="Arial" w:hAnsi="Arial" w:cs="Arial"/>
          <w:color w:val="282828"/>
          <w:sz w:val="20"/>
          <w:szCs w:val="20"/>
          <w:shd w:val="clear" w:color="auto" w:fill="F7F7F7"/>
        </w:rPr>
        <w:t xml:space="preserve"> refers to a process of intense autoinfection, during which third-stage larvae can be detected in fresh stool. In the case of disseminated infection, larvae can be found in multiple tissues and body fluids, which can lead to diffuse tissue damage and even </w:t>
      </w:r>
      <w:r w:rsidR="0082756A" w:rsidRPr="0082756A">
        <w:rPr>
          <w:rFonts w:ascii="Arial" w:hAnsi="Arial" w:cs="Arial"/>
          <w:color w:val="282828"/>
          <w:sz w:val="20"/>
          <w:szCs w:val="20"/>
          <w:shd w:val="clear" w:color="auto" w:fill="F7F7F7"/>
        </w:rPr>
        <w:t>death</w:t>
      </w:r>
      <w:r w:rsidR="0082756A">
        <w:rPr>
          <w:rFonts w:ascii="Arial" w:hAnsi="Arial" w:cs="Arial"/>
          <w:color w:val="282828"/>
          <w:sz w:val="20"/>
          <w:szCs w:val="20"/>
          <w:shd w:val="clear" w:color="auto" w:fill="F7F7F7"/>
        </w:rPr>
        <w:t>.[2,3]</w:t>
      </w:r>
      <w:r w:rsidR="0082756A" w:rsidRPr="0082756A">
        <w:rPr>
          <w:rFonts w:ascii="Arial" w:hAnsi="Arial" w:cs="Arial"/>
          <w:color w:val="282828"/>
          <w:sz w:val="20"/>
          <w:szCs w:val="20"/>
          <w:shd w:val="clear" w:color="auto" w:fill="F7F7F7"/>
        </w:rPr>
        <w:t xml:space="preserve"> Here</w:t>
      </w:r>
      <w:r w:rsidR="00BB00D6" w:rsidRPr="0082756A">
        <w:rPr>
          <w:rFonts w:ascii="Arial" w:hAnsi="Arial" w:cs="Arial"/>
          <w:color w:val="282828"/>
          <w:sz w:val="20"/>
          <w:szCs w:val="20"/>
          <w:shd w:val="clear" w:color="auto" w:fill="F7F7F7"/>
        </w:rPr>
        <w:t>, we report a case of severe</w:t>
      </w:r>
      <w:r w:rsidR="00BB00D6">
        <w:rPr>
          <w:rFonts w:ascii="Helvetica" w:hAnsi="Helvetica"/>
          <w:color w:val="282828"/>
          <w:shd w:val="clear" w:color="auto" w:fill="F7F7F7"/>
        </w:rPr>
        <w:t xml:space="preserve"> </w:t>
      </w:r>
      <w:r w:rsidR="00BB00D6" w:rsidRPr="0082756A">
        <w:rPr>
          <w:rFonts w:ascii="Arial" w:hAnsi="Arial" w:cs="Arial"/>
          <w:color w:val="282828"/>
          <w:sz w:val="20"/>
          <w:szCs w:val="20"/>
          <w:shd w:val="clear" w:color="auto" w:fill="F7F7F7"/>
        </w:rPr>
        <w:t>disseminated infection caused by</w:t>
      </w:r>
      <w:r w:rsidR="00BB00D6" w:rsidRPr="0082756A">
        <w:rPr>
          <w:rStyle w:val="apple-converted-space"/>
          <w:rFonts w:ascii="Arial" w:hAnsi="Arial" w:cs="Arial"/>
          <w:color w:val="282828"/>
          <w:sz w:val="20"/>
          <w:szCs w:val="20"/>
          <w:shd w:val="clear" w:color="auto" w:fill="F7F7F7"/>
        </w:rPr>
        <w:t> </w:t>
      </w:r>
      <w:r w:rsidR="00BB00D6" w:rsidRPr="0082756A">
        <w:rPr>
          <w:rFonts w:ascii="Arial" w:hAnsi="Arial" w:cs="Arial"/>
          <w:i/>
          <w:iCs/>
          <w:color w:val="282828"/>
          <w:sz w:val="20"/>
          <w:szCs w:val="20"/>
        </w:rPr>
        <w:t xml:space="preserve">S. </w:t>
      </w:r>
      <w:proofErr w:type="spellStart"/>
      <w:r w:rsidR="00BB00D6" w:rsidRPr="0082756A">
        <w:rPr>
          <w:rFonts w:ascii="Arial" w:hAnsi="Arial" w:cs="Arial"/>
          <w:i/>
          <w:iCs/>
          <w:color w:val="282828"/>
          <w:sz w:val="20"/>
          <w:szCs w:val="20"/>
        </w:rPr>
        <w:t>stercoralis</w:t>
      </w:r>
      <w:proofErr w:type="spellEnd"/>
      <w:r w:rsidR="00BB00D6" w:rsidRPr="0082756A">
        <w:rPr>
          <w:rFonts w:ascii="Arial" w:hAnsi="Arial" w:cs="Arial"/>
          <w:color w:val="282828"/>
          <w:sz w:val="20"/>
          <w:szCs w:val="20"/>
          <w:shd w:val="clear" w:color="auto" w:fill="F7F7F7"/>
        </w:rPr>
        <w:t>, diagnosed through</w:t>
      </w:r>
      <w:r w:rsidR="00631A43" w:rsidRPr="0082756A">
        <w:rPr>
          <w:rFonts w:ascii="Arial" w:hAnsi="Arial" w:cs="Arial"/>
          <w:color w:val="282828"/>
          <w:sz w:val="20"/>
          <w:szCs w:val="20"/>
          <w:shd w:val="clear" w:color="auto" w:fill="F7F7F7"/>
        </w:rPr>
        <w:t xml:space="preserve"> duodenal biopsy but within two days of biopsy report pt succumbed to the disease.</w:t>
      </w:r>
    </w:p>
    <w:p w14:paraId="01BC2627" w14:textId="77777777" w:rsidR="007C1351" w:rsidRDefault="007C1351">
      <w:pPr>
        <w:rPr>
          <w:rFonts w:ascii="Arial" w:hAnsi="Arial" w:cs="Arial"/>
          <w:color w:val="282828"/>
          <w:sz w:val="20"/>
          <w:szCs w:val="20"/>
          <w:shd w:val="clear" w:color="auto" w:fill="F7F7F7"/>
        </w:rPr>
      </w:pPr>
    </w:p>
    <w:p w14:paraId="21AC3355" w14:textId="03C3BCB4" w:rsidR="007C1351" w:rsidRPr="007C1351" w:rsidRDefault="007C1351" w:rsidP="007C1351">
      <w:pPr>
        <w:rPr>
          <w:rFonts w:ascii="Arial" w:eastAsia="Times New Roman" w:hAnsi="Arial" w:cs="Arial"/>
          <w:kern w:val="0"/>
          <w:sz w:val="20"/>
          <w:szCs w:val="20"/>
          <w:lang w:eastAsia="en-GB"/>
          <w14:ligatures w14:val="none"/>
        </w:rPr>
      </w:pPr>
      <w:proofErr w:type="spellStart"/>
      <w:r w:rsidRPr="007C1351">
        <w:rPr>
          <w:rFonts w:ascii="Arial" w:hAnsi="Arial" w:cs="Arial"/>
          <w:i/>
          <w:iCs/>
          <w:color w:val="222222"/>
          <w:sz w:val="20"/>
          <w:szCs w:val="20"/>
        </w:rPr>
        <w:t>Strongyloides</w:t>
      </w:r>
      <w:proofErr w:type="spellEnd"/>
      <w:r w:rsidRPr="007C1351">
        <w:rPr>
          <w:rStyle w:val="apple-converted-space"/>
          <w:rFonts w:ascii="Arial" w:hAnsi="Arial" w:cs="Arial"/>
          <w:color w:val="222222"/>
          <w:sz w:val="20"/>
          <w:szCs w:val="20"/>
          <w:shd w:val="clear" w:color="auto" w:fill="FFFFFF"/>
        </w:rPr>
        <w:t> </w:t>
      </w:r>
      <w:proofErr w:type="spellStart"/>
      <w:r w:rsidRPr="007C1351">
        <w:rPr>
          <w:rFonts w:ascii="Arial" w:hAnsi="Arial" w:cs="Arial"/>
          <w:color w:val="222222"/>
          <w:sz w:val="20"/>
          <w:szCs w:val="20"/>
          <w:shd w:val="clear" w:color="auto" w:fill="FFFFFF"/>
        </w:rPr>
        <w:t>hyperinfection</w:t>
      </w:r>
      <w:proofErr w:type="spellEnd"/>
      <w:r w:rsidRPr="007C1351">
        <w:rPr>
          <w:rFonts w:ascii="Arial" w:hAnsi="Arial" w:cs="Arial"/>
          <w:color w:val="222222"/>
          <w:sz w:val="20"/>
          <w:szCs w:val="20"/>
          <w:shd w:val="clear" w:color="auto" w:fill="FFFFFF"/>
        </w:rPr>
        <w:t xml:space="preserve"> syndrome (SHS)</w:t>
      </w:r>
      <w:r w:rsidRPr="007C1351">
        <w:rPr>
          <w:rFonts w:ascii="Arial" w:hAnsi="Arial" w:cs="Arial"/>
          <w:color w:val="222222"/>
          <w:sz w:val="20"/>
          <w:szCs w:val="20"/>
          <w:shd w:val="clear" w:color="auto" w:fill="FFFFFF"/>
        </w:rPr>
        <w:t xml:space="preserve"> </w:t>
      </w:r>
      <w:r w:rsidRPr="007C1351">
        <w:rPr>
          <w:rFonts w:ascii="Arial" w:eastAsia="Times New Roman" w:hAnsi="Arial" w:cs="Arial"/>
          <w:kern w:val="0"/>
          <w:sz w:val="20"/>
          <w:szCs w:val="20"/>
          <w:lang w:eastAsia="en-GB"/>
          <w14:ligatures w14:val="none"/>
        </w:rPr>
        <w:t>remains associated with a poor outcome, especially when associated with shock and mechanical ventilation. Deterioration to shock is often related to concomitant bacterial infection. The poor outcome of established SHS pleads for a large application of antiparasitic primary prophylaxis in at-risk patients.</w:t>
      </w:r>
      <w:r w:rsidRPr="007C1351">
        <w:rPr>
          <w:rFonts w:ascii="Arial" w:eastAsia="Times New Roman" w:hAnsi="Arial" w:cs="Arial"/>
          <w:kern w:val="0"/>
          <w:sz w:val="20"/>
          <w:szCs w:val="20"/>
          <w:lang w:eastAsia="en-GB"/>
          <w14:ligatures w14:val="none"/>
        </w:rPr>
        <w:t>(19)</w:t>
      </w:r>
    </w:p>
    <w:p w14:paraId="663A030B" w14:textId="77777777" w:rsidR="007C1351" w:rsidRDefault="007C1351" w:rsidP="007C1351">
      <w:pPr>
        <w:rPr>
          <w:rFonts w:ascii="Times New Roman" w:eastAsia="Times New Roman" w:hAnsi="Times New Roman" w:cs="Times New Roman"/>
          <w:kern w:val="0"/>
          <w:lang w:eastAsia="en-GB"/>
          <w14:ligatures w14:val="none"/>
        </w:rPr>
      </w:pPr>
    </w:p>
    <w:p w14:paraId="54E9F7F4" w14:textId="6246E690" w:rsidR="007C1351" w:rsidRPr="007C1351" w:rsidRDefault="007C1351" w:rsidP="007C1351">
      <w:pPr>
        <w:rPr>
          <w:rFonts w:ascii="Arial" w:eastAsia="Times New Roman" w:hAnsi="Arial" w:cs="Arial"/>
          <w:kern w:val="0"/>
          <w:sz w:val="20"/>
          <w:szCs w:val="20"/>
          <w:lang w:eastAsia="en-GB"/>
          <w14:ligatures w14:val="none"/>
        </w:rPr>
      </w:pPr>
      <w:r w:rsidRPr="007C1351">
        <w:rPr>
          <w:rFonts w:ascii="Arial" w:hAnsi="Arial" w:cs="Arial"/>
          <w:color w:val="333333"/>
          <w:sz w:val="20"/>
          <w:szCs w:val="20"/>
        </w:rPr>
        <w:lastRenderedPageBreak/>
        <w:t>In patients receiving immunosuppressive therapies,</w:t>
      </w:r>
      <w:r w:rsidRPr="007C1351">
        <w:rPr>
          <w:rStyle w:val="apple-converted-space"/>
          <w:rFonts w:ascii="Arial" w:hAnsi="Arial" w:cs="Arial"/>
          <w:color w:val="333333"/>
          <w:sz w:val="20"/>
          <w:szCs w:val="20"/>
        </w:rPr>
        <w:t> </w:t>
      </w:r>
      <w:proofErr w:type="spellStart"/>
      <w:r w:rsidRPr="007C1351">
        <w:rPr>
          <w:rFonts w:ascii="Arial" w:hAnsi="Arial" w:cs="Arial"/>
          <w:i/>
          <w:iCs/>
          <w:color w:val="333333"/>
          <w:sz w:val="20"/>
          <w:szCs w:val="20"/>
        </w:rPr>
        <w:t>Strongyloides</w:t>
      </w:r>
      <w:proofErr w:type="spellEnd"/>
      <w:r w:rsidRPr="007C1351">
        <w:rPr>
          <w:rFonts w:ascii="Arial" w:hAnsi="Arial" w:cs="Arial"/>
          <w:i/>
          <w:iCs/>
          <w:color w:val="333333"/>
          <w:sz w:val="20"/>
          <w:szCs w:val="20"/>
        </w:rPr>
        <w:t xml:space="preserve"> </w:t>
      </w:r>
      <w:proofErr w:type="spellStart"/>
      <w:r w:rsidRPr="007C1351">
        <w:rPr>
          <w:rFonts w:ascii="Arial" w:hAnsi="Arial" w:cs="Arial"/>
          <w:i/>
          <w:iCs/>
          <w:color w:val="333333"/>
          <w:sz w:val="20"/>
          <w:szCs w:val="20"/>
        </w:rPr>
        <w:t>stercoralis</w:t>
      </w:r>
      <w:proofErr w:type="spellEnd"/>
      <w:r w:rsidRPr="007C1351">
        <w:rPr>
          <w:rStyle w:val="apple-converted-space"/>
          <w:rFonts w:ascii="Arial" w:hAnsi="Arial" w:cs="Arial"/>
          <w:color w:val="333333"/>
          <w:sz w:val="20"/>
          <w:szCs w:val="20"/>
        </w:rPr>
        <w:t> </w:t>
      </w:r>
      <w:r w:rsidRPr="007C1351">
        <w:rPr>
          <w:rFonts w:ascii="Arial" w:hAnsi="Arial" w:cs="Arial"/>
          <w:color w:val="333333"/>
          <w:sz w:val="20"/>
          <w:szCs w:val="20"/>
        </w:rPr>
        <w:t>can cause a life-threatening septic shock, with multi-organ failure and infestation.</w:t>
      </w:r>
      <w:r w:rsidRPr="007C1351">
        <w:rPr>
          <w:rStyle w:val="apple-converted-space"/>
          <w:rFonts w:ascii="Arial" w:hAnsi="Arial" w:cs="Arial"/>
          <w:color w:val="333333"/>
          <w:sz w:val="20"/>
          <w:szCs w:val="20"/>
        </w:rPr>
        <w:t> </w:t>
      </w:r>
      <w:proofErr w:type="spellStart"/>
      <w:r w:rsidRPr="007C1351">
        <w:rPr>
          <w:rFonts w:ascii="Arial" w:hAnsi="Arial" w:cs="Arial"/>
          <w:i/>
          <w:iCs/>
          <w:color w:val="333333"/>
          <w:sz w:val="20"/>
          <w:szCs w:val="20"/>
        </w:rPr>
        <w:t>Strongyloides</w:t>
      </w:r>
      <w:proofErr w:type="spellEnd"/>
      <w:r w:rsidRPr="007C1351">
        <w:rPr>
          <w:rStyle w:val="apple-converted-space"/>
          <w:rFonts w:ascii="Arial" w:hAnsi="Arial" w:cs="Arial"/>
          <w:color w:val="333333"/>
          <w:sz w:val="20"/>
          <w:szCs w:val="20"/>
        </w:rPr>
        <w:t> </w:t>
      </w:r>
      <w:r w:rsidRPr="007C1351">
        <w:rPr>
          <w:rFonts w:ascii="Arial" w:hAnsi="Arial" w:cs="Arial"/>
          <w:color w:val="333333"/>
          <w:sz w:val="20"/>
          <w:szCs w:val="20"/>
        </w:rPr>
        <w:t>hyper-infection should be considered in any immunosuppressed patient who has been exposed to the parasite, even if it is many years since that exposure occurred.</w:t>
      </w:r>
      <w:r w:rsidRPr="007C1351">
        <w:rPr>
          <w:rFonts w:ascii="Arial" w:hAnsi="Arial" w:cs="Arial"/>
          <w:color w:val="333333"/>
          <w:sz w:val="20"/>
          <w:szCs w:val="20"/>
        </w:rPr>
        <w:t>(20)</w:t>
      </w:r>
    </w:p>
    <w:p w14:paraId="5020C28E" w14:textId="77777777" w:rsidR="007C1351" w:rsidRPr="0082756A" w:rsidRDefault="007C1351">
      <w:pPr>
        <w:rPr>
          <w:rFonts w:ascii="Arial" w:hAnsi="Arial" w:cs="Arial"/>
          <w:color w:val="282828"/>
          <w:sz w:val="20"/>
          <w:szCs w:val="20"/>
          <w:shd w:val="clear" w:color="auto" w:fill="F7F7F7"/>
        </w:rPr>
      </w:pPr>
    </w:p>
    <w:p w14:paraId="1AFC59FE" w14:textId="77777777" w:rsidR="00631A43" w:rsidRPr="0082756A" w:rsidRDefault="00631A43">
      <w:pPr>
        <w:rPr>
          <w:rFonts w:ascii="Arial" w:hAnsi="Arial" w:cs="Arial"/>
          <w:color w:val="282828"/>
          <w:sz w:val="20"/>
          <w:szCs w:val="20"/>
          <w:shd w:val="clear" w:color="auto" w:fill="F7F7F7"/>
        </w:rPr>
      </w:pPr>
    </w:p>
    <w:p w14:paraId="6ACDAAA2" w14:textId="4F35C08E" w:rsidR="00631A43" w:rsidRPr="001B6E3D" w:rsidRDefault="00631A43">
      <w:pPr>
        <w:rPr>
          <w:rFonts w:ascii="Arial" w:hAnsi="Arial" w:cs="Arial"/>
          <w:color w:val="282828"/>
          <w:sz w:val="22"/>
          <w:szCs w:val="22"/>
          <w:shd w:val="clear" w:color="auto" w:fill="F7F7F7"/>
        </w:rPr>
      </w:pPr>
      <w:r w:rsidRPr="001B6E3D">
        <w:rPr>
          <w:rFonts w:ascii="Arial" w:hAnsi="Arial" w:cs="Arial"/>
          <w:b/>
          <w:bCs/>
          <w:color w:val="282828"/>
          <w:sz w:val="22"/>
          <w:szCs w:val="22"/>
          <w:shd w:val="clear" w:color="auto" w:fill="F7F7F7"/>
        </w:rPr>
        <w:t>Case Presentation</w:t>
      </w:r>
      <w:r w:rsidRPr="001B6E3D">
        <w:rPr>
          <w:rFonts w:ascii="Arial" w:hAnsi="Arial" w:cs="Arial"/>
          <w:color w:val="282828"/>
          <w:sz w:val="22"/>
          <w:szCs w:val="22"/>
          <w:shd w:val="clear" w:color="auto" w:fill="F7F7F7"/>
        </w:rPr>
        <w:t xml:space="preserve"> :</w:t>
      </w:r>
    </w:p>
    <w:p w14:paraId="1690E3B0" w14:textId="77777777" w:rsidR="0082756A" w:rsidRPr="001B6E3D" w:rsidRDefault="0082756A">
      <w:pPr>
        <w:rPr>
          <w:rFonts w:ascii="Arial" w:hAnsi="Arial" w:cs="Arial"/>
          <w:kern w:val="0"/>
          <w:sz w:val="22"/>
          <w:szCs w:val="22"/>
          <w:lang w:val="en-GB"/>
        </w:rPr>
      </w:pPr>
    </w:p>
    <w:p w14:paraId="2899160C" w14:textId="7CF187A7" w:rsidR="00631A43" w:rsidRPr="001B6E3D" w:rsidRDefault="00FB3E6B">
      <w:pPr>
        <w:rPr>
          <w:rFonts w:ascii="Arial" w:hAnsi="Arial" w:cs="Arial"/>
          <w:kern w:val="0"/>
          <w:sz w:val="20"/>
          <w:szCs w:val="20"/>
          <w:lang w:val="en-GB"/>
        </w:rPr>
      </w:pPr>
      <w:r w:rsidRPr="001B6E3D">
        <w:rPr>
          <w:rFonts w:ascii="Arial" w:hAnsi="Arial" w:cs="Arial"/>
          <w:kern w:val="0"/>
          <w:sz w:val="20"/>
          <w:szCs w:val="20"/>
          <w:lang w:val="en-GB"/>
        </w:rPr>
        <w:t>7</w:t>
      </w:r>
      <w:r w:rsidR="00EB29F4">
        <w:rPr>
          <w:rFonts w:ascii="Arial" w:hAnsi="Arial" w:cs="Arial"/>
          <w:kern w:val="0"/>
          <w:sz w:val="20"/>
          <w:szCs w:val="20"/>
          <w:lang w:val="en-GB"/>
        </w:rPr>
        <w:t>7</w:t>
      </w:r>
      <w:r w:rsidRPr="001B6E3D">
        <w:rPr>
          <w:rFonts w:ascii="Arial" w:hAnsi="Arial" w:cs="Arial"/>
          <w:kern w:val="0"/>
          <w:sz w:val="20"/>
          <w:szCs w:val="20"/>
          <w:lang w:val="en-GB"/>
        </w:rPr>
        <w:t>-year-old</w:t>
      </w:r>
      <w:r w:rsidR="00C73F84" w:rsidRPr="001B6E3D">
        <w:rPr>
          <w:rFonts w:ascii="Arial" w:hAnsi="Arial" w:cs="Arial"/>
          <w:kern w:val="0"/>
          <w:sz w:val="20"/>
          <w:szCs w:val="20"/>
          <w:lang w:val="en-GB"/>
        </w:rPr>
        <w:t xml:space="preserve"> elderly gentleman was brought from local hospital with complaints of multiple episodes of </w:t>
      </w:r>
      <w:r w:rsidR="0005382E" w:rsidRPr="001B6E3D">
        <w:rPr>
          <w:rFonts w:ascii="Arial" w:hAnsi="Arial" w:cs="Arial"/>
          <w:kern w:val="0"/>
          <w:sz w:val="20"/>
          <w:szCs w:val="20"/>
          <w:lang w:val="en-GB"/>
        </w:rPr>
        <w:t>vomiting, generalised</w:t>
      </w:r>
      <w:r w:rsidR="00C73F84" w:rsidRPr="001B6E3D">
        <w:rPr>
          <w:rFonts w:ascii="Arial" w:hAnsi="Arial" w:cs="Arial"/>
          <w:kern w:val="0"/>
          <w:sz w:val="20"/>
          <w:szCs w:val="20"/>
          <w:lang w:val="en-GB"/>
        </w:rPr>
        <w:t xml:space="preserve"> </w:t>
      </w:r>
      <w:r w:rsidR="00EB29F4">
        <w:rPr>
          <w:rFonts w:ascii="Arial" w:hAnsi="Arial" w:cs="Arial"/>
          <w:kern w:val="0"/>
          <w:sz w:val="20"/>
          <w:szCs w:val="20"/>
          <w:lang w:val="en-GB"/>
        </w:rPr>
        <w:t>a</w:t>
      </w:r>
      <w:r w:rsidR="0082756A" w:rsidRPr="001B6E3D">
        <w:rPr>
          <w:rFonts w:ascii="Arial" w:hAnsi="Arial" w:cs="Arial"/>
          <w:kern w:val="0"/>
          <w:sz w:val="20"/>
          <w:szCs w:val="20"/>
          <w:lang w:val="en-GB"/>
        </w:rPr>
        <w:t>bd</w:t>
      </w:r>
      <w:r w:rsidR="00EB29F4">
        <w:rPr>
          <w:rFonts w:ascii="Arial" w:hAnsi="Arial" w:cs="Arial"/>
          <w:kern w:val="0"/>
          <w:sz w:val="20"/>
          <w:szCs w:val="20"/>
          <w:lang w:val="en-GB"/>
        </w:rPr>
        <w:t>ominal</w:t>
      </w:r>
      <w:r w:rsidR="00C73F84" w:rsidRPr="001B6E3D">
        <w:rPr>
          <w:rFonts w:ascii="Arial" w:hAnsi="Arial" w:cs="Arial"/>
          <w:kern w:val="0"/>
          <w:sz w:val="20"/>
          <w:szCs w:val="20"/>
          <w:lang w:val="en-GB"/>
        </w:rPr>
        <w:t xml:space="preserve"> pain and difficulty in breathing with unawareness of the </w:t>
      </w:r>
      <w:r w:rsidR="0082756A" w:rsidRPr="001B6E3D">
        <w:rPr>
          <w:rFonts w:ascii="Arial" w:hAnsi="Arial" w:cs="Arial"/>
          <w:kern w:val="0"/>
          <w:sz w:val="20"/>
          <w:szCs w:val="20"/>
          <w:lang w:val="en-GB"/>
        </w:rPr>
        <w:t>surroundings. Patient</w:t>
      </w:r>
      <w:r w:rsidR="00C73F84" w:rsidRPr="001B6E3D">
        <w:rPr>
          <w:rFonts w:ascii="Arial" w:hAnsi="Arial" w:cs="Arial"/>
          <w:kern w:val="0"/>
          <w:sz w:val="20"/>
          <w:szCs w:val="20"/>
          <w:lang w:val="en-GB"/>
        </w:rPr>
        <w:t xml:space="preserve"> was </w:t>
      </w:r>
      <w:r w:rsidR="0082756A" w:rsidRPr="001B6E3D">
        <w:rPr>
          <w:rFonts w:ascii="Arial" w:hAnsi="Arial" w:cs="Arial"/>
          <w:kern w:val="0"/>
          <w:sz w:val="20"/>
          <w:szCs w:val="20"/>
          <w:lang w:val="en-GB"/>
        </w:rPr>
        <w:t>evaluated</w:t>
      </w:r>
      <w:r w:rsidR="00C73F84" w:rsidRPr="001B6E3D">
        <w:rPr>
          <w:rFonts w:ascii="Arial" w:hAnsi="Arial" w:cs="Arial"/>
          <w:kern w:val="0"/>
          <w:sz w:val="20"/>
          <w:szCs w:val="20"/>
          <w:lang w:val="en-GB"/>
        </w:rPr>
        <w:t xml:space="preserve"> in the emergency </w:t>
      </w:r>
      <w:r w:rsidR="0082756A" w:rsidRPr="001B6E3D">
        <w:rPr>
          <w:rFonts w:ascii="Arial" w:hAnsi="Arial" w:cs="Arial"/>
          <w:kern w:val="0"/>
          <w:sz w:val="20"/>
          <w:szCs w:val="20"/>
          <w:lang w:val="en-GB"/>
        </w:rPr>
        <w:t>department, arterial</w:t>
      </w:r>
      <w:r w:rsidR="00C73F84" w:rsidRPr="001B6E3D">
        <w:rPr>
          <w:rFonts w:ascii="Arial" w:hAnsi="Arial" w:cs="Arial"/>
          <w:kern w:val="0"/>
          <w:sz w:val="20"/>
          <w:szCs w:val="20"/>
          <w:lang w:val="en-GB"/>
        </w:rPr>
        <w:t xml:space="preserve"> blood gas analysis was within normal </w:t>
      </w:r>
      <w:r w:rsidRPr="001B6E3D">
        <w:rPr>
          <w:rFonts w:ascii="Arial" w:hAnsi="Arial" w:cs="Arial"/>
          <w:kern w:val="0"/>
          <w:sz w:val="20"/>
          <w:szCs w:val="20"/>
          <w:lang w:val="en-GB"/>
        </w:rPr>
        <w:t>limits, hence</w:t>
      </w:r>
      <w:r w:rsidR="00C73F84" w:rsidRPr="001B6E3D">
        <w:rPr>
          <w:rFonts w:ascii="Arial" w:hAnsi="Arial" w:cs="Arial"/>
          <w:kern w:val="0"/>
          <w:sz w:val="20"/>
          <w:szCs w:val="20"/>
          <w:lang w:val="en-GB"/>
        </w:rPr>
        <w:t xml:space="preserve"> patient was shifted to the wards and </w:t>
      </w:r>
      <w:r w:rsidR="0082756A" w:rsidRPr="001B6E3D">
        <w:rPr>
          <w:rFonts w:ascii="Arial" w:hAnsi="Arial" w:cs="Arial"/>
          <w:kern w:val="0"/>
          <w:sz w:val="20"/>
          <w:szCs w:val="20"/>
          <w:lang w:val="en-GB"/>
        </w:rPr>
        <w:t>thereafter</w:t>
      </w:r>
      <w:r w:rsidR="00C73F84" w:rsidRPr="001B6E3D">
        <w:rPr>
          <w:rFonts w:ascii="Arial" w:hAnsi="Arial" w:cs="Arial"/>
          <w:kern w:val="0"/>
          <w:sz w:val="20"/>
          <w:szCs w:val="20"/>
          <w:lang w:val="en-GB"/>
        </w:rPr>
        <w:t xml:space="preserve"> shifted to endoscopy department for </w:t>
      </w:r>
      <w:proofErr w:type="spellStart"/>
      <w:r w:rsidR="00C73F84" w:rsidRPr="001B6E3D">
        <w:rPr>
          <w:rFonts w:ascii="Arial" w:hAnsi="Arial" w:cs="Arial"/>
          <w:kern w:val="0"/>
          <w:sz w:val="20"/>
          <w:szCs w:val="20"/>
          <w:lang w:val="en-GB"/>
        </w:rPr>
        <w:t>ugi</w:t>
      </w:r>
      <w:proofErr w:type="spellEnd"/>
      <w:r w:rsidR="00C73F84" w:rsidRPr="001B6E3D">
        <w:rPr>
          <w:rFonts w:ascii="Arial" w:hAnsi="Arial" w:cs="Arial"/>
          <w:kern w:val="0"/>
          <w:sz w:val="20"/>
          <w:szCs w:val="20"/>
          <w:lang w:val="en-GB"/>
        </w:rPr>
        <w:t xml:space="preserve"> </w:t>
      </w:r>
      <w:proofErr w:type="spellStart"/>
      <w:r w:rsidR="00C73F84" w:rsidRPr="001B6E3D">
        <w:rPr>
          <w:rFonts w:ascii="Arial" w:hAnsi="Arial" w:cs="Arial"/>
          <w:kern w:val="0"/>
          <w:sz w:val="20"/>
          <w:szCs w:val="20"/>
          <w:lang w:val="en-GB"/>
        </w:rPr>
        <w:t>scopy</w:t>
      </w:r>
      <w:proofErr w:type="spellEnd"/>
      <w:r w:rsidR="00C73F84" w:rsidRPr="001B6E3D">
        <w:rPr>
          <w:rFonts w:ascii="Arial" w:hAnsi="Arial" w:cs="Arial"/>
          <w:kern w:val="0"/>
          <w:sz w:val="20"/>
          <w:szCs w:val="20"/>
          <w:lang w:val="en-GB"/>
        </w:rPr>
        <w:t xml:space="preserve"> and </w:t>
      </w:r>
      <w:r w:rsidR="0082756A" w:rsidRPr="001B6E3D">
        <w:rPr>
          <w:rFonts w:ascii="Arial" w:hAnsi="Arial" w:cs="Arial"/>
          <w:kern w:val="0"/>
          <w:sz w:val="20"/>
          <w:szCs w:val="20"/>
          <w:lang w:val="en-GB"/>
        </w:rPr>
        <w:t>Naso jejunal</w:t>
      </w:r>
      <w:r w:rsidR="00EB29F4">
        <w:rPr>
          <w:rFonts w:ascii="Arial" w:hAnsi="Arial" w:cs="Arial"/>
          <w:kern w:val="0"/>
          <w:sz w:val="20"/>
          <w:szCs w:val="20"/>
          <w:lang w:val="en-GB"/>
        </w:rPr>
        <w:t xml:space="preserve"> (NJ)</w:t>
      </w:r>
      <w:r w:rsidR="00C73F84" w:rsidRPr="001B6E3D">
        <w:rPr>
          <w:rFonts w:ascii="Arial" w:hAnsi="Arial" w:cs="Arial"/>
          <w:kern w:val="0"/>
          <w:sz w:val="20"/>
          <w:szCs w:val="20"/>
          <w:lang w:val="en-GB"/>
        </w:rPr>
        <w:t xml:space="preserve"> tube </w:t>
      </w:r>
      <w:r w:rsidR="0082756A" w:rsidRPr="001B6E3D">
        <w:rPr>
          <w:rFonts w:ascii="Arial" w:hAnsi="Arial" w:cs="Arial"/>
          <w:kern w:val="0"/>
          <w:sz w:val="20"/>
          <w:szCs w:val="20"/>
          <w:lang w:val="en-GB"/>
        </w:rPr>
        <w:t>insertion. Upon</w:t>
      </w:r>
      <w:r w:rsidR="00C73F84" w:rsidRPr="001B6E3D">
        <w:rPr>
          <w:rFonts w:ascii="Arial" w:hAnsi="Arial" w:cs="Arial"/>
          <w:kern w:val="0"/>
          <w:sz w:val="20"/>
          <w:szCs w:val="20"/>
          <w:lang w:val="en-GB"/>
        </w:rPr>
        <w:t xml:space="preserve"> </w:t>
      </w:r>
      <w:proofErr w:type="spellStart"/>
      <w:r w:rsidR="00C73F84" w:rsidRPr="001B6E3D">
        <w:rPr>
          <w:rFonts w:ascii="Arial" w:hAnsi="Arial" w:cs="Arial"/>
          <w:kern w:val="0"/>
          <w:sz w:val="20"/>
          <w:szCs w:val="20"/>
          <w:lang w:val="en-GB"/>
        </w:rPr>
        <w:t>ugi</w:t>
      </w:r>
      <w:proofErr w:type="spellEnd"/>
      <w:r w:rsidR="00C73F84" w:rsidRPr="001B6E3D">
        <w:rPr>
          <w:rFonts w:ascii="Arial" w:hAnsi="Arial" w:cs="Arial"/>
          <w:kern w:val="0"/>
          <w:sz w:val="20"/>
          <w:szCs w:val="20"/>
          <w:lang w:val="en-GB"/>
        </w:rPr>
        <w:t xml:space="preserve"> </w:t>
      </w:r>
      <w:proofErr w:type="spellStart"/>
      <w:r w:rsidR="00C73F84" w:rsidRPr="001B6E3D">
        <w:rPr>
          <w:rFonts w:ascii="Arial" w:hAnsi="Arial" w:cs="Arial"/>
          <w:kern w:val="0"/>
          <w:sz w:val="20"/>
          <w:szCs w:val="20"/>
          <w:lang w:val="en-GB"/>
        </w:rPr>
        <w:t>scopy</w:t>
      </w:r>
      <w:proofErr w:type="spellEnd"/>
      <w:r w:rsidR="00C73F84" w:rsidRPr="001B6E3D">
        <w:rPr>
          <w:rFonts w:ascii="Arial" w:hAnsi="Arial" w:cs="Arial"/>
          <w:kern w:val="0"/>
          <w:sz w:val="20"/>
          <w:szCs w:val="20"/>
          <w:lang w:val="en-GB"/>
        </w:rPr>
        <w:t xml:space="preserve"> there was pyloric region swelling noted with difficulty in passage of NJ and on reaching </w:t>
      </w:r>
      <w:r w:rsidRPr="001B6E3D">
        <w:rPr>
          <w:rFonts w:ascii="Arial" w:hAnsi="Arial" w:cs="Arial"/>
          <w:kern w:val="0"/>
          <w:sz w:val="20"/>
          <w:szCs w:val="20"/>
          <w:lang w:val="en-GB"/>
        </w:rPr>
        <w:t>duoden</w:t>
      </w:r>
      <w:r w:rsidR="00EB29F4">
        <w:rPr>
          <w:rFonts w:ascii="Arial" w:hAnsi="Arial" w:cs="Arial"/>
          <w:kern w:val="0"/>
          <w:sz w:val="20"/>
          <w:szCs w:val="20"/>
          <w:lang w:val="en-GB"/>
        </w:rPr>
        <w:t>um,</w:t>
      </w:r>
      <w:r w:rsidRPr="001B6E3D">
        <w:rPr>
          <w:rFonts w:ascii="Arial" w:hAnsi="Arial" w:cs="Arial"/>
          <w:kern w:val="0"/>
          <w:sz w:val="20"/>
          <w:szCs w:val="20"/>
          <w:lang w:val="en-GB"/>
        </w:rPr>
        <w:t xml:space="preserve"> ulcers</w:t>
      </w:r>
      <w:r w:rsidR="00C73F84" w:rsidRPr="001B6E3D">
        <w:rPr>
          <w:rFonts w:ascii="Arial" w:hAnsi="Arial" w:cs="Arial"/>
          <w:kern w:val="0"/>
          <w:sz w:val="20"/>
          <w:szCs w:val="20"/>
          <w:lang w:val="en-GB"/>
        </w:rPr>
        <w:t xml:space="preserve"> were present from which multiple biopsies were taken.</w:t>
      </w:r>
    </w:p>
    <w:p w14:paraId="55AED2E9" w14:textId="4C5045E8" w:rsidR="00C73F84" w:rsidRPr="001B6E3D" w:rsidRDefault="00C73F84">
      <w:pPr>
        <w:rPr>
          <w:rFonts w:ascii="Arial" w:hAnsi="Arial" w:cs="Arial"/>
          <w:kern w:val="0"/>
          <w:sz w:val="20"/>
          <w:szCs w:val="20"/>
          <w:lang w:val="en-GB"/>
        </w:rPr>
      </w:pPr>
      <w:r w:rsidRPr="001B6E3D">
        <w:rPr>
          <w:rFonts w:ascii="Arial" w:hAnsi="Arial" w:cs="Arial"/>
          <w:kern w:val="0"/>
          <w:sz w:val="20"/>
          <w:szCs w:val="20"/>
          <w:lang w:val="en-GB"/>
        </w:rPr>
        <w:t>On the second day of admission patient was gradually started on NJ feeds which after tolerating were increased.</w:t>
      </w:r>
    </w:p>
    <w:p w14:paraId="3935C27D" w14:textId="5E5C35C4" w:rsidR="00C73F84" w:rsidRPr="001B6E3D" w:rsidRDefault="00C73F84">
      <w:pPr>
        <w:rPr>
          <w:rFonts w:ascii="Arial" w:hAnsi="Arial" w:cs="Arial"/>
          <w:kern w:val="0"/>
          <w:sz w:val="20"/>
          <w:szCs w:val="20"/>
          <w:lang w:val="en-GB"/>
        </w:rPr>
      </w:pPr>
      <w:r w:rsidRPr="001B6E3D">
        <w:rPr>
          <w:rFonts w:ascii="Arial" w:hAnsi="Arial" w:cs="Arial"/>
          <w:kern w:val="0"/>
          <w:sz w:val="20"/>
          <w:szCs w:val="20"/>
          <w:lang w:val="en-GB"/>
        </w:rPr>
        <w:t xml:space="preserve">On the third day of admission patient passed stools normally but then had multiple episodes of loose stools followed by </w:t>
      </w:r>
      <w:proofErr w:type="gramStart"/>
      <w:r w:rsidR="00FB3E6B" w:rsidRPr="001B6E3D">
        <w:rPr>
          <w:rFonts w:ascii="Arial" w:hAnsi="Arial" w:cs="Arial"/>
          <w:kern w:val="0"/>
          <w:sz w:val="20"/>
          <w:szCs w:val="20"/>
          <w:lang w:val="en-GB"/>
        </w:rPr>
        <w:t>diarrhoea</w:t>
      </w:r>
      <w:r w:rsidR="007E0C38" w:rsidRPr="001B6E3D">
        <w:rPr>
          <w:rFonts w:ascii="Arial" w:hAnsi="Arial" w:cs="Arial"/>
          <w:kern w:val="0"/>
          <w:sz w:val="20"/>
          <w:szCs w:val="20"/>
          <w:lang w:val="en-GB"/>
        </w:rPr>
        <w:t xml:space="preserve"> </w:t>
      </w:r>
      <w:r w:rsidR="00EB29F4">
        <w:rPr>
          <w:rFonts w:ascii="Arial" w:hAnsi="Arial" w:cs="Arial"/>
          <w:kern w:val="0"/>
          <w:sz w:val="20"/>
          <w:szCs w:val="20"/>
          <w:lang w:val="en-GB"/>
        </w:rPr>
        <w:t>,which</w:t>
      </w:r>
      <w:proofErr w:type="gramEnd"/>
      <w:r w:rsidR="00EB29F4">
        <w:rPr>
          <w:rFonts w:ascii="Arial" w:hAnsi="Arial" w:cs="Arial"/>
          <w:kern w:val="0"/>
          <w:sz w:val="20"/>
          <w:szCs w:val="20"/>
          <w:lang w:val="en-GB"/>
        </w:rPr>
        <w:t xml:space="preserve"> </w:t>
      </w:r>
      <w:r w:rsidR="007E0C38" w:rsidRPr="001B6E3D">
        <w:rPr>
          <w:rFonts w:ascii="Arial" w:hAnsi="Arial" w:cs="Arial"/>
          <w:kern w:val="0"/>
          <w:sz w:val="20"/>
          <w:szCs w:val="20"/>
          <w:lang w:val="en-GB"/>
        </w:rPr>
        <w:t xml:space="preserve">was managed conservatively with intravenous fluids and pre and probiotics and intravenous antibiotics but within next few episodes of loose stools pt had frank </w:t>
      </w:r>
      <w:proofErr w:type="spellStart"/>
      <w:r w:rsidR="00EB29F4">
        <w:rPr>
          <w:rFonts w:ascii="Arial" w:hAnsi="Arial" w:cs="Arial"/>
          <w:kern w:val="0"/>
          <w:sz w:val="20"/>
          <w:szCs w:val="20"/>
          <w:lang w:val="en-GB"/>
        </w:rPr>
        <w:t>m</w:t>
      </w:r>
      <w:r w:rsidR="00FB3E6B" w:rsidRPr="001B6E3D">
        <w:rPr>
          <w:rFonts w:ascii="Arial" w:hAnsi="Arial" w:cs="Arial"/>
          <w:kern w:val="0"/>
          <w:sz w:val="20"/>
          <w:szCs w:val="20"/>
          <w:lang w:val="en-GB"/>
        </w:rPr>
        <w:t>alena</w:t>
      </w:r>
      <w:proofErr w:type="spellEnd"/>
      <w:r w:rsidR="007E0C38" w:rsidRPr="001B6E3D">
        <w:rPr>
          <w:rFonts w:ascii="Arial" w:hAnsi="Arial" w:cs="Arial"/>
          <w:kern w:val="0"/>
          <w:sz w:val="20"/>
          <w:szCs w:val="20"/>
          <w:lang w:val="en-GB"/>
        </w:rPr>
        <w:t xml:space="preserve"> and recurrent episodes of the same.</w:t>
      </w:r>
    </w:p>
    <w:p w14:paraId="68A776A5" w14:textId="75D16217" w:rsidR="00282DEB" w:rsidRPr="001B6E3D" w:rsidRDefault="00282DEB">
      <w:pPr>
        <w:rPr>
          <w:rFonts w:ascii="Arial" w:hAnsi="Arial" w:cs="Arial"/>
          <w:kern w:val="0"/>
          <w:sz w:val="20"/>
          <w:szCs w:val="20"/>
          <w:lang w:val="en-GB"/>
        </w:rPr>
      </w:pPr>
      <w:r w:rsidRPr="001B6E3D">
        <w:rPr>
          <w:rFonts w:ascii="Arial" w:hAnsi="Arial" w:cs="Arial"/>
          <w:kern w:val="0"/>
          <w:sz w:val="20"/>
          <w:szCs w:val="20"/>
          <w:lang w:val="en-GB"/>
        </w:rPr>
        <w:t xml:space="preserve">There was a significant drop of </w:t>
      </w:r>
      <w:r w:rsidR="00FB3E6B" w:rsidRPr="001B6E3D">
        <w:rPr>
          <w:rFonts w:ascii="Arial" w:hAnsi="Arial" w:cs="Arial"/>
          <w:kern w:val="0"/>
          <w:sz w:val="20"/>
          <w:szCs w:val="20"/>
          <w:lang w:val="en-GB"/>
        </w:rPr>
        <w:t>haemoglobin</w:t>
      </w:r>
      <w:r w:rsidRPr="001B6E3D">
        <w:rPr>
          <w:rFonts w:ascii="Arial" w:hAnsi="Arial" w:cs="Arial"/>
          <w:kern w:val="0"/>
          <w:sz w:val="20"/>
          <w:szCs w:val="20"/>
          <w:lang w:val="en-GB"/>
        </w:rPr>
        <w:t xml:space="preserve"> and packed cell volume and hence patient was urgently optimized with blood </w:t>
      </w:r>
      <w:r w:rsidR="00FB3E6B" w:rsidRPr="001B6E3D">
        <w:rPr>
          <w:rFonts w:ascii="Arial" w:hAnsi="Arial" w:cs="Arial"/>
          <w:kern w:val="0"/>
          <w:sz w:val="20"/>
          <w:szCs w:val="20"/>
          <w:lang w:val="en-GB"/>
        </w:rPr>
        <w:t>products, shifted</w:t>
      </w:r>
      <w:r w:rsidRPr="001B6E3D">
        <w:rPr>
          <w:rFonts w:ascii="Arial" w:hAnsi="Arial" w:cs="Arial"/>
          <w:kern w:val="0"/>
          <w:sz w:val="20"/>
          <w:szCs w:val="20"/>
          <w:lang w:val="en-GB"/>
        </w:rPr>
        <w:t xml:space="preserve"> to intensive care </w:t>
      </w:r>
      <w:r w:rsidR="00EB29F4" w:rsidRPr="001B6E3D">
        <w:rPr>
          <w:rFonts w:ascii="Arial" w:hAnsi="Arial" w:cs="Arial"/>
          <w:kern w:val="0"/>
          <w:sz w:val="20"/>
          <w:szCs w:val="20"/>
          <w:lang w:val="en-GB"/>
        </w:rPr>
        <w:t>unit.</w:t>
      </w:r>
    </w:p>
    <w:p w14:paraId="13F4555F" w14:textId="3BB5FCC9" w:rsidR="00C41488" w:rsidRDefault="00282DEB">
      <w:pPr>
        <w:rPr>
          <w:rFonts w:ascii="Arial" w:hAnsi="Arial" w:cs="Arial"/>
          <w:kern w:val="0"/>
          <w:sz w:val="20"/>
          <w:szCs w:val="20"/>
          <w:lang w:val="en-GB"/>
        </w:rPr>
      </w:pPr>
      <w:r w:rsidRPr="001B6E3D">
        <w:rPr>
          <w:rFonts w:ascii="Arial" w:hAnsi="Arial" w:cs="Arial"/>
          <w:kern w:val="0"/>
          <w:sz w:val="20"/>
          <w:szCs w:val="20"/>
          <w:lang w:val="en-GB"/>
        </w:rPr>
        <w:t xml:space="preserve">He underwent CT scan angiography which showed a blush in the proximal </w:t>
      </w:r>
      <w:r w:rsidR="00215F25" w:rsidRPr="001B6E3D">
        <w:rPr>
          <w:rFonts w:ascii="Arial" w:hAnsi="Arial" w:cs="Arial"/>
          <w:kern w:val="0"/>
          <w:sz w:val="20"/>
          <w:szCs w:val="20"/>
          <w:lang w:val="en-GB"/>
        </w:rPr>
        <w:t>jejunum</w:t>
      </w:r>
      <w:r w:rsidR="00215F25">
        <w:rPr>
          <w:rFonts w:ascii="Arial" w:hAnsi="Arial" w:cs="Arial"/>
          <w:kern w:val="0"/>
          <w:sz w:val="20"/>
          <w:szCs w:val="20"/>
          <w:lang w:val="en-GB"/>
        </w:rPr>
        <w:t>. (Fig.1) The</w:t>
      </w:r>
      <w:r w:rsidR="00EB29F4">
        <w:rPr>
          <w:rFonts w:ascii="Arial" w:hAnsi="Arial" w:cs="Arial"/>
          <w:kern w:val="0"/>
          <w:sz w:val="20"/>
          <w:szCs w:val="20"/>
          <w:lang w:val="en-GB"/>
        </w:rPr>
        <w:t xml:space="preserve"> blush was localised</w:t>
      </w:r>
      <w:r w:rsidR="00215F25">
        <w:rPr>
          <w:rFonts w:ascii="Arial" w:hAnsi="Arial" w:cs="Arial"/>
          <w:kern w:val="0"/>
          <w:sz w:val="20"/>
          <w:szCs w:val="20"/>
          <w:lang w:val="en-GB"/>
        </w:rPr>
        <w:t xml:space="preserve"> j</w:t>
      </w:r>
      <w:r w:rsidRPr="001B6E3D">
        <w:rPr>
          <w:rFonts w:ascii="Arial" w:hAnsi="Arial" w:cs="Arial"/>
          <w:kern w:val="0"/>
          <w:sz w:val="20"/>
          <w:szCs w:val="20"/>
          <w:lang w:val="en-GB"/>
        </w:rPr>
        <w:t xml:space="preserve">ust near the </w:t>
      </w:r>
      <w:r w:rsidR="0005382E" w:rsidRPr="001B6E3D">
        <w:rPr>
          <w:rFonts w:ascii="Arial" w:hAnsi="Arial" w:cs="Arial"/>
          <w:kern w:val="0"/>
          <w:sz w:val="20"/>
          <w:szCs w:val="20"/>
          <w:lang w:val="en-GB"/>
        </w:rPr>
        <w:t>Naso jejunal</w:t>
      </w:r>
      <w:r w:rsidRPr="001B6E3D">
        <w:rPr>
          <w:rFonts w:ascii="Arial" w:hAnsi="Arial" w:cs="Arial"/>
          <w:kern w:val="0"/>
          <w:sz w:val="20"/>
          <w:szCs w:val="20"/>
          <w:lang w:val="en-GB"/>
        </w:rPr>
        <w:t xml:space="preserve"> tube tip and hence was shifted to ENDOSCOPY dept in view of further management.</w:t>
      </w:r>
    </w:p>
    <w:p w14:paraId="6F464677" w14:textId="77777777" w:rsidR="00C41488" w:rsidRDefault="00C41488">
      <w:pPr>
        <w:rPr>
          <w:rFonts w:ascii="Arial" w:hAnsi="Arial" w:cs="Arial"/>
          <w:kern w:val="0"/>
          <w:sz w:val="20"/>
          <w:szCs w:val="20"/>
          <w:lang w:val="en-GB"/>
        </w:rPr>
      </w:pPr>
    </w:p>
    <w:p w14:paraId="1573C71F" w14:textId="1F7BE67F" w:rsidR="00282DEB" w:rsidRDefault="00282DEB">
      <w:pPr>
        <w:rPr>
          <w:rFonts w:ascii="AppleSystemUIFont" w:hAnsi="AppleSystemUIFont" w:cs="AppleSystemUIFont"/>
          <w:kern w:val="0"/>
          <w:sz w:val="26"/>
          <w:szCs w:val="26"/>
          <w:lang w:val="en-GB"/>
        </w:rPr>
      </w:pPr>
      <w:r>
        <w:rPr>
          <w:rFonts w:ascii="AppleSystemUIFont" w:hAnsi="AppleSystemUIFont" w:cs="AppleSystemUIFont"/>
          <w:noProof/>
          <w:kern w:val="0"/>
          <w:sz w:val="26"/>
          <w:szCs w:val="26"/>
          <w:lang w:val="en-US"/>
        </w:rPr>
        <w:drawing>
          <wp:inline distT="0" distB="0" distL="0" distR="0" wp14:anchorId="1F86694E" wp14:editId="132577CF">
            <wp:extent cx="5731510" cy="4228465"/>
            <wp:effectExtent l="0" t="0" r="0" b="635"/>
            <wp:docPr id="1313558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58776" name="Picture 131355877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28465"/>
                    </a:xfrm>
                    <a:prstGeom prst="rect">
                      <a:avLst/>
                    </a:prstGeom>
                  </pic:spPr>
                </pic:pic>
              </a:graphicData>
            </a:graphic>
          </wp:inline>
        </w:drawing>
      </w:r>
    </w:p>
    <w:p w14:paraId="0A75CD49" w14:textId="77777777" w:rsidR="00C73F84" w:rsidRDefault="00C73F84">
      <w:pPr>
        <w:rPr>
          <w:rFonts w:ascii="AppleSystemUIFont" w:hAnsi="AppleSystemUIFont" w:cs="AppleSystemUIFont"/>
          <w:kern w:val="0"/>
          <w:sz w:val="26"/>
          <w:szCs w:val="26"/>
          <w:lang w:val="en-GB"/>
        </w:rPr>
      </w:pPr>
    </w:p>
    <w:p w14:paraId="3CD67EBA" w14:textId="77777777" w:rsidR="00F2183D" w:rsidRDefault="00F2183D">
      <w:pPr>
        <w:rPr>
          <w:rFonts w:ascii="AppleSystemUIFont" w:hAnsi="AppleSystemUIFont" w:cs="AppleSystemUIFont"/>
          <w:kern w:val="0"/>
          <w:sz w:val="26"/>
          <w:szCs w:val="26"/>
          <w:lang w:val="en-GB"/>
        </w:rPr>
      </w:pPr>
    </w:p>
    <w:p w14:paraId="7DF2E2BB" w14:textId="25671671" w:rsidR="00C41488" w:rsidRDefault="00C41488">
      <w:pPr>
        <w:rPr>
          <w:rFonts w:ascii="Arial" w:hAnsi="Arial" w:cs="Arial"/>
          <w:kern w:val="0"/>
          <w:sz w:val="20"/>
          <w:szCs w:val="20"/>
          <w:lang w:val="en-GB"/>
        </w:rPr>
      </w:pPr>
      <w:r>
        <w:rPr>
          <w:rFonts w:ascii="Arial" w:hAnsi="Arial" w:cs="Arial"/>
          <w:kern w:val="0"/>
          <w:sz w:val="20"/>
          <w:szCs w:val="20"/>
          <w:lang w:val="en-GB"/>
        </w:rPr>
        <w:t xml:space="preserve">Fig </w:t>
      </w:r>
      <w:proofErr w:type="gramStart"/>
      <w:r>
        <w:rPr>
          <w:rFonts w:ascii="Arial" w:hAnsi="Arial" w:cs="Arial"/>
          <w:kern w:val="0"/>
          <w:sz w:val="20"/>
          <w:szCs w:val="20"/>
          <w:lang w:val="en-GB"/>
        </w:rPr>
        <w:t>1 :</w:t>
      </w:r>
      <w:r w:rsidR="00215F25">
        <w:rPr>
          <w:rFonts w:ascii="Arial" w:hAnsi="Arial" w:cs="Arial"/>
          <w:kern w:val="0"/>
          <w:sz w:val="20"/>
          <w:szCs w:val="20"/>
          <w:lang w:val="en-GB"/>
        </w:rPr>
        <w:t>CT</w:t>
      </w:r>
      <w:proofErr w:type="gramEnd"/>
      <w:r w:rsidR="00215F25">
        <w:rPr>
          <w:rFonts w:ascii="Arial" w:hAnsi="Arial" w:cs="Arial"/>
          <w:kern w:val="0"/>
          <w:sz w:val="20"/>
          <w:szCs w:val="20"/>
          <w:lang w:val="en-GB"/>
        </w:rPr>
        <w:t xml:space="preserve"> Angiography </w:t>
      </w:r>
      <w:r w:rsidR="00423E41">
        <w:rPr>
          <w:rFonts w:ascii="Arial" w:hAnsi="Arial" w:cs="Arial"/>
          <w:kern w:val="0"/>
          <w:sz w:val="20"/>
          <w:szCs w:val="20"/>
          <w:lang w:val="en-GB"/>
        </w:rPr>
        <w:t>image</w:t>
      </w:r>
    </w:p>
    <w:p w14:paraId="64141D52" w14:textId="77777777" w:rsidR="00C41488" w:rsidRDefault="00C41488">
      <w:pPr>
        <w:rPr>
          <w:rFonts w:ascii="Arial" w:hAnsi="Arial" w:cs="Arial"/>
          <w:kern w:val="0"/>
          <w:sz w:val="20"/>
          <w:szCs w:val="20"/>
          <w:lang w:val="en-GB"/>
        </w:rPr>
      </w:pPr>
    </w:p>
    <w:p w14:paraId="7EFB5D61" w14:textId="77777777" w:rsidR="00215F25" w:rsidRDefault="00215F25">
      <w:pPr>
        <w:rPr>
          <w:rFonts w:ascii="Arial" w:hAnsi="Arial" w:cs="Arial"/>
          <w:kern w:val="0"/>
          <w:sz w:val="20"/>
          <w:szCs w:val="20"/>
          <w:lang w:val="en-GB"/>
        </w:rPr>
      </w:pPr>
    </w:p>
    <w:p w14:paraId="343D2D71" w14:textId="77777777" w:rsidR="00215F25" w:rsidRDefault="00215F25">
      <w:pPr>
        <w:rPr>
          <w:rFonts w:ascii="Arial" w:hAnsi="Arial" w:cs="Arial"/>
          <w:kern w:val="0"/>
          <w:sz w:val="20"/>
          <w:szCs w:val="20"/>
          <w:lang w:val="en-GB"/>
        </w:rPr>
      </w:pPr>
    </w:p>
    <w:p w14:paraId="2D452506" w14:textId="77777777" w:rsidR="00215F25" w:rsidRDefault="00215F25">
      <w:pPr>
        <w:rPr>
          <w:rFonts w:ascii="Arial" w:hAnsi="Arial" w:cs="Arial"/>
          <w:kern w:val="0"/>
          <w:sz w:val="20"/>
          <w:szCs w:val="20"/>
          <w:lang w:val="en-GB"/>
        </w:rPr>
      </w:pPr>
    </w:p>
    <w:p w14:paraId="2733B786" w14:textId="77777777" w:rsidR="00215F25" w:rsidRDefault="00215F25">
      <w:pPr>
        <w:rPr>
          <w:rFonts w:ascii="Arial" w:hAnsi="Arial" w:cs="Arial"/>
          <w:kern w:val="0"/>
          <w:sz w:val="20"/>
          <w:szCs w:val="20"/>
          <w:lang w:val="en-GB"/>
        </w:rPr>
      </w:pPr>
    </w:p>
    <w:p w14:paraId="5474EF47" w14:textId="77777777" w:rsidR="00215F25" w:rsidRDefault="00215F25">
      <w:pPr>
        <w:rPr>
          <w:rFonts w:ascii="Arial" w:hAnsi="Arial" w:cs="Arial"/>
          <w:kern w:val="0"/>
          <w:sz w:val="20"/>
          <w:szCs w:val="20"/>
          <w:lang w:val="en-GB"/>
        </w:rPr>
      </w:pPr>
    </w:p>
    <w:p w14:paraId="6527C0E4" w14:textId="77777777" w:rsidR="00215F25" w:rsidRDefault="00215F25">
      <w:pPr>
        <w:rPr>
          <w:rFonts w:ascii="Arial" w:hAnsi="Arial" w:cs="Arial"/>
          <w:kern w:val="0"/>
          <w:sz w:val="20"/>
          <w:szCs w:val="20"/>
          <w:lang w:val="en-GB"/>
        </w:rPr>
      </w:pPr>
    </w:p>
    <w:p w14:paraId="7E85DAB9" w14:textId="77777777" w:rsidR="00215F25" w:rsidRDefault="00215F25">
      <w:pPr>
        <w:rPr>
          <w:rFonts w:ascii="Arial" w:hAnsi="Arial" w:cs="Arial"/>
          <w:kern w:val="0"/>
          <w:sz w:val="20"/>
          <w:szCs w:val="20"/>
          <w:lang w:val="en-GB"/>
        </w:rPr>
      </w:pPr>
    </w:p>
    <w:p w14:paraId="54A6FE76" w14:textId="77777777" w:rsidR="00215F25" w:rsidRDefault="00215F25">
      <w:pPr>
        <w:rPr>
          <w:rFonts w:ascii="Arial" w:hAnsi="Arial" w:cs="Arial"/>
          <w:kern w:val="0"/>
          <w:sz w:val="20"/>
          <w:szCs w:val="20"/>
          <w:lang w:val="en-GB"/>
        </w:rPr>
      </w:pPr>
    </w:p>
    <w:p w14:paraId="40748307" w14:textId="77777777" w:rsidR="00215F25" w:rsidRDefault="00215F25">
      <w:pPr>
        <w:rPr>
          <w:rFonts w:ascii="Arial" w:hAnsi="Arial" w:cs="Arial"/>
          <w:kern w:val="0"/>
          <w:sz w:val="20"/>
          <w:szCs w:val="20"/>
          <w:lang w:val="en-GB"/>
        </w:rPr>
      </w:pPr>
    </w:p>
    <w:p w14:paraId="6124C716" w14:textId="257CD141" w:rsidR="00C41488" w:rsidRDefault="00F2183D">
      <w:pPr>
        <w:rPr>
          <w:rFonts w:ascii="Arial" w:hAnsi="Arial" w:cs="Arial"/>
          <w:kern w:val="0"/>
          <w:sz w:val="20"/>
          <w:szCs w:val="20"/>
          <w:lang w:val="en-GB"/>
        </w:rPr>
      </w:pPr>
      <w:r w:rsidRPr="001B6E3D">
        <w:rPr>
          <w:rFonts w:ascii="Arial" w:hAnsi="Arial" w:cs="Arial"/>
          <w:kern w:val="0"/>
          <w:sz w:val="20"/>
          <w:szCs w:val="20"/>
          <w:lang w:val="en-GB"/>
        </w:rPr>
        <w:t xml:space="preserve">On endoscopy evaluation there was an active bleed noticed near the </w:t>
      </w:r>
      <w:proofErr w:type="spellStart"/>
      <w:r w:rsidRPr="001B6E3D">
        <w:rPr>
          <w:rFonts w:ascii="Arial" w:hAnsi="Arial" w:cs="Arial"/>
          <w:kern w:val="0"/>
          <w:sz w:val="20"/>
          <w:szCs w:val="20"/>
          <w:lang w:val="en-GB"/>
        </w:rPr>
        <w:t>nasojejunal</w:t>
      </w:r>
      <w:proofErr w:type="spellEnd"/>
      <w:r w:rsidRPr="001B6E3D">
        <w:rPr>
          <w:rFonts w:ascii="Arial" w:hAnsi="Arial" w:cs="Arial"/>
          <w:kern w:val="0"/>
          <w:sz w:val="20"/>
          <w:szCs w:val="20"/>
          <w:lang w:val="en-GB"/>
        </w:rPr>
        <w:t xml:space="preserve"> tip and was</w:t>
      </w:r>
      <w:r w:rsidR="00215F25">
        <w:rPr>
          <w:rFonts w:ascii="Arial" w:hAnsi="Arial" w:cs="Arial"/>
          <w:kern w:val="0"/>
          <w:sz w:val="20"/>
          <w:szCs w:val="20"/>
          <w:lang w:val="en-GB"/>
        </w:rPr>
        <w:t xml:space="preserve"> localised</w:t>
      </w:r>
      <w:r w:rsidRPr="001B6E3D">
        <w:rPr>
          <w:rFonts w:ascii="Arial" w:hAnsi="Arial" w:cs="Arial"/>
          <w:kern w:val="0"/>
          <w:sz w:val="20"/>
          <w:szCs w:val="20"/>
          <w:lang w:val="en-GB"/>
        </w:rPr>
        <w:t xml:space="preserve"> from proximal </w:t>
      </w:r>
      <w:r w:rsidR="00215F25" w:rsidRPr="001B6E3D">
        <w:rPr>
          <w:rFonts w:ascii="Arial" w:hAnsi="Arial" w:cs="Arial"/>
          <w:kern w:val="0"/>
          <w:sz w:val="20"/>
          <w:szCs w:val="20"/>
          <w:lang w:val="en-GB"/>
        </w:rPr>
        <w:t xml:space="preserve">jejunal </w:t>
      </w:r>
      <w:r w:rsidR="00215F25">
        <w:rPr>
          <w:rFonts w:ascii="Arial" w:hAnsi="Arial" w:cs="Arial"/>
          <w:kern w:val="0"/>
          <w:sz w:val="20"/>
          <w:szCs w:val="20"/>
          <w:lang w:val="en-GB"/>
        </w:rPr>
        <w:t xml:space="preserve">area, </w:t>
      </w:r>
      <w:proofErr w:type="gramStart"/>
      <w:r w:rsidR="00215F25">
        <w:rPr>
          <w:rFonts w:ascii="Arial" w:hAnsi="Arial" w:cs="Arial"/>
          <w:kern w:val="0"/>
          <w:sz w:val="20"/>
          <w:szCs w:val="20"/>
          <w:lang w:val="en-GB"/>
        </w:rPr>
        <w:t>( Fig</w:t>
      </w:r>
      <w:proofErr w:type="gramEnd"/>
      <w:r w:rsidR="00215F25">
        <w:rPr>
          <w:rFonts w:ascii="Arial" w:hAnsi="Arial" w:cs="Arial"/>
          <w:kern w:val="0"/>
          <w:sz w:val="20"/>
          <w:szCs w:val="20"/>
          <w:lang w:val="en-GB"/>
        </w:rPr>
        <w:t xml:space="preserve"> 2.)</w:t>
      </w:r>
      <w:r w:rsidR="00215F25" w:rsidRPr="001B6E3D">
        <w:rPr>
          <w:rFonts w:ascii="Arial" w:hAnsi="Arial" w:cs="Arial"/>
          <w:kern w:val="0"/>
          <w:sz w:val="20"/>
          <w:szCs w:val="20"/>
          <w:lang w:val="en-GB"/>
        </w:rPr>
        <w:t xml:space="preserve"> small</w:t>
      </w:r>
      <w:r w:rsidRPr="001B6E3D">
        <w:rPr>
          <w:rFonts w:ascii="Arial" w:hAnsi="Arial" w:cs="Arial"/>
          <w:kern w:val="0"/>
          <w:sz w:val="20"/>
          <w:szCs w:val="20"/>
          <w:lang w:val="en-GB"/>
        </w:rPr>
        <w:t xml:space="preserve"> arterial bleed which was controlled by APC</w:t>
      </w:r>
      <w:r>
        <w:rPr>
          <w:rFonts w:ascii="AppleSystemUIFont" w:hAnsi="AppleSystemUIFont" w:cs="AppleSystemUIFont"/>
          <w:kern w:val="0"/>
          <w:sz w:val="26"/>
          <w:szCs w:val="26"/>
          <w:lang w:val="en-GB"/>
        </w:rPr>
        <w:t xml:space="preserve"> </w:t>
      </w:r>
      <w:r w:rsidRPr="001B6E3D">
        <w:rPr>
          <w:rFonts w:ascii="Arial" w:hAnsi="Arial" w:cs="Arial"/>
          <w:kern w:val="0"/>
          <w:sz w:val="20"/>
          <w:szCs w:val="20"/>
          <w:lang w:val="en-GB"/>
        </w:rPr>
        <w:t>coagulation and then clip</w:t>
      </w:r>
      <w:r>
        <w:rPr>
          <w:rFonts w:ascii="AppleSystemUIFont" w:hAnsi="AppleSystemUIFont" w:cs="AppleSystemUIFont"/>
          <w:kern w:val="0"/>
          <w:sz w:val="26"/>
          <w:szCs w:val="26"/>
          <w:lang w:val="en-GB"/>
        </w:rPr>
        <w:t xml:space="preserve"> </w:t>
      </w:r>
      <w:r w:rsidRPr="001B6E3D">
        <w:rPr>
          <w:rFonts w:ascii="Arial" w:hAnsi="Arial" w:cs="Arial"/>
          <w:kern w:val="0"/>
          <w:sz w:val="20"/>
          <w:szCs w:val="20"/>
          <w:lang w:val="en-GB"/>
        </w:rPr>
        <w:t xml:space="preserve">applied over </w:t>
      </w:r>
      <w:proofErr w:type="gramStart"/>
      <w:r w:rsidRPr="001B6E3D">
        <w:rPr>
          <w:rFonts w:ascii="Arial" w:hAnsi="Arial" w:cs="Arial"/>
          <w:kern w:val="0"/>
          <w:sz w:val="20"/>
          <w:szCs w:val="20"/>
          <w:lang w:val="en-GB"/>
        </w:rPr>
        <w:t>it.</w:t>
      </w:r>
      <w:r w:rsidR="00215F25">
        <w:rPr>
          <w:rFonts w:ascii="Arial" w:hAnsi="Arial" w:cs="Arial"/>
          <w:kern w:val="0"/>
          <w:sz w:val="20"/>
          <w:szCs w:val="20"/>
          <w:lang w:val="en-GB"/>
        </w:rPr>
        <w:t>(</w:t>
      </w:r>
      <w:proofErr w:type="gramEnd"/>
      <w:r w:rsidR="00215F25">
        <w:rPr>
          <w:rFonts w:ascii="Arial" w:hAnsi="Arial" w:cs="Arial"/>
          <w:kern w:val="0"/>
          <w:sz w:val="20"/>
          <w:szCs w:val="20"/>
          <w:lang w:val="en-GB"/>
        </w:rPr>
        <w:t>Fig 3).</w:t>
      </w:r>
    </w:p>
    <w:p w14:paraId="6F53EA12" w14:textId="77777777" w:rsidR="00215F25" w:rsidRDefault="00215F25">
      <w:pPr>
        <w:rPr>
          <w:rFonts w:ascii="Arial" w:hAnsi="Arial" w:cs="Arial"/>
          <w:kern w:val="0"/>
          <w:sz w:val="20"/>
          <w:szCs w:val="20"/>
          <w:lang w:val="en-GB"/>
        </w:rPr>
      </w:pPr>
    </w:p>
    <w:p w14:paraId="3427AEA4" w14:textId="77777777" w:rsidR="00215F25" w:rsidRDefault="00215F25">
      <w:pPr>
        <w:rPr>
          <w:rFonts w:ascii="Arial" w:hAnsi="Arial" w:cs="Arial"/>
          <w:kern w:val="0"/>
          <w:sz w:val="20"/>
          <w:szCs w:val="20"/>
          <w:lang w:val="en-GB"/>
        </w:rPr>
      </w:pPr>
    </w:p>
    <w:p w14:paraId="13C0DCBB" w14:textId="77777777" w:rsidR="00215F25" w:rsidRDefault="00215F25">
      <w:pPr>
        <w:rPr>
          <w:rFonts w:ascii="Arial" w:hAnsi="Arial" w:cs="Arial"/>
          <w:kern w:val="0"/>
          <w:sz w:val="20"/>
          <w:szCs w:val="20"/>
          <w:lang w:val="en-GB"/>
        </w:rPr>
      </w:pPr>
    </w:p>
    <w:p w14:paraId="112A514C" w14:textId="77777777" w:rsidR="00215F25" w:rsidRDefault="00215F25">
      <w:pPr>
        <w:rPr>
          <w:rFonts w:ascii="Arial" w:hAnsi="Arial" w:cs="Arial"/>
          <w:kern w:val="0"/>
          <w:sz w:val="20"/>
          <w:szCs w:val="20"/>
          <w:lang w:val="en-GB"/>
        </w:rPr>
      </w:pPr>
    </w:p>
    <w:p w14:paraId="2E43C607" w14:textId="77777777" w:rsidR="00215F25" w:rsidRDefault="00215F25">
      <w:pPr>
        <w:rPr>
          <w:rFonts w:ascii="Arial" w:hAnsi="Arial" w:cs="Arial"/>
          <w:kern w:val="0"/>
          <w:sz w:val="20"/>
          <w:szCs w:val="20"/>
          <w:lang w:val="en-GB"/>
        </w:rPr>
      </w:pPr>
    </w:p>
    <w:p w14:paraId="11C83248" w14:textId="77777777" w:rsidR="00215F25" w:rsidRDefault="00215F25">
      <w:pPr>
        <w:rPr>
          <w:rFonts w:ascii="Arial" w:hAnsi="Arial" w:cs="Arial"/>
          <w:kern w:val="0"/>
          <w:sz w:val="20"/>
          <w:szCs w:val="20"/>
          <w:lang w:val="en-GB"/>
        </w:rPr>
      </w:pPr>
    </w:p>
    <w:p w14:paraId="0276EAF5" w14:textId="77777777" w:rsidR="00215F25" w:rsidRDefault="00215F25">
      <w:pPr>
        <w:rPr>
          <w:rFonts w:ascii="Arial" w:hAnsi="Arial" w:cs="Arial"/>
          <w:kern w:val="0"/>
          <w:sz w:val="20"/>
          <w:szCs w:val="20"/>
          <w:lang w:val="en-GB"/>
        </w:rPr>
      </w:pPr>
    </w:p>
    <w:p w14:paraId="390978FF" w14:textId="483DB5DE" w:rsidR="00C41488" w:rsidRDefault="00C41488">
      <w:pPr>
        <w:rPr>
          <w:rFonts w:ascii="Arial" w:hAnsi="Arial" w:cs="Arial"/>
          <w:kern w:val="0"/>
          <w:sz w:val="20"/>
          <w:szCs w:val="20"/>
          <w:lang w:val="en-GB"/>
        </w:rPr>
      </w:pPr>
      <w:r>
        <w:rPr>
          <w:rFonts w:ascii="Arial" w:hAnsi="Arial" w:cs="Arial"/>
          <w:kern w:val="0"/>
          <w:sz w:val="20"/>
          <w:szCs w:val="20"/>
          <w:lang w:val="en-GB"/>
        </w:rPr>
        <w:t xml:space="preserve">Fig </w:t>
      </w:r>
      <w:proofErr w:type="gramStart"/>
      <w:r>
        <w:rPr>
          <w:rFonts w:ascii="Arial" w:hAnsi="Arial" w:cs="Arial"/>
          <w:kern w:val="0"/>
          <w:sz w:val="20"/>
          <w:szCs w:val="20"/>
          <w:lang w:val="en-GB"/>
        </w:rPr>
        <w:t>2 :</w:t>
      </w:r>
      <w:proofErr w:type="gramEnd"/>
      <w:r>
        <w:rPr>
          <w:rFonts w:ascii="Arial" w:hAnsi="Arial" w:cs="Arial"/>
          <w:kern w:val="0"/>
          <w:sz w:val="20"/>
          <w:szCs w:val="20"/>
          <w:lang w:val="en-GB"/>
        </w:rPr>
        <w:t xml:space="preserve"> </w:t>
      </w:r>
      <w:r w:rsidR="00423E41">
        <w:rPr>
          <w:rFonts w:ascii="Arial" w:hAnsi="Arial" w:cs="Arial"/>
          <w:kern w:val="0"/>
          <w:sz w:val="20"/>
          <w:szCs w:val="20"/>
          <w:lang w:val="en-GB"/>
        </w:rPr>
        <w:t>E</w:t>
      </w:r>
      <w:r w:rsidR="00423E41" w:rsidRPr="00423E41">
        <w:rPr>
          <w:rFonts w:ascii="Arial" w:hAnsi="Arial" w:cs="Arial"/>
          <w:kern w:val="0"/>
          <w:sz w:val="20"/>
          <w:szCs w:val="20"/>
          <w:lang w:val="en-GB"/>
        </w:rPr>
        <w:t xml:space="preserve">ndoscopy evaluation </w:t>
      </w:r>
      <w:r w:rsidR="00423E41">
        <w:rPr>
          <w:rFonts w:ascii="Arial" w:hAnsi="Arial" w:cs="Arial"/>
          <w:kern w:val="0"/>
          <w:sz w:val="20"/>
          <w:szCs w:val="20"/>
          <w:lang w:val="en-GB"/>
        </w:rPr>
        <w:t>showed</w:t>
      </w:r>
      <w:r w:rsidR="00423E41" w:rsidRPr="00423E41">
        <w:rPr>
          <w:rFonts w:ascii="Arial" w:hAnsi="Arial" w:cs="Arial"/>
          <w:kern w:val="0"/>
          <w:sz w:val="20"/>
          <w:szCs w:val="20"/>
          <w:lang w:val="en-GB"/>
        </w:rPr>
        <w:t xml:space="preserve"> an active bleed noticed near the </w:t>
      </w:r>
      <w:proofErr w:type="spellStart"/>
      <w:r w:rsidR="00423E41" w:rsidRPr="00423E41">
        <w:rPr>
          <w:rFonts w:ascii="Arial" w:hAnsi="Arial" w:cs="Arial"/>
          <w:kern w:val="0"/>
          <w:sz w:val="20"/>
          <w:szCs w:val="20"/>
          <w:lang w:val="en-GB"/>
        </w:rPr>
        <w:t>nasojejunal</w:t>
      </w:r>
      <w:proofErr w:type="spellEnd"/>
      <w:r w:rsidR="00423E41" w:rsidRPr="00423E41">
        <w:rPr>
          <w:rFonts w:ascii="Arial" w:hAnsi="Arial" w:cs="Arial"/>
          <w:kern w:val="0"/>
          <w:sz w:val="20"/>
          <w:szCs w:val="20"/>
          <w:lang w:val="en-GB"/>
        </w:rPr>
        <w:t xml:space="preserve"> tip</w:t>
      </w:r>
    </w:p>
    <w:p w14:paraId="1F81984B" w14:textId="77777777" w:rsidR="00215F25" w:rsidRDefault="00215F25">
      <w:pPr>
        <w:rPr>
          <w:rFonts w:ascii="Arial" w:hAnsi="Arial" w:cs="Arial"/>
          <w:kern w:val="0"/>
          <w:sz w:val="20"/>
          <w:szCs w:val="20"/>
          <w:lang w:val="en-GB"/>
        </w:rPr>
      </w:pPr>
    </w:p>
    <w:p w14:paraId="56FF3E80" w14:textId="77777777" w:rsidR="00215F25" w:rsidRDefault="00215F25">
      <w:pPr>
        <w:rPr>
          <w:rFonts w:ascii="Arial" w:hAnsi="Arial" w:cs="Arial"/>
          <w:kern w:val="0"/>
          <w:sz w:val="20"/>
          <w:szCs w:val="20"/>
          <w:lang w:val="en-GB"/>
        </w:rPr>
      </w:pPr>
    </w:p>
    <w:p w14:paraId="3AE07156" w14:textId="77777777" w:rsidR="00215F25" w:rsidRDefault="00215F25">
      <w:pPr>
        <w:rPr>
          <w:rFonts w:ascii="Arial" w:hAnsi="Arial" w:cs="Arial"/>
          <w:kern w:val="0"/>
          <w:sz w:val="20"/>
          <w:szCs w:val="20"/>
          <w:lang w:val="en-GB"/>
        </w:rPr>
      </w:pPr>
    </w:p>
    <w:p w14:paraId="226B77BF" w14:textId="53DD0565" w:rsidR="00F2183D" w:rsidRDefault="00F2183D">
      <w:pPr>
        <w:rPr>
          <w:rFonts w:ascii="AppleSystemUIFont" w:hAnsi="AppleSystemUIFont" w:cs="AppleSystemUIFont"/>
          <w:kern w:val="0"/>
          <w:sz w:val="26"/>
          <w:szCs w:val="26"/>
          <w:lang w:val="en-GB"/>
        </w:rPr>
      </w:pPr>
      <w:r>
        <w:rPr>
          <w:rFonts w:ascii="AppleSystemUIFont" w:hAnsi="AppleSystemUIFont" w:cs="AppleSystemUIFont"/>
          <w:noProof/>
          <w:kern w:val="0"/>
          <w:sz w:val="26"/>
          <w:szCs w:val="26"/>
          <w:lang w:val="en-US"/>
        </w:rPr>
        <w:drawing>
          <wp:inline distT="0" distB="0" distL="0" distR="0" wp14:anchorId="47C7FB57" wp14:editId="301B2E4C">
            <wp:extent cx="5731510" cy="3682365"/>
            <wp:effectExtent l="0" t="0" r="0" b="635"/>
            <wp:docPr id="20199406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40667" name="Picture 20199406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682365"/>
                    </a:xfrm>
                    <a:prstGeom prst="rect">
                      <a:avLst/>
                    </a:prstGeom>
                  </pic:spPr>
                </pic:pic>
              </a:graphicData>
            </a:graphic>
          </wp:inline>
        </w:drawing>
      </w:r>
    </w:p>
    <w:p w14:paraId="1D998B8D" w14:textId="77777777" w:rsidR="00215F25" w:rsidRDefault="00215F25">
      <w:pPr>
        <w:rPr>
          <w:rFonts w:ascii="AppleSystemUIFont" w:hAnsi="AppleSystemUIFont" w:cs="AppleSystemUIFont"/>
          <w:kern w:val="0"/>
          <w:sz w:val="26"/>
          <w:szCs w:val="26"/>
          <w:lang w:val="en-GB"/>
        </w:rPr>
      </w:pPr>
    </w:p>
    <w:p w14:paraId="0360A04B" w14:textId="77777777" w:rsidR="00215F25" w:rsidRDefault="00215F25" w:rsidP="00215F25">
      <w:pPr>
        <w:rPr>
          <w:rFonts w:ascii="Arial" w:hAnsi="Arial" w:cs="Arial"/>
          <w:kern w:val="0"/>
          <w:sz w:val="20"/>
          <w:szCs w:val="20"/>
          <w:lang w:val="en-GB"/>
        </w:rPr>
      </w:pPr>
      <w:r>
        <w:rPr>
          <w:rFonts w:ascii="Arial" w:hAnsi="Arial" w:cs="Arial"/>
          <w:kern w:val="0"/>
          <w:sz w:val="20"/>
          <w:szCs w:val="20"/>
          <w:lang w:val="en-GB"/>
        </w:rPr>
        <w:t xml:space="preserve">Fig </w:t>
      </w:r>
      <w:proofErr w:type="gramStart"/>
      <w:r>
        <w:rPr>
          <w:rFonts w:ascii="Arial" w:hAnsi="Arial" w:cs="Arial"/>
          <w:kern w:val="0"/>
          <w:sz w:val="20"/>
          <w:szCs w:val="20"/>
          <w:lang w:val="en-GB"/>
        </w:rPr>
        <w:t>3 :</w:t>
      </w:r>
      <w:proofErr w:type="gramEnd"/>
      <w:r>
        <w:rPr>
          <w:rFonts w:ascii="Arial" w:hAnsi="Arial" w:cs="Arial"/>
          <w:kern w:val="0"/>
          <w:sz w:val="20"/>
          <w:szCs w:val="20"/>
          <w:lang w:val="en-GB"/>
        </w:rPr>
        <w:t xml:space="preserve"> </w:t>
      </w:r>
      <w:r w:rsidRPr="00423E41">
        <w:rPr>
          <w:rFonts w:ascii="Arial" w:hAnsi="Arial" w:cs="Arial"/>
          <w:kern w:val="0"/>
          <w:sz w:val="20"/>
          <w:szCs w:val="20"/>
          <w:lang w:val="en-GB"/>
        </w:rPr>
        <w:t>APC coagulation</w:t>
      </w:r>
    </w:p>
    <w:p w14:paraId="5F1EE7DE" w14:textId="77777777" w:rsidR="00215F25" w:rsidRDefault="00215F25" w:rsidP="00215F25">
      <w:pPr>
        <w:rPr>
          <w:rFonts w:ascii="Arial" w:hAnsi="Arial" w:cs="Arial"/>
          <w:kern w:val="0"/>
          <w:sz w:val="20"/>
          <w:szCs w:val="20"/>
          <w:lang w:val="en-GB"/>
        </w:rPr>
      </w:pPr>
    </w:p>
    <w:p w14:paraId="4D4FC695" w14:textId="77777777" w:rsidR="00215F25" w:rsidRDefault="00215F25">
      <w:pPr>
        <w:rPr>
          <w:rFonts w:ascii="AppleSystemUIFont" w:hAnsi="AppleSystemUIFont" w:cs="AppleSystemUIFont"/>
          <w:kern w:val="0"/>
          <w:sz w:val="26"/>
          <w:szCs w:val="26"/>
          <w:lang w:val="en-GB"/>
        </w:rPr>
      </w:pPr>
    </w:p>
    <w:p w14:paraId="2D2B1EC3" w14:textId="63C617C8" w:rsidR="00F2183D" w:rsidRDefault="00F2183D">
      <w:pPr>
        <w:rPr>
          <w:rFonts w:ascii="AppleSystemUIFont" w:hAnsi="AppleSystemUIFont" w:cs="AppleSystemUIFont"/>
          <w:kern w:val="0"/>
          <w:sz w:val="26"/>
          <w:szCs w:val="26"/>
          <w:lang w:val="en-GB"/>
        </w:rPr>
      </w:pPr>
      <w:r>
        <w:rPr>
          <w:rFonts w:ascii="AppleSystemUIFont" w:hAnsi="AppleSystemUIFont" w:cs="AppleSystemUIFont"/>
          <w:noProof/>
          <w:kern w:val="0"/>
          <w:sz w:val="26"/>
          <w:szCs w:val="26"/>
          <w:lang w:val="en-US"/>
        </w:rPr>
        <w:lastRenderedPageBreak/>
        <w:drawing>
          <wp:inline distT="0" distB="0" distL="0" distR="0" wp14:anchorId="418B3A3C" wp14:editId="4484A783">
            <wp:extent cx="5731510" cy="3606165"/>
            <wp:effectExtent l="0" t="0" r="0" b="635"/>
            <wp:docPr id="2120614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1433" name="Picture 2120614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606165"/>
                    </a:xfrm>
                    <a:prstGeom prst="rect">
                      <a:avLst/>
                    </a:prstGeom>
                  </pic:spPr>
                </pic:pic>
              </a:graphicData>
            </a:graphic>
          </wp:inline>
        </w:drawing>
      </w:r>
    </w:p>
    <w:p w14:paraId="3A2723C7" w14:textId="77777777" w:rsidR="00F2183D" w:rsidRDefault="00F2183D">
      <w:pPr>
        <w:rPr>
          <w:rFonts w:ascii="AppleSystemUIFont" w:hAnsi="AppleSystemUIFont" w:cs="AppleSystemUIFont"/>
          <w:kern w:val="0"/>
          <w:sz w:val="26"/>
          <w:szCs w:val="26"/>
          <w:lang w:val="en-GB"/>
        </w:rPr>
      </w:pPr>
    </w:p>
    <w:p w14:paraId="2BDEF190" w14:textId="77777777" w:rsidR="00C41488" w:rsidRDefault="00C41488">
      <w:pPr>
        <w:rPr>
          <w:rFonts w:ascii="Arial" w:hAnsi="Arial" w:cs="Arial"/>
          <w:kern w:val="0"/>
          <w:sz w:val="20"/>
          <w:szCs w:val="20"/>
          <w:lang w:val="en-GB"/>
        </w:rPr>
      </w:pPr>
    </w:p>
    <w:p w14:paraId="78197320" w14:textId="54350162" w:rsidR="00F2183D" w:rsidRPr="001B6E3D" w:rsidRDefault="00F2183D">
      <w:pPr>
        <w:rPr>
          <w:rFonts w:ascii="Arial" w:hAnsi="Arial" w:cs="Arial"/>
          <w:kern w:val="0"/>
          <w:sz w:val="20"/>
          <w:szCs w:val="20"/>
          <w:lang w:val="en-GB"/>
        </w:rPr>
      </w:pPr>
      <w:r w:rsidRPr="001B6E3D">
        <w:rPr>
          <w:rFonts w:ascii="Arial" w:hAnsi="Arial" w:cs="Arial"/>
          <w:kern w:val="0"/>
          <w:sz w:val="20"/>
          <w:szCs w:val="20"/>
          <w:lang w:val="en-GB"/>
        </w:rPr>
        <w:t xml:space="preserve">Pt was stabilized and shifted back to the ICU for further management after removing the </w:t>
      </w:r>
      <w:proofErr w:type="spellStart"/>
      <w:r w:rsidRPr="001B6E3D">
        <w:rPr>
          <w:rFonts w:ascii="Arial" w:hAnsi="Arial" w:cs="Arial"/>
          <w:kern w:val="0"/>
          <w:sz w:val="20"/>
          <w:szCs w:val="20"/>
          <w:lang w:val="en-GB"/>
        </w:rPr>
        <w:t>Nasojejunal</w:t>
      </w:r>
      <w:proofErr w:type="spellEnd"/>
      <w:r w:rsidRPr="001B6E3D">
        <w:rPr>
          <w:rFonts w:ascii="Arial" w:hAnsi="Arial" w:cs="Arial"/>
          <w:kern w:val="0"/>
          <w:sz w:val="20"/>
          <w:szCs w:val="20"/>
          <w:lang w:val="en-GB"/>
        </w:rPr>
        <w:t xml:space="preserve"> tube and placing a Ryle’s tube for preventing any aspiration if any.</w:t>
      </w:r>
    </w:p>
    <w:p w14:paraId="2B632E8A" w14:textId="6B020BC1" w:rsidR="00F2183D" w:rsidRPr="001B6E3D" w:rsidRDefault="00F2183D">
      <w:pPr>
        <w:rPr>
          <w:rFonts w:ascii="Arial" w:hAnsi="Arial" w:cs="Arial"/>
          <w:kern w:val="0"/>
          <w:sz w:val="20"/>
          <w:szCs w:val="20"/>
          <w:lang w:val="en-GB"/>
        </w:rPr>
      </w:pPr>
      <w:r w:rsidRPr="001B6E3D">
        <w:rPr>
          <w:rFonts w:ascii="Arial" w:hAnsi="Arial" w:cs="Arial"/>
          <w:kern w:val="0"/>
          <w:sz w:val="20"/>
          <w:szCs w:val="20"/>
          <w:lang w:val="en-GB"/>
        </w:rPr>
        <w:t xml:space="preserve">Pt was hemodynamically stable for 12 </w:t>
      </w:r>
      <w:r w:rsidR="00215F25" w:rsidRPr="001B6E3D">
        <w:rPr>
          <w:rFonts w:ascii="Arial" w:hAnsi="Arial" w:cs="Arial"/>
          <w:kern w:val="0"/>
          <w:sz w:val="20"/>
          <w:szCs w:val="20"/>
          <w:lang w:val="en-GB"/>
        </w:rPr>
        <w:t>hours, then</w:t>
      </w:r>
      <w:r w:rsidRPr="001B6E3D">
        <w:rPr>
          <w:rFonts w:ascii="Arial" w:hAnsi="Arial" w:cs="Arial"/>
          <w:kern w:val="0"/>
          <w:sz w:val="20"/>
          <w:szCs w:val="20"/>
          <w:lang w:val="en-GB"/>
        </w:rPr>
        <w:t xml:space="preserve"> </w:t>
      </w:r>
      <w:proofErr w:type="gramStart"/>
      <w:r w:rsidRPr="001B6E3D">
        <w:rPr>
          <w:rFonts w:ascii="Arial" w:hAnsi="Arial" w:cs="Arial"/>
          <w:kern w:val="0"/>
          <w:sz w:val="20"/>
          <w:szCs w:val="20"/>
          <w:lang w:val="en-GB"/>
        </w:rPr>
        <w:t>again</w:t>
      </w:r>
      <w:proofErr w:type="gramEnd"/>
      <w:r w:rsidRPr="001B6E3D">
        <w:rPr>
          <w:rFonts w:ascii="Arial" w:hAnsi="Arial" w:cs="Arial"/>
          <w:kern w:val="0"/>
          <w:sz w:val="20"/>
          <w:szCs w:val="20"/>
          <w:lang w:val="en-GB"/>
        </w:rPr>
        <w:t xml:space="preserve"> the patient started having frank blood oozing from the </w:t>
      </w:r>
      <w:r w:rsidR="00215F25" w:rsidRPr="001B6E3D">
        <w:rPr>
          <w:rFonts w:ascii="Arial" w:hAnsi="Arial" w:cs="Arial"/>
          <w:kern w:val="0"/>
          <w:sz w:val="20"/>
          <w:szCs w:val="20"/>
          <w:lang w:val="en-GB"/>
        </w:rPr>
        <w:t>Ryle’s</w:t>
      </w:r>
      <w:r w:rsidRPr="001B6E3D">
        <w:rPr>
          <w:rFonts w:ascii="Arial" w:hAnsi="Arial" w:cs="Arial"/>
          <w:kern w:val="0"/>
          <w:sz w:val="20"/>
          <w:szCs w:val="20"/>
          <w:lang w:val="en-GB"/>
        </w:rPr>
        <w:t xml:space="preserve"> tube and even after</w:t>
      </w:r>
      <w:r w:rsidR="00AC156C" w:rsidRPr="001B6E3D">
        <w:rPr>
          <w:rFonts w:ascii="Arial" w:hAnsi="Arial" w:cs="Arial"/>
          <w:kern w:val="0"/>
          <w:sz w:val="20"/>
          <w:szCs w:val="20"/>
          <w:lang w:val="en-GB"/>
        </w:rPr>
        <w:t xml:space="preserve"> all </w:t>
      </w:r>
      <w:r w:rsidR="0058251D" w:rsidRPr="001B6E3D">
        <w:rPr>
          <w:rFonts w:ascii="Arial" w:hAnsi="Arial" w:cs="Arial"/>
          <w:kern w:val="0"/>
          <w:sz w:val="20"/>
          <w:szCs w:val="20"/>
          <w:lang w:val="en-GB"/>
        </w:rPr>
        <w:t>haemostatic</w:t>
      </w:r>
      <w:r w:rsidR="0058251D">
        <w:rPr>
          <w:rFonts w:ascii="Arial" w:hAnsi="Arial" w:cs="Arial"/>
          <w:kern w:val="0"/>
          <w:sz w:val="20"/>
          <w:szCs w:val="20"/>
          <w:lang w:val="en-GB"/>
        </w:rPr>
        <w:t xml:space="preserve"> </w:t>
      </w:r>
      <w:r w:rsidR="0058251D" w:rsidRPr="001B6E3D">
        <w:rPr>
          <w:rFonts w:ascii="Arial" w:hAnsi="Arial" w:cs="Arial"/>
          <w:kern w:val="0"/>
          <w:sz w:val="20"/>
          <w:szCs w:val="20"/>
          <w:lang w:val="en-GB"/>
        </w:rPr>
        <w:t>measures</w:t>
      </w:r>
      <w:r w:rsidR="00AC156C" w:rsidRPr="001B6E3D">
        <w:rPr>
          <w:rFonts w:ascii="Arial" w:hAnsi="Arial" w:cs="Arial"/>
          <w:kern w:val="0"/>
          <w:sz w:val="20"/>
          <w:szCs w:val="20"/>
          <w:lang w:val="en-GB"/>
        </w:rPr>
        <w:t xml:space="preserve"> pt had persistent hematemesis.</w:t>
      </w:r>
    </w:p>
    <w:p w14:paraId="39BBF310" w14:textId="4976C11D" w:rsidR="00AC156C" w:rsidRPr="001B6E3D" w:rsidRDefault="00AC156C">
      <w:pPr>
        <w:rPr>
          <w:rFonts w:ascii="Arial" w:hAnsi="Arial" w:cs="Arial"/>
          <w:kern w:val="0"/>
          <w:sz w:val="20"/>
          <w:szCs w:val="20"/>
          <w:lang w:val="en-GB"/>
        </w:rPr>
      </w:pPr>
      <w:r w:rsidRPr="001B6E3D">
        <w:rPr>
          <w:rFonts w:ascii="Arial" w:hAnsi="Arial" w:cs="Arial"/>
          <w:kern w:val="0"/>
          <w:sz w:val="20"/>
          <w:szCs w:val="20"/>
          <w:lang w:val="en-GB"/>
        </w:rPr>
        <w:t xml:space="preserve">Reference was given to an Interventional Radiologist for further management </w:t>
      </w:r>
    </w:p>
    <w:p w14:paraId="5A94841C" w14:textId="1276EBEA" w:rsidR="00AC156C" w:rsidRDefault="00215F25">
      <w:pPr>
        <w:rPr>
          <w:rFonts w:ascii="AppleSystemUIFont" w:hAnsi="AppleSystemUIFont" w:cs="AppleSystemUIFont"/>
          <w:kern w:val="0"/>
          <w:sz w:val="26"/>
          <w:szCs w:val="26"/>
          <w:lang w:val="en-GB"/>
        </w:rPr>
      </w:pPr>
      <w:r>
        <w:rPr>
          <w:rFonts w:ascii="Arial" w:hAnsi="Arial" w:cs="Arial"/>
          <w:kern w:val="0"/>
          <w:sz w:val="20"/>
          <w:szCs w:val="20"/>
          <w:lang w:val="en-GB"/>
        </w:rPr>
        <w:t>w</w:t>
      </w:r>
      <w:r w:rsidR="00AC156C" w:rsidRPr="001B6E3D">
        <w:rPr>
          <w:rFonts w:ascii="Arial" w:hAnsi="Arial" w:cs="Arial"/>
          <w:kern w:val="0"/>
          <w:sz w:val="20"/>
          <w:szCs w:val="20"/>
          <w:lang w:val="en-GB"/>
        </w:rPr>
        <w:t>ho advised DSA and repeat CT Angiography</w:t>
      </w:r>
      <w:r w:rsidR="00AC156C">
        <w:rPr>
          <w:rFonts w:ascii="AppleSystemUIFont" w:hAnsi="AppleSystemUIFont" w:cs="AppleSystemUIFont"/>
          <w:kern w:val="0"/>
          <w:sz w:val="26"/>
          <w:szCs w:val="26"/>
          <w:lang w:val="en-GB"/>
        </w:rPr>
        <w:t>.</w:t>
      </w:r>
    </w:p>
    <w:p w14:paraId="6020052E" w14:textId="1CA86462" w:rsidR="00C41488" w:rsidRPr="001B6E3D" w:rsidRDefault="00AC156C" w:rsidP="00C41488">
      <w:pPr>
        <w:rPr>
          <w:rFonts w:ascii="Arial" w:hAnsi="Arial" w:cs="Arial"/>
          <w:kern w:val="0"/>
          <w:sz w:val="20"/>
          <w:szCs w:val="20"/>
          <w:lang w:val="en-GB"/>
        </w:rPr>
      </w:pPr>
      <w:r w:rsidRPr="001B6E3D">
        <w:rPr>
          <w:rFonts w:ascii="Arial" w:hAnsi="Arial" w:cs="Arial"/>
          <w:kern w:val="0"/>
          <w:sz w:val="20"/>
          <w:szCs w:val="20"/>
          <w:lang w:val="en-GB"/>
        </w:rPr>
        <w:t xml:space="preserve">Same day we received histopathology report of duodenal biopsy specimen sent on the first Upper Gi </w:t>
      </w:r>
      <w:proofErr w:type="spellStart"/>
      <w:r w:rsidRPr="001B6E3D">
        <w:rPr>
          <w:rFonts w:ascii="Arial" w:hAnsi="Arial" w:cs="Arial"/>
          <w:kern w:val="0"/>
          <w:sz w:val="20"/>
          <w:szCs w:val="20"/>
          <w:lang w:val="en-GB"/>
        </w:rPr>
        <w:t>scopy</w:t>
      </w:r>
      <w:proofErr w:type="spellEnd"/>
      <w:r w:rsidRPr="001B6E3D">
        <w:rPr>
          <w:rFonts w:ascii="Arial" w:hAnsi="Arial" w:cs="Arial"/>
          <w:kern w:val="0"/>
          <w:sz w:val="20"/>
          <w:szCs w:val="20"/>
          <w:lang w:val="en-GB"/>
        </w:rPr>
        <w:t xml:space="preserve"> which was suggestive of </w:t>
      </w:r>
      <w:proofErr w:type="spellStart"/>
      <w:r w:rsidRPr="001B6E3D">
        <w:rPr>
          <w:rFonts w:ascii="Arial" w:hAnsi="Arial" w:cs="Arial"/>
          <w:kern w:val="0"/>
          <w:sz w:val="20"/>
          <w:szCs w:val="20"/>
          <w:lang w:val="en-GB"/>
        </w:rPr>
        <w:t>Strongyloid</w:t>
      </w:r>
      <w:r w:rsidR="00215F25">
        <w:rPr>
          <w:rFonts w:ascii="Arial" w:hAnsi="Arial" w:cs="Arial"/>
          <w:kern w:val="0"/>
          <w:sz w:val="20"/>
          <w:szCs w:val="20"/>
          <w:lang w:val="en-GB"/>
        </w:rPr>
        <w:t>es</w:t>
      </w:r>
      <w:proofErr w:type="spellEnd"/>
      <w:r w:rsidRPr="001B6E3D">
        <w:rPr>
          <w:rFonts w:ascii="Arial" w:hAnsi="Arial" w:cs="Arial"/>
          <w:kern w:val="0"/>
          <w:sz w:val="20"/>
          <w:szCs w:val="20"/>
          <w:lang w:val="en-GB"/>
        </w:rPr>
        <w:t xml:space="preserve"> </w:t>
      </w:r>
      <w:proofErr w:type="spellStart"/>
      <w:r w:rsidRPr="001B6E3D">
        <w:rPr>
          <w:rFonts w:ascii="Arial" w:hAnsi="Arial" w:cs="Arial"/>
          <w:kern w:val="0"/>
          <w:sz w:val="20"/>
          <w:szCs w:val="20"/>
          <w:lang w:val="en-GB"/>
        </w:rPr>
        <w:t>Stercoralis</w:t>
      </w:r>
      <w:proofErr w:type="spellEnd"/>
      <w:r w:rsidR="00C41488" w:rsidRPr="00C41488">
        <w:rPr>
          <w:rFonts w:ascii="Arial" w:hAnsi="Arial" w:cs="Arial"/>
          <w:kern w:val="0"/>
          <w:sz w:val="20"/>
          <w:szCs w:val="20"/>
          <w:lang w:val="en-GB"/>
        </w:rPr>
        <w:t xml:space="preserve"> </w:t>
      </w:r>
      <w:r w:rsidR="00215F25">
        <w:rPr>
          <w:rFonts w:ascii="Arial" w:hAnsi="Arial" w:cs="Arial"/>
          <w:kern w:val="0"/>
          <w:sz w:val="20"/>
          <w:szCs w:val="20"/>
          <w:lang w:val="en-GB"/>
        </w:rPr>
        <w:t>f</w:t>
      </w:r>
      <w:r w:rsidR="00C41488" w:rsidRPr="001B6E3D">
        <w:rPr>
          <w:rFonts w:ascii="Arial" w:hAnsi="Arial" w:cs="Arial"/>
          <w:kern w:val="0"/>
          <w:sz w:val="20"/>
          <w:szCs w:val="20"/>
          <w:lang w:val="en-GB"/>
        </w:rPr>
        <w:t>or which immediately the patient was started on tab Albendazole and Ivermectin.</w:t>
      </w:r>
    </w:p>
    <w:p w14:paraId="47739146" w14:textId="7C335E22" w:rsidR="00C41488" w:rsidRPr="001B6E3D" w:rsidRDefault="00C41488" w:rsidP="00C41488">
      <w:pPr>
        <w:rPr>
          <w:rFonts w:ascii="Arial" w:hAnsi="Arial" w:cs="Arial"/>
          <w:kern w:val="0"/>
          <w:sz w:val="20"/>
          <w:szCs w:val="20"/>
          <w:lang w:val="en-GB"/>
        </w:rPr>
      </w:pPr>
      <w:r w:rsidRPr="001B6E3D">
        <w:rPr>
          <w:rFonts w:ascii="Arial" w:hAnsi="Arial" w:cs="Arial"/>
          <w:kern w:val="0"/>
          <w:sz w:val="20"/>
          <w:szCs w:val="20"/>
          <w:lang w:val="en-GB"/>
        </w:rPr>
        <w:t xml:space="preserve">But the patient’s general condition </w:t>
      </w:r>
      <w:r w:rsidR="0058251D" w:rsidRPr="001B6E3D">
        <w:rPr>
          <w:rFonts w:ascii="Arial" w:hAnsi="Arial" w:cs="Arial"/>
          <w:kern w:val="0"/>
          <w:sz w:val="20"/>
          <w:szCs w:val="20"/>
          <w:lang w:val="en-GB"/>
        </w:rPr>
        <w:t>deteriorated,</w:t>
      </w:r>
      <w:r w:rsidRPr="001B6E3D">
        <w:rPr>
          <w:rFonts w:ascii="Arial" w:hAnsi="Arial" w:cs="Arial"/>
          <w:kern w:val="0"/>
          <w:sz w:val="20"/>
          <w:szCs w:val="20"/>
          <w:lang w:val="en-GB"/>
        </w:rPr>
        <w:t xml:space="preserve"> and patient was shifted to another local hospital in view of financial constraints where he succumbed to the disease just within 24 hours of admission.</w:t>
      </w:r>
    </w:p>
    <w:p w14:paraId="17578A5E" w14:textId="379902EC" w:rsidR="00AC156C" w:rsidRDefault="00AC156C">
      <w:pPr>
        <w:rPr>
          <w:rFonts w:ascii="Arial" w:hAnsi="Arial" w:cs="Arial"/>
          <w:kern w:val="0"/>
          <w:sz w:val="20"/>
          <w:szCs w:val="20"/>
          <w:lang w:val="en-GB"/>
        </w:rPr>
      </w:pPr>
    </w:p>
    <w:p w14:paraId="4EE342C1" w14:textId="77777777" w:rsidR="00C41488" w:rsidRDefault="00C41488">
      <w:pPr>
        <w:rPr>
          <w:rFonts w:ascii="Arial" w:hAnsi="Arial" w:cs="Arial"/>
          <w:kern w:val="0"/>
          <w:sz w:val="20"/>
          <w:szCs w:val="20"/>
          <w:lang w:val="en-GB"/>
        </w:rPr>
      </w:pPr>
    </w:p>
    <w:p w14:paraId="22E18405" w14:textId="77777777" w:rsidR="00C41488" w:rsidRDefault="00C41488">
      <w:pPr>
        <w:rPr>
          <w:rFonts w:ascii="Arial" w:hAnsi="Arial" w:cs="Arial"/>
          <w:kern w:val="0"/>
          <w:sz w:val="20"/>
          <w:szCs w:val="20"/>
          <w:lang w:val="en-GB"/>
        </w:rPr>
      </w:pPr>
    </w:p>
    <w:p w14:paraId="50D2BD65" w14:textId="77777777" w:rsidR="00C41488" w:rsidRDefault="00C41488">
      <w:pPr>
        <w:rPr>
          <w:rFonts w:ascii="Arial" w:hAnsi="Arial" w:cs="Arial"/>
          <w:kern w:val="0"/>
          <w:sz w:val="20"/>
          <w:szCs w:val="20"/>
          <w:lang w:val="en-GB"/>
        </w:rPr>
      </w:pPr>
    </w:p>
    <w:p w14:paraId="280F76F6" w14:textId="77777777" w:rsidR="00C41488" w:rsidRDefault="00C41488">
      <w:pPr>
        <w:rPr>
          <w:rFonts w:ascii="Arial" w:hAnsi="Arial" w:cs="Arial"/>
          <w:kern w:val="0"/>
          <w:sz w:val="20"/>
          <w:szCs w:val="20"/>
          <w:lang w:val="en-GB"/>
        </w:rPr>
      </w:pPr>
    </w:p>
    <w:p w14:paraId="43ACF9A7" w14:textId="01FB413F" w:rsidR="00C41488" w:rsidRDefault="00C41488">
      <w:pPr>
        <w:rPr>
          <w:rFonts w:ascii="Arial" w:hAnsi="Arial" w:cs="Arial"/>
          <w:kern w:val="0"/>
          <w:sz w:val="20"/>
          <w:szCs w:val="20"/>
          <w:lang w:val="en-GB"/>
        </w:rPr>
      </w:pPr>
      <w:r>
        <w:rPr>
          <w:rFonts w:ascii="Arial" w:hAnsi="Arial" w:cs="Arial"/>
          <w:kern w:val="0"/>
          <w:sz w:val="20"/>
          <w:szCs w:val="20"/>
          <w:lang w:val="en-GB"/>
        </w:rPr>
        <w:t xml:space="preserve">Fig </w:t>
      </w:r>
      <w:proofErr w:type="gramStart"/>
      <w:r>
        <w:rPr>
          <w:rFonts w:ascii="Arial" w:hAnsi="Arial" w:cs="Arial"/>
          <w:kern w:val="0"/>
          <w:sz w:val="20"/>
          <w:szCs w:val="20"/>
          <w:lang w:val="en-GB"/>
        </w:rPr>
        <w:t>4 :</w:t>
      </w:r>
      <w:r w:rsidR="00423E41">
        <w:rPr>
          <w:rFonts w:ascii="Arial" w:hAnsi="Arial" w:cs="Arial"/>
          <w:kern w:val="0"/>
          <w:sz w:val="20"/>
          <w:szCs w:val="20"/>
          <w:lang w:val="en-GB"/>
        </w:rPr>
        <w:t>H</w:t>
      </w:r>
      <w:r w:rsidR="00423E41" w:rsidRPr="00423E41">
        <w:rPr>
          <w:rFonts w:ascii="Arial" w:hAnsi="Arial" w:cs="Arial"/>
          <w:kern w:val="0"/>
          <w:sz w:val="20"/>
          <w:szCs w:val="20"/>
          <w:lang w:val="en-GB"/>
        </w:rPr>
        <w:t>istopathology</w:t>
      </w:r>
      <w:proofErr w:type="gramEnd"/>
      <w:r w:rsidR="00423E41" w:rsidRPr="00423E41">
        <w:rPr>
          <w:rFonts w:ascii="Arial" w:hAnsi="Arial" w:cs="Arial"/>
          <w:kern w:val="0"/>
          <w:sz w:val="20"/>
          <w:szCs w:val="20"/>
          <w:lang w:val="en-GB"/>
        </w:rPr>
        <w:t xml:space="preserve"> report</w:t>
      </w:r>
      <w:r w:rsidR="00423E41">
        <w:rPr>
          <w:rFonts w:ascii="Arial" w:hAnsi="Arial" w:cs="Arial"/>
          <w:kern w:val="0"/>
          <w:sz w:val="20"/>
          <w:szCs w:val="20"/>
          <w:lang w:val="en-GB"/>
        </w:rPr>
        <w:t xml:space="preserve"> 1</w:t>
      </w:r>
    </w:p>
    <w:p w14:paraId="3500AB50" w14:textId="77777777" w:rsidR="00C41488" w:rsidRDefault="00C41488">
      <w:pPr>
        <w:rPr>
          <w:rFonts w:ascii="Arial" w:hAnsi="Arial" w:cs="Arial"/>
          <w:kern w:val="0"/>
          <w:sz w:val="20"/>
          <w:szCs w:val="20"/>
          <w:lang w:val="en-GB"/>
        </w:rPr>
      </w:pPr>
    </w:p>
    <w:p w14:paraId="52D2BB32" w14:textId="77777777" w:rsidR="00C41488" w:rsidRPr="001B6E3D" w:rsidRDefault="00C41488">
      <w:pPr>
        <w:rPr>
          <w:rFonts w:ascii="Arial" w:hAnsi="Arial" w:cs="Arial"/>
          <w:kern w:val="0"/>
          <w:sz w:val="20"/>
          <w:szCs w:val="20"/>
          <w:lang w:val="en-GB"/>
        </w:rPr>
      </w:pPr>
    </w:p>
    <w:p w14:paraId="2BB81251" w14:textId="4A72E7F6" w:rsidR="00885824" w:rsidRDefault="00885824">
      <w:pPr>
        <w:rPr>
          <w:rFonts w:ascii="AppleSystemUIFont" w:hAnsi="AppleSystemUIFont" w:cs="AppleSystemUIFont"/>
          <w:kern w:val="0"/>
          <w:sz w:val="26"/>
          <w:szCs w:val="26"/>
          <w:lang w:val="en-GB"/>
        </w:rPr>
      </w:pPr>
      <w:r>
        <w:rPr>
          <w:rFonts w:ascii="AppleSystemUIFont" w:hAnsi="AppleSystemUIFont" w:cs="AppleSystemUIFont"/>
          <w:noProof/>
          <w:kern w:val="0"/>
          <w:sz w:val="26"/>
          <w:szCs w:val="26"/>
          <w:lang w:val="en-US"/>
        </w:rPr>
        <w:lastRenderedPageBreak/>
        <w:drawing>
          <wp:inline distT="0" distB="0" distL="0" distR="0" wp14:anchorId="353994CC" wp14:editId="7B4E77EA">
            <wp:extent cx="5731510" cy="3552190"/>
            <wp:effectExtent l="0" t="0" r="0" b="3810"/>
            <wp:docPr id="1861773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73205" name="Picture 1861773205"/>
                    <pic:cNvPicPr/>
                  </pic:nvPicPr>
                  <pic:blipFill>
                    <a:blip r:embed="rId10">
                      <a:extLst>
                        <a:ext uri="{28A0092B-C50C-407E-A947-70E740481C1C}">
                          <a14:useLocalDpi xmlns:a14="http://schemas.microsoft.com/office/drawing/2010/main" val="0"/>
                        </a:ext>
                      </a:extLst>
                    </a:blip>
                    <a:stretch>
                      <a:fillRect/>
                    </a:stretch>
                  </pic:blipFill>
                  <pic:spPr>
                    <a:xfrm>
                      <a:off x="0" y="0"/>
                      <a:ext cx="5731510" cy="3552190"/>
                    </a:xfrm>
                    <a:prstGeom prst="rect">
                      <a:avLst/>
                    </a:prstGeom>
                  </pic:spPr>
                </pic:pic>
              </a:graphicData>
            </a:graphic>
          </wp:inline>
        </w:drawing>
      </w:r>
    </w:p>
    <w:p w14:paraId="244593DA" w14:textId="4D1E5939" w:rsidR="00885824" w:rsidRDefault="00C41488">
      <w:pPr>
        <w:rPr>
          <w:rFonts w:ascii="AppleSystemUIFont" w:hAnsi="AppleSystemUIFont" w:cs="AppleSystemUIFont"/>
          <w:kern w:val="0"/>
          <w:sz w:val="26"/>
          <w:szCs w:val="26"/>
          <w:lang w:val="en-GB"/>
        </w:rPr>
      </w:pPr>
      <w:r>
        <w:rPr>
          <w:rFonts w:ascii="AppleSystemUIFont" w:hAnsi="AppleSystemUIFont" w:cs="AppleSystemUIFont"/>
          <w:kern w:val="0"/>
          <w:sz w:val="26"/>
          <w:szCs w:val="26"/>
          <w:lang w:val="en-GB"/>
        </w:rPr>
        <w:t xml:space="preserve">Fig </w:t>
      </w:r>
      <w:proofErr w:type="gramStart"/>
      <w:r>
        <w:rPr>
          <w:rFonts w:ascii="AppleSystemUIFont" w:hAnsi="AppleSystemUIFont" w:cs="AppleSystemUIFont"/>
          <w:kern w:val="0"/>
          <w:sz w:val="26"/>
          <w:szCs w:val="26"/>
          <w:lang w:val="en-GB"/>
        </w:rPr>
        <w:t>5 :</w:t>
      </w:r>
      <w:proofErr w:type="gramEnd"/>
      <w:r>
        <w:rPr>
          <w:rFonts w:ascii="AppleSystemUIFont" w:hAnsi="AppleSystemUIFont" w:cs="AppleSystemUIFont"/>
          <w:kern w:val="0"/>
          <w:sz w:val="26"/>
          <w:szCs w:val="26"/>
          <w:lang w:val="en-GB"/>
        </w:rPr>
        <w:t xml:space="preserve"> </w:t>
      </w:r>
      <w:r w:rsidR="00423E41" w:rsidRPr="00423E41">
        <w:rPr>
          <w:rFonts w:ascii="AppleSystemUIFont" w:hAnsi="AppleSystemUIFont" w:cs="AppleSystemUIFont"/>
          <w:kern w:val="0"/>
          <w:sz w:val="26"/>
          <w:szCs w:val="26"/>
          <w:lang w:val="en-GB"/>
        </w:rPr>
        <w:t xml:space="preserve">Histopathology report </w:t>
      </w:r>
      <w:r w:rsidR="00423E41">
        <w:rPr>
          <w:rFonts w:ascii="AppleSystemUIFont" w:hAnsi="AppleSystemUIFont" w:cs="AppleSystemUIFont"/>
          <w:kern w:val="0"/>
          <w:sz w:val="26"/>
          <w:szCs w:val="26"/>
          <w:lang w:val="en-GB"/>
        </w:rPr>
        <w:t>2</w:t>
      </w:r>
    </w:p>
    <w:p w14:paraId="3CE53BD6" w14:textId="3670BCD8" w:rsidR="00885824" w:rsidRDefault="00885824">
      <w:pPr>
        <w:rPr>
          <w:rFonts w:ascii="AppleSystemUIFont" w:hAnsi="AppleSystemUIFont" w:cs="AppleSystemUIFont"/>
          <w:kern w:val="0"/>
          <w:sz w:val="26"/>
          <w:szCs w:val="26"/>
          <w:lang w:val="en-GB"/>
        </w:rPr>
      </w:pPr>
      <w:r>
        <w:rPr>
          <w:rFonts w:ascii="AppleSystemUIFont" w:hAnsi="AppleSystemUIFont" w:cs="AppleSystemUIFont"/>
          <w:noProof/>
          <w:kern w:val="0"/>
          <w:sz w:val="26"/>
          <w:szCs w:val="26"/>
          <w:lang w:val="en-US"/>
        </w:rPr>
        <w:drawing>
          <wp:inline distT="0" distB="0" distL="0" distR="0" wp14:anchorId="1E098B21" wp14:editId="48F80B98">
            <wp:extent cx="5731510" cy="3367405"/>
            <wp:effectExtent l="0" t="0" r="0" b="0"/>
            <wp:docPr id="9542646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64668" name="Picture 954264668"/>
                    <pic:cNvPicPr/>
                  </pic:nvPicPr>
                  <pic:blipFill>
                    <a:blip r:embed="rId11">
                      <a:extLst>
                        <a:ext uri="{28A0092B-C50C-407E-A947-70E740481C1C}">
                          <a14:useLocalDpi xmlns:a14="http://schemas.microsoft.com/office/drawing/2010/main" val="0"/>
                        </a:ext>
                      </a:extLst>
                    </a:blip>
                    <a:stretch>
                      <a:fillRect/>
                    </a:stretch>
                  </pic:blipFill>
                  <pic:spPr>
                    <a:xfrm>
                      <a:off x="0" y="0"/>
                      <a:ext cx="5731510" cy="3367405"/>
                    </a:xfrm>
                    <a:prstGeom prst="rect">
                      <a:avLst/>
                    </a:prstGeom>
                  </pic:spPr>
                </pic:pic>
              </a:graphicData>
            </a:graphic>
          </wp:inline>
        </w:drawing>
      </w:r>
    </w:p>
    <w:p w14:paraId="2AD9F9CA" w14:textId="77777777" w:rsidR="00AC156C" w:rsidRDefault="00AC156C">
      <w:pPr>
        <w:rPr>
          <w:rFonts w:ascii="AppleSystemUIFont" w:hAnsi="AppleSystemUIFont" w:cs="AppleSystemUIFont"/>
          <w:kern w:val="0"/>
          <w:sz w:val="26"/>
          <w:szCs w:val="26"/>
          <w:lang w:val="en-GB"/>
        </w:rPr>
      </w:pPr>
    </w:p>
    <w:p w14:paraId="34681906" w14:textId="55E03CE1" w:rsidR="00AC156C" w:rsidRPr="001B6E3D" w:rsidRDefault="00AC156C">
      <w:pPr>
        <w:rPr>
          <w:rFonts w:ascii="Arial" w:hAnsi="Arial" w:cs="Arial"/>
          <w:b/>
          <w:bCs/>
          <w:kern w:val="0"/>
          <w:sz w:val="22"/>
          <w:szCs w:val="22"/>
          <w:lang w:val="en-GB"/>
        </w:rPr>
      </w:pPr>
      <w:r w:rsidRPr="001B6E3D">
        <w:rPr>
          <w:rFonts w:ascii="Arial" w:hAnsi="Arial" w:cs="Arial"/>
          <w:b/>
          <w:bCs/>
          <w:kern w:val="0"/>
          <w:sz w:val="22"/>
          <w:szCs w:val="22"/>
          <w:lang w:val="en-GB"/>
        </w:rPr>
        <w:t>Discussion:</w:t>
      </w:r>
    </w:p>
    <w:p w14:paraId="638EB28B" w14:textId="63E791AE" w:rsidR="00F0589C" w:rsidRPr="001B6E3D" w:rsidRDefault="00F0589C">
      <w:pPr>
        <w:rPr>
          <w:rFonts w:ascii="Arial" w:hAnsi="Arial" w:cs="Arial"/>
          <w:color w:val="1B1B1B"/>
          <w:sz w:val="20"/>
          <w:szCs w:val="20"/>
          <w:shd w:val="clear" w:color="auto" w:fill="FFFFFF"/>
        </w:rPr>
      </w:pPr>
      <w:proofErr w:type="spellStart"/>
      <w:r w:rsidRPr="001B6E3D">
        <w:rPr>
          <w:rStyle w:val="Emphasis"/>
          <w:rFonts w:ascii="Arial" w:hAnsi="Arial" w:cs="Arial"/>
          <w:color w:val="1B1B1B"/>
          <w:sz w:val="20"/>
          <w:szCs w:val="20"/>
        </w:rPr>
        <w:t>Strongyloides</w:t>
      </w:r>
      <w:proofErr w:type="spellEnd"/>
      <w:r w:rsidRPr="001B6E3D">
        <w:rPr>
          <w:rStyle w:val="Emphasis"/>
          <w:rFonts w:ascii="Arial" w:hAnsi="Arial" w:cs="Arial"/>
          <w:color w:val="1B1B1B"/>
          <w:sz w:val="20"/>
          <w:szCs w:val="20"/>
        </w:rPr>
        <w:t xml:space="preserve"> </w:t>
      </w:r>
      <w:proofErr w:type="spellStart"/>
      <w:r w:rsidRPr="001B6E3D">
        <w:rPr>
          <w:rStyle w:val="Emphasis"/>
          <w:rFonts w:ascii="Arial" w:hAnsi="Arial" w:cs="Arial"/>
          <w:color w:val="1B1B1B"/>
          <w:sz w:val="20"/>
          <w:szCs w:val="20"/>
        </w:rPr>
        <w:t>stercoralis</w:t>
      </w:r>
      <w:proofErr w:type="spellEnd"/>
      <w:r w:rsidRPr="001B6E3D">
        <w:rPr>
          <w:rStyle w:val="apple-converted-space"/>
          <w:rFonts w:ascii="Arial" w:hAnsi="Arial" w:cs="Arial"/>
          <w:color w:val="1B1B1B"/>
          <w:sz w:val="20"/>
          <w:szCs w:val="20"/>
          <w:shd w:val="clear" w:color="auto" w:fill="FFFFFF"/>
        </w:rPr>
        <w:t> </w:t>
      </w:r>
      <w:r w:rsidRPr="001B6E3D">
        <w:rPr>
          <w:rFonts w:ascii="Arial" w:hAnsi="Arial" w:cs="Arial"/>
          <w:color w:val="1B1B1B"/>
          <w:sz w:val="20"/>
          <w:szCs w:val="20"/>
          <w:shd w:val="clear" w:color="auto" w:fill="FFFFFF"/>
        </w:rPr>
        <w:t xml:space="preserve">is distinguished amongst intestinal helminths by several factors of its biology, most impressively by its </w:t>
      </w:r>
      <w:proofErr w:type="spellStart"/>
      <w:r w:rsidRPr="001B6E3D">
        <w:rPr>
          <w:rFonts w:ascii="Arial" w:hAnsi="Arial" w:cs="Arial"/>
          <w:color w:val="1B1B1B"/>
          <w:sz w:val="20"/>
          <w:szCs w:val="20"/>
          <w:shd w:val="clear" w:color="auto" w:fill="FFFFFF"/>
        </w:rPr>
        <w:t>autoinfective</w:t>
      </w:r>
      <w:proofErr w:type="spellEnd"/>
      <w:r w:rsidRPr="001B6E3D">
        <w:rPr>
          <w:rFonts w:ascii="Arial" w:hAnsi="Arial" w:cs="Arial"/>
          <w:color w:val="1B1B1B"/>
          <w:sz w:val="20"/>
          <w:szCs w:val="20"/>
          <w:shd w:val="clear" w:color="auto" w:fill="FFFFFF"/>
        </w:rPr>
        <w:t xml:space="preserve"> life cycl</w:t>
      </w:r>
      <w:r w:rsidR="00550289">
        <w:rPr>
          <w:rFonts w:ascii="Arial" w:hAnsi="Arial" w:cs="Arial"/>
          <w:color w:val="1B1B1B"/>
          <w:sz w:val="20"/>
          <w:szCs w:val="20"/>
          <w:shd w:val="clear" w:color="auto" w:fill="FFFFFF"/>
        </w:rPr>
        <w:t>e</w:t>
      </w:r>
      <w:r w:rsidRPr="001B6E3D">
        <w:rPr>
          <w:rFonts w:ascii="Arial" w:hAnsi="Arial" w:cs="Arial"/>
          <w:color w:val="1B1B1B"/>
          <w:sz w:val="20"/>
          <w:szCs w:val="20"/>
          <w:shd w:val="clear" w:color="auto" w:fill="FFFFFF"/>
        </w:rPr>
        <w:t xml:space="preserve">, leading to potential lifelong infection and capacity to kill its human host, decades after initial infection. </w:t>
      </w:r>
    </w:p>
    <w:p w14:paraId="1B58B4D7" w14:textId="313B7F38" w:rsidR="006931B7" w:rsidRPr="00AC0F11" w:rsidRDefault="00F0589C" w:rsidP="001B6E3D">
      <w:pPr>
        <w:pStyle w:val="Heading1"/>
        <w:spacing w:before="0" w:after="0" w:line="450" w:lineRule="atLeast"/>
        <w:rPr>
          <w:rFonts w:ascii="revert" w:hAnsi="revert"/>
          <w:color w:val="1B1B1B"/>
          <w:sz w:val="20"/>
          <w:szCs w:val="20"/>
          <w:vertAlign w:val="superscript"/>
        </w:rPr>
      </w:pPr>
      <w:r w:rsidRPr="00AC0F11">
        <w:rPr>
          <w:rFonts w:ascii="Arial" w:hAnsi="Arial" w:cs="Arial"/>
          <w:color w:val="1B1B1B"/>
          <w:sz w:val="20"/>
          <w:szCs w:val="20"/>
          <w:shd w:val="clear" w:color="auto" w:fill="FFFFFF"/>
        </w:rPr>
        <w:lastRenderedPageBreak/>
        <w:t>In its typical life cycle,</w:t>
      </w:r>
      <w:r w:rsidRPr="00AC0F11">
        <w:rPr>
          <w:rStyle w:val="apple-converted-space"/>
          <w:rFonts w:ascii="Arial" w:hAnsi="Arial" w:cs="Arial"/>
          <w:color w:val="1B1B1B"/>
          <w:sz w:val="20"/>
          <w:szCs w:val="20"/>
          <w:shd w:val="clear" w:color="auto" w:fill="FFFFFF"/>
        </w:rPr>
        <w:t> </w:t>
      </w:r>
      <w:proofErr w:type="spellStart"/>
      <w:r w:rsidRPr="00AC0F11">
        <w:rPr>
          <w:rStyle w:val="Emphasis"/>
          <w:rFonts w:ascii="Arial" w:hAnsi="Arial" w:cs="Arial"/>
          <w:color w:val="1B1B1B"/>
          <w:sz w:val="20"/>
          <w:szCs w:val="20"/>
        </w:rPr>
        <w:t>Strongyloides</w:t>
      </w:r>
      <w:proofErr w:type="spellEnd"/>
      <w:r w:rsidRPr="00AC0F11">
        <w:rPr>
          <w:rStyle w:val="apple-converted-space"/>
          <w:rFonts w:ascii="Arial" w:hAnsi="Arial" w:cs="Arial"/>
          <w:color w:val="1B1B1B"/>
          <w:sz w:val="20"/>
          <w:szCs w:val="20"/>
          <w:shd w:val="clear" w:color="auto" w:fill="FFFFFF"/>
        </w:rPr>
        <w:t> </w:t>
      </w:r>
      <w:r w:rsidRPr="00AC0F11">
        <w:rPr>
          <w:rFonts w:ascii="Arial" w:hAnsi="Arial" w:cs="Arial"/>
          <w:color w:val="1B1B1B"/>
          <w:sz w:val="20"/>
          <w:szCs w:val="20"/>
          <w:shd w:val="clear" w:color="auto" w:fill="FFFFFF"/>
        </w:rPr>
        <w:t xml:space="preserve">travels from the skin to the lungs and then to the gastrointestinal (GI) tract of its host. In </w:t>
      </w:r>
      <w:r w:rsidR="00AC0F11" w:rsidRPr="00AC0F11">
        <w:rPr>
          <w:rFonts w:ascii="Arial" w:hAnsi="Arial" w:cs="Arial"/>
          <w:color w:val="1B1B1B"/>
          <w:sz w:val="20"/>
          <w:szCs w:val="20"/>
          <w:shd w:val="clear" w:color="auto" w:fill="FFFFFF"/>
        </w:rPr>
        <w:t>hyper infection</w:t>
      </w:r>
      <w:r w:rsidRPr="00AC0F11">
        <w:rPr>
          <w:rFonts w:ascii="Arial" w:hAnsi="Arial" w:cs="Arial"/>
          <w:color w:val="1B1B1B"/>
          <w:sz w:val="20"/>
          <w:szCs w:val="20"/>
          <w:shd w:val="clear" w:color="auto" w:fill="FFFFFF"/>
        </w:rPr>
        <w:t xml:space="preserve">, there is increase in number of worms migrating through different stages of standard lifecycle. While in disseminated disease there is presence of parasites out-side of the traditional life cycle (i.e. in organs other than the skin, GI tract, or lungs). Filariform larvae may enter arterial circulation and lodge in various organs such as lymph node, pericardium, pancreas, liver, kidneys, and brain. The vague clinical presentation of Strongyloidiasis delays clinical suspicion leading to </w:t>
      </w:r>
      <w:proofErr w:type="spellStart"/>
      <w:r w:rsidRPr="00AC0F11">
        <w:rPr>
          <w:rFonts w:ascii="Arial" w:hAnsi="Arial" w:cs="Arial"/>
          <w:color w:val="1B1B1B"/>
          <w:sz w:val="20"/>
          <w:szCs w:val="20"/>
          <w:shd w:val="clear" w:color="auto" w:fill="FFFFFF"/>
        </w:rPr>
        <w:t>hyperinfection</w:t>
      </w:r>
      <w:proofErr w:type="spellEnd"/>
      <w:r w:rsidRPr="00AC0F11">
        <w:rPr>
          <w:rFonts w:ascii="Arial" w:hAnsi="Arial" w:cs="Arial"/>
          <w:color w:val="1B1B1B"/>
          <w:sz w:val="20"/>
          <w:szCs w:val="20"/>
          <w:shd w:val="clear" w:color="auto" w:fill="FFFFFF"/>
        </w:rPr>
        <w:t xml:space="preserve"> and disseminated Strongyloidiasis. Therefore, persistent and vague gastrointestinal, cutaneous or pulmonary symptoms along with underlying predisposing conditions and prolonged duration of illness should arouse suspicion for this parasitic infection. However, accurate and timely diagnosis of strongyloidiasis is essential, to prevent </w:t>
      </w:r>
      <w:r w:rsidR="00215F25" w:rsidRPr="00AC0F11">
        <w:rPr>
          <w:rFonts w:ascii="Arial" w:hAnsi="Arial" w:cs="Arial"/>
          <w:color w:val="1B1B1B"/>
          <w:sz w:val="20"/>
          <w:szCs w:val="20"/>
          <w:shd w:val="clear" w:color="auto" w:fill="FFFFFF"/>
        </w:rPr>
        <w:t>hyper infection</w:t>
      </w:r>
      <w:r w:rsidRPr="00AC0F11">
        <w:rPr>
          <w:rFonts w:ascii="Arial" w:hAnsi="Arial" w:cs="Arial"/>
          <w:color w:val="1B1B1B"/>
          <w:sz w:val="20"/>
          <w:szCs w:val="20"/>
          <w:shd w:val="clear" w:color="auto" w:fill="FFFFFF"/>
        </w:rPr>
        <w:t xml:space="preserve"> and disseminated Strongyloidiasis both of which have poor outcome</w:t>
      </w:r>
      <w:r w:rsidR="001B6E3D" w:rsidRPr="00AC0F11">
        <w:rPr>
          <w:rFonts w:ascii="Arial" w:hAnsi="Arial" w:cs="Arial"/>
          <w:color w:val="1B1B1B"/>
          <w:sz w:val="20"/>
          <w:szCs w:val="20"/>
          <w:shd w:val="clear" w:color="auto" w:fill="FFFFFF"/>
        </w:rPr>
        <w:t>.(4)</w:t>
      </w:r>
    </w:p>
    <w:p w14:paraId="52A8A974" w14:textId="3D066E1B" w:rsidR="006931B7" w:rsidRDefault="006931B7" w:rsidP="00527BA8">
      <w:pPr>
        <w:rPr>
          <w:rFonts w:ascii="revert" w:hAnsi="revert"/>
          <w:color w:val="1B1B1B"/>
          <w:sz w:val="32"/>
          <w:szCs w:val="32"/>
          <w:vertAlign w:val="superscript"/>
        </w:rPr>
      </w:pPr>
    </w:p>
    <w:p w14:paraId="58B3A8E4" w14:textId="77777777" w:rsidR="006931B7" w:rsidRDefault="006931B7" w:rsidP="00527BA8">
      <w:pPr>
        <w:rPr>
          <w:rFonts w:ascii="revert" w:hAnsi="revert"/>
          <w:color w:val="1B1B1B"/>
          <w:sz w:val="32"/>
          <w:szCs w:val="32"/>
          <w:vertAlign w:val="superscript"/>
        </w:rPr>
      </w:pPr>
    </w:p>
    <w:p w14:paraId="7F46B89F" w14:textId="77777777" w:rsidR="006931B7" w:rsidRPr="006931B7" w:rsidRDefault="006931B7" w:rsidP="00527BA8">
      <w:pPr>
        <w:rPr>
          <w:rFonts w:ascii="Helvetica Neue" w:hAnsi="Helvetica Neue"/>
          <w:color w:val="1B1B1B"/>
          <w:sz w:val="32"/>
          <w:szCs w:val="32"/>
        </w:rPr>
      </w:pPr>
    </w:p>
    <w:p w14:paraId="626617E0" w14:textId="038CBA9D" w:rsidR="00F0589C" w:rsidRPr="00527BA8" w:rsidRDefault="00F0589C">
      <w:pPr>
        <w:rPr>
          <w:rFonts w:ascii="AppleSystemUIFont" w:hAnsi="AppleSystemUIFont" w:cs="AppleSystemUIFont"/>
          <w:kern w:val="0"/>
          <w:lang w:val="en-GB"/>
        </w:rPr>
      </w:pPr>
    </w:p>
    <w:p w14:paraId="17E4FF51" w14:textId="238B5ECE" w:rsidR="00885824" w:rsidRPr="001B6E3D" w:rsidRDefault="00885824" w:rsidP="00885824">
      <w:pPr>
        <w:pStyle w:val="NormalWeb"/>
        <w:spacing w:before="450" w:beforeAutospacing="0" w:after="0" w:afterAutospacing="0"/>
        <w:rPr>
          <w:rFonts w:ascii="Arial" w:hAnsi="Arial" w:cs="Arial"/>
          <w:color w:val="1B1B1B"/>
          <w:sz w:val="20"/>
          <w:szCs w:val="20"/>
        </w:rPr>
      </w:pPr>
      <w:r w:rsidRPr="001B6E3D">
        <w:rPr>
          <w:rFonts w:ascii="Arial" w:hAnsi="Arial" w:cs="Arial"/>
          <w:color w:val="1B1B1B"/>
          <w:sz w:val="20"/>
          <w:szCs w:val="20"/>
        </w:rPr>
        <w:t>Infection with</w:t>
      </w:r>
      <w:r w:rsidRPr="001B6E3D">
        <w:rPr>
          <w:rStyle w:val="apple-converted-space"/>
          <w:rFonts w:ascii="Arial" w:eastAsiaTheme="majorEastAsia" w:hAnsi="Arial" w:cs="Arial"/>
          <w:color w:val="1B1B1B"/>
          <w:sz w:val="20"/>
          <w:szCs w:val="20"/>
        </w:rPr>
        <w:t> </w:t>
      </w:r>
      <w:r w:rsidRPr="001B6E3D">
        <w:rPr>
          <w:rStyle w:val="Emphasis"/>
          <w:rFonts w:ascii="Arial" w:eastAsiaTheme="majorEastAsia" w:hAnsi="Arial" w:cs="Arial"/>
          <w:color w:val="1B1B1B"/>
          <w:sz w:val="20"/>
          <w:szCs w:val="20"/>
        </w:rPr>
        <w:t xml:space="preserve">S. </w:t>
      </w:r>
      <w:proofErr w:type="spellStart"/>
      <w:r w:rsidRPr="001B6E3D">
        <w:rPr>
          <w:rStyle w:val="Emphasis"/>
          <w:rFonts w:ascii="Arial" w:eastAsiaTheme="majorEastAsia" w:hAnsi="Arial" w:cs="Arial"/>
          <w:color w:val="1B1B1B"/>
          <w:sz w:val="20"/>
          <w:szCs w:val="20"/>
        </w:rPr>
        <w:t>stercoralis</w:t>
      </w:r>
      <w:proofErr w:type="spellEnd"/>
      <w:r w:rsidRPr="001B6E3D">
        <w:rPr>
          <w:rStyle w:val="apple-converted-space"/>
          <w:rFonts w:ascii="Arial" w:eastAsiaTheme="majorEastAsia" w:hAnsi="Arial" w:cs="Arial"/>
          <w:color w:val="1B1B1B"/>
          <w:sz w:val="20"/>
          <w:szCs w:val="20"/>
        </w:rPr>
        <w:t> </w:t>
      </w:r>
      <w:r w:rsidRPr="001B6E3D">
        <w:rPr>
          <w:rFonts w:ascii="Arial" w:hAnsi="Arial" w:cs="Arial"/>
          <w:color w:val="1B1B1B"/>
          <w:sz w:val="20"/>
          <w:szCs w:val="20"/>
        </w:rPr>
        <w:t>occurs via penetration of the filariform larvae through the skin that directly comes in contact with infested soil.</w:t>
      </w:r>
      <w:r w:rsidR="0058251D" w:rsidRPr="001B6E3D">
        <w:rPr>
          <w:rFonts w:ascii="Arial" w:hAnsi="Arial" w:cs="Arial"/>
          <w:color w:val="1B1B1B"/>
          <w:sz w:val="20"/>
          <w:szCs w:val="20"/>
        </w:rPr>
        <w:t xml:space="preserve"> </w:t>
      </w:r>
      <w:r w:rsidRPr="001B6E3D">
        <w:rPr>
          <w:rFonts w:ascii="Arial" w:hAnsi="Arial" w:cs="Arial"/>
          <w:color w:val="1B1B1B"/>
          <w:sz w:val="20"/>
          <w:szCs w:val="20"/>
        </w:rPr>
        <w:t>Autoinfection, which occurs when rhabditiform larvae transform into invasive filariform larvae and are capable of reinfecting the host via invasion of the intestinal wall or the perianal skin, can then ensue and result in low level chronic infection for decades.</w:t>
      </w:r>
      <w:r w:rsidR="0058251D" w:rsidRPr="001B6E3D">
        <w:rPr>
          <w:rFonts w:ascii="Arial" w:hAnsi="Arial" w:cs="Arial"/>
          <w:color w:val="1B1B1B"/>
          <w:sz w:val="20"/>
          <w:szCs w:val="20"/>
        </w:rPr>
        <w:t xml:space="preserve"> </w:t>
      </w:r>
      <w:r w:rsidRPr="001B6E3D">
        <w:rPr>
          <w:rFonts w:ascii="Arial" w:hAnsi="Arial" w:cs="Arial"/>
          <w:color w:val="1B1B1B"/>
          <w:sz w:val="20"/>
          <w:szCs w:val="20"/>
        </w:rPr>
        <w:t xml:space="preserve">Infection is mostly asymptomatic in the immunocompetent host. When symptoms do occur, it is mainly gastrointestinal (GI). In the immunocompromised host, however, the organism may migrate through the GI mucosa and into the bloodstream. It is during this time where it can infect the lungs and the central nervous system (CNS), potentially resulting in dissemination and fatal </w:t>
      </w:r>
      <w:proofErr w:type="spellStart"/>
      <w:r w:rsidRPr="001B6E3D">
        <w:rPr>
          <w:rFonts w:ascii="Arial" w:hAnsi="Arial" w:cs="Arial"/>
          <w:color w:val="1B1B1B"/>
          <w:sz w:val="20"/>
          <w:szCs w:val="20"/>
        </w:rPr>
        <w:t>hyperinfection</w:t>
      </w:r>
      <w:proofErr w:type="spellEnd"/>
      <w:r w:rsidRPr="001B6E3D">
        <w:rPr>
          <w:rFonts w:ascii="Arial" w:hAnsi="Arial" w:cs="Arial"/>
          <w:color w:val="1B1B1B"/>
          <w:sz w:val="20"/>
          <w:szCs w:val="20"/>
        </w:rPr>
        <w:t>.</w:t>
      </w:r>
      <w:r w:rsidR="0058251D" w:rsidRPr="001B6E3D">
        <w:rPr>
          <w:rFonts w:ascii="Arial" w:hAnsi="Arial" w:cs="Arial"/>
          <w:color w:val="1B1B1B"/>
          <w:sz w:val="20"/>
          <w:szCs w:val="20"/>
        </w:rPr>
        <w:t xml:space="preserve"> </w:t>
      </w:r>
    </w:p>
    <w:p w14:paraId="4723922E" w14:textId="2D1A7066" w:rsidR="00885824" w:rsidRPr="00424680" w:rsidRDefault="0005382E" w:rsidP="007C1815">
      <w:pPr>
        <w:pStyle w:val="Heading1"/>
        <w:spacing w:before="0" w:after="0" w:line="450" w:lineRule="atLeast"/>
        <w:rPr>
          <w:rFonts w:ascii="Arial" w:hAnsi="Arial" w:cs="Arial"/>
          <w:color w:val="1B1B1B"/>
          <w:sz w:val="20"/>
          <w:szCs w:val="20"/>
        </w:rPr>
      </w:pPr>
      <w:r w:rsidRPr="00AC0F11">
        <w:rPr>
          <w:rFonts w:ascii="Arial" w:hAnsi="Arial" w:cs="Arial"/>
          <w:color w:val="1B1B1B"/>
          <w:sz w:val="20"/>
          <w:szCs w:val="20"/>
        </w:rPr>
        <w:lastRenderedPageBreak/>
        <w:t>Hyper infection</w:t>
      </w:r>
      <w:r w:rsidR="00885824" w:rsidRPr="00AC0F11">
        <w:rPr>
          <w:rFonts w:ascii="Arial" w:hAnsi="Arial" w:cs="Arial"/>
          <w:color w:val="1B1B1B"/>
          <w:sz w:val="20"/>
          <w:szCs w:val="20"/>
        </w:rPr>
        <w:t xml:space="preserve"> with</w:t>
      </w:r>
      <w:r w:rsidR="00885824" w:rsidRPr="00AC0F11">
        <w:rPr>
          <w:rStyle w:val="apple-converted-space"/>
          <w:rFonts w:ascii="Arial" w:hAnsi="Arial" w:cs="Arial"/>
          <w:color w:val="1B1B1B"/>
          <w:sz w:val="20"/>
          <w:szCs w:val="20"/>
        </w:rPr>
        <w:t> </w:t>
      </w:r>
      <w:r w:rsidR="00885824" w:rsidRPr="00AC0F11">
        <w:rPr>
          <w:rStyle w:val="Emphasis"/>
          <w:rFonts w:ascii="Arial" w:hAnsi="Arial" w:cs="Arial"/>
          <w:color w:val="1B1B1B"/>
          <w:sz w:val="20"/>
          <w:szCs w:val="20"/>
        </w:rPr>
        <w:t xml:space="preserve">S. </w:t>
      </w:r>
      <w:proofErr w:type="spellStart"/>
      <w:r w:rsidR="00885824" w:rsidRPr="00AC0F11">
        <w:rPr>
          <w:rStyle w:val="Emphasis"/>
          <w:rFonts w:ascii="Arial" w:hAnsi="Arial" w:cs="Arial"/>
          <w:color w:val="1B1B1B"/>
          <w:sz w:val="20"/>
          <w:szCs w:val="20"/>
        </w:rPr>
        <w:t>stercoralis</w:t>
      </w:r>
      <w:proofErr w:type="spellEnd"/>
      <w:r w:rsidR="00885824" w:rsidRPr="00AC0F11">
        <w:rPr>
          <w:rStyle w:val="apple-converted-space"/>
          <w:rFonts w:ascii="Arial" w:hAnsi="Arial" w:cs="Arial"/>
          <w:color w:val="1B1B1B"/>
          <w:sz w:val="20"/>
          <w:szCs w:val="20"/>
        </w:rPr>
        <w:t> </w:t>
      </w:r>
      <w:r w:rsidR="00885824" w:rsidRPr="00AC0F11">
        <w:rPr>
          <w:rFonts w:ascii="Arial" w:hAnsi="Arial" w:cs="Arial"/>
          <w:color w:val="1B1B1B"/>
          <w:sz w:val="20"/>
          <w:szCs w:val="20"/>
        </w:rPr>
        <w:t xml:space="preserve">occurs in immunocompromised hosts with impaired T-cell immunity, such as lymphoma, corticosteroid use, acquired immunodeficiency syndrome, human T-cell </w:t>
      </w:r>
      <w:r w:rsidRPr="00AC0F11">
        <w:rPr>
          <w:rFonts w:ascii="Arial" w:hAnsi="Arial" w:cs="Arial"/>
          <w:color w:val="1B1B1B"/>
          <w:sz w:val="20"/>
          <w:szCs w:val="20"/>
        </w:rPr>
        <w:t>lymphotropic</w:t>
      </w:r>
      <w:r w:rsidR="00885824" w:rsidRPr="00AC0F11">
        <w:rPr>
          <w:rFonts w:ascii="Arial" w:hAnsi="Arial" w:cs="Arial"/>
          <w:color w:val="1B1B1B"/>
          <w:sz w:val="20"/>
          <w:szCs w:val="20"/>
        </w:rPr>
        <w:t xml:space="preserve"> virus type-1 infection, and transplant recipients.</w:t>
      </w:r>
      <w:r w:rsidR="0058251D" w:rsidRPr="00AC0F11">
        <w:rPr>
          <w:rFonts w:ascii="Arial" w:hAnsi="Arial" w:cs="Arial"/>
          <w:color w:val="1B1B1B"/>
          <w:sz w:val="20"/>
          <w:szCs w:val="20"/>
        </w:rPr>
        <w:t xml:space="preserve"> </w:t>
      </w:r>
      <w:r w:rsidR="00885824" w:rsidRPr="00AC0F11">
        <w:rPr>
          <w:rFonts w:ascii="Arial" w:hAnsi="Arial" w:cs="Arial"/>
          <w:color w:val="1B1B1B"/>
          <w:sz w:val="20"/>
          <w:szCs w:val="20"/>
        </w:rPr>
        <w:t xml:space="preserve">Geri et al. describe 83.5% of patients with </w:t>
      </w:r>
      <w:r w:rsidRPr="00AC0F11">
        <w:rPr>
          <w:rFonts w:ascii="Arial" w:hAnsi="Arial" w:cs="Arial"/>
          <w:color w:val="1B1B1B"/>
          <w:sz w:val="20"/>
          <w:szCs w:val="20"/>
        </w:rPr>
        <w:t>hyper infection</w:t>
      </w:r>
      <w:r w:rsidR="00885824" w:rsidRPr="00AC0F11">
        <w:rPr>
          <w:rFonts w:ascii="Arial" w:hAnsi="Arial" w:cs="Arial"/>
          <w:color w:val="1B1B1B"/>
          <w:sz w:val="20"/>
          <w:szCs w:val="20"/>
        </w:rPr>
        <w:t xml:space="preserve"> syndrome were receiving treatment with corticosteroids, with a median of 42 days of therapy before symptom onset.</w:t>
      </w:r>
      <w:r w:rsidR="0058251D" w:rsidRPr="00AC0F11">
        <w:rPr>
          <w:rFonts w:ascii="Arial" w:hAnsi="Arial" w:cs="Arial"/>
          <w:color w:val="1B1B1B"/>
          <w:sz w:val="20"/>
          <w:szCs w:val="20"/>
        </w:rPr>
        <w:t xml:space="preserve"> </w:t>
      </w:r>
      <w:r w:rsidR="00885824" w:rsidRPr="00AC0F11">
        <w:rPr>
          <w:rFonts w:ascii="Arial" w:hAnsi="Arial" w:cs="Arial"/>
          <w:color w:val="1B1B1B"/>
          <w:sz w:val="20"/>
          <w:szCs w:val="20"/>
        </w:rPr>
        <w:t>This form of infection can cause disruption of the GI mucosa</w:t>
      </w:r>
      <w:r w:rsidR="00885824" w:rsidRPr="00AC0F11">
        <w:rPr>
          <w:rFonts w:ascii="Arial" w:hAnsi="Arial" w:cs="Arial"/>
          <w:color w:val="1B1B1B"/>
          <w:sz w:val="20"/>
          <w:szCs w:val="20"/>
          <w:highlight w:val="yellow"/>
        </w:rPr>
        <w:t>.</w:t>
      </w:r>
      <w:r w:rsidR="00F0589C" w:rsidRPr="00AC0F11">
        <w:rPr>
          <w:rFonts w:ascii="Arial" w:hAnsi="Arial" w:cs="Arial"/>
          <w:sz w:val="20"/>
          <w:szCs w:val="20"/>
          <w:highlight w:val="yellow"/>
        </w:rPr>
        <w:t xml:space="preserve"> </w:t>
      </w:r>
      <w:r w:rsidR="00424680" w:rsidRPr="00AC0F11">
        <w:rPr>
          <w:rFonts w:ascii="Arial" w:hAnsi="Arial" w:cs="Arial"/>
          <w:sz w:val="20"/>
          <w:szCs w:val="20"/>
        </w:rPr>
        <w:t>(5)</w:t>
      </w:r>
      <w:proofErr w:type="spellStart"/>
      <w:r w:rsidR="007C1815">
        <w:rPr>
          <w:rFonts w:ascii="Arial" w:hAnsi="Arial" w:cs="Arial"/>
          <w:sz w:val="20"/>
          <w:szCs w:val="20"/>
        </w:rPr>
        <w:t>S.</w:t>
      </w:r>
      <w:r w:rsidR="00527BA8" w:rsidRPr="00AC0F11">
        <w:rPr>
          <w:rFonts w:ascii="Arial" w:hAnsi="Arial" w:cs="Arial"/>
          <w:i/>
          <w:iCs/>
          <w:color w:val="282828"/>
          <w:sz w:val="20"/>
          <w:szCs w:val="20"/>
        </w:rPr>
        <w:t>stercoralis</w:t>
      </w:r>
      <w:proofErr w:type="spellEnd"/>
      <w:r w:rsidR="00527BA8" w:rsidRPr="00AC0F11">
        <w:rPr>
          <w:rStyle w:val="apple-converted-space"/>
          <w:rFonts w:ascii="Arial" w:hAnsi="Arial" w:cs="Arial"/>
          <w:color w:val="282828"/>
          <w:sz w:val="20"/>
          <w:szCs w:val="20"/>
          <w:shd w:val="clear" w:color="auto" w:fill="F7F7F7"/>
        </w:rPr>
        <w:t> </w:t>
      </w:r>
      <w:r w:rsidR="00527BA8" w:rsidRPr="00AC0F11">
        <w:rPr>
          <w:rFonts w:ascii="Arial" w:hAnsi="Arial" w:cs="Arial"/>
          <w:color w:val="282828"/>
          <w:sz w:val="20"/>
          <w:szCs w:val="20"/>
          <w:shd w:val="clear" w:color="auto" w:fill="F7F7F7"/>
        </w:rPr>
        <w:t xml:space="preserve">infection was first reported in French soldiers working in Vietnam who had severe </w:t>
      </w:r>
      <w:r w:rsidRPr="00424680">
        <w:rPr>
          <w:rFonts w:ascii="Arial" w:hAnsi="Arial" w:cs="Arial"/>
          <w:color w:val="282828"/>
          <w:sz w:val="20"/>
          <w:szCs w:val="20"/>
          <w:shd w:val="clear" w:color="auto" w:fill="F7F7F7"/>
        </w:rPr>
        <w:t>diarrhoea</w:t>
      </w:r>
      <w:r w:rsidR="00527BA8" w:rsidRPr="00424680">
        <w:rPr>
          <w:rFonts w:ascii="Arial" w:hAnsi="Arial" w:cs="Arial"/>
          <w:color w:val="282828"/>
          <w:sz w:val="20"/>
          <w:szCs w:val="20"/>
          <w:shd w:val="clear" w:color="auto" w:fill="F7F7F7"/>
        </w:rPr>
        <w:t xml:space="preserve">, and for many years the disease caused by this organism was known as “Cochin-China </w:t>
      </w:r>
      <w:r w:rsidRPr="00424680">
        <w:rPr>
          <w:rFonts w:ascii="Arial" w:hAnsi="Arial" w:cs="Arial"/>
          <w:color w:val="282828"/>
          <w:sz w:val="20"/>
          <w:szCs w:val="20"/>
          <w:shd w:val="clear" w:color="auto" w:fill="F7F7F7"/>
        </w:rPr>
        <w:t>diarrhoea</w:t>
      </w:r>
      <w:r w:rsidR="00527BA8" w:rsidRPr="00424680">
        <w:rPr>
          <w:rFonts w:ascii="Arial" w:hAnsi="Arial" w:cs="Arial"/>
          <w:color w:val="282828"/>
          <w:sz w:val="20"/>
          <w:szCs w:val="20"/>
          <w:shd w:val="clear" w:color="auto" w:fill="F7F7F7"/>
        </w:rPr>
        <w:t xml:space="preserve">” </w:t>
      </w:r>
      <w:r w:rsidR="00424680">
        <w:rPr>
          <w:rFonts w:ascii="Arial" w:hAnsi="Arial" w:cs="Arial"/>
          <w:color w:val="282828"/>
          <w:sz w:val="20"/>
          <w:szCs w:val="20"/>
          <w:shd w:val="clear" w:color="auto" w:fill="F7F7F7"/>
        </w:rPr>
        <w:t>(6)</w:t>
      </w:r>
      <w:r w:rsidR="00527BA8" w:rsidRPr="00424680">
        <w:rPr>
          <w:rFonts w:ascii="Arial" w:hAnsi="Arial" w:cs="Arial"/>
          <w:color w:val="282828"/>
          <w:sz w:val="20"/>
          <w:szCs w:val="20"/>
          <w:shd w:val="clear" w:color="auto" w:fill="F7F7F7"/>
        </w:rPr>
        <w:t>Humans, the main hosts of adult parasites in the parasitic generation, become infected with</w:t>
      </w:r>
      <w:r w:rsidR="00527BA8" w:rsidRPr="00424680">
        <w:rPr>
          <w:rStyle w:val="apple-converted-space"/>
          <w:rFonts w:ascii="Arial" w:hAnsi="Arial" w:cs="Arial"/>
          <w:color w:val="282828"/>
          <w:sz w:val="20"/>
          <w:szCs w:val="20"/>
          <w:shd w:val="clear" w:color="auto" w:fill="F7F7F7"/>
        </w:rPr>
        <w:t> </w:t>
      </w:r>
      <w:r w:rsidR="00527BA8" w:rsidRPr="00424680">
        <w:rPr>
          <w:rFonts w:ascii="Arial" w:hAnsi="Arial" w:cs="Arial"/>
          <w:i/>
          <w:iCs/>
          <w:color w:val="282828"/>
          <w:sz w:val="20"/>
          <w:szCs w:val="20"/>
        </w:rPr>
        <w:t xml:space="preserve">S. </w:t>
      </w:r>
      <w:proofErr w:type="spellStart"/>
      <w:r w:rsidR="00527BA8" w:rsidRPr="00424680">
        <w:rPr>
          <w:rFonts w:ascii="Arial" w:hAnsi="Arial" w:cs="Arial"/>
          <w:i/>
          <w:iCs/>
          <w:color w:val="282828"/>
          <w:sz w:val="20"/>
          <w:szCs w:val="20"/>
        </w:rPr>
        <w:t>stercoralis</w:t>
      </w:r>
      <w:proofErr w:type="spellEnd"/>
      <w:r w:rsidR="00527BA8" w:rsidRPr="00424680">
        <w:rPr>
          <w:rStyle w:val="apple-converted-space"/>
          <w:rFonts w:ascii="Arial" w:hAnsi="Arial" w:cs="Arial"/>
          <w:color w:val="282828"/>
          <w:sz w:val="20"/>
          <w:szCs w:val="20"/>
          <w:shd w:val="clear" w:color="auto" w:fill="F7F7F7"/>
        </w:rPr>
        <w:t> </w:t>
      </w:r>
      <w:r w:rsidR="00527BA8" w:rsidRPr="00424680">
        <w:rPr>
          <w:rFonts w:ascii="Arial" w:hAnsi="Arial" w:cs="Arial"/>
          <w:color w:val="282828"/>
          <w:sz w:val="20"/>
          <w:szCs w:val="20"/>
          <w:shd w:val="clear" w:color="auto" w:fill="F7F7F7"/>
        </w:rPr>
        <w:t>mainly through skin or mucosal contact with contaminated soil or water, with the main invasion sites being the skin and the respiratory and digestive tracts</w:t>
      </w:r>
      <w:r>
        <w:rPr>
          <w:rFonts w:ascii="Arial" w:hAnsi="Arial" w:cs="Arial"/>
          <w:color w:val="282828"/>
          <w:sz w:val="20"/>
          <w:szCs w:val="20"/>
          <w:shd w:val="clear" w:color="auto" w:fill="F7F7F7"/>
        </w:rPr>
        <w:t>(7</w:t>
      </w:r>
      <w:r w:rsidR="00527BA8" w:rsidRPr="00424680">
        <w:rPr>
          <w:rFonts w:ascii="Arial" w:hAnsi="Arial" w:cs="Arial"/>
          <w:color w:val="282828"/>
          <w:sz w:val="20"/>
          <w:szCs w:val="20"/>
          <w:shd w:val="clear" w:color="auto" w:fill="F7F7F7"/>
        </w:rPr>
        <w:t>). Human infection with</w:t>
      </w:r>
      <w:r w:rsidR="00527BA8" w:rsidRPr="00424680">
        <w:rPr>
          <w:rStyle w:val="apple-converted-space"/>
          <w:rFonts w:ascii="Arial" w:hAnsi="Arial" w:cs="Arial"/>
          <w:color w:val="282828"/>
          <w:sz w:val="20"/>
          <w:szCs w:val="20"/>
          <w:shd w:val="clear" w:color="auto" w:fill="F7F7F7"/>
        </w:rPr>
        <w:t> </w:t>
      </w:r>
      <w:r w:rsidR="00527BA8" w:rsidRPr="00424680">
        <w:rPr>
          <w:rFonts w:ascii="Arial" w:hAnsi="Arial" w:cs="Arial"/>
          <w:i/>
          <w:iCs/>
          <w:color w:val="282828"/>
          <w:sz w:val="20"/>
          <w:szCs w:val="20"/>
        </w:rPr>
        <w:t xml:space="preserve">S. </w:t>
      </w:r>
      <w:proofErr w:type="spellStart"/>
      <w:r w:rsidR="00527BA8" w:rsidRPr="00424680">
        <w:rPr>
          <w:rFonts w:ascii="Arial" w:hAnsi="Arial" w:cs="Arial"/>
          <w:i/>
          <w:iCs/>
          <w:color w:val="282828"/>
          <w:sz w:val="20"/>
          <w:szCs w:val="20"/>
        </w:rPr>
        <w:t>stercoralis</w:t>
      </w:r>
      <w:proofErr w:type="spellEnd"/>
      <w:r w:rsidR="00527BA8" w:rsidRPr="00424680">
        <w:rPr>
          <w:rStyle w:val="apple-converted-space"/>
          <w:rFonts w:ascii="Arial" w:hAnsi="Arial" w:cs="Arial"/>
          <w:color w:val="282828"/>
          <w:sz w:val="20"/>
          <w:szCs w:val="20"/>
          <w:shd w:val="clear" w:color="auto" w:fill="F7F7F7"/>
        </w:rPr>
        <w:t> </w:t>
      </w:r>
      <w:r w:rsidR="00527BA8" w:rsidRPr="00424680">
        <w:rPr>
          <w:rFonts w:ascii="Arial" w:hAnsi="Arial" w:cs="Arial"/>
          <w:color w:val="282828"/>
          <w:sz w:val="20"/>
          <w:szCs w:val="20"/>
          <w:shd w:val="clear" w:color="auto" w:fill="F7F7F7"/>
        </w:rPr>
        <w:t xml:space="preserve">presents as one of three types: autoinfection, </w:t>
      </w:r>
      <w:r w:rsidRPr="00424680">
        <w:rPr>
          <w:rFonts w:ascii="Arial" w:hAnsi="Arial" w:cs="Arial"/>
          <w:color w:val="282828"/>
          <w:sz w:val="20"/>
          <w:szCs w:val="20"/>
          <w:shd w:val="clear" w:color="auto" w:fill="F7F7F7"/>
        </w:rPr>
        <w:t>hyper infection</w:t>
      </w:r>
      <w:r w:rsidR="00527BA8" w:rsidRPr="00424680">
        <w:rPr>
          <w:rFonts w:ascii="Arial" w:hAnsi="Arial" w:cs="Arial"/>
          <w:color w:val="282828"/>
          <w:sz w:val="20"/>
          <w:szCs w:val="20"/>
          <w:shd w:val="clear" w:color="auto" w:fill="F7F7F7"/>
        </w:rPr>
        <w:t>, or disseminated</w:t>
      </w:r>
      <w:r w:rsidR="00527BA8">
        <w:rPr>
          <w:rFonts w:ascii="Helvetica" w:hAnsi="Helvetica"/>
          <w:color w:val="282828"/>
          <w:shd w:val="clear" w:color="auto" w:fill="F7F7F7"/>
        </w:rPr>
        <w:t xml:space="preserve"> </w:t>
      </w:r>
      <w:r w:rsidR="00527BA8" w:rsidRPr="00424680">
        <w:rPr>
          <w:rFonts w:ascii="Arial" w:hAnsi="Arial" w:cs="Arial"/>
          <w:color w:val="282828"/>
          <w:sz w:val="20"/>
          <w:szCs w:val="20"/>
          <w:shd w:val="clear" w:color="auto" w:fill="F7F7F7"/>
        </w:rPr>
        <w:t xml:space="preserve">infection. Autoinfection is a mostly asymptomatic process that enables the parasite to survive indefinitely in the human host. </w:t>
      </w:r>
      <w:r w:rsidRPr="00424680">
        <w:rPr>
          <w:rFonts w:ascii="Arial" w:hAnsi="Arial" w:cs="Arial"/>
          <w:color w:val="282828"/>
          <w:sz w:val="20"/>
          <w:szCs w:val="20"/>
          <w:shd w:val="clear" w:color="auto" w:fill="F7F7F7"/>
        </w:rPr>
        <w:t>Hyper infection</w:t>
      </w:r>
      <w:r w:rsidR="00527BA8" w:rsidRPr="00424680">
        <w:rPr>
          <w:rFonts w:ascii="Arial" w:hAnsi="Arial" w:cs="Arial"/>
          <w:color w:val="282828"/>
          <w:sz w:val="20"/>
          <w:szCs w:val="20"/>
          <w:shd w:val="clear" w:color="auto" w:fill="F7F7F7"/>
        </w:rPr>
        <w:t xml:space="preserve"> refers to a process of intense autoinfection, during which third-stage larvae can be detected in fresh stool. In the case of disseminated infection, larvae can be found in multiple tissues and body fluids, which can lead to diffuse tissue damage and even death.</w:t>
      </w:r>
      <w:r w:rsidR="00424680">
        <w:rPr>
          <w:rFonts w:ascii="Arial" w:hAnsi="Arial" w:cs="Arial"/>
          <w:color w:val="282828"/>
          <w:sz w:val="20"/>
          <w:szCs w:val="20"/>
          <w:shd w:val="clear" w:color="auto" w:fill="F7F7F7"/>
        </w:rPr>
        <w:t>(</w:t>
      </w:r>
      <w:r>
        <w:rPr>
          <w:rFonts w:ascii="Arial" w:hAnsi="Arial" w:cs="Arial"/>
          <w:color w:val="282828"/>
          <w:sz w:val="20"/>
          <w:szCs w:val="20"/>
          <w:shd w:val="clear" w:color="auto" w:fill="F7F7F7"/>
        </w:rPr>
        <w:t>8</w:t>
      </w:r>
      <w:r w:rsidR="00424680">
        <w:rPr>
          <w:rFonts w:ascii="Arial" w:hAnsi="Arial" w:cs="Arial"/>
          <w:color w:val="282828"/>
          <w:sz w:val="20"/>
          <w:szCs w:val="20"/>
          <w:shd w:val="clear" w:color="auto" w:fill="F7F7F7"/>
        </w:rPr>
        <w:t>)</w:t>
      </w:r>
    </w:p>
    <w:p w14:paraId="62613EA0" w14:textId="77777777" w:rsidR="00885824" w:rsidRDefault="00885824">
      <w:pPr>
        <w:rPr>
          <w:rFonts w:ascii="Arial" w:hAnsi="Arial" w:cs="Arial"/>
          <w:kern w:val="0"/>
          <w:sz w:val="20"/>
          <w:szCs w:val="20"/>
          <w:lang w:val="en-GB"/>
        </w:rPr>
      </w:pPr>
    </w:p>
    <w:p w14:paraId="7703EC4F" w14:textId="319FC825" w:rsidR="00A513E5" w:rsidRPr="00AC0F11" w:rsidRDefault="00A513E5">
      <w:pPr>
        <w:rPr>
          <w:rFonts w:ascii="Arial" w:hAnsi="Arial" w:cs="Arial"/>
          <w:color w:val="333333"/>
          <w:sz w:val="20"/>
          <w:szCs w:val="20"/>
          <w:shd w:val="clear" w:color="auto" w:fill="FFFFFF"/>
        </w:rPr>
      </w:pPr>
      <w:r w:rsidRPr="00AC0F11">
        <w:rPr>
          <w:rFonts w:ascii="Arial" w:hAnsi="Arial" w:cs="Arial"/>
          <w:color w:val="333333"/>
          <w:sz w:val="20"/>
          <w:szCs w:val="20"/>
          <w:shd w:val="clear" w:color="auto" w:fill="FFFFFF"/>
        </w:rPr>
        <w:t xml:space="preserve">Making a definitive diagnosis of </w:t>
      </w:r>
      <w:proofErr w:type="spellStart"/>
      <w:r w:rsidRPr="00AC0F11">
        <w:rPr>
          <w:rFonts w:ascii="Arial" w:hAnsi="Arial" w:cs="Arial"/>
          <w:color w:val="333333"/>
          <w:sz w:val="20"/>
          <w:szCs w:val="20"/>
          <w:shd w:val="clear" w:color="auto" w:fill="FFFFFF"/>
        </w:rPr>
        <w:t>Strongyloides</w:t>
      </w:r>
      <w:proofErr w:type="spellEnd"/>
      <w:r w:rsidRPr="00AC0F11">
        <w:rPr>
          <w:rFonts w:ascii="Arial" w:hAnsi="Arial" w:cs="Arial"/>
          <w:color w:val="333333"/>
          <w:sz w:val="20"/>
          <w:szCs w:val="20"/>
          <w:shd w:val="clear" w:color="auto" w:fill="FFFFFF"/>
        </w:rPr>
        <w:t xml:space="preserve"> infection involves visualization of the larvae by stool exam or through histopathologic findings. Strongyloidiasis is difficult to diagnose by the stool specimens alone if the parasitic load is low, and the larval output is irregular in most patients. Microscopic examination of a stool sample detects the parasite in 25% of cases.</w:t>
      </w:r>
      <w:r w:rsidR="005B2A7D" w:rsidRPr="00AC0F11">
        <w:rPr>
          <w:rFonts w:ascii="Arial" w:hAnsi="Arial" w:cs="Arial"/>
          <w:color w:val="333333"/>
          <w:sz w:val="20"/>
          <w:szCs w:val="20"/>
          <w:shd w:val="clear" w:color="auto" w:fill="FFFFFF"/>
        </w:rPr>
        <w:t>(9)</w:t>
      </w:r>
    </w:p>
    <w:p w14:paraId="310F2312" w14:textId="77777777" w:rsidR="00A513E5" w:rsidRDefault="00A513E5">
      <w:pPr>
        <w:rPr>
          <w:rFonts w:ascii="Fira Sans" w:hAnsi="Fira Sans"/>
          <w:color w:val="333333"/>
          <w:shd w:val="clear" w:color="auto" w:fill="FFFFFF"/>
        </w:rPr>
      </w:pPr>
    </w:p>
    <w:p w14:paraId="0BE121D2" w14:textId="58D13D52" w:rsidR="00A513E5" w:rsidRPr="00AC0F11" w:rsidRDefault="00A513E5">
      <w:pPr>
        <w:rPr>
          <w:rFonts w:ascii="Arial" w:hAnsi="Arial" w:cs="Arial"/>
          <w:color w:val="333333"/>
          <w:sz w:val="20"/>
          <w:szCs w:val="20"/>
          <w:vertAlign w:val="superscript"/>
        </w:rPr>
      </w:pPr>
      <w:r w:rsidRPr="00AC0F11">
        <w:rPr>
          <w:rFonts w:ascii="Arial" w:hAnsi="Arial" w:cs="Arial"/>
          <w:color w:val="333333"/>
          <w:sz w:val="20"/>
          <w:szCs w:val="20"/>
          <w:shd w:val="clear" w:color="auto" w:fill="FFFFFF"/>
        </w:rPr>
        <w:t>This case highlights the importance of performing an endoscopic study with mucosal biopsy for detection of GI strongyloidiasis (</w:t>
      </w:r>
      <w:r w:rsidRPr="00AC0F11">
        <w:rPr>
          <w:rFonts w:ascii="Arial" w:hAnsi="Arial" w:cs="Arial"/>
          <w:sz w:val="20"/>
          <w:szCs w:val="20"/>
        </w:rPr>
        <w:t xml:space="preserve">Figs. </w:t>
      </w:r>
      <w:r w:rsidR="007C1815">
        <w:rPr>
          <w:rFonts w:ascii="Arial" w:hAnsi="Arial" w:cs="Arial"/>
          <w:sz w:val="20"/>
          <w:szCs w:val="20"/>
        </w:rPr>
        <w:t xml:space="preserve">4 </w:t>
      </w:r>
      <w:r w:rsidRPr="00AC0F11">
        <w:rPr>
          <w:rFonts w:ascii="Arial" w:hAnsi="Arial" w:cs="Arial"/>
          <w:color w:val="333333"/>
          <w:sz w:val="20"/>
          <w:szCs w:val="20"/>
          <w:shd w:val="clear" w:color="auto" w:fill="FFFFFF"/>
        </w:rPr>
        <w:t>and</w:t>
      </w:r>
      <w:r w:rsidRPr="00AC0F11">
        <w:rPr>
          <w:rStyle w:val="apple-converted-space"/>
          <w:rFonts w:ascii="Arial" w:hAnsi="Arial" w:cs="Arial"/>
          <w:color w:val="333333"/>
          <w:sz w:val="20"/>
          <w:szCs w:val="20"/>
          <w:shd w:val="clear" w:color="auto" w:fill="FFFFFF"/>
        </w:rPr>
        <w:t> </w:t>
      </w:r>
      <w:r w:rsidR="007C1815">
        <w:rPr>
          <w:rFonts w:ascii="Arial" w:hAnsi="Arial" w:cs="Arial"/>
          <w:sz w:val="20"/>
          <w:szCs w:val="20"/>
        </w:rPr>
        <w:t>5</w:t>
      </w:r>
      <w:r w:rsidRPr="00AC0F11">
        <w:rPr>
          <w:rFonts w:ascii="Arial" w:hAnsi="Arial" w:cs="Arial"/>
          <w:color w:val="333333"/>
          <w:sz w:val="20"/>
          <w:szCs w:val="20"/>
          <w:shd w:val="clear" w:color="auto" w:fill="FFFFFF"/>
        </w:rPr>
        <w:t>). Although strongyloidiasis has a broad range of endoscopic features, the most frequent findings on endoscopy include ulcerations, gastritis, or duodenitis. Multiple biopsy specimens could yield the diagnosis in 90% of cases.</w:t>
      </w:r>
      <w:r w:rsidR="00AC0F11">
        <w:rPr>
          <w:rFonts w:ascii="Arial" w:hAnsi="Arial" w:cs="Arial"/>
          <w:color w:val="333333"/>
          <w:sz w:val="20"/>
          <w:szCs w:val="20"/>
          <w:shd w:val="clear" w:color="auto" w:fill="FFFFFF"/>
        </w:rPr>
        <w:t>(10,11)</w:t>
      </w:r>
      <w:r w:rsidRPr="00AC0F11">
        <w:rPr>
          <w:rFonts w:ascii="Arial" w:hAnsi="Arial" w:cs="Arial"/>
          <w:color w:val="333333"/>
          <w:sz w:val="20"/>
          <w:szCs w:val="20"/>
          <w:shd w:val="clear" w:color="auto" w:fill="FFFFFF"/>
        </w:rPr>
        <w:t>Histopathologic findings may reveal</w:t>
      </w:r>
      <w:r w:rsidRPr="00AC0F11">
        <w:rPr>
          <w:rStyle w:val="apple-converted-space"/>
          <w:rFonts w:ascii="Arial" w:hAnsi="Arial" w:cs="Arial"/>
          <w:color w:val="333333"/>
          <w:sz w:val="20"/>
          <w:szCs w:val="20"/>
          <w:shd w:val="clear" w:color="auto" w:fill="FFFFFF"/>
        </w:rPr>
        <w:t> </w:t>
      </w:r>
      <w:r w:rsidRPr="00AC0F11">
        <w:rPr>
          <w:rStyle w:val="Emphasis"/>
          <w:rFonts w:ascii="Arial" w:hAnsi="Arial" w:cs="Arial"/>
          <w:color w:val="333333"/>
          <w:sz w:val="20"/>
          <w:szCs w:val="20"/>
        </w:rPr>
        <w:t xml:space="preserve">S. </w:t>
      </w:r>
      <w:proofErr w:type="spellStart"/>
      <w:r w:rsidRPr="00AC0F11">
        <w:rPr>
          <w:rStyle w:val="Emphasis"/>
          <w:rFonts w:ascii="Arial" w:hAnsi="Arial" w:cs="Arial"/>
          <w:color w:val="333333"/>
          <w:sz w:val="20"/>
          <w:szCs w:val="20"/>
        </w:rPr>
        <w:t>stercoralis</w:t>
      </w:r>
      <w:proofErr w:type="spellEnd"/>
      <w:r w:rsidRPr="00AC0F11">
        <w:rPr>
          <w:rStyle w:val="apple-converted-space"/>
          <w:rFonts w:ascii="Arial" w:hAnsi="Arial" w:cs="Arial"/>
          <w:color w:val="333333"/>
          <w:sz w:val="20"/>
          <w:szCs w:val="20"/>
          <w:shd w:val="clear" w:color="auto" w:fill="FFFFFF"/>
        </w:rPr>
        <w:t> </w:t>
      </w:r>
      <w:r w:rsidRPr="00AC0F11">
        <w:rPr>
          <w:rFonts w:ascii="Arial" w:hAnsi="Arial" w:cs="Arial"/>
          <w:color w:val="333333"/>
          <w:sz w:val="20"/>
          <w:szCs w:val="20"/>
          <w:shd w:val="clear" w:color="auto" w:fill="FFFFFF"/>
        </w:rPr>
        <w:t>larvae, eggs, or adult forms located in the gastric and/or duodenal crypts. Eosinophils infiltrating the lamina propria might be found, and the intensity can be correlated with the intensity of the infection</w:t>
      </w:r>
      <w:r w:rsidR="00AC0F11">
        <w:rPr>
          <w:rFonts w:ascii="Arial" w:hAnsi="Arial" w:cs="Arial"/>
          <w:color w:val="333333"/>
          <w:sz w:val="20"/>
          <w:szCs w:val="20"/>
          <w:shd w:val="clear" w:color="auto" w:fill="FFFFFF"/>
        </w:rPr>
        <w:t>.(10)</w:t>
      </w:r>
    </w:p>
    <w:p w14:paraId="72322371" w14:textId="0BF3E486" w:rsidR="00A513E5" w:rsidRPr="00AC0F11" w:rsidRDefault="00A513E5">
      <w:pPr>
        <w:rPr>
          <w:rFonts w:ascii="Arial" w:hAnsi="Arial" w:cs="Arial"/>
          <w:color w:val="333333"/>
          <w:sz w:val="20"/>
          <w:szCs w:val="20"/>
          <w:shd w:val="clear" w:color="auto" w:fill="FFFFFF"/>
        </w:rPr>
      </w:pPr>
      <w:r w:rsidRPr="00AC0F11">
        <w:rPr>
          <w:rStyle w:val="apple-converted-space"/>
          <w:rFonts w:ascii="Arial" w:hAnsi="Arial" w:cs="Arial"/>
          <w:color w:val="333333"/>
          <w:sz w:val="20"/>
          <w:szCs w:val="20"/>
          <w:shd w:val="clear" w:color="auto" w:fill="FFFFFF"/>
        </w:rPr>
        <w:t> </w:t>
      </w:r>
      <w:r w:rsidRPr="00AC0F11">
        <w:rPr>
          <w:rFonts w:ascii="Arial" w:hAnsi="Arial" w:cs="Arial"/>
          <w:color w:val="333333"/>
          <w:sz w:val="20"/>
          <w:szCs w:val="20"/>
          <w:shd w:val="clear" w:color="auto" w:fill="FFFFFF"/>
        </w:rPr>
        <w:t>In</w:t>
      </w:r>
      <w:r w:rsidRPr="00AC0F11">
        <w:rPr>
          <w:rStyle w:val="apple-converted-space"/>
          <w:rFonts w:ascii="Arial" w:hAnsi="Arial" w:cs="Arial"/>
          <w:color w:val="333333"/>
          <w:sz w:val="20"/>
          <w:szCs w:val="20"/>
          <w:shd w:val="clear" w:color="auto" w:fill="FFFFFF"/>
        </w:rPr>
        <w:t> </w:t>
      </w:r>
      <w:r w:rsidRPr="00AC0F11">
        <w:rPr>
          <w:rStyle w:val="Emphasis"/>
          <w:rFonts w:ascii="Arial" w:hAnsi="Arial" w:cs="Arial"/>
          <w:color w:val="333333"/>
          <w:sz w:val="20"/>
          <w:szCs w:val="20"/>
        </w:rPr>
        <w:t xml:space="preserve">S. </w:t>
      </w:r>
      <w:proofErr w:type="spellStart"/>
      <w:r w:rsidRPr="00AC0F11">
        <w:rPr>
          <w:rStyle w:val="Emphasis"/>
          <w:rFonts w:ascii="Arial" w:hAnsi="Arial" w:cs="Arial"/>
          <w:color w:val="333333"/>
          <w:sz w:val="20"/>
          <w:szCs w:val="20"/>
        </w:rPr>
        <w:t>stercoralis</w:t>
      </w:r>
      <w:proofErr w:type="spellEnd"/>
      <w:r w:rsidRPr="00AC0F11">
        <w:rPr>
          <w:rStyle w:val="apple-converted-space"/>
          <w:rFonts w:ascii="Arial" w:hAnsi="Arial" w:cs="Arial"/>
          <w:color w:val="333333"/>
          <w:sz w:val="20"/>
          <w:szCs w:val="20"/>
          <w:shd w:val="clear" w:color="auto" w:fill="FFFFFF"/>
        </w:rPr>
        <w:t> </w:t>
      </w:r>
      <w:r w:rsidRPr="00AC0F11">
        <w:rPr>
          <w:rFonts w:ascii="Arial" w:hAnsi="Arial" w:cs="Arial"/>
          <w:color w:val="333333"/>
          <w:sz w:val="20"/>
          <w:szCs w:val="20"/>
          <w:shd w:val="clear" w:color="auto" w:fill="FFFFFF"/>
        </w:rPr>
        <w:t>infections, eosinophilia may be detected during migration of larvae through perianal skin or intestinal mucosa. Furthermore, the host response to parasitic infection is determined by the host’s immune response and the medications being given. Some drugs, especially glucocorticoids, can induce eosinophil apoptosis, resulting in a decreased eosinophil count</w:t>
      </w:r>
      <w:r w:rsidR="00AC0F11">
        <w:rPr>
          <w:rFonts w:ascii="Arial" w:hAnsi="Arial" w:cs="Arial"/>
          <w:color w:val="333333"/>
          <w:sz w:val="20"/>
          <w:szCs w:val="20"/>
          <w:shd w:val="clear" w:color="auto" w:fill="FFFFFF"/>
        </w:rPr>
        <w:t>.(12)</w:t>
      </w:r>
      <w:r w:rsidRPr="00AC0F11">
        <w:rPr>
          <w:rFonts w:ascii="Arial" w:hAnsi="Arial" w:cs="Arial"/>
          <w:color w:val="333333"/>
          <w:sz w:val="20"/>
          <w:szCs w:val="20"/>
          <w:shd w:val="clear" w:color="auto" w:fill="FFFFFF"/>
        </w:rPr>
        <w:t>The inconsistency of eosinophilia and low sensitivity of a standard microscopic stool examination make strongyloidiasis a disease that is frequently misdiagnosed</w:t>
      </w:r>
      <w:r w:rsidR="00AC0F11">
        <w:rPr>
          <w:rFonts w:ascii="Arial" w:hAnsi="Arial" w:cs="Arial"/>
          <w:color w:val="333333"/>
          <w:sz w:val="20"/>
          <w:szCs w:val="20"/>
          <w:shd w:val="clear" w:color="auto" w:fill="FFFFFF"/>
        </w:rPr>
        <w:t>.(13,14)</w:t>
      </w:r>
      <w:r w:rsidRPr="00AC0F11">
        <w:rPr>
          <w:rFonts w:ascii="Arial" w:hAnsi="Arial" w:cs="Arial"/>
          <w:color w:val="333333"/>
          <w:sz w:val="20"/>
          <w:szCs w:val="20"/>
          <w:shd w:val="clear" w:color="auto" w:fill="FFFFFF"/>
        </w:rPr>
        <w:t xml:space="preserve">Therefore, detecting </w:t>
      </w:r>
      <w:proofErr w:type="spellStart"/>
      <w:r w:rsidRPr="00AC0F11">
        <w:rPr>
          <w:rFonts w:ascii="Arial" w:hAnsi="Arial" w:cs="Arial"/>
          <w:color w:val="333333"/>
          <w:sz w:val="20"/>
          <w:szCs w:val="20"/>
          <w:shd w:val="clear" w:color="auto" w:fill="FFFFFF"/>
        </w:rPr>
        <w:t>Strongyloides</w:t>
      </w:r>
      <w:proofErr w:type="spellEnd"/>
      <w:r w:rsidRPr="00AC0F11">
        <w:rPr>
          <w:rFonts w:ascii="Arial" w:hAnsi="Arial" w:cs="Arial"/>
          <w:color w:val="333333"/>
          <w:sz w:val="20"/>
          <w:szCs w:val="20"/>
          <w:shd w:val="clear" w:color="auto" w:fill="FFFFFF"/>
        </w:rPr>
        <w:t xml:space="preserve"> infection requires a high level of suspicion in spite of multiple negative microscopic examinations</w:t>
      </w:r>
    </w:p>
    <w:p w14:paraId="0FFDD546" w14:textId="1D9F1D80" w:rsidR="00A513E5" w:rsidRDefault="00A513E5">
      <w:pPr>
        <w:rPr>
          <w:rFonts w:ascii="Arial" w:hAnsi="Arial" w:cs="Arial"/>
          <w:color w:val="333333"/>
          <w:sz w:val="20"/>
          <w:szCs w:val="20"/>
          <w:shd w:val="clear" w:color="auto" w:fill="FFFFFF"/>
        </w:rPr>
      </w:pPr>
      <w:r w:rsidRPr="00AC0F11">
        <w:rPr>
          <w:rFonts w:ascii="Arial" w:hAnsi="Arial" w:cs="Arial"/>
          <w:color w:val="333333"/>
          <w:sz w:val="20"/>
          <w:szCs w:val="20"/>
          <w:shd w:val="clear" w:color="auto" w:fill="FFFFFF"/>
        </w:rPr>
        <w:t xml:space="preserve">Protein-losing gastroenteropathy was the likely cause of the hypoalbuminemia status in this patient. </w:t>
      </w:r>
      <w:proofErr w:type="spellStart"/>
      <w:r w:rsidRPr="00AC0F11">
        <w:rPr>
          <w:rFonts w:ascii="Arial" w:hAnsi="Arial" w:cs="Arial"/>
          <w:color w:val="333333"/>
          <w:sz w:val="20"/>
          <w:szCs w:val="20"/>
          <w:shd w:val="clear" w:color="auto" w:fill="FFFFFF"/>
        </w:rPr>
        <w:t>Strongyloides</w:t>
      </w:r>
      <w:proofErr w:type="spellEnd"/>
      <w:r w:rsidRPr="00AC0F11">
        <w:rPr>
          <w:rFonts w:ascii="Arial" w:hAnsi="Arial" w:cs="Arial"/>
          <w:color w:val="333333"/>
          <w:sz w:val="20"/>
          <w:szCs w:val="20"/>
          <w:shd w:val="clear" w:color="auto" w:fill="FFFFFF"/>
        </w:rPr>
        <w:t xml:space="preserve"> has been documented to cause protein-losing gastroenteropathy and malabsorption</w:t>
      </w:r>
      <w:r w:rsidR="00AC0F11">
        <w:rPr>
          <w:rFonts w:ascii="Arial" w:hAnsi="Arial" w:cs="Arial"/>
          <w:color w:val="333333"/>
          <w:sz w:val="20"/>
          <w:szCs w:val="20"/>
          <w:shd w:val="clear" w:color="auto" w:fill="FFFFFF"/>
        </w:rPr>
        <w:t>,(15,16)</w:t>
      </w:r>
      <w:r w:rsidRPr="00AC0F11">
        <w:rPr>
          <w:rFonts w:ascii="Arial" w:hAnsi="Arial" w:cs="Arial"/>
          <w:color w:val="333333"/>
          <w:sz w:val="20"/>
          <w:szCs w:val="20"/>
          <w:shd w:val="clear" w:color="auto" w:fill="FFFFFF"/>
        </w:rPr>
        <w:t>due to the inflammatory changes that involve the gastric crypt, duodenum, and small intestine.</w:t>
      </w:r>
      <w:r w:rsidR="00AC0F11">
        <w:rPr>
          <w:rFonts w:ascii="Arial" w:hAnsi="Arial" w:cs="Arial"/>
          <w:color w:val="333333"/>
          <w:sz w:val="20"/>
          <w:szCs w:val="20"/>
          <w:shd w:val="clear" w:color="auto" w:fill="FFFFFF"/>
        </w:rPr>
        <w:t>(15-18)</w:t>
      </w:r>
      <w:r w:rsidRPr="00AC0F11">
        <w:rPr>
          <w:rFonts w:ascii="Arial" w:hAnsi="Arial" w:cs="Arial"/>
          <w:color w:val="333333"/>
          <w:sz w:val="20"/>
          <w:szCs w:val="20"/>
          <w:shd w:val="clear" w:color="auto" w:fill="FFFFFF"/>
        </w:rPr>
        <w:t xml:space="preserve">Protein-losing gastroenteropathy caused by parasites is reversible if treated optimally. </w:t>
      </w:r>
    </w:p>
    <w:p w14:paraId="765D5CB2" w14:textId="77777777" w:rsidR="00AC0F11" w:rsidRPr="00AC0F11" w:rsidRDefault="00AC0F11">
      <w:pPr>
        <w:rPr>
          <w:rFonts w:ascii="Arial" w:hAnsi="Arial" w:cs="Arial"/>
          <w:kern w:val="0"/>
          <w:sz w:val="20"/>
          <w:szCs w:val="20"/>
          <w:lang w:val="en-GB"/>
        </w:rPr>
      </w:pPr>
    </w:p>
    <w:p w14:paraId="643C2831" w14:textId="3D784CEC" w:rsidR="003817F9" w:rsidRPr="00AC0F11" w:rsidRDefault="003817F9">
      <w:pPr>
        <w:rPr>
          <w:rFonts w:ascii="AppleSystemUIFont" w:hAnsi="AppleSystemUIFont" w:cs="AppleSystemUIFont"/>
          <w:b/>
          <w:bCs/>
          <w:kern w:val="0"/>
          <w:sz w:val="22"/>
          <w:szCs w:val="22"/>
          <w:lang w:val="en-GB"/>
        </w:rPr>
      </w:pPr>
      <w:r w:rsidRPr="00AC0F11">
        <w:rPr>
          <w:rFonts w:ascii="AppleSystemUIFont" w:hAnsi="AppleSystemUIFont" w:cs="AppleSystemUIFont"/>
          <w:b/>
          <w:bCs/>
          <w:kern w:val="0"/>
          <w:sz w:val="22"/>
          <w:szCs w:val="22"/>
          <w:lang w:val="en-GB"/>
        </w:rPr>
        <w:t>Conclusions:</w:t>
      </w:r>
    </w:p>
    <w:p w14:paraId="099541BF" w14:textId="423584A5" w:rsidR="003B4E99" w:rsidRPr="001B6E3D" w:rsidRDefault="003817F9" w:rsidP="003B4E99">
      <w:pPr>
        <w:numPr>
          <w:ilvl w:val="0"/>
          <w:numId w:val="1"/>
        </w:numPr>
        <w:spacing w:before="100" w:beforeAutospacing="1" w:after="100" w:afterAutospacing="1"/>
        <w:rPr>
          <w:rFonts w:ascii="Arial" w:eastAsia="Times New Roman" w:hAnsi="Arial" w:cs="Arial"/>
          <w:color w:val="333333"/>
          <w:kern w:val="0"/>
          <w:sz w:val="20"/>
          <w:szCs w:val="20"/>
          <w:lang w:eastAsia="en-GB"/>
          <w14:ligatures w14:val="none"/>
        </w:rPr>
      </w:pPr>
      <w:r w:rsidRPr="001B6E3D">
        <w:rPr>
          <w:rFonts w:ascii="Arial" w:hAnsi="Arial" w:cs="Arial"/>
          <w:color w:val="282828"/>
          <w:sz w:val="20"/>
          <w:szCs w:val="20"/>
          <w:shd w:val="clear" w:color="auto" w:fill="F7F7F7"/>
        </w:rPr>
        <w:t xml:space="preserve">In conclusion, the patient in our </w:t>
      </w:r>
      <w:r w:rsidR="007C1815">
        <w:rPr>
          <w:rFonts w:ascii="Arial" w:hAnsi="Arial" w:cs="Arial"/>
          <w:color w:val="282828"/>
          <w:sz w:val="20"/>
          <w:szCs w:val="20"/>
          <w:shd w:val="clear" w:color="auto" w:fill="F7F7F7"/>
        </w:rPr>
        <w:t xml:space="preserve">case report </w:t>
      </w:r>
      <w:r w:rsidRPr="001B6E3D">
        <w:rPr>
          <w:rFonts w:ascii="Arial" w:hAnsi="Arial" w:cs="Arial"/>
          <w:color w:val="282828"/>
          <w:sz w:val="20"/>
          <w:szCs w:val="20"/>
          <w:shd w:val="clear" w:color="auto" w:fill="F7F7F7"/>
        </w:rPr>
        <w:t>was not treated early and effectively because the pathogen responsible for the infection was not identified in time at the local hospital</w:t>
      </w:r>
      <w:r w:rsidR="003B4E99" w:rsidRPr="001B6E3D">
        <w:rPr>
          <w:rFonts w:ascii="Arial" w:hAnsi="Arial" w:cs="Arial"/>
          <w:color w:val="1F1F1F"/>
          <w:sz w:val="20"/>
          <w:szCs w:val="20"/>
        </w:rPr>
        <w:t xml:space="preserve"> .Early </w:t>
      </w:r>
      <w:r w:rsidR="003B4E99" w:rsidRPr="001B6E3D">
        <w:rPr>
          <w:rFonts w:ascii="Arial" w:hAnsi="Arial" w:cs="Arial"/>
          <w:color w:val="1F1F1F"/>
          <w:sz w:val="20"/>
          <w:szCs w:val="20"/>
        </w:rPr>
        <w:lastRenderedPageBreak/>
        <w:t>diagnosis of such parasitic</w:t>
      </w:r>
      <w:r w:rsidR="003B4E99" w:rsidRPr="001B6E3D">
        <w:rPr>
          <w:rStyle w:val="apple-converted-space"/>
          <w:rFonts w:ascii="Arial" w:hAnsi="Arial" w:cs="Arial"/>
          <w:color w:val="1F1F1F"/>
          <w:sz w:val="20"/>
          <w:szCs w:val="20"/>
        </w:rPr>
        <w:t> </w:t>
      </w:r>
      <w:hyperlink r:id="rId12" w:tooltip="Learn more about infection in immunocompromised patients from ScienceDirect's AI-generated Topic Pages" w:history="1">
        <w:r w:rsidR="003B4E99" w:rsidRPr="001B6E3D">
          <w:rPr>
            <w:rStyle w:val="Hyperlink"/>
            <w:rFonts w:ascii="Arial" w:hAnsi="Arial" w:cs="Arial"/>
            <w:color w:val="1F1F1F"/>
            <w:sz w:val="20"/>
            <w:szCs w:val="20"/>
          </w:rPr>
          <w:t>infection in immunocompromised patients</w:t>
        </w:r>
      </w:hyperlink>
      <w:r w:rsidR="003B4E99" w:rsidRPr="001B6E3D">
        <w:rPr>
          <w:rStyle w:val="apple-converted-space"/>
          <w:rFonts w:ascii="Arial" w:hAnsi="Arial" w:cs="Arial"/>
          <w:color w:val="1F1F1F"/>
          <w:sz w:val="20"/>
          <w:szCs w:val="20"/>
        </w:rPr>
        <w:t> </w:t>
      </w:r>
      <w:r w:rsidR="003B4E99" w:rsidRPr="001B6E3D">
        <w:rPr>
          <w:rFonts w:ascii="Arial" w:hAnsi="Arial" w:cs="Arial"/>
          <w:color w:val="1F1F1F"/>
          <w:sz w:val="20"/>
          <w:szCs w:val="20"/>
        </w:rPr>
        <w:t xml:space="preserve">is life saving and avoids fatality caused by </w:t>
      </w:r>
      <w:r w:rsidR="0005382E" w:rsidRPr="001B6E3D">
        <w:rPr>
          <w:rFonts w:ascii="Arial" w:hAnsi="Arial" w:cs="Arial"/>
          <w:color w:val="1F1F1F"/>
          <w:sz w:val="20"/>
          <w:szCs w:val="20"/>
        </w:rPr>
        <w:t>hyper infection</w:t>
      </w:r>
      <w:r w:rsidR="003B4E99" w:rsidRPr="001B6E3D">
        <w:rPr>
          <w:rFonts w:ascii="Arial" w:hAnsi="Arial" w:cs="Arial"/>
          <w:color w:val="1F1F1F"/>
          <w:sz w:val="20"/>
          <w:szCs w:val="20"/>
        </w:rPr>
        <w:t xml:space="preserve"> or systemic dissemination.</w:t>
      </w:r>
      <w:r w:rsidR="003B4E99" w:rsidRPr="001B6E3D">
        <w:rPr>
          <w:rFonts w:ascii="Arial" w:hAnsi="Arial" w:cs="Arial"/>
          <w:i/>
          <w:iCs/>
          <w:color w:val="333333"/>
          <w:sz w:val="20"/>
          <w:szCs w:val="20"/>
        </w:rPr>
        <w:t xml:space="preserve"> </w:t>
      </w:r>
      <w:r w:rsidR="0005382E" w:rsidRPr="001B6E3D">
        <w:rPr>
          <w:rFonts w:ascii="Arial" w:hAnsi="Arial" w:cs="Arial"/>
          <w:i/>
          <w:iCs/>
          <w:color w:val="333333"/>
          <w:sz w:val="20"/>
          <w:szCs w:val="20"/>
        </w:rPr>
        <w:t>Strongyloidiasis</w:t>
      </w:r>
      <w:r w:rsidR="003B4E99" w:rsidRPr="001B6E3D">
        <w:rPr>
          <w:rStyle w:val="apple-converted-space"/>
          <w:rFonts w:ascii="Arial" w:hAnsi="Arial" w:cs="Arial"/>
          <w:color w:val="333333"/>
          <w:sz w:val="20"/>
          <w:szCs w:val="20"/>
          <w:shd w:val="clear" w:color="auto" w:fill="FFFFFF"/>
        </w:rPr>
        <w:t> </w:t>
      </w:r>
      <w:r w:rsidR="003B4E99" w:rsidRPr="001B6E3D">
        <w:rPr>
          <w:rFonts w:ascii="Arial" w:hAnsi="Arial" w:cs="Arial"/>
          <w:color w:val="333333"/>
          <w:sz w:val="20"/>
          <w:szCs w:val="20"/>
          <w:shd w:val="clear" w:color="auto" w:fill="FFFFFF"/>
        </w:rPr>
        <w:t xml:space="preserve"> should be suspected in critically ill patients with a pertinent epidemiological background, and for whom conventional  therapy and broad-spectrum antibiotics failed. A high index of suspicion and epidemiological risk assessment are the cornerstone for the diagnosis of this condition in both developed and developing countries.</w:t>
      </w:r>
    </w:p>
    <w:p w14:paraId="6CFE6D73" w14:textId="776A0CDB" w:rsidR="003817F9" w:rsidRDefault="0005382E" w:rsidP="0046337D">
      <w:pPr>
        <w:numPr>
          <w:ilvl w:val="0"/>
          <w:numId w:val="1"/>
        </w:numPr>
        <w:spacing w:after="150"/>
        <w:rPr>
          <w:rFonts w:ascii="Helvetica Neue" w:eastAsia="Times New Roman" w:hAnsi="Helvetica Neue" w:cs="Times New Roman"/>
          <w:color w:val="333333"/>
          <w:kern w:val="0"/>
          <w:lang w:eastAsia="en-GB"/>
          <w14:ligatures w14:val="none"/>
        </w:rPr>
      </w:pPr>
      <w:r w:rsidRPr="001B6E3D">
        <w:rPr>
          <w:rFonts w:ascii="Arial" w:eastAsia="Times New Roman" w:hAnsi="Arial" w:cs="Arial"/>
          <w:i/>
          <w:iCs/>
          <w:color w:val="333333"/>
          <w:kern w:val="0"/>
          <w:sz w:val="20"/>
          <w:szCs w:val="20"/>
          <w:lang w:eastAsia="en-GB"/>
          <w14:ligatures w14:val="none"/>
        </w:rPr>
        <w:t>Strongyloidiasis</w:t>
      </w:r>
      <w:r w:rsidR="003B4E99" w:rsidRPr="001B6E3D">
        <w:rPr>
          <w:rFonts w:ascii="Arial" w:eastAsia="Times New Roman" w:hAnsi="Arial" w:cs="Arial"/>
          <w:color w:val="333333"/>
          <w:kern w:val="0"/>
          <w:sz w:val="20"/>
          <w:szCs w:val="20"/>
          <w:lang w:eastAsia="en-GB"/>
          <w14:ligatures w14:val="none"/>
        </w:rPr>
        <w:t> </w:t>
      </w:r>
      <w:r w:rsidRPr="001B6E3D">
        <w:rPr>
          <w:rFonts w:ascii="Arial" w:eastAsia="Times New Roman" w:hAnsi="Arial" w:cs="Arial"/>
          <w:color w:val="333333"/>
          <w:kern w:val="0"/>
          <w:sz w:val="20"/>
          <w:szCs w:val="20"/>
          <w:lang w:eastAsia="en-GB"/>
          <w14:ligatures w14:val="none"/>
        </w:rPr>
        <w:t>hyper infection</w:t>
      </w:r>
      <w:r w:rsidR="003B4E99" w:rsidRPr="001B6E3D">
        <w:rPr>
          <w:rFonts w:ascii="Arial" w:eastAsia="Times New Roman" w:hAnsi="Arial" w:cs="Arial"/>
          <w:color w:val="333333"/>
          <w:kern w:val="0"/>
          <w:sz w:val="20"/>
          <w:szCs w:val="20"/>
          <w:lang w:eastAsia="en-GB"/>
          <w14:ligatures w14:val="none"/>
        </w:rPr>
        <w:t xml:space="preserve"> often affects immunocompromised patients and can cause severe disease with high mortality</w:t>
      </w:r>
      <w:r w:rsidR="003B4E99" w:rsidRPr="003B4E99">
        <w:rPr>
          <w:rFonts w:ascii="Helvetica Neue" w:eastAsia="Times New Roman" w:hAnsi="Helvetica Neue" w:cs="Times New Roman"/>
          <w:color w:val="333333"/>
          <w:kern w:val="0"/>
          <w:lang w:eastAsia="en-GB"/>
          <w14:ligatures w14:val="none"/>
        </w:rPr>
        <w:t>.</w:t>
      </w:r>
    </w:p>
    <w:p w14:paraId="7B47CF08" w14:textId="6EF11989" w:rsidR="00A513E5" w:rsidRPr="00AC0F11" w:rsidRDefault="00A513E5" w:rsidP="0046337D">
      <w:pPr>
        <w:numPr>
          <w:ilvl w:val="0"/>
          <w:numId w:val="1"/>
        </w:numPr>
        <w:spacing w:after="150"/>
        <w:rPr>
          <w:rFonts w:ascii="Arial" w:eastAsia="Times New Roman" w:hAnsi="Arial" w:cs="Arial"/>
          <w:color w:val="333333"/>
          <w:kern w:val="0"/>
          <w:sz w:val="20"/>
          <w:szCs w:val="20"/>
          <w:lang w:eastAsia="en-GB"/>
          <w14:ligatures w14:val="none"/>
        </w:rPr>
      </w:pPr>
      <w:r w:rsidRPr="00AC0F11">
        <w:rPr>
          <w:rFonts w:ascii="Arial" w:hAnsi="Arial" w:cs="Arial"/>
          <w:color w:val="333333"/>
          <w:sz w:val="20"/>
          <w:szCs w:val="20"/>
          <w:shd w:val="clear" w:color="auto" w:fill="FFFFFF"/>
        </w:rPr>
        <w:t>Diagnosing strongyloidiasis is challenging due to the low sensitivity of microscopic examination and the inconsistency of eosinophilia.</w:t>
      </w:r>
    </w:p>
    <w:p w14:paraId="14936DCE" w14:textId="05DDE871" w:rsidR="00A513E5" w:rsidRPr="00AC0F11" w:rsidRDefault="00A513E5" w:rsidP="0046337D">
      <w:pPr>
        <w:numPr>
          <w:ilvl w:val="0"/>
          <w:numId w:val="1"/>
        </w:numPr>
        <w:spacing w:after="150"/>
        <w:rPr>
          <w:rStyle w:val="apple-converted-space"/>
          <w:rFonts w:ascii="Arial" w:eastAsia="Times New Roman" w:hAnsi="Arial" w:cs="Arial"/>
          <w:color w:val="333333"/>
          <w:kern w:val="0"/>
          <w:sz w:val="20"/>
          <w:szCs w:val="20"/>
          <w:lang w:eastAsia="en-GB"/>
          <w14:ligatures w14:val="none"/>
        </w:rPr>
      </w:pPr>
      <w:r w:rsidRPr="00AC0F11">
        <w:rPr>
          <w:rFonts w:ascii="Arial" w:hAnsi="Arial" w:cs="Arial"/>
          <w:color w:val="333333"/>
          <w:sz w:val="20"/>
          <w:szCs w:val="20"/>
          <w:shd w:val="clear" w:color="auto" w:fill="FFFFFF"/>
        </w:rPr>
        <w:t>In this case, endoscopic study with mucosal biopsy specimens was the most sensitive approach for diagnosing GI strongyloidiasis.</w:t>
      </w:r>
      <w:r w:rsidRPr="00AC0F11">
        <w:rPr>
          <w:rStyle w:val="apple-converted-space"/>
          <w:rFonts w:ascii="Arial" w:hAnsi="Arial" w:cs="Arial"/>
          <w:color w:val="333333"/>
          <w:sz w:val="20"/>
          <w:szCs w:val="20"/>
          <w:shd w:val="clear" w:color="auto" w:fill="FFFFFF"/>
        </w:rPr>
        <w:t> </w:t>
      </w:r>
    </w:p>
    <w:p w14:paraId="08078C7A" w14:textId="31858A74" w:rsidR="00A513E5" w:rsidRPr="006F5107" w:rsidRDefault="00A513E5" w:rsidP="0046337D">
      <w:pPr>
        <w:numPr>
          <w:ilvl w:val="0"/>
          <w:numId w:val="1"/>
        </w:numPr>
        <w:spacing w:after="150"/>
        <w:rPr>
          <w:rFonts w:ascii="Arial" w:eastAsia="Times New Roman" w:hAnsi="Arial" w:cs="Arial"/>
          <w:color w:val="333333"/>
          <w:kern w:val="0"/>
          <w:sz w:val="20"/>
          <w:szCs w:val="20"/>
          <w:lang w:eastAsia="en-GB"/>
          <w14:ligatures w14:val="none"/>
        </w:rPr>
      </w:pPr>
      <w:r w:rsidRPr="00AC0F11">
        <w:rPr>
          <w:rFonts w:ascii="Arial" w:hAnsi="Arial" w:cs="Arial"/>
          <w:color w:val="333333"/>
          <w:sz w:val="20"/>
          <w:szCs w:val="20"/>
          <w:shd w:val="clear" w:color="auto" w:fill="FFFFFF"/>
        </w:rPr>
        <w:t>The clinical manifestations of</w:t>
      </w:r>
      <w:r w:rsidRPr="00AC0F11">
        <w:rPr>
          <w:rStyle w:val="apple-converted-space"/>
          <w:rFonts w:ascii="Arial" w:hAnsi="Arial" w:cs="Arial"/>
          <w:color w:val="333333"/>
          <w:sz w:val="20"/>
          <w:szCs w:val="20"/>
          <w:shd w:val="clear" w:color="auto" w:fill="FFFFFF"/>
        </w:rPr>
        <w:t> </w:t>
      </w:r>
      <w:r w:rsidRPr="00AC0F11">
        <w:rPr>
          <w:rStyle w:val="Emphasis"/>
          <w:rFonts w:ascii="Arial" w:hAnsi="Arial" w:cs="Arial"/>
          <w:color w:val="333333"/>
          <w:sz w:val="20"/>
          <w:szCs w:val="20"/>
        </w:rPr>
        <w:t xml:space="preserve">S. </w:t>
      </w:r>
      <w:proofErr w:type="spellStart"/>
      <w:r w:rsidRPr="00AC0F11">
        <w:rPr>
          <w:rStyle w:val="Emphasis"/>
          <w:rFonts w:ascii="Arial" w:hAnsi="Arial" w:cs="Arial"/>
          <w:color w:val="333333"/>
          <w:sz w:val="20"/>
          <w:szCs w:val="20"/>
        </w:rPr>
        <w:t>stercoralis</w:t>
      </w:r>
      <w:proofErr w:type="spellEnd"/>
      <w:r w:rsidRPr="00AC0F11">
        <w:rPr>
          <w:rStyle w:val="apple-converted-space"/>
          <w:rFonts w:ascii="Arial" w:hAnsi="Arial" w:cs="Arial"/>
          <w:color w:val="333333"/>
          <w:sz w:val="20"/>
          <w:szCs w:val="20"/>
          <w:shd w:val="clear" w:color="auto" w:fill="FFFFFF"/>
        </w:rPr>
        <w:t> </w:t>
      </w:r>
      <w:r w:rsidRPr="00AC0F11">
        <w:rPr>
          <w:rFonts w:ascii="Arial" w:hAnsi="Arial" w:cs="Arial"/>
          <w:color w:val="333333"/>
          <w:sz w:val="20"/>
          <w:szCs w:val="20"/>
          <w:shd w:val="clear" w:color="auto" w:fill="FFFFFF"/>
        </w:rPr>
        <w:t xml:space="preserve">infection vary according to the stage of infection and the immune condition of the host. In more than 60% of cases, an infected host may be asymptomatic or may have dermatologic, pulmonary, or gastrointestinal (GI) </w:t>
      </w:r>
      <w:r w:rsidR="00CD46BE" w:rsidRPr="00AC0F11">
        <w:rPr>
          <w:rFonts w:ascii="Arial" w:hAnsi="Arial" w:cs="Arial"/>
          <w:color w:val="333333"/>
          <w:sz w:val="20"/>
          <w:szCs w:val="20"/>
          <w:shd w:val="clear" w:color="auto" w:fill="FFFFFF"/>
        </w:rPr>
        <w:t>symptoms. In</w:t>
      </w:r>
      <w:r w:rsidRPr="00AC0F11">
        <w:rPr>
          <w:rFonts w:ascii="Arial" w:hAnsi="Arial" w:cs="Arial"/>
          <w:color w:val="333333"/>
          <w:sz w:val="20"/>
          <w:szCs w:val="20"/>
          <w:shd w:val="clear" w:color="auto" w:fill="FFFFFF"/>
        </w:rPr>
        <w:t xml:space="preserve"> the immunocompromised host, strongyloidiasis infection can lead to </w:t>
      </w:r>
      <w:r w:rsidR="00CD46BE" w:rsidRPr="00AC0F11">
        <w:rPr>
          <w:rFonts w:ascii="Arial" w:hAnsi="Arial" w:cs="Arial"/>
          <w:color w:val="333333"/>
          <w:sz w:val="20"/>
          <w:szCs w:val="20"/>
          <w:shd w:val="clear" w:color="auto" w:fill="FFFFFF"/>
        </w:rPr>
        <w:t>hyper infection</w:t>
      </w:r>
      <w:r w:rsidRPr="00AC0F11">
        <w:rPr>
          <w:rFonts w:ascii="Arial" w:hAnsi="Arial" w:cs="Arial"/>
          <w:color w:val="333333"/>
          <w:sz w:val="20"/>
          <w:szCs w:val="20"/>
          <w:shd w:val="clear" w:color="auto" w:fill="FFFFFF"/>
        </w:rPr>
        <w:t xml:space="preserve"> or disseminated infection, both of which are associated with high mortality rates.</w:t>
      </w:r>
    </w:p>
    <w:p w14:paraId="1BD7924D" w14:textId="0ECF7541" w:rsidR="006F5107" w:rsidRDefault="006F5107" w:rsidP="006F5107">
      <w:pPr>
        <w:spacing w:after="150"/>
        <w:rPr>
          <w:rFonts w:ascii="Arial" w:eastAsia="Times New Roman" w:hAnsi="Arial" w:cs="Arial"/>
          <w:color w:val="333333"/>
          <w:kern w:val="0"/>
          <w:sz w:val="20"/>
          <w:szCs w:val="20"/>
          <w:lang w:eastAsia="en-GB"/>
          <w14:ligatures w14:val="none"/>
        </w:rPr>
      </w:pPr>
    </w:p>
    <w:p w14:paraId="5ED93027" w14:textId="77777777" w:rsidR="006F5107" w:rsidRPr="00CD46BE" w:rsidRDefault="006F5107" w:rsidP="006F5107">
      <w:r w:rsidRPr="00CD46BE">
        <w:t>Disclaimer (Artificial intelligence)</w:t>
      </w:r>
    </w:p>
    <w:p w14:paraId="593A4CE3" w14:textId="5DE54924" w:rsidR="006F5107" w:rsidRPr="00CD46BE" w:rsidRDefault="006F5107" w:rsidP="006F5107"/>
    <w:p w14:paraId="2CA48AB7" w14:textId="77777777" w:rsidR="006F5107" w:rsidRPr="00CD46BE" w:rsidRDefault="006F5107" w:rsidP="006F5107"/>
    <w:p w14:paraId="3F6A57B0" w14:textId="77777777" w:rsidR="006F5107" w:rsidRPr="00CD46BE" w:rsidRDefault="006F5107" w:rsidP="006F5107">
      <w:r w:rsidRPr="00CD46BE">
        <w:t xml:space="preserve">Author(s) hereby declare that NO generative AI technologies such as Large Language Models (ChatGPT, COPILOT, etc.) and text-to-image generators have been used during the writing or editing of this manuscript. </w:t>
      </w:r>
    </w:p>
    <w:p w14:paraId="78E9A63B" w14:textId="6EDCFBF0" w:rsidR="006F5107" w:rsidRDefault="00CD46BE" w:rsidP="006F5107">
      <w:r>
        <w:t xml:space="preserve"> </w:t>
      </w:r>
    </w:p>
    <w:p w14:paraId="32BF25C6" w14:textId="5937E90F" w:rsidR="00CD46BE" w:rsidRDefault="00CD46BE" w:rsidP="006F5107">
      <w:r>
        <w:t>Ethics and others:</w:t>
      </w:r>
    </w:p>
    <w:p w14:paraId="5C651E51" w14:textId="5473F2EC" w:rsidR="00CD46BE" w:rsidRDefault="00CD46BE" w:rsidP="006F5107">
      <w:r>
        <w:t>As this is a case report and no data or biomaterial sharing is involved and as this study is not related to a specific drug ,hence ethics approval was not sought.</w:t>
      </w:r>
    </w:p>
    <w:p w14:paraId="1D0D78D9" w14:textId="55001686" w:rsidR="00CD46BE" w:rsidRDefault="00CD46BE" w:rsidP="006F5107">
      <w:r>
        <w:t>Required consent was taken from immediate family kin.</w:t>
      </w:r>
    </w:p>
    <w:p w14:paraId="10BA7BFE" w14:textId="77777777" w:rsidR="00CD46BE" w:rsidRDefault="00CD46BE" w:rsidP="006F5107"/>
    <w:p w14:paraId="19B4C233" w14:textId="3C84BC82" w:rsidR="00CD46BE" w:rsidRDefault="00CD46BE" w:rsidP="006F5107">
      <w:r>
        <w:t>Acknowledgement:</w:t>
      </w:r>
    </w:p>
    <w:p w14:paraId="088CC511" w14:textId="506B1513" w:rsidR="00CD46BE" w:rsidRPr="00CD46BE" w:rsidRDefault="00CD46BE" w:rsidP="006F5107">
      <w:pPr>
        <w:rPr>
          <w:highlight w:val="yellow"/>
        </w:rPr>
      </w:pPr>
      <w:r>
        <w:t>I sincerely thank the entire Gastroenterology team for their immense co-operation and the pathology team for their timely inputs in order to make this case report possible.</w:t>
      </w:r>
    </w:p>
    <w:p w14:paraId="47D20366" w14:textId="77777777" w:rsidR="006F5107" w:rsidRPr="00AC0F11" w:rsidRDefault="006F5107" w:rsidP="006F5107">
      <w:pPr>
        <w:spacing w:after="150"/>
        <w:rPr>
          <w:rFonts w:ascii="Arial" w:eastAsia="Times New Roman" w:hAnsi="Arial" w:cs="Arial"/>
          <w:color w:val="333333"/>
          <w:kern w:val="0"/>
          <w:sz w:val="20"/>
          <w:szCs w:val="20"/>
          <w:lang w:eastAsia="en-GB"/>
          <w14:ligatures w14:val="none"/>
        </w:rPr>
      </w:pPr>
    </w:p>
    <w:p w14:paraId="6996EC54" w14:textId="77777777" w:rsidR="0082756A" w:rsidRDefault="0082756A" w:rsidP="0082756A">
      <w:pPr>
        <w:spacing w:after="150"/>
        <w:rPr>
          <w:rFonts w:ascii="Helvetica Neue" w:eastAsia="Times New Roman" w:hAnsi="Helvetica Neue" w:cs="Times New Roman"/>
          <w:color w:val="333333"/>
          <w:kern w:val="0"/>
          <w:lang w:eastAsia="en-GB"/>
          <w14:ligatures w14:val="none"/>
        </w:rPr>
      </w:pPr>
    </w:p>
    <w:p w14:paraId="47BB66AD" w14:textId="137035BB" w:rsidR="0082756A" w:rsidRPr="0082756A" w:rsidRDefault="0082756A" w:rsidP="0082756A">
      <w:pPr>
        <w:spacing w:after="150"/>
        <w:rPr>
          <w:rFonts w:ascii="Arial" w:eastAsia="Times New Roman" w:hAnsi="Arial" w:cs="Arial"/>
          <w:b/>
          <w:bCs/>
          <w:color w:val="333333"/>
          <w:kern w:val="0"/>
          <w:sz w:val="22"/>
          <w:szCs w:val="22"/>
          <w:lang w:eastAsia="en-GB"/>
          <w14:ligatures w14:val="none"/>
        </w:rPr>
      </w:pPr>
      <w:r w:rsidRPr="0082756A">
        <w:rPr>
          <w:rFonts w:ascii="Arial" w:eastAsia="Times New Roman" w:hAnsi="Arial" w:cs="Arial"/>
          <w:b/>
          <w:bCs/>
          <w:color w:val="333333"/>
          <w:kern w:val="0"/>
          <w:sz w:val="22"/>
          <w:szCs w:val="22"/>
          <w:lang w:eastAsia="en-GB"/>
          <w14:ligatures w14:val="none"/>
        </w:rPr>
        <w:t>References :</w:t>
      </w:r>
    </w:p>
    <w:p w14:paraId="05560214" w14:textId="20BE1A4A" w:rsidR="0082756A" w:rsidRPr="0005382E" w:rsidRDefault="00AC0F11" w:rsidP="0082756A">
      <w:pPr>
        <w:pStyle w:val="Heading1"/>
        <w:rPr>
          <w:rFonts w:ascii="Arial" w:eastAsia="Times New Roman" w:hAnsi="Arial" w:cs="Arial"/>
          <w:color w:val="000000"/>
          <w:kern w:val="36"/>
          <w:sz w:val="20"/>
          <w:szCs w:val="20"/>
          <w:lang w:eastAsia="en-GB"/>
          <w14:ligatures w14:val="none"/>
        </w:rPr>
      </w:pPr>
      <w:r w:rsidRPr="00424680">
        <w:rPr>
          <w:rFonts w:ascii="Arial" w:hAnsi="Arial" w:cs="Arial"/>
          <w:kern w:val="0"/>
          <w:sz w:val="20"/>
          <w:szCs w:val="20"/>
          <w:lang w:val="en-GB"/>
        </w:rPr>
        <w:t>1</w:t>
      </w:r>
      <w:r w:rsidRPr="0005382E">
        <w:rPr>
          <w:rFonts w:ascii="Arial" w:hAnsi="Arial" w:cs="Arial"/>
          <w:kern w:val="0"/>
          <w:sz w:val="20"/>
          <w:szCs w:val="20"/>
          <w:lang w:val="en-GB"/>
        </w:rPr>
        <w:t>.</w:t>
      </w:r>
      <w:r w:rsidRPr="0005382E">
        <w:rPr>
          <w:rFonts w:ascii="Arial" w:hAnsi="Arial" w:cs="Arial"/>
          <w:color w:val="333333"/>
          <w:sz w:val="20"/>
          <w:szCs w:val="20"/>
          <w:shd w:val="clear" w:color="auto" w:fill="FFFFFF"/>
        </w:rPr>
        <w:t>.</w:t>
      </w:r>
      <w:r w:rsidR="0082756A" w:rsidRPr="0005382E">
        <w:rPr>
          <w:rStyle w:val="Heading2Char"/>
          <w:rFonts w:ascii="Arial" w:hAnsi="Arial" w:cs="Arial"/>
          <w:b/>
          <w:bCs/>
          <w:color w:val="000000"/>
          <w:sz w:val="20"/>
          <w:szCs w:val="20"/>
        </w:rPr>
        <w:t xml:space="preserve"> </w:t>
      </w:r>
      <w:proofErr w:type="spellStart"/>
      <w:r w:rsidR="0082756A" w:rsidRPr="0005382E">
        <w:rPr>
          <w:rFonts w:ascii="Arial" w:eastAsia="Times New Roman" w:hAnsi="Arial" w:cs="Arial"/>
          <w:i/>
          <w:iCs/>
          <w:color w:val="000000"/>
          <w:kern w:val="36"/>
          <w:sz w:val="20"/>
          <w:szCs w:val="20"/>
          <w:lang w:eastAsia="en-GB"/>
          <w14:ligatures w14:val="none"/>
        </w:rPr>
        <w:t>Strongyloides</w:t>
      </w:r>
      <w:proofErr w:type="spellEnd"/>
      <w:r w:rsidR="0082756A" w:rsidRPr="0005382E">
        <w:rPr>
          <w:rFonts w:ascii="Arial" w:eastAsia="Times New Roman" w:hAnsi="Arial" w:cs="Arial"/>
          <w:i/>
          <w:iCs/>
          <w:color w:val="000000"/>
          <w:kern w:val="36"/>
          <w:sz w:val="20"/>
          <w:szCs w:val="20"/>
          <w:lang w:eastAsia="en-GB"/>
          <w14:ligatures w14:val="none"/>
        </w:rPr>
        <w:t xml:space="preserve"> </w:t>
      </w:r>
      <w:proofErr w:type="spellStart"/>
      <w:r w:rsidR="0082756A" w:rsidRPr="0005382E">
        <w:rPr>
          <w:rFonts w:ascii="Arial" w:eastAsia="Times New Roman" w:hAnsi="Arial" w:cs="Arial"/>
          <w:i/>
          <w:iCs/>
          <w:color w:val="000000"/>
          <w:kern w:val="36"/>
          <w:sz w:val="20"/>
          <w:szCs w:val="20"/>
          <w:lang w:eastAsia="en-GB"/>
          <w14:ligatures w14:val="none"/>
        </w:rPr>
        <w:t>stercoralis</w:t>
      </w:r>
      <w:proofErr w:type="spellEnd"/>
      <w:r w:rsidR="0082756A" w:rsidRPr="0005382E">
        <w:rPr>
          <w:rFonts w:ascii="Arial" w:eastAsia="Times New Roman" w:hAnsi="Arial" w:cs="Arial"/>
          <w:color w:val="000000"/>
          <w:kern w:val="36"/>
          <w:sz w:val="20"/>
          <w:szCs w:val="20"/>
          <w:lang w:eastAsia="en-GB"/>
          <w14:ligatures w14:val="none"/>
        </w:rPr>
        <w:t> </w:t>
      </w:r>
      <w:proofErr w:type="spellStart"/>
      <w:r w:rsidR="0082756A" w:rsidRPr="0005382E">
        <w:rPr>
          <w:rFonts w:ascii="Arial" w:eastAsia="Times New Roman" w:hAnsi="Arial" w:cs="Arial"/>
          <w:color w:val="000000"/>
          <w:kern w:val="36"/>
          <w:sz w:val="20"/>
          <w:szCs w:val="20"/>
          <w:lang w:eastAsia="en-GB"/>
          <w14:ligatures w14:val="none"/>
        </w:rPr>
        <w:t>hyperinfection</w:t>
      </w:r>
      <w:proofErr w:type="spellEnd"/>
      <w:r w:rsidR="0082756A" w:rsidRPr="0005382E">
        <w:rPr>
          <w:rFonts w:ascii="Arial" w:eastAsia="Times New Roman" w:hAnsi="Arial" w:cs="Arial"/>
          <w:color w:val="000000"/>
          <w:kern w:val="36"/>
          <w:sz w:val="20"/>
          <w:szCs w:val="20"/>
          <w:lang w:eastAsia="en-GB"/>
          <w14:ligatures w14:val="none"/>
        </w:rPr>
        <w:t xml:space="preserve"> presenting with shock and intermittent eosinophilia: A case report</w:t>
      </w:r>
    </w:p>
    <w:p w14:paraId="0AF22714" w14:textId="77777777" w:rsidR="00D34099" w:rsidRDefault="0082756A" w:rsidP="0082756A">
      <w:pPr>
        <w:spacing w:after="100" w:afterAutospacing="1"/>
        <w:rPr>
          <w:rFonts w:ascii="Arial" w:eastAsia="Times New Roman" w:hAnsi="Arial" w:cs="Arial"/>
          <w:color w:val="333333"/>
          <w:kern w:val="0"/>
          <w:sz w:val="20"/>
          <w:szCs w:val="20"/>
          <w:vertAlign w:val="superscript"/>
          <w:lang w:eastAsia="en-GB"/>
          <w14:ligatures w14:val="none"/>
        </w:rPr>
      </w:pPr>
      <w:r w:rsidRPr="0005382E">
        <w:rPr>
          <w:rFonts w:ascii="Arial" w:eastAsia="Times New Roman" w:hAnsi="Arial" w:cs="Arial"/>
          <w:color w:val="333333"/>
          <w:kern w:val="0"/>
          <w:sz w:val="20"/>
          <w:szCs w:val="20"/>
          <w:lang w:eastAsia="en-GB"/>
          <w14:ligatures w14:val="none"/>
        </w:rPr>
        <w:t xml:space="preserve">Tan, Jih Tze </w:t>
      </w:r>
      <w:proofErr w:type="spellStart"/>
      <w:r w:rsidRPr="0005382E">
        <w:rPr>
          <w:rFonts w:ascii="Arial" w:eastAsia="Times New Roman" w:hAnsi="Arial" w:cs="Arial"/>
          <w:color w:val="333333"/>
          <w:kern w:val="0"/>
          <w:sz w:val="20"/>
          <w:szCs w:val="20"/>
          <w:lang w:eastAsia="en-GB"/>
          <w14:ligatures w14:val="none"/>
        </w:rPr>
        <w:t>MD</w:t>
      </w:r>
      <w:r w:rsidRPr="0005382E">
        <w:rPr>
          <w:rFonts w:ascii="Arial" w:eastAsia="Times New Roman" w:hAnsi="Arial" w:cs="Arial"/>
          <w:color w:val="333333"/>
          <w:kern w:val="0"/>
          <w:sz w:val="20"/>
          <w:szCs w:val="20"/>
          <w:vertAlign w:val="superscript"/>
          <w:lang w:eastAsia="en-GB"/>
          <w14:ligatures w14:val="none"/>
        </w:rPr>
        <w:t>a,b</w:t>
      </w:r>
      <w:proofErr w:type="spellEnd"/>
      <w:r w:rsidRPr="0005382E">
        <w:rPr>
          <w:rFonts w:ascii="Arial" w:eastAsia="Times New Roman" w:hAnsi="Arial" w:cs="Arial"/>
          <w:color w:val="333333"/>
          <w:kern w:val="0"/>
          <w:sz w:val="20"/>
          <w:szCs w:val="20"/>
          <w:lang w:eastAsia="en-GB"/>
          <w14:ligatures w14:val="none"/>
        </w:rPr>
        <w:t xml:space="preserve">; Tseng, Chih-Wei </w:t>
      </w:r>
      <w:proofErr w:type="spellStart"/>
      <w:r w:rsidRPr="0005382E">
        <w:rPr>
          <w:rFonts w:ascii="Arial" w:eastAsia="Times New Roman" w:hAnsi="Arial" w:cs="Arial"/>
          <w:color w:val="333333"/>
          <w:kern w:val="0"/>
          <w:sz w:val="20"/>
          <w:szCs w:val="20"/>
          <w:lang w:eastAsia="en-GB"/>
          <w14:ligatures w14:val="none"/>
        </w:rPr>
        <w:t>MD</w:t>
      </w:r>
      <w:r w:rsidRPr="0005382E">
        <w:rPr>
          <w:rFonts w:ascii="Arial" w:eastAsia="Times New Roman" w:hAnsi="Arial" w:cs="Arial"/>
          <w:color w:val="333333"/>
          <w:kern w:val="0"/>
          <w:sz w:val="20"/>
          <w:szCs w:val="20"/>
          <w:vertAlign w:val="superscript"/>
          <w:lang w:eastAsia="en-GB"/>
          <w14:ligatures w14:val="none"/>
        </w:rPr>
        <w:t>a,b</w:t>
      </w:r>
      <w:proofErr w:type="spellEnd"/>
      <w:r w:rsidRPr="0005382E">
        <w:rPr>
          <w:rFonts w:ascii="Arial" w:eastAsia="Times New Roman" w:hAnsi="Arial" w:cs="Arial"/>
          <w:color w:val="333333"/>
          <w:kern w:val="0"/>
          <w:sz w:val="20"/>
          <w:szCs w:val="20"/>
          <w:vertAlign w:val="superscript"/>
          <w:lang w:eastAsia="en-GB"/>
          <w14:ligatures w14:val="none"/>
        </w:rPr>
        <w:t>,*</w:t>
      </w:r>
    </w:p>
    <w:p w14:paraId="0E251248" w14:textId="5F6C21B7" w:rsidR="00D34099" w:rsidRDefault="0058251D" w:rsidP="00D34099">
      <w:pPr>
        <w:spacing w:after="100" w:afterAutospacing="1"/>
      </w:pPr>
      <w:r>
        <w:rPr>
          <w:rFonts w:ascii="Arial" w:hAnsi="Arial" w:cs="Arial"/>
          <w:color w:val="282828"/>
          <w:sz w:val="20"/>
          <w:szCs w:val="20"/>
          <w:shd w:val="clear" w:color="auto" w:fill="F7F7F7"/>
        </w:rPr>
        <w:t>2</w:t>
      </w:r>
      <w:r w:rsidRPr="0058251D">
        <w:rPr>
          <w:rFonts w:ascii="Arial" w:hAnsi="Arial" w:cs="Arial"/>
          <w:color w:val="282828"/>
          <w:sz w:val="20"/>
          <w:szCs w:val="20"/>
          <w:shd w:val="clear" w:color="auto" w:fill="F7F7F7"/>
        </w:rPr>
        <w:t>.</w:t>
      </w:r>
      <w:r w:rsidRPr="0058251D">
        <w:rPr>
          <w:rFonts w:ascii="Helvetica" w:hAnsi="Helvetica"/>
          <w:color w:val="282828"/>
          <w:sz w:val="20"/>
          <w:szCs w:val="20"/>
          <w:shd w:val="clear" w:color="auto" w:fill="F7F7F7"/>
        </w:rPr>
        <w:t xml:space="preserve"> </w:t>
      </w:r>
      <w:r w:rsidRPr="0058251D">
        <w:rPr>
          <w:rFonts w:ascii="Helvetica" w:hAnsi="Helvetica"/>
          <w:color w:val="282828"/>
          <w:sz w:val="20"/>
          <w:szCs w:val="20"/>
          <w:shd w:val="clear" w:color="auto" w:fill="F7F7F7"/>
        </w:rPr>
        <w:t xml:space="preserve">Farthing, M., </w:t>
      </w:r>
      <w:proofErr w:type="spellStart"/>
      <w:r w:rsidRPr="0058251D">
        <w:rPr>
          <w:rFonts w:ascii="Helvetica" w:hAnsi="Helvetica"/>
          <w:color w:val="282828"/>
          <w:sz w:val="20"/>
          <w:szCs w:val="20"/>
          <w:shd w:val="clear" w:color="auto" w:fill="F7F7F7"/>
        </w:rPr>
        <w:t>Albonico</w:t>
      </w:r>
      <w:proofErr w:type="spellEnd"/>
      <w:r w:rsidRPr="0058251D">
        <w:rPr>
          <w:rFonts w:ascii="Helvetica" w:hAnsi="Helvetica"/>
          <w:color w:val="282828"/>
          <w:sz w:val="20"/>
          <w:szCs w:val="20"/>
          <w:shd w:val="clear" w:color="auto" w:fill="F7F7F7"/>
        </w:rPr>
        <w:t xml:space="preserve">, M., </w:t>
      </w:r>
      <w:proofErr w:type="spellStart"/>
      <w:r w:rsidRPr="0058251D">
        <w:rPr>
          <w:rFonts w:ascii="Helvetica" w:hAnsi="Helvetica"/>
          <w:color w:val="282828"/>
          <w:sz w:val="20"/>
          <w:szCs w:val="20"/>
          <w:shd w:val="clear" w:color="auto" w:fill="F7F7F7"/>
        </w:rPr>
        <w:t>Bisoffi</w:t>
      </w:r>
      <w:proofErr w:type="spellEnd"/>
      <w:r w:rsidRPr="0058251D">
        <w:rPr>
          <w:rFonts w:ascii="Helvetica" w:hAnsi="Helvetica"/>
          <w:color w:val="282828"/>
          <w:sz w:val="20"/>
          <w:szCs w:val="20"/>
          <w:shd w:val="clear" w:color="auto" w:fill="F7F7F7"/>
        </w:rPr>
        <w:t xml:space="preserve">, Z., Bundy, D., </w:t>
      </w:r>
      <w:proofErr w:type="spellStart"/>
      <w:r w:rsidRPr="0058251D">
        <w:rPr>
          <w:rFonts w:ascii="Helvetica" w:hAnsi="Helvetica"/>
          <w:color w:val="282828"/>
          <w:sz w:val="20"/>
          <w:szCs w:val="20"/>
          <w:shd w:val="clear" w:color="auto" w:fill="F7F7F7"/>
        </w:rPr>
        <w:t>Buonfrate</w:t>
      </w:r>
      <w:proofErr w:type="spellEnd"/>
      <w:r w:rsidRPr="0058251D">
        <w:rPr>
          <w:rFonts w:ascii="Helvetica" w:hAnsi="Helvetica"/>
          <w:color w:val="282828"/>
          <w:sz w:val="20"/>
          <w:szCs w:val="20"/>
          <w:shd w:val="clear" w:color="auto" w:fill="F7F7F7"/>
        </w:rPr>
        <w:t>, D., Chiodini, P., et al. (2020). World gastroenterology organisation global guidelines: Management of strongyloidiasis February 2018</w:t>
      </w:r>
      <w:r>
        <w:rPr>
          <w:rFonts w:ascii="Helvetica" w:hAnsi="Helvetica"/>
          <w:color w:val="282828"/>
          <w:shd w:val="clear" w:color="auto" w:fill="F7F7F7"/>
        </w:rPr>
        <w:t>-</w:t>
      </w:r>
      <w:r w:rsidRPr="0058251D">
        <w:rPr>
          <w:rFonts w:ascii="Helvetica" w:hAnsi="Helvetica"/>
          <w:color w:val="282828"/>
          <w:sz w:val="20"/>
          <w:szCs w:val="20"/>
          <w:shd w:val="clear" w:color="auto" w:fill="F7F7F7"/>
        </w:rPr>
        <w:t>compact version.</w:t>
      </w:r>
      <w:r w:rsidRPr="0058251D">
        <w:rPr>
          <w:rStyle w:val="apple-converted-space"/>
          <w:rFonts w:ascii="Helvetica" w:hAnsi="Helvetica"/>
          <w:color w:val="282828"/>
          <w:sz w:val="20"/>
          <w:szCs w:val="20"/>
          <w:shd w:val="clear" w:color="auto" w:fill="F7F7F7"/>
        </w:rPr>
        <w:t> </w:t>
      </w:r>
      <w:r w:rsidRPr="0058251D">
        <w:rPr>
          <w:rFonts w:ascii="Helvetica" w:hAnsi="Helvetica"/>
          <w:i/>
          <w:iCs/>
          <w:color w:val="282828"/>
          <w:sz w:val="20"/>
          <w:szCs w:val="20"/>
        </w:rPr>
        <w:t>J. Clin. Gastroenterol.</w:t>
      </w:r>
      <w:r w:rsidRPr="0058251D">
        <w:rPr>
          <w:rStyle w:val="apple-converted-space"/>
          <w:rFonts w:ascii="Helvetica" w:hAnsi="Helvetica"/>
          <w:color w:val="282828"/>
          <w:sz w:val="20"/>
          <w:szCs w:val="20"/>
          <w:shd w:val="clear" w:color="auto" w:fill="F7F7F7"/>
        </w:rPr>
        <w:t> </w:t>
      </w:r>
      <w:r w:rsidRPr="0058251D">
        <w:rPr>
          <w:rFonts w:ascii="Helvetica" w:hAnsi="Helvetica"/>
          <w:color w:val="282828"/>
          <w:sz w:val="20"/>
          <w:szCs w:val="20"/>
          <w:shd w:val="clear" w:color="auto" w:fill="F7F7F7"/>
        </w:rPr>
        <w:t xml:space="preserve">54 (9), 747–757. </w:t>
      </w:r>
      <w:proofErr w:type="spellStart"/>
      <w:r w:rsidRPr="0058251D">
        <w:rPr>
          <w:rFonts w:ascii="Helvetica" w:hAnsi="Helvetica"/>
          <w:color w:val="282828"/>
          <w:sz w:val="20"/>
          <w:szCs w:val="20"/>
          <w:shd w:val="clear" w:color="auto" w:fill="F7F7F7"/>
        </w:rPr>
        <w:t>doi</w:t>
      </w:r>
      <w:proofErr w:type="spellEnd"/>
      <w:r w:rsidRPr="0058251D">
        <w:rPr>
          <w:rFonts w:ascii="Helvetica" w:hAnsi="Helvetica"/>
          <w:color w:val="282828"/>
          <w:sz w:val="20"/>
          <w:szCs w:val="20"/>
          <w:shd w:val="clear" w:color="auto" w:fill="F7F7F7"/>
        </w:rPr>
        <w:t>: 10.1097/MCG.0000000000001369</w:t>
      </w:r>
    </w:p>
    <w:p w14:paraId="44B3CEAE" w14:textId="68869593" w:rsidR="001B6E3D" w:rsidRPr="00D34099" w:rsidRDefault="0082756A" w:rsidP="00D34099">
      <w:pPr>
        <w:spacing w:after="100" w:afterAutospacing="1"/>
        <w:rPr>
          <w:rFonts w:ascii="Arial" w:eastAsia="Times New Roman" w:hAnsi="Arial" w:cs="Arial"/>
          <w:color w:val="333333"/>
          <w:kern w:val="0"/>
          <w:sz w:val="20"/>
          <w:szCs w:val="20"/>
          <w:vertAlign w:val="superscript"/>
          <w:lang w:eastAsia="en-GB"/>
          <w14:ligatures w14:val="none"/>
        </w:rPr>
      </w:pPr>
      <w:r>
        <w:rPr>
          <w:rFonts w:ascii="Arial" w:hAnsi="Arial" w:cs="Arial"/>
          <w:sz w:val="20"/>
          <w:szCs w:val="20"/>
        </w:rPr>
        <w:t>3.</w:t>
      </w:r>
      <w:r w:rsidRPr="0082756A">
        <w:rPr>
          <w:rFonts w:ascii="Arial" w:hAnsi="Arial" w:cs="Arial"/>
          <w:color w:val="282828"/>
          <w:sz w:val="20"/>
          <w:szCs w:val="20"/>
          <w:shd w:val="clear" w:color="auto" w:fill="F7F7F7"/>
        </w:rPr>
        <w:t xml:space="preserve"> A case report: Severe disseminated infection caused by</w:t>
      </w:r>
      <w:r w:rsidRPr="0082756A">
        <w:rPr>
          <w:rStyle w:val="apple-converted-space"/>
          <w:rFonts w:ascii="Arial" w:hAnsi="Arial" w:cs="Arial"/>
          <w:color w:val="282828"/>
          <w:sz w:val="20"/>
          <w:szCs w:val="20"/>
          <w:shd w:val="clear" w:color="auto" w:fill="F7F7F7"/>
        </w:rPr>
        <w:t> </w:t>
      </w:r>
      <w:proofErr w:type="spellStart"/>
      <w:r w:rsidRPr="0082756A">
        <w:rPr>
          <w:rFonts w:ascii="Arial" w:hAnsi="Arial" w:cs="Arial"/>
          <w:i/>
          <w:iCs/>
          <w:color w:val="282828"/>
          <w:sz w:val="20"/>
          <w:szCs w:val="20"/>
        </w:rPr>
        <w:t>Strongyloides</w:t>
      </w:r>
      <w:proofErr w:type="spellEnd"/>
      <w:r w:rsidRPr="0082756A">
        <w:rPr>
          <w:rFonts w:ascii="Arial" w:hAnsi="Arial" w:cs="Arial"/>
          <w:i/>
          <w:iCs/>
          <w:color w:val="282828"/>
          <w:sz w:val="20"/>
          <w:szCs w:val="20"/>
        </w:rPr>
        <w:t xml:space="preserve"> </w:t>
      </w:r>
      <w:proofErr w:type="spellStart"/>
      <w:r w:rsidRPr="0082756A">
        <w:rPr>
          <w:rFonts w:ascii="Arial" w:hAnsi="Arial" w:cs="Arial"/>
          <w:i/>
          <w:iCs/>
          <w:color w:val="282828"/>
          <w:sz w:val="20"/>
          <w:szCs w:val="20"/>
        </w:rPr>
        <w:t>stercoralis</w:t>
      </w:r>
      <w:proofErr w:type="spellEnd"/>
      <w:r w:rsidRPr="0082756A">
        <w:rPr>
          <w:rStyle w:val="apple-converted-space"/>
          <w:rFonts w:ascii="Arial" w:hAnsi="Arial" w:cs="Arial"/>
          <w:color w:val="282828"/>
          <w:sz w:val="20"/>
          <w:szCs w:val="20"/>
          <w:shd w:val="clear" w:color="auto" w:fill="F7F7F7"/>
        </w:rPr>
        <w:t> </w:t>
      </w:r>
      <w:r w:rsidRPr="0082756A">
        <w:rPr>
          <w:rFonts w:ascii="Arial" w:hAnsi="Arial" w:cs="Arial"/>
          <w:color w:val="282828"/>
          <w:sz w:val="20"/>
          <w:szCs w:val="20"/>
          <w:shd w:val="clear" w:color="auto" w:fill="F7F7F7"/>
        </w:rPr>
        <w:t>in an immunocompromised patient by metagenomic next-generation sequencing</w:t>
      </w:r>
    </w:p>
    <w:p w14:paraId="36620418" w14:textId="67CBEFA6" w:rsidR="001B6E3D" w:rsidRPr="0058251D" w:rsidRDefault="001B6E3D" w:rsidP="001B6E3D">
      <w:pPr>
        <w:pStyle w:val="Heading1"/>
        <w:spacing w:before="0" w:after="0" w:line="450" w:lineRule="atLeast"/>
        <w:rPr>
          <w:rFonts w:ascii="Arial" w:hAnsi="Arial" w:cs="Arial"/>
          <w:sz w:val="20"/>
          <w:szCs w:val="20"/>
        </w:rPr>
      </w:pPr>
      <w:r w:rsidRPr="001B6E3D">
        <w:rPr>
          <w:rFonts w:ascii="Cambria" w:hAnsi="Cambria"/>
          <w:color w:val="1B1B1B"/>
          <w:sz w:val="24"/>
          <w:szCs w:val="24"/>
          <w:shd w:val="clear" w:color="auto" w:fill="FFFFFF"/>
        </w:rPr>
        <w:lastRenderedPageBreak/>
        <w:t>4</w:t>
      </w:r>
      <w:r w:rsidRPr="0058251D">
        <w:rPr>
          <w:rFonts w:ascii="Cambria" w:hAnsi="Cambria"/>
          <w:color w:val="1B1B1B"/>
          <w:sz w:val="20"/>
          <w:szCs w:val="20"/>
          <w:shd w:val="clear" w:color="auto" w:fill="FFFFFF"/>
        </w:rPr>
        <w:t>.</w:t>
      </w:r>
      <w:r w:rsidRPr="0058251D">
        <w:rPr>
          <w:rFonts w:ascii="AppleSystemUIFont" w:hAnsi="AppleSystemUIFont" w:cs="AppleSystemUIFont"/>
          <w:kern w:val="0"/>
          <w:sz w:val="20"/>
          <w:szCs w:val="20"/>
          <w:lang w:val="en-GB"/>
        </w:rPr>
        <w:t xml:space="preserve"> </w:t>
      </w:r>
      <w:proofErr w:type="spellStart"/>
      <w:r w:rsidRPr="0058251D">
        <w:rPr>
          <w:rFonts w:ascii="Arial" w:hAnsi="Arial" w:cs="Arial"/>
          <w:sz w:val="20"/>
          <w:szCs w:val="20"/>
        </w:rPr>
        <w:t>Clinico</w:t>
      </w:r>
      <w:proofErr w:type="spellEnd"/>
      <w:r w:rsidRPr="0058251D">
        <w:rPr>
          <w:rFonts w:ascii="Arial" w:hAnsi="Arial" w:cs="Arial"/>
          <w:sz w:val="20"/>
          <w:szCs w:val="20"/>
        </w:rPr>
        <w:t>-epidemiological spectrum of strongyloidiasis in India: Review of 166 cases</w:t>
      </w:r>
    </w:p>
    <w:p w14:paraId="6943DF70" w14:textId="77777777" w:rsidR="001B6E3D" w:rsidRPr="0058251D" w:rsidRDefault="001B6E3D" w:rsidP="001B6E3D">
      <w:pPr>
        <w:rPr>
          <w:rFonts w:ascii="Arial" w:hAnsi="Arial" w:cs="Arial"/>
          <w:color w:val="1B1B1B"/>
          <w:sz w:val="20"/>
          <w:szCs w:val="20"/>
          <w:vertAlign w:val="superscript"/>
        </w:rPr>
      </w:pPr>
      <w:hyperlink r:id="rId13" w:history="1">
        <w:r w:rsidRPr="0058251D">
          <w:rPr>
            <w:rStyle w:val="name"/>
            <w:rFonts w:ascii="Arial" w:hAnsi="Arial" w:cs="Arial"/>
            <w:color w:val="54278F"/>
            <w:sz w:val="20"/>
            <w:szCs w:val="20"/>
            <w:u w:val="single"/>
          </w:rPr>
          <w:t>Manisha Paul</w:t>
        </w:r>
      </w:hyperlink>
      <w:r w:rsidRPr="0058251D">
        <w:rPr>
          <w:rStyle w:val="apple-converted-space"/>
          <w:rFonts w:ascii="Arial" w:hAnsi="Arial" w:cs="Arial"/>
          <w:color w:val="1B1B1B"/>
          <w:sz w:val="20"/>
          <w:szCs w:val="20"/>
        </w:rPr>
        <w:t> </w:t>
      </w:r>
      <w:r w:rsidRPr="0058251D">
        <w:rPr>
          <w:rFonts w:ascii="Arial" w:hAnsi="Arial" w:cs="Arial"/>
          <w:color w:val="1B1B1B"/>
          <w:sz w:val="20"/>
          <w:szCs w:val="20"/>
          <w:vertAlign w:val="superscript"/>
        </w:rPr>
        <w:t>1</w:t>
      </w:r>
      <w:r w:rsidRPr="0058251D">
        <w:rPr>
          <w:rFonts w:ascii="Arial" w:hAnsi="Arial" w:cs="Arial"/>
          <w:color w:val="1B1B1B"/>
          <w:sz w:val="20"/>
          <w:szCs w:val="20"/>
        </w:rPr>
        <w:t>,</w:t>
      </w:r>
      <w:r w:rsidRPr="0058251D">
        <w:rPr>
          <w:rStyle w:val="apple-converted-space"/>
          <w:rFonts w:ascii="Arial" w:hAnsi="Arial" w:cs="Arial"/>
          <w:color w:val="1B1B1B"/>
          <w:sz w:val="20"/>
          <w:szCs w:val="20"/>
        </w:rPr>
        <w:t> </w:t>
      </w:r>
      <w:hyperlink r:id="rId14" w:history="1">
        <w:r w:rsidRPr="0058251D">
          <w:rPr>
            <w:rStyle w:val="name"/>
            <w:rFonts w:ascii="Arial" w:hAnsi="Arial" w:cs="Arial"/>
            <w:color w:val="54278F"/>
            <w:sz w:val="20"/>
            <w:szCs w:val="20"/>
            <w:u w:val="single"/>
          </w:rPr>
          <w:t>Suneeta Meena</w:t>
        </w:r>
      </w:hyperlink>
      <w:r w:rsidRPr="0058251D">
        <w:rPr>
          <w:rStyle w:val="apple-converted-space"/>
          <w:rFonts w:ascii="Arial" w:hAnsi="Arial" w:cs="Arial"/>
          <w:color w:val="1B1B1B"/>
          <w:sz w:val="20"/>
          <w:szCs w:val="20"/>
        </w:rPr>
        <w:t> </w:t>
      </w:r>
      <w:r w:rsidRPr="0058251D">
        <w:rPr>
          <w:rFonts w:ascii="Arial" w:hAnsi="Arial" w:cs="Arial"/>
          <w:color w:val="1B1B1B"/>
          <w:sz w:val="20"/>
          <w:szCs w:val="20"/>
          <w:vertAlign w:val="superscript"/>
        </w:rPr>
        <w:t>1,</w:t>
      </w:r>
      <w:r w:rsidRPr="0058251D">
        <w:rPr>
          <w:rFonts w:ascii="Apple Color Emoji" w:hAnsi="Apple Color Emoji" w:cs="Apple Color Emoji"/>
          <w:color w:val="1B1B1B"/>
          <w:sz w:val="20"/>
          <w:szCs w:val="20"/>
          <w:vertAlign w:val="superscript"/>
        </w:rPr>
        <w:t>✉</w:t>
      </w:r>
      <w:r w:rsidRPr="0058251D">
        <w:rPr>
          <w:rFonts w:ascii="Arial" w:hAnsi="Arial" w:cs="Arial"/>
          <w:color w:val="1B1B1B"/>
          <w:sz w:val="20"/>
          <w:szCs w:val="20"/>
        </w:rPr>
        <w:t>,</w:t>
      </w:r>
      <w:r w:rsidRPr="0058251D">
        <w:rPr>
          <w:rStyle w:val="apple-converted-space"/>
          <w:rFonts w:ascii="Arial" w:hAnsi="Arial" w:cs="Arial"/>
          <w:color w:val="1B1B1B"/>
          <w:sz w:val="20"/>
          <w:szCs w:val="20"/>
        </w:rPr>
        <w:t> </w:t>
      </w:r>
      <w:hyperlink r:id="rId15" w:history="1">
        <w:r w:rsidRPr="0058251D">
          <w:rPr>
            <w:rStyle w:val="name"/>
            <w:rFonts w:ascii="Arial" w:hAnsi="Arial" w:cs="Arial"/>
            <w:color w:val="54278F"/>
            <w:sz w:val="20"/>
            <w:szCs w:val="20"/>
            <w:u w:val="single"/>
          </w:rPr>
          <w:t>Pratima Gupta</w:t>
        </w:r>
      </w:hyperlink>
      <w:r w:rsidRPr="0058251D">
        <w:rPr>
          <w:rStyle w:val="apple-converted-space"/>
          <w:rFonts w:ascii="Arial" w:hAnsi="Arial" w:cs="Arial"/>
          <w:color w:val="1B1B1B"/>
          <w:sz w:val="20"/>
          <w:szCs w:val="20"/>
        </w:rPr>
        <w:t> </w:t>
      </w:r>
      <w:r w:rsidRPr="0058251D">
        <w:rPr>
          <w:rFonts w:ascii="Arial" w:hAnsi="Arial" w:cs="Arial"/>
          <w:color w:val="1B1B1B"/>
          <w:sz w:val="20"/>
          <w:szCs w:val="20"/>
          <w:vertAlign w:val="superscript"/>
        </w:rPr>
        <w:t>1</w:t>
      </w:r>
      <w:r w:rsidRPr="0058251D">
        <w:rPr>
          <w:rFonts w:ascii="Arial" w:hAnsi="Arial" w:cs="Arial"/>
          <w:color w:val="1B1B1B"/>
          <w:sz w:val="20"/>
          <w:szCs w:val="20"/>
        </w:rPr>
        <w:t>,</w:t>
      </w:r>
      <w:r w:rsidRPr="0058251D">
        <w:rPr>
          <w:rStyle w:val="apple-converted-space"/>
          <w:rFonts w:ascii="Arial" w:hAnsi="Arial" w:cs="Arial"/>
          <w:color w:val="1B1B1B"/>
          <w:sz w:val="20"/>
          <w:szCs w:val="20"/>
        </w:rPr>
        <w:t> </w:t>
      </w:r>
      <w:hyperlink r:id="rId16" w:history="1">
        <w:r w:rsidRPr="0058251D">
          <w:rPr>
            <w:rStyle w:val="name"/>
            <w:rFonts w:ascii="Arial" w:hAnsi="Arial" w:cs="Arial"/>
            <w:color w:val="54278F"/>
            <w:sz w:val="20"/>
            <w:szCs w:val="20"/>
            <w:u w:val="single"/>
          </w:rPr>
          <w:t>Sweta Jha</w:t>
        </w:r>
      </w:hyperlink>
      <w:r w:rsidRPr="0058251D">
        <w:rPr>
          <w:rStyle w:val="apple-converted-space"/>
          <w:rFonts w:ascii="Arial" w:hAnsi="Arial" w:cs="Arial"/>
          <w:color w:val="1B1B1B"/>
          <w:sz w:val="20"/>
          <w:szCs w:val="20"/>
        </w:rPr>
        <w:t> </w:t>
      </w:r>
      <w:r w:rsidRPr="0058251D">
        <w:rPr>
          <w:rFonts w:ascii="Arial" w:hAnsi="Arial" w:cs="Arial"/>
          <w:color w:val="1B1B1B"/>
          <w:sz w:val="20"/>
          <w:szCs w:val="20"/>
          <w:vertAlign w:val="superscript"/>
        </w:rPr>
        <w:t>1</w:t>
      </w:r>
      <w:r w:rsidRPr="0058251D">
        <w:rPr>
          <w:rFonts w:ascii="Arial" w:hAnsi="Arial" w:cs="Arial"/>
          <w:color w:val="1B1B1B"/>
          <w:sz w:val="20"/>
          <w:szCs w:val="20"/>
        </w:rPr>
        <w:t>,</w:t>
      </w:r>
      <w:r w:rsidRPr="0058251D">
        <w:rPr>
          <w:rStyle w:val="apple-converted-space"/>
          <w:rFonts w:ascii="Arial" w:hAnsi="Arial" w:cs="Arial"/>
          <w:color w:val="1B1B1B"/>
          <w:sz w:val="20"/>
          <w:szCs w:val="20"/>
        </w:rPr>
        <w:t> </w:t>
      </w:r>
      <w:hyperlink r:id="rId17" w:history="1">
        <w:r w:rsidRPr="0058251D">
          <w:rPr>
            <w:rStyle w:val="name"/>
            <w:rFonts w:ascii="Arial" w:hAnsi="Arial" w:cs="Arial"/>
            <w:color w:val="54278F"/>
            <w:sz w:val="20"/>
            <w:szCs w:val="20"/>
            <w:u w:val="single"/>
          </w:rPr>
          <w:t>U Sasi Rekha</w:t>
        </w:r>
      </w:hyperlink>
      <w:r w:rsidRPr="0058251D">
        <w:rPr>
          <w:rStyle w:val="apple-converted-space"/>
          <w:rFonts w:ascii="Arial" w:hAnsi="Arial" w:cs="Arial"/>
          <w:color w:val="1B1B1B"/>
          <w:sz w:val="20"/>
          <w:szCs w:val="20"/>
        </w:rPr>
        <w:t> </w:t>
      </w:r>
      <w:r w:rsidRPr="0058251D">
        <w:rPr>
          <w:rFonts w:ascii="Arial" w:hAnsi="Arial" w:cs="Arial"/>
          <w:color w:val="1B1B1B"/>
          <w:sz w:val="20"/>
          <w:szCs w:val="20"/>
          <w:vertAlign w:val="superscript"/>
        </w:rPr>
        <w:t>1</w:t>
      </w:r>
      <w:r w:rsidRPr="0058251D">
        <w:rPr>
          <w:rFonts w:ascii="Arial" w:hAnsi="Arial" w:cs="Arial"/>
          <w:color w:val="1B1B1B"/>
          <w:sz w:val="20"/>
          <w:szCs w:val="20"/>
        </w:rPr>
        <w:t>,</w:t>
      </w:r>
      <w:r w:rsidRPr="0058251D">
        <w:rPr>
          <w:rStyle w:val="apple-converted-space"/>
          <w:rFonts w:ascii="Arial" w:hAnsi="Arial" w:cs="Arial"/>
          <w:color w:val="1B1B1B"/>
          <w:sz w:val="20"/>
          <w:szCs w:val="20"/>
        </w:rPr>
        <w:t> </w:t>
      </w:r>
      <w:hyperlink r:id="rId18" w:history="1">
        <w:r w:rsidRPr="0058251D">
          <w:rPr>
            <w:rStyle w:val="name"/>
            <w:rFonts w:ascii="Arial" w:hAnsi="Arial" w:cs="Arial"/>
            <w:color w:val="54278F"/>
            <w:sz w:val="20"/>
            <w:szCs w:val="20"/>
            <w:u w:val="single"/>
          </w:rPr>
          <w:t>V Pradeep Kumar</w:t>
        </w:r>
      </w:hyperlink>
      <w:r w:rsidRPr="0058251D">
        <w:rPr>
          <w:rStyle w:val="apple-converted-space"/>
          <w:rFonts w:ascii="Arial" w:hAnsi="Arial" w:cs="Arial"/>
          <w:color w:val="1B1B1B"/>
          <w:sz w:val="20"/>
          <w:szCs w:val="20"/>
        </w:rPr>
        <w:t> </w:t>
      </w:r>
      <w:r w:rsidRPr="0058251D">
        <w:rPr>
          <w:rFonts w:ascii="Arial" w:hAnsi="Arial" w:cs="Arial"/>
          <w:color w:val="1B1B1B"/>
          <w:sz w:val="20"/>
          <w:szCs w:val="20"/>
          <w:vertAlign w:val="superscript"/>
        </w:rPr>
        <w:t>1</w:t>
      </w:r>
    </w:p>
    <w:p w14:paraId="1A315805" w14:textId="32A607E5" w:rsidR="00424680" w:rsidRPr="00424680" w:rsidRDefault="00424680" w:rsidP="00424680">
      <w:pPr>
        <w:pStyle w:val="Heading1"/>
        <w:spacing w:before="0" w:after="0" w:line="450" w:lineRule="atLeast"/>
        <w:rPr>
          <w:rFonts w:ascii="Arial" w:hAnsi="Arial" w:cs="Arial"/>
          <w:sz w:val="20"/>
          <w:szCs w:val="20"/>
        </w:rPr>
      </w:pPr>
      <w:r>
        <w:rPr>
          <w:rFonts w:ascii="Arial" w:hAnsi="Arial" w:cs="Arial"/>
          <w:color w:val="282828"/>
          <w:sz w:val="20"/>
          <w:szCs w:val="20"/>
          <w:shd w:val="clear" w:color="auto" w:fill="F7F7F7"/>
        </w:rPr>
        <w:t>5</w:t>
      </w:r>
      <w:r w:rsidR="001B6E3D" w:rsidRPr="00424680">
        <w:rPr>
          <w:rFonts w:ascii="Arial" w:hAnsi="Arial" w:cs="Arial"/>
          <w:color w:val="282828"/>
          <w:sz w:val="20"/>
          <w:szCs w:val="20"/>
          <w:shd w:val="clear" w:color="auto" w:fill="F7F7F7"/>
        </w:rPr>
        <w:t>.</w:t>
      </w:r>
      <w:r w:rsidRPr="00424680">
        <w:rPr>
          <w:rFonts w:ascii="Arial" w:hAnsi="Arial" w:cs="Arial"/>
          <w:sz w:val="20"/>
          <w:szCs w:val="20"/>
        </w:rPr>
        <w:t xml:space="preserve"> Case Report:</w:t>
      </w:r>
      <w:r w:rsidRPr="00424680">
        <w:rPr>
          <w:rStyle w:val="apple-converted-space"/>
          <w:rFonts w:ascii="Arial" w:hAnsi="Arial" w:cs="Arial"/>
          <w:sz w:val="20"/>
          <w:szCs w:val="20"/>
        </w:rPr>
        <w:t> </w:t>
      </w:r>
      <w:proofErr w:type="spellStart"/>
      <w:r w:rsidRPr="00424680">
        <w:rPr>
          <w:rStyle w:val="Emphasis"/>
          <w:rFonts w:ascii="Arial" w:hAnsi="Arial" w:cs="Arial"/>
          <w:sz w:val="20"/>
          <w:szCs w:val="20"/>
        </w:rPr>
        <w:t>Strongyloides</w:t>
      </w:r>
      <w:proofErr w:type="spellEnd"/>
      <w:r w:rsidRPr="00424680">
        <w:rPr>
          <w:rStyle w:val="Emphasis"/>
          <w:rFonts w:ascii="Arial" w:hAnsi="Arial" w:cs="Arial"/>
          <w:sz w:val="20"/>
          <w:szCs w:val="20"/>
        </w:rPr>
        <w:t xml:space="preserve"> </w:t>
      </w:r>
      <w:proofErr w:type="spellStart"/>
      <w:r w:rsidRPr="00424680">
        <w:rPr>
          <w:rStyle w:val="Emphasis"/>
          <w:rFonts w:ascii="Arial" w:hAnsi="Arial" w:cs="Arial"/>
          <w:sz w:val="20"/>
          <w:szCs w:val="20"/>
        </w:rPr>
        <w:t>stercoralis</w:t>
      </w:r>
      <w:proofErr w:type="spellEnd"/>
      <w:r w:rsidRPr="00424680">
        <w:rPr>
          <w:rStyle w:val="apple-converted-space"/>
          <w:rFonts w:ascii="Arial" w:hAnsi="Arial" w:cs="Arial"/>
          <w:sz w:val="20"/>
          <w:szCs w:val="20"/>
        </w:rPr>
        <w:t> </w:t>
      </w:r>
      <w:proofErr w:type="spellStart"/>
      <w:r w:rsidRPr="00424680">
        <w:rPr>
          <w:rFonts w:ascii="Arial" w:hAnsi="Arial" w:cs="Arial"/>
          <w:sz w:val="20"/>
          <w:szCs w:val="20"/>
        </w:rPr>
        <w:t>Hyperinfection</w:t>
      </w:r>
      <w:proofErr w:type="spellEnd"/>
      <w:r w:rsidRPr="00424680">
        <w:rPr>
          <w:rFonts w:ascii="Arial" w:hAnsi="Arial" w:cs="Arial"/>
          <w:sz w:val="20"/>
          <w:szCs w:val="20"/>
        </w:rPr>
        <w:t xml:space="preserve"> in a Patient with Chronic Lymphocytic </w:t>
      </w:r>
      <w:proofErr w:type="spellStart"/>
      <w:r w:rsidRPr="00424680">
        <w:rPr>
          <w:rFonts w:ascii="Arial" w:hAnsi="Arial" w:cs="Arial"/>
          <w:sz w:val="20"/>
          <w:szCs w:val="20"/>
        </w:rPr>
        <w:t>Leukemia</w:t>
      </w:r>
      <w:proofErr w:type="spellEnd"/>
    </w:p>
    <w:p w14:paraId="720A6D2A" w14:textId="77777777" w:rsidR="00424680" w:rsidRDefault="00424680" w:rsidP="00424680">
      <w:pPr>
        <w:rPr>
          <w:rFonts w:ascii="Arial" w:hAnsi="Arial" w:cs="Arial"/>
          <w:color w:val="1B1B1B"/>
          <w:sz w:val="20"/>
          <w:szCs w:val="20"/>
          <w:vertAlign w:val="superscript"/>
        </w:rPr>
      </w:pPr>
      <w:hyperlink r:id="rId19" w:history="1">
        <w:r w:rsidRPr="00424680">
          <w:rPr>
            <w:rStyle w:val="name"/>
            <w:rFonts w:ascii="Arial" w:hAnsi="Arial" w:cs="Arial"/>
            <w:color w:val="54278F"/>
            <w:sz w:val="20"/>
            <w:szCs w:val="20"/>
            <w:u w:val="single"/>
          </w:rPr>
          <w:t>Richelle Guerrero-Wooley</w:t>
        </w:r>
      </w:hyperlink>
      <w:r w:rsidRPr="00424680">
        <w:rPr>
          <w:rStyle w:val="apple-converted-space"/>
          <w:rFonts w:ascii="Arial" w:hAnsi="Arial" w:cs="Arial"/>
          <w:color w:val="1B1B1B"/>
          <w:sz w:val="20"/>
          <w:szCs w:val="20"/>
        </w:rPr>
        <w:t> </w:t>
      </w:r>
      <w:r w:rsidRPr="00424680">
        <w:rPr>
          <w:rFonts w:ascii="Arial" w:hAnsi="Arial" w:cs="Arial"/>
          <w:color w:val="1B1B1B"/>
          <w:sz w:val="20"/>
          <w:szCs w:val="20"/>
          <w:vertAlign w:val="superscript"/>
        </w:rPr>
        <w:t>1,*</w:t>
      </w:r>
      <w:r w:rsidRPr="00424680">
        <w:rPr>
          <w:rFonts w:ascii="Arial" w:hAnsi="Arial" w:cs="Arial"/>
          <w:color w:val="1B1B1B"/>
          <w:sz w:val="20"/>
          <w:szCs w:val="20"/>
        </w:rPr>
        <w:t>,</w:t>
      </w:r>
      <w:r w:rsidRPr="00424680">
        <w:rPr>
          <w:rStyle w:val="apple-converted-space"/>
          <w:rFonts w:ascii="Arial" w:hAnsi="Arial" w:cs="Arial"/>
          <w:color w:val="1B1B1B"/>
          <w:sz w:val="20"/>
          <w:szCs w:val="20"/>
        </w:rPr>
        <w:t> </w:t>
      </w:r>
      <w:hyperlink r:id="rId20" w:history="1">
        <w:r w:rsidRPr="00424680">
          <w:rPr>
            <w:rStyle w:val="name"/>
            <w:rFonts w:ascii="Arial" w:hAnsi="Arial" w:cs="Arial"/>
            <w:color w:val="54278F"/>
            <w:sz w:val="20"/>
            <w:szCs w:val="20"/>
            <w:u w:val="single"/>
          </w:rPr>
          <w:t>Ernesto Aranda-Aguirre</w:t>
        </w:r>
      </w:hyperlink>
      <w:r w:rsidRPr="00424680">
        <w:rPr>
          <w:rStyle w:val="apple-converted-space"/>
          <w:rFonts w:ascii="Arial" w:hAnsi="Arial" w:cs="Arial"/>
          <w:color w:val="1B1B1B"/>
          <w:sz w:val="20"/>
          <w:szCs w:val="20"/>
        </w:rPr>
        <w:t> </w:t>
      </w:r>
      <w:r w:rsidRPr="00424680">
        <w:rPr>
          <w:rFonts w:ascii="Arial" w:hAnsi="Arial" w:cs="Arial"/>
          <w:color w:val="1B1B1B"/>
          <w:sz w:val="20"/>
          <w:szCs w:val="20"/>
          <w:vertAlign w:val="superscript"/>
        </w:rPr>
        <w:t>1</w:t>
      </w:r>
      <w:r w:rsidRPr="00424680">
        <w:rPr>
          <w:rFonts w:ascii="Arial" w:hAnsi="Arial" w:cs="Arial"/>
          <w:color w:val="1B1B1B"/>
          <w:sz w:val="20"/>
          <w:szCs w:val="20"/>
        </w:rPr>
        <w:t>,</w:t>
      </w:r>
      <w:r w:rsidRPr="00424680">
        <w:rPr>
          <w:rStyle w:val="apple-converted-space"/>
          <w:rFonts w:ascii="Arial" w:hAnsi="Arial" w:cs="Arial"/>
          <w:color w:val="1B1B1B"/>
          <w:sz w:val="20"/>
          <w:szCs w:val="20"/>
        </w:rPr>
        <w:t> </w:t>
      </w:r>
      <w:hyperlink r:id="rId21" w:history="1">
        <w:r w:rsidRPr="00424680">
          <w:rPr>
            <w:rStyle w:val="name"/>
            <w:rFonts w:ascii="Arial" w:hAnsi="Arial" w:cs="Arial"/>
            <w:color w:val="54278F"/>
            <w:sz w:val="20"/>
            <w:szCs w:val="20"/>
            <w:u w:val="single"/>
          </w:rPr>
          <w:t>Wencheng Li</w:t>
        </w:r>
      </w:hyperlink>
      <w:r w:rsidRPr="00424680">
        <w:rPr>
          <w:rStyle w:val="apple-converted-space"/>
          <w:rFonts w:ascii="Arial" w:hAnsi="Arial" w:cs="Arial"/>
          <w:color w:val="1B1B1B"/>
          <w:sz w:val="20"/>
          <w:szCs w:val="20"/>
        </w:rPr>
        <w:t> </w:t>
      </w:r>
      <w:r w:rsidRPr="00424680">
        <w:rPr>
          <w:rFonts w:ascii="Arial" w:hAnsi="Arial" w:cs="Arial"/>
          <w:color w:val="1B1B1B"/>
          <w:sz w:val="20"/>
          <w:szCs w:val="20"/>
          <w:vertAlign w:val="superscript"/>
        </w:rPr>
        <w:t>2</w:t>
      </w:r>
      <w:r w:rsidRPr="00424680">
        <w:rPr>
          <w:rFonts w:ascii="Arial" w:hAnsi="Arial" w:cs="Arial"/>
          <w:color w:val="1B1B1B"/>
          <w:sz w:val="20"/>
          <w:szCs w:val="20"/>
        </w:rPr>
        <w:t>,</w:t>
      </w:r>
      <w:r w:rsidRPr="00424680">
        <w:rPr>
          <w:rStyle w:val="apple-converted-space"/>
          <w:rFonts w:ascii="Arial" w:hAnsi="Arial" w:cs="Arial"/>
          <w:color w:val="1B1B1B"/>
          <w:sz w:val="20"/>
          <w:szCs w:val="20"/>
        </w:rPr>
        <w:t> </w:t>
      </w:r>
      <w:hyperlink r:id="rId22" w:history="1">
        <w:r w:rsidRPr="00424680">
          <w:rPr>
            <w:rStyle w:val="name"/>
            <w:rFonts w:ascii="Arial" w:hAnsi="Arial" w:cs="Arial"/>
            <w:color w:val="54278F"/>
            <w:sz w:val="20"/>
            <w:szCs w:val="20"/>
            <w:u w:val="single"/>
          </w:rPr>
          <w:t>Aimee Wilkin</w:t>
        </w:r>
      </w:hyperlink>
      <w:r w:rsidRPr="00424680">
        <w:rPr>
          <w:rStyle w:val="apple-converted-space"/>
          <w:rFonts w:ascii="Arial" w:hAnsi="Arial" w:cs="Arial"/>
          <w:color w:val="1B1B1B"/>
          <w:sz w:val="20"/>
          <w:szCs w:val="20"/>
        </w:rPr>
        <w:t> </w:t>
      </w:r>
      <w:r w:rsidRPr="00424680">
        <w:rPr>
          <w:rFonts w:ascii="Arial" w:hAnsi="Arial" w:cs="Arial"/>
          <w:color w:val="1B1B1B"/>
          <w:sz w:val="20"/>
          <w:szCs w:val="20"/>
          <w:vertAlign w:val="superscript"/>
        </w:rPr>
        <w:t>1</w:t>
      </w:r>
      <w:r w:rsidRPr="00424680">
        <w:rPr>
          <w:rFonts w:ascii="Arial" w:hAnsi="Arial" w:cs="Arial"/>
          <w:color w:val="1B1B1B"/>
          <w:sz w:val="20"/>
          <w:szCs w:val="20"/>
        </w:rPr>
        <w:t>,</w:t>
      </w:r>
      <w:r w:rsidRPr="00424680">
        <w:rPr>
          <w:rStyle w:val="apple-converted-space"/>
          <w:rFonts w:ascii="Arial" w:hAnsi="Arial" w:cs="Arial"/>
          <w:color w:val="1B1B1B"/>
          <w:sz w:val="20"/>
          <w:szCs w:val="20"/>
        </w:rPr>
        <w:t> </w:t>
      </w:r>
      <w:hyperlink r:id="rId23" w:history="1">
        <w:r w:rsidRPr="00424680">
          <w:rPr>
            <w:rStyle w:val="name"/>
            <w:rFonts w:ascii="Arial" w:hAnsi="Arial" w:cs="Arial"/>
            <w:color w:val="54278F"/>
            <w:sz w:val="20"/>
            <w:szCs w:val="20"/>
            <w:u w:val="single"/>
          </w:rPr>
          <w:t>Elizabeth Palavecino</w:t>
        </w:r>
      </w:hyperlink>
      <w:r w:rsidRPr="00424680">
        <w:rPr>
          <w:rStyle w:val="apple-converted-space"/>
          <w:rFonts w:ascii="Arial" w:hAnsi="Arial" w:cs="Arial"/>
          <w:color w:val="1B1B1B"/>
          <w:sz w:val="20"/>
          <w:szCs w:val="20"/>
        </w:rPr>
        <w:t> </w:t>
      </w:r>
      <w:r w:rsidRPr="00424680">
        <w:rPr>
          <w:rFonts w:ascii="Arial" w:hAnsi="Arial" w:cs="Arial"/>
          <w:color w:val="1B1B1B"/>
          <w:sz w:val="20"/>
          <w:szCs w:val="20"/>
          <w:vertAlign w:val="superscript"/>
        </w:rPr>
        <w:t>2</w:t>
      </w:r>
    </w:p>
    <w:p w14:paraId="1C49EBAE" w14:textId="77777777" w:rsidR="00424680" w:rsidRDefault="00424680" w:rsidP="00424680">
      <w:pPr>
        <w:rPr>
          <w:rFonts w:ascii="Arial" w:hAnsi="Arial" w:cs="Arial"/>
          <w:color w:val="1B1B1B"/>
          <w:sz w:val="20"/>
          <w:szCs w:val="20"/>
          <w:vertAlign w:val="superscript"/>
        </w:rPr>
      </w:pPr>
    </w:p>
    <w:p w14:paraId="58C1D03E" w14:textId="754944E2" w:rsidR="00424680" w:rsidRPr="0058251D" w:rsidRDefault="00424680" w:rsidP="00424680">
      <w:pPr>
        <w:rPr>
          <w:rFonts w:ascii="Arial" w:hAnsi="Arial" w:cs="Arial"/>
          <w:color w:val="282828"/>
          <w:sz w:val="20"/>
          <w:szCs w:val="20"/>
          <w:shd w:val="clear" w:color="auto" w:fill="F7F7F7"/>
        </w:rPr>
      </w:pPr>
      <w:r>
        <w:rPr>
          <w:rFonts w:ascii="Arial" w:hAnsi="Arial" w:cs="Arial"/>
          <w:color w:val="282828"/>
          <w:sz w:val="20"/>
          <w:szCs w:val="20"/>
          <w:shd w:val="clear" w:color="auto" w:fill="F7F7F7"/>
        </w:rPr>
        <w:t>6.</w:t>
      </w:r>
      <w:r w:rsidR="0058251D" w:rsidRPr="0058251D">
        <w:rPr>
          <w:rFonts w:ascii="Helvetica" w:hAnsi="Helvetica"/>
          <w:color w:val="282828"/>
          <w:shd w:val="clear" w:color="auto" w:fill="F7F7F7"/>
        </w:rPr>
        <w:t xml:space="preserve"> </w:t>
      </w:r>
      <w:r w:rsidR="0058251D" w:rsidRPr="0058251D">
        <w:rPr>
          <w:rFonts w:ascii="Arial" w:hAnsi="Arial" w:cs="Arial"/>
          <w:color w:val="282828"/>
          <w:sz w:val="20"/>
          <w:szCs w:val="20"/>
          <w:shd w:val="clear" w:color="auto" w:fill="F7F7F7"/>
        </w:rPr>
        <w:t xml:space="preserve">Siddiqui, A. A., Berk, S. L. (2001). Diagnosis of </w:t>
      </w:r>
      <w:proofErr w:type="spellStart"/>
      <w:r w:rsidR="0058251D" w:rsidRPr="0058251D">
        <w:rPr>
          <w:rFonts w:ascii="Arial" w:hAnsi="Arial" w:cs="Arial"/>
          <w:color w:val="282828"/>
          <w:sz w:val="20"/>
          <w:szCs w:val="20"/>
          <w:shd w:val="clear" w:color="auto" w:fill="F7F7F7"/>
        </w:rPr>
        <w:t>strongyloides</w:t>
      </w:r>
      <w:proofErr w:type="spellEnd"/>
      <w:r w:rsidR="0058251D" w:rsidRPr="0058251D">
        <w:rPr>
          <w:rFonts w:ascii="Arial" w:hAnsi="Arial" w:cs="Arial"/>
          <w:color w:val="282828"/>
          <w:sz w:val="20"/>
          <w:szCs w:val="20"/>
          <w:shd w:val="clear" w:color="auto" w:fill="F7F7F7"/>
        </w:rPr>
        <w:t xml:space="preserve"> </w:t>
      </w:r>
      <w:proofErr w:type="spellStart"/>
      <w:r w:rsidR="0058251D" w:rsidRPr="0058251D">
        <w:rPr>
          <w:rFonts w:ascii="Arial" w:hAnsi="Arial" w:cs="Arial"/>
          <w:color w:val="282828"/>
          <w:sz w:val="20"/>
          <w:szCs w:val="20"/>
          <w:shd w:val="clear" w:color="auto" w:fill="F7F7F7"/>
        </w:rPr>
        <w:t>stercoralis</w:t>
      </w:r>
      <w:proofErr w:type="spellEnd"/>
      <w:r w:rsidR="0058251D" w:rsidRPr="0058251D">
        <w:rPr>
          <w:rFonts w:ascii="Arial" w:hAnsi="Arial" w:cs="Arial"/>
          <w:color w:val="282828"/>
          <w:sz w:val="20"/>
          <w:szCs w:val="20"/>
          <w:shd w:val="clear" w:color="auto" w:fill="F7F7F7"/>
        </w:rPr>
        <w:t xml:space="preserve"> infection.</w:t>
      </w:r>
      <w:r w:rsidR="0058251D" w:rsidRPr="0058251D">
        <w:rPr>
          <w:rStyle w:val="apple-converted-space"/>
          <w:rFonts w:ascii="Arial" w:hAnsi="Arial" w:cs="Arial"/>
          <w:color w:val="282828"/>
          <w:sz w:val="20"/>
          <w:szCs w:val="20"/>
          <w:shd w:val="clear" w:color="auto" w:fill="F7F7F7"/>
        </w:rPr>
        <w:t> </w:t>
      </w:r>
      <w:r w:rsidR="0058251D" w:rsidRPr="0058251D">
        <w:rPr>
          <w:rFonts w:ascii="Arial" w:hAnsi="Arial" w:cs="Arial"/>
          <w:i/>
          <w:iCs/>
          <w:color w:val="282828"/>
          <w:sz w:val="20"/>
          <w:szCs w:val="20"/>
        </w:rPr>
        <w:t>Clin. Infect. Dis. an Off. Publ. Infect. Dis. Soc. America</w:t>
      </w:r>
      <w:r w:rsidR="0058251D" w:rsidRPr="0058251D">
        <w:rPr>
          <w:rStyle w:val="apple-converted-space"/>
          <w:rFonts w:ascii="Arial" w:hAnsi="Arial" w:cs="Arial"/>
          <w:color w:val="282828"/>
          <w:sz w:val="20"/>
          <w:szCs w:val="20"/>
          <w:shd w:val="clear" w:color="auto" w:fill="F7F7F7"/>
        </w:rPr>
        <w:t> </w:t>
      </w:r>
      <w:r w:rsidR="0058251D" w:rsidRPr="0058251D">
        <w:rPr>
          <w:rFonts w:ascii="Arial" w:hAnsi="Arial" w:cs="Arial"/>
          <w:color w:val="282828"/>
          <w:sz w:val="20"/>
          <w:szCs w:val="20"/>
          <w:shd w:val="clear" w:color="auto" w:fill="F7F7F7"/>
        </w:rPr>
        <w:t xml:space="preserve">33 (7), 1040–1047. </w:t>
      </w:r>
      <w:proofErr w:type="spellStart"/>
      <w:r w:rsidR="0058251D" w:rsidRPr="0058251D">
        <w:rPr>
          <w:rFonts w:ascii="Arial" w:hAnsi="Arial" w:cs="Arial"/>
          <w:color w:val="282828"/>
          <w:sz w:val="20"/>
          <w:szCs w:val="20"/>
          <w:shd w:val="clear" w:color="auto" w:fill="F7F7F7"/>
        </w:rPr>
        <w:t>doi</w:t>
      </w:r>
      <w:proofErr w:type="spellEnd"/>
      <w:r w:rsidR="0058251D" w:rsidRPr="0058251D">
        <w:rPr>
          <w:rFonts w:ascii="Arial" w:hAnsi="Arial" w:cs="Arial"/>
          <w:color w:val="282828"/>
          <w:sz w:val="20"/>
          <w:szCs w:val="20"/>
          <w:shd w:val="clear" w:color="auto" w:fill="F7F7F7"/>
        </w:rPr>
        <w:t>: 10.1086/322707</w:t>
      </w:r>
    </w:p>
    <w:p w14:paraId="590DC116" w14:textId="77777777" w:rsidR="00424680" w:rsidRPr="0058251D" w:rsidRDefault="00424680" w:rsidP="00424680">
      <w:pPr>
        <w:rPr>
          <w:rFonts w:ascii="Arial" w:hAnsi="Arial" w:cs="Arial"/>
          <w:color w:val="282828"/>
          <w:sz w:val="20"/>
          <w:szCs w:val="20"/>
          <w:shd w:val="clear" w:color="auto" w:fill="F7F7F7"/>
        </w:rPr>
      </w:pPr>
    </w:p>
    <w:p w14:paraId="6997E29D" w14:textId="50936DE4" w:rsidR="00424680" w:rsidRPr="0058251D" w:rsidRDefault="00424680" w:rsidP="00424680">
      <w:pPr>
        <w:rPr>
          <w:rFonts w:ascii="Arial" w:hAnsi="Arial" w:cs="Arial"/>
          <w:sz w:val="20"/>
          <w:szCs w:val="20"/>
        </w:rPr>
      </w:pPr>
      <w:r>
        <w:rPr>
          <w:rFonts w:ascii="Arial" w:hAnsi="Arial" w:cs="Arial"/>
          <w:color w:val="282828"/>
          <w:sz w:val="20"/>
          <w:szCs w:val="20"/>
          <w:shd w:val="clear" w:color="auto" w:fill="F7F7F7"/>
        </w:rPr>
        <w:t>7</w:t>
      </w:r>
      <w:r w:rsidR="0058251D">
        <w:rPr>
          <w:rFonts w:ascii="Arial" w:hAnsi="Arial" w:cs="Arial"/>
          <w:color w:val="282828"/>
          <w:sz w:val="20"/>
          <w:szCs w:val="20"/>
          <w:shd w:val="clear" w:color="auto" w:fill="F7F7F7"/>
        </w:rPr>
        <w:t>.</w:t>
      </w:r>
      <w:r w:rsidR="0058251D" w:rsidRPr="0058251D">
        <w:rPr>
          <w:rFonts w:ascii="Arial" w:hAnsi="Arial" w:cs="Arial"/>
          <w:color w:val="282828"/>
          <w:sz w:val="20"/>
          <w:szCs w:val="20"/>
          <w:shd w:val="clear" w:color="auto" w:fill="F7F7F7"/>
        </w:rPr>
        <w:t xml:space="preserve">Kassalik, M., </w:t>
      </w:r>
      <w:proofErr w:type="spellStart"/>
      <w:r w:rsidR="0058251D" w:rsidRPr="0058251D">
        <w:rPr>
          <w:rFonts w:ascii="Arial" w:hAnsi="Arial" w:cs="Arial"/>
          <w:color w:val="282828"/>
          <w:sz w:val="20"/>
          <w:szCs w:val="20"/>
          <w:shd w:val="clear" w:color="auto" w:fill="F7F7F7"/>
        </w:rPr>
        <w:t>Mönkemüller</w:t>
      </w:r>
      <w:proofErr w:type="spellEnd"/>
      <w:r w:rsidR="0058251D" w:rsidRPr="0058251D">
        <w:rPr>
          <w:rFonts w:ascii="Arial" w:hAnsi="Arial" w:cs="Arial"/>
          <w:color w:val="282828"/>
          <w:sz w:val="20"/>
          <w:szCs w:val="20"/>
          <w:shd w:val="clear" w:color="auto" w:fill="F7F7F7"/>
        </w:rPr>
        <w:t xml:space="preserve">, K. (2011). </w:t>
      </w:r>
      <w:proofErr w:type="spellStart"/>
      <w:r w:rsidR="0058251D" w:rsidRPr="0058251D">
        <w:rPr>
          <w:rFonts w:ascii="Arial" w:hAnsi="Arial" w:cs="Arial"/>
          <w:color w:val="282828"/>
          <w:sz w:val="20"/>
          <w:szCs w:val="20"/>
          <w:shd w:val="clear" w:color="auto" w:fill="F7F7F7"/>
        </w:rPr>
        <w:t>Strongyloides</w:t>
      </w:r>
      <w:proofErr w:type="spellEnd"/>
      <w:r w:rsidR="0058251D" w:rsidRPr="0058251D">
        <w:rPr>
          <w:rFonts w:ascii="Arial" w:hAnsi="Arial" w:cs="Arial"/>
          <w:color w:val="282828"/>
          <w:sz w:val="20"/>
          <w:szCs w:val="20"/>
          <w:shd w:val="clear" w:color="auto" w:fill="F7F7F7"/>
        </w:rPr>
        <w:t xml:space="preserve"> </w:t>
      </w:r>
      <w:proofErr w:type="spellStart"/>
      <w:r w:rsidR="0058251D" w:rsidRPr="0058251D">
        <w:rPr>
          <w:rFonts w:ascii="Arial" w:hAnsi="Arial" w:cs="Arial"/>
          <w:color w:val="282828"/>
          <w:sz w:val="20"/>
          <w:szCs w:val="20"/>
          <w:shd w:val="clear" w:color="auto" w:fill="F7F7F7"/>
        </w:rPr>
        <w:t>stercoralis</w:t>
      </w:r>
      <w:proofErr w:type="spellEnd"/>
      <w:r w:rsidR="0058251D" w:rsidRPr="0058251D">
        <w:rPr>
          <w:rFonts w:ascii="Arial" w:hAnsi="Arial" w:cs="Arial"/>
          <w:color w:val="282828"/>
          <w:sz w:val="20"/>
          <w:szCs w:val="20"/>
          <w:shd w:val="clear" w:color="auto" w:fill="F7F7F7"/>
        </w:rPr>
        <w:t xml:space="preserve"> </w:t>
      </w:r>
      <w:proofErr w:type="spellStart"/>
      <w:r w:rsidR="0058251D" w:rsidRPr="0058251D">
        <w:rPr>
          <w:rFonts w:ascii="Arial" w:hAnsi="Arial" w:cs="Arial"/>
          <w:color w:val="282828"/>
          <w:sz w:val="20"/>
          <w:szCs w:val="20"/>
          <w:shd w:val="clear" w:color="auto" w:fill="F7F7F7"/>
        </w:rPr>
        <w:t>hyperinfection</w:t>
      </w:r>
      <w:proofErr w:type="spellEnd"/>
      <w:r w:rsidR="0058251D" w:rsidRPr="0058251D">
        <w:rPr>
          <w:rFonts w:ascii="Arial" w:hAnsi="Arial" w:cs="Arial"/>
          <w:color w:val="282828"/>
          <w:sz w:val="20"/>
          <w:szCs w:val="20"/>
          <w:shd w:val="clear" w:color="auto" w:fill="F7F7F7"/>
        </w:rPr>
        <w:t xml:space="preserve"> syndrome and disseminated disease.</w:t>
      </w:r>
      <w:r w:rsidR="0058251D" w:rsidRPr="0058251D">
        <w:rPr>
          <w:rStyle w:val="apple-converted-space"/>
          <w:rFonts w:ascii="Arial" w:hAnsi="Arial" w:cs="Arial"/>
          <w:color w:val="282828"/>
          <w:sz w:val="20"/>
          <w:szCs w:val="20"/>
          <w:shd w:val="clear" w:color="auto" w:fill="F7F7F7"/>
        </w:rPr>
        <w:t> </w:t>
      </w:r>
      <w:r w:rsidR="0058251D" w:rsidRPr="0058251D">
        <w:rPr>
          <w:rFonts w:ascii="Arial" w:hAnsi="Arial" w:cs="Arial"/>
          <w:i/>
          <w:iCs/>
          <w:color w:val="282828"/>
          <w:sz w:val="20"/>
          <w:szCs w:val="20"/>
        </w:rPr>
        <w:t>Gastroenterol. Hepatol.</w:t>
      </w:r>
      <w:r w:rsidR="0058251D" w:rsidRPr="0058251D">
        <w:rPr>
          <w:rStyle w:val="apple-converted-space"/>
          <w:rFonts w:ascii="Arial" w:hAnsi="Arial" w:cs="Arial"/>
          <w:color w:val="282828"/>
          <w:sz w:val="20"/>
          <w:szCs w:val="20"/>
          <w:shd w:val="clear" w:color="auto" w:fill="F7F7F7"/>
        </w:rPr>
        <w:t> </w:t>
      </w:r>
      <w:r w:rsidR="0058251D" w:rsidRPr="0058251D">
        <w:rPr>
          <w:rFonts w:ascii="Arial" w:hAnsi="Arial" w:cs="Arial"/>
          <w:color w:val="282828"/>
          <w:sz w:val="20"/>
          <w:szCs w:val="20"/>
          <w:shd w:val="clear" w:color="auto" w:fill="F7F7F7"/>
        </w:rPr>
        <w:t>7 (11), 766–768.</w:t>
      </w:r>
    </w:p>
    <w:p w14:paraId="08EDF3C0" w14:textId="77777777" w:rsidR="00D34099" w:rsidRPr="0058251D" w:rsidRDefault="00D34099" w:rsidP="00424680">
      <w:pPr>
        <w:rPr>
          <w:rFonts w:ascii="Arial" w:hAnsi="Arial" w:cs="Arial"/>
          <w:color w:val="1B1B1B"/>
          <w:sz w:val="20"/>
          <w:szCs w:val="20"/>
          <w:vertAlign w:val="superscript"/>
        </w:rPr>
      </w:pPr>
    </w:p>
    <w:p w14:paraId="32F75229" w14:textId="73269A27" w:rsidR="00424680" w:rsidRPr="00424680" w:rsidRDefault="00D34099" w:rsidP="00424680">
      <w:pPr>
        <w:rPr>
          <w:rFonts w:ascii="Arial" w:hAnsi="Arial" w:cs="Arial"/>
          <w:color w:val="282828"/>
          <w:sz w:val="20"/>
          <w:szCs w:val="20"/>
          <w:shd w:val="clear" w:color="auto" w:fill="F7F7F7"/>
        </w:rPr>
      </w:pPr>
      <w:r>
        <w:rPr>
          <w:rFonts w:ascii="Arial" w:hAnsi="Arial" w:cs="Arial"/>
          <w:color w:val="282828"/>
          <w:sz w:val="20"/>
          <w:szCs w:val="20"/>
          <w:shd w:val="clear" w:color="auto" w:fill="F7F7F7"/>
        </w:rPr>
        <w:t>8. A</w:t>
      </w:r>
      <w:r w:rsidR="00424680" w:rsidRPr="00424680">
        <w:rPr>
          <w:rFonts w:ascii="Arial" w:hAnsi="Arial" w:cs="Arial"/>
          <w:color w:val="282828"/>
          <w:sz w:val="20"/>
          <w:szCs w:val="20"/>
          <w:shd w:val="clear" w:color="auto" w:fill="F7F7F7"/>
        </w:rPr>
        <w:t xml:space="preserve"> case report: Severe disseminated infection caused by</w:t>
      </w:r>
      <w:r w:rsidR="00424680" w:rsidRPr="00424680">
        <w:rPr>
          <w:rStyle w:val="apple-converted-space"/>
          <w:rFonts w:ascii="Arial" w:hAnsi="Arial" w:cs="Arial"/>
          <w:color w:val="282828"/>
          <w:sz w:val="20"/>
          <w:szCs w:val="20"/>
          <w:shd w:val="clear" w:color="auto" w:fill="F7F7F7"/>
        </w:rPr>
        <w:t> </w:t>
      </w:r>
      <w:proofErr w:type="spellStart"/>
      <w:r w:rsidR="00424680" w:rsidRPr="00424680">
        <w:rPr>
          <w:rFonts w:ascii="Arial" w:hAnsi="Arial" w:cs="Arial"/>
          <w:i/>
          <w:iCs/>
          <w:color w:val="282828"/>
          <w:sz w:val="20"/>
          <w:szCs w:val="20"/>
        </w:rPr>
        <w:t>Strongyloides</w:t>
      </w:r>
      <w:proofErr w:type="spellEnd"/>
      <w:r w:rsidR="00424680" w:rsidRPr="00424680">
        <w:rPr>
          <w:rFonts w:ascii="Arial" w:hAnsi="Arial" w:cs="Arial"/>
          <w:i/>
          <w:iCs/>
          <w:color w:val="282828"/>
          <w:sz w:val="20"/>
          <w:szCs w:val="20"/>
        </w:rPr>
        <w:t xml:space="preserve"> </w:t>
      </w:r>
      <w:proofErr w:type="spellStart"/>
      <w:r w:rsidR="00424680" w:rsidRPr="00424680">
        <w:rPr>
          <w:rFonts w:ascii="Arial" w:hAnsi="Arial" w:cs="Arial"/>
          <w:i/>
          <w:iCs/>
          <w:color w:val="282828"/>
          <w:sz w:val="20"/>
          <w:szCs w:val="20"/>
        </w:rPr>
        <w:t>stercoralis</w:t>
      </w:r>
      <w:proofErr w:type="spellEnd"/>
      <w:r w:rsidR="00424680" w:rsidRPr="00424680">
        <w:rPr>
          <w:rStyle w:val="apple-converted-space"/>
          <w:rFonts w:ascii="Arial" w:hAnsi="Arial" w:cs="Arial"/>
          <w:color w:val="282828"/>
          <w:sz w:val="20"/>
          <w:szCs w:val="20"/>
          <w:shd w:val="clear" w:color="auto" w:fill="F7F7F7"/>
        </w:rPr>
        <w:t> </w:t>
      </w:r>
      <w:r w:rsidR="00424680" w:rsidRPr="00424680">
        <w:rPr>
          <w:rFonts w:ascii="Arial" w:hAnsi="Arial" w:cs="Arial"/>
          <w:color w:val="282828"/>
          <w:sz w:val="20"/>
          <w:szCs w:val="20"/>
          <w:shd w:val="clear" w:color="auto" w:fill="F7F7F7"/>
        </w:rPr>
        <w:t>in an immunocompromised patient by metagenomic next-generation sequencing</w:t>
      </w:r>
    </w:p>
    <w:p w14:paraId="5517C79C" w14:textId="77777777" w:rsidR="00424680" w:rsidRPr="00424680" w:rsidRDefault="00424680" w:rsidP="00424680">
      <w:pPr>
        <w:rPr>
          <w:rFonts w:ascii="Arial" w:hAnsi="Arial" w:cs="Arial"/>
          <w:color w:val="282828"/>
          <w:sz w:val="20"/>
          <w:szCs w:val="20"/>
          <w:shd w:val="clear" w:color="auto" w:fill="F7F7F7"/>
        </w:rPr>
      </w:pPr>
    </w:p>
    <w:p w14:paraId="0C5187E9" w14:textId="77777777" w:rsidR="00424680" w:rsidRDefault="00424680" w:rsidP="00424680">
      <w:hyperlink r:id="rId24" w:history="1">
        <w:r w:rsidRPr="00424680">
          <w:rPr>
            <w:rStyle w:val="Hyperlink"/>
            <w:rFonts w:ascii="Arial" w:hAnsi="Arial" w:cs="Arial"/>
            <w:kern w:val="0"/>
            <w:sz w:val="20"/>
            <w:szCs w:val="20"/>
            <w:lang w:val="en-GB"/>
          </w:rPr>
          <w:t>https://loop.frontiersin.org/people/1803963</w:t>
        </w:r>
      </w:hyperlink>
    </w:p>
    <w:p w14:paraId="302F886F" w14:textId="77777777" w:rsidR="005B2A7D" w:rsidRDefault="005B2A7D" w:rsidP="00424680"/>
    <w:p w14:paraId="36199CE7" w14:textId="6F6657C1" w:rsidR="005B2A7D" w:rsidRDefault="005B2A7D" w:rsidP="00424680">
      <w:pPr>
        <w:rPr>
          <w:rFonts w:ascii="Fira Sans" w:hAnsi="Fira Sans"/>
          <w:color w:val="232323"/>
          <w:sz w:val="21"/>
          <w:szCs w:val="21"/>
          <w:shd w:val="clear" w:color="auto" w:fill="FFFFFF"/>
        </w:rPr>
      </w:pPr>
      <w:r>
        <w:t>9.</w:t>
      </w:r>
      <w:r w:rsidRPr="005B2A7D">
        <w:rPr>
          <w:rStyle w:val="Heading1Char"/>
          <w:rFonts w:ascii="Fira Sans" w:hAnsi="Fira Sans"/>
          <w:color w:val="232323"/>
          <w:sz w:val="21"/>
          <w:szCs w:val="21"/>
          <w:shd w:val="clear" w:color="auto" w:fill="FFFFFF"/>
        </w:rPr>
        <w:t xml:space="preserve"> </w:t>
      </w:r>
      <w:r>
        <w:rPr>
          <w:rStyle w:val="apple-converted-space"/>
          <w:rFonts w:ascii="Fira Sans" w:hAnsi="Fira Sans"/>
          <w:color w:val="232323"/>
          <w:sz w:val="21"/>
          <w:szCs w:val="21"/>
          <w:shd w:val="clear" w:color="auto" w:fill="FFFFFF"/>
        </w:rPr>
        <w:t> </w:t>
      </w:r>
      <w:r>
        <w:rPr>
          <w:rFonts w:ascii="Fira Sans" w:hAnsi="Fira Sans"/>
          <w:color w:val="232323"/>
          <w:sz w:val="21"/>
          <w:szCs w:val="21"/>
          <w:shd w:val="clear" w:color="auto" w:fill="FFFFFF"/>
        </w:rPr>
        <w:t>Concha R, Harrington W Jr, Rogers AI. Intestinal strongyloidiasis: recognition, management, and determinants of outcome. J Clin Gastroenterol. 2005;39:203–11.</w:t>
      </w:r>
    </w:p>
    <w:p w14:paraId="4FF1BF90" w14:textId="77777777" w:rsidR="005B2A7D" w:rsidRDefault="005B2A7D" w:rsidP="00424680">
      <w:pPr>
        <w:rPr>
          <w:rFonts w:ascii="Fira Sans" w:hAnsi="Fira Sans"/>
          <w:color w:val="232323"/>
          <w:sz w:val="21"/>
          <w:szCs w:val="21"/>
          <w:shd w:val="clear" w:color="auto" w:fill="FFFFFF"/>
        </w:rPr>
      </w:pPr>
    </w:p>
    <w:p w14:paraId="2ED7C020" w14:textId="3BDD20C6" w:rsidR="00424680" w:rsidRDefault="005B2A7D" w:rsidP="00424680">
      <w:pPr>
        <w:rPr>
          <w:rFonts w:ascii="Fira Sans" w:hAnsi="Fira Sans"/>
          <w:color w:val="232323"/>
          <w:sz w:val="21"/>
          <w:szCs w:val="21"/>
          <w:shd w:val="clear" w:color="auto" w:fill="FFFFFF"/>
        </w:rPr>
      </w:pPr>
      <w:r>
        <w:rPr>
          <w:rFonts w:ascii="Fira Sans" w:hAnsi="Fira Sans"/>
          <w:color w:val="232323"/>
          <w:sz w:val="21"/>
          <w:szCs w:val="21"/>
          <w:shd w:val="clear" w:color="auto" w:fill="FFFFFF"/>
        </w:rPr>
        <w:t xml:space="preserve">10. Thompson BF, Fry LC, Wells CD, et al. The spectrum of GI strongyloidiasis: an endoscopic-pathologic study. </w:t>
      </w:r>
      <w:proofErr w:type="spellStart"/>
      <w:r>
        <w:rPr>
          <w:rFonts w:ascii="Fira Sans" w:hAnsi="Fira Sans"/>
          <w:color w:val="232323"/>
          <w:sz w:val="21"/>
          <w:szCs w:val="21"/>
          <w:shd w:val="clear" w:color="auto" w:fill="FFFFFF"/>
        </w:rPr>
        <w:t>Gastrointest</w:t>
      </w:r>
      <w:proofErr w:type="spellEnd"/>
      <w:r>
        <w:rPr>
          <w:rFonts w:ascii="Fira Sans" w:hAnsi="Fira Sans"/>
          <w:color w:val="232323"/>
          <w:sz w:val="21"/>
          <w:szCs w:val="21"/>
          <w:shd w:val="clear" w:color="auto" w:fill="FFFFFF"/>
        </w:rPr>
        <w:t xml:space="preserve"> </w:t>
      </w:r>
      <w:proofErr w:type="spellStart"/>
      <w:r>
        <w:rPr>
          <w:rFonts w:ascii="Fira Sans" w:hAnsi="Fira Sans"/>
          <w:color w:val="232323"/>
          <w:sz w:val="21"/>
          <w:szCs w:val="21"/>
          <w:shd w:val="clear" w:color="auto" w:fill="FFFFFF"/>
        </w:rPr>
        <w:t>Endosc</w:t>
      </w:r>
      <w:proofErr w:type="spellEnd"/>
      <w:r>
        <w:rPr>
          <w:rFonts w:ascii="Fira Sans" w:hAnsi="Fira Sans"/>
          <w:color w:val="232323"/>
          <w:sz w:val="21"/>
          <w:szCs w:val="21"/>
          <w:shd w:val="clear" w:color="auto" w:fill="FFFFFF"/>
        </w:rPr>
        <w:t>. 2004;59:906–10.</w:t>
      </w:r>
    </w:p>
    <w:p w14:paraId="719D0C47" w14:textId="77777777" w:rsidR="005B2A7D" w:rsidRDefault="005B2A7D" w:rsidP="00424680">
      <w:pPr>
        <w:rPr>
          <w:rFonts w:ascii="Fira Sans" w:hAnsi="Fira Sans"/>
          <w:color w:val="232323"/>
          <w:sz w:val="21"/>
          <w:szCs w:val="21"/>
          <w:shd w:val="clear" w:color="auto" w:fill="FFFFFF"/>
        </w:rPr>
      </w:pPr>
    </w:p>
    <w:p w14:paraId="0D9EBCFA" w14:textId="1DFEF169" w:rsidR="005B2A7D" w:rsidRDefault="005B2A7D" w:rsidP="00424680">
      <w:pPr>
        <w:rPr>
          <w:rFonts w:ascii="Fira Sans" w:hAnsi="Fira Sans"/>
          <w:color w:val="232323"/>
          <w:sz w:val="21"/>
          <w:szCs w:val="21"/>
          <w:shd w:val="clear" w:color="auto" w:fill="FFFFFF"/>
        </w:rPr>
      </w:pPr>
      <w:r>
        <w:rPr>
          <w:rFonts w:ascii="Fira Sans" w:hAnsi="Fira Sans"/>
          <w:color w:val="232323"/>
          <w:sz w:val="21"/>
          <w:szCs w:val="21"/>
          <w:shd w:val="clear" w:color="auto" w:fill="FFFFFF"/>
        </w:rPr>
        <w:t>11.</w:t>
      </w:r>
      <w:r w:rsidRPr="005B2A7D">
        <w:rPr>
          <w:rStyle w:val="Heading1Char"/>
          <w:rFonts w:ascii="Fira Sans" w:hAnsi="Fira Sans"/>
          <w:color w:val="232323"/>
          <w:sz w:val="21"/>
          <w:szCs w:val="21"/>
          <w:shd w:val="clear" w:color="auto" w:fill="FFFFFF"/>
        </w:rPr>
        <w:t xml:space="preserve"> </w:t>
      </w:r>
      <w:r>
        <w:rPr>
          <w:rStyle w:val="apple-converted-space"/>
          <w:rFonts w:ascii="Fira Sans" w:hAnsi="Fira Sans"/>
          <w:color w:val="232323"/>
          <w:sz w:val="21"/>
          <w:szCs w:val="21"/>
          <w:shd w:val="clear" w:color="auto" w:fill="FFFFFF"/>
        </w:rPr>
        <w:t> </w:t>
      </w:r>
      <w:r>
        <w:rPr>
          <w:rFonts w:ascii="Fira Sans" w:hAnsi="Fira Sans"/>
          <w:color w:val="232323"/>
          <w:sz w:val="21"/>
          <w:szCs w:val="21"/>
          <w:shd w:val="clear" w:color="auto" w:fill="FFFFFF"/>
        </w:rPr>
        <w:t>Mittal S, Sagi SV, Hawari R. Strongyloidiasis: endoscopic diagnosis. Clin Gastroenterol Hepatol. 2009;7:e8.</w:t>
      </w:r>
    </w:p>
    <w:p w14:paraId="6B5F4A8E" w14:textId="77777777" w:rsidR="005B2A7D" w:rsidRDefault="005B2A7D" w:rsidP="00424680">
      <w:pPr>
        <w:rPr>
          <w:rFonts w:ascii="Fira Sans" w:hAnsi="Fira Sans"/>
          <w:color w:val="232323"/>
          <w:sz w:val="21"/>
          <w:szCs w:val="21"/>
          <w:shd w:val="clear" w:color="auto" w:fill="FFFFFF"/>
        </w:rPr>
      </w:pPr>
    </w:p>
    <w:p w14:paraId="35F9C4F5" w14:textId="63B45A2D" w:rsidR="005B2A7D" w:rsidRDefault="005B2A7D" w:rsidP="005B2A7D">
      <w:pPr>
        <w:rPr>
          <w:rFonts w:ascii="Fira Sans" w:hAnsi="Fira Sans"/>
          <w:color w:val="232323"/>
          <w:sz w:val="21"/>
          <w:szCs w:val="21"/>
        </w:rPr>
      </w:pPr>
      <w:r>
        <w:rPr>
          <w:rFonts w:ascii="Fira Sans" w:hAnsi="Fira Sans"/>
          <w:color w:val="232323"/>
          <w:sz w:val="21"/>
          <w:szCs w:val="21"/>
          <w:shd w:val="clear" w:color="auto" w:fill="FFFFFF"/>
        </w:rPr>
        <w:t>12.</w:t>
      </w:r>
      <w:r w:rsidRPr="005B2A7D">
        <w:rPr>
          <w:rFonts w:ascii="Fira Sans" w:hAnsi="Fira Sans"/>
          <w:color w:val="232323"/>
          <w:sz w:val="21"/>
          <w:szCs w:val="21"/>
        </w:rPr>
        <w:t xml:space="preserve"> </w:t>
      </w:r>
      <w:r>
        <w:rPr>
          <w:rFonts w:ascii="Fira Sans" w:hAnsi="Fira Sans"/>
          <w:color w:val="232323"/>
          <w:sz w:val="21"/>
          <w:szCs w:val="21"/>
        </w:rPr>
        <w:t>Geering B, Stoeckle C, Conus S, et al. Living and dying for inflammation: neutrophils, eosinophils, basophils. Trends Immunol. 2013;34:398–409</w:t>
      </w:r>
      <w:r>
        <w:rPr>
          <w:rStyle w:val="apple-converted-space"/>
          <w:rFonts w:ascii="Fira Sans" w:hAnsi="Fira Sans"/>
          <w:color w:val="232323"/>
          <w:sz w:val="21"/>
          <w:szCs w:val="21"/>
        </w:rPr>
        <w:t> </w:t>
      </w:r>
    </w:p>
    <w:p w14:paraId="4A05AC91" w14:textId="77777777" w:rsidR="005B2A7D" w:rsidRDefault="005B2A7D" w:rsidP="005B2A7D">
      <w:pPr>
        <w:ind w:left="720"/>
        <w:rPr>
          <w:rFonts w:ascii="Fira Sans" w:hAnsi="Fira Sans"/>
          <w:color w:val="232323"/>
          <w:sz w:val="21"/>
          <w:szCs w:val="21"/>
        </w:rPr>
      </w:pPr>
      <w:r>
        <w:rPr>
          <w:rStyle w:val="apple-converted-space"/>
          <w:rFonts w:ascii="Fira Sans" w:hAnsi="Fira Sans"/>
          <w:color w:val="232323"/>
          <w:sz w:val="21"/>
          <w:szCs w:val="21"/>
        </w:rPr>
        <w:t> </w:t>
      </w:r>
    </w:p>
    <w:p w14:paraId="7B85521F" w14:textId="6238911F" w:rsidR="005B2A7D" w:rsidRDefault="005B2A7D" w:rsidP="005B2A7D">
      <w:pPr>
        <w:rPr>
          <w:rFonts w:ascii="Fira Sans" w:hAnsi="Fira Sans"/>
          <w:color w:val="232323"/>
          <w:sz w:val="21"/>
          <w:szCs w:val="21"/>
        </w:rPr>
      </w:pPr>
      <w:r>
        <w:rPr>
          <w:rFonts w:ascii="Fira Sans" w:hAnsi="Fira Sans"/>
          <w:color w:val="232323"/>
          <w:sz w:val="21"/>
          <w:szCs w:val="21"/>
        </w:rPr>
        <w:t>13</w:t>
      </w:r>
      <w:r w:rsidR="00D34099">
        <w:rPr>
          <w:rFonts w:ascii="Fira Sans" w:hAnsi="Fira Sans"/>
          <w:color w:val="232323"/>
          <w:sz w:val="21"/>
          <w:szCs w:val="21"/>
        </w:rPr>
        <w:t>.</w:t>
      </w:r>
      <w:r>
        <w:rPr>
          <w:rFonts w:ascii="Fira Sans" w:hAnsi="Fira Sans"/>
          <w:color w:val="232323"/>
          <w:sz w:val="21"/>
          <w:szCs w:val="21"/>
        </w:rPr>
        <w:t xml:space="preserve"> Agrawal V, Agarwal T, Ghoshal UC. Intestinal strongyloidiasis: a diagnosis frequently missed in the tropics. Trans R Soc Trop Med </w:t>
      </w:r>
      <w:proofErr w:type="spellStart"/>
      <w:r>
        <w:rPr>
          <w:rFonts w:ascii="Fira Sans" w:hAnsi="Fira Sans"/>
          <w:color w:val="232323"/>
          <w:sz w:val="21"/>
          <w:szCs w:val="21"/>
        </w:rPr>
        <w:t>Hyg</w:t>
      </w:r>
      <w:proofErr w:type="spellEnd"/>
      <w:r>
        <w:rPr>
          <w:rFonts w:ascii="Fira Sans" w:hAnsi="Fira Sans"/>
          <w:color w:val="232323"/>
          <w:sz w:val="21"/>
          <w:szCs w:val="21"/>
        </w:rPr>
        <w:t>. 2009;103:242–46</w:t>
      </w:r>
    </w:p>
    <w:p w14:paraId="44AC577D" w14:textId="77777777" w:rsidR="005B2A7D" w:rsidRDefault="005B2A7D" w:rsidP="005B2A7D">
      <w:pPr>
        <w:ind w:left="720"/>
        <w:rPr>
          <w:rFonts w:ascii="Fira Sans" w:hAnsi="Fira Sans"/>
          <w:color w:val="232323"/>
          <w:sz w:val="21"/>
          <w:szCs w:val="21"/>
        </w:rPr>
      </w:pPr>
      <w:r>
        <w:rPr>
          <w:rStyle w:val="apple-converted-space"/>
          <w:rFonts w:ascii="Fira Sans" w:hAnsi="Fira Sans"/>
          <w:color w:val="232323"/>
          <w:sz w:val="21"/>
          <w:szCs w:val="21"/>
        </w:rPr>
        <w:t> </w:t>
      </w:r>
    </w:p>
    <w:p w14:paraId="344A6F2B" w14:textId="78687AE8" w:rsidR="005B2A7D" w:rsidRDefault="005B2A7D" w:rsidP="005B2A7D">
      <w:pPr>
        <w:rPr>
          <w:rFonts w:ascii="Fira Sans" w:hAnsi="Fira Sans"/>
          <w:color w:val="232323"/>
          <w:sz w:val="21"/>
          <w:szCs w:val="21"/>
        </w:rPr>
      </w:pPr>
      <w:r>
        <w:rPr>
          <w:rFonts w:ascii="Fira Sans" w:hAnsi="Fira Sans"/>
          <w:color w:val="232323"/>
          <w:sz w:val="21"/>
          <w:szCs w:val="21"/>
        </w:rPr>
        <w:t>14</w:t>
      </w:r>
      <w:r w:rsidR="00D34099">
        <w:rPr>
          <w:rFonts w:ascii="Fira Sans" w:hAnsi="Fira Sans"/>
          <w:color w:val="232323"/>
          <w:sz w:val="21"/>
          <w:szCs w:val="21"/>
        </w:rPr>
        <w:t>.</w:t>
      </w:r>
      <w:r>
        <w:rPr>
          <w:rFonts w:ascii="Fira Sans" w:hAnsi="Fira Sans"/>
          <w:color w:val="232323"/>
          <w:sz w:val="21"/>
          <w:szCs w:val="21"/>
        </w:rPr>
        <w:t xml:space="preserve"> Montes M, Sawhney C, Barros N.</w:t>
      </w:r>
      <w:r>
        <w:rPr>
          <w:rStyle w:val="apple-converted-space"/>
          <w:rFonts w:ascii="Fira Sans" w:hAnsi="Fira Sans"/>
          <w:color w:val="232323"/>
          <w:sz w:val="21"/>
          <w:szCs w:val="21"/>
        </w:rPr>
        <w:t> </w:t>
      </w:r>
      <w:proofErr w:type="spellStart"/>
      <w:r>
        <w:rPr>
          <w:rStyle w:val="Emphasis"/>
          <w:rFonts w:ascii="Fira Sans" w:hAnsi="Fira Sans"/>
          <w:color w:val="232323"/>
          <w:sz w:val="21"/>
          <w:szCs w:val="21"/>
        </w:rPr>
        <w:t>Strongyloides</w:t>
      </w:r>
      <w:proofErr w:type="spellEnd"/>
      <w:r>
        <w:rPr>
          <w:rStyle w:val="Emphasis"/>
          <w:rFonts w:ascii="Fira Sans" w:hAnsi="Fira Sans"/>
          <w:color w:val="232323"/>
          <w:sz w:val="21"/>
          <w:szCs w:val="21"/>
        </w:rPr>
        <w:t xml:space="preserve"> </w:t>
      </w:r>
      <w:proofErr w:type="spellStart"/>
      <w:r>
        <w:rPr>
          <w:rStyle w:val="Emphasis"/>
          <w:rFonts w:ascii="Fira Sans" w:hAnsi="Fira Sans"/>
          <w:color w:val="232323"/>
          <w:sz w:val="21"/>
          <w:szCs w:val="21"/>
        </w:rPr>
        <w:t>stercoralis</w:t>
      </w:r>
      <w:proofErr w:type="spellEnd"/>
      <w:r>
        <w:rPr>
          <w:rFonts w:ascii="Fira Sans" w:hAnsi="Fira Sans"/>
          <w:color w:val="232323"/>
          <w:sz w:val="21"/>
          <w:szCs w:val="21"/>
        </w:rPr>
        <w:t xml:space="preserve">: there but not seen. Curr </w:t>
      </w:r>
      <w:proofErr w:type="spellStart"/>
      <w:r>
        <w:rPr>
          <w:rFonts w:ascii="Fira Sans" w:hAnsi="Fira Sans"/>
          <w:color w:val="232323"/>
          <w:sz w:val="21"/>
          <w:szCs w:val="21"/>
        </w:rPr>
        <w:t>Opin</w:t>
      </w:r>
      <w:proofErr w:type="spellEnd"/>
      <w:r>
        <w:rPr>
          <w:rFonts w:ascii="Fira Sans" w:hAnsi="Fira Sans"/>
          <w:color w:val="232323"/>
          <w:sz w:val="21"/>
          <w:szCs w:val="21"/>
        </w:rPr>
        <w:t xml:space="preserve"> Infect Dis. 2010;23:500–4.</w:t>
      </w:r>
    </w:p>
    <w:p w14:paraId="655098F1" w14:textId="77777777" w:rsidR="00D34099" w:rsidRDefault="00D34099" w:rsidP="005B2A7D">
      <w:pPr>
        <w:rPr>
          <w:rFonts w:ascii="Fira Sans" w:hAnsi="Fira Sans"/>
          <w:color w:val="232323"/>
          <w:sz w:val="21"/>
          <w:szCs w:val="21"/>
        </w:rPr>
      </w:pPr>
    </w:p>
    <w:p w14:paraId="4079B773" w14:textId="6CC89031" w:rsidR="005B2A7D" w:rsidRDefault="005B2A7D" w:rsidP="005B2A7D">
      <w:pPr>
        <w:rPr>
          <w:rFonts w:ascii="Fira Sans" w:hAnsi="Fira Sans"/>
          <w:color w:val="232323"/>
          <w:sz w:val="21"/>
          <w:szCs w:val="21"/>
        </w:rPr>
      </w:pPr>
      <w:r>
        <w:rPr>
          <w:rFonts w:ascii="Fira Sans" w:hAnsi="Fira Sans"/>
          <w:color w:val="232323"/>
          <w:sz w:val="21"/>
          <w:szCs w:val="21"/>
        </w:rPr>
        <w:t>15</w:t>
      </w:r>
      <w:r w:rsidR="00D34099">
        <w:rPr>
          <w:rFonts w:ascii="Fira Sans" w:hAnsi="Fira Sans"/>
          <w:color w:val="232323"/>
          <w:sz w:val="21"/>
          <w:szCs w:val="21"/>
        </w:rPr>
        <w:t>.</w:t>
      </w:r>
      <w:r>
        <w:rPr>
          <w:rFonts w:ascii="Fira Sans" w:hAnsi="Fira Sans"/>
          <w:color w:val="232323"/>
          <w:sz w:val="21"/>
          <w:szCs w:val="21"/>
        </w:rPr>
        <w:t xml:space="preserve"> Sullivan PB, Lunn PG, Northrop-Clewes CA, et al. Parasitic infection of the gut and protein-losing enteropathy. J </w:t>
      </w:r>
      <w:proofErr w:type="spellStart"/>
      <w:r>
        <w:rPr>
          <w:rFonts w:ascii="Fira Sans" w:hAnsi="Fira Sans"/>
          <w:color w:val="232323"/>
          <w:sz w:val="21"/>
          <w:szCs w:val="21"/>
        </w:rPr>
        <w:t>Pediatr</w:t>
      </w:r>
      <w:proofErr w:type="spellEnd"/>
      <w:r>
        <w:rPr>
          <w:rFonts w:ascii="Fira Sans" w:hAnsi="Fira Sans"/>
          <w:color w:val="232323"/>
          <w:sz w:val="21"/>
          <w:szCs w:val="21"/>
        </w:rPr>
        <w:t xml:space="preserve"> Gastroenterol </w:t>
      </w:r>
      <w:proofErr w:type="spellStart"/>
      <w:r>
        <w:rPr>
          <w:rFonts w:ascii="Fira Sans" w:hAnsi="Fira Sans"/>
          <w:color w:val="232323"/>
          <w:sz w:val="21"/>
          <w:szCs w:val="21"/>
        </w:rPr>
        <w:t>Nutr</w:t>
      </w:r>
      <w:proofErr w:type="spellEnd"/>
      <w:r>
        <w:rPr>
          <w:rFonts w:ascii="Fira Sans" w:hAnsi="Fira Sans"/>
          <w:color w:val="232323"/>
          <w:sz w:val="21"/>
          <w:szCs w:val="21"/>
        </w:rPr>
        <w:t>. 1992;1:404–7.</w:t>
      </w:r>
    </w:p>
    <w:p w14:paraId="785FD61E" w14:textId="77777777" w:rsidR="005B2A7D" w:rsidRPr="005B2A7D" w:rsidRDefault="005B2A7D" w:rsidP="005B2A7D">
      <w:pPr>
        <w:rPr>
          <w:rFonts w:ascii="Fira Sans" w:hAnsi="Fira Sans"/>
          <w:color w:val="232323"/>
          <w:sz w:val="21"/>
          <w:szCs w:val="21"/>
        </w:rPr>
      </w:pPr>
    </w:p>
    <w:p w14:paraId="187F8228" w14:textId="0A6E614D" w:rsidR="005B2A7D" w:rsidRDefault="00D34099" w:rsidP="005B2A7D">
      <w:pPr>
        <w:rPr>
          <w:rFonts w:ascii="Fira Sans" w:hAnsi="Fira Sans"/>
          <w:color w:val="232323"/>
          <w:sz w:val="21"/>
          <w:szCs w:val="21"/>
        </w:rPr>
      </w:pPr>
      <w:r>
        <w:rPr>
          <w:rFonts w:ascii="Fira Sans" w:hAnsi="Fira Sans"/>
          <w:color w:val="232323"/>
          <w:sz w:val="21"/>
          <w:szCs w:val="21"/>
        </w:rPr>
        <w:t>1</w:t>
      </w:r>
      <w:r w:rsidR="005B2A7D">
        <w:rPr>
          <w:rFonts w:ascii="Fira Sans" w:hAnsi="Fira Sans"/>
          <w:color w:val="232323"/>
          <w:sz w:val="21"/>
          <w:szCs w:val="21"/>
        </w:rPr>
        <w:t>6</w:t>
      </w:r>
      <w:r>
        <w:rPr>
          <w:rFonts w:ascii="Fira Sans" w:hAnsi="Fira Sans"/>
          <w:color w:val="232323"/>
          <w:sz w:val="21"/>
          <w:szCs w:val="21"/>
        </w:rPr>
        <w:t>.</w:t>
      </w:r>
      <w:r w:rsidR="005B2A7D">
        <w:rPr>
          <w:rFonts w:ascii="Fira Sans" w:hAnsi="Fira Sans"/>
          <w:color w:val="232323"/>
          <w:sz w:val="21"/>
          <w:szCs w:val="21"/>
        </w:rPr>
        <w:t xml:space="preserve"> Toh CC, Chow KW. Malabsorption syndrome in a patient infected with</w:t>
      </w:r>
      <w:r w:rsidR="005B2A7D">
        <w:rPr>
          <w:rStyle w:val="apple-converted-space"/>
          <w:rFonts w:ascii="Fira Sans" w:hAnsi="Fira Sans"/>
          <w:color w:val="232323"/>
          <w:sz w:val="21"/>
          <w:szCs w:val="21"/>
        </w:rPr>
        <w:t> </w:t>
      </w:r>
      <w:r w:rsidR="00327B13">
        <w:rPr>
          <w:rStyle w:val="Emphasis"/>
          <w:rFonts w:ascii="Fira Sans" w:hAnsi="Fira Sans"/>
          <w:color w:val="232323"/>
          <w:sz w:val="21"/>
          <w:szCs w:val="21"/>
        </w:rPr>
        <w:t>Strongyloidiasis</w:t>
      </w:r>
      <w:r w:rsidR="005B2A7D">
        <w:rPr>
          <w:rStyle w:val="Emphasis"/>
          <w:rFonts w:ascii="Fira Sans" w:hAnsi="Fira Sans"/>
          <w:color w:val="232323"/>
          <w:sz w:val="21"/>
          <w:szCs w:val="21"/>
        </w:rPr>
        <w:t xml:space="preserve"> </w:t>
      </w:r>
      <w:proofErr w:type="spellStart"/>
      <w:r w:rsidR="005B2A7D">
        <w:rPr>
          <w:rStyle w:val="Emphasis"/>
          <w:rFonts w:ascii="Fira Sans" w:hAnsi="Fira Sans"/>
          <w:color w:val="232323"/>
          <w:sz w:val="21"/>
          <w:szCs w:val="21"/>
        </w:rPr>
        <w:t>stercoralis</w:t>
      </w:r>
      <w:proofErr w:type="spellEnd"/>
      <w:r w:rsidR="005B2A7D">
        <w:rPr>
          <w:rFonts w:ascii="Fira Sans" w:hAnsi="Fira Sans"/>
          <w:color w:val="232323"/>
          <w:sz w:val="21"/>
          <w:szCs w:val="21"/>
        </w:rPr>
        <w:t xml:space="preserve">. Ann Trop Med </w:t>
      </w:r>
      <w:proofErr w:type="spellStart"/>
      <w:r w:rsidR="005B2A7D">
        <w:rPr>
          <w:rFonts w:ascii="Fira Sans" w:hAnsi="Fira Sans"/>
          <w:color w:val="232323"/>
          <w:sz w:val="21"/>
          <w:szCs w:val="21"/>
        </w:rPr>
        <w:t>Parasitol</w:t>
      </w:r>
      <w:proofErr w:type="spellEnd"/>
      <w:r w:rsidR="005B2A7D">
        <w:rPr>
          <w:rFonts w:ascii="Fira Sans" w:hAnsi="Fira Sans"/>
          <w:color w:val="232323"/>
          <w:sz w:val="21"/>
          <w:szCs w:val="21"/>
        </w:rPr>
        <w:t>. 1969;63:493–7.</w:t>
      </w:r>
    </w:p>
    <w:p w14:paraId="1AD5AED6" w14:textId="77777777" w:rsidR="00647499" w:rsidRDefault="00647499" w:rsidP="005B2A7D">
      <w:pPr>
        <w:rPr>
          <w:rFonts w:ascii="Fira Sans" w:hAnsi="Fira Sans"/>
          <w:color w:val="232323"/>
          <w:sz w:val="21"/>
          <w:szCs w:val="21"/>
        </w:rPr>
      </w:pPr>
    </w:p>
    <w:p w14:paraId="5118EC79" w14:textId="0528BAA2" w:rsidR="00647499" w:rsidRDefault="00647499" w:rsidP="00647499">
      <w:pPr>
        <w:rPr>
          <w:rFonts w:ascii="Fira Sans" w:hAnsi="Fira Sans"/>
          <w:color w:val="232323"/>
          <w:sz w:val="21"/>
          <w:szCs w:val="21"/>
        </w:rPr>
      </w:pPr>
      <w:r>
        <w:rPr>
          <w:rFonts w:ascii="Fira Sans" w:hAnsi="Fira Sans"/>
          <w:color w:val="232323"/>
          <w:sz w:val="21"/>
          <w:szCs w:val="21"/>
        </w:rPr>
        <w:t>17.</w:t>
      </w:r>
      <w:r w:rsidRPr="00647499">
        <w:rPr>
          <w:rFonts w:ascii="Fira Sans" w:hAnsi="Fira Sans"/>
          <w:color w:val="232323"/>
          <w:sz w:val="21"/>
          <w:szCs w:val="21"/>
        </w:rPr>
        <w:t xml:space="preserve"> </w:t>
      </w:r>
      <w:proofErr w:type="spellStart"/>
      <w:r>
        <w:rPr>
          <w:rFonts w:ascii="Fira Sans" w:hAnsi="Fira Sans"/>
          <w:color w:val="232323"/>
          <w:sz w:val="21"/>
          <w:szCs w:val="21"/>
        </w:rPr>
        <w:t>Berkmen</w:t>
      </w:r>
      <w:proofErr w:type="spellEnd"/>
      <w:r>
        <w:rPr>
          <w:rFonts w:ascii="Fira Sans" w:hAnsi="Fira Sans"/>
          <w:color w:val="232323"/>
          <w:sz w:val="21"/>
          <w:szCs w:val="21"/>
        </w:rPr>
        <w:t xml:space="preserve"> YM, Rabinowitz J. Gastrointestinal manifestations of the </w:t>
      </w:r>
      <w:r w:rsidR="00327B13">
        <w:rPr>
          <w:rFonts w:ascii="Fira Sans" w:hAnsi="Fira Sans"/>
          <w:color w:val="232323"/>
          <w:sz w:val="21"/>
          <w:szCs w:val="21"/>
        </w:rPr>
        <w:t>strongyloidiasis</w:t>
      </w:r>
      <w:r>
        <w:rPr>
          <w:rFonts w:ascii="Fira Sans" w:hAnsi="Fira Sans"/>
          <w:color w:val="232323"/>
          <w:sz w:val="21"/>
          <w:szCs w:val="21"/>
        </w:rPr>
        <w:t xml:space="preserve">. Am J </w:t>
      </w:r>
      <w:proofErr w:type="spellStart"/>
      <w:r>
        <w:rPr>
          <w:rFonts w:ascii="Fira Sans" w:hAnsi="Fira Sans"/>
          <w:color w:val="232323"/>
          <w:sz w:val="21"/>
          <w:szCs w:val="21"/>
        </w:rPr>
        <w:t>Roentgenol</w:t>
      </w:r>
      <w:proofErr w:type="spellEnd"/>
      <w:r>
        <w:rPr>
          <w:rFonts w:ascii="Fira Sans" w:hAnsi="Fira Sans"/>
          <w:color w:val="232323"/>
          <w:sz w:val="21"/>
          <w:szCs w:val="21"/>
        </w:rPr>
        <w:t xml:space="preserve"> Radium Ther </w:t>
      </w:r>
      <w:proofErr w:type="spellStart"/>
      <w:r>
        <w:rPr>
          <w:rFonts w:ascii="Fira Sans" w:hAnsi="Fira Sans"/>
          <w:color w:val="232323"/>
          <w:sz w:val="21"/>
          <w:szCs w:val="21"/>
        </w:rPr>
        <w:t>Nucl</w:t>
      </w:r>
      <w:proofErr w:type="spellEnd"/>
      <w:r>
        <w:rPr>
          <w:rFonts w:ascii="Fira Sans" w:hAnsi="Fira Sans"/>
          <w:color w:val="232323"/>
          <w:sz w:val="21"/>
          <w:szCs w:val="21"/>
        </w:rPr>
        <w:t xml:space="preserve"> Med. 1972;115:306–11.</w:t>
      </w:r>
    </w:p>
    <w:p w14:paraId="423BF0FF" w14:textId="2FDB3B9C" w:rsidR="00647499" w:rsidRPr="00647499" w:rsidRDefault="00647499" w:rsidP="00647499">
      <w:pPr>
        <w:pStyle w:val="internal-links"/>
        <w:rPr>
          <w:rFonts w:ascii="Fira Sans" w:hAnsi="Fira Sans"/>
          <w:color w:val="232323"/>
          <w:sz w:val="21"/>
          <w:szCs w:val="21"/>
        </w:rPr>
      </w:pPr>
    </w:p>
    <w:p w14:paraId="10992C2C" w14:textId="2A784404" w:rsidR="00647499" w:rsidRDefault="00647499" w:rsidP="00647499">
      <w:pPr>
        <w:rPr>
          <w:rFonts w:ascii="Fira Sans" w:hAnsi="Fira Sans"/>
          <w:color w:val="232323"/>
          <w:sz w:val="21"/>
          <w:szCs w:val="21"/>
        </w:rPr>
      </w:pPr>
      <w:r>
        <w:rPr>
          <w:rFonts w:ascii="Fira Sans" w:hAnsi="Fira Sans"/>
          <w:color w:val="232323"/>
          <w:sz w:val="21"/>
          <w:szCs w:val="21"/>
        </w:rPr>
        <w:t>18</w:t>
      </w:r>
      <w:r w:rsidR="00D34099">
        <w:rPr>
          <w:rFonts w:ascii="Fira Sans" w:hAnsi="Fira Sans"/>
          <w:color w:val="232323"/>
          <w:sz w:val="21"/>
          <w:szCs w:val="21"/>
        </w:rPr>
        <w:t>.</w:t>
      </w:r>
      <w:r>
        <w:rPr>
          <w:rFonts w:ascii="Fira Sans" w:hAnsi="Fira Sans"/>
          <w:color w:val="232323"/>
          <w:sz w:val="21"/>
          <w:szCs w:val="21"/>
        </w:rPr>
        <w:t xml:space="preserve"> Umar SB, </w:t>
      </w:r>
      <w:proofErr w:type="spellStart"/>
      <w:r>
        <w:rPr>
          <w:rFonts w:ascii="Fira Sans" w:hAnsi="Fira Sans"/>
          <w:color w:val="232323"/>
          <w:sz w:val="21"/>
          <w:szCs w:val="21"/>
        </w:rPr>
        <w:t>DiBaise</w:t>
      </w:r>
      <w:proofErr w:type="spellEnd"/>
      <w:r>
        <w:rPr>
          <w:rFonts w:ascii="Fira Sans" w:hAnsi="Fira Sans"/>
          <w:color w:val="232323"/>
          <w:sz w:val="21"/>
          <w:szCs w:val="21"/>
        </w:rPr>
        <w:t xml:space="preserve"> JK. Protein-losing enteropathy: case illustrations and clinical review. Am J Gastroenterol. 2010;105:43–9, quiz 50.</w:t>
      </w:r>
    </w:p>
    <w:p w14:paraId="4AF102BC" w14:textId="77777777" w:rsidR="0063666E" w:rsidRDefault="0063666E" w:rsidP="00647499">
      <w:pPr>
        <w:rPr>
          <w:rFonts w:ascii="Fira Sans" w:hAnsi="Fira Sans"/>
          <w:color w:val="232323"/>
          <w:sz w:val="21"/>
          <w:szCs w:val="21"/>
        </w:rPr>
      </w:pPr>
    </w:p>
    <w:p w14:paraId="168EA2CE" w14:textId="55B10DE5" w:rsidR="0063666E" w:rsidRDefault="0063666E" w:rsidP="0063666E">
      <w:pPr>
        <w:rPr>
          <w:sz w:val="20"/>
          <w:szCs w:val="20"/>
          <w:lang w:val="en-GB"/>
        </w:rPr>
      </w:pPr>
      <w:r>
        <w:rPr>
          <w:rFonts w:ascii="Fira Sans" w:hAnsi="Fira Sans"/>
          <w:color w:val="232323"/>
          <w:sz w:val="21"/>
          <w:szCs w:val="21"/>
        </w:rPr>
        <w:lastRenderedPageBreak/>
        <w:t>19.</w:t>
      </w:r>
      <w:r w:rsidRPr="0063666E">
        <w:rPr>
          <w:sz w:val="20"/>
          <w:szCs w:val="20"/>
          <w:lang w:val="en-GB"/>
        </w:rPr>
        <w:t xml:space="preserve"> </w:t>
      </w:r>
      <w:r w:rsidRPr="005636B2">
        <w:rPr>
          <w:sz w:val="20"/>
          <w:szCs w:val="20"/>
          <w:lang w:val="en-GB"/>
        </w:rPr>
        <w:t xml:space="preserve">Geri, G., Rabbat, A., </w:t>
      </w:r>
      <w:proofErr w:type="spellStart"/>
      <w:r w:rsidRPr="005636B2">
        <w:rPr>
          <w:sz w:val="20"/>
          <w:szCs w:val="20"/>
          <w:lang w:val="en-GB"/>
        </w:rPr>
        <w:t>Mayaux</w:t>
      </w:r>
      <w:proofErr w:type="spellEnd"/>
      <w:r w:rsidRPr="005636B2">
        <w:rPr>
          <w:sz w:val="20"/>
          <w:szCs w:val="20"/>
          <w:lang w:val="en-GB"/>
        </w:rPr>
        <w:t xml:space="preserve">, J., Zafrani, L., Chalumeau-Lemoine, L., </w:t>
      </w:r>
      <w:proofErr w:type="spellStart"/>
      <w:r w:rsidRPr="005636B2">
        <w:rPr>
          <w:sz w:val="20"/>
          <w:szCs w:val="20"/>
          <w:lang w:val="en-GB"/>
        </w:rPr>
        <w:t>Guidet</w:t>
      </w:r>
      <w:proofErr w:type="spellEnd"/>
      <w:r w:rsidRPr="005636B2">
        <w:rPr>
          <w:sz w:val="20"/>
          <w:szCs w:val="20"/>
          <w:lang w:val="en-GB"/>
        </w:rPr>
        <w:t xml:space="preserve">, B., ... &amp; </w:t>
      </w:r>
      <w:proofErr w:type="spellStart"/>
      <w:r w:rsidRPr="005636B2">
        <w:rPr>
          <w:sz w:val="20"/>
          <w:szCs w:val="20"/>
          <w:lang w:val="en-GB"/>
        </w:rPr>
        <w:t>Pène</w:t>
      </w:r>
      <w:proofErr w:type="spellEnd"/>
      <w:r w:rsidRPr="005636B2">
        <w:rPr>
          <w:sz w:val="20"/>
          <w:szCs w:val="20"/>
          <w:lang w:val="en-GB"/>
        </w:rPr>
        <w:t xml:space="preserve">, F. (2015). </w:t>
      </w:r>
      <w:proofErr w:type="spellStart"/>
      <w:r w:rsidRPr="005636B2">
        <w:rPr>
          <w:sz w:val="20"/>
          <w:szCs w:val="20"/>
          <w:lang w:val="en-GB"/>
        </w:rPr>
        <w:t>Strongyloides</w:t>
      </w:r>
      <w:proofErr w:type="spellEnd"/>
      <w:r w:rsidRPr="005636B2">
        <w:rPr>
          <w:sz w:val="20"/>
          <w:szCs w:val="20"/>
          <w:lang w:val="en-GB"/>
        </w:rPr>
        <w:t xml:space="preserve"> </w:t>
      </w:r>
      <w:proofErr w:type="spellStart"/>
      <w:r w:rsidRPr="005636B2">
        <w:rPr>
          <w:sz w:val="20"/>
          <w:szCs w:val="20"/>
          <w:lang w:val="en-GB"/>
        </w:rPr>
        <w:t>stercoralis</w:t>
      </w:r>
      <w:proofErr w:type="spellEnd"/>
      <w:r w:rsidRPr="005636B2">
        <w:rPr>
          <w:sz w:val="20"/>
          <w:szCs w:val="20"/>
          <w:lang w:val="en-GB"/>
        </w:rPr>
        <w:t xml:space="preserve"> </w:t>
      </w:r>
      <w:proofErr w:type="spellStart"/>
      <w:r w:rsidRPr="005636B2">
        <w:rPr>
          <w:sz w:val="20"/>
          <w:szCs w:val="20"/>
          <w:lang w:val="en-GB"/>
        </w:rPr>
        <w:t>hyperinfection</w:t>
      </w:r>
      <w:proofErr w:type="spellEnd"/>
      <w:r w:rsidRPr="005636B2">
        <w:rPr>
          <w:sz w:val="20"/>
          <w:szCs w:val="20"/>
          <w:lang w:val="en-GB"/>
        </w:rPr>
        <w:t xml:space="preserve"> syndrome: a case series and a review of the literature. Infection, 43, 691-698.</w:t>
      </w:r>
    </w:p>
    <w:p w14:paraId="545DE734" w14:textId="79087D04" w:rsidR="0063666E" w:rsidRDefault="0063666E" w:rsidP="0063666E">
      <w:pPr>
        <w:rPr>
          <w:rStyle w:val="Hyperlink"/>
          <w:sz w:val="20"/>
          <w:szCs w:val="20"/>
          <w:lang w:val="en-GB"/>
        </w:rPr>
      </w:pPr>
      <w:hyperlink r:id="rId25" w:history="1">
        <w:r w:rsidRPr="009C6DD8">
          <w:rPr>
            <w:rStyle w:val="Hyperlink"/>
            <w:lang w:val="en-GB"/>
          </w:rPr>
          <w:t>https://link.springer.com/art</w:t>
        </w:r>
        <w:r w:rsidRPr="009C6DD8">
          <w:rPr>
            <w:rStyle w:val="Hyperlink"/>
            <w:lang w:val="en-GB"/>
          </w:rPr>
          <w:t>i</w:t>
        </w:r>
        <w:r w:rsidRPr="009C6DD8">
          <w:rPr>
            <w:rStyle w:val="Hyperlink"/>
            <w:lang w:val="en-GB"/>
          </w:rPr>
          <w:t>cle/10.1007/s15010-015-0799-1</w:t>
        </w:r>
      </w:hyperlink>
    </w:p>
    <w:p w14:paraId="043CD170" w14:textId="7FBB2CF5" w:rsidR="0063666E" w:rsidRDefault="0063666E" w:rsidP="0063666E">
      <w:pPr>
        <w:rPr>
          <w:sz w:val="20"/>
          <w:szCs w:val="20"/>
          <w:lang w:val="en-GB"/>
        </w:rPr>
      </w:pPr>
      <w:r>
        <w:rPr>
          <w:rStyle w:val="Hyperlink"/>
          <w:sz w:val="20"/>
          <w:szCs w:val="20"/>
          <w:lang w:val="en-GB"/>
        </w:rPr>
        <w:t>20.</w:t>
      </w:r>
      <w:r w:rsidRPr="0063666E">
        <w:rPr>
          <w:sz w:val="20"/>
          <w:szCs w:val="20"/>
          <w:lang w:val="en-GB"/>
        </w:rPr>
        <w:t xml:space="preserve"> </w:t>
      </w:r>
      <w:r w:rsidRPr="00883DCF">
        <w:rPr>
          <w:sz w:val="20"/>
          <w:szCs w:val="20"/>
          <w:lang w:val="en-GB"/>
        </w:rPr>
        <w:t xml:space="preserve">Potter, A., Stephens, D., &amp; De </w:t>
      </w:r>
      <w:proofErr w:type="spellStart"/>
      <w:r w:rsidRPr="00883DCF">
        <w:rPr>
          <w:sz w:val="20"/>
          <w:szCs w:val="20"/>
          <w:lang w:val="en-GB"/>
        </w:rPr>
        <w:t>Keulenaer</w:t>
      </w:r>
      <w:proofErr w:type="spellEnd"/>
      <w:r w:rsidRPr="00883DCF">
        <w:rPr>
          <w:sz w:val="20"/>
          <w:szCs w:val="20"/>
          <w:lang w:val="en-GB"/>
        </w:rPr>
        <w:t xml:space="preserve">, B. (2003). </w:t>
      </w:r>
      <w:proofErr w:type="spellStart"/>
      <w:r w:rsidRPr="00883DCF">
        <w:rPr>
          <w:sz w:val="20"/>
          <w:szCs w:val="20"/>
          <w:lang w:val="en-GB"/>
        </w:rPr>
        <w:t>Strongyloides</w:t>
      </w:r>
      <w:proofErr w:type="spellEnd"/>
      <w:r w:rsidRPr="00883DCF">
        <w:rPr>
          <w:sz w:val="20"/>
          <w:szCs w:val="20"/>
          <w:lang w:val="en-GB"/>
        </w:rPr>
        <w:t xml:space="preserve"> hyper-infection: a case for awareness. Annals of Tropical Medicine &amp; Parasitology, 97(8), 855-860.</w:t>
      </w:r>
    </w:p>
    <w:p w14:paraId="2C3B705C" w14:textId="77777777" w:rsidR="0063666E" w:rsidRDefault="0063666E" w:rsidP="0063666E">
      <w:pPr>
        <w:rPr>
          <w:sz w:val="20"/>
          <w:szCs w:val="20"/>
          <w:lang w:val="en-GB"/>
        </w:rPr>
      </w:pPr>
      <w:hyperlink r:id="rId26" w:history="1">
        <w:r w:rsidRPr="009C6DD8">
          <w:rPr>
            <w:rStyle w:val="Hyperlink"/>
            <w:lang w:val="en-GB"/>
          </w:rPr>
          <w:t>https://www.tandfonline.com/doi/abs/10.1179/000349803225002453</w:t>
        </w:r>
      </w:hyperlink>
      <w:r>
        <w:rPr>
          <w:sz w:val="20"/>
          <w:szCs w:val="20"/>
          <w:lang w:val="en-GB"/>
        </w:rPr>
        <w:t xml:space="preserve"> </w:t>
      </w:r>
    </w:p>
    <w:p w14:paraId="7F523583" w14:textId="77777777" w:rsidR="0063666E" w:rsidRDefault="0063666E" w:rsidP="0063666E">
      <w:pPr>
        <w:rPr>
          <w:sz w:val="20"/>
          <w:szCs w:val="20"/>
          <w:lang w:val="en-GB"/>
        </w:rPr>
      </w:pPr>
    </w:p>
    <w:p w14:paraId="096AA946" w14:textId="0FDBD65B" w:rsidR="0063666E" w:rsidRDefault="0063666E" w:rsidP="0063666E">
      <w:pPr>
        <w:rPr>
          <w:rFonts w:ascii="Fira Sans" w:hAnsi="Fira Sans"/>
          <w:color w:val="232323"/>
          <w:sz w:val="21"/>
          <w:szCs w:val="21"/>
        </w:rPr>
      </w:pPr>
    </w:p>
    <w:p w14:paraId="4944B1CD" w14:textId="5F405D0A" w:rsidR="00647499" w:rsidRDefault="00647499" w:rsidP="005B2A7D">
      <w:pPr>
        <w:rPr>
          <w:rFonts w:ascii="Fira Sans" w:hAnsi="Fira Sans"/>
          <w:color w:val="232323"/>
          <w:sz w:val="21"/>
          <w:szCs w:val="21"/>
        </w:rPr>
      </w:pPr>
    </w:p>
    <w:p w14:paraId="6B065744" w14:textId="6EB10807" w:rsidR="005B2A7D" w:rsidRPr="005B2A7D" w:rsidRDefault="005B2A7D" w:rsidP="00424680">
      <w:pPr>
        <w:rPr>
          <w:rFonts w:ascii="Arial" w:hAnsi="Arial" w:cs="Arial"/>
          <w:kern w:val="0"/>
          <w:sz w:val="20"/>
          <w:szCs w:val="20"/>
          <w:lang w:val="en-GB"/>
        </w:rPr>
      </w:pPr>
    </w:p>
    <w:p w14:paraId="3F54C582" w14:textId="25F2543C" w:rsidR="00424680" w:rsidRPr="00F0589C" w:rsidRDefault="00424680" w:rsidP="00424680">
      <w:pPr>
        <w:rPr>
          <w:rFonts w:ascii="Helvetica Neue" w:hAnsi="Helvetica Neue"/>
          <w:color w:val="1B1B1B"/>
        </w:rPr>
      </w:pPr>
    </w:p>
    <w:p w14:paraId="0C6A075E" w14:textId="150ACAB0" w:rsidR="001B6E3D" w:rsidRPr="00631A43" w:rsidRDefault="001B6E3D" w:rsidP="0082756A">
      <w:pPr>
        <w:spacing w:after="100" w:afterAutospacing="1"/>
        <w:rPr>
          <w:rFonts w:ascii="Times New Roman" w:eastAsia="Times New Roman" w:hAnsi="Times New Roman" w:cs="Times New Roman"/>
          <w:color w:val="333333"/>
          <w:kern w:val="0"/>
          <w:lang w:eastAsia="en-GB"/>
          <w14:ligatures w14:val="none"/>
        </w:rPr>
      </w:pPr>
    </w:p>
    <w:p w14:paraId="5F044C46" w14:textId="735B9A68" w:rsidR="003817F9" w:rsidRPr="004F0B67" w:rsidRDefault="003817F9">
      <w:pPr>
        <w:rPr>
          <w:rFonts w:ascii="AppleSystemUIFont" w:hAnsi="AppleSystemUIFont" w:cs="AppleSystemUIFont"/>
          <w:kern w:val="0"/>
          <w:lang w:val="en-GB"/>
        </w:rPr>
      </w:pPr>
    </w:p>
    <w:sectPr w:rsidR="003817F9" w:rsidRPr="004F0B67">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63838" w14:textId="77777777" w:rsidR="009907DC" w:rsidRDefault="009907DC" w:rsidP="00FB1BD0">
      <w:r>
        <w:separator/>
      </w:r>
    </w:p>
  </w:endnote>
  <w:endnote w:type="continuationSeparator" w:id="0">
    <w:p w14:paraId="19A3BC1D" w14:textId="77777777" w:rsidR="009907DC" w:rsidRDefault="009907DC" w:rsidP="00FB1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ira Sans">
    <w:panose1 w:val="020B0503050000020004"/>
    <w:charset w:val="00"/>
    <w:family w:val="swiss"/>
    <w:pitch w:val="variable"/>
    <w:sig w:usb0="600002FF"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revert">
    <w:altName w:val="Cambria"/>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9880F" w14:textId="77777777" w:rsidR="00FB1BD0" w:rsidRDefault="00FB1B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2672E" w14:textId="77777777" w:rsidR="00FB1BD0" w:rsidRDefault="00FB1B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FAB51" w14:textId="77777777" w:rsidR="00FB1BD0" w:rsidRDefault="00FB1B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6E433" w14:textId="77777777" w:rsidR="009907DC" w:rsidRDefault="009907DC" w:rsidP="00FB1BD0">
      <w:r>
        <w:separator/>
      </w:r>
    </w:p>
  </w:footnote>
  <w:footnote w:type="continuationSeparator" w:id="0">
    <w:p w14:paraId="08A13206" w14:textId="77777777" w:rsidR="009907DC" w:rsidRDefault="009907DC" w:rsidP="00FB1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316E6" w14:textId="61E2C666" w:rsidR="00FB1BD0" w:rsidRDefault="009907DC">
    <w:pPr>
      <w:pStyle w:val="Header"/>
    </w:pPr>
    <w:r>
      <w:rPr>
        <w:noProof/>
      </w:rPr>
      <w:pict w14:anchorId="0480F2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007813" o:spid="_x0000_s1027" type="#_x0000_t136" alt="" style="position:absolute;margin-left:0;margin-top:0;width:535.8pt;height:100.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3ECCC" w14:textId="265DFE17" w:rsidR="00FB1BD0" w:rsidRDefault="009907DC">
    <w:pPr>
      <w:pStyle w:val="Header"/>
    </w:pPr>
    <w:r>
      <w:rPr>
        <w:noProof/>
      </w:rPr>
      <w:pict w14:anchorId="27814C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007814" o:spid="_x0000_s1026" type="#_x0000_t136" alt="" style="position:absolute;margin-left:0;margin-top:0;width:535.8pt;height:100.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CDD11" w14:textId="06016EDA" w:rsidR="00FB1BD0" w:rsidRDefault="009907DC">
    <w:pPr>
      <w:pStyle w:val="Header"/>
    </w:pPr>
    <w:r>
      <w:rPr>
        <w:noProof/>
      </w:rPr>
      <w:pict w14:anchorId="2866AC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007812" o:spid="_x0000_s1025" type="#_x0000_t136" alt="" style="position:absolute;margin-left:0;margin-top:0;width:535.8pt;height:100.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A7130F"/>
    <w:multiLevelType w:val="multilevel"/>
    <w:tmpl w:val="C0DA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A14F65"/>
    <w:multiLevelType w:val="multilevel"/>
    <w:tmpl w:val="2C8C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DD3A28"/>
    <w:multiLevelType w:val="multilevel"/>
    <w:tmpl w:val="BD32D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EA476A"/>
    <w:multiLevelType w:val="multilevel"/>
    <w:tmpl w:val="0294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CF5418"/>
    <w:multiLevelType w:val="multilevel"/>
    <w:tmpl w:val="A9746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464977"/>
    <w:multiLevelType w:val="multilevel"/>
    <w:tmpl w:val="4EB4B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5353460">
    <w:abstractNumId w:val="2"/>
  </w:num>
  <w:num w:numId="2" w16cid:durableId="667244544">
    <w:abstractNumId w:val="5"/>
  </w:num>
  <w:num w:numId="3" w16cid:durableId="1352876325">
    <w:abstractNumId w:val="1"/>
  </w:num>
  <w:num w:numId="4" w16cid:durableId="1646475079">
    <w:abstractNumId w:val="0"/>
  </w:num>
  <w:num w:numId="5" w16cid:durableId="1276016958">
    <w:abstractNumId w:val="4"/>
  </w:num>
  <w:num w:numId="6" w16cid:durableId="7427210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A36"/>
    <w:rsid w:val="0005382E"/>
    <w:rsid w:val="000A00A7"/>
    <w:rsid w:val="000E6CE2"/>
    <w:rsid w:val="001B6E3D"/>
    <w:rsid w:val="0021320E"/>
    <w:rsid w:val="00215F25"/>
    <w:rsid w:val="00253A65"/>
    <w:rsid w:val="00282DEB"/>
    <w:rsid w:val="00327B13"/>
    <w:rsid w:val="003817F9"/>
    <w:rsid w:val="003B4E99"/>
    <w:rsid w:val="00410B4E"/>
    <w:rsid w:val="00423E41"/>
    <w:rsid w:val="00424680"/>
    <w:rsid w:val="0046337D"/>
    <w:rsid w:val="004F0B67"/>
    <w:rsid w:val="005012F4"/>
    <w:rsid w:val="00527BA8"/>
    <w:rsid w:val="00550289"/>
    <w:rsid w:val="0058251D"/>
    <w:rsid w:val="00590112"/>
    <w:rsid w:val="005A660C"/>
    <w:rsid w:val="005B2A7D"/>
    <w:rsid w:val="005E73D5"/>
    <w:rsid w:val="00626ACB"/>
    <w:rsid w:val="00631A43"/>
    <w:rsid w:val="0063666E"/>
    <w:rsid w:val="00647499"/>
    <w:rsid w:val="0065071D"/>
    <w:rsid w:val="006931B7"/>
    <w:rsid w:val="006F5107"/>
    <w:rsid w:val="007C1351"/>
    <w:rsid w:val="007C1815"/>
    <w:rsid w:val="007E0C38"/>
    <w:rsid w:val="007E16AF"/>
    <w:rsid w:val="0082756A"/>
    <w:rsid w:val="00885824"/>
    <w:rsid w:val="00985BC6"/>
    <w:rsid w:val="009907DC"/>
    <w:rsid w:val="009B6988"/>
    <w:rsid w:val="00A513E5"/>
    <w:rsid w:val="00A533FC"/>
    <w:rsid w:val="00AC0F11"/>
    <w:rsid w:val="00AC156C"/>
    <w:rsid w:val="00AD0441"/>
    <w:rsid w:val="00B57DBE"/>
    <w:rsid w:val="00B9298A"/>
    <w:rsid w:val="00BB00D6"/>
    <w:rsid w:val="00BB0900"/>
    <w:rsid w:val="00BC0355"/>
    <w:rsid w:val="00C41488"/>
    <w:rsid w:val="00C73F84"/>
    <w:rsid w:val="00C80592"/>
    <w:rsid w:val="00CD46BE"/>
    <w:rsid w:val="00D34099"/>
    <w:rsid w:val="00E15F67"/>
    <w:rsid w:val="00E71FEE"/>
    <w:rsid w:val="00EA28F4"/>
    <w:rsid w:val="00EB29F4"/>
    <w:rsid w:val="00F0589C"/>
    <w:rsid w:val="00F2183D"/>
    <w:rsid w:val="00F263F9"/>
    <w:rsid w:val="00F56A36"/>
    <w:rsid w:val="00FA5B37"/>
    <w:rsid w:val="00FB1BD0"/>
    <w:rsid w:val="00FB3E6B"/>
    <w:rsid w:val="00FC3D4B"/>
    <w:rsid w:val="00FD69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1B55E"/>
  <w15:chartTrackingRefBased/>
  <w15:docId w15:val="{1612BB68-A332-6C4D-8F0E-CD79CF650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A36"/>
  </w:style>
  <w:style w:type="paragraph" w:styleId="Heading1">
    <w:name w:val="heading 1"/>
    <w:basedOn w:val="Normal"/>
    <w:next w:val="Normal"/>
    <w:link w:val="Heading1Char"/>
    <w:uiPriority w:val="9"/>
    <w:qFormat/>
    <w:rsid w:val="00F56A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6A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6A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6A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6A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6A3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6A3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6A3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6A3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6A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6A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6A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6A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6A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6A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6A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6A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6A36"/>
    <w:rPr>
      <w:rFonts w:eastAsiaTheme="majorEastAsia" w:cstheme="majorBidi"/>
      <w:color w:val="272727" w:themeColor="text1" w:themeTint="D8"/>
    </w:rPr>
  </w:style>
  <w:style w:type="paragraph" w:styleId="Title">
    <w:name w:val="Title"/>
    <w:basedOn w:val="Normal"/>
    <w:next w:val="Normal"/>
    <w:link w:val="TitleChar"/>
    <w:uiPriority w:val="10"/>
    <w:qFormat/>
    <w:rsid w:val="00F56A3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6A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6A3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6A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6A3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56A36"/>
    <w:rPr>
      <w:i/>
      <w:iCs/>
      <w:color w:val="404040" w:themeColor="text1" w:themeTint="BF"/>
    </w:rPr>
  </w:style>
  <w:style w:type="paragraph" w:styleId="ListParagraph">
    <w:name w:val="List Paragraph"/>
    <w:basedOn w:val="Normal"/>
    <w:uiPriority w:val="34"/>
    <w:qFormat/>
    <w:rsid w:val="00F56A36"/>
    <w:pPr>
      <w:ind w:left="720"/>
      <w:contextualSpacing/>
    </w:pPr>
  </w:style>
  <w:style w:type="character" w:styleId="IntenseEmphasis">
    <w:name w:val="Intense Emphasis"/>
    <w:basedOn w:val="DefaultParagraphFont"/>
    <w:uiPriority w:val="21"/>
    <w:qFormat/>
    <w:rsid w:val="00F56A36"/>
    <w:rPr>
      <w:i/>
      <w:iCs/>
      <w:color w:val="0F4761" w:themeColor="accent1" w:themeShade="BF"/>
    </w:rPr>
  </w:style>
  <w:style w:type="paragraph" w:styleId="IntenseQuote">
    <w:name w:val="Intense Quote"/>
    <w:basedOn w:val="Normal"/>
    <w:next w:val="Normal"/>
    <w:link w:val="IntenseQuoteChar"/>
    <w:uiPriority w:val="30"/>
    <w:qFormat/>
    <w:rsid w:val="00F56A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6A36"/>
    <w:rPr>
      <w:i/>
      <w:iCs/>
      <w:color w:val="0F4761" w:themeColor="accent1" w:themeShade="BF"/>
    </w:rPr>
  </w:style>
  <w:style w:type="character" w:styleId="IntenseReference">
    <w:name w:val="Intense Reference"/>
    <w:basedOn w:val="DefaultParagraphFont"/>
    <w:uiPriority w:val="32"/>
    <w:qFormat/>
    <w:rsid w:val="00F56A36"/>
    <w:rPr>
      <w:b/>
      <w:bCs/>
      <w:smallCaps/>
      <w:color w:val="0F4761" w:themeColor="accent1" w:themeShade="BF"/>
      <w:spacing w:val="5"/>
    </w:rPr>
  </w:style>
  <w:style w:type="character" w:customStyle="1" w:styleId="apple-converted-space">
    <w:name w:val="apple-converted-space"/>
    <w:basedOn w:val="DefaultParagraphFont"/>
    <w:rsid w:val="00BB00D6"/>
  </w:style>
  <w:style w:type="character" w:styleId="Hyperlink">
    <w:name w:val="Hyperlink"/>
    <w:basedOn w:val="DefaultParagraphFont"/>
    <w:uiPriority w:val="99"/>
    <w:unhideWhenUsed/>
    <w:rsid w:val="00BB00D6"/>
    <w:rPr>
      <w:color w:val="0000FF"/>
      <w:u w:val="single"/>
    </w:rPr>
  </w:style>
  <w:style w:type="character" w:styleId="Emphasis">
    <w:name w:val="Emphasis"/>
    <w:basedOn w:val="DefaultParagraphFont"/>
    <w:uiPriority w:val="20"/>
    <w:qFormat/>
    <w:rsid w:val="00631A43"/>
    <w:rPr>
      <w:i/>
      <w:iCs/>
    </w:rPr>
  </w:style>
  <w:style w:type="paragraph" w:styleId="NormalWeb">
    <w:name w:val="Normal (Web)"/>
    <w:basedOn w:val="Normal"/>
    <w:uiPriority w:val="99"/>
    <w:semiHidden/>
    <w:unhideWhenUsed/>
    <w:rsid w:val="00631A43"/>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ame">
    <w:name w:val="name"/>
    <w:basedOn w:val="DefaultParagraphFont"/>
    <w:rsid w:val="00F0589C"/>
  </w:style>
  <w:style w:type="character" w:customStyle="1" w:styleId="UnresolvedMention1">
    <w:name w:val="Unresolved Mention1"/>
    <w:basedOn w:val="DefaultParagraphFont"/>
    <w:uiPriority w:val="99"/>
    <w:semiHidden/>
    <w:unhideWhenUsed/>
    <w:rsid w:val="003817F9"/>
    <w:rPr>
      <w:color w:val="605E5C"/>
      <w:shd w:val="clear" w:color="auto" w:fill="E1DFDD"/>
    </w:rPr>
  </w:style>
  <w:style w:type="paragraph" w:customStyle="1" w:styleId="internal-links">
    <w:name w:val="internal-links"/>
    <w:basedOn w:val="Normal"/>
    <w:rsid w:val="005B2A7D"/>
    <w:pPr>
      <w:spacing w:before="100" w:beforeAutospacing="1" w:after="100" w:afterAutospacing="1"/>
    </w:pPr>
    <w:rPr>
      <w:rFonts w:ascii="Times New Roman" w:eastAsia="Times New Roman" w:hAnsi="Times New Roman" w:cs="Times New Roman"/>
      <w:kern w:val="0"/>
      <w:lang w:eastAsia="en-GB"/>
      <w14:ligatures w14:val="none"/>
    </w:rPr>
  </w:style>
  <w:style w:type="character" w:styleId="FollowedHyperlink">
    <w:name w:val="FollowedHyperlink"/>
    <w:basedOn w:val="DefaultParagraphFont"/>
    <w:uiPriority w:val="99"/>
    <w:semiHidden/>
    <w:unhideWhenUsed/>
    <w:rsid w:val="00D34099"/>
    <w:rPr>
      <w:color w:val="96607D" w:themeColor="followedHyperlink"/>
      <w:u w:val="single"/>
    </w:rPr>
  </w:style>
  <w:style w:type="paragraph" w:styleId="Header">
    <w:name w:val="header"/>
    <w:basedOn w:val="Normal"/>
    <w:link w:val="HeaderChar"/>
    <w:uiPriority w:val="99"/>
    <w:unhideWhenUsed/>
    <w:rsid w:val="00FB1BD0"/>
    <w:pPr>
      <w:tabs>
        <w:tab w:val="center" w:pos="4680"/>
        <w:tab w:val="right" w:pos="9360"/>
      </w:tabs>
    </w:pPr>
  </w:style>
  <w:style w:type="character" w:customStyle="1" w:styleId="HeaderChar">
    <w:name w:val="Header Char"/>
    <w:basedOn w:val="DefaultParagraphFont"/>
    <w:link w:val="Header"/>
    <w:uiPriority w:val="99"/>
    <w:rsid w:val="00FB1BD0"/>
  </w:style>
  <w:style w:type="paragraph" w:styleId="Footer">
    <w:name w:val="footer"/>
    <w:basedOn w:val="Normal"/>
    <w:link w:val="FooterChar"/>
    <w:uiPriority w:val="99"/>
    <w:unhideWhenUsed/>
    <w:rsid w:val="00FB1BD0"/>
    <w:pPr>
      <w:tabs>
        <w:tab w:val="center" w:pos="4680"/>
        <w:tab w:val="right" w:pos="9360"/>
      </w:tabs>
    </w:pPr>
  </w:style>
  <w:style w:type="character" w:customStyle="1" w:styleId="FooterChar">
    <w:name w:val="Footer Char"/>
    <w:basedOn w:val="DefaultParagraphFont"/>
    <w:link w:val="Footer"/>
    <w:uiPriority w:val="99"/>
    <w:rsid w:val="00FB1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2358">
      <w:bodyDiv w:val="1"/>
      <w:marLeft w:val="0"/>
      <w:marRight w:val="0"/>
      <w:marTop w:val="0"/>
      <w:marBottom w:val="0"/>
      <w:divBdr>
        <w:top w:val="none" w:sz="0" w:space="0" w:color="auto"/>
        <w:left w:val="none" w:sz="0" w:space="0" w:color="auto"/>
        <w:bottom w:val="none" w:sz="0" w:space="0" w:color="auto"/>
        <w:right w:val="none" w:sz="0" w:space="0" w:color="auto"/>
      </w:divBdr>
    </w:div>
    <w:div w:id="107551530">
      <w:bodyDiv w:val="1"/>
      <w:marLeft w:val="0"/>
      <w:marRight w:val="0"/>
      <w:marTop w:val="0"/>
      <w:marBottom w:val="0"/>
      <w:divBdr>
        <w:top w:val="none" w:sz="0" w:space="0" w:color="auto"/>
        <w:left w:val="none" w:sz="0" w:space="0" w:color="auto"/>
        <w:bottom w:val="none" w:sz="0" w:space="0" w:color="auto"/>
        <w:right w:val="none" w:sz="0" w:space="0" w:color="auto"/>
      </w:divBdr>
    </w:div>
    <w:div w:id="330525998">
      <w:bodyDiv w:val="1"/>
      <w:marLeft w:val="0"/>
      <w:marRight w:val="0"/>
      <w:marTop w:val="0"/>
      <w:marBottom w:val="0"/>
      <w:divBdr>
        <w:top w:val="none" w:sz="0" w:space="0" w:color="auto"/>
        <w:left w:val="none" w:sz="0" w:space="0" w:color="auto"/>
        <w:bottom w:val="none" w:sz="0" w:space="0" w:color="auto"/>
        <w:right w:val="none" w:sz="0" w:space="0" w:color="auto"/>
      </w:divBdr>
      <w:divsChild>
        <w:div w:id="1753812760">
          <w:marLeft w:val="0"/>
          <w:marRight w:val="0"/>
          <w:marTop w:val="225"/>
          <w:marBottom w:val="0"/>
          <w:divBdr>
            <w:top w:val="none" w:sz="0" w:space="0" w:color="auto"/>
            <w:left w:val="none" w:sz="0" w:space="0" w:color="auto"/>
            <w:bottom w:val="none" w:sz="0" w:space="0" w:color="auto"/>
            <w:right w:val="none" w:sz="0" w:space="0" w:color="auto"/>
          </w:divBdr>
        </w:div>
      </w:divsChild>
    </w:div>
    <w:div w:id="824201753">
      <w:bodyDiv w:val="1"/>
      <w:marLeft w:val="0"/>
      <w:marRight w:val="0"/>
      <w:marTop w:val="0"/>
      <w:marBottom w:val="0"/>
      <w:divBdr>
        <w:top w:val="none" w:sz="0" w:space="0" w:color="auto"/>
        <w:left w:val="none" w:sz="0" w:space="0" w:color="auto"/>
        <w:bottom w:val="none" w:sz="0" w:space="0" w:color="auto"/>
        <w:right w:val="none" w:sz="0" w:space="0" w:color="auto"/>
      </w:divBdr>
    </w:div>
    <w:div w:id="986474297">
      <w:bodyDiv w:val="1"/>
      <w:marLeft w:val="0"/>
      <w:marRight w:val="0"/>
      <w:marTop w:val="0"/>
      <w:marBottom w:val="0"/>
      <w:divBdr>
        <w:top w:val="none" w:sz="0" w:space="0" w:color="auto"/>
        <w:left w:val="none" w:sz="0" w:space="0" w:color="auto"/>
        <w:bottom w:val="none" w:sz="0" w:space="0" w:color="auto"/>
        <w:right w:val="none" w:sz="0" w:space="0" w:color="auto"/>
      </w:divBdr>
      <w:divsChild>
        <w:div w:id="1537541417">
          <w:marLeft w:val="0"/>
          <w:marRight w:val="0"/>
          <w:marTop w:val="0"/>
          <w:marBottom w:val="720"/>
          <w:divBdr>
            <w:top w:val="none" w:sz="0" w:space="0" w:color="auto"/>
            <w:left w:val="none" w:sz="0" w:space="0" w:color="auto"/>
            <w:bottom w:val="none" w:sz="0" w:space="0" w:color="auto"/>
            <w:right w:val="none" w:sz="0" w:space="0" w:color="auto"/>
          </w:divBdr>
          <w:divsChild>
            <w:div w:id="1709332992">
              <w:marLeft w:val="0"/>
              <w:marRight w:val="0"/>
              <w:marTop w:val="0"/>
              <w:marBottom w:val="600"/>
              <w:divBdr>
                <w:top w:val="none" w:sz="0" w:space="0" w:color="auto"/>
                <w:left w:val="none" w:sz="0" w:space="0" w:color="auto"/>
                <w:bottom w:val="none" w:sz="0" w:space="0" w:color="auto"/>
                <w:right w:val="none" w:sz="0" w:space="0" w:color="auto"/>
              </w:divBdr>
            </w:div>
          </w:divsChild>
        </w:div>
        <w:div w:id="2143496727">
          <w:marLeft w:val="0"/>
          <w:marRight w:val="0"/>
          <w:marTop w:val="360"/>
          <w:marBottom w:val="480"/>
          <w:divBdr>
            <w:top w:val="single" w:sz="6" w:space="12" w:color="auto"/>
            <w:left w:val="none" w:sz="0" w:space="0" w:color="auto"/>
            <w:bottom w:val="single" w:sz="6" w:space="12" w:color="auto"/>
            <w:right w:val="none" w:sz="0" w:space="0" w:color="auto"/>
          </w:divBdr>
        </w:div>
      </w:divsChild>
    </w:div>
    <w:div w:id="1148395703">
      <w:bodyDiv w:val="1"/>
      <w:marLeft w:val="0"/>
      <w:marRight w:val="0"/>
      <w:marTop w:val="0"/>
      <w:marBottom w:val="0"/>
      <w:divBdr>
        <w:top w:val="none" w:sz="0" w:space="0" w:color="auto"/>
        <w:left w:val="none" w:sz="0" w:space="0" w:color="auto"/>
        <w:bottom w:val="none" w:sz="0" w:space="0" w:color="auto"/>
        <w:right w:val="none" w:sz="0" w:space="0" w:color="auto"/>
      </w:divBdr>
      <w:divsChild>
        <w:div w:id="1217858228">
          <w:marLeft w:val="0"/>
          <w:marRight w:val="0"/>
          <w:marTop w:val="0"/>
          <w:marBottom w:val="0"/>
          <w:divBdr>
            <w:top w:val="none" w:sz="0" w:space="0" w:color="auto"/>
            <w:left w:val="none" w:sz="0" w:space="0" w:color="auto"/>
            <w:bottom w:val="none" w:sz="0" w:space="0" w:color="auto"/>
            <w:right w:val="none" w:sz="0" w:space="0" w:color="auto"/>
          </w:divBdr>
          <w:divsChild>
            <w:div w:id="1087382402">
              <w:marLeft w:val="0"/>
              <w:marRight w:val="0"/>
              <w:marTop w:val="0"/>
              <w:marBottom w:val="0"/>
              <w:divBdr>
                <w:top w:val="none" w:sz="0" w:space="0" w:color="auto"/>
                <w:left w:val="none" w:sz="0" w:space="0" w:color="auto"/>
                <w:bottom w:val="none" w:sz="0" w:space="0" w:color="auto"/>
                <w:right w:val="none" w:sz="0" w:space="0" w:color="auto"/>
              </w:divBdr>
            </w:div>
          </w:divsChild>
        </w:div>
        <w:div w:id="1511136389">
          <w:marLeft w:val="0"/>
          <w:marRight w:val="0"/>
          <w:marTop w:val="0"/>
          <w:marBottom w:val="0"/>
          <w:divBdr>
            <w:top w:val="none" w:sz="0" w:space="0" w:color="auto"/>
            <w:left w:val="none" w:sz="0" w:space="0" w:color="auto"/>
            <w:bottom w:val="none" w:sz="0" w:space="0" w:color="auto"/>
            <w:right w:val="none" w:sz="0" w:space="0" w:color="auto"/>
          </w:divBdr>
          <w:divsChild>
            <w:div w:id="700470684">
              <w:marLeft w:val="0"/>
              <w:marRight w:val="0"/>
              <w:marTop w:val="0"/>
              <w:marBottom w:val="0"/>
              <w:divBdr>
                <w:top w:val="none" w:sz="0" w:space="0" w:color="auto"/>
                <w:left w:val="none" w:sz="0" w:space="0" w:color="auto"/>
                <w:bottom w:val="none" w:sz="0" w:space="0" w:color="auto"/>
                <w:right w:val="none" w:sz="0" w:space="0" w:color="auto"/>
              </w:divBdr>
            </w:div>
          </w:divsChild>
        </w:div>
        <w:div w:id="1400637900">
          <w:marLeft w:val="0"/>
          <w:marRight w:val="0"/>
          <w:marTop w:val="0"/>
          <w:marBottom w:val="0"/>
          <w:divBdr>
            <w:top w:val="none" w:sz="0" w:space="0" w:color="auto"/>
            <w:left w:val="none" w:sz="0" w:space="0" w:color="auto"/>
            <w:bottom w:val="none" w:sz="0" w:space="0" w:color="auto"/>
            <w:right w:val="none" w:sz="0" w:space="0" w:color="auto"/>
          </w:divBdr>
          <w:divsChild>
            <w:div w:id="1010334714">
              <w:marLeft w:val="0"/>
              <w:marRight w:val="0"/>
              <w:marTop w:val="0"/>
              <w:marBottom w:val="0"/>
              <w:divBdr>
                <w:top w:val="none" w:sz="0" w:space="0" w:color="auto"/>
                <w:left w:val="none" w:sz="0" w:space="0" w:color="auto"/>
                <w:bottom w:val="none" w:sz="0" w:space="0" w:color="auto"/>
                <w:right w:val="none" w:sz="0" w:space="0" w:color="auto"/>
              </w:divBdr>
            </w:div>
          </w:divsChild>
        </w:div>
        <w:div w:id="2146896608">
          <w:marLeft w:val="0"/>
          <w:marRight w:val="0"/>
          <w:marTop w:val="0"/>
          <w:marBottom w:val="0"/>
          <w:divBdr>
            <w:top w:val="none" w:sz="0" w:space="0" w:color="auto"/>
            <w:left w:val="none" w:sz="0" w:space="0" w:color="auto"/>
            <w:bottom w:val="none" w:sz="0" w:space="0" w:color="auto"/>
            <w:right w:val="none" w:sz="0" w:space="0" w:color="auto"/>
          </w:divBdr>
          <w:divsChild>
            <w:div w:id="1078675878">
              <w:marLeft w:val="0"/>
              <w:marRight w:val="0"/>
              <w:marTop w:val="0"/>
              <w:marBottom w:val="0"/>
              <w:divBdr>
                <w:top w:val="none" w:sz="0" w:space="0" w:color="auto"/>
                <w:left w:val="none" w:sz="0" w:space="0" w:color="auto"/>
                <w:bottom w:val="none" w:sz="0" w:space="0" w:color="auto"/>
                <w:right w:val="none" w:sz="0" w:space="0" w:color="auto"/>
              </w:divBdr>
            </w:div>
          </w:divsChild>
        </w:div>
        <w:div w:id="1347171143">
          <w:marLeft w:val="0"/>
          <w:marRight w:val="0"/>
          <w:marTop w:val="0"/>
          <w:marBottom w:val="0"/>
          <w:divBdr>
            <w:top w:val="none" w:sz="0" w:space="0" w:color="auto"/>
            <w:left w:val="none" w:sz="0" w:space="0" w:color="auto"/>
            <w:bottom w:val="none" w:sz="0" w:space="0" w:color="auto"/>
            <w:right w:val="none" w:sz="0" w:space="0" w:color="auto"/>
          </w:divBdr>
        </w:div>
      </w:divsChild>
    </w:div>
    <w:div w:id="1766882331">
      <w:bodyDiv w:val="1"/>
      <w:marLeft w:val="0"/>
      <w:marRight w:val="0"/>
      <w:marTop w:val="0"/>
      <w:marBottom w:val="0"/>
      <w:divBdr>
        <w:top w:val="none" w:sz="0" w:space="0" w:color="auto"/>
        <w:left w:val="none" w:sz="0" w:space="0" w:color="auto"/>
        <w:bottom w:val="none" w:sz="0" w:space="0" w:color="auto"/>
        <w:right w:val="none" w:sz="0" w:space="0" w:color="auto"/>
      </w:divBdr>
      <w:divsChild>
        <w:div w:id="2017342360">
          <w:marLeft w:val="0"/>
          <w:marRight w:val="0"/>
          <w:marTop w:val="225"/>
          <w:marBottom w:val="0"/>
          <w:divBdr>
            <w:top w:val="none" w:sz="0" w:space="0" w:color="auto"/>
            <w:left w:val="none" w:sz="0" w:space="0" w:color="auto"/>
            <w:bottom w:val="none" w:sz="0" w:space="0" w:color="auto"/>
            <w:right w:val="none" w:sz="0" w:space="0" w:color="auto"/>
          </w:divBdr>
        </w:div>
      </w:divsChild>
    </w:div>
    <w:div w:id="1810441320">
      <w:bodyDiv w:val="1"/>
      <w:marLeft w:val="0"/>
      <w:marRight w:val="0"/>
      <w:marTop w:val="0"/>
      <w:marBottom w:val="0"/>
      <w:divBdr>
        <w:top w:val="none" w:sz="0" w:space="0" w:color="auto"/>
        <w:left w:val="none" w:sz="0" w:space="0" w:color="auto"/>
        <w:bottom w:val="none" w:sz="0" w:space="0" w:color="auto"/>
        <w:right w:val="none" w:sz="0" w:space="0" w:color="auto"/>
      </w:divBdr>
      <w:divsChild>
        <w:div w:id="2056005601">
          <w:marLeft w:val="0"/>
          <w:marRight w:val="0"/>
          <w:marTop w:val="0"/>
          <w:marBottom w:val="0"/>
          <w:divBdr>
            <w:top w:val="none" w:sz="0" w:space="0" w:color="auto"/>
            <w:left w:val="none" w:sz="0" w:space="0" w:color="auto"/>
            <w:bottom w:val="none" w:sz="0" w:space="0" w:color="auto"/>
            <w:right w:val="none" w:sz="0" w:space="0" w:color="auto"/>
          </w:divBdr>
          <w:divsChild>
            <w:div w:id="1295715178">
              <w:marLeft w:val="0"/>
              <w:marRight w:val="0"/>
              <w:marTop w:val="0"/>
              <w:marBottom w:val="0"/>
              <w:divBdr>
                <w:top w:val="none" w:sz="0" w:space="0" w:color="auto"/>
                <w:left w:val="none" w:sz="0" w:space="0" w:color="auto"/>
                <w:bottom w:val="none" w:sz="0" w:space="0" w:color="auto"/>
                <w:right w:val="none" w:sz="0" w:space="0" w:color="auto"/>
              </w:divBdr>
            </w:div>
          </w:divsChild>
        </w:div>
        <w:div w:id="1786926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med.ncbi.nlm.nih.gov/?term=%22Paul%20M%22%5BAuthor%5D" TargetMode="External"/><Relationship Id="rId18" Type="http://schemas.openxmlformats.org/officeDocument/2006/relationships/hyperlink" Target="https://pubmed.ncbi.nlm.nih.gov/?term=%22Kumar%20VP%22%5BAuthor%5D" TargetMode="External"/><Relationship Id="rId26" Type="http://schemas.openxmlformats.org/officeDocument/2006/relationships/hyperlink" Target="https://www.tandfonline.com/doi/abs/10.1179/000349803225002453" TargetMode="External"/><Relationship Id="rId3" Type="http://schemas.openxmlformats.org/officeDocument/2006/relationships/settings" Target="settings.xml"/><Relationship Id="rId21" Type="http://schemas.openxmlformats.org/officeDocument/2006/relationships/hyperlink" Target="https://pubmed.ncbi.nlm.nih.gov/?term=%22Li%20W%22%5BAuthor%5D"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sciencedirect.com/topics/medicine-and-dentistry/infection-in-immunocompromised-patients" TargetMode="External"/><Relationship Id="rId17" Type="http://schemas.openxmlformats.org/officeDocument/2006/relationships/hyperlink" Target="https://pubmed.ncbi.nlm.nih.gov/?term=%22Rekha%20US%22%5BAuthor%5D" TargetMode="External"/><Relationship Id="rId25" Type="http://schemas.openxmlformats.org/officeDocument/2006/relationships/hyperlink" Target="https://link.springer.com/article/10.1007/s15010-015-0799-1"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ubmed.ncbi.nlm.nih.gov/?term=%22Jha%20S%22%5BAuthor%5D" TargetMode="External"/><Relationship Id="rId20" Type="http://schemas.openxmlformats.org/officeDocument/2006/relationships/hyperlink" Target="https://pubmed.ncbi.nlm.nih.gov/?term=%22Aranda-Aguirre%20E%22%5BAuthor%5D"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loop.frontiersin.org/people/1803963"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pubmed.ncbi.nlm.nih.gov/?term=%22Gupta%20P%22%5BAuthor%5D" TargetMode="External"/><Relationship Id="rId23" Type="http://schemas.openxmlformats.org/officeDocument/2006/relationships/hyperlink" Target="https://pubmed.ncbi.nlm.nih.gov/?term=%22Palavecino%20E%22%5BAuthor%5D" TargetMode="External"/><Relationship Id="rId28"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hyperlink" Target="https://pubmed.ncbi.nlm.nih.gov/?term=%22Guerrero-Wooley%20R%22%5BAuthor%5D"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ubmed.ncbi.nlm.nih.gov/?term=%22Meena%20S%22%5BAuthor%5D" TargetMode="External"/><Relationship Id="rId22" Type="http://schemas.openxmlformats.org/officeDocument/2006/relationships/hyperlink" Target="https://pubmed.ncbi.nlm.nih.gov/?term=%22Wilkin%20A%22%5BAuthor%5D"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10</Pages>
  <Words>2905</Words>
  <Characters>16565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Alpana Awasthi</dc:creator>
  <cp:keywords/>
  <dc:description/>
  <cp:lastModifiedBy>Alpana Awasthi</cp:lastModifiedBy>
  <cp:revision>4</cp:revision>
  <cp:lastPrinted>2025-05-07T17:07:00Z</cp:lastPrinted>
  <dcterms:created xsi:type="dcterms:W3CDTF">2025-06-03T17:39:00Z</dcterms:created>
  <dcterms:modified xsi:type="dcterms:W3CDTF">2025-06-04T17:04:00Z</dcterms:modified>
</cp:coreProperties>
</file>