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816D" w14:textId="3D6DF6E5" w:rsidR="00C479E0" w:rsidRDefault="00F967E3">
      <w:pPr>
        <w:rPr>
          <w:rFonts w:ascii="Times New Roman" w:hAnsi="Times New Roman" w:cs="Times New Roman"/>
          <w:b/>
          <w:bCs/>
          <w:sz w:val="24"/>
          <w:szCs w:val="24"/>
          <w:lang w:val="en-US"/>
        </w:rPr>
      </w:pPr>
      <w:r w:rsidRPr="00F967E3">
        <w:rPr>
          <w:rFonts w:ascii="Times New Roman" w:hAnsi="Times New Roman" w:cs="Times New Roman"/>
          <w:b/>
          <w:bCs/>
          <w:sz w:val="24"/>
          <w:szCs w:val="24"/>
          <w:lang w:val="en-US"/>
        </w:rPr>
        <w:t>Effect of High Temperature on</w:t>
      </w:r>
      <w:r w:rsidR="00D75ADE">
        <w:rPr>
          <w:rFonts w:ascii="Times New Roman" w:hAnsi="Times New Roman" w:cs="Times New Roman"/>
          <w:b/>
          <w:bCs/>
          <w:sz w:val="24"/>
          <w:szCs w:val="24"/>
          <w:lang w:val="en-US"/>
        </w:rPr>
        <w:t xml:space="preserve"> Seed</w:t>
      </w:r>
      <w:r w:rsidRPr="00F967E3">
        <w:rPr>
          <w:rFonts w:ascii="Times New Roman" w:hAnsi="Times New Roman" w:cs="Times New Roman"/>
          <w:b/>
          <w:bCs/>
          <w:sz w:val="24"/>
          <w:szCs w:val="24"/>
          <w:lang w:val="en-US"/>
        </w:rPr>
        <w:t xml:space="preserve"> Germination and Seedling growth of Wheat (</w:t>
      </w:r>
      <w:r w:rsidRPr="00F967E3">
        <w:rPr>
          <w:rFonts w:ascii="Times New Roman" w:hAnsi="Times New Roman" w:cs="Times New Roman"/>
          <w:b/>
          <w:bCs/>
          <w:i/>
          <w:iCs/>
          <w:sz w:val="24"/>
          <w:szCs w:val="24"/>
          <w:lang w:val="en-US"/>
        </w:rPr>
        <w:t>Triticum aestivum</w:t>
      </w:r>
      <w:r w:rsidRPr="00F967E3">
        <w:rPr>
          <w:rFonts w:ascii="Times New Roman" w:hAnsi="Times New Roman" w:cs="Times New Roman"/>
          <w:b/>
          <w:bCs/>
          <w:sz w:val="24"/>
          <w:szCs w:val="24"/>
          <w:lang w:val="en-US"/>
        </w:rPr>
        <w:t xml:space="preserve"> L.)</w:t>
      </w:r>
    </w:p>
    <w:p w14:paraId="56FB01CA" w14:textId="77777777" w:rsidR="00774D80" w:rsidRDefault="00774D80" w:rsidP="00F967E3">
      <w:pPr>
        <w:rPr>
          <w:rFonts w:ascii="Times New Roman" w:hAnsi="Times New Roman" w:cs="Times New Roman"/>
          <w:b/>
          <w:bCs/>
          <w:sz w:val="24"/>
          <w:szCs w:val="24"/>
          <w:lang w:val="en-US"/>
        </w:rPr>
      </w:pPr>
    </w:p>
    <w:p w14:paraId="38AA2E2D" w14:textId="54478660" w:rsidR="00F967E3" w:rsidRPr="00F967E3" w:rsidRDefault="00F967E3"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CCB656" w14:textId="01059FFA" w:rsidR="00F967E3" w:rsidRDefault="00F967E3" w:rsidP="00F967E3">
      <w:pPr>
        <w:rPr>
          <w:rFonts w:ascii="Times New Roman" w:hAnsi="Times New Roman" w:cs="Times New Roman"/>
          <w:sz w:val="24"/>
          <w:szCs w:val="24"/>
        </w:rPr>
      </w:pPr>
      <w:r w:rsidRPr="00F967E3">
        <w:rPr>
          <w:rFonts w:ascii="Times New Roman" w:hAnsi="Times New Roman" w:cs="Times New Roman"/>
          <w:sz w:val="24"/>
          <w:szCs w:val="24"/>
        </w:rPr>
        <w:t xml:space="preserve"> </w:t>
      </w:r>
      <w:r w:rsidRPr="00F967E3">
        <w:t xml:space="preserve"> </w:t>
      </w:r>
      <w:r w:rsidRPr="00F967E3">
        <w:rPr>
          <w:rFonts w:ascii="Times New Roman" w:hAnsi="Times New Roman" w:cs="Times New Roman"/>
          <w:sz w:val="24"/>
          <w:szCs w:val="24"/>
        </w:rPr>
        <w:t>The laboratory analysis was carried out to assess seed quality parameters at Department of Seed Science and Technology, Institute of Agricultural Sciences, Bundelkhand University, Jhansi (U.P.)</w:t>
      </w:r>
      <w:r>
        <w:rPr>
          <w:rFonts w:ascii="Times New Roman" w:hAnsi="Times New Roman" w:cs="Times New Roman"/>
          <w:sz w:val="24"/>
          <w:szCs w:val="24"/>
        </w:rPr>
        <w:t xml:space="preserve"> India.</w:t>
      </w:r>
      <w:r w:rsidR="00087002">
        <w:rPr>
          <w:rFonts w:ascii="Times New Roman" w:hAnsi="Times New Roman" w:cs="Times New Roman"/>
          <w:sz w:val="24"/>
          <w:szCs w:val="24"/>
        </w:rPr>
        <w:t xml:space="preserve"> </w:t>
      </w:r>
      <w:r w:rsidRPr="00F967E3">
        <w:rPr>
          <w:rFonts w:ascii="Times New Roman" w:hAnsi="Times New Roman" w:cs="Times New Roman"/>
          <w:sz w:val="24"/>
          <w:szCs w:val="24"/>
        </w:rPr>
        <w:t xml:space="preserve">The study revealed that, among the sowing dates significant differences were observed. The </w:t>
      </w:r>
      <w:r>
        <w:rPr>
          <w:rFonts w:ascii="Times New Roman" w:hAnsi="Times New Roman" w:cs="Times New Roman"/>
          <w:sz w:val="24"/>
          <w:szCs w:val="24"/>
        </w:rPr>
        <w:t>study was conducted to examine the effect of high temperature on seed quality attributes</w:t>
      </w:r>
      <w:r w:rsidRPr="00F967E3">
        <w:rPr>
          <w:rFonts w:ascii="Times New Roman" w:hAnsi="Times New Roman" w:cs="Times New Roman"/>
          <w:sz w:val="24"/>
          <w:szCs w:val="24"/>
        </w:rPr>
        <w:t xml:space="preserve"> were better in respect of 24th November sowing followed by 15th October and 20th December sowing. The variety HI-1544 produced higher seed yield than others, while GW-273 recorded less but stable performance during early as well as late sown conditions.</w:t>
      </w:r>
      <w:r w:rsidR="00572C7A">
        <w:rPr>
          <w:rFonts w:ascii="Times New Roman" w:hAnsi="Times New Roman" w:cs="Times New Roman"/>
          <w:sz w:val="24"/>
          <w:szCs w:val="24"/>
        </w:rPr>
        <w:t xml:space="preserve"> </w:t>
      </w:r>
      <w:r w:rsidRPr="00F967E3">
        <w:rPr>
          <w:rFonts w:ascii="Times New Roman" w:hAnsi="Times New Roman" w:cs="Times New Roman"/>
          <w:sz w:val="24"/>
          <w:szCs w:val="24"/>
        </w:rPr>
        <w:t xml:space="preserve">Seed quality parameters viz., thousand seed weight (g), seed density (g cc-1), germination (%), vigour index, seedling dry weight (g), seed reserve utilization efficiency (g g-1) were better in the sowing of 24th November. However, electrical conductivity was lower in 24th November sowing. The variety GW-322 followed by HI-1544 had better quality than </w:t>
      </w:r>
      <w:r w:rsidR="00971132">
        <w:rPr>
          <w:rFonts w:ascii="Times New Roman" w:hAnsi="Times New Roman" w:cs="Times New Roman"/>
          <w:sz w:val="24"/>
          <w:szCs w:val="24"/>
        </w:rPr>
        <w:t xml:space="preserve">the </w:t>
      </w:r>
      <w:r w:rsidRPr="00F967E3">
        <w:rPr>
          <w:rFonts w:ascii="Times New Roman" w:hAnsi="Times New Roman" w:cs="Times New Roman"/>
          <w:sz w:val="24"/>
          <w:szCs w:val="24"/>
        </w:rPr>
        <w:t>rest varieties.</w:t>
      </w:r>
      <w:bookmarkStart w:id="0" w:name="_GoBack"/>
      <w:bookmarkEnd w:id="0"/>
    </w:p>
    <w:p w14:paraId="2A7BE546" w14:textId="78344624" w:rsidR="00087002" w:rsidRDefault="00AA3AE9" w:rsidP="00F967E3">
      <w:pPr>
        <w:rPr>
          <w:rFonts w:ascii="Times New Roman" w:hAnsi="Times New Roman" w:cs="Times New Roman"/>
          <w:sz w:val="24"/>
          <w:szCs w:val="24"/>
        </w:rPr>
      </w:pPr>
      <w:r>
        <w:rPr>
          <w:rFonts w:ascii="Times New Roman" w:hAnsi="Times New Roman" w:cs="Times New Roman"/>
          <w:b/>
          <w:bCs/>
          <w:sz w:val="24"/>
          <w:szCs w:val="24"/>
        </w:rPr>
        <w:t>Keywords:</w:t>
      </w:r>
      <w:r w:rsidR="00087002">
        <w:rPr>
          <w:rFonts w:ascii="Times New Roman" w:hAnsi="Times New Roman" w:cs="Times New Roman"/>
          <w:b/>
          <w:bCs/>
          <w:sz w:val="24"/>
          <w:szCs w:val="24"/>
        </w:rPr>
        <w:t xml:space="preserve"> </w:t>
      </w:r>
      <w:r w:rsidR="00971132">
        <w:rPr>
          <w:rFonts w:ascii="Times New Roman" w:hAnsi="Times New Roman" w:cs="Times New Roman"/>
          <w:sz w:val="24"/>
          <w:szCs w:val="24"/>
        </w:rPr>
        <w:t>H</w:t>
      </w:r>
      <w:r w:rsidR="00087002">
        <w:rPr>
          <w:rFonts w:ascii="Times New Roman" w:hAnsi="Times New Roman" w:cs="Times New Roman"/>
          <w:sz w:val="24"/>
          <w:szCs w:val="24"/>
        </w:rPr>
        <w:t xml:space="preserve">igh temperature, germination, seedling growth, </w:t>
      </w:r>
      <w:r w:rsidR="00572C7A">
        <w:rPr>
          <w:rFonts w:ascii="Times New Roman" w:hAnsi="Times New Roman" w:cs="Times New Roman"/>
          <w:sz w:val="24"/>
          <w:szCs w:val="24"/>
        </w:rPr>
        <w:t xml:space="preserve">wheat </w:t>
      </w:r>
    </w:p>
    <w:p w14:paraId="10D22FA8" w14:textId="2C6F68CC" w:rsidR="00572C7A" w:rsidRDefault="00572C7A" w:rsidP="00F967E3">
      <w:pPr>
        <w:rPr>
          <w:rFonts w:ascii="Times New Roman" w:hAnsi="Times New Roman" w:cs="Times New Roman"/>
          <w:b/>
          <w:bCs/>
          <w:sz w:val="24"/>
          <w:szCs w:val="24"/>
        </w:rPr>
      </w:pPr>
      <w:r>
        <w:rPr>
          <w:rFonts w:ascii="Times New Roman" w:hAnsi="Times New Roman" w:cs="Times New Roman"/>
          <w:b/>
          <w:bCs/>
          <w:sz w:val="24"/>
          <w:szCs w:val="24"/>
        </w:rPr>
        <w:t>INTRODUCTION</w:t>
      </w:r>
    </w:p>
    <w:p w14:paraId="36ED6FCF" w14:textId="77777777" w:rsidR="00572C7A" w:rsidRDefault="00572C7A" w:rsidP="00572C7A">
      <w:pPr>
        <w:pStyle w:val="Default"/>
      </w:pPr>
    </w:p>
    <w:p w14:paraId="6BE7B0E2" w14:textId="4719CE87" w:rsidR="00572C7A" w:rsidRPr="00495098" w:rsidRDefault="00572C7A" w:rsidP="00495098">
      <w:pPr>
        <w:pStyle w:val="Default"/>
        <w:rPr>
          <w:sz w:val="23"/>
          <w:szCs w:val="23"/>
        </w:rPr>
      </w:pPr>
      <w:r>
        <w:t xml:space="preserve"> </w:t>
      </w:r>
      <w:r>
        <w:rPr>
          <w:sz w:val="23"/>
          <w:szCs w:val="23"/>
        </w:rPr>
        <w:t xml:space="preserve">Seeds are the foundation of agriculture and key component of various cropping system to ensure optimum plant population. Technology has modernized much of farming's day-to-day operations, but without a high-quality seed, yields and crop quality would be decrease greatly. Quality seed increased crop yield by 20 to 25 % with the optimum agronomic practices. The ability of the seed to germinate, emerge into a uniform and vigorous field stand is a direct function of its quality (Grass </w:t>
      </w:r>
      <w:r>
        <w:rPr>
          <w:i/>
          <w:iCs/>
          <w:sz w:val="23"/>
          <w:szCs w:val="23"/>
        </w:rPr>
        <w:t xml:space="preserve">et al., </w:t>
      </w:r>
      <w:r>
        <w:rPr>
          <w:sz w:val="23"/>
          <w:szCs w:val="23"/>
        </w:rPr>
        <w:t xml:space="preserve">1994 and Hasan </w:t>
      </w:r>
      <w:r>
        <w:rPr>
          <w:i/>
          <w:iCs/>
          <w:sz w:val="23"/>
          <w:szCs w:val="23"/>
        </w:rPr>
        <w:t xml:space="preserve">et al., </w:t>
      </w:r>
      <w:r>
        <w:rPr>
          <w:sz w:val="23"/>
          <w:szCs w:val="23"/>
        </w:rPr>
        <w:t>2013). There is sufficient evidence that the parental growth environment influenced the quality of the seed</w:t>
      </w:r>
      <w:r w:rsidR="00495098" w:rsidRPr="00495098">
        <w:rPr>
          <w:sz w:val="23"/>
          <w:szCs w:val="23"/>
        </w:rPr>
        <w:t xml:space="preserve"> </w:t>
      </w:r>
      <w:r w:rsidR="00495098">
        <w:rPr>
          <w:sz w:val="23"/>
          <w:szCs w:val="23"/>
        </w:rPr>
        <w:t xml:space="preserve">produced. Variation in Seed quality, attributed to differences in environmental conditions prevailing during the formation, development, and maturation of the seed while still on the mother plant (Datta </w:t>
      </w:r>
      <w:r w:rsidR="00495098">
        <w:rPr>
          <w:i/>
          <w:iCs/>
          <w:sz w:val="23"/>
          <w:szCs w:val="23"/>
        </w:rPr>
        <w:t xml:space="preserve">et al., </w:t>
      </w:r>
      <w:r w:rsidR="00495098">
        <w:rPr>
          <w:sz w:val="23"/>
          <w:szCs w:val="23"/>
        </w:rPr>
        <w:t xml:space="preserve">1972; Peacock and Hawkins 1970). </w:t>
      </w:r>
    </w:p>
    <w:p w14:paraId="3279C444" w14:textId="58507333" w:rsidR="00572C7A" w:rsidRDefault="00572C7A" w:rsidP="00495098">
      <w:pPr>
        <w:pStyle w:val="Default"/>
        <w:rPr>
          <w:sz w:val="23"/>
          <w:szCs w:val="23"/>
        </w:rPr>
      </w:pPr>
      <w:r>
        <w:t xml:space="preserve"> </w:t>
      </w:r>
    </w:p>
    <w:p w14:paraId="4E45EFF3" w14:textId="0EA9A257" w:rsidR="00572C7A" w:rsidRDefault="00572C7A" w:rsidP="00572C7A">
      <w:pPr>
        <w:pStyle w:val="Default"/>
        <w:rPr>
          <w:sz w:val="23"/>
          <w:szCs w:val="23"/>
        </w:rPr>
      </w:pPr>
      <w:r>
        <w:rPr>
          <w:sz w:val="23"/>
          <w:szCs w:val="23"/>
        </w:rPr>
        <w:t>Common wheat (</w:t>
      </w:r>
      <w:r>
        <w:rPr>
          <w:i/>
          <w:iCs/>
          <w:sz w:val="23"/>
          <w:szCs w:val="23"/>
        </w:rPr>
        <w:t xml:space="preserve">Triticum aestivum </w:t>
      </w:r>
      <w:r>
        <w:rPr>
          <w:sz w:val="23"/>
          <w:szCs w:val="23"/>
        </w:rPr>
        <w:t xml:space="preserve">L.) belongs to family </w:t>
      </w:r>
      <w:proofErr w:type="spellStart"/>
      <w:r w:rsidRPr="00971132">
        <w:rPr>
          <w:sz w:val="23"/>
          <w:szCs w:val="23"/>
        </w:rPr>
        <w:t>Poaceae</w:t>
      </w:r>
      <w:proofErr w:type="spellEnd"/>
      <w:r w:rsidR="0094310C">
        <w:rPr>
          <w:sz w:val="23"/>
          <w:szCs w:val="23"/>
        </w:rPr>
        <w:t>.</w:t>
      </w:r>
      <w:r>
        <w:rPr>
          <w:i/>
          <w:iCs/>
          <w:sz w:val="23"/>
          <w:szCs w:val="23"/>
        </w:rPr>
        <w:t xml:space="preserve"> </w:t>
      </w:r>
      <w:r>
        <w:rPr>
          <w:sz w:val="23"/>
          <w:szCs w:val="23"/>
        </w:rPr>
        <w:t xml:space="preserve"> </w:t>
      </w:r>
      <w:r w:rsidR="0094310C">
        <w:rPr>
          <w:sz w:val="23"/>
          <w:szCs w:val="23"/>
        </w:rPr>
        <w:t>I</w:t>
      </w:r>
      <w:r>
        <w:rPr>
          <w:sz w:val="23"/>
          <w:szCs w:val="23"/>
        </w:rPr>
        <w:t xml:space="preserve">t is the most important staple food crop in the world and second important crop in India after rice. However, almost 60% of country’s net cultivated area is rain fed and exposed to several abiotic and biotic stresses including heat stress. In India, delay in wheat sowing due to rice-wheat cropping system is one of the major factors responsible for reduced seed quality due to the sub-optimal temperature during germination, plant establishment and reproductive growth (Sattar </w:t>
      </w:r>
      <w:r>
        <w:rPr>
          <w:i/>
          <w:iCs/>
          <w:sz w:val="23"/>
          <w:szCs w:val="23"/>
        </w:rPr>
        <w:t xml:space="preserve">et al., </w:t>
      </w:r>
      <w:r>
        <w:rPr>
          <w:sz w:val="23"/>
          <w:szCs w:val="23"/>
        </w:rPr>
        <w:t>2010). High temperature following anthesis adversely affects grain development in wheat (Hasan and Ahmed 2005; Tashiro and Wardlaw 1990). High temperature accelerates the initial grain growth rate but shortens the grain growth period (Hasan and Ahmed 2005). There is general observation that the viability and the performance of the seed during its early stages of germination may be related to the</w:t>
      </w:r>
      <w:r w:rsidR="00971132">
        <w:rPr>
          <w:sz w:val="23"/>
          <w:szCs w:val="23"/>
        </w:rPr>
        <w:t xml:space="preserve"> ambient</w:t>
      </w:r>
      <w:r>
        <w:rPr>
          <w:sz w:val="23"/>
          <w:szCs w:val="23"/>
        </w:rPr>
        <w:t xml:space="preserve"> conditions under which that seed had formed, developed, and matured. </w:t>
      </w:r>
    </w:p>
    <w:p w14:paraId="6E1774B6" w14:textId="171B6DAF" w:rsidR="00087002" w:rsidRPr="00EA0D89" w:rsidRDefault="00572C7A" w:rsidP="00EA0D89">
      <w:pPr>
        <w:pStyle w:val="Default"/>
        <w:rPr>
          <w:sz w:val="23"/>
          <w:szCs w:val="23"/>
        </w:rPr>
      </w:pPr>
      <w:r>
        <w:rPr>
          <w:sz w:val="23"/>
          <w:szCs w:val="23"/>
        </w:rPr>
        <w:t xml:space="preserve">Seed development at high temperature can affect membrane integrity and can cause an increase in membrane leakage of both electrolytes and macromolecules during germination, which subsequently impairs germination and seedling </w:t>
      </w:r>
      <w:proofErr w:type="spellStart"/>
      <w:r>
        <w:rPr>
          <w:sz w:val="23"/>
          <w:szCs w:val="23"/>
        </w:rPr>
        <w:t>vigor</w:t>
      </w:r>
      <w:proofErr w:type="spellEnd"/>
      <w:r>
        <w:rPr>
          <w:sz w:val="23"/>
          <w:szCs w:val="23"/>
        </w:rPr>
        <w:t xml:space="preserve"> (Hassan </w:t>
      </w:r>
      <w:r>
        <w:rPr>
          <w:i/>
          <w:iCs/>
          <w:sz w:val="23"/>
          <w:szCs w:val="23"/>
        </w:rPr>
        <w:t xml:space="preserve">et al., </w:t>
      </w:r>
      <w:r>
        <w:rPr>
          <w:sz w:val="23"/>
          <w:szCs w:val="23"/>
        </w:rPr>
        <w:t xml:space="preserve">2013)). Grass and Burris (1995a) reported impaired germination and decline in seed </w:t>
      </w:r>
      <w:proofErr w:type="spellStart"/>
      <w:r>
        <w:rPr>
          <w:sz w:val="23"/>
          <w:szCs w:val="23"/>
        </w:rPr>
        <w:t>vigor</w:t>
      </w:r>
      <w:proofErr w:type="spellEnd"/>
      <w:r>
        <w:rPr>
          <w:sz w:val="23"/>
          <w:szCs w:val="23"/>
        </w:rPr>
        <w:t xml:space="preserve"> in wheat reflected in reduced </w:t>
      </w:r>
      <w:r>
        <w:rPr>
          <w:sz w:val="23"/>
          <w:szCs w:val="23"/>
        </w:rPr>
        <w:lastRenderedPageBreak/>
        <w:t xml:space="preserve">shoot and root dry weight and higher seed conductivity due to high temperature during seed development and maturation. </w:t>
      </w:r>
    </w:p>
    <w:p w14:paraId="735D0C88" w14:textId="57869378" w:rsidR="00EA0D89" w:rsidRDefault="00EA0D89"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METHODS</w:t>
      </w:r>
    </w:p>
    <w:p w14:paraId="0A26ECE7" w14:textId="77777777" w:rsidR="00731806" w:rsidRDefault="00731806" w:rsidP="00731806">
      <w:r>
        <w:t>The experiment was conducted to evaluate the effect of different sowing dates on seed quality parameters of four wheat (Triticum aestivum L.) varieties under laboratory conditions.</w:t>
      </w:r>
    </w:p>
    <w:p w14:paraId="125AFFD6" w14:textId="2BE56313" w:rsidR="00731806" w:rsidRPr="00731806" w:rsidRDefault="00731806" w:rsidP="00731806">
      <w:pPr>
        <w:pStyle w:val="Heading2"/>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Experimental Design</w:t>
      </w:r>
    </w:p>
    <w:p w14:paraId="481564C5" w14:textId="317273B6" w:rsidR="00731806" w:rsidRDefault="00731806" w:rsidP="00731806">
      <w:r>
        <w:t>Design: Completely Randomized Design (CRD)</w:t>
      </w:r>
      <w:r>
        <w:br/>
        <w:t>Replications: Three (3)</w:t>
      </w:r>
      <w:r>
        <w:br/>
        <w:t>Location: Department of Seed Science and Technology, Institute of Agricultural Sciences, Bundelkhand University, Jhansi (U.P.)</w:t>
      </w:r>
      <w:r>
        <w:br/>
        <w:t>Sowing Dates:</w:t>
      </w:r>
      <w:r>
        <w:br/>
        <w:t xml:space="preserve">  D₁: 15th October 2024</w:t>
      </w:r>
      <w:r>
        <w:br/>
        <w:t xml:space="preserve">  D₂: 24th November 2024</w:t>
      </w:r>
      <w:r>
        <w:br/>
        <w:t xml:space="preserve">  D₃: 20th December 2024</w:t>
      </w:r>
      <w:r>
        <w:br/>
        <w:t>Varieties:</w:t>
      </w:r>
      <w:r>
        <w:br/>
        <w:t xml:space="preserve">  V₁: RAJ-4079</w:t>
      </w:r>
      <w:r>
        <w:br/>
        <w:t xml:space="preserve">  V₂: GW-322</w:t>
      </w:r>
      <w:r>
        <w:br/>
        <w:t xml:space="preserve">  V₃: GW-273</w:t>
      </w:r>
      <w:r>
        <w:br/>
        <w:t xml:space="preserve">  V₄: HI-1544</w:t>
      </w:r>
      <w:r>
        <w:br/>
        <w:t>Each treatment combination (3 sowing dates × 4 varieties = 12 treatments) was replicated three times.</w:t>
      </w:r>
    </w:p>
    <w:p w14:paraId="77C7C3F6" w14:textId="18DE6FDC" w:rsidR="00731806" w:rsidRPr="00731806" w:rsidRDefault="00731806" w:rsidP="00731806">
      <w:pPr>
        <w:pStyle w:val="Heading2"/>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Evaluation Parameters</w:t>
      </w:r>
    </w:p>
    <w:p w14:paraId="45B5B1DF" w14:textId="2B94A4C1"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Thousand Seed Weight (g)</w:t>
      </w:r>
    </w:p>
    <w:p w14:paraId="66759B71" w14:textId="77777777" w:rsidR="00731806" w:rsidRDefault="00731806" w:rsidP="00731806">
      <w:r>
        <w:t>Measured by weighing 1000 randomly selected seeds using a digital seed counter and precision balance.</w:t>
      </w:r>
    </w:p>
    <w:p w14:paraId="48D91950" w14:textId="1DBB5A35"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Germination Percentage (%)</w:t>
      </w:r>
    </w:p>
    <w:p w14:paraId="71E6B785" w14:textId="3597883D" w:rsidR="00731806" w:rsidRDefault="00731806" w:rsidP="00731806">
      <w:r>
        <w:t xml:space="preserve">Calculated after a standard germination test (as per ISTA </w:t>
      </w:r>
      <w:r w:rsidR="00F62546">
        <w:t>2015</w:t>
      </w:r>
      <w:r>
        <w:t>) at 25 ± 2°C in a germinator:</w:t>
      </w:r>
      <w:r>
        <w:br/>
        <w:t>Germination % = (Number of seeds germinated / Total seeds tested) × 100</w:t>
      </w:r>
    </w:p>
    <w:p w14:paraId="45417ED0" w14:textId="39F11CB2" w:rsidR="00731806" w:rsidRPr="00731806" w:rsidRDefault="00731806" w:rsidP="00731806">
      <w:pPr>
        <w:rPr>
          <w:rFonts w:ascii="Times New Roman" w:hAnsi="Times New Roman" w:cs="Times New Roman"/>
          <w:b/>
          <w:bCs/>
          <w:sz w:val="24"/>
          <w:szCs w:val="24"/>
        </w:rPr>
      </w:pPr>
      <w:r>
        <w:t xml:space="preserve"> </w:t>
      </w:r>
      <w:r w:rsidRPr="00731806">
        <w:rPr>
          <w:rFonts w:ascii="Times New Roman" w:hAnsi="Times New Roman" w:cs="Times New Roman"/>
          <w:b/>
          <w:bCs/>
          <w:sz w:val="24"/>
          <w:szCs w:val="24"/>
        </w:rPr>
        <w:t>Seedling Dry Weight (mg)</w:t>
      </w:r>
    </w:p>
    <w:p w14:paraId="7CAAC6E7" w14:textId="77777777" w:rsidR="00731806" w:rsidRDefault="00731806" w:rsidP="00731806">
      <w:r>
        <w:t>Ten normal seedlings from each replication were dried at 70°C for 48 hours and weighed.</w:t>
      </w:r>
      <w:r>
        <w:br/>
        <w:t>Mean Dry Weight = Total dry weight of 10 seedlings / 10</w:t>
      </w:r>
    </w:p>
    <w:p w14:paraId="3E9D87DA" w14:textId="7423FE31"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Vigour Index</w:t>
      </w:r>
    </w:p>
    <w:p w14:paraId="3C717A75" w14:textId="77777777" w:rsidR="00731806" w:rsidRDefault="00731806" w:rsidP="00731806">
      <w:r>
        <w:t>Calculated by the formula of Abdul-Baki and Anderson (1973):</w:t>
      </w:r>
      <w:r>
        <w:br/>
        <w:t>Vigour Index = Germination % × Mean Seedling Length (cm)</w:t>
      </w:r>
    </w:p>
    <w:p w14:paraId="6873A02F" w14:textId="6B31A218" w:rsidR="00731806" w:rsidRPr="00731806" w:rsidRDefault="00731806" w:rsidP="00731806">
      <w:pPr>
        <w:pStyle w:val="Heading3"/>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Seed Density (g/cm³)</w:t>
      </w:r>
    </w:p>
    <w:p w14:paraId="36D5286E" w14:textId="77777777" w:rsidR="00731806" w:rsidRDefault="00731806" w:rsidP="00731806">
      <w:r>
        <w:t>Determined using a water displacement method:</w:t>
      </w:r>
      <w:r>
        <w:br/>
        <w:t>Seed Density = Weight of seeds (g) / Volume of water displaced (cm³)</w:t>
      </w:r>
    </w:p>
    <w:p w14:paraId="2A7CD961" w14:textId="04AEA048" w:rsidR="00731806" w:rsidRDefault="00731806" w:rsidP="00731806">
      <w:pPr>
        <w:pStyle w:val="Heading3"/>
      </w:pPr>
      <w:r>
        <w:lastRenderedPageBreak/>
        <w:t xml:space="preserve"> </w:t>
      </w:r>
      <w:r w:rsidRPr="00731806">
        <w:rPr>
          <w:rFonts w:ascii="Times New Roman" w:hAnsi="Times New Roman" w:cs="Times New Roman"/>
          <w:b/>
          <w:bCs/>
          <w:color w:val="auto"/>
          <w:sz w:val="24"/>
          <w:szCs w:val="24"/>
        </w:rPr>
        <w:t>Electrical Conductivity (</w:t>
      </w:r>
      <w:proofErr w:type="spellStart"/>
      <w:r w:rsidRPr="00731806">
        <w:rPr>
          <w:rFonts w:ascii="Times New Roman" w:hAnsi="Times New Roman" w:cs="Times New Roman"/>
          <w:b/>
          <w:bCs/>
          <w:color w:val="auto"/>
          <w:sz w:val="24"/>
          <w:szCs w:val="24"/>
        </w:rPr>
        <w:t>μS</w:t>
      </w:r>
      <w:proofErr w:type="spellEnd"/>
      <w:r w:rsidRPr="00731806">
        <w:rPr>
          <w:rFonts w:ascii="Times New Roman" w:hAnsi="Times New Roman" w:cs="Times New Roman"/>
          <w:b/>
          <w:bCs/>
          <w:color w:val="auto"/>
          <w:sz w:val="24"/>
          <w:szCs w:val="24"/>
        </w:rPr>
        <w:t>/cm/g)</w:t>
      </w:r>
    </w:p>
    <w:p w14:paraId="45389110" w14:textId="77777777" w:rsidR="00731806" w:rsidRDefault="00731806" w:rsidP="00731806">
      <w:r>
        <w:t xml:space="preserve">Measured using 50 seeds soaked in 75 ml of deionized water for 24 hours at 25°C. The leachate was </w:t>
      </w:r>
      <w:proofErr w:type="spellStart"/>
      <w:r>
        <w:t>analyzed</w:t>
      </w:r>
      <w:proofErr w:type="spellEnd"/>
      <w:r>
        <w:t xml:space="preserve"> using a conductivity meter:</w:t>
      </w:r>
      <w:r>
        <w:br/>
        <w:t>EC = Conductivity reading (</w:t>
      </w:r>
      <w:proofErr w:type="spellStart"/>
      <w:r>
        <w:t>μS</w:t>
      </w:r>
      <w:proofErr w:type="spellEnd"/>
      <w:r>
        <w:t>/cm) / Weight of seeds (g)</w:t>
      </w:r>
    </w:p>
    <w:p w14:paraId="7457A447" w14:textId="5C4B062B" w:rsidR="00731806" w:rsidRDefault="00731806" w:rsidP="00731806">
      <w:r>
        <w:t xml:space="preserve"> </w:t>
      </w:r>
      <w:r w:rsidRPr="00731806">
        <w:rPr>
          <w:b/>
          <w:bCs/>
          <w:sz w:val="24"/>
          <w:szCs w:val="24"/>
        </w:rPr>
        <w:t>Statistical Analysis</w:t>
      </w:r>
    </w:p>
    <w:p w14:paraId="6FE96912" w14:textId="0ECDC817" w:rsidR="00971132" w:rsidRPr="00731806" w:rsidRDefault="00731806" w:rsidP="00F967E3">
      <w:r>
        <w:t>Data were subjected to analysis of variance (ANOVA) using CRD appropriate for factorial arrangements (3 sowing dates × 4 varieties). The following statistical tools were employed:</w:t>
      </w:r>
      <w:r>
        <w:br/>
        <w:t>- ANOVA Table Construction: To assess the significance of treatment effects.</w:t>
      </w:r>
      <w:r>
        <w:br/>
        <w:t>- F-test: To determine the significance of main effects and interactions.</w:t>
      </w:r>
      <w:r>
        <w:br/>
        <w:t>- Critical Difference (CD) at 5% level (P&lt;0.05): For mean separation where significant differences were found.</w:t>
      </w:r>
      <w:r>
        <w:br/>
        <w:t>- Coefficient of Variation (CV%): To assess the reliability of the experiment.</w:t>
      </w:r>
      <w:r>
        <w:br/>
        <w:t xml:space="preserve">  CV% = (Standard Deviation / Mean) × 100</w:t>
      </w:r>
      <w:r>
        <w:br/>
      </w:r>
    </w:p>
    <w:p w14:paraId="0D6E30E1" w14:textId="77777777" w:rsidR="004571E3" w:rsidRDefault="004571E3"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3795960C" w14:textId="5755D9F0"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Thousand seed weight</w:t>
      </w:r>
    </w:p>
    <w:p w14:paraId="258C0B97" w14:textId="267E2626"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GW-322 showed highest 1000 seed weight (44.94 g) followed by HI-1544 (42.62 g). However, the lowest seed weight (35.89 g) was obtained in GW-273.The maximum 1000 seed weight was (43.40 g) was obtained in sowing date 24th November. At late sown conditions, the 1000 seed weight was significantly decreased as compared to normal sown conditions. The </w:t>
      </w:r>
      <w:r w:rsidR="00481D38">
        <w:rPr>
          <w:rFonts w:ascii="Times New Roman" w:hAnsi="Times New Roman" w:cs="Times New Roman"/>
          <w:sz w:val="24"/>
          <w:szCs w:val="24"/>
          <w:lang w:val="en-US"/>
        </w:rPr>
        <w:t xml:space="preserve">obtained data agrees </w:t>
      </w:r>
      <w:r w:rsidRPr="004571E3">
        <w:rPr>
          <w:rFonts w:ascii="Times New Roman" w:hAnsi="Times New Roman" w:cs="Times New Roman"/>
          <w:sz w:val="24"/>
          <w:szCs w:val="24"/>
          <w:lang w:val="en-US"/>
        </w:rPr>
        <w:t xml:space="preserve">with observations of Randhawa et al. (1976), Choudhury and Wardlaw (1978), </w:t>
      </w:r>
      <w:proofErr w:type="spellStart"/>
      <w:r w:rsidRPr="004571E3">
        <w:rPr>
          <w:rFonts w:ascii="Times New Roman" w:hAnsi="Times New Roman" w:cs="Times New Roman"/>
          <w:sz w:val="24"/>
          <w:szCs w:val="24"/>
          <w:lang w:val="en-US"/>
        </w:rPr>
        <w:t>Smika</w:t>
      </w:r>
      <w:proofErr w:type="spellEnd"/>
      <w:r w:rsidRPr="004571E3">
        <w:rPr>
          <w:rFonts w:ascii="Times New Roman" w:hAnsi="Times New Roman" w:cs="Times New Roman"/>
          <w:sz w:val="24"/>
          <w:szCs w:val="24"/>
          <w:lang w:val="en-US"/>
        </w:rPr>
        <w:t xml:space="preserve"> and </w:t>
      </w:r>
      <w:proofErr w:type="spellStart"/>
      <w:r w:rsidRPr="004571E3">
        <w:rPr>
          <w:rFonts w:ascii="Times New Roman" w:hAnsi="Times New Roman" w:cs="Times New Roman"/>
          <w:sz w:val="24"/>
          <w:szCs w:val="24"/>
          <w:lang w:val="en-US"/>
        </w:rPr>
        <w:t>Shawcraft</w:t>
      </w:r>
      <w:proofErr w:type="spellEnd"/>
      <w:r w:rsidRPr="004571E3">
        <w:rPr>
          <w:rFonts w:ascii="Times New Roman" w:hAnsi="Times New Roman" w:cs="Times New Roman"/>
          <w:sz w:val="24"/>
          <w:szCs w:val="24"/>
          <w:lang w:val="en-US"/>
        </w:rPr>
        <w:t xml:space="preserve"> (1980), </w:t>
      </w:r>
      <w:proofErr w:type="spellStart"/>
      <w:r w:rsidRPr="004571E3">
        <w:rPr>
          <w:rFonts w:ascii="Times New Roman" w:hAnsi="Times New Roman" w:cs="Times New Roman"/>
          <w:sz w:val="24"/>
          <w:szCs w:val="24"/>
          <w:lang w:val="en-US"/>
        </w:rPr>
        <w:t>Verma</w:t>
      </w:r>
      <w:proofErr w:type="spellEnd"/>
      <w:r w:rsidRPr="004571E3">
        <w:rPr>
          <w:rFonts w:ascii="Times New Roman" w:hAnsi="Times New Roman" w:cs="Times New Roman"/>
          <w:sz w:val="24"/>
          <w:szCs w:val="24"/>
          <w:lang w:val="en-US"/>
        </w:rPr>
        <w:t xml:space="preserve"> and Singh (1988) and </w:t>
      </w:r>
      <w:proofErr w:type="spellStart"/>
      <w:r w:rsidRPr="004571E3">
        <w:rPr>
          <w:rFonts w:ascii="Times New Roman" w:hAnsi="Times New Roman" w:cs="Times New Roman"/>
          <w:sz w:val="24"/>
          <w:szCs w:val="24"/>
          <w:lang w:val="en-US"/>
        </w:rPr>
        <w:t>Stuppler</w:t>
      </w:r>
      <w:proofErr w:type="spellEnd"/>
      <w:r w:rsidRPr="004571E3">
        <w:rPr>
          <w:rFonts w:ascii="Times New Roman" w:hAnsi="Times New Roman" w:cs="Times New Roman"/>
          <w:sz w:val="24"/>
          <w:szCs w:val="24"/>
          <w:lang w:val="en-US"/>
        </w:rPr>
        <w:t xml:space="preserve"> et al. (1990).</w:t>
      </w:r>
    </w:p>
    <w:p w14:paraId="1F168711" w14:textId="08A56CA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Seed density</w:t>
      </w:r>
    </w:p>
    <w:p w14:paraId="3E486374" w14:textId="78F7978A"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seed density differed significantly due to the varieties. The variety GW-322 recorded highest seed density (1.51 g cc-1) followed by HI-1544 (1.44 g cc-1) </w:t>
      </w:r>
    </w:p>
    <w:p w14:paraId="5DD637A4" w14:textId="0E59208D"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sowing dates had significant effect on seed density. Seed density was highest (1.70 g cc-1) for sowing date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24th November as compared to other sowing dates. While, sowing done on 20th December gave lowest seed density (1.15 g cc-1). Lu et al. (1993) found reduced grain density due to high temperature during seed development</w:t>
      </w:r>
      <w:r w:rsidR="00481D38">
        <w:rPr>
          <w:rFonts w:ascii="Times New Roman" w:hAnsi="Times New Roman" w:cs="Times New Roman"/>
          <w:sz w:val="24"/>
          <w:szCs w:val="24"/>
          <w:lang w:val="en-US"/>
        </w:rPr>
        <w:t xml:space="preserve"> in maize</w:t>
      </w:r>
      <w:r w:rsidRPr="004571E3">
        <w:rPr>
          <w:rFonts w:ascii="Times New Roman" w:hAnsi="Times New Roman" w:cs="Times New Roman"/>
          <w:sz w:val="24"/>
          <w:szCs w:val="24"/>
          <w:lang w:val="en-US"/>
        </w:rPr>
        <w:t>.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due to high temperature after anthesis, the density of seed was reduced significantly in all wheat varieties.</w:t>
      </w:r>
    </w:p>
    <w:p w14:paraId="7E2175C0" w14:textId="03CFE13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Germination percentage</w:t>
      </w:r>
    </w:p>
    <w:p w14:paraId="057C5454" w14:textId="3D0A895E" w:rsidR="00B70832"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data on germination percentage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revealed that varieties</w:t>
      </w:r>
      <w:r w:rsidR="00481D38">
        <w:rPr>
          <w:rFonts w:ascii="Times New Roman" w:hAnsi="Times New Roman" w:cs="Times New Roman"/>
          <w:sz w:val="24"/>
          <w:szCs w:val="24"/>
          <w:lang w:val="en-US"/>
        </w:rPr>
        <w:t>,</w:t>
      </w:r>
      <w:r w:rsidRPr="004571E3">
        <w:rPr>
          <w:rFonts w:ascii="Times New Roman" w:hAnsi="Times New Roman" w:cs="Times New Roman"/>
          <w:sz w:val="24"/>
          <w:szCs w:val="24"/>
          <w:lang w:val="en-US"/>
        </w:rPr>
        <w:t xml:space="preserve"> sowing dates and their interaction significantly </w:t>
      </w:r>
      <w:r w:rsidR="00481D38">
        <w:rPr>
          <w:rFonts w:ascii="Times New Roman" w:hAnsi="Times New Roman" w:cs="Times New Roman"/>
          <w:sz w:val="24"/>
          <w:szCs w:val="24"/>
          <w:lang w:val="en-US"/>
        </w:rPr>
        <w:t>affected</w:t>
      </w:r>
      <w:r w:rsidRPr="004571E3">
        <w:rPr>
          <w:rFonts w:ascii="Times New Roman" w:hAnsi="Times New Roman" w:cs="Times New Roman"/>
          <w:sz w:val="24"/>
          <w:szCs w:val="24"/>
          <w:lang w:val="en-US"/>
        </w:rPr>
        <w:t xml:space="preserve"> the germination percentage. The variety GW-322 had recorded highest (94.78 %) germination percentage than rest of the varieties. However, the variety GW-273 recorded lowest (91.00 %) germination percentage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Germination percentage was significantly highest (94.17 %) at 24th November sowing date as compared to D1 (92.75 %) and D3 (92.08 %). Lower germination percentage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w:t>
      </w:r>
      <w:r w:rsidR="00481D38">
        <w:rPr>
          <w:rFonts w:ascii="Times New Roman" w:hAnsi="Times New Roman" w:cs="Times New Roman"/>
          <w:sz w:val="24"/>
          <w:szCs w:val="24"/>
          <w:lang w:val="en-US"/>
        </w:rPr>
        <w:t>might be d</w:t>
      </w:r>
      <w:r w:rsidRPr="004571E3">
        <w:rPr>
          <w:rFonts w:ascii="Times New Roman" w:hAnsi="Times New Roman" w:cs="Times New Roman"/>
          <w:sz w:val="24"/>
          <w:szCs w:val="24"/>
          <w:lang w:val="en-US"/>
        </w:rPr>
        <w:t>ue to exposure of seeds to high temperature during the month of March.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lastRenderedPageBreak/>
        <w:t>seeds obtained from post-anthesis heat stress condition showed significantly lower germination percentage than normal condition.</w:t>
      </w:r>
    </w:p>
    <w:p w14:paraId="45A8A1C8" w14:textId="2BEC6C15" w:rsidR="004571E3" w:rsidRPr="00144CA9" w:rsidRDefault="004571E3" w:rsidP="004571E3">
      <w:pPr>
        <w:rPr>
          <w:rFonts w:ascii="Times New Roman" w:hAnsi="Times New Roman" w:cs="Times New Roman"/>
          <w:b/>
          <w:bCs/>
          <w:sz w:val="24"/>
          <w:szCs w:val="24"/>
          <w:lang w:val="en-US"/>
        </w:rPr>
      </w:pPr>
      <w:proofErr w:type="spellStart"/>
      <w:r w:rsidRPr="00144CA9">
        <w:rPr>
          <w:rFonts w:ascii="Times New Roman" w:hAnsi="Times New Roman" w:cs="Times New Roman"/>
          <w:b/>
          <w:bCs/>
          <w:sz w:val="24"/>
          <w:szCs w:val="24"/>
          <w:lang w:val="en-US"/>
        </w:rPr>
        <w:t>Vigour</w:t>
      </w:r>
      <w:proofErr w:type="spellEnd"/>
      <w:r w:rsidRPr="00144CA9">
        <w:rPr>
          <w:rFonts w:ascii="Times New Roman" w:hAnsi="Times New Roman" w:cs="Times New Roman"/>
          <w:b/>
          <w:bCs/>
          <w:sz w:val="24"/>
          <w:szCs w:val="24"/>
          <w:lang w:val="en-US"/>
        </w:rPr>
        <w:t xml:space="preserve"> index-I and II</w:t>
      </w:r>
    </w:p>
    <w:p w14:paraId="0CB092D2" w14:textId="20CDC9C7"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 is the effect of germination percentage and average length of root and shoot.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The variety HI-1544 recorded the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(2441.12) followed by GW-322 (2405.16). The variety GW-273 recorded</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(2057.73).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was significantly highest (2577.23) for sowing date 24th November </w:t>
      </w:r>
      <w:r w:rsidR="00481D38">
        <w:rPr>
          <w:rFonts w:ascii="Times New Roman" w:hAnsi="Times New Roman" w:cs="Times New Roman"/>
          <w:sz w:val="24"/>
          <w:szCs w:val="24"/>
          <w:lang w:val="en-US"/>
        </w:rPr>
        <w:t xml:space="preserve">2024 </w:t>
      </w:r>
      <w:r w:rsidRPr="004571E3">
        <w:rPr>
          <w:rFonts w:ascii="Times New Roman" w:hAnsi="Times New Roman" w:cs="Times New Roman"/>
          <w:sz w:val="24"/>
          <w:szCs w:val="24"/>
          <w:lang w:val="en-US"/>
        </w:rPr>
        <w:t>as compared to D1 (2377.33) and D3 (1919.92)</w:t>
      </w:r>
      <w:r w:rsidR="00481D3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index-II is effect of germination percentage and dry weight of seedling.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The variety GW-322 showed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(36.88) followed by HI-1544 (33.74). The 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recorded by GW-273 (29.90).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significantly highest (36.85) due to </w:t>
      </w:r>
      <w:r w:rsidR="00B70832" w:rsidRPr="004571E3">
        <w:rPr>
          <w:rFonts w:ascii="Times New Roman" w:hAnsi="Times New Roman" w:cs="Times New Roman"/>
          <w:sz w:val="24"/>
          <w:szCs w:val="24"/>
          <w:lang w:val="en-US"/>
        </w:rPr>
        <w:t>snowing</w:t>
      </w:r>
      <w:r w:rsidRPr="004571E3">
        <w:rPr>
          <w:rFonts w:ascii="Times New Roman" w:hAnsi="Times New Roman" w:cs="Times New Roman"/>
          <w:sz w:val="24"/>
          <w:szCs w:val="24"/>
          <w:lang w:val="en-US"/>
        </w:rPr>
        <w:t xml:space="preserve"> on 24th November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as compared to D1 (33.68) and D3 (28.32</w:t>
      </w:r>
      <w:r w:rsidR="00B70832" w:rsidRPr="004571E3">
        <w:rPr>
          <w:rFonts w:ascii="Times New Roman" w:hAnsi="Times New Roman" w:cs="Times New Roman"/>
          <w:sz w:val="24"/>
          <w:szCs w:val="24"/>
          <w:lang w:val="en-US"/>
        </w:rPr>
        <w:t>). Ahmad</w:t>
      </w:r>
      <w:r w:rsidRPr="004571E3">
        <w:rPr>
          <w:rFonts w:ascii="Times New Roman" w:hAnsi="Times New Roman" w:cs="Times New Roman"/>
          <w:sz w:val="24"/>
          <w:szCs w:val="24"/>
          <w:lang w:val="en-US"/>
        </w:rPr>
        <w:t xml:space="preserve"> et al. (1994) reported that smaller endosperm and lower grain weight Patil et al.  (2000) reported that higher grain crude protein and lower grain size are the main causes of delayed sowing which resulting in low vigorous seed.</w:t>
      </w:r>
    </w:p>
    <w:p w14:paraId="6CFD3649" w14:textId="751DDC0C" w:rsidR="004571E3" w:rsidRPr="00144CA9" w:rsidRDefault="004571E3" w:rsidP="004571E3">
      <w:pPr>
        <w:rPr>
          <w:rFonts w:ascii="Times New Roman" w:hAnsi="Times New Roman" w:cs="Times New Roman"/>
          <w:b/>
          <w:bCs/>
          <w:sz w:val="24"/>
          <w:szCs w:val="24"/>
          <w:lang w:val="en-US"/>
        </w:rPr>
      </w:pPr>
      <w:r w:rsidRPr="00144CA9">
        <w:rPr>
          <w:rFonts w:ascii="Times New Roman" w:hAnsi="Times New Roman" w:cs="Times New Roman"/>
          <w:b/>
          <w:bCs/>
          <w:sz w:val="24"/>
          <w:szCs w:val="24"/>
          <w:lang w:val="en-US"/>
        </w:rPr>
        <w:t>Seedling dry weight (g)</w:t>
      </w:r>
    </w:p>
    <w:p w14:paraId="0F42A0D7" w14:textId="312753FC"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and sowing dates had significant effect on seedling dry weight. The variety GW-322 showed highest seedling dry weight (0.39 g). The lowest seedling dry weight was recorded by RAJ-4079 (0.35 g). Seedling dry weight was significantly highest (0.43 g) in 24th November </w:t>
      </w:r>
      <w:r w:rsidR="00481D38">
        <w:rPr>
          <w:rFonts w:ascii="Times New Roman" w:hAnsi="Times New Roman" w:cs="Times New Roman"/>
          <w:sz w:val="24"/>
          <w:szCs w:val="24"/>
          <w:lang w:val="en-US"/>
        </w:rPr>
        <w:t xml:space="preserve">2024 </w:t>
      </w:r>
      <w:r w:rsidRPr="004571E3">
        <w:rPr>
          <w:rFonts w:ascii="Times New Roman" w:hAnsi="Times New Roman" w:cs="Times New Roman"/>
          <w:sz w:val="24"/>
          <w:szCs w:val="24"/>
          <w:lang w:val="en-US"/>
        </w:rPr>
        <w:t>sowing date. The lowest seedling dry weight (0.30 g) recorded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sowing date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Decreased seedling dry weight with increase   in parent plant temperature was reported by Grass and Burris (1995a) and </w:t>
      </w:r>
      <w:proofErr w:type="spellStart"/>
      <w:r w:rsidRPr="004571E3">
        <w:rPr>
          <w:rFonts w:ascii="Times New Roman" w:hAnsi="Times New Roman" w:cs="Times New Roman"/>
          <w:sz w:val="24"/>
          <w:szCs w:val="24"/>
          <w:lang w:val="en-US"/>
        </w:rPr>
        <w:t>Sechnyak</w:t>
      </w:r>
      <w:proofErr w:type="spellEnd"/>
      <w:r w:rsidRPr="004571E3">
        <w:rPr>
          <w:rFonts w:ascii="Times New Roman" w:hAnsi="Times New Roman" w:cs="Times New Roman"/>
          <w:sz w:val="24"/>
          <w:szCs w:val="24"/>
          <w:lang w:val="en-US"/>
        </w:rPr>
        <w:t xml:space="preserve"> et al. (1995). According to Hasan et al.</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seedling dry weight decreased when their parent experienced heat stress after anthesis.</w:t>
      </w:r>
    </w:p>
    <w:p w14:paraId="0A210FDB" w14:textId="3642E093" w:rsidR="004571E3" w:rsidRPr="004571E3" w:rsidRDefault="004571E3" w:rsidP="004571E3">
      <w:pPr>
        <w:rPr>
          <w:rFonts w:ascii="Times New Roman" w:hAnsi="Times New Roman" w:cs="Times New Roman"/>
          <w:sz w:val="24"/>
          <w:szCs w:val="24"/>
          <w:lang w:val="en-US"/>
        </w:rPr>
      </w:pPr>
      <w:r w:rsidRPr="00144CA9">
        <w:rPr>
          <w:rFonts w:ascii="Times New Roman" w:hAnsi="Times New Roman" w:cs="Times New Roman"/>
          <w:b/>
          <w:bCs/>
          <w:sz w:val="24"/>
          <w:szCs w:val="24"/>
          <w:lang w:val="en-US"/>
        </w:rPr>
        <w:t>Electrical conductivity (µS cm-1</w:t>
      </w:r>
      <w:r w:rsidRPr="004571E3">
        <w:rPr>
          <w:rFonts w:ascii="Times New Roman" w:hAnsi="Times New Roman" w:cs="Times New Roman"/>
          <w:sz w:val="24"/>
          <w:szCs w:val="24"/>
          <w:lang w:val="en-US"/>
        </w:rPr>
        <w:t>)</w:t>
      </w:r>
    </w:p>
    <w:p w14:paraId="355B0A84" w14:textId="649649EC" w:rsidR="00977BCF"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varieties, sowing dates and their interaction had significant effect on electrical conductivity. The variety GW-322 (V2) recorded the lowest electrical conductivity (1.87 µS cm-1). However, the higher electrical conductivity was noticed in RAJ-4079 (1.99 µS cm-1). Electrical conductivity was lowest (1.68 µS cm-1) in 24th November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sowing date. The highest electrical conductivity (2.26 µS cm-1) was recorded due to sowing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This might be due to more leak of solute or release of electrolytes resulted maximum EC value and low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under delayed sowing.</w:t>
      </w:r>
      <w:r w:rsidR="0041710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Gul et al. (2012) reported that late sowing increases the EC of wheat seed but early sowing reduces the electrical conductivity.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produced at high temperature stress released more electrolytes than those produced at normal conditions.</w:t>
      </w:r>
    </w:p>
    <w:p w14:paraId="4BCB7A61" w14:textId="77777777" w:rsidR="00417108" w:rsidRDefault="00417108" w:rsidP="004571E3">
      <w:pPr>
        <w:rPr>
          <w:rFonts w:ascii="Times New Roman" w:hAnsi="Times New Roman" w:cs="Times New Roman"/>
          <w:sz w:val="24"/>
          <w:szCs w:val="24"/>
          <w:lang w:val="en-US"/>
        </w:rPr>
      </w:pPr>
    </w:p>
    <w:p w14:paraId="467B3296" w14:textId="77777777" w:rsidR="00417108" w:rsidRDefault="00417108" w:rsidP="004571E3">
      <w:pPr>
        <w:rPr>
          <w:rFonts w:ascii="Times New Roman" w:hAnsi="Times New Roman" w:cs="Times New Roman"/>
          <w:sz w:val="24"/>
          <w:szCs w:val="24"/>
          <w:lang w:val="en-US"/>
        </w:rPr>
      </w:pPr>
    </w:p>
    <w:p w14:paraId="4B50D3FA" w14:textId="77777777" w:rsidR="00417108" w:rsidRDefault="00417108" w:rsidP="004571E3">
      <w:pPr>
        <w:rPr>
          <w:rFonts w:ascii="Times New Roman" w:hAnsi="Times New Roman" w:cs="Times New Roman"/>
          <w:sz w:val="24"/>
          <w:szCs w:val="24"/>
          <w:lang w:val="en-US"/>
        </w:rPr>
      </w:pPr>
    </w:p>
    <w:p w14:paraId="3013D9DC" w14:textId="77777777" w:rsidR="00417108" w:rsidRDefault="00417108" w:rsidP="004571E3">
      <w:pPr>
        <w:rPr>
          <w:rFonts w:ascii="Times New Roman" w:hAnsi="Times New Roman" w:cs="Times New Roman"/>
          <w:sz w:val="24"/>
          <w:szCs w:val="24"/>
          <w:lang w:val="en-US"/>
        </w:rPr>
      </w:pPr>
    </w:p>
    <w:p w14:paraId="14ADE361" w14:textId="77777777" w:rsidR="00417108" w:rsidRDefault="00417108" w:rsidP="004571E3">
      <w:pPr>
        <w:rPr>
          <w:rFonts w:ascii="Times New Roman" w:hAnsi="Times New Roman" w:cs="Times New Roman"/>
          <w:sz w:val="24"/>
          <w:szCs w:val="24"/>
          <w:lang w:val="en-US"/>
        </w:rPr>
      </w:pPr>
    </w:p>
    <w:p w14:paraId="699DC161" w14:textId="77777777" w:rsidR="00144CA9" w:rsidRDefault="00144CA9" w:rsidP="004571E3">
      <w:pPr>
        <w:rPr>
          <w:rFonts w:ascii="Times New Roman" w:hAnsi="Times New Roman" w:cs="Times New Roman"/>
          <w:sz w:val="24"/>
          <w:szCs w:val="24"/>
          <w:lang w:val="en-US"/>
        </w:rPr>
      </w:pPr>
    </w:p>
    <w:p w14:paraId="4C295400" w14:textId="051992BD"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1. Effect of varieties, sowing dates and their interactions on thousand seed weight (g)</w:t>
      </w:r>
    </w:p>
    <w:tbl>
      <w:tblPr>
        <w:tblW w:w="886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5227F511" w14:textId="77777777" w:rsidTr="00144CA9">
        <w:trPr>
          <w:trHeight w:val="844"/>
        </w:trPr>
        <w:tc>
          <w:tcPr>
            <w:tcW w:w="2088" w:type="dxa"/>
          </w:tcPr>
          <w:p w14:paraId="6863D908" w14:textId="77777777" w:rsidR="00144CA9" w:rsidRPr="00144CA9" w:rsidRDefault="00144CA9" w:rsidP="00852C32">
            <w:pPr>
              <w:pStyle w:val="TableParagraph"/>
              <w:ind w:left="914"/>
              <w:rPr>
                <w:sz w:val="16"/>
                <w:szCs w:val="16"/>
              </w:rPr>
            </w:pPr>
            <w:r w:rsidRPr="00144CA9">
              <w:rPr>
                <w:w w:val="120"/>
                <w:sz w:val="16"/>
                <w:szCs w:val="16"/>
              </w:rPr>
              <w:t>Varieties</w:t>
            </w:r>
          </w:p>
          <w:p w14:paraId="5989FF1E" w14:textId="77777777" w:rsidR="00144CA9" w:rsidRPr="00144CA9" w:rsidRDefault="00144CA9" w:rsidP="00852C32">
            <w:pPr>
              <w:pStyle w:val="TableParagraph"/>
              <w:spacing w:before="1" w:line="240" w:lineRule="auto"/>
              <w:ind w:left="0"/>
              <w:rPr>
                <w:sz w:val="16"/>
                <w:szCs w:val="16"/>
              </w:rPr>
            </w:pPr>
          </w:p>
          <w:p w14:paraId="1E0CFB5D"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7313F3FA"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5F83ABD0"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59633D4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4F32AA27"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65B6807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256A6CEF"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7EE1C64A"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3681114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108179BD"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5A44BD73" w14:textId="77777777" w:rsidTr="00144CA9">
        <w:trPr>
          <w:trHeight w:val="424"/>
        </w:trPr>
        <w:tc>
          <w:tcPr>
            <w:tcW w:w="2088" w:type="dxa"/>
          </w:tcPr>
          <w:p w14:paraId="61F169DC"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05771137" w14:textId="77777777" w:rsidR="00144CA9" w:rsidRPr="00144CA9" w:rsidRDefault="00144CA9" w:rsidP="00852C32">
            <w:pPr>
              <w:pStyle w:val="TableParagraph"/>
              <w:ind w:left="144" w:right="135"/>
              <w:jc w:val="center"/>
              <w:rPr>
                <w:sz w:val="16"/>
                <w:szCs w:val="16"/>
              </w:rPr>
            </w:pPr>
            <w:r w:rsidRPr="00144CA9">
              <w:rPr>
                <w:w w:val="120"/>
                <w:sz w:val="16"/>
                <w:szCs w:val="16"/>
              </w:rPr>
              <w:t>41.06</w:t>
            </w:r>
          </w:p>
        </w:tc>
        <w:tc>
          <w:tcPr>
            <w:tcW w:w="1355" w:type="dxa"/>
            <w:gridSpan w:val="2"/>
          </w:tcPr>
          <w:p w14:paraId="43DC1ADC" w14:textId="77777777" w:rsidR="00144CA9" w:rsidRPr="00144CA9" w:rsidRDefault="00144CA9" w:rsidP="00852C32">
            <w:pPr>
              <w:pStyle w:val="TableParagraph"/>
              <w:ind w:left="340"/>
              <w:rPr>
                <w:sz w:val="16"/>
                <w:szCs w:val="16"/>
              </w:rPr>
            </w:pPr>
            <w:r w:rsidRPr="00144CA9">
              <w:rPr>
                <w:w w:val="120"/>
                <w:sz w:val="16"/>
                <w:szCs w:val="16"/>
              </w:rPr>
              <w:t>43.61</w:t>
            </w:r>
          </w:p>
        </w:tc>
        <w:tc>
          <w:tcPr>
            <w:tcW w:w="1354" w:type="dxa"/>
          </w:tcPr>
          <w:p w14:paraId="6DFF4662" w14:textId="77777777" w:rsidR="00144CA9" w:rsidRPr="00144CA9" w:rsidRDefault="00144CA9" w:rsidP="00852C32">
            <w:pPr>
              <w:pStyle w:val="TableParagraph"/>
              <w:ind w:left="338"/>
              <w:rPr>
                <w:sz w:val="16"/>
                <w:szCs w:val="16"/>
              </w:rPr>
            </w:pPr>
            <w:r w:rsidRPr="00144CA9">
              <w:rPr>
                <w:w w:val="120"/>
                <w:sz w:val="16"/>
                <w:szCs w:val="16"/>
              </w:rPr>
              <w:t>33.69</w:t>
            </w:r>
          </w:p>
        </w:tc>
        <w:tc>
          <w:tcPr>
            <w:tcW w:w="1355" w:type="dxa"/>
            <w:gridSpan w:val="2"/>
          </w:tcPr>
          <w:p w14:paraId="753BFCFB" w14:textId="77777777" w:rsidR="00144CA9" w:rsidRPr="00144CA9" w:rsidRDefault="00144CA9" w:rsidP="00852C32">
            <w:pPr>
              <w:pStyle w:val="TableParagraph"/>
              <w:ind w:left="338"/>
              <w:rPr>
                <w:sz w:val="16"/>
                <w:szCs w:val="16"/>
              </w:rPr>
            </w:pPr>
            <w:r w:rsidRPr="00144CA9">
              <w:rPr>
                <w:w w:val="120"/>
                <w:sz w:val="16"/>
                <w:szCs w:val="16"/>
              </w:rPr>
              <w:t>42.40</w:t>
            </w:r>
          </w:p>
        </w:tc>
        <w:tc>
          <w:tcPr>
            <w:tcW w:w="1354" w:type="dxa"/>
          </w:tcPr>
          <w:p w14:paraId="1965323B" w14:textId="77777777" w:rsidR="00144CA9" w:rsidRPr="00144CA9" w:rsidRDefault="00144CA9" w:rsidP="00852C32">
            <w:pPr>
              <w:pStyle w:val="TableParagraph"/>
              <w:ind w:left="337"/>
              <w:rPr>
                <w:sz w:val="16"/>
                <w:szCs w:val="16"/>
              </w:rPr>
            </w:pPr>
            <w:r w:rsidRPr="00144CA9">
              <w:rPr>
                <w:w w:val="120"/>
                <w:sz w:val="16"/>
                <w:szCs w:val="16"/>
              </w:rPr>
              <w:t>40.19</w:t>
            </w:r>
          </w:p>
        </w:tc>
      </w:tr>
      <w:tr w:rsidR="00144CA9" w:rsidRPr="00144CA9" w14:paraId="27E1ECC1" w14:textId="77777777" w:rsidTr="00144CA9">
        <w:trPr>
          <w:trHeight w:val="421"/>
        </w:trPr>
        <w:tc>
          <w:tcPr>
            <w:tcW w:w="2088" w:type="dxa"/>
          </w:tcPr>
          <w:p w14:paraId="1A24D193"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1188C45B" w14:textId="77777777" w:rsidR="00144CA9" w:rsidRPr="00144CA9" w:rsidRDefault="00144CA9" w:rsidP="00852C32">
            <w:pPr>
              <w:pStyle w:val="TableParagraph"/>
              <w:ind w:left="144" w:right="135"/>
              <w:jc w:val="center"/>
              <w:rPr>
                <w:sz w:val="16"/>
                <w:szCs w:val="16"/>
              </w:rPr>
            </w:pPr>
            <w:r w:rsidRPr="00144CA9">
              <w:rPr>
                <w:w w:val="120"/>
                <w:sz w:val="16"/>
                <w:szCs w:val="16"/>
              </w:rPr>
              <w:t>43.73</w:t>
            </w:r>
          </w:p>
        </w:tc>
        <w:tc>
          <w:tcPr>
            <w:tcW w:w="1355" w:type="dxa"/>
            <w:gridSpan w:val="2"/>
          </w:tcPr>
          <w:p w14:paraId="46E18344" w14:textId="77777777" w:rsidR="00144CA9" w:rsidRPr="00144CA9" w:rsidRDefault="00144CA9" w:rsidP="00852C32">
            <w:pPr>
              <w:pStyle w:val="TableParagraph"/>
              <w:ind w:left="340"/>
              <w:rPr>
                <w:sz w:val="16"/>
                <w:szCs w:val="16"/>
              </w:rPr>
            </w:pPr>
            <w:r w:rsidRPr="00144CA9">
              <w:rPr>
                <w:w w:val="120"/>
                <w:sz w:val="16"/>
                <w:szCs w:val="16"/>
              </w:rPr>
              <w:t>47.22</w:t>
            </w:r>
          </w:p>
        </w:tc>
        <w:tc>
          <w:tcPr>
            <w:tcW w:w="1354" w:type="dxa"/>
          </w:tcPr>
          <w:p w14:paraId="5475A7FC" w14:textId="77777777" w:rsidR="00144CA9" w:rsidRPr="00144CA9" w:rsidRDefault="00144CA9" w:rsidP="00852C32">
            <w:pPr>
              <w:pStyle w:val="TableParagraph"/>
              <w:ind w:left="338"/>
              <w:rPr>
                <w:sz w:val="16"/>
                <w:szCs w:val="16"/>
              </w:rPr>
            </w:pPr>
            <w:r w:rsidRPr="00144CA9">
              <w:rPr>
                <w:w w:val="120"/>
                <w:sz w:val="16"/>
                <w:szCs w:val="16"/>
              </w:rPr>
              <w:t>37.19</w:t>
            </w:r>
          </w:p>
        </w:tc>
        <w:tc>
          <w:tcPr>
            <w:tcW w:w="1355" w:type="dxa"/>
            <w:gridSpan w:val="2"/>
          </w:tcPr>
          <w:p w14:paraId="40BA580C" w14:textId="77777777" w:rsidR="00144CA9" w:rsidRPr="00144CA9" w:rsidRDefault="00144CA9" w:rsidP="00852C32">
            <w:pPr>
              <w:pStyle w:val="TableParagraph"/>
              <w:ind w:left="338"/>
              <w:rPr>
                <w:sz w:val="16"/>
                <w:szCs w:val="16"/>
              </w:rPr>
            </w:pPr>
            <w:r w:rsidRPr="00144CA9">
              <w:rPr>
                <w:w w:val="120"/>
                <w:sz w:val="16"/>
                <w:szCs w:val="16"/>
              </w:rPr>
              <w:t>45.47</w:t>
            </w:r>
          </w:p>
        </w:tc>
        <w:tc>
          <w:tcPr>
            <w:tcW w:w="1354" w:type="dxa"/>
          </w:tcPr>
          <w:p w14:paraId="47D0949C" w14:textId="77777777" w:rsidR="00144CA9" w:rsidRPr="00144CA9" w:rsidRDefault="00144CA9" w:rsidP="00852C32">
            <w:pPr>
              <w:pStyle w:val="TableParagraph"/>
              <w:ind w:left="337"/>
              <w:rPr>
                <w:sz w:val="16"/>
                <w:szCs w:val="16"/>
              </w:rPr>
            </w:pPr>
            <w:r w:rsidRPr="00144CA9">
              <w:rPr>
                <w:w w:val="120"/>
                <w:sz w:val="16"/>
                <w:szCs w:val="16"/>
              </w:rPr>
              <w:t>43.40</w:t>
            </w:r>
          </w:p>
        </w:tc>
      </w:tr>
      <w:tr w:rsidR="00144CA9" w:rsidRPr="00144CA9" w14:paraId="1C016461" w14:textId="77777777" w:rsidTr="00144CA9">
        <w:trPr>
          <w:trHeight w:val="421"/>
        </w:trPr>
        <w:tc>
          <w:tcPr>
            <w:tcW w:w="2088" w:type="dxa"/>
          </w:tcPr>
          <w:p w14:paraId="214477EA"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AB910A4" w14:textId="77777777" w:rsidR="00144CA9" w:rsidRPr="00144CA9" w:rsidRDefault="00144CA9" w:rsidP="00852C32">
            <w:pPr>
              <w:pStyle w:val="TableParagraph"/>
              <w:ind w:left="144" w:right="135"/>
              <w:jc w:val="center"/>
              <w:rPr>
                <w:sz w:val="16"/>
                <w:szCs w:val="16"/>
              </w:rPr>
            </w:pPr>
            <w:r w:rsidRPr="00144CA9">
              <w:rPr>
                <w:w w:val="120"/>
                <w:sz w:val="16"/>
                <w:szCs w:val="16"/>
              </w:rPr>
              <w:t>38.01</w:t>
            </w:r>
          </w:p>
        </w:tc>
        <w:tc>
          <w:tcPr>
            <w:tcW w:w="1355" w:type="dxa"/>
            <w:gridSpan w:val="2"/>
          </w:tcPr>
          <w:p w14:paraId="08C04C1B" w14:textId="77777777" w:rsidR="00144CA9" w:rsidRPr="00144CA9" w:rsidRDefault="00144CA9" w:rsidP="00852C32">
            <w:pPr>
              <w:pStyle w:val="TableParagraph"/>
              <w:ind w:left="340"/>
              <w:rPr>
                <w:sz w:val="16"/>
                <w:szCs w:val="16"/>
              </w:rPr>
            </w:pPr>
            <w:r w:rsidRPr="00144CA9">
              <w:rPr>
                <w:w w:val="120"/>
                <w:sz w:val="16"/>
                <w:szCs w:val="16"/>
              </w:rPr>
              <w:t>44.00</w:t>
            </w:r>
          </w:p>
        </w:tc>
        <w:tc>
          <w:tcPr>
            <w:tcW w:w="1354" w:type="dxa"/>
          </w:tcPr>
          <w:p w14:paraId="54346A32" w14:textId="77777777" w:rsidR="00144CA9" w:rsidRPr="00144CA9" w:rsidRDefault="00144CA9" w:rsidP="00852C32">
            <w:pPr>
              <w:pStyle w:val="TableParagraph"/>
              <w:ind w:left="338"/>
              <w:rPr>
                <w:sz w:val="16"/>
                <w:szCs w:val="16"/>
              </w:rPr>
            </w:pPr>
            <w:r w:rsidRPr="00144CA9">
              <w:rPr>
                <w:w w:val="120"/>
                <w:sz w:val="16"/>
                <w:szCs w:val="16"/>
              </w:rPr>
              <w:t>36.80</w:t>
            </w:r>
          </w:p>
        </w:tc>
        <w:tc>
          <w:tcPr>
            <w:tcW w:w="1355" w:type="dxa"/>
            <w:gridSpan w:val="2"/>
          </w:tcPr>
          <w:p w14:paraId="79DAD774" w14:textId="77777777" w:rsidR="00144CA9" w:rsidRPr="00144CA9" w:rsidRDefault="00144CA9" w:rsidP="00852C32">
            <w:pPr>
              <w:pStyle w:val="TableParagraph"/>
              <w:ind w:left="338"/>
              <w:rPr>
                <w:sz w:val="16"/>
                <w:szCs w:val="16"/>
              </w:rPr>
            </w:pPr>
            <w:r w:rsidRPr="00144CA9">
              <w:rPr>
                <w:w w:val="120"/>
                <w:sz w:val="16"/>
                <w:szCs w:val="16"/>
              </w:rPr>
              <w:t>40.00</w:t>
            </w:r>
          </w:p>
        </w:tc>
        <w:tc>
          <w:tcPr>
            <w:tcW w:w="1354" w:type="dxa"/>
          </w:tcPr>
          <w:p w14:paraId="5B886E6E" w14:textId="77777777" w:rsidR="00144CA9" w:rsidRPr="00144CA9" w:rsidRDefault="00144CA9" w:rsidP="00852C32">
            <w:pPr>
              <w:pStyle w:val="TableParagraph"/>
              <w:ind w:left="337"/>
              <w:rPr>
                <w:sz w:val="16"/>
                <w:szCs w:val="16"/>
              </w:rPr>
            </w:pPr>
            <w:r w:rsidRPr="00144CA9">
              <w:rPr>
                <w:w w:val="120"/>
                <w:sz w:val="16"/>
                <w:szCs w:val="16"/>
              </w:rPr>
              <w:t>39.70</w:t>
            </w:r>
          </w:p>
        </w:tc>
      </w:tr>
      <w:tr w:rsidR="00144CA9" w:rsidRPr="00144CA9" w14:paraId="7AA60E5E" w14:textId="77777777" w:rsidTr="00144CA9">
        <w:trPr>
          <w:trHeight w:val="421"/>
        </w:trPr>
        <w:tc>
          <w:tcPr>
            <w:tcW w:w="2088" w:type="dxa"/>
          </w:tcPr>
          <w:p w14:paraId="7C749EB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0FA15F8" w14:textId="77777777" w:rsidR="00144CA9" w:rsidRPr="00144CA9" w:rsidRDefault="00144CA9" w:rsidP="00852C32">
            <w:pPr>
              <w:pStyle w:val="TableParagraph"/>
              <w:ind w:left="144" w:right="135"/>
              <w:jc w:val="center"/>
              <w:rPr>
                <w:sz w:val="16"/>
                <w:szCs w:val="16"/>
              </w:rPr>
            </w:pPr>
            <w:r w:rsidRPr="00144CA9">
              <w:rPr>
                <w:w w:val="120"/>
                <w:sz w:val="16"/>
                <w:szCs w:val="16"/>
              </w:rPr>
              <w:t>40.93</w:t>
            </w:r>
          </w:p>
        </w:tc>
        <w:tc>
          <w:tcPr>
            <w:tcW w:w="1355" w:type="dxa"/>
            <w:gridSpan w:val="2"/>
          </w:tcPr>
          <w:p w14:paraId="3529A130" w14:textId="77777777" w:rsidR="00144CA9" w:rsidRPr="00144CA9" w:rsidRDefault="00144CA9" w:rsidP="00852C32">
            <w:pPr>
              <w:pStyle w:val="TableParagraph"/>
              <w:ind w:left="340"/>
              <w:rPr>
                <w:sz w:val="16"/>
                <w:szCs w:val="16"/>
              </w:rPr>
            </w:pPr>
            <w:r w:rsidRPr="00144CA9">
              <w:rPr>
                <w:w w:val="120"/>
                <w:sz w:val="16"/>
                <w:szCs w:val="16"/>
              </w:rPr>
              <w:t>44.94</w:t>
            </w:r>
          </w:p>
        </w:tc>
        <w:tc>
          <w:tcPr>
            <w:tcW w:w="1354" w:type="dxa"/>
          </w:tcPr>
          <w:p w14:paraId="19197CF7" w14:textId="77777777" w:rsidR="00144CA9" w:rsidRPr="00144CA9" w:rsidRDefault="00144CA9" w:rsidP="00852C32">
            <w:pPr>
              <w:pStyle w:val="TableParagraph"/>
              <w:ind w:left="338"/>
              <w:rPr>
                <w:sz w:val="16"/>
                <w:szCs w:val="16"/>
              </w:rPr>
            </w:pPr>
            <w:r w:rsidRPr="00144CA9">
              <w:rPr>
                <w:w w:val="120"/>
                <w:sz w:val="16"/>
                <w:szCs w:val="16"/>
              </w:rPr>
              <w:t>35.89</w:t>
            </w:r>
          </w:p>
        </w:tc>
        <w:tc>
          <w:tcPr>
            <w:tcW w:w="1355" w:type="dxa"/>
            <w:gridSpan w:val="2"/>
          </w:tcPr>
          <w:p w14:paraId="01DBD0FF" w14:textId="77777777" w:rsidR="00144CA9" w:rsidRPr="00144CA9" w:rsidRDefault="00144CA9" w:rsidP="00852C32">
            <w:pPr>
              <w:pStyle w:val="TableParagraph"/>
              <w:ind w:left="338"/>
              <w:rPr>
                <w:sz w:val="16"/>
                <w:szCs w:val="16"/>
              </w:rPr>
            </w:pPr>
            <w:r w:rsidRPr="00144CA9">
              <w:rPr>
                <w:w w:val="120"/>
                <w:sz w:val="16"/>
                <w:szCs w:val="16"/>
              </w:rPr>
              <w:t>42.62</w:t>
            </w:r>
          </w:p>
        </w:tc>
        <w:tc>
          <w:tcPr>
            <w:tcW w:w="1354" w:type="dxa"/>
          </w:tcPr>
          <w:p w14:paraId="68ED8221" w14:textId="77777777" w:rsidR="00144CA9" w:rsidRPr="00144CA9" w:rsidRDefault="00144CA9" w:rsidP="00852C32">
            <w:pPr>
              <w:pStyle w:val="TableParagraph"/>
              <w:ind w:left="336"/>
              <w:rPr>
                <w:sz w:val="16"/>
                <w:szCs w:val="16"/>
              </w:rPr>
            </w:pPr>
            <w:r w:rsidRPr="00144CA9">
              <w:rPr>
                <w:w w:val="120"/>
                <w:sz w:val="16"/>
                <w:szCs w:val="16"/>
              </w:rPr>
              <w:t>41.10</w:t>
            </w:r>
          </w:p>
        </w:tc>
      </w:tr>
      <w:tr w:rsidR="00144CA9" w:rsidRPr="00144CA9" w14:paraId="53276C17" w14:textId="77777777" w:rsidTr="00144CA9">
        <w:trPr>
          <w:trHeight w:val="424"/>
        </w:trPr>
        <w:tc>
          <w:tcPr>
            <w:tcW w:w="2088" w:type="dxa"/>
          </w:tcPr>
          <w:p w14:paraId="4F822FF2"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5076443C"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4248C29"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6921DCFB"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51F4A93D" w14:textId="77777777" w:rsidTr="00144CA9">
        <w:trPr>
          <w:trHeight w:val="421"/>
        </w:trPr>
        <w:tc>
          <w:tcPr>
            <w:tcW w:w="2088" w:type="dxa"/>
          </w:tcPr>
          <w:p w14:paraId="2A6A7F3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529EC75B" w14:textId="77777777" w:rsidR="00144CA9" w:rsidRPr="00144CA9" w:rsidRDefault="00144CA9" w:rsidP="00852C32">
            <w:pPr>
              <w:pStyle w:val="TableParagraph"/>
              <w:ind w:left="758" w:right="750"/>
              <w:jc w:val="center"/>
              <w:rPr>
                <w:sz w:val="16"/>
                <w:szCs w:val="16"/>
              </w:rPr>
            </w:pPr>
            <w:r w:rsidRPr="00144CA9">
              <w:rPr>
                <w:w w:val="125"/>
                <w:sz w:val="16"/>
                <w:szCs w:val="16"/>
              </w:rPr>
              <w:t>0.88</w:t>
            </w:r>
          </w:p>
        </w:tc>
        <w:tc>
          <w:tcPr>
            <w:tcW w:w="2258" w:type="dxa"/>
            <w:gridSpan w:val="3"/>
          </w:tcPr>
          <w:p w14:paraId="3052C341" w14:textId="77777777" w:rsidR="00144CA9" w:rsidRPr="00144CA9" w:rsidRDefault="00144CA9" w:rsidP="00852C32">
            <w:pPr>
              <w:pStyle w:val="TableParagraph"/>
              <w:ind w:left="757" w:right="752"/>
              <w:jc w:val="center"/>
              <w:rPr>
                <w:sz w:val="16"/>
                <w:szCs w:val="16"/>
              </w:rPr>
            </w:pPr>
            <w:r w:rsidRPr="00144CA9">
              <w:rPr>
                <w:w w:val="125"/>
                <w:sz w:val="16"/>
                <w:szCs w:val="16"/>
              </w:rPr>
              <w:t>0.76</w:t>
            </w:r>
          </w:p>
        </w:tc>
        <w:tc>
          <w:tcPr>
            <w:tcW w:w="2257" w:type="dxa"/>
            <w:gridSpan w:val="2"/>
          </w:tcPr>
          <w:p w14:paraId="72195C3E" w14:textId="77777777" w:rsidR="00144CA9" w:rsidRPr="00144CA9" w:rsidRDefault="00144CA9" w:rsidP="00852C32">
            <w:pPr>
              <w:pStyle w:val="TableParagraph"/>
              <w:ind w:left="755" w:right="753"/>
              <w:jc w:val="center"/>
              <w:rPr>
                <w:sz w:val="16"/>
                <w:szCs w:val="16"/>
              </w:rPr>
            </w:pPr>
            <w:r w:rsidRPr="00144CA9">
              <w:rPr>
                <w:w w:val="125"/>
                <w:sz w:val="16"/>
                <w:szCs w:val="16"/>
              </w:rPr>
              <w:t>1.53</w:t>
            </w:r>
          </w:p>
        </w:tc>
      </w:tr>
      <w:tr w:rsidR="00144CA9" w:rsidRPr="00144CA9" w14:paraId="7E3F8368" w14:textId="77777777" w:rsidTr="00144CA9">
        <w:trPr>
          <w:trHeight w:val="70"/>
        </w:trPr>
        <w:tc>
          <w:tcPr>
            <w:tcW w:w="2088" w:type="dxa"/>
          </w:tcPr>
          <w:p w14:paraId="320D669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4725C277" w14:textId="77777777" w:rsidR="00144CA9" w:rsidRPr="00144CA9" w:rsidRDefault="00144CA9" w:rsidP="00852C32">
            <w:pPr>
              <w:pStyle w:val="TableParagraph"/>
              <w:ind w:left="759" w:right="750"/>
              <w:jc w:val="center"/>
              <w:rPr>
                <w:sz w:val="16"/>
                <w:szCs w:val="16"/>
              </w:rPr>
            </w:pPr>
            <w:r w:rsidRPr="00144CA9">
              <w:rPr>
                <w:w w:val="125"/>
                <w:sz w:val="16"/>
                <w:szCs w:val="16"/>
              </w:rPr>
              <w:t>2.54</w:t>
            </w:r>
          </w:p>
        </w:tc>
        <w:tc>
          <w:tcPr>
            <w:tcW w:w="2258" w:type="dxa"/>
            <w:gridSpan w:val="3"/>
          </w:tcPr>
          <w:p w14:paraId="0EA222A1" w14:textId="77777777" w:rsidR="00144CA9" w:rsidRPr="00144CA9" w:rsidRDefault="00144CA9" w:rsidP="00852C32">
            <w:pPr>
              <w:pStyle w:val="TableParagraph"/>
              <w:ind w:left="758" w:right="752"/>
              <w:jc w:val="center"/>
              <w:rPr>
                <w:sz w:val="16"/>
                <w:szCs w:val="16"/>
              </w:rPr>
            </w:pPr>
            <w:r w:rsidRPr="00144CA9">
              <w:rPr>
                <w:w w:val="125"/>
                <w:sz w:val="16"/>
                <w:szCs w:val="16"/>
              </w:rPr>
              <w:t>2.20</w:t>
            </w:r>
          </w:p>
        </w:tc>
        <w:tc>
          <w:tcPr>
            <w:tcW w:w="2257" w:type="dxa"/>
            <w:gridSpan w:val="2"/>
          </w:tcPr>
          <w:p w14:paraId="7D173454" w14:textId="77777777" w:rsidR="00144CA9" w:rsidRPr="00144CA9" w:rsidRDefault="00144CA9" w:rsidP="00852C32">
            <w:pPr>
              <w:pStyle w:val="TableParagraph"/>
              <w:ind w:left="756" w:right="753"/>
              <w:jc w:val="center"/>
              <w:rPr>
                <w:sz w:val="16"/>
                <w:szCs w:val="16"/>
              </w:rPr>
            </w:pPr>
            <w:r w:rsidRPr="00144CA9">
              <w:rPr>
                <w:w w:val="125"/>
                <w:sz w:val="16"/>
                <w:szCs w:val="16"/>
              </w:rPr>
              <w:t>4.39</w:t>
            </w:r>
          </w:p>
        </w:tc>
      </w:tr>
    </w:tbl>
    <w:p w14:paraId="5A4FBA04" w14:textId="77777777" w:rsidR="00144CA9" w:rsidRDefault="00144CA9" w:rsidP="004571E3">
      <w:pPr>
        <w:rPr>
          <w:rFonts w:ascii="Times New Roman" w:hAnsi="Times New Roman" w:cs="Times New Roman"/>
          <w:sz w:val="18"/>
          <w:szCs w:val="18"/>
          <w:lang w:val="en-US"/>
        </w:rPr>
      </w:pPr>
    </w:p>
    <w:p w14:paraId="4D018E04" w14:textId="3398DC52"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2. Effect of varieties, sowing dates and their interactions on seed density (g cc-1)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799FC314" w14:textId="77777777" w:rsidTr="00852C32">
        <w:trPr>
          <w:trHeight w:val="846"/>
        </w:trPr>
        <w:tc>
          <w:tcPr>
            <w:tcW w:w="2088" w:type="dxa"/>
          </w:tcPr>
          <w:p w14:paraId="428D81EA" w14:textId="77777777" w:rsidR="00144CA9" w:rsidRPr="00144CA9" w:rsidRDefault="00144CA9" w:rsidP="00852C32">
            <w:pPr>
              <w:pStyle w:val="TableParagraph"/>
              <w:ind w:left="914"/>
              <w:rPr>
                <w:sz w:val="16"/>
                <w:szCs w:val="16"/>
              </w:rPr>
            </w:pPr>
            <w:r w:rsidRPr="00144CA9">
              <w:rPr>
                <w:w w:val="120"/>
                <w:sz w:val="16"/>
                <w:szCs w:val="16"/>
              </w:rPr>
              <w:t>Varieties</w:t>
            </w:r>
          </w:p>
          <w:p w14:paraId="49BDBD22" w14:textId="77777777" w:rsidR="00144CA9" w:rsidRPr="00144CA9" w:rsidRDefault="00144CA9" w:rsidP="00852C32">
            <w:pPr>
              <w:pStyle w:val="TableParagraph"/>
              <w:spacing w:before="1" w:line="240" w:lineRule="auto"/>
              <w:ind w:left="0"/>
              <w:rPr>
                <w:sz w:val="16"/>
                <w:szCs w:val="16"/>
              </w:rPr>
            </w:pPr>
          </w:p>
          <w:p w14:paraId="0F0D9400" w14:textId="77777777" w:rsidR="00144CA9" w:rsidRPr="00144CA9" w:rsidRDefault="00144CA9" w:rsidP="00852C32">
            <w:pPr>
              <w:pStyle w:val="TableParagraph"/>
              <w:spacing w:line="265"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16F384E4"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173DDDD8"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3B747818"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7E2FF546"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0E1865A"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36EBF15B"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1496EE8D"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7D4A5D6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8EF265F"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1CBE39C5" w14:textId="77777777" w:rsidTr="00852C32">
        <w:trPr>
          <w:trHeight w:val="421"/>
        </w:trPr>
        <w:tc>
          <w:tcPr>
            <w:tcW w:w="2088" w:type="dxa"/>
          </w:tcPr>
          <w:p w14:paraId="010BDBCB"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3EFBA23C" w14:textId="77777777" w:rsidR="00144CA9" w:rsidRPr="00144CA9" w:rsidRDefault="00144CA9" w:rsidP="00852C32">
            <w:pPr>
              <w:pStyle w:val="TableParagraph"/>
              <w:ind w:left="144" w:right="135"/>
              <w:jc w:val="center"/>
              <w:rPr>
                <w:sz w:val="16"/>
                <w:szCs w:val="16"/>
              </w:rPr>
            </w:pPr>
            <w:r w:rsidRPr="00144CA9">
              <w:rPr>
                <w:w w:val="125"/>
                <w:sz w:val="16"/>
                <w:szCs w:val="16"/>
              </w:rPr>
              <w:t>1.37</w:t>
            </w:r>
          </w:p>
        </w:tc>
        <w:tc>
          <w:tcPr>
            <w:tcW w:w="1355" w:type="dxa"/>
            <w:gridSpan w:val="2"/>
          </w:tcPr>
          <w:p w14:paraId="568BA712" w14:textId="77777777" w:rsidR="00144CA9" w:rsidRPr="00144CA9" w:rsidRDefault="00144CA9" w:rsidP="00852C32">
            <w:pPr>
              <w:pStyle w:val="TableParagraph"/>
              <w:ind w:left="414"/>
              <w:rPr>
                <w:sz w:val="16"/>
                <w:szCs w:val="16"/>
              </w:rPr>
            </w:pPr>
            <w:r w:rsidRPr="00144CA9">
              <w:rPr>
                <w:w w:val="125"/>
                <w:sz w:val="16"/>
                <w:szCs w:val="16"/>
              </w:rPr>
              <w:t>1.48</w:t>
            </w:r>
          </w:p>
        </w:tc>
        <w:tc>
          <w:tcPr>
            <w:tcW w:w="1354" w:type="dxa"/>
          </w:tcPr>
          <w:p w14:paraId="46954996" w14:textId="77777777" w:rsidR="00144CA9" w:rsidRPr="00144CA9" w:rsidRDefault="00144CA9" w:rsidP="00852C32">
            <w:pPr>
              <w:pStyle w:val="TableParagraph"/>
              <w:ind w:left="144" w:right="139"/>
              <w:jc w:val="center"/>
              <w:rPr>
                <w:sz w:val="16"/>
                <w:szCs w:val="16"/>
              </w:rPr>
            </w:pPr>
            <w:r w:rsidRPr="00144CA9">
              <w:rPr>
                <w:w w:val="125"/>
                <w:sz w:val="16"/>
                <w:szCs w:val="16"/>
              </w:rPr>
              <w:t>1.33</w:t>
            </w:r>
          </w:p>
        </w:tc>
        <w:tc>
          <w:tcPr>
            <w:tcW w:w="1355" w:type="dxa"/>
            <w:gridSpan w:val="2"/>
          </w:tcPr>
          <w:p w14:paraId="6834D67B" w14:textId="77777777" w:rsidR="00144CA9" w:rsidRPr="00144CA9" w:rsidRDefault="00144CA9" w:rsidP="00852C32">
            <w:pPr>
              <w:pStyle w:val="TableParagraph"/>
              <w:ind w:left="412"/>
              <w:rPr>
                <w:sz w:val="16"/>
                <w:szCs w:val="16"/>
              </w:rPr>
            </w:pPr>
            <w:r w:rsidRPr="00144CA9">
              <w:rPr>
                <w:w w:val="125"/>
                <w:sz w:val="16"/>
                <w:szCs w:val="16"/>
              </w:rPr>
              <w:t>1.42</w:t>
            </w:r>
          </w:p>
        </w:tc>
        <w:tc>
          <w:tcPr>
            <w:tcW w:w="1354" w:type="dxa"/>
          </w:tcPr>
          <w:p w14:paraId="4E152877" w14:textId="77777777" w:rsidR="00144CA9" w:rsidRPr="00144CA9" w:rsidRDefault="00144CA9" w:rsidP="00852C32">
            <w:pPr>
              <w:pStyle w:val="TableParagraph"/>
              <w:ind w:left="411"/>
              <w:rPr>
                <w:sz w:val="16"/>
                <w:szCs w:val="16"/>
              </w:rPr>
            </w:pPr>
            <w:r w:rsidRPr="00144CA9">
              <w:rPr>
                <w:w w:val="125"/>
                <w:sz w:val="16"/>
                <w:szCs w:val="16"/>
              </w:rPr>
              <w:t>1.40</w:t>
            </w:r>
          </w:p>
        </w:tc>
      </w:tr>
      <w:tr w:rsidR="00144CA9" w:rsidRPr="00144CA9" w14:paraId="61BD911D" w14:textId="77777777" w:rsidTr="00852C32">
        <w:trPr>
          <w:trHeight w:val="421"/>
        </w:trPr>
        <w:tc>
          <w:tcPr>
            <w:tcW w:w="2088" w:type="dxa"/>
          </w:tcPr>
          <w:p w14:paraId="48BAFA8E"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482AF812" w14:textId="77777777" w:rsidR="00144CA9" w:rsidRPr="00144CA9" w:rsidRDefault="00144CA9" w:rsidP="00852C32">
            <w:pPr>
              <w:pStyle w:val="TableParagraph"/>
              <w:ind w:left="144" w:right="135"/>
              <w:jc w:val="center"/>
              <w:rPr>
                <w:sz w:val="16"/>
                <w:szCs w:val="16"/>
              </w:rPr>
            </w:pPr>
            <w:r w:rsidRPr="00144CA9">
              <w:rPr>
                <w:w w:val="125"/>
                <w:sz w:val="16"/>
                <w:szCs w:val="16"/>
              </w:rPr>
              <w:t>1.66</w:t>
            </w:r>
          </w:p>
        </w:tc>
        <w:tc>
          <w:tcPr>
            <w:tcW w:w="1355" w:type="dxa"/>
            <w:gridSpan w:val="2"/>
          </w:tcPr>
          <w:p w14:paraId="337BA641" w14:textId="77777777" w:rsidR="00144CA9" w:rsidRPr="00144CA9" w:rsidRDefault="00144CA9" w:rsidP="00852C32">
            <w:pPr>
              <w:pStyle w:val="TableParagraph"/>
              <w:ind w:left="414"/>
              <w:rPr>
                <w:sz w:val="16"/>
                <w:szCs w:val="16"/>
              </w:rPr>
            </w:pPr>
            <w:r w:rsidRPr="00144CA9">
              <w:rPr>
                <w:w w:val="125"/>
                <w:sz w:val="16"/>
                <w:szCs w:val="16"/>
              </w:rPr>
              <w:t>1.80</w:t>
            </w:r>
          </w:p>
        </w:tc>
        <w:tc>
          <w:tcPr>
            <w:tcW w:w="1354" w:type="dxa"/>
          </w:tcPr>
          <w:p w14:paraId="29A5CBAE" w14:textId="77777777" w:rsidR="00144CA9" w:rsidRPr="00144CA9" w:rsidRDefault="00144CA9" w:rsidP="00852C32">
            <w:pPr>
              <w:pStyle w:val="TableParagraph"/>
              <w:ind w:left="144" w:right="139"/>
              <w:jc w:val="center"/>
              <w:rPr>
                <w:sz w:val="16"/>
                <w:szCs w:val="16"/>
              </w:rPr>
            </w:pPr>
            <w:r w:rsidRPr="00144CA9">
              <w:rPr>
                <w:w w:val="125"/>
                <w:sz w:val="16"/>
                <w:szCs w:val="16"/>
              </w:rPr>
              <w:t>1.60</w:t>
            </w:r>
          </w:p>
        </w:tc>
        <w:tc>
          <w:tcPr>
            <w:tcW w:w="1355" w:type="dxa"/>
            <w:gridSpan w:val="2"/>
          </w:tcPr>
          <w:p w14:paraId="5883914D" w14:textId="77777777" w:rsidR="00144CA9" w:rsidRPr="00144CA9" w:rsidRDefault="00144CA9" w:rsidP="00852C32">
            <w:pPr>
              <w:pStyle w:val="TableParagraph"/>
              <w:ind w:left="412"/>
              <w:rPr>
                <w:sz w:val="16"/>
                <w:szCs w:val="16"/>
              </w:rPr>
            </w:pPr>
            <w:r w:rsidRPr="00144CA9">
              <w:rPr>
                <w:w w:val="125"/>
                <w:sz w:val="16"/>
                <w:szCs w:val="16"/>
              </w:rPr>
              <w:t>1.73</w:t>
            </w:r>
          </w:p>
        </w:tc>
        <w:tc>
          <w:tcPr>
            <w:tcW w:w="1354" w:type="dxa"/>
          </w:tcPr>
          <w:p w14:paraId="4A6A0E90" w14:textId="77777777" w:rsidR="00144CA9" w:rsidRPr="00144CA9" w:rsidRDefault="00144CA9" w:rsidP="00852C32">
            <w:pPr>
              <w:pStyle w:val="TableParagraph"/>
              <w:ind w:left="411"/>
              <w:rPr>
                <w:sz w:val="16"/>
                <w:szCs w:val="16"/>
              </w:rPr>
            </w:pPr>
            <w:r w:rsidRPr="00144CA9">
              <w:rPr>
                <w:w w:val="125"/>
                <w:sz w:val="16"/>
                <w:szCs w:val="16"/>
              </w:rPr>
              <w:t>1.70</w:t>
            </w:r>
          </w:p>
        </w:tc>
      </w:tr>
      <w:tr w:rsidR="00144CA9" w:rsidRPr="00144CA9" w14:paraId="665BE94D" w14:textId="77777777" w:rsidTr="00852C32">
        <w:trPr>
          <w:trHeight w:val="421"/>
        </w:trPr>
        <w:tc>
          <w:tcPr>
            <w:tcW w:w="2088" w:type="dxa"/>
          </w:tcPr>
          <w:p w14:paraId="4074E777"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FE0A994" w14:textId="77777777" w:rsidR="00144CA9" w:rsidRPr="00144CA9" w:rsidRDefault="00144CA9" w:rsidP="00852C32">
            <w:pPr>
              <w:pStyle w:val="TableParagraph"/>
              <w:ind w:left="144" w:right="135"/>
              <w:jc w:val="center"/>
              <w:rPr>
                <w:sz w:val="16"/>
                <w:szCs w:val="16"/>
              </w:rPr>
            </w:pPr>
            <w:r w:rsidRPr="00144CA9">
              <w:rPr>
                <w:w w:val="125"/>
                <w:sz w:val="16"/>
                <w:szCs w:val="16"/>
              </w:rPr>
              <w:t>1.05</w:t>
            </w:r>
          </w:p>
        </w:tc>
        <w:tc>
          <w:tcPr>
            <w:tcW w:w="1355" w:type="dxa"/>
            <w:gridSpan w:val="2"/>
          </w:tcPr>
          <w:p w14:paraId="48D67B71" w14:textId="77777777" w:rsidR="00144CA9" w:rsidRPr="00144CA9" w:rsidRDefault="00144CA9" w:rsidP="00852C32">
            <w:pPr>
              <w:pStyle w:val="TableParagraph"/>
              <w:ind w:left="414"/>
              <w:rPr>
                <w:sz w:val="16"/>
                <w:szCs w:val="16"/>
              </w:rPr>
            </w:pPr>
            <w:r w:rsidRPr="00144CA9">
              <w:rPr>
                <w:w w:val="125"/>
                <w:sz w:val="16"/>
                <w:szCs w:val="16"/>
              </w:rPr>
              <w:t>1.26</w:t>
            </w:r>
          </w:p>
        </w:tc>
        <w:tc>
          <w:tcPr>
            <w:tcW w:w="1354" w:type="dxa"/>
          </w:tcPr>
          <w:p w14:paraId="674A6E5F" w14:textId="77777777" w:rsidR="00144CA9" w:rsidRPr="00144CA9" w:rsidRDefault="00144CA9" w:rsidP="00852C32">
            <w:pPr>
              <w:pStyle w:val="TableParagraph"/>
              <w:ind w:left="144" w:right="139"/>
              <w:jc w:val="center"/>
              <w:rPr>
                <w:sz w:val="16"/>
                <w:szCs w:val="16"/>
              </w:rPr>
            </w:pPr>
            <w:r w:rsidRPr="00144CA9">
              <w:rPr>
                <w:w w:val="125"/>
                <w:sz w:val="16"/>
                <w:szCs w:val="16"/>
              </w:rPr>
              <w:t>1.13</w:t>
            </w:r>
          </w:p>
        </w:tc>
        <w:tc>
          <w:tcPr>
            <w:tcW w:w="1355" w:type="dxa"/>
            <w:gridSpan w:val="2"/>
          </w:tcPr>
          <w:p w14:paraId="2D7927ED" w14:textId="77777777" w:rsidR="00144CA9" w:rsidRPr="00144CA9" w:rsidRDefault="00144CA9" w:rsidP="00852C32">
            <w:pPr>
              <w:pStyle w:val="TableParagraph"/>
              <w:ind w:left="412"/>
              <w:rPr>
                <w:sz w:val="16"/>
                <w:szCs w:val="16"/>
              </w:rPr>
            </w:pPr>
            <w:r w:rsidRPr="00144CA9">
              <w:rPr>
                <w:w w:val="125"/>
                <w:sz w:val="16"/>
                <w:szCs w:val="16"/>
              </w:rPr>
              <w:t>1.17</w:t>
            </w:r>
          </w:p>
        </w:tc>
        <w:tc>
          <w:tcPr>
            <w:tcW w:w="1354" w:type="dxa"/>
          </w:tcPr>
          <w:p w14:paraId="1BFD7AC7" w14:textId="77777777" w:rsidR="00144CA9" w:rsidRPr="00144CA9" w:rsidRDefault="00144CA9" w:rsidP="00852C32">
            <w:pPr>
              <w:pStyle w:val="TableParagraph"/>
              <w:ind w:left="411"/>
              <w:rPr>
                <w:sz w:val="16"/>
                <w:szCs w:val="16"/>
              </w:rPr>
            </w:pPr>
            <w:r w:rsidRPr="00144CA9">
              <w:rPr>
                <w:w w:val="125"/>
                <w:sz w:val="16"/>
                <w:szCs w:val="16"/>
              </w:rPr>
              <w:t>1.15</w:t>
            </w:r>
          </w:p>
        </w:tc>
      </w:tr>
      <w:tr w:rsidR="00144CA9" w:rsidRPr="00144CA9" w14:paraId="298392F1" w14:textId="77777777" w:rsidTr="00852C32">
        <w:trPr>
          <w:trHeight w:val="424"/>
        </w:trPr>
        <w:tc>
          <w:tcPr>
            <w:tcW w:w="2088" w:type="dxa"/>
          </w:tcPr>
          <w:p w14:paraId="6F1213F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39531F8" w14:textId="77777777" w:rsidR="00144CA9" w:rsidRPr="00144CA9" w:rsidRDefault="00144CA9" w:rsidP="00852C32">
            <w:pPr>
              <w:pStyle w:val="TableParagraph"/>
              <w:ind w:left="144" w:right="135"/>
              <w:jc w:val="center"/>
              <w:rPr>
                <w:sz w:val="16"/>
                <w:szCs w:val="16"/>
              </w:rPr>
            </w:pPr>
            <w:r w:rsidRPr="00144CA9">
              <w:rPr>
                <w:w w:val="125"/>
                <w:sz w:val="16"/>
                <w:szCs w:val="16"/>
              </w:rPr>
              <w:t>1.36</w:t>
            </w:r>
          </w:p>
        </w:tc>
        <w:tc>
          <w:tcPr>
            <w:tcW w:w="1355" w:type="dxa"/>
            <w:gridSpan w:val="2"/>
          </w:tcPr>
          <w:p w14:paraId="2DAAA9F9" w14:textId="77777777" w:rsidR="00144CA9" w:rsidRPr="00144CA9" w:rsidRDefault="00144CA9" w:rsidP="00852C32">
            <w:pPr>
              <w:pStyle w:val="TableParagraph"/>
              <w:ind w:left="414"/>
              <w:rPr>
                <w:sz w:val="16"/>
                <w:szCs w:val="16"/>
              </w:rPr>
            </w:pPr>
            <w:r w:rsidRPr="00144CA9">
              <w:rPr>
                <w:w w:val="125"/>
                <w:sz w:val="16"/>
                <w:szCs w:val="16"/>
              </w:rPr>
              <w:t>1.51</w:t>
            </w:r>
          </w:p>
        </w:tc>
        <w:tc>
          <w:tcPr>
            <w:tcW w:w="1354" w:type="dxa"/>
          </w:tcPr>
          <w:p w14:paraId="074775C0" w14:textId="77777777" w:rsidR="00144CA9" w:rsidRPr="00144CA9" w:rsidRDefault="00144CA9" w:rsidP="00852C32">
            <w:pPr>
              <w:pStyle w:val="TableParagraph"/>
              <w:ind w:left="144" w:right="139"/>
              <w:jc w:val="center"/>
              <w:rPr>
                <w:sz w:val="16"/>
                <w:szCs w:val="16"/>
              </w:rPr>
            </w:pPr>
            <w:r w:rsidRPr="00144CA9">
              <w:rPr>
                <w:w w:val="125"/>
                <w:sz w:val="16"/>
                <w:szCs w:val="16"/>
              </w:rPr>
              <w:t>1.35</w:t>
            </w:r>
          </w:p>
        </w:tc>
        <w:tc>
          <w:tcPr>
            <w:tcW w:w="1355" w:type="dxa"/>
            <w:gridSpan w:val="2"/>
          </w:tcPr>
          <w:p w14:paraId="5B7CF461" w14:textId="77777777" w:rsidR="00144CA9" w:rsidRPr="00144CA9" w:rsidRDefault="00144CA9" w:rsidP="00852C32">
            <w:pPr>
              <w:pStyle w:val="TableParagraph"/>
              <w:ind w:left="412"/>
              <w:rPr>
                <w:sz w:val="16"/>
                <w:szCs w:val="16"/>
              </w:rPr>
            </w:pPr>
            <w:r w:rsidRPr="00144CA9">
              <w:rPr>
                <w:w w:val="125"/>
                <w:sz w:val="16"/>
                <w:szCs w:val="16"/>
              </w:rPr>
              <w:t>1.44</w:t>
            </w:r>
          </w:p>
        </w:tc>
        <w:tc>
          <w:tcPr>
            <w:tcW w:w="1354" w:type="dxa"/>
          </w:tcPr>
          <w:p w14:paraId="63B81ED4" w14:textId="77777777" w:rsidR="00144CA9" w:rsidRPr="00144CA9" w:rsidRDefault="00144CA9" w:rsidP="00852C32">
            <w:pPr>
              <w:pStyle w:val="TableParagraph"/>
              <w:ind w:left="411"/>
              <w:rPr>
                <w:sz w:val="16"/>
                <w:szCs w:val="16"/>
              </w:rPr>
            </w:pPr>
            <w:r w:rsidRPr="00144CA9">
              <w:rPr>
                <w:w w:val="125"/>
                <w:sz w:val="16"/>
                <w:szCs w:val="16"/>
              </w:rPr>
              <w:t>1.42</w:t>
            </w:r>
          </w:p>
        </w:tc>
      </w:tr>
      <w:tr w:rsidR="00144CA9" w:rsidRPr="00144CA9" w14:paraId="74A1EA29" w14:textId="77777777" w:rsidTr="00852C32">
        <w:trPr>
          <w:trHeight w:val="421"/>
        </w:trPr>
        <w:tc>
          <w:tcPr>
            <w:tcW w:w="2088" w:type="dxa"/>
          </w:tcPr>
          <w:p w14:paraId="37A8FEEB"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69484F44"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1615D200"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5E260BDC"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7A2FAF2F" w14:textId="77777777" w:rsidTr="00852C32">
        <w:trPr>
          <w:trHeight w:val="421"/>
        </w:trPr>
        <w:tc>
          <w:tcPr>
            <w:tcW w:w="2088" w:type="dxa"/>
          </w:tcPr>
          <w:p w14:paraId="02A10EAD"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77BCA5FC" w14:textId="77777777" w:rsidR="00144CA9" w:rsidRPr="00144CA9" w:rsidRDefault="00144CA9" w:rsidP="00852C32">
            <w:pPr>
              <w:pStyle w:val="TableParagraph"/>
              <w:ind w:left="758" w:right="750"/>
              <w:jc w:val="center"/>
              <w:rPr>
                <w:sz w:val="16"/>
                <w:szCs w:val="16"/>
              </w:rPr>
            </w:pPr>
            <w:r w:rsidRPr="00144CA9">
              <w:rPr>
                <w:w w:val="120"/>
                <w:sz w:val="16"/>
                <w:szCs w:val="16"/>
              </w:rPr>
              <w:t>0.011</w:t>
            </w:r>
          </w:p>
        </w:tc>
        <w:tc>
          <w:tcPr>
            <w:tcW w:w="2258" w:type="dxa"/>
            <w:gridSpan w:val="3"/>
          </w:tcPr>
          <w:p w14:paraId="1B38BC06" w14:textId="77777777" w:rsidR="00144CA9" w:rsidRPr="00144CA9" w:rsidRDefault="00144CA9" w:rsidP="00852C32">
            <w:pPr>
              <w:pStyle w:val="TableParagraph"/>
              <w:ind w:left="757" w:right="752"/>
              <w:jc w:val="center"/>
              <w:rPr>
                <w:sz w:val="16"/>
                <w:szCs w:val="16"/>
              </w:rPr>
            </w:pPr>
            <w:r w:rsidRPr="00144CA9">
              <w:rPr>
                <w:w w:val="120"/>
                <w:sz w:val="16"/>
                <w:szCs w:val="16"/>
              </w:rPr>
              <w:t>0.010</w:t>
            </w:r>
          </w:p>
        </w:tc>
        <w:tc>
          <w:tcPr>
            <w:tcW w:w="2257" w:type="dxa"/>
            <w:gridSpan w:val="2"/>
          </w:tcPr>
          <w:p w14:paraId="6A91E5F4" w14:textId="77777777" w:rsidR="00144CA9" w:rsidRPr="00144CA9" w:rsidRDefault="00144CA9" w:rsidP="00852C32">
            <w:pPr>
              <w:pStyle w:val="TableParagraph"/>
              <w:ind w:left="755" w:right="753"/>
              <w:jc w:val="center"/>
              <w:rPr>
                <w:sz w:val="16"/>
                <w:szCs w:val="16"/>
              </w:rPr>
            </w:pPr>
            <w:r w:rsidRPr="00144CA9">
              <w:rPr>
                <w:w w:val="120"/>
                <w:sz w:val="16"/>
                <w:szCs w:val="16"/>
              </w:rPr>
              <w:t>0.021</w:t>
            </w:r>
          </w:p>
        </w:tc>
      </w:tr>
      <w:tr w:rsidR="00144CA9" w:rsidRPr="00144CA9" w14:paraId="3E924679" w14:textId="77777777" w:rsidTr="00144CA9">
        <w:trPr>
          <w:trHeight w:val="293"/>
        </w:trPr>
        <w:tc>
          <w:tcPr>
            <w:tcW w:w="2088" w:type="dxa"/>
          </w:tcPr>
          <w:p w14:paraId="12608D5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D1B38C5" w14:textId="77777777" w:rsidR="00144CA9" w:rsidRPr="00144CA9" w:rsidRDefault="00144CA9" w:rsidP="00852C32">
            <w:pPr>
              <w:pStyle w:val="TableParagraph"/>
              <w:ind w:left="759" w:right="750"/>
              <w:jc w:val="center"/>
              <w:rPr>
                <w:sz w:val="16"/>
                <w:szCs w:val="16"/>
              </w:rPr>
            </w:pPr>
            <w:r w:rsidRPr="00144CA9">
              <w:rPr>
                <w:w w:val="120"/>
                <w:sz w:val="16"/>
                <w:szCs w:val="16"/>
              </w:rPr>
              <w:t>0.034</w:t>
            </w:r>
          </w:p>
        </w:tc>
        <w:tc>
          <w:tcPr>
            <w:tcW w:w="2258" w:type="dxa"/>
            <w:gridSpan w:val="3"/>
          </w:tcPr>
          <w:p w14:paraId="385DA234" w14:textId="77777777" w:rsidR="00144CA9" w:rsidRPr="00144CA9" w:rsidRDefault="00144CA9" w:rsidP="00852C32">
            <w:pPr>
              <w:pStyle w:val="TableParagraph"/>
              <w:ind w:left="758" w:right="752"/>
              <w:jc w:val="center"/>
              <w:rPr>
                <w:sz w:val="16"/>
                <w:szCs w:val="16"/>
              </w:rPr>
            </w:pPr>
            <w:r w:rsidRPr="00144CA9">
              <w:rPr>
                <w:w w:val="120"/>
                <w:sz w:val="16"/>
                <w:szCs w:val="16"/>
              </w:rPr>
              <w:t>0.030</w:t>
            </w:r>
          </w:p>
        </w:tc>
        <w:tc>
          <w:tcPr>
            <w:tcW w:w="2257" w:type="dxa"/>
            <w:gridSpan w:val="2"/>
          </w:tcPr>
          <w:p w14:paraId="7B24670D" w14:textId="77777777" w:rsidR="00144CA9" w:rsidRPr="00144CA9" w:rsidRDefault="00144CA9" w:rsidP="00852C32">
            <w:pPr>
              <w:pStyle w:val="TableParagraph"/>
              <w:ind w:left="756" w:right="753"/>
              <w:jc w:val="center"/>
              <w:rPr>
                <w:sz w:val="16"/>
                <w:szCs w:val="16"/>
              </w:rPr>
            </w:pPr>
            <w:r w:rsidRPr="00144CA9">
              <w:rPr>
                <w:w w:val="120"/>
                <w:sz w:val="16"/>
                <w:szCs w:val="16"/>
              </w:rPr>
              <w:t>0.059</w:t>
            </w:r>
          </w:p>
        </w:tc>
      </w:tr>
    </w:tbl>
    <w:p w14:paraId="30F79901" w14:textId="77777777" w:rsidR="00144CA9" w:rsidRDefault="00144CA9" w:rsidP="004571E3">
      <w:pPr>
        <w:rPr>
          <w:rFonts w:ascii="Times New Roman" w:hAnsi="Times New Roman" w:cs="Times New Roman"/>
          <w:sz w:val="18"/>
          <w:szCs w:val="18"/>
          <w:lang w:val="en-US"/>
        </w:rPr>
      </w:pPr>
    </w:p>
    <w:p w14:paraId="0B41C694" w14:textId="36540633" w:rsidR="00144CA9" w:rsidRDefault="00144CA9" w:rsidP="004571E3">
      <w:pPr>
        <w:rPr>
          <w:rFonts w:ascii="Times New Roman" w:hAnsi="Times New Roman" w:cs="Times New Roman"/>
          <w:b/>
          <w:bCs/>
          <w:w w:val="120"/>
          <w:sz w:val="18"/>
          <w:szCs w:val="18"/>
        </w:rPr>
      </w:pPr>
      <w:r w:rsidRPr="00144CA9">
        <w:rPr>
          <w:rFonts w:ascii="Times New Roman" w:hAnsi="Times New Roman" w:cs="Times New Roman"/>
          <w:b/>
          <w:bCs/>
          <w:w w:val="120"/>
          <w:sz w:val="18"/>
          <w:szCs w:val="18"/>
        </w:rPr>
        <w:t xml:space="preserve">Table 3. Effect of varieties, sowing dates and </w:t>
      </w:r>
      <w:proofErr w:type="gramStart"/>
      <w:r w:rsidRPr="00144CA9">
        <w:rPr>
          <w:rFonts w:ascii="Times New Roman" w:hAnsi="Times New Roman" w:cs="Times New Roman"/>
          <w:b/>
          <w:bCs/>
          <w:w w:val="120"/>
          <w:sz w:val="18"/>
          <w:szCs w:val="18"/>
        </w:rPr>
        <w:t>their</w:t>
      </w:r>
      <w:r>
        <w:rPr>
          <w:rFonts w:ascii="Times New Roman" w:hAnsi="Times New Roman" w:cs="Times New Roman"/>
          <w:b/>
          <w:bCs/>
          <w:w w:val="120"/>
          <w:sz w:val="18"/>
          <w:szCs w:val="18"/>
        </w:rPr>
        <w:t xml:space="preserve"> </w:t>
      </w:r>
      <w:r w:rsidRPr="00144CA9">
        <w:rPr>
          <w:rFonts w:ascii="Times New Roman" w:hAnsi="Times New Roman" w:cs="Times New Roman"/>
          <w:b/>
          <w:bCs/>
          <w:spacing w:val="-69"/>
          <w:w w:val="120"/>
          <w:sz w:val="18"/>
          <w:szCs w:val="18"/>
        </w:rPr>
        <w:t xml:space="preserve"> </w:t>
      </w:r>
      <w:r w:rsidRPr="00144CA9">
        <w:rPr>
          <w:rFonts w:ascii="Times New Roman" w:hAnsi="Times New Roman" w:cs="Times New Roman"/>
          <w:b/>
          <w:bCs/>
          <w:w w:val="120"/>
          <w:sz w:val="18"/>
          <w:szCs w:val="18"/>
        </w:rPr>
        <w:t>interaction</w:t>
      </w:r>
      <w:proofErr w:type="gramEnd"/>
      <w:r w:rsidRPr="00144CA9">
        <w:rPr>
          <w:rFonts w:ascii="Times New Roman" w:hAnsi="Times New Roman" w:cs="Times New Roman"/>
          <w:b/>
          <w:bCs/>
          <w:spacing w:val="17"/>
          <w:w w:val="120"/>
          <w:sz w:val="18"/>
          <w:szCs w:val="18"/>
        </w:rPr>
        <w:t xml:space="preserve"> </w:t>
      </w:r>
      <w:r w:rsidRPr="00144CA9">
        <w:rPr>
          <w:rFonts w:ascii="Times New Roman" w:hAnsi="Times New Roman" w:cs="Times New Roman"/>
          <w:b/>
          <w:bCs/>
          <w:w w:val="120"/>
          <w:sz w:val="18"/>
          <w:szCs w:val="18"/>
        </w:rPr>
        <w:t>on</w:t>
      </w:r>
      <w:r w:rsidRPr="00144CA9">
        <w:rPr>
          <w:rFonts w:ascii="Times New Roman" w:hAnsi="Times New Roman" w:cs="Times New Roman"/>
          <w:b/>
          <w:bCs/>
          <w:spacing w:val="15"/>
          <w:w w:val="120"/>
          <w:sz w:val="18"/>
          <w:szCs w:val="18"/>
        </w:rPr>
        <w:t xml:space="preserve"> </w:t>
      </w:r>
      <w:r w:rsidRPr="00144CA9">
        <w:rPr>
          <w:rFonts w:ascii="Times New Roman" w:hAnsi="Times New Roman" w:cs="Times New Roman"/>
          <w:b/>
          <w:bCs/>
          <w:w w:val="120"/>
          <w:sz w:val="18"/>
          <w:szCs w:val="18"/>
        </w:rPr>
        <w:t>germination</w:t>
      </w:r>
      <w:r w:rsidRPr="00144CA9">
        <w:rPr>
          <w:rFonts w:ascii="Times New Roman" w:hAnsi="Times New Roman" w:cs="Times New Roman"/>
          <w:b/>
          <w:bCs/>
          <w:spacing w:val="18"/>
          <w:w w:val="120"/>
          <w:sz w:val="18"/>
          <w:szCs w:val="18"/>
        </w:rPr>
        <w:t xml:space="preserve"> </w:t>
      </w:r>
      <w:r w:rsidRPr="00144CA9">
        <w:rPr>
          <w:rFonts w:ascii="Times New Roman" w:hAnsi="Times New Roman" w:cs="Times New Roman"/>
          <w:b/>
          <w:bCs/>
          <w:w w:val="120"/>
          <w:sz w:val="18"/>
          <w:szCs w:val="18"/>
        </w:rPr>
        <w:t>(%)</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4D823529" w14:textId="77777777" w:rsidTr="00852C32">
        <w:trPr>
          <w:trHeight w:val="844"/>
        </w:trPr>
        <w:tc>
          <w:tcPr>
            <w:tcW w:w="2088" w:type="dxa"/>
          </w:tcPr>
          <w:p w14:paraId="03BD0267" w14:textId="77777777" w:rsidR="00144CA9" w:rsidRPr="00144CA9" w:rsidRDefault="00144CA9" w:rsidP="00852C32">
            <w:pPr>
              <w:pStyle w:val="TableParagraph"/>
              <w:ind w:left="914"/>
              <w:rPr>
                <w:sz w:val="16"/>
                <w:szCs w:val="16"/>
              </w:rPr>
            </w:pPr>
            <w:r w:rsidRPr="00144CA9">
              <w:rPr>
                <w:w w:val="120"/>
                <w:sz w:val="16"/>
                <w:szCs w:val="16"/>
              </w:rPr>
              <w:t>Varieties</w:t>
            </w:r>
          </w:p>
          <w:p w14:paraId="0511E3F1" w14:textId="77777777" w:rsidR="00144CA9" w:rsidRPr="00144CA9" w:rsidRDefault="00144CA9" w:rsidP="00852C32">
            <w:pPr>
              <w:pStyle w:val="TableParagraph"/>
              <w:spacing w:before="1" w:line="240" w:lineRule="auto"/>
              <w:ind w:left="0"/>
              <w:rPr>
                <w:sz w:val="16"/>
                <w:szCs w:val="16"/>
              </w:rPr>
            </w:pPr>
          </w:p>
          <w:p w14:paraId="1A6242B6"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46A5EF66"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66DDE721"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69F8DD5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0B503238"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EA3392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76D375F6"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29614971"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144B3D42"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579D236" w14:textId="77777777" w:rsidR="00144CA9" w:rsidRPr="00144CA9" w:rsidRDefault="00144CA9" w:rsidP="00852C32">
            <w:pPr>
              <w:pStyle w:val="TableParagraph"/>
              <w:spacing w:line="267" w:lineRule="exact"/>
              <w:ind w:left="144" w:right="142"/>
              <w:jc w:val="center"/>
              <w:rPr>
                <w:sz w:val="16"/>
                <w:szCs w:val="16"/>
              </w:rPr>
            </w:pPr>
            <w:r w:rsidRPr="00144CA9">
              <w:rPr>
                <w:w w:val="120"/>
                <w:sz w:val="16"/>
                <w:szCs w:val="16"/>
              </w:rPr>
              <w:t>Mean</w:t>
            </w:r>
          </w:p>
        </w:tc>
      </w:tr>
      <w:tr w:rsidR="00144CA9" w:rsidRPr="00144CA9" w14:paraId="3E0B37AD" w14:textId="77777777" w:rsidTr="00852C32">
        <w:trPr>
          <w:trHeight w:val="282"/>
        </w:trPr>
        <w:tc>
          <w:tcPr>
            <w:tcW w:w="2088" w:type="dxa"/>
            <w:tcBorders>
              <w:bottom w:val="nil"/>
            </w:tcBorders>
          </w:tcPr>
          <w:p w14:paraId="173E540B"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Borders>
              <w:bottom w:val="nil"/>
            </w:tcBorders>
          </w:tcPr>
          <w:p w14:paraId="4D2ADDEC"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92.67</w:t>
            </w:r>
          </w:p>
        </w:tc>
        <w:tc>
          <w:tcPr>
            <w:tcW w:w="1355" w:type="dxa"/>
            <w:gridSpan w:val="2"/>
            <w:tcBorders>
              <w:bottom w:val="nil"/>
            </w:tcBorders>
          </w:tcPr>
          <w:p w14:paraId="00907BDB" w14:textId="77777777" w:rsidR="00144CA9" w:rsidRPr="00144CA9" w:rsidRDefault="00144CA9" w:rsidP="00852C32">
            <w:pPr>
              <w:pStyle w:val="TableParagraph"/>
              <w:spacing w:line="262" w:lineRule="exact"/>
              <w:ind w:left="340"/>
              <w:rPr>
                <w:sz w:val="16"/>
                <w:szCs w:val="16"/>
              </w:rPr>
            </w:pPr>
            <w:r w:rsidRPr="00144CA9">
              <w:rPr>
                <w:w w:val="120"/>
                <w:sz w:val="16"/>
                <w:szCs w:val="16"/>
              </w:rPr>
              <w:t>94.33</w:t>
            </w:r>
          </w:p>
        </w:tc>
        <w:tc>
          <w:tcPr>
            <w:tcW w:w="1354" w:type="dxa"/>
            <w:tcBorders>
              <w:bottom w:val="nil"/>
            </w:tcBorders>
          </w:tcPr>
          <w:p w14:paraId="41EC4139"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90.00</w:t>
            </w:r>
          </w:p>
        </w:tc>
        <w:tc>
          <w:tcPr>
            <w:tcW w:w="1355" w:type="dxa"/>
            <w:gridSpan w:val="2"/>
            <w:tcBorders>
              <w:bottom w:val="nil"/>
            </w:tcBorders>
          </w:tcPr>
          <w:p w14:paraId="1F8EF82F" w14:textId="77777777" w:rsidR="00144CA9" w:rsidRPr="00144CA9" w:rsidRDefault="00144CA9" w:rsidP="00852C32">
            <w:pPr>
              <w:pStyle w:val="TableParagraph"/>
              <w:spacing w:line="262" w:lineRule="exact"/>
              <w:ind w:left="338"/>
              <w:rPr>
                <w:sz w:val="16"/>
                <w:szCs w:val="16"/>
              </w:rPr>
            </w:pPr>
            <w:r w:rsidRPr="00144CA9">
              <w:rPr>
                <w:w w:val="120"/>
                <w:sz w:val="16"/>
                <w:szCs w:val="16"/>
              </w:rPr>
              <w:t>94.00</w:t>
            </w:r>
          </w:p>
        </w:tc>
        <w:tc>
          <w:tcPr>
            <w:tcW w:w="1354" w:type="dxa"/>
            <w:tcBorders>
              <w:bottom w:val="nil"/>
            </w:tcBorders>
          </w:tcPr>
          <w:p w14:paraId="4AD3E52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92.75</w:t>
            </w:r>
          </w:p>
        </w:tc>
      </w:tr>
      <w:tr w:rsidR="00144CA9" w:rsidRPr="00144CA9" w14:paraId="7313B5AD" w14:textId="77777777" w:rsidTr="00852C32">
        <w:trPr>
          <w:trHeight w:val="281"/>
        </w:trPr>
        <w:tc>
          <w:tcPr>
            <w:tcW w:w="2088" w:type="dxa"/>
            <w:tcBorders>
              <w:top w:val="nil"/>
            </w:tcBorders>
          </w:tcPr>
          <w:p w14:paraId="4F63C342"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4146ABE5"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(74.29)</w:t>
            </w:r>
          </w:p>
        </w:tc>
        <w:tc>
          <w:tcPr>
            <w:tcW w:w="1355" w:type="dxa"/>
            <w:gridSpan w:val="2"/>
            <w:tcBorders>
              <w:top w:val="nil"/>
            </w:tcBorders>
          </w:tcPr>
          <w:p w14:paraId="4F3D3FC4" w14:textId="77777777" w:rsidR="00144CA9" w:rsidRPr="00144CA9" w:rsidRDefault="00144CA9" w:rsidP="00852C32">
            <w:pPr>
              <w:pStyle w:val="TableParagraph"/>
              <w:spacing w:line="261" w:lineRule="exact"/>
              <w:ind w:left="268"/>
              <w:rPr>
                <w:sz w:val="16"/>
                <w:szCs w:val="16"/>
              </w:rPr>
            </w:pPr>
            <w:r w:rsidRPr="00144CA9">
              <w:rPr>
                <w:w w:val="110"/>
                <w:sz w:val="16"/>
                <w:szCs w:val="16"/>
              </w:rPr>
              <w:t>(76.22)</w:t>
            </w:r>
          </w:p>
        </w:tc>
        <w:tc>
          <w:tcPr>
            <w:tcW w:w="1354" w:type="dxa"/>
            <w:tcBorders>
              <w:top w:val="nil"/>
            </w:tcBorders>
          </w:tcPr>
          <w:p w14:paraId="7BC4184B"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(71.57)</w:t>
            </w:r>
          </w:p>
        </w:tc>
        <w:tc>
          <w:tcPr>
            <w:tcW w:w="1355" w:type="dxa"/>
            <w:gridSpan w:val="2"/>
            <w:tcBorders>
              <w:top w:val="nil"/>
            </w:tcBorders>
          </w:tcPr>
          <w:p w14:paraId="2CE4EA23" w14:textId="77777777" w:rsidR="00144CA9" w:rsidRPr="00144CA9" w:rsidRDefault="00144CA9" w:rsidP="00852C32">
            <w:pPr>
              <w:pStyle w:val="TableParagraph"/>
              <w:spacing w:line="261" w:lineRule="exact"/>
              <w:ind w:left="266"/>
              <w:rPr>
                <w:sz w:val="16"/>
                <w:szCs w:val="16"/>
              </w:rPr>
            </w:pPr>
            <w:r w:rsidRPr="00144CA9">
              <w:rPr>
                <w:w w:val="110"/>
                <w:sz w:val="16"/>
                <w:szCs w:val="16"/>
              </w:rPr>
              <w:t>(75.82)</w:t>
            </w:r>
          </w:p>
        </w:tc>
        <w:tc>
          <w:tcPr>
            <w:tcW w:w="1354" w:type="dxa"/>
            <w:tcBorders>
              <w:top w:val="nil"/>
            </w:tcBorders>
          </w:tcPr>
          <w:p w14:paraId="64F701FA"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(74.38)</w:t>
            </w:r>
          </w:p>
        </w:tc>
      </w:tr>
      <w:tr w:rsidR="00144CA9" w:rsidRPr="00144CA9" w14:paraId="6A981CF2" w14:textId="77777777" w:rsidTr="00852C32">
        <w:trPr>
          <w:trHeight w:val="282"/>
        </w:trPr>
        <w:tc>
          <w:tcPr>
            <w:tcW w:w="2088" w:type="dxa"/>
            <w:tcBorders>
              <w:bottom w:val="nil"/>
            </w:tcBorders>
          </w:tcPr>
          <w:p w14:paraId="562D903A" w14:textId="77777777" w:rsidR="00144CA9" w:rsidRPr="00144CA9" w:rsidRDefault="00144CA9" w:rsidP="00852C32">
            <w:pPr>
              <w:pStyle w:val="TableParagraph"/>
              <w:spacing w:line="262"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Borders>
              <w:bottom w:val="nil"/>
            </w:tcBorders>
          </w:tcPr>
          <w:p w14:paraId="2D02EDF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93.33</w:t>
            </w:r>
          </w:p>
        </w:tc>
        <w:tc>
          <w:tcPr>
            <w:tcW w:w="1355" w:type="dxa"/>
            <w:gridSpan w:val="2"/>
            <w:tcBorders>
              <w:bottom w:val="nil"/>
            </w:tcBorders>
          </w:tcPr>
          <w:p w14:paraId="646F0D77" w14:textId="77777777" w:rsidR="00144CA9" w:rsidRPr="00144CA9" w:rsidRDefault="00144CA9" w:rsidP="00852C32">
            <w:pPr>
              <w:pStyle w:val="TableParagraph"/>
              <w:spacing w:line="262" w:lineRule="exact"/>
              <w:ind w:left="340"/>
              <w:rPr>
                <w:sz w:val="16"/>
                <w:szCs w:val="16"/>
              </w:rPr>
            </w:pPr>
            <w:r w:rsidRPr="00144CA9">
              <w:rPr>
                <w:w w:val="120"/>
                <w:sz w:val="16"/>
                <w:szCs w:val="16"/>
              </w:rPr>
              <w:t>96.33</w:t>
            </w:r>
          </w:p>
        </w:tc>
        <w:tc>
          <w:tcPr>
            <w:tcW w:w="1354" w:type="dxa"/>
            <w:tcBorders>
              <w:bottom w:val="nil"/>
            </w:tcBorders>
          </w:tcPr>
          <w:p w14:paraId="1364830C"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92.00</w:t>
            </w:r>
          </w:p>
        </w:tc>
        <w:tc>
          <w:tcPr>
            <w:tcW w:w="1355" w:type="dxa"/>
            <w:gridSpan w:val="2"/>
            <w:tcBorders>
              <w:bottom w:val="nil"/>
            </w:tcBorders>
          </w:tcPr>
          <w:p w14:paraId="12041DA8" w14:textId="77777777" w:rsidR="00144CA9" w:rsidRPr="00144CA9" w:rsidRDefault="00144CA9" w:rsidP="00852C32">
            <w:pPr>
              <w:pStyle w:val="TableParagraph"/>
              <w:spacing w:line="262" w:lineRule="exact"/>
              <w:ind w:left="338"/>
              <w:rPr>
                <w:sz w:val="16"/>
                <w:szCs w:val="16"/>
              </w:rPr>
            </w:pPr>
            <w:r w:rsidRPr="00144CA9">
              <w:rPr>
                <w:w w:val="120"/>
                <w:sz w:val="16"/>
                <w:szCs w:val="16"/>
              </w:rPr>
              <w:t>95.00</w:t>
            </w:r>
          </w:p>
        </w:tc>
        <w:tc>
          <w:tcPr>
            <w:tcW w:w="1354" w:type="dxa"/>
            <w:tcBorders>
              <w:bottom w:val="nil"/>
            </w:tcBorders>
          </w:tcPr>
          <w:p w14:paraId="42F275A5"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94.17</w:t>
            </w:r>
          </w:p>
        </w:tc>
      </w:tr>
      <w:tr w:rsidR="00144CA9" w:rsidRPr="00144CA9" w14:paraId="68803A94" w14:textId="77777777" w:rsidTr="00852C32">
        <w:trPr>
          <w:trHeight w:val="281"/>
        </w:trPr>
        <w:tc>
          <w:tcPr>
            <w:tcW w:w="2088" w:type="dxa"/>
            <w:tcBorders>
              <w:top w:val="nil"/>
            </w:tcBorders>
          </w:tcPr>
          <w:p w14:paraId="689B603B"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2BC79BFD"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(75.03)</w:t>
            </w:r>
          </w:p>
        </w:tc>
        <w:tc>
          <w:tcPr>
            <w:tcW w:w="1355" w:type="dxa"/>
            <w:gridSpan w:val="2"/>
            <w:tcBorders>
              <w:top w:val="nil"/>
            </w:tcBorders>
          </w:tcPr>
          <w:p w14:paraId="23B8099C" w14:textId="77777777" w:rsidR="00144CA9" w:rsidRPr="00144CA9" w:rsidRDefault="00144CA9" w:rsidP="00852C32">
            <w:pPr>
              <w:pStyle w:val="TableParagraph"/>
              <w:spacing w:line="261" w:lineRule="exact"/>
              <w:ind w:left="268"/>
              <w:rPr>
                <w:sz w:val="16"/>
                <w:szCs w:val="16"/>
              </w:rPr>
            </w:pPr>
            <w:r w:rsidRPr="00144CA9">
              <w:rPr>
                <w:w w:val="110"/>
                <w:sz w:val="16"/>
                <w:szCs w:val="16"/>
              </w:rPr>
              <w:t>(78.96)</w:t>
            </w:r>
          </w:p>
        </w:tc>
        <w:tc>
          <w:tcPr>
            <w:tcW w:w="1354" w:type="dxa"/>
            <w:tcBorders>
              <w:top w:val="nil"/>
            </w:tcBorders>
          </w:tcPr>
          <w:p w14:paraId="66557133"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(73.57)</w:t>
            </w:r>
          </w:p>
        </w:tc>
        <w:tc>
          <w:tcPr>
            <w:tcW w:w="1355" w:type="dxa"/>
            <w:gridSpan w:val="2"/>
            <w:tcBorders>
              <w:top w:val="nil"/>
            </w:tcBorders>
          </w:tcPr>
          <w:p w14:paraId="76E48EF6" w14:textId="77777777" w:rsidR="00144CA9" w:rsidRPr="00144CA9" w:rsidRDefault="00144CA9" w:rsidP="00852C32">
            <w:pPr>
              <w:pStyle w:val="TableParagraph"/>
              <w:spacing w:line="261" w:lineRule="exact"/>
              <w:ind w:left="266"/>
              <w:rPr>
                <w:sz w:val="16"/>
                <w:szCs w:val="16"/>
              </w:rPr>
            </w:pPr>
            <w:r w:rsidRPr="00144CA9">
              <w:rPr>
                <w:w w:val="110"/>
                <w:sz w:val="16"/>
                <w:szCs w:val="16"/>
              </w:rPr>
              <w:t>(77.08)</w:t>
            </w:r>
          </w:p>
        </w:tc>
        <w:tc>
          <w:tcPr>
            <w:tcW w:w="1354" w:type="dxa"/>
            <w:tcBorders>
              <w:top w:val="nil"/>
            </w:tcBorders>
          </w:tcPr>
          <w:p w14:paraId="394D609D"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(76.03)</w:t>
            </w:r>
          </w:p>
        </w:tc>
      </w:tr>
      <w:tr w:rsidR="00144CA9" w:rsidRPr="00144CA9" w14:paraId="1D9C4C23" w14:textId="77777777" w:rsidTr="00852C32">
        <w:trPr>
          <w:trHeight w:val="282"/>
        </w:trPr>
        <w:tc>
          <w:tcPr>
            <w:tcW w:w="2088" w:type="dxa"/>
            <w:tcBorders>
              <w:bottom w:val="nil"/>
            </w:tcBorders>
          </w:tcPr>
          <w:p w14:paraId="1A542DEA"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Borders>
              <w:bottom w:val="nil"/>
            </w:tcBorders>
          </w:tcPr>
          <w:p w14:paraId="2A721DEF"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91.67</w:t>
            </w:r>
          </w:p>
        </w:tc>
        <w:tc>
          <w:tcPr>
            <w:tcW w:w="1355" w:type="dxa"/>
            <w:gridSpan w:val="2"/>
            <w:tcBorders>
              <w:bottom w:val="nil"/>
            </w:tcBorders>
          </w:tcPr>
          <w:p w14:paraId="76F32EF1" w14:textId="77777777" w:rsidR="00144CA9" w:rsidRPr="00144CA9" w:rsidRDefault="00144CA9" w:rsidP="00852C32">
            <w:pPr>
              <w:pStyle w:val="TableParagraph"/>
              <w:spacing w:line="262" w:lineRule="exact"/>
              <w:ind w:left="340"/>
              <w:rPr>
                <w:sz w:val="16"/>
                <w:szCs w:val="16"/>
              </w:rPr>
            </w:pPr>
            <w:r w:rsidRPr="00144CA9">
              <w:rPr>
                <w:w w:val="120"/>
                <w:sz w:val="16"/>
                <w:szCs w:val="16"/>
              </w:rPr>
              <w:t>93.67</w:t>
            </w:r>
          </w:p>
        </w:tc>
        <w:tc>
          <w:tcPr>
            <w:tcW w:w="1354" w:type="dxa"/>
            <w:tcBorders>
              <w:bottom w:val="nil"/>
            </w:tcBorders>
          </w:tcPr>
          <w:p w14:paraId="6A5CBA93"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026E9051" w14:textId="77777777" w:rsidR="00144CA9" w:rsidRPr="00144CA9" w:rsidRDefault="00144CA9" w:rsidP="00852C32">
            <w:pPr>
              <w:pStyle w:val="TableParagraph"/>
              <w:spacing w:line="262" w:lineRule="exact"/>
              <w:ind w:left="338"/>
              <w:rPr>
                <w:sz w:val="16"/>
                <w:szCs w:val="16"/>
              </w:rPr>
            </w:pPr>
            <w:r w:rsidRPr="00144CA9">
              <w:rPr>
                <w:w w:val="120"/>
                <w:sz w:val="16"/>
                <w:szCs w:val="16"/>
              </w:rPr>
              <w:t>92.00</w:t>
            </w:r>
          </w:p>
        </w:tc>
        <w:tc>
          <w:tcPr>
            <w:tcW w:w="1354" w:type="dxa"/>
            <w:tcBorders>
              <w:bottom w:val="nil"/>
            </w:tcBorders>
          </w:tcPr>
          <w:p w14:paraId="66A33104"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92.08</w:t>
            </w:r>
          </w:p>
        </w:tc>
      </w:tr>
      <w:tr w:rsidR="00144CA9" w:rsidRPr="00144CA9" w14:paraId="18F41208" w14:textId="77777777" w:rsidTr="00852C32">
        <w:trPr>
          <w:trHeight w:val="281"/>
        </w:trPr>
        <w:tc>
          <w:tcPr>
            <w:tcW w:w="2088" w:type="dxa"/>
            <w:tcBorders>
              <w:top w:val="nil"/>
            </w:tcBorders>
          </w:tcPr>
          <w:p w14:paraId="1021917E"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2D739C8"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(73.22)</w:t>
            </w:r>
          </w:p>
        </w:tc>
        <w:tc>
          <w:tcPr>
            <w:tcW w:w="1355" w:type="dxa"/>
            <w:gridSpan w:val="2"/>
            <w:tcBorders>
              <w:top w:val="nil"/>
            </w:tcBorders>
          </w:tcPr>
          <w:p w14:paraId="45D09189" w14:textId="77777777" w:rsidR="00144CA9" w:rsidRPr="00144CA9" w:rsidRDefault="00144CA9" w:rsidP="00852C32">
            <w:pPr>
              <w:pStyle w:val="TableParagraph"/>
              <w:spacing w:line="261" w:lineRule="exact"/>
              <w:ind w:left="268"/>
              <w:rPr>
                <w:sz w:val="16"/>
                <w:szCs w:val="16"/>
              </w:rPr>
            </w:pPr>
            <w:r w:rsidRPr="00144CA9">
              <w:rPr>
                <w:w w:val="110"/>
                <w:sz w:val="16"/>
                <w:szCs w:val="16"/>
              </w:rPr>
              <w:t>(75.43)</w:t>
            </w:r>
          </w:p>
        </w:tc>
        <w:tc>
          <w:tcPr>
            <w:tcW w:w="1354" w:type="dxa"/>
            <w:tcBorders>
              <w:top w:val="nil"/>
            </w:tcBorders>
          </w:tcPr>
          <w:p w14:paraId="6D6C138D"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(72.54)</w:t>
            </w:r>
          </w:p>
        </w:tc>
        <w:tc>
          <w:tcPr>
            <w:tcW w:w="1355" w:type="dxa"/>
            <w:gridSpan w:val="2"/>
            <w:tcBorders>
              <w:top w:val="nil"/>
            </w:tcBorders>
          </w:tcPr>
          <w:p w14:paraId="6636FFCE" w14:textId="77777777" w:rsidR="00144CA9" w:rsidRPr="00144CA9" w:rsidRDefault="00144CA9" w:rsidP="00852C32">
            <w:pPr>
              <w:pStyle w:val="TableParagraph"/>
              <w:spacing w:line="261" w:lineRule="exact"/>
              <w:ind w:left="266"/>
              <w:rPr>
                <w:sz w:val="16"/>
                <w:szCs w:val="16"/>
              </w:rPr>
            </w:pPr>
            <w:r w:rsidRPr="00144CA9">
              <w:rPr>
                <w:w w:val="110"/>
                <w:sz w:val="16"/>
                <w:szCs w:val="16"/>
              </w:rPr>
              <w:t>(73.57)</w:t>
            </w:r>
          </w:p>
        </w:tc>
        <w:tc>
          <w:tcPr>
            <w:tcW w:w="1354" w:type="dxa"/>
            <w:tcBorders>
              <w:top w:val="nil"/>
            </w:tcBorders>
          </w:tcPr>
          <w:p w14:paraId="67007E24"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(73.65)</w:t>
            </w:r>
          </w:p>
        </w:tc>
      </w:tr>
      <w:tr w:rsidR="00144CA9" w:rsidRPr="00144CA9" w14:paraId="1BB04F3B" w14:textId="77777777" w:rsidTr="00852C32">
        <w:trPr>
          <w:trHeight w:val="281"/>
        </w:trPr>
        <w:tc>
          <w:tcPr>
            <w:tcW w:w="2088" w:type="dxa"/>
            <w:tcBorders>
              <w:bottom w:val="nil"/>
            </w:tcBorders>
          </w:tcPr>
          <w:p w14:paraId="66648669" w14:textId="77777777" w:rsidR="00144CA9" w:rsidRPr="00144CA9" w:rsidRDefault="00144CA9" w:rsidP="00852C32">
            <w:pPr>
              <w:pStyle w:val="TableParagraph"/>
              <w:spacing w:line="262" w:lineRule="exact"/>
              <w:rPr>
                <w:sz w:val="16"/>
                <w:szCs w:val="16"/>
              </w:rPr>
            </w:pPr>
            <w:r w:rsidRPr="00144CA9">
              <w:rPr>
                <w:w w:val="115"/>
                <w:sz w:val="16"/>
                <w:szCs w:val="16"/>
              </w:rPr>
              <w:t>Mean</w:t>
            </w:r>
          </w:p>
        </w:tc>
        <w:tc>
          <w:tcPr>
            <w:tcW w:w="1354" w:type="dxa"/>
            <w:tcBorders>
              <w:bottom w:val="nil"/>
            </w:tcBorders>
          </w:tcPr>
          <w:p w14:paraId="39854B4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92.56</w:t>
            </w:r>
          </w:p>
        </w:tc>
        <w:tc>
          <w:tcPr>
            <w:tcW w:w="1355" w:type="dxa"/>
            <w:gridSpan w:val="2"/>
            <w:tcBorders>
              <w:bottom w:val="nil"/>
            </w:tcBorders>
          </w:tcPr>
          <w:p w14:paraId="49A4BFAD" w14:textId="77777777" w:rsidR="00144CA9" w:rsidRPr="00144CA9" w:rsidRDefault="00144CA9" w:rsidP="00852C32">
            <w:pPr>
              <w:pStyle w:val="TableParagraph"/>
              <w:spacing w:line="262" w:lineRule="exact"/>
              <w:ind w:left="340"/>
              <w:rPr>
                <w:sz w:val="16"/>
                <w:szCs w:val="16"/>
              </w:rPr>
            </w:pPr>
            <w:r w:rsidRPr="00144CA9">
              <w:rPr>
                <w:w w:val="120"/>
                <w:sz w:val="16"/>
                <w:szCs w:val="16"/>
              </w:rPr>
              <w:t>94.78</w:t>
            </w:r>
          </w:p>
        </w:tc>
        <w:tc>
          <w:tcPr>
            <w:tcW w:w="1354" w:type="dxa"/>
            <w:tcBorders>
              <w:bottom w:val="nil"/>
            </w:tcBorders>
          </w:tcPr>
          <w:p w14:paraId="505A1920"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2B82D331" w14:textId="77777777" w:rsidR="00144CA9" w:rsidRPr="00144CA9" w:rsidRDefault="00144CA9" w:rsidP="00852C32">
            <w:pPr>
              <w:pStyle w:val="TableParagraph"/>
              <w:spacing w:line="262" w:lineRule="exact"/>
              <w:ind w:left="338"/>
              <w:rPr>
                <w:sz w:val="16"/>
                <w:szCs w:val="16"/>
              </w:rPr>
            </w:pPr>
            <w:r w:rsidRPr="00144CA9">
              <w:rPr>
                <w:w w:val="120"/>
                <w:sz w:val="16"/>
                <w:szCs w:val="16"/>
              </w:rPr>
              <w:t>93.67</w:t>
            </w:r>
          </w:p>
        </w:tc>
        <w:tc>
          <w:tcPr>
            <w:tcW w:w="1354" w:type="dxa"/>
            <w:tcBorders>
              <w:bottom w:val="nil"/>
            </w:tcBorders>
          </w:tcPr>
          <w:p w14:paraId="54ECCE3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93.00</w:t>
            </w:r>
          </w:p>
        </w:tc>
      </w:tr>
      <w:tr w:rsidR="00144CA9" w:rsidRPr="00144CA9" w14:paraId="0EA5E76E" w14:textId="77777777" w:rsidTr="00852C32">
        <w:trPr>
          <w:trHeight w:val="281"/>
        </w:trPr>
        <w:tc>
          <w:tcPr>
            <w:tcW w:w="2088" w:type="dxa"/>
            <w:tcBorders>
              <w:top w:val="nil"/>
            </w:tcBorders>
          </w:tcPr>
          <w:p w14:paraId="55DC3AD6"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CCA0A9E" w14:textId="77777777" w:rsidR="00144CA9" w:rsidRPr="00144CA9" w:rsidRDefault="00144CA9" w:rsidP="00852C32">
            <w:pPr>
              <w:pStyle w:val="TableParagraph"/>
              <w:spacing w:line="262" w:lineRule="exact"/>
              <w:ind w:left="144" w:right="135"/>
              <w:jc w:val="center"/>
              <w:rPr>
                <w:sz w:val="16"/>
                <w:szCs w:val="16"/>
              </w:rPr>
            </w:pPr>
            <w:r w:rsidRPr="00144CA9">
              <w:rPr>
                <w:w w:val="110"/>
                <w:sz w:val="16"/>
                <w:szCs w:val="16"/>
              </w:rPr>
              <w:t>(74.17)</w:t>
            </w:r>
          </w:p>
        </w:tc>
        <w:tc>
          <w:tcPr>
            <w:tcW w:w="1355" w:type="dxa"/>
            <w:gridSpan w:val="2"/>
            <w:tcBorders>
              <w:top w:val="nil"/>
            </w:tcBorders>
          </w:tcPr>
          <w:p w14:paraId="6E06384C" w14:textId="77777777" w:rsidR="00144CA9" w:rsidRPr="00144CA9" w:rsidRDefault="00144CA9" w:rsidP="00852C32">
            <w:pPr>
              <w:pStyle w:val="TableParagraph"/>
              <w:spacing w:line="262" w:lineRule="exact"/>
              <w:ind w:left="268"/>
              <w:rPr>
                <w:sz w:val="16"/>
                <w:szCs w:val="16"/>
              </w:rPr>
            </w:pPr>
            <w:r w:rsidRPr="00144CA9">
              <w:rPr>
                <w:w w:val="110"/>
                <w:sz w:val="16"/>
                <w:szCs w:val="16"/>
              </w:rPr>
              <w:t>(76.79)</w:t>
            </w:r>
          </w:p>
        </w:tc>
        <w:tc>
          <w:tcPr>
            <w:tcW w:w="1354" w:type="dxa"/>
            <w:tcBorders>
              <w:top w:val="nil"/>
            </w:tcBorders>
          </w:tcPr>
          <w:p w14:paraId="7FAAA0D5" w14:textId="77777777" w:rsidR="00144CA9" w:rsidRPr="00144CA9" w:rsidRDefault="00144CA9" w:rsidP="00852C32">
            <w:pPr>
              <w:pStyle w:val="TableParagraph"/>
              <w:spacing w:line="262" w:lineRule="exact"/>
              <w:ind w:left="144" w:right="139"/>
              <w:jc w:val="center"/>
              <w:rPr>
                <w:sz w:val="16"/>
                <w:szCs w:val="16"/>
              </w:rPr>
            </w:pPr>
            <w:r w:rsidRPr="00144CA9">
              <w:rPr>
                <w:w w:val="110"/>
                <w:sz w:val="16"/>
                <w:szCs w:val="16"/>
              </w:rPr>
              <w:t>(72.54)</w:t>
            </w:r>
          </w:p>
        </w:tc>
        <w:tc>
          <w:tcPr>
            <w:tcW w:w="1355" w:type="dxa"/>
            <w:gridSpan w:val="2"/>
            <w:tcBorders>
              <w:top w:val="nil"/>
            </w:tcBorders>
          </w:tcPr>
          <w:p w14:paraId="4FE91ADE" w14:textId="77777777" w:rsidR="00144CA9" w:rsidRPr="00144CA9" w:rsidRDefault="00144CA9" w:rsidP="00852C32">
            <w:pPr>
              <w:pStyle w:val="TableParagraph"/>
              <w:spacing w:line="262" w:lineRule="exact"/>
              <w:ind w:left="266"/>
              <w:rPr>
                <w:sz w:val="16"/>
                <w:szCs w:val="16"/>
              </w:rPr>
            </w:pPr>
            <w:r w:rsidRPr="00144CA9">
              <w:rPr>
                <w:w w:val="110"/>
                <w:sz w:val="16"/>
                <w:szCs w:val="16"/>
              </w:rPr>
              <w:t>(75.43)</w:t>
            </w:r>
          </w:p>
        </w:tc>
        <w:tc>
          <w:tcPr>
            <w:tcW w:w="1354" w:type="dxa"/>
            <w:tcBorders>
              <w:top w:val="nil"/>
            </w:tcBorders>
          </w:tcPr>
          <w:p w14:paraId="3CB88A7E" w14:textId="77777777" w:rsidR="00144CA9" w:rsidRPr="00144CA9" w:rsidRDefault="00144CA9" w:rsidP="00852C32">
            <w:pPr>
              <w:pStyle w:val="TableParagraph"/>
              <w:spacing w:line="262" w:lineRule="exact"/>
              <w:ind w:left="144" w:right="143"/>
              <w:jc w:val="center"/>
              <w:rPr>
                <w:sz w:val="16"/>
                <w:szCs w:val="16"/>
              </w:rPr>
            </w:pPr>
            <w:r w:rsidRPr="00144CA9">
              <w:rPr>
                <w:w w:val="110"/>
                <w:sz w:val="16"/>
                <w:szCs w:val="16"/>
              </w:rPr>
              <w:t>(74.66)</w:t>
            </w:r>
          </w:p>
        </w:tc>
      </w:tr>
      <w:tr w:rsidR="00144CA9" w:rsidRPr="00144CA9" w14:paraId="45B3A819" w14:textId="77777777" w:rsidTr="00852C32">
        <w:trPr>
          <w:trHeight w:val="421"/>
        </w:trPr>
        <w:tc>
          <w:tcPr>
            <w:tcW w:w="2088" w:type="dxa"/>
          </w:tcPr>
          <w:p w14:paraId="0DAC30C5"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21D7A5D3"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901423A"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70569C36"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36269A68" w14:textId="77777777" w:rsidTr="00852C32">
        <w:trPr>
          <w:trHeight w:val="424"/>
        </w:trPr>
        <w:tc>
          <w:tcPr>
            <w:tcW w:w="2088" w:type="dxa"/>
          </w:tcPr>
          <w:p w14:paraId="184490E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19772B16" w14:textId="77777777" w:rsidR="00144CA9" w:rsidRPr="00144CA9" w:rsidRDefault="00144CA9" w:rsidP="00852C32">
            <w:pPr>
              <w:pStyle w:val="TableParagraph"/>
              <w:ind w:left="758" w:right="750"/>
              <w:jc w:val="center"/>
              <w:rPr>
                <w:sz w:val="16"/>
                <w:szCs w:val="16"/>
              </w:rPr>
            </w:pPr>
            <w:r w:rsidRPr="00144CA9">
              <w:rPr>
                <w:w w:val="125"/>
                <w:sz w:val="16"/>
                <w:szCs w:val="16"/>
              </w:rPr>
              <w:t>0.51</w:t>
            </w:r>
          </w:p>
        </w:tc>
        <w:tc>
          <w:tcPr>
            <w:tcW w:w="2258" w:type="dxa"/>
            <w:gridSpan w:val="3"/>
          </w:tcPr>
          <w:p w14:paraId="0BBC9D93" w14:textId="77777777" w:rsidR="00144CA9" w:rsidRPr="00144CA9" w:rsidRDefault="00144CA9" w:rsidP="00852C32">
            <w:pPr>
              <w:pStyle w:val="TableParagraph"/>
              <w:ind w:left="757" w:right="752"/>
              <w:jc w:val="center"/>
              <w:rPr>
                <w:sz w:val="16"/>
                <w:szCs w:val="16"/>
              </w:rPr>
            </w:pPr>
            <w:r w:rsidRPr="00144CA9">
              <w:rPr>
                <w:w w:val="125"/>
                <w:sz w:val="16"/>
                <w:szCs w:val="16"/>
              </w:rPr>
              <w:t>0.44</w:t>
            </w:r>
          </w:p>
        </w:tc>
        <w:tc>
          <w:tcPr>
            <w:tcW w:w="2257" w:type="dxa"/>
            <w:gridSpan w:val="2"/>
          </w:tcPr>
          <w:p w14:paraId="5DF5B4D1" w14:textId="77777777" w:rsidR="00144CA9" w:rsidRPr="00144CA9" w:rsidRDefault="00144CA9" w:rsidP="00852C32">
            <w:pPr>
              <w:pStyle w:val="TableParagraph"/>
              <w:ind w:left="755" w:right="753"/>
              <w:jc w:val="center"/>
              <w:rPr>
                <w:sz w:val="16"/>
                <w:szCs w:val="16"/>
              </w:rPr>
            </w:pPr>
            <w:r w:rsidRPr="00144CA9">
              <w:rPr>
                <w:w w:val="125"/>
                <w:sz w:val="16"/>
                <w:szCs w:val="16"/>
              </w:rPr>
              <w:t>0.89</w:t>
            </w:r>
          </w:p>
        </w:tc>
      </w:tr>
      <w:tr w:rsidR="00144CA9" w:rsidRPr="00144CA9" w14:paraId="78069277" w14:textId="77777777" w:rsidTr="00144CA9">
        <w:trPr>
          <w:trHeight w:val="167"/>
        </w:trPr>
        <w:tc>
          <w:tcPr>
            <w:tcW w:w="2088" w:type="dxa"/>
          </w:tcPr>
          <w:p w14:paraId="01FE5184" w14:textId="77777777" w:rsidR="00144CA9" w:rsidRPr="00144CA9" w:rsidRDefault="00144CA9" w:rsidP="00852C32">
            <w:pPr>
              <w:pStyle w:val="TableParagraph"/>
              <w:rPr>
                <w:sz w:val="16"/>
                <w:szCs w:val="16"/>
              </w:rPr>
            </w:pPr>
            <w:r w:rsidRPr="00144CA9">
              <w:rPr>
                <w:w w:val="125"/>
                <w:sz w:val="16"/>
                <w:szCs w:val="16"/>
              </w:rPr>
              <w:lastRenderedPageBreak/>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489DE3E" w14:textId="77777777" w:rsidR="00144CA9" w:rsidRPr="00144CA9" w:rsidRDefault="00144CA9" w:rsidP="00852C32">
            <w:pPr>
              <w:pStyle w:val="TableParagraph"/>
              <w:ind w:left="759" w:right="750"/>
              <w:jc w:val="center"/>
              <w:rPr>
                <w:sz w:val="16"/>
                <w:szCs w:val="16"/>
              </w:rPr>
            </w:pPr>
            <w:r w:rsidRPr="00144CA9">
              <w:rPr>
                <w:w w:val="125"/>
                <w:sz w:val="16"/>
                <w:szCs w:val="16"/>
              </w:rPr>
              <w:t>1.47</w:t>
            </w:r>
          </w:p>
        </w:tc>
        <w:tc>
          <w:tcPr>
            <w:tcW w:w="2258" w:type="dxa"/>
            <w:gridSpan w:val="3"/>
          </w:tcPr>
          <w:p w14:paraId="081FA73A" w14:textId="77777777" w:rsidR="00144CA9" w:rsidRPr="00144CA9" w:rsidRDefault="00144CA9" w:rsidP="00852C32">
            <w:pPr>
              <w:pStyle w:val="TableParagraph"/>
              <w:ind w:left="758" w:right="752"/>
              <w:jc w:val="center"/>
              <w:rPr>
                <w:sz w:val="16"/>
                <w:szCs w:val="16"/>
              </w:rPr>
            </w:pPr>
            <w:r w:rsidRPr="00144CA9">
              <w:rPr>
                <w:w w:val="125"/>
                <w:sz w:val="16"/>
                <w:szCs w:val="16"/>
              </w:rPr>
              <w:t>1.28</w:t>
            </w:r>
          </w:p>
        </w:tc>
        <w:tc>
          <w:tcPr>
            <w:tcW w:w="2257" w:type="dxa"/>
            <w:gridSpan w:val="2"/>
          </w:tcPr>
          <w:p w14:paraId="415F171D" w14:textId="77777777" w:rsidR="00144CA9" w:rsidRPr="00144CA9" w:rsidRDefault="00144CA9" w:rsidP="00852C32">
            <w:pPr>
              <w:pStyle w:val="TableParagraph"/>
              <w:ind w:left="756" w:right="753"/>
              <w:jc w:val="center"/>
              <w:rPr>
                <w:sz w:val="16"/>
                <w:szCs w:val="16"/>
              </w:rPr>
            </w:pPr>
            <w:r w:rsidRPr="00144CA9">
              <w:rPr>
                <w:w w:val="125"/>
                <w:sz w:val="16"/>
                <w:szCs w:val="16"/>
              </w:rPr>
              <w:t>2.56</w:t>
            </w:r>
          </w:p>
        </w:tc>
      </w:tr>
    </w:tbl>
    <w:p w14:paraId="212C6EA8" w14:textId="77777777" w:rsidR="00144CA9" w:rsidRPr="00144CA9" w:rsidRDefault="00144CA9" w:rsidP="004571E3">
      <w:pPr>
        <w:rPr>
          <w:rFonts w:ascii="Times New Roman" w:hAnsi="Times New Roman" w:cs="Times New Roman"/>
          <w:w w:val="120"/>
          <w:sz w:val="18"/>
          <w:szCs w:val="18"/>
        </w:rPr>
      </w:pPr>
    </w:p>
    <w:p w14:paraId="5EB0A909" w14:textId="507E9596"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 xml:space="preserve">Table 4. Effect of varieties, sowing dates and their interaction on </w:t>
      </w:r>
      <w:proofErr w:type="spellStart"/>
      <w:r w:rsidRPr="00144CA9">
        <w:rPr>
          <w:rFonts w:ascii="Times New Roman" w:hAnsi="Times New Roman" w:cs="Times New Roman"/>
          <w:b/>
          <w:bCs/>
          <w:sz w:val="18"/>
          <w:szCs w:val="18"/>
          <w:lang w:val="en-US"/>
        </w:rPr>
        <w:t>vigour</w:t>
      </w:r>
      <w:proofErr w:type="spellEnd"/>
      <w:r w:rsidRPr="00144CA9">
        <w:rPr>
          <w:rFonts w:ascii="Times New Roman" w:hAnsi="Times New Roman" w:cs="Times New Roman"/>
          <w:b/>
          <w:bCs/>
          <w:sz w:val="18"/>
          <w:szCs w:val="18"/>
          <w:lang w:val="en-US"/>
        </w:rPr>
        <w:t xml:space="preserve"> index-I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007D9" w14:paraId="7B6DAC0A" w14:textId="77777777" w:rsidTr="00852C32">
        <w:trPr>
          <w:trHeight w:val="844"/>
        </w:trPr>
        <w:tc>
          <w:tcPr>
            <w:tcW w:w="2088" w:type="dxa"/>
          </w:tcPr>
          <w:p w14:paraId="7F8D52FA" w14:textId="77777777" w:rsidR="00144CA9" w:rsidRPr="001007D9" w:rsidRDefault="00144CA9" w:rsidP="00852C32">
            <w:pPr>
              <w:pStyle w:val="TableParagraph"/>
              <w:ind w:left="914"/>
              <w:rPr>
                <w:sz w:val="16"/>
                <w:szCs w:val="16"/>
              </w:rPr>
            </w:pPr>
            <w:r w:rsidRPr="001007D9">
              <w:rPr>
                <w:w w:val="120"/>
                <w:sz w:val="16"/>
                <w:szCs w:val="16"/>
              </w:rPr>
              <w:t>Varieties</w:t>
            </w:r>
          </w:p>
          <w:p w14:paraId="6BB54C2F" w14:textId="77777777" w:rsidR="00144CA9" w:rsidRPr="001007D9" w:rsidRDefault="00144CA9" w:rsidP="00852C32">
            <w:pPr>
              <w:pStyle w:val="TableParagraph"/>
              <w:spacing w:before="10" w:line="240" w:lineRule="auto"/>
              <w:ind w:left="0"/>
              <w:rPr>
                <w:sz w:val="16"/>
                <w:szCs w:val="16"/>
              </w:rPr>
            </w:pPr>
          </w:p>
          <w:p w14:paraId="2538A195" w14:textId="77777777" w:rsidR="00144CA9" w:rsidRPr="001007D9" w:rsidRDefault="00144CA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089BAA5F" w14:textId="77777777" w:rsidR="00144CA9" w:rsidRPr="001007D9" w:rsidRDefault="00144CA9" w:rsidP="00852C32">
            <w:pPr>
              <w:pStyle w:val="TableParagraph"/>
              <w:spacing w:line="237"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6E3BECD" w14:textId="77777777" w:rsidR="00144CA9" w:rsidRPr="001007D9" w:rsidRDefault="00144CA9" w:rsidP="00852C32">
            <w:pPr>
              <w:pStyle w:val="TableParagraph"/>
              <w:spacing w:line="237" w:lineRule="auto"/>
              <w:ind w:left="314" w:right="304" w:hanging="3"/>
              <w:jc w:val="center"/>
              <w:rPr>
                <w:sz w:val="16"/>
                <w:szCs w:val="16"/>
              </w:rPr>
            </w:pPr>
            <w:r w:rsidRPr="001007D9">
              <w:rPr>
                <w:w w:val="115"/>
                <w:position w:val="2"/>
                <w:sz w:val="16"/>
                <w:szCs w:val="16"/>
              </w:rPr>
              <w:t>RAJ-4079</w:t>
            </w:r>
          </w:p>
        </w:tc>
        <w:tc>
          <w:tcPr>
            <w:tcW w:w="1355" w:type="dxa"/>
            <w:gridSpan w:val="2"/>
          </w:tcPr>
          <w:p w14:paraId="7A1B9277" w14:textId="77777777" w:rsidR="00144CA9" w:rsidRPr="001007D9" w:rsidRDefault="00144CA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ECED0D3" w14:textId="77777777" w:rsidR="00144CA9" w:rsidRPr="001007D9" w:rsidRDefault="00144CA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2F2DF037" w14:textId="77777777" w:rsidR="00144CA9" w:rsidRPr="001007D9" w:rsidRDefault="00144CA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1065455A" w14:textId="77777777" w:rsidR="00144CA9" w:rsidRPr="001007D9" w:rsidRDefault="00144CA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1822393B" w14:textId="77777777" w:rsidR="00144CA9" w:rsidRPr="001007D9" w:rsidRDefault="00144CA9" w:rsidP="00852C32">
            <w:pPr>
              <w:pStyle w:val="TableParagraph"/>
              <w:spacing w:line="237"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73FA545D" w14:textId="77777777" w:rsidR="00144CA9" w:rsidRPr="001007D9" w:rsidRDefault="00144CA9" w:rsidP="00852C32">
            <w:pPr>
              <w:pStyle w:val="TableParagraph"/>
              <w:spacing w:line="237" w:lineRule="auto"/>
              <w:ind w:left="312" w:right="307" w:hanging="3"/>
              <w:jc w:val="center"/>
              <w:rPr>
                <w:sz w:val="16"/>
                <w:szCs w:val="16"/>
              </w:rPr>
            </w:pPr>
            <w:r w:rsidRPr="001007D9">
              <w:rPr>
                <w:w w:val="115"/>
                <w:position w:val="2"/>
                <w:sz w:val="16"/>
                <w:szCs w:val="16"/>
              </w:rPr>
              <w:t>HI-1544</w:t>
            </w:r>
          </w:p>
        </w:tc>
        <w:tc>
          <w:tcPr>
            <w:tcW w:w="1354" w:type="dxa"/>
          </w:tcPr>
          <w:p w14:paraId="65835C02" w14:textId="77777777" w:rsidR="00144CA9" w:rsidRPr="001007D9" w:rsidRDefault="00144CA9" w:rsidP="00852C32">
            <w:pPr>
              <w:pStyle w:val="TableParagraph"/>
              <w:spacing w:line="267" w:lineRule="exact"/>
              <w:ind w:left="144" w:right="142"/>
              <w:jc w:val="center"/>
              <w:rPr>
                <w:sz w:val="16"/>
                <w:szCs w:val="16"/>
              </w:rPr>
            </w:pPr>
            <w:r w:rsidRPr="001007D9">
              <w:rPr>
                <w:w w:val="120"/>
                <w:sz w:val="16"/>
                <w:szCs w:val="16"/>
              </w:rPr>
              <w:t>Mean</w:t>
            </w:r>
          </w:p>
        </w:tc>
      </w:tr>
      <w:tr w:rsidR="00144CA9" w:rsidRPr="001007D9" w14:paraId="0D4621F9" w14:textId="77777777" w:rsidTr="00852C32">
        <w:trPr>
          <w:trHeight w:val="421"/>
        </w:trPr>
        <w:tc>
          <w:tcPr>
            <w:tcW w:w="2088" w:type="dxa"/>
          </w:tcPr>
          <w:p w14:paraId="396DEA61"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48C550B2" w14:textId="77777777" w:rsidR="00144CA9" w:rsidRPr="001007D9" w:rsidRDefault="00144CA9" w:rsidP="00852C32">
            <w:pPr>
              <w:pStyle w:val="TableParagraph"/>
              <w:ind w:left="191"/>
              <w:rPr>
                <w:sz w:val="16"/>
                <w:szCs w:val="16"/>
              </w:rPr>
            </w:pPr>
            <w:r w:rsidRPr="001007D9">
              <w:rPr>
                <w:w w:val="120"/>
                <w:sz w:val="16"/>
                <w:szCs w:val="16"/>
              </w:rPr>
              <w:t>2363.33</w:t>
            </w:r>
          </w:p>
        </w:tc>
        <w:tc>
          <w:tcPr>
            <w:tcW w:w="1355" w:type="dxa"/>
            <w:gridSpan w:val="2"/>
          </w:tcPr>
          <w:p w14:paraId="54B5A51D" w14:textId="77777777" w:rsidR="00144CA9" w:rsidRPr="001007D9" w:rsidRDefault="00144CA9" w:rsidP="00852C32">
            <w:pPr>
              <w:pStyle w:val="TableParagraph"/>
              <w:ind w:left="191"/>
              <w:rPr>
                <w:sz w:val="16"/>
                <w:szCs w:val="16"/>
              </w:rPr>
            </w:pPr>
            <w:r w:rsidRPr="001007D9">
              <w:rPr>
                <w:w w:val="120"/>
                <w:sz w:val="16"/>
                <w:szCs w:val="16"/>
              </w:rPr>
              <w:t>2481.53</w:t>
            </w:r>
          </w:p>
        </w:tc>
        <w:tc>
          <w:tcPr>
            <w:tcW w:w="1354" w:type="dxa"/>
          </w:tcPr>
          <w:p w14:paraId="578C2B51" w14:textId="77777777" w:rsidR="00144CA9" w:rsidRPr="001007D9" w:rsidRDefault="00144CA9" w:rsidP="00852C32">
            <w:pPr>
              <w:pStyle w:val="TableParagraph"/>
              <w:ind w:left="189"/>
              <w:rPr>
                <w:sz w:val="16"/>
                <w:szCs w:val="16"/>
              </w:rPr>
            </w:pPr>
            <w:r w:rsidRPr="001007D9">
              <w:rPr>
                <w:w w:val="120"/>
                <w:sz w:val="16"/>
                <w:szCs w:val="16"/>
              </w:rPr>
              <w:t>2080.50</w:t>
            </w:r>
          </w:p>
        </w:tc>
        <w:tc>
          <w:tcPr>
            <w:tcW w:w="1355" w:type="dxa"/>
            <w:gridSpan w:val="2"/>
          </w:tcPr>
          <w:p w14:paraId="37669DD7" w14:textId="77777777" w:rsidR="00144CA9" w:rsidRPr="001007D9" w:rsidRDefault="00144CA9" w:rsidP="00852C32">
            <w:pPr>
              <w:pStyle w:val="TableParagraph"/>
              <w:ind w:left="189"/>
              <w:rPr>
                <w:sz w:val="16"/>
                <w:szCs w:val="16"/>
              </w:rPr>
            </w:pPr>
            <w:r w:rsidRPr="001007D9">
              <w:rPr>
                <w:w w:val="120"/>
                <w:sz w:val="16"/>
                <w:szCs w:val="16"/>
              </w:rPr>
              <w:t>2580.53</w:t>
            </w:r>
          </w:p>
        </w:tc>
        <w:tc>
          <w:tcPr>
            <w:tcW w:w="1354" w:type="dxa"/>
          </w:tcPr>
          <w:p w14:paraId="76C20BA8" w14:textId="77777777" w:rsidR="00144CA9" w:rsidRPr="001007D9" w:rsidRDefault="00144CA9" w:rsidP="00852C32">
            <w:pPr>
              <w:pStyle w:val="TableParagraph"/>
              <w:ind w:left="144" w:right="143"/>
              <w:jc w:val="center"/>
              <w:rPr>
                <w:sz w:val="16"/>
                <w:szCs w:val="16"/>
              </w:rPr>
            </w:pPr>
            <w:r w:rsidRPr="001007D9">
              <w:rPr>
                <w:w w:val="120"/>
                <w:sz w:val="16"/>
                <w:szCs w:val="16"/>
              </w:rPr>
              <w:t>2377.23</w:t>
            </w:r>
          </w:p>
        </w:tc>
      </w:tr>
      <w:tr w:rsidR="00144CA9" w:rsidRPr="001007D9" w14:paraId="1D21280B" w14:textId="77777777" w:rsidTr="00852C32">
        <w:trPr>
          <w:trHeight w:val="421"/>
        </w:trPr>
        <w:tc>
          <w:tcPr>
            <w:tcW w:w="2088" w:type="dxa"/>
          </w:tcPr>
          <w:p w14:paraId="5691FD56" w14:textId="77777777" w:rsidR="00144CA9" w:rsidRPr="001007D9" w:rsidRDefault="00144CA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9B0A8B4" w14:textId="77777777" w:rsidR="00144CA9" w:rsidRPr="001007D9" w:rsidRDefault="00144CA9" w:rsidP="00852C32">
            <w:pPr>
              <w:pStyle w:val="TableParagraph"/>
              <w:ind w:left="191"/>
              <w:rPr>
                <w:sz w:val="16"/>
                <w:szCs w:val="16"/>
              </w:rPr>
            </w:pPr>
            <w:r w:rsidRPr="001007D9">
              <w:rPr>
                <w:w w:val="120"/>
                <w:sz w:val="16"/>
                <w:szCs w:val="16"/>
              </w:rPr>
              <w:t>2524.32</w:t>
            </w:r>
          </w:p>
        </w:tc>
        <w:tc>
          <w:tcPr>
            <w:tcW w:w="1355" w:type="dxa"/>
            <w:gridSpan w:val="2"/>
          </w:tcPr>
          <w:p w14:paraId="4944E0C6" w14:textId="77777777" w:rsidR="00144CA9" w:rsidRPr="001007D9" w:rsidRDefault="00144CA9" w:rsidP="00852C32">
            <w:pPr>
              <w:pStyle w:val="TableParagraph"/>
              <w:ind w:left="191"/>
              <w:rPr>
                <w:sz w:val="16"/>
                <w:szCs w:val="16"/>
              </w:rPr>
            </w:pPr>
            <w:r w:rsidRPr="001007D9">
              <w:rPr>
                <w:w w:val="120"/>
                <w:sz w:val="16"/>
                <w:szCs w:val="16"/>
              </w:rPr>
              <w:t>2732.83</w:t>
            </w:r>
          </w:p>
        </w:tc>
        <w:tc>
          <w:tcPr>
            <w:tcW w:w="1354" w:type="dxa"/>
          </w:tcPr>
          <w:p w14:paraId="726FEE88" w14:textId="77777777" w:rsidR="00144CA9" w:rsidRPr="001007D9" w:rsidRDefault="00144CA9" w:rsidP="00852C32">
            <w:pPr>
              <w:pStyle w:val="TableParagraph"/>
              <w:ind w:left="189"/>
              <w:rPr>
                <w:sz w:val="16"/>
                <w:szCs w:val="16"/>
              </w:rPr>
            </w:pPr>
            <w:r w:rsidRPr="001007D9">
              <w:rPr>
                <w:w w:val="120"/>
                <w:sz w:val="16"/>
                <w:szCs w:val="16"/>
              </w:rPr>
              <w:t>2260.50</w:t>
            </w:r>
          </w:p>
        </w:tc>
        <w:tc>
          <w:tcPr>
            <w:tcW w:w="1355" w:type="dxa"/>
            <w:gridSpan w:val="2"/>
          </w:tcPr>
          <w:p w14:paraId="4B1ED91B" w14:textId="77777777" w:rsidR="00144CA9" w:rsidRPr="001007D9" w:rsidRDefault="00144CA9" w:rsidP="00852C32">
            <w:pPr>
              <w:pStyle w:val="TableParagraph"/>
              <w:ind w:left="189"/>
              <w:rPr>
                <w:sz w:val="16"/>
                <w:szCs w:val="16"/>
              </w:rPr>
            </w:pPr>
            <w:r w:rsidRPr="001007D9">
              <w:rPr>
                <w:w w:val="120"/>
                <w:sz w:val="16"/>
                <w:szCs w:val="16"/>
              </w:rPr>
              <w:t>2712.77</w:t>
            </w:r>
          </w:p>
        </w:tc>
        <w:tc>
          <w:tcPr>
            <w:tcW w:w="1354" w:type="dxa"/>
          </w:tcPr>
          <w:p w14:paraId="797BCAD4" w14:textId="77777777" w:rsidR="00144CA9" w:rsidRPr="001007D9" w:rsidRDefault="00144CA9" w:rsidP="00852C32">
            <w:pPr>
              <w:pStyle w:val="TableParagraph"/>
              <w:ind w:left="144" w:right="143"/>
              <w:jc w:val="center"/>
              <w:rPr>
                <w:sz w:val="16"/>
                <w:szCs w:val="16"/>
              </w:rPr>
            </w:pPr>
            <w:r w:rsidRPr="001007D9">
              <w:rPr>
                <w:w w:val="120"/>
                <w:sz w:val="16"/>
                <w:szCs w:val="16"/>
              </w:rPr>
              <w:t>2577.23</w:t>
            </w:r>
          </w:p>
        </w:tc>
      </w:tr>
      <w:tr w:rsidR="00144CA9" w:rsidRPr="001007D9" w14:paraId="3C989B77" w14:textId="77777777" w:rsidTr="00852C32">
        <w:trPr>
          <w:trHeight w:val="424"/>
        </w:trPr>
        <w:tc>
          <w:tcPr>
            <w:tcW w:w="2088" w:type="dxa"/>
          </w:tcPr>
          <w:p w14:paraId="1C09FFBF"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46A4FC62" w14:textId="77777777" w:rsidR="00144CA9" w:rsidRPr="001007D9" w:rsidRDefault="00144CA9" w:rsidP="00852C32">
            <w:pPr>
              <w:pStyle w:val="TableParagraph"/>
              <w:ind w:left="191"/>
              <w:rPr>
                <w:sz w:val="16"/>
                <w:szCs w:val="16"/>
              </w:rPr>
            </w:pPr>
            <w:r w:rsidRPr="001007D9">
              <w:rPr>
                <w:w w:val="120"/>
                <w:sz w:val="16"/>
                <w:szCs w:val="16"/>
              </w:rPr>
              <w:t>1819.30</w:t>
            </w:r>
          </w:p>
        </w:tc>
        <w:tc>
          <w:tcPr>
            <w:tcW w:w="1355" w:type="dxa"/>
            <w:gridSpan w:val="2"/>
          </w:tcPr>
          <w:p w14:paraId="427305B5" w14:textId="77777777" w:rsidR="00144CA9" w:rsidRPr="001007D9" w:rsidRDefault="00144CA9" w:rsidP="00852C32">
            <w:pPr>
              <w:pStyle w:val="TableParagraph"/>
              <w:ind w:left="191"/>
              <w:rPr>
                <w:sz w:val="16"/>
                <w:szCs w:val="16"/>
              </w:rPr>
            </w:pPr>
            <w:r w:rsidRPr="001007D9">
              <w:rPr>
                <w:w w:val="120"/>
                <w:sz w:val="16"/>
                <w:szCs w:val="16"/>
              </w:rPr>
              <w:t>2001.10</w:t>
            </w:r>
          </w:p>
        </w:tc>
        <w:tc>
          <w:tcPr>
            <w:tcW w:w="1354" w:type="dxa"/>
          </w:tcPr>
          <w:p w14:paraId="51AEBCE1" w14:textId="77777777" w:rsidR="00144CA9" w:rsidRPr="001007D9" w:rsidRDefault="00144CA9" w:rsidP="00852C32">
            <w:pPr>
              <w:pStyle w:val="TableParagraph"/>
              <w:ind w:left="189"/>
              <w:rPr>
                <w:sz w:val="16"/>
                <w:szCs w:val="16"/>
              </w:rPr>
            </w:pPr>
            <w:r w:rsidRPr="001007D9">
              <w:rPr>
                <w:w w:val="120"/>
                <w:sz w:val="16"/>
                <w:szCs w:val="16"/>
              </w:rPr>
              <w:t>1829.20</w:t>
            </w:r>
          </w:p>
        </w:tc>
        <w:tc>
          <w:tcPr>
            <w:tcW w:w="1355" w:type="dxa"/>
            <w:gridSpan w:val="2"/>
          </w:tcPr>
          <w:p w14:paraId="3790F28F" w14:textId="77777777" w:rsidR="00144CA9" w:rsidRPr="001007D9" w:rsidRDefault="00144CA9" w:rsidP="00852C32">
            <w:pPr>
              <w:pStyle w:val="TableParagraph"/>
              <w:ind w:left="189"/>
              <w:rPr>
                <w:sz w:val="16"/>
                <w:szCs w:val="16"/>
              </w:rPr>
            </w:pPr>
            <w:r w:rsidRPr="001007D9">
              <w:rPr>
                <w:w w:val="120"/>
                <w:sz w:val="16"/>
                <w:szCs w:val="16"/>
              </w:rPr>
              <w:t>2030.07</w:t>
            </w:r>
          </w:p>
        </w:tc>
        <w:tc>
          <w:tcPr>
            <w:tcW w:w="1354" w:type="dxa"/>
          </w:tcPr>
          <w:p w14:paraId="4EB6243A" w14:textId="77777777" w:rsidR="00144CA9" w:rsidRPr="001007D9" w:rsidRDefault="00144CA9" w:rsidP="00852C32">
            <w:pPr>
              <w:pStyle w:val="TableParagraph"/>
              <w:ind w:left="144" w:right="143"/>
              <w:jc w:val="center"/>
              <w:rPr>
                <w:sz w:val="16"/>
                <w:szCs w:val="16"/>
              </w:rPr>
            </w:pPr>
            <w:r w:rsidRPr="001007D9">
              <w:rPr>
                <w:w w:val="120"/>
                <w:sz w:val="16"/>
                <w:szCs w:val="16"/>
              </w:rPr>
              <w:t>1919.92</w:t>
            </w:r>
          </w:p>
        </w:tc>
      </w:tr>
      <w:tr w:rsidR="00144CA9" w:rsidRPr="001007D9" w14:paraId="342E0B0F" w14:textId="77777777" w:rsidTr="00852C32">
        <w:trPr>
          <w:trHeight w:val="421"/>
        </w:trPr>
        <w:tc>
          <w:tcPr>
            <w:tcW w:w="2088" w:type="dxa"/>
          </w:tcPr>
          <w:p w14:paraId="4590E844" w14:textId="77777777" w:rsidR="00144CA9" w:rsidRPr="001007D9" w:rsidRDefault="00144CA9" w:rsidP="00852C32">
            <w:pPr>
              <w:pStyle w:val="TableParagraph"/>
              <w:rPr>
                <w:sz w:val="16"/>
                <w:szCs w:val="16"/>
              </w:rPr>
            </w:pPr>
            <w:r w:rsidRPr="001007D9">
              <w:rPr>
                <w:w w:val="115"/>
                <w:sz w:val="16"/>
                <w:szCs w:val="16"/>
              </w:rPr>
              <w:t>Mean</w:t>
            </w:r>
          </w:p>
        </w:tc>
        <w:tc>
          <w:tcPr>
            <w:tcW w:w="1354" w:type="dxa"/>
          </w:tcPr>
          <w:p w14:paraId="632B4FD8" w14:textId="77777777" w:rsidR="00144CA9" w:rsidRPr="001007D9" w:rsidRDefault="00144CA9" w:rsidP="00852C32">
            <w:pPr>
              <w:pStyle w:val="TableParagraph"/>
              <w:ind w:left="191"/>
              <w:rPr>
                <w:sz w:val="16"/>
                <w:szCs w:val="16"/>
              </w:rPr>
            </w:pPr>
            <w:r w:rsidRPr="001007D9">
              <w:rPr>
                <w:w w:val="120"/>
                <w:sz w:val="16"/>
                <w:szCs w:val="16"/>
              </w:rPr>
              <w:t>2235.65</w:t>
            </w:r>
          </w:p>
        </w:tc>
        <w:tc>
          <w:tcPr>
            <w:tcW w:w="1355" w:type="dxa"/>
            <w:gridSpan w:val="2"/>
          </w:tcPr>
          <w:p w14:paraId="0FA2F4D4" w14:textId="77777777" w:rsidR="00144CA9" w:rsidRPr="001007D9" w:rsidRDefault="00144CA9" w:rsidP="00852C32">
            <w:pPr>
              <w:pStyle w:val="TableParagraph"/>
              <w:ind w:left="191"/>
              <w:rPr>
                <w:sz w:val="16"/>
                <w:szCs w:val="16"/>
              </w:rPr>
            </w:pPr>
            <w:r w:rsidRPr="001007D9">
              <w:rPr>
                <w:w w:val="120"/>
                <w:sz w:val="16"/>
                <w:szCs w:val="16"/>
              </w:rPr>
              <w:t>2405.16</w:t>
            </w:r>
          </w:p>
        </w:tc>
        <w:tc>
          <w:tcPr>
            <w:tcW w:w="1354" w:type="dxa"/>
          </w:tcPr>
          <w:p w14:paraId="799716F2" w14:textId="77777777" w:rsidR="00144CA9" w:rsidRPr="001007D9" w:rsidRDefault="00144CA9" w:rsidP="00852C32">
            <w:pPr>
              <w:pStyle w:val="TableParagraph"/>
              <w:ind w:left="189"/>
              <w:rPr>
                <w:sz w:val="16"/>
                <w:szCs w:val="16"/>
              </w:rPr>
            </w:pPr>
            <w:r w:rsidRPr="001007D9">
              <w:rPr>
                <w:w w:val="120"/>
                <w:sz w:val="16"/>
                <w:szCs w:val="16"/>
              </w:rPr>
              <w:t>2057.73</w:t>
            </w:r>
          </w:p>
        </w:tc>
        <w:tc>
          <w:tcPr>
            <w:tcW w:w="1355" w:type="dxa"/>
            <w:gridSpan w:val="2"/>
          </w:tcPr>
          <w:p w14:paraId="34582904" w14:textId="77777777" w:rsidR="00144CA9" w:rsidRPr="001007D9" w:rsidRDefault="00144CA9" w:rsidP="00852C32">
            <w:pPr>
              <w:pStyle w:val="TableParagraph"/>
              <w:ind w:left="189"/>
              <w:rPr>
                <w:sz w:val="16"/>
                <w:szCs w:val="16"/>
              </w:rPr>
            </w:pPr>
            <w:r w:rsidRPr="001007D9">
              <w:rPr>
                <w:w w:val="120"/>
                <w:sz w:val="16"/>
                <w:szCs w:val="16"/>
              </w:rPr>
              <w:t>2441.12</w:t>
            </w:r>
          </w:p>
        </w:tc>
        <w:tc>
          <w:tcPr>
            <w:tcW w:w="1354" w:type="dxa"/>
          </w:tcPr>
          <w:p w14:paraId="352A55E5" w14:textId="77777777" w:rsidR="00144CA9" w:rsidRPr="001007D9" w:rsidRDefault="00144CA9" w:rsidP="00852C32">
            <w:pPr>
              <w:pStyle w:val="TableParagraph"/>
              <w:ind w:left="144" w:right="143"/>
              <w:jc w:val="center"/>
              <w:rPr>
                <w:sz w:val="16"/>
                <w:szCs w:val="16"/>
              </w:rPr>
            </w:pPr>
            <w:r w:rsidRPr="001007D9">
              <w:rPr>
                <w:w w:val="120"/>
                <w:sz w:val="16"/>
                <w:szCs w:val="16"/>
              </w:rPr>
              <w:t>2284.92</w:t>
            </w:r>
          </w:p>
        </w:tc>
      </w:tr>
      <w:tr w:rsidR="00144CA9" w:rsidRPr="001007D9" w14:paraId="051192C8" w14:textId="77777777" w:rsidTr="00852C32">
        <w:trPr>
          <w:trHeight w:val="421"/>
        </w:trPr>
        <w:tc>
          <w:tcPr>
            <w:tcW w:w="2088" w:type="dxa"/>
          </w:tcPr>
          <w:p w14:paraId="656B0242" w14:textId="77777777" w:rsidR="00144CA9" w:rsidRPr="001007D9" w:rsidRDefault="00144CA9" w:rsidP="00852C32">
            <w:pPr>
              <w:pStyle w:val="TableParagraph"/>
              <w:spacing w:line="240" w:lineRule="auto"/>
              <w:ind w:left="0"/>
              <w:rPr>
                <w:rFonts w:ascii="Times New Roman"/>
                <w:sz w:val="16"/>
                <w:szCs w:val="16"/>
              </w:rPr>
            </w:pPr>
          </w:p>
        </w:tc>
        <w:tc>
          <w:tcPr>
            <w:tcW w:w="2257" w:type="dxa"/>
            <w:gridSpan w:val="2"/>
          </w:tcPr>
          <w:p w14:paraId="55428693" w14:textId="77777777" w:rsidR="00144CA9" w:rsidRPr="001007D9" w:rsidRDefault="00144CA9" w:rsidP="00852C32">
            <w:pPr>
              <w:pStyle w:val="TableParagraph"/>
              <w:ind w:left="695"/>
              <w:rPr>
                <w:sz w:val="16"/>
                <w:szCs w:val="16"/>
              </w:rPr>
            </w:pPr>
            <w:r w:rsidRPr="001007D9">
              <w:rPr>
                <w:w w:val="120"/>
                <w:sz w:val="16"/>
                <w:szCs w:val="16"/>
              </w:rPr>
              <w:t>Variety</w:t>
            </w:r>
          </w:p>
        </w:tc>
        <w:tc>
          <w:tcPr>
            <w:tcW w:w="2258" w:type="dxa"/>
            <w:gridSpan w:val="3"/>
          </w:tcPr>
          <w:p w14:paraId="7431A51E" w14:textId="77777777" w:rsidR="00144CA9" w:rsidRPr="001007D9" w:rsidRDefault="00144CA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2F98696F" w14:textId="77777777" w:rsidR="00144CA9" w:rsidRPr="001007D9" w:rsidRDefault="00144CA9" w:rsidP="00852C32">
            <w:pPr>
              <w:pStyle w:val="TableParagraph"/>
              <w:ind w:left="443"/>
              <w:rPr>
                <w:sz w:val="16"/>
                <w:szCs w:val="16"/>
              </w:rPr>
            </w:pPr>
            <w:r w:rsidRPr="001007D9">
              <w:rPr>
                <w:w w:val="125"/>
                <w:sz w:val="16"/>
                <w:szCs w:val="16"/>
              </w:rPr>
              <w:t>Interaction</w:t>
            </w:r>
          </w:p>
        </w:tc>
      </w:tr>
      <w:tr w:rsidR="00144CA9" w:rsidRPr="001007D9" w14:paraId="68E2D2D9" w14:textId="77777777" w:rsidTr="00852C32">
        <w:trPr>
          <w:trHeight w:val="421"/>
        </w:trPr>
        <w:tc>
          <w:tcPr>
            <w:tcW w:w="2088" w:type="dxa"/>
          </w:tcPr>
          <w:p w14:paraId="0E38B2C3" w14:textId="77777777" w:rsidR="00144CA9" w:rsidRPr="001007D9" w:rsidRDefault="00144CA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302EADD8" w14:textId="77777777" w:rsidR="00144CA9" w:rsidRPr="001007D9" w:rsidRDefault="00144CA9" w:rsidP="00852C32">
            <w:pPr>
              <w:pStyle w:val="TableParagraph"/>
              <w:ind w:left="758" w:right="750"/>
              <w:jc w:val="center"/>
              <w:rPr>
                <w:sz w:val="16"/>
                <w:szCs w:val="16"/>
              </w:rPr>
            </w:pPr>
            <w:r w:rsidRPr="001007D9">
              <w:rPr>
                <w:w w:val="120"/>
                <w:sz w:val="16"/>
                <w:szCs w:val="16"/>
              </w:rPr>
              <w:t>49.67</w:t>
            </w:r>
          </w:p>
        </w:tc>
        <w:tc>
          <w:tcPr>
            <w:tcW w:w="2258" w:type="dxa"/>
            <w:gridSpan w:val="3"/>
          </w:tcPr>
          <w:p w14:paraId="09D00A7E" w14:textId="77777777" w:rsidR="00144CA9" w:rsidRPr="001007D9" w:rsidRDefault="00144CA9" w:rsidP="00852C32">
            <w:pPr>
              <w:pStyle w:val="TableParagraph"/>
              <w:ind w:left="757" w:right="752"/>
              <w:jc w:val="center"/>
              <w:rPr>
                <w:sz w:val="16"/>
                <w:szCs w:val="16"/>
              </w:rPr>
            </w:pPr>
            <w:r w:rsidRPr="001007D9">
              <w:rPr>
                <w:w w:val="120"/>
                <w:sz w:val="16"/>
                <w:szCs w:val="16"/>
              </w:rPr>
              <w:t>43.02</w:t>
            </w:r>
          </w:p>
        </w:tc>
        <w:tc>
          <w:tcPr>
            <w:tcW w:w="2257" w:type="dxa"/>
            <w:gridSpan w:val="2"/>
          </w:tcPr>
          <w:p w14:paraId="0D2F4125" w14:textId="77777777" w:rsidR="00144CA9" w:rsidRPr="001007D9" w:rsidRDefault="00144CA9" w:rsidP="00852C32">
            <w:pPr>
              <w:pStyle w:val="TableParagraph"/>
              <w:ind w:left="755" w:right="753"/>
              <w:jc w:val="center"/>
              <w:rPr>
                <w:sz w:val="16"/>
                <w:szCs w:val="16"/>
              </w:rPr>
            </w:pPr>
            <w:r w:rsidRPr="001007D9">
              <w:rPr>
                <w:w w:val="120"/>
                <w:sz w:val="16"/>
                <w:szCs w:val="16"/>
              </w:rPr>
              <w:t>86.03</w:t>
            </w:r>
          </w:p>
        </w:tc>
      </w:tr>
      <w:tr w:rsidR="00144CA9" w:rsidRPr="001007D9" w14:paraId="7D4681E1" w14:textId="77777777" w:rsidTr="001007D9">
        <w:trPr>
          <w:trHeight w:val="115"/>
        </w:trPr>
        <w:tc>
          <w:tcPr>
            <w:tcW w:w="2088" w:type="dxa"/>
          </w:tcPr>
          <w:p w14:paraId="60BFC7B1" w14:textId="77777777" w:rsidR="00144CA9" w:rsidRPr="001007D9" w:rsidRDefault="00144CA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85CAA9E" w14:textId="77777777" w:rsidR="00144CA9" w:rsidRPr="001007D9" w:rsidRDefault="00144CA9" w:rsidP="00852C32">
            <w:pPr>
              <w:pStyle w:val="TableParagraph"/>
              <w:ind w:left="717"/>
              <w:rPr>
                <w:sz w:val="16"/>
                <w:szCs w:val="16"/>
              </w:rPr>
            </w:pPr>
            <w:r w:rsidRPr="001007D9">
              <w:rPr>
                <w:w w:val="120"/>
                <w:sz w:val="16"/>
                <w:szCs w:val="16"/>
              </w:rPr>
              <w:t>143.08</w:t>
            </w:r>
          </w:p>
        </w:tc>
        <w:tc>
          <w:tcPr>
            <w:tcW w:w="2258" w:type="dxa"/>
            <w:gridSpan w:val="3"/>
          </w:tcPr>
          <w:p w14:paraId="560A36A7" w14:textId="77777777" w:rsidR="00144CA9" w:rsidRPr="001007D9" w:rsidRDefault="00144CA9" w:rsidP="00852C32">
            <w:pPr>
              <w:pStyle w:val="TableParagraph"/>
              <w:ind w:left="716"/>
              <w:rPr>
                <w:sz w:val="16"/>
                <w:szCs w:val="16"/>
              </w:rPr>
            </w:pPr>
            <w:r w:rsidRPr="001007D9">
              <w:rPr>
                <w:w w:val="120"/>
                <w:sz w:val="16"/>
                <w:szCs w:val="16"/>
              </w:rPr>
              <w:t>123.91</w:t>
            </w:r>
          </w:p>
        </w:tc>
        <w:tc>
          <w:tcPr>
            <w:tcW w:w="2257" w:type="dxa"/>
            <w:gridSpan w:val="2"/>
          </w:tcPr>
          <w:p w14:paraId="60DF9AE7" w14:textId="77777777" w:rsidR="00144CA9" w:rsidRPr="001007D9" w:rsidRDefault="00144CA9" w:rsidP="00852C32">
            <w:pPr>
              <w:pStyle w:val="TableParagraph"/>
              <w:ind w:left="714"/>
              <w:rPr>
                <w:sz w:val="16"/>
                <w:szCs w:val="16"/>
              </w:rPr>
            </w:pPr>
            <w:r w:rsidRPr="001007D9">
              <w:rPr>
                <w:w w:val="120"/>
                <w:sz w:val="16"/>
                <w:szCs w:val="16"/>
              </w:rPr>
              <w:t>246.90</w:t>
            </w:r>
          </w:p>
        </w:tc>
      </w:tr>
    </w:tbl>
    <w:p w14:paraId="17EFAFD2" w14:textId="77777777" w:rsidR="00144CA9" w:rsidRDefault="00144CA9" w:rsidP="004571E3">
      <w:pPr>
        <w:rPr>
          <w:rFonts w:ascii="Times New Roman" w:hAnsi="Times New Roman" w:cs="Times New Roman"/>
          <w:b/>
          <w:bCs/>
          <w:sz w:val="18"/>
          <w:szCs w:val="18"/>
          <w:lang w:val="en-US"/>
        </w:rPr>
      </w:pPr>
    </w:p>
    <w:p w14:paraId="2C7CD35B" w14:textId="60FFBB6F" w:rsidR="001007D9" w:rsidRDefault="001007D9" w:rsidP="004571E3">
      <w:pPr>
        <w:rPr>
          <w:rFonts w:ascii="Times New Roman" w:hAnsi="Times New Roman" w:cs="Times New Roman"/>
          <w:b/>
          <w:bCs/>
          <w:w w:val="125"/>
          <w:sz w:val="18"/>
          <w:szCs w:val="18"/>
        </w:rPr>
      </w:pPr>
      <w:r w:rsidRPr="001007D9">
        <w:rPr>
          <w:rFonts w:ascii="Times New Roman" w:hAnsi="Times New Roman" w:cs="Times New Roman"/>
          <w:b/>
          <w:bCs/>
          <w:w w:val="125"/>
          <w:sz w:val="18"/>
          <w:szCs w:val="18"/>
        </w:rPr>
        <w:t>Table 5.</w:t>
      </w:r>
      <w:r>
        <w:rPr>
          <w:rFonts w:ascii="Times New Roman" w:hAnsi="Times New Roman" w:cs="Times New Roman"/>
          <w:b/>
          <w:bCs/>
          <w:w w:val="125"/>
          <w:sz w:val="18"/>
          <w:szCs w:val="18"/>
        </w:rPr>
        <w:t xml:space="preserve"> </w:t>
      </w:r>
      <w:r w:rsidRPr="001007D9">
        <w:rPr>
          <w:rFonts w:ascii="Times New Roman" w:hAnsi="Times New Roman" w:cs="Times New Roman"/>
          <w:b/>
          <w:bCs/>
          <w:w w:val="125"/>
          <w:sz w:val="18"/>
          <w:szCs w:val="18"/>
        </w:rPr>
        <w:t>Effect</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of</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varieties,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sowing</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dates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and</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their</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interactions</w:t>
      </w:r>
      <w:r w:rsidRPr="001007D9">
        <w:rPr>
          <w:rFonts w:ascii="Times New Roman" w:hAnsi="Times New Roman" w:cs="Times New Roman"/>
          <w:b/>
          <w:bCs/>
          <w:spacing w:val="11"/>
          <w:w w:val="125"/>
          <w:sz w:val="18"/>
          <w:szCs w:val="18"/>
        </w:rPr>
        <w:t xml:space="preserve"> </w:t>
      </w:r>
      <w:r w:rsidRPr="001007D9">
        <w:rPr>
          <w:rFonts w:ascii="Times New Roman" w:hAnsi="Times New Roman" w:cs="Times New Roman"/>
          <w:b/>
          <w:bCs/>
          <w:w w:val="125"/>
          <w:sz w:val="18"/>
          <w:szCs w:val="18"/>
        </w:rPr>
        <w:t>on</w:t>
      </w:r>
      <w:r w:rsidRPr="001007D9">
        <w:rPr>
          <w:rFonts w:ascii="Times New Roman" w:hAnsi="Times New Roman" w:cs="Times New Roman"/>
          <w:b/>
          <w:bCs/>
          <w:spacing w:val="12"/>
          <w:w w:val="125"/>
          <w:sz w:val="18"/>
          <w:szCs w:val="18"/>
        </w:rPr>
        <w:t xml:space="preserve"> </w:t>
      </w:r>
      <w:r w:rsidRPr="001007D9">
        <w:rPr>
          <w:rFonts w:ascii="Times New Roman" w:hAnsi="Times New Roman" w:cs="Times New Roman"/>
          <w:b/>
          <w:bCs/>
          <w:w w:val="125"/>
          <w:sz w:val="18"/>
          <w:szCs w:val="18"/>
        </w:rPr>
        <w:t>vigour</w:t>
      </w:r>
      <w:r w:rsidRPr="001007D9">
        <w:rPr>
          <w:rFonts w:ascii="Times New Roman" w:hAnsi="Times New Roman" w:cs="Times New Roman"/>
          <w:b/>
          <w:bCs/>
          <w:spacing w:val="9"/>
          <w:w w:val="125"/>
          <w:sz w:val="18"/>
          <w:szCs w:val="18"/>
        </w:rPr>
        <w:t xml:space="preserve"> </w:t>
      </w:r>
      <w:r w:rsidRPr="001007D9">
        <w:rPr>
          <w:rFonts w:ascii="Times New Roman" w:hAnsi="Times New Roman" w:cs="Times New Roman"/>
          <w:b/>
          <w:bCs/>
          <w:w w:val="125"/>
          <w:sz w:val="18"/>
          <w:szCs w:val="18"/>
        </w:rPr>
        <w:t>index-II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B416C9D" w14:textId="77777777" w:rsidTr="00852C32">
        <w:trPr>
          <w:trHeight w:val="844"/>
        </w:trPr>
        <w:tc>
          <w:tcPr>
            <w:tcW w:w="2088" w:type="dxa"/>
          </w:tcPr>
          <w:p w14:paraId="5A9D67FA" w14:textId="77777777" w:rsidR="001007D9" w:rsidRPr="001007D9" w:rsidRDefault="001007D9" w:rsidP="00852C32">
            <w:pPr>
              <w:pStyle w:val="TableParagraph"/>
              <w:ind w:left="914"/>
              <w:rPr>
                <w:sz w:val="16"/>
                <w:szCs w:val="16"/>
              </w:rPr>
            </w:pPr>
            <w:r w:rsidRPr="001007D9">
              <w:rPr>
                <w:w w:val="120"/>
                <w:sz w:val="16"/>
                <w:szCs w:val="16"/>
              </w:rPr>
              <w:t>Varieties</w:t>
            </w:r>
          </w:p>
          <w:p w14:paraId="63AAD655" w14:textId="77777777" w:rsidR="001007D9" w:rsidRPr="001007D9" w:rsidRDefault="001007D9" w:rsidP="00852C32">
            <w:pPr>
              <w:pStyle w:val="TableParagraph"/>
              <w:spacing w:before="1" w:line="240" w:lineRule="auto"/>
              <w:ind w:left="0"/>
              <w:rPr>
                <w:sz w:val="16"/>
                <w:szCs w:val="16"/>
              </w:rPr>
            </w:pPr>
          </w:p>
          <w:p w14:paraId="2BED6607" w14:textId="77777777" w:rsidR="001007D9" w:rsidRPr="001007D9" w:rsidRDefault="001007D9" w:rsidP="00852C32">
            <w:pPr>
              <w:pStyle w:val="TableParagraph"/>
              <w:spacing w:line="263"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6FEAA4"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9897616"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840209" w14:textId="77777777" w:rsidR="001007D9" w:rsidRPr="001007D9" w:rsidRDefault="001007D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284ED728" w14:textId="77777777" w:rsidR="001007D9" w:rsidRPr="001007D9" w:rsidRDefault="001007D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73A0E2BC" w14:textId="77777777" w:rsidR="001007D9" w:rsidRPr="001007D9" w:rsidRDefault="001007D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7E2731E4" w14:textId="77777777" w:rsidR="001007D9" w:rsidRPr="001007D9" w:rsidRDefault="001007D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40B1F1BD"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593A78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0C8E5437"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17D43614" w14:textId="77777777" w:rsidTr="00852C32">
        <w:trPr>
          <w:trHeight w:val="424"/>
        </w:trPr>
        <w:tc>
          <w:tcPr>
            <w:tcW w:w="2088" w:type="dxa"/>
          </w:tcPr>
          <w:p w14:paraId="27F0AA70"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56C757A3" w14:textId="77777777" w:rsidR="001007D9" w:rsidRPr="001007D9" w:rsidRDefault="001007D9" w:rsidP="00852C32">
            <w:pPr>
              <w:pStyle w:val="TableParagraph"/>
              <w:ind w:left="144" w:right="135"/>
              <w:jc w:val="center"/>
              <w:rPr>
                <w:sz w:val="16"/>
                <w:szCs w:val="16"/>
              </w:rPr>
            </w:pPr>
            <w:r w:rsidRPr="001007D9">
              <w:rPr>
                <w:w w:val="120"/>
                <w:sz w:val="16"/>
                <w:szCs w:val="16"/>
              </w:rPr>
              <w:t>32.03</w:t>
            </w:r>
          </w:p>
        </w:tc>
        <w:tc>
          <w:tcPr>
            <w:tcW w:w="1355" w:type="dxa"/>
            <w:gridSpan w:val="2"/>
          </w:tcPr>
          <w:p w14:paraId="3879F6F6" w14:textId="77777777" w:rsidR="001007D9" w:rsidRPr="001007D9" w:rsidRDefault="001007D9" w:rsidP="00852C32">
            <w:pPr>
              <w:pStyle w:val="TableParagraph"/>
              <w:ind w:left="340"/>
              <w:rPr>
                <w:sz w:val="16"/>
                <w:szCs w:val="16"/>
              </w:rPr>
            </w:pPr>
            <w:r w:rsidRPr="001007D9">
              <w:rPr>
                <w:w w:val="120"/>
                <w:sz w:val="16"/>
                <w:szCs w:val="16"/>
              </w:rPr>
              <w:t>37.30</w:t>
            </w:r>
          </w:p>
        </w:tc>
        <w:tc>
          <w:tcPr>
            <w:tcW w:w="1354" w:type="dxa"/>
          </w:tcPr>
          <w:p w14:paraId="3A0400AD" w14:textId="77777777" w:rsidR="001007D9" w:rsidRPr="001007D9" w:rsidRDefault="001007D9" w:rsidP="00852C32">
            <w:pPr>
              <w:pStyle w:val="TableParagraph"/>
              <w:ind w:left="338"/>
              <w:rPr>
                <w:sz w:val="16"/>
                <w:szCs w:val="16"/>
              </w:rPr>
            </w:pPr>
            <w:r w:rsidRPr="001007D9">
              <w:rPr>
                <w:w w:val="120"/>
                <w:sz w:val="16"/>
                <w:szCs w:val="16"/>
              </w:rPr>
              <w:t>30.80</w:t>
            </w:r>
          </w:p>
        </w:tc>
        <w:tc>
          <w:tcPr>
            <w:tcW w:w="1355" w:type="dxa"/>
            <w:gridSpan w:val="2"/>
          </w:tcPr>
          <w:p w14:paraId="469AC75C" w14:textId="77777777" w:rsidR="001007D9" w:rsidRPr="001007D9" w:rsidRDefault="001007D9" w:rsidP="00852C32">
            <w:pPr>
              <w:pStyle w:val="TableParagraph"/>
              <w:ind w:left="338"/>
              <w:rPr>
                <w:sz w:val="16"/>
                <w:szCs w:val="16"/>
              </w:rPr>
            </w:pPr>
            <w:r w:rsidRPr="001007D9">
              <w:rPr>
                <w:w w:val="120"/>
                <w:sz w:val="16"/>
                <w:szCs w:val="16"/>
              </w:rPr>
              <w:t>34.59</w:t>
            </w:r>
          </w:p>
        </w:tc>
        <w:tc>
          <w:tcPr>
            <w:tcW w:w="1354" w:type="dxa"/>
          </w:tcPr>
          <w:p w14:paraId="3ADEFE72" w14:textId="77777777" w:rsidR="001007D9" w:rsidRPr="001007D9" w:rsidRDefault="001007D9" w:rsidP="00852C32">
            <w:pPr>
              <w:pStyle w:val="TableParagraph"/>
              <w:ind w:left="337"/>
              <w:rPr>
                <w:sz w:val="16"/>
                <w:szCs w:val="16"/>
              </w:rPr>
            </w:pPr>
            <w:r w:rsidRPr="001007D9">
              <w:rPr>
                <w:w w:val="120"/>
                <w:sz w:val="16"/>
                <w:szCs w:val="16"/>
              </w:rPr>
              <w:t>33.68</w:t>
            </w:r>
          </w:p>
        </w:tc>
      </w:tr>
      <w:tr w:rsidR="001007D9" w:rsidRPr="001007D9" w14:paraId="11405919" w14:textId="77777777" w:rsidTr="00852C32">
        <w:trPr>
          <w:trHeight w:val="421"/>
        </w:trPr>
        <w:tc>
          <w:tcPr>
            <w:tcW w:w="2088" w:type="dxa"/>
          </w:tcPr>
          <w:p w14:paraId="432B6EDD"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7448E6B4" w14:textId="77777777" w:rsidR="001007D9" w:rsidRPr="001007D9" w:rsidRDefault="001007D9" w:rsidP="00852C32">
            <w:pPr>
              <w:pStyle w:val="TableParagraph"/>
              <w:ind w:left="144" w:right="135"/>
              <w:jc w:val="center"/>
              <w:rPr>
                <w:sz w:val="16"/>
                <w:szCs w:val="16"/>
              </w:rPr>
            </w:pPr>
            <w:r w:rsidRPr="001007D9">
              <w:rPr>
                <w:w w:val="120"/>
                <w:sz w:val="16"/>
                <w:szCs w:val="16"/>
              </w:rPr>
              <w:t>35.46</w:t>
            </w:r>
          </w:p>
        </w:tc>
        <w:tc>
          <w:tcPr>
            <w:tcW w:w="1355" w:type="dxa"/>
            <w:gridSpan w:val="2"/>
          </w:tcPr>
          <w:p w14:paraId="2BC7801A" w14:textId="77777777" w:rsidR="001007D9" w:rsidRPr="001007D9" w:rsidRDefault="001007D9" w:rsidP="00852C32">
            <w:pPr>
              <w:pStyle w:val="TableParagraph"/>
              <w:ind w:left="340"/>
              <w:rPr>
                <w:sz w:val="16"/>
                <w:szCs w:val="16"/>
              </w:rPr>
            </w:pPr>
            <w:r w:rsidRPr="001007D9">
              <w:rPr>
                <w:w w:val="120"/>
                <w:sz w:val="16"/>
                <w:szCs w:val="16"/>
              </w:rPr>
              <w:t>40.43</w:t>
            </w:r>
          </w:p>
        </w:tc>
        <w:tc>
          <w:tcPr>
            <w:tcW w:w="1354" w:type="dxa"/>
          </w:tcPr>
          <w:p w14:paraId="1F8A30E7" w14:textId="77777777" w:rsidR="001007D9" w:rsidRPr="001007D9" w:rsidRDefault="001007D9" w:rsidP="00852C32">
            <w:pPr>
              <w:pStyle w:val="TableParagraph"/>
              <w:ind w:left="338"/>
              <w:rPr>
                <w:sz w:val="16"/>
                <w:szCs w:val="16"/>
              </w:rPr>
            </w:pPr>
            <w:r w:rsidRPr="001007D9">
              <w:rPr>
                <w:w w:val="120"/>
                <w:sz w:val="16"/>
                <w:szCs w:val="16"/>
              </w:rPr>
              <w:t>33.03</w:t>
            </w:r>
          </w:p>
        </w:tc>
        <w:tc>
          <w:tcPr>
            <w:tcW w:w="1355" w:type="dxa"/>
            <w:gridSpan w:val="2"/>
          </w:tcPr>
          <w:p w14:paraId="1382BE06" w14:textId="77777777" w:rsidR="001007D9" w:rsidRPr="001007D9" w:rsidRDefault="001007D9" w:rsidP="00852C32">
            <w:pPr>
              <w:pStyle w:val="TableParagraph"/>
              <w:ind w:left="338"/>
              <w:rPr>
                <w:sz w:val="16"/>
                <w:szCs w:val="16"/>
              </w:rPr>
            </w:pPr>
            <w:r w:rsidRPr="001007D9">
              <w:rPr>
                <w:w w:val="120"/>
                <w:sz w:val="16"/>
                <w:szCs w:val="16"/>
              </w:rPr>
              <w:t>38.47</w:t>
            </w:r>
          </w:p>
        </w:tc>
        <w:tc>
          <w:tcPr>
            <w:tcW w:w="1354" w:type="dxa"/>
          </w:tcPr>
          <w:p w14:paraId="19C0B730" w14:textId="77777777" w:rsidR="001007D9" w:rsidRPr="001007D9" w:rsidRDefault="001007D9" w:rsidP="00852C32">
            <w:pPr>
              <w:pStyle w:val="TableParagraph"/>
              <w:ind w:left="337"/>
              <w:rPr>
                <w:sz w:val="16"/>
                <w:szCs w:val="16"/>
              </w:rPr>
            </w:pPr>
            <w:r w:rsidRPr="001007D9">
              <w:rPr>
                <w:w w:val="120"/>
                <w:sz w:val="16"/>
                <w:szCs w:val="16"/>
              </w:rPr>
              <w:t>36.85</w:t>
            </w:r>
          </w:p>
        </w:tc>
      </w:tr>
      <w:tr w:rsidR="001007D9" w:rsidRPr="001007D9" w14:paraId="6F807856" w14:textId="77777777" w:rsidTr="00852C32">
        <w:trPr>
          <w:trHeight w:val="421"/>
        </w:trPr>
        <w:tc>
          <w:tcPr>
            <w:tcW w:w="2088" w:type="dxa"/>
          </w:tcPr>
          <w:p w14:paraId="6CA6D17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56BDF98D" w14:textId="77777777" w:rsidR="001007D9" w:rsidRPr="001007D9" w:rsidRDefault="001007D9" w:rsidP="00852C32">
            <w:pPr>
              <w:pStyle w:val="TableParagraph"/>
              <w:ind w:left="144" w:right="135"/>
              <w:jc w:val="center"/>
              <w:rPr>
                <w:sz w:val="16"/>
                <w:szCs w:val="16"/>
              </w:rPr>
            </w:pPr>
            <w:r w:rsidRPr="001007D9">
              <w:rPr>
                <w:w w:val="120"/>
                <w:sz w:val="16"/>
                <w:szCs w:val="16"/>
              </w:rPr>
              <w:t>26.33</w:t>
            </w:r>
          </w:p>
        </w:tc>
        <w:tc>
          <w:tcPr>
            <w:tcW w:w="1355" w:type="dxa"/>
            <w:gridSpan w:val="2"/>
          </w:tcPr>
          <w:p w14:paraId="511B68DE" w14:textId="77777777" w:rsidR="001007D9" w:rsidRPr="001007D9" w:rsidRDefault="001007D9" w:rsidP="00852C32">
            <w:pPr>
              <w:pStyle w:val="TableParagraph"/>
              <w:ind w:left="340"/>
              <w:rPr>
                <w:sz w:val="16"/>
                <w:szCs w:val="16"/>
              </w:rPr>
            </w:pPr>
            <w:r w:rsidRPr="001007D9">
              <w:rPr>
                <w:w w:val="120"/>
                <w:sz w:val="16"/>
                <w:szCs w:val="16"/>
              </w:rPr>
              <w:t>32.90</w:t>
            </w:r>
          </w:p>
        </w:tc>
        <w:tc>
          <w:tcPr>
            <w:tcW w:w="1354" w:type="dxa"/>
          </w:tcPr>
          <w:p w14:paraId="2392F3E7" w14:textId="77777777" w:rsidR="001007D9" w:rsidRPr="001007D9" w:rsidRDefault="001007D9" w:rsidP="00852C32">
            <w:pPr>
              <w:pStyle w:val="TableParagraph"/>
              <w:ind w:left="338"/>
              <w:rPr>
                <w:sz w:val="16"/>
                <w:szCs w:val="16"/>
              </w:rPr>
            </w:pPr>
            <w:r w:rsidRPr="001007D9">
              <w:rPr>
                <w:w w:val="120"/>
                <w:sz w:val="16"/>
                <w:szCs w:val="16"/>
              </w:rPr>
              <w:t>25.87</w:t>
            </w:r>
          </w:p>
        </w:tc>
        <w:tc>
          <w:tcPr>
            <w:tcW w:w="1355" w:type="dxa"/>
            <w:gridSpan w:val="2"/>
          </w:tcPr>
          <w:p w14:paraId="57A3A3EE" w14:textId="77777777" w:rsidR="001007D9" w:rsidRPr="001007D9" w:rsidRDefault="001007D9" w:rsidP="00852C32">
            <w:pPr>
              <w:pStyle w:val="TableParagraph"/>
              <w:ind w:left="338"/>
              <w:rPr>
                <w:sz w:val="16"/>
                <w:szCs w:val="16"/>
              </w:rPr>
            </w:pPr>
            <w:r w:rsidRPr="001007D9">
              <w:rPr>
                <w:w w:val="120"/>
                <w:sz w:val="16"/>
                <w:szCs w:val="16"/>
              </w:rPr>
              <w:t>28.17</w:t>
            </w:r>
          </w:p>
        </w:tc>
        <w:tc>
          <w:tcPr>
            <w:tcW w:w="1354" w:type="dxa"/>
          </w:tcPr>
          <w:p w14:paraId="3BD4D873" w14:textId="77777777" w:rsidR="001007D9" w:rsidRPr="001007D9" w:rsidRDefault="001007D9" w:rsidP="00852C32">
            <w:pPr>
              <w:pStyle w:val="TableParagraph"/>
              <w:ind w:left="337"/>
              <w:rPr>
                <w:sz w:val="16"/>
                <w:szCs w:val="16"/>
              </w:rPr>
            </w:pPr>
            <w:r w:rsidRPr="001007D9">
              <w:rPr>
                <w:w w:val="120"/>
                <w:sz w:val="16"/>
                <w:szCs w:val="16"/>
              </w:rPr>
              <w:t>28.32</w:t>
            </w:r>
          </w:p>
        </w:tc>
      </w:tr>
      <w:tr w:rsidR="001007D9" w:rsidRPr="001007D9" w14:paraId="01DEA6EA" w14:textId="77777777" w:rsidTr="00852C32">
        <w:trPr>
          <w:trHeight w:val="421"/>
        </w:trPr>
        <w:tc>
          <w:tcPr>
            <w:tcW w:w="2088" w:type="dxa"/>
          </w:tcPr>
          <w:p w14:paraId="2E955CCD"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315EB22" w14:textId="77777777" w:rsidR="001007D9" w:rsidRPr="001007D9" w:rsidRDefault="001007D9" w:rsidP="00852C32">
            <w:pPr>
              <w:pStyle w:val="TableParagraph"/>
              <w:ind w:left="144" w:right="135"/>
              <w:jc w:val="center"/>
              <w:rPr>
                <w:sz w:val="16"/>
                <w:szCs w:val="16"/>
              </w:rPr>
            </w:pPr>
            <w:r w:rsidRPr="001007D9">
              <w:rPr>
                <w:w w:val="120"/>
                <w:sz w:val="16"/>
                <w:szCs w:val="16"/>
              </w:rPr>
              <w:t>31.28</w:t>
            </w:r>
          </w:p>
        </w:tc>
        <w:tc>
          <w:tcPr>
            <w:tcW w:w="1355" w:type="dxa"/>
            <w:gridSpan w:val="2"/>
          </w:tcPr>
          <w:p w14:paraId="6AEA35D7" w14:textId="77777777" w:rsidR="001007D9" w:rsidRPr="001007D9" w:rsidRDefault="001007D9" w:rsidP="00852C32">
            <w:pPr>
              <w:pStyle w:val="TableParagraph"/>
              <w:ind w:left="340"/>
              <w:rPr>
                <w:sz w:val="16"/>
                <w:szCs w:val="16"/>
              </w:rPr>
            </w:pPr>
            <w:r w:rsidRPr="001007D9">
              <w:rPr>
                <w:w w:val="120"/>
                <w:sz w:val="16"/>
                <w:szCs w:val="16"/>
              </w:rPr>
              <w:t>36.88</w:t>
            </w:r>
          </w:p>
        </w:tc>
        <w:tc>
          <w:tcPr>
            <w:tcW w:w="1354" w:type="dxa"/>
          </w:tcPr>
          <w:p w14:paraId="362065AD" w14:textId="77777777" w:rsidR="001007D9" w:rsidRPr="001007D9" w:rsidRDefault="001007D9" w:rsidP="00852C32">
            <w:pPr>
              <w:pStyle w:val="TableParagraph"/>
              <w:ind w:left="338"/>
              <w:rPr>
                <w:sz w:val="16"/>
                <w:szCs w:val="16"/>
              </w:rPr>
            </w:pPr>
            <w:r w:rsidRPr="001007D9">
              <w:rPr>
                <w:w w:val="120"/>
                <w:sz w:val="16"/>
                <w:szCs w:val="16"/>
              </w:rPr>
              <w:t>29.90</w:t>
            </w:r>
          </w:p>
        </w:tc>
        <w:tc>
          <w:tcPr>
            <w:tcW w:w="1355" w:type="dxa"/>
            <w:gridSpan w:val="2"/>
          </w:tcPr>
          <w:p w14:paraId="13E97F55" w14:textId="77777777" w:rsidR="001007D9" w:rsidRPr="001007D9" w:rsidRDefault="001007D9" w:rsidP="00852C32">
            <w:pPr>
              <w:pStyle w:val="TableParagraph"/>
              <w:ind w:left="338"/>
              <w:rPr>
                <w:sz w:val="16"/>
                <w:szCs w:val="16"/>
              </w:rPr>
            </w:pPr>
            <w:r w:rsidRPr="001007D9">
              <w:rPr>
                <w:w w:val="120"/>
                <w:sz w:val="16"/>
                <w:szCs w:val="16"/>
              </w:rPr>
              <w:t>33.74</w:t>
            </w:r>
          </w:p>
        </w:tc>
        <w:tc>
          <w:tcPr>
            <w:tcW w:w="1354" w:type="dxa"/>
          </w:tcPr>
          <w:p w14:paraId="7FC69F6A" w14:textId="77777777" w:rsidR="001007D9" w:rsidRPr="001007D9" w:rsidRDefault="001007D9" w:rsidP="00852C32">
            <w:pPr>
              <w:pStyle w:val="TableParagraph"/>
              <w:ind w:left="336"/>
              <w:rPr>
                <w:sz w:val="16"/>
                <w:szCs w:val="16"/>
              </w:rPr>
            </w:pPr>
            <w:r w:rsidRPr="001007D9">
              <w:rPr>
                <w:w w:val="120"/>
                <w:sz w:val="16"/>
                <w:szCs w:val="16"/>
              </w:rPr>
              <w:t>32.95</w:t>
            </w:r>
          </w:p>
        </w:tc>
      </w:tr>
      <w:tr w:rsidR="001007D9" w:rsidRPr="001007D9" w14:paraId="3D5708CE" w14:textId="77777777" w:rsidTr="00852C32">
        <w:trPr>
          <w:trHeight w:val="424"/>
        </w:trPr>
        <w:tc>
          <w:tcPr>
            <w:tcW w:w="2088" w:type="dxa"/>
          </w:tcPr>
          <w:p w14:paraId="55B606CB"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432F84E5"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110A2C4C"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4E5210B0"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112EC074" w14:textId="77777777" w:rsidTr="00852C32">
        <w:trPr>
          <w:trHeight w:val="421"/>
        </w:trPr>
        <w:tc>
          <w:tcPr>
            <w:tcW w:w="2088" w:type="dxa"/>
          </w:tcPr>
          <w:p w14:paraId="4EF98AA5"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5648C48A" w14:textId="77777777" w:rsidR="001007D9" w:rsidRPr="001007D9" w:rsidRDefault="001007D9" w:rsidP="00852C32">
            <w:pPr>
              <w:pStyle w:val="TableParagraph"/>
              <w:ind w:left="758" w:right="750"/>
              <w:jc w:val="center"/>
              <w:rPr>
                <w:sz w:val="16"/>
                <w:szCs w:val="16"/>
              </w:rPr>
            </w:pPr>
            <w:r w:rsidRPr="001007D9">
              <w:rPr>
                <w:w w:val="125"/>
                <w:sz w:val="16"/>
                <w:szCs w:val="16"/>
              </w:rPr>
              <w:t>0.56</w:t>
            </w:r>
          </w:p>
        </w:tc>
        <w:tc>
          <w:tcPr>
            <w:tcW w:w="2258" w:type="dxa"/>
            <w:gridSpan w:val="3"/>
          </w:tcPr>
          <w:p w14:paraId="40A8D1DA" w14:textId="77777777" w:rsidR="001007D9" w:rsidRPr="001007D9" w:rsidRDefault="001007D9" w:rsidP="00852C32">
            <w:pPr>
              <w:pStyle w:val="TableParagraph"/>
              <w:ind w:left="757" w:right="752"/>
              <w:jc w:val="center"/>
              <w:rPr>
                <w:sz w:val="16"/>
                <w:szCs w:val="16"/>
              </w:rPr>
            </w:pPr>
            <w:r w:rsidRPr="001007D9">
              <w:rPr>
                <w:w w:val="125"/>
                <w:sz w:val="16"/>
                <w:szCs w:val="16"/>
              </w:rPr>
              <w:t>0.48</w:t>
            </w:r>
          </w:p>
        </w:tc>
        <w:tc>
          <w:tcPr>
            <w:tcW w:w="2257" w:type="dxa"/>
            <w:gridSpan w:val="2"/>
          </w:tcPr>
          <w:p w14:paraId="27876B5E" w14:textId="77777777" w:rsidR="001007D9" w:rsidRPr="001007D9" w:rsidRDefault="001007D9" w:rsidP="00852C32">
            <w:pPr>
              <w:pStyle w:val="TableParagraph"/>
              <w:ind w:left="755" w:right="753"/>
              <w:jc w:val="center"/>
              <w:rPr>
                <w:sz w:val="16"/>
                <w:szCs w:val="16"/>
              </w:rPr>
            </w:pPr>
            <w:r w:rsidRPr="001007D9">
              <w:rPr>
                <w:w w:val="125"/>
                <w:sz w:val="16"/>
                <w:szCs w:val="16"/>
              </w:rPr>
              <w:t>0.97</w:t>
            </w:r>
          </w:p>
        </w:tc>
      </w:tr>
      <w:tr w:rsidR="001007D9" w:rsidRPr="001007D9" w14:paraId="352AAD61" w14:textId="77777777" w:rsidTr="001007D9">
        <w:trPr>
          <w:trHeight w:val="151"/>
        </w:trPr>
        <w:tc>
          <w:tcPr>
            <w:tcW w:w="2088" w:type="dxa"/>
          </w:tcPr>
          <w:p w14:paraId="4999EAAC"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0CC9BBB" w14:textId="77777777" w:rsidR="001007D9" w:rsidRPr="001007D9" w:rsidRDefault="001007D9" w:rsidP="00852C32">
            <w:pPr>
              <w:pStyle w:val="TableParagraph"/>
              <w:ind w:left="759" w:right="750"/>
              <w:jc w:val="center"/>
              <w:rPr>
                <w:sz w:val="16"/>
                <w:szCs w:val="16"/>
              </w:rPr>
            </w:pPr>
            <w:r w:rsidRPr="001007D9">
              <w:rPr>
                <w:w w:val="125"/>
                <w:sz w:val="16"/>
                <w:szCs w:val="16"/>
              </w:rPr>
              <w:t>1.60</w:t>
            </w:r>
          </w:p>
        </w:tc>
        <w:tc>
          <w:tcPr>
            <w:tcW w:w="2258" w:type="dxa"/>
            <w:gridSpan w:val="3"/>
          </w:tcPr>
          <w:p w14:paraId="347F2735" w14:textId="77777777" w:rsidR="001007D9" w:rsidRPr="001007D9" w:rsidRDefault="001007D9" w:rsidP="00852C32">
            <w:pPr>
              <w:pStyle w:val="TableParagraph"/>
              <w:ind w:left="758" w:right="752"/>
              <w:jc w:val="center"/>
              <w:rPr>
                <w:sz w:val="16"/>
                <w:szCs w:val="16"/>
              </w:rPr>
            </w:pPr>
            <w:r w:rsidRPr="001007D9">
              <w:rPr>
                <w:w w:val="125"/>
                <w:sz w:val="16"/>
                <w:szCs w:val="16"/>
              </w:rPr>
              <w:t>1.39</w:t>
            </w:r>
          </w:p>
        </w:tc>
        <w:tc>
          <w:tcPr>
            <w:tcW w:w="2257" w:type="dxa"/>
            <w:gridSpan w:val="2"/>
          </w:tcPr>
          <w:p w14:paraId="0D0FE0AB" w14:textId="77777777" w:rsidR="001007D9" w:rsidRPr="001007D9" w:rsidRDefault="001007D9" w:rsidP="00852C32">
            <w:pPr>
              <w:pStyle w:val="TableParagraph"/>
              <w:ind w:left="756" w:right="753"/>
              <w:jc w:val="center"/>
              <w:rPr>
                <w:sz w:val="16"/>
                <w:szCs w:val="16"/>
              </w:rPr>
            </w:pPr>
            <w:r w:rsidRPr="001007D9">
              <w:rPr>
                <w:w w:val="125"/>
                <w:sz w:val="16"/>
                <w:szCs w:val="16"/>
              </w:rPr>
              <w:t>2.77</w:t>
            </w:r>
          </w:p>
        </w:tc>
      </w:tr>
    </w:tbl>
    <w:p w14:paraId="52E6FAF3" w14:textId="77777777" w:rsidR="001007D9" w:rsidRDefault="001007D9" w:rsidP="004571E3">
      <w:pPr>
        <w:rPr>
          <w:rFonts w:ascii="Times New Roman" w:hAnsi="Times New Roman" w:cs="Times New Roman"/>
          <w:b/>
          <w:bCs/>
          <w:sz w:val="18"/>
          <w:szCs w:val="18"/>
          <w:lang w:val="en-US"/>
        </w:rPr>
      </w:pPr>
    </w:p>
    <w:p w14:paraId="4B76CBA3" w14:textId="5C4105C4" w:rsidR="001007D9" w:rsidRDefault="001007D9" w:rsidP="004571E3">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Table 6. </w:t>
      </w:r>
      <w:r w:rsidRPr="001007D9">
        <w:rPr>
          <w:rFonts w:ascii="Times New Roman" w:hAnsi="Times New Roman" w:cs="Times New Roman"/>
          <w:b/>
          <w:bCs/>
          <w:sz w:val="18"/>
          <w:szCs w:val="18"/>
          <w:lang w:val="en-US"/>
        </w:rPr>
        <w:t>Effect of varieties, sowing dates and their interactions on seedling dry weight (g)</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27A46C7" w14:textId="77777777" w:rsidTr="00852C32">
        <w:trPr>
          <w:trHeight w:val="846"/>
        </w:trPr>
        <w:tc>
          <w:tcPr>
            <w:tcW w:w="2088" w:type="dxa"/>
          </w:tcPr>
          <w:p w14:paraId="2EE432A8" w14:textId="77777777" w:rsidR="001007D9" w:rsidRPr="001007D9" w:rsidRDefault="001007D9" w:rsidP="00852C32">
            <w:pPr>
              <w:pStyle w:val="TableParagraph"/>
              <w:ind w:left="914"/>
              <w:rPr>
                <w:sz w:val="16"/>
                <w:szCs w:val="16"/>
              </w:rPr>
            </w:pPr>
            <w:r w:rsidRPr="001007D9">
              <w:rPr>
                <w:w w:val="120"/>
                <w:sz w:val="16"/>
                <w:szCs w:val="16"/>
              </w:rPr>
              <w:t>Varieties</w:t>
            </w:r>
          </w:p>
          <w:p w14:paraId="03782D94" w14:textId="77777777" w:rsidR="001007D9" w:rsidRPr="001007D9" w:rsidRDefault="001007D9" w:rsidP="00852C32">
            <w:pPr>
              <w:pStyle w:val="TableParagraph"/>
              <w:spacing w:before="1" w:line="240" w:lineRule="auto"/>
              <w:ind w:left="0"/>
              <w:rPr>
                <w:sz w:val="16"/>
                <w:szCs w:val="16"/>
              </w:rPr>
            </w:pPr>
          </w:p>
          <w:p w14:paraId="34793260"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288E5BC7"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78639F08"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20D8E98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3C8377A5"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1A91D71A"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67F5B1F9"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57B979C4"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1814C0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584DF9F0"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EE718D9" w14:textId="77777777" w:rsidTr="00852C32">
        <w:trPr>
          <w:trHeight w:val="421"/>
        </w:trPr>
        <w:tc>
          <w:tcPr>
            <w:tcW w:w="2088" w:type="dxa"/>
          </w:tcPr>
          <w:p w14:paraId="67FA166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0039A27E" w14:textId="77777777" w:rsidR="001007D9" w:rsidRPr="001007D9" w:rsidRDefault="001007D9" w:rsidP="00852C32">
            <w:pPr>
              <w:pStyle w:val="TableParagraph"/>
              <w:ind w:left="144" w:right="135"/>
              <w:jc w:val="center"/>
              <w:rPr>
                <w:sz w:val="16"/>
                <w:szCs w:val="16"/>
              </w:rPr>
            </w:pPr>
            <w:r w:rsidRPr="001007D9">
              <w:rPr>
                <w:w w:val="125"/>
                <w:sz w:val="16"/>
                <w:szCs w:val="16"/>
              </w:rPr>
              <w:t>0.36</w:t>
            </w:r>
          </w:p>
        </w:tc>
        <w:tc>
          <w:tcPr>
            <w:tcW w:w="1355" w:type="dxa"/>
            <w:gridSpan w:val="2"/>
          </w:tcPr>
          <w:p w14:paraId="3E1B7D09" w14:textId="77777777" w:rsidR="001007D9" w:rsidRPr="001007D9" w:rsidRDefault="001007D9" w:rsidP="00852C32">
            <w:pPr>
              <w:pStyle w:val="TableParagraph"/>
              <w:ind w:left="414"/>
              <w:rPr>
                <w:sz w:val="16"/>
                <w:szCs w:val="16"/>
              </w:rPr>
            </w:pPr>
            <w:r w:rsidRPr="001007D9">
              <w:rPr>
                <w:w w:val="125"/>
                <w:sz w:val="16"/>
                <w:szCs w:val="16"/>
              </w:rPr>
              <w:t>0.38</w:t>
            </w:r>
          </w:p>
        </w:tc>
        <w:tc>
          <w:tcPr>
            <w:tcW w:w="1354" w:type="dxa"/>
          </w:tcPr>
          <w:p w14:paraId="3F98A421" w14:textId="77777777" w:rsidR="001007D9" w:rsidRPr="001007D9" w:rsidRDefault="001007D9" w:rsidP="00852C32">
            <w:pPr>
              <w:pStyle w:val="TableParagraph"/>
              <w:ind w:left="144" w:right="139"/>
              <w:jc w:val="center"/>
              <w:rPr>
                <w:sz w:val="16"/>
                <w:szCs w:val="16"/>
              </w:rPr>
            </w:pPr>
            <w:r w:rsidRPr="001007D9">
              <w:rPr>
                <w:w w:val="125"/>
                <w:sz w:val="16"/>
                <w:szCs w:val="16"/>
              </w:rPr>
              <w:t>0.37</w:t>
            </w:r>
          </w:p>
        </w:tc>
        <w:tc>
          <w:tcPr>
            <w:tcW w:w="1355" w:type="dxa"/>
            <w:gridSpan w:val="2"/>
          </w:tcPr>
          <w:p w14:paraId="5DDD5064"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0E61F455"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4A597542" w14:textId="77777777" w:rsidTr="00852C32">
        <w:trPr>
          <w:trHeight w:val="421"/>
        </w:trPr>
        <w:tc>
          <w:tcPr>
            <w:tcW w:w="2088" w:type="dxa"/>
          </w:tcPr>
          <w:p w14:paraId="62B130F8"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42B088C3" w14:textId="77777777" w:rsidR="001007D9" w:rsidRPr="001007D9" w:rsidRDefault="001007D9" w:rsidP="00852C32">
            <w:pPr>
              <w:pStyle w:val="TableParagraph"/>
              <w:ind w:left="144" w:right="135"/>
              <w:jc w:val="center"/>
              <w:rPr>
                <w:sz w:val="16"/>
                <w:szCs w:val="16"/>
              </w:rPr>
            </w:pPr>
            <w:r w:rsidRPr="001007D9">
              <w:rPr>
                <w:w w:val="125"/>
                <w:sz w:val="16"/>
                <w:szCs w:val="16"/>
              </w:rPr>
              <w:t>0.43</w:t>
            </w:r>
          </w:p>
        </w:tc>
        <w:tc>
          <w:tcPr>
            <w:tcW w:w="1355" w:type="dxa"/>
            <w:gridSpan w:val="2"/>
          </w:tcPr>
          <w:p w14:paraId="097B858C" w14:textId="77777777" w:rsidR="001007D9" w:rsidRPr="001007D9" w:rsidRDefault="001007D9" w:rsidP="00852C32">
            <w:pPr>
              <w:pStyle w:val="TableParagraph"/>
              <w:ind w:left="414"/>
              <w:rPr>
                <w:sz w:val="16"/>
                <w:szCs w:val="16"/>
              </w:rPr>
            </w:pPr>
            <w:r w:rsidRPr="001007D9">
              <w:rPr>
                <w:w w:val="125"/>
                <w:sz w:val="16"/>
                <w:szCs w:val="16"/>
              </w:rPr>
              <w:t>0.45</w:t>
            </w:r>
          </w:p>
        </w:tc>
        <w:tc>
          <w:tcPr>
            <w:tcW w:w="1354" w:type="dxa"/>
          </w:tcPr>
          <w:p w14:paraId="62BF0421" w14:textId="77777777" w:rsidR="001007D9" w:rsidRPr="001007D9" w:rsidRDefault="001007D9" w:rsidP="00852C32">
            <w:pPr>
              <w:pStyle w:val="TableParagraph"/>
              <w:ind w:left="144" w:right="139"/>
              <w:jc w:val="center"/>
              <w:rPr>
                <w:sz w:val="16"/>
                <w:szCs w:val="16"/>
              </w:rPr>
            </w:pPr>
            <w:r w:rsidRPr="001007D9">
              <w:rPr>
                <w:w w:val="125"/>
                <w:sz w:val="16"/>
                <w:szCs w:val="16"/>
              </w:rPr>
              <w:t>0.40</w:t>
            </w:r>
          </w:p>
        </w:tc>
        <w:tc>
          <w:tcPr>
            <w:tcW w:w="1355" w:type="dxa"/>
            <w:gridSpan w:val="2"/>
          </w:tcPr>
          <w:p w14:paraId="550E4FA3" w14:textId="77777777" w:rsidR="001007D9" w:rsidRPr="001007D9" w:rsidRDefault="001007D9" w:rsidP="00852C32">
            <w:pPr>
              <w:pStyle w:val="TableParagraph"/>
              <w:ind w:left="412"/>
              <w:rPr>
                <w:sz w:val="16"/>
                <w:szCs w:val="16"/>
              </w:rPr>
            </w:pPr>
            <w:r w:rsidRPr="001007D9">
              <w:rPr>
                <w:w w:val="125"/>
                <w:sz w:val="16"/>
                <w:szCs w:val="16"/>
              </w:rPr>
              <w:t>0.45</w:t>
            </w:r>
          </w:p>
        </w:tc>
        <w:tc>
          <w:tcPr>
            <w:tcW w:w="1354" w:type="dxa"/>
          </w:tcPr>
          <w:p w14:paraId="2111FE67" w14:textId="77777777" w:rsidR="001007D9" w:rsidRPr="001007D9" w:rsidRDefault="001007D9" w:rsidP="00852C32">
            <w:pPr>
              <w:pStyle w:val="TableParagraph"/>
              <w:ind w:left="411"/>
              <w:rPr>
                <w:sz w:val="16"/>
                <w:szCs w:val="16"/>
              </w:rPr>
            </w:pPr>
            <w:r w:rsidRPr="001007D9">
              <w:rPr>
                <w:w w:val="125"/>
                <w:sz w:val="16"/>
                <w:szCs w:val="16"/>
              </w:rPr>
              <w:t>0.43</w:t>
            </w:r>
          </w:p>
        </w:tc>
      </w:tr>
      <w:tr w:rsidR="001007D9" w:rsidRPr="001007D9" w14:paraId="0B3EE7A8" w14:textId="77777777" w:rsidTr="00852C32">
        <w:trPr>
          <w:trHeight w:val="421"/>
        </w:trPr>
        <w:tc>
          <w:tcPr>
            <w:tcW w:w="2088" w:type="dxa"/>
          </w:tcPr>
          <w:p w14:paraId="64F43586"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07B639A3" w14:textId="77777777" w:rsidR="001007D9" w:rsidRPr="001007D9" w:rsidRDefault="001007D9" w:rsidP="00852C32">
            <w:pPr>
              <w:pStyle w:val="TableParagraph"/>
              <w:ind w:left="144" w:right="135"/>
              <w:jc w:val="center"/>
              <w:rPr>
                <w:sz w:val="16"/>
                <w:szCs w:val="16"/>
              </w:rPr>
            </w:pPr>
            <w:r w:rsidRPr="001007D9">
              <w:rPr>
                <w:w w:val="125"/>
                <w:sz w:val="16"/>
                <w:szCs w:val="16"/>
              </w:rPr>
              <w:t>0.27</w:t>
            </w:r>
          </w:p>
        </w:tc>
        <w:tc>
          <w:tcPr>
            <w:tcW w:w="1355" w:type="dxa"/>
            <w:gridSpan w:val="2"/>
          </w:tcPr>
          <w:p w14:paraId="74CDE187" w14:textId="77777777" w:rsidR="001007D9" w:rsidRPr="001007D9" w:rsidRDefault="001007D9" w:rsidP="00852C32">
            <w:pPr>
              <w:pStyle w:val="TableParagraph"/>
              <w:ind w:left="414"/>
              <w:rPr>
                <w:sz w:val="16"/>
                <w:szCs w:val="16"/>
              </w:rPr>
            </w:pPr>
            <w:r w:rsidRPr="001007D9">
              <w:rPr>
                <w:w w:val="125"/>
                <w:sz w:val="16"/>
                <w:szCs w:val="16"/>
              </w:rPr>
              <w:t>0.33</w:t>
            </w:r>
          </w:p>
        </w:tc>
        <w:tc>
          <w:tcPr>
            <w:tcW w:w="1354" w:type="dxa"/>
          </w:tcPr>
          <w:p w14:paraId="1951E48B" w14:textId="77777777" w:rsidR="001007D9" w:rsidRPr="001007D9" w:rsidRDefault="001007D9" w:rsidP="00852C32">
            <w:pPr>
              <w:pStyle w:val="TableParagraph"/>
              <w:ind w:left="144" w:right="139"/>
              <w:jc w:val="center"/>
              <w:rPr>
                <w:sz w:val="16"/>
                <w:szCs w:val="16"/>
              </w:rPr>
            </w:pPr>
            <w:r w:rsidRPr="001007D9">
              <w:rPr>
                <w:w w:val="125"/>
                <w:sz w:val="16"/>
                <w:szCs w:val="16"/>
              </w:rPr>
              <w:t>0.30</w:t>
            </w:r>
          </w:p>
        </w:tc>
        <w:tc>
          <w:tcPr>
            <w:tcW w:w="1355" w:type="dxa"/>
            <w:gridSpan w:val="2"/>
          </w:tcPr>
          <w:p w14:paraId="75B95C91" w14:textId="77777777" w:rsidR="001007D9" w:rsidRPr="001007D9" w:rsidRDefault="001007D9" w:rsidP="00852C32">
            <w:pPr>
              <w:pStyle w:val="TableParagraph"/>
              <w:ind w:left="412"/>
              <w:rPr>
                <w:sz w:val="16"/>
                <w:szCs w:val="16"/>
              </w:rPr>
            </w:pPr>
            <w:r w:rsidRPr="001007D9">
              <w:rPr>
                <w:w w:val="125"/>
                <w:sz w:val="16"/>
                <w:szCs w:val="16"/>
              </w:rPr>
              <w:t>0.28</w:t>
            </w:r>
          </w:p>
        </w:tc>
        <w:tc>
          <w:tcPr>
            <w:tcW w:w="1354" w:type="dxa"/>
          </w:tcPr>
          <w:p w14:paraId="63213018" w14:textId="77777777" w:rsidR="001007D9" w:rsidRPr="001007D9" w:rsidRDefault="001007D9" w:rsidP="00852C32">
            <w:pPr>
              <w:pStyle w:val="TableParagraph"/>
              <w:ind w:left="411"/>
              <w:rPr>
                <w:sz w:val="16"/>
                <w:szCs w:val="16"/>
              </w:rPr>
            </w:pPr>
            <w:r w:rsidRPr="001007D9">
              <w:rPr>
                <w:w w:val="125"/>
                <w:sz w:val="16"/>
                <w:szCs w:val="16"/>
              </w:rPr>
              <w:t>0.30</w:t>
            </w:r>
          </w:p>
        </w:tc>
      </w:tr>
      <w:tr w:rsidR="001007D9" w:rsidRPr="001007D9" w14:paraId="3AF33CF3" w14:textId="77777777" w:rsidTr="00852C32">
        <w:trPr>
          <w:trHeight w:val="424"/>
        </w:trPr>
        <w:tc>
          <w:tcPr>
            <w:tcW w:w="2088" w:type="dxa"/>
          </w:tcPr>
          <w:p w14:paraId="0749D0D5"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5DD22B8" w14:textId="77777777" w:rsidR="001007D9" w:rsidRPr="001007D9" w:rsidRDefault="001007D9" w:rsidP="00852C32">
            <w:pPr>
              <w:pStyle w:val="TableParagraph"/>
              <w:ind w:left="144" w:right="135"/>
              <w:jc w:val="center"/>
              <w:rPr>
                <w:sz w:val="16"/>
                <w:szCs w:val="16"/>
              </w:rPr>
            </w:pPr>
            <w:r w:rsidRPr="001007D9">
              <w:rPr>
                <w:w w:val="125"/>
                <w:sz w:val="16"/>
                <w:szCs w:val="16"/>
              </w:rPr>
              <w:t>0.35</w:t>
            </w:r>
          </w:p>
        </w:tc>
        <w:tc>
          <w:tcPr>
            <w:tcW w:w="1355" w:type="dxa"/>
            <w:gridSpan w:val="2"/>
          </w:tcPr>
          <w:p w14:paraId="7F89AE2D" w14:textId="77777777" w:rsidR="001007D9" w:rsidRPr="001007D9" w:rsidRDefault="001007D9" w:rsidP="00852C32">
            <w:pPr>
              <w:pStyle w:val="TableParagraph"/>
              <w:ind w:left="414"/>
              <w:rPr>
                <w:sz w:val="16"/>
                <w:szCs w:val="16"/>
              </w:rPr>
            </w:pPr>
            <w:r w:rsidRPr="001007D9">
              <w:rPr>
                <w:w w:val="125"/>
                <w:sz w:val="16"/>
                <w:szCs w:val="16"/>
              </w:rPr>
              <w:t>0.39</w:t>
            </w:r>
          </w:p>
        </w:tc>
        <w:tc>
          <w:tcPr>
            <w:tcW w:w="1354" w:type="dxa"/>
          </w:tcPr>
          <w:p w14:paraId="5FEC0389" w14:textId="77777777" w:rsidR="001007D9" w:rsidRPr="001007D9" w:rsidRDefault="001007D9" w:rsidP="00852C32">
            <w:pPr>
              <w:pStyle w:val="TableParagraph"/>
              <w:ind w:left="144" w:right="139"/>
              <w:jc w:val="center"/>
              <w:rPr>
                <w:sz w:val="16"/>
                <w:szCs w:val="16"/>
              </w:rPr>
            </w:pPr>
            <w:r w:rsidRPr="001007D9">
              <w:rPr>
                <w:w w:val="125"/>
                <w:sz w:val="16"/>
                <w:szCs w:val="16"/>
              </w:rPr>
              <w:t>0.36</w:t>
            </w:r>
          </w:p>
        </w:tc>
        <w:tc>
          <w:tcPr>
            <w:tcW w:w="1355" w:type="dxa"/>
            <w:gridSpan w:val="2"/>
          </w:tcPr>
          <w:p w14:paraId="7C507D1A"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36DC4296"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543B4367" w14:textId="77777777" w:rsidTr="00852C32">
        <w:trPr>
          <w:trHeight w:val="421"/>
        </w:trPr>
        <w:tc>
          <w:tcPr>
            <w:tcW w:w="2088" w:type="dxa"/>
          </w:tcPr>
          <w:p w14:paraId="2076028E"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6A4CD7FA"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21067C38"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10D8477D"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3E717F75" w14:textId="77777777" w:rsidTr="00852C32">
        <w:trPr>
          <w:trHeight w:val="421"/>
        </w:trPr>
        <w:tc>
          <w:tcPr>
            <w:tcW w:w="2088" w:type="dxa"/>
          </w:tcPr>
          <w:p w14:paraId="00959AB7"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65D1F39" w14:textId="77777777" w:rsidR="001007D9" w:rsidRPr="001007D9" w:rsidRDefault="001007D9" w:rsidP="00852C32">
            <w:pPr>
              <w:pStyle w:val="TableParagraph"/>
              <w:ind w:left="758" w:right="750"/>
              <w:jc w:val="center"/>
              <w:rPr>
                <w:sz w:val="16"/>
                <w:szCs w:val="16"/>
              </w:rPr>
            </w:pPr>
            <w:r w:rsidRPr="001007D9">
              <w:rPr>
                <w:w w:val="120"/>
                <w:sz w:val="16"/>
                <w:szCs w:val="16"/>
              </w:rPr>
              <w:t>0.006</w:t>
            </w:r>
          </w:p>
        </w:tc>
        <w:tc>
          <w:tcPr>
            <w:tcW w:w="2258" w:type="dxa"/>
            <w:gridSpan w:val="3"/>
          </w:tcPr>
          <w:p w14:paraId="3D837EC9" w14:textId="77777777" w:rsidR="001007D9" w:rsidRPr="001007D9" w:rsidRDefault="001007D9" w:rsidP="00852C32">
            <w:pPr>
              <w:pStyle w:val="TableParagraph"/>
              <w:ind w:left="757" w:right="752"/>
              <w:jc w:val="center"/>
              <w:rPr>
                <w:sz w:val="16"/>
                <w:szCs w:val="16"/>
              </w:rPr>
            </w:pPr>
            <w:r w:rsidRPr="001007D9">
              <w:rPr>
                <w:w w:val="120"/>
                <w:sz w:val="16"/>
                <w:szCs w:val="16"/>
              </w:rPr>
              <w:t>0.005</w:t>
            </w:r>
          </w:p>
        </w:tc>
        <w:tc>
          <w:tcPr>
            <w:tcW w:w="2257" w:type="dxa"/>
            <w:gridSpan w:val="2"/>
          </w:tcPr>
          <w:p w14:paraId="78A3C961" w14:textId="77777777" w:rsidR="001007D9" w:rsidRPr="001007D9" w:rsidRDefault="001007D9" w:rsidP="00852C32">
            <w:pPr>
              <w:pStyle w:val="TableParagraph"/>
              <w:ind w:left="755" w:right="753"/>
              <w:jc w:val="center"/>
              <w:rPr>
                <w:sz w:val="16"/>
                <w:szCs w:val="16"/>
              </w:rPr>
            </w:pPr>
            <w:r w:rsidRPr="001007D9">
              <w:rPr>
                <w:w w:val="125"/>
                <w:sz w:val="16"/>
                <w:szCs w:val="16"/>
              </w:rPr>
              <w:t>0.01</w:t>
            </w:r>
          </w:p>
        </w:tc>
      </w:tr>
      <w:tr w:rsidR="001007D9" w:rsidRPr="001007D9" w14:paraId="09A261B4" w14:textId="77777777" w:rsidTr="001007D9">
        <w:trPr>
          <w:trHeight w:val="173"/>
        </w:trPr>
        <w:tc>
          <w:tcPr>
            <w:tcW w:w="2088" w:type="dxa"/>
          </w:tcPr>
          <w:p w14:paraId="233370AA"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0775F657" w14:textId="77777777" w:rsidR="001007D9" w:rsidRPr="001007D9" w:rsidRDefault="001007D9" w:rsidP="00852C32">
            <w:pPr>
              <w:pStyle w:val="TableParagraph"/>
              <w:ind w:left="759" w:right="750"/>
              <w:jc w:val="center"/>
              <w:rPr>
                <w:sz w:val="16"/>
                <w:szCs w:val="16"/>
              </w:rPr>
            </w:pPr>
            <w:r w:rsidRPr="001007D9">
              <w:rPr>
                <w:w w:val="125"/>
                <w:sz w:val="16"/>
                <w:szCs w:val="16"/>
              </w:rPr>
              <w:t>0.02</w:t>
            </w:r>
          </w:p>
        </w:tc>
        <w:tc>
          <w:tcPr>
            <w:tcW w:w="2258" w:type="dxa"/>
            <w:gridSpan w:val="3"/>
          </w:tcPr>
          <w:p w14:paraId="53780D25" w14:textId="77777777" w:rsidR="001007D9" w:rsidRPr="001007D9" w:rsidRDefault="001007D9" w:rsidP="00852C32">
            <w:pPr>
              <w:pStyle w:val="TableParagraph"/>
              <w:ind w:left="758" w:right="752"/>
              <w:jc w:val="center"/>
              <w:rPr>
                <w:sz w:val="16"/>
                <w:szCs w:val="16"/>
              </w:rPr>
            </w:pPr>
            <w:r w:rsidRPr="001007D9">
              <w:rPr>
                <w:w w:val="125"/>
                <w:sz w:val="16"/>
                <w:szCs w:val="16"/>
              </w:rPr>
              <w:t>0.02</w:t>
            </w:r>
          </w:p>
        </w:tc>
        <w:tc>
          <w:tcPr>
            <w:tcW w:w="2257" w:type="dxa"/>
            <w:gridSpan w:val="2"/>
          </w:tcPr>
          <w:p w14:paraId="3F9D1E5B" w14:textId="77777777" w:rsidR="001007D9" w:rsidRPr="001007D9" w:rsidRDefault="001007D9" w:rsidP="00852C32">
            <w:pPr>
              <w:pStyle w:val="TableParagraph"/>
              <w:ind w:left="756" w:right="753"/>
              <w:jc w:val="center"/>
              <w:rPr>
                <w:sz w:val="16"/>
                <w:szCs w:val="16"/>
              </w:rPr>
            </w:pPr>
            <w:r w:rsidRPr="001007D9">
              <w:rPr>
                <w:w w:val="125"/>
                <w:sz w:val="16"/>
                <w:szCs w:val="16"/>
              </w:rPr>
              <w:t>0.03</w:t>
            </w:r>
          </w:p>
        </w:tc>
      </w:tr>
    </w:tbl>
    <w:p w14:paraId="68205F19" w14:textId="77777777" w:rsidR="001007D9" w:rsidRDefault="001007D9" w:rsidP="004571E3">
      <w:pPr>
        <w:rPr>
          <w:rFonts w:ascii="Times New Roman" w:hAnsi="Times New Roman" w:cs="Times New Roman"/>
          <w:sz w:val="18"/>
          <w:szCs w:val="18"/>
          <w:lang w:val="en-US"/>
        </w:rPr>
      </w:pPr>
    </w:p>
    <w:p w14:paraId="6ADC7D31" w14:textId="77777777" w:rsidR="001007D9" w:rsidRDefault="001007D9" w:rsidP="004571E3">
      <w:pPr>
        <w:rPr>
          <w:rFonts w:ascii="Times New Roman" w:hAnsi="Times New Roman" w:cs="Times New Roman"/>
          <w:b/>
          <w:bCs/>
          <w:sz w:val="18"/>
          <w:szCs w:val="18"/>
          <w:lang w:val="en-US"/>
        </w:rPr>
      </w:pPr>
    </w:p>
    <w:p w14:paraId="009A9C13" w14:textId="50D2C4C7" w:rsidR="001007D9" w:rsidRDefault="001007D9" w:rsidP="004571E3">
      <w:pPr>
        <w:rPr>
          <w:rFonts w:ascii="Times New Roman" w:hAnsi="Times New Roman" w:cs="Times New Roman"/>
          <w:b/>
          <w:bCs/>
          <w:sz w:val="18"/>
          <w:szCs w:val="18"/>
          <w:lang w:val="en-US"/>
        </w:rPr>
      </w:pPr>
      <w:r w:rsidRPr="001007D9">
        <w:rPr>
          <w:rFonts w:ascii="Times New Roman" w:hAnsi="Times New Roman" w:cs="Times New Roman"/>
          <w:b/>
          <w:bCs/>
          <w:sz w:val="18"/>
          <w:szCs w:val="18"/>
          <w:lang w:val="en-US"/>
        </w:rPr>
        <w:t>Table 7.</w:t>
      </w:r>
      <w:r w:rsidRPr="001007D9">
        <w:rPr>
          <w:rFonts w:ascii="Times New Roman" w:hAnsi="Times New Roman" w:cs="Times New Roman"/>
          <w:b/>
          <w:bCs/>
          <w:sz w:val="18"/>
          <w:szCs w:val="18"/>
          <w:lang w:val="en-US"/>
        </w:rPr>
        <w:tab/>
        <w:t>Effect</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of</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varieties,</w:t>
      </w:r>
      <w:r w:rsidRPr="001007D9">
        <w:rPr>
          <w:rFonts w:ascii="Times New Roman" w:hAnsi="Times New Roman" w:cs="Times New Roman"/>
          <w:b/>
          <w:bCs/>
          <w:sz w:val="18"/>
          <w:szCs w:val="18"/>
          <w:lang w:val="en-US"/>
        </w:rPr>
        <w:tab/>
        <w:t>sowing</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dates</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and</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their interaction on electrical conductivity (µS cm-1)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14AF4871" w14:textId="77777777" w:rsidTr="00852C32">
        <w:trPr>
          <w:trHeight w:val="846"/>
        </w:trPr>
        <w:tc>
          <w:tcPr>
            <w:tcW w:w="2088" w:type="dxa"/>
          </w:tcPr>
          <w:p w14:paraId="1B16D329" w14:textId="77777777" w:rsidR="001007D9" w:rsidRPr="001007D9" w:rsidRDefault="001007D9" w:rsidP="00852C32">
            <w:pPr>
              <w:pStyle w:val="TableParagraph"/>
              <w:ind w:left="914"/>
              <w:rPr>
                <w:sz w:val="16"/>
                <w:szCs w:val="16"/>
              </w:rPr>
            </w:pPr>
            <w:r w:rsidRPr="001007D9">
              <w:rPr>
                <w:w w:val="120"/>
                <w:sz w:val="16"/>
                <w:szCs w:val="16"/>
              </w:rPr>
              <w:t>Varieties</w:t>
            </w:r>
          </w:p>
          <w:p w14:paraId="55AF8ECE" w14:textId="77777777" w:rsidR="001007D9" w:rsidRPr="001007D9" w:rsidRDefault="001007D9" w:rsidP="00852C32">
            <w:pPr>
              <w:pStyle w:val="TableParagraph"/>
              <w:spacing w:before="1" w:line="240" w:lineRule="auto"/>
              <w:ind w:left="0"/>
              <w:rPr>
                <w:sz w:val="16"/>
                <w:szCs w:val="16"/>
              </w:rPr>
            </w:pPr>
          </w:p>
          <w:p w14:paraId="4B06568B"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32E6F1"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34D27A3A"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A7D24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63A7AAF"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0C814858"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56C1175B"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48A9F186"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3AA377FF"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2C3F5511"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B651246" w14:textId="77777777" w:rsidTr="00852C32">
        <w:trPr>
          <w:trHeight w:val="421"/>
        </w:trPr>
        <w:tc>
          <w:tcPr>
            <w:tcW w:w="2088" w:type="dxa"/>
          </w:tcPr>
          <w:p w14:paraId="237AD3AB"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3A171EF0" w14:textId="77777777" w:rsidR="001007D9" w:rsidRPr="001007D9" w:rsidRDefault="001007D9" w:rsidP="00852C32">
            <w:pPr>
              <w:pStyle w:val="TableParagraph"/>
              <w:ind w:left="144" w:right="135"/>
              <w:jc w:val="center"/>
              <w:rPr>
                <w:sz w:val="16"/>
                <w:szCs w:val="16"/>
              </w:rPr>
            </w:pPr>
            <w:r w:rsidRPr="001007D9">
              <w:rPr>
                <w:w w:val="125"/>
                <w:sz w:val="16"/>
                <w:szCs w:val="16"/>
              </w:rPr>
              <w:t>1.94</w:t>
            </w:r>
          </w:p>
        </w:tc>
        <w:tc>
          <w:tcPr>
            <w:tcW w:w="1355" w:type="dxa"/>
            <w:gridSpan w:val="2"/>
          </w:tcPr>
          <w:p w14:paraId="240AB288" w14:textId="77777777" w:rsidR="001007D9" w:rsidRPr="001007D9" w:rsidRDefault="001007D9" w:rsidP="00852C32">
            <w:pPr>
              <w:pStyle w:val="TableParagraph"/>
              <w:ind w:left="414"/>
              <w:rPr>
                <w:sz w:val="16"/>
                <w:szCs w:val="16"/>
              </w:rPr>
            </w:pPr>
            <w:r w:rsidRPr="001007D9">
              <w:rPr>
                <w:w w:val="125"/>
                <w:sz w:val="16"/>
                <w:szCs w:val="16"/>
              </w:rPr>
              <w:t>1.85</w:t>
            </w:r>
          </w:p>
        </w:tc>
        <w:tc>
          <w:tcPr>
            <w:tcW w:w="1354" w:type="dxa"/>
          </w:tcPr>
          <w:p w14:paraId="496FE0F9" w14:textId="77777777" w:rsidR="001007D9" w:rsidRPr="001007D9" w:rsidRDefault="001007D9" w:rsidP="00852C32">
            <w:pPr>
              <w:pStyle w:val="TableParagraph"/>
              <w:ind w:left="144" w:right="139"/>
              <w:jc w:val="center"/>
              <w:rPr>
                <w:sz w:val="16"/>
                <w:szCs w:val="16"/>
              </w:rPr>
            </w:pPr>
            <w:r w:rsidRPr="001007D9">
              <w:rPr>
                <w:w w:val="125"/>
                <w:sz w:val="16"/>
                <w:szCs w:val="16"/>
              </w:rPr>
              <w:t>1.63</w:t>
            </w:r>
          </w:p>
        </w:tc>
        <w:tc>
          <w:tcPr>
            <w:tcW w:w="1355" w:type="dxa"/>
            <w:gridSpan w:val="2"/>
          </w:tcPr>
          <w:p w14:paraId="64169AEE" w14:textId="77777777" w:rsidR="001007D9" w:rsidRPr="001007D9" w:rsidRDefault="001007D9" w:rsidP="00852C32">
            <w:pPr>
              <w:pStyle w:val="TableParagraph"/>
              <w:ind w:left="412"/>
              <w:rPr>
                <w:sz w:val="16"/>
                <w:szCs w:val="16"/>
              </w:rPr>
            </w:pPr>
            <w:r w:rsidRPr="001007D9">
              <w:rPr>
                <w:w w:val="125"/>
                <w:sz w:val="16"/>
                <w:szCs w:val="16"/>
              </w:rPr>
              <w:t>1.88</w:t>
            </w:r>
          </w:p>
        </w:tc>
        <w:tc>
          <w:tcPr>
            <w:tcW w:w="1354" w:type="dxa"/>
          </w:tcPr>
          <w:p w14:paraId="52427A92" w14:textId="77777777" w:rsidR="001007D9" w:rsidRPr="001007D9" w:rsidRDefault="001007D9" w:rsidP="00852C32">
            <w:pPr>
              <w:pStyle w:val="TableParagraph"/>
              <w:ind w:left="411"/>
              <w:rPr>
                <w:sz w:val="16"/>
                <w:szCs w:val="16"/>
              </w:rPr>
            </w:pPr>
            <w:r w:rsidRPr="001007D9">
              <w:rPr>
                <w:w w:val="125"/>
                <w:sz w:val="16"/>
                <w:szCs w:val="16"/>
              </w:rPr>
              <w:t>1.82</w:t>
            </w:r>
          </w:p>
        </w:tc>
      </w:tr>
      <w:tr w:rsidR="001007D9" w:rsidRPr="001007D9" w14:paraId="1E1C4D67" w14:textId="77777777" w:rsidTr="00852C32">
        <w:trPr>
          <w:trHeight w:val="421"/>
        </w:trPr>
        <w:tc>
          <w:tcPr>
            <w:tcW w:w="2088" w:type="dxa"/>
          </w:tcPr>
          <w:p w14:paraId="4F7ADC19"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75A8EAA" w14:textId="77777777" w:rsidR="001007D9" w:rsidRPr="001007D9" w:rsidRDefault="001007D9" w:rsidP="00852C32">
            <w:pPr>
              <w:pStyle w:val="TableParagraph"/>
              <w:ind w:left="144" w:right="135"/>
              <w:jc w:val="center"/>
              <w:rPr>
                <w:sz w:val="16"/>
                <w:szCs w:val="16"/>
              </w:rPr>
            </w:pPr>
            <w:r w:rsidRPr="001007D9">
              <w:rPr>
                <w:w w:val="125"/>
                <w:sz w:val="16"/>
                <w:szCs w:val="16"/>
              </w:rPr>
              <w:t>1.71</w:t>
            </w:r>
          </w:p>
        </w:tc>
        <w:tc>
          <w:tcPr>
            <w:tcW w:w="1355" w:type="dxa"/>
            <w:gridSpan w:val="2"/>
          </w:tcPr>
          <w:p w14:paraId="281FD298" w14:textId="77777777" w:rsidR="001007D9" w:rsidRPr="001007D9" w:rsidRDefault="001007D9" w:rsidP="00852C32">
            <w:pPr>
              <w:pStyle w:val="TableParagraph"/>
              <w:ind w:left="414"/>
              <w:rPr>
                <w:sz w:val="16"/>
                <w:szCs w:val="16"/>
              </w:rPr>
            </w:pPr>
            <w:r w:rsidRPr="001007D9">
              <w:rPr>
                <w:w w:val="125"/>
                <w:sz w:val="16"/>
                <w:szCs w:val="16"/>
              </w:rPr>
              <w:t>1.60</w:t>
            </w:r>
          </w:p>
        </w:tc>
        <w:tc>
          <w:tcPr>
            <w:tcW w:w="1354" w:type="dxa"/>
          </w:tcPr>
          <w:p w14:paraId="67DEEBF4" w14:textId="77777777" w:rsidR="001007D9" w:rsidRPr="001007D9" w:rsidRDefault="001007D9" w:rsidP="00852C32">
            <w:pPr>
              <w:pStyle w:val="TableParagraph"/>
              <w:ind w:left="144" w:right="139"/>
              <w:jc w:val="center"/>
              <w:rPr>
                <w:sz w:val="16"/>
                <w:szCs w:val="16"/>
              </w:rPr>
            </w:pPr>
            <w:r w:rsidRPr="001007D9">
              <w:rPr>
                <w:w w:val="125"/>
                <w:sz w:val="16"/>
                <w:szCs w:val="16"/>
              </w:rPr>
              <w:t>1.77</w:t>
            </w:r>
          </w:p>
        </w:tc>
        <w:tc>
          <w:tcPr>
            <w:tcW w:w="1355" w:type="dxa"/>
            <w:gridSpan w:val="2"/>
          </w:tcPr>
          <w:p w14:paraId="6E0EEE91" w14:textId="77777777" w:rsidR="001007D9" w:rsidRPr="001007D9" w:rsidRDefault="001007D9" w:rsidP="00852C32">
            <w:pPr>
              <w:pStyle w:val="TableParagraph"/>
              <w:ind w:left="412"/>
              <w:rPr>
                <w:sz w:val="16"/>
                <w:szCs w:val="16"/>
              </w:rPr>
            </w:pPr>
            <w:r w:rsidRPr="001007D9">
              <w:rPr>
                <w:w w:val="125"/>
                <w:sz w:val="16"/>
                <w:szCs w:val="16"/>
              </w:rPr>
              <w:t>1.63</w:t>
            </w:r>
          </w:p>
        </w:tc>
        <w:tc>
          <w:tcPr>
            <w:tcW w:w="1354" w:type="dxa"/>
          </w:tcPr>
          <w:p w14:paraId="4DE32557" w14:textId="77777777" w:rsidR="001007D9" w:rsidRPr="001007D9" w:rsidRDefault="001007D9" w:rsidP="00852C32">
            <w:pPr>
              <w:pStyle w:val="TableParagraph"/>
              <w:ind w:left="411"/>
              <w:rPr>
                <w:sz w:val="16"/>
                <w:szCs w:val="16"/>
              </w:rPr>
            </w:pPr>
            <w:r w:rsidRPr="001007D9">
              <w:rPr>
                <w:w w:val="125"/>
                <w:sz w:val="16"/>
                <w:szCs w:val="16"/>
              </w:rPr>
              <w:t>1.68</w:t>
            </w:r>
          </w:p>
        </w:tc>
      </w:tr>
      <w:tr w:rsidR="001007D9" w:rsidRPr="001007D9" w14:paraId="7B90C9FB" w14:textId="77777777" w:rsidTr="00852C32">
        <w:trPr>
          <w:trHeight w:val="421"/>
        </w:trPr>
        <w:tc>
          <w:tcPr>
            <w:tcW w:w="2088" w:type="dxa"/>
          </w:tcPr>
          <w:p w14:paraId="3ED2373E"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219E22A9" w14:textId="77777777" w:rsidR="001007D9" w:rsidRPr="001007D9" w:rsidRDefault="001007D9" w:rsidP="00852C32">
            <w:pPr>
              <w:pStyle w:val="TableParagraph"/>
              <w:ind w:left="144" w:right="135"/>
              <w:jc w:val="center"/>
              <w:rPr>
                <w:sz w:val="16"/>
                <w:szCs w:val="16"/>
              </w:rPr>
            </w:pPr>
            <w:r w:rsidRPr="001007D9">
              <w:rPr>
                <w:w w:val="125"/>
                <w:sz w:val="16"/>
                <w:szCs w:val="16"/>
              </w:rPr>
              <w:t>2.32</w:t>
            </w:r>
          </w:p>
        </w:tc>
        <w:tc>
          <w:tcPr>
            <w:tcW w:w="1355" w:type="dxa"/>
            <w:gridSpan w:val="2"/>
          </w:tcPr>
          <w:p w14:paraId="4AA47EC4" w14:textId="77777777" w:rsidR="001007D9" w:rsidRPr="001007D9" w:rsidRDefault="001007D9" w:rsidP="00852C32">
            <w:pPr>
              <w:pStyle w:val="TableParagraph"/>
              <w:ind w:left="414"/>
              <w:rPr>
                <w:sz w:val="16"/>
                <w:szCs w:val="16"/>
              </w:rPr>
            </w:pPr>
            <w:r w:rsidRPr="001007D9">
              <w:rPr>
                <w:w w:val="125"/>
                <w:sz w:val="16"/>
                <w:szCs w:val="16"/>
              </w:rPr>
              <w:t>2.16</w:t>
            </w:r>
          </w:p>
        </w:tc>
        <w:tc>
          <w:tcPr>
            <w:tcW w:w="1354" w:type="dxa"/>
          </w:tcPr>
          <w:p w14:paraId="23A00916" w14:textId="77777777" w:rsidR="001007D9" w:rsidRPr="001007D9" w:rsidRDefault="001007D9" w:rsidP="00852C32">
            <w:pPr>
              <w:pStyle w:val="TableParagraph"/>
              <w:ind w:left="144" w:right="139"/>
              <w:jc w:val="center"/>
              <w:rPr>
                <w:sz w:val="16"/>
                <w:szCs w:val="16"/>
              </w:rPr>
            </w:pPr>
            <w:r w:rsidRPr="001007D9">
              <w:rPr>
                <w:w w:val="125"/>
                <w:sz w:val="16"/>
                <w:szCs w:val="16"/>
              </w:rPr>
              <w:t>2.36</w:t>
            </w:r>
          </w:p>
        </w:tc>
        <w:tc>
          <w:tcPr>
            <w:tcW w:w="1355" w:type="dxa"/>
            <w:gridSpan w:val="2"/>
          </w:tcPr>
          <w:p w14:paraId="4D894956" w14:textId="77777777" w:rsidR="001007D9" w:rsidRPr="001007D9" w:rsidRDefault="001007D9" w:rsidP="00852C32">
            <w:pPr>
              <w:pStyle w:val="TableParagraph"/>
              <w:ind w:left="412"/>
              <w:rPr>
                <w:sz w:val="16"/>
                <w:szCs w:val="16"/>
              </w:rPr>
            </w:pPr>
            <w:r w:rsidRPr="001007D9">
              <w:rPr>
                <w:w w:val="125"/>
                <w:sz w:val="16"/>
                <w:szCs w:val="16"/>
              </w:rPr>
              <w:t>2.19</w:t>
            </w:r>
          </w:p>
        </w:tc>
        <w:tc>
          <w:tcPr>
            <w:tcW w:w="1354" w:type="dxa"/>
          </w:tcPr>
          <w:p w14:paraId="26CF58DC" w14:textId="77777777" w:rsidR="001007D9" w:rsidRPr="001007D9" w:rsidRDefault="001007D9" w:rsidP="00852C32">
            <w:pPr>
              <w:pStyle w:val="TableParagraph"/>
              <w:ind w:left="411"/>
              <w:rPr>
                <w:sz w:val="16"/>
                <w:szCs w:val="16"/>
              </w:rPr>
            </w:pPr>
            <w:r w:rsidRPr="001007D9">
              <w:rPr>
                <w:w w:val="125"/>
                <w:sz w:val="16"/>
                <w:szCs w:val="16"/>
              </w:rPr>
              <w:t>2.26</w:t>
            </w:r>
          </w:p>
        </w:tc>
      </w:tr>
      <w:tr w:rsidR="001007D9" w:rsidRPr="001007D9" w14:paraId="77CA0872" w14:textId="77777777" w:rsidTr="00852C32">
        <w:trPr>
          <w:trHeight w:val="424"/>
        </w:trPr>
        <w:tc>
          <w:tcPr>
            <w:tcW w:w="2088" w:type="dxa"/>
          </w:tcPr>
          <w:p w14:paraId="7CA1AF1F"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61C82BB9" w14:textId="77777777" w:rsidR="001007D9" w:rsidRPr="001007D9" w:rsidRDefault="001007D9" w:rsidP="00852C32">
            <w:pPr>
              <w:pStyle w:val="TableParagraph"/>
              <w:ind w:left="144" w:right="135"/>
              <w:jc w:val="center"/>
              <w:rPr>
                <w:sz w:val="16"/>
                <w:szCs w:val="16"/>
              </w:rPr>
            </w:pPr>
            <w:r w:rsidRPr="001007D9">
              <w:rPr>
                <w:w w:val="125"/>
                <w:sz w:val="16"/>
                <w:szCs w:val="16"/>
              </w:rPr>
              <w:t>1.99</w:t>
            </w:r>
          </w:p>
        </w:tc>
        <w:tc>
          <w:tcPr>
            <w:tcW w:w="1355" w:type="dxa"/>
            <w:gridSpan w:val="2"/>
          </w:tcPr>
          <w:p w14:paraId="574254F6" w14:textId="77777777" w:rsidR="001007D9" w:rsidRPr="001007D9" w:rsidRDefault="001007D9" w:rsidP="00852C32">
            <w:pPr>
              <w:pStyle w:val="TableParagraph"/>
              <w:ind w:left="414"/>
              <w:rPr>
                <w:sz w:val="16"/>
                <w:szCs w:val="16"/>
              </w:rPr>
            </w:pPr>
            <w:r w:rsidRPr="001007D9">
              <w:rPr>
                <w:w w:val="125"/>
                <w:sz w:val="16"/>
                <w:szCs w:val="16"/>
              </w:rPr>
              <w:t>1.87</w:t>
            </w:r>
          </w:p>
        </w:tc>
        <w:tc>
          <w:tcPr>
            <w:tcW w:w="1354" w:type="dxa"/>
          </w:tcPr>
          <w:p w14:paraId="26C24BC4" w14:textId="77777777" w:rsidR="001007D9" w:rsidRPr="001007D9" w:rsidRDefault="001007D9" w:rsidP="00852C32">
            <w:pPr>
              <w:pStyle w:val="TableParagraph"/>
              <w:ind w:left="144" w:right="139"/>
              <w:jc w:val="center"/>
              <w:rPr>
                <w:sz w:val="16"/>
                <w:szCs w:val="16"/>
              </w:rPr>
            </w:pPr>
            <w:r w:rsidRPr="001007D9">
              <w:rPr>
                <w:w w:val="125"/>
                <w:sz w:val="16"/>
                <w:szCs w:val="16"/>
              </w:rPr>
              <w:t>1.92</w:t>
            </w:r>
          </w:p>
        </w:tc>
        <w:tc>
          <w:tcPr>
            <w:tcW w:w="1355" w:type="dxa"/>
            <w:gridSpan w:val="2"/>
          </w:tcPr>
          <w:p w14:paraId="06E17559" w14:textId="77777777" w:rsidR="001007D9" w:rsidRPr="001007D9" w:rsidRDefault="001007D9" w:rsidP="00852C32">
            <w:pPr>
              <w:pStyle w:val="TableParagraph"/>
              <w:ind w:left="412"/>
              <w:rPr>
                <w:sz w:val="16"/>
                <w:szCs w:val="16"/>
              </w:rPr>
            </w:pPr>
            <w:r w:rsidRPr="001007D9">
              <w:rPr>
                <w:w w:val="125"/>
                <w:sz w:val="16"/>
                <w:szCs w:val="16"/>
              </w:rPr>
              <w:t>1.90</w:t>
            </w:r>
          </w:p>
        </w:tc>
        <w:tc>
          <w:tcPr>
            <w:tcW w:w="1354" w:type="dxa"/>
          </w:tcPr>
          <w:p w14:paraId="125F9454" w14:textId="77777777" w:rsidR="001007D9" w:rsidRPr="001007D9" w:rsidRDefault="001007D9" w:rsidP="00852C32">
            <w:pPr>
              <w:pStyle w:val="TableParagraph"/>
              <w:ind w:left="411"/>
              <w:rPr>
                <w:sz w:val="16"/>
                <w:szCs w:val="16"/>
              </w:rPr>
            </w:pPr>
            <w:r w:rsidRPr="001007D9">
              <w:rPr>
                <w:w w:val="125"/>
                <w:sz w:val="16"/>
                <w:szCs w:val="16"/>
              </w:rPr>
              <w:t>1.92</w:t>
            </w:r>
          </w:p>
        </w:tc>
      </w:tr>
      <w:tr w:rsidR="001007D9" w:rsidRPr="001007D9" w14:paraId="38C61A14" w14:textId="77777777" w:rsidTr="00852C32">
        <w:trPr>
          <w:trHeight w:val="421"/>
        </w:trPr>
        <w:tc>
          <w:tcPr>
            <w:tcW w:w="2088" w:type="dxa"/>
          </w:tcPr>
          <w:p w14:paraId="1CB2E485"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15F57366"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0458C28F"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5C2CABC2"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55C37E90" w14:textId="77777777" w:rsidTr="00852C32">
        <w:trPr>
          <w:trHeight w:val="421"/>
        </w:trPr>
        <w:tc>
          <w:tcPr>
            <w:tcW w:w="2088" w:type="dxa"/>
          </w:tcPr>
          <w:p w14:paraId="22E33A9F"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24CB8F0" w14:textId="77777777" w:rsidR="001007D9" w:rsidRPr="001007D9" w:rsidRDefault="001007D9" w:rsidP="00852C32">
            <w:pPr>
              <w:pStyle w:val="TableParagraph"/>
              <w:ind w:left="758" w:right="750"/>
              <w:jc w:val="center"/>
              <w:rPr>
                <w:sz w:val="16"/>
                <w:szCs w:val="16"/>
              </w:rPr>
            </w:pPr>
            <w:r w:rsidRPr="001007D9">
              <w:rPr>
                <w:w w:val="125"/>
                <w:sz w:val="16"/>
                <w:szCs w:val="16"/>
              </w:rPr>
              <w:t>0.02</w:t>
            </w:r>
          </w:p>
        </w:tc>
        <w:tc>
          <w:tcPr>
            <w:tcW w:w="2258" w:type="dxa"/>
            <w:gridSpan w:val="3"/>
          </w:tcPr>
          <w:p w14:paraId="545F7420" w14:textId="77777777" w:rsidR="001007D9" w:rsidRPr="001007D9" w:rsidRDefault="001007D9" w:rsidP="00852C32">
            <w:pPr>
              <w:pStyle w:val="TableParagraph"/>
              <w:ind w:left="757" w:right="752"/>
              <w:jc w:val="center"/>
              <w:rPr>
                <w:sz w:val="16"/>
                <w:szCs w:val="16"/>
              </w:rPr>
            </w:pPr>
            <w:r w:rsidRPr="001007D9">
              <w:rPr>
                <w:w w:val="125"/>
                <w:sz w:val="16"/>
                <w:szCs w:val="16"/>
              </w:rPr>
              <w:t>0.02</w:t>
            </w:r>
          </w:p>
        </w:tc>
        <w:tc>
          <w:tcPr>
            <w:tcW w:w="2257" w:type="dxa"/>
            <w:gridSpan w:val="2"/>
          </w:tcPr>
          <w:p w14:paraId="6CF6DE85" w14:textId="77777777" w:rsidR="001007D9" w:rsidRPr="001007D9" w:rsidRDefault="001007D9" w:rsidP="00852C32">
            <w:pPr>
              <w:pStyle w:val="TableParagraph"/>
              <w:ind w:left="755" w:right="753"/>
              <w:jc w:val="center"/>
              <w:rPr>
                <w:sz w:val="16"/>
                <w:szCs w:val="16"/>
              </w:rPr>
            </w:pPr>
            <w:r w:rsidRPr="001007D9">
              <w:rPr>
                <w:w w:val="125"/>
                <w:sz w:val="16"/>
                <w:szCs w:val="16"/>
              </w:rPr>
              <w:t>0.03</w:t>
            </w:r>
          </w:p>
        </w:tc>
      </w:tr>
      <w:tr w:rsidR="001007D9" w:rsidRPr="001007D9" w14:paraId="4C1B3B49" w14:textId="77777777" w:rsidTr="001007D9">
        <w:trPr>
          <w:trHeight w:val="115"/>
        </w:trPr>
        <w:tc>
          <w:tcPr>
            <w:tcW w:w="2088" w:type="dxa"/>
          </w:tcPr>
          <w:p w14:paraId="47DB4A08"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42B3E814" w14:textId="77777777" w:rsidR="001007D9" w:rsidRPr="001007D9" w:rsidRDefault="001007D9" w:rsidP="00852C32">
            <w:pPr>
              <w:pStyle w:val="TableParagraph"/>
              <w:ind w:left="759" w:right="750"/>
              <w:jc w:val="center"/>
              <w:rPr>
                <w:sz w:val="16"/>
                <w:szCs w:val="16"/>
              </w:rPr>
            </w:pPr>
            <w:r w:rsidRPr="001007D9">
              <w:rPr>
                <w:w w:val="125"/>
                <w:sz w:val="16"/>
                <w:szCs w:val="16"/>
              </w:rPr>
              <w:t>0.05</w:t>
            </w:r>
          </w:p>
        </w:tc>
        <w:tc>
          <w:tcPr>
            <w:tcW w:w="2258" w:type="dxa"/>
            <w:gridSpan w:val="3"/>
          </w:tcPr>
          <w:p w14:paraId="0ADB1292" w14:textId="77777777" w:rsidR="001007D9" w:rsidRPr="001007D9" w:rsidRDefault="001007D9" w:rsidP="00852C32">
            <w:pPr>
              <w:pStyle w:val="TableParagraph"/>
              <w:ind w:left="758" w:right="752"/>
              <w:jc w:val="center"/>
              <w:rPr>
                <w:sz w:val="16"/>
                <w:szCs w:val="16"/>
              </w:rPr>
            </w:pPr>
            <w:r w:rsidRPr="001007D9">
              <w:rPr>
                <w:w w:val="125"/>
                <w:sz w:val="16"/>
                <w:szCs w:val="16"/>
              </w:rPr>
              <w:t>0.04</w:t>
            </w:r>
          </w:p>
        </w:tc>
        <w:tc>
          <w:tcPr>
            <w:tcW w:w="2257" w:type="dxa"/>
            <w:gridSpan w:val="2"/>
          </w:tcPr>
          <w:p w14:paraId="11643393" w14:textId="77777777" w:rsidR="001007D9" w:rsidRPr="001007D9" w:rsidRDefault="001007D9" w:rsidP="00852C32">
            <w:pPr>
              <w:pStyle w:val="TableParagraph"/>
              <w:ind w:left="756" w:right="753"/>
              <w:jc w:val="center"/>
              <w:rPr>
                <w:sz w:val="16"/>
                <w:szCs w:val="16"/>
              </w:rPr>
            </w:pPr>
            <w:r w:rsidRPr="001007D9">
              <w:rPr>
                <w:w w:val="125"/>
                <w:sz w:val="16"/>
                <w:szCs w:val="16"/>
              </w:rPr>
              <w:t>0.08</w:t>
            </w:r>
          </w:p>
        </w:tc>
      </w:tr>
    </w:tbl>
    <w:p w14:paraId="1E7205AF" w14:textId="77777777" w:rsidR="001007D9" w:rsidRDefault="001007D9" w:rsidP="004571E3">
      <w:pPr>
        <w:rPr>
          <w:rFonts w:ascii="Times New Roman" w:hAnsi="Times New Roman" w:cs="Times New Roman"/>
          <w:sz w:val="18"/>
          <w:szCs w:val="18"/>
          <w:lang w:val="en-US"/>
        </w:rPr>
      </w:pPr>
    </w:p>
    <w:p w14:paraId="1286C5C0" w14:textId="77777777" w:rsidR="001007D9" w:rsidRDefault="001007D9" w:rsidP="004571E3">
      <w:pPr>
        <w:rPr>
          <w:rFonts w:ascii="Times New Roman" w:hAnsi="Times New Roman" w:cs="Times New Roman"/>
          <w:sz w:val="18"/>
          <w:szCs w:val="18"/>
          <w:lang w:val="en-US"/>
        </w:rPr>
      </w:pPr>
    </w:p>
    <w:p w14:paraId="29FBE69C" w14:textId="1D556BEB" w:rsidR="001007D9" w:rsidRDefault="001007D9"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CONCLUSIONS</w:t>
      </w:r>
    </w:p>
    <w:p w14:paraId="07AEB800" w14:textId="40A95D09" w:rsidR="001007D9" w:rsidRDefault="001007D9" w:rsidP="001007D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The seed quality parameters viz. thousand seed weight, germination (%), seed density, seedling dry weight, vigor index and electrical conductivity</w:t>
      </w:r>
      <w:r w:rsidR="00D75ADE">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better in 24th November</w:t>
      </w:r>
      <w:r w:rsidR="00D75ADE">
        <w:rPr>
          <w:rFonts w:ascii="Times New Roman" w:hAnsi="Times New Roman" w:cs="Times New Roman"/>
          <w:sz w:val="24"/>
          <w:szCs w:val="24"/>
          <w:lang w:val="en-US"/>
        </w:rPr>
        <w:t xml:space="preserve"> 2024</w:t>
      </w:r>
      <w:r w:rsidRPr="001007D9">
        <w:rPr>
          <w:rFonts w:ascii="Times New Roman" w:hAnsi="Times New Roman" w:cs="Times New Roman"/>
          <w:sz w:val="24"/>
          <w:szCs w:val="24"/>
          <w:lang w:val="en-US"/>
        </w:rPr>
        <w:t xml:space="preserve"> sowing.</w:t>
      </w: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Seed quality parameters were found to be adversely affected </w:t>
      </w:r>
      <w:r w:rsidR="00481D38">
        <w:rPr>
          <w:rFonts w:ascii="Times New Roman" w:hAnsi="Times New Roman" w:cs="Times New Roman"/>
          <w:sz w:val="24"/>
          <w:szCs w:val="24"/>
          <w:lang w:val="en-US"/>
        </w:rPr>
        <w:t>by</w:t>
      </w:r>
      <w:r w:rsidRPr="001007D9">
        <w:rPr>
          <w:rFonts w:ascii="Times New Roman" w:hAnsi="Times New Roman" w:cs="Times New Roman"/>
          <w:sz w:val="24"/>
          <w:szCs w:val="24"/>
          <w:lang w:val="en-US"/>
        </w:rPr>
        <w:t xml:space="preserve"> delayed sowing due to increased atmospheric temperatures </w:t>
      </w:r>
      <w:r w:rsidR="00D75ADE">
        <w:rPr>
          <w:rFonts w:ascii="Times New Roman" w:hAnsi="Times New Roman" w:cs="Times New Roman"/>
          <w:sz w:val="24"/>
          <w:szCs w:val="24"/>
          <w:lang w:val="en-US"/>
        </w:rPr>
        <w:t>interacted</w:t>
      </w:r>
      <w:r w:rsidRPr="001007D9">
        <w:rPr>
          <w:rFonts w:ascii="Times New Roman" w:hAnsi="Times New Roman" w:cs="Times New Roman"/>
          <w:sz w:val="24"/>
          <w:szCs w:val="24"/>
          <w:lang w:val="en-US"/>
        </w:rPr>
        <w:t xml:space="preserve"> with low relative humidity.</w:t>
      </w:r>
    </w:p>
    <w:p w14:paraId="5EA4EF9C" w14:textId="19B4B5D4" w:rsidR="00E64428" w:rsidRDefault="00E64428"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39D94E95" w14:textId="74F7A6EC" w:rsidR="00E64428" w:rsidRDefault="00E64428" w:rsidP="001007D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6593C">
        <w:rPr>
          <w:rFonts w:ascii="Times New Roman" w:hAnsi="Times New Roman" w:cs="Times New Roman"/>
          <w:sz w:val="24"/>
          <w:szCs w:val="24"/>
          <w:lang w:val="en-US"/>
        </w:rPr>
        <w:t>Author (s) hereby declare that No generative AI technologies such as Large Language Models (</w:t>
      </w:r>
      <w:proofErr w:type="spellStart"/>
      <w:r w:rsidR="0016593C">
        <w:rPr>
          <w:rFonts w:ascii="Times New Roman" w:hAnsi="Times New Roman" w:cs="Times New Roman"/>
          <w:sz w:val="24"/>
          <w:szCs w:val="24"/>
          <w:lang w:val="en-US"/>
        </w:rPr>
        <w:t>ChatGPT</w:t>
      </w:r>
      <w:proofErr w:type="spellEnd"/>
      <w:r w:rsidR="0016593C">
        <w:rPr>
          <w:rFonts w:ascii="Times New Roman" w:hAnsi="Times New Roman" w:cs="Times New Roman"/>
          <w:sz w:val="24"/>
          <w:szCs w:val="24"/>
          <w:lang w:val="en-US"/>
        </w:rPr>
        <w:t xml:space="preserve">, COPILOT, </w:t>
      </w:r>
      <w:proofErr w:type="spellStart"/>
      <w:r w:rsidR="0016593C">
        <w:rPr>
          <w:rFonts w:ascii="Times New Roman" w:hAnsi="Times New Roman" w:cs="Times New Roman"/>
          <w:sz w:val="24"/>
          <w:szCs w:val="24"/>
          <w:lang w:val="en-US"/>
        </w:rPr>
        <w:t>etc</w:t>
      </w:r>
      <w:proofErr w:type="spellEnd"/>
      <w:r w:rsidR="0016593C">
        <w:rPr>
          <w:rFonts w:ascii="Times New Roman" w:hAnsi="Times New Roman" w:cs="Times New Roman"/>
          <w:sz w:val="24"/>
          <w:szCs w:val="24"/>
          <w:lang w:val="en-US"/>
        </w:rPr>
        <w:t>) and text-to-image generators have been used during writing or editing of this manuscript.</w:t>
      </w:r>
    </w:p>
    <w:p w14:paraId="3E6057E2" w14:textId="77777777" w:rsidR="00774D80" w:rsidRDefault="00774D80" w:rsidP="001007D9">
      <w:pPr>
        <w:rPr>
          <w:rFonts w:ascii="Times New Roman" w:hAnsi="Times New Roman" w:cs="Times New Roman"/>
          <w:b/>
          <w:bCs/>
          <w:sz w:val="24"/>
          <w:szCs w:val="24"/>
          <w:lang w:val="en-US"/>
        </w:rPr>
      </w:pPr>
    </w:p>
    <w:p w14:paraId="67E11DFC" w14:textId="76809851" w:rsidR="0016593C" w:rsidRDefault="0016593C"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D4C0A47" w14:textId="7F9E0837" w:rsidR="00655192" w:rsidRDefault="00655192" w:rsidP="004B4A39">
      <w:r w:rsidRPr="00655192">
        <w:t>Abdul-Baki, A. A., &amp; Anderson, J. D. (1973). Vigor determination in soybean seed by multiple criteria. Crop Science, 13(6), 630–633.</w:t>
      </w:r>
    </w:p>
    <w:p w14:paraId="47A5E15B" w14:textId="179F8207" w:rsidR="004B4A39" w:rsidRDefault="004B4A39" w:rsidP="004B4A39">
      <w:r w:rsidRPr="00F80C49">
        <w:t>Ahmed, S.M. 19</w:t>
      </w:r>
      <w:r>
        <w:t>94</w:t>
      </w:r>
      <w:r w:rsidRPr="00F80C49">
        <w:t xml:space="preserve">. An overview of wheat research and development in Bangladesh. 3rd National Wheat Training Workshop. August 4-5, 1986. Wheat Res. Cent., Bangladesh </w:t>
      </w:r>
      <w:proofErr w:type="spellStart"/>
      <w:r w:rsidRPr="00F80C49">
        <w:t>Agril</w:t>
      </w:r>
      <w:proofErr w:type="spellEnd"/>
      <w:r w:rsidRPr="00F80C49">
        <w:t>. Res. Inst., Dinajpur.</w:t>
      </w:r>
    </w:p>
    <w:p w14:paraId="41C33D6B" w14:textId="77777777" w:rsidR="004B4A39" w:rsidRDefault="004B4A39" w:rsidP="004B4A39">
      <w:r w:rsidRPr="00F80C49">
        <w:t>Chaudhary, S.I. and Wardlaw, I.F. 1978. The effect of temperature on kernel development in cereals. Aust. J. of Agric. Res. 29: 205-223</w:t>
      </w:r>
    </w:p>
    <w:p w14:paraId="7A181825" w14:textId="01D76C75" w:rsidR="004B4A39" w:rsidRDefault="004B4A39" w:rsidP="004B4A39">
      <w:r w:rsidRPr="00F80C49">
        <w:t xml:space="preserve">Datta S.C., </w:t>
      </w:r>
      <w:proofErr w:type="spellStart"/>
      <w:r w:rsidRPr="00F80C49">
        <w:t>Gutterman</w:t>
      </w:r>
      <w:proofErr w:type="spellEnd"/>
      <w:r w:rsidRPr="00F80C49">
        <w:t xml:space="preserve"> Y and </w:t>
      </w:r>
      <w:proofErr w:type="spellStart"/>
      <w:r w:rsidRPr="00F80C49">
        <w:t>Evenari</w:t>
      </w:r>
      <w:proofErr w:type="spellEnd"/>
      <w:r w:rsidRPr="00F80C49">
        <w:t xml:space="preserve"> M. 1972</w:t>
      </w:r>
      <w:r w:rsidR="00D75ADE">
        <w:t>.</w:t>
      </w:r>
      <w:r w:rsidRPr="00F80C49">
        <w:t xml:space="preserve"> The influence of the origin of the mother plant on yield and</w:t>
      </w:r>
      <w:r>
        <w:t xml:space="preserve"> </w:t>
      </w:r>
      <w:r w:rsidRPr="00F80C49">
        <w:t>germination of their caryopsis in Aegilops ovata. Planta 105: 155-164</w:t>
      </w:r>
    </w:p>
    <w:p w14:paraId="09634153" w14:textId="093B8531" w:rsidR="004B4A39" w:rsidRDefault="004B4A39" w:rsidP="004B4A39">
      <w:r>
        <w:t>Grass L. and Burris J.S. 1995a</w:t>
      </w:r>
      <w:r w:rsidR="00D75ADE">
        <w:t>.</w:t>
      </w:r>
      <w:r>
        <w:t xml:space="preserve"> Effect of heat stress during seed development and maturation on wheat seed quality. I. Seed germination and seedling </w:t>
      </w:r>
      <w:proofErr w:type="spellStart"/>
      <w:r>
        <w:t>vigor</w:t>
      </w:r>
      <w:proofErr w:type="spellEnd"/>
      <w:r>
        <w:t>. Can. J. Plant Sci. 75:821-829.</w:t>
      </w:r>
    </w:p>
    <w:p w14:paraId="3FCDC69F" w14:textId="77777777" w:rsidR="004B4A39" w:rsidRDefault="004B4A39" w:rsidP="004B4A39">
      <w:r>
        <w:lastRenderedPageBreak/>
        <w:t xml:space="preserve">Gul, H., Khan, A.Z., Saeed, B., Nigar, S., Said, A., and </w:t>
      </w:r>
      <w:proofErr w:type="spellStart"/>
      <w:r>
        <w:t>Khalil</w:t>
      </w:r>
      <w:proofErr w:type="gramStart"/>
      <w:r>
        <w:t>,S.K</w:t>
      </w:r>
      <w:proofErr w:type="spellEnd"/>
      <w:proofErr w:type="gramEnd"/>
      <w:r>
        <w:t>. 2012. Determination of Seed Quality Tests of Wheat Varieties under the Response of Different Sowing Dates and Nitrogen Fertilization. Pakistan Journal of Nutrition, 11(1</w:t>
      </w:r>
      <w:proofErr w:type="gramStart"/>
      <w:r>
        <w:t>) :</w:t>
      </w:r>
      <w:proofErr w:type="gramEnd"/>
      <w:r>
        <w:t xml:space="preserve"> 34-37.</w:t>
      </w:r>
    </w:p>
    <w:p w14:paraId="28B7BF8A" w14:textId="06AA18FC" w:rsidR="004B4A39" w:rsidRDefault="004B4A39" w:rsidP="004B4A39">
      <w:r>
        <w:t xml:space="preserve">Hasan M. A., Ahmed J.A., Hossain T., </w:t>
      </w:r>
      <w:proofErr w:type="spellStart"/>
      <w:r>
        <w:t>Khaleque</w:t>
      </w:r>
      <w:proofErr w:type="spellEnd"/>
      <w:r>
        <w:t xml:space="preserve"> M.A. and </w:t>
      </w:r>
      <w:proofErr w:type="spellStart"/>
      <w:r>
        <w:t>Haque</w:t>
      </w:r>
      <w:proofErr w:type="spellEnd"/>
      <w:r>
        <w:t>, M.M. 2013</w:t>
      </w:r>
      <w:r w:rsidR="00D75ADE">
        <w:t>.</w:t>
      </w:r>
      <w:r>
        <w:t xml:space="preserve"> Evaluation of the Physiological Quality of Wheat Seed as Influenced by High Parent Plant Growth Temperature. J. Crop Sci. Biotech. 2013. 16 (1): 69-74.</w:t>
      </w:r>
    </w:p>
    <w:p w14:paraId="2C3BD6F8" w14:textId="320D0528" w:rsidR="004B4A39" w:rsidRDefault="004B4A39" w:rsidP="004B4A39">
      <w:r w:rsidRPr="00F80C49">
        <w:t>Hasan M.A. and Ahmed J.U. 2005</w:t>
      </w:r>
      <w:r w:rsidR="00D75ADE">
        <w:t>.</w:t>
      </w:r>
      <w:r w:rsidRPr="00F80C49">
        <w:t xml:space="preserve"> Kernel growth physiology of wheat under late planting </w:t>
      </w:r>
      <w:proofErr w:type="spellStart"/>
      <w:r w:rsidRPr="00F80C49">
        <w:t>heatstress</w:t>
      </w:r>
      <w:proofErr w:type="spellEnd"/>
      <w:r w:rsidRPr="00F80C49">
        <w:t>. J. of the Natl. Sci. Found. Sri Lanka. 33 (3): 193 204.</w:t>
      </w:r>
    </w:p>
    <w:p w14:paraId="71E454D5" w14:textId="3403ABD0" w:rsidR="00655192" w:rsidRDefault="00655192" w:rsidP="004B4A39">
      <w:r w:rsidRPr="00655192">
        <w:t xml:space="preserve">International Seed Testing Association (ISTA). 2015. International Rules for Seed Testing. </w:t>
      </w:r>
      <w:proofErr w:type="spellStart"/>
      <w:r w:rsidRPr="00655192">
        <w:t>Bassersdorf</w:t>
      </w:r>
      <w:proofErr w:type="spellEnd"/>
      <w:r w:rsidRPr="00655192">
        <w:t>, Switzerland: ISTA.</w:t>
      </w:r>
    </w:p>
    <w:p w14:paraId="0EB2A6AA" w14:textId="5F63A4E6" w:rsidR="004B4A39" w:rsidRDefault="004B4A39" w:rsidP="004B4A39">
      <w:r w:rsidRPr="00F80C49">
        <w:t xml:space="preserve">Peacock H.A., Hawkins B.S. 1970. Effect of seed source on seedling </w:t>
      </w:r>
      <w:proofErr w:type="spellStart"/>
      <w:r w:rsidRPr="00F80C49">
        <w:t>vigor</w:t>
      </w:r>
      <w:proofErr w:type="spellEnd"/>
      <w:r w:rsidRPr="00F80C49">
        <w:t>, yield, and lint characters of upland cotton. Crop Sci. 10:667-760</w:t>
      </w:r>
    </w:p>
    <w:p w14:paraId="76B06E91" w14:textId="77777777" w:rsidR="004B4A39" w:rsidRDefault="004B4A39" w:rsidP="004B4A39">
      <w:proofErr w:type="spellStart"/>
      <w:r w:rsidRPr="00F80C49">
        <w:t>Patil</w:t>
      </w:r>
      <w:proofErr w:type="spellEnd"/>
      <w:r w:rsidRPr="00F80C49">
        <w:t xml:space="preserve">, K.S., </w:t>
      </w:r>
      <w:proofErr w:type="spellStart"/>
      <w:r w:rsidRPr="00F80C49">
        <w:t>Durge</w:t>
      </w:r>
      <w:proofErr w:type="spellEnd"/>
      <w:r w:rsidRPr="00F80C49">
        <w:t xml:space="preserve">, D.V., </w:t>
      </w:r>
      <w:proofErr w:type="spellStart"/>
      <w:r w:rsidRPr="00F80C49">
        <w:t>Phadnawis</w:t>
      </w:r>
      <w:proofErr w:type="spellEnd"/>
      <w:r w:rsidRPr="00F80C49">
        <w:t xml:space="preserve">, B.N., </w:t>
      </w:r>
      <w:proofErr w:type="spellStart"/>
      <w:r w:rsidRPr="00F80C49">
        <w:t>Shivankar</w:t>
      </w:r>
      <w:proofErr w:type="spellEnd"/>
      <w:r w:rsidRPr="00F80C49">
        <w:t xml:space="preserve">, R.S. and </w:t>
      </w:r>
      <w:proofErr w:type="spellStart"/>
      <w:r w:rsidRPr="00F80C49">
        <w:t>Rathod</w:t>
      </w:r>
      <w:proofErr w:type="spellEnd"/>
      <w:r w:rsidRPr="00F80C49">
        <w:t xml:space="preserve">, T.H. 2000. Effect of sowing dates on biomass production of wheat cultivar. Ann. Pl. Phys., </w:t>
      </w:r>
      <w:proofErr w:type="gramStart"/>
      <w:r w:rsidRPr="00F80C49">
        <w:t>14 :</w:t>
      </w:r>
      <w:proofErr w:type="gramEnd"/>
      <w:r w:rsidRPr="00F80C49">
        <w:t xml:space="preserve"> 115- 119.</w:t>
      </w:r>
    </w:p>
    <w:p w14:paraId="698EB453" w14:textId="77777777" w:rsidR="004B4A39" w:rsidRDefault="004B4A39" w:rsidP="004B4A39">
      <w:proofErr w:type="spellStart"/>
      <w:r w:rsidRPr="00F80C49">
        <w:t>Randhava</w:t>
      </w:r>
      <w:proofErr w:type="spellEnd"/>
      <w:r w:rsidRPr="00F80C49">
        <w:t>, A.S., Jolly, R.S. and Arora, B.S. 1976. The effect of sowing time and the rates and time of nitrogen application to dwarf wheat. Res. J. PAU. 13 (2): 45-47.</w:t>
      </w:r>
    </w:p>
    <w:p w14:paraId="22A8B38A" w14:textId="56AFD6AD" w:rsidR="004B4A39" w:rsidRDefault="004B4A39" w:rsidP="004B4A39">
      <w:r w:rsidRPr="00F80C49">
        <w:t>Sattar A., Cheema M.A., Farooq M., Wahid, M.A., Wahid A. and Babar B.H. 2010. Evaluating the performance of wheat varieties under late sown conditions. International J. of Agri and Bio.12: 561–565.</w:t>
      </w:r>
    </w:p>
    <w:p w14:paraId="3CFC7160" w14:textId="77777777" w:rsidR="004B4A39" w:rsidRDefault="004B4A39" w:rsidP="004B4A39">
      <w:proofErr w:type="spellStart"/>
      <w:r w:rsidRPr="00F80C49">
        <w:t>Sechnyak</w:t>
      </w:r>
      <w:proofErr w:type="spellEnd"/>
      <w:r w:rsidRPr="00F80C49">
        <w:t xml:space="preserve">, L.K., </w:t>
      </w:r>
      <w:proofErr w:type="spellStart"/>
      <w:r w:rsidRPr="00F80C49">
        <w:t>Kindruk</w:t>
      </w:r>
      <w:proofErr w:type="spellEnd"/>
      <w:r w:rsidRPr="00F80C49">
        <w:t xml:space="preserve">, N.A. and </w:t>
      </w:r>
      <w:proofErr w:type="spellStart"/>
      <w:r w:rsidRPr="00F80C49">
        <w:t>Slyusarenko</w:t>
      </w:r>
      <w:proofErr w:type="spellEnd"/>
      <w:r w:rsidRPr="00F80C49">
        <w:t>, O.K. 1985. New experimental approach to problem of seed ecology. In Bulletin Problems of Crop Breeding and Genetics. Sofia. pp 254-269.</w:t>
      </w:r>
    </w:p>
    <w:p w14:paraId="3B964B37" w14:textId="77777777" w:rsidR="004B4A39" w:rsidRDefault="004B4A39" w:rsidP="004B4A39">
      <w:r w:rsidRPr="00F80C49">
        <w:t>Smika, D.E. and Shawcroft, R.W. 1980. Preliminary study using a wind tunnel to determine the effect of hot wind on a wheat crop. Field Crops Res. 3: 129-135.</w:t>
      </w:r>
    </w:p>
    <w:p w14:paraId="0FD04092" w14:textId="77777777" w:rsidR="004B4A39" w:rsidRDefault="004B4A39" w:rsidP="004B4A39">
      <w:proofErr w:type="spellStart"/>
      <w:r w:rsidRPr="00F80C49">
        <w:t>Stuppler</w:t>
      </w:r>
      <w:proofErr w:type="spellEnd"/>
      <w:r w:rsidRPr="00F80C49">
        <w:t xml:space="preserve">, H., Kolsch, E. and </w:t>
      </w:r>
      <w:proofErr w:type="spellStart"/>
      <w:r w:rsidRPr="00F80C49">
        <w:t>Vogtmann</w:t>
      </w:r>
      <w:proofErr w:type="spellEnd"/>
      <w:r w:rsidRPr="00F80C49">
        <w:t>, H. 1990. The influence of sowing dates, seed rate and variety on agricultural characters of winter wheat in low external input system. J. Agron. Crop. Sci. 165(1): 28-38.</w:t>
      </w:r>
    </w:p>
    <w:p w14:paraId="4349CE5F" w14:textId="7F53ED5C" w:rsidR="004B4A39" w:rsidRDefault="004B4A39" w:rsidP="004B4A39">
      <w:r w:rsidRPr="00F80C49">
        <w:t>Tashiro T. and Wardlaw F. 1990</w:t>
      </w:r>
      <w:r w:rsidR="00D75ADE">
        <w:t>.</w:t>
      </w:r>
      <w:r w:rsidRPr="00F80C49">
        <w:t xml:space="preserve"> Effect of high temperature at different stage of ripening on grain set, grain weight and grain dimension in the semi dwarf wheat ‘Bank’. Ann. Bot. 65: 51-61.</w:t>
      </w:r>
    </w:p>
    <w:p w14:paraId="017EE83C" w14:textId="77777777" w:rsidR="004B4A39" w:rsidRDefault="004B4A39" w:rsidP="004B4A39">
      <w:r w:rsidRPr="00F80C49">
        <w:t>Verma, R.S. and Singh, M. 1988. Studies on grain development pattern and yield of wheat varieties under different sowing dates. Indian J. Agron. 33 (20): 193-195.</w:t>
      </w:r>
    </w:p>
    <w:p w14:paraId="23976177" w14:textId="77777777" w:rsidR="0016593C" w:rsidRPr="0016593C" w:rsidRDefault="0016593C" w:rsidP="001007D9">
      <w:pPr>
        <w:rPr>
          <w:rFonts w:ascii="Times New Roman" w:hAnsi="Times New Roman" w:cs="Times New Roman"/>
          <w:sz w:val="24"/>
          <w:szCs w:val="24"/>
          <w:lang w:val="en-US"/>
        </w:rPr>
      </w:pPr>
    </w:p>
    <w:p w14:paraId="64FFC21D" w14:textId="77777777" w:rsidR="001007D9" w:rsidRDefault="001007D9" w:rsidP="004571E3">
      <w:pPr>
        <w:rPr>
          <w:rFonts w:ascii="Times New Roman" w:hAnsi="Times New Roman" w:cs="Times New Roman"/>
          <w:b/>
          <w:bCs/>
          <w:sz w:val="18"/>
          <w:szCs w:val="18"/>
          <w:lang w:val="en-US"/>
        </w:rPr>
      </w:pPr>
    </w:p>
    <w:p w14:paraId="0592889F" w14:textId="77777777" w:rsidR="001007D9" w:rsidRPr="001007D9" w:rsidRDefault="001007D9" w:rsidP="004571E3">
      <w:pPr>
        <w:rPr>
          <w:rFonts w:ascii="Times New Roman" w:hAnsi="Times New Roman" w:cs="Times New Roman"/>
          <w:b/>
          <w:bCs/>
          <w:sz w:val="18"/>
          <w:szCs w:val="18"/>
          <w:lang w:val="en-US"/>
        </w:rPr>
      </w:pPr>
    </w:p>
    <w:sectPr w:rsidR="001007D9" w:rsidRPr="001007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2FBB" w14:textId="77777777" w:rsidR="009622B4" w:rsidRDefault="009622B4" w:rsidP="00774D80">
      <w:pPr>
        <w:spacing w:after="0" w:line="240" w:lineRule="auto"/>
      </w:pPr>
      <w:r>
        <w:separator/>
      </w:r>
    </w:p>
  </w:endnote>
  <w:endnote w:type="continuationSeparator" w:id="0">
    <w:p w14:paraId="724FAE11" w14:textId="77777777" w:rsidR="009622B4" w:rsidRDefault="009622B4" w:rsidP="007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956E" w14:textId="77777777" w:rsidR="00774D80" w:rsidRDefault="0077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8E9C" w14:textId="77777777" w:rsidR="00774D80" w:rsidRDefault="0077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13A3" w14:textId="77777777" w:rsidR="00774D80" w:rsidRDefault="0077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FFA71" w14:textId="77777777" w:rsidR="009622B4" w:rsidRDefault="009622B4" w:rsidP="00774D80">
      <w:pPr>
        <w:spacing w:after="0" w:line="240" w:lineRule="auto"/>
      </w:pPr>
      <w:r>
        <w:separator/>
      </w:r>
    </w:p>
  </w:footnote>
  <w:footnote w:type="continuationSeparator" w:id="0">
    <w:p w14:paraId="1B9EE302" w14:textId="77777777" w:rsidR="009622B4" w:rsidRDefault="009622B4" w:rsidP="0077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B007" w14:textId="59D99684" w:rsidR="00774D80" w:rsidRDefault="009622B4">
    <w:pPr>
      <w:pStyle w:val="Header"/>
    </w:pPr>
    <w:r>
      <w:rPr>
        <w:noProof/>
      </w:rPr>
      <w:pict w14:anchorId="5F87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0328" w14:textId="1EB9635D" w:rsidR="00774D80" w:rsidRDefault="009622B4">
    <w:pPr>
      <w:pStyle w:val="Header"/>
    </w:pPr>
    <w:r>
      <w:rPr>
        <w:noProof/>
      </w:rPr>
      <w:pict w14:anchorId="1D7E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27A5" w14:textId="2700A3EA" w:rsidR="00774D80" w:rsidRDefault="009622B4">
    <w:pPr>
      <w:pStyle w:val="Header"/>
    </w:pPr>
    <w:r>
      <w:rPr>
        <w:noProof/>
      </w:rPr>
      <w:pict w14:anchorId="7C717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934"/>
    <w:multiLevelType w:val="multilevel"/>
    <w:tmpl w:val="2836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8776D"/>
    <w:multiLevelType w:val="multilevel"/>
    <w:tmpl w:val="B47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55787"/>
    <w:multiLevelType w:val="multilevel"/>
    <w:tmpl w:val="215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E0NzEzNzUysLA0NTVQ0lEKTi0uzszPAykwrAUAaptU6SwAAAA="/>
  </w:docVars>
  <w:rsids>
    <w:rsidRoot w:val="00F967E3"/>
    <w:rsid w:val="00087002"/>
    <w:rsid w:val="000C6EBD"/>
    <w:rsid w:val="000D2064"/>
    <w:rsid w:val="001007D9"/>
    <w:rsid w:val="00144CA9"/>
    <w:rsid w:val="0016593C"/>
    <w:rsid w:val="00186FB9"/>
    <w:rsid w:val="001D0E8D"/>
    <w:rsid w:val="00211110"/>
    <w:rsid w:val="00280020"/>
    <w:rsid w:val="002A39D7"/>
    <w:rsid w:val="002F18D2"/>
    <w:rsid w:val="00377663"/>
    <w:rsid w:val="00417108"/>
    <w:rsid w:val="004571E3"/>
    <w:rsid w:val="00481D38"/>
    <w:rsid w:val="00495098"/>
    <w:rsid w:val="004B4A39"/>
    <w:rsid w:val="004F4845"/>
    <w:rsid w:val="00520B43"/>
    <w:rsid w:val="00572C7A"/>
    <w:rsid w:val="005858DA"/>
    <w:rsid w:val="00655192"/>
    <w:rsid w:val="006E7FDD"/>
    <w:rsid w:val="006F76CB"/>
    <w:rsid w:val="00731806"/>
    <w:rsid w:val="00737933"/>
    <w:rsid w:val="00774D80"/>
    <w:rsid w:val="008651E7"/>
    <w:rsid w:val="008A1A21"/>
    <w:rsid w:val="00904DB1"/>
    <w:rsid w:val="0094310C"/>
    <w:rsid w:val="00961C96"/>
    <w:rsid w:val="009622B4"/>
    <w:rsid w:val="00963C80"/>
    <w:rsid w:val="00971132"/>
    <w:rsid w:val="00977BCF"/>
    <w:rsid w:val="00A4472B"/>
    <w:rsid w:val="00A6629E"/>
    <w:rsid w:val="00A978E9"/>
    <w:rsid w:val="00AA3AE9"/>
    <w:rsid w:val="00AC3403"/>
    <w:rsid w:val="00B2278F"/>
    <w:rsid w:val="00B23497"/>
    <w:rsid w:val="00B23500"/>
    <w:rsid w:val="00B32A64"/>
    <w:rsid w:val="00B70832"/>
    <w:rsid w:val="00C42225"/>
    <w:rsid w:val="00C479E0"/>
    <w:rsid w:val="00D43327"/>
    <w:rsid w:val="00D75ADE"/>
    <w:rsid w:val="00DC51D4"/>
    <w:rsid w:val="00E06869"/>
    <w:rsid w:val="00E64428"/>
    <w:rsid w:val="00E66938"/>
    <w:rsid w:val="00EA0D89"/>
    <w:rsid w:val="00F17E05"/>
    <w:rsid w:val="00F62546"/>
    <w:rsid w:val="00F760BE"/>
    <w:rsid w:val="00F871D1"/>
    <w:rsid w:val="00F967E3"/>
    <w:rsid w:val="00FB535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1723A"/>
  <w15:chartTrackingRefBased/>
  <w15:docId w15:val="{2337C86A-B87D-4794-845D-4698F36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6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6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E3"/>
    <w:rPr>
      <w:rFonts w:eastAsiaTheme="majorEastAsia" w:cstheme="majorBidi"/>
      <w:color w:val="272727" w:themeColor="text1" w:themeTint="D8"/>
    </w:rPr>
  </w:style>
  <w:style w:type="paragraph" w:styleId="Title">
    <w:name w:val="Title"/>
    <w:basedOn w:val="Normal"/>
    <w:next w:val="Normal"/>
    <w:link w:val="Title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E3"/>
    <w:pPr>
      <w:spacing w:before="160"/>
      <w:jc w:val="center"/>
    </w:pPr>
    <w:rPr>
      <w:i/>
      <w:iCs/>
      <w:color w:val="404040" w:themeColor="text1" w:themeTint="BF"/>
    </w:rPr>
  </w:style>
  <w:style w:type="character" w:customStyle="1" w:styleId="QuoteChar">
    <w:name w:val="Quote Char"/>
    <w:basedOn w:val="DefaultParagraphFont"/>
    <w:link w:val="Quote"/>
    <w:uiPriority w:val="29"/>
    <w:rsid w:val="00F967E3"/>
    <w:rPr>
      <w:i/>
      <w:iCs/>
      <w:color w:val="404040" w:themeColor="text1" w:themeTint="BF"/>
    </w:rPr>
  </w:style>
  <w:style w:type="paragraph" w:styleId="ListParagraph">
    <w:name w:val="List Paragraph"/>
    <w:basedOn w:val="Normal"/>
    <w:uiPriority w:val="34"/>
    <w:qFormat/>
    <w:rsid w:val="00F967E3"/>
    <w:pPr>
      <w:ind w:left="720"/>
      <w:contextualSpacing/>
    </w:pPr>
  </w:style>
  <w:style w:type="character" w:styleId="IntenseEmphasis">
    <w:name w:val="Intense Emphasis"/>
    <w:basedOn w:val="DefaultParagraphFont"/>
    <w:uiPriority w:val="21"/>
    <w:qFormat/>
    <w:rsid w:val="00F967E3"/>
    <w:rPr>
      <w:i/>
      <w:iCs/>
      <w:color w:val="2F5496" w:themeColor="accent1" w:themeShade="BF"/>
    </w:rPr>
  </w:style>
  <w:style w:type="paragraph" w:styleId="IntenseQuote">
    <w:name w:val="Intense Quote"/>
    <w:basedOn w:val="Normal"/>
    <w:next w:val="Normal"/>
    <w:link w:val="IntenseQuoteChar"/>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7E3"/>
    <w:rPr>
      <w:i/>
      <w:iCs/>
      <w:color w:val="2F5496" w:themeColor="accent1" w:themeShade="BF"/>
    </w:rPr>
  </w:style>
  <w:style w:type="character" w:styleId="IntenseReference">
    <w:name w:val="Intense Reference"/>
    <w:basedOn w:val="DefaultParagraphFont"/>
    <w:uiPriority w:val="32"/>
    <w:qFormat/>
    <w:rsid w:val="00F967E3"/>
    <w:rPr>
      <w:b/>
      <w:bCs/>
      <w:smallCaps/>
      <w:color w:val="2F5496" w:themeColor="accent1" w:themeShade="BF"/>
      <w:spacing w:val="5"/>
    </w:rPr>
  </w:style>
  <w:style w:type="character" w:styleId="Hyperlink">
    <w:name w:val="Hyperlink"/>
    <w:basedOn w:val="DefaultParagraphFont"/>
    <w:uiPriority w:val="99"/>
    <w:unhideWhenUsed/>
    <w:rsid w:val="00F967E3"/>
    <w:rPr>
      <w:color w:val="0563C1" w:themeColor="hyperlink"/>
      <w:u w:val="single"/>
    </w:rPr>
  </w:style>
  <w:style w:type="character" w:customStyle="1" w:styleId="UnresolvedMention">
    <w:name w:val="Unresolved Mention"/>
    <w:basedOn w:val="DefaultParagraphFont"/>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Header">
    <w:name w:val="header"/>
    <w:basedOn w:val="Normal"/>
    <w:link w:val="HeaderChar"/>
    <w:uiPriority w:val="99"/>
    <w:unhideWhenUsed/>
    <w:rsid w:val="0077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80"/>
  </w:style>
  <w:style w:type="paragraph" w:styleId="Footer">
    <w:name w:val="footer"/>
    <w:basedOn w:val="Normal"/>
    <w:link w:val="FooterChar"/>
    <w:uiPriority w:val="99"/>
    <w:unhideWhenUsed/>
    <w:rsid w:val="0077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80"/>
  </w:style>
  <w:style w:type="character" w:styleId="CommentReference">
    <w:name w:val="annotation reference"/>
    <w:basedOn w:val="DefaultParagraphFont"/>
    <w:uiPriority w:val="99"/>
    <w:semiHidden/>
    <w:unhideWhenUsed/>
    <w:rsid w:val="00186FB9"/>
    <w:rPr>
      <w:sz w:val="16"/>
      <w:szCs w:val="16"/>
    </w:rPr>
  </w:style>
  <w:style w:type="paragraph" w:styleId="CommentText">
    <w:name w:val="annotation text"/>
    <w:basedOn w:val="Normal"/>
    <w:link w:val="CommentTextChar"/>
    <w:uiPriority w:val="99"/>
    <w:unhideWhenUsed/>
    <w:rsid w:val="00186FB9"/>
    <w:pPr>
      <w:spacing w:line="240" w:lineRule="auto"/>
    </w:pPr>
    <w:rPr>
      <w:sz w:val="20"/>
      <w:szCs w:val="20"/>
    </w:rPr>
  </w:style>
  <w:style w:type="character" w:customStyle="1" w:styleId="CommentTextChar">
    <w:name w:val="Comment Text Char"/>
    <w:basedOn w:val="DefaultParagraphFont"/>
    <w:link w:val="CommentText"/>
    <w:uiPriority w:val="99"/>
    <w:rsid w:val="00186FB9"/>
    <w:rPr>
      <w:sz w:val="20"/>
      <w:szCs w:val="20"/>
    </w:rPr>
  </w:style>
  <w:style w:type="paragraph" w:styleId="CommentSubject">
    <w:name w:val="annotation subject"/>
    <w:basedOn w:val="CommentText"/>
    <w:next w:val="CommentText"/>
    <w:link w:val="CommentSubjectChar"/>
    <w:uiPriority w:val="99"/>
    <w:semiHidden/>
    <w:unhideWhenUsed/>
    <w:rsid w:val="00186FB9"/>
    <w:rPr>
      <w:b/>
      <w:bCs/>
    </w:rPr>
  </w:style>
  <w:style w:type="character" w:customStyle="1" w:styleId="CommentSubjectChar">
    <w:name w:val="Comment Subject Char"/>
    <w:basedOn w:val="CommentTextChar"/>
    <w:link w:val="CommentSubject"/>
    <w:uiPriority w:val="99"/>
    <w:semiHidden/>
    <w:rsid w:val="00186FB9"/>
    <w:rPr>
      <w:b/>
      <w:bCs/>
      <w:sz w:val="20"/>
      <w:szCs w:val="20"/>
    </w:rPr>
  </w:style>
  <w:style w:type="paragraph" w:styleId="Revision">
    <w:name w:val="Revision"/>
    <w:hidden/>
    <w:uiPriority w:val="99"/>
    <w:semiHidden/>
    <w:rsid w:val="00737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CPU 1117</cp:lastModifiedBy>
  <cp:revision>26</cp:revision>
  <dcterms:created xsi:type="dcterms:W3CDTF">2025-06-10T08:28:00Z</dcterms:created>
  <dcterms:modified xsi:type="dcterms:W3CDTF">2025-06-21T10:18:00Z</dcterms:modified>
</cp:coreProperties>
</file>