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2C4A" w14:textId="20658DC9" w:rsidR="00190DE5" w:rsidRPr="00190DE5" w:rsidRDefault="00190DE5" w:rsidP="00190DE5">
      <w:pPr>
        <w:spacing w:after="292" w:line="360" w:lineRule="auto"/>
        <w:ind w:left="-90"/>
        <w:rPr>
          <w:rFonts w:ascii="Times New Roman" w:hAnsi="Times New Roman" w:cs="Times New Roman"/>
          <w:b/>
          <w:u w:val="single"/>
        </w:rPr>
      </w:pPr>
      <w:bookmarkStart w:id="0" w:name="_Hlk198565899"/>
      <w:r w:rsidRPr="00190DE5">
        <w:rPr>
          <w:rFonts w:ascii="Times New Roman" w:hAnsi="Times New Roman" w:cs="Times New Roman"/>
          <w:b/>
          <w:u w:val="single"/>
        </w:rPr>
        <w:t>Original Research Article</w:t>
      </w:r>
    </w:p>
    <w:p w14:paraId="14D78398" w14:textId="75BDE697" w:rsidR="00213A43" w:rsidRPr="00213A43" w:rsidRDefault="00213A43" w:rsidP="00213A43">
      <w:pPr>
        <w:spacing w:after="292" w:line="360" w:lineRule="auto"/>
        <w:ind w:left="-90"/>
        <w:jc w:val="center"/>
        <w:rPr>
          <w:rFonts w:ascii="Times New Roman" w:hAnsi="Times New Roman" w:cs="Times New Roman"/>
          <w:b/>
        </w:rPr>
      </w:pPr>
      <w:r w:rsidRPr="00213A43">
        <w:rPr>
          <w:rFonts w:ascii="Times New Roman" w:hAnsi="Times New Roman" w:cs="Times New Roman"/>
          <w:b/>
        </w:rPr>
        <w:t>AN ENHANCED K</w:t>
      </w:r>
      <w:r w:rsidR="00B47F5B">
        <w:rPr>
          <w:rFonts w:ascii="Times New Roman" w:hAnsi="Times New Roman" w:cs="Times New Roman"/>
          <w:b/>
        </w:rPr>
        <w:t>-</w:t>
      </w:r>
      <w:r w:rsidR="004C640D">
        <w:rPr>
          <w:rFonts w:ascii="Times New Roman" w:hAnsi="Times New Roman" w:cs="Times New Roman"/>
          <w:b/>
        </w:rPr>
        <w:t>NN</w:t>
      </w:r>
      <w:r>
        <w:rPr>
          <w:rFonts w:ascii="Times New Roman" w:hAnsi="Times New Roman" w:cs="Times New Roman"/>
          <w:b/>
        </w:rPr>
        <w:t xml:space="preserve"> </w:t>
      </w:r>
      <w:r w:rsidRPr="00213A43">
        <w:rPr>
          <w:rFonts w:ascii="Times New Roman" w:hAnsi="Times New Roman" w:cs="Times New Roman"/>
          <w:b/>
        </w:rPr>
        <w:t xml:space="preserve">ALGORITHM </w:t>
      </w:r>
      <w:r>
        <w:rPr>
          <w:rFonts w:ascii="Times New Roman" w:hAnsi="Times New Roman" w:cs="Times New Roman"/>
          <w:b/>
        </w:rPr>
        <w:t>LEVERAGING</w:t>
      </w:r>
      <w:r w:rsidR="006513BB">
        <w:rPr>
          <w:rFonts w:ascii="Times New Roman" w:hAnsi="Times New Roman" w:cs="Times New Roman"/>
          <w:b/>
        </w:rPr>
        <w:t xml:space="preserve"> B</w:t>
      </w:r>
      <w:r w:rsidR="004C640D">
        <w:rPr>
          <w:rFonts w:ascii="Times New Roman" w:hAnsi="Times New Roman" w:cs="Times New Roman"/>
          <w:b/>
        </w:rPr>
        <w:t>ERT</w:t>
      </w:r>
      <w:r>
        <w:rPr>
          <w:rFonts w:ascii="Times New Roman" w:hAnsi="Times New Roman" w:cs="Times New Roman"/>
          <w:b/>
        </w:rPr>
        <w:t xml:space="preserve"> </w:t>
      </w:r>
      <w:r w:rsidR="004C640D">
        <w:rPr>
          <w:rFonts w:ascii="Times New Roman" w:hAnsi="Times New Roman" w:cs="Times New Roman"/>
          <w:b/>
        </w:rPr>
        <w:t xml:space="preserve">TECHNIQUES FOR </w:t>
      </w:r>
      <w:r w:rsidRPr="00213A43">
        <w:rPr>
          <w:rFonts w:ascii="Times New Roman" w:hAnsi="Times New Roman" w:cs="Times New Roman"/>
          <w:b/>
        </w:rPr>
        <w:t>RESUME PARSING SYSTEM</w:t>
      </w:r>
    </w:p>
    <w:p w14:paraId="02D8EBE3" w14:textId="77777777" w:rsidR="003A3FB8" w:rsidRDefault="003A3FB8" w:rsidP="00A87EDC">
      <w:pPr>
        <w:spacing w:after="0" w:line="240" w:lineRule="auto"/>
        <w:ind w:left="-91"/>
        <w:jc w:val="center"/>
        <w:rPr>
          <w:rFonts w:ascii="Times New Roman" w:hAnsi="Times New Roman" w:cs="Times New Roman"/>
        </w:rPr>
      </w:pPr>
    </w:p>
    <w:p w14:paraId="2173699B" w14:textId="77777777" w:rsidR="003A3FB8" w:rsidRPr="00A87EDC" w:rsidRDefault="003A3FB8" w:rsidP="00A87EDC">
      <w:pPr>
        <w:spacing w:after="0" w:line="240" w:lineRule="auto"/>
        <w:ind w:left="-91"/>
        <w:jc w:val="center"/>
        <w:rPr>
          <w:rFonts w:ascii="Times New Roman" w:hAnsi="Times New Roman" w:cs="Times New Roman"/>
        </w:rPr>
      </w:pPr>
    </w:p>
    <w:p w14:paraId="34A200A2" w14:textId="77777777" w:rsidR="00A87EDC" w:rsidRDefault="00A87EDC" w:rsidP="004C640D">
      <w:pPr>
        <w:spacing w:after="0" w:line="240" w:lineRule="auto"/>
        <w:ind w:left="-91"/>
        <w:jc w:val="center"/>
        <w:rPr>
          <w:rFonts w:ascii="Times New Roman" w:hAnsi="Times New Roman" w:cs="Times New Roman"/>
        </w:rPr>
      </w:pPr>
    </w:p>
    <w:p w14:paraId="2B3FAFEF" w14:textId="77777777" w:rsidR="004C640D" w:rsidRDefault="004C640D" w:rsidP="00213A43">
      <w:pPr>
        <w:spacing w:after="292" w:line="360" w:lineRule="auto"/>
        <w:ind w:left="-90"/>
        <w:jc w:val="center"/>
        <w:rPr>
          <w:rFonts w:ascii="Times New Roman" w:hAnsi="Times New Roman" w:cs="Times New Roman"/>
        </w:rPr>
      </w:pPr>
    </w:p>
    <w:bookmarkEnd w:id="0"/>
    <w:p w14:paraId="27AF8D96" w14:textId="496194CF" w:rsidR="00213A43" w:rsidRDefault="00195759" w:rsidP="00213A43">
      <w:pPr>
        <w:pStyle w:val="Heading2"/>
      </w:pPr>
      <w:r>
        <w:t>ABSTRACT</w:t>
      </w:r>
    </w:p>
    <w:p w14:paraId="6B46940F" w14:textId="6DF581FF" w:rsidR="00B2431B" w:rsidRPr="00F5084F" w:rsidRDefault="0066145B" w:rsidP="00A36137">
      <w:pPr>
        <w:jc w:val="both"/>
        <w:rPr>
          <w:rFonts w:ascii="Arial" w:hAnsi="Arial" w:cs="Arial"/>
          <w:bCs/>
          <w:sz w:val="22"/>
          <w:szCs w:val="22"/>
        </w:rPr>
      </w:pPr>
      <w:r w:rsidRPr="00F5084F">
        <w:rPr>
          <w:rFonts w:ascii="Arial" w:hAnsi="Arial" w:cs="Arial"/>
          <w:bCs/>
          <w:sz w:val="22"/>
          <w:szCs w:val="22"/>
        </w:rPr>
        <w:t xml:space="preserve">The increasing volume of job applications has created significant challenges for organizations in efficiently screening and ranking candidate resumes. </w:t>
      </w:r>
      <w:r w:rsidR="00FF52FF" w:rsidRPr="00F5084F">
        <w:rPr>
          <w:rFonts w:ascii="Arial" w:hAnsi="Arial" w:cs="Arial"/>
          <w:bCs/>
          <w:sz w:val="22"/>
          <w:szCs w:val="22"/>
        </w:rPr>
        <w:t xml:space="preserve">Manual </w:t>
      </w:r>
      <w:r w:rsidRPr="00F5084F">
        <w:rPr>
          <w:rFonts w:ascii="Arial" w:hAnsi="Arial" w:cs="Arial"/>
          <w:bCs/>
          <w:sz w:val="22"/>
          <w:szCs w:val="22"/>
        </w:rPr>
        <w:t xml:space="preserve">and keyword-based automated systems often struggle with accuracy, and contextual understanding. </w:t>
      </w:r>
      <w:r w:rsidR="00FF52FF" w:rsidRPr="00F5084F">
        <w:rPr>
          <w:rFonts w:ascii="Arial" w:hAnsi="Arial" w:cs="Arial"/>
          <w:bCs/>
          <w:sz w:val="22"/>
          <w:szCs w:val="22"/>
        </w:rPr>
        <w:t>Th</w:t>
      </w:r>
      <w:r w:rsidR="00105144">
        <w:rPr>
          <w:rFonts w:ascii="Arial" w:hAnsi="Arial" w:cs="Arial"/>
          <w:bCs/>
          <w:sz w:val="22"/>
          <w:szCs w:val="22"/>
        </w:rPr>
        <w:t>e</w:t>
      </w:r>
      <w:r w:rsidR="00FF52FF" w:rsidRPr="00F5084F">
        <w:rPr>
          <w:rFonts w:ascii="Arial" w:hAnsi="Arial" w:cs="Arial"/>
          <w:bCs/>
          <w:sz w:val="22"/>
          <w:szCs w:val="22"/>
        </w:rPr>
        <w:t xml:space="preserve"> </w:t>
      </w:r>
      <w:r w:rsidRPr="00F5084F">
        <w:rPr>
          <w:rFonts w:ascii="Arial" w:hAnsi="Arial" w:cs="Arial"/>
          <w:bCs/>
          <w:sz w:val="22"/>
          <w:szCs w:val="22"/>
        </w:rPr>
        <w:t>study introduce</w:t>
      </w:r>
      <w:r w:rsidR="00105144">
        <w:rPr>
          <w:rFonts w:ascii="Arial" w:hAnsi="Arial" w:cs="Arial"/>
          <w:bCs/>
          <w:sz w:val="22"/>
          <w:szCs w:val="22"/>
        </w:rPr>
        <w:t>d</w:t>
      </w:r>
      <w:r w:rsidRPr="00F5084F">
        <w:rPr>
          <w:rFonts w:ascii="Arial" w:hAnsi="Arial" w:cs="Arial"/>
          <w:bCs/>
          <w:sz w:val="22"/>
          <w:szCs w:val="22"/>
        </w:rPr>
        <w:t xml:space="preserve"> a</w:t>
      </w:r>
      <w:r w:rsidR="00A36137">
        <w:rPr>
          <w:rFonts w:ascii="Arial" w:hAnsi="Arial" w:cs="Arial"/>
          <w:bCs/>
          <w:sz w:val="22"/>
          <w:szCs w:val="22"/>
        </w:rPr>
        <w:t xml:space="preserve">n </w:t>
      </w:r>
      <w:r w:rsidRPr="00F5084F">
        <w:rPr>
          <w:rFonts w:ascii="Arial" w:hAnsi="Arial" w:cs="Arial"/>
          <w:bCs/>
          <w:sz w:val="22"/>
          <w:szCs w:val="22"/>
        </w:rPr>
        <w:t xml:space="preserve">experimental design that develops </w:t>
      </w:r>
      <w:r w:rsidR="00FF52FF" w:rsidRPr="00F5084F">
        <w:rPr>
          <w:rFonts w:ascii="Arial" w:hAnsi="Arial" w:cs="Arial"/>
          <w:bCs/>
          <w:sz w:val="22"/>
          <w:szCs w:val="22"/>
        </w:rPr>
        <w:t>a</w:t>
      </w:r>
      <w:r w:rsidRPr="00F5084F">
        <w:rPr>
          <w:rFonts w:ascii="Arial" w:hAnsi="Arial" w:cs="Arial"/>
          <w:bCs/>
          <w:sz w:val="22"/>
          <w:szCs w:val="22"/>
        </w:rPr>
        <w:t xml:space="preserve"> hybrid ensemble model for resume parsing and ranking, combining k-nearest neighbors (</w:t>
      </w:r>
      <w:r w:rsidR="00FF52FF" w:rsidRPr="00F5084F">
        <w:rPr>
          <w:rFonts w:ascii="Arial" w:hAnsi="Arial" w:cs="Arial"/>
          <w:bCs/>
          <w:sz w:val="22"/>
          <w:szCs w:val="22"/>
        </w:rPr>
        <w:t>KNN</w:t>
      </w:r>
      <w:r w:rsidRPr="00F5084F">
        <w:rPr>
          <w:rFonts w:ascii="Arial" w:hAnsi="Arial" w:cs="Arial"/>
          <w:bCs/>
          <w:sz w:val="22"/>
          <w:szCs w:val="22"/>
        </w:rPr>
        <w:t xml:space="preserve">) and </w:t>
      </w:r>
      <w:r w:rsidR="00FF52FF" w:rsidRPr="00F5084F">
        <w:rPr>
          <w:rFonts w:ascii="Arial" w:hAnsi="Arial" w:cs="Arial"/>
          <w:bCs/>
          <w:sz w:val="22"/>
          <w:szCs w:val="22"/>
        </w:rPr>
        <w:t xml:space="preserve">Bidirectional Encoder Representations </w:t>
      </w:r>
      <w:r w:rsidRPr="00F5084F">
        <w:rPr>
          <w:rFonts w:ascii="Arial" w:hAnsi="Arial" w:cs="Arial"/>
          <w:bCs/>
          <w:sz w:val="22"/>
          <w:szCs w:val="22"/>
        </w:rPr>
        <w:t xml:space="preserve">from </w:t>
      </w:r>
      <w:r w:rsidR="00FF52FF" w:rsidRPr="00F5084F">
        <w:rPr>
          <w:rFonts w:ascii="Arial" w:hAnsi="Arial" w:cs="Arial"/>
          <w:bCs/>
          <w:sz w:val="22"/>
          <w:szCs w:val="22"/>
        </w:rPr>
        <w:t xml:space="preserve">Transformers </w:t>
      </w:r>
      <w:r w:rsidRPr="00F5084F">
        <w:rPr>
          <w:rFonts w:ascii="Arial" w:hAnsi="Arial" w:cs="Arial"/>
          <w:bCs/>
          <w:sz w:val="22"/>
          <w:szCs w:val="22"/>
        </w:rPr>
        <w:t>(</w:t>
      </w:r>
      <w:r w:rsidR="00FF52FF" w:rsidRPr="00F5084F">
        <w:rPr>
          <w:rFonts w:ascii="Arial" w:hAnsi="Arial" w:cs="Arial"/>
          <w:bCs/>
          <w:sz w:val="22"/>
          <w:szCs w:val="22"/>
        </w:rPr>
        <w:t>BERT</w:t>
      </w:r>
      <w:r w:rsidRPr="00F5084F">
        <w:rPr>
          <w:rFonts w:ascii="Arial" w:hAnsi="Arial" w:cs="Arial"/>
          <w:bCs/>
          <w:sz w:val="22"/>
          <w:szCs w:val="22"/>
        </w:rPr>
        <w:t xml:space="preserve">). </w:t>
      </w:r>
      <w:r w:rsidR="00FF52FF" w:rsidRPr="00F5084F">
        <w:rPr>
          <w:rFonts w:ascii="Arial" w:hAnsi="Arial" w:cs="Arial"/>
          <w:bCs/>
          <w:sz w:val="22"/>
          <w:szCs w:val="22"/>
        </w:rPr>
        <w:t xml:space="preserve">The </w:t>
      </w:r>
      <w:r w:rsidRPr="00F5084F">
        <w:rPr>
          <w:rFonts w:ascii="Arial" w:hAnsi="Arial" w:cs="Arial"/>
          <w:bCs/>
          <w:sz w:val="22"/>
          <w:szCs w:val="22"/>
        </w:rPr>
        <w:t xml:space="preserve">enhancement lies in </w:t>
      </w:r>
      <w:r w:rsidR="00D02896" w:rsidRPr="00F5084F">
        <w:rPr>
          <w:rFonts w:ascii="Arial" w:hAnsi="Arial" w:cs="Arial"/>
          <w:bCs/>
          <w:sz w:val="22"/>
          <w:szCs w:val="22"/>
        </w:rPr>
        <w:t>BERT'</w:t>
      </w:r>
      <w:r w:rsidR="00D02896">
        <w:rPr>
          <w:rFonts w:ascii="Arial" w:hAnsi="Arial" w:cs="Arial"/>
          <w:bCs/>
          <w:sz w:val="22"/>
          <w:szCs w:val="22"/>
        </w:rPr>
        <w:t>s</w:t>
      </w:r>
      <w:r w:rsidR="00D02896" w:rsidRPr="00F5084F">
        <w:rPr>
          <w:rFonts w:ascii="Arial" w:hAnsi="Arial" w:cs="Arial"/>
          <w:bCs/>
          <w:sz w:val="22"/>
          <w:szCs w:val="22"/>
        </w:rPr>
        <w:t xml:space="preserve"> </w:t>
      </w:r>
      <w:r w:rsidRPr="00F5084F">
        <w:rPr>
          <w:rFonts w:ascii="Arial" w:hAnsi="Arial" w:cs="Arial"/>
          <w:bCs/>
          <w:sz w:val="22"/>
          <w:szCs w:val="22"/>
        </w:rPr>
        <w:t xml:space="preserve">ability to generate deep contextual embeddings that are integrated into </w:t>
      </w:r>
      <w:r w:rsidR="00D02896" w:rsidRPr="00F5084F">
        <w:rPr>
          <w:rFonts w:ascii="Arial" w:hAnsi="Arial" w:cs="Arial"/>
          <w:bCs/>
          <w:sz w:val="22"/>
          <w:szCs w:val="22"/>
        </w:rPr>
        <w:t>KNN’</w:t>
      </w:r>
      <w:r w:rsidR="00D02896">
        <w:rPr>
          <w:rFonts w:ascii="Arial" w:hAnsi="Arial" w:cs="Arial"/>
          <w:bCs/>
          <w:sz w:val="22"/>
          <w:szCs w:val="22"/>
        </w:rPr>
        <w:t>s</w:t>
      </w:r>
      <w:r w:rsidR="00D02896" w:rsidRPr="00F5084F">
        <w:rPr>
          <w:rFonts w:ascii="Arial" w:hAnsi="Arial" w:cs="Arial"/>
          <w:bCs/>
          <w:sz w:val="22"/>
          <w:szCs w:val="22"/>
        </w:rPr>
        <w:t xml:space="preserve"> </w:t>
      </w:r>
      <w:r w:rsidRPr="00F5084F">
        <w:rPr>
          <w:rFonts w:ascii="Arial" w:hAnsi="Arial" w:cs="Arial"/>
          <w:bCs/>
          <w:sz w:val="22"/>
          <w:szCs w:val="22"/>
        </w:rPr>
        <w:t>distance-based classification</w:t>
      </w:r>
      <w:r w:rsidR="00CA5747">
        <w:rPr>
          <w:rFonts w:ascii="Arial" w:hAnsi="Arial" w:cs="Arial"/>
          <w:bCs/>
          <w:sz w:val="22"/>
          <w:szCs w:val="22"/>
        </w:rPr>
        <w:t xml:space="preserve"> and keyword matching</w:t>
      </w:r>
      <w:r w:rsidRPr="00F5084F">
        <w:rPr>
          <w:rFonts w:ascii="Arial" w:hAnsi="Arial" w:cs="Arial"/>
          <w:bCs/>
          <w:sz w:val="22"/>
          <w:szCs w:val="22"/>
        </w:rPr>
        <w:t xml:space="preserve"> to improve contextual accuracy</w:t>
      </w:r>
      <w:r w:rsidR="00A36137" w:rsidRPr="005C3FFA">
        <w:rPr>
          <w:rFonts w:ascii="Arial" w:hAnsi="Arial" w:cs="Arial"/>
          <w:bCs/>
          <w:sz w:val="22"/>
          <w:szCs w:val="22"/>
        </w:rPr>
        <w:t>, a combination not commonly explored in previous resume parsing systems.</w:t>
      </w:r>
      <w:r w:rsidR="00CA5747">
        <w:rPr>
          <w:rFonts w:ascii="Arial" w:hAnsi="Arial" w:cs="Arial"/>
          <w:bCs/>
          <w:sz w:val="22"/>
          <w:szCs w:val="22"/>
        </w:rPr>
        <w:t xml:space="preserve"> </w:t>
      </w:r>
      <w:r w:rsidR="00CA5747" w:rsidRPr="00F5084F">
        <w:rPr>
          <w:rFonts w:ascii="Arial" w:hAnsi="Arial" w:cs="Arial"/>
          <w:bCs/>
          <w:sz w:val="22"/>
          <w:szCs w:val="22"/>
        </w:rPr>
        <w:t>The</w:t>
      </w:r>
      <w:r w:rsidR="00CA5747">
        <w:rPr>
          <w:rFonts w:ascii="Arial" w:hAnsi="Arial" w:cs="Arial"/>
          <w:bCs/>
          <w:sz w:val="22"/>
          <w:szCs w:val="22"/>
        </w:rPr>
        <w:t xml:space="preserve"> </w:t>
      </w:r>
      <w:r w:rsidR="00CA5747" w:rsidRPr="00F5084F">
        <w:rPr>
          <w:rFonts w:ascii="Arial" w:hAnsi="Arial" w:cs="Arial"/>
          <w:bCs/>
          <w:sz w:val="22"/>
          <w:szCs w:val="22"/>
        </w:rPr>
        <w:t>research involved stages such as data cleaning, preprocessing, feature extraction using named entity recognition (NER), model development and training. The system achieved 96.91% parsing accuracy and 100% ranking accuracy across 962 resumes, demonstrating strong performance with precision, recall, and F1-score of 97.0</w:t>
      </w:r>
      <w:r w:rsidR="00CA5747" w:rsidRPr="005C3FFA">
        <w:rPr>
          <w:rFonts w:ascii="Arial" w:hAnsi="Arial" w:cs="Arial"/>
          <w:bCs/>
          <w:sz w:val="22"/>
          <w:szCs w:val="22"/>
        </w:rPr>
        <w:t xml:space="preserve">% and allows resumes in DOCX, PDF, or image formats as input. </w:t>
      </w:r>
      <w:r w:rsidR="00CA5747" w:rsidRPr="00F5084F">
        <w:rPr>
          <w:rFonts w:ascii="Arial" w:hAnsi="Arial" w:cs="Arial"/>
          <w:bCs/>
          <w:sz w:val="22"/>
          <w:szCs w:val="22"/>
        </w:rPr>
        <w:t>Using Natural Language Processing (NLP) techniques, term frequency- inverse document frequency (TF-IDF) vectorization, and cosine similarity, the system processes resume and ranks them based on relevance to job descriptions with a similarity score</w:t>
      </w:r>
      <w:r w:rsidR="00CA5747">
        <w:rPr>
          <w:rFonts w:ascii="Arial" w:hAnsi="Arial" w:cs="Arial"/>
          <w:bCs/>
          <w:sz w:val="22"/>
          <w:szCs w:val="22"/>
        </w:rPr>
        <w:t xml:space="preserve">. The </w:t>
      </w:r>
      <w:r w:rsidRPr="005C3FFA">
        <w:rPr>
          <w:rFonts w:ascii="Arial" w:hAnsi="Arial" w:cs="Arial"/>
          <w:bCs/>
          <w:sz w:val="22"/>
          <w:szCs w:val="22"/>
        </w:rPr>
        <w:t xml:space="preserve">study was conducted at </w:t>
      </w:r>
      <w:r w:rsidR="00D02896" w:rsidRPr="005C3FFA">
        <w:rPr>
          <w:rFonts w:ascii="Arial" w:hAnsi="Arial" w:cs="Arial"/>
          <w:bCs/>
          <w:sz w:val="22"/>
          <w:szCs w:val="22"/>
        </w:rPr>
        <w:t xml:space="preserve">Air Force Institute of Technology </w:t>
      </w:r>
      <w:r w:rsidRPr="005C3FFA">
        <w:rPr>
          <w:rFonts w:ascii="Arial" w:hAnsi="Arial" w:cs="Arial"/>
          <w:bCs/>
          <w:sz w:val="22"/>
          <w:szCs w:val="22"/>
        </w:rPr>
        <w:t xml:space="preserve">within the time frame of </w:t>
      </w:r>
      <w:r w:rsidR="0043247F" w:rsidRPr="00F5084F">
        <w:rPr>
          <w:rFonts w:ascii="Arial" w:hAnsi="Arial" w:cs="Arial"/>
          <w:bCs/>
          <w:sz w:val="22"/>
          <w:szCs w:val="22"/>
        </w:rPr>
        <w:t xml:space="preserve">December </w:t>
      </w:r>
      <w:r w:rsidRPr="00F5084F">
        <w:rPr>
          <w:rFonts w:ascii="Arial" w:hAnsi="Arial" w:cs="Arial"/>
          <w:bCs/>
          <w:sz w:val="22"/>
          <w:szCs w:val="22"/>
        </w:rPr>
        <w:t xml:space="preserve">2024 and </w:t>
      </w:r>
      <w:r w:rsidR="0043247F" w:rsidRPr="00F5084F">
        <w:rPr>
          <w:rFonts w:ascii="Arial" w:hAnsi="Arial" w:cs="Arial"/>
          <w:bCs/>
          <w:sz w:val="22"/>
          <w:szCs w:val="22"/>
        </w:rPr>
        <w:t xml:space="preserve">June </w:t>
      </w:r>
      <w:r w:rsidRPr="00F5084F">
        <w:rPr>
          <w:rFonts w:ascii="Arial" w:hAnsi="Arial" w:cs="Arial"/>
          <w:bCs/>
          <w:sz w:val="22"/>
          <w:szCs w:val="22"/>
        </w:rPr>
        <w:t xml:space="preserve">2025. </w:t>
      </w:r>
      <w:r w:rsidR="00A1785B" w:rsidRPr="00F5084F">
        <w:rPr>
          <w:rFonts w:ascii="Arial" w:hAnsi="Arial" w:cs="Arial"/>
          <w:bCs/>
          <w:sz w:val="22"/>
          <w:szCs w:val="22"/>
        </w:rPr>
        <w:t xml:space="preserve">The </w:t>
      </w:r>
      <w:r w:rsidR="00A1785B">
        <w:rPr>
          <w:rFonts w:ascii="Arial" w:hAnsi="Arial" w:cs="Arial"/>
          <w:bCs/>
          <w:sz w:val="22"/>
          <w:szCs w:val="22"/>
        </w:rPr>
        <w:t>system</w:t>
      </w:r>
      <w:r w:rsidRPr="00F5084F">
        <w:rPr>
          <w:rFonts w:ascii="Arial" w:hAnsi="Arial" w:cs="Arial"/>
          <w:bCs/>
          <w:sz w:val="22"/>
          <w:szCs w:val="22"/>
        </w:rPr>
        <w:t xml:space="preserve"> built highlighted the importance of automated resume parsing systems in recruitment processes.</w:t>
      </w:r>
    </w:p>
    <w:p w14:paraId="719A4343" w14:textId="77777777" w:rsidR="00B2431B" w:rsidRDefault="00B2431B" w:rsidP="00B2431B">
      <w:pPr>
        <w:spacing w:line="360" w:lineRule="auto"/>
        <w:jc w:val="both"/>
        <w:rPr>
          <w:rFonts w:ascii="Times New Roman" w:hAnsi="Times New Roman" w:cs="Times New Roman"/>
        </w:rPr>
      </w:pPr>
    </w:p>
    <w:p w14:paraId="6F0E2743" w14:textId="77777777" w:rsidR="00EF2EC8" w:rsidRDefault="00B2431B" w:rsidP="0066145B">
      <w:pPr>
        <w:spacing w:line="240" w:lineRule="auto"/>
        <w:rPr>
          <w:rFonts w:ascii="Arial" w:hAnsi="Arial" w:cs="Arial"/>
          <w:i/>
          <w:iCs/>
          <w:sz w:val="20"/>
          <w:szCs w:val="20"/>
        </w:rPr>
      </w:pPr>
      <w:r w:rsidRPr="0066145B">
        <w:rPr>
          <w:rFonts w:ascii="Arial" w:hAnsi="Arial" w:cs="Arial"/>
          <w:b/>
          <w:bCs/>
          <w:i/>
          <w:iCs/>
          <w:sz w:val="20"/>
          <w:szCs w:val="20"/>
        </w:rPr>
        <w:t>Keywords:</w:t>
      </w:r>
      <w:r w:rsidRPr="0066145B">
        <w:rPr>
          <w:rFonts w:ascii="Arial" w:hAnsi="Arial" w:cs="Arial"/>
          <w:i/>
          <w:iCs/>
          <w:sz w:val="20"/>
          <w:szCs w:val="20"/>
        </w:rPr>
        <w:t xml:space="preserve"> </w:t>
      </w:r>
      <w:r w:rsidR="00905438" w:rsidRPr="0066145B">
        <w:rPr>
          <w:rFonts w:ascii="Arial" w:hAnsi="Arial" w:cs="Arial"/>
          <w:i/>
          <w:iCs/>
          <w:sz w:val="20"/>
          <w:szCs w:val="20"/>
        </w:rPr>
        <w:t>NLP</w:t>
      </w:r>
      <w:r w:rsidRPr="0066145B">
        <w:rPr>
          <w:rFonts w:ascii="Arial" w:hAnsi="Arial" w:cs="Arial"/>
          <w:i/>
          <w:iCs/>
          <w:sz w:val="20"/>
          <w:szCs w:val="20"/>
        </w:rPr>
        <w:t>, KNN, BERT, Vectorization, TF-IDF, Cosine Similarity</w:t>
      </w:r>
      <w:r w:rsidR="00905438" w:rsidRPr="0066145B">
        <w:rPr>
          <w:rFonts w:ascii="Arial" w:hAnsi="Arial" w:cs="Arial"/>
          <w:i/>
          <w:iCs/>
          <w:sz w:val="20"/>
          <w:szCs w:val="20"/>
        </w:rPr>
        <w:t>, Similarity Score, Resumes</w:t>
      </w:r>
      <w:r w:rsidR="0066145B" w:rsidRPr="0066145B">
        <w:rPr>
          <w:rFonts w:ascii="Arial" w:hAnsi="Arial" w:cs="Arial"/>
          <w:i/>
          <w:iCs/>
          <w:sz w:val="20"/>
          <w:szCs w:val="20"/>
        </w:rPr>
        <w:t xml:space="preserve"> </w:t>
      </w:r>
    </w:p>
    <w:p w14:paraId="7FD1105B" w14:textId="77777777" w:rsidR="00EF2EC8" w:rsidRDefault="00EF2EC8" w:rsidP="00EF2EC8">
      <w:pPr>
        <w:pStyle w:val="Heading2"/>
      </w:pPr>
    </w:p>
    <w:p w14:paraId="14B223EE" w14:textId="639C5761" w:rsidR="00EF2EC8" w:rsidRPr="00457E25" w:rsidRDefault="00EF2EC8" w:rsidP="00EF2EC8">
      <w:pPr>
        <w:pStyle w:val="Heading2"/>
        <w:ind w:hanging="90"/>
      </w:pPr>
      <w:r>
        <w:t xml:space="preserve">1.0      </w:t>
      </w:r>
      <w:r w:rsidRPr="00457E25">
        <w:t>Introduction</w:t>
      </w:r>
    </w:p>
    <w:p w14:paraId="11192A98" w14:textId="09DF61E3" w:rsidR="00EF2EC8" w:rsidRPr="00A47687" w:rsidRDefault="00EF2EC8" w:rsidP="00EF2EC8">
      <w:pPr>
        <w:spacing w:line="240" w:lineRule="auto"/>
        <w:ind w:left="-90"/>
        <w:jc w:val="both"/>
        <w:rPr>
          <w:rFonts w:ascii="Arial" w:hAnsi="Arial" w:cs="Arial"/>
          <w:bCs/>
          <w:sz w:val="20"/>
          <w:szCs w:val="20"/>
        </w:rPr>
      </w:pPr>
      <w:r w:rsidRPr="0066145B">
        <w:rPr>
          <w:rFonts w:ascii="Arial" w:hAnsi="Arial" w:cs="Arial"/>
          <w:sz w:val="20"/>
          <w:szCs w:val="20"/>
        </w:rPr>
        <w:t xml:space="preserve">The job </w:t>
      </w:r>
      <w:r w:rsidRPr="00A47687">
        <w:rPr>
          <w:rFonts w:ascii="Arial" w:hAnsi="Arial" w:cs="Arial"/>
          <w:sz w:val="20"/>
          <w:szCs w:val="20"/>
        </w:rPr>
        <w:t xml:space="preserve">search process </w:t>
      </w:r>
      <w:r w:rsidR="00BD2529" w:rsidRPr="00A47687">
        <w:rPr>
          <w:rFonts w:ascii="Arial" w:hAnsi="Arial" w:cs="Arial"/>
          <w:sz w:val="20"/>
          <w:szCs w:val="20"/>
        </w:rPr>
        <w:t>remains a</w:t>
      </w:r>
      <w:r w:rsidRPr="00A47687">
        <w:rPr>
          <w:rFonts w:ascii="Arial" w:hAnsi="Arial" w:cs="Arial"/>
          <w:sz w:val="20"/>
          <w:szCs w:val="20"/>
        </w:rPr>
        <w:t xml:space="preserve"> constant reality for many, </w:t>
      </w:r>
      <w:r w:rsidR="00BD2529" w:rsidRPr="00A47687">
        <w:rPr>
          <w:rFonts w:ascii="Arial" w:hAnsi="Arial" w:cs="Arial"/>
          <w:sz w:val="20"/>
          <w:szCs w:val="20"/>
        </w:rPr>
        <w:t>particularly for</w:t>
      </w:r>
      <w:r w:rsidRPr="00A47687">
        <w:rPr>
          <w:rFonts w:ascii="Arial" w:hAnsi="Arial" w:cs="Arial"/>
          <w:sz w:val="20"/>
          <w:szCs w:val="20"/>
        </w:rPr>
        <w:t xml:space="preserve"> new graduates</w:t>
      </w:r>
      <w:r w:rsidR="00BD2529" w:rsidRPr="00A47687">
        <w:rPr>
          <w:rFonts w:ascii="Arial" w:hAnsi="Arial" w:cs="Arial"/>
          <w:sz w:val="20"/>
          <w:szCs w:val="20"/>
        </w:rPr>
        <w:t xml:space="preserve"> eager to apply their skills and enter the workforce</w:t>
      </w:r>
      <w:r w:rsidRPr="00A47687">
        <w:rPr>
          <w:rFonts w:ascii="Arial" w:hAnsi="Arial" w:cs="Arial"/>
          <w:sz w:val="20"/>
          <w:szCs w:val="20"/>
        </w:rPr>
        <w:t xml:space="preserve">. With </w:t>
      </w:r>
      <w:r w:rsidR="00BD2529" w:rsidRPr="00A47687">
        <w:rPr>
          <w:rFonts w:ascii="Arial" w:hAnsi="Arial" w:cs="Arial"/>
          <w:sz w:val="20"/>
          <w:szCs w:val="20"/>
        </w:rPr>
        <w:t>diverse</w:t>
      </w:r>
      <w:r w:rsidRPr="00A47687">
        <w:rPr>
          <w:rFonts w:ascii="Arial" w:hAnsi="Arial" w:cs="Arial"/>
          <w:sz w:val="20"/>
          <w:szCs w:val="20"/>
        </w:rPr>
        <w:t xml:space="preserve"> job opportunities available today, companies are implementing different strategies for tackling unemployment, leading to the rise of on-site, hybrid, and remote positions</w:t>
      </w:r>
      <w:r w:rsidR="00237BFB">
        <w:rPr>
          <w:rFonts w:ascii="Arial" w:hAnsi="Arial" w:cs="Arial"/>
          <w:sz w:val="20"/>
          <w:szCs w:val="20"/>
        </w:rPr>
        <w:t xml:space="preserve"> </w:t>
      </w:r>
      <w:r w:rsidR="00237BFB" w:rsidRPr="00237BFB">
        <w:rPr>
          <w:rFonts w:ascii="Arial" w:hAnsi="Arial" w:cs="Arial"/>
          <w:sz w:val="20"/>
          <w:szCs w:val="20"/>
        </w:rPr>
        <w:t>(Lamovšek et al., 2024)</w:t>
      </w:r>
      <w:r w:rsidRPr="00A47687">
        <w:rPr>
          <w:rFonts w:ascii="Arial" w:hAnsi="Arial" w:cs="Arial"/>
          <w:sz w:val="20"/>
          <w:szCs w:val="20"/>
        </w:rPr>
        <w:t xml:space="preserve">. Every day, companies are looking for many skilled and experienced candidates for different positions </w:t>
      </w:r>
      <w:r w:rsidR="00611532" w:rsidRPr="00A47687">
        <w:rPr>
          <w:rFonts w:ascii="Arial" w:hAnsi="Arial" w:cs="Arial"/>
          <w:sz w:val="20"/>
          <w:szCs w:val="20"/>
        </w:rPr>
        <w:t>r</w:t>
      </w:r>
      <w:r w:rsidRPr="00A47687">
        <w:rPr>
          <w:rFonts w:ascii="Arial" w:hAnsi="Arial" w:cs="Arial"/>
          <w:sz w:val="20"/>
          <w:szCs w:val="20"/>
        </w:rPr>
        <w:t>egardless of the job type, one common requirement is the submission of resume</w:t>
      </w:r>
      <w:r w:rsidR="005D386E" w:rsidRPr="00A47687">
        <w:rPr>
          <w:rFonts w:ascii="Arial" w:hAnsi="Arial" w:cs="Arial"/>
          <w:sz w:val="20"/>
          <w:szCs w:val="20"/>
        </w:rPr>
        <w:t>,</w:t>
      </w:r>
      <w:r w:rsidR="00611532" w:rsidRPr="00A47687">
        <w:rPr>
          <w:rFonts w:ascii="Arial" w:hAnsi="Arial" w:cs="Arial"/>
          <w:sz w:val="20"/>
          <w:szCs w:val="20"/>
        </w:rPr>
        <w:t xml:space="preserve"> which </w:t>
      </w:r>
      <w:r w:rsidR="005D386E" w:rsidRPr="00A47687">
        <w:rPr>
          <w:rFonts w:ascii="Arial" w:hAnsi="Arial" w:cs="Arial"/>
          <w:sz w:val="20"/>
          <w:szCs w:val="20"/>
        </w:rPr>
        <w:t>provides</w:t>
      </w:r>
      <w:r w:rsidR="00611532" w:rsidRPr="00A47687">
        <w:rPr>
          <w:rFonts w:ascii="Arial" w:hAnsi="Arial" w:cs="Arial"/>
          <w:sz w:val="20"/>
          <w:szCs w:val="20"/>
        </w:rPr>
        <w:t xml:space="preserve"> a concise representation of a candidate’s qualification</w:t>
      </w:r>
      <w:r w:rsidR="005D386E" w:rsidRPr="00A47687">
        <w:rPr>
          <w:rFonts w:ascii="Arial" w:hAnsi="Arial" w:cs="Arial"/>
          <w:sz w:val="20"/>
          <w:szCs w:val="20"/>
        </w:rPr>
        <w:t>s</w:t>
      </w:r>
      <w:r w:rsidR="00611532" w:rsidRPr="00A47687">
        <w:rPr>
          <w:rFonts w:ascii="Arial" w:hAnsi="Arial" w:cs="Arial"/>
          <w:sz w:val="20"/>
          <w:szCs w:val="20"/>
        </w:rPr>
        <w:t xml:space="preserve"> and experience </w:t>
      </w:r>
      <w:r w:rsidRPr="0066145B">
        <w:rPr>
          <w:rFonts w:ascii="Arial" w:hAnsi="Arial" w:cs="Arial"/>
          <w:sz w:val="20"/>
          <w:szCs w:val="20"/>
        </w:rPr>
        <w:t xml:space="preserve">(Joseph et al., 2020).  A Resume Parser is a powerful software tool designed to streamline the recruitment process, making it more efficient and easier for both employers and job seekers (Pawar et al., 2024). In recent years </w:t>
      </w:r>
      <w:r w:rsidRPr="0066145B">
        <w:rPr>
          <w:rFonts w:ascii="Arial" w:hAnsi="Arial" w:cs="Arial"/>
          <w:sz w:val="20"/>
          <w:szCs w:val="20"/>
        </w:rPr>
        <w:lastRenderedPageBreak/>
        <w:t xml:space="preserve">Machine Learning (ML) algorithms have been suggested by several researchers to automate the process of resume parsing. Some of the popular techniques used in this regard are </w:t>
      </w:r>
      <w:r w:rsidR="005D386E">
        <w:rPr>
          <w:rFonts w:ascii="Arial" w:hAnsi="Arial" w:cs="Arial"/>
          <w:sz w:val="20"/>
          <w:szCs w:val="20"/>
        </w:rPr>
        <w:t xml:space="preserve">those </w:t>
      </w:r>
      <w:r w:rsidRPr="0066145B">
        <w:rPr>
          <w:rFonts w:ascii="Arial" w:hAnsi="Arial" w:cs="Arial"/>
          <w:sz w:val="20"/>
          <w:szCs w:val="20"/>
        </w:rPr>
        <w:t>utilizing Natural Language Processing (NLP) techniques (Wahedna et al., 2023</w:t>
      </w:r>
      <w:r w:rsidRPr="00A47687">
        <w:rPr>
          <w:rFonts w:ascii="Arial" w:hAnsi="Arial" w:cs="Arial"/>
          <w:sz w:val="20"/>
          <w:szCs w:val="20"/>
        </w:rPr>
        <w:t>). Deep learning models</w:t>
      </w:r>
      <w:r w:rsidR="00EF2D6C" w:rsidRPr="00A47687">
        <w:rPr>
          <w:rFonts w:ascii="Arial" w:hAnsi="Arial" w:cs="Arial"/>
          <w:sz w:val="20"/>
          <w:szCs w:val="20"/>
        </w:rPr>
        <w:t xml:space="preserve"> have demonstrated strong potential</w:t>
      </w:r>
      <w:r w:rsidR="00A47687" w:rsidRPr="00A47687">
        <w:rPr>
          <w:rFonts w:ascii="Arial" w:hAnsi="Arial" w:cs="Arial"/>
          <w:sz w:val="20"/>
          <w:szCs w:val="20"/>
        </w:rPr>
        <w:t>s</w:t>
      </w:r>
      <w:r w:rsidR="00EF2D6C" w:rsidRPr="00A47687">
        <w:rPr>
          <w:rFonts w:ascii="Arial" w:hAnsi="Arial" w:cs="Arial"/>
          <w:sz w:val="20"/>
          <w:szCs w:val="20"/>
        </w:rPr>
        <w:t xml:space="preserve"> due to their ability</w:t>
      </w:r>
      <w:r w:rsidRPr="00A47687">
        <w:rPr>
          <w:rFonts w:ascii="Arial" w:hAnsi="Arial" w:cs="Arial"/>
          <w:sz w:val="20"/>
          <w:szCs w:val="20"/>
        </w:rPr>
        <w:t xml:space="preserve"> </w:t>
      </w:r>
      <w:r w:rsidR="00EF2D6C" w:rsidRPr="00A47687">
        <w:rPr>
          <w:rFonts w:ascii="Arial" w:hAnsi="Arial" w:cs="Arial"/>
          <w:sz w:val="20"/>
          <w:szCs w:val="20"/>
        </w:rPr>
        <w:t xml:space="preserve">to </w:t>
      </w:r>
      <w:r w:rsidRPr="00A47687">
        <w:rPr>
          <w:rFonts w:ascii="Arial" w:hAnsi="Arial" w:cs="Arial"/>
          <w:sz w:val="20"/>
          <w:szCs w:val="20"/>
        </w:rPr>
        <w:t>identify relevant information</w:t>
      </w:r>
      <w:r w:rsidR="00611532" w:rsidRPr="00A47687">
        <w:rPr>
          <w:rFonts w:ascii="Arial" w:hAnsi="Arial" w:cs="Arial"/>
          <w:sz w:val="20"/>
          <w:szCs w:val="20"/>
        </w:rPr>
        <w:t xml:space="preserve"> from complex</w:t>
      </w:r>
      <w:r w:rsidR="00EF2D6C" w:rsidRPr="00A47687">
        <w:rPr>
          <w:rFonts w:ascii="Arial" w:hAnsi="Arial" w:cs="Arial"/>
          <w:sz w:val="20"/>
          <w:szCs w:val="20"/>
        </w:rPr>
        <w:t>, noisy, large and unstructured datas</w:t>
      </w:r>
      <w:r w:rsidR="005D386E" w:rsidRPr="00A47687">
        <w:rPr>
          <w:rFonts w:ascii="Arial" w:hAnsi="Arial" w:cs="Arial"/>
          <w:sz w:val="20"/>
          <w:szCs w:val="20"/>
        </w:rPr>
        <w:t xml:space="preserve">ets </w:t>
      </w:r>
      <w:r w:rsidRPr="00A47687">
        <w:rPr>
          <w:rFonts w:ascii="Arial" w:hAnsi="Arial" w:cs="Arial"/>
          <w:sz w:val="20"/>
          <w:szCs w:val="20"/>
        </w:rPr>
        <w:t xml:space="preserve">(Tallapragada et al., 2023). </w:t>
      </w:r>
      <w:r w:rsidR="00611532" w:rsidRPr="00A47687">
        <w:rPr>
          <w:rFonts w:ascii="Arial" w:hAnsi="Arial" w:cs="Arial"/>
          <w:sz w:val="20"/>
          <w:szCs w:val="20"/>
        </w:rPr>
        <w:t>However, e</w:t>
      </w:r>
      <w:r w:rsidRPr="00A47687">
        <w:rPr>
          <w:rFonts w:ascii="Arial" w:hAnsi="Arial" w:cs="Arial"/>
          <w:sz w:val="20"/>
          <w:szCs w:val="20"/>
        </w:rPr>
        <w:t>xisting automated resume parsers, while useful, struggle with format inconsistency, poor contextual understanding, and unstructured data handling, particularly due to their reliance on keyword-based methods.</w:t>
      </w:r>
      <w:r w:rsidR="00611532" w:rsidRPr="00A47687">
        <w:rPr>
          <w:rFonts w:ascii="Arial" w:hAnsi="Arial" w:cs="Arial"/>
          <w:sz w:val="20"/>
          <w:szCs w:val="20"/>
        </w:rPr>
        <w:t xml:space="preserve"> To address these limitations,</w:t>
      </w:r>
      <w:r w:rsidRPr="00A47687">
        <w:rPr>
          <w:rFonts w:ascii="Arial" w:hAnsi="Arial" w:cs="Arial"/>
          <w:sz w:val="20"/>
          <w:szCs w:val="20"/>
        </w:rPr>
        <w:t xml:space="preserve"> </w:t>
      </w:r>
      <w:r w:rsidR="00611532" w:rsidRPr="00A47687">
        <w:rPr>
          <w:rFonts w:ascii="Arial" w:hAnsi="Arial" w:cs="Arial"/>
          <w:sz w:val="20"/>
          <w:szCs w:val="20"/>
        </w:rPr>
        <w:t>t</w:t>
      </w:r>
      <w:r w:rsidRPr="00A47687">
        <w:rPr>
          <w:rFonts w:ascii="Arial" w:hAnsi="Arial" w:cs="Arial"/>
          <w:sz w:val="20"/>
          <w:szCs w:val="20"/>
        </w:rPr>
        <w:t xml:space="preserve">his research </w:t>
      </w:r>
      <w:r w:rsidR="00611532" w:rsidRPr="00A47687">
        <w:rPr>
          <w:rFonts w:ascii="Arial" w:hAnsi="Arial" w:cs="Arial"/>
          <w:sz w:val="20"/>
          <w:szCs w:val="20"/>
        </w:rPr>
        <w:t>proposes</w:t>
      </w:r>
      <w:r w:rsidRPr="00A47687">
        <w:rPr>
          <w:rFonts w:ascii="Arial" w:hAnsi="Arial" w:cs="Arial"/>
          <w:sz w:val="20"/>
          <w:szCs w:val="20"/>
        </w:rPr>
        <w:t xml:space="preserve"> a </w:t>
      </w:r>
      <w:r w:rsidR="00611532" w:rsidRPr="00A47687">
        <w:rPr>
          <w:rFonts w:ascii="Arial" w:hAnsi="Arial" w:cs="Arial"/>
          <w:sz w:val="20"/>
          <w:szCs w:val="20"/>
        </w:rPr>
        <w:t xml:space="preserve">novel </w:t>
      </w:r>
      <w:r w:rsidRPr="00A47687">
        <w:rPr>
          <w:rFonts w:ascii="Arial" w:hAnsi="Arial" w:cs="Arial"/>
          <w:sz w:val="20"/>
          <w:szCs w:val="20"/>
        </w:rPr>
        <w:t xml:space="preserve">resume parsing system that </w:t>
      </w:r>
      <w:r w:rsidR="00EF2D6C" w:rsidRPr="00A47687">
        <w:rPr>
          <w:rFonts w:ascii="Arial" w:hAnsi="Arial" w:cs="Arial"/>
          <w:sz w:val="20"/>
          <w:szCs w:val="20"/>
        </w:rPr>
        <w:t>employs</w:t>
      </w:r>
      <w:r w:rsidRPr="00A47687">
        <w:rPr>
          <w:rFonts w:ascii="Arial" w:hAnsi="Arial" w:cs="Arial"/>
          <w:sz w:val="20"/>
          <w:szCs w:val="20"/>
        </w:rPr>
        <w:t xml:space="preserve"> a</w:t>
      </w:r>
      <w:r w:rsidR="00611532" w:rsidRPr="00A47687">
        <w:rPr>
          <w:rFonts w:ascii="Arial" w:hAnsi="Arial" w:cs="Arial"/>
          <w:sz w:val="20"/>
          <w:szCs w:val="20"/>
        </w:rPr>
        <w:t xml:space="preserve"> </w:t>
      </w:r>
      <w:r w:rsidRPr="00A47687">
        <w:rPr>
          <w:rFonts w:ascii="Arial" w:hAnsi="Arial" w:cs="Arial"/>
          <w:sz w:val="20"/>
          <w:szCs w:val="20"/>
        </w:rPr>
        <w:t>hybrid ensemble approach combin</w:t>
      </w:r>
      <w:r w:rsidR="00EF2D6C" w:rsidRPr="00A47687">
        <w:rPr>
          <w:rFonts w:ascii="Arial" w:hAnsi="Arial" w:cs="Arial"/>
          <w:sz w:val="20"/>
          <w:szCs w:val="20"/>
        </w:rPr>
        <w:t>ing</w:t>
      </w:r>
      <w:r w:rsidRPr="00A47687">
        <w:rPr>
          <w:rFonts w:ascii="Arial" w:hAnsi="Arial" w:cs="Arial"/>
          <w:sz w:val="20"/>
          <w:szCs w:val="20"/>
        </w:rPr>
        <w:t xml:space="preserve"> KNN’s distance-based classification with BERT’s contextual embeddings to </w:t>
      </w:r>
      <w:r w:rsidRPr="00A47687">
        <w:rPr>
          <w:rFonts w:ascii="Arial" w:hAnsi="Arial" w:cs="Arial"/>
          <w:bCs/>
          <w:sz w:val="20"/>
          <w:szCs w:val="20"/>
        </w:rPr>
        <w:t>provide contextual understanding of resume content when screening and shortlisting candidates based on their similarity scores to the job description. The proposed resume parsing system</w:t>
      </w:r>
      <w:r w:rsidR="005D386E" w:rsidRPr="00A47687">
        <w:rPr>
          <w:rFonts w:ascii="Arial" w:hAnsi="Arial" w:cs="Arial"/>
          <w:bCs/>
          <w:sz w:val="20"/>
          <w:szCs w:val="20"/>
        </w:rPr>
        <w:t xml:space="preserve"> </w:t>
      </w:r>
      <w:r w:rsidRPr="00A47687">
        <w:rPr>
          <w:rFonts w:ascii="Arial" w:hAnsi="Arial" w:cs="Arial"/>
          <w:bCs/>
          <w:sz w:val="20"/>
          <w:szCs w:val="20"/>
        </w:rPr>
        <w:t xml:space="preserve">is highly relevant in today’s competitive job market, where efficient and accurate candidate screening is </w:t>
      </w:r>
      <w:r w:rsidR="005D386E" w:rsidRPr="00A47687">
        <w:rPr>
          <w:rFonts w:ascii="Arial" w:hAnsi="Arial" w:cs="Arial"/>
          <w:bCs/>
          <w:sz w:val="20"/>
          <w:szCs w:val="20"/>
        </w:rPr>
        <w:t>essential</w:t>
      </w:r>
      <w:r w:rsidR="00EF2D6C" w:rsidRPr="00A47687">
        <w:rPr>
          <w:rFonts w:ascii="Arial" w:hAnsi="Arial" w:cs="Arial"/>
          <w:bCs/>
          <w:sz w:val="20"/>
          <w:szCs w:val="20"/>
        </w:rPr>
        <w:t xml:space="preserve"> </w:t>
      </w:r>
      <w:r w:rsidRPr="00A47687">
        <w:rPr>
          <w:rFonts w:ascii="Arial" w:hAnsi="Arial" w:cs="Arial"/>
          <w:bCs/>
          <w:sz w:val="20"/>
          <w:szCs w:val="20"/>
        </w:rPr>
        <w:t xml:space="preserve">for organizations handling large volumes of </w:t>
      </w:r>
      <w:r w:rsidR="005D386E" w:rsidRPr="00A47687">
        <w:rPr>
          <w:rFonts w:ascii="Arial" w:hAnsi="Arial" w:cs="Arial"/>
          <w:bCs/>
          <w:sz w:val="20"/>
          <w:szCs w:val="20"/>
        </w:rPr>
        <w:t>applications</w:t>
      </w:r>
      <w:r w:rsidRPr="00A47687">
        <w:rPr>
          <w:rFonts w:ascii="Arial" w:hAnsi="Arial" w:cs="Arial"/>
          <w:bCs/>
          <w:sz w:val="20"/>
          <w:szCs w:val="20"/>
        </w:rPr>
        <w:t>.</w:t>
      </w:r>
    </w:p>
    <w:p w14:paraId="619F42D1" w14:textId="77777777" w:rsidR="0046397A" w:rsidRDefault="0046397A" w:rsidP="0046397A">
      <w:pPr>
        <w:pStyle w:val="Heading2"/>
        <w:spacing w:line="240" w:lineRule="auto"/>
        <w:ind w:left="-90"/>
        <w:jc w:val="both"/>
        <w:rPr>
          <w:rFonts w:eastAsiaTheme="minorHAnsi" w:cs="Arial"/>
          <w:b w:val="0"/>
          <w:bCs/>
          <w:sz w:val="20"/>
          <w:szCs w:val="20"/>
        </w:rPr>
      </w:pPr>
      <w:r w:rsidRPr="0046397A">
        <w:rPr>
          <w:rFonts w:eastAsiaTheme="minorHAnsi" w:cs="Arial"/>
          <w:b w:val="0"/>
          <w:bCs/>
          <w:sz w:val="20"/>
          <w:szCs w:val="20"/>
        </w:rPr>
        <w:t>The rest of the paper is structured as follows: Section 1 presents the Literature Review, which critically examines existing resume parsing techniques and identifies current research gaps. Section 2 describes the Methodology, detailing the development of the KNN-BERT model, including dataset curation, feature extraction, and the overall system architecture. Section 3 covers the Results and Discussion, presenting the model’s classification reports and visual analysis, and benchmarking the proposed system against existing approaches. Section 4 concludes the paper by summarizing key findings, addressing limitations, and suggesting directions for future research.</w:t>
      </w:r>
    </w:p>
    <w:p w14:paraId="4582A73A" w14:textId="72FFFD24" w:rsidR="0044205D" w:rsidRDefault="002A6B7B" w:rsidP="000229A4">
      <w:pPr>
        <w:pStyle w:val="Heading2"/>
        <w:ind w:left="-90"/>
      </w:pPr>
      <w:r>
        <w:t>1.1</w:t>
      </w:r>
      <w:r w:rsidR="0044205D">
        <w:t xml:space="preserve">     </w:t>
      </w:r>
      <w:r w:rsidR="00E445C5" w:rsidRPr="00A826B1">
        <w:t>Literature Review</w:t>
      </w:r>
      <w:r w:rsidR="008C0E13" w:rsidRPr="00A826B1">
        <w:t xml:space="preserve"> </w:t>
      </w:r>
    </w:p>
    <w:p w14:paraId="18974AC3" w14:textId="5B7EF8AA" w:rsidR="00C118FD" w:rsidRPr="002A6B7B" w:rsidRDefault="00C118FD" w:rsidP="00C118FD">
      <w:pPr>
        <w:spacing w:line="240" w:lineRule="auto"/>
        <w:ind w:left="-90"/>
        <w:jc w:val="both"/>
        <w:rPr>
          <w:rFonts w:ascii="Arial" w:hAnsi="Arial" w:cs="Arial"/>
          <w:sz w:val="20"/>
          <w:szCs w:val="20"/>
        </w:rPr>
      </w:pPr>
      <w:r w:rsidRPr="002A6B7B">
        <w:rPr>
          <w:rFonts w:ascii="Arial" w:hAnsi="Arial" w:cs="Arial"/>
          <w:sz w:val="20"/>
          <w:szCs w:val="20"/>
        </w:rPr>
        <w:t xml:space="preserve">Bhoir et al. (2023) </w:t>
      </w:r>
      <w:r w:rsidR="00F43E9F">
        <w:rPr>
          <w:rFonts w:ascii="Arial" w:hAnsi="Arial" w:cs="Arial"/>
          <w:sz w:val="20"/>
          <w:szCs w:val="20"/>
        </w:rPr>
        <w:t>proposed</w:t>
      </w:r>
      <w:r w:rsidRPr="002A6B7B">
        <w:rPr>
          <w:rFonts w:ascii="Arial" w:hAnsi="Arial" w:cs="Arial"/>
          <w:sz w:val="20"/>
          <w:szCs w:val="20"/>
        </w:rPr>
        <w:t xml:space="preserve"> a hybrid</w:t>
      </w:r>
      <w:r w:rsidR="007F658E">
        <w:rPr>
          <w:rFonts w:ascii="Arial" w:hAnsi="Arial" w:cs="Arial"/>
          <w:sz w:val="20"/>
          <w:szCs w:val="20"/>
        </w:rPr>
        <w:t xml:space="preserve"> resume parsing system that integrates</w:t>
      </w:r>
      <w:r w:rsidRPr="002A6B7B">
        <w:rPr>
          <w:rFonts w:ascii="Arial" w:hAnsi="Arial" w:cs="Arial"/>
          <w:sz w:val="20"/>
          <w:szCs w:val="20"/>
        </w:rPr>
        <w:t xml:space="preserve"> spacy transformer BERT</w:t>
      </w:r>
      <w:r w:rsidR="007F658E">
        <w:rPr>
          <w:rFonts w:ascii="Arial" w:hAnsi="Arial" w:cs="Arial"/>
          <w:sz w:val="20"/>
          <w:szCs w:val="20"/>
        </w:rPr>
        <w:t xml:space="preserve"> model</w:t>
      </w:r>
      <w:r w:rsidRPr="002A6B7B">
        <w:rPr>
          <w:rFonts w:ascii="Arial" w:hAnsi="Arial" w:cs="Arial"/>
          <w:sz w:val="20"/>
          <w:szCs w:val="20"/>
        </w:rPr>
        <w:t xml:space="preserve"> and spacy NLP</w:t>
      </w:r>
      <w:r w:rsidR="007F658E">
        <w:rPr>
          <w:rFonts w:ascii="Arial" w:hAnsi="Arial" w:cs="Arial"/>
          <w:sz w:val="20"/>
          <w:szCs w:val="20"/>
        </w:rPr>
        <w:t xml:space="preserve"> components</w:t>
      </w:r>
      <w:r w:rsidRPr="002A6B7B">
        <w:rPr>
          <w:rFonts w:ascii="Arial" w:hAnsi="Arial" w:cs="Arial"/>
          <w:sz w:val="20"/>
          <w:szCs w:val="20"/>
        </w:rPr>
        <w:t xml:space="preserve"> to extrac</w:t>
      </w:r>
      <w:r w:rsidR="00100A41">
        <w:rPr>
          <w:rFonts w:ascii="Arial" w:hAnsi="Arial" w:cs="Arial"/>
          <w:sz w:val="20"/>
          <w:szCs w:val="20"/>
        </w:rPr>
        <w:t>t data</w:t>
      </w:r>
      <w:r w:rsidR="007F658E">
        <w:rPr>
          <w:rFonts w:ascii="Arial" w:hAnsi="Arial" w:cs="Arial"/>
          <w:sz w:val="20"/>
          <w:szCs w:val="20"/>
        </w:rPr>
        <w:t xml:space="preserve"> </w:t>
      </w:r>
      <w:r w:rsidRPr="002A6B7B">
        <w:rPr>
          <w:rFonts w:ascii="Arial" w:hAnsi="Arial" w:cs="Arial"/>
          <w:sz w:val="20"/>
          <w:szCs w:val="20"/>
        </w:rPr>
        <w:t xml:space="preserve">and enhance </w:t>
      </w:r>
      <w:r w:rsidR="007F658E">
        <w:rPr>
          <w:rFonts w:ascii="Arial" w:hAnsi="Arial" w:cs="Arial"/>
          <w:sz w:val="20"/>
          <w:szCs w:val="20"/>
        </w:rPr>
        <w:t xml:space="preserve">information extraction from unstructured resume. </w:t>
      </w:r>
      <w:r w:rsidRPr="002A6B7B">
        <w:rPr>
          <w:rFonts w:ascii="Arial" w:hAnsi="Arial" w:cs="Arial"/>
          <w:sz w:val="20"/>
          <w:szCs w:val="20"/>
        </w:rPr>
        <w:t xml:space="preserve">The spacy transformer BERT was used to get the semantic meaning of text </w:t>
      </w:r>
      <w:r w:rsidR="007F658E">
        <w:rPr>
          <w:rFonts w:ascii="Arial" w:hAnsi="Arial" w:cs="Arial"/>
          <w:sz w:val="20"/>
          <w:szCs w:val="20"/>
        </w:rPr>
        <w:t>and</w:t>
      </w:r>
      <w:r w:rsidRPr="002A6B7B">
        <w:rPr>
          <w:rFonts w:ascii="Arial" w:hAnsi="Arial" w:cs="Arial"/>
          <w:sz w:val="20"/>
          <w:szCs w:val="20"/>
        </w:rPr>
        <w:t xml:space="preserve"> spacy NLP was used for</w:t>
      </w:r>
      <w:r w:rsidR="00F43E9F">
        <w:rPr>
          <w:rFonts w:ascii="Arial" w:hAnsi="Arial" w:cs="Arial"/>
          <w:sz w:val="20"/>
          <w:szCs w:val="20"/>
        </w:rPr>
        <w:t xml:space="preserve"> NLP tasks such as</w:t>
      </w:r>
      <w:r w:rsidR="00E47AAC">
        <w:rPr>
          <w:rFonts w:ascii="Arial" w:hAnsi="Arial" w:cs="Arial"/>
          <w:sz w:val="20"/>
          <w:szCs w:val="20"/>
        </w:rPr>
        <w:t xml:space="preserve"> tokenization and</w:t>
      </w:r>
      <w:r w:rsidRPr="002A6B7B">
        <w:rPr>
          <w:rFonts w:ascii="Arial" w:hAnsi="Arial" w:cs="Arial"/>
          <w:sz w:val="20"/>
          <w:szCs w:val="20"/>
        </w:rPr>
        <w:t xml:space="preserve"> feature extraction</w:t>
      </w:r>
      <w:r w:rsidR="00E47AAC">
        <w:rPr>
          <w:rFonts w:ascii="Arial" w:hAnsi="Arial" w:cs="Arial"/>
          <w:sz w:val="20"/>
          <w:szCs w:val="20"/>
        </w:rPr>
        <w:t xml:space="preserve"> of </w:t>
      </w:r>
      <w:r w:rsidR="007F658E">
        <w:rPr>
          <w:rFonts w:ascii="Arial" w:hAnsi="Arial" w:cs="Arial"/>
          <w:sz w:val="20"/>
          <w:szCs w:val="20"/>
        </w:rPr>
        <w:t>ten key</w:t>
      </w:r>
      <w:r w:rsidR="00E47AAC">
        <w:rPr>
          <w:rFonts w:ascii="Arial" w:hAnsi="Arial" w:cs="Arial"/>
          <w:sz w:val="20"/>
          <w:szCs w:val="20"/>
        </w:rPr>
        <w:t xml:space="preserve"> entities</w:t>
      </w:r>
      <w:r w:rsidR="007F658E">
        <w:rPr>
          <w:rFonts w:ascii="Arial" w:hAnsi="Arial" w:cs="Arial"/>
          <w:sz w:val="20"/>
          <w:szCs w:val="20"/>
        </w:rPr>
        <w:t>:</w:t>
      </w:r>
      <w:r w:rsidR="00E47AAC">
        <w:rPr>
          <w:rFonts w:ascii="Arial" w:hAnsi="Arial" w:cs="Arial"/>
          <w:sz w:val="20"/>
          <w:szCs w:val="20"/>
        </w:rPr>
        <w:t xml:space="preserve"> Name, College Name, Degree, Graduation year, Years of Experience, Designation, Skills, Location Email Adress and Companies worked at</w:t>
      </w:r>
      <w:r w:rsidRPr="002A6B7B">
        <w:rPr>
          <w:rFonts w:ascii="Arial" w:hAnsi="Arial" w:cs="Arial"/>
          <w:sz w:val="20"/>
          <w:szCs w:val="20"/>
        </w:rPr>
        <w:t>.</w:t>
      </w:r>
      <w:r w:rsidR="00F43E9F">
        <w:rPr>
          <w:rFonts w:ascii="Arial" w:hAnsi="Arial" w:cs="Arial"/>
          <w:sz w:val="20"/>
          <w:szCs w:val="20"/>
        </w:rPr>
        <w:t xml:space="preserve"> Their method</w:t>
      </w:r>
      <w:r w:rsidR="007F658E">
        <w:rPr>
          <w:rFonts w:ascii="Arial" w:hAnsi="Arial" w:cs="Arial"/>
          <w:sz w:val="20"/>
          <w:szCs w:val="20"/>
        </w:rPr>
        <w:t>ology</w:t>
      </w:r>
      <w:r w:rsidR="00F43E9F">
        <w:rPr>
          <w:rFonts w:ascii="Arial" w:hAnsi="Arial" w:cs="Arial"/>
          <w:sz w:val="20"/>
          <w:szCs w:val="20"/>
        </w:rPr>
        <w:t xml:space="preserve"> began </w:t>
      </w:r>
      <w:r w:rsidR="007F658E">
        <w:rPr>
          <w:rFonts w:ascii="Arial" w:hAnsi="Arial" w:cs="Arial"/>
          <w:sz w:val="20"/>
          <w:szCs w:val="20"/>
        </w:rPr>
        <w:t>by</w:t>
      </w:r>
      <w:r w:rsidR="00F43E9F">
        <w:rPr>
          <w:rFonts w:ascii="Arial" w:hAnsi="Arial" w:cs="Arial"/>
          <w:sz w:val="20"/>
          <w:szCs w:val="20"/>
        </w:rPr>
        <w:t xml:space="preserve"> structuring documents using tools like PDFPlumber and doc2txt, followed by segmenting the data and applying NER.</w:t>
      </w:r>
      <w:r w:rsidRPr="002A6B7B">
        <w:rPr>
          <w:rFonts w:ascii="Arial" w:hAnsi="Arial" w:cs="Arial"/>
          <w:sz w:val="20"/>
          <w:szCs w:val="20"/>
        </w:rPr>
        <w:t xml:space="preserve"> </w:t>
      </w:r>
      <w:r w:rsidR="00E47AAC">
        <w:rPr>
          <w:rFonts w:ascii="Arial" w:hAnsi="Arial" w:cs="Arial"/>
          <w:sz w:val="20"/>
          <w:szCs w:val="20"/>
        </w:rPr>
        <w:t>F</w:t>
      </w:r>
      <w:r w:rsidRPr="002A6B7B">
        <w:rPr>
          <w:rFonts w:ascii="Arial" w:hAnsi="Arial" w:cs="Arial"/>
          <w:sz w:val="20"/>
          <w:szCs w:val="20"/>
        </w:rPr>
        <w:t xml:space="preserve">uzzy </w:t>
      </w:r>
      <w:r w:rsidRPr="00AC7461">
        <w:rPr>
          <w:rFonts w:ascii="Arial" w:hAnsi="Arial" w:cs="Arial"/>
          <w:sz w:val="20"/>
          <w:szCs w:val="20"/>
        </w:rPr>
        <w:t xml:space="preserve">string </w:t>
      </w:r>
      <w:r w:rsidR="00E47AAC">
        <w:rPr>
          <w:rFonts w:ascii="Arial" w:hAnsi="Arial" w:cs="Arial"/>
          <w:sz w:val="20"/>
          <w:szCs w:val="20"/>
        </w:rPr>
        <w:t xml:space="preserve">matching </w:t>
      </w:r>
      <w:r w:rsidR="00AC7461" w:rsidRPr="00AC7461">
        <w:rPr>
          <w:rFonts w:ascii="Arial" w:hAnsi="Arial" w:cs="Arial"/>
          <w:sz w:val="20"/>
          <w:szCs w:val="20"/>
        </w:rPr>
        <w:t>a</w:t>
      </w:r>
      <w:r w:rsidRPr="00AC7461">
        <w:rPr>
          <w:rFonts w:ascii="Arial" w:hAnsi="Arial" w:cs="Arial"/>
          <w:sz w:val="20"/>
          <w:szCs w:val="20"/>
        </w:rPr>
        <w:t>nd Regrex pattern matching</w:t>
      </w:r>
      <w:r w:rsidR="00AC7461" w:rsidRPr="002A6B7B">
        <w:rPr>
          <w:rFonts w:ascii="Arial" w:hAnsi="Arial" w:cs="Arial"/>
          <w:sz w:val="20"/>
          <w:szCs w:val="20"/>
        </w:rPr>
        <w:t xml:space="preserve"> </w:t>
      </w:r>
      <w:r w:rsidR="00E47AAC">
        <w:rPr>
          <w:rFonts w:ascii="Arial" w:hAnsi="Arial" w:cs="Arial"/>
          <w:sz w:val="20"/>
          <w:szCs w:val="20"/>
        </w:rPr>
        <w:t xml:space="preserve">were employed for similarity checking </w:t>
      </w:r>
      <w:r w:rsidR="00AC7461" w:rsidRPr="002A6B7B">
        <w:rPr>
          <w:rFonts w:ascii="Arial" w:hAnsi="Arial" w:cs="Arial"/>
          <w:sz w:val="20"/>
          <w:szCs w:val="20"/>
        </w:rPr>
        <w:t>to check similarity</w:t>
      </w:r>
      <w:r w:rsidRPr="002A6B7B">
        <w:rPr>
          <w:rFonts w:ascii="Arial" w:hAnsi="Arial" w:cs="Arial"/>
          <w:sz w:val="20"/>
          <w:szCs w:val="20"/>
        </w:rPr>
        <w:t>.</w:t>
      </w:r>
      <w:r w:rsidR="00E47AAC">
        <w:rPr>
          <w:rFonts w:ascii="Arial" w:hAnsi="Arial" w:cs="Arial"/>
          <w:sz w:val="20"/>
          <w:szCs w:val="20"/>
        </w:rPr>
        <w:t xml:space="preserve"> The author</w:t>
      </w:r>
      <w:r w:rsidR="007F658E">
        <w:rPr>
          <w:rFonts w:ascii="Arial" w:hAnsi="Arial" w:cs="Arial"/>
          <w:sz w:val="20"/>
          <w:szCs w:val="20"/>
        </w:rPr>
        <w:t>s</w:t>
      </w:r>
      <w:r w:rsidR="00E47AAC">
        <w:rPr>
          <w:rFonts w:ascii="Arial" w:hAnsi="Arial" w:cs="Arial"/>
          <w:sz w:val="20"/>
          <w:szCs w:val="20"/>
        </w:rPr>
        <w:t xml:space="preserve"> emphasized </w:t>
      </w:r>
      <w:r w:rsidR="007F658E">
        <w:rPr>
          <w:rFonts w:ascii="Arial" w:hAnsi="Arial" w:cs="Arial"/>
          <w:sz w:val="20"/>
          <w:szCs w:val="20"/>
        </w:rPr>
        <w:t>the importance of</w:t>
      </w:r>
      <w:r w:rsidR="00E47AAC">
        <w:rPr>
          <w:rFonts w:ascii="Arial" w:hAnsi="Arial" w:cs="Arial"/>
          <w:sz w:val="20"/>
          <w:szCs w:val="20"/>
        </w:rPr>
        <w:t xml:space="preserve"> deep learning </w:t>
      </w:r>
      <w:r w:rsidR="007F658E">
        <w:rPr>
          <w:rFonts w:ascii="Arial" w:hAnsi="Arial" w:cs="Arial"/>
          <w:sz w:val="20"/>
          <w:szCs w:val="20"/>
        </w:rPr>
        <w:t>in this domain</w:t>
      </w:r>
      <w:r w:rsidR="00E47AAC">
        <w:rPr>
          <w:rFonts w:ascii="Arial" w:hAnsi="Arial" w:cs="Arial"/>
          <w:sz w:val="20"/>
          <w:szCs w:val="20"/>
        </w:rPr>
        <w:t xml:space="preserve"> and experimented </w:t>
      </w:r>
      <w:r w:rsidR="007F658E">
        <w:rPr>
          <w:rFonts w:ascii="Arial" w:hAnsi="Arial" w:cs="Arial"/>
          <w:sz w:val="20"/>
          <w:szCs w:val="20"/>
        </w:rPr>
        <w:t>with</w:t>
      </w:r>
      <w:r w:rsidR="00E47AAC">
        <w:rPr>
          <w:rFonts w:ascii="Arial" w:hAnsi="Arial" w:cs="Arial"/>
          <w:sz w:val="20"/>
          <w:szCs w:val="20"/>
        </w:rPr>
        <w:t xml:space="preserve"> multiple models such as Conditional Random Fields (CRF),</w:t>
      </w:r>
      <w:r w:rsidR="00E47AAC" w:rsidRPr="00E47AAC">
        <w:rPr>
          <w:rFonts w:ascii="Arial" w:hAnsi="Arial" w:cs="Arial"/>
          <w:sz w:val="20"/>
          <w:szCs w:val="20"/>
        </w:rPr>
        <w:t> Recurrent Neural Networks</w:t>
      </w:r>
      <w:r w:rsidR="00E47AAC">
        <w:rPr>
          <w:rFonts w:ascii="Arial" w:hAnsi="Arial" w:cs="Arial"/>
          <w:sz w:val="20"/>
          <w:szCs w:val="20"/>
        </w:rPr>
        <w:t xml:space="preserve"> </w:t>
      </w:r>
      <w:r w:rsidR="00E47AAC" w:rsidRPr="00E47AAC">
        <w:rPr>
          <w:rFonts w:ascii="Arial" w:hAnsi="Arial" w:cs="Arial"/>
          <w:sz w:val="20"/>
          <w:szCs w:val="20"/>
        </w:rPr>
        <w:t>(RNN), Convolution Neural Networks</w:t>
      </w:r>
      <w:r w:rsidR="00E47AAC">
        <w:rPr>
          <w:rFonts w:ascii="Arial" w:hAnsi="Arial" w:cs="Arial"/>
          <w:sz w:val="20"/>
          <w:szCs w:val="20"/>
        </w:rPr>
        <w:t xml:space="preserve"> </w:t>
      </w:r>
      <w:r w:rsidR="00E47AAC" w:rsidRPr="00E47AAC">
        <w:rPr>
          <w:rFonts w:ascii="Arial" w:hAnsi="Arial" w:cs="Arial"/>
          <w:sz w:val="20"/>
          <w:szCs w:val="20"/>
        </w:rPr>
        <w:t>(CNN)</w:t>
      </w:r>
      <w:r w:rsidR="00E47AAC">
        <w:rPr>
          <w:rFonts w:ascii="Arial" w:hAnsi="Arial" w:cs="Arial"/>
          <w:sz w:val="20"/>
          <w:szCs w:val="20"/>
        </w:rPr>
        <w:t xml:space="preserve"> and</w:t>
      </w:r>
      <w:r w:rsidR="00E47AAC" w:rsidRPr="00E47AAC">
        <w:rPr>
          <w:rFonts w:ascii="Arial" w:hAnsi="Arial" w:cs="Arial"/>
          <w:sz w:val="20"/>
          <w:szCs w:val="20"/>
        </w:rPr>
        <w:t xml:space="preserve"> Transformer based models</w:t>
      </w:r>
      <w:r w:rsidR="00E47AAC">
        <w:rPr>
          <w:rFonts w:ascii="Arial" w:hAnsi="Arial" w:cs="Arial"/>
          <w:sz w:val="20"/>
          <w:szCs w:val="20"/>
        </w:rPr>
        <w:t xml:space="preserve">. </w:t>
      </w:r>
      <w:r w:rsidRPr="002A6B7B">
        <w:rPr>
          <w:rFonts w:ascii="Arial" w:hAnsi="Arial" w:cs="Arial"/>
          <w:sz w:val="20"/>
          <w:szCs w:val="20"/>
        </w:rPr>
        <w:t>A dataset containing 500</w:t>
      </w:r>
      <w:r w:rsidR="007F658E">
        <w:rPr>
          <w:rFonts w:ascii="Arial" w:hAnsi="Arial" w:cs="Arial"/>
          <w:sz w:val="20"/>
          <w:szCs w:val="20"/>
        </w:rPr>
        <w:t xml:space="preserve"> </w:t>
      </w:r>
      <w:r w:rsidRPr="002A6B7B">
        <w:rPr>
          <w:rFonts w:ascii="Arial" w:hAnsi="Arial" w:cs="Arial"/>
          <w:sz w:val="20"/>
          <w:szCs w:val="20"/>
        </w:rPr>
        <w:t>resume were used</w:t>
      </w:r>
      <w:r w:rsidR="00E47AAC">
        <w:rPr>
          <w:rFonts w:ascii="Arial" w:hAnsi="Arial" w:cs="Arial"/>
          <w:sz w:val="20"/>
          <w:szCs w:val="20"/>
        </w:rPr>
        <w:t xml:space="preserve"> and reported an accuracy between</w:t>
      </w:r>
      <w:r w:rsidRPr="002A6B7B">
        <w:rPr>
          <w:rFonts w:ascii="Arial" w:hAnsi="Arial" w:cs="Arial"/>
          <w:sz w:val="20"/>
          <w:szCs w:val="20"/>
        </w:rPr>
        <w:t xml:space="preserve"> 90-92% was achieved from the deep learning model. The results indicated that the hybrid approach outperformed existing state-of-the-art resume parsers in terms of both accuracy and efficiency. </w:t>
      </w:r>
      <w:r w:rsidR="00E47AAC">
        <w:rPr>
          <w:rFonts w:ascii="Arial" w:hAnsi="Arial" w:cs="Arial"/>
          <w:sz w:val="20"/>
          <w:szCs w:val="20"/>
        </w:rPr>
        <w:t xml:space="preserve">The study concluded with a recommendation for further research in applying advanced deep learning techniques to improve </w:t>
      </w:r>
      <w:r w:rsidR="007F658E">
        <w:rPr>
          <w:rFonts w:ascii="Arial" w:hAnsi="Arial" w:cs="Arial"/>
          <w:sz w:val="20"/>
          <w:szCs w:val="20"/>
        </w:rPr>
        <w:t>Human Resource Technologies.</w:t>
      </w:r>
    </w:p>
    <w:p w14:paraId="6FDAF2E6" w14:textId="77777777" w:rsidR="00C118FD" w:rsidRPr="002A6B7B" w:rsidRDefault="00C118FD" w:rsidP="00C118FD">
      <w:pPr>
        <w:spacing w:line="240" w:lineRule="auto"/>
        <w:ind w:left="-90"/>
        <w:jc w:val="both"/>
        <w:rPr>
          <w:rFonts w:ascii="Arial" w:hAnsi="Arial" w:cs="Arial"/>
          <w:sz w:val="20"/>
          <w:szCs w:val="20"/>
        </w:rPr>
      </w:pPr>
    </w:p>
    <w:p w14:paraId="7FCCAD64" w14:textId="036DA675" w:rsidR="00C118FD" w:rsidRPr="002A6B7B" w:rsidRDefault="00C118FD" w:rsidP="00C118FD">
      <w:pPr>
        <w:spacing w:after="360" w:line="240" w:lineRule="auto"/>
        <w:ind w:left="-90"/>
        <w:jc w:val="both"/>
        <w:rPr>
          <w:rFonts w:ascii="Arial" w:hAnsi="Arial" w:cs="Arial"/>
          <w:sz w:val="20"/>
          <w:szCs w:val="20"/>
        </w:rPr>
      </w:pPr>
      <w:r w:rsidRPr="002A6B7B">
        <w:rPr>
          <w:rFonts w:ascii="Arial" w:hAnsi="Arial" w:cs="Arial"/>
          <w:sz w:val="20"/>
          <w:szCs w:val="20"/>
        </w:rPr>
        <w:t>Roy et al. (2020) study was focused on classi</w:t>
      </w:r>
      <w:r w:rsidR="009F15E8">
        <w:rPr>
          <w:rFonts w:ascii="Arial" w:hAnsi="Arial" w:cs="Arial"/>
          <w:sz w:val="20"/>
          <w:szCs w:val="20"/>
        </w:rPr>
        <w:t>fication and matching of resumes.</w:t>
      </w:r>
      <w:r w:rsidR="00C504DA">
        <w:rPr>
          <w:rFonts w:ascii="Arial" w:hAnsi="Arial" w:cs="Arial"/>
          <w:sz w:val="20"/>
          <w:szCs w:val="20"/>
        </w:rPr>
        <w:t xml:space="preserve"> The system employed Cosine Similarity and KNN for identifying resumes that closely match the input job description, followed by content- based filtering to rank top candidates. The dataset used contained resumes scraped from online job portals and Kaggle organized with three columns: ID, Category and Resume. Preprocessing steps included masking, stemming, lemmatization and stop word removal.</w:t>
      </w:r>
      <w:r w:rsidRPr="002A6B7B">
        <w:rPr>
          <w:rFonts w:ascii="Arial" w:hAnsi="Arial" w:cs="Arial"/>
          <w:sz w:val="20"/>
          <w:szCs w:val="20"/>
        </w:rPr>
        <w:t xml:space="preserve"> The system was tested on different models and among them</w:t>
      </w:r>
      <w:r w:rsidR="00B00C7D">
        <w:rPr>
          <w:rFonts w:ascii="Arial" w:hAnsi="Arial" w:cs="Arial"/>
          <w:sz w:val="20"/>
          <w:szCs w:val="20"/>
        </w:rPr>
        <w:t>,</w:t>
      </w:r>
      <w:r w:rsidRPr="002A6B7B">
        <w:rPr>
          <w:rFonts w:ascii="Arial" w:hAnsi="Arial" w:cs="Arial"/>
          <w:sz w:val="20"/>
          <w:szCs w:val="20"/>
        </w:rPr>
        <w:t xml:space="preserve"> the linear SVM performed best achieving an accuracy of 78.52%. The other models used were Random Forest (38.99%), Multinomial </w:t>
      </w:r>
      <w:r w:rsidR="00B00C7D" w:rsidRPr="002A6B7B">
        <w:rPr>
          <w:rFonts w:ascii="Arial" w:hAnsi="Arial" w:cs="Arial"/>
          <w:sz w:val="20"/>
          <w:szCs w:val="20"/>
        </w:rPr>
        <w:t xml:space="preserve">Naïve Bayes </w:t>
      </w:r>
      <w:r w:rsidR="00514DD1">
        <w:rPr>
          <w:rFonts w:ascii="Arial" w:hAnsi="Arial" w:cs="Arial"/>
          <w:sz w:val="20"/>
          <w:szCs w:val="20"/>
        </w:rPr>
        <w:t>(44.39</w:t>
      </w:r>
      <w:r w:rsidRPr="002A6B7B">
        <w:rPr>
          <w:rFonts w:ascii="Arial" w:hAnsi="Arial" w:cs="Arial"/>
          <w:sz w:val="20"/>
          <w:szCs w:val="20"/>
        </w:rPr>
        <w:t>%), Logistic Regression (62.40%).</w:t>
      </w:r>
      <w:r w:rsidR="00C504DA">
        <w:rPr>
          <w:rFonts w:ascii="Arial" w:hAnsi="Arial" w:cs="Arial"/>
          <w:sz w:val="20"/>
          <w:szCs w:val="20"/>
        </w:rPr>
        <w:t xml:space="preserve"> Despite the results the model was limited to processing resumes in csv format, </w:t>
      </w:r>
      <w:r w:rsidRPr="002A6B7B">
        <w:rPr>
          <w:rFonts w:ascii="Arial" w:hAnsi="Arial" w:cs="Arial"/>
          <w:sz w:val="20"/>
          <w:szCs w:val="20"/>
        </w:rPr>
        <w:t>but in the real world, the CVs are either in .doc</w:t>
      </w:r>
      <w:r w:rsidR="00C504DA">
        <w:rPr>
          <w:rFonts w:ascii="Arial" w:hAnsi="Arial" w:cs="Arial"/>
          <w:sz w:val="20"/>
          <w:szCs w:val="20"/>
        </w:rPr>
        <w:t xml:space="preserve"> or</w:t>
      </w:r>
      <w:r w:rsidRPr="002A6B7B">
        <w:rPr>
          <w:rFonts w:ascii="Arial" w:hAnsi="Arial" w:cs="Arial"/>
          <w:sz w:val="20"/>
          <w:szCs w:val="20"/>
        </w:rPr>
        <w:t xml:space="preserve"> .pdf</w:t>
      </w:r>
      <w:r w:rsidR="00C504DA">
        <w:rPr>
          <w:rFonts w:ascii="Arial" w:hAnsi="Arial" w:cs="Arial"/>
          <w:sz w:val="20"/>
          <w:szCs w:val="20"/>
        </w:rPr>
        <w:t xml:space="preserve"> formats. Additionally, the use of Genism library led to loss of relevant information due to text summarization, and the system lacked contextual understanding of the resume content. </w:t>
      </w:r>
    </w:p>
    <w:p w14:paraId="77AC5A7F" w14:textId="3798B6A9" w:rsidR="00195759" w:rsidRDefault="00C118FD" w:rsidP="00396950">
      <w:pPr>
        <w:spacing w:after="360" w:line="240" w:lineRule="auto"/>
        <w:ind w:left="-90"/>
        <w:jc w:val="both"/>
        <w:rPr>
          <w:rFonts w:ascii="Arial" w:hAnsi="Arial" w:cs="Arial"/>
          <w:sz w:val="20"/>
          <w:szCs w:val="20"/>
        </w:rPr>
        <w:sectPr w:rsidR="00195759" w:rsidSect="009D260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r w:rsidRPr="002A6B7B">
        <w:rPr>
          <w:rFonts w:ascii="Arial" w:hAnsi="Arial" w:cs="Arial"/>
          <w:sz w:val="20"/>
          <w:szCs w:val="20"/>
        </w:rPr>
        <w:t>Fareed et</w:t>
      </w:r>
      <w:r w:rsidR="00240C18">
        <w:rPr>
          <w:rFonts w:ascii="Arial" w:hAnsi="Arial" w:cs="Arial"/>
          <w:sz w:val="20"/>
          <w:szCs w:val="20"/>
        </w:rPr>
        <w:t xml:space="preserve"> al. (2021) </w:t>
      </w:r>
      <w:r w:rsidR="003749F1">
        <w:rPr>
          <w:rFonts w:ascii="Arial" w:hAnsi="Arial" w:cs="Arial"/>
          <w:sz w:val="20"/>
          <w:szCs w:val="20"/>
        </w:rPr>
        <w:t xml:space="preserve">developed a resume classification system </w:t>
      </w:r>
      <w:r w:rsidR="00240C18">
        <w:rPr>
          <w:rFonts w:ascii="Arial" w:hAnsi="Arial" w:cs="Arial"/>
          <w:sz w:val="20"/>
          <w:szCs w:val="20"/>
        </w:rPr>
        <w:t>us</w:t>
      </w:r>
      <w:r w:rsidR="003749F1">
        <w:rPr>
          <w:rFonts w:ascii="Arial" w:hAnsi="Arial" w:cs="Arial"/>
          <w:sz w:val="20"/>
          <w:szCs w:val="20"/>
        </w:rPr>
        <w:t>ing</w:t>
      </w:r>
      <w:r w:rsidR="00240C18">
        <w:rPr>
          <w:rFonts w:ascii="Arial" w:hAnsi="Arial" w:cs="Arial"/>
          <w:sz w:val="20"/>
          <w:szCs w:val="20"/>
        </w:rPr>
        <w:t xml:space="preserve"> NLP, TF-IDF,</w:t>
      </w:r>
      <w:r w:rsidRPr="002A6B7B">
        <w:rPr>
          <w:rFonts w:ascii="Arial" w:hAnsi="Arial" w:cs="Arial"/>
          <w:sz w:val="20"/>
          <w:szCs w:val="20"/>
        </w:rPr>
        <w:t xml:space="preserve"> KNN and </w:t>
      </w:r>
      <w:r w:rsidR="003749F1">
        <w:rPr>
          <w:rFonts w:ascii="Arial" w:hAnsi="Arial" w:cs="Arial"/>
          <w:sz w:val="20"/>
          <w:szCs w:val="20"/>
        </w:rPr>
        <w:t>C</w:t>
      </w:r>
      <w:r w:rsidRPr="002A6B7B">
        <w:rPr>
          <w:rFonts w:ascii="Arial" w:hAnsi="Arial" w:cs="Arial"/>
          <w:sz w:val="20"/>
          <w:szCs w:val="20"/>
        </w:rPr>
        <w:t xml:space="preserve">osine </w:t>
      </w:r>
      <w:r w:rsidR="003749F1">
        <w:rPr>
          <w:rFonts w:ascii="Arial" w:hAnsi="Arial" w:cs="Arial"/>
          <w:sz w:val="20"/>
          <w:szCs w:val="20"/>
        </w:rPr>
        <w:t>S</w:t>
      </w:r>
      <w:r w:rsidRPr="002A6B7B">
        <w:rPr>
          <w:rFonts w:ascii="Arial" w:hAnsi="Arial" w:cs="Arial"/>
          <w:sz w:val="20"/>
          <w:szCs w:val="20"/>
        </w:rPr>
        <w:t>imilarity</w:t>
      </w:r>
      <w:r w:rsidR="00390C6F">
        <w:rPr>
          <w:rFonts w:ascii="Arial" w:hAnsi="Arial" w:cs="Arial"/>
          <w:sz w:val="20"/>
          <w:szCs w:val="20"/>
        </w:rPr>
        <w:t>. The system used Scikit-learn for ML tasks. Their methodology began with preprocessing steps such as tokenization using NLTK tokenizers, stop word removal,</w:t>
      </w:r>
      <w:r w:rsidR="00396950">
        <w:rPr>
          <w:rFonts w:ascii="Arial" w:hAnsi="Arial" w:cs="Arial"/>
          <w:sz w:val="20"/>
          <w:szCs w:val="20"/>
        </w:rPr>
        <w:t xml:space="preserve"> and lemmatization to normalize the data. This was followed by vectorization using TF-IDF, Cosine Similarity was then applied to compute similarity scores between resumes and job description, and KNN was used to classify and rank the resumes</w:t>
      </w:r>
      <w:r w:rsidR="00240C18">
        <w:rPr>
          <w:rFonts w:ascii="Arial" w:hAnsi="Arial" w:cs="Arial"/>
          <w:sz w:val="20"/>
          <w:szCs w:val="20"/>
        </w:rPr>
        <w:t>.</w:t>
      </w:r>
      <w:r w:rsidR="00853042">
        <w:rPr>
          <w:rFonts w:ascii="Arial" w:hAnsi="Arial" w:cs="Arial"/>
          <w:sz w:val="20"/>
          <w:szCs w:val="20"/>
        </w:rPr>
        <w:t xml:space="preserve"> </w:t>
      </w:r>
      <w:r w:rsidR="00240C18" w:rsidRPr="002A6B7B">
        <w:rPr>
          <w:rFonts w:ascii="Arial" w:hAnsi="Arial" w:cs="Arial"/>
          <w:sz w:val="20"/>
          <w:szCs w:val="20"/>
        </w:rPr>
        <w:t>The</w:t>
      </w:r>
      <w:r w:rsidR="00853042">
        <w:rPr>
          <w:rFonts w:ascii="Arial" w:hAnsi="Arial" w:cs="Arial"/>
          <w:sz w:val="20"/>
          <w:szCs w:val="20"/>
        </w:rPr>
        <w:t xml:space="preserve"> </w:t>
      </w:r>
      <w:r w:rsidR="00240C18">
        <w:rPr>
          <w:rFonts w:ascii="Arial" w:hAnsi="Arial" w:cs="Arial"/>
          <w:sz w:val="20"/>
          <w:szCs w:val="20"/>
        </w:rPr>
        <w:lastRenderedPageBreak/>
        <w:t xml:space="preserve">results </w:t>
      </w:r>
      <w:r w:rsidRPr="002A6B7B">
        <w:rPr>
          <w:rFonts w:ascii="Arial" w:hAnsi="Arial" w:cs="Arial"/>
          <w:sz w:val="20"/>
          <w:szCs w:val="20"/>
        </w:rPr>
        <w:t xml:space="preserve">achieved were accuracy (98.96%), kappa statistics (98.90%), precision (99.10%), recall (98.90%), </w:t>
      </w:r>
      <w:r w:rsidR="00240C18" w:rsidRPr="002A6B7B">
        <w:rPr>
          <w:rFonts w:ascii="Arial" w:hAnsi="Arial" w:cs="Arial"/>
          <w:sz w:val="20"/>
          <w:szCs w:val="20"/>
        </w:rPr>
        <w:t>F1</w:t>
      </w:r>
      <w:r w:rsidRPr="002A6B7B">
        <w:rPr>
          <w:rFonts w:ascii="Arial" w:hAnsi="Arial" w:cs="Arial"/>
          <w:sz w:val="20"/>
          <w:szCs w:val="20"/>
        </w:rPr>
        <w:t xml:space="preserve">-score (98.95%). </w:t>
      </w:r>
      <w:r w:rsidR="00396950">
        <w:rPr>
          <w:rFonts w:ascii="Arial" w:hAnsi="Arial" w:cs="Arial"/>
          <w:sz w:val="20"/>
          <w:szCs w:val="20"/>
        </w:rPr>
        <w:t>The system’s implementation was limited to resume in CSV format</w:t>
      </w:r>
      <w:r w:rsidR="00464C6C">
        <w:rPr>
          <w:rFonts w:ascii="Arial" w:hAnsi="Arial" w:cs="Arial"/>
          <w:sz w:val="20"/>
          <w:szCs w:val="20"/>
        </w:rPr>
        <w:t>.</w:t>
      </w:r>
    </w:p>
    <w:p w14:paraId="2C0E776D" w14:textId="392FBD72" w:rsidR="0090799F" w:rsidRDefault="00C118FD" w:rsidP="0090799F">
      <w:pPr>
        <w:spacing w:after="0" w:line="240" w:lineRule="auto"/>
        <w:ind w:left="-90"/>
        <w:jc w:val="both"/>
        <w:rPr>
          <w:rFonts w:ascii="Arial" w:hAnsi="Arial" w:cs="Arial"/>
          <w:sz w:val="20"/>
          <w:szCs w:val="20"/>
        </w:rPr>
      </w:pPr>
      <w:r w:rsidRPr="002A6B7B">
        <w:rPr>
          <w:rFonts w:ascii="Arial" w:hAnsi="Arial" w:cs="Arial"/>
          <w:sz w:val="20"/>
          <w:szCs w:val="20"/>
        </w:rPr>
        <w:t xml:space="preserve">Jagwani et al. (2023) integrated Latent Dirichlet Allocation (LDA) for resume ranking and spaCY for entity detection. The system utilized spaCY NER for extraction of details and candidate selection. </w:t>
      </w:r>
      <w:r w:rsidRPr="003C0094">
        <w:rPr>
          <w:rFonts w:ascii="Arial" w:hAnsi="Arial" w:cs="Arial"/>
          <w:sz w:val="20"/>
          <w:szCs w:val="20"/>
        </w:rPr>
        <w:t>When focusing</w:t>
      </w:r>
      <w:r w:rsidR="00206C7A">
        <w:rPr>
          <w:rFonts w:ascii="Arial" w:hAnsi="Arial" w:cs="Arial"/>
          <w:sz w:val="20"/>
          <w:szCs w:val="20"/>
        </w:rPr>
        <w:t xml:space="preserve"> </w:t>
      </w:r>
      <w:r w:rsidR="00206C7A" w:rsidRPr="003C0094">
        <w:rPr>
          <w:rFonts w:ascii="Arial" w:hAnsi="Arial" w:cs="Arial"/>
          <w:sz w:val="20"/>
          <w:szCs w:val="20"/>
        </w:rPr>
        <w:t>on skills the system achieved an accuracy of 77%, but when focusing on all attributes it gave an accurac</w:t>
      </w:r>
      <w:r w:rsidR="00396950">
        <w:rPr>
          <w:rFonts w:ascii="Arial" w:hAnsi="Arial" w:cs="Arial"/>
          <w:sz w:val="20"/>
          <w:szCs w:val="20"/>
        </w:rPr>
        <w:t xml:space="preserve">y </w:t>
      </w:r>
      <w:r w:rsidR="00206C7A" w:rsidRPr="003C0094">
        <w:rPr>
          <w:rFonts w:ascii="Arial" w:hAnsi="Arial" w:cs="Arial"/>
          <w:sz w:val="20"/>
          <w:szCs w:val="20"/>
        </w:rPr>
        <w:t>of 82%. But there were challenges in entity recognition due t</w:t>
      </w:r>
      <w:r w:rsidR="00206C7A">
        <w:rPr>
          <w:rFonts w:ascii="Arial" w:hAnsi="Arial" w:cs="Arial"/>
          <w:sz w:val="20"/>
          <w:szCs w:val="20"/>
        </w:rPr>
        <w:t>o variations in resume formats and heavy reliance on the quality and variety of the dataset used for training the models.</w:t>
      </w:r>
    </w:p>
    <w:p w14:paraId="380BCDB2" w14:textId="77777777" w:rsidR="0090799F" w:rsidRDefault="0090799F" w:rsidP="0090799F">
      <w:pPr>
        <w:spacing w:after="0" w:line="240" w:lineRule="auto"/>
        <w:ind w:left="-90"/>
        <w:jc w:val="both"/>
        <w:rPr>
          <w:rFonts w:ascii="Arial" w:hAnsi="Arial" w:cs="Arial"/>
          <w:sz w:val="20"/>
          <w:szCs w:val="20"/>
        </w:rPr>
      </w:pPr>
    </w:p>
    <w:p w14:paraId="5043E42E" w14:textId="78B205C0" w:rsidR="00853042" w:rsidRDefault="00853042" w:rsidP="000229A4">
      <w:pPr>
        <w:spacing w:line="240" w:lineRule="auto"/>
        <w:ind w:left="-90"/>
        <w:jc w:val="both"/>
        <w:rPr>
          <w:rFonts w:ascii="Arial" w:hAnsi="Arial" w:cs="Arial"/>
          <w:sz w:val="20"/>
          <w:szCs w:val="20"/>
        </w:rPr>
      </w:pPr>
      <w:r w:rsidRPr="00853042">
        <w:rPr>
          <w:rFonts w:ascii="Arial" w:hAnsi="Arial" w:cs="Arial"/>
          <w:sz w:val="20"/>
          <w:szCs w:val="20"/>
        </w:rPr>
        <w:t>Joseph et al. (2020)</w:t>
      </w:r>
      <w:r>
        <w:rPr>
          <w:rFonts w:ascii="Arial" w:hAnsi="Arial" w:cs="Arial"/>
          <w:sz w:val="20"/>
          <w:szCs w:val="20"/>
        </w:rPr>
        <w:t xml:space="preserve"> proposed a resume screening system that integrates a web-application to assists recruiters in analyzing resumes. The system utilized KNN, Content-Based Filtering to perform fuzzy matching between resumes and job descriptions. The resumes are ranked based on the computed similarity scores</w:t>
      </w:r>
      <w:r w:rsidR="004E265E">
        <w:rPr>
          <w:rFonts w:ascii="Arial" w:hAnsi="Arial" w:cs="Arial"/>
          <w:sz w:val="20"/>
          <w:szCs w:val="20"/>
        </w:rPr>
        <w:t xml:space="preserve"> and the output is presented as a list of ranked candidates to the recruiter. The methodology began with retrieving the resumes in various formats such as .docx and .pdf, and converting them into plain text using the python library Textract and preprocessing the text with NLTK and Genism Library. </w:t>
      </w:r>
      <w:r w:rsidRPr="00853042">
        <w:rPr>
          <w:rFonts w:ascii="Arial" w:hAnsi="Arial" w:cs="Arial"/>
          <w:sz w:val="20"/>
          <w:szCs w:val="20"/>
        </w:rPr>
        <w:t>The system shows an accuracy of 90.53% for parsing and 77.66 % for scoring.</w:t>
      </w:r>
      <w:r w:rsidR="004E265E">
        <w:rPr>
          <w:rFonts w:ascii="Arial" w:hAnsi="Arial" w:cs="Arial"/>
          <w:sz w:val="20"/>
          <w:szCs w:val="20"/>
        </w:rPr>
        <w:t xml:space="preserve"> Additionally</w:t>
      </w:r>
      <w:r w:rsidR="00A41B3C">
        <w:rPr>
          <w:rFonts w:ascii="Arial" w:hAnsi="Arial" w:cs="Arial"/>
          <w:sz w:val="20"/>
          <w:szCs w:val="20"/>
        </w:rPr>
        <w:t>,</w:t>
      </w:r>
      <w:r w:rsidR="004E265E">
        <w:rPr>
          <w:rFonts w:ascii="Arial" w:hAnsi="Arial" w:cs="Arial"/>
          <w:sz w:val="20"/>
          <w:szCs w:val="20"/>
        </w:rPr>
        <w:t xml:space="preserve"> it included a skill verification test for candidates and offered course recommendations to those who didn’t meet the specified job criteria, benefitting both recruiters and applicants</w:t>
      </w:r>
      <w:r w:rsidR="00A41B3C">
        <w:rPr>
          <w:rFonts w:ascii="Arial" w:hAnsi="Arial" w:cs="Arial"/>
          <w:sz w:val="20"/>
          <w:szCs w:val="20"/>
        </w:rPr>
        <w:t>. The system relied on the test scores which may not actually reflect the candidate’s real-world capabilities.</w:t>
      </w:r>
    </w:p>
    <w:p w14:paraId="00A56FE8" w14:textId="26A62E1D" w:rsidR="000229A4" w:rsidRPr="002A6B7B" w:rsidRDefault="000229A4" w:rsidP="000229A4">
      <w:pPr>
        <w:spacing w:line="240" w:lineRule="auto"/>
        <w:ind w:left="-90"/>
        <w:jc w:val="both"/>
        <w:rPr>
          <w:rFonts w:ascii="Arial" w:hAnsi="Arial" w:cs="Arial"/>
          <w:sz w:val="20"/>
          <w:szCs w:val="20"/>
        </w:rPr>
      </w:pPr>
      <w:r w:rsidRPr="002A6B7B">
        <w:rPr>
          <w:rFonts w:ascii="Arial" w:hAnsi="Arial" w:cs="Arial"/>
          <w:sz w:val="20"/>
          <w:szCs w:val="20"/>
        </w:rPr>
        <w:t>Tejaswini et al. (2022</w:t>
      </w:r>
      <w:r w:rsidR="00001775">
        <w:rPr>
          <w:rFonts w:ascii="Arial" w:hAnsi="Arial" w:cs="Arial"/>
          <w:sz w:val="20"/>
          <w:szCs w:val="20"/>
        </w:rPr>
        <w:t>)</w:t>
      </w:r>
      <w:r w:rsidRPr="002A6B7B">
        <w:rPr>
          <w:rFonts w:ascii="Arial" w:hAnsi="Arial" w:cs="Arial"/>
          <w:sz w:val="20"/>
          <w:szCs w:val="20"/>
        </w:rPr>
        <w:t xml:space="preserve"> used a Multiple-</w:t>
      </w:r>
      <w:r w:rsidR="007E2FEA" w:rsidRPr="002A6B7B">
        <w:rPr>
          <w:rFonts w:ascii="Arial" w:hAnsi="Arial" w:cs="Arial"/>
          <w:sz w:val="20"/>
          <w:szCs w:val="20"/>
        </w:rPr>
        <w:t xml:space="preserve">Choice Question </w:t>
      </w:r>
      <w:r w:rsidRPr="002A6B7B">
        <w:rPr>
          <w:rFonts w:ascii="Arial" w:hAnsi="Arial" w:cs="Arial"/>
          <w:sz w:val="20"/>
          <w:szCs w:val="20"/>
        </w:rPr>
        <w:t>(MCQ) test for a particular subject and face d</w:t>
      </w:r>
      <w:r w:rsidR="009D6038">
        <w:rPr>
          <w:rFonts w:ascii="Arial" w:hAnsi="Arial" w:cs="Arial"/>
          <w:sz w:val="20"/>
          <w:szCs w:val="20"/>
        </w:rPr>
        <w:t>etection to prevent malpractice.</w:t>
      </w:r>
      <w:r w:rsidRPr="002A6B7B">
        <w:rPr>
          <w:rFonts w:ascii="Arial" w:hAnsi="Arial" w:cs="Arial"/>
          <w:sz w:val="20"/>
          <w:szCs w:val="20"/>
        </w:rPr>
        <w:t xml:space="preserve"> </w:t>
      </w:r>
      <w:r w:rsidR="009D6038" w:rsidRPr="002A6B7B">
        <w:rPr>
          <w:rFonts w:ascii="Arial" w:hAnsi="Arial" w:cs="Arial"/>
          <w:sz w:val="20"/>
          <w:szCs w:val="20"/>
        </w:rPr>
        <w:t xml:space="preserve">Those </w:t>
      </w:r>
      <w:r w:rsidRPr="002A6B7B">
        <w:rPr>
          <w:rFonts w:ascii="Arial" w:hAnsi="Arial" w:cs="Arial"/>
          <w:sz w:val="20"/>
          <w:szCs w:val="20"/>
        </w:rPr>
        <w:t>who pass</w:t>
      </w:r>
      <w:r w:rsidR="009D6038">
        <w:rPr>
          <w:rFonts w:ascii="Arial" w:hAnsi="Arial" w:cs="Arial"/>
          <w:sz w:val="20"/>
          <w:szCs w:val="20"/>
        </w:rPr>
        <w:t>ed the test go</w:t>
      </w:r>
      <w:r w:rsidRPr="002A6B7B">
        <w:rPr>
          <w:rFonts w:ascii="Arial" w:hAnsi="Arial" w:cs="Arial"/>
          <w:sz w:val="20"/>
          <w:szCs w:val="20"/>
        </w:rPr>
        <w:t xml:space="preserve">t their resume submitted and ranked. </w:t>
      </w:r>
      <w:r w:rsidR="009D6038">
        <w:rPr>
          <w:rFonts w:ascii="Arial" w:hAnsi="Arial" w:cs="Arial"/>
          <w:sz w:val="20"/>
          <w:szCs w:val="20"/>
        </w:rPr>
        <w:t>Their</w:t>
      </w:r>
      <w:r w:rsidRPr="002A6B7B">
        <w:rPr>
          <w:rFonts w:ascii="Arial" w:hAnsi="Arial" w:cs="Arial"/>
          <w:sz w:val="20"/>
          <w:szCs w:val="20"/>
        </w:rPr>
        <w:t xml:space="preserve"> methodology contained using</w:t>
      </w:r>
      <w:r w:rsidR="0080631E">
        <w:rPr>
          <w:rFonts w:ascii="Arial" w:hAnsi="Arial" w:cs="Arial"/>
          <w:sz w:val="20"/>
          <w:szCs w:val="20"/>
        </w:rPr>
        <w:t xml:space="preserve"> NLP for text preprocessing,</w:t>
      </w:r>
      <w:r w:rsidRPr="002A6B7B">
        <w:rPr>
          <w:rFonts w:ascii="Arial" w:hAnsi="Arial" w:cs="Arial"/>
          <w:sz w:val="20"/>
          <w:szCs w:val="20"/>
        </w:rPr>
        <w:t xml:space="preserve"> us</w:t>
      </w:r>
      <w:r w:rsidR="0080631E">
        <w:rPr>
          <w:rFonts w:ascii="Arial" w:hAnsi="Arial" w:cs="Arial"/>
          <w:sz w:val="20"/>
          <w:szCs w:val="20"/>
        </w:rPr>
        <w:t>ing</w:t>
      </w:r>
      <w:r w:rsidRPr="002A6B7B">
        <w:rPr>
          <w:rFonts w:ascii="Arial" w:hAnsi="Arial" w:cs="Arial"/>
          <w:sz w:val="20"/>
          <w:szCs w:val="20"/>
        </w:rPr>
        <w:t xml:space="preserve"> TF-IDF for vectorization of terms, </w:t>
      </w:r>
      <w:r w:rsidRPr="00AC7461">
        <w:rPr>
          <w:rFonts w:ascii="Arial" w:hAnsi="Arial" w:cs="Arial"/>
          <w:sz w:val="20"/>
          <w:szCs w:val="20"/>
        </w:rPr>
        <w:t>cosine similarity and KNN</w:t>
      </w:r>
      <w:r w:rsidR="00AC7461" w:rsidRPr="00AC7461">
        <w:rPr>
          <w:rFonts w:ascii="Arial" w:hAnsi="Arial" w:cs="Arial"/>
          <w:sz w:val="20"/>
          <w:szCs w:val="20"/>
        </w:rPr>
        <w:t xml:space="preserve"> for matching candidates resume to job description</w:t>
      </w:r>
      <w:r w:rsidRPr="002A6B7B">
        <w:rPr>
          <w:rFonts w:ascii="Arial" w:hAnsi="Arial" w:cs="Arial"/>
          <w:sz w:val="20"/>
          <w:szCs w:val="20"/>
        </w:rPr>
        <w:t xml:space="preserve">. </w:t>
      </w:r>
      <w:r w:rsidR="0080631E" w:rsidRPr="002A6B7B">
        <w:rPr>
          <w:rFonts w:ascii="Arial" w:hAnsi="Arial" w:cs="Arial"/>
          <w:sz w:val="20"/>
          <w:szCs w:val="20"/>
        </w:rPr>
        <w:t xml:space="preserve">A </w:t>
      </w:r>
      <w:r w:rsidRPr="002A6B7B">
        <w:rPr>
          <w:rFonts w:ascii="Arial" w:hAnsi="Arial" w:cs="Arial"/>
          <w:sz w:val="20"/>
          <w:szCs w:val="20"/>
        </w:rPr>
        <w:t>dataset which contained 50 resumes of java developers and project managers</w:t>
      </w:r>
      <w:r w:rsidR="00AB4047">
        <w:rPr>
          <w:rFonts w:ascii="Arial" w:hAnsi="Arial" w:cs="Arial"/>
          <w:sz w:val="20"/>
          <w:szCs w:val="20"/>
        </w:rPr>
        <w:t xml:space="preserve"> was used</w:t>
      </w:r>
      <w:r w:rsidRPr="002A6B7B">
        <w:rPr>
          <w:rFonts w:ascii="Arial" w:hAnsi="Arial" w:cs="Arial"/>
          <w:sz w:val="20"/>
          <w:szCs w:val="20"/>
        </w:rPr>
        <w:t>. The system achieved an average parsing accuracy of 85% and a ranking accuracy of 92%. However, the</w:t>
      </w:r>
      <w:r w:rsidR="00AB4047">
        <w:rPr>
          <w:rFonts w:ascii="Arial" w:hAnsi="Arial" w:cs="Arial"/>
          <w:sz w:val="20"/>
          <w:szCs w:val="20"/>
        </w:rPr>
        <w:t>re was</w:t>
      </w:r>
      <w:r w:rsidRPr="002A6B7B">
        <w:rPr>
          <w:rFonts w:ascii="Arial" w:hAnsi="Arial" w:cs="Arial"/>
          <w:sz w:val="20"/>
          <w:szCs w:val="20"/>
        </w:rPr>
        <w:t xml:space="preserve"> potential loss of information during summarization using the genism library, and it relied on generic MCQ </w:t>
      </w:r>
      <w:r w:rsidR="00DF4634">
        <w:rPr>
          <w:rFonts w:ascii="Arial" w:hAnsi="Arial" w:cs="Arial"/>
          <w:sz w:val="20"/>
          <w:szCs w:val="20"/>
        </w:rPr>
        <w:t xml:space="preserve">assessment and input quality. </w:t>
      </w:r>
      <w:r w:rsidR="00DF4634" w:rsidRPr="002A6B7B">
        <w:rPr>
          <w:rFonts w:ascii="Arial" w:hAnsi="Arial" w:cs="Arial"/>
          <w:sz w:val="20"/>
          <w:szCs w:val="20"/>
        </w:rPr>
        <w:t xml:space="preserve">A </w:t>
      </w:r>
      <w:r w:rsidR="00DF4634">
        <w:rPr>
          <w:rFonts w:ascii="Arial" w:hAnsi="Arial" w:cs="Arial"/>
          <w:sz w:val="20"/>
          <w:szCs w:val="20"/>
        </w:rPr>
        <w:t>small data set which</w:t>
      </w:r>
      <w:r w:rsidRPr="002A6B7B">
        <w:rPr>
          <w:rFonts w:ascii="Arial" w:hAnsi="Arial" w:cs="Arial"/>
          <w:sz w:val="20"/>
          <w:szCs w:val="20"/>
        </w:rPr>
        <w:t xml:space="preserve"> only focused on 2 job roles</w:t>
      </w:r>
      <w:r w:rsidR="00DF4634">
        <w:rPr>
          <w:rFonts w:ascii="Arial" w:hAnsi="Arial" w:cs="Arial"/>
          <w:sz w:val="20"/>
          <w:szCs w:val="20"/>
        </w:rPr>
        <w:t xml:space="preserve"> was used</w:t>
      </w:r>
      <w:r w:rsidRPr="002A6B7B">
        <w:rPr>
          <w:rFonts w:ascii="Arial" w:hAnsi="Arial" w:cs="Arial"/>
          <w:sz w:val="20"/>
          <w:szCs w:val="20"/>
        </w:rPr>
        <w:t xml:space="preserve">. </w:t>
      </w:r>
    </w:p>
    <w:p w14:paraId="54C1D588" w14:textId="77777777" w:rsidR="000229A4" w:rsidRPr="008B5745" w:rsidRDefault="000229A4" w:rsidP="000229A4">
      <w:pPr>
        <w:spacing w:line="240" w:lineRule="auto"/>
        <w:ind w:left="-90"/>
        <w:jc w:val="both"/>
        <w:rPr>
          <w:rFonts w:ascii="Arial" w:hAnsi="Arial" w:cs="Arial"/>
          <w:sz w:val="2"/>
          <w:szCs w:val="20"/>
        </w:rPr>
      </w:pPr>
    </w:p>
    <w:p w14:paraId="181E5491" w14:textId="5735E4DC" w:rsidR="000229A4" w:rsidRPr="002A6B7B" w:rsidRDefault="000229A4" w:rsidP="000229A4">
      <w:pPr>
        <w:spacing w:after="360" w:line="240" w:lineRule="auto"/>
        <w:ind w:left="-90"/>
        <w:jc w:val="both"/>
        <w:rPr>
          <w:rFonts w:ascii="Arial" w:hAnsi="Arial" w:cs="Arial"/>
          <w:sz w:val="20"/>
          <w:szCs w:val="20"/>
        </w:rPr>
      </w:pPr>
      <w:r w:rsidRPr="002A6B7B">
        <w:rPr>
          <w:rFonts w:ascii="Arial" w:hAnsi="Arial" w:cs="Arial"/>
          <w:sz w:val="20"/>
          <w:szCs w:val="20"/>
        </w:rPr>
        <w:t>Tallapragada et al. (2023) explained that in resume parsing, there is a heavy reliance on word matching techniques and keywords from the words provided in the resume. Hence lacking a contextual understanding of the resume and causing an oversight in the potential candidate for a job</w:t>
      </w:r>
      <w:r w:rsidRPr="003D535C">
        <w:rPr>
          <w:rFonts w:ascii="Arial" w:hAnsi="Arial" w:cs="Arial"/>
          <w:sz w:val="20"/>
          <w:szCs w:val="20"/>
        </w:rPr>
        <w:t>.</w:t>
      </w:r>
      <w:r w:rsidR="003D535C">
        <w:rPr>
          <w:rFonts w:ascii="Arial" w:hAnsi="Arial" w:cs="Arial"/>
          <w:sz w:val="20"/>
          <w:szCs w:val="20"/>
        </w:rPr>
        <w:t xml:space="preserve"> </w:t>
      </w:r>
      <w:r w:rsidR="00AC7461" w:rsidRPr="003D535C">
        <w:rPr>
          <w:rFonts w:ascii="Arial" w:hAnsi="Arial" w:cs="Arial"/>
          <w:sz w:val="20"/>
          <w:szCs w:val="20"/>
        </w:rPr>
        <w:t>The</w:t>
      </w:r>
      <w:r w:rsidRPr="003D535C">
        <w:rPr>
          <w:rFonts w:ascii="Arial" w:hAnsi="Arial" w:cs="Arial"/>
          <w:sz w:val="20"/>
          <w:szCs w:val="20"/>
        </w:rPr>
        <w:t xml:space="preserve"> </w:t>
      </w:r>
      <w:r w:rsidRPr="002A6B7B">
        <w:rPr>
          <w:rFonts w:ascii="Arial" w:hAnsi="Arial" w:cs="Arial"/>
          <w:sz w:val="20"/>
          <w:szCs w:val="20"/>
        </w:rPr>
        <w:t>study utilized BERT for improved resume parsing by extracting contextual meaning from resumes, which are then classified using vectorization and classification algorithms. The results indicated tha</w:t>
      </w:r>
      <w:r w:rsidR="00306FAC">
        <w:rPr>
          <w:rFonts w:ascii="Arial" w:hAnsi="Arial" w:cs="Arial"/>
          <w:sz w:val="20"/>
          <w:szCs w:val="20"/>
        </w:rPr>
        <w:t>t the BERT-based system provided</w:t>
      </w:r>
      <w:r w:rsidRPr="002A6B7B">
        <w:rPr>
          <w:rFonts w:ascii="Arial" w:hAnsi="Arial" w:cs="Arial"/>
          <w:sz w:val="20"/>
          <w:szCs w:val="20"/>
        </w:rPr>
        <w:t xml:space="preserve"> better accuracy in identifying relevant information in res</w:t>
      </w:r>
      <w:r w:rsidR="00306FAC">
        <w:rPr>
          <w:rFonts w:ascii="Arial" w:hAnsi="Arial" w:cs="Arial"/>
          <w:sz w:val="20"/>
          <w:szCs w:val="20"/>
        </w:rPr>
        <w:t>umes compared to manual methods.</w:t>
      </w:r>
      <w:r w:rsidRPr="002A6B7B">
        <w:rPr>
          <w:rFonts w:ascii="Arial" w:hAnsi="Arial" w:cs="Arial"/>
          <w:sz w:val="20"/>
          <w:szCs w:val="20"/>
        </w:rPr>
        <w:t xml:space="preserve"> However, the limitations include </w:t>
      </w:r>
      <w:r w:rsidRPr="003C0094">
        <w:rPr>
          <w:rFonts w:ascii="Arial" w:hAnsi="Arial" w:cs="Arial"/>
          <w:sz w:val="20"/>
          <w:szCs w:val="20"/>
        </w:rPr>
        <w:t>the complexity of the model, dependency on high-</w:t>
      </w:r>
      <w:r w:rsidRPr="002A6B7B">
        <w:rPr>
          <w:rFonts w:ascii="Arial" w:hAnsi="Arial" w:cs="Arial"/>
          <w:sz w:val="20"/>
          <w:szCs w:val="20"/>
        </w:rPr>
        <w:t xml:space="preserve">quality datasets, and the challenge of handling diverse resume formats.  </w:t>
      </w:r>
    </w:p>
    <w:p w14:paraId="5B73BA81" w14:textId="31EFA58A" w:rsidR="000229A4" w:rsidRDefault="002A6B7B" w:rsidP="000229A4">
      <w:pPr>
        <w:pStyle w:val="Heading2"/>
        <w:ind w:hanging="90"/>
      </w:pPr>
      <w:r>
        <w:t>1</w:t>
      </w:r>
      <w:r w:rsidR="000229A4">
        <w:t>.</w:t>
      </w:r>
      <w:r>
        <w:t>2</w:t>
      </w:r>
      <w:r w:rsidR="000229A4">
        <w:t xml:space="preserve">      Research Gap</w:t>
      </w:r>
    </w:p>
    <w:p w14:paraId="334CB825" w14:textId="4025CECC" w:rsidR="00181C40" w:rsidRPr="002A6B7B" w:rsidRDefault="00181C40" w:rsidP="0090799F">
      <w:pPr>
        <w:spacing w:line="240" w:lineRule="auto"/>
        <w:ind w:left="-90"/>
        <w:jc w:val="both"/>
        <w:rPr>
          <w:rFonts w:ascii="Arial" w:hAnsi="Arial" w:cs="Arial"/>
          <w:sz w:val="20"/>
          <w:szCs w:val="20"/>
        </w:rPr>
      </w:pPr>
      <w:r w:rsidRPr="002A6B7B">
        <w:rPr>
          <w:rFonts w:ascii="Arial" w:hAnsi="Arial" w:cs="Arial"/>
          <w:sz w:val="20"/>
          <w:szCs w:val="20"/>
        </w:rPr>
        <w:t>Despite the significant advancements in resume parsing systems utilizing NLP and ML techniques, several r</w:t>
      </w:r>
      <w:r w:rsidR="00401D3C">
        <w:rPr>
          <w:rFonts w:ascii="Arial" w:hAnsi="Arial" w:cs="Arial"/>
          <w:sz w:val="20"/>
          <w:szCs w:val="20"/>
        </w:rPr>
        <w:t>esearch gaps remain unaddressed.</w:t>
      </w:r>
      <w:r w:rsidRPr="002A6B7B">
        <w:rPr>
          <w:rFonts w:ascii="Arial" w:hAnsi="Arial" w:cs="Arial"/>
          <w:sz w:val="20"/>
          <w:szCs w:val="20"/>
        </w:rPr>
        <w:t xml:space="preserve"> </w:t>
      </w:r>
      <w:r w:rsidR="00401D3C" w:rsidRPr="002A6B7B">
        <w:rPr>
          <w:rFonts w:ascii="Arial" w:hAnsi="Arial" w:cs="Arial"/>
          <w:sz w:val="20"/>
          <w:szCs w:val="20"/>
        </w:rPr>
        <w:t>Studies</w:t>
      </w:r>
      <w:r w:rsidRPr="002A6B7B">
        <w:rPr>
          <w:rFonts w:ascii="Arial" w:hAnsi="Arial" w:cs="Arial"/>
          <w:sz w:val="20"/>
          <w:szCs w:val="20"/>
        </w:rPr>
        <w:t xml:space="preserve"> have primarily focused on methodologies such as TF-IDF vectorization, cosine similarity, or KNN for ranking resumes, often resulting in limited contextual understanding and keyword dependency (Tejaswini et al., 2022</w:t>
      </w:r>
      <w:r w:rsidRPr="00F14D38">
        <w:rPr>
          <w:rFonts w:ascii="Arial" w:hAnsi="Arial" w:cs="Arial"/>
          <w:sz w:val="20"/>
          <w:szCs w:val="20"/>
        </w:rPr>
        <w:t>).</w:t>
      </w:r>
      <w:r w:rsidR="00550A85" w:rsidRPr="00F14D38">
        <w:rPr>
          <w:rFonts w:ascii="Arial" w:hAnsi="Arial" w:cs="Arial"/>
          <w:sz w:val="20"/>
          <w:szCs w:val="20"/>
        </w:rPr>
        <w:t xml:space="preserve"> </w:t>
      </w:r>
      <w:r w:rsidRPr="00F14D38">
        <w:rPr>
          <w:rFonts w:ascii="Arial" w:hAnsi="Arial" w:cs="Arial"/>
          <w:sz w:val="20"/>
          <w:szCs w:val="20"/>
        </w:rPr>
        <w:t>Additionally, reliance on small dataset have hindered the effectiveness of these systems.</w:t>
      </w:r>
      <w:r w:rsidR="00E1206F" w:rsidRPr="00F14D38">
        <w:rPr>
          <w:rFonts w:ascii="Arial" w:hAnsi="Arial" w:cs="Arial"/>
          <w:sz w:val="20"/>
          <w:szCs w:val="20"/>
        </w:rPr>
        <w:t xml:space="preserve"> Other approaches heavily depended </w:t>
      </w:r>
      <w:r w:rsidRPr="00F14D38">
        <w:rPr>
          <w:rFonts w:ascii="Arial" w:hAnsi="Arial" w:cs="Arial"/>
          <w:sz w:val="20"/>
          <w:szCs w:val="20"/>
        </w:rPr>
        <w:t>on keyword matching, which can lead to the oversight of potential candidates simply because they did not use the exact keywords expected by the system</w:t>
      </w:r>
      <w:r w:rsidR="00532DC1" w:rsidRPr="00F14D38">
        <w:rPr>
          <w:rFonts w:ascii="Arial" w:hAnsi="Arial" w:cs="Arial"/>
          <w:sz w:val="20"/>
          <w:szCs w:val="20"/>
        </w:rPr>
        <w:t xml:space="preserve"> and some of the existing approaches were limited to processing resumes in csv format, restricting their ability to handle diverse file formats (e.g., PDF, DOCX)</w:t>
      </w:r>
      <w:r w:rsidRPr="00F14D38">
        <w:rPr>
          <w:rFonts w:ascii="Arial" w:hAnsi="Arial" w:cs="Arial"/>
          <w:sz w:val="20"/>
          <w:szCs w:val="20"/>
        </w:rPr>
        <w:t>. Furthermore, while deep learning models have shown significant promise in improving resume ranking accuracy</w:t>
      </w:r>
      <w:r w:rsidRPr="002A6B7B">
        <w:rPr>
          <w:rFonts w:ascii="Arial" w:hAnsi="Arial" w:cs="Arial"/>
          <w:sz w:val="20"/>
          <w:szCs w:val="20"/>
        </w:rPr>
        <w:t>, their adoption has been constrained by computational complexity and dataset limitations. To overcome these challenges, this study integrates a hybrid approach that utilizes an integration of the KNN Algorithm and the BERT model to address the aforementioned shortcomings in the conventional application of the KNN algorithm to current resume parsing systems. By implementing the</w:t>
      </w:r>
      <w:r w:rsidRPr="002A6B7B">
        <w:rPr>
          <w:rFonts w:ascii="Arial" w:hAnsi="Arial" w:cs="Arial"/>
        </w:rPr>
        <w:t xml:space="preserve"> </w:t>
      </w:r>
      <w:r w:rsidRPr="002A6B7B">
        <w:rPr>
          <w:rFonts w:ascii="Arial" w:hAnsi="Arial" w:cs="Arial"/>
          <w:sz w:val="20"/>
          <w:szCs w:val="20"/>
        </w:rPr>
        <w:t xml:space="preserve">contextual understanding ability of BERT, and the pattern recognition ability of KNN, this model aims to enhance parsing accuracy, improve contextual understanding of resumes. This hybrid ensemble approach addresses the limitations identified in previous works, ensuring </w:t>
      </w:r>
      <w:r w:rsidRPr="002A6B7B">
        <w:rPr>
          <w:rFonts w:ascii="Arial" w:hAnsi="Arial" w:cs="Arial"/>
          <w:sz w:val="20"/>
          <w:szCs w:val="20"/>
        </w:rPr>
        <w:lastRenderedPageBreak/>
        <w:t>a more efficient, scalable, and intelligen</w:t>
      </w:r>
      <w:r w:rsidR="0090799F">
        <w:rPr>
          <w:rFonts w:ascii="Arial" w:hAnsi="Arial" w:cs="Arial"/>
          <w:sz w:val="20"/>
          <w:szCs w:val="20"/>
        </w:rPr>
        <w:t xml:space="preserve">t </w:t>
      </w:r>
      <w:r w:rsidRPr="002A6B7B">
        <w:rPr>
          <w:rFonts w:ascii="Arial" w:hAnsi="Arial" w:cs="Arial"/>
          <w:sz w:val="20"/>
          <w:szCs w:val="20"/>
        </w:rPr>
        <w:t xml:space="preserve">resume ranking system that can effectively handle diverse resume formats and real-world recruitment challenges. </w:t>
      </w:r>
    </w:p>
    <w:p w14:paraId="78291C7F" w14:textId="77777777" w:rsidR="00457E25" w:rsidRPr="002A6B7B" w:rsidRDefault="00457E25" w:rsidP="00457E25">
      <w:pPr>
        <w:spacing w:line="360" w:lineRule="auto"/>
        <w:jc w:val="both"/>
        <w:rPr>
          <w:rFonts w:ascii="Times New Roman" w:hAnsi="Times New Roman" w:cs="Times New Roman"/>
          <w:sz w:val="20"/>
          <w:szCs w:val="20"/>
        </w:rPr>
      </w:pPr>
    </w:p>
    <w:p w14:paraId="21D8B6C7" w14:textId="77777777" w:rsidR="009D2607" w:rsidRDefault="009D2607" w:rsidP="00681EFB">
      <w:pPr>
        <w:pStyle w:val="Heading2"/>
        <w:ind w:left="-90" w:firstLine="90"/>
        <w:sectPr w:rsidR="009D2607" w:rsidSect="009D2607">
          <w:type w:val="continuous"/>
          <w:pgSz w:w="12240" w:h="15840"/>
          <w:pgMar w:top="1440" w:right="1440" w:bottom="1440" w:left="1440" w:header="720" w:footer="720" w:gutter="0"/>
          <w:cols w:space="720"/>
          <w:docGrid w:linePitch="360"/>
        </w:sectPr>
      </w:pPr>
    </w:p>
    <w:p w14:paraId="4E414F85" w14:textId="12623966" w:rsidR="00457E25" w:rsidRDefault="002A6B7B" w:rsidP="00681EFB">
      <w:pPr>
        <w:pStyle w:val="Heading2"/>
        <w:ind w:left="-90" w:firstLine="90"/>
      </w:pPr>
      <w:r>
        <w:t>2</w:t>
      </w:r>
      <w:r w:rsidR="00E445C5">
        <w:t>.</w:t>
      </w:r>
      <w:r w:rsidR="00681EFB">
        <w:t>0</w:t>
      </w:r>
      <w:r w:rsidR="00E445C5">
        <w:t xml:space="preserve">    Methodology</w:t>
      </w:r>
    </w:p>
    <w:p w14:paraId="500CD9CC" w14:textId="4AA06948" w:rsidR="00393939" w:rsidRPr="002A6B7B" w:rsidRDefault="00393939" w:rsidP="00043FE1">
      <w:pPr>
        <w:spacing w:line="240" w:lineRule="auto"/>
        <w:jc w:val="both"/>
        <w:rPr>
          <w:rFonts w:ascii="Arial" w:hAnsi="Arial" w:cs="Arial"/>
          <w:sz w:val="20"/>
          <w:szCs w:val="20"/>
        </w:rPr>
      </w:pPr>
      <w:r w:rsidRPr="002A6B7B">
        <w:rPr>
          <w:rFonts w:ascii="Arial" w:hAnsi="Arial" w:cs="Arial"/>
          <w:sz w:val="20"/>
          <w:szCs w:val="20"/>
        </w:rPr>
        <w:t>This study adopts an experimental approach to design, develop, and evaluate a hybrid</w:t>
      </w:r>
      <w:r w:rsidR="00043FE1" w:rsidRPr="002A6B7B">
        <w:rPr>
          <w:rFonts w:ascii="Arial" w:hAnsi="Arial" w:cs="Arial"/>
          <w:sz w:val="20"/>
          <w:szCs w:val="20"/>
        </w:rPr>
        <w:t xml:space="preserve"> ensemble</w:t>
      </w:r>
      <w:r w:rsidRPr="002A6B7B">
        <w:rPr>
          <w:rFonts w:ascii="Arial" w:hAnsi="Arial" w:cs="Arial"/>
          <w:sz w:val="20"/>
          <w:szCs w:val="20"/>
        </w:rPr>
        <w:t xml:space="preserve"> resume screening and ranking system that integrates the KNN algorithm with BERT-based semantic understanding. The system addresses major shortcomings in existing resume parsing frameworks, including keyword dependency, lack of semantic context.</w:t>
      </w:r>
    </w:p>
    <w:p w14:paraId="180C59D4" w14:textId="1F1185DB" w:rsidR="00393939" w:rsidRPr="00393939" w:rsidRDefault="002A6B7B" w:rsidP="002A6B7B">
      <w:pPr>
        <w:pStyle w:val="Heading2"/>
      </w:pPr>
      <w:r>
        <w:t>2</w:t>
      </w:r>
      <w:r w:rsidR="00393939" w:rsidRPr="00393939">
        <w:t>.1</w:t>
      </w:r>
      <w:r w:rsidR="00393939">
        <w:t xml:space="preserve">      </w:t>
      </w:r>
      <w:r w:rsidR="00043FE1">
        <w:t>Data Collection</w:t>
      </w:r>
    </w:p>
    <w:p w14:paraId="0EF0435F" w14:textId="6C2A059A" w:rsidR="00043FE1" w:rsidRPr="002A6B7B" w:rsidRDefault="00043FE1" w:rsidP="00043FE1">
      <w:pPr>
        <w:spacing w:line="240" w:lineRule="auto"/>
        <w:jc w:val="both"/>
        <w:rPr>
          <w:rFonts w:ascii="Arial" w:hAnsi="Arial" w:cs="Arial"/>
          <w:sz w:val="20"/>
          <w:szCs w:val="20"/>
        </w:rPr>
      </w:pPr>
      <w:r w:rsidRPr="002A6B7B">
        <w:rPr>
          <w:rFonts w:ascii="Arial" w:hAnsi="Arial" w:cs="Arial"/>
          <w:sz w:val="20"/>
          <w:szCs w:val="20"/>
        </w:rPr>
        <w:t xml:space="preserve">The dataset used in this study is the </w:t>
      </w:r>
      <w:r w:rsidR="00616E91" w:rsidRPr="00616E91">
        <w:rPr>
          <w:rFonts w:ascii="Arial" w:hAnsi="Arial" w:cs="Arial"/>
          <w:bCs/>
          <w:sz w:val="20"/>
          <w:szCs w:val="20"/>
        </w:rPr>
        <w:t>Updated Resume Dataset</w:t>
      </w:r>
      <w:r w:rsidRPr="00616E91">
        <w:rPr>
          <w:rFonts w:ascii="Arial" w:hAnsi="Arial" w:cs="Arial"/>
          <w:sz w:val="20"/>
          <w:szCs w:val="20"/>
        </w:rPr>
        <w:t xml:space="preserve"> </w:t>
      </w:r>
      <w:r w:rsidRPr="002A6B7B">
        <w:rPr>
          <w:rFonts w:ascii="Arial" w:hAnsi="Arial" w:cs="Arial"/>
          <w:sz w:val="20"/>
          <w:szCs w:val="20"/>
        </w:rPr>
        <w:t xml:space="preserve">published by Jillani Softech on Kaggle. It consists of 962 resume samples, each labeled with a corresponding job category. The dataset is structured in a CSV format with two main columns: Resume (containing the full candidates </w:t>
      </w:r>
      <w:r w:rsidR="00616E91" w:rsidRPr="002A6B7B">
        <w:rPr>
          <w:rFonts w:ascii="Arial" w:hAnsi="Arial" w:cs="Arial"/>
          <w:sz w:val="20"/>
          <w:szCs w:val="20"/>
        </w:rPr>
        <w:t>CV</w:t>
      </w:r>
      <w:r w:rsidRPr="002A6B7B">
        <w:rPr>
          <w:rFonts w:ascii="Arial" w:hAnsi="Arial" w:cs="Arial"/>
          <w:sz w:val="20"/>
          <w:szCs w:val="20"/>
        </w:rPr>
        <w:t>) and Category (</w:t>
      </w:r>
      <w:r w:rsidR="00616E91">
        <w:rPr>
          <w:rFonts w:ascii="Arial" w:hAnsi="Arial" w:cs="Arial"/>
          <w:sz w:val="20"/>
          <w:szCs w:val="20"/>
        </w:rPr>
        <w:t>t</w:t>
      </w:r>
      <w:r w:rsidRPr="002A6B7B">
        <w:rPr>
          <w:rFonts w:ascii="Arial" w:hAnsi="Arial" w:cs="Arial"/>
          <w:sz w:val="20"/>
          <w:szCs w:val="20"/>
        </w:rPr>
        <w:t xml:space="preserve">he job title). </w:t>
      </w:r>
    </w:p>
    <w:p w14:paraId="7B05465D" w14:textId="01609CB7" w:rsidR="00393939" w:rsidRDefault="00AA66E1" w:rsidP="002A6B7B">
      <w:pPr>
        <w:pStyle w:val="Heading2"/>
      </w:pPr>
      <w:r>
        <w:t>2</w:t>
      </w:r>
      <w:r w:rsidR="00393939" w:rsidRPr="00393939">
        <w:t>.2</w:t>
      </w:r>
      <w:r w:rsidR="00393939">
        <w:t xml:space="preserve">      </w:t>
      </w:r>
      <w:r w:rsidR="00393939" w:rsidRPr="00393939">
        <w:t>Data Preprocessing</w:t>
      </w:r>
    </w:p>
    <w:p w14:paraId="39553522" w14:textId="7E0C6766" w:rsidR="00043FE1" w:rsidRPr="002A6B7B" w:rsidRDefault="00043FE1" w:rsidP="00043FE1">
      <w:pPr>
        <w:spacing w:line="240" w:lineRule="auto"/>
        <w:jc w:val="both"/>
        <w:rPr>
          <w:rFonts w:ascii="Arial" w:hAnsi="Arial" w:cs="Arial"/>
          <w:sz w:val="20"/>
          <w:szCs w:val="20"/>
        </w:rPr>
      </w:pPr>
      <w:r w:rsidRPr="002A6B7B">
        <w:rPr>
          <w:rFonts w:ascii="Arial" w:hAnsi="Arial" w:cs="Arial"/>
          <w:sz w:val="20"/>
          <w:szCs w:val="20"/>
        </w:rPr>
        <w:t>To e</w:t>
      </w:r>
      <w:r w:rsidR="00F54BB6">
        <w:rPr>
          <w:rFonts w:ascii="Arial" w:hAnsi="Arial" w:cs="Arial"/>
          <w:sz w:val="20"/>
          <w:szCs w:val="20"/>
        </w:rPr>
        <w:t>nsure data quality, t</w:t>
      </w:r>
      <w:r w:rsidRPr="002A6B7B">
        <w:rPr>
          <w:rFonts w:ascii="Arial" w:hAnsi="Arial" w:cs="Arial"/>
          <w:sz w:val="20"/>
          <w:szCs w:val="20"/>
        </w:rPr>
        <w:t>he data was preprocessed using sever</w:t>
      </w:r>
      <w:r w:rsidR="00936302">
        <w:rPr>
          <w:rFonts w:ascii="Arial" w:hAnsi="Arial" w:cs="Arial"/>
          <w:sz w:val="20"/>
          <w:szCs w:val="20"/>
        </w:rPr>
        <w:t>al NLP</w:t>
      </w:r>
      <w:r w:rsidRPr="002A6B7B">
        <w:rPr>
          <w:rFonts w:ascii="Arial" w:hAnsi="Arial" w:cs="Arial"/>
          <w:sz w:val="20"/>
          <w:szCs w:val="20"/>
        </w:rPr>
        <w:t xml:space="preserve"> steps such as tokenizati</w:t>
      </w:r>
      <w:r w:rsidR="005919FE">
        <w:rPr>
          <w:rFonts w:ascii="Arial" w:hAnsi="Arial" w:cs="Arial"/>
          <w:sz w:val="20"/>
          <w:szCs w:val="20"/>
        </w:rPr>
        <w:t>on and NER</w:t>
      </w:r>
      <w:r w:rsidR="001316F0">
        <w:rPr>
          <w:rFonts w:ascii="Arial" w:hAnsi="Arial" w:cs="Arial"/>
          <w:sz w:val="20"/>
          <w:szCs w:val="20"/>
        </w:rPr>
        <w:t>.</w:t>
      </w:r>
      <w:r w:rsidRPr="002A6B7B">
        <w:rPr>
          <w:rFonts w:ascii="Arial" w:hAnsi="Arial" w:cs="Arial"/>
          <w:sz w:val="20"/>
          <w:szCs w:val="20"/>
        </w:rPr>
        <w:t xml:space="preserve"> </w:t>
      </w:r>
      <w:r w:rsidRPr="003D535C">
        <w:rPr>
          <w:rFonts w:ascii="Arial" w:hAnsi="Arial" w:cs="Arial"/>
          <w:sz w:val="20"/>
          <w:szCs w:val="20"/>
        </w:rPr>
        <w:t>The</w:t>
      </w:r>
      <w:r w:rsidR="003D535C" w:rsidRPr="003D535C">
        <w:rPr>
          <w:rFonts w:ascii="Arial" w:hAnsi="Arial" w:cs="Arial"/>
          <w:sz w:val="20"/>
          <w:szCs w:val="20"/>
        </w:rPr>
        <w:t xml:space="preserve"> preprocessing steps</w:t>
      </w:r>
      <w:r w:rsidRPr="003D535C">
        <w:rPr>
          <w:rFonts w:ascii="Arial" w:hAnsi="Arial" w:cs="Arial"/>
          <w:sz w:val="20"/>
          <w:szCs w:val="20"/>
        </w:rPr>
        <w:t xml:space="preserve"> </w:t>
      </w:r>
      <w:r w:rsidRPr="002A6B7B">
        <w:rPr>
          <w:rFonts w:ascii="Arial" w:hAnsi="Arial" w:cs="Arial"/>
          <w:sz w:val="20"/>
          <w:szCs w:val="20"/>
        </w:rPr>
        <w:t>were utilized for extraction of key entities like skills, experience, and education, while stemming, lemmatization, and normalization cleaned and reduced noise. Afterwards Vectorization of the</w:t>
      </w:r>
      <w:r w:rsidR="001316F0">
        <w:rPr>
          <w:rFonts w:ascii="Arial" w:hAnsi="Arial" w:cs="Arial"/>
          <w:sz w:val="20"/>
          <w:szCs w:val="20"/>
        </w:rPr>
        <w:t xml:space="preserve"> data was done using TF-IDF</w:t>
      </w:r>
      <w:r w:rsidRPr="002A6B7B">
        <w:rPr>
          <w:rFonts w:ascii="Arial" w:hAnsi="Arial" w:cs="Arial"/>
          <w:sz w:val="20"/>
          <w:szCs w:val="20"/>
        </w:rPr>
        <w:t xml:space="preserve"> to convert resume and job description text into numerical vectors. Finally, data splitting was done in an 80-10-10 ratio for training, testing, and validation,</w:t>
      </w:r>
      <w:r w:rsidR="001316F0">
        <w:rPr>
          <w:rFonts w:ascii="Arial" w:hAnsi="Arial" w:cs="Arial"/>
          <w:sz w:val="20"/>
          <w:szCs w:val="20"/>
        </w:rPr>
        <w:t xml:space="preserve"> to avoid model bias</w:t>
      </w:r>
      <w:r w:rsidR="00D62ABF" w:rsidRPr="002A6B7B">
        <w:rPr>
          <w:rFonts w:ascii="Arial" w:hAnsi="Arial" w:cs="Arial"/>
          <w:sz w:val="20"/>
          <w:szCs w:val="20"/>
        </w:rPr>
        <w:t xml:space="preserve"> and overfitting.</w:t>
      </w:r>
      <w:r w:rsidRPr="002A6B7B">
        <w:rPr>
          <w:rFonts w:ascii="Arial" w:hAnsi="Arial" w:cs="Arial"/>
          <w:sz w:val="20"/>
          <w:szCs w:val="20"/>
        </w:rPr>
        <w:t xml:space="preserve"> </w:t>
      </w:r>
    </w:p>
    <w:p w14:paraId="7E81AA20" w14:textId="38C44EEC" w:rsidR="00393939" w:rsidRDefault="00AA66E1" w:rsidP="002A6B7B">
      <w:pPr>
        <w:pStyle w:val="Heading2"/>
      </w:pPr>
      <w:r>
        <w:t>2</w:t>
      </w:r>
      <w:r w:rsidR="00393939" w:rsidRPr="00393939">
        <w:t>.3</w:t>
      </w:r>
      <w:r w:rsidR="00393939">
        <w:t xml:space="preserve">       </w:t>
      </w:r>
      <w:r w:rsidR="00393939" w:rsidRPr="00393939">
        <w:t>Model Development</w:t>
      </w:r>
    </w:p>
    <w:p w14:paraId="458F4E26" w14:textId="764ECA43" w:rsidR="00B54814" w:rsidRPr="002A6B7B" w:rsidRDefault="00B54814" w:rsidP="00B54814">
      <w:pPr>
        <w:spacing w:line="240" w:lineRule="auto"/>
        <w:jc w:val="both"/>
        <w:rPr>
          <w:rFonts w:ascii="Arial" w:hAnsi="Arial" w:cs="Arial"/>
          <w:sz w:val="20"/>
          <w:szCs w:val="20"/>
        </w:rPr>
      </w:pPr>
      <w:r w:rsidRPr="002A6B7B">
        <w:rPr>
          <w:rFonts w:ascii="Arial" w:hAnsi="Arial" w:cs="Arial"/>
          <w:sz w:val="20"/>
          <w:szCs w:val="20"/>
        </w:rPr>
        <w:t>The proposed system is built on a hybrid ensemble architecture that combi</w:t>
      </w:r>
      <w:r w:rsidR="00BB2C15">
        <w:rPr>
          <w:rFonts w:ascii="Arial" w:hAnsi="Arial" w:cs="Arial"/>
          <w:sz w:val="20"/>
          <w:szCs w:val="20"/>
        </w:rPr>
        <w:t>nes traditional ML</w:t>
      </w:r>
      <w:r w:rsidRPr="002A6B7B">
        <w:rPr>
          <w:rFonts w:ascii="Arial" w:hAnsi="Arial" w:cs="Arial"/>
          <w:sz w:val="20"/>
          <w:szCs w:val="20"/>
        </w:rPr>
        <w:t xml:space="preserve"> with deep learning to enhance resume parsing and candidate ranking. The model integrates t</w:t>
      </w:r>
      <w:r w:rsidR="00AA66E1">
        <w:rPr>
          <w:rFonts w:ascii="Arial" w:hAnsi="Arial" w:cs="Arial"/>
          <w:sz w:val="20"/>
          <w:szCs w:val="20"/>
        </w:rPr>
        <w:t>hree</w:t>
      </w:r>
      <w:r w:rsidRPr="002A6B7B">
        <w:rPr>
          <w:rFonts w:ascii="Arial" w:hAnsi="Arial" w:cs="Arial"/>
          <w:sz w:val="20"/>
          <w:szCs w:val="20"/>
        </w:rPr>
        <w:t xml:space="preserve"> core components:</w:t>
      </w:r>
    </w:p>
    <w:p w14:paraId="2B2FC313" w14:textId="5AE5856E" w:rsidR="005657DA" w:rsidRDefault="00B54814" w:rsidP="00B54814">
      <w:pPr>
        <w:spacing w:line="240" w:lineRule="auto"/>
        <w:jc w:val="both"/>
        <w:rPr>
          <w:rFonts w:ascii="Arial" w:hAnsi="Arial" w:cs="Arial"/>
          <w:sz w:val="20"/>
          <w:szCs w:val="20"/>
        </w:rPr>
      </w:pPr>
      <w:r w:rsidRPr="002A6B7B">
        <w:rPr>
          <w:rFonts w:ascii="Arial" w:hAnsi="Arial" w:cs="Arial"/>
          <w:b/>
          <w:bCs/>
          <w:sz w:val="20"/>
          <w:szCs w:val="20"/>
        </w:rPr>
        <w:t>KNN Component</w:t>
      </w:r>
      <w:r w:rsidRPr="002A6B7B">
        <w:rPr>
          <w:rFonts w:ascii="Arial" w:hAnsi="Arial" w:cs="Arial"/>
          <w:sz w:val="20"/>
          <w:szCs w:val="20"/>
        </w:rPr>
        <w:t>: The KNN model ranks resumes by measuring how similar they are to a job description.</w:t>
      </w:r>
      <w:r w:rsidR="00AA66E1">
        <w:rPr>
          <w:rFonts w:ascii="Arial" w:hAnsi="Arial" w:cs="Arial"/>
          <w:sz w:val="20"/>
          <w:szCs w:val="20"/>
        </w:rPr>
        <w:t xml:space="preserve"> </w:t>
      </w:r>
      <w:r w:rsidR="00AA66E1" w:rsidRPr="00AA66E1">
        <w:rPr>
          <w:rFonts w:ascii="Arial" w:hAnsi="Arial" w:cs="Arial"/>
          <w:sz w:val="20"/>
          <w:szCs w:val="20"/>
        </w:rPr>
        <w:t>After resumes are cleaned and standardized through preprocessing steps such as lowercasing, punctuation removal, and stop</w:t>
      </w:r>
      <w:r w:rsidR="00AA66E1">
        <w:rPr>
          <w:rFonts w:ascii="Arial" w:hAnsi="Arial" w:cs="Arial"/>
          <w:sz w:val="20"/>
          <w:szCs w:val="20"/>
        </w:rPr>
        <w:t xml:space="preserve"> </w:t>
      </w:r>
      <w:r w:rsidR="00AA66E1" w:rsidRPr="00AA66E1">
        <w:rPr>
          <w:rFonts w:ascii="Arial" w:hAnsi="Arial" w:cs="Arial"/>
          <w:sz w:val="20"/>
          <w:szCs w:val="20"/>
        </w:rPr>
        <w:t>word filtering, they are transformed into numerical feature vectors TF-IDF.</w:t>
      </w:r>
      <w:r w:rsidR="005657DA">
        <w:rPr>
          <w:rFonts w:ascii="Arial" w:hAnsi="Arial" w:cs="Arial"/>
          <w:sz w:val="20"/>
          <w:szCs w:val="20"/>
        </w:rPr>
        <w:t xml:space="preserve"> </w:t>
      </w:r>
      <w:r w:rsidR="005657DA" w:rsidRPr="005657DA">
        <w:rPr>
          <w:rFonts w:ascii="Arial" w:hAnsi="Arial" w:cs="Arial"/>
          <w:sz w:val="20"/>
          <w:szCs w:val="20"/>
        </w:rPr>
        <w:t>The model classifies resumes by comparing their text representations using TF-IDF</w:t>
      </w:r>
      <w:r w:rsidR="00AA66E1">
        <w:rPr>
          <w:rFonts w:ascii="Arial" w:hAnsi="Arial" w:cs="Arial"/>
          <w:sz w:val="20"/>
          <w:szCs w:val="20"/>
        </w:rPr>
        <w:t xml:space="preserve"> and </w:t>
      </w:r>
      <w:r w:rsidR="005657DA" w:rsidRPr="005657DA">
        <w:rPr>
          <w:rFonts w:ascii="Arial" w:hAnsi="Arial" w:cs="Arial"/>
          <w:sz w:val="20"/>
          <w:szCs w:val="20"/>
        </w:rPr>
        <w:t>calculates the distance between these representations to categorize them into relevant job fields</w:t>
      </w:r>
      <w:r w:rsidR="00AA66E1">
        <w:rPr>
          <w:rFonts w:ascii="Arial" w:hAnsi="Arial" w:cs="Arial"/>
          <w:sz w:val="20"/>
          <w:szCs w:val="20"/>
        </w:rPr>
        <w:t>.</w:t>
      </w:r>
    </w:p>
    <w:p w14:paraId="2DDF1980" w14:textId="76A097E3" w:rsidR="00B54814" w:rsidRPr="0014020F" w:rsidRDefault="00B54814" w:rsidP="00B54814">
      <w:pPr>
        <w:spacing w:line="240" w:lineRule="auto"/>
        <w:jc w:val="both"/>
        <w:rPr>
          <w:rFonts w:ascii="Arial" w:hAnsi="Arial" w:cs="Arial"/>
          <w:sz w:val="20"/>
          <w:szCs w:val="20"/>
        </w:rPr>
      </w:pPr>
      <w:r w:rsidRPr="002A6B7B">
        <w:rPr>
          <w:rFonts w:ascii="Arial" w:hAnsi="Arial" w:cs="Arial"/>
          <w:b/>
          <w:bCs/>
          <w:sz w:val="20"/>
          <w:szCs w:val="20"/>
        </w:rPr>
        <w:t>BERT Component</w:t>
      </w:r>
      <w:r w:rsidRPr="002A6B7B">
        <w:rPr>
          <w:rFonts w:ascii="Arial" w:hAnsi="Arial" w:cs="Arial"/>
          <w:sz w:val="20"/>
          <w:szCs w:val="20"/>
        </w:rPr>
        <w:t xml:space="preserve">: enhances the system by understanding the meaning behind resume and job description text. It processes text by breaking it into smaller pieces and analyzing the context of words, capturing relationships like “software engineer” and “developer” even if different terms are used. BERT converts each resume or job description into a compact numerical summary (called an embedding) that represents its overall meaning. This allows the system to handle varied resume formats and messy text, overcoming the limitations of systems that only look for exact </w:t>
      </w:r>
      <w:r w:rsidRPr="0014020F">
        <w:rPr>
          <w:rFonts w:ascii="Arial" w:hAnsi="Arial" w:cs="Arial"/>
          <w:sz w:val="20"/>
          <w:szCs w:val="20"/>
        </w:rPr>
        <w:t>keywords.</w:t>
      </w:r>
      <w:r w:rsidR="00C50C80" w:rsidRPr="0014020F">
        <w:rPr>
          <w:rFonts w:ascii="Arial" w:hAnsi="Arial" w:cs="Arial"/>
          <w:sz w:val="20"/>
          <w:szCs w:val="20"/>
        </w:rPr>
        <w:t xml:space="preserve"> This study utilized the </w:t>
      </w:r>
      <w:r w:rsidR="0014020F" w:rsidRPr="0014020F">
        <w:rPr>
          <w:rFonts w:ascii="Arial" w:hAnsi="Arial" w:cs="Arial"/>
          <w:sz w:val="20"/>
          <w:szCs w:val="20"/>
        </w:rPr>
        <w:t>bert</w:t>
      </w:r>
      <w:r w:rsidR="00C50C80" w:rsidRPr="0014020F">
        <w:rPr>
          <w:rFonts w:ascii="Arial" w:hAnsi="Arial" w:cs="Arial"/>
          <w:sz w:val="20"/>
          <w:szCs w:val="20"/>
        </w:rPr>
        <w:t>-base-uncased variant of the BERT model, which consists of 12 transformer layers, a hidden size of 768, and 12 self-attention heads. The model was loaded using Hugging Face's BertForSequenceClassification class for a sequence classification task.</w:t>
      </w:r>
    </w:p>
    <w:p w14:paraId="46CED5DA" w14:textId="77777777" w:rsidR="009D2607" w:rsidRDefault="00B54814" w:rsidP="00AA66E1">
      <w:pPr>
        <w:spacing w:line="240" w:lineRule="auto"/>
        <w:jc w:val="both"/>
        <w:rPr>
          <w:rFonts w:ascii="Arial" w:hAnsi="Arial" w:cs="Arial"/>
          <w:sz w:val="20"/>
          <w:szCs w:val="20"/>
        </w:rPr>
      </w:pPr>
      <w:r w:rsidRPr="002A6B7B">
        <w:rPr>
          <w:rFonts w:ascii="Arial" w:hAnsi="Arial" w:cs="Arial"/>
          <w:b/>
          <w:bCs/>
          <w:sz w:val="20"/>
          <w:szCs w:val="20"/>
        </w:rPr>
        <w:t>Hybrid</w:t>
      </w:r>
      <w:r w:rsidR="00CA491E" w:rsidRPr="002A6B7B">
        <w:rPr>
          <w:rFonts w:ascii="Arial" w:hAnsi="Arial" w:cs="Arial"/>
          <w:b/>
          <w:bCs/>
          <w:sz w:val="20"/>
          <w:szCs w:val="20"/>
        </w:rPr>
        <w:t xml:space="preserve"> ensemble</w:t>
      </w:r>
      <w:r w:rsidRPr="002A6B7B">
        <w:rPr>
          <w:rFonts w:ascii="Arial" w:hAnsi="Arial" w:cs="Arial"/>
          <w:b/>
          <w:bCs/>
          <w:sz w:val="20"/>
          <w:szCs w:val="20"/>
        </w:rPr>
        <w:t xml:space="preserve"> Integration</w:t>
      </w:r>
      <w:r w:rsidR="00CA491E" w:rsidRPr="002A6B7B">
        <w:rPr>
          <w:rFonts w:ascii="Arial" w:hAnsi="Arial" w:cs="Arial"/>
          <w:sz w:val="20"/>
          <w:szCs w:val="20"/>
        </w:rPr>
        <w:t>: The model combines BERT and KNN to create an effective resume parsing system. First, BERT converts resumes and job descriptions into numerical embeddings that capture their semantic meaning. KNN then uses these embeddings to measure similarity between each resume and the job description, producing initial predictions. To refine these predictions, the system employs weighted voting, where KNN’s predictions and BERT’s predictions are combined using normalized weights.</w:t>
      </w:r>
      <w:r w:rsidR="00AA66E1">
        <w:rPr>
          <w:rFonts w:ascii="Arial" w:hAnsi="Arial" w:cs="Arial"/>
          <w:sz w:val="20"/>
          <w:szCs w:val="20"/>
        </w:rPr>
        <w:t xml:space="preserve"> </w:t>
      </w:r>
      <w:r w:rsidR="00CA491E" w:rsidRPr="002A6B7B">
        <w:rPr>
          <w:rFonts w:ascii="Arial" w:hAnsi="Arial" w:cs="Arial"/>
          <w:sz w:val="20"/>
          <w:szCs w:val="20"/>
        </w:rPr>
        <w:t>For each resume, a counter tallies votes, with</w:t>
      </w:r>
      <w:r w:rsidR="00CA491E" w:rsidRPr="00CA491E">
        <w:rPr>
          <w:rFonts w:ascii="Times New Roman" w:hAnsi="Times New Roman" w:cs="Times New Roman"/>
        </w:rPr>
        <w:t xml:space="preserve"> </w:t>
      </w:r>
      <w:r w:rsidR="00CA491E" w:rsidRPr="002A6B7B">
        <w:rPr>
          <w:rFonts w:ascii="Arial" w:hAnsi="Arial" w:cs="Arial"/>
          <w:sz w:val="20"/>
          <w:szCs w:val="20"/>
        </w:rPr>
        <w:t>KNN contributing its weight to its predicted class and BERT contributing its weight to its predicted class; the class with the highest total weight is selected as the final prediction. This weighted ensemble ranks resumes from most to least similar, leveraging BERT’s deep contextual understanding and KNN’s efficient similarity ranking, outperforming keyword-only models by handling diverse resume styles and semantic nuances.</w:t>
      </w:r>
    </w:p>
    <w:p w14:paraId="5239AAC5" w14:textId="26132067" w:rsidR="00AA66E1" w:rsidRPr="00AA66E1" w:rsidRDefault="00AA66E1" w:rsidP="00AA66E1">
      <w:pPr>
        <w:spacing w:line="240" w:lineRule="auto"/>
        <w:jc w:val="both"/>
        <w:rPr>
          <w:rFonts w:ascii="Arial" w:hAnsi="Arial" w:cs="Arial"/>
          <w:sz w:val="20"/>
          <w:szCs w:val="20"/>
        </w:rPr>
      </w:pPr>
      <w:r w:rsidRPr="00AA66E1">
        <w:rPr>
          <w:rFonts w:ascii="Arial" w:hAnsi="Arial" w:cs="Arial"/>
          <w:sz w:val="20"/>
          <w:szCs w:val="20"/>
        </w:rPr>
        <w:lastRenderedPageBreak/>
        <w:t>The resume recommendation system follows a structured pipeline designed to process, analyze, and rank resumes based on their relevance to job descriptions. It integrates traditional text vectorization techniques with deep contextual models to e</w:t>
      </w:r>
      <w:r w:rsidR="00121D54">
        <w:rPr>
          <w:rFonts w:ascii="Arial" w:hAnsi="Arial" w:cs="Arial"/>
          <w:sz w:val="20"/>
          <w:szCs w:val="20"/>
        </w:rPr>
        <w:t>nhance classification accuracy. Figure 1</w:t>
      </w:r>
      <w:r w:rsidRPr="00AA66E1">
        <w:rPr>
          <w:rFonts w:ascii="Arial" w:hAnsi="Arial" w:cs="Arial"/>
          <w:sz w:val="20"/>
          <w:szCs w:val="20"/>
        </w:rPr>
        <w:t xml:space="preserve"> illustrates the end-to-end workflow</w:t>
      </w:r>
      <w:r>
        <w:rPr>
          <w:rFonts w:ascii="Arial" w:hAnsi="Arial" w:cs="Arial"/>
          <w:sz w:val="20"/>
          <w:szCs w:val="20"/>
        </w:rPr>
        <w:t xml:space="preserve">, </w:t>
      </w:r>
      <w:r w:rsidRPr="00AA66E1">
        <w:rPr>
          <w:rFonts w:ascii="Arial" w:hAnsi="Arial" w:cs="Arial"/>
          <w:sz w:val="20"/>
          <w:szCs w:val="20"/>
        </w:rPr>
        <w:t xml:space="preserve">from initial resume ingestion and preprocessing to the application of </w:t>
      </w:r>
      <w:r w:rsidR="006F235F">
        <w:rPr>
          <w:rFonts w:ascii="Arial" w:hAnsi="Arial" w:cs="Arial"/>
          <w:sz w:val="20"/>
          <w:szCs w:val="20"/>
        </w:rPr>
        <w:t>ML</w:t>
      </w:r>
      <w:r w:rsidRPr="00AA66E1">
        <w:rPr>
          <w:rFonts w:ascii="Arial" w:hAnsi="Arial" w:cs="Arial"/>
          <w:sz w:val="20"/>
          <w:szCs w:val="20"/>
        </w:rPr>
        <w:t xml:space="preserve"> models and final result generation. Each stage in the pipeline contributes to refining the recommendation process, ensuring both semantic understanding and keyword relevance are effectively captured.</w:t>
      </w:r>
    </w:p>
    <w:p w14:paraId="1496EDF7" w14:textId="77777777" w:rsidR="00195759" w:rsidRDefault="00195759" w:rsidP="00AA66E1">
      <w:pPr>
        <w:spacing w:line="240" w:lineRule="auto"/>
        <w:jc w:val="both"/>
        <w:rPr>
          <w:rFonts w:ascii="Times New Roman" w:hAnsi="Times New Roman" w:cs="Times New Roman"/>
        </w:rPr>
        <w:sectPr w:rsidR="00195759" w:rsidSect="009D2607">
          <w:type w:val="continuous"/>
          <w:pgSz w:w="12240" w:h="15840"/>
          <w:pgMar w:top="1440" w:right="1440" w:bottom="1440" w:left="1440" w:header="720" w:footer="720" w:gutter="0"/>
          <w:cols w:space="720"/>
          <w:docGrid w:linePitch="360"/>
        </w:sectPr>
      </w:pPr>
    </w:p>
    <w:p w14:paraId="0959350A" w14:textId="77777777" w:rsidR="00AA66E1" w:rsidRPr="00AA66E1" w:rsidRDefault="00AA66E1" w:rsidP="00AA66E1">
      <w:pPr>
        <w:spacing w:line="240" w:lineRule="auto"/>
        <w:jc w:val="both"/>
        <w:rPr>
          <w:rFonts w:ascii="Times New Roman" w:hAnsi="Times New Roman" w:cs="Times New Roman"/>
        </w:rPr>
      </w:pPr>
    </w:p>
    <w:p w14:paraId="2F709B0F" w14:textId="6563370E" w:rsidR="00393939" w:rsidRDefault="00393939" w:rsidP="00393939">
      <w:pPr>
        <w:spacing w:line="360" w:lineRule="auto"/>
        <w:jc w:val="center"/>
        <w:rPr>
          <w:rFonts w:ascii="Times New Roman" w:hAnsi="Times New Roman" w:cs="Times New Roman"/>
        </w:rPr>
      </w:pPr>
      <w:r w:rsidRPr="001B01C8">
        <w:rPr>
          <w:noProof/>
        </w:rPr>
        <w:drawing>
          <wp:inline distT="0" distB="0" distL="0" distR="0" wp14:anchorId="637F3CF1" wp14:editId="6C5D4932">
            <wp:extent cx="3700130" cy="6384241"/>
            <wp:effectExtent l="0" t="0" r="0" b="0"/>
            <wp:docPr id="67714729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7092" cy="6396254"/>
                    </a:xfrm>
                    <a:prstGeom prst="rect">
                      <a:avLst/>
                    </a:prstGeom>
                    <a:noFill/>
                    <a:ln>
                      <a:noFill/>
                    </a:ln>
                  </pic:spPr>
                </pic:pic>
              </a:graphicData>
            </a:graphic>
          </wp:inline>
        </w:drawing>
      </w:r>
    </w:p>
    <w:p w14:paraId="479CE4DA" w14:textId="76000F70" w:rsidR="00393939" w:rsidRPr="003C5520" w:rsidRDefault="00393939" w:rsidP="00393939">
      <w:pPr>
        <w:spacing w:line="360" w:lineRule="auto"/>
        <w:jc w:val="center"/>
        <w:rPr>
          <w:rFonts w:ascii="Arial" w:hAnsi="Arial" w:cs="Arial"/>
          <w:sz w:val="20"/>
          <w:szCs w:val="20"/>
        </w:rPr>
      </w:pPr>
      <w:r w:rsidRPr="003C5520">
        <w:rPr>
          <w:rFonts w:ascii="Arial" w:hAnsi="Arial" w:cs="Arial"/>
          <w:sz w:val="20"/>
          <w:szCs w:val="20"/>
        </w:rPr>
        <w:t>Figure 1</w:t>
      </w:r>
      <w:r w:rsidR="005D1C3C">
        <w:rPr>
          <w:rFonts w:ascii="Arial" w:hAnsi="Arial" w:cs="Arial"/>
          <w:sz w:val="20"/>
          <w:szCs w:val="20"/>
        </w:rPr>
        <w:t xml:space="preserve">:  </w:t>
      </w:r>
      <w:r w:rsidR="005D1C3C" w:rsidRPr="003C5520">
        <w:rPr>
          <w:rFonts w:ascii="Arial" w:hAnsi="Arial" w:cs="Arial"/>
          <w:sz w:val="20"/>
          <w:szCs w:val="20"/>
        </w:rPr>
        <w:t>Workflow</w:t>
      </w:r>
      <w:r w:rsidRPr="003C5520">
        <w:rPr>
          <w:rFonts w:ascii="Arial" w:hAnsi="Arial" w:cs="Arial"/>
          <w:sz w:val="20"/>
          <w:szCs w:val="20"/>
        </w:rPr>
        <w:t xml:space="preserve"> of the </w:t>
      </w:r>
      <w:r w:rsidR="00AA66E1" w:rsidRPr="003C5520">
        <w:rPr>
          <w:rFonts w:ascii="Arial" w:hAnsi="Arial" w:cs="Arial"/>
          <w:sz w:val="20"/>
          <w:szCs w:val="20"/>
        </w:rPr>
        <w:t xml:space="preserve">Proposed </w:t>
      </w:r>
      <w:r w:rsidRPr="003C5520">
        <w:rPr>
          <w:rFonts w:ascii="Arial" w:hAnsi="Arial" w:cs="Arial"/>
          <w:sz w:val="20"/>
          <w:szCs w:val="20"/>
        </w:rPr>
        <w:t>System</w:t>
      </w:r>
    </w:p>
    <w:p w14:paraId="6A0F6AF0" w14:textId="77777777" w:rsidR="00A7534D" w:rsidRDefault="00A7534D" w:rsidP="00E445C5">
      <w:pPr>
        <w:rPr>
          <w:rFonts w:ascii="Times New Roman" w:hAnsi="Times New Roman" w:cs="Times New Roman"/>
          <w:b/>
          <w:bCs/>
        </w:rPr>
        <w:sectPr w:rsidR="00A7534D" w:rsidSect="00195759">
          <w:type w:val="continuous"/>
          <w:pgSz w:w="12240" w:h="15840"/>
          <w:pgMar w:top="1440" w:right="1440" w:bottom="1440" w:left="1440" w:header="720" w:footer="720" w:gutter="0"/>
          <w:cols w:space="720"/>
          <w:docGrid w:linePitch="360"/>
        </w:sectPr>
      </w:pPr>
    </w:p>
    <w:p w14:paraId="28C222F2" w14:textId="5CBFD787" w:rsidR="00DE24E1" w:rsidRDefault="00EA6517" w:rsidP="00DE24E1">
      <w:pPr>
        <w:pStyle w:val="Heading2"/>
      </w:pPr>
      <w:r>
        <w:lastRenderedPageBreak/>
        <w:t>3</w:t>
      </w:r>
      <w:r w:rsidR="00DE24E1">
        <w:t>.</w:t>
      </w:r>
      <w:r w:rsidR="00D62ABF">
        <w:t>0</w:t>
      </w:r>
      <w:r w:rsidR="00DE24E1">
        <w:t xml:space="preserve">     Results</w:t>
      </w:r>
      <w:r w:rsidR="00247576">
        <w:t xml:space="preserve"> and Discussion</w:t>
      </w:r>
    </w:p>
    <w:p w14:paraId="3A9356B6" w14:textId="2147CCBB" w:rsidR="00D62ABF" w:rsidRPr="003C5520" w:rsidRDefault="00D62ABF" w:rsidP="00D62ABF">
      <w:pPr>
        <w:spacing w:line="240" w:lineRule="auto"/>
        <w:jc w:val="both"/>
        <w:rPr>
          <w:rFonts w:ascii="Arial" w:hAnsi="Arial" w:cs="Arial"/>
          <w:sz w:val="20"/>
          <w:szCs w:val="20"/>
        </w:rPr>
      </w:pPr>
      <w:r w:rsidRPr="003C5520">
        <w:rPr>
          <w:rFonts w:ascii="Arial" w:hAnsi="Arial" w:cs="Arial"/>
          <w:sz w:val="20"/>
          <w:szCs w:val="20"/>
        </w:rPr>
        <w:t xml:space="preserve">This </w:t>
      </w:r>
      <w:r w:rsidR="00C95094" w:rsidRPr="003C5520">
        <w:rPr>
          <w:rFonts w:ascii="Arial" w:hAnsi="Arial" w:cs="Arial"/>
          <w:sz w:val="20"/>
          <w:szCs w:val="20"/>
        </w:rPr>
        <w:t xml:space="preserve">Section </w:t>
      </w:r>
      <w:r w:rsidRPr="003C5520">
        <w:rPr>
          <w:rFonts w:ascii="Arial" w:hAnsi="Arial" w:cs="Arial"/>
          <w:sz w:val="20"/>
          <w:szCs w:val="20"/>
        </w:rPr>
        <w:t xml:space="preserve">presents the comprehensive evaluation results of the system's performance, employing standard metrics such as precision, recall, accuracy, and F1-score. The model was evaluated using Google Colab and the Python programming language. This </w:t>
      </w:r>
      <w:r w:rsidR="007D556F" w:rsidRPr="003C5520">
        <w:rPr>
          <w:rFonts w:ascii="Arial" w:hAnsi="Arial" w:cs="Arial"/>
          <w:sz w:val="20"/>
          <w:szCs w:val="20"/>
        </w:rPr>
        <w:t xml:space="preserve">Section </w:t>
      </w:r>
      <w:r w:rsidRPr="003C5520">
        <w:rPr>
          <w:rFonts w:ascii="Arial" w:hAnsi="Arial" w:cs="Arial"/>
          <w:sz w:val="20"/>
          <w:szCs w:val="20"/>
        </w:rPr>
        <w:t>also includes detailed classification reports for the KNN, BERT, and hybrid ensemble models, along with their respective confusion matrices. Furthermore, it benchmarks the system's performance against existing approaches and provides a visual representation of the overall system performance.</w:t>
      </w:r>
    </w:p>
    <w:p w14:paraId="07EEDC26" w14:textId="77777777" w:rsidR="009D2607" w:rsidRDefault="009D2607" w:rsidP="003C5520">
      <w:pPr>
        <w:pStyle w:val="Heading2"/>
        <w:sectPr w:rsidR="009D2607" w:rsidSect="009D2607">
          <w:type w:val="continuous"/>
          <w:pgSz w:w="12240" w:h="15840"/>
          <w:pgMar w:top="1440" w:right="1440" w:bottom="1440" w:left="1440" w:header="720" w:footer="720" w:gutter="0"/>
          <w:cols w:space="720"/>
          <w:docGrid w:linePitch="360"/>
        </w:sectPr>
      </w:pPr>
    </w:p>
    <w:p w14:paraId="5AE702A8" w14:textId="3DBF14AD" w:rsidR="003B7D4A" w:rsidRPr="003C5520" w:rsidRDefault="00EA6517" w:rsidP="003C5520">
      <w:pPr>
        <w:pStyle w:val="Heading2"/>
      </w:pPr>
      <w:r w:rsidRPr="003C5520">
        <w:t>3</w:t>
      </w:r>
      <w:r w:rsidR="003B7D4A" w:rsidRPr="003C5520">
        <w:t>.</w:t>
      </w:r>
      <w:r w:rsidR="00D62ABF" w:rsidRPr="003C5520">
        <w:t>1</w:t>
      </w:r>
      <w:r w:rsidR="003B7D4A" w:rsidRPr="003C5520">
        <w:t xml:space="preserve">      </w:t>
      </w:r>
      <w:r w:rsidR="00D62ABF" w:rsidRPr="003C5520">
        <w:t>KNN Model Evaluation</w:t>
      </w:r>
    </w:p>
    <w:p w14:paraId="5FFAB98B" w14:textId="36061AE3" w:rsidR="00DE24E1" w:rsidRPr="003C5520" w:rsidRDefault="00D62ABF" w:rsidP="00A36E33">
      <w:pPr>
        <w:spacing w:line="240" w:lineRule="auto"/>
        <w:jc w:val="both"/>
        <w:rPr>
          <w:rFonts w:ascii="Arial" w:hAnsi="Arial" w:cs="Arial"/>
          <w:sz w:val="20"/>
          <w:szCs w:val="20"/>
        </w:rPr>
      </w:pPr>
      <w:r w:rsidRPr="003C5520">
        <w:rPr>
          <w:rFonts w:ascii="Arial" w:hAnsi="Arial" w:cs="Arial"/>
          <w:sz w:val="20"/>
          <w:szCs w:val="20"/>
        </w:rPr>
        <w:t>The model o</w:t>
      </w:r>
      <w:r w:rsidR="003B7D4A" w:rsidRPr="003C5520">
        <w:rPr>
          <w:rFonts w:ascii="Arial" w:hAnsi="Arial" w:cs="Arial"/>
          <w:sz w:val="20"/>
          <w:szCs w:val="20"/>
        </w:rPr>
        <w:t>perated in TF-IDF vector space and used cosine similarity to compute resume-job description closeness. With K=11 (determined via accuracy tuning),</w:t>
      </w:r>
      <w:r w:rsidRPr="003C5520">
        <w:rPr>
          <w:rFonts w:ascii="Arial" w:hAnsi="Arial" w:cs="Arial"/>
          <w:sz w:val="20"/>
          <w:szCs w:val="20"/>
        </w:rPr>
        <w:t xml:space="preserve"> to further </w:t>
      </w:r>
      <w:r w:rsidR="00A36E33" w:rsidRPr="003C5520">
        <w:rPr>
          <w:rFonts w:ascii="Arial" w:hAnsi="Arial" w:cs="Arial"/>
          <w:sz w:val="20"/>
          <w:szCs w:val="20"/>
        </w:rPr>
        <w:t xml:space="preserve">assess the classification performance of the model, a classification report and confusion matrix were generated to indicate how accurately the model predicted each class and where misclassifications occurred, the report shows that </w:t>
      </w:r>
      <w:r w:rsidR="003B7D4A" w:rsidRPr="003C5520">
        <w:rPr>
          <w:rFonts w:ascii="Arial" w:hAnsi="Arial" w:cs="Arial"/>
          <w:sz w:val="20"/>
          <w:szCs w:val="20"/>
        </w:rPr>
        <w:t>the model achieved 92.78% test accuracy</w:t>
      </w:r>
      <w:r w:rsidR="00A7534D" w:rsidRPr="003C5520">
        <w:rPr>
          <w:rFonts w:ascii="Arial" w:hAnsi="Arial" w:cs="Arial"/>
          <w:sz w:val="20"/>
          <w:szCs w:val="20"/>
        </w:rPr>
        <w:t xml:space="preserve"> as seen in Figure 2 and Figure 3</w:t>
      </w:r>
      <w:r w:rsidR="003B7D4A" w:rsidRPr="003C5520">
        <w:rPr>
          <w:rFonts w:ascii="Arial" w:hAnsi="Arial" w:cs="Arial"/>
          <w:sz w:val="20"/>
          <w:szCs w:val="20"/>
        </w:rPr>
        <w:t>.</w:t>
      </w:r>
    </w:p>
    <w:p w14:paraId="6C866023" w14:textId="77777777" w:rsidR="00A7534D" w:rsidRDefault="00A7534D" w:rsidP="00D62ABF">
      <w:pPr>
        <w:pStyle w:val="ListParagraph"/>
        <w:spacing w:line="360" w:lineRule="auto"/>
        <w:jc w:val="center"/>
        <w:rPr>
          <w:rFonts w:ascii="Times New Roman" w:hAnsi="Times New Roman" w:cs="Times New Roman"/>
        </w:rPr>
        <w:sectPr w:rsidR="00A7534D" w:rsidSect="009D2607">
          <w:type w:val="continuous"/>
          <w:pgSz w:w="12240" w:h="15840"/>
          <w:pgMar w:top="1440" w:right="1440" w:bottom="1440" w:left="1440" w:header="720" w:footer="720" w:gutter="0"/>
          <w:cols w:space="720"/>
          <w:docGrid w:linePitch="360"/>
        </w:sectPr>
      </w:pPr>
    </w:p>
    <w:p w14:paraId="4F953FD0" w14:textId="6CFF2D9A" w:rsidR="00E83BEC" w:rsidRDefault="00866F82" w:rsidP="00D62ABF">
      <w:pPr>
        <w:pStyle w:val="ListParagraph"/>
        <w:spacing w:line="360" w:lineRule="auto"/>
        <w:jc w:val="center"/>
        <w:rPr>
          <w:rFonts w:ascii="Times New Roman" w:hAnsi="Times New Roman" w:cs="Times New Roman"/>
        </w:rPr>
      </w:pPr>
      <w:r w:rsidRPr="00866F82">
        <w:rPr>
          <w:rFonts w:ascii="Times New Roman" w:hAnsi="Times New Roman" w:cs="Times New Roman"/>
          <w:noProof/>
        </w:rPr>
        <w:drawing>
          <wp:inline distT="0" distB="0" distL="0" distR="0" wp14:anchorId="148567AE" wp14:editId="5CE74611">
            <wp:extent cx="4143953" cy="638264"/>
            <wp:effectExtent l="0" t="0" r="9525" b="9525"/>
            <wp:docPr id="831408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08895" name=""/>
                    <pic:cNvPicPr/>
                  </pic:nvPicPr>
                  <pic:blipFill>
                    <a:blip r:embed="rId15"/>
                    <a:stretch>
                      <a:fillRect/>
                    </a:stretch>
                  </pic:blipFill>
                  <pic:spPr>
                    <a:xfrm>
                      <a:off x="0" y="0"/>
                      <a:ext cx="4143953" cy="638264"/>
                    </a:xfrm>
                    <a:prstGeom prst="rect">
                      <a:avLst/>
                    </a:prstGeom>
                  </pic:spPr>
                </pic:pic>
              </a:graphicData>
            </a:graphic>
          </wp:inline>
        </w:drawing>
      </w:r>
    </w:p>
    <w:p w14:paraId="6AD53906" w14:textId="1C12FFCD" w:rsidR="00E83BEC" w:rsidRPr="003C5520" w:rsidRDefault="00E83BEC" w:rsidP="00D62ABF">
      <w:pPr>
        <w:pStyle w:val="ListParagraph"/>
        <w:spacing w:line="360" w:lineRule="auto"/>
        <w:jc w:val="center"/>
        <w:rPr>
          <w:rFonts w:ascii="Arial" w:hAnsi="Arial" w:cs="Arial"/>
          <w:sz w:val="20"/>
          <w:szCs w:val="20"/>
        </w:rPr>
      </w:pPr>
      <w:r w:rsidRPr="003C5520">
        <w:rPr>
          <w:rFonts w:ascii="Arial" w:hAnsi="Arial" w:cs="Arial"/>
          <w:sz w:val="20"/>
          <w:szCs w:val="20"/>
        </w:rPr>
        <w:t>Figure 2</w:t>
      </w:r>
      <w:r w:rsidR="0077203B">
        <w:rPr>
          <w:rFonts w:ascii="Arial" w:hAnsi="Arial" w:cs="Arial"/>
          <w:sz w:val="20"/>
          <w:szCs w:val="20"/>
        </w:rPr>
        <w:t>:</w:t>
      </w:r>
      <w:r w:rsidRPr="003C5520">
        <w:rPr>
          <w:rFonts w:ascii="Arial" w:hAnsi="Arial" w:cs="Arial"/>
          <w:sz w:val="20"/>
          <w:szCs w:val="20"/>
        </w:rPr>
        <w:t xml:space="preserve"> Classification Report of KNN</w:t>
      </w:r>
    </w:p>
    <w:p w14:paraId="15A1F4FE" w14:textId="326DB4A3" w:rsidR="00E83BEC" w:rsidRDefault="00E83BEC" w:rsidP="003C5520">
      <w:pPr>
        <w:pStyle w:val="ListParagraph"/>
        <w:spacing w:line="360" w:lineRule="auto"/>
        <w:jc w:val="center"/>
        <w:rPr>
          <w:rFonts w:ascii="Times New Roman" w:hAnsi="Times New Roman" w:cs="Times New Roman"/>
        </w:rPr>
      </w:pPr>
      <w:r w:rsidRPr="00E83BEC">
        <w:rPr>
          <w:rFonts w:ascii="Times New Roman" w:hAnsi="Times New Roman" w:cs="Times New Roman"/>
          <w:noProof/>
        </w:rPr>
        <w:drawing>
          <wp:inline distT="0" distB="0" distL="0" distR="0" wp14:anchorId="35B7B219" wp14:editId="3F7B8397">
            <wp:extent cx="5572937" cy="4189228"/>
            <wp:effectExtent l="0" t="0" r="8890" b="1905"/>
            <wp:docPr id="1413151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51716" name=""/>
                    <pic:cNvPicPr/>
                  </pic:nvPicPr>
                  <pic:blipFill>
                    <a:blip r:embed="rId16"/>
                    <a:stretch>
                      <a:fillRect/>
                    </a:stretch>
                  </pic:blipFill>
                  <pic:spPr>
                    <a:xfrm>
                      <a:off x="0" y="0"/>
                      <a:ext cx="5605810" cy="4213939"/>
                    </a:xfrm>
                    <a:prstGeom prst="rect">
                      <a:avLst/>
                    </a:prstGeom>
                  </pic:spPr>
                </pic:pic>
              </a:graphicData>
            </a:graphic>
          </wp:inline>
        </w:drawing>
      </w:r>
    </w:p>
    <w:p w14:paraId="07E9D7C3" w14:textId="7C364065" w:rsidR="00E83BEC" w:rsidRPr="003C5520" w:rsidRDefault="003C1207" w:rsidP="00A36E33">
      <w:pPr>
        <w:pStyle w:val="ListParagraph"/>
        <w:spacing w:line="360" w:lineRule="auto"/>
        <w:jc w:val="center"/>
        <w:rPr>
          <w:rFonts w:ascii="Arial" w:hAnsi="Arial" w:cs="Arial"/>
          <w:sz w:val="20"/>
          <w:szCs w:val="20"/>
        </w:rPr>
      </w:pPr>
      <w:r>
        <w:rPr>
          <w:rFonts w:ascii="Arial" w:hAnsi="Arial" w:cs="Arial"/>
          <w:sz w:val="20"/>
          <w:szCs w:val="20"/>
        </w:rPr>
        <w:t>Figure 3:</w:t>
      </w:r>
      <w:r w:rsidR="00E83BEC" w:rsidRPr="003C5520">
        <w:rPr>
          <w:rFonts w:ascii="Arial" w:hAnsi="Arial" w:cs="Arial"/>
          <w:sz w:val="20"/>
          <w:szCs w:val="20"/>
        </w:rPr>
        <w:t xml:space="preserve"> Confusion Matrix of KNN</w:t>
      </w:r>
    </w:p>
    <w:p w14:paraId="55919A19" w14:textId="70D65DB1" w:rsidR="00E83BEC" w:rsidRDefault="00E83BEC" w:rsidP="00E83BEC">
      <w:pPr>
        <w:pStyle w:val="ListParagraph"/>
        <w:spacing w:line="360" w:lineRule="auto"/>
        <w:rPr>
          <w:rFonts w:ascii="Times New Roman" w:hAnsi="Times New Roman" w:cs="Times New Roman"/>
        </w:rPr>
      </w:pPr>
      <w:r>
        <w:rPr>
          <w:rFonts w:ascii="Times New Roman" w:hAnsi="Times New Roman" w:cs="Times New Roman"/>
        </w:rPr>
        <w:t xml:space="preserve">                                       </w:t>
      </w:r>
    </w:p>
    <w:p w14:paraId="2A9821BA" w14:textId="77777777" w:rsidR="00A7534D" w:rsidRDefault="00A7534D" w:rsidP="00A36E33">
      <w:pPr>
        <w:spacing w:line="360" w:lineRule="auto"/>
        <w:rPr>
          <w:rStyle w:val="Heading2Char"/>
        </w:rPr>
        <w:sectPr w:rsidR="00A7534D" w:rsidSect="00195759">
          <w:type w:val="continuous"/>
          <w:pgSz w:w="12240" w:h="15840"/>
          <w:pgMar w:top="1440" w:right="1440" w:bottom="1440" w:left="1440" w:header="720" w:footer="720" w:gutter="0"/>
          <w:cols w:space="720"/>
          <w:docGrid w:linePitch="360"/>
        </w:sectPr>
      </w:pPr>
    </w:p>
    <w:p w14:paraId="48980E58" w14:textId="3406E11E" w:rsidR="00A36E33" w:rsidRPr="003C5520" w:rsidRDefault="00EA6517" w:rsidP="003C5520">
      <w:pPr>
        <w:pStyle w:val="Heading2"/>
        <w:rPr>
          <w:rStyle w:val="Heading2Char"/>
          <w:b/>
        </w:rPr>
      </w:pPr>
      <w:r w:rsidRPr="003C5520">
        <w:rPr>
          <w:rStyle w:val="Heading2Char"/>
          <w:b/>
        </w:rPr>
        <w:lastRenderedPageBreak/>
        <w:t>3</w:t>
      </w:r>
      <w:r w:rsidR="00A36E33" w:rsidRPr="003C5520">
        <w:rPr>
          <w:rStyle w:val="Heading2Char"/>
          <w:b/>
        </w:rPr>
        <w:t xml:space="preserve">.2      Evaluation of </w:t>
      </w:r>
      <w:r w:rsidR="003B7D4A" w:rsidRPr="003C5520">
        <w:rPr>
          <w:rStyle w:val="Heading2Char"/>
          <w:b/>
        </w:rPr>
        <w:t>BERT Model</w:t>
      </w:r>
    </w:p>
    <w:p w14:paraId="71E4C9F9" w14:textId="2C0A45B2" w:rsidR="003B7D4A" w:rsidRPr="00AA07AA" w:rsidRDefault="003B7D4A" w:rsidP="00A36E33">
      <w:pPr>
        <w:spacing w:line="240" w:lineRule="auto"/>
        <w:jc w:val="both"/>
        <w:rPr>
          <w:rFonts w:ascii="Arial" w:hAnsi="Arial" w:cs="Arial"/>
          <w:sz w:val="20"/>
          <w:szCs w:val="20"/>
        </w:rPr>
      </w:pPr>
      <w:r w:rsidRPr="003C5520">
        <w:rPr>
          <w:rFonts w:ascii="Arial" w:hAnsi="Arial" w:cs="Arial"/>
          <w:sz w:val="20"/>
          <w:szCs w:val="20"/>
        </w:rPr>
        <w:t xml:space="preserve">Leveraging </w:t>
      </w:r>
      <w:r w:rsidR="00E26B9E" w:rsidRPr="003C5520">
        <w:rPr>
          <w:rFonts w:ascii="Arial" w:hAnsi="Arial" w:cs="Arial"/>
          <w:sz w:val="20"/>
          <w:szCs w:val="20"/>
        </w:rPr>
        <w:t>BERT</w:t>
      </w:r>
      <w:r w:rsidR="00A36E33" w:rsidRPr="003C5520">
        <w:rPr>
          <w:rFonts w:ascii="Arial" w:hAnsi="Arial" w:cs="Arial"/>
          <w:sz w:val="20"/>
          <w:szCs w:val="20"/>
        </w:rPr>
        <w:t xml:space="preserve">-based uncased version of </w:t>
      </w:r>
      <w:r w:rsidRPr="003C5520">
        <w:rPr>
          <w:rFonts w:ascii="Arial" w:hAnsi="Arial" w:cs="Arial"/>
          <w:sz w:val="20"/>
          <w:szCs w:val="20"/>
        </w:rPr>
        <w:t>pre-trained contextual embeddings, BERT improved semantic understanding and ranking accuracy beyond keyword matching</w:t>
      </w:r>
      <w:r w:rsidRPr="00AA07AA">
        <w:rPr>
          <w:rFonts w:ascii="Arial" w:hAnsi="Arial" w:cs="Arial"/>
          <w:sz w:val="20"/>
          <w:szCs w:val="20"/>
        </w:rPr>
        <w:t>.</w:t>
      </w:r>
      <w:r w:rsidR="00866F82" w:rsidRPr="00AA07AA">
        <w:rPr>
          <w:rFonts w:ascii="Arial" w:hAnsi="Arial" w:cs="Arial"/>
          <w:sz w:val="20"/>
          <w:szCs w:val="20"/>
        </w:rPr>
        <w:t xml:space="preserve"> The BERT model outperformed KNN due to its ability to understand the contextual meaning of words within a sentence, rather than relying solely on surface-level keyword matching. While KNN depends on vector similarity using simple techniques such as TF-IDF or cosine distance, BERT uses deep contextual embeddings derived from a pre-trained transformer network.</w:t>
      </w:r>
      <w:r w:rsidR="00057824" w:rsidRPr="00AA07AA">
        <w:rPr>
          <w:rFonts w:ascii="Arial" w:hAnsi="Arial" w:cs="Arial"/>
          <w:sz w:val="20"/>
          <w:szCs w:val="20"/>
        </w:rPr>
        <w:t xml:space="preserve"> It</w:t>
      </w:r>
      <w:r w:rsidR="00A36E33" w:rsidRPr="00AA07AA">
        <w:rPr>
          <w:rFonts w:ascii="Arial" w:hAnsi="Arial" w:cs="Arial"/>
          <w:sz w:val="20"/>
          <w:szCs w:val="20"/>
        </w:rPr>
        <w:t>s evaluation shows how</w:t>
      </w:r>
      <w:r w:rsidRPr="00AA07AA">
        <w:rPr>
          <w:rFonts w:ascii="Arial" w:hAnsi="Arial" w:cs="Arial"/>
          <w:sz w:val="20"/>
          <w:szCs w:val="20"/>
        </w:rPr>
        <w:t xml:space="preserve"> </w:t>
      </w:r>
      <w:r w:rsidR="00A36E33" w:rsidRPr="00AA07AA">
        <w:rPr>
          <w:rFonts w:ascii="Arial" w:hAnsi="Arial" w:cs="Arial"/>
          <w:sz w:val="20"/>
          <w:szCs w:val="20"/>
        </w:rPr>
        <w:t>it</w:t>
      </w:r>
      <w:r w:rsidRPr="00AA07AA">
        <w:rPr>
          <w:rFonts w:ascii="Arial" w:hAnsi="Arial" w:cs="Arial"/>
          <w:sz w:val="20"/>
          <w:szCs w:val="20"/>
        </w:rPr>
        <w:t xml:space="preserve"> outperformed KNN in capturing nuanced resume information giving an accuracy of 9</w:t>
      </w:r>
      <w:r w:rsidR="00A36E33" w:rsidRPr="00AA07AA">
        <w:rPr>
          <w:rFonts w:ascii="Arial" w:hAnsi="Arial" w:cs="Arial"/>
          <w:sz w:val="20"/>
          <w:szCs w:val="20"/>
        </w:rPr>
        <w:t>7</w:t>
      </w:r>
      <w:r w:rsidRPr="00AA07AA">
        <w:rPr>
          <w:rFonts w:ascii="Arial" w:hAnsi="Arial" w:cs="Arial"/>
          <w:sz w:val="20"/>
          <w:szCs w:val="20"/>
        </w:rPr>
        <w:t>.0%</w:t>
      </w:r>
      <w:r w:rsidR="00A7534D" w:rsidRPr="00AA07AA">
        <w:rPr>
          <w:rFonts w:ascii="Arial" w:hAnsi="Arial" w:cs="Arial"/>
          <w:sz w:val="20"/>
          <w:szCs w:val="20"/>
        </w:rPr>
        <w:t xml:space="preserve"> as seen in Figure 4</w:t>
      </w:r>
      <w:r w:rsidRPr="00AA07AA">
        <w:rPr>
          <w:rFonts w:ascii="Arial" w:hAnsi="Arial" w:cs="Arial"/>
          <w:sz w:val="20"/>
          <w:szCs w:val="20"/>
        </w:rPr>
        <w:t>.</w:t>
      </w:r>
    </w:p>
    <w:p w14:paraId="572A26EB" w14:textId="77777777" w:rsidR="00A7534D" w:rsidRDefault="00A7534D" w:rsidP="00A36E33">
      <w:pPr>
        <w:pStyle w:val="ListParagraph"/>
        <w:spacing w:line="360" w:lineRule="auto"/>
        <w:jc w:val="center"/>
        <w:rPr>
          <w:rFonts w:ascii="Times New Roman" w:hAnsi="Times New Roman" w:cs="Times New Roman"/>
        </w:rPr>
      </w:pPr>
    </w:p>
    <w:p w14:paraId="2952A687" w14:textId="77777777" w:rsidR="00866F82" w:rsidRDefault="00866F82" w:rsidP="00A36E33">
      <w:pPr>
        <w:pStyle w:val="ListParagraph"/>
        <w:spacing w:line="360" w:lineRule="auto"/>
        <w:jc w:val="center"/>
        <w:rPr>
          <w:rFonts w:ascii="Times New Roman" w:hAnsi="Times New Roman" w:cs="Times New Roman"/>
        </w:rPr>
        <w:sectPr w:rsidR="00866F82" w:rsidSect="009D2607">
          <w:type w:val="continuous"/>
          <w:pgSz w:w="12240" w:h="15840"/>
          <w:pgMar w:top="1440" w:right="1440" w:bottom="1440" w:left="1440" w:header="720" w:footer="720" w:gutter="0"/>
          <w:cols w:space="720"/>
          <w:docGrid w:linePitch="360"/>
        </w:sectPr>
      </w:pPr>
    </w:p>
    <w:p w14:paraId="1512B348" w14:textId="78ABEADE" w:rsidR="00E83BEC" w:rsidRDefault="00866F82" w:rsidP="00A36E33">
      <w:pPr>
        <w:pStyle w:val="ListParagraph"/>
        <w:spacing w:line="360" w:lineRule="auto"/>
        <w:jc w:val="center"/>
        <w:rPr>
          <w:rFonts w:ascii="Times New Roman" w:hAnsi="Times New Roman" w:cs="Times New Roman"/>
        </w:rPr>
      </w:pPr>
      <w:r w:rsidRPr="00866F82">
        <w:rPr>
          <w:rFonts w:ascii="Times New Roman" w:hAnsi="Times New Roman" w:cs="Times New Roman"/>
          <w:noProof/>
        </w:rPr>
        <w:drawing>
          <wp:inline distT="0" distB="0" distL="0" distR="0" wp14:anchorId="765E42E0" wp14:editId="193891E0">
            <wp:extent cx="5201376" cy="733527"/>
            <wp:effectExtent l="0" t="0" r="0" b="9525"/>
            <wp:docPr id="1828423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23199" name=""/>
                    <pic:cNvPicPr/>
                  </pic:nvPicPr>
                  <pic:blipFill>
                    <a:blip r:embed="rId17"/>
                    <a:stretch>
                      <a:fillRect/>
                    </a:stretch>
                  </pic:blipFill>
                  <pic:spPr>
                    <a:xfrm>
                      <a:off x="0" y="0"/>
                      <a:ext cx="5201376" cy="733527"/>
                    </a:xfrm>
                    <a:prstGeom prst="rect">
                      <a:avLst/>
                    </a:prstGeom>
                  </pic:spPr>
                </pic:pic>
              </a:graphicData>
            </a:graphic>
          </wp:inline>
        </w:drawing>
      </w:r>
    </w:p>
    <w:p w14:paraId="29C2A083" w14:textId="29180F56" w:rsidR="00E83BEC" w:rsidRPr="003C5520" w:rsidRDefault="0040394A" w:rsidP="00A36E33">
      <w:pPr>
        <w:pStyle w:val="ListParagraph"/>
        <w:spacing w:line="360" w:lineRule="auto"/>
        <w:jc w:val="center"/>
        <w:rPr>
          <w:rFonts w:ascii="Arial" w:hAnsi="Arial" w:cs="Arial"/>
          <w:sz w:val="20"/>
          <w:szCs w:val="20"/>
        </w:rPr>
      </w:pPr>
      <w:r>
        <w:rPr>
          <w:rFonts w:ascii="Arial" w:hAnsi="Arial" w:cs="Arial"/>
          <w:sz w:val="20"/>
          <w:szCs w:val="20"/>
        </w:rPr>
        <w:t xml:space="preserve">Figure 4: </w:t>
      </w:r>
      <w:r w:rsidR="00E83BEC" w:rsidRPr="003C5520">
        <w:rPr>
          <w:rFonts w:ascii="Arial" w:hAnsi="Arial" w:cs="Arial"/>
          <w:sz w:val="20"/>
          <w:szCs w:val="20"/>
        </w:rPr>
        <w:t>Classification Report of BERT</w:t>
      </w:r>
    </w:p>
    <w:p w14:paraId="62CB473B" w14:textId="77777777" w:rsidR="00A7534D" w:rsidRDefault="00A7534D" w:rsidP="00A36E33">
      <w:pPr>
        <w:spacing w:line="360" w:lineRule="auto"/>
        <w:rPr>
          <w:rStyle w:val="Heading2Char"/>
        </w:rPr>
        <w:sectPr w:rsidR="00A7534D" w:rsidSect="00195759">
          <w:type w:val="continuous"/>
          <w:pgSz w:w="12240" w:h="15840"/>
          <w:pgMar w:top="1440" w:right="1440" w:bottom="1440" w:left="1440" w:header="720" w:footer="720" w:gutter="0"/>
          <w:cols w:space="720"/>
          <w:docGrid w:linePitch="360"/>
        </w:sectPr>
      </w:pPr>
    </w:p>
    <w:p w14:paraId="531BF8E8" w14:textId="7E1A1C4F" w:rsidR="00A36E33" w:rsidRDefault="00EA6517" w:rsidP="00A36E33">
      <w:pPr>
        <w:spacing w:line="360" w:lineRule="auto"/>
        <w:rPr>
          <w:rFonts w:ascii="Times New Roman" w:hAnsi="Times New Roman" w:cs="Times New Roman"/>
        </w:rPr>
      </w:pPr>
      <w:r>
        <w:rPr>
          <w:rStyle w:val="Heading2Char"/>
        </w:rPr>
        <w:t>3</w:t>
      </w:r>
      <w:r w:rsidR="00A36E33" w:rsidRPr="00A36E33">
        <w:rPr>
          <w:rStyle w:val="Heading2Char"/>
        </w:rPr>
        <w:t>.3</w:t>
      </w:r>
      <w:r w:rsidR="00A36E33">
        <w:rPr>
          <w:rStyle w:val="Heading2Char"/>
        </w:rPr>
        <w:t xml:space="preserve">      </w:t>
      </w:r>
      <w:r w:rsidR="003B7D4A" w:rsidRPr="00A36E33">
        <w:rPr>
          <w:rStyle w:val="Heading2Char"/>
        </w:rPr>
        <w:t xml:space="preserve">Hybrid </w:t>
      </w:r>
      <w:r w:rsidR="00A36E33" w:rsidRPr="00A36E33">
        <w:rPr>
          <w:rStyle w:val="Heading2Char"/>
        </w:rPr>
        <w:t xml:space="preserve">Ensemble </w:t>
      </w:r>
      <w:r w:rsidR="00AE513F">
        <w:rPr>
          <w:rStyle w:val="Heading2Char"/>
        </w:rPr>
        <w:t>Model</w:t>
      </w:r>
    </w:p>
    <w:p w14:paraId="36269644" w14:textId="16698DE0" w:rsidR="003B7D4A" w:rsidRPr="003C5520" w:rsidRDefault="00331A2B" w:rsidP="00BE7879">
      <w:pPr>
        <w:spacing w:line="240" w:lineRule="auto"/>
        <w:jc w:val="both"/>
        <w:rPr>
          <w:rFonts w:ascii="Arial" w:hAnsi="Arial" w:cs="Arial"/>
          <w:sz w:val="20"/>
          <w:szCs w:val="20"/>
        </w:rPr>
      </w:pPr>
      <w:r w:rsidRPr="003C5520">
        <w:rPr>
          <w:rFonts w:ascii="Arial" w:hAnsi="Arial" w:cs="Arial"/>
          <w:sz w:val="20"/>
          <w:szCs w:val="20"/>
        </w:rPr>
        <w:t xml:space="preserve">To refine these predictions, the system applies weighted voting, combining KNN’s predictions (weighted by its </w:t>
      </w:r>
      <w:r w:rsidRPr="003D535C">
        <w:rPr>
          <w:rFonts w:ascii="Arial" w:hAnsi="Arial" w:cs="Arial"/>
          <w:sz w:val="20"/>
          <w:szCs w:val="20"/>
        </w:rPr>
        <w:t xml:space="preserve">0.92 accuracy) and BERT’s predictions (weighted by its 0.97 accuracy) using normalized weights (KNN: 0.92 / (0.92 + 0.97), BERT: 0.97 / (0.92 + 0.97)). </w:t>
      </w:r>
      <w:r w:rsidRPr="003C5520">
        <w:rPr>
          <w:rFonts w:ascii="Arial" w:hAnsi="Arial" w:cs="Arial"/>
          <w:sz w:val="20"/>
          <w:szCs w:val="20"/>
        </w:rPr>
        <w:t xml:space="preserve">A counter sums the weighted votes for each class, selecting the highest-weighted class as the final prediction. </w:t>
      </w:r>
      <w:r w:rsidR="003B7D4A" w:rsidRPr="003C5520">
        <w:rPr>
          <w:rFonts w:ascii="Arial" w:hAnsi="Arial" w:cs="Arial"/>
          <w:sz w:val="20"/>
          <w:szCs w:val="20"/>
        </w:rPr>
        <w:t xml:space="preserve">It captured both surface-level keywords and deep context for highly accurate ranking giving an accuracy of </w:t>
      </w:r>
      <w:r w:rsidR="003B7D4A" w:rsidRPr="003D535C">
        <w:rPr>
          <w:rFonts w:ascii="Arial" w:hAnsi="Arial" w:cs="Arial"/>
          <w:sz w:val="20"/>
          <w:szCs w:val="20"/>
        </w:rPr>
        <w:t>9</w:t>
      </w:r>
      <w:r w:rsidRPr="003D535C">
        <w:rPr>
          <w:rFonts w:ascii="Arial" w:hAnsi="Arial" w:cs="Arial"/>
          <w:sz w:val="20"/>
          <w:szCs w:val="20"/>
        </w:rPr>
        <w:t>7</w:t>
      </w:r>
      <w:r w:rsidR="00E83BEC" w:rsidRPr="003D535C">
        <w:rPr>
          <w:rFonts w:ascii="Arial" w:hAnsi="Arial" w:cs="Arial"/>
          <w:sz w:val="20"/>
          <w:szCs w:val="20"/>
        </w:rPr>
        <w:t>.0%.</w:t>
      </w:r>
    </w:p>
    <w:p w14:paraId="2B78997F" w14:textId="5F7F29A0" w:rsidR="00A7534D" w:rsidRPr="00A7534D" w:rsidRDefault="00A7534D" w:rsidP="00A7534D">
      <w:pPr>
        <w:spacing w:line="240" w:lineRule="auto"/>
        <w:jc w:val="both"/>
        <w:rPr>
          <w:rFonts w:ascii="Arial" w:hAnsi="Arial" w:cs="Arial"/>
          <w:sz w:val="20"/>
          <w:szCs w:val="20"/>
        </w:rPr>
        <w:sectPr w:rsidR="00A7534D" w:rsidRPr="00A7534D" w:rsidSect="009D2607">
          <w:type w:val="continuous"/>
          <w:pgSz w:w="12240" w:h="15840"/>
          <w:pgMar w:top="1440" w:right="1440" w:bottom="1440" w:left="1440" w:header="720" w:footer="720" w:gutter="0"/>
          <w:cols w:space="720"/>
          <w:docGrid w:linePitch="360"/>
        </w:sectPr>
      </w:pPr>
      <w:r w:rsidRPr="003C5520">
        <w:rPr>
          <w:rFonts w:ascii="Arial" w:hAnsi="Arial" w:cs="Arial"/>
          <w:sz w:val="20"/>
          <w:szCs w:val="20"/>
        </w:rPr>
        <w:t xml:space="preserve">The classification report and confusion matrix </w:t>
      </w:r>
      <w:r w:rsidR="00977FDD">
        <w:rPr>
          <w:rFonts w:ascii="Arial" w:hAnsi="Arial" w:cs="Arial"/>
          <w:sz w:val="20"/>
          <w:szCs w:val="20"/>
        </w:rPr>
        <w:t>as seen in Figures 5 and 6 show</w:t>
      </w:r>
      <w:r w:rsidRPr="003C5520">
        <w:rPr>
          <w:rFonts w:ascii="Arial" w:hAnsi="Arial" w:cs="Arial"/>
          <w:sz w:val="20"/>
          <w:szCs w:val="20"/>
        </w:rPr>
        <w:t xml:space="preserve"> the performance of the model.</w:t>
      </w:r>
    </w:p>
    <w:p w14:paraId="71804A02" w14:textId="77777777" w:rsidR="009D2607" w:rsidRDefault="009D2607" w:rsidP="00331A2B">
      <w:pPr>
        <w:pStyle w:val="ListParagraph"/>
        <w:spacing w:line="360" w:lineRule="auto"/>
        <w:jc w:val="center"/>
        <w:rPr>
          <w:rFonts w:ascii="Times New Roman" w:hAnsi="Times New Roman" w:cs="Times New Roman"/>
        </w:rPr>
        <w:sectPr w:rsidR="009D2607" w:rsidSect="00195759">
          <w:type w:val="continuous"/>
          <w:pgSz w:w="12240" w:h="15840"/>
          <w:pgMar w:top="1440" w:right="1440" w:bottom="1440" w:left="1440" w:header="720" w:footer="720" w:gutter="0"/>
          <w:cols w:space="720"/>
          <w:docGrid w:linePitch="360"/>
        </w:sectPr>
      </w:pPr>
    </w:p>
    <w:p w14:paraId="74E2E979" w14:textId="698DFD66" w:rsidR="00E83BEC" w:rsidRDefault="00866F82" w:rsidP="00331A2B">
      <w:pPr>
        <w:pStyle w:val="ListParagraph"/>
        <w:spacing w:line="360" w:lineRule="auto"/>
        <w:jc w:val="center"/>
        <w:rPr>
          <w:rFonts w:ascii="Times New Roman" w:hAnsi="Times New Roman" w:cs="Times New Roman"/>
        </w:rPr>
      </w:pPr>
      <w:r w:rsidRPr="00866F82">
        <w:rPr>
          <w:rFonts w:ascii="Times New Roman" w:hAnsi="Times New Roman" w:cs="Times New Roman"/>
          <w:noProof/>
        </w:rPr>
        <w:drawing>
          <wp:inline distT="0" distB="0" distL="0" distR="0" wp14:anchorId="073F102B" wp14:editId="195BFA7F">
            <wp:extent cx="5468113" cy="628738"/>
            <wp:effectExtent l="0" t="0" r="0" b="0"/>
            <wp:docPr id="1148678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78274" name=""/>
                    <pic:cNvPicPr/>
                  </pic:nvPicPr>
                  <pic:blipFill>
                    <a:blip r:embed="rId18"/>
                    <a:stretch>
                      <a:fillRect/>
                    </a:stretch>
                  </pic:blipFill>
                  <pic:spPr>
                    <a:xfrm>
                      <a:off x="0" y="0"/>
                      <a:ext cx="5468113" cy="628738"/>
                    </a:xfrm>
                    <a:prstGeom prst="rect">
                      <a:avLst/>
                    </a:prstGeom>
                  </pic:spPr>
                </pic:pic>
              </a:graphicData>
            </a:graphic>
          </wp:inline>
        </w:drawing>
      </w:r>
    </w:p>
    <w:p w14:paraId="1C62EFA6" w14:textId="7A07B806" w:rsidR="00E83BEC" w:rsidRPr="003C5520" w:rsidRDefault="00E83BEC" w:rsidP="00331A2B">
      <w:pPr>
        <w:pStyle w:val="ListParagraph"/>
        <w:spacing w:line="360" w:lineRule="auto"/>
        <w:jc w:val="center"/>
        <w:rPr>
          <w:rFonts w:ascii="Arial" w:hAnsi="Arial" w:cs="Arial"/>
          <w:sz w:val="20"/>
          <w:szCs w:val="20"/>
        </w:rPr>
      </w:pPr>
      <w:r w:rsidRPr="003C5520">
        <w:rPr>
          <w:rFonts w:ascii="Arial" w:hAnsi="Arial" w:cs="Arial"/>
          <w:sz w:val="20"/>
          <w:szCs w:val="20"/>
        </w:rPr>
        <w:t>Figure 5</w:t>
      </w:r>
      <w:r w:rsidR="008E4A52">
        <w:rPr>
          <w:rFonts w:ascii="Arial" w:hAnsi="Arial" w:cs="Arial"/>
          <w:sz w:val="20"/>
          <w:szCs w:val="20"/>
        </w:rPr>
        <w:t xml:space="preserve">: </w:t>
      </w:r>
      <w:r w:rsidRPr="003C5520">
        <w:rPr>
          <w:rFonts w:ascii="Arial" w:hAnsi="Arial" w:cs="Arial"/>
          <w:sz w:val="20"/>
          <w:szCs w:val="20"/>
        </w:rPr>
        <w:t>Classification Report of Hybri</w:t>
      </w:r>
      <w:r w:rsidR="00331A2B" w:rsidRPr="003C5520">
        <w:rPr>
          <w:rFonts w:ascii="Arial" w:hAnsi="Arial" w:cs="Arial"/>
          <w:sz w:val="20"/>
          <w:szCs w:val="20"/>
        </w:rPr>
        <w:t xml:space="preserve">d Ensemble </w:t>
      </w:r>
      <w:r w:rsidRPr="003C5520">
        <w:rPr>
          <w:rFonts w:ascii="Arial" w:hAnsi="Arial" w:cs="Arial"/>
          <w:sz w:val="20"/>
          <w:szCs w:val="20"/>
        </w:rPr>
        <w:t>Model</w:t>
      </w:r>
    </w:p>
    <w:p w14:paraId="76B3A7BE" w14:textId="77777777" w:rsidR="00B25360" w:rsidRDefault="00B25360" w:rsidP="00331A2B">
      <w:pPr>
        <w:pStyle w:val="ListParagraph"/>
        <w:spacing w:line="360" w:lineRule="auto"/>
        <w:jc w:val="center"/>
        <w:rPr>
          <w:rFonts w:ascii="Times New Roman" w:hAnsi="Times New Roman" w:cs="Times New Roman"/>
        </w:rPr>
      </w:pPr>
    </w:p>
    <w:p w14:paraId="6F1B68D2" w14:textId="7F23FC59" w:rsidR="00B25360" w:rsidRDefault="00B25360" w:rsidP="00331A2B">
      <w:pPr>
        <w:pStyle w:val="ListParagraph"/>
        <w:spacing w:line="360" w:lineRule="auto"/>
        <w:jc w:val="center"/>
        <w:rPr>
          <w:rFonts w:ascii="Times New Roman" w:hAnsi="Times New Roman" w:cs="Times New Roman"/>
        </w:rPr>
      </w:pPr>
      <w:r w:rsidRPr="00B25360">
        <w:rPr>
          <w:rFonts w:ascii="Times New Roman" w:hAnsi="Times New Roman" w:cs="Times New Roman"/>
          <w:noProof/>
        </w:rPr>
        <w:lastRenderedPageBreak/>
        <w:drawing>
          <wp:inline distT="0" distB="0" distL="0" distR="0" wp14:anchorId="2294E130" wp14:editId="3BB18C96">
            <wp:extent cx="4136065" cy="3878445"/>
            <wp:effectExtent l="0" t="0" r="0" b="8255"/>
            <wp:docPr id="223749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49089" name=""/>
                    <pic:cNvPicPr/>
                  </pic:nvPicPr>
                  <pic:blipFill>
                    <a:blip r:embed="rId19"/>
                    <a:stretch>
                      <a:fillRect/>
                    </a:stretch>
                  </pic:blipFill>
                  <pic:spPr>
                    <a:xfrm>
                      <a:off x="0" y="0"/>
                      <a:ext cx="4154599" cy="3895824"/>
                    </a:xfrm>
                    <a:prstGeom prst="rect">
                      <a:avLst/>
                    </a:prstGeom>
                  </pic:spPr>
                </pic:pic>
              </a:graphicData>
            </a:graphic>
          </wp:inline>
        </w:drawing>
      </w:r>
    </w:p>
    <w:p w14:paraId="364A4065" w14:textId="21ACCAB5" w:rsidR="006E38AC" w:rsidRPr="0021224A" w:rsidRDefault="00B25360" w:rsidP="00B25360">
      <w:pPr>
        <w:pStyle w:val="ListParagraph"/>
        <w:spacing w:line="360" w:lineRule="auto"/>
        <w:jc w:val="center"/>
        <w:rPr>
          <w:rFonts w:ascii="Arial" w:hAnsi="Arial" w:cs="Arial"/>
          <w:sz w:val="20"/>
          <w:szCs w:val="20"/>
        </w:rPr>
      </w:pPr>
      <w:r w:rsidRPr="0021224A">
        <w:rPr>
          <w:rFonts w:ascii="Arial" w:hAnsi="Arial" w:cs="Arial"/>
          <w:sz w:val="20"/>
          <w:szCs w:val="20"/>
        </w:rPr>
        <w:t>Figure 6</w:t>
      </w:r>
      <w:r w:rsidR="00264E87" w:rsidRPr="0021224A">
        <w:rPr>
          <w:rFonts w:ascii="Arial" w:hAnsi="Arial" w:cs="Arial"/>
          <w:sz w:val="20"/>
          <w:szCs w:val="20"/>
        </w:rPr>
        <w:t>:</w:t>
      </w:r>
      <w:r w:rsidRPr="0021224A">
        <w:rPr>
          <w:rFonts w:ascii="Arial" w:hAnsi="Arial" w:cs="Arial"/>
          <w:sz w:val="20"/>
          <w:szCs w:val="20"/>
        </w:rPr>
        <w:t xml:space="preserve"> Confusion Matrix of Hybrid Ensemble Model</w:t>
      </w:r>
    </w:p>
    <w:p w14:paraId="4965EDFC" w14:textId="77777777" w:rsidR="00000AA1" w:rsidRDefault="00000AA1" w:rsidP="00331A2B">
      <w:pPr>
        <w:pStyle w:val="Heading2"/>
        <w:sectPr w:rsidR="00000AA1" w:rsidSect="00195759">
          <w:type w:val="continuous"/>
          <w:pgSz w:w="12240" w:h="15840"/>
          <w:pgMar w:top="1440" w:right="1440" w:bottom="1440" w:left="1440" w:header="720" w:footer="720" w:gutter="0"/>
          <w:cols w:space="720"/>
          <w:docGrid w:linePitch="360"/>
        </w:sectPr>
      </w:pPr>
    </w:p>
    <w:p w14:paraId="21AFC9A2" w14:textId="611D2D70" w:rsidR="00E83BEC" w:rsidRDefault="00EA6517" w:rsidP="00331A2B">
      <w:pPr>
        <w:pStyle w:val="Heading2"/>
      </w:pPr>
      <w:r>
        <w:t>3</w:t>
      </w:r>
      <w:r w:rsidR="006E38AC" w:rsidRPr="006E38AC">
        <w:t xml:space="preserve">.4       Algorithm Performance </w:t>
      </w:r>
      <w:r w:rsidR="009B7E5B" w:rsidRPr="006E38AC">
        <w:t>Metrics</w:t>
      </w:r>
    </w:p>
    <w:p w14:paraId="55BED175" w14:textId="77F7D249" w:rsidR="006E38AC" w:rsidRPr="00000AA1" w:rsidRDefault="006E38AC" w:rsidP="00BE7879">
      <w:pPr>
        <w:spacing w:line="240" w:lineRule="auto"/>
        <w:jc w:val="both"/>
        <w:rPr>
          <w:rFonts w:ascii="Arial" w:hAnsi="Arial" w:cs="Arial"/>
          <w:sz w:val="20"/>
          <w:szCs w:val="20"/>
        </w:rPr>
      </w:pPr>
      <w:r w:rsidRPr="00000AA1">
        <w:rPr>
          <w:rFonts w:ascii="Arial" w:hAnsi="Arial" w:cs="Arial"/>
          <w:sz w:val="20"/>
          <w:szCs w:val="20"/>
        </w:rPr>
        <w:t>The system's effectiveness was evaluated using 962 resumes, focusing on both parsing and ranking performance. For parsing, it achieved an average precision, recall, and F1 score of 9</w:t>
      </w:r>
      <w:r w:rsidR="00B25360" w:rsidRPr="00000AA1">
        <w:rPr>
          <w:rFonts w:ascii="Arial" w:hAnsi="Arial" w:cs="Arial"/>
          <w:sz w:val="20"/>
          <w:szCs w:val="20"/>
        </w:rPr>
        <w:t>7</w:t>
      </w:r>
      <w:r w:rsidRPr="00000AA1">
        <w:rPr>
          <w:rFonts w:ascii="Arial" w:hAnsi="Arial" w:cs="Arial"/>
          <w:sz w:val="20"/>
          <w:szCs w:val="20"/>
        </w:rPr>
        <w:t xml:space="preserve">%, with an overall parsing accuracy of </w:t>
      </w:r>
      <w:r w:rsidR="00B25360" w:rsidRPr="00000AA1">
        <w:rPr>
          <w:rFonts w:ascii="Arial" w:hAnsi="Arial" w:cs="Arial"/>
          <w:sz w:val="20"/>
          <w:szCs w:val="20"/>
        </w:rPr>
        <w:t>96.91</w:t>
      </w:r>
      <w:r w:rsidRPr="00000AA1">
        <w:rPr>
          <w:rFonts w:ascii="Arial" w:hAnsi="Arial" w:cs="Arial"/>
          <w:sz w:val="20"/>
          <w:szCs w:val="20"/>
        </w:rPr>
        <w:t xml:space="preserve">%, indicating high accuracy in identifying key resume elements. For resume ranking, the system reached a ranking accuracy of </w:t>
      </w:r>
      <w:r w:rsidR="00B25360" w:rsidRPr="003D535C">
        <w:rPr>
          <w:rFonts w:ascii="Arial" w:hAnsi="Arial" w:cs="Arial"/>
          <w:sz w:val="20"/>
          <w:szCs w:val="20"/>
        </w:rPr>
        <w:t>100</w:t>
      </w:r>
      <w:r w:rsidR="003D535C" w:rsidRPr="003D535C">
        <w:rPr>
          <w:rFonts w:ascii="Arial" w:hAnsi="Arial" w:cs="Arial"/>
          <w:sz w:val="20"/>
          <w:szCs w:val="20"/>
        </w:rPr>
        <w:t>.0</w:t>
      </w:r>
      <w:r w:rsidRPr="003D535C">
        <w:rPr>
          <w:rFonts w:ascii="Arial" w:hAnsi="Arial" w:cs="Arial"/>
          <w:sz w:val="20"/>
          <w:szCs w:val="20"/>
        </w:rPr>
        <w:t>%</w:t>
      </w:r>
      <w:r w:rsidR="00A7534D" w:rsidRPr="003D535C">
        <w:rPr>
          <w:rFonts w:ascii="Arial" w:hAnsi="Arial" w:cs="Arial"/>
          <w:sz w:val="20"/>
          <w:szCs w:val="20"/>
        </w:rPr>
        <w:t xml:space="preserve"> </w:t>
      </w:r>
      <w:r w:rsidR="00A7534D" w:rsidRPr="00000AA1">
        <w:rPr>
          <w:rFonts w:ascii="Arial" w:hAnsi="Arial" w:cs="Arial"/>
          <w:sz w:val="20"/>
          <w:szCs w:val="20"/>
        </w:rPr>
        <w:t>as shown in Figure 7</w:t>
      </w:r>
      <w:r w:rsidRPr="00000AA1">
        <w:rPr>
          <w:rFonts w:ascii="Arial" w:hAnsi="Arial" w:cs="Arial"/>
          <w:sz w:val="20"/>
          <w:szCs w:val="20"/>
        </w:rPr>
        <w:t>.</w:t>
      </w:r>
    </w:p>
    <w:p w14:paraId="47254759" w14:textId="294AA8A8" w:rsidR="00A7534D" w:rsidRPr="00000AA1" w:rsidRDefault="00A7534D" w:rsidP="00BE7879">
      <w:pPr>
        <w:spacing w:line="240" w:lineRule="auto"/>
        <w:jc w:val="both"/>
        <w:rPr>
          <w:rFonts w:ascii="Arial" w:hAnsi="Arial" w:cs="Arial"/>
          <w:sz w:val="20"/>
          <w:szCs w:val="20"/>
        </w:rPr>
      </w:pPr>
      <w:r w:rsidRPr="00000AA1">
        <w:rPr>
          <w:rFonts w:ascii="Arial" w:hAnsi="Arial" w:cs="Arial"/>
          <w:sz w:val="20"/>
          <w:szCs w:val="20"/>
        </w:rPr>
        <w:t>Table 1 shows the entire systems performance when evaluated using Parsing Accuracy, Ranking Accuracy, Precision, F1-score and Recall.</w:t>
      </w:r>
    </w:p>
    <w:p w14:paraId="6667C9F1" w14:textId="77777777" w:rsidR="00000AA1" w:rsidRDefault="00000AA1" w:rsidP="00B25360">
      <w:pPr>
        <w:spacing w:line="360" w:lineRule="auto"/>
        <w:jc w:val="center"/>
        <w:rPr>
          <w:rFonts w:ascii="Times New Roman" w:hAnsi="Times New Roman" w:cs="Times New Roman"/>
        </w:rPr>
        <w:sectPr w:rsidR="00000AA1" w:rsidSect="009D2607">
          <w:type w:val="continuous"/>
          <w:pgSz w:w="12240" w:h="15840"/>
          <w:pgMar w:top="1440" w:right="1440" w:bottom="1440" w:left="1440" w:header="720" w:footer="720" w:gutter="0"/>
          <w:cols w:space="720"/>
          <w:docGrid w:linePitch="360"/>
        </w:sectPr>
      </w:pPr>
    </w:p>
    <w:p w14:paraId="67E20198" w14:textId="611E8178" w:rsidR="00B25360" w:rsidRDefault="00B25360" w:rsidP="00B25360">
      <w:pPr>
        <w:spacing w:line="360" w:lineRule="auto"/>
        <w:jc w:val="center"/>
        <w:rPr>
          <w:rFonts w:ascii="Times New Roman" w:hAnsi="Times New Roman" w:cs="Times New Roman"/>
        </w:rPr>
      </w:pPr>
      <w:r w:rsidRPr="00B25360">
        <w:rPr>
          <w:rFonts w:ascii="Times New Roman" w:hAnsi="Times New Roman" w:cs="Times New Roman"/>
          <w:noProof/>
        </w:rPr>
        <w:drawing>
          <wp:inline distT="0" distB="0" distL="0" distR="0" wp14:anchorId="6A59C204" wp14:editId="2F437E0D">
            <wp:extent cx="5199268" cy="978195"/>
            <wp:effectExtent l="0" t="0" r="1905" b="0"/>
            <wp:docPr id="2096767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67451" name=""/>
                    <pic:cNvPicPr/>
                  </pic:nvPicPr>
                  <pic:blipFill>
                    <a:blip r:embed="rId20"/>
                    <a:stretch>
                      <a:fillRect/>
                    </a:stretch>
                  </pic:blipFill>
                  <pic:spPr>
                    <a:xfrm>
                      <a:off x="0" y="0"/>
                      <a:ext cx="5236395" cy="985180"/>
                    </a:xfrm>
                    <a:prstGeom prst="rect">
                      <a:avLst/>
                    </a:prstGeom>
                  </pic:spPr>
                </pic:pic>
              </a:graphicData>
            </a:graphic>
          </wp:inline>
        </w:drawing>
      </w:r>
    </w:p>
    <w:p w14:paraId="78D880A8" w14:textId="501CE82B" w:rsidR="00B25360" w:rsidRPr="00000AA1" w:rsidRDefault="00B25360" w:rsidP="00B25360">
      <w:pPr>
        <w:spacing w:line="360" w:lineRule="auto"/>
        <w:jc w:val="center"/>
        <w:rPr>
          <w:rFonts w:ascii="Arial" w:hAnsi="Arial" w:cs="Arial"/>
          <w:sz w:val="20"/>
          <w:szCs w:val="20"/>
        </w:rPr>
      </w:pPr>
      <w:r w:rsidRPr="00000AA1">
        <w:rPr>
          <w:rFonts w:ascii="Arial" w:hAnsi="Arial" w:cs="Arial"/>
          <w:sz w:val="20"/>
          <w:szCs w:val="20"/>
        </w:rPr>
        <w:t>Figure 7</w:t>
      </w:r>
      <w:r w:rsidR="009567A7">
        <w:rPr>
          <w:rFonts w:ascii="Arial" w:hAnsi="Arial" w:cs="Arial"/>
          <w:sz w:val="20"/>
          <w:szCs w:val="20"/>
        </w:rPr>
        <w:t>:</w:t>
      </w:r>
      <w:r w:rsidRPr="00000AA1">
        <w:rPr>
          <w:rFonts w:ascii="Arial" w:hAnsi="Arial" w:cs="Arial"/>
          <w:sz w:val="20"/>
          <w:szCs w:val="20"/>
        </w:rPr>
        <w:t xml:space="preserve"> Ranking Accuracy Result</w:t>
      </w:r>
    </w:p>
    <w:p w14:paraId="2F12D0CF" w14:textId="77777777" w:rsidR="00B25360" w:rsidRPr="00331A2B" w:rsidRDefault="00B25360" w:rsidP="00B25360">
      <w:pPr>
        <w:spacing w:line="360" w:lineRule="auto"/>
        <w:jc w:val="center"/>
        <w:rPr>
          <w:rFonts w:ascii="Times New Roman" w:hAnsi="Times New Roman" w:cs="Times New Roman"/>
        </w:rPr>
      </w:pPr>
    </w:p>
    <w:p w14:paraId="3E510218" w14:textId="695B7DEE" w:rsidR="006E38AC" w:rsidRPr="009567A7" w:rsidRDefault="006E38AC" w:rsidP="006E38AC">
      <w:pPr>
        <w:pStyle w:val="ListParagraph"/>
        <w:spacing w:line="360" w:lineRule="auto"/>
        <w:jc w:val="center"/>
        <w:rPr>
          <w:rFonts w:ascii="Arial" w:hAnsi="Arial" w:cs="Arial"/>
          <w:bCs/>
          <w:sz w:val="20"/>
          <w:szCs w:val="20"/>
        </w:rPr>
      </w:pPr>
      <w:r w:rsidRPr="009567A7">
        <w:rPr>
          <w:rFonts w:ascii="Arial" w:hAnsi="Arial" w:cs="Arial"/>
          <w:bCs/>
          <w:sz w:val="20"/>
          <w:szCs w:val="20"/>
        </w:rPr>
        <w:t>Table</w:t>
      </w:r>
      <w:r w:rsidR="00B25360" w:rsidRPr="009567A7">
        <w:rPr>
          <w:rFonts w:ascii="Arial" w:hAnsi="Arial" w:cs="Arial"/>
          <w:bCs/>
          <w:sz w:val="20"/>
          <w:szCs w:val="20"/>
        </w:rPr>
        <w:t xml:space="preserve"> </w:t>
      </w:r>
      <w:r w:rsidRPr="009567A7">
        <w:rPr>
          <w:rFonts w:ascii="Arial" w:hAnsi="Arial" w:cs="Arial"/>
          <w:bCs/>
          <w:sz w:val="20"/>
          <w:szCs w:val="20"/>
        </w:rPr>
        <w:t>1</w:t>
      </w:r>
      <w:r w:rsidR="009567A7" w:rsidRPr="009567A7">
        <w:rPr>
          <w:rFonts w:ascii="Arial" w:hAnsi="Arial" w:cs="Arial"/>
          <w:bCs/>
          <w:sz w:val="20"/>
          <w:szCs w:val="20"/>
        </w:rPr>
        <w:t>:</w:t>
      </w:r>
      <w:r w:rsidRPr="009567A7">
        <w:rPr>
          <w:rFonts w:ascii="Arial" w:hAnsi="Arial" w:cs="Arial"/>
          <w:bCs/>
          <w:sz w:val="20"/>
          <w:szCs w:val="20"/>
        </w:rPr>
        <w:t xml:space="preserve">  Evaluation Results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0"/>
        <w:gridCol w:w="2267"/>
      </w:tblGrid>
      <w:tr w:rsidR="006E38AC" w:rsidRPr="00CE42FD" w14:paraId="6DFF9BD0" w14:textId="77777777" w:rsidTr="006E38AC">
        <w:trPr>
          <w:trHeight w:val="552"/>
          <w:jc w:val="center"/>
        </w:trPr>
        <w:tc>
          <w:tcPr>
            <w:tcW w:w="3580" w:type="dxa"/>
            <w:tcBorders>
              <w:top w:val="single" w:sz="6" w:space="0" w:color="000000"/>
              <w:left w:val="single" w:sz="6" w:space="0" w:color="000000"/>
              <w:bottom w:val="single" w:sz="6" w:space="0" w:color="000000"/>
              <w:right w:val="single" w:sz="6" w:space="0" w:color="000000"/>
            </w:tcBorders>
            <w:hideMark/>
          </w:tcPr>
          <w:p w14:paraId="5BFD7740"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t>Total</w:t>
            </w:r>
          </w:p>
        </w:tc>
        <w:tc>
          <w:tcPr>
            <w:tcW w:w="2267" w:type="dxa"/>
            <w:tcBorders>
              <w:top w:val="single" w:sz="6" w:space="0" w:color="000000"/>
              <w:left w:val="single" w:sz="6" w:space="0" w:color="000000"/>
              <w:bottom w:val="single" w:sz="6" w:space="0" w:color="000000"/>
              <w:right w:val="single" w:sz="6" w:space="0" w:color="000000"/>
            </w:tcBorders>
            <w:hideMark/>
          </w:tcPr>
          <w:p w14:paraId="25D4C112"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t>962</w:t>
            </w:r>
          </w:p>
        </w:tc>
      </w:tr>
      <w:tr w:rsidR="006E38AC" w:rsidRPr="00CE42FD" w14:paraId="0A807DAC"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hideMark/>
          </w:tcPr>
          <w:p w14:paraId="02097752"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lastRenderedPageBreak/>
              <w:t>Parsing Accuracy</w:t>
            </w:r>
          </w:p>
        </w:tc>
        <w:tc>
          <w:tcPr>
            <w:tcW w:w="2267" w:type="dxa"/>
            <w:tcBorders>
              <w:top w:val="single" w:sz="6" w:space="0" w:color="000000"/>
              <w:left w:val="single" w:sz="6" w:space="0" w:color="000000"/>
              <w:bottom w:val="single" w:sz="6" w:space="0" w:color="000000"/>
              <w:right w:val="single" w:sz="6" w:space="0" w:color="000000"/>
            </w:tcBorders>
            <w:hideMark/>
          </w:tcPr>
          <w:p w14:paraId="403348E6" w14:textId="46775145" w:rsidR="006E38AC" w:rsidRPr="00000AA1" w:rsidRDefault="00B25360" w:rsidP="006E38AC">
            <w:pPr>
              <w:jc w:val="center"/>
              <w:rPr>
                <w:rFonts w:ascii="Arial" w:hAnsi="Arial" w:cs="Arial"/>
                <w:bCs/>
                <w:sz w:val="20"/>
                <w:szCs w:val="20"/>
              </w:rPr>
            </w:pPr>
            <w:r w:rsidRPr="00000AA1">
              <w:rPr>
                <w:rFonts w:ascii="Arial" w:hAnsi="Arial" w:cs="Arial"/>
                <w:bCs/>
                <w:sz w:val="20"/>
                <w:szCs w:val="20"/>
              </w:rPr>
              <w:t>96.91</w:t>
            </w:r>
            <w:r w:rsidR="006E38AC" w:rsidRPr="00000AA1">
              <w:rPr>
                <w:rFonts w:ascii="Arial" w:hAnsi="Arial" w:cs="Arial"/>
                <w:bCs/>
                <w:sz w:val="20"/>
                <w:szCs w:val="20"/>
              </w:rPr>
              <w:t>%</w:t>
            </w:r>
          </w:p>
        </w:tc>
      </w:tr>
      <w:tr w:rsidR="006E38AC" w:rsidRPr="00CE42FD" w14:paraId="2E345AA4"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tcPr>
          <w:p w14:paraId="7E61D8FE"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t>Ranking Accuracy</w:t>
            </w:r>
          </w:p>
        </w:tc>
        <w:tc>
          <w:tcPr>
            <w:tcW w:w="2267" w:type="dxa"/>
            <w:tcBorders>
              <w:top w:val="single" w:sz="6" w:space="0" w:color="000000"/>
              <w:left w:val="single" w:sz="6" w:space="0" w:color="000000"/>
              <w:bottom w:val="single" w:sz="6" w:space="0" w:color="000000"/>
              <w:right w:val="single" w:sz="6" w:space="0" w:color="000000"/>
            </w:tcBorders>
          </w:tcPr>
          <w:p w14:paraId="0ACE7A3E" w14:textId="14E1CF73" w:rsidR="006E38AC" w:rsidRPr="00000AA1" w:rsidRDefault="00B25360" w:rsidP="006E38AC">
            <w:pPr>
              <w:jc w:val="center"/>
              <w:rPr>
                <w:rFonts w:ascii="Arial" w:hAnsi="Arial" w:cs="Arial"/>
                <w:bCs/>
                <w:sz w:val="20"/>
                <w:szCs w:val="20"/>
              </w:rPr>
            </w:pPr>
            <w:r w:rsidRPr="00000AA1">
              <w:rPr>
                <w:rFonts w:ascii="Arial" w:hAnsi="Arial" w:cs="Arial"/>
                <w:bCs/>
                <w:sz w:val="20"/>
                <w:szCs w:val="20"/>
              </w:rPr>
              <w:t>100.00</w:t>
            </w:r>
            <w:r w:rsidR="006E38AC" w:rsidRPr="00000AA1">
              <w:rPr>
                <w:rFonts w:ascii="Arial" w:hAnsi="Arial" w:cs="Arial"/>
                <w:bCs/>
                <w:sz w:val="20"/>
                <w:szCs w:val="20"/>
              </w:rPr>
              <w:t>%</w:t>
            </w:r>
          </w:p>
        </w:tc>
      </w:tr>
      <w:tr w:rsidR="006E38AC" w:rsidRPr="00CE42FD" w14:paraId="60074864"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hideMark/>
          </w:tcPr>
          <w:p w14:paraId="29860F4F" w14:textId="3A7A851F" w:rsidR="006E38AC" w:rsidRPr="00000AA1" w:rsidRDefault="006E38AC" w:rsidP="006E38AC">
            <w:pPr>
              <w:jc w:val="center"/>
              <w:rPr>
                <w:rFonts w:ascii="Arial" w:hAnsi="Arial" w:cs="Arial"/>
                <w:bCs/>
                <w:sz w:val="20"/>
                <w:szCs w:val="20"/>
              </w:rPr>
            </w:pPr>
            <w:r w:rsidRPr="00000AA1">
              <w:rPr>
                <w:rFonts w:ascii="Arial" w:hAnsi="Arial" w:cs="Arial"/>
                <w:bCs/>
                <w:sz w:val="20"/>
                <w:szCs w:val="20"/>
              </w:rPr>
              <w:t xml:space="preserve"> Precision</w:t>
            </w:r>
          </w:p>
        </w:tc>
        <w:tc>
          <w:tcPr>
            <w:tcW w:w="2267" w:type="dxa"/>
            <w:tcBorders>
              <w:top w:val="single" w:sz="6" w:space="0" w:color="000000"/>
              <w:left w:val="single" w:sz="6" w:space="0" w:color="000000"/>
              <w:bottom w:val="single" w:sz="6" w:space="0" w:color="000000"/>
              <w:right w:val="single" w:sz="6" w:space="0" w:color="000000"/>
            </w:tcBorders>
            <w:hideMark/>
          </w:tcPr>
          <w:p w14:paraId="1706195A" w14:textId="760A0131" w:rsidR="006E38AC" w:rsidRPr="00000AA1" w:rsidRDefault="006E38AC" w:rsidP="006E38AC">
            <w:pPr>
              <w:jc w:val="center"/>
              <w:rPr>
                <w:rFonts w:ascii="Arial" w:hAnsi="Arial" w:cs="Arial"/>
                <w:bCs/>
                <w:sz w:val="20"/>
                <w:szCs w:val="20"/>
              </w:rPr>
            </w:pPr>
            <w:r w:rsidRPr="00000AA1">
              <w:rPr>
                <w:rFonts w:ascii="Arial" w:hAnsi="Arial" w:cs="Arial"/>
                <w:bCs/>
                <w:sz w:val="20"/>
                <w:szCs w:val="20"/>
              </w:rPr>
              <w:t>9</w:t>
            </w:r>
            <w:r w:rsidR="00B25360" w:rsidRPr="00000AA1">
              <w:rPr>
                <w:rFonts w:ascii="Arial" w:hAnsi="Arial" w:cs="Arial"/>
                <w:bCs/>
                <w:sz w:val="20"/>
                <w:szCs w:val="20"/>
              </w:rPr>
              <w:t>7</w:t>
            </w:r>
            <w:r w:rsidRPr="00000AA1">
              <w:rPr>
                <w:rFonts w:ascii="Arial" w:hAnsi="Arial" w:cs="Arial"/>
                <w:bCs/>
                <w:sz w:val="20"/>
                <w:szCs w:val="20"/>
              </w:rPr>
              <w:t>.00%</w:t>
            </w:r>
          </w:p>
        </w:tc>
      </w:tr>
      <w:tr w:rsidR="006E38AC" w:rsidRPr="00CE42FD" w14:paraId="05716E2F"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hideMark/>
          </w:tcPr>
          <w:p w14:paraId="12711519" w14:textId="46C92516" w:rsidR="006E38AC" w:rsidRPr="00000AA1" w:rsidRDefault="001050BD" w:rsidP="001050BD">
            <w:pPr>
              <w:tabs>
                <w:tab w:val="left" w:pos="870"/>
                <w:tab w:val="center" w:pos="1782"/>
              </w:tabs>
              <w:rPr>
                <w:rFonts w:ascii="Arial" w:hAnsi="Arial" w:cs="Arial"/>
                <w:bCs/>
                <w:sz w:val="20"/>
                <w:szCs w:val="20"/>
              </w:rPr>
            </w:pPr>
            <w:r>
              <w:rPr>
                <w:rFonts w:ascii="Arial" w:hAnsi="Arial" w:cs="Arial"/>
                <w:bCs/>
                <w:sz w:val="20"/>
                <w:szCs w:val="20"/>
              </w:rPr>
              <w:tab/>
            </w:r>
            <w:r>
              <w:rPr>
                <w:rFonts w:ascii="Arial" w:hAnsi="Arial" w:cs="Arial"/>
                <w:bCs/>
                <w:sz w:val="20"/>
                <w:szCs w:val="20"/>
              </w:rPr>
              <w:tab/>
            </w:r>
            <w:r w:rsidR="006E38AC" w:rsidRPr="00000AA1">
              <w:rPr>
                <w:rFonts w:ascii="Arial" w:hAnsi="Arial" w:cs="Arial"/>
                <w:bCs/>
                <w:sz w:val="20"/>
                <w:szCs w:val="20"/>
              </w:rPr>
              <w:t xml:space="preserve"> Recall</w:t>
            </w:r>
          </w:p>
        </w:tc>
        <w:tc>
          <w:tcPr>
            <w:tcW w:w="2267" w:type="dxa"/>
            <w:tcBorders>
              <w:top w:val="single" w:sz="6" w:space="0" w:color="000000"/>
              <w:left w:val="single" w:sz="6" w:space="0" w:color="000000"/>
              <w:bottom w:val="single" w:sz="6" w:space="0" w:color="000000"/>
              <w:right w:val="single" w:sz="6" w:space="0" w:color="000000"/>
            </w:tcBorders>
            <w:hideMark/>
          </w:tcPr>
          <w:p w14:paraId="174321B9" w14:textId="444CCDCD" w:rsidR="006E38AC" w:rsidRPr="00000AA1" w:rsidRDefault="006E38AC" w:rsidP="006E38AC">
            <w:pPr>
              <w:jc w:val="center"/>
              <w:rPr>
                <w:rFonts w:ascii="Arial" w:hAnsi="Arial" w:cs="Arial"/>
                <w:bCs/>
                <w:sz w:val="20"/>
                <w:szCs w:val="20"/>
              </w:rPr>
            </w:pPr>
            <w:r w:rsidRPr="00000AA1">
              <w:rPr>
                <w:rFonts w:ascii="Arial" w:hAnsi="Arial" w:cs="Arial"/>
                <w:bCs/>
                <w:sz w:val="20"/>
                <w:szCs w:val="20"/>
              </w:rPr>
              <w:t>9</w:t>
            </w:r>
            <w:r w:rsidR="00B25360" w:rsidRPr="00000AA1">
              <w:rPr>
                <w:rFonts w:ascii="Arial" w:hAnsi="Arial" w:cs="Arial"/>
                <w:bCs/>
                <w:sz w:val="20"/>
                <w:szCs w:val="20"/>
              </w:rPr>
              <w:t>7</w:t>
            </w:r>
            <w:r w:rsidRPr="00000AA1">
              <w:rPr>
                <w:rFonts w:ascii="Arial" w:hAnsi="Arial" w:cs="Arial"/>
                <w:bCs/>
                <w:sz w:val="20"/>
                <w:szCs w:val="20"/>
              </w:rPr>
              <w:t>.00%</w:t>
            </w:r>
          </w:p>
        </w:tc>
      </w:tr>
      <w:tr w:rsidR="006E38AC" w:rsidRPr="00CE42FD" w14:paraId="2114D043"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tcPr>
          <w:p w14:paraId="6B9CA87C" w14:textId="20A82E3E" w:rsidR="006E38AC" w:rsidRPr="00000AA1" w:rsidRDefault="006E38AC" w:rsidP="006E38AC">
            <w:pPr>
              <w:jc w:val="center"/>
              <w:rPr>
                <w:rFonts w:ascii="Arial" w:hAnsi="Arial" w:cs="Arial"/>
                <w:bCs/>
                <w:sz w:val="20"/>
                <w:szCs w:val="20"/>
              </w:rPr>
            </w:pPr>
            <w:r w:rsidRPr="00000AA1">
              <w:rPr>
                <w:rFonts w:ascii="Arial" w:hAnsi="Arial" w:cs="Arial"/>
                <w:bCs/>
                <w:sz w:val="20"/>
                <w:szCs w:val="20"/>
              </w:rPr>
              <w:t xml:space="preserve"> F1- Score</w:t>
            </w:r>
          </w:p>
        </w:tc>
        <w:tc>
          <w:tcPr>
            <w:tcW w:w="2267" w:type="dxa"/>
            <w:tcBorders>
              <w:top w:val="single" w:sz="6" w:space="0" w:color="000000"/>
              <w:left w:val="single" w:sz="6" w:space="0" w:color="000000"/>
              <w:bottom w:val="single" w:sz="6" w:space="0" w:color="000000"/>
              <w:right w:val="single" w:sz="6" w:space="0" w:color="000000"/>
            </w:tcBorders>
          </w:tcPr>
          <w:p w14:paraId="73F88BB7" w14:textId="3A4FB5F0" w:rsidR="006E38AC" w:rsidRPr="00000AA1" w:rsidRDefault="006E38AC" w:rsidP="006E38AC">
            <w:pPr>
              <w:jc w:val="center"/>
              <w:rPr>
                <w:rFonts w:ascii="Arial" w:hAnsi="Arial" w:cs="Arial"/>
                <w:bCs/>
                <w:sz w:val="20"/>
                <w:szCs w:val="20"/>
              </w:rPr>
            </w:pPr>
            <w:r w:rsidRPr="00000AA1">
              <w:rPr>
                <w:rFonts w:ascii="Arial" w:hAnsi="Arial" w:cs="Arial"/>
                <w:bCs/>
                <w:sz w:val="20"/>
                <w:szCs w:val="20"/>
              </w:rPr>
              <w:t>9</w:t>
            </w:r>
            <w:r w:rsidR="00B25360" w:rsidRPr="00000AA1">
              <w:rPr>
                <w:rFonts w:ascii="Arial" w:hAnsi="Arial" w:cs="Arial"/>
                <w:bCs/>
                <w:sz w:val="20"/>
                <w:szCs w:val="20"/>
              </w:rPr>
              <w:t>7</w:t>
            </w:r>
            <w:r w:rsidRPr="00000AA1">
              <w:rPr>
                <w:rFonts w:ascii="Arial" w:hAnsi="Arial" w:cs="Arial"/>
                <w:bCs/>
                <w:sz w:val="20"/>
                <w:szCs w:val="20"/>
              </w:rPr>
              <w:t>.00%</w:t>
            </w:r>
          </w:p>
        </w:tc>
      </w:tr>
    </w:tbl>
    <w:p w14:paraId="7736A7D3" w14:textId="6BCD2BE9" w:rsidR="006E38AC" w:rsidRPr="00EA6517" w:rsidRDefault="006E38AC" w:rsidP="00EA6517">
      <w:pPr>
        <w:spacing w:line="360" w:lineRule="auto"/>
        <w:rPr>
          <w:rFonts w:ascii="Times New Roman" w:hAnsi="Times New Roman" w:cs="Times New Roman"/>
        </w:rPr>
      </w:pPr>
    </w:p>
    <w:p w14:paraId="0194608A" w14:textId="77777777" w:rsidR="009D2607" w:rsidRDefault="009D2607" w:rsidP="00B25360">
      <w:pPr>
        <w:pStyle w:val="Heading2"/>
        <w:rPr>
          <w:bCs/>
        </w:rPr>
        <w:sectPr w:rsidR="009D2607" w:rsidSect="00195759">
          <w:type w:val="continuous"/>
          <w:pgSz w:w="12240" w:h="15840"/>
          <w:pgMar w:top="1440" w:right="1440" w:bottom="1440" w:left="1440" w:header="720" w:footer="720" w:gutter="0"/>
          <w:cols w:space="720"/>
          <w:docGrid w:linePitch="360"/>
        </w:sectPr>
      </w:pPr>
    </w:p>
    <w:p w14:paraId="476D21C7" w14:textId="033BF5DA" w:rsidR="00457E25" w:rsidRDefault="00EA6517" w:rsidP="00B25360">
      <w:pPr>
        <w:pStyle w:val="Heading2"/>
        <w:rPr>
          <w:bCs/>
        </w:rPr>
      </w:pPr>
      <w:r>
        <w:rPr>
          <w:bCs/>
        </w:rPr>
        <w:t>3</w:t>
      </w:r>
      <w:r w:rsidR="006E38AC" w:rsidRPr="006E38AC">
        <w:rPr>
          <w:bCs/>
        </w:rPr>
        <w:t>.5       Benchmark Comparison</w:t>
      </w:r>
    </w:p>
    <w:p w14:paraId="5F397771" w14:textId="77777777" w:rsidR="00EA6517" w:rsidRDefault="00EA6517" w:rsidP="00EA6517">
      <w:pPr>
        <w:jc w:val="both"/>
        <w:rPr>
          <w:rFonts w:ascii="Arial" w:hAnsi="Arial" w:cs="Arial"/>
          <w:sz w:val="20"/>
          <w:szCs w:val="20"/>
        </w:rPr>
        <w:sectPr w:rsidR="00EA6517" w:rsidSect="009D2607">
          <w:type w:val="continuous"/>
          <w:pgSz w:w="12240" w:h="15840"/>
          <w:pgMar w:top="1440" w:right="1440" w:bottom="1440" w:left="1440" w:header="720" w:footer="720" w:gutter="0"/>
          <w:cols w:space="720"/>
          <w:docGrid w:linePitch="360"/>
        </w:sectPr>
      </w:pPr>
    </w:p>
    <w:p w14:paraId="1912B630" w14:textId="56824669" w:rsidR="00B25360" w:rsidRPr="00EA6517" w:rsidRDefault="00EA6517" w:rsidP="00EA6517">
      <w:pPr>
        <w:jc w:val="both"/>
        <w:rPr>
          <w:rFonts w:ascii="Arial" w:hAnsi="Arial" w:cs="Arial"/>
          <w:sz w:val="20"/>
          <w:szCs w:val="20"/>
        </w:rPr>
      </w:pPr>
      <w:r w:rsidRPr="00EA6517">
        <w:rPr>
          <w:rFonts w:ascii="Arial" w:hAnsi="Arial" w:cs="Arial"/>
          <w:sz w:val="20"/>
          <w:szCs w:val="20"/>
        </w:rPr>
        <w:t xml:space="preserve">To evaluate the performance of the proposed resume recommendation system, a benchmark comparison was carried out against several existing models from recent literature. Table </w:t>
      </w:r>
      <w:r w:rsidR="001A59D3">
        <w:rPr>
          <w:rFonts w:ascii="Arial" w:hAnsi="Arial" w:cs="Arial"/>
          <w:sz w:val="20"/>
          <w:szCs w:val="20"/>
        </w:rPr>
        <w:t>2</w:t>
      </w:r>
      <w:r w:rsidRPr="00EA6517">
        <w:rPr>
          <w:rFonts w:ascii="Arial" w:hAnsi="Arial" w:cs="Arial"/>
          <w:sz w:val="20"/>
          <w:szCs w:val="20"/>
        </w:rPr>
        <w:t xml:space="preserve"> presents a detailed overview of algorithms employed by other authors, such as TF-IDF with Logistic Regression, Naïve Bayes, KNN, BERT-based models, and content-based filtering techniques. These models varied in terms of evaluation </w:t>
      </w:r>
      <w:r>
        <w:rPr>
          <w:rFonts w:ascii="Arial" w:hAnsi="Arial" w:cs="Arial"/>
          <w:sz w:val="20"/>
          <w:szCs w:val="20"/>
        </w:rPr>
        <w:t xml:space="preserve">metrics, </w:t>
      </w:r>
      <w:r w:rsidRPr="00EA6517">
        <w:rPr>
          <w:rFonts w:ascii="Arial" w:hAnsi="Arial" w:cs="Arial"/>
          <w:sz w:val="20"/>
          <w:szCs w:val="20"/>
        </w:rPr>
        <w:t>some emphasized parsing accuracy, while others assessed classification or ranking performance.</w:t>
      </w:r>
    </w:p>
    <w:p w14:paraId="3AA81EDD" w14:textId="77777777" w:rsidR="00EA6517" w:rsidRDefault="00EA6517" w:rsidP="006E38AC">
      <w:pPr>
        <w:spacing w:line="360" w:lineRule="auto"/>
        <w:jc w:val="center"/>
        <w:rPr>
          <w:rFonts w:ascii="Times New Roman" w:hAnsi="Times New Roman" w:cs="Times New Roman"/>
          <w:b/>
        </w:rPr>
        <w:sectPr w:rsidR="00EA6517" w:rsidSect="009D2607">
          <w:type w:val="continuous"/>
          <w:pgSz w:w="12240" w:h="15840"/>
          <w:pgMar w:top="1440" w:right="1440" w:bottom="1440" w:left="1440" w:header="720" w:footer="720" w:gutter="0"/>
          <w:cols w:space="720"/>
          <w:docGrid w:linePitch="360"/>
        </w:sectPr>
      </w:pPr>
    </w:p>
    <w:p w14:paraId="2AF83FBC" w14:textId="7FB27740" w:rsidR="006E38AC" w:rsidRPr="00EC0235" w:rsidRDefault="006E38AC" w:rsidP="006E38AC">
      <w:pPr>
        <w:spacing w:line="360" w:lineRule="auto"/>
        <w:jc w:val="center"/>
        <w:rPr>
          <w:rFonts w:ascii="Arial" w:hAnsi="Arial" w:cs="Arial"/>
          <w:bCs/>
          <w:sz w:val="20"/>
          <w:szCs w:val="20"/>
        </w:rPr>
      </w:pPr>
      <w:r w:rsidRPr="00EC0235">
        <w:rPr>
          <w:rFonts w:ascii="Arial" w:hAnsi="Arial" w:cs="Arial"/>
          <w:sz w:val="20"/>
          <w:szCs w:val="20"/>
        </w:rPr>
        <w:t>Table 2</w:t>
      </w:r>
      <w:r w:rsidR="00EC0235">
        <w:rPr>
          <w:rFonts w:ascii="Arial" w:hAnsi="Arial" w:cs="Arial"/>
          <w:sz w:val="20"/>
          <w:szCs w:val="20"/>
        </w:rPr>
        <w:t xml:space="preserve">: </w:t>
      </w:r>
      <w:r w:rsidRPr="00EC0235">
        <w:rPr>
          <w:rFonts w:ascii="Arial" w:hAnsi="Arial" w:cs="Arial"/>
          <w:sz w:val="20"/>
          <w:szCs w:val="20"/>
        </w:rPr>
        <w:t xml:space="preserve"> Benchmarking the System </w:t>
      </w:r>
      <w:r w:rsidR="008926F6" w:rsidRPr="00EC0235">
        <w:rPr>
          <w:rFonts w:ascii="Arial" w:hAnsi="Arial" w:cs="Arial"/>
          <w:sz w:val="20"/>
          <w:szCs w:val="20"/>
        </w:rPr>
        <w:t xml:space="preserve">with </w:t>
      </w:r>
      <w:r w:rsidRPr="00EC0235">
        <w:rPr>
          <w:rFonts w:ascii="Arial" w:hAnsi="Arial" w:cs="Arial"/>
          <w:sz w:val="20"/>
          <w:szCs w:val="20"/>
        </w:rPr>
        <w:t>Existing Systems</w:t>
      </w:r>
    </w:p>
    <w:tbl>
      <w:tblPr>
        <w:tblStyle w:val="TableGrid"/>
        <w:tblW w:w="9625" w:type="dxa"/>
        <w:tblLook w:val="04A0" w:firstRow="1" w:lastRow="0" w:firstColumn="1" w:lastColumn="0" w:noHBand="0" w:noVBand="1"/>
      </w:tblPr>
      <w:tblGrid>
        <w:gridCol w:w="2425"/>
        <w:gridCol w:w="2880"/>
        <w:gridCol w:w="4320"/>
      </w:tblGrid>
      <w:tr w:rsidR="006E38AC" w:rsidRPr="00BE7879" w14:paraId="600478BB" w14:textId="77777777" w:rsidTr="006E38AC">
        <w:tc>
          <w:tcPr>
            <w:tcW w:w="2425" w:type="dxa"/>
          </w:tcPr>
          <w:p w14:paraId="10B1DA27" w14:textId="77777777" w:rsidR="006E38AC" w:rsidRPr="00B75CCB" w:rsidRDefault="006E38AC" w:rsidP="00BE7879">
            <w:pPr>
              <w:spacing w:after="160"/>
              <w:rPr>
                <w:rFonts w:ascii="Arial" w:hAnsi="Arial" w:cs="Arial"/>
                <w:b/>
                <w:bCs/>
                <w:sz w:val="20"/>
                <w:szCs w:val="20"/>
              </w:rPr>
            </w:pPr>
            <w:r w:rsidRPr="00B75CCB">
              <w:rPr>
                <w:rFonts w:ascii="Arial" w:hAnsi="Arial" w:cs="Arial"/>
                <w:b/>
                <w:bCs/>
                <w:sz w:val="20"/>
                <w:szCs w:val="20"/>
              </w:rPr>
              <w:t>Author(s)</w:t>
            </w:r>
          </w:p>
        </w:tc>
        <w:tc>
          <w:tcPr>
            <w:tcW w:w="2880" w:type="dxa"/>
          </w:tcPr>
          <w:p w14:paraId="120ACF41" w14:textId="77777777" w:rsidR="006E38AC" w:rsidRPr="00B75CCB" w:rsidRDefault="006E38AC" w:rsidP="00BE7879">
            <w:pPr>
              <w:spacing w:after="160"/>
              <w:rPr>
                <w:rFonts w:ascii="Arial" w:hAnsi="Arial" w:cs="Arial"/>
                <w:b/>
                <w:bCs/>
                <w:sz w:val="20"/>
                <w:szCs w:val="20"/>
              </w:rPr>
            </w:pPr>
            <w:r w:rsidRPr="00B75CCB">
              <w:rPr>
                <w:rFonts w:ascii="Arial" w:hAnsi="Arial" w:cs="Arial"/>
                <w:b/>
                <w:bCs/>
                <w:sz w:val="20"/>
                <w:szCs w:val="20"/>
              </w:rPr>
              <w:t>Algorithms</w:t>
            </w:r>
          </w:p>
        </w:tc>
        <w:tc>
          <w:tcPr>
            <w:tcW w:w="4320" w:type="dxa"/>
          </w:tcPr>
          <w:p w14:paraId="43BDB639" w14:textId="77777777" w:rsidR="006E38AC" w:rsidRPr="00B75CCB" w:rsidRDefault="006E38AC" w:rsidP="00BE7879">
            <w:pPr>
              <w:spacing w:after="160"/>
              <w:rPr>
                <w:rFonts w:ascii="Arial" w:hAnsi="Arial" w:cs="Arial"/>
                <w:b/>
                <w:bCs/>
                <w:sz w:val="20"/>
                <w:szCs w:val="20"/>
              </w:rPr>
            </w:pPr>
            <w:r w:rsidRPr="00B75CCB">
              <w:rPr>
                <w:rFonts w:ascii="Arial" w:hAnsi="Arial" w:cs="Arial"/>
                <w:b/>
                <w:bCs/>
                <w:sz w:val="20"/>
                <w:szCs w:val="20"/>
              </w:rPr>
              <w:t>Performance evaluation</w:t>
            </w:r>
          </w:p>
        </w:tc>
      </w:tr>
      <w:tr w:rsidR="006E38AC" w:rsidRPr="00BE7879" w14:paraId="7E2966F4" w14:textId="77777777" w:rsidTr="006E38AC">
        <w:tc>
          <w:tcPr>
            <w:tcW w:w="2425" w:type="dxa"/>
          </w:tcPr>
          <w:p w14:paraId="2698777A"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Mittal et al. (2020)</w:t>
            </w:r>
          </w:p>
        </w:tc>
        <w:tc>
          <w:tcPr>
            <w:tcW w:w="2880" w:type="dxa"/>
          </w:tcPr>
          <w:p w14:paraId="422C391E"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TF-IDF</w:t>
            </w:r>
          </w:p>
          <w:p w14:paraId="35981DC6"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Logistic Regression</w:t>
            </w:r>
          </w:p>
        </w:tc>
        <w:tc>
          <w:tcPr>
            <w:tcW w:w="4320" w:type="dxa"/>
          </w:tcPr>
          <w:p w14:paraId="27BB01A8"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Accuracy-91.47%</w:t>
            </w:r>
          </w:p>
          <w:p w14:paraId="4C3B63D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Precision- 82.0%</w:t>
            </w:r>
          </w:p>
          <w:p w14:paraId="1D7333B0"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Recall- 77.2%</w:t>
            </w:r>
          </w:p>
          <w:p w14:paraId="679299F6"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F1 Score- 79.0%</w:t>
            </w:r>
          </w:p>
        </w:tc>
      </w:tr>
      <w:tr w:rsidR="006E38AC" w:rsidRPr="00BE7879" w14:paraId="09E337CE" w14:textId="77777777" w:rsidTr="006E38AC">
        <w:tc>
          <w:tcPr>
            <w:tcW w:w="2425" w:type="dxa"/>
          </w:tcPr>
          <w:p w14:paraId="155F90C2"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Onukwugha et al. (2024)</w:t>
            </w:r>
          </w:p>
        </w:tc>
        <w:tc>
          <w:tcPr>
            <w:tcW w:w="2880" w:type="dxa"/>
          </w:tcPr>
          <w:p w14:paraId="0E412E88"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NLP</w:t>
            </w:r>
          </w:p>
          <w:p w14:paraId="75A2D8E4"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Multinomidal Naïve Bayes</w:t>
            </w:r>
          </w:p>
          <w:p w14:paraId="03679998"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tc>
        <w:tc>
          <w:tcPr>
            <w:tcW w:w="4320" w:type="dxa"/>
          </w:tcPr>
          <w:p w14:paraId="387C0BF3"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Accuracy-87.0%</w:t>
            </w:r>
          </w:p>
        </w:tc>
      </w:tr>
      <w:tr w:rsidR="006E38AC" w:rsidRPr="00BE7879" w14:paraId="6BC4A94C" w14:textId="77777777" w:rsidTr="006E38AC">
        <w:tc>
          <w:tcPr>
            <w:tcW w:w="2425" w:type="dxa"/>
          </w:tcPr>
          <w:p w14:paraId="6CE09B19"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Joseph et al. (2020)</w:t>
            </w:r>
          </w:p>
        </w:tc>
        <w:tc>
          <w:tcPr>
            <w:tcW w:w="2880" w:type="dxa"/>
          </w:tcPr>
          <w:p w14:paraId="7FAAEFE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p w14:paraId="5BC3ACB8"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Content Based Filtering</w:t>
            </w:r>
          </w:p>
        </w:tc>
        <w:tc>
          <w:tcPr>
            <w:tcW w:w="4320" w:type="dxa"/>
          </w:tcPr>
          <w:p w14:paraId="7CC5E349"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Parsing Accuracy-90.53%</w:t>
            </w:r>
          </w:p>
          <w:p w14:paraId="4EAD5C8F"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Scoring Accuracy-77.6%</w:t>
            </w:r>
          </w:p>
        </w:tc>
      </w:tr>
      <w:tr w:rsidR="006E38AC" w:rsidRPr="00BE7879" w14:paraId="1961454C" w14:textId="77777777" w:rsidTr="006E38AC">
        <w:tc>
          <w:tcPr>
            <w:tcW w:w="2425" w:type="dxa"/>
          </w:tcPr>
          <w:p w14:paraId="729FB028"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Nadia (2023)</w:t>
            </w:r>
          </w:p>
        </w:tc>
        <w:tc>
          <w:tcPr>
            <w:tcW w:w="2880" w:type="dxa"/>
          </w:tcPr>
          <w:p w14:paraId="7335EFEE"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BERT based NER</w:t>
            </w:r>
          </w:p>
          <w:p w14:paraId="774271F9"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VADER Sentiment Analysis</w:t>
            </w:r>
          </w:p>
          <w:p w14:paraId="4B1B48AE"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XGBOOST</w:t>
            </w:r>
          </w:p>
          <w:p w14:paraId="70C0125A"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TOPSIS</w:t>
            </w:r>
          </w:p>
        </w:tc>
        <w:tc>
          <w:tcPr>
            <w:tcW w:w="4320" w:type="dxa"/>
          </w:tcPr>
          <w:p w14:paraId="138CEA0E" w14:textId="77777777" w:rsidR="006E38AC" w:rsidRPr="00000AA1" w:rsidRDefault="006E38AC" w:rsidP="00BE7879">
            <w:pPr>
              <w:spacing w:after="120"/>
              <w:rPr>
                <w:rFonts w:ascii="Arial" w:hAnsi="Arial" w:cs="Arial"/>
                <w:bCs/>
                <w:sz w:val="20"/>
                <w:szCs w:val="20"/>
              </w:rPr>
            </w:pPr>
            <w:r w:rsidRPr="00000AA1">
              <w:rPr>
                <w:rFonts w:ascii="Arial" w:hAnsi="Arial" w:cs="Arial"/>
                <w:bCs/>
                <w:sz w:val="20"/>
                <w:szCs w:val="20"/>
              </w:rPr>
              <w:t>XGB Classifier Accuracy on training set-98.0%</w:t>
            </w:r>
          </w:p>
          <w:p w14:paraId="1FFBC92B"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XGB Classifier on test set-87%</w:t>
            </w:r>
          </w:p>
        </w:tc>
      </w:tr>
      <w:tr w:rsidR="006E38AC" w:rsidRPr="00BE7879" w14:paraId="67A36B69" w14:textId="77777777" w:rsidTr="006E38AC">
        <w:trPr>
          <w:trHeight w:val="1097"/>
        </w:trPr>
        <w:tc>
          <w:tcPr>
            <w:tcW w:w="2425" w:type="dxa"/>
          </w:tcPr>
          <w:p w14:paraId="43AC43CF"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Jagwani et al. (2023)</w:t>
            </w:r>
          </w:p>
        </w:tc>
        <w:tc>
          <w:tcPr>
            <w:tcW w:w="2880" w:type="dxa"/>
          </w:tcPr>
          <w:p w14:paraId="42B235D0"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Latent Dirichlet Allocation</w:t>
            </w:r>
          </w:p>
          <w:p w14:paraId="49C74FB1"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spaCY NER</w:t>
            </w:r>
          </w:p>
        </w:tc>
        <w:tc>
          <w:tcPr>
            <w:tcW w:w="4320" w:type="dxa"/>
          </w:tcPr>
          <w:p w14:paraId="7E491F0D" w14:textId="77777777" w:rsidR="006E38AC" w:rsidRPr="00000AA1" w:rsidRDefault="006E38AC" w:rsidP="00BE7879">
            <w:pPr>
              <w:spacing w:after="120"/>
              <w:rPr>
                <w:rFonts w:ascii="Arial" w:hAnsi="Arial" w:cs="Arial"/>
                <w:bCs/>
                <w:sz w:val="20"/>
                <w:szCs w:val="20"/>
              </w:rPr>
            </w:pPr>
            <w:r w:rsidRPr="00000AA1">
              <w:rPr>
                <w:rFonts w:ascii="Arial" w:hAnsi="Arial" w:cs="Arial"/>
                <w:bCs/>
                <w:sz w:val="20"/>
                <w:szCs w:val="20"/>
              </w:rPr>
              <w:t>Accuracy(skills)- 77%</w:t>
            </w:r>
          </w:p>
          <w:p w14:paraId="56392930" w14:textId="77777777" w:rsidR="006E38AC" w:rsidRPr="00000AA1" w:rsidRDefault="006E38AC" w:rsidP="00BE7879">
            <w:pPr>
              <w:spacing w:after="120"/>
              <w:rPr>
                <w:rFonts w:ascii="Arial" w:hAnsi="Arial" w:cs="Arial"/>
                <w:bCs/>
                <w:sz w:val="20"/>
                <w:szCs w:val="20"/>
              </w:rPr>
            </w:pPr>
            <w:r w:rsidRPr="00000AA1">
              <w:rPr>
                <w:rFonts w:ascii="Arial" w:hAnsi="Arial" w:cs="Arial"/>
                <w:bCs/>
                <w:sz w:val="20"/>
                <w:szCs w:val="20"/>
              </w:rPr>
              <w:t>Accuracy(All attributes)-82.0%</w:t>
            </w:r>
          </w:p>
          <w:p w14:paraId="69EDECD4" w14:textId="77777777" w:rsidR="006E38AC" w:rsidRPr="00000AA1" w:rsidRDefault="006E38AC" w:rsidP="00BE7879">
            <w:pPr>
              <w:spacing w:after="120"/>
              <w:rPr>
                <w:rFonts w:ascii="Arial" w:hAnsi="Arial" w:cs="Arial"/>
                <w:bCs/>
                <w:sz w:val="20"/>
                <w:szCs w:val="20"/>
              </w:rPr>
            </w:pPr>
          </w:p>
        </w:tc>
      </w:tr>
      <w:tr w:rsidR="006E38AC" w:rsidRPr="00BE7879" w14:paraId="106B5E40" w14:textId="77777777" w:rsidTr="006E38AC">
        <w:tc>
          <w:tcPr>
            <w:tcW w:w="2425" w:type="dxa"/>
          </w:tcPr>
          <w:p w14:paraId="035C98A7"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Tejaswini et al. (2022)</w:t>
            </w:r>
          </w:p>
        </w:tc>
        <w:tc>
          <w:tcPr>
            <w:tcW w:w="2880" w:type="dxa"/>
          </w:tcPr>
          <w:p w14:paraId="1258FBAA"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p w14:paraId="7ABB56B0"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TF-IDF</w:t>
            </w:r>
          </w:p>
          <w:p w14:paraId="7FF98509"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Cosine Similarity</w:t>
            </w:r>
          </w:p>
        </w:tc>
        <w:tc>
          <w:tcPr>
            <w:tcW w:w="4320" w:type="dxa"/>
          </w:tcPr>
          <w:p w14:paraId="2271A814"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Parsing Accuracy- 85.0%</w:t>
            </w:r>
          </w:p>
          <w:p w14:paraId="7D49B9D7"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Ranking Accuracy-92.0%</w:t>
            </w:r>
          </w:p>
        </w:tc>
      </w:tr>
      <w:tr w:rsidR="006E38AC" w:rsidRPr="00BE7879" w14:paraId="5ED19DDA" w14:textId="77777777" w:rsidTr="00B75CCB">
        <w:trPr>
          <w:trHeight w:val="1894"/>
        </w:trPr>
        <w:tc>
          <w:tcPr>
            <w:tcW w:w="2425" w:type="dxa"/>
          </w:tcPr>
          <w:p w14:paraId="020B7B85"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lastRenderedPageBreak/>
              <w:t>Proposed System</w:t>
            </w:r>
          </w:p>
        </w:tc>
        <w:tc>
          <w:tcPr>
            <w:tcW w:w="2880" w:type="dxa"/>
          </w:tcPr>
          <w:p w14:paraId="0D8E4E9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p w14:paraId="276AF12C"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BERT</w:t>
            </w:r>
          </w:p>
          <w:p w14:paraId="4CB2F36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TF-IDF</w:t>
            </w:r>
          </w:p>
          <w:p w14:paraId="0831C9FC"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Cosine Similarity</w:t>
            </w:r>
          </w:p>
        </w:tc>
        <w:tc>
          <w:tcPr>
            <w:tcW w:w="4320" w:type="dxa"/>
          </w:tcPr>
          <w:p w14:paraId="791E8828" w14:textId="7353DD61"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 xml:space="preserve">Parsing Accuracy- </w:t>
            </w:r>
            <w:r w:rsidR="00B25360" w:rsidRPr="00000AA1">
              <w:rPr>
                <w:rFonts w:ascii="Arial" w:hAnsi="Arial" w:cs="Arial"/>
                <w:bCs/>
                <w:sz w:val="20"/>
                <w:szCs w:val="20"/>
              </w:rPr>
              <w:t>96.91</w:t>
            </w:r>
            <w:r w:rsidRPr="00000AA1">
              <w:rPr>
                <w:rFonts w:ascii="Arial" w:hAnsi="Arial" w:cs="Arial"/>
                <w:bCs/>
                <w:sz w:val="20"/>
                <w:szCs w:val="20"/>
              </w:rPr>
              <w:t>%</w:t>
            </w:r>
          </w:p>
          <w:p w14:paraId="235A6EE7" w14:textId="769E1F70"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 xml:space="preserve">Ranking Accuracy- </w:t>
            </w:r>
            <w:r w:rsidR="00B25360" w:rsidRPr="00000AA1">
              <w:rPr>
                <w:rFonts w:ascii="Arial" w:hAnsi="Arial" w:cs="Arial"/>
                <w:bCs/>
                <w:sz w:val="20"/>
                <w:szCs w:val="20"/>
              </w:rPr>
              <w:t>100.00</w:t>
            </w:r>
            <w:r w:rsidRPr="00000AA1">
              <w:rPr>
                <w:rFonts w:ascii="Arial" w:hAnsi="Arial" w:cs="Arial"/>
                <w:bCs/>
                <w:sz w:val="20"/>
                <w:szCs w:val="20"/>
              </w:rPr>
              <w:t>%</w:t>
            </w:r>
          </w:p>
          <w:p w14:paraId="5F5D5DDF" w14:textId="60E7F981"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Precision- 9</w:t>
            </w:r>
            <w:r w:rsidR="00B25360" w:rsidRPr="00000AA1">
              <w:rPr>
                <w:rFonts w:ascii="Arial" w:hAnsi="Arial" w:cs="Arial"/>
                <w:bCs/>
                <w:sz w:val="20"/>
                <w:szCs w:val="20"/>
              </w:rPr>
              <w:t>7</w:t>
            </w:r>
            <w:r w:rsidRPr="00000AA1">
              <w:rPr>
                <w:rFonts w:ascii="Arial" w:hAnsi="Arial" w:cs="Arial"/>
                <w:bCs/>
                <w:sz w:val="20"/>
                <w:szCs w:val="20"/>
              </w:rPr>
              <w:t>.00%</w:t>
            </w:r>
          </w:p>
          <w:p w14:paraId="1BE71891" w14:textId="5F3C0430"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Recall – 9</w:t>
            </w:r>
            <w:r w:rsidR="00B25360" w:rsidRPr="00000AA1">
              <w:rPr>
                <w:rFonts w:ascii="Arial" w:hAnsi="Arial" w:cs="Arial"/>
                <w:bCs/>
                <w:sz w:val="20"/>
                <w:szCs w:val="20"/>
              </w:rPr>
              <w:t>7</w:t>
            </w:r>
            <w:r w:rsidRPr="00000AA1">
              <w:rPr>
                <w:rFonts w:ascii="Arial" w:hAnsi="Arial" w:cs="Arial"/>
                <w:bCs/>
                <w:sz w:val="20"/>
                <w:szCs w:val="20"/>
              </w:rPr>
              <w:t>.00%</w:t>
            </w:r>
          </w:p>
          <w:p w14:paraId="04738568" w14:textId="14F68EC3"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F1-Score- 9</w:t>
            </w:r>
            <w:r w:rsidR="00B25360" w:rsidRPr="00000AA1">
              <w:rPr>
                <w:rFonts w:ascii="Arial" w:hAnsi="Arial" w:cs="Arial"/>
                <w:bCs/>
                <w:sz w:val="20"/>
                <w:szCs w:val="20"/>
              </w:rPr>
              <w:t>7</w:t>
            </w:r>
            <w:r w:rsidRPr="00000AA1">
              <w:rPr>
                <w:rFonts w:ascii="Arial" w:hAnsi="Arial" w:cs="Arial"/>
                <w:bCs/>
                <w:sz w:val="20"/>
                <w:szCs w:val="20"/>
              </w:rPr>
              <w:t>.00%</w:t>
            </w:r>
          </w:p>
        </w:tc>
      </w:tr>
    </w:tbl>
    <w:p w14:paraId="77055322" w14:textId="0561A59C" w:rsidR="006E38AC" w:rsidRPr="006B79AF" w:rsidRDefault="006E38AC" w:rsidP="006B79AF">
      <w:pPr>
        <w:spacing w:line="360" w:lineRule="auto"/>
        <w:rPr>
          <w:rFonts w:ascii="Times New Roman" w:hAnsi="Times New Roman" w:cs="Times New Roman"/>
          <w:b/>
          <w:bCs/>
          <w:sz w:val="12"/>
        </w:rPr>
      </w:pPr>
      <w:r>
        <w:rPr>
          <w:bCs/>
        </w:rPr>
        <w:t xml:space="preserve">  </w:t>
      </w:r>
    </w:p>
    <w:p w14:paraId="3C16D83A" w14:textId="77777777" w:rsidR="006513BB" w:rsidRDefault="006513BB" w:rsidP="006E38AC">
      <w:pPr>
        <w:pStyle w:val="Heading2"/>
        <w:sectPr w:rsidR="006513BB" w:rsidSect="00195759">
          <w:type w:val="continuous"/>
          <w:pgSz w:w="12240" w:h="15840"/>
          <w:pgMar w:top="1440" w:right="1440" w:bottom="1440" w:left="1440" w:header="720" w:footer="720" w:gutter="0"/>
          <w:cols w:space="720"/>
          <w:docGrid w:linePitch="360"/>
        </w:sectPr>
      </w:pPr>
    </w:p>
    <w:p w14:paraId="378F137D" w14:textId="4EB84499" w:rsidR="00B2431B" w:rsidRDefault="00EA6517" w:rsidP="006E38AC">
      <w:pPr>
        <w:pStyle w:val="Heading2"/>
      </w:pPr>
      <w:r>
        <w:t>4</w:t>
      </w:r>
      <w:r w:rsidR="006E38AC">
        <w:t>.       Conclusion</w:t>
      </w:r>
    </w:p>
    <w:p w14:paraId="068119A1" w14:textId="11B885AB" w:rsidR="00564E54" w:rsidRDefault="009D6998" w:rsidP="00BE7879">
      <w:pPr>
        <w:spacing w:line="240" w:lineRule="auto"/>
        <w:jc w:val="both"/>
        <w:rPr>
          <w:rFonts w:ascii="Arial" w:hAnsi="Arial" w:cs="Arial"/>
          <w:sz w:val="20"/>
          <w:szCs w:val="20"/>
        </w:rPr>
      </w:pPr>
      <w:r>
        <w:rPr>
          <w:rFonts w:ascii="Arial" w:hAnsi="Arial" w:cs="Arial"/>
          <w:sz w:val="20"/>
          <w:szCs w:val="20"/>
        </w:rPr>
        <w:t>This s</w:t>
      </w:r>
      <w:r w:rsidR="00564E54" w:rsidRPr="00000AA1">
        <w:rPr>
          <w:rFonts w:ascii="Arial" w:hAnsi="Arial" w:cs="Arial"/>
          <w:sz w:val="20"/>
          <w:szCs w:val="20"/>
        </w:rPr>
        <w:t>t</w:t>
      </w:r>
      <w:r>
        <w:rPr>
          <w:rFonts w:ascii="Arial" w:hAnsi="Arial" w:cs="Arial"/>
          <w:sz w:val="20"/>
          <w:szCs w:val="20"/>
        </w:rPr>
        <w:t>udy</w:t>
      </w:r>
      <w:r w:rsidR="00564E54" w:rsidRPr="00000AA1">
        <w:rPr>
          <w:rFonts w:ascii="Arial" w:hAnsi="Arial" w:cs="Arial"/>
          <w:sz w:val="20"/>
          <w:szCs w:val="20"/>
        </w:rPr>
        <w:t xml:space="preserve"> aimed to develop a resume parsing and ranking system using a hybrid</w:t>
      </w:r>
      <w:r w:rsidR="00BE7879" w:rsidRPr="00000AA1">
        <w:rPr>
          <w:rFonts w:ascii="Arial" w:hAnsi="Arial" w:cs="Arial"/>
          <w:sz w:val="20"/>
          <w:szCs w:val="20"/>
        </w:rPr>
        <w:t xml:space="preserve"> ensemble</w:t>
      </w:r>
      <w:r w:rsidR="00564E54" w:rsidRPr="00000AA1">
        <w:rPr>
          <w:rFonts w:ascii="Arial" w:hAnsi="Arial" w:cs="Arial"/>
          <w:sz w:val="20"/>
          <w:szCs w:val="20"/>
        </w:rPr>
        <w:t xml:space="preserve"> of KNN</w:t>
      </w:r>
      <w:r w:rsidR="00BE7879" w:rsidRPr="00000AA1">
        <w:rPr>
          <w:rFonts w:ascii="Arial" w:hAnsi="Arial" w:cs="Arial"/>
          <w:sz w:val="20"/>
          <w:szCs w:val="20"/>
        </w:rPr>
        <w:t>-</w:t>
      </w:r>
      <w:r w:rsidR="00564E54" w:rsidRPr="00000AA1">
        <w:rPr>
          <w:rFonts w:ascii="Arial" w:hAnsi="Arial" w:cs="Arial"/>
          <w:sz w:val="20"/>
          <w:szCs w:val="20"/>
        </w:rPr>
        <w:t>BERT model. By combining KNN similarity with BERT's contextual embeddings, the system was able to accurately extract, classify, and rank resumes according to job relevance</w:t>
      </w:r>
      <w:r w:rsidR="00BE7879" w:rsidRPr="00000AA1">
        <w:rPr>
          <w:rFonts w:ascii="Arial" w:hAnsi="Arial" w:cs="Arial"/>
          <w:sz w:val="20"/>
          <w:szCs w:val="20"/>
        </w:rPr>
        <w:t>. The system achieved</w:t>
      </w:r>
      <w:r w:rsidR="00564E54" w:rsidRPr="00000AA1">
        <w:rPr>
          <w:rFonts w:ascii="Arial" w:hAnsi="Arial" w:cs="Arial"/>
          <w:sz w:val="20"/>
          <w:szCs w:val="20"/>
        </w:rPr>
        <w:t xml:space="preserve"> a parsing accuracy of </w:t>
      </w:r>
      <w:r w:rsidR="00BE7879" w:rsidRPr="00000AA1">
        <w:rPr>
          <w:rFonts w:ascii="Arial" w:hAnsi="Arial" w:cs="Arial"/>
          <w:sz w:val="20"/>
          <w:szCs w:val="20"/>
        </w:rPr>
        <w:t>96.91</w:t>
      </w:r>
      <w:r w:rsidR="00564E54" w:rsidRPr="00000AA1">
        <w:rPr>
          <w:rFonts w:ascii="Arial" w:hAnsi="Arial" w:cs="Arial"/>
          <w:sz w:val="20"/>
          <w:szCs w:val="20"/>
        </w:rPr>
        <w:t xml:space="preserve">% and a ranking accuracy of </w:t>
      </w:r>
      <w:r w:rsidR="00BE7879" w:rsidRPr="00000AA1">
        <w:rPr>
          <w:rFonts w:ascii="Arial" w:hAnsi="Arial" w:cs="Arial"/>
          <w:sz w:val="20"/>
          <w:szCs w:val="20"/>
        </w:rPr>
        <w:t>100.00</w:t>
      </w:r>
      <w:r w:rsidR="00564E54" w:rsidRPr="00000AA1">
        <w:rPr>
          <w:rFonts w:ascii="Arial" w:hAnsi="Arial" w:cs="Arial"/>
          <w:sz w:val="20"/>
          <w:szCs w:val="20"/>
        </w:rPr>
        <w:t>%. The</w:t>
      </w:r>
      <w:r w:rsidR="008725AC">
        <w:rPr>
          <w:rFonts w:ascii="Arial" w:hAnsi="Arial" w:cs="Arial"/>
          <w:sz w:val="20"/>
          <w:szCs w:val="20"/>
        </w:rPr>
        <w:t xml:space="preserve"> integration of ML</w:t>
      </w:r>
      <w:r w:rsidR="00564E54" w:rsidRPr="00000AA1">
        <w:rPr>
          <w:rFonts w:ascii="Arial" w:hAnsi="Arial" w:cs="Arial"/>
          <w:sz w:val="20"/>
          <w:szCs w:val="20"/>
        </w:rPr>
        <w:t xml:space="preserve"> and deep learning techniques in an ensemble model resulted in reliable and interpretable predictions.</w:t>
      </w:r>
    </w:p>
    <w:p w14:paraId="21C0DCC1" w14:textId="4372331B" w:rsidR="00564E54" w:rsidRPr="00000AA1" w:rsidRDefault="000E4072" w:rsidP="00BE7879">
      <w:pPr>
        <w:spacing w:line="240" w:lineRule="auto"/>
        <w:jc w:val="both"/>
        <w:rPr>
          <w:rFonts w:ascii="Arial" w:hAnsi="Arial" w:cs="Arial"/>
          <w:sz w:val="20"/>
          <w:szCs w:val="20"/>
        </w:rPr>
      </w:pPr>
      <w:r w:rsidRPr="00062E45">
        <w:rPr>
          <w:rFonts w:ascii="Arial" w:hAnsi="Arial" w:cs="Arial"/>
          <w:sz w:val="20"/>
          <w:szCs w:val="20"/>
        </w:rPr>
        <w:t xml:space="preserve">However, BERT’s computational requirements significantly increased training times and restricted the model to 6 epochs, potentially capping performance improvements. </w:t>
      </w:r>
      <w:r w:rsidR="00564E54" w:rsidRPr="00062E45">
        <w:rPr>
          <w:rFonts w:ascii="Arial" w:hAnsi="Arial" w:cs="Arial"/>
          <w:sz w:val="20"/>
          <w:szCs w:val="20"/>
        </w:rPr>
        <w:t xml:space="preserve">The study concludes that combining complementary algorithms like KNN and BERT significantly enhances performance in complex NLP tasks such as resume parsing. It underscores the importance of hybrid approaches in achieving both accuracy and robustness in recruitment </w:t>
      </w:r>
      <w:r w:rsidR="00564E54" w:rsidRPr="00000AA1">
        <w:rPr>
          <w:rFonts w:ascii="Arial" w:hAnsi="Arial" w:cs="Arial"/>
          <w:sz w:val="20"/>
          <w:szCs w:val="20"/>
        </w:rPr>
        <w:t xml:space="preserve">tools. For future improvements, expanding the dataset across various industries, </w:t>
      </w:r>
      <w:r w:rsidR="00BE7879" w:rsidRPr="00000AA1">
        <w:rPr>
          <w:rFonts w:ascii="Arial" w:hAnsi="Arial" w:cs="Arial"/>
          <w:sz w:val="20"/>
          <w:szCs w:val="20"/>
        </w:rPr>
        <w:t xml:space="preserve">optimizing KNN’s k-value for specific datasets, exploring alternative lightweight classifiers (e.g., SVM) with BERT embeddings and </w:t>
      </w:r>
      <w:r w:rsidR="00564E54" w:rsidRPr="00000AA1">
        <w:rPr>
          <w:rFonts w:ascii="Arial" w:hAnsi="Arial" w:cs="Arial"/>
          <w:sz w:val="20"/>
          <w:szCs w:val="20"/>
        </w:rPr>
        <w:t xml:space="preserve">incorporating recruiter feedback can further optimize system performance. </w:t>
      </w:r>
    </w:p>
    <w:p w14:paraId="43ACBF38" w14:textId="77777777" w:rsidR="006E38AC" w:rsidRPr="00E041BA" w:rsidRDefault="006E38AC" w:rsidP="006E38AC">
      <w:pPr>
        <w:rPr>
          <w:sz w:val="4"/>
        </w:rPr>
      </w:pPr>
    </w:p>
    <w:p w14:paraId="48F98A6D" w14:textId="1E0142ED" w:rsidR="00B2431B" w:rsidRPr="00F67873" w:rsidRDefault="00F67873" w:rsidP="00F67873">
      <w:pPr>
        <w:pStyle w:val="Heading2"/>
      </w:pPr>
      <w:r w:rsidRPr="00F67873">
        <w:t>DISCLAIMER (ARTIFICIAL INTELLIGENCE)</w:t>
      </w:r>
    </w:p>
    <w:p w14:paraId="54CD4EF1" w14:textId="69554FE1" w:rsidR="00F67873" w:rsidRDefault="00BF3CC5" w:rsidP="00F67873">
      <w:pPr>
        <w:jc w:val="both"/>
        <w:rPr>
          <w:rFonts w:ascii="Arial" w:hAnsi="Arial" w:cs="Arial"/>
          <w:sz w:val="20"/>
          <w:szCs w:val="20"/>
        </w:rPr>
      </w:pPr>
      <w:r>
        <w:rPr>
          <w:rFonts w:ascii="Arial" w:hAnsi="Arial" w:cs="Arial"/>
          <w:sz w:val="20"/>
          <w:szCs w:val="20"/>
        </w:rPr>
        <w:t>The Authors of this study hereby declare that NO generative AI technologies such as Large Language Models (Chat</w:t>
      </w:r>
      <w:r w:rsidR="00F67873" w:rsidRPr="00F67873">
        <w:rPr>
          <w:rFonts w:ascii="Arial" w:hAnsi="Arial" w:cs="Arial"/>
          <w:sz w:val="20"/>
          <w:szCs w:val="20"/>
        </w:rPr>
        <w:t>GPT</w:t>
      </w:r>
      <w:r>
        <w:rPr>
          <w:rFonts w:ascii="Arial" w:hAnsi="Arial" w:cs="Arial"/>
          <w:sz w:val="20"/>
          <w:szCs w:val="20"/>
        </w:rPr>
        <w:t>, COPILOT, etc.) and text-to-image generators have been used during the writing or editing of this manuscript.</w:t>
      </w:r>
    </w:p>
    <w:p w14:paraId="656A3D6A" w14:textId="77777777" w:rsidR="00F67873" w:rsidRPr="00E041BA" w:rsidRDefault="00F67873" w:rsidP="00F67873">
      <w:pPr>
        <w:jc w:val="both"/>
        <w:rPr>
          <w:rFonts w:ascii="Arial" w:hAnsi="Arial" w:cs="Arial"/>
          <w:sz w:val="6"/>
          <w:szCs w:val="20"/>
        </w:rPr>
      </w:pPr>
    </w:p>
    <w:p w14:paraId="0699D957" w14:textId="77777777" w:rsidR="00CC4E25" w:rsidRDefault="00CC4E25" w:rsidP="00A17562">
      <w:pPr>
        <w:jc w:val="both"/>
        <w:rPr>
          <w:rFonts w:ascii="Arial" w:hAnsi="Arial" w:cs="Arial"/>
          <w:b/>
          <w:sz w:val="22"/>
          <w:szCs w:val="22"/>
        </w:rPr>
      </w:pPr>
    </w:p>
    <w:p w14:paraId="0618C872" w14:textId="68FE80A3" w:rsidR="00457E25" w:rsidRPr="00242A6E" w:rsidRDefault="00457E25" w:rsidP="00A17562">
      <w:pPr>
        <w:jc w:val="both"/>
        <w:rPr>
          <w:rFonts w:ascii="Arial" w:eastAsiaTheme="majorEastAsia" w:hAnsi="Arial" w:cs="Arial"/>
          <w:b/>
          <w:color w:val="000000" w:themeColor="text1"/>
          <w:sz w:val="22"/>
          <w:szCs w:val="22"/>
        </w:rPr>
      </w:pPr>
      <w:r w:rsidRPr="00242A6E">
        <w:rPr>
          <w:rFonts w:ascii="Arial" w:hAnsi="Arial" w:cs="Arial"/>
          <w:b/>
          <w:sz w:val="22"/>
          <w:szCs w:val="22"/>
        </w:rPr>
        <w:t>References</w:t>
      </w:r>
    </w:p>
    <w:p w14:paraId="1E94C889" w14:textId="46A84217" w:rsidR="00F2710C" w:rsidRPr="006513BB" w:rsidRDefault="00E445C5" w:rsidP="000F1154">
      <w:pPr>
        <w:spacing w:line="240" w:lineRule="auto"/>
        <w:ind w:left="864" w:hanging="722"/>
        <w:jc w:val="both"/>
        <w:rPr>
          <w:rFonts w:ascii="Arial" w:hAnsi="Arial" w:cs="Arial"/>
          <w:sz w:val="20"/>
          <w:szCs w:val="20"/>
        </w:rPr>
      </w:pPr>
      <w:r w:rsidRPr="006513BB">
        <w:rPr>
          <w:rFonts w:ascii="Arial" w:hAnsi="Arial" w:cs="Arial"/>
          <w:sz w:val="20"/>
          <w:szCs w:val="20"/>
        </w:rPr>
        <w:t xml:space="preserve">Bhoir, N., Jakate, M., Lavangare, S., Das, A., &amp; Kolhe, S. (2023). </w:t>
      </w:r>
      <w:r w:rsidRPr="006513BB">
        <w:rPr>
          <w:rFonts w:ascii="Arial" w:hAnsi="Arial" w:cs="Arial"/>
          <w:i/>
          <w:sz w:val="20"/>
          <w:szCs w:val="20"/>
        </w:rPr>
        <w:t>Resume parser using hybrid approach to enhance the efficiency of automated recruitment processes.</w:t>
      </w:r>
      <w:r w:rsidRPr="006513BB">
        <w:rPr>
          <w:rFonts w:ascii="Arial" w:hAnsi="Arial" w:cs="Arial"/>
          <w:sz w:val="20"/>
          <w:szCs w:val="20"/>
        </w:rPr>
        <w:t xml:space="preserve"> Datta Meghe College of Engineering.</w:t>
      </w:r>
      <w:r w:rsidR="00FA2BB8" w:rsidRPr="006513BB">
        <w:rPr>
          <w:rFonts w:ascii="Arial" w:hAnsi="Arial" w:cs="Arial"/>
          <w:sz w:val="20"/>
          <w:szCs w:val="20"/>
        </w:rPr>
        <w:t xml:space="preserve"> </w:t>
      </w:r>
      <w:bookmarkStart w:id="1" w:name="_Hlk200542307"/>
      <w:r w:rsidR="00F67873" w:rsidRPr="006513BB">
        <w:rPr>
          <w:rFonts w:ascii="Arial" w:hAnsi="Arial" w:cs="Arial"/>
          <w:sz w:val="20"/>
          <w:szCs w:val="20"/>
        </w:rPr>
        <w:t>DOI:</w:t>
      </w:r>
      <w:r w:rsidR="00FA2BB8" w:rsidRPr="006513BB">
        <w:rPr>
          <w:rFonts w:ascii="Arial" w:hAnsi="Arial" w:cs="Arial"/>
          <w:sz w:val="20"/>
          <w:szCs w:val="20"/>
        </w:rPr>
        <w:t>10.22541/au.168170278.82268853/v1</w:t>
      </w:r>
      <w:bookmarkEnd w:id="1"/>
    </w:p>
    <w:p w14:paraId="7B578C08" w14:textId="2099C163" w:rsidR="00F2710C" w:rsidRPr="006513BB" w:rsidRDefault="00910D60" w:rsidP="006513BB">
      <w:pPr>
        <w:spacing w:after="34" w:line="240" w:lineRule="auto"/>
        <w:ind w:left="810" w:hanging="720"/>
        <w:jc w:val="both"/>
        <w:rPr>
          <w:rFonts w:ascii="Arial" w:hAnsi="Arial" w:cs="Arial"/>
          <w:sz w:val="20"/>
          <w:szCs w:val="20"/>
        </w:rPr>
      </w:pPr>
      <w:r w:rsidRPr="006513BB">
        <w:rPr>
          <w:rFonts w:ascii="Arial" w:hAnsi="Arial" w:cs="Arial"/>
          <w:sz w:val="20"/>
          <w:szCs w:val="20"/>
        </w:rPr>
        <w:t xml:space="preserve">Deshmukh, A., &amp; Raut, A. (2024). Applying BERT-based NLP for automated resume screening        and candidate ranking. </w:t>
      </w:r>
      <w:r w:rsidRPr="006513BB">
        <w:rPr>
          <w:rFonts w:ascii="Arial" w:hAnsi="Arial" w:cs="Arial"/>
          <w:i/>
          <w:sz w:val="20"/>
          <w:szCs w:val="20"/>
        </w:rPr>
        <w:t>Annals of Data Science</w:t>
      </w:r>
      <w:r w:rsidRPr="006513BB">
        <w:rPr>
          <w:rFonts w:ascii="Arial" w:hAnsi="Arial" w:cs="Arial"/>
          <w:sz w:val="20"/>
          <w:szCs w:val="20"/>
        </w:rPr>
        <w:t xml:space="preserve">. </w:t>
      </w:r>
      <w:hyperlink r:id="rId21" w:history="1">
        <w:r w:rsidR="00F67873" w:rsidRPr="006513BB">
          <w:rPr>
            <w:rStyle w:val="Hyperlink"/>
            <w:rFonts w:ascii="Arial" w:hAnsi="Arial" w:cs="Arial"/>
            <w:color w:val="000000" w:themeColor="text1"/>
            <w:sz w:val="20"/>
            <w:szCs w:val="20"/>
            <w:u w:val="none"/>
          </w:rPr>
          <w:t xml:space="preserve">DOI: </w:t>
        </w:r>
        <w:r w:rsidR="00F2710C" w:rsidRPr="006513BB">
          <w:rPr>
            <w:rStyle w:val="Hyperlink"/>
            <w:rFonts w:ascii="Arial" w:hAnsi="Arial" w:cs="Arial"/>
            <w:color w:val="000000" w:themeColor="text1"/>
            <w:sz w:val="20"/>
            <w:szCs w:val="20"/>
            <w:u w:val="none"/>
          </w:rPr>
          <w:t>10.1007/s40745-024-00524-5</w:t>
        </w:r>
      </w:hyperlink>
      <w:r w:rsidRPr="006513BB">
        <w:rPr>
          <w:rFonts w:ascii="Arial" w:hAnsi="Arial" w:cs="Arial"/>
          <w:color w:val="000000" w:themeColor="text1"/>
          <w:sz w:val="20"/>
          <w:szCs w:val="20"/>
        </w:rPr>
        <w:t xml:space="preserve"> </w:t>
      </w:r>
    </w:p>
    <w:p w14:paraId="1BD6E818" w14:textId="459CB786" w:rsidR="00F2710C" w:rsidRPr="006513BB" w:rsidRDefault="00F2710C" w:rsidP="006513BB">
      <w:pPr>
        <w:spacing w:line="240" w:lineRule="auto"/>
        <w:ind w:left="810" w:hanging="720"/>
        <w:jc w:val="both"/>
        <w:rPr>
          <w:rFonts w:ascii="Arial" w:hAnsi="Arial" w:cs="Arial"/>
          <w:sz w:val="20"/>
          <w:szCs w:val="20"/>
        </w:rPr>
      </w:pPr>
      <w:r w:rsidRPr="006513BB">
        <w:rPr>
          <w:rFonts w:ascii="Arial" w:hAnsi="Arial" w:cs="Arial"/>
          <w:sz w:val="20"/>
          <w:szCs w:val="20"/>
        </w:rPr>
        <w:t xml:space="preserve">Fareed, R. T., Rajath, V., &amp; Kaganurmath, S. (2021). Resume classification and ranking using KNN and cosine similarity. </w:t>
      </w:r>
      <w:r w:rsidRPr="006513BB">
        <w:rPr>
          <w:rFonts w:ascii="Arial" w:hAnsi="Arial" w:cs="Arial"/>
          <w:i/>
          <w:sz w:val="20"/>
          <w:szCs w:val="20"/>
        </w:rPr>
        <w:t>International Journal of Engineering Research &amp; Technology (IJERT)</w:t>
      </w:r>
      <w:r w:rsidRPr="006513BB">
        <w:rPr>
          <w:rFonts w:ascii="Arial" w:hAnsi="Arial" w:cs="Arial"/>
          <w:sz w:val="20"/>
          <w:szCs w:val="20"/>
        </w:rPr>
        <w:t xml:space="preserve">, </w:t>
      </w:r>
      <w:r w:rsidRPr="006513BB">
        <w:rPr>
          <w:rFonts w:ascii="Arial" w:hAnsi="Arial" w:cs="Arial"/>
          <w:i/>
          <w:sz w:val="20"/>
          <w:szCs w:val="20"/>
        </w:rPr>
        <w:t>10</w:t>
      </w:r>
      <w:r w:rsidRPr="006513BB">
        <w:rPr>
          <w:rFonts w:ascii="Arial" w:hAnsi="Arial" w:cs="Arial"/>
          <w:sz w:val="20"/>
          <w:szCs w:val="20"/>
        </w:rPr>
        <w:t xml:space="preserve">(8). </w:t>
      </w:r>
    </w:p>
    <w:p w14:paraId="0D5DC227" w14:textId="582D1C37" w:rsidR="00F2710C" w:rsidRPr="006513BB" w:rsidRDefault="00F2710C" w:rsidP="006513BB">
      <w:pPr>
        <w:spacing w:line="240" w:lineRule="auto"/>
        <w:ind w:left="810" w:hanging="720"/>
        <w:jc w:val="both"/>
        <w:rPr>
          <w:rFonts w:ascii="Arial" w:eastAsia="Calibri" w:hAnsi="Arial" w:cs="Arial"/>
          <w:sz w:val="20"/>
          <w:szCs w:val="20"/>
        </w:rPr>
      </w:pPr>
      <w:r w:rsidRPr="006513BB">
        <w:rPr>
          <w:rFonts w:ascii="Arial" w:hAnsi="Arial" w:cs="Arial"/>
          <w:sz w:val="20"/>
          <w:szCs w:val="20"/>
        </w:rPr>
        <w:t xml:space="preserve">Jagwani, V., Meghani, S., Pai, K., &amp; Dhage, S. (2023). Resume evaluation through latent Dirichlet allocation and natural language processing for effective candidate selection. </w:t>
      </w:r>
      <w:r w:rsidRPr="006513BB">
        <w:rPr>
          <w:rFonts w:ascii="Arial" w:hAnsi="Arial" w:cs="Arial"/>
          <w:i/>
          <w:sz w:val="20"/>
          <w:szCs w:val="20"/>
        </w:rPr>
        <w:t>arXiv</w:t>
      </w:r>
      <w:r w:rsidRPr="006513BB">
        <w:rPr>
          <w:rFonts w:ascii="Arial" w:hAnsi="Arial" w:cs="Arial"/>
          <w:sz w:val="20"/>
          <w:szCs w:val="20"/>
        </w:rPr>
        <w:t xml:space="preserve">. </w:t>
      </w:r>
      <w:r w:rsidR="00F67873" w:rsidRPr="006513BB">
        <w:rPr>
          <w:rFonts w:ascii="Arial" w:hAnsi="Arial" w:cs="Arial"/>
          <w:sz w:val="20"/>
          <w:szCs w:val="20"/>
        </w:rPr>
        <w:t>DOI:</w:t>
      </w:r>
      <w:r w:rsidRPr="006513BB">
        <w:rPr>
          <w:rFonts w:ascii="Arial" w:hAnsi="Arial" w:cs="Arial"/>
          <w:sz w:val="20"/>
          <w:szCs w:val="20"/>
        </w:rPr>
        <w:t>10.48550/arXiv.2307.15752</w:t>
      </w:r>
      <w:r w:rsidRPr="006513BB">
        <w:rPr>
          <w:rFonts w:ascii="Arial" w:eastAsia="Calibri" w:hAnsi="Arial" w:cs="Arial"/>
          <w:sz w:val="20"/>
          <w:szCs w:val="20"/>
        </w:rPr>
        <w:t xml:space="preserve"> </w:t>
      </w:r>
    </w:p>
    <w:p w14:paraId="0A7F1C04" w14:textId="62139869" w:rsidR="00F2710C" w:rsidRDefault="00457E25" w:rsidP="006513BB">
      <w:pPr>
        <w:spacing w:line="240" w:lineRule="auto"/>
        <w:ind w:left="864" w:hanging="774"/>
        <w:jc w:val="both"/>
        <w:rPr>
          <w:rFonts w:ascii="Arial" w:hAnsi="Arial" w:cs="Arial"/>
          <w:sz w:val="20"/>
          <w:szCs w:val="20"/>
        </w:rPr>
      </w:pPr>
      <w:r w:rsidRPr="006513BB">
        <w:rPr>
          <w:rFonts w:ascii="Arial" w:hAnsi="Arial" w:cs="Arial"/>
          <w:sz w:val="20"/>
          <w:szCs w:val="20"/>
        </w:rPr>
        <w:t>Joseph, J., Sunny, J., R, R., Byju, B. E., &amp; K C, L. (2020</w:t>
      </w:r>
      <w:bookmarkStart w:id="2" w:name="_Hlk200542288"/>
      <w:r w:rsidRPr="006513BB">
        <w:rPr>
          <w:rFonts w:ascii="Arial" w:hAnsi="Arial" w:cs="Arial"/>
          <w:sz w:val="20"/>
          <w:szCs w:val="20"/>
        </w:rPr>
        <w:t>). Resume analyser: Automated resume ranking software</w:t>
      </w:r>
      <w:r w:rsidRPr="006513BB">
        <w:rPr>
          <w:rFonts w:ascii="Arial" w:hAnsi="Arial" w:cs="Arial"/>
          <w:i/>
          <w:iCs/>
          <w:sz w:val="20"/>
          <w:szCs w:val="20"/>
        </w:rPr>
        <w:t>.</w:t>
      </w:r>
      <w:bookmarkEnd w:id="2"/>
      <w:r w:rsidRPr="006513BB">
        <w:rPr>
          <w:rFonts w:ascii="Arial" w:hAnsi="Arial" w:cs="Arial"/>
          <w:i/>
          <w:iCs/>
          <w:sz w:val="20"/>
          <w:szCs w:val="20"/>
        </w:rPr>
        <w:t xml:space="preserve">  </w:t>
      </w:r>
      <w:r w:rsidR="00FA2BB8" w:rsidRPr="006513BB">
        <w:rPr>
          <w:rFonts w:ascii="Arial" w:hAnsi="Arial" w:cs="Arial"/>
          <w:i/>
          <w:iCs/>
          <w:sz w:val="20"/>
          <w:szCs w:val="20"/>
        </w:rPr>
        <w:t xml:space="preserve">International Journal for Research in Applied Science and Engineering Technology </w:t>
      </w:r>
      <w:r w:rsidR="00FA2BB8" w:rsidRPr="006513BB">
        <w:rPr>
          <w:rFonts w:ascii="Arial" w:hAnsi="Arial" w:cs="Arial"/>
          <w:sz w:val="20"/>
          <w:szCs w:val="20"/>
        </w:rPr>
        <w:t>8(7):896</w:t>
      </w:r>
      <w:r w:rsidR="00F67873" w:rsidRPr="006513BB">
        <w:rPr>
          <w:rFonts w:ascii="Arial" w:hAnsi="Arial" w:cs="Arial"/>
          <w:sz w:val="20"/>
          <w:szCs w:val="20"/>
        </w:rPr>
        <w:t xml:space="preserve"> DOI:</w:t>
      </w:r>
      <w:r w:rsidRPr="006513BB">
        <w:rPr>
          <w:rFonts w:ascii="Arial" w:hAnsi="Arial" w:cs="Arial"/>
          <w:sz w:val="20"/>
          <w:szCs w:val="20"/>
        </w:rPr>
        <w:t xml:space="preserve">10.22214/ijraset.2020.30378   </w:t>
      </w:r>
    </w:p>
    <w:p w14:paraId="77A09EA0" w14:textId="565EE33A" w:rsidR="00237BFB" w:rsidRPr="006513BB" w:rsidRDefault="00237BFB" w:rsidP="00237BFB">
      <w:pPr>
        <w:spacing w:line="240" w:lineRule="auto"/>
        <w:ind w:left="720" w:hanging="720"/>
        <w:rPr>
          <w:rFonts w:ascii="Arial" w:hAnsi="Arial" w:cs="Arial"/>
          <w:i/>
          <w:iCs/>
          <w:sz w:val="20"/>
          <w:szCs w:val="20"/>
        </w:rPr>
      </w:pPr>
      <w:r w:rsidRPr="00237BFB">
        <w:rPr>
          <w:rFonts w:ascii="Arial" w:hAnsi="Arial" w:cs="Arial"/>
          <w:sz w:val="20"/>
          <w:szCs w:val="20"/>
        </w:rPr>
        <w:lastRenderedPageBreak/>
        <w:t>Lamovšek, A., Radević, I., Mohammed, S. S., &amp; Černe, M. (2024). Beyond the office walls: Work design configurations for task performance across on</w:t>
      </w:r>
      <w:r w:rsidRPr="00237BFB">
        <w:rPr>
          <w:rFonts w:ascii="Cambria Math" w:hAnsi="Cambria Math" w:cs="Cambria Math"/>
          <w:sz w:val="20"/>
          <w:szCs w:val="20"/>
        </w:rPr>
        <w:t>‐</w:t>
      </w:r>
      <w:r w:rsidRPr="00237BFB">
        <w:rPr>
          <w:rFonts w:ascii="Arial" w:hAnsi="Arial" w:cs="Arial"/>
          <w:sz w:val="20"/>
          <w:szCs w:val="20"/>
        </w:rPr>
        <w:t>site, hybrid and remote forms of work</w:t>
      </w:r>
      <w:r w:rsidRPr="00237BFB">
        <w:rPr>
          <w:rFonts w:ascii="Arial" w:hAnsi="Arial" w:cs="Arial"/>
          <w:i/>
          <w:iCs/>
          <w:sz w:val="20"/>
          <w:szCs w:val="20"/>
        </w:rPr>
        <w:t xml:space="preserve">. Information Systems Journal. </w:t>
      </w:r>
      <w:r w:rsidRPr="00237BFB">
        <w:rPr>
          <w:rFonts w:ascii="Arial" w:hAnsi="Arial" w:cs="Arial"/>
          <w:sz w:val="20"/>
          <w:szCs w:val="20"/>
        </w:rPr>
        <w:t>DOI: 10.1111/isj.12542</w:t>
      </w:r>
    </w:p>
    <w:p w14:paraId="4C5E7AA5" w14:textId="3365435B" w:rsidR="00486272" w:rsidRPr="006513BB" w:rsidRDefault="00FA2BB8" w:rsidP="006513BB">
      <w:pPr>
        <w:spacing w:line="240" w:lineRule="auto"/>
        <w:ind w:left="810" w:hanging="1710"/>
        <w:jc w:val="both"/>
        <w:rPr>
          <w:rFonts w:ascii="Arial" w:hAnsi="Arial" w:cs="Arial"/>
          <w:sz w:val="20"/>
          <w:szCs w:val="20"/>
        </w:rPr>
      </w:pPr>
      <w:r w:rsidRPr="006513BB">
        <w:rPr>
          <w:rFonts w:ascii="Arial" w:hAnsi="Arial" w:cs="Arial"/>
          <w:sz w:val="20"/>
          <w:szCs w:val="20"/>
        </w:rPr>
        <w:t xml:space="preserve">                 </w:t>
      </w:r>
      <w:r w:rsidR="00486272" w:rsidRPr="006513BB">
        <w:rPr>
          <w:rFonts w:ascii="Arial" w:hAnsi="Arial" w:cs="Arial"/>
          <w:sz w:val="20"/>
          <w:szCs w:val="20"/>
        </w:rPr>
        <w:t xml:space="preserve">Li, K., Zhu, M., Zhang, X., &amp; Xia, H. (2024). A gradient-enhanced decision tree and XGBoost </w:t>
      </w:r>
      <w:r w:rsidRPr="006513BB">
        <w:rPr>
          <w:rFonts w:ascii="Arial" w:hAnsi="Arial" w:cs="Arial"/>
          <w:sz w:val="20"/>
          <w:szCs w:val="20"/>
        </w:rPr>
        <w:t xml:space="preserve">     </w:t>
      </w:r>
      <w:r w:rsidR="004A6027" w:rsidRPr="006513BB">
        <w:rPr>
          <w:rFonts w:ascii="Arial" w:hAnsi="Arial" w:cs="Arial"/>
          <w:sz w:val="20"/>
          <w:szCs w:val="20"/>
        </w:rPr>
        <w:t xml:space="preserve">  </w:t>
      </w:r>
      <w:r w:rsidR="00486272" w:rsidRPr="006513BB">
        <w:rPr>
          <w:rFonts w:ascii="Arial" w:hAnsi="Arial" w:cs="Arial"/>
          <w:sz w:val="20"/>
          <w:szCs w:val="20"/>
        </w:rPr>
        <w:t xml:space="preserve">based human-job matching model. </w:t>
      </w:r>
      <w:r w:rsidR="00486272" w:rsidRPr="006513BB">
        <w:rPr>
          <w:rFonts w:ascii="Arial" w:hAnsi="Arial" w:cs="Arial"/>
          <w:i/>
          <w:sz w:val="20"/>
          <w:szCs w:val="20"/>
        </w:rPr>
        <w:t>Proceedings of the 2024 IEEE Conference on Artificial Intelligence and Networking in Industry and Technology (AINIT)</w:t>
      </w:r>
      <w:r w:rsidR="00486272" w:rsidRPr="006513BB">
        <w:rPr>
          <w:rFonts w:ascii="Arial" w:hAnsi="Arial" w:cs="Arial"/>
          <w:sz w:val="20"/>
          <w:szCs w:val="20"/>
        </w:rPr>
        <w:t xml:space="preserve">. </w:t>
      </w:r>
      <w:r w:rsidR="00F67873" w:rsidRPr="006513BB">
        <w:rPr>
          <w:rFonts w:ascii="Arial" w:hAnsi="Arial" w:cs="Arial"/>
          <w:sz w:val="20"/>
          <w:szCs w:val="20"/>
        </w:rPr>
        <w:t>DOI:</w:t>
      </w:r>
      <w:r w:rsidR="00486272" w:rsidRPr="006513BB">
        <w:rPr>
          <w:rFonts w:ascii="Arial" w:hAnsi="Arial" w:cs="Arial"/>
          <w:sz w:val="20"/>
          <w:szCs w:val="20"/>
        </w:rPr>
        <w:t xml:space="preserve">10.1109/AINIT61980.2024.10581848  </w:t>
      </w:r>
    </w:p>
    <w:p w14:paraId="08D256BD" w14:textId="10C4F95C" w:rsidR="00486272" w:rsidRPr="006513BB" w:rsidRDefault="00486272" w:rsidP="00237BFB">
      <w:pPr>
        <w:ind w:left="810" w:hanging="810"/>
        <w:jc w:val="both"/>
        <w:rPr>
          <w:rFonts w:ascii="Arial" w:hAnsi="Arial" w:cs="Arial"/>
          <w:sz w:val="20"/>
          <w:szCs w:val="20"/>
        </w:rPr>
      </w:pPr>
      <w:r w:rsidRPr="006513BB">
        <w:rPr>
          <w:rFonts w:ascii="Arial" w:hAnsi="Arial" w:cs="Arial"/>
          <w:sz w:val="20"/>
          <w:szCs w:val="20"/>
        </w:rPr>
        <w:t xml:space="preserve">Mgarbi, H., Chkouri, M. Y., &amp; Tahiri, A. (2023). Towards a new job offers recommendation system based on the candidate resume. </w:t>
      </w:r>
      <w:r w:rsidRPr="006513BB">
        <w:rPr>
          <w:rFonts w:ascii="Arial" w:hAnsi="Arial" w:cs="Arial"/>
          <w:i/>
          <w:sz w:val="20"/>
          <w:szCs w:val="20"/>
        </w:rPr>
        <w:t>International Journal of Computing and Digital Systems, 14</w:t>
      </w:r>
      <w:r w:rsidRPr="006513BB">
        <w:rPr>
          <w:rFonts w:ascii="Arial" w:hAnsi="Arial" w:cs="Arial"/>
          <w:sz w:val="20"/>
          <w:szCs w:val="20"/>
        </w:rPr>
        <w:t xml:space="preserve">(1), Article 140103. </w:t>
      </w:r>
      <w:r w:rsidR="00F67873" w:rsidRPr="006513BB">
        <w:rPr>
          <w:rFonts w:ascii="Arial" w:hAnsi="Arial" w:cs="Arial"/>
          <w:sz w:val="20"/>
          <w:szCs w:val="20"/>
        </w:rPr>
        <w:t>DOI:</w:t>
      </w:r>
      <w:r w:rsidRPr="006513BB">
        <w:rPr>
          <w:rFonts w:ascii="Arial" w:hAnsi="Arial" w:cs="Arial"/>
          <w:sz w:val="20"/>
          <w:szCs w:val="20"/>
        </w:rPr>
        <w:t>10.12785/ijcds/140103</w:t>
      </w:r>
      <w:r w:rsidRPr="006513BB">
        <w:rPr>
          <w:rFonts w:ascii="Arial" w:eastAsia="Calibri" w:hAnsi="Arial" w:cs="Arial"/>
          <w:sz w:val="20"/>
          <w:szCs w:val="20"/>
        </w:rPr>
        <w:t xml:space="preserve"> </w:t>
      </w:r>
    </w:p>
    <w:p w14:paraId="53D9249D" w14:textId="131D8F1D" w:rsidR="00486272" w:rsidRPr="006513BB" w:rsidRDefault="00486272" w:rsidP="00237BFB">
      <w:pPr>
        <w:ind w:left="810" w:hanging="810"/>
        <w:jc w:val="both"/>
        <w:rPr>
          <w:rFonts w:ascii="Arial" w:hAnsi="Arial" w:cs="Arial"/>
          <w:sz w:val="20"/>
          <w:szCs w:val="20"/>
        </w:rPr>
      </w:pPr>
      <w:r w:rsidRPr="006513BB">
        <w:rPr>
          <w:rFonts w:ascii="Arial" w:hAnsi="Arial" w:cs="Arial"/>
          <w:sz w:val="20"/>
          <w:szCs w:val="20"/>
        </w:rPr>
        <w:t xml:space="preserve">Nisha, B., Manobharathi, V., Jeyarajanandhini, B., &amp; Sivakamasundari, G. (2024). HR Tech Analyst: Automated resume parsing and ranking system through natural language processing. </w:t>
      </w:r>
      <w:r w:rsidRPr="006513BB">
        <w:rPr>
          <w:rFonts w:ascii="Arial" w:hAnsi="Arial" w:cs="Arial"/>
          <w:i/>
          <w:sz w:val="20"/>
          <w:szCs w:val="20"/>
        </w:rPr>
        <w:t>2024 IEEE 9th International Conference for Convergence in Technology (I2CT)</w:t>
      </w:r>
      <w:r w:rsidRPr="006513BB">
        <w:rPr>
          <w:rFonts w:ascii="Arial" w:hAnsi="Arial" w:cs="Arial"/>
          <w:sz w:val="20"/>
          <w:szCs w:val="20"/>
        </w:rPr>
        <w:t xml:space="preserve">. </w:t>
      </w:r>
      <w:r w:rsidR="00F67873" w:rsidRPr="006513BB">
        <w:rPr>
          <w:rFonts w:ascii="Arial" w:hAnsi="Arial" w:cs="Arial"/>
          <w:sz w:val="20"/>
          <w:szCs w:val="20"/>
        </w:rPr>
        <w:t>DOI:</w:t>
      </w:r>
      <w:r w:rsidRPr="006513BB">
        <w:rPr>
          <w:rFonts w:ascii="Arial" w:hAnsi="Arial" w:cs="Arial"/>
          <w:sz w:val="20"/>
          <w:szCs w:val="20"/>
        </w:rPr>
        <w:t>10.1109/ICACRS58579.2023.10404426</w:t>
      </w:r>
      <w:r w:rsidRPr="006513BB">
        <w:rPr>
          <w:rFonts w:ascii="Arial" w:eastAsia="Calibri" w:hAnsi="Arial" w:cs="Arial"/>
          <w:sz w:val="20"/>
          <w:szCs w:val="20"/>
        </w:rPr>
        <w:t xml:space="preserve"> </w:t>
      </w:r>
    </w:p>
    <w:p w14:paraId="38019EFB" w14:textId="77777777" w:rsidR="00F2710C" w:rsidRPr="006513BB" w:rsidRDefault="00F2710C" w:rsidP="00237BFB">
      <w:pPr>
        <w:spacing w:after="22" w:line="240" w:lineRule="auto"/>
        <w:ind w:left="810" w:hanging="810"/>
        <w:jc w:val="both"/>
        <w:rPr>
          <w:rFonts w:ascii="Arial" w:hAnsi="Arial" w:cs="Arial"/>
          <w:sz w:val="20"/>
          <w:szCs w:val="20"/>
        </w:rPr>
      </w:pPr>
      <w:r w:rsidRPr="006513BB">
        <w:rPr>
          <w:rFonts w:ascii="Arial" w:hAnsi="Arial" w:cs="Arial"/>
          <w:sz w:val="20"/>
          <w:szCs w:val="20"/>
        </w:rPr>
        <w:t xml:space="preserve">Onukwugha, C. G., Ofoegbu, C. I., Aliche, O. B., &amp; Betrand, C. U. (2024). Resume optimization model using machine learning techniques. </w:t>
      </w:r>
      <w:r w:rsidRPr="006513BB">
        <w:rPr>
          <w:rFonts w:ascii="Arial" w:hAnsi="Arial" w:cs="Arial"/>
          <w:i/>
          <w:sz w:val="20"/>
          <w:szCs w:val="20"/>
        </w:rPr>
        <w:t xml:space="preserve">International Journal of </w:t>
      </w:r>
    </w:p>
    <w:p w14:paraId="00BEEFC9" w14:textId="48F61C44" w:rsidR="00F2710C" w:rsidRPr="006513BB" w:rsidRDefault="00F2710C" w:rsidP="006513BB">
      <w:pPr>
        <w:spacing w:line="240" w:lineRule="auto"/>
        <w:ind w:left="810"/>
        <w:jc w:val="both"/>
        <w:rPr>
          <w:rFonts w:ascii="Arial" w:eastAsia="Calibri" w:hAnsi="Arial" w:cs="Arial"/>
          <w:sz w:val="20"/>
          <w:szCs w:val="20"/>
        </w:rPr>
      </w:pPr>
      <w:r w:rsidRPr="006513BB">
        <w:rPr>
          <w:rFonts w:ascii="Arial" w:hAnsi="Arial" w:cs="Arial"/>
          <w:i/>
          <w:sz w:val="20"/>
          <w:szCs w:val="20"/>
        </w:rPr>
        <w:t xml:space="preserve">Intelligent </w:t>
      </w:r>
      <w:r w:rsidRPr="006513BB">
        <w:rPr>
          <w:rFonts w:ascii="Arial" w:hAnsi="Arial" w:cs="Arial"/>
          <w:i/>
          <w:sz w:val="20"/>
          <w:szCs w:val="20"/>
        </w:rPr>
        <w:tab/>
        <w:t xml:space="preserve">Information </w:t>
      </w:r>
      <w:r w:rsidRPr="006513BB">
        <w:rPr>
          <w:rFonts w:ascii="Arial" w:hAnsi="Arial" w:cs="Arial"/>
          <w:i/>
          <w:sz w:val="20"/>
          <w:szCs w:val="20"/>
        </w:rPr>
        <w:tab/>
        <w:t>Systems, 13</w:t>
      </w:r>
      <w:r w:rsidRPr="006513BB">
        <w:rPr>
          <w:rFonts w:ascii="Arial" w:hAnsi="Arial" w:cs="Arial"/>
          <w:sz w:val="20"/>
          <w:szCs w:val="20"/>
        </w:rPr>
        <w:t xml:space="preserve">(5), </w:t>
      </w:r>
      <w:r w:rsidRPr="006513BB">
        <w:rPr>
          <w:rFonts w:ascii="Arial" w:hAnsi="Arial" w:cs="Arial"/>
          <w:sz w:val="20"/>
          <w:szCs w:val="20"/>
        </w:rPr>
        <w:tab/>
        <w:t xml:space="preserve">109-116. </w:t>
      </w:r>
      <w:r w:rsidR="00F67873" w:rsidRPr="006513BB">
        <w:rPr>
          <w:rFonts w:ascii="Arial" w:hAnsi="Arial" w:cs="Arial"/>
          <w:sz w:val="20"/>
          <w:szCs w:val="20"/>
        </w:rPr>
        <w:t>DOI:</w:t>
      </w:r>
      <w:r w:rsidRPr="006513BB">
        <w:rPr>
          <w:rFonts w:ascii="Arial" w:hAnsi="Arial" w:cs="Arial"/>
          <w:sz w:val="20"/>
          <w:szCs w:val="20"/>
        </w:rPr>
        <w:t>10.11648/j.ijiis.20241305.12</w:t>
      </w:r>
      <w:r w:rsidRPr="006513BB">
        <w:rPr>
          <w:rFonts w:ascii="Arial" w:eastAsia="Calibri" w:hAnsi="Arial" w:cs="Arial"/>
          <w:sz w:val="20"/>
          <w:szCs w:val="20"/>
        </w:rPr>
        <w:t xml:space="preserve"> </w:t>
      </w:r>
    </w:p>
    <w:p w14:paraId="3584F78D" w14:textId="431E7C85" w:rsidR="00E24A8F" w:rsidRPr="006513BB" w:rsidRDefault="00E24A8F" w:rsidP="00237BFB">
      <w:pPr>
        <w:spacing w:line="360" w:lineRule="auto"/>
        <w:ind w:left="864" w:hanging="864"/>
        <w:jc w:val="both"/>
        <w:rPr>
          <w:rFonts w:ascii="Arial" w:hAnsi="Arial" w:cs="Arial"/>
          <w:sz w:val="20"/>
          <w:szCs w:val="20"/>
        </w:rPr>
      </w:pPr>
      <w:r w:rsidRPr="006513BB">
        <w:rPr>
          <w:rFonts w:ascii="Arial" w:hAnsi="Arial" w:cs="Arial"/>
          <w:sz w:val="20"/>
          <w:szCs w:val="20"/>
        </w:rPr>
        <w:t xml:space="preserve">Pawar, A., Kosabe, S., Warde, A., &amp; Mhamunkar, K. (2024). Resume parser. </w:t>
      </w:r>
      <w:r w:rsidRPr="006513BB">
        <w:rPr>
          <w:rFonts w:ascii="Arial" w:hAnsi="Arial" w:cs="Arial"/>
          <w:i/>
          <w:iCs/>
          <w:sz w:val="20"/>
          <w:szCs w:val="20"/>
        </w:rPr>
        <w:t>International Journal of Advances in Engineering and Management (IJAEM), 6(4),</w:t>
      </w:r>
      <w:r w:rsidRPr="006513BB">
        <w:rPr>
          <w:rFonts w:ascii="Arial" w:hAnsi="Arial" w:cs="Arial"/>
          <w:sz w:val="20"/>
          <w:szCs w:val="20"/>
        </w:rPr>
        <w:t xml:space="preserve"> 1147-1153. </w:t>
      </w:r>
      <w:r w:rsidR="00F67873" w:rsidRPr="006513BB">
        <w:rPr>
          <w:rFonts w:ascii="Arial" w:hAnsi="Arial" w:cs="Arial"/>
          <w:sz w:val="20"/>
          <w:szCs w:val="20"/>
        </w:rPr>
        <w:t>DOI:</w:t>
      </w:r>
      <w:r w:rsidR="00486272" w:rsidRPr="006513BB">
        <w:rPr>
          <w:rFonts w:ascii="Arial" w:hAnsi="Arial" w:cs="Arial"/>
          <w:sz w:val="20"/>
          <w:szCs w:val="20"/>
        </w:rPr>
        <w:t>10.35629/5252-060411471153</w:t>
      </w:r>
    </w:p>
    <w:p w14:paraId="6471477D" w14:textId="7B6D9954" w:rsidR="00486272" w:rsidRPr="006513BB" w:rsidRDefault="00486272" w:rsidP="00237BFB">
      <w:pPr>
        <w:spacing w:after="37"/>
        <w:ind w:left="810" w:hanging="810"/>
        <w:jc w:val="both"/>
        <w:rPr>
          <w:rFonts w:ascii="Arial" w:hAnsi="Arial" w:cs="Arial"/>
          <w:sz w:val="20"/>
          <w:szCs w:val="20"/>
        </w:rPr>
      </w:pPr>
      <w:r w:rsidRPr="006513BB">
        <w:rPr>
          <w:rFonts w:ascii="Arial" w:hAnsi="Arial" w:cs="Arial"/>
          <w:sz w:val="20"/>
          <w:szCs w:val="20"/>
        </w:rPr>
        <w:t>Satheesh, K., Jahnavi, A., Iswarya, L., Ayesha, K., Bhanusekhar, G., &amp; Hanisha, K. (2020). Resume ranking based on job description using SpaCy NER model</w:t>
      </w:r>
      <w:r w:rsidRPr="006513BB">
        <w:rPr>
          <w:rFonts w:ascii="Arial" w:hAnsi="Arial" w:cs="Arial"/>
          <w:i/>
          <w:sz w:val="20"/>
          <w:szCs w:val="20"/>
        </w:rPr>
        <w:t>.</w:t>
      </w:r>
      <w:r w:rsidRPr="006513BB">
        <w:rPr>
          <w:rFonts w:ascii="Arial" w:hAnsi="Arial" w:cs="Arial"/>
          <w:sz w:val="20"/>
          <w:szCs w:val="20"/>
        </w:rPr>
        <w:t xml:space="preserve"> </w:t>
      </w:r>
      <w:r w:rsidRPr="006513BB">
        <w:rPr>
          <w:rFonts w:ascii="Arial" w:hAnsi="Arial" w:cs="Arial"/>
          <w:i/>
          <w:sz w:val="20"/>
          <w:szCs w:val="20"/>
        </w:rPr>
        <w:t>International Research Journal of Engineering and Technology</w:t>
      </w:r>
      <w:r w:rsidRPr="006513BB">
        <w:rPr>
          <w:rFonts w:ascii="Arial" w:hAnsi="Arial" w:cs="Arial"/>
          <w:sz w:val="20"/>
          <w:szCs w:val="20"/>
        </w:rPr>
        <w:t xml:space="preserve">, 7(5), 74–77 </w:t>
      </w:r>
    </w:p>
    <w:p w14:paraId="36478B38" w14:textId="77777777" w:rsidR="004A6027" w:rsidRPr="006513BB" w:rsidRDefault="004A6027" w:rsidP="006513BB">
      <w:pPr>
        <w:spacing w:after="37"/>
        <w:ind w:left="810" w:hanging="630"/>
        <w:jc w:val="both"/>
        <w:rPr>
          <w:rFonts w:ascii="Arial" w:hAnsi="Arial" w:cs="Arial"/>
          <w:sz w:val="20"/>
          <w:szCs w:val="20"/>
        </w:rPr>
      </w:pPr>
    </w:p>
    <w:p w14:paraId="12565191" w14:textId="08C68161" w:rsidR="00E24A8F" w:rsidRPr="006513BB" w:rsidRDefault="00E24A8F" w:rsidP="00237BFB">
      <w:pPr>
        <w:spacing w:after="19" w:line="240" w:lineRule="auto"/>
        <w:ind w:left="864" w:hanging="864"/>
        <w:jc w:val="both"/>
        <w:rPr>
          <w:rFonts w:ascii="Arial" w:hAnsi="Arial" w:cs="Arial"/>
          <w:sz w:val="20"/>
          <w:szCs w:val="20"/>
        </w:rPr>
      </w:pPr>
      <w:r w:rsidRPr="006513BB">
        <w:rPr>
          <w:rFonts w:ascii="Arial" w:hAnsi="Arial" w:cs="Arial"/>
          <w:sz w:val="20"/>
          <w:szCs w:val="20"/>
        </w:rPr>
        <w:t xml:space="preserve">Tallapragada, V. V. S., Raj, V. S., Deepak, U., Sai, P. D., &amp; Mallikarjuna, T. (2023). Improved resume parsing based on contextual meaning extraction using BERT. In </w:t>
      </w:r>
      <w:r w:rsidRPr="006513BB">
        <w:rPr>
          <w:rFonts w:ascii="Arial" w:hAnsi="Arial" w:cs="Arial"/>
          <w:i/>
          <w:sz w:val="20"/>
          <w:szCs w:val="20"/>
        </w:rPr>
        <w:t>Proceedings of the 2023 7th International Conference on Intelligent Computing and Control Systems (ICICCS)</w:t>
      </w:r>
      <w:r w:rsidRPr="006513BB">
        <w:rPr>
          <w:rFonts w:ascii="Arial" w:hAnsi="Arial" w:cs="Arial"/>
          <w:sz w:val="20"/>
          <w:szCs w:val="20"/>
        </w:rPr>
        <w:t xml:space="preserve"> (pp. 1702-1708). </w:t>
      </w:r>
      <w:r w:rsidRPr="006513BB">
        <w:rPr>
          <w:rFonts w:ascii="Arial" w:hAnsi="Arial" w:cs="Arial"/>
          <w:sz w:val="20"/>
          <w:szCs w:val="20"/>
        </w:rPr>
        <w:tab/>
        <w:t xml:space="preserve">IEEE. </w:t>
      </w:r>
      <w:r w:rsidR="00F67873" w:rsidRPr="006513BB">
        <w:rPr>
          <w:rFonts w:ascii="Arial" w:hAnsi="Arial" w:cs="Arial"/>
          <w:sz w:val="20"/>
          <w:szCs w:val="20"/>
        </w:rPr>
        <w:t xml:space="preserve">DOI: </w:t>
      </w:r>
      <w:r w:rsidRPr="006513BB">
        <w:rPr>
          <w:rFonts w:ascii="Arial" w:hAnsi="Arial" w:cs="Arial"/>
          <w:sz w:val="20"/>
          <w:szCs w:val="20"/>
        </w:rPr>
        <w:t xml:space="preserve">10.1109/ICICCS56967.2023.10142800 </w:t>
      </w:r>
    </w:p>
    <w:p w14:paraId="4678B2D4" w14:textId="77777777" w:rsidR="004A6027" w:rsidRPr="006513BB" w:rsidRDefault="004A6027" w:rsidP="006513BB">
      <w:pPr>
        <w:spacing w:after="19" w:line="240" w:lineRule="auto"/>
        <w:ind w:left="864" w:hanging="720"/>
        <w:jc w:val="both"/>
        <w:rPr>
          <w:rFonts w:ascii="Arial" w:hAnsi="Arial" w:cs="Arial"/>
          <w:sz w:val="20"/>
          <w:szCs w:val="20"/>
        </w:rPr>
      </w:pPr>
    </w:p>
    <w:p w14:paraId="59FA5471" w14:textId="34239800" w:rsidR="00E24A8F" w:rsidRPr="006513BB" w:rsidRDefault="00F2710C" w:rsidP="00237BFB">
      <w:pPr>
        <w:spacing w:line="240" w:lineRule="auto"/>
        <w:ind w:left="900" w:hanging="900"/>
        <w:jc w:val="both"/>
        <w:rPr>
          <w:rFonts w:ascii="Arial" w:hAnsi="Arial" w:cs="Arial"/>
          <w:sz w:val="20"/>
          <w:szCs w:val="20"/>
        </w:rPr>
      </w:pPr>
      <w:r w:rsidRPr="006513BB">
        <w:rPr>
          <w:rFonts w:ascii="Arial" w:hAnsi="Arial" w:cs="Arial"/>
          <w:sz w:val="20"/>
          <w:szCs w:val="20"/>
        </w:rPr>
        <w:t xml:space="preserve">Tejaswini, K., Umadevi, V., Kadiwal, S. M., &amp; Revanna, S. (2022). Design and development of machine learning based resume ranking system. 371–375. </w:t>
      </w:r>
      <w:r w:rsidR="00F67873" w:rsidRPr="006513BB">
        <w:rPr>
          <w:rFonts w:ascii="Arial" w:hAnsi="Arial" w:cs="Arial"/>
          <w:sz w:val="20"/>
          <w:szCs w:val="20"/>
        </w:rPr>
        <w:t>DOI:</w:t>
      </w:r>
      <w:r w:rsidR="004A6027" w:rsidRPr="006513BB">
        <w:rPr>
          <w:rFonts w:ascii="Arial" w:hAnsi="Arial" w:cs="Arial"/>
          <w:sz w:val="20"/>
          <w:szCs w:val="20"/>
        </w:rPr>
        <w:t>10.1016/j.gltp.2021.10.002</w:t>
      </w:r>
    </w:p>
    <w:p w14:paraId="0FCD07B7" w14:textId="77777777" w:rsidR="00486272" w:rsidRPr="006513BB" w:rsidRDefault="00486272" w:rsidP="00237BFB">
      <w:pPr>
        <w:spacing w:after="22"/>
        <w:ind w:left="900" w:hanging="900"/>
        <w:jc w:val="both"/>
        <w:rPr>
          <w:rFonts w:ascii="Arial" w:hAnsi="Arial" w:cs="Arial"/>
          <w:sz w:val="20"/>
          <w:szCs w:val="20"/>
        </w:rPr>
      </w:pPr>
      <w:r w:rsidRPr="006513BB">
        <w:rPr>
          <w:rFonts w:ascii="Arial" w:hAnsi="Arial" w:cs="Arial"/>
          <w:sz w:val="20"/>
          <w:szCs w:val="20"/>
        </w:rPr>
        <w:t xml:space="preserve">Tülümen, N., Akgün, G., Nohutçu, A., Aktoros Genç, G. S., &amp; Genç, S. (2021). Hybrid job and resume matcher. </w:t>
      </w:r>
      <w:r w:rsidRPr="006513BB">
        <w:rPr>
          <w:rFonts w:ascii="Arial" w:hAnsi="Arial" w:cs="Arial"/>
          <w:i/>
          <w:sz w:val="20"/>
          <w:szCs w:val="20"/>
        </w:rPr>
        <w:t xml:space="preserve">Proceedings of the 2021 6th International Conference on Computer Science and </w:t>
      </w:r>
      <w:r w:rsidRPr="006513BB">
        <w:rPr>
          <w:rFonts w:ascii="Arial" w:hAnsi="Arial" w:cs="Arial"/>
          <w:i/>
          <w:sz w:val="20"/>
          <w:szCs w:val="20"/>
        </w:rPr>
        <w:tab/>
        <w:t>Engineering (UBMK)</w:t>
      </w:r>
      <w:r w:rsidRPr="006513BB">
        <w:rPr>
          <w:rFonts w:ascii="Arial" w:hAnsi="Arial" w:cs="Arial"/>
          <w:sz w:val="20"/>
          <w:szCs w:val="20"/>
        </w:rPr>
        <w:t xml:space="preserve">, 163–168. </w:t>
      </w:r>
    </w:p>
    <w:p w14:paraId="4CB9D27E" w14:textId="527BB600" w:rsidR="00486272" w:rsidRPr="006513BB" w:rsidRDefault="00F67873" w:rsidP="006513BB">
      <w:pPr>
        <w:spacing w:after="276" w:line="259" w:lineRule="auto"/>
        <w:ind w:left="-90" w:firstLine="990"/>
        <w:jc w:val="both"/>
        <w:rPr>
          <w:rFonts w:ascii="Arial" w:hAnsi="Arial" w:cs="Arial"/>
          <w:sz w:val="20"/>
          <w:szCs w:val="20"/>
        </w:rPr>
      </w:pPr>
      <w:r w:rsidRPr="006513BB">
        <w:rPr>
          <w:rFonts w:ascii="Arial" w:hAnsi="Arial" w:cs="Arial"/>
          <w:sz w:val="20"/>
          <w:szCs w:val="20"/>
        </w:rPr>
        <w:t>DOI:</w:t>
      </w:r>
      <w:r w:rsidR="00486272" w:rsidRPr="006513BB">
        <w:rPr>
          <w:rFonts w:ascii="Arial" w:hAnsi="Arial" w:cs="Arial"/>
          <w:sz w:val="20"/>
          <w:szCs w:val="20"/>
        </w:rPr>
        <w:t xml:space="preserve">10.1109/UBMK52708.2021.9558932  </w:t>
      </w:r>
    </w:p>
    <w:p w14:paraId="6DAC399E" w14:textId="77777777" w:rsidR="00F2710C" w:rsidRPr="006513BB" w:rsidRDefault="00F2710C" w:rsidP="00237BFB">
      <w:pPr>
        <w:spacing w:after="31" w:line="240" w:lineRule="auto"/>
        <w:ind w:left="900" w:hanging="900"/>
        <w:jc w:val="both"/>
        <w:rPr>
          <w:rFonts w:ascii="Arial" w:hAnsi="Arial" w:cs="Arial"/>
          <w:sz w:val="20"/>
          <w:szCs w:val="20"/>
        </w:rPr>
      </w:pPr>
      <w:r w:rsidRPr="006513BB">
        <w:rPr>
          <w:rFonts w:ascii="Arial" w:hAnsi="Arial" w:cs="Arial"/>
          <w:sz w:val="20"/>
          <w:szCs w:val="20"/>
        </w:rPr>
        <w:t>Ransing, R., Mohan, A., Emberi, N. B., &amp; Mahavarkar, K. (2021). Screening and ranking resumes using stacked model</w:t>
      </w:r>
      <w:r w:rsidRPr="006513BB">
        <w:rPr>
          <w:rFonts w:ascii="Arial" w:hAnsi="Arial" w:cs="Arial"/>
          <w:i/>
          <w:sz w:val="20"/>
          <w:szCs w:val="20"/>
        </w:rPr>
        <w:t>.</w:t>
      </w:r>
      <w:r w:rsidRPr="006513BB">
        <w:rPr>
          <w:rFonts w:ascii="Arial" w:hAnsi="Arial" w:cs="Arial"/>
          <w:sz w:val="20"/>
          <w:szCs w:val="20"/>
        </w:rPr>
        <w:t xml:space="preserve"> </w:t>
      </w:r>
      <w:r w:rsidRPr="006513BB">
        <w:rPr>
          <w:rFonts w:ascii="Arial" w:hAnsi="Arial" w:cs="Arial"/>
          <w:i/>
          <w:sz w:val="20"/>
          <w:szCs w:val="20"/>
        </w:rPr>
        <w:t>In</w:t>
      </w:r>
      <w:r w:rsidRPr="006513BB">
        <w:rPr>
          <w:rFonts w:ascii="Arial" w:hAnsi="Arial" w:cs="Arial"/>
          <w:sz w:val="20"/>
          <w:szCs w:val="20"/>
        </w:rPr>
        <w:t xml:space="preserve"> </w:t>
      </w:r>
      <w:r w:rsidRPr="006513BB">
        <w:rPr>
          <w:rFonts w:ascii="Arial" w:hAnsi="Arial" w:cs="Arial"/>
          <w:i/>
          <w:sz w:val="20"/>
          <w:szCs w:val="20"/>
        </w:rPr>
        <w:t xml:space="preserve">Proceedings of the 2021 5th International Conference on Electrical, Electronics, Communication, Computer Technologies and Optimization Techniques </w:t>
      </w:r>
      <w:r w:rsidRPr="006513BB">
        <w:rPr>
          <w:rFonts w:ascii="Arial" w:hAnsi="Arial" w:cs="Arial"/>
          <w:i/>
          <w:sz w:val="20"/>
          <w:szCs w:val="20"/>
        </w:rPr>
        <w:tab/>
        <w:t>(ICEECCOT)</w:t>
      </w:r>
      <w:r w:rsidRPr="006513BB">
        <w:rPr>
          <w:rFonts w:ascii="Arial" w:hAnsi="Arial" w:cs="Arial"/>
          <w:sz w:val="20"/>
          <w:szCs w:val="20"/>
        </w:rPr>
        <w:t xml:space="preserve"> </w:t>
      </w:r>
      <w:r w:rsidRPr="006513BB">
        <w:rPr>
          <w:rFonts w:ascii="Arial" w:hAnsi="Arial" w:cs="Arial"/>
          <w:sz w:val="20"/>
          <w:szCs w:val="20"/>
        </w:rPr>
        <w:tab/>
        <w:t xml:space="preserve">(pp. </w:t>
      </w:r>
      <w:r w:rsidRPr="006513BB">
        <w:rPr>
          <w:rFonts w:ascii="Arial" w:hAnsi="Arial" w:cs="Arial"/>
          <w:sz w:val="20"/>
          <w:szCs w:val="20"/>
        </w:rPr>
        <w:tab/>
        <w:t xml:space="preserve">643–648). </w:t>
      </w:r>
      <w:r w:rsidRPr="006513BB">
        <w:rPr>
          <w:rFonts w:ascii="Arial" w:hAnsi="Arial" w:cs="Arial"/>
          <w:sz w:val="20"/>
          <w:szCs w:val="20"/>
        </w:rPr>
        <w:tab/>
        <w:t xml:space="preserve">IEEE. </w:t>
      </w:r>
    </w:p>
    <w:p w14:paraId="1AD201B1" w14:textId="22790E33" w:rsidR="00F2710C" w:rsidRPr="006513BB" w:rsidRDefault="00F67873" w:rsidP="006513BB">
      <w:pPr>
        <w:spacing w:after="273" w:line="240" w:lineRule="auto"/>
        <w:ind w:left="900"/>
        <w:jc w:val="both"/>
        <w:rPr>
          <w:rFonts w:ascii="Arial" w:hAnsi="Arial" w:cs="Arial"/>
          <w:sz w:val="20"/>
          <w:szCs w:val="20"/>
        </w:rPr>
      </w:pPr>
      <w:r w:rsidRPr="006513BB">
        <w:rPr>
          <w:rFonts w:ascii="Arial" w:hAnsi="Arial" w:cs="Arial"/>
          <w:sz w:val="20"/>
          <w:szCs w:val="20"/>
        </w:rPr>
        <w:t>DOI:</w:t>
      </w:r>
      <w:r w:rsidR="00F2710C" w:rsidRPr="006513BB">
        <w:rPr>
          <w:rFonts w:ascii="Arial" w:hAnsi="Arial" w:cs="Arial"/>
          <w:sz w:val="20"/>
          <w:szCs w:val="20"/>
        </w:rPr>
        <w:t xml:space="preserve">10.1109/ICEECCOT52851.2021.9707977  </w:t>
      </w:r>
    </w:p>
    <w:p w14:paraId="651DA0BF" w14:textId="14FFA2A9" w:rsidR="00F2710C" w:rsidRPr="006513BB" w:rsidRDefault="00F2710C" w:rsidP="00237BFB">
      <w:pPr>
        <w:spacing w:line="240" w:lineRule="auto"/>
        <w:ind w:left="900" w:hanging="900"/>
        <w:jc w:val="both"/>
        <w:rPr>
          <w:rFonts w:ascii="Arial" w:hAnsi="Arial" w:cs="Arial"/>
          <w:sz w:val="20"/>
          <w:szCs w:val="20"/>
        </w:rPr>
      </w:pPr>
      <w:r w:rsidRPr="006513BB">
        <w:rPr>
          <w:rFonts w:ascii="Arial" w:hAnsi="Arial" w:cs="Arial"/>
          <w:sz w:val="20"/>
          <w:szCs w:val="20"/>
        </w:rPr>
        <w:t>Roy, P. K., Chowdhary, S. S., &amp; Bhatia, R. (2020</w:t>
      </w:r>
      <w:r w:rsidRPr="006513BB">
        <w:rPr>
          <w:rFonts w:ascii="Arial" w:hAnsi="Arial" w:cs="Arial"/>
          <w:b/>
          <w:sz w:val="20"/>
          <w:szCs w:val="20"/>
        </w:rPr>
        <w:t>).</w:t>
      </w:r>
      <w:r w:rsidRPr="006513BB">
        <w:rPr>
          <w:rFonts w:ascii="Arial" w:hAnsi="Arial" w:cs="Arial"/>
          <w:sz w:val="20"/>
          <w:szCs w:val="20"/>
        </w:rPr>
        <w:t xml:space="preserve"> A machine learning approach for automation of resume recommendation system. </w:t>
      </w:r>
      <w:r w:rsidRPr="006513BB">
        <w:rPr>
          <w:rFonts w:ascii="Arial" w:hAnsi="Arial" w:cs="Arial"/>
          <w:i/>
          <w:sz w:val="20"/>
          <w:szCs w:val="20"/>
        </w:rPr>
        <w:t>Procedia Computer Science, 167</w:t>
      </w:r>
      <w:r w:rsidRPr="006513BB">
        <w:rPr>
          <w:rFonts w:ascii="Arial" w:hAnsi="Arial" w:cs="Arial"/>
          <w:sz w:val="20"/>
          <w:szCs w:val="20"/>
        </w:rPr>
        <w:t xml:space="preserve">, 2318–2327. </w:t>
      </w:r>
      <w:r w:rsidR="00F67873" w:rsidRPr="006513BB">
        <w:rPr>
          <w:rFonts w:ascii="Arial" w:hAnsi="Arial" w:cs="Arial"/>
          <w:sz w:val="20"/>
          <w:szCs w:val="20"/>
        </w:rPr>
        <w:t>DOI:</w:t>
      </w:r>
      <w:r w:rsidR="004A6027" w:rsidRPr="006513BB">
        <w:rPr>
          <w:rFonts w:ascii="Arial" w:hAnsi="Arial" w:cs="Arial"/>
          <w:sz w:val="20"/>
          <w:szCs w:val="20"/>
        </w:rPr>
        <w:t>10.1016/j.procs.2020.03.284</w:t>
      </w:r>
    </w:p>
    <w:p w14:paraId="18C8C3B8" w14:textId="23AA4992" w:rsidR="004A6027" w:rsidRPr="006513BB" w:rsidRDefault="004A6027" w:rsidP="006513BB">
      <w:pPr>
        <w:spacing w:after="252" w:line="240" w:lineRule="auto"/>
        <w:ind w:left="864" w:hanging="720"/>
        <w:jc w:val="both"/>
        <w:rPr>
          <w:rFonts w:ascii="Arial" w:hAnsi="Arial" w:cs="Arial"/>
          <w:sz w:val="20"/>
          <w:szCs w:val="20"/>
        </w:rPr>
      </w:pPr>
      <w:r w:rsidRPr="006513BB">
        <w:rPr>
          <w:rFonts w:ascii="Arial" w:hAnsi="Arial" w:cs="Arial"/>
          <w:sz w:val="20"/>
          <w:szCs w:val="20"/>
        </w:rPr>
        <w:lastRenderedPageBreak/>
        <w:t xml:space="preserve">Wahedna, A., Vakil, A., Shah, S., Kelkar, V. V., &amp; Shrivastava, I. (2023). </w:t>
      </w:r>
      <w:r w:rsidRPr="006513BB">
        <w:rPr>
          <w:rFonts w:ascii="Arial" w:hAnsi="Arial" w:cs="Arial"/>
          <w:i/>
          <w:iCs/>
          <w:sz w:val="20"/>
          <w:szCs w:val="20"/>
        </w:rPr>
        <w:t>Resume screening–Testing for data stability</w:t>
      </w:r>
      <w:r w:rsidRPr="006513BB">
        <w:rPr>
          <w:rFonts w:ascii="Arial" w:hAnsi="Arial" w:cs="Arial"/>
          <w:sz w:val="20"/>
          <w:szCs w:val="20"/>
        </w:rPr>
        <w:t xml:space="preserve">. In </w:t>
      </w:r>
      <w:r w:rsidRPr="006513BB">
        <w:rPr>
          <w:rFonts w:ascii="Arial" w:hAnsi="Arial" w:cs="Arial"/>
          <w:i/>
          <w:iCs/>
          <w:sz w:val="20"/>
          <w:szCs w:val="20"/>
        </w:rPr>
        <w:t>Proceedings of the 2023 International Conference on Software Engineering and Systems (ICSES)</w:t>
      </w:r>
      <w:r w:rsidRPr="006513BB">
        <w:rPr>
          <w:rFonts w:ascii="Arial" w:hAnsi="Arial" w:cs="Arial"/>
          <w:sz w:val="20"/>
          <w:szCs w:val="20"/>
        </w:rPr>
        <w:t xml:space="preserve"> (pp. 1–8). IEEE. </w:t>
      </w:r>
      <w:r w:rsidR="00F67873" w:rsidRPr="006513BB">
        <w:rPr>
          <w:rFonts w:ascii="Arial" w:hAnsi="Arial" w:cs="Arial"/>
          <w:sz w:val="20"/>
          <w:szCs w:val="20"/>
        </w:rPr>
        <w:t>DOI:</w:t>
      </w:r>
      <w:r w:rsidRPr="006513BB">
        <w:rPr>
          <w:rFonts w:ascii="Arial" w:hAnsi="Arial" w:cs="Arial"/>
          <w:sz w:val="20"/>
          <w:szCs w:val="20"/>
        </w:rPr>
        <w:t>10.1109/ICSES60034.2023.10465529</w:t>
      </w:r>
    </w:p>
    <w:p w14:paraId="0A89FE4F" w14:textId="77777777" w:rsidR="009A4615" w:rsidRPr="006513BB" w:rsidRDefault="009A4615" w:rsidP="009A4615">
      <w:pPr>
        <w:spacing w:after="31" w:line="240" w:lineRule="auto"/>
        <w:ind w:left="900" w:hanging="720"/>
        <w:jc w:val="both"/>
        <w:rPr>
          <w:rFonts w:ascii="Arial" w:hAnsi="Arial" w:cs="Arial"/>
          <w:sz w:val="20"/>
          <w:szCs w:val="20"/>
        </w:rPr>
      </w:pPr>
      <w:r w:rsidRPr="006513BB">
        <w:rPr>
          <w:rFonts w:ascii="Arial" w:hAnsi="Arial" w:cs="Arial"/>
          <w:sz w:val="20"/>
          <w:szCs w:val="20"/>
        </w:rPr>
        <w:t>Ransing, R., Mohan, A., Emberi, N. B., &amp; Mahavarkar, K. (2021). Screening and ranking resumes using stacked model</w:t>
      </w:r>
      <w:r w:rsidRPr="006513BB">
        <w:rPr>
          <w:rFonts w:ascii="Arial" w:hAnsi="Arial" w:cs="Arial"/>
          <w:i/>
          <w:sz w:val="20"/>
          <w:szCs w:val="20"/>
        </w:rPr>
        <w:t>.</w:t>
      </w:r>
      <w:r w:rsidRPr="006513BB">
        <w:rPr>
          <w:rFonts w:ascii="Arial" w:hAnsi="Arial" w:cs="Arial"/>
          <w:sz w:val="20"/>
          <w:szCs w:val="20"/>
        </w:rPr>
        <w:t xml:space="preserve"> </w:t>
      </w:r>
      <w:r w:rsidRPr="006513BB">
        <w:rPr>
          <w:rFonts w:ascii="Arial" w:hAnsi="Arial" w:cs="Arial"/>
          <w:i/>
          <w:sz w:val="20"/>
          <w:szCs w:val="20"/>
        </w:rPr>
        <w:t>In</w:t>
      </w:r>
      <w:r w:rsidRPr="006513BB">
        <w:rPr>
          <w:rFonts w:ascii="Arial" w:hAnsi="Arial" w:cs="Arial"/>
          <w:sz w:val="20"/>
          <w:szCs w:val="20"/>
        </w:rPr>
        <w:t xml:space="preserve"> </w:t>
      </w:r>
      <w:r w:rsidRPr="006513BB">
        <w:rPr>
          <w:rFonts w:ascii="Arial" w:hAnsi="Arial" w:cs="Arial"/>
          <w:i/>
          <w:sz w:val="20"/>
          <w:szCs w:val="20"/>
        </w:rPr>
        <w:t xml:space="preserve">Proceedings of the 2021 5th International Conference on Electrical, Electronics, Communication, Computer Technologies and Optimization Techniques </w:t>
      </w:r>
      <w:r w:rsidRPr="006513BB">
        <w:rPr>
          <w:rFonts w:ascii="Arial" w:hAnsi="Arial" w:cs="Arial"/>
          <w:i/>
          <w:sz w:val="20"/>
          <w:szCs w:val="20"/>
        </w:rPr>
        <w:tab/>
        <w:t>(ICEECCOT)</w:t>
      </w:r>
      <w:r w:rsidRPr="006513BB">
        <w:rPr>
          <w:rFonts w:ascii="Arial" w:hAnsi="Arial" w:cs="Arial"/>
          <w:sz w:val="20"/>
          <w:szCs w:val="20"/>
        </w:rPr>
        <w:t xml:space="preserve"> </w:t>
      </w:r>
      <w:r w:rsidRPr="006513BB">
        <w:rPr>
          <w:rFonts w:ascii="Arial" w:hAnsi="Arial" w:cs="Arial"/>
          <w:sz w:val="20"/>
          <w:szCs w:val="20"/>
        </w:rPr>
        <w:tab/>
        <w:t xml:space="preserve">(pp. </w:t>
      </w:r>
      <w:r w:rsidRPr="006513BB">
        <w:rPr>
          <w:rFonts w:ascii="Arial" w:hAnsi="Arial" w:cs="Arial"/>
          <w:sz w:val="20"/>
          <w:szCs w:val="20"/>
        </w:rPr>
        <w:tab/>
        <w:t xml:space="preserve">643–648). </w:t>
      </w:r>
      <w:r w:rsidRPr="006513BB">
        <w:rPr>
          <w:rFonts w:ascii="Arial" w:hAnsi="Arial" w:cs="Arial"/>
          <w:sz w:val="20"/>
          <w:szCs w:val="20"/>
        </w:rPr>
        <w:tab/>
        <w:t xml:space="preserve">IEEE. </w:t>
      </w:r>
    </w:p>
    <w:p w14:paraId="6AEDCE00" w14:textId="77777777" w:rsidR="009A4615" w:rsidRPr="006513BB" w:rsidRDefault="009A4615" w:rsidP="009A4615">
      <w:pPr>
        <w:spacing w:after="273" w:line="240" w:lineRule="auto"/>
        <w:ind w:left="900"/>
        <w:jc w:val="both"/>
        <w:rPr>
          <w:rFonts w:ascii="Arial" w:hAnsi="Arial" w:cs="Arial"/>
          <w:sz w:val="20"/>
          <w:szCs w:val="20"/>
        </w:rPr>
      </w:pPr>
      <w:r w:rsidRPr="006513BB">
        <w:rPr>
          <w:rFonts w:ascii="Arial" w:hAnsi="Arial" w:cs="Arial"/>
          <w:sz w:val="20"/>
          <w:szCs w:val="20"/>
        </w:rPr>
        <w:t xml:space="preserve">DOI:10.1109/ICEECCOT52851.2021.9707977  </w:t>
      </w:r>
    </w:p>
    <w:p w14:paraId="44F9202C" w14:textId="30D8C895" w:rsidR="00E24A8F" w:rsidRPr="004A6027" w:rsidRDefault="00E24A8F" w:rsidP="004A6027">
      <w:pPr>
        <w:jc w:val="both"/>
        <w:rPr>
          <w:rFonts w:ascii="Times New Roman" w:eastAsia="Calibri" w:hAnsi="Times New Roman" w:cs="Times New Roman"/>
          <w:sz w:val="22"/>
        </w:rPr>
      </w:pPr>
    </w:p>
    <w:sectPr w:rsidR="00E24A8F" w:rsidRPr="004A6027" w:rsidSect="001957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26AE2" w14:textId="77777777" w:rsidR="006A29D5" w:rsidRDefault="006A29D5" w:rsidP="00D62ABF">
      <w:pPr>
        <w:spacing w:after="0" w:line="240" w:lineRule="auto"/>
      </w:pPr>
      <w:r>
        <w:separator/>
      </w:r>
    </w:p>
  </w:endnote>
  <w:endnote w:type="continuationSeparator" w:id="0">
    <w:p w14:paraId="559897C0" w14:textId="77777777" w:rsidR="006A29D5" w:rsidRDefault="006A29D5" w:rsidP="00D6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DFFE" w14:textId="77777777" w:rsidR="003F2EF4" w:rsidRDefault="003F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653891"/>
      <w:docPartObj>
        <w:docPartGallery w:val="Page Numbers (Bottom of Page)"/>
        <w:docPartUnique/>
      </w:docPartObj>
    </w:sdtPr>
    <w:sdtEndPr>
      <w:rPr>
        <w:noProof/>
      </w:rPr>
    </w:sdtEndPr>
    <w:sdtContent>
      <w:p w14:paraId="0A72B117" w14:textId="47A66B81" w:rsidR="0058538C" w:rsidRDefault="0058538C">
        <w:pPr>
          <w:pStyle w:val="Footer"/>
          <w:jc w:val="center"/>
        </w:pPr>
        <w:r>
          <w:fldChar w:fldCharType="begin"/>
        </w:r>
        <w:r>
          <w:instrText xml:space="preserve"> PAGE   \* MERGEFORMAT </w:instrText>
        </w:r>
        <w:r>
          <w:fldChar w:fldCharType="separate"/>
        </w:r>
        <w:r w:rsidR="00062E45">
          <w:rPr>
            <w:noProof/>
          </w:rPr>
          <w:t>12</w:t>
        </w:r>
        <w:r>
          <w:rPr>
            <w:noProof/>
          </w:rPr>
          <w:fldChar w:fldCharType="end"/>
        </w:r>
      </w:p>
    </w:sdtContent>
  </w:sdt>
  <w:p w14:paraId="5489007E" w14:textId="77777777" w:rsidR="0058538C" w:rsidRDefault="00585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6E74" w14:textId="77777777" w:rsidR="003F2EF4" w:rsidRDefault="003F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0CE3" w14:textId="77777777" w:rsidR="006A29D5" w:rsidRDefault="006A29D5" w:rsidP="00D62ABF">
      <w:pPr>
        <w:spacing w:after="0" w:line="240" w:lineRule="auto"/>
      </w:pPr>
      <w:r>
        <w:separator/>
      </w:r>
    </w:p>
  </w:footnote>
  <w:footnote w:type="continuationSeparator" w:id="0">
    <w:p w14:paraId="4C9E0E34" w14:textId="77777777" w:rsidR="006A29D5" w:rsidRDefault="006A29D5" w:rsidP="00D62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801E" w14:textId="5C363886" w:rsidR="003F2EF4" w:rsidRDefault="00000000">
    <w:pPr>
      <w:pStyle w:val="Header"/>
    </w:pPr>
    <w:r>
      <w:rPr>
        <w:noProof/>
      </w:rPr>
      <w:pict w14:anchorId="67986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7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991E" w14:textId="582FF1CE" w:rsidR="003F2EF4" w:rsidRDefault="00000000">
    <w:pPr>
      <w:pStyle w:val="Header"/>
    </w:pPr>
    <w:r>
      <w:rPr>
        <w:noProof/>
      </w:rPr>
      <w:pict w14:anchorId="2E644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7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51B2" w14:textId="71EC9C29" w:rsidR="003F2EF4" w:rsidRDefault="00000000">
    <w:pPr>
      <w:pStyle w:val="Header"/>
    </w:pPr>
    <w:r>
      <w:rPr>
        <w:noProof/>
      </w:rPr>
      <w:pict w14:anchorId="0CCB6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7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4F3E"/>
    <w:multiLevelType w:val="hybridMultilevel"/>
    <w:tmpl w:val="7F960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E6F22"/>
    <w:multiLevelType w:val="multilevel"/>
    <w:tmpl w:val="0DB8B43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F23"/>
    <w:multiLevelType w:val="hybridMultilevel"/>
    <w:tmpl w:val="135E4F9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D05358"/>
    <w:multiLevelType w:val="multilevel"/>
    <w:tmpl w:val="167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C3FD8"/>
    <w:multiLevelType w:val="hybridMultilevel"/>
    <w:tmpl w:val="069C07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07A75"/>
    <w:multiLevelType w:val="multilevel"/>
    <w:tmpl w:val="1BC4742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C7913"/>
    <w:multiLevelType w:val="hybridMultilevel"/>
    <w:tmpl w:val="2EE0A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00BAB"/>
    <w:multiLevelType w:val="multilevel"/>
    <w:tmpl w:val="A67C660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DE42FB"/>
    <w:multiLevelType w:val="multilevel"/>
    <w:tmpl w:val="BE0698E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26179C"/>
    <w:multiLevelType w:val="multilevel"/>
    <w:tmpl w:val="BDC831E2"/>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5A4EC8"/>
    <w:multiLevelType w:val="multilevel"/>
    <w:tmpl w:val="271A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65945"/>
    <w:multiLevelType w:val="multilevel"/>
    <w:tmpl w:val="6DA4A1D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76AFC"/>
    <w:multiLevelType w:val="multilevel"/>
    <w:tmpl w:val="D6F8A98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248047">
    <w:abstractNumId w:val="9"/>
  </w:num>
  <w:num w:numId="2" w16cid:durableId="1220509115">
    <w:abstractNumId w:val="7"/>
  </w:num>
  <w:num w:numId="3" w16cid:durableId="1354113973">
    <w:abstractNumId w:val="8"/>
  </w:num>
  <w:num w:numId="4" w16cid:durableId="809401004">
    <w:abstractNumId w:val="12"/>
  </w:num>
  <w:num w:numId="5" w16cid:durableId="2512483">
    <w:abstractNumId w:val="5"/>
  </w:num>
  <w:num w:numId="6" w16cid:durableId="276832363">
    <w:abstractNumId w:val="3"/>
  </w:num>
  <w:num w:numId="7" w16cid:durableId="1451129576">
    <w:abstractNumId w:val="10"/>
  </w:num>
  <w:num w:numId="8" w16cid:durableId="1658652318">
    <w:abstractNumId w:val="1"/>
  </w:num>
  <w:num w:numId="9" w16cid:durableId="668407701">
    <w:abstractNumId w:val="6"/>
  </w:num>
  <w:num w:numId="10" w16cid:durableId="583412842">
    <w:abstractNumId w:val="11"/>
  </w:num>
  <w:num w:numId="11" w16cid:durableId="714551331">
    <w:abstractNumId w:val="4"/>
  </w:num>
  <w:num w:numId="12" w16cid:durableId="843134510">
    <w:abstractNumId w:val="2"/>
  </w:num>
  <w:num w:numId="13" w16cid:durableId="41682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CD"/>
    <w:rsid w:val="00000AA1"/>
    <w:rsid w:val="00001775"/>
    <w:rsid w:val="00005AD7"/>
    <w:rsid w:val="000229A4"/>
    <w:rsid w:val="00043FE1"/>
    <w:rsid w:val="00050E42"/>
    <w:rsid w:val="00057824"/>
    <w:rsid w:val="00062E45"/>
    <w:rsid w:val="00080994"/>
    <w:rsid w:val="0009363F"/>
    <w:rsid w:val="000D098A"/>
    <w:rsid w:val="000E359B"/>
    <w:rsid w:val="000E4072"/>
    <w:rsid w:val="000E5251"/>
    <w:rsid w:val="000F1154"/>
    <w:rsid w:val="000F198A"/>
    <w:rsid w:val="00100A41"/>
    <w:rsid w:val="001050BD"/>
    <w:rsid w:val="00105144"/>
    <w:rsid w:val="00121D54"/>
    <w:rsid w:val="001316F0"/>
    <w:rsid w:val="0014020F"/>
    <w:rsid w:val="001758FC"/>
    <w:rsid w:val="00181C40"/>
    <w:rsid w:val="00190DE5"/>
    <w:rsid w:val="00195759"/>
    <w:rsid w:val="001A1E0C"/>
    <w:rsid w:val="001A59D3"/>
    <w:rsid w:val="001C1FD6"/>
    <w:rsid w:val="001E73A9"/>
    <w:rsid w:val="001F6091"/>
    <w:rsid w:val="00206C7A"/>
    <w:rsid w:val="0021224A"/>
    <w:rsid w:val="00213A43"/>
    <w:rsid w:val="0022565E"/>
    <w:rsid w:val="00237BFB"/>
    <w:rsid w:val="00240180"/>
    <w:rsid w:val="002406E7"/>
    <w:rsid w:val="00240C18"/>
    <w:rsid w:val="00242A6E"/>
    <w:rsid w:val="00247576"/>
    <w:rsid w:val="00264342"/>
    <w:rsid w:val="00264E87"/>
    <w:rsid w:val="00281723"/>
    <w:rsid w:val="002A6B7B"/>
    <w:rsid w:val="00306FAC"/>
    <w:rsid w:val="00331A2B"/>
    <w:rsid w:val="00366CD0"/>
    <w:rsid w:val="003749F1"/>
    <w:rsid w:val="00390C6F"/>
    <w:rsid w:val="00393939"/>
    <w:rsid w:val="00396950"/>
    <w:rsid w:val="003A3FB8"/>
    <w:rsid w:val="003B7D4A"/>
    <w:rsid w:val="003C0094"/>
    <w:rsid w:val="003C09C0"/>
    <w:rsid w:val="003C1207"/>
    <w:rsid w:val="003C5520"/>
    <w:rsid w:val="003D535C"/>
    <w:rsid w:val="003F2EF4"/>
    <w:rsid w:val="00401356"/>
    <w:rsid w:val="004014D6"/>
    <w:rsid w:val="00401D3C"/>
    <w:rsid w:val="0040394A"/>
    <w:rsid w:val="0043247F"/>
    <w:rsid w:val="0044205D"/>
    <w:rsid w:val="00457E25"/>
    <w:rsid w:val="0046397A"/>
    <w:rsid w:val="00464913"/>
    <w:rsid w:val="00464C6C"/>
    <w:rsid w:val="00486272"/>
    <w:rsid w:val="00495992"/>
    <w:rsid w:val="004A6027"/>
    <w:rsid w:val="004C640D"/>
    <w:rsid w:val="004E265E"/>
    <w:rsid w:val="00514DD1"/>
    <w:rsid w:val="00532DC1"/>
    <w:rsid w:val="00550A85"/>
    <w:rsid w:val="00564E54"/>
    <w:rsid w:val="005657DA"/>
    <w:rsid w:val="0057597E"/>
    <w:rsid w:val="0058538C"/>
    <w:rsid w:val="005919FE"/>
    <w:rsid w:val="005C3FFA"/>
    <w:rsid w:val="005D1C3C"/>
    <w:rsid w:val="005D386E"/>
    <w:rsid w:val="005E39DF"/>
    <w:rsid w:val="00611532"/>
    <w:rsid w:val="00616E91"/>
    <w:rsid w:val="006513BB"/>
    <w:rsid w:val="00653B86"/>
    <w:rsid w:val="0066145B"/>
    <w:rsid w:val="00672F22"/>
    <w:rsid w:val="00681EFB"/>
    <w:rsid w:val="00693692"/>
    <w:rsid w:val="006A29D5"/>
    <w:rsid w:val="006B79AF"/>
    <w:rsid w:val="006D2C81"/>
    <w:rsid w:val="006E38AC"/>
    <w:rsid w:val="006F235F"/>
    <w:rsid w:val="007154EB"/>
    <w:rsid w:val="00724890"/>
    <w:rsid w:val="0077203B"/>
    <w:rsid w:val="007B38D4"/>
    <w:rsid w:val="007C6AD2"/>
    <w:rsid w:val="007D556F"/>
    <w:rsid w:val="007E092E"/>
    <w:rsid w:val="007E2FEA"/>
    <w:rsid w:val="007E3907"/>
    <w:rsid w:val="007F1B69"/>
    <w:rsid w:val="007F658E"/>
    <w:rsid w:val="0080631E"/>
    <w:rsid w:val="0080766E"/>
    <w:rsid w:val="00853042"/>
    <w:rsid w:val="008663AF"/>
    <w:rsid w:val="00866F82"/>
    <w:rsid w:val="008725AC"/>
    <w:rsid w:val="00882550"/>
    <w:rsid w:val="008926F6"/>
    <w:rsid w:val="00897C63"/>
    <w:rsid w:val="008B5745"/>
    <w:rsid w:val="008C0E13"/>
    <w:rsid w:val="008E4A52"/>
    <w:rsid w:val="008F5B7A"/>
    <w:rsid w:val="00905438"/>
    <w:rsid w:val="0090799F"/>
    <w:rsid w:val="00910D60"/>
    <w:rsid w:val="009139FD"/>
    <w:rsid w:val="00914428"/>
    <w:rsid w:val="00926979"/>
    <w:rsid w:val="00936302"/>
    <w:rsid w:val="00947F6E"/>
    <w:rsid w:val="009567A7"/>
    <w:rsid w:val="00962F7D"/>
    <w:rsid w:val="00973456"/>
    <w:rsid w:val="00977FDD"/>
    <w:rsid w:val="009A4615"/>
    <w:rsid w:val="009A64D9"/>
    <w:rsid w:val="009A67BC"/>
    <w:rsid w:val="009B7E5B"/>
    <w:rsid w:val="009C0866"/>
    <w:rsid w:val="009D2607"/>
    <w:rsid w:val="009D6038"/>
    <w:rsid w:val="009D6998"/>
    <w:rsid w:val="009D6E13"/>
    <w:rsid w:val="009F15E8"/>
    <w:rsid w:val="00A17562"/>
    <w:rsid w:val="00A1785B"/>
    <w:rsid w:val="00A36137"/>
    <w:rsid w:val="00A36E33"/>
    <w:rsid w:val="00A40DAB"/>
    <w:rsid w:val="00A41B3C"/>
    <w:rsid w:val="00A47687"/>
    <w:rsid w:val="00A7534D"/>
    <w:rsid w:val="00A826B1"/>
    <w:rsid w:val="00A85564"/>
    <w:rsid w:val="00A87EDC"/>
    <w:rsid w:val="00A95C3B"/>
    <w:rsid w:val="00A97331"/>
    <w:rsid w:val="00AA07AA"/>
    <w:rsid w:val="00AA66E1"/>
    <w:rsid w:val="00AB4047"/>
    <w:rsid w:val="00AC7461"/>
    <w:rsid w:val="00AD3DBE"/>
    <w:rsid w:val="00AE513F"/>
    <w:rsid w:val="00B00968"/>
    <w:rsid w:val="00B00C7D"/>
    <w:rsid w:val="00B05D6F"/>
    <w:rsid w:val="00B2431B"/>
    <w:rsid w:val="00B25360"/>
    <w:rsid w:val="00B47F5B"/>
    <w:rsid w:val="00B54814"/>
    <w:rsid w:val="00B75CCB"/>
    <w:rsid w:val="00B9093E"/>
    <w:rsid w:val="00B94D5D"/>
    <w:rsid w:val="00BB2C15"/>
    <w:rsid w:val="00BB491A"/>
    <w:rsid w:val="00BD2529"/>
    <w:rsid w:val="00BE7879"/>
    <w:rsid w:val="00BF3CC5"/>
    <w:rsid w:val="00C118FD"/>
    <w:rsid w:val="00C22296"/>
    <w:rsid w:val="00C25A5C"/>
    <w:rsid w:val="00C504DA"/>
    <w:rsid w:val="00C50C80"/>
    <w:rsid w:val="00C60BE3"/>
    <w:rsid w:val="00C95094"/>
    <w:rsid w:val="00CA491E"/>
    <w:rsid w:val="00CA5747"/>
    <w:rsid w:val="00CC4E25"/>
    <w:rsid w:val="00D02896"/>
    <w:rsid w:val="00D202E6"/>
    <w:rsid w:val="00D550F8"/>
    <w:rsid w:val="00D62ABF"/>
    <w:rsid w:val="00D77309"/>
    <w:rsid w:val="00DD4BB9"/>
    <w:rsid w:val="00DE24E1"/>
    <w:rsid w:val="00DF4634"/>
    <w:rsid w:val="00E041BA"/>
    <w:rsid w:val="00E1206F"/>
    <w:rsid w:val="00E15DCE"/>
    <w:rsid w:val="00E24A8F"/>
    <w:rsid w:val="00E26B9E"/>
    <w:rsid w:val="00E33112"/>
    <w:rsid w:val="00E332AA"/>
    <w:rsid w:val="00E445C5"/>
    <w:rsid w:val="00E47AAC"/>
    <w:rsid w:val="00E66E10"/>
    <w:rsid w:val="00E715F0"/>
    <w:rsid w:val="00E72D64"/>
    <w:rsid w:val="00E8118B"/>
    <w:rsid w:val="00E83BEC"/>
    <w:rsid w:val="00EA61DF"/>
    <w:rsid w:val="00EA6517"/>
    <w:rsid w:val="00EC0235"/>
    <w:rsid w:val="00EE4FDB"/>
    <w:rsid w:val="00EE78CD"/>
    <w:rsid w:val="00EF2D6C"/>
    <w:rsid w:val="00EF2EC8"/>
    <w:rsid w:val="00F14D38"/>
    <w:rsid w:val="00F2710C"/>
    <w:rsid w:val="00F36C9B"/>
    <w:rsid w:val="00F43E9F"/>
    <w:rsid w:val="00F5084F"/>
    <w:rsid w:val="00F54BB6"/>
    <w:rsid w:val="00F67873"/>
    <w:rsid w:val="00FA2BB8"/>
    <w:rsid w:val="00FA7288"/>
    <w:rsid w:val="00FE0126"/>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02C3"/>
  <w15:chartTrackingRefBased/>
  <w15:docId w15:val="{0FA71C44-E8D6-47C7-843C-BAA8093D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15"/>
  </w:style>
  <w:style w:type="paragraph" w:styleId="Heading1">
    <w:name w:val="heading 1"/>
    <w:basedOn w:val="Normal"/>
    <w:next w:val="Normal"/>
    <w:link w:val="Heading1Char"/>
    <w:uiPriority w:val="9"/>
    <w:qFormat/>
    <w:rsid w:val="007154EB"/>
    <w:pPr>
      <w:keepNext/>
      <w:keepLines/>
      <w:spacing w:before="720" w:after="440" w:line="360" w:lineRule="auto"/>
      <w:jc w:val="center"/>
      <w:outlineLvl w:val="0"/>
    </w:pPr>
    <w:rPr>
      <w:rFonts w:ascii="Times New Roman" w:eastAsiaTheme="majorEastAsia" w:hAnsi="Times New Roman" w:cstheme="majorBidi"/>
      <w:b/>
      <w:color w:val="000000" w:themeColor="text1"/>
      <w:sz w:val="28"/>
      <w:szCs w:val="40"/>
    </w:rPr>
  </w:style>
  <w:style w:type="paragraph" w:styleId="Heading2">
    <w:name w:val="heading 2"/>
    <w:basedOn w:val="Normal"/>
    <w:next w:val="Normal"/>
    <w:link w:val="Heading2Char"/>
    <w:uiPriority w:val="9"/>
    <w:unhideWhenUsed/>
    <w:qFormat/>
    <w:rsid w:val="002A6B7B"/>
    <w:pPr>
      <w:keepNext/>
      <w:keepLines/>
      <w:spacing w:before="160" w:after="80"/>
      <w:outlineLvl w:val="1"/>
    </w:pPr>
    <w:rPr>
      <w:rFonts w:ascii="Arial" w:eastAsiaTheme="majorEastAsia" w:hAnsi="Arial" w:cstheme="majorBidi"/>
      <w:b/>
      <w:color w:val="000000" w:themeColor="text1"/>
      <w:sz w:val="22"/>
      <w:szCs w:val="32"/>
    </w:rPr>
  </w:style>
  <w:style w:type="paragraph" w:styleId="Heading3">
    <w:name w:val="heading 3"/>
    <w:basedOn w:val="Normal"/>
    <w:next w:val="Normal"/>
    <w:link w:val="Heading3Char"/>
    <w:uiPriority w:val="9"/>
    <w:semiHidden/>
    <w:unhideWhenUsed/>
    <w:qFormat/>
    <w:rsid w:val="00EE78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78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78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7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4EB"/>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2A6B7B"/>
    <w:rPr>
      <w:rFonts w:ascii="Arial" w:eastAsiaTheme="majorEastAsia" w:hAnsi="Arial" w:cstheme="majorBidi"/>
      <w:b/>
      <w:color w:val="000000" w:themeColor="text1"/>
      <w:sz w:val="22"/>
      <w:szCs w:val="32"/>
    </w:rPr>
  </w:style>
  <w:style w:type="character" w:customStyle="1" w:styleId="Heading3Char">
    <w:name w:val="Heading 3 Char"/>
    <w:basedOn w:val="DefaultParagraphFont"/>
    <w:link w:val="Heading3"/>
    <w:uiPriority w:val="9"/>
    <w:semiHidden/>
    <w:rsid w:val="00EE78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78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78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7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CD"/>
    <w:rPr>
      <w:rFonts w:eastAsiaTheme="majorEastAsia" w:cstheme="majorBidi"/>
      <w:color w:val="272727" w:themeColor="text1" w:themeTint="D8"/>
    </w:rPr>
  </w:style>
  <w:style w:type="paragraph" w:styleId="Title">
    <w:name w:val="Title"/>
    <w:basedOn w:val="Normal"/>
    <w:next w:val="Normal"/>
    <w:link w:val="TitleChar"/>
    <w:uiPriority w:val="10"/>
    <w:qFormat/>
    <w:rsid w:val="00EE7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CD"/>
    <w:pPr>
      <w:spacing w:before="160"/>
      <w:jc w:val="center"/>
    </w:pPr>
    <w:rPr>
      <w:i/>
      <w:iCs/>
      <w:color w:val="404040" w:themeColor="text1" w:themeTint="BF"/>
    </w:rPr>
  </w:style>
  <w:style w:type="character" w:customStyle="1" w:styleId="QuoteChar">
    <w:name w:val="Quote Char"/>
    <w:basedOn w:val="DefaultParagraphFont"/>
    <w:link w:val="Quote"/>
    <w:uiPriority w:val="29"/>
    <w:rsid w:val="00EE78CD"/>
    <w:rPr>
      <w:i/>
      <w:iCs/>
      <w:color w:val="404040" w:themeColor="text1" w:themeTint="BF"/>
    </w:rPr>
  </w:style>
  <w:style w:type="paragraph" w:styleId="ListParagraph">
    <w:name w:val="List Paragraph"/>
    <w:basedOn w:val="Normal"/>
    <w:uiPriority w:val="34"/>
    <w:qFormat/>
    <w:rsid w:val="00EE78CD"/>
    <w:pPr>
      <w:ind w:left="720"/>
      <w:contextualSpacing/>
    </w:pPr>
  </w:style>
  <w:style w:type="character" w:styleId="IntenseEmphasis">
    <w:name w:val="Intense Emphasis"/>
    <w:basedOn w:val="DefaultParagraphFont"/>
    <w:uiPriority w:val="21"/>
    <w:qFormat/>
    <w:rsid w:val="00EE78CD"/>
    <w:rPr>
      <w:i/>
      <w:iCs/>
      <w:color w:val="2F5496" w:themeColor="accent1" w:themeShade="BF"/>
    </w:rPr>
  </w:style>
  <w:style w:type="paragraph" w:styleId="IntenseQuote">
    <w:name w:val="Intense Quote"/>
    <w:basedOn w:val="Normal"/>
    <w:next w:val="Normal"/>
    <w:link w:val="IntenseQuoteChar"/>
    <w:uiPriority w:val="30"/>
    <w:qFormat/>
    <w:rsid w:val="00EE7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78CD"/>
    <w:rPr>
      <w:i/>
      <w:iCs/>
      <w:color w:val="2F5496" w:themeColor="accent1" w:themeShade="BF"/>
    </w:rPr>
  </w:style>
  <w:style w:type="character" w:styleId="IntenseReference">
    <w:name w:val="Intense Reference"/>
    <w:basedOn w:val="DefaultParagraphFont"/>
    <w:uiPriority w:val="32"/>
    <w:qFormat/>
    <w:rsid w:val="00EE78CD"/>
    <w:rPr>
      <w:b/>
      <w:bCs/>
      <w:smallCaps/>
      <w:color w:val="2F5496" w:themeColor="accent1" w:themeShade="BF"/>
      <w:spacing w:val="5"/>
    </w:rPr>
  </w:style>
  <w:style w:type="character" w:styleId="Hyperlink">
    <w:name w:val="Hyperlink"/>
    <w:basedOn w:val="DefaultParagraphFont"/>
    <w:uiPriority w:val="99"/>
    <w:unhideWhenUsed/>
    <w:rsid w:val="00E24A8F"/>
    <w:rPr>
      <w:color w:val="0563C1" w:themeColor="hyperlink"/>
      <w:u w:val="single"/>
    </w:rPr>
  </w:style>
  <w:style w:type="character" w:customStyle="1" w:styleId="UnresolvedMention1">
    <w:name w:val="Unresolved Mention1"/>
    <w:basedOn w:val="DefaultParagraphFont"/>
    <w:uiPriority w:val="99"/>
    <w:semiHidden/>
    <w:unhideWhenUsed/>
    <w:rsid w:val="00E24A8F"/>
    <w:rPr>
      <w:color w:val="605E5C"/>
      <w:shd w:val="clear" w:color="auto" w:fill="E1DFDD"/>
    </w:rPr>
  </w:style>
  <w:style w:type="table" w:styleId="TableGrid">
    <w:name w:val="Table Grid"/>
    <w:basedOn w:val="TableNormal"/>
    <w:uiPriority w:val="39"/>
    <w:rsid w:val="006E38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098A"/>
    <w:rPr>
      <w:rFonts w:ascii="Times New Roman" w:hAnsi="Times New Roman" w:cs="Times New Roman"/>
    </w:rPr>
  </w:style>
  <w:style w:type="paragraph" w:styleId="Header">
    <w:name w:val="header"/>
    <w:basedOn w:val="Normal"/>
    <w:link w:val="HeaderChar"/>
    <w:uiPriority w:val="99"/>
    <w:unhideWhenUsed/>
    <w:rsid w:val="00D6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BF"/>
  </w:style>
  <w:style w:type="paragraph" w:styleId="Footer">
    <w:name w:val="footer"/>
    <w:basedOn w:val="Normal"/>
    <w:link w:val="FooterChar"/>
    <w:uiPriority w:val="99"/>
    <w:unhideWhenUsed/>
    <w:rsid w:val="00D6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BF"/>
  </w:style>
  <w:style w:type="character" w:customStyle="1" w:styleId="UnresolvedMention2">
    <w:name w:val="Unresolved Mention2"/>
    <w:basedOn w:val="DefaultParagraphFont"/>
    <w:uiPriority w:val="99"/>
    <w:semiHidden/>
    <w:unhideWhenUsed/>
    <w:rsid w:val="00A87EDC"/>
    <w:rPr>
      <w:color w:val="605E5C"/>
      <w:shd w:val="clear" w:color="auto" w:fill="E1DFDD"/>
    </w:rPr>
  </w:style>
  <w:style w:type="character" w:styleId="UnresolvedMention">
    <w:name w:val="Unresolved Mention"/>
    <w:basedOn w:val="DefaultParagraphFont"/>
    <w:uiPriority w:val="99"/>
    <w:semiHidden/>
    <w:unhideWhenUsed/>
    <w:rsid w:val="00237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2742">
      <w:bodyDiv w:val="1"/>
      <w:marLeft w:val="0"/>
      <w:marRight w:val="0"/>
      <w:marTop w:val="0"/>
      <w:marBottom w:val="0"/>
      <w:divBdr>
        <w:top w:val="none" w:sz="0" w:space="0" w:color="auto"/>
        <w:left w:val="none" w:sz="0" w:space="0" w:color="auto"/>
        <w:bottom w:val="none" w:sz="0" w:space="0" w:color="auto"/>
        <w:right w:val="none" w:sz="0" w:space="0" w:color="auto"/>
      </w:divBdr>
    </w:div>
    <w:div w:id="157039989">
      <w:bodyDiv w:val="1"/>
      <w:marLeft w:val="0"/>
      <w:marRight w:val="0"/>
      <w:marTop w:val="0"/>
      <w:marBottom w:val="0"/>
      <w:divBdr>
        <w:top w:val="none" w:sz="0" w:space="0" w:color="auto"/>
        <w:left w:val="none" w:sz="0" w:space="0" w:color="auto"/>
        <w:bottom w:val="none" w:sz="0" w:space="0" w:color="auto"/>
        <w:right w:val="none" w:sz="0" w:space="0" w:color="auto"/>
      </w:divBdr>
    </w:div>
    <w:div w:id="241183722">
      <w:bodyDiv w:val="1"/>
      <w:marLeft w:val="0"/>
      <w:marRight w:val="0"/>
      <w:marTop w:val="0"/>
      <w:marBottom w:val="0"/>
      <w:divBdr>
        <w:top w:val="none" w:sz="0" w:space="0" w:color="auto"/>
        <w:left w:val="none" w:sz="0" w:space="0" w:color="auto"/>
        <w:bottom w:val="none" w:sz="0" w:space="0" w:color="auto"/>
        <w:right w:val="none" w:sz="0" w:space="0" w:color="auto"/>
      </w:divBdr>
      <w:divsChild>
        <w:div w:id="82825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493175">
      <w:bodyDiv w:val="1"/>
      <w:marLeft w:val="0"/>
      <w:marRight w:val="0"/>
      <w:marTop w:val="0"/>
      <w:marBottom w:val="0"/>
      <w:divBdr>
        <w:top w:val="none" w:sz="0" w:space="0" w:color="auto"/>
        <w:left w:val="none" w:sz="0" w:space="0" w:color="auto"/>
        <w:bottom w:val="none" w:sz="0" w:space="0" w:color="auto"/>
        <w:right w:val="none" w:sz="0" w:space="0" w:color="auto"/>
      </w:divBdr>
    </w:div>
    <w:div w:id="302124718">
      <w:bodyDiv w:val="1"/>
      <w:marLeft w:val="0"/>
      <w:marRight w:val="0"/>
      <w:marTop w:val="0"/>
      <w:marBottom w:val="0"/>
      <w:divBdr>
        <w:top w:val="none" w:sz="0" w:space="0" w:color="auto"/>
        <w:left w:val="none" w:sz="0" w:space="0" w:color="auto"/>
        <w:bottom w:val="none" w:sz="0" w:space="0" w:color="auto"/>
        <w:right w:val="none" w:sz="0" w:space="0" w:color="auto"/>
      </w:divBdr>
    </w:div>
    <w:div w:id="316762942">
      <w:bodyDiv w:val="1"/>
      <w:marLeft w:val="0"/>
      <w:marRight w:val="0"/>
      <w:marTop w:val="0"/>
      <w:marBottom w:val="0"/>
      <w:divBdr>
        <w:top w:val="none" w:sz="0" w:space="0" w:color="auto"/>
        <w:left w:val="none" w:sz="0" w:space="0" w:color="auto"/>
        <w:bottom w:val="none" w:sz="0" w:space="0" w:color="auto"/>
        <w:right w:val="none" w:sz="0" w:space="0" w:color="auto"/>
      </w:divBdr>
    </w:div>
    <w:div w:id="350225157">
      <w:bodyDiv w:val="1"/>
      <w:marLeft w:val="0"/>
      <w:marRight w:val="0"/>
      <w:marTop w:val="0"/>
      <w:marBottom w:val="0"/>
      <w:divBdr>
        <w:top w:val="none" w:sz="0" w:space="0" w:color="auto"/>
        <w:left w:val="none" w:sz="0" w:space="0" w:color="auto"/>
        <w:bottom w:val="none" w:sz="0" w:space="0" w:color="auto"/>
        <w:right w:val="none" w:sz="0" w:space="0" w:color="auto"/>
      </w:divBdr>
      <w:divsChild>
        <w:div w:id="495877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605904">
      <w:bodyDiv w:val="1"/>
      <w:marLeft w:val="0"/>
      <w:marRight w:val="0"/>
      <w:marTop w:val="0"/>
      <w:marBottom w:val="0"/>
      <w:divBdr>
        <w:top w:val="none" w:sz="0" w:space="0" w:color="auto"/>
        <w:left w:val="none" w:sz="0" w:space="0" w:color="auto"/>
        <w:bottom w:val="none" w:sz="0" w:space="0" w:color="auto"/>
        <w:right w:val="none" w:sz="0" w:space="0" w:color="auto"/>
      </w:divBdr>
    </w:div>
    <w:div w:id="436412754">
      <w:bodyDiv w:val="1"/>
      <w:marLeft w:val="0"/>
      <w:marRight w:val="0"/>
      <w:marTop w:val="0"/>
      <w:marBottom w:val="0"/>
      <w:divBdr>
        <w:top w:val="none" w:sz="0" w:space="0" w:color="auto"/>
        <w:left w:val="none" w:sz="0" w:space="0" w:color="auto"/>
        <w:bottom w:val="none" w:sz="0" w:space="0" w:color="auto"/>
        <w:right w:val="none" w:sz="0" w:space="0" w:color="auto"/>
      </w:divBdr>
    </w:div>
    <w:div w:id="459416359">
      <w:bodyDiv w:val="1"/>
      <w:marLeft w:val="0"/>
      <w:marRight w:val="0"/>
      <w:marTop w:val="0"/>
      <w:marBottom w:val="0"/>
      <w:divBdr>
        <w:top w:val="none" w:sz="0" w:space="0" w:color="auto"/>
        <w:left w:val="none" w:sz="0" w:space="0" w:color="auto"/>
        <w:bottom w:val="none" w:sz="0" w:space="0" w:color="auto"/>
        <w:right w:val="none" w:sz="0" w:space="0" w:color="auto"/>
      </w:divBdr>
    </w:div>
    <w:div w:id="478964186">
      <w:bodyDiv w:val="1"/>
      <w:marLeft w:val="0"/>
      <w:marRight w:val="0"/>
      <w:marTop w:val="0"/>
      <w:marBottom w:val="0"/>
      <w:divBdr>
        <w:top w:val="none" w:sz="0" w:space="0" w:color="auto"/>
        <w:left w:val="none" w:sz="0" w:space="0" w:color="auto"/>
        <w:bottom w:val="none" w:sz="0" w:space="0" w:color="auto"/>
        <w:right w:val="none" w:sz="0" w:space="0" w:color="auto"/>
      </w:divBdr>
      <w:divsChild>
        <w:div w:id="620301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271300">
      <w:bodyDiv w:val="1"/>
      <w:marLeft w:val="0"/>
      <w:marRight w:val="0"/>
      <w:marTop w:val="0"/>
      <w:marBottom w:val="0"/>
      <w:divBdr>
        <w:top w:val="none" w:sz="0" w:space="0" w:color="auto"/>
        <w:left w:val="none" w:sz="0" w:space="0" w:color="auto"/>
        <w:bottom w:val="none" w:sz="0" w:space="0" w:color="auto"/>
        <w:right w:val="none" w:sz="0" w:space="0" w:color="auto"/>
      </w:divBdr>
    </w:div>
    <w:div w:id="618797945">
      <w:bodyDiv w:val="1"/>
      <w:marLeft w:val="0"/>
      <w:marRight w:val="0"/>
      <w:marTop w:val="0"/>
      <w:marBottom w:val="0"/>
      <w:divBdr>
        <w:top w:val="none" w:sz="0" w:space="0" w:color="auto"/>
        <w:left w:val="none" w:sz="0" w:space="0" w:color="auto"/>
        <w:bottom w:val="none" w:sz="0" w:space="0" w:color="auto"/>
        <w:right w:val="none" w:sz="0" w:space="0" w:color="auto"/>
      </w:divBdr>
    </w:div>
    <w:div w:id="620305353">
      <w:bodyDiv w:val="1"/>
      <w:marLeft w:val="0"/>
      <w:marRight w:val="0"/>
      <w:marTop w:val="0"/>
      <w:marBottom w:val="0"/>
      <w:divBdr>
        <w:top w:val="none" w:sz="0" w:space="0" w:color="auto"/>
        <w:left w:val="none" w:sz="0" w:space="0" w:color="auto"/>
        <w:bottom w:val="none" w:sz="0" w:space="0" w:color="auto"/>
        <w:right w:val="none" w:sz="0" w:space="0" w:color="auto"/>
      </w:divBdr>
    </w:div>
    <w:div w:id="686057703">
      <w:bodyDiv w:val="1"/>
      <w:marLeft w:val="0"/>
      <w:marRight w:val="0"/>
      <w:marTop w:val="0"/>
      <w:marBottom w:val="0"/>
      <w:divBdr>
        <w:top w:val="none" w:sz="0" w:space="0" w:color="auto"/>
        <w:left w:val="none" w:sz="0" w:space="0" w:color="auto"/>
        <w:bottom w:val="none" w:sz="0" w:space="0" w:color="auto"/>
        <w:right w:val="none" w:sz="0" w:space="0" w:color="auto"/>
      </w:divBdr>
    </w:div>
    <w:div w:id="719521969">
      <w:bodyDiv w:val="1"/>
      <w:marLeft w:val="0"/>
      <w:marRight w:val="0"/>
      <w:marTop w:val="0"/>
      <w:marBottom w:val="0"/>
      <w:divBdr>
        <w:top w:val="none" w:sz="0" w:space="0" w:color="auto"/>
        <w:left w:val="none" w:sz="0" w:space="0" w:color="auto"/>
        <w:bottom w:val="none" w:sz="0" w:space="0" w:color="auto"/>
        <w:right w:val="none" w:sz="0" w:space="0" w:color="auto"/>
      </w:divBdr>
    </w:div>
    <w:div w:id="772937687">
      <w:bodyDiv w:val="1"/>
      <w:marLeft w:val="0"/>
      <w:marRight w:val="0"/>
      <w:marTop w:val="0"/>
      <w:marBottom w:val="0"/>
      <w:divBdr>
        <w:top w:val="none" w:sz="0" w:space="0" w:color="auto"/>
        <w:left w:val="none" w:sz="0" w:space="0" w:color="auto"/>
        <w:bottom w:val="none" w:sz="0" w:space="0" w:color="auto"/>
        <w:right w:val="none" w:sz="0" w:space="0" w:color="auto"/>
      </w:divBdr>
    </w:div>
    <w:div w:id="809590060">
      <w:bodyDiv w:val="1"/>
      <w:marLeft w:val="0"/>
      <w:marRight w:val="0"/>
      <w:marTop w:val="0"/>
      <w:marBottom w:val="0"/>
      <w:divBdr>
        <w:top w:val="none" w:sz="0" w:space="0" w:color="auto"/>
        <w:left w:val="none" w:sz="0" w:space="0" w:color="auto"/>
        <w:bottom w:val="none" w:sz="0" w:space="0" w:color="auto"/>
        <w:right w:val="none" w:sz="0" w:space="0" w:color="auto"/>
      </w:divBdr>
    </w:div>
    <w:div w:id="842475312">
      <w:bodyDiv w:val="1"/>
      <w:marLeft w:val="0"/>
      <w:marRight w:val="0"/>
      <w:marTop w:val="0"/>
      <w:marBottom w:val="0"/>
      <w:divBdr>
        <w:top w:val="none" w:sz="0" w:space="0" w:color="auto"/>
        <w:left w:val="none" w:sz="0" w:space="0" w:color="auto"/>
        <w:bottom w:val="none" w:sz="0" w:space="0" w:color="auto"/>
        <w:right w:val="none" w:sz="0" w:space="0" w:color="auto"/>
      </w:divBdr>
    </w:div>
    <w:div w:id="896745992">
      <w:bodyDiv w:val="1"/>
      <w:marLeft w:val="0"/>
      <w:marRight w:val="0"/>
      <w:marTop w:val="0"/>
      <w:marBottom w:val="0"/>
      <w:divBdr>
        <w:top w:val="none" w:sz="0" w:space="0" w:color="auto"/>
        <w:left w:val="none" w:sz="0" w:space="0" w:color="auto"/>
        <w:bottom w:val="none" w:sz="0" w:space="0" w:color="auto"/>
        <w:right w:val="none" w:sz="0" w:space="0" w:color="auto"/>
      </w:divBdr>
    </w:div>
    <w:div w:id="908661227">
      <w:bodyDiv w:val="1"/>
      <w:marLeft w:val="0"/>
      <w:marRight w:val="0"/>
      <w:marTop w:val="0"/>
      <w:marBottom w:val="0"/>
      <w:divBdr>
        <w:top w:val="none" w:sz="0" w:space="0" w:color="auto"/>
        <w:left w:val="none" w:sz="0" w:space="0" w:color="auto"/>
        <w:bottom w:val="none" w:sz="0" w:space="0" w:color="auto"/>
        <w:right w:val="none" w:sz="0" w:space="0" w:color="auto"/>
      </w:divBdr>
    </w:div>
    <w:div w:id="962157651">
      <w:bodyDiv w:val="1"/>
      <w:marLeft w:val="0"/>
      <w:marRight w:val="0"/>
      <w:marTop w:val="0"/>
      <w:marBottom w:val="0"/>
      <w:divBdr>
        <w:top w:val="none" w:sz="0" w:space="0" w:color="auto"/>
        <w:left w:val="none" w:sz="0" w:space="0" w:color="auto"/>
        <w:bottom w:val="none" w:sz="0" w:space="0" w:color="auto"/>
        <w:right w:val="none" w:sz="0" w:space="0" w:color="auto"/>
      </w:divBdr>
    </w:div>
    <w:div w:id="981546114">
      <w:bodyDiv w:val="1"/>
      <w:marLeft w:val="0"/>
      <w:marRight w:val="0"/>
      <w:marTop w:val="0"/>
      <w:marBottom w:val="0"/>
      <w:divBdr>
        <w:top w:val="none" w:sz="0" w:space="0" w:color="auto"/>
        <w:left w:val="none" w:sz="0" w:space="0" w:color="auto"/>
        <w:bottom w:val="none" w:sz="0" w:space="0" w:color="auto"/>
        <w:right w:val="none" w:sz="0" w:space="0" w:color="auto"/>
      </w:divBdr>
    </w:div>
    <w:div w:id="991253620">
      <w:bodyDiv w:val="1"/>
      <w:marLeft w:val="0"/>
      <w:marRight w:val="0"/>
      <w:marTop w:val="0"/>
      <w:marBottom w:val="0"/>
      <w:divBdr>
        <w:top w:val="none" w:sz="0" w:space="0" w:color="auto"/>
        <w:left w:val="none" w:sz="0" w:space="0" w:color="auto"/>
        <w:bottom w:val="none" w:sz="0" w:space="0" w:color="auto"/>
        <w:right w:val="none" w:sz="0" w:space="0" w:color="auto"/>
      </w:divBdr>
    </w:div>
    <w:div w:id="1018894446">
      <w:bodyDiv w:val="1"/>
      <w:marLeft w:val="0"/>
      <w:marRight w:val="0"/>
      <w:marTop w:val="0"/>
      <w:marBottom w:val="0"/>
      <w:divBdr>
        <w:top w:val="none" w:sz="0" w:space="0" w:color="auto"/>
        <w:left w:val="none" w:sz="0" w:space="0" w:color="auto"/>
        <w:bottom w:val="none" w:sz="0" w:space="0" w:color="auto"/>
        <w:right w:val="none" w:sz="0" w:space="0" w:color="auto"/>
      </w:divBdr>
    </w:div>
    <w:div w:id="1033963704">
      <w:bodyDiv w:val="1"/>
      <w:marLeft w:val="0"/>
      <w:marRight w:val="0"/>
      <w:marTop w:val="0"/>
      <w:marBottom w:val="0"/>
      <w:divBdr>
        <w:top w:val="none" w:sz="0" w:space="0" w:color="auto"/>
        <w:left w:val="none" w:sz="0" w:space="0" w:color="auto"/>
        <w:bottom w:val="none" w:sz="0" w:space="0" w:color="auto"/>
        <w:right w:val="none" w:sz="0" w:space="0" w:color="auto"/>
      </w:divBdr>
    </w:div>
    <w:div w:id="1034430515">
      <w:bodyDiv w:val="1"/>
      <w:marLeft w:val="0"/>
      <w:marRight w:val="0"/>
      <w:marTop w:val="0"/>
      <w:marBottom w:val="0"/>
      <w:divBdr>
        <w:top w:val="none" w:sz="0" w:space="0" w:color="auto"/>
        <w:left w:val="none" w:sz="0" w:space="0" w:color="auto"/>
        <w:bottom w:val="none" w:sz="0" w:space="0" w:color="auto"/>
        <w:right w:val="none" w:sz="0" w:space="0" w:color="auto"/>
      </w:divBdr>
    </w:div>
    <w:div w:id="1132358990">
      <w:bodyDiv w:val="1"/>
      <w:marLeft w:val="0"/>
      <w:marRight w:val="0"/>
      <w:marTop w:val="0"/>
      <w:marBottom w:val="0"/>
      <w:divBdr>
        <w:top w:val="none" w:sz="0" w:space="0" w:color="auto"/>
        <w:left w:val="none" w:sz="0" w:space="0" w:color="auto"/>
        <w:bottom w:val="none" w:sz="0" w:space="0" w:color="auto"/>
        <w:right w:val="none" w:sz="0" w:space="0" w:color="auto"/>
      </w:divBdr>
      <w:divsChild>
        <w:div w:id="84490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181392">
      <w:bodyDiv w:val="1"/>
      <w:marLeft w:val="0"/>
      <w:marRight w:val="0"/>
      <w:marTop w:val="0"/>
      <w:marBottom w:val="0"/>
      <w:divBdr>
        <w:top w:val="none" w:sz="0" w:space="0" w:color="auto"/>
        <w:left w:val="none" w:sz="0" w:space="0" w:color="auto"/>
        <w:bottom w:val="none" w:sz="0" w:space="0" w:color="auto"/>
        <w:right w:val="none" w:sz="0" w:space="0" w:color="auto"/>
      </w:divBdr>
    </w:div>
    <w:div w:id="1230925458">
      <w:bodyDiv w:val="1"/>
      <w:marLeft w:val="0"/>
      <w:marRight w:val="0"/>
      <w:marTop w:val="0"/>
      <w:marBottom w:val="0"/>
      <w:divBdr>
        <w:top w:val="none" w:sz="0" w:space="0" w:color="auto"/>
        <w:left w:val="none" w:sz="0" w:space="0" w:color="auto"/>
        <w:bottom w:val="none" w:sz="0" w:space="0" w:color="auto"/>
        <w:right w:val="none" w:sz="0" w:space="0" w:color="auto"/>
      </w:divBdr>
    </w:div>
    <w:div w:id="1284968043">
      <w:bodyDiv w:val="1"/>
      <w:marLeft w:val="0"/>
      <w:marRight w:val="0"/>
      <w:marTop w:val="0"/>
      <w:marBottom w:val="0"/>
      <w:divBdr>
        <w:top w:val="none" w:sz="0" w:space="0" w:color="auto"/>
        <w:left w:val="none" w:sz="0" w:space="0" w:color="auto"/>
        <w:bottom w:val="none" w:sz="0" w:space="0" w:color="auto"/>
        <w:right w:val="none" w:sz="0" w:space="0" w:color="auto"/>
      </w:divBdr>
      <w:divsChild>
        <w:div w:id="24214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241202">
      <w:bodyDiv w:val="1"/>
      <w:marLeft w:val="0"/>
      <w:marRight w:val="0"/>
      <w:marTop w:val="0"/>
      <w:marBottom w:val="0"/>
      <w:divBdr>
        <w:top w:val="none" w:sz="0" w:space="0" w:color="auto"/>
        <w:left w:val="none" w:sz="0" w:space="0" w:color="auto"/>
        <w:bottom w:val="none" w:sz="0" w:space="0" w:color="auto"/>
        <w:right w:val="none" w:sz="0" w:space="0" w:color="auto"/>
      </w:divBdr>
    </w:div>
    <w:div w:id="1371803490">
      <w:bodyDiv w:val="1"/>
      <w:marLeft w:val="0"/>
      <w:marRight w:val="0"/>
      <w:marTop w:val="0"/>
      <w:marBottom w:val="0"/>
      <w:divBdr>
        <w:top w:val="none" w:sz="0" w:space="0" w:color="auto"/>
        <w:left w:val="none" w:sz="0" w:space="0" w:color="auto"/>
        <w:bottom w:val="none" w:sz="0" w:space="0" w:color="auto"/>
        <w:right w:val="none" w:sz="0" w:space="0" w:color="auto"/>
      </w:divBdr>
    </w:div>
    <w:div w:id="1536769261">
      <w:bodyDiv w:val="1"/>
      <w:marLeft w:val="0"/>
      <w:marRight w:val="0"/>
      <w:marTop w:val="0"/>
      <w:marBottom w:val="0"/>
      <w:divBdr>
        <w:top w:val="none" w:sz="0" w:space="0" w:color="auto"/>
        <w:left w:val="none" w:sz="0" w:space="0" w:color="auto"/>
        <w:bottom w:val="none" w:sz="0" w:space="0" w:color="auto"/>
        <w:right w:val="none" w:sz="0" w:space="0" w:color="auto"/>
      </w:divBdr>
    </w:div>
    <w:div w:id="1596472613">
      <w:bodyDiv w:val="1"/>
      <w:marLeft w:val="0"/>
      <w:marRight w:val="0"/>
      <w:marTop w:val="0"/>
      <w:marBottom w:val="0"/>
      <w:divBdr>
        <w:top w:val="none" w:sz="0" w:space="0" w:color="auto"/>
        <w:left w:val="none" w:sz="0" w:space="0" w:color="auto"/>
        <w:bottom w:val="none" w:sz="0" w:space="0" w:color="auto"/>
        <w:right w:val="none" w:sz="0" w:space="0" w:color="auto"/>
      </w:divBdr>
    </w:div>
    <w:div w:id="1760834650">
      <w:bodyDiv w:val="1"/>
      <w:marLeft w:val="0"/>
      <w:marRight w:val="0"/>
      <w:marTop w:val="0"/>
      <w:marBottom w:val="0"/>
      <w:divBdr>
        <w:top w:val="none" w:sz="0" w:space="0" w:color="auto"/>
        <w:left w:val="none" w:sz="0" w:space="0" w:color="auto"/>
        <w:bottom w:val="none" w:sz="0" w:space="0" w:color="auto"/>
        <w:right w:val="none" w:sz="0" w:space="0" w:color="auto"/>
      </w:divBdr>
    </w:div>
    <w:div w:id="1974870598">
      <w:bodyDiv w:val="1"/>
      <w:marLeft w:val="0"/>
      <w:marRight w:val="0"/>
      <w:marTop w:val="0"/>
      <w:marBottom w:val="0"/>
      <w:divBdr>
        <w:top w:val="none" w:sz="0" w:space="0" w:color="auto"/>
        <w:left w:val="none" w:sz="0" w:space="0" w:color="auto"/>
        <w:bottom w:val="none" w:sz="0" w:space="0" w:color="auto"/>
        <w:right w:val="none" w:sz="0" w:space="0" w:color="auto"/>
      </w:divBdr>
    </w:div>
    <w:div w:id="2021269417">
      <w:bodyDiv w:val="1"/>
      <w:marLeft w:val="0"/>
      <w:marRight w:val="0"/>
      <w:marTop w:val="0"/>
      <w:marBottom w:val="0"/>
      <w:divBdr>
        <w:top w:val="none" w:sz="0" w:space="0" w:color="auto"/>
        <w:left w:val="none" w:sz="0" w:space="0" w:color="auto"/>
        <w:bottom w:val="none" w:sz="0" w:space="0" w:color="auto"/>
        <w:right w:val="none" w:sz="0" w:space="0" w:color="auto"/>
      </w:divBdr>
    </w:div>
    <w:div w:id="2058241937">
      <w:bodyDiv w:val="1"/>
      <w:marLeft w:val="0"/>
      <w:marRight w:val="0"/>
      <w:marTop w:val="0"/>
      <w:marBottom w:val="0"/>
      <w:divBdr>
        <w:top w:val="none" w:sz="0" w:space="0" w:color="auto"/>
        <w:left w:val="none" w:sz="0" w:space="0" w:color="auto"/>
        <w:bottom w:val="none" w:sz="0" w:space="0" w:color="auto"/>
        <w:right w:val="none" w:sz="0" w:space="0" w:color="auto"/>
      </w:divBdr>
      <w:divsChild>
        <w:div w:id="100632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1007/s40745-024-00524-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3C47-3BB7-4F4B-A8A0-894EADC8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Oluwapelumi Ampitan</dc:creator>
  <cp:keywords/>
  <dc:description/>
  <cp:lastModifiedBy>Oluwapelumi Ampitan</cp:lastModifiedBy>
  <cp:revision>2</cp:revision>
  <cp:lastPrinted>2025-06-12T16:47:00Z</cp:lastPrinted>
  <dcterms:created xsi:type="dcterms:W3CDTF">2025-06-15T09:32:00Z</dcterms:created>
  <dcterms:modified xsi:type="dcterms:W3CDTF">2025-06-15T09:32:00Z</dcterms:modified>
</cp:coreProperties>
</file>