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85B0B" w14:textId="77777777" w:rsidR="004C00E3" w:rsidRPr="004A1457" w:rsidRDefault="004C00E3" w:rsidP="00463A25">
      <w:pPr>
        <w:autoSpaceDE w:val="0"/>
        <w:autoSpaceDN w:val="0"/>
        <w:adjustRightInd w:val="0"/>
        <w:spacing w:after="0" w:line="240" w:lineRule="auto"/>
        <w:jc w:val="center"/>
        <w:rPr>
          <w:rFonts w:ascii="Times New Roman" w:hAnsi="Times New Roman" w:cs="Times New Roman"/>
          <w:b/>
          <w:sz w:val="24"/>
          <w:szCs w:val="24"/>
        </w:rPr>
      </w:pPr>
    </w:p>
    <w:p w14:paraId="5109DF16" w14:textId="5F8EAFF2" w:rsidR="00463A25" w:rsidRPr="00353644" w:rsidRDefault="00353644" w:rsidP="00463A25">
      <w:pPr>
        <w:autoSpaceDE w:val="0"/>
        <w:autoSpaceDN w:val="0"/>
        <w:adjustRightInd w:val="0"/>
        <w:spacing w:after="0" w:line="240" w:lineRule="auto"/>
        <w:jc w:val="both"/>
        <w:rPr>
          <w:rFonts w:ascii="Times New Roman" w:hAnsi="Times New Roman" w:cs="Times New Roman"/>
          <w:b/>
          <w:sz w:val="32"/>
          <w:szCs w:val="24"/>
        </w:rPr>
      </w:pPr>
      <w:r w:rsidRPr="00353644">
        <w:rPr>
          <w:rFonts w:ascii="Times New Roman" w:hAnsi="Times New Roman" w:cs="Times New Roman"/>
          <w:b/>
          <w:sz w:val="32"/>
          <w:szCs w:val="24"/>
          <w:highlight w:val="yellow"/>
        </w:rPr>
        <w:t>Awareness and Use of Makerspaces for Innovative Service Delivery in Public Libraries in Niger State</w:t>
      </w:r>
    </w:p>
    <w:p w14:paraId="02C03D97" w14:textId="77777777" w:rsidR="00463A25" w:rsidRPr="004A1457" w:rsidRDefault="00463A25" w:rsidP="00463A25">
      <w:pPr>
        <w:autoSpaceDE w:val="0"/>
        <w:autoSpaceDN w:val="0"/>
        <w:adjustRightInd w:val="0"/>
        <w:spacing w:after="0" w:line="240" w:lineRule="auto"/>
        <w:jc w:val="center"/>
        <w:rPr>
          <w:rFonts w:ascii="Times New Roman" w:hAnsi="Times New Roman" w:cs="Times New Roman"/>
          <w:b/>
          <w:bCs/>
          <w:sz w:val="24"/>
          <w:szCs w:val="24"/>
        </w:rPr>
      </w:pPr>
    </w:p>
    <w:p w14:paraId="778EEC86" w14:textId="77777777" w:rsidR="00463A25" w:rsidRPr="004A1457" w:rsidRDefault="00463A25" w:rsidP="00463A25">
      <w:pPr>
        <w:spacing w:after="0" w:line="360" w:lineRule="auto"/>
        <w:rPr>
          <w:rFonts w:ascii="Times New Roman" w:hAnsi="Times New Roman" w:cs="Times New Roman"/>
          <w:b/>
          <w:sz w:val="24"/>
          <w:szCs w:val="24"/>
        </w:rPr>
      </w:pPr>
      <w:r w:rsidRPr="004A1457">
        <w:rPr>
          <w:rFonts w:ascii="Times New Roman" w:hAnsi="Times New Roman" w:cs="Times New Roman"/>
          <w:b/>
          <w:sz w:val="24"/>
          <w:szCs w:val="24"/>
        </w:rPr>
        <w:t>Abstract</w:t>
      </w:r>
    </w:p>
    <w:p w14:paraId="4114D5AD" w14:textId="0000C4D7" w:rsidR="0015171B" w:rsidRDefault="00463A25" w:rsidP="008745FB">
      <w:pPr>
        <w:pStyle w:val="NormalWeb"/>
        <w:spacing w:before="0" w:beforeAutospacing="0" w:after="0" w:afterAutospacing="0"/>
        <w:jc w:val="both"/>
      </w:pPr>
      <w:r w:rsidRPr="004A1457">
        <w:t xml:space="preserve">The </w:t>
      </w:r>
      <w:r w:rsidR="00BF737A" w:rsidRPr="004A1457">
        <w:t xml:space="preserve">study </w:t>
      </w:r>
      <w:r w:rsidRPr="004A1457">
        <w:t xml:space="preserve">examined </w:t>
      </w:r>
      <w:r w:rsidR="00EB4652" w:rsidRPr="004A1457">
        <w:t>the awareness and use of</w:t>
      </w:r>
      <w:r w:rsidR="00D62A4B" w:rsidRPr="004A1457">
        <w:t xml:space="preserve"> </w:t>
      </w:r>
      <w:r w:rsidRPr="004A1457">
        <w:t>maker</w:t>
      </w:r>
      <w:r w:rsidR="00EB4652" w:rsidRPr="004A1457">
        <w:t xml:space="preserve"> </w:t>
      </w:r>
      <w:r w:rsidRPr="004A1457">
        <w:t xml:space="preserve">spaces for </w:t>
      </w:r>
      <w:r w:rsidR="00D62A4B" w:rsidRPr="004A1457">
        <w:t xml:space="preserve">innovative </w:t>
      </w:r>
      <w:r w:rsidRPr="004A1457">
        <w:t xml:space="preserve">service delivery in </w:t>
      </w:r>
      <w:r w:rsidR="00D62A4B" w:rsidRPr="004A1457">
        <w:t xml:space="preserve">public </w:t>
      </w:r>
      <w:r w:rsidR="00E471F6" w:rsidRPr="004A1457">
        <w:t>libraries in Niger state</w:t>
      </w:r>
      <w:r w:rsidR="00D62A4B" w:rsidRPr="004A1457">
        <w:t xml:space="preserve">, </w:t>
      </w:r>
      <w:r w:rsidR="00C33386" w:rsidRPr="004A1457">
        <w:t>Nigeria. The</w:t>
      </w:r>
      <w:r w:rsidR="00BF737A" w:rsidRPr="004A1457">
        <w:t xml:space="preserve"> study was guided by four specific objectives and the design of the study was descriptive </w:t>
      </w:r>
      <w:r w:rsidR="00C33386" w:rsidRPr="004A1457">
        <w:t>survey. The</w:t>
      </w:r>
      <w:r w:rsidR="00BF737A" w:rsidRPr="004A1457">
        <w:t xml:space="preserve"> population of the study comprised of </w:t>
      </w:r>
      <w:r w:rsidR="00CA691C" w:rsidRPr="004A1457">
        <w:t>librarians</w:t>
      </w:r>
      <w:r w:rsidR="00C319C1" w:rsidRPr="004A1457">
        <w:t>.</w:t>
      </w:r>
      <w:r w:rsidR="00CA691C" w:rsidRPr="004A1457">
        <w:t xml:space="preserve"> </w:t>
      </w:r>
      <w:r w:rsidR="00607E4F" w:rsidRPr="004A1457">
        <w:t>A sample of 103 librarians from various branches of public libraries in Niger State was</w:t>
      </w:r>
      <w:r w:rsidR="002A595E" w:rsidRPr="004A1457">
        <w:t xml:space="preserve"> selected using simple random technique.  </w:t>
      </w:r>
      <w:r w:rsidR="00CA691C" w:rsidRPr="004A1457">
        <w:t>C</w:t>
      </w:r>
      <w:r w:rsidR="002A595E" w:rsidRPr="004A1457">
        <w:t xml:space="preserve">hecklist and </w:t>
      </w:r>
      <w:r w:rsidR="00C33386" w:rsidRPr="004A1457">
        <w:t>questionnaire</w:t>
      </w:r>
      <w:r w:rsidR="002A595E" w:rsidRPr="004A1457">
        <w:t xml:space="preserve"> were the instruments used to generate data for the study and data generated was </w:t>
      </w:r>
      <w:r w:rsidR="00C33386" w:rsidRPr="004A1457">
        <w:t>analyzed</w:t>
      </w:r>
      <w:r w:rsidR="002A595E" w:rsidRPr="004A1457">
        <w:t xml:space="preserve"> using descriptive statistics of mean </w:t>
      </w:r>
      <w:r w:rsidR="00C33386" w:rsidRPr="004A1457">
        <w:t>scores. The</w:t>
      </w:r>
      <w:r w:rsidR="002A595E" w:rsidRPr="004A1457">
        <w:t xml:space="preserve"> findings of the study revealed that ma</w:t>
      </w:r>
      <w:r w:rsidR="00CA691C" w:rsidRPr="004A1457">
        <w:t>jority of librarians and</w:t>
      </w:r>
      <w:r w:rsidR="002A595E" w:rsidRPr="004A1457">
        <w:t xml:space="preserve"> users are not aware of the </w:t>
      </w:r>
      <w:r w:rsidR="00C319C1" w:rsidRPr="004A1457">
        <w:t>maker spaces</w:t>
      </w:r>
      <w:r w:rsidR="002A595E" w:rsidRPr="004A1457">
        <w:t xml:space="preserve"> used in the public libraries. The extent of make</w:t>
      </w:r>
      <w:r w:rsidR="00C319C1" w:rsidRPr="004A1457">
        <w:t xml:space="preserve"> </w:t>
      </w:r>
      <w:r w:rsidR="00B52183" w:rsidRPr="004A1457">
        <w:t>respaces</w:t>
      </w:r>
      <w:r w:rsidR="002A595E" w:rsidRPr="004A1457">
        <w:t xml:space="preserve"> usage in public libraries for service delivery in Niger State is </w:t>
      </w:r>
      <w:r w:rsidR="002F79A1" w:rsidRPr="004A1457">
        <w:t>very</w:t>
      </w:r>
      <w:r w:rsidR="002A595E" w:rsidRPr="004A1457">
        <w:t xml:space="preserve"> low. There is a strong consensus among respondents on the positive impact of the use of maker</w:t>
      </w:r>
      <w:r w:rsidR="00C319C1" w:rsidRPr="004A1457">
        <w:t xml:space="preserve"> </w:t>
      </w:r>
      <w:r w:rsidR="002A595E" w:rsidRPr="004A1457">
        <w:t>spaces for service delivery</w:t>
      </w:r>
      <w:r w:rsidR="00C33386" w:rsidRPr="004A1457">
        <w:t xml:space="preserve"> in Niger State. The challenges associated </w:t>
      </w:r>
      <w:r w:rsidR="002F79A1" w:rsidRPr="004A1457">
        <w:t>with the</w:t>
      </w:r>
      <w:r w:rsidR="00C33386" w:rsidRPr="004A1457">
        <w:t xml:space="preserve"> use of maker</w:t>
      </w:r>
      <w:r w:rsidR="00C319C1" w:rsidRPr="004A1457">
        <w:t xml:space="preserve"> </w:t>
      </w:r>
      <w:r w:rsidR="00C33386" w:rsidRPr="004A1457">
        <w:t xml:space="preserve">spaces for service delivery in public libraries in Niger State include </w:t>
      </w:r>
      <w:r w:rsidR="002F79A1" w:rsidRPr="004A1457">
        <w:t>poor funding</w:t>
      </w:r>
      <w:r w:rsidR="00C33386" w:rsidRPr="004A1457">
        <w:t>, lack of requisite competences</w:t>
      </w:r>
      <w:r w:rsidR="002F79A1" w:rsidRPr="004A1457">
        <w:t xml:space="preserve"> by staff due to inadequate staff training, poor administrative support and lack of equipment maintenance, among others The study recommended awareness campaign through community outreach </w:t>
      </w:r>
      <w:proofErr w:type="spellStart"/>
      <w:r w:rsidR="002F79A1" w:rsidRPr="004A1457">
        <w:t>programme</w:t>
      </w:r>
      <w:proofErr w:type="spellEnd"/>
      <w:r w:rsidR="002F79A1" w:rsidRPr="004A1457">
        <w:t>, social media and library hosted events to educate patrons on the benefits of maker</w:t>
      </w:r>
      <w:r w:rsidR="00C319C1" w:rsidRPr="004A1457">
        <w:t xml:space="preserve"> </w:t>
      </w:r>
      <w:r w:rsidR="002F79A1" w:rsidRPr="004A1457">
        <w:t>spaces, adequate funding of public libraries by the state government and t</w:t>
      </w:r>
      <w:r w:rsidR="00C879C1" w:rsidRPr="004A1457">
        <w:t>raining of librarians on the</w:t>
      </w:r>
      <w:r w:rsidR="002F79A1" w:rsidRPr="004A1457">
        <w:t xml:space="preserve"> use of makerspaces, innovative service delivery, public libraries.</w:t>
      </w:r>
    </w:p>
    <w:p w14:paraId="388C0B20" w14:textId="77777777" w:rsidR="00353644" w:rsidRPr="004A1457" w:rsidRDefault="00353644" w:rsidP="008745FB">
      <w:pPr>
        <w:pStyle w:val="NormalWeb"/>
        <w:spacing w:before="0" w:beforeAutospacing="0" w:after="0" w:afterAutospacing="0"/>
        <w:jc w:val="both"/>
        <w:rPr>
          <w:u w:val="single"/>
        </w:rPr>
      </w:pPr>
    </w:p>
    <w:p w14:paraId="57563792" w14:textId="77777777" w:rsidR="00C429BC" w:rsidRPr="004A1457" w:rsidRDefault="00644716" w:rsidP="00463A25">
      <w:pPr>
        <w:spacing w:after="0" w:line="360" w:lineRule="auto"/>
        <w:jc w:val="both"/>
        <w:rPr>
          <w:rFonts w:ascii="Times New Roman" w:hAnsi="Times New Roman" w:cs="Times New Roman"/>
          <w:b/>
          <w:sz w:val="24"/>
          <w:szCs w:val="24"/>
        </w:rPr>
      </w:pPr>
      <w:r w:rsidRPr="004A1457">
        <w:rPr>
          <w:rFonts w:ascii="Times New Roman" w:hAnsi="Times New Roman" w:cs="Times New Roman"/>
          <w:b/>
          <w:sz w:val="24"/>
          <w:szCs w:val="24"/>
        </w:rPr>
        <w:t>Key words: Awareness, Maker spaces, Delivery and Niger State.</w:t>
      </w:r>
    </w:p>
    <w:p w14:paraId="219EC132" w14:textId="77777777" w:rsidR="00C429BC" w:rsidRPr="004A1457" w:rsidRDefault="00C429BC" w:rsidP="00463A25">
      <w:pPr>
        <w:spacing w:after="0" w:line="360" w:lineRule="auto"/>
        <w:jc w:val="both"/>
        <w:rPr>
          <w:rFonts w:ascii="Times New Roman" w:hAnsi="Times New Roman" w:cs="Times New Roman"/>
          <w:b/>
          <w:sz w:val="24"/>
          <w:szCs w:val="24"/>
        </w:rPr>
      </w:pPr>
    </w:p>
    <w:p w14:paraId="626656E1" w14:textId="77777777" w:rsidR="00463A25" w:rsidRPr="004A1457" w:rsidRDefault="00463A25" w:rsidP="00463A25">
      <w:pPr>
        <w:spacing w:after="0" w:line="360" w:lineRule="auto"/>
        <w:jc w:val="both"/>
        <w:rPr>
          <w:rFonts w:ascii="Times New Roman" w:hAnsi="Times New Roman" w:cs="Times New Roman"/>
          <w:b/>
          <w:sz w:val="24"/>
          <w:szCs w:val="24"/>
        </w:rPr>
      </w:pPr>
      <w:r w:rsidRPr="004A1457">
        <w:rPr>
          <w:rFonts w:ascii="Times New Roman" w:hAnsi="Times New Roman" w:cs="Times New Roman"/>
          <w:b/>
          <w:sz w:val="24"/>
          <w:szCs w:val="24"/>
        </w:rPr>
        <w:t>Introduction</w:t>
      </w:r>
    </w:p>
    <w:p w14:paraId="0B1FED07" w14:textId="77777777" w:rsidR="0097115F" w:rsidRPr="004A1457" w:rsidRDefault="00DF6D4B" w:rsidP="00463A25">
      <w:pPr>
        <w:spacing w:before="100" w:beforeAutospacing="1" w:after="100" w:afterAutospacing="1" w:line="360" w:lineRule="auto"/>
        <w:jc w:val="both"/>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 xml:space="preserve">Different types of libraries exist and functions identifiable. They include the public, special, school and academic. Libraries are different in size and resources according to the type of people they serve. Since the study focuses on public libraries, our main concern will be on public libraries in </w:t>
      </w:r>
      <w:r w:rsidR="00BF6DB1" w:rsidRPr="004A1457">
        <w:rPr>
          <w:rFonts w:ascii="Times New Roman" w:eastAsia="Times New Roman" w:hAnsi="Times New Roman" w:cs="Times New Roman"/>
          <w:sz w:val="24"/>
          <w:szCs w:val="24"/>
        </w:rPr>
        <w:t>Niger</w:t>
      </w:r>
      <w:r w:rsidRPr="004A1457">
        <w:rPr>
          <w:rFonts w:ascii="Times New Roman" w:eastAsia="Times New Roman" w:hAnsi="Times New Roman" w:cs="Times New Roman"/>
          <w:sz w:val="24"/>
          <w:szCs w:val="24"/>
        </w:rPr>
        <w:t xml:space="preserve"> State Nigeria. Public libraries are the </w:t>
      </w:r>
      <w:r w:rsidR="006D4605" w:rsidRPr="004A1457">
        <w:rPr>
          <w:rFonts w:ascii="Times New Roman" w:eastAsia="Times New Roman" w:hAnsi="Times New Roman" w:cs="Times New Roman"/>
          <w:sz w:val="24"/>
          <w:szCs w:val="24"/>
        </w:rPr>
        <w:t>libraries</w:t>
      </w:r>
      <w:r w:rsidR="00D51CFF" w:rsidRPr="004A1457">
        <w:rPr>
          <w:rFonts w:ascii="Times New Roman" w:eastAsia="Times New Roman" w:hAnsi="Times New Roman" w:cs="Times New Roman"/>
          <w:sz w:val="24"/>
          <w:szCs w:val="24"/>
        </w:rPr>
        <w:t xml:space="preserve"> which are</w:t>
      </w:r>
      <w:r w:rsidR="00875ACB" w:rsidRPr="004A1457">
        <w:rPr>
          <w:rFonts w:ascii="Times New Roman" w:eastAsia="Times New Roman" w:hAnsi="Times New Roman" w:cs="Times New Roman"/>
          <w:sz w:val="24"/>
          <w:szCs w:val="24"/>
        </w:rPr>
        <w:t xml:space="preserve"> si</w:t>
      </w:r>
      <w:r w:rsidR="00D51CFF" w:rsidRPr="004A1457">
        <w:rPr>
          <w:rFonts w:ascii="Times New Roman" w:eastAsia="Times New Roman" w:hAnsi="Times New Roman" w:cs="Times New Roman"/>
          <w:sz w:val="24"/>
          <w:szCs w:val="24"/>
        </w:rPr>
        <w:t xml:space="preserve">tuated within community to meet the information needs of such communities both old </w:t>
      </w:r>
      <w:r w:rsidR="00875ACB" w:rsidRPr="004A1457">
        <w:rPr>
          <w:rFonts w:ascii="Times New Roman" w:eastAsia="Times New Roman" w:hAnsi="Times New Roman" w:cs="Times New Roman"/>
          <w:sz w:val="24"/>
          <w:szCs w:val="24"/>
        </w:rPr>
        <w:t>and young</w:t>
      </w:r>
      <w:r w:rsidR="00D51CFF" w:rsidRPr="004A1457">
        <w:rPr>
          <w:rFonts w:ascii="Times New Roman" w:eastAsia="Times New Roman" w:hAnsi="Times New Roman" w:cs="Times New Roman"/>
          <w:sz w:val="24"/>
          <w:szCs w:val="24"/>
        </w:rPr>
        <w:t xml:space="preserve">. Public libraries are those local information </w:t>
      </w:r>
      <w:r w:rsidR="00875ACB" w:rsidRPr="004A1457">
        <w:rPr>
          <w:rFonts w:ascii="Times New Roman" w:eastAsia="Times New Roman" w:hAnsi="Times New Roman" w:cs="Times New Roman"/>
          <w:sz w:val="24"/>
          <w:szCs w:val="24"/>
        </w:rPr>
        <w:t>centers</w:t>
      </w:r>
      <w:r w:rsidR="00D51CFF" w:rsidRPr="004A1457">
        <w:rPr>
          <w:rFonts w:ascii="Times New Roman" w:eastAsia="Times New Roman" w:hAnsi="Times New Roman" w:cs="Times New Roman"/>
          <w:sz w:val="24"/>
          <w:szCs w:val="24"/>
        </w:rPr>
        <w:t xml:space="preserve"> which make all kinds of knowledge and information readily available to their users. Citing IFLA </w:t>
      </w:r>
      <w:r w:rsidR="00875ACB" w:rsidRPr="004A1457">
        <w:rPr>
          <w:rFonts w:ascii="Times New Roman" w:eastAsia="Times New Roman" w:hAnsi="Times New Roman" w:cs="Times New Roman"/>
          <w:sz w:val="24"/>
          <w:szCs w:val="24"/>
        </w:rPr>
        <w:t>(1994</w:t>
      </w:r>
      <w:r w:rsidR="00D51CFF" w:rsidRPr="004A1457">
        <w:rPr>
          <w:rFonts w:ascii="Times New Roman" w:eastAsia="Times New Roman" w:hAnsi="Times New Roman" w:cs="Times New Roman"/>
          <w:sz w:val="24"/>
          <w:szCs w:val="24"/>
        </w:rPr>
        <w:t xml:space="preserve">), Koontz and </w:t>
      </w:r>
      <w:proofErr w:type="spellStart"/>
      <w:r w:rsidR="00D51CFF" w:rsidRPr="004A1457">
        <w:rPr>
          <w:rFonts w:ascii="Times New Roman" w:eastAsia="Times New Roman" w:hAnsi="Times New Roman" w:cs="Times New Roman"/>
          <w:sz w:val="24"/>
          <w:szCs w:val="24"/>
        </w:rPr>
        <w:t>Gubbin</w:t>
      </w:r>
      <w:proofErr w:type="spellEnd"/>
      <w:r w:rsidR="00D51CFF" w:rsidRPr="004A1457">
        <w:rPr>
          <w:rFonts w:ascii="Times New Roman" w:eastAsia="Times New Roman" w:hAnsi="Times New Roman" w:cs="Times New Roman"/>
          <w:sz w:val="24"/>
          <w:szCs w:val="24"/>
        </w:rPr>
        <w:t xml:space="preserve"> (2010) defined a public library as ‘’a</w:t>
      </w:r>
      <w:r w:rsidRPr="004A1457">
        <w:rPr>
          <w:rFonts w:ascii="Times New Roman" w:eastAsia="Times New Roman" w:hAnsi="Times New Roman" w:cs="Times New Roman"/>
          <w:sz w:val="24"/>
          <w:szCs w:val="24"/>
        </w:rPr>
        <w:t>n</w:t>
      </w:r>
      <w:r w:rsidR="00D51CFF" w:rsidRPr="004A1457">
        <w:rPr>
          <w:rFonts w:ascii="Times New Roman" w:eastAsia="Times New Roman" w:hAnsi="Times New Roman" w:cs="Times New Roman"/>
          <w:sz w:val="24"/>
          <w:szCs w:val="24"/>
        </w:rPr>
        <w:t xml:space="preserve"> organization established supported and funded by the community either through local, regional, or national government or through </w:t>
      </w:r>
      <w:r w:rsidR="00875ACB" w:rsidRPr="004A1457">
        <w:rPr>
          <w:rFonts w:ascii="Times New Roman" w:eastAsia="Times New Roman" w:hAnsi="Times New Roman" w:cs="Times New Roman"/>
          <w:sz w:val="24"/>
          <w:szCs w:val="24"/>
        </w:rPr>
        <w:t>some other</w:t>
      </w:r>
      <w:r w:rsidR="00D51CFF" w:rsidRPr="004A1457">
        <w:rPr>
          <w:rFonts w:ascii="Times New Roman" w:eastAsia="Times New Roman" w:hAnsi="Times New Roman" w:cs="Times New Roman"/>
          <w:sz w:val="24"/>
          <w:szCs w:val="24"/>
        </w:rPr>
        <w:t xml:space="preserve"> form of </w:t>
      </w:r>
      <w:r w:rsidR="008F2083" w:rsidRPr="004A1457">
        <w:rPr>
          <w:rFonts w:ascii="Times New Roman" w:eastAsia="Times New Roman" w:hAnsi="Times New Roman" w:cs="Times New Roman"/>
          <w:sz w:val="24"/>
          <w:szCs w:val="24"/>
        </w:rPr>
        <w:t>community organization</w:t>
      </w:r>
      <w:r w:rsidR="00D51CFF" w:rsidRPr="004A1457">
        <w:rPr>
          <w:rFonts w:ascii="Times New Roman" w:eastAsia="Times New Roman" w:hAnsi="Times New Roman" w:cs="Times New Roman"/>
          <w:sz w:val="24"/>
          <w:szCs w:val="24"/>
        </w:rPr>
        <w:t xml:space="preserve">. It provides access to knowledge, information, lifelong learning and works of </w:t>
      </w:r>
      <w:r w:rsidR="00525BD7" w:rsidRPr="004A1457">
        <w:rPr>
          <w:rFonts w:ascii="Times New Roman" w:eastAsia="Times New Roman" w:hAnsi="Times New Roman" w:cs="Times New Roman"/>
          <w:sz w:val="24"/>
          <w:szCs w:val="24"/>
        </w:rPr>
        <w:t xml:space="preserve">[imagination through a range of resources and services and is equally available to all members of the community regardless of race, nationality, age, gender, religion, language, disability, economic and employment status and educational attainment. The </w:t>
      </w:r>
      <w:r w:rsidR="00525BD7" w:rsidRPr="004A1457">
        <w:rPr>
          <w:rFonts w:ascii="Times New Roman" w:eastAsia="Times New Roman" w:hAnsi="Times New Roman" w:cs="Times New Roman"/>
          <w:sz w:val="24"/>
          <w:szCs w:val="24"/>
        </w:rPr>
        <w:lastRenderedPageBreak/>
        <w:t xml:space="preserve">services of the public libraries are provided </w:t>
      </w:r>
      <w:r w:rsidR="008F2083" w:rsidRPr="004A1457">
        <w:rPr>
          <w:rFonts w:ascii="Times New Roman" w:eastAsia="Times New Roman" w:hAnsi="Times New Roman" w:cs="Times New Roman"/>
          <w:sz w:val="24"/>
          <w:szCs w:val="24"/>
        </w:rPr>
        <w:t>based on</w:t>
      </w:r>
      <w:r w:rsidR="00525BD7" w:rsidRPr="004A1457">
        <w:rPr>
          <w:rFonts w:ascii="Times New Roman" w:eastAsia="Times New Roman" w:hAnsi="Times New Roman" w:cs="Times New Roman"/>
          <w:sz w:val="24"/>
          <w:szCs w:val="24"/>
        </w:rPr>
        <w:t xml:space="preserve"> equal access for </w:t>
      </w:r>
      <w:r w:rsidR="008F2083" w:rsidRPr="004A1457">
        <w:rPr>
          <w:rFonts w:ascii="Times New Roman" w:eastAsia="Times New Roman" w:hAnsi="Times New Roman" w:cs="Times New Roman"/>
          <w:sz w:val="24"/>
          <w:szCs w:val="24"/>
        </w:rPr>
        <w:t>all,</w:t>
      </w:r>
      <w:r w:rsidR="00525BD7" w:rsidRPr="004A1457">
        <w:rPr>
          <w:rFonts w:ascii="Times New Roman" w:eastAsia="Times New Roman" w:hAnsi="Times New Roman" w:cs="Times New Roman"/>
          <w:sz w:val="24"/>
          <w:szCs w:val="24"/>
        </w:rPr>
        <w:t xml:space="preserve"> regardless of age, race, sex, religion, nationality, language or social status</w:t>
      </w:r>
      <w:r w:rsidR="0097115F" w:rsidRPr="004A1457">
        <w:rPr>
          <w:rFonts w:ascii="Times New Roman" w:eastAsia="Times New Roman" w:hAnsi="Times New Roman" w:cs="Times New Roman"/>
          <w:sz w:val="24"/>
          <w:szCs w:val="24"/>
        </w:rPr>
        <w:t xml:space="preserve">. The origin of the public library in </w:t>
      </w:r>
      <w:r w:rsidR="008F2083" w:rsidRPr="004A1457">
        <w:rPr>
          <w:rFonts w:ascii="Times New Roman" w:eastAsia="Times New Roman" w:hAnsi="Times New Roman" w:cs="Times New Roman"/>
          <w:sz w:val="24"/>
          <w:szCs w:val="24"/>
        </w:rPr>
        <w:t>Nigeria</w:t>
      </w:r>
      <w:r w:rsidR="0097115F" w:rsidRPr="004A1457">
        <w:rPr>
          <w:rFonts w:ascii="Times New Roman" w:eastAsia="Times New Roman" w:hAnsi="Times New Roman" w:cs="Times New Roman"/>
          <w:sz w:val="24"/>
          <w:szCs w:val="24"/>
        </w:rPr>
        <w:t xml:space="preserve"> could be traced to Lagos Book Club. It provided public services to its members. During the World War 11, public </w:t>
      </w:r>
      <w:r w:rsidR="002949CA" w:rsidRPr="004A1457">
        <w:rPr>
          <w:rFonts w:ascii="Times New Roman" w:eastAsia="Times New Roman" w:hAnsi="Times New Roman" w:cs="Times New Roman"/>
          <w:sz w:val="24"/>
          <w:szCs w:val="24"/>
        </w:rPr>
        <w:t>reading</w:t>
      </w:r>
      <w:r w:rsidR="0097115F" w:rsidRPr="004A1457">
        <w:rPr>
          <w:rFonts w:ascii="Times New Roman" w:eastAsia="Times New Roman" w:hAnsi="Times New Roman" w:cs="Times New Roman"/>
          <w:sz w:val="24"/>
          <w:szCs w:val="24"/>
        </w:rPr>
        <w:t xml:space="preserve"> rooms were opened mostly in the main towns of Eastern, Western, Western and Northern parts of Nigeria </w:t>
      </w:r>
      <w:r w:rsidR="008F2083" w:rsidRPr="004A1457">
        <w:rPr>
          <w:rFonts w:ascii="Times New Roman" w:eastAsia="Times New Roman" w:hAnsi="Times New Roman" w:cs="Times New Roman"/>
          <w:sz w:val="24"/>
          <w:szCs w:val="24"/>
        </w:rPr>
        <w:t>to</w:t>
      </w:r>
      <w:r w:rsidR="0097115F" w:rsidRPr="004A1457">
        <w:rPr>
          <w:rFonts w:ascii="Times New Roman" w:eastAsia="Times New Roman" w:hAnsi="Times New Roman" w:cs="Times New Roman"/>
          <w:sz w:val="24"/>
          <w:szCs w:val="24"/>
        </w:rPr>
        <w:t xml:space="preserve"> help in spreading war propaganda. </w:t>
      </w:r>
      <w:r w:rsidR="0097115F" w:rsidRPr="004A1457">
        <w:rPr>
          <w:rFonts w:ascii="Times New Roman" w:eastAsia="Times New Roman" w:hAnsi="Times New Roman" w:cs="Times New Roman"/>
          <w:sz w:val="24"/>
          <w:szCs w:val="24"/>
        </w:rPr>
        <w:tab/>
        <w:t xml:space="preserve">In 1953, the first African Regional Seminar on the development of public Library in Africa </w:t>
      </w:r>
      <w:r w:rsidR="007C7B1E" w:rsidRPr="004A1457">
        <w:rPr>
          <w:rFonts w:ascii="Times New Roman" w:eastAsia="Times New Roman" w:hAnsi="Times New Roman" w:cs="Times New Roman"/>
          <w:sz w:val="24"/>
          <w:szCs w:val="24"/>
        </w:rPr>
        <w:t>was</w:t>
      </w:r>
      <w:r w:rsidR="0097115F" w:rsidRPr="004A1457">
        <w:rPr>
          <w:rFonts w:ascii="Times New Roman" w:eastAsia="Times New Roman" w:hAnsi="Times New Roman" w:cs="Times New Roman"/>
          <w:sz w:val="24"/>
          <w:szCs w:val="24"/>
        </w:rPr>
        <w:t xml:space="preserve"> held in the university College, Ibadan, </w:t>
      </w:r>
      <w:r w:rsidR="007C7B1E" w:rsidRPr="004A1457">
        <w:rPr>
          <w:rFonts w:ascii="Times New Roman" w:eastAsia="Times New Roman" w:hAnsi="Times New Roman" w:cs="Times New Roman"/>
          <w:sz w:val="24"/>
          <w:szCs w:val="24"/>
        </w:rPr>
        <w:t>their</w:t>
      </w:r>
      <w:r w:rsidR="0097115F" w:rsidRPr="004A1457">
        <w:rPr>
          <w:rFonts w:ascii="Times New Roman" w:eastAsia="Times New Roman" w:hAnsi="Times New Roman" w:cs="Times New Roman"/>
          <w:sz w:val="24"/>
          <w:szCs w:val="24"/>
        </w:rPr>
        <w:t xml:space="preserve"> function includes</w:t>
      </w:r>
    </w:p>
    <w:p w14:paraId="62D4DF9C" w14:textId="77777777" w:rsidR="0097115F" w:rsidRPr="004A1457" w:rsidRDefault="0097115F" w:rsidP="0097115F">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 xml:space="preserve"> To assemble, preserve, and administer books and related educational materials in organize collections</w:t>
      </w:r>
    </w:p>
    <w:p w14:paraId="1B935B1C" w14:textId="77777777" w:rsidR="0097115F" w:rsidRPr="004A1457" w:rsidRDefault="0097115F" w:rsidP="0097115F">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 xml:space="preserve">To serve the </w:t>
      </w:r>
      <w:r w:rsidR="007C7B1E" w:rsidRPr="004A1457">
        <w:rPr>
          <w:rFonts w:ascii="Times New Roman" w:eastAsia="Times New Roman" w:hAnsi="Times New Roman" w:cs="Times New Roman"/>
          <w:sz w:val="24"/>
          <w:szCs w:val="24"/>
        </w:rPr>
        <w:t>community</w:t>
      </w:r>
      <w:r w:rsidRPr="004A1457">
        <w:rPr>
          <w:rFonts w:ascii="Times New Roman" w:eastAsia="Times New Roman" w:hAnsi="Times New Roman" w:cs="Times New Roman"/>
          <w:sz w:val="24"/>
          <w:szCs w:val="24"/>
        </w:rPr>
        <w:t xml:space="preserve"> as a general </w:t>
      </w:r>
      <w:r w:rsidR="007C7B1E" w:rsidRPr="004A1457">
        <w:rPr>
          <w:rFonts w:ascii="Times New Roman" w:eastAsia="Times New Roman" w:hAnsi="Times New Roman" w:cs="Times New Roman"/>
          <w:sz w:val="24"/>
          <w:szCs w:val="24"/>
        </w:rPr>
        <w:t>Centre</w:t>
      </w:r>
      <w:r w:rsidRPr="004A1457">
        <w:rPr>
          <w:rFonts w:ascii="Times New Roman" w:eastAsia="Times New Roman" w:hAnsi="Times New Roman" w:cs="Times New Roman"/>
          <w:sz w:val="24"/>
          <w:szCs w:val="24"/>
        </w:rPr>
        <w:t xml:space="preserve"> of reliable information</w:t>
      </w:r>
    </w:p>
    <w:p w14:paraId="7F1B092D" w14:textId="77777777" w:rsidR="0097115F" w:rsidRPr="004A1457" w:rsidRDefault="0097115F" w:rsidP="0097115F">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To provide opportunity and encouragement for children to embrace their education</w:t>
      </w:r>
    </w:p>
    <w:p w14:paraId="4B3BF28A" w14:textId="77777777" w:rsidR="0097115F" w:rsidRPr="004A1457" w:rsidRDefault="007C7B1E" w:rsidP="0097115F">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An avenue for students to gather and study for various examinations such as WAEC, NECCO among others</w:t>
      </w:r>
    </w:p>
    <w:p w14:paraId="55D48740" w14:textId="53F7961E" w:rsidR="00463A25" w:rsidRPr="004A1457" w:rsidRDefault="0053256A" w:rsidP="00463A25">
      <w:pPr>
        <w:spacing w:before="100" w:beforeAutospacing="1" w:after="100" w:afterAutospacing="1" w:line="360" w:lineRule="auto"/>
        <w:jc w:val="both"/>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 xml:space="preserve">In </w:t>
      </w:r>
      <w:r w:rsidR="00463A25" w:rsidRPr="004A1457">
        <w:rPr>
          <w:rFonts w:ascii="Times New Roman" w:eastAsia="Times New Roman" w:hAnsi="Times New Roman" w:cs="Times New Roman"/>
          <w:sz w:val="24"/>
          <w:szCs w:val="24"/>
        </w:rPr>
        <w:t xml:space="preserve">recent years, </w:t>
      </w:r>
      <w:r w:rsidR="00670801" w:rsidRPr="004A1457">
        <w:rPr>
          <w:rFonts w:ascii="Times New Roman" w:eastAsia="Times New Roman" w:hAnsi="Times New Roman" w:cs="Times New Roman"/>
          <w:sz w:val="24"/>
          <w:szCs w:val="24"/>
        </w:rPr>
        <w:t xml:space="preserve">public </w:t>
      </w:r>
      <w:r w:rsidR="00E471F6" w:rsidRPr="004A1457">
        <w:rPr>
          <w:rFonts w:ascii="Times New Roman" w:eastAsia="Times New Roman" w:hAnsi="Times New Roman" w:cs="Times New Roman"/>
          <w:sz w:val="24"/>
          <w:szCs w:val="24"/>
        </w:rPr>
        <w:t>libraries</w:t>
      </w:r>
      <w:r w:rsidR="00463A25" w:rsidRPr="004A1457">
        <w:rPr>
          <w:rFonts w:ascii="Times New Roman" w:eastAsia="Times New Roman" w:hAnsi="Times New Roman" w:cs="Times New Roman"/>
          <w:sz w:val="24"/>
          <w:szCs w:val="24"/>
        </w:rPr>
        <w:t xml:space="preserve"> worldwide have been undergoing a transformative shift, driven by advancements in digital technology, user expectations, and the need to remain relevant in an information-centric society (</w:t>
      </w:r>
      <w:r w:rsidR="00463A25" w:rsidRPr="004A1457">
        <w:rPr>
          <w:rFonts w:ascii="Times New Roman" w:hAnsi="Times New Roman" w:cs="Times New Roman"/>
          <w:sz w:val="24"/>
          <w:szCs w:val="24"/>
        </w:rPr>
        <w:t xml:space="preserve">Agim, </w:t>
      </w:r>
      <w:r w:rsidR="00463A25" w:rsidRPr="004A1457">
        <w:rPr>
          <w:rFonts w:ascii="Times New Roman" w:hAnsi="Times New Roman" w:cs="Times New Roman"/>
          <w:bCs/>
          <w:sz w:val="24"/>
          <w:szCs w:val="24"/>
        </w:rPr>
        <w:t xml:space="preserve">Obiekwe &amp; Eneh, </w:t>
      </w:r>
      <w:r w:rsidR="00463A25" w:rsidRPr="004A1457">
        <w:rPr>
          <w:rFonts w:ascii="Times New Roman" w:hAnsi="Times New Roman" w:cs="Times New Roman"/>
          <w:sz w:val="24"/>
          <w:szCs w:val="24"/>
        </w:rPr>
        <w:t>2020)</w:t>
      </w:r>
      <w:r w:rsidR="00463A25" w:rsidRPr="004A1457">
        <w:rPr>
          <w:rFonts w:ascii="Times New Roman" w:eastAsia="Times New Roman" w:hAnsi="Times New Roman" w:cs="Times New Roman"/>
          <w:sz w:val="24"/>
          <w:szCs w:val="24"/>
        </w:rPr>
        <w:t>. A prominent innovation within this landscape is the integration of makerspaces—creative spaces equipped with tools and resources that encourage community-driven projects and experiential learning. Makerspaces empower library users by providing access to technology and fostering a culture of creation and innovation, thus extending the traditional role of libraries from information consumption to active knowledge production. This trend is gaining momentum globally, as libraries seek to cater to diverse user needs and enhance service delivery through innovative, user-centered spaces (</w:t>
      </w:r>
      <w:proofErr w:type="spellStart"/>
      <w:r w:rsidR="000828AF" w:rsidRPr="004A1457">
        <w:rPr>
          <w:rFonts w:ascii="Times New Roman" w:hAnsi="Times New Roman" w:cs="Times New Roman"/>
          <w:sz w:val="24"/>
          <w:szCs w:val="24"/>
        </w:rPr>
        <w:t>A</w:t>
      </w:r>
      <w:r w:rsidR="00171B08" w:rsidRPr="004A1457">
        <w:rPr>
          <w:rFonts w:ascii="Times New Roman" w:hAnsi="Times New Roman" w:cs="Times New Roman"/>
          <w:sz w:val="24"/>
          <w:szCs w:val="24"/>
        </w:rPr>
        <w:t>dejo</w:t>
      </w:r>
      <w:proofErr w:type="spellEnd"/>
      <w:r w:rsidR="00171B08" w:rsidRPr="004A1457">
        <w:rPr>
          <w:rFonts w:ascii="Times New Roman" w:hAnsi="Times New Roman" w:cs="Times New Roman"/>
          <w:sz w:val="24"/>
          <w:szCs w:val="24"/>
        </w:rPr>
        <w:t xml:space="preserve"> </w:t>
      </w:r>
      <w:r w:rsidR="000828AF" w:rsidRPr="004A1457">
        <w:rPr>
          <w:rFonts w:ascii="Times New Roman" w:hAnsi="Times New Roman" w:cs="Times New Roman"/>
          <w:sz w:val="24"/>
          <w:szCs w:val="24"/>
        </w:rPr>
        <w:t xml:space="preserve">and </w:t>
      </w:r>
      <w:proofErr w:type="spellStart"/>
      <w:r w:rsidR="00171B08" w:rsidRPr="004A1457">
        <w:rPr>
          <w:rFonts w:ascii="Times New Roman" w:hAnsi="Times New Roman" w:cs="Times New Roman"/>
          <w:sz w:val="24"/>
          <w:szCs w:val="24"/>
        </w:rPr>
        <w:t>Babatude</w:t>
      </w:r>
      <w:proofErr w:type="spellEnd"/>
      <w:r w:rsidR="00171B08" w:rsidRPr="004A1457">
        <w:rPr>
          <w:rFonts w:ascii="Times New Roman" w:hAnsi="Times New Roman" w:cs="Times New Roman"/>
          <w:sz w:val="24"/>
          <w:szCs w:val="24"/>
        </w:rPr>
        <w:t xml:space="preserve"> 2021</w:t>
      </w:r>
      <w:r w:rsidR="00463A25" w:rsidRPr="004A1457">
        <w:rPr>
          <w:rFonts w:ascii="Times New Roman" w:eastAsia="Times New Roman" w:hAnsi="Times New Roman" w:cs="Times New Roman"/>
          <w:sz w:val="24"/>
          <w:szCs w:val="24"/>
        </w:rPr>
        <w:t>).</w:t>
      </w:r>
    </w:p>
    <w:p w14:paraId="55558A66" w14:textId="56B1EBDD" w:rsidR="00463A25" w:rsidRPr="004A1457" w:rsidRDefault="00463A25" w:rsidP="00463A25">
      <w:pPr>
        <w:spacing w:before="100" w:beforeAutospacing="1" w:after="100" w:afterAutospacing="1" w:line="360" w:lineRule="auto"/>
        <w:jc w:val="both"/>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 xml:space="preserve">Some </w:t>
      </w:r>
      <w:r w:rsidR="0053256A" w:rsidRPr="004A1457">
        <w:rPr>
          <w:rFonts w:ascii="Times New Roman" w:eastAsia="Times New Roman" w:hAnsi="Times New Roman" w:cs="Times New Roman"/>
          <w:sz w:val="24"/>
          <w:szCs w:val="24"/>
        </w:rPr>
        <w:t xml:space="preserve">public </w:t>
      </w:r>
      <w:r w:rsidR="00E471F6" w:rsidRPr="004A1457">
        <w:rPr>
          <w:rFonts w:ascii="Times New Roman" w:eastAsia="Times New Roman" w:hAnsi="Times New Roman" w:cs="Times New Roman"/>
          <w:sz w:val="24"/>
          <w:szCs w:val="24"/>
        </w:rPr>
        <w:t>libraries</w:t>
      </w:r>
      <w:r w:rsidRPr="004A1457">
        <w:rPr>
          <w:rFonts w:ascii="Times New Roman" w:eastAsia="Times New Roman" w:hAnsi="Times New Roman" w:cs="Times New Roman"/>
          <w:sz w:val="24"/>
          <w:szCs w:val="24"/>
        </w:rPr>
        <w:t xml:space="preserve"> in Nigeria are similarly beginning to explore the benefits of maker</w:t>
      </w:r>
      <w:r w:rsidR="00C319C1" w:rsidRPr="004A1457">
        <w:rPr>
          <w:rFonts w:ascii="Times New Roman" w:eastAsia="Times New Roman" w:hAnsi="Times New Roman" w:cs="Times New Roman"/>
          <w:sz w:val="24"/>
          <w:szCs w:val="24"/>
        </w:rPr>
        <w:t xml:space="preserve"> </w:t>
      </w:r>
      <w:r w:rsidRPr="004A1457">
        <w:rPr>
          <w:rFonts w:ascii="Times New Roman" w:eastAsia="Times New Roman" w:hAnsi="Times New Roman" w:cs="Times New Roman"/>
          <w:sz w:val="24"/>
          <w:szCs w:val="24"/>
        </w:rPr>
        <w:t>spaces as a tool for enhancing service delivery, skill development, and community engagement. In Nigeria, library innovation is vital, as libraries often serve communities with limited access to digital resources and technology (Okezie &amp; Okafor, 2021). Implementing maker</w:t>
      </w:r>
      <w:r w:rsidR="00C319C1" w:rsidRPr="004A1457">
        <w:rPr>
          <w:rFonts w:ascii="Times New Roman" w:eastAsia="Times New Roman" w:hAnsi="Times New Roman" w:cs="Times New Roman"/>
          <w:sz w:val="24"/>
          <w:szCs w:val="24"/>
        </w:rPr>
        <w:t xml:space="preserve"> </w:t>
      </w:r>
      <w:r w:rsidRPr="004A1457">
        <w:rPr>
          <w:rFonts w:ascii="Times New Roman" w:eastAsia="Times New Roman" w:hAnsi="Times New Roman" w:cs="Times New Roman"/>
          <w:sz w:val="24"/>
          <w:szCs w:val="24"/>
        </w:rPr>
        <w:t>spaces within libraries not only provides access to such resources but also positions libraries as centers for local innovation and lifelong learning, allowing them to cater to a broad demographic</w:t>
      </w:r>
      <w:r w:rsidR="005F65DA" w:rsidRPr="004A1457">
        <w:rPr>
          <w:rFonts w:ascii="Times New Roman" w:eastAsia="Times New Roman" w:hAnsi="Times New Roman" w:cs="Times New Roman"/>
          <w:sz w:val="24"/>
          <w:szCs w:val="24"/>
        </w:rPr>
        <w:t xml:space="preserve"> </w:t>
      </w:r>
      <w:r w:rsidRPr="004A1457">
        <w:rPr>
          <w:rFonts w:ascii="Times New Roman" w:eastAsia="Times New Roman" w:hAnsi="Times New Roman" w:cs="Times New Roman"/>
          <w:sz w:val="24"/>
          <w:szCs w:val="24"/>
        </w:rPr>
        <w:t>from students and researchers to entrepreneurs and hobbyists.</w:t>
      </w:r>
    </w:p>
    <w:p w14:paraId="4DAB5753" w14:textId="7F251FC9" w:rsidR="00463A25" w:rsidRPr="004A1457" w:rsidRDefault="00463A25" w:rsidP="0029560C">
      <w:pPr>
        <w:spacing w:before="100" w:beforeAutospacing="1" w:after="100" w:afterAutospacing="1" w:line="360" w:lineRule="auto"/>
        <w:jc w:val="both"/>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lastRenderedPageBreak/>
        <w:t>Maker</w:t>
      </w:r>
      <w:r w:rsidR="00C319C1" w:rsidRPr="004A1457">
        <w:rPr>
          <w:rFonts w:ascii="Times New Roman" w:eastAsia="Times New Roman" w:hAnsi="Times New Roman" w:cs="Times New Roman"/>
          <w:sz w:val="24"/>
          <w:szCs w:val="24"/>
        </w:rPr>
        <w:t xml:space="preserve"> </w:t>
      </w:r>
      <w:r w:rsidRPr="004A1457">
        <w:rPr>
          <w:rFonts w:ascii="Times New Roman" w:eastAsia="Times New Roman" w:hAnsi="Times New Roman" w:cs="Times New Roman"/>
          <w:sz w:val="24"/>
          <w:szCs w:val="24"/>
        </w:rPr>
        <w:t>spaces can vary significantly in form, offering access to a range of equipment, including 3D printers, digital media production tools, coding stations, and hands-on crafting materials. These facilities help bridge the digital divide by providing underserved communities with opportunities for hands-on learning and creativity. Studies indicate that such environments can foster innovation, improve problem-solving skills, and encourage a deeper engagement with technology (</w:t>
      </w:r>
      <w:r w:rsidR="00D70775" w:rsidRPr="004A1457">
        <w:rPr>
          <w:rFonts w:ascii="Times New Roman" w:hAnsi="Times New Roman" w:cs="Times New Roman"/>
          <w:sz w:val="24"/>
          <w:szCs w:val="24"/>
        </w:rPr>
        <w:t>Sohail, Hernan, Vijayakumar and Georg2023</w:t>
      </w:r>
      <w:r w:rsidRPr="004A1457">
        <w:rPr>
          <w:rFonts w:ascii="Times New Roman" w:eastAsia="Times New Roman" w:hAnsi="Times New Roman" w:cs="Times New Roman"/>
          <w:sz w:val="24"/>
          <w:szCs w:val="24"/>
        </w:rPr>
        <w:t>). However, despite the documented benefits of maker</w:t>
      </w:r>
      <w:r w:rsidR="00C319C1" w:rsidRPr="004A1457">
        <w:rPr>
          <w:rFonts w:ascii="Times New Roman" w:eastAsia="Times New Roman" w:hAnsi="Times New Roman" w:cs="Times New Roman"/>
          <w:sz w:val="24"/>
          <w:szCs w:val="24"/>
        </w:rPr>
        <w:t xml:space="preserve"> </w:t>
      </w:r>
      <w:r w:rsidRPr="004A1457">
        <w:rPr>
          <w:rFonts w:ascii="Times New Roman" w:eastAsia="Times New Roman" w:hAnsi="Times New Roman" w:cs="Times New Roman"/>
          <w:sz w:val="24"/>
          <w:szCs w:val="24"/>
        </w:rPr>
        <w:t xml:space="preserve">spaces in other regions, Nigerian libraries, particularly in </w:t>
      </w:r>
      <w:r w:rsidR="00E471F6" w:rsidRPr="004A1457">
        <w:rPr>
          <w:rFonts w:ascii="Times New Roman" w:eastAsia="Times New Roman" w:hAnsi="Times New Roman" w:cs="Times New Roman"/>
          <w:sz w:val="24"/>
          <w:szCs w:val="24"/>
        </w:rPr>
        <w:t>Niger</w:t>
      </w:r>
      <w:r w:rsidRPr="004A1457">
        <w:rPr>
          <w:rFonts w:ascii="Times New Roman" w:eastAsia="Times New Roman" w:hAnsi="Times New Roman" w:cs="Times New Roman"/>
          <w:sz w:val="24"/>
          <w:szCs w:val="24"/>
        </w:rPr>
        <w:t xml:space="preserve"> state, are still in the preliminary stages of integrating these spaces. This lag in adopting library innovations is often attributed to infrastructural and funding challenges, inadequate staffing, and limited understanding of the potential value of makerspaces (</w:t>
      </w:r>
      <w:proofErr w:type="spellStart"/>
      <w:r w:rsidR="000264A6" w:rsidRPr="004A1457">
        <w:rPr>
          <w:rFonts w:ascii="Times New Roman" w:hAnsi="Times New Roman" w:cs="Times New Roman"/>
          <w:sz w:val="24"/>
          <w:szCs w:val="24"/>
        </w:rPr>
        <w:t>Bukunmi</w:t>
      </w:r>
      <w:proofErr w:type="spellEnd"/>
      <w:r w:rsidR="000264A6" w:rsidRPr="004A1457">
        <w:rPr>
          <w:rFonts w:ascii="Times New Roman" w:hAnsi="Times New Roman" w:cs="Times New Roman"/>
          <w:sz w:val="24"/>
          <w:szCs w:val="24"/>
        </w:rPr>
        <w:t xml:space="preserve"> and </w:t>
      </w:r>
      <w:proofErr w:type="spellStart"/>
      <w:r w:rsidR="000264A6" w:rsidRPr="004A1457">
        <w:rPr>
          <w:rFonts w:ascii="Times New Roman" w:hAnsi="Times New Roman" w:cs="Times New Roman"/>
          <w:sz w:val="24"/>
          <w:szCs w:val="24"/>
        </w:rPr>
        <w:t>Itunu</w:t>
      </w:r>
      <w:proofErr w:type="spellEnd"/>
      <w:r w:rsidR="000264A6" w:rsidRPr="004A1457">
        <w:rPr>
          <w:rFonts w:ascii="Times New Roman" w:hAnsi="Times New Roman" w:cs="Times New Roman"/>
          <w:sz w:val="24"/>
          <w:szCs w:val="24"/>
        </w:rPr>
        <w:t xml:space="preserve"> (2023) </w:t>
      </w:r>
      <w:r w:rsidRPr="004A1457">
        <w:rPr>
          <w:rFonts w:ascii="Times New Roman" w:eastAsia="Times New Roman" w:hAnsi="Times New Roman" w:cs="Times New Roman"/>
          <w:sz w:val="24"/>
          <w:szCs w:val="24"/>
        </w:rPr>
        <w:t xml:space="preserve">As </w:t>
      </w:r>
      <w:r w:rsidR="0053256A" w:rsidRPr="004A1457">
        <w:rPr>
          <w:rFonts w:ascii="Times New Roman" w:eastAsia="Times New Roman" w:hAnsi="Times New Roman" w:cs="Times New Roman"/>
          <w:sz w:val="24"/>
          <w:szCs w:val="24"/>
        </w:rPr>
        <w:t xml:space="preserve">public </w:t>
      </w:r>
      <w:r w:rsidR="00E471F6" w:rsidRPr="004A1457">
        <w:rPr>
          <w:rFonts w:ascii="Times New Roman" w:eastAsia="Times New Roman" w:hAnsi="Times New Roman" w:cs="Times New Roman"/>
          <w:sz w:val="24"/>
          <w:szCs w:val="24"/>
        </w:rPr>
        <w:t>libraries</w:t>
      </w:r>
      <w:r w:rsidRPr="004A1457">
        <w:rPr>
          <w:rFonts w:ascii="Times New Roman" w:eastAsia="Times New Roman" w:hAnsi="Times New Roman" w:cs="Times New Roman"/>
          <w:sz w:val="24"/>
          <w:szCs w:val="24"/>
        </w:rPr>
        <w:t xml:space="preserve"> aim to redefine their relevance in the digital age, there is a pressing need to explore how makerspaces can enhance service delivery, foster community engagement, and support local socio-</w:t>
      </w:r>
      <w:r w:rsidR="0015171B" w:rsidRPr="004A1457">
        <w:rPr>
          <w:rFonts w:ascii="Times New Roman" w:eastAsia="Times New Roman" w:hAnsi="Times New Roman" w:cs="Times New Roman"/>
          <w:sz w:val="24"/>
          <w:szCs w:val="24"/>
        </w:rPr>
        <w:t>economic development in Nigeria.</w:t>
      </w:r>
      <w:r w:rsidRPr="004A1457">
        <w:rPr>
          <w:rFonts w:ascii="Times New Roman" w:eastAsia="Times New Roman" w:hAnsi="Times New Roman" w:cs="Times New Roman"/>
          <w:sz w:val="24"/>
          <w:szCs w:val="24"/>
        </w:rPr>
        <w:t xml:space="preserve"> This study, therefore, seeks to examine the</w:t>
      </w:r>
      <w:r w:rsidR="00670801" w:rsidRPr="004A1457">
        <w:rPr>
          <w:rFonts w:ascii="Times New Roman" w:eastAsia="Times New Roman" w:hAnsi="Times New Roman" w:cs="Times New Roman"/>
          <w:sz w:val="24"/>
          <w:szCs w:val="24"/>
        </w:rPr>
        <w:t xml:space="preserve"> prospects and problems of using</w:t>
      </w:r>
      <w:r w:rsidR="00BB61BC" w:rsidRPr="004A1457">
        <w:rPr>
          <w:rFonts w:ascii="Times New Roman" w:eastAsia="Times New Roman" w:hAnsi="Times New Roman" w:cs="Times New Roman"/>
          <w:sz w:val="24"/>
          <w:szCs w:val="24"/>
        </w:rPr>
        <w:t xml:space="preserve"> makerspaces for innovative service delivery </w:t>
      </w:r>
      <w:r w:rsidR="0009659D" w:rsidRPr="004A1457">
        <w:rPr>
          <w:rFonts w:ascii="Times New Roman" w:eastAsia="Times New Roman" w:hAnsi="Times New Roman" w:cs="Times New Roman"/>
          <w:sz w:val="24"/>
          <w:szCs w:val="24"/>
        </w:rPr>
        <w:t>in public</w:t>
      </w:r>
      <w:r w:rsidR="0029560C" w:rsidRPr="004A1457">
        <w:rPr>
          <w:rFonts w:ascii="Times New Roman" w:eastAsia="Times New Roman" w:hAnsi="Times New Roman" w:cs="Times New Roman"/>
          <w:sz w:val="24"/>
          <w:szCs w:val="24"/>
        </w:rPr>
        <w:t xml:space="preserve"> libraries in Niger State of Nigeria </w:t>
      </w:r>
    </w:p>
    <w:p w14:paraId="4141F70D" w14:textId="77777777" w:rsidR="00463A25" w:rsidRPr="004A1457" w:rsidRDefault="00463A25" w:rsidP="00463A25">
      <w:pPr>
        <w:spacing w:before="100" w:beforeAutospacing="1" w:after="100" w:afterAutospacing="1" w:line="240" w:lineRule="auto"/>
        <w:outlineLvl w:val="2"/>
        <w:rPr>
          <w:rFonts w:ascii="Times New Roman" w:eastAsia="Times New Roman" w:hAnsi="Times New Roman" w:cs="Times New Roman"/>
          <w:b/>
          <w:bCs/>
          <w:sz w:val="24"/>
          <w:szCs w:val="24"/>
        </w:rPr>
      </w:pPr>
      <w:r w:rsidRPr="004A1457">
        <w:rPr>
          <w:rFonts w:ascii="Times New Roman" w:eastAsia="Times New Roman" w:hAnsi="Times New Roman" w:cs="Times New Roman"/>
          <w:b/>
          <w:bCs/>
          <w:sz w:val="24"/>
          <w:szCs w:val="24"/>
        </w:rPr>
        <w:t>Statement of the Problem</w:t>
      </w:r>
    </w:p>
    <w:p w14:paraId="578EA56D" w14:textId="66302A36" w:rsidR="006F632B" w:rsidRPr="004A1457" w:rsidRDefault="00BF40B0" w:rsidP="00463A25">
      <w:pPr>
        <w:spacing w:before="100" w:beforeAutospacing="1" w:after="100" w:afterAutospacing="1" w:line="360" w:lineRule="auto"/>
        <w:jc w:val="both"/>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 xml:space="preserve">Makerspaces have proven to enhance library services by fostering creativity, skill acquisition, and community involvement, their implementation remains scarce in Nigerian libraries. Public </w:t>
      </w:r>
      <w:r w:rsidR="00E471F6" w:rsidRPr="004A1457">
        <w:rPr>
          <w:rFonts w:ascii="Times New Roman" w:eastAsia="Times New Roman" w:hAnsi="Times New Roman" w:cs="Times New Roman"/>
          <w:sz w:val="24"/>
          <w:szCs w:val="24"/>
        </w:rPr>
        <w:t>libraries</w:t>
      </w:r>
      <w:r w:rsidR="00463A25" w:rsidRPr="004A1457">
        <w:rPr>
          <w:rFonts w:ascii="Times New Roman" w:eastAsia="Times New Roman" w:hAnsi="Times New Roman" w:cs="Times New Roman"/>
          <w:sz w:val="24"/>
          <w:szCs w:val="24"/>
        </w:rPr>
        <w:t xml:space="preserve"> in </w:t>
      </w:r>
      <w:r w:rsidR="00E471F6" w:rsidRPr="004A1457">
        <w:rPr>
          <w:rFonts w:ascii="Times New Roman" w:eastAsia="Times New Roman" w:hAnsi="Times New Roman" w:cs="Times New Roman"/>
          <w:sz w:val="24"/>
          <w:szCs w:val="24"/>
        </w:rPr>
        <w:t>Niger</w:t>
      </w:r>
      <w:r w:rsidR="00463A25" w:rsidRPr="004A1457">
        <w:rPr>
          <w:rFonts w:ascii="Times New Roman" w:eastAsia="Times New Roman" w:hAnsi="Times New Roman" w:cs="Times New Roman"/>
          <w:sz w:val="24"/>
          <w:szCs w:val="24"/>
        </w:rPr>
        <w:t xml:space="preserve"> state, like many across Nigeria, face numerous challenges in adapting to the digital age and maintaining relevance in their communities.</w:t>
      </w:r>
      <w:r w:rsidR="00CA691C" w:rsidRPr="004A1457">
        <w:rPr>
          <w:rFonts w:ascii="Times New Roman" w:eastAsia="Times New Roman" w:hAnsi="Times New Roman" w:cs="Times New Roman"/>
          <w:sz w:val="24"/>
          <w:szCs w:val="24"/>
        </w:rPr>
        <w:t xml:space="preserve"> The importance of this technology notwithstanding it appears that librarians in Nigeria in general</w:t>
      </w:r>
      <w:r w:rsidR="00853763" w:rsidRPr="004A1457">
        <w:rPr>
          <w:rFonts w:ascii="Times New Roman" w:eastAsia="Times New Roman" w:hAnsi="Times New Roman" w:cs="Times New Roman"/>
          <w:sz w:val="24"/>
          <w:szCs w:val="24"/>
        </w:rPr>
        <w:t xml:space="preserve"> and Niger state in particular are not aware of this technology hence they are yet to put it to use in their library services. Perhaps, there may be some challenges with the use of this technology.</w:t>
      </w:r>
      <w:r w:rsidR="00463A25" w:rsidRPr="004A1457">
        <w:rPr>
          <w:rFonts w:ascii="Times New Roman" w:eastAsia="Times New Roman" w:hAnsi="Times New Roman" w:cs="Times New Roman"/>
          <w:sz w:val="24"/>
          <w:szCs w:val="24"/>
        </w:rPr>
        <w:t xml:space="preserve"> Limited financial resources, inadequate infrastructure, and lack of skilled personnel are among the factors impeding the integration of thes</w:t>
      </w:r>
      <w:r w:rsidR="000C1443" w:rsidRPr="004A1457">
        <w:rPr>
          <w:rFonts w:ascii="Times New Roman" w:eastAsia="Times New Roman" w:hAnsi="Times New Roman" w:cs="Times New Roman"/>
          <w:sz w:val="24"/>
          <w:szCs w:val="24"/>
        </w:rPr>
        <w:t>e spaces (</w:t>
      </w:r>
      <w:r w:rsidR="00A8462B" w:rsidRPr="004A1457">
        <w:rPr>
          <w:rFonts w:ascii="Times New Roman" w:hAnsi="Times New Roman" w:cs="Times New Roman"/>
          <w:sz w:val="24"/>
          <w:szCs w:val="24"/>
        </w:rPr>
        <w:t>Kelechi</w:t>
      </w:r>
      <w:r w:rsidR="00A8462B" w:rsidRPr="004A1457">
        <w:rPr>
          <w:rFonts w:ascii="Times New Roman" w:eastAsia="Times New Roman" w:hAnsi="Times New Roman" w:cs="Times New Roman"/>
          <w:sz w:val="24"/>
          <w:szCs w:val="24"/>
        </w:rPr>
        <w:t xml:space="preserve"> </w:t>
      </w:r>
      <w:r w:rsidR="00DA6B87" w:rsidRPr="004A1457">
        <w:rPr>
          <w:rFonts w:ascii="Times New Roman" w:eastAsia="Times New Roman" w:hAnsi="Times New Roman" w:cs="Times New Roman"/>
          <w:sz w:val="24"/>
          <w:szCs w:val="24"/>
        </w:rPr>
        <w:t>2020</w:t>
      </w:r>
      <w:r w:rsidR="00463A25" w:rsidRPr="004A1457">
        <w:rPr>
          <w:rFonts w:ascii="Times New Roman" w:eastAsia="Times New Roman" w:hAnsi="Times New Roman" w:cs="Times New Roman"/>
          <w:sz w:val="24"/>
          <w:szCs w:val="24"/>
        </w:rPr>
        <w:t xml:space="preserve">). Additionally, there is a dearth of empirical research on the effectiveness of makerspaces in enhancing library service delivery within the Nigerian context, making it difficult to advocate for their adoption on a larger </w:t>
      </w:r>
      <w:r w:rsidR="004C1438" w:rsidRPr="004A1457">
        <w:rPr>
          <w:rFonts w:ascii="Times New Roman" w:eastAsia="Times New Roman" w:hAnsi="Times New Roman" w:cs="Times New Roman"/>
          <w:sz w:val="24"/>
          <w:szCs w:val="24"/>
        </w:rPr>
        <w:t>scale. Given</w:t>
      </w:r>
      <w:r w:rsidR="001656AD" w:rsidRPr="004A1457">
        <w:rPr>
          <w:rFonts w:ascii="Times New Roman" w:eastAsia="Times New Roman" w:hAnsi="Times New Roman" w:cs="Times New Roman"/>
          <w:sz w:val="24"/>
          <w:szCs w:val="24"/>
        </w:rPr>
        <w:t xml:space="preserve"> these challenges, there </w:t>
      </w:r>
      <w:r w:rsidR="00936759" w:rsidRPr="004A1457">
        <w:rPr>
          <w:rFonts w:ascii="Times New Roman" w:eastAsia="Times New Roman" w:hAnsi="Times New Roman" w:cs="Times New Roman"/>
          <w:sz w:val="24"/>
          <w:szCs w:val="24"/>
        </w:rPr>
        <w:t>is need</w:t>
      </w:r>
      <w:r w:rsidR="00463A25" w:rsidRPr="004A1457">
        <w:rPr>
          <w:rFonts w:ascii="Times New Roman" w:eastAsia="Times New Roman" w:hAnsi="Times New Roman" w:cs="Times New Roman"/>
          <w:sz w:val="24"/>
          <w:szCs w:val="24"/>
        </w:rPr>
        <w:t xml:space="preserve"> to </w:t>
      </w:r>
      <w:r w:rsidR="001656AD" w:rsidRPr="004A1457">
        <w:rPr>
          <w:rFonts w:ascii="Times New Roman" w:eastAsia="Times New Roman" w:hAnsi="Times New Roman" w:cs="Times New Roman"/>
          <w:sz w:val="24"/>
          <w:szCs w:val="24"/>
        </w:rPr>
        <w:t xml:space="preserve">ascertain the potential of makerspaces </w:t>
      </w:r>
      <w:r w:rsidR="00463A25" w:rsidRPr="004A1457">
        <w:rPr>
          <w:rFonts w:ascii="Times New Roman" w:eastAsia="Times New Roman" w:hAnsi="Times New Roman" w:cs="Times New Roman"/>
          <w:sz w:val="24"/>
          <w:szCs w:val="24"/>
        </w:rPr>
        <w:t xml:space="preserve">improving service delivery in </w:t>
      </w:r>
      <w:r w:rsidRPr="004A1457">
        <w:rPr>
          <w:rFonts w:ascii="Times New Roman" w:eastAsia="Times New Roman" w:hAnsi="Times New Roman" w:cs="Times New Roman"/>
          <w:sz w:val="24"/>
          <w:szCs w:val="24"/>
        </w:rPr>
        <w:t xml:space="preserve">public </w:t>
      </w:r>
      <w:r w:rsidR="00E471F6" w:rsidRPr="004A1457">
        <w:rPr>
          <w:rFonts w:ascii="Times New Roman" w:eastAsia="Times New Roman" w:hAnsi="Times New Roman" w:cs="Times New Roman"/>
          <w:sz w:val="24"/>
          <w:szCs w:val="24"/>
        </w:rPr>
        <w:t>libraries</w:t>
      </w:r>
      <w:r w:rsidR="00463A25" w:rsidRPr="004A1457">
        <w:rPr>
          <w:rFonts w:ascii="Times New Roman" w:eastAsia="Times New Roman" w:hAnsi="Times New Roman" w:cs="Times New Roman"/>
          <w:sz w:val="24"/>
          <w:szCs w:val="24"/>
        </w:rPr>
        <w:t xml:space="preserve"> in </w:t>
      </w:r>
      <w:r w:rsidR="00E471F6" w:rsidRPr="004A1457">
        <w:rPr>
          <w:rFonts w:ascii="Times New Roman" w:eastAsia="Times New Roman" w:hAnsi="Times New Roman" w:cs="Times New Roman"/>
          <w:sz w:val="24"/>
          <w:szCs w:val="24"/>
        </w:rPr>
        <w:t>Niger</w:t>
      </w:r>
      <w:r w:rsidR="00463A25" w:rsidRPr="004A1457">
        <w:rPr>
          <w:rFonts w:ascii="Times New Roman" w:eastAsia="Times New Roman" w:hAnsi="Times New Roman" w:cs="Times New Roman"/>
          <w:sz w:val="24"/>
          <w:szCs w:val="24"/>
        </w:rPr>
        <w:t xml:space="preserve"> state. </w:t>
      </w:r>
    </w:p>
    <w:p w14:paraId="6F7113F9" w14:textId="77777777" w:rsidR="004C1438" w:rsidRPr="004A1457" w:rsidRDefault="004C1438" w:rsidP="00463A25">
      <w:pPr>
        <w:spacing w:before="100" w:beforeAutospacing="1" w:after="100" w:afterAutospacing="1" w:line="360" w:lineRule="auto"/>
        <w:jc w:val="both"/>
        <w:rPr>
          <w:rFonts w:ascii="Times New Roman" w:eastAsia="Times New Roman" w:hAnsi="Times New Roman" w:cs="Times New Roman"/>
          <w:sz w:val="24"/>
          <w:szCs w:val="24"/>
        </w:rPr>
      </w:pPr>
    </w:p>
    <w:p w14:paraId="1878CA0C" w14:textId="77777777" w:rsidR="004C1438" w:rsidRPr="004A1457" w:rsidRDefault="004C1438" w:rsidP="00463A25">
      <w:pPr>
        <w:spacing w:before="100" w:beforeAutospacing="1" w:after="100" w:afterAutospacing="1" w:line="360" w:lineRule="auto"/>
        <w:jc w:val="both"/>
        <w:rPr>
          <w:rFonts w:ascii="Times New Roman" w:eastAsia="Times New Roman" w:hAnsi="Times New Roman" w:cs="Times New Roman"/>
          <w:sz w:val="24"/>
          <w:szCs w:val="24"/>
        </w:rPr>
      </w:pPr>
    </w:p>
    <w:p w14:paraId="301E4219" w14:textId="77777777" w:rsidR="004C1438" w:rsidRPr="004A1457" w:rsidRDefault="004C1438" w:rsidP="00463A25">
      <w:pPr>
        <w:spacing w:before="100" w:beforeAutospacing="1" w:after="100" w:afterAutospacing="1" w:line="360" w:lineRule="auto"/>
        <w:jc w:val="both"/>
        <w:rPr>
          <w:rFonts w:ascii="Times New Roman" w:eastAsia="Times New Roman" w:hAnsi="Times New Roman" w:cs="Times New Roman"/>
          <w:sz w:val="24"/>
          <w:szCs w:val="24"/>
        </w:rPr>
      </w:pPr>
    </w:p>
    <w:p w14:paraId="166D33FF" w14:textId="77777777" w:rsidR="00936759" w:rsidRPr="004A1457" w:rsidRDefault="00936759" w:rsidP="00463A25">
      <w:pPr>
        <w:spacing w:before="100" w:beforeAutospacing="1" w:after="100" w:afterAutospacing="1" w:line="360" w:lineRule="auto"/>
        <w:jc w:val="both"/>
        <w:rPr>
          <w:rFonts w:ascii="Times New Roman" w:eastAsia="Times New Roman" w:hAnsi="Times New Roman" w:cs="Times New Roman"/>
          <w:b/>
          <w:sz w:val="24"/>
          <w:szCs w:val="24"/>
        </w:rPr>
      </w:pPr>
      <w:r w:rsidRPr="004A1457">
        <w:rPr>
          <w:rFonts w:ascii="Times New Roman" w:eastAsia="Times New Roman" w:hAnsi="Times New Roman" w:cs="Times New Roman"/>
          <w:b/>
          <w:sz w:val="24"/>
          <w:szCs w:val="24"/>
        </w:rPr>
        <w:t xml:space="preserve">Objectives of the study. </w:t>
      </w:r>
    </w:p>
    <w:p w14:paraId="7670789A" w14:textId="4E8BBA01" w:rsidR="00936759" w:rsidRPr="004A1457" w:rsidRDefault="00936759" w:rsidP="00463A25">
      <w:pPr>
        <w:spacing w:before="100" w:beforeAutospacing="1" w:after="100" w:afterAutospacing="1" w:line="360" w:lineRule="auto"/>
        <w:jc w:val="both"/>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 xml:space="preserve">The study </w:t>
      </w:r>
      <w:r w:rsidR="00D040B2" w:rsidRPr="004A1457">
        <w:rPr>
          <w:rFonts w:ascii="Times New Roman" w:eastAsia="Times New Roman" w:hAnsi="Times New Roman" w:cs="Times New Roman"/>
          <w:sz w:val="24"/>
          <w:szCs w:val="24"/>
        </w:rPr>
        <w:t>is</w:t>
      </w:r>
      <w:r w:rsidRPr="004A1457">
        <w:rPr>
          <w:rFonts w:ascii="Times New Roman" w:eastAsia="Times New Roman" w:hAnsi="Times New Roman" w:cs="Times New Roman"/>
          <w:sz w:val="24"/>
          <w:szCs w:val="24"/>
        </w:rPr>
        <w:t xml:space="preserve"> guided by th</w:t>
      </w:r>
      <w:r w:rsidR="00D040B2" w:rsidRPr="004A1457">
        <w:rPr>
          <w:rFonts w:ascii="Times New Roman" w:eastAsia="Times New Roman" w:hAnsi="Times New Roman" w:cs="Times New Roman"/>
          <w:sz w:val="24"/>
          <w:szCs w:val="24"/>
        </w:rPr>
        <w:t xml:space="preserve">e following specific </w:t>
      </w:r>
      <w:r w:rsidR="00B52183" w:rsidRPr="004A1457">
        <w:rPr>
          <w:rFonts w:ascii="Times New Roman" w:eastAsia="Times New Roman" w:hAnsi="Times New Roman" w:cs="Times New Roman"/>
          <w:sz w:val="24"/>
          <w:szCs w:val="24"/>
        </w:rPr>
        <w:t>objectives. They</w:t>
      </w:r>
      <w:r w:rsidR="000F424B" w:rsidRPr="004A1457">
        <w:rPr>
          <w:rFonts w:ascii="Times New Roman" w:eastAsia="Times New Roman" w:hAnsi="Times New Roman" w:cs="Times New Roman"/>
          <w:sz w:val="24"/>
          <w:szCs w:val="24"/>
        </w:rPr>
        <w:t xml:space="preserve"> are</w:t>
      </w:r>
      <w:r w:rsidRPr="004A1457">
        <w:rPr>
          <w:rFonts w:ascii="Times New Roman" w:eastAsia="Times New Roman" w:hAnsi="Times New Roman" w:cs="Times New Roman"/>
          <w:sz w:val="24"/>
          <w:szCs w:val="24"/>
        </w:rPr>
        <w:t xml:space="preserve"> to</w:t>
      </w:r>
    </w:p>
    <w:p w14:paraId="53CFAA46" w14:textId="77777777" w:rsidR="00463A25" w:rsidRPr="004A1457" w:rsidRDefault="00BF40B0" w:rsidP="00463A2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E</w:t>
      </w:r>
      <w:r w:rsidR="00463A25" w:rsidRPr="004A1457">
        <w:rPr>
          <w:rFonts w:ascii="Times New Roman" w:eastAsia="Times New Roman" w:hAnsi="Times New Roman" w:cs="Times New Roman"/>
          <w:sz w:val="24"/>
          <w:szCs w:val="24"/>
        </w:rPr>
        <w:t xml:space="preserve">xamine the awareness of </w:t>
      </w:r>
      <w:r w:rsidR="00463A25" w:rsidRPr="004A1457">
        <w:rPr>
          <w:rFonts w:ascii="Times New Roman" w:hAnsi="Times New Roman" w:cs="Times New Roman"/>
          <w:sz w:val="24"/>
          <w:szCs w:val="24"/>
        </w:rPr>
        <w:t xml:space="preserve">makerspaces in </w:t>
      </w:r>
      <w:r w:rsidRPr="004A1457">
        <w:rPr>
          <w:rFonts w:ascii="Times New Roman" w:hAnsi="Times New Roman" w:cs="Times New Roman"/>
          <w:sz w:val="24"/>
          <w:szCs w:val="24"/>
        </w:rPr>
        <w:t xml:space="preserve">public </w:t>
      </w:r>
      <w:r w:rsidR="00E471F6" w:rsidRPr="004A1457">
        <w:rPr>
          <w:rFonts w:ascii="Times New Roman" w:hAnsi="Times New Roman" w:cs="Times New Roman"/>
          <w:sz w:val="24"/>
          <w:szCs w:val="24"/>
        </w:rPr>
        <w:t>libraries</w:t>
      </w:r>
      <w:r w:rsidR="00463A25" w:rsidRPr="004A1457">
        <w:rPr>
          <w:rFonts w:ascii="Times New Roman" w:hAnsi="Times New Roman" w:cs="Times New Roman"/>
          <w:sz w:val="24"/>
          <w:szCs w:val="24"/>
        </w:rPr>
        <w:t xml:space="preserve"> in </w:t>
      </w:r>
      <w:r w:rsidR="00E471F6" w:rsidRPr="004A1457">
        <w:rPr>
          <w:rFonts w:ascii="Times New Roman" w:hAnsi="Times New Roman" w:cs="Times New Roman"/>
          <w:sz w:val="24"/>
          <w:szCs w:val="24"/>
        </w:rPr>
        <w:t>Niger</w:t>
      </w:r>
      <w:r w:rsidR="00463A25" w:rsidRPr="004A1457">
        <w:rPr>
          <w:rFonts w:ascii="Times New Roman" w:hAnsi="Times New Roman" w:cs="Times New Roman"/>
          <w:sz w:val="24"/>
          <w:szCs w:val="24"/>
        </w:rPr>
        <w:t xml:space="preserve"> state </w:t>
      </w:r>
      <w:r w:rsidRPr="004A1457">
        <w:rPr>
          <w:rFonts w:ascii="Times New Roman" w:hAnsi="Times New Roman" w:cs="Times New Roman"/>
          <w:sz w:val="24"/>
          <w:szCs w:val="24"/>
        </w:rPr>
        <w:t>public libraries</w:t>
      </w:r>
    </w:p>
    <w:p w14:paraId="60C422DC" w14:textId="211A4C89" w:rsidR="00463A25" w:rsidRPr="004A1457" w:rsidRDefault="00BF40B0" w:rsidP="00463A2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D</w:t>
      </w:r>
      <w:r w:rsidR="00463A25" w:rsidRPr="004A1457">
        <w:rPr>
          <w:rFonts w:ascii="Times New Roman" w:eastAsia="Times New Roman" w:hAnsi="Times New Roman" w:cs="Times New Roman"/>
          <w:sz w:val="24"/>
          <w:szCs w:val="24"/>
        </w:rPr>
        <w:t xml:space="preserve">etermine the extent of use of makerspaces </w:t>
      </w:r>
      <w:r w:rsidR="00463A25" w:rsidRPr="004A1457">
        <w:rPr>
          <w:rFonts w:ascii="Times New Roman" w:hAnsi="Times New Roman" w:cs="Times New Roman"/>
          <w:sz w:val="24"/>
          <w:szCs w:val="24"/>
        </w:rPr>
        <w:t xml:space="preserve">for service delivery in </w:t>
      </w:r>
      <w:r w:rsidRPr="004A1457">
        <w:rPr>
          <w:rFonts w:ascii="Times New Roman" w:hAnsi="Times New Roman" w:cs="Times New Roman"/>
          <w:sz w:val="24"/>
          <w:szCs w:val="24"/>
        </w:rPr>
        <w:t xml:space="preserve">public </w:t>
      </w:r>
      <w:r w:rsidR="00B52183" w:rsidRPr="004A1457">
        <w:rPr>
          <w:rFonts w:ascii="Times New Roman" w:hAnsi="Times New Roman" w:cs="Times New Roman"/>
          <w:sz w:val="24"/>
          <w:szCs w:val="24"/>
        </w:rPr>
        <w:t>libraries</w:t>
      </w:r>
      <w:r w:rsidR="00B52183" w:rsidRPr="004A1457">
        <w:rPr>
          <w:rFonts w:ascii="Times New Roman" w:eastAsia="Times New Roman" w:hAnsi="Times New Roman" w:cs="Times New Roman"/>
          <w:sz w:val="24"/>
          <w:szCs w:val="24"/>
        </w:rPr>
        <w:t xml:space="preserve"> in</w:t>
      </w:r>
      <w:r w:rsidR="00463A25" w:rsidRPr="004A1457">
        <w:rPr>
          <w:rFonts w:ascii="Times New Roman" w:eastAsia="Times New Roman" w:hAnsi="Times New Roman" w:cs="Times New Roman"/>
          <w:sz w:val="24"/>
          <w:szCs w:val="24"/>
        </w:rPr>
        <w:t xml:space="preserve"> </w:t>
      </w:r>
      <w:r w:rsidR="00E471F6" w:rsidRPr="004A1457">
        <w:rPr>
          <w:rFonts w:ascii="Times New Roman" w:eastAsia="Times New Roman" w:hAnsi="Times New Roman" w:cs="Times New Roman"/>
          <w:sz w:val="24"/>
          <w:szCs w:val="24"/>
        </w:rPr>
        <w:t>Niger</w:t>
      </w:r>
      <w:r w:rsidR="00463A25" w:rsidRPr="004A1457">
        <w:rPr>
          <w:rFonts w:ascii="Times New Roman" w:eastAsia="Times New Roman" w:hAnsi="Times New Roman" w:cs="Times New Roman"/>
          <w:sz w:val="24"/>
          <w:szCs w:val="24"/>
        </w:rPr>
        <w:t xml:space="preserve"> state.</w:t>
      </w:r>
    </w:p>
    <w:p w14:paraId="5F7A2D2F" w14:textId="77777777" w:rsidR="00463A25" w:rsidRPr="004A1457" w:rsidRDefault="00BF40B0" w:rsidP="00463A2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A</w:t>
      </w:r>
      <w:r w:rsidR="00463A25" w:rsidRPr="004A1457">
        <w:rPr>
          <w:rFonts w:ascii="Times New Roman" w:eastAsia="Times New Roman" w:hAnsi="Times New Roman" w:cs="Times New Roman"/>
          <w:sz w:val="24"/>
          <w:szCs w:val="24"/>
        </w:rPr>
        <w:t xml:space="preserve">ssess the impact of makerspaces on service delivery within </w:t>
      </w:r>
      <w:r w:rsidRPr="004A1457">
        <w:rPr>
          <w:rFonts w:ascii="Times New Roman" w:eastAsia="Times New Roman" w:hAnsi="Times New Roman" w:cs="Times New Roman"/>
          <w:sz w:val="24"/>
          <w:szCs w:val="24"/>
        </w:rPr>
        <w:t xml:space="preserve">public </w:t>
      </w:r>
      <w:r w:rsidR="00E471F6" w:rsidRPr="004A1457">
        <w:rPr>
          <w:rFonts w:ascii="Times New Roman" w:eastAsia="Times New Roman" w:hAnsi="Times New Roman" w:cs="Times New Roman"/>
          <w:sz w:val="24"/>
          <w:szCs w:val="24"/>
        </w:rPr>
        <w:t>libraries</w:t>
      </w:r>
      <w:r w:rsidR="00463A25" w:rsidRPr="004A1457">
        <w:rPr>
          <w:rFonts w:ascii="Times New Roman" w:eastAsia="Times New Roman" w:hAnsi="Times New Roman" w:cs="Times New Roman"/>
          <w:sz w:val="24"/>
          <w:szCs w:val="24"/>
        </w:rPr>
        <w:t xml:space="preserve"> in </w:t>
      </w:r>
      <w:r w:rsidR="00E471F6" w:rsidRPr="004A1457">
        <w:rPr>
          <w:rFonts w:ascii="Times New Roman" w:eastAsia="Times New Roman" w:hAnsi="Times New Roman" w:cs="Times New Roman"/>
          <w:sz w:val="24"/>
          <w:szCs w:val="24"/>
        </w:rPr>
        <w:t>Niger</w:t>
      </w:r>
      <w:r w:rsidR="00463A25" w:rsidRPr="004A1457">
        <w:rPr>
          <w:rFonts w:ascii="Times New Roman" w:eastAsia="Times New Roman" w:hAnsi="Times New Roman" w:cs="Times New Roman"/>
          <w:sz w:val="24"/>
          <w:szCs w:val="24"/>
        </w:rPr>
        <w:t xml:space="preserve"> state.</w:t>
      </w:r>
    </w:p>
    <w:p w14:paraId="6D24470D" w14:textId="4C54884B" w:rsidR="00463A25" w:rsidRPr="004A1457" w:rsidRDefault="00BF40B0" w:rsidP="00463A2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I</w:t>
      </w:r>
      <w:r w:rsidR="00463A25" w:rsidRPr="004A1457">
        <w:rPr>
          <w:rFonts w:ascii="Times New Roman" w:eastAsia="Times New Roman" w:hAnsi="Times New Roman" w:cs="Times New Roman"/>
          <w:sz w:val="24"/>
          <w:szCs w:val="24"/>
        </w:rPr>
        <w:t xml:space="preserve">dentify the challenges associated with </w:t>
      </w:r>
      <w:r w:rsidRPr="004A1457">
        <w:rPr>
          <w:rFonts w:ascii="Times New Roman" w:eastAsia="Times New Roman" w:hAnsi="Times New Roman" w:cs="Times New Roman"/>
          <w:sz w:val="24"/>
          <w:szCs w:val="24"/>
        </w:rPr>
        <w:t>using makerspace in public libraries for innovative service delivery</w:t>
      </w:r>
      <w:r w:rsidR="00463A25" w:rsidRPr="004A1457">
        <w:rPr>
          <w:rFonts w:ascii="Times New Roman" w:hAnsi="Times New Roman" w:cs="Times New Roman"/>
          <w:sz w:val="24"/>
          <w:szCs w:val="24"/>
        </w:rPr>
        <w:t xml:space="preserve"> in </w:t>
      </w:r>
      <w:r w:rsidR="007B5B8B" w:rsidRPr="004A1457">
        <w:rPr>
          <w:rFonts w:ascii="Times New Roman" w:hAnsi="Times New Roman" w:cs="Times New Roman"/>
          <w:sz w:val="24"/>
          <w:szCs w:val="24"/>
        </w:rPr>
        <w:t xml:space="preserve">public </w:t>
      </w:r>
      <w:r w:rsidR="00B52183" w:rsidRPr="004A1457">
        <w:rPr>
          <w:rFonts w:ascii="Times New Roman" w:hAnsi="Times New Roman" w:cs="Times New Roman"/>
          <w:sz w:val="24"/>
          <w:szCs w:val="24"/>
        </w:rPr>
        <w:t>libraries</w:t>
      </w:r>
      <w:r w:rsidR="00B52183" w:rsidRPr="004A1457">
        <w:rPr>
          <w:rFonts w:ascii="Times New Roman" w:eastAsia="Times New Roman" w:hAnsi="Times New Roman" w:cs="Times New Roman"/>
          <w:sz w:val="24"/>
          <w:szCs w:val="24"/>
        </w:rPr>
        <w:t xml:space="preserve"> in</w:t>
      </w:r>
      <w:r w:rsidR="00463A25" w:rsidRPr="004A1457">
        <w:rPr>
          <w:rFonts w:ascii="Times New Roman" w:eastAsia="Times New Roman" w:hAnsi="Times New Roman" w:cs="Times New Roman"/>
          <w:sz w:val="24"/>
          <w:szCs w:val="24"/>
        </w:rPr>
        <w:t xml:space="preserve"> </w:t>
      </w:r>
      <w:r w:rsidR="00E471F6" w:rsidRPr="004A1457">
        <w:rPr>
          <w:rFonts w:ascii="Times New Roman" w:eastAsia="Times New Roman" w:hAnsi="Times New Roman" w:cs="Times New Roman"/>
          <w:sz w:val="24"/>
          <w:szCs w:val="24"/>
        </w:rPr>
        <w:t>Niger</w:t>
      </w:r>
      <w:r w:rsidR="00463A25" w:rsidRPr="004A1457">
        <w:rPr>
          <w:rFonts w:ascii="Times New Roman" w:eastAsia="Times New Roman" w:hAnsi="Times New Roman" w:cs="Times New Roman"/>
          <w:sz w:val="24"/>
          <w:szCs w:val="24"/>
        </w:rPr>
        <w:t xml:space="preserve"> state.</w:t>
      </w:r>
    </w:p>
    <w:p w14:paraId="23C6BBE7" w14:textId="77777777" w:rsidR="00A3600B" w:rsidRPr="004A1457" w:rsidRDefault="00A3600B" w:rsidP="00463A25">
      <w:pPr>
        <w:spacing w:after="0" w:line="240" w:lineRule="auto"/>
        <w:jc w:val="both"/>
        <w:rPr>
          <w:rFonts w:ascii="Times New Roman" w:hAnsi="Times New Roman" w:cs="Times New Roman"/>
          <w:b/>
          <w:sz w:val="24"/>
          <w:szCs w:val="24"/>
        </w:rPr>
      </w:pPr>
    </w:p>
    <w:p w14:paraId="1A236244" w14:textId="77777777" w:rsidR="00463A25" w:rsidRPr="004A1457" w:rsidRDefault="00463A25" w:rsidP="00463A25">
      <w:pPr>
        <w:spacing w:after="0" w:line="240" w:lineRule="auto"/>
        <w:jc w:val="both"/>
        <w:rPr>
          <w:rFonts w:ascii="Times New Roman" w:hAnsi="Times New Roman" w:cs="Times New Roman"/>
          <w:b/>
          <w:sz w:val="24"/>
          <w:szCs w:val="24"/>
        </w:rPr>
      </w:pPr>
      <w:r w:rsidRPr="004A1457">
        <w:rPr>
          <w:rFonts w:ascii="Times New Roman" w:hAnsi="Times New Roman" w:cs="Times New Roman"/>
          <w:b/>
          <w:sz w:val="24"/>
          <w:szCs w:val="24"/>
        </w:rPr>
        <w:t>Review of Related Literature</w:t>
      </w:r>
    </w:p>
    <w:p w14:paraId="5A7D79E8" w14:textId="3F40BA95" w:rsidR="0068411B" w:rsidRPr="004A1457" w:rsidRDefault="0068411B" w:rsidP="0068411B">
      <w:pPr>
        <w:spacing w:before="100" w:beforeAutospacing="1" w:after="100" w:afterAutospacing="1" w:line="360" w:lineRule="auto"/>
        <w:jc w:val="both"/>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Makerspaces, often called “innovation hubs,” are designated areas within libraries that provide access to tools, technology, and materials for hands-on learning and creative projects. These spaces encourage users to create, collaborate, and explore new skills by providing resources such as 3D printers, digital media equipment, crafting materials, and coding software</w:t>
      </w:r>
      <w:r w:rsidR="000774C0" w:rsidRPr="004A1457">
        <w:rPr>
          <w:rFonts w:ascii="Times New Roman" w:hAnsi="Times New Roman" w:cs="Times New Roman"/>
          <w:sz w:val="24"/>
          <w:szCs w:val="24"/>
        </w:rPr>
        <w:t xml:space="preserve"> </w:t>
      </w:r>
      <w:proofErr w:type="spellStart"/>
      <w:r w:rsidR="000774C0" w:rsidRPr="004A1457">
        <w:rPr>
          <w:rFonts w:ascii="Times New Roman" w:hAnsi="Times New Roman" w:cs="Times New Roman"/>
          <w:sz w:val="24"/>
          <w:szCs w:val="24"/>
        </w:rPr>
        <w:t>Omorodion</w:t>
      </w:r>
      <w:proofErr w:type="spellEnd"/>
      <w:r w:rsidR="000774C0" w:rsidRPr="004A1457">
        <w:rPr>
          <w:rFonts w:ascii="Times New Roman" w:hAnsi="Times New Roman" w:cs="Times New Roman"/>
          <w:sz w:val="24"/>
          <w:szCs w:val="24"/>
        </w:rPr>
        <w:t xml:space="preserve"> and Samuel (2021)</w:t>
      </w:r>
      <w:r w:rsidRPr="004A1457">
        <w:rPr>
          <w:rFonts w:ascii="Times New Roman" w:eastAsia="Times New Roman" w:hAnsi="Times New Roman" w:cs="Times New Roman"/>
          <w:sz w:val="24"/>
          <w:szCs w:val="24"/>
        </w:rPr>
        <w:t>. Makerspaces have transformed libraries from passive environments into active learning spaces that foster innovation, problem-solving, and digital literacy. They play a critical role in bridging the digital divide, especially in low-resource communities, by granting access to equipment that users may not otherwise be able to afford (</w:t>
      </w:r>
      <w:r w:rsidR="0059094E" w:rsidRPr="004A1457">
        <w:rPr>
          <w:rFonts w:ascii="Times New Roman" w:hAnsi="Times New Roman" w:cs="Times New Roman"/>
          <w:sz w:val="24"/>
          <w:szCs w:val="24"/>
        </w:rPr>
        <w:t>Kelechi</w:t>
      </w:r>
      <w:r w:rsidR="0059094E" w:rsidRPr="004A1457">
        <w:rPr>
          <w:rFonts w:ascii="Times New Roman" w:eastAsia="Times New Roman" w:hAnsi="Times New Roman" w:cs="Times New Roman"/>
          <w:sz w:val="24"/>
          <w:szCs w:val="24"/>
        </w:rPr>
        <w:t xml:space="preserve"> 2020</w:t>
      </w:r>
      <w:r w:rsidRPr="004A1457">
        <w:rPr>
          <w:rFonts w:ascii="Times New Roman" w:eastAsia="Times New Roman" w:hAnsi="Times New Roman" w:cs="Times New Roman"/>
          <w:sz w:val="24"/>
          <w:szCs w:val="24"/>
        </w:rPr>
        <w:t>). In Nigeria, the introduction of makerspaces in libraries is gradually gaining traction as an innovative approach to support skill development and community engagement.</w:t>
      </w:r>
    </w:p>
    <w:p w14:paraId="1ABAA3C2" w14:textId="5E383AB5" w:rsidR="0068411B" w:rsidRPr="004A1457" w:rsidRDefault="0068411B" w:rsidP="0068411B">
      <w:pPr>
        <w:spacing w:before="100" w:beforeAutospacing="1" w:after="100" w:afterAutospacing="1" w:line="360" w:lineRule="auto"/>
        <w:jc w:val="both"/>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Service delivery in libraries encompasses the mechanisms and processes through which libraries provide information, resources, and support to their users. Effective service delivery is pivotal for libraries, as it directly impacts user satisfaction and the overall utilization of library resources (</w:t>
      </w:r>
      <w:proofErr w:type="spellStart"/>
      <w:r w:rsidRPr="004A1457">
        <w:rPr>
          <w:rFonts w:ascii="Times New Roman" w:hAnsi="Times New Roman" w:cs="Times New Roman"/>
          <w:sz w:val="24"/>
          <w:szCs w:val="24"/>
        </w:rPr>
        <w:t>Agim</w:t>
      </w:r>
      <w:proofErr w:type="spellEnd"/>
      <w:r w:rsidRPr="004A1457">
        <w:rPr>
          <w:rFonts w:ascii="Times New Roman" w:hAnsi="Times New Roman" w:cs="Times New Roman"/>
          <w:sz w:val="24"/>
          <w:szCs w:val="24"/>
        </w:rPr>
        <w:t xml:space="preserve"> &amp; </w:t>
      </w:r>
      <w:proofErr w:type="spellStart"/>
      <w:r w:rsidRPr="004A1457">
        <w:rPr>
          <w:rFonts w:ascii="Times New Roman" w:hAnsi="Times New Roman" w:cs="Times New Roman"/>
          <w:sz w:val="24"/>
          <w:szCs w:val="24"/>
        </w:rPr>
        <w:t>Oraekwe</w:t>
      </w:r>
      <w:proofErr w:type="spellEnd"/>
      <w:r w:rsidRPr="004A1457">
        <w:rPr>
          <w:rFonts w:ascii="Times New Roman" w:hAnsi="Times New Roman" w:cs="Times New Roman"/>
          <w:sz w:val="24"/>
          <w:szCs w:val="24"/>
        </w:rPr>
        <w:t xml:space="preserve">, 2019). </w:t>
      </w:r>
      <w:r w:rsidRPr="004A1457">
        <w:rPr>
          <w:rFonts w:ascii="Times New Roman" w:eastAsia="Times New Roman" w:hAnsi="Times New Roman" w:cs="Times New Roman"/>
          <w:sz w:val="24"/>
          <w:szCs w:val="24"/>
        </w:rPr>
        <w:t>Libraries have traditionally focused on resource provision, but with technological advances, service delivery has expanded to include virtual reference services, online databases, and personalized research assistance (</w:t>
      </w:r>
      <w:r w:rsidR="00DA26E9" w:rsidRPr="004A1457">
        <w:rPr>
          <w:rFonts w:ascii="Times New Roman" w:hAnsi="Times New Roman" w:cs="Times New Roman"/>
          <w:sz w:val="24"/>
          <w:szCs w:val="24"/>
        </w:rPr>
        <w:t>Kelechi</w:t>
      </w:r>
      <w:r w:rsidR="00DA26E9" w:rsidRPr="004A1457">
        <w:rPr>
          <w:rFonts w:ascii="Times New Roman" w:eastAsia="Times New Roman" w:hAnsi="Times New Roman" w:cs="Times New Roman"/>
          <w:sz w:val="24"/>
          <w:szCs w:val="24"/>
        </w:rPr>
        <w:t xml:space="preserve"> 2020</w:t>
      </w:r>
      <w:r w:rsidRPr="004A1457">
        <w:rPr>
          <w:rFonts w:ascii="Times New Roman" w:eastAsia="Times New Roman" w:hAnsi="Times New Roman" w:cs="Times New Roman"/>
          <w:sz w:val="24"/>
          <w:szCs w:val="24"/>
        </w:rPr>
        <w:t xml:space="preserve">). For </w:t>
      </w:r>
      <w:r w:rsidRPr="004A1457">
        <w:rPr>
          <w:rFonts w:ascii="Times New Roman" w:eastAsia="Times New Roman" w:hAnsi="Times New Roman" w:cs="Times New Roman"/>
          <w:sz w:val="24"/>
          <w:szCs w:val="24"/>
        </w:rPr>
        <w:lastRenderedPageBreak/>
        <w:t>public libraries, particularly in developing nations like Nigeria, enhancing service delivery requires addressing issues such as staffing, resource accessibility, and infrastructure (</w:t>
      </w:r>
      <w:r w:rsidR="00F17953" w:rsidRPr="004A1457">
        <w:rPr>
          <w:rFonts w:ascii="Times New Roman" w:hAnsi="Times New Roman" w:cs="Times New Roman"/>
          <w:sz w:val="24"/>
          <w:szCs w:val="24"/>
        </w:rPr>
        <w:t>Ibrahim 2021</w:t>
      </w:r>
      <w:r w:rsidRPr="004A1457">
        <w:rPr>
          <w:rFonts w:ascii="Times New Roman" w:eastAsia="Times New Roman" w:hAnsi="Times New Roman" w:cs="Times New Roman"/>
          <w:sz w:val="24"/>
          <w:szCs w:val="24"/>
        </w:rPr>
        <w:t>). Improved service delivery not only meets the educational and informational needs of the community but also positions libraries as essential partners in local socio-economic development.</w:t>
      </w:r>
    </w:p>
    <w:p w14:paraId="0529013A" w14:textId="77777777" w:rsidR="00254C66" w:rsidRPr="004A1457" w:rsidRDefault="00463A25" w:rsidP="00463A25">
      <w:pPr>
        <w:spacing w:before="100" w:beforeAutospacing="1" w:after="100" w:afterAutospacing="1" w:line="360" w:lineRule="auto"/>
        <w:jc w:val="both"/>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Library innovation refers to the continuous process of developing new strategies, technologies, and services to enhance library offerings and meet the evolving needs of patrons. Traditionally, libraries have served as repositories of information and knowledge, but the rapid evolution of technology has prompted libraries to adopt digital tools, interactive programs, and user-centered services to stay relevant (Okezie &amp; Okafor, 2021). Innovations in libraries may include the adoption of digital resources, automation of library management systems, introduction of mobile library applications, and integration of makerspaces for hands-on learning. These changes aim to improve access, enhance engagement, and foster a dynamic learning environment that serves a broader range of users, particularly in developing countries where digital resources may be limited (</w:t>
      </w:r>
      <w:proofErr w:type="spellStart"/>
      <w:r w:rsidRPr="004A1457">
        <w:rPr>
          <w:rFonts w:ascii="Times New Roman" w:eastAsia="Times New Roman" w:hAnsi="Times New Roman" w:cs="Times New Roman"/>
          <w:sz w:val="24"/>
          <w:szCs w:val="24"/>
        </w:rPr>
        <w:t>Ezeani</w:t>
      </w:r>
      <w:proofErr w:type="spellEnd"/>
      <w:r w:rsidRPr="004A1457">
        <w:rPr>
          <w:rFonts w:ascii="Times New Roman" w:eastAsia="Times New Roman" w:hAnsi="Times New Roman" w:cs="Times New Roman"/>
          <w:sz w:val="24"/>
          <w:szCs w:val="24"/>
        </w:rPr>
        <w:t xml:space="preserve"> &amp; </w:t>
      </w:r>
      <w:proofErr w:type="spellStart"/>
      <w:r w:rsidRPr="004A1457">
        <w:rPr>
          <w:rFonts w:ascii="Times New Roman" w:eastAsia="Times New Roman" w:hAnsi="Times New Roman" w:cs="Times New Roman"/>
          <w:sz w:val="24"/>
          <w:szCs w:val="24"/>
        </w:rPr>
        <w:t>Ukwoma</w:t>
      </w:r>
      <w:proofErr w:type="spellEnd"/>
      <w:r w:rsidRPr="004A1457">
        <w:rPr>
          <w:rFonts w:ascii="Times New Roman" w:eastAsia="Times New Roman" w:hAnsi="Times New Roman" w:cs="Times New Roman"/>
          <w:sz w:val="24"/>
          <w:szCs w:val="24"/>
        </w:rPr>
        <w:t>, 2019). By embracing such innovations, libraries not only improve user satisfaction but also extend their role as catalysts for community development.</w:t>
      </w:r>
    </w:p>
    <w:p w14:paraId="1120C6F2" w14:textId="65236179" w:rsidR="00463A25" w:rsidRPr="004A1457" w:rsidRDefault="00463A25" w:rsidP="00463A25">
      <w:pPr>
        <w:spacing w:before="100" w:beforeAutospacing="1" w:after="100" w:afterAutospacing="1" w:line="360" w:lineRule="auto"/>
        <w:jc w:val="both"/>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 xml:space="preserve">Utilization in the library context refers to the extent to which library resources and services are used by patrons. High levels of utilization indicate that the library is effectively meeting the needs of its users, while low utilization suggests that there may be barriers such as lack of awareness, limited accessibility, or inadequate resources (Igwe &amp; Onyebuchi, 2021). Factors influencing library utilization include the availability of digital resources, accessibility to physical spaces, and the adaptability of services to user preferences. In Nigeria, studies have shown that utilization of </w:t>
      </w:r>
      <w:r w:rsidR="00E471F6" w:rsidRPr="004A1457">
        <w:rPr>
          <w:rFonts w:ascii="Times New Roman" w:eastAsia="Times New Roman" w:hAnsi="Times New Roman" w:cs="Times New Roman"/>
          <w:sz w:val="24"/>
          <w:szCs w:val="24"/>
        </w:rPr>
        <w:t>academic libraries</w:t>
      </w:r>
      <w:r w:rsidRPr="004A1457">
        <w:rPr>
          <w:rFonts w:ascii="Times New Roman" w:eastAsia="Times New Roman" w:hAnsi="Times New Roman" w:cs="Times New Roman"/>
          <w:sz w:val="24"/>
          <w:szCs w:val="24"/>
        </w:rPr>
        <w:t xml:space="preserve"> remains low in some areas due to outdated resources and limited funding for modern services (</w:t>
      </w:r>
      <w:r w:rsidR="001F6FD6" w:rsidRPr="004A1457">
        <w:rPr>
          <w:rFonts w:ascii="Times New Roman" w:hAnsi="Times New Roman" w:cs="Times New Roman"/>
          <w:sz w:val="24"/>
          <w:szCs w:val="24"/>
        </w:rPr>
        <w:t>Willy 2013</w:t>
      </w:r>
      <w:r w:rsidRPr="004A1457">
        <w:rPr>
          <w:rFonts w:ascii="Times New Roman" w:eastAsia="Times New Roman" w:hAnsi="Times New Roman" w:cs="Times New Roman"/>
          <w:sz w:val="24"/>
          <w:szCs w:val="24"/>
        </w:rPr>
        <w:t>). Addressing these challenges by adopting new technologies and promoting digital literacy can increase library utilization and improve the relevance of lib</w:t>
      </w:r>
      <w:r w:rsidR="0050128E" w:rsidRPr="004A1457">
        <w:rPr>
          <w:rFonts w:ascii="Times New Roman" w:eastAsia="Times New Roman" w:hAnsi="Times New Roman" w:cs="Times New Roman"/>
          <w:sz w:val="24"/>
          <w:szCs w:val="24"/>
        </w:rPr>
        <w:t>raries within communities</w:t>
      </w:r>
      <w:r w:rsidRPr="004A1457">
        <w:rPr>
          <w:rFonts w:ascii="Times New Roman" w:eastAsia="Times New Roman" w:hAnsi="Times New Roman" w:cs="Times New Roman"/>
          <w:sz w:val="24"/>
          <w:szCs w:val="24"/>
        </w:rPr>
        <w:t>.</w:t>
      </w:r>
    </w:p>
    <w:p w14:paraId="317CE039" w14:textId="77777777" w:rsidR="00463A25" w:rsidRPr="004A1457" w:rsidRDefault="00463A25" w:rsidP="00463A25">
      <w:pPr>
        <w:spacing w:before="100" w:beforeAutospacing="1" w:after="100" w:afterAutospacing="1" w:line="360" w:lineRule="auto"/>
        <w:jc w:val="both"/>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 xml:space="preserve">Library innovation </w:t>
      </w:r>
      <w:r w:rsidR="00A3600B" w:rsidRPr="004A1457">
        <w:rPr>
          <w:rFonts w:ascii="Times New Roman" w:eastAsia="Times New Roman" w:hAnsi="Times New Roman" w:cs="Times New Roman"/>
          <w:sz w:val="24"/>
          <w:szCs w:val="24"/>
        </w:rPr>
        <w:t>using</w:t>
      </w:r>
      <w:r w:rsidRPr="004A1457">
        <w:rPr>
          <w:rFonts w:ascii="Times New Roman" w:eastAsia="Times New Roman" w:hAnsi="Times New Roman" w:cs="Times New Roman"/>
          <w:sz w:val="24"/>
          <w:szCs w:val="24"/>
        </w:rPr>
        <w:t xml:space="preserve"> makerspaces has the potential to significantly enhance service delivery in </w:t>
      </w:r>
      <w:r w:rsidR="00A3600B" w:rsidRPr="004A1457">
        <w:rPr>
          <w:rFonts w:ascii="Times New Roman" w:eastAsia="Times New Roman" w:hAnsi="Times New Roman" w:cs="Times New Roman"/>
          <w:sz w:val="24"/>
          <w:szCs w:val="24"/>
        </w:rPr>
        <w:t xml:space="preserve">public </w:t>
      </w:r>
      <w:r w:rsidR="00E471F6" w:rsidRPr="004A1457">
        <w:rPr>
          <w:rFonts w:ascii="Times New Roman" w:eastAsia="Times New Roman" w:hAnsi="Times New Roman" w:cs="Times New Roman"/>
          <w:sz w:val="24"/>
          <w:szCs w:val="24"/>
        </w:rPr>
        <w:t>libraries</w:t>
      </w:r>
      <w:r w:rsidRPr="004A1457">
        <w:rPr>
          <w:rFonts w:ascii="Times New Roman" w:eastAsia="Times New Roman" w:hAnsi="Times New Roman" w:cs="Times New Roman"/>
          <w:sz w:val="24"/>
          <w:szCs w:val="24"/>
        </w:rPr>
        <w:t xml:space="preserve"> by providing new ways for community engagement, skill development, and lifelong learning. Makerspaces are creative areas equipped with resources such as 3D printers, digital tools, and other craft supplies that enable patrons to create, collaborate, and experiment. This innovation shifts the traditional role of libraries from </w:t>
      </w:r>
      <w:r w:rsidRPr="004A1457">
        <w:rPr>
          <w:rFonts w:ascii="Times New Roman" w:eastAsia="Times New Roman" w:hAnsi="Times New Roman" w:cs="Times New Roman"/>
          <w:sz w:val="24"/>
          <w:szCs w:val="24"/>
        </w:rPr>
        <w:lastRenderedPageBreak/>
        <w:t>passive information repositories to active learning environments, encouraging creativity and digital literacy (</w:t>
      </w:r>
      <w:proofErr w:type="spellStart"/>
      <w:r w:rsidRPr="004A1457">
        <w:rPr>
          <w:rFonts w:ascii="Times New Roman" w:eastAsia="Times New Roman" w:hAnsi="Times New Roman" w:cs="Times New Roman"/>
          <w:sz w:val="24"/>
          <w:szCs w:val="24"/>
        </w:rPr>
        <w:t>Ezeani</w:t>
      </w:r>
      <w:proofErr w:type="spellEnd"/>
      <w:r w:rsidRPr="004A1457">
        <w:rPr>
          <w:rFonts w:ascii="Times New Roman" w:eastAsia="Times New Roman" w:hAnsi="Times New Roman" w:cs="Times New Roman"/>
          <w:sz w:val="24"/>
          <w:szCs w:val="24"/>
        </w:rPr>
        <w:t xml:space="preserve"> &amp; </w:t>
      </w:r>
      <w:proofErr w:type="spellStart"/>
      <w:r w:rsidRPr="004A1457">
        <w:rPr>
          <w:rFonts w:ascii="Times New Roman" w:eastAsia="Times New Roman" w:hAnsi="Times New Roman" w:cs="Times New Roman"/>
          <w:sz w:val="24"/>
          <w:szCs w:val="24"/>
        </w:rPr>
        <w:t>Ukwoma</w:t>
      </w:r>
      <w:proofErr w:type="spellEnd"/>
      <w:r w:rsidRPr="004A1457">
        <w:rPr>
          <w:rFonts w:ascii="Times New Roman" w:eastAsia="Times New Roman" w:hAnsi="Times New Roman" w:cs="Times New Roman"/>
          <w:sz w:val="24"/>
          <w:szCs w:val="24"/>
        </w:rPr>
        <w:t xml:space="preserve">, 2019). By offering makerspaces, </w:t>
      </w:r>
      <w:r w:rsidR="00A3600B" w:rsidRPr="004A1457">
        <w:rPr>
          <w:rFonts w:ascii="Times New Roman" w:eastAsia="Times New Roman" w:hAnsi="Times New Roman" w:cs="Times New Roman"/>
          <w:sz w:val="24"/>
          <w:szCs w:val="24"/>
        </w:rPr>
        <w:t xml:space="preserve">public </w:t>
      </w:r>
      <w:r w:rsidR="00E471F6" w:rsidRPr="004A1457">
        <w:rPr>
          <w:rFonts w:ascii="Times New Roman" w:eastAsia="Times New Roman" w:hAnsi="Times New Roman" w:cs="Times New Roman"/>
          <w:sz w:val="24"/>
          <w:szCs w:val="24"/>
        </w:rPr>
        <w:t>libraries</w:t>
      </w:r>
      <w:r w:rsidRPr="004A1457">
        <w:rPr>
          <w:rFonts w:ascii="Times New Roman" w:eastAsia="Times New Roman" w:hAnsi="Times New Roman" w:cs="Times New Roman"/>
          <w:sz w:val="24"/>
          <w:szCs w:val="24"/>
        </w:rPr>
        <w:t xml:space="preserve"> can attract a wider range of users, including students, entrepreneurs, and community members seeking new skills, thereby enhancing the library’s relevance and accessibility within its community.</w:t>
      </w:r>
    </w:p>
    <w:p w14:paraId="1EB2A7ED" w14:textId="77777777" w:rsidR="00463A25" w:rsidRPr="004A1457" w:rsidRDefault="00463A25" w:rsidP="00463A25">
      <w:pPr>
        <w:spacing w:before="100" w:beforeAutospacing="1" w:after="100" w:afterAutospacing="1" w:line="360" w:lineRule="auto"/>
        <w:jc w:val="both"/>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 xml:space="preserve">The integration of makerspaces in </w:t>
      </w:r>
      <w:r w:rsidR="00E471F6" w:rsidRPr="004A1457">
        <w:rPr>
          <w:rFonts w:ascii="Times New Roman" w:eastAsia="Times New Roman" w:hAnsi="Times New Roman" w:cs="Times New Roman"/>
          <w:sz w:val="24"/>
          <w:szCs w:val="24"/>
        </w:rPr>
        <w:t>libraries</w:t>
      </w:r>
      <w:r w:rsidRPr="004A1457">
        <w:rPr>
          <w:rFonts w:ascii="Times New Roman" w:eastAsia="Times New Roman" w:hAnsi="Times New Roman" w:cs="Times New Roman"/>
          <w:sz w:val="24"/>
          <w:szCs w:val="24"/>
        </w:rPr>
        <w:t xml:space="preserve"> also facilitates hands-on learning experiences, which are essential in promoting digital literacy and technology skills. Many communities, particularly in developing countries like Nigeria, face challenges in accessing digital resources and technology (Igwe &amp; Onyebuchi, 2021). Makerspaces provide free access to advanced tools and technology, thus bridging the digital divide and allowing underserved populations to explore and develop valuable skills that are often unattainable elsewhere. Studies have shown that these spaces promote problem-solving and critical thinking, as they encourage patrons to engage directly with technology (Omotosho et al., 2020). As a result, makerspaces in </w:t>
      </w:r>
      <w:r w:rsidR="00E471F6" w:rsidRPr="004A1457">
        <w:rPr>
          <w:rFonts w:ascii="Times New Roman" w:eastAsia="Times New Roman" w:hAnsi="Times New Roman" w:cs="Times New Roman"/>
          <w:sz w:val="24"/>
          <w:szCs w:val="24"/>
        </w:rPr>
        <w:t>libraries</w:t>
      </w:r>
      <w:r w:rsidRPr="004A1457">
        <w:rPr>
          <w:rFonts w:ascii="Times New Roman" w:eastAsia="Times New Roman" w:hAnsi="Times New Roman" w:cs="Times New Roman"/>
          <w:sz w:val="24"/>
          <w:szCs w:val="24"/>
        </w:rPr>
        <w:t xml:space="preserve"> not only enhance service delivery but also foster digital inclusion, contributing to community-wide socio-economic development.</w:t>
      </w:r>
    </w:p>
    <w:p w14:paraId="46E0F1EF" w14:textId="40D7A34F" w:rsidR="00463A25" w:rsidRPr="004A1457" w:rsidRDefault="00463A25" w:rsidP="00463A25">
      <w:pPr>
        <w:spacing w:before="100" w:beforeAutospacing="1" w:after="100" w:afterAutospacing="1" w:line="360" w:lineRule="auto"/>
        <w:jc w:val="both"/>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 xml:space="preserve">Moreover, makerspaces encourage collaboration and community building, which are crucial for modern library service delivery. By hosting workshops, collaborative projects, and community events, makerspaces create opportunities for patrons to learn from each other and engage in peer-to-peer knowledge sharing (Ahmed, 2022). This collaborative environment strengthens the library’s role as a community hub, where people of diverse backgrounds can come together to innovate and solve common challenges. In Nigeria, </w:t>
      </w:r>
      <w:r w:rsidR="00A3600B" w:rsidRPr="004A1457">
        <w:rPr>
          <w:rFonts w:ascii="Times New Roman" w:eastAsia="Times New Roman" w:hAnsi="Times New Roman" w:cs="Times New Roman"/>
          <w:sz w:val="24"/>
          <w:szCs w:val="24"/>
        </w:rPr>
        <w:t xml:space="preserve">public </w:t>
      </w:r>
      <w:r w:rsidR="00E471F6" w:rsidRPr="004A1457">
        <w:rPr>
          <w:rFonts w:ascii="Times New Roman" w:eastAsia="Times New Roman" w:hAnsi="Times New Roman" w:cs="Times New Roman"/>
          <w:sz w:val="24"/>
          <w:szCs w:val="24"/>
        </w:rPr>
        <w:t>libraries</w:t>
      </w:r>
      <w:r w:rsidRPr="004A1457">
        <w:rPr>
          <w:rFonts w:ascii="Times New Roman" w:eastAsia="Times New Roman" w:hAnsi="Times New Roman" w:cs="Times New Roman"/>
          <w:sz w:val="24"/>
          <w:szCs w:val="24"/>
        </w:rPr>
        <w:t xml:space="preserve"> have begun to embrace this model as a means to increase user engagement and foster a sense of community ownership, as patrons find value in spaces that go beyond traditional library services (</w:t>
      </w:r>
      <w:r w:rsidR="00FD3618" w:rsidRPr="004A1457">
        <w:rPr>
          <w:rFonts w:ascii="Times New Roman" w:hAnsi="Times New Roman" w:cs="Times New Roman"/>
          <w:sz w:val="24"/>
          <w:szCs w:val="24"/>
        </w:rPr>
        <w:t xml:space="preserve">Jennifer </w:t>
      </w:r>
      <w:r w:rsidRPr="004A1457">
        <w:rPr>
          <w:rFonts w:ascii="Times New Roman" w:eastAsia="Times New Roman" w:hAnsi="Times New Roman" w:cs="Times New Roman"/>
          <w:sz w:val="24"/>
          <w:szCs w:val="24"/>
        </w:rPr>
        <w:t>202</w:t>
      </w:r>
      <w:r w:rsidR="00FD3618" w:rsidRPr="004A1457">
        <w:rPr>
          <w:rFonts w:ascii="Times New Roman" w:eastAsia="Times New Roman" w:hAnsi="Times New Roman" w:cs="Times New Roman"/>
          <w:sz w:val="24"/>
          <w:szCs w:val="24"/>
        </w:rPr>
        <w:t>4</w:t>
      </w:r>
      <w:r w:rsidRPr="004A1457">
        <w:rPr>
          <w:rFonts w:ascii="Times New Roman" w:eastAsia="Times New Roman" w:hAnsi="Times New Roman" w:cs="Times New Roman"/>
          <w:sz w:val="24"/>
          <w:szCs w:val="24"/>
        </w:rPr>
        <w:t xml:space="preserve">). As </w:t>
      </w:r>
      <w:r w:rsidR="00A3600B" w:rsidRPr="004A1457">
        <w:rPr>
          <w:rFonts w:ascii="Times New Roman" w:eastAsia="Times New Roman" w:hAnsi="Times New Roman" w:cs="Times New Roman"/>
          <w:sz w:val="24"/>
          <w:szCs w:val="24"/>
        </w:rPr>
        <w:t xml:space="preserve">public </w:t>
      </w:r>
      <w:r w:rsidR="00E471F6" w:rsidRPr="004A1457">
        <w:rPr>
          <w:rFonts w:ascii="Times New Roman" w:eastAsia="Times New Roman" w:hAnsi="Times New Roman" w:cs="Times New Roman"/>
          <w:sz w:val="24"/>
          <w:szCs w:val="24"/>
        </w:rPr>
        <w:t>libraries</w:t>
      </w:r>
      <w:r w:rsidRPr="004A1457">
        <w:rPr>
          <w:rFonts w:ascii="Times New Roman" w:eastAsia="Times New Roman" w:hAnsi="Times New Roman" w:cs="Times New Roman"/>
          <w:sz w:val="24"/>
          <w:szCs w:val="24"/>
        </w:rPr>
        <w:t xml:space="preserve"> evolve to meet contemporary needs, makerspaces serve as a practical and impactful way to enhance both library services and community cohesion.</w:t>
      </w:r>
    </w:p>
    <w:p w14:paraId="3EAE3890" w14:textId="104322C2" w:rsidR="00463A25" w:rsidRPr="004A1457" w:rsidRDefault="00463A25" w:rsidP="00463A25">
      <w:pPr>
        <w:spacing w:before="100" w:beforeAutospacing="1" w:after="100" w:afterAutospacing="1" w:line="360" w:lineRule="auto"/>
        <w:jc w:val="both"/>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 xml:space="preserve">Finally, the presence of makerspaces can improve the overall service delivery of </w:t>
      </w:r>
      <w:r w:rsidR="00A3600B" w:rsidRPr="004A1457">
        <w:rPr>
          <w:rFonts w:ascii="Times New Roman" w:eastAsia="Times New Roman" w:hAnsi="Times New Roman" w:cs="Times New Roman"/>
          <w:sz w:val="24"/>
          <w:szCs w:val="24"/>
        </w:rPr>
        <w:t xml:space="preserve">public </w:t>
      </w:r>
      <w:r w:rsidR="00E471F6" w:rsidRPr="004A1457">
        <w:rPr>
          <w:rFonts w:ascii="Times New Roman" w:eastAsia="Times New Roman" w:hAnsi="Times New Roman" w:cs="Times New Roman"/>
          <w:sz w:val="24"/>
          <w:szCs w:val="24"/>
        </w:rPr>
        <w:t>libraries</w:t>
      </w:r>
      <w:r w:rsidRPr="004A1457">
        <w:rPr>
          <w:rFonts w:ascii="Times New Roman" w:eastAsia="Times New Roman" w:hAnsi="Times New Roman" w:cs="Times New Roman"/>
          <w:sz w:val="24"/>
          <w:szCs w:val="24"/>
        </w:rPr>
        <w:t xml:space="preserve"> by introducing new service models and expanding the library’s role as a local resource center. Offering innovative, tech-based services increases the public library’s appeal, making it a destination for individuals who might no</w:t>
      </w:r>
      <w:r w:rsidR="00EB67E4" w:rsidRPr="004A1457">
        <w:rPr>
          <w:rFonts w:ascii="Times New Roman" w:eastAsia="Times New Roman" w:hAnsi="Times New Roman" w:cs="Times New Roman"/>
          <w:sz w:val="24"/>
          <w:szCs w:val="24"/>
        </w:rPr>
        <w:t>t otherwise frequent libraries</w:t>
      </w:r>
      <w:r w:rsidRPr="004A1457">
        <w:rPr>
          <w:rFonts w:ascii="Times New Roman" w:eastAsia="Times New Roman" w:hAnsi="Times New Roman" w:cs="Times New Roman"/>
          <w:sz w:val="24"/>
          <w:szCs w:val="24"/>
        </w:rPr>
        <w:t xml:space="preserve">. </w:t>
      </w:r>
      <w:r w:rsidR="00A3600B" w:rsidRPr="004A1457">
        <w:rPr>
          <w:rFonts w:ascii="Times New Roman" w:eastAsia="Times New Roman" w:hAnsi="Times New Roman" w:cs="Times New Roman"/>
          <w:sz w:val="24"/>
          <w:szCs w:val="24"/>
        </w:rPr>
        <w:t xml:space="preserve">Public </w:t>
      </w:r>
      <w:r w:rsidR="00E471F6" w:rsidRPr="004A1457">
        <w:rPr>
          <w:rFonts w:ascii="Times New Roman" w:eastAsia="Times New Roman" w:hAnsi="Times New Roman" w:cs="Times New Roman"/>
          <w:sz w:val="24"/>
          <w:szCs w:val="24"/>
        </w:rPr>
        <w:t>libraries</w:t>
      </w:r>
      <w:r w:rsidRPr="004A1457">
        <w:rPr>
          <w:rFonts w:ascii="Times New Roman" w:eastAsia="Times New Roman" w:hAnsi="Times New Roman" w:cs="Times New Roman"/>
          <w:sz w:val="24"/>
          <w:szCs w:val="24"/>
        </w:rPr>
        <w:t xml:space="preserve"> can leverage makerspaces to support entrepreneurship, digital skills training, and personal growth, thereby creating new service avenues that align with community needs. </w:t>
      </w:r>
      <w:r w:rsidRPr="004A1457">
        <w:rPr>
          <w:rFonts w:ascii="Times New Roman" w:eastAsia="Times New Roman" w:hAnsi="Times New Roman" w:cs="Times New Roman"/>
          <w:sz w:val="24"/>
          <w:szCs w:val="24"/>
        </w:rPr>
        <w:lastRenderedPageBreak/>
        <w:t>For instance, in regions with limited economic opportunities, makerspaces can provide the resources needed for small businesses and startups to prototype products or develop marketing materials, thereby supporting l</w:t>
      </w:r>
      <w:r w:rsidR="00EB67E4" w:rsidRPr="004A1457">
        <w:rPr>
          <w:rFonts w:ascii="Times New Roman" w:eastAsia="Times New Roman" w:hAnsi="Times New Roman" w:cs="Times New Roman"/>
          <w:sz w:val="24"/>
          <w:szCs w:val="24"/>
        </w:rPr>
        <w:t>ocal economic growth (</w:t>
      </w:r>
      <w:r w:rsidR="00D45FFB" w:rsidRPr="004A1457">
        <w:rPr>
          <w:rFonts w:ascii="Times New Roman" w:hAnsi="Times New Roman" w:cs="Times New Roman"/>
          <w:sz w:val="24"/>
          <w:szCs w:val="24"/>
        </w:rPr>
        <w:t>Patience, and Dennis (2024</w:t>
      </w:r>
      <w:r w:rsidRPr="004A1457">
        <w:rPr>
          <w:rFonts w:ascii="Times New Roman" w:eastAsia="Times New Roman" w:hAnsi="Times New Roman" w:cs="Times New Roman"/>
          <w:sz w:val="24"/>
          <w:szCs w:val="24"/>
        </w:rPr>
        <w:t xml:space="preserve">). By adopting this model, </w:t>
      </w:r>
      <w:r w:rsidR="00A0364E" w:rsidRPr="004A1457">
        <w:rPr>
          <w:rFonts w:ascii="Times New Roman" w:eastAsia="Times New Roman" w:hAnsi="Times New Roman" w:cs="Times New Roman"/>
          <w:sz w:val="24"/>
          <w:szCs w:val="24"/>
        </w:rPr>
        <w:t xml:space="preserve">public </w:t>
      </w:r>
      <w:r w:rsidR="00E471F6" w:rsidRPr="004A1457">
        <w:rPr>
          <w:rFonts w:ascii="Times New Roman" w:eastAsia="Times New Roman" w:hAnsi="Times New Roman" w:cs="Times New Roman"/>
          <w:sz w:val="24"/>
          <w:szCs w:val="24"/>
        </w:rPr>
        <w:t>libraries</w:t>
      </w:r>
      <w:r w:rsidRPr="004A1457">
        <w:rPr>
          <w:rFonts w:ascii="Times New Roman" w:eastAsia="Times New Roman" w:hAnsi="Times New Roman" w:cs="Times New Roman"/>
          <w:sz w:val="24"/>
          <w:szCs w:val="24"/>
        </w:rPr>
        <w:t xml:space="preserve"> enhance their ability to deliver services that are relevant, practical, and transformative, ensuring their place as indispensable community institutions.</w:t>
      </w:r>
    </w:p>
    <w:p w14:paraId="3CBCC4E1" w14:textId="77777777" w:rsidR="00463A25" w:rsidRPr="004A1457" w:rsidRDefault="00463A25" w:rsidP="00463A25">
      <w:pPr>
        <w:spacing w:after="0" w:line="480" w:lineRule="auto"/>
        <w:jc w:val="both"/>
        <w:rPr>
          <w:rFonts w:ascii="Times New Roman" w:hAnsi="Times New Roman" w:cs="Times New Roman"/>
          <w:b/>
          <w:sz w:val="24"/>
          <w:szCs w:val="24"/>
        </w:rPr>
      </w:pPr>
      <w:r w:rsidRPr="004A1457">
        <w:rPr>
          <w:rFonts w:ascii="Times New Roman" w:hAnsi="Times New Roman" w:cs="Times New Roman"/>
          <w:b/>
          <w:sz w:val="24"/>
          <w:szCs w:val="24"/>
        </w:rPr>
        <w:t>Methodology</w:t>
      </w:r>
    </w:p>
    <w:p w14:paraId="30D9BA0A" w14:textId="7258633E" w:rsidR="0015154C" w:rsidRPr="004A1457" w:rsidRDefault="00463A25" w:rsidP="004D4011">
      <w:pPr>
        <w:spacing w:after="0" w:line="360" w:lineRule="auto"/>
        <w:jc w:val="both"/>
        <w:rPr>
          <w:rFonts w:ascii="Times New Roman" w:hAnsi="Times New Roman" w:cs="Times New Roman"/>
          <w:sz w:val="24"/>
          <w:szCs w:val="24"/>
        </w:rPr>
      </w:pPr>
      <w:r w:rsidRPr="004A1457">
        <w:rPr>
          <w:rFonts w:ascii="Times New Roman" w:hAnsi="Times New Roman" w:cs="Times New Roman"/>
          <w:sz w:val="24"/>
          <w:szCs w:val="24"/>
        </w:rPr>
        <w:t xml:space="preserve">This study adopts </w:t>
      </w:r>
      <w:r w:rsidR="00F26804" w:rsidRPr="004A1457">
        <w:rPr>
          <w:rFonts w:ascii="Times New Roman" w:hAnsi="Times New Roman" w:cs="Times New Roman"/>
          <w:sz w:val="24"/>
          <w:szCs w:val="24"/>
        </w:rPr>
        <w:t>a descriptive</w:t>
      </w:r>
      <w:r w:rsidRPr="004A1457">
        <w:rPr>
          <w:rFonts w:ascii="Times New Roman" w:hAnsi="Times New Roman" w:cs="Times New Roman"/>
          <w:sz w:val="24"/>
          <w:szCs w:val="24"/>
        </w:rPr>
        <w:t xml:space="preserve"> survey research design. The population of the study comprised of </w:t>
      </w:r>
      <w:r w:rsidR="00B52183" w:rsidRPr="004A1457">
        <w:rPr>
          <w:rFonts w:ascii="Times New Roman" w:hAnsi="Times New Roman" w:cs="Times New Roman"/>
          <w:sz w:val="24"/>
          <w:szCs w:val="24"/>
        </w:rPr>
        <w:t>all the</w:t>
      </w:r>
      <w:r w:rsidR="0009659D" w:rsidRPr="004A1457">
        <w:rPr>
          <w:rFonts w:ascii="Times New Roman" w:hAnsi="Times New Roman" w:cs="Times New Roman"/>
          <w:sz w:val="24"/>
          <w:szCs w:val="24"/>
        </w:rPr>
        <w:t xml:space="preserve"> librarians</w:t>
      </w:r>
      <w:r w:rsidR="007D4172" w:rsidRPr="004A1457">
        <w:rPr>
          <w:rFonts w:ascii="Times New Roman" w:hAnsi="Times New Roman" w:cs="Times New Roman"/>
          <w:sz w:val="24"/>
          <w:szCs w:val="24"/>
        </w:rPr>
        <w:t xml:space="preserve"> in public libraries in Niger State.</w:t>
      </w:r>
      <w:r w:rsidR="00F26804" w:rsidRPr="004A1457">
        <w:rPr>
          <w:rFonts w:ascii="Times New Roman" w:hAnsi="Times New Roman" w:cs="Times New Roman"/>
          <w:sz w:val="24"/>
          <w:szCs w:val="24"/>
        </w:rPr>
        <w:t xml:space="preserve"> Nigeria with a sample size of </w:t>
      </w:r>
      <w:r w:rsidR="00437BC4" w:rsidRPr="004A1457">
        <w:rPr>
          <w:rFonts w:ascii="Times New Roman" w:hAnsi="Times New Roman" w:cs="Times New Roman"/>
          <w:sz w:val="24"/>
          <w:szCs w:val="24"/>
        </w:rPr>
        <w:t>97</w:t>
      </w:r>
      <w:r w:rsidR="003E520C" w:rsidRPr="004A1457">
        <w:rPr>
          <w:rFonts w:ascii="Times New Roman" w:hAnsi="Times New Roman" w:cs="Times New Roman"/>
          <w:sz w:val="24"/>
          <w:szCs w:val="24"/>
        </w:rPr>
        <w:t xml:space="preserve"> librarians </w:t>
      </w:r>
      <w:r w:rsidR="00F26804" w:rsidRPr="004A1457">
        <w:rPr>
          <w:rFonts w:ascii="Times New Roman" w:hAnsi="Times New Roman" w:cs="Times New Roman"/>
          <w:sz w:val="24"/>
          <w:szCs w:val="24"/>
        </w:rPr>
        <w:t>selected from the</w:t>
      </w:r>
      <w:r w:rsidR="00182D34" w:rsidRPr="004A1457">
        <w:rPr>
          <w:rFonts w:ascii="Times New Roman" w:hAnsi="Times New Roman" w:cs="Times New Roman"/>
          <w:sz w:val="24"/>
          <w:szCs w:val="24"/>
        </w:rPr>
        <w:t xml:space="preserve"> seventeen</w:t>
      </w:r>
      <w:r w:rsidR="00F26804" w:rsidRPr="004A1457">
        <w:rPr>
          <w:rFonts w:ascii="Times New Roman" w:hAnsi="Times New Roman" w:cs="Times New Roman"/>
          <w:sz w:val="24"/>
          <w:szCs w:val="24"/>
        </w:rPr>
        <w:t xml:space="preserve"> (</w:t>
      </w:r>
      <w:r w:rsidR="003E520C" w:rsidRPr="004A1457">
        <w:rPr>
          <w:rFonts w:ascii="Times New Roman" w:hAnsi="Times New Roman" w:cs="Times New Roman"/>
          <w:sz w:val="24"/>
          <w:szCs w:val="24"/>
        </w:rPr>
        <w:t>17</w:t>
      </w:r>
      <w:r w:rsidR="00F26804" w:rsidRPr="004A1457">
        <w:rPr>
          <w:rFonts w:ascii="Times New Roman" w:hAnsi="Times New Roman" w:cs="Times New Roman"/>
          <w:sz w:val="24"/>
          <w:szCs w:val="24"/>
        </w:rPr>
        <w:t xml:space="preserve">) public libraries in Niger </w:t>
      </w:r>
      <w:r w:rsidR="00B52183" w:rsidRPr="004A1457">
        <w:rPr>
          <w:rFonts w:ascii="Times New Roman" w:hAnsi="Times New Roman" w:cs="Times New Roman"/>
          <w:sz w:val="24"/>
          <w:szCs w:val="24"/>
        </w:rPr>
        <w:t>State ‘Simple</w:t>
      </w:r>
      <w:r w:rsidR="00DF05BA" w:rsidRPr="004A1457">
        <w:rPr>
          <w:rFonts w:ascii="Times New Roman" w:hAnsi="Times New Roman" w:cs="Times New Roman"/>
          <w:sz w:val="24"/>
          <w:szCs w:val="24"/>
        </w:rPr>
        <w:t xml:space="preserve"> </w:t>
      </w:r>
      <w:r w:rsidR="00B52183" w:rsidRPr="004A1457">
        <w:rPr>
          <w:rFonts w:ascii="Times New Roman" w:hAnsi="Times New Roman" w:cs="Times New Roman"/>
          <w:sz w:val="24"/>
          <w:szCs w:val="24"/>
        </w:rPr>
        <w:t>random sampling</w:t>
      </w:r>
      <w:r w:rsidR="00DF05BA" w:rsidRPr="004A1457">
        <w:rPr>
          <w:rFonts w:ascii="Times New Roman" w:hAnsi="Times New Roman" w:cs="Times New Roman"/>
          <w:sz w:val="24"/>
          <w:szCs w:val="24"/>
        </w:rPr>
        <w:t xml:space="preserve"> technique</w:t>
      </w:r>
      <w:r w:rsidR="00F26804" w:rsidRPr="004A1457">
        <w:rPr>
          <w:rFonts w:ascii="Times New Roman" w:hAnsi="Times New Roman" w:cs="Times New Roman"/>
          <w:sz w:val="24"/>
          <w:szCs w:val="24"/>
        </w:rPr>
        <w:t xml:space="preserve"> was adopted</w:t>
      </w:r>
      <w:r w:rsidR="00607CED" w:rsidRPr="004A1457">
        <w:rPr>
          <w:rFonts w:ascii="Times New Roman" w:hAnsi="Times New Roman" w:cs="Times New Roman"/>
          <w:sz w:val="24"/>
          <w:szCs w:val="24"/>
        </w:rPr>
        <w:t xml:space="preserve">. Questionnaire were the research instruments used for data collection. The instrument was </w:t>
      </w:r>
      <w:r w:rsidR="0015154C" w:rsidRPr="004A1457">
        <w:rPr>
          <w:rFonts w:ascii="Times New Roman" w:hAnsi="Times New Roman" w:cs="Times New Roman"/>
          <w:sz w:val="24"/>
          <w:szCs w:val="24"/>
        </w:rPr>
        <w:t>validated through</w:t>
      </w:r>
      <w:r w:rsidR="0068411B" w:rsidRPr="004A1457">
        <w:rPr>
          <w:rFonts w:ascii="Times New Roman" w:hAnsi="Times New Roman" w:cs="Times New Roman"/>
          <w:sz w:val="24"/>
          <w:szCs w:val="24"/>
        </w:rPr>
        <w:t xml:space="preserve"> expert </w:t>
      </w:r>
      <w:r w:rsidR="00B52183" w:rsidRPr="004A1457">
        <w:rPr>
          <w:rFonts w:ascii="Times New Roman" w:hAnsi="Times New Roman" w:cs="Times New Roman"/>
          <w:sz w:val="24"/>
          <w:szCs w:val="24"/>
        </w:rPr>
        <w:t>opinions. To</w:t>
      </w:r>
      <w:r w:rsidR="00607CED" w:rsidRPr="004A1457">
        <w:rPr>
          <w:rFonts w:ascii="Times New Roman" w:hAnsi="Times New Roman" w:cs="Times New Roman"/>
          <w:sz w:val="24"/>
          <w:szCs w:val="24"/>
        </w:rPr>
        <w:t xml:space="preserve"> determine the reliability of the instrument, 20 copies of the questionnaire were trial tested by </w:t>
      </w:r>
      <w:r w:rsidR="004D4011" w:rsidRPr="004A1457">
        <w:rPr>
          <w:rFonts w:ascii="Times New Roman" w:hAnsi="Times New Roman" w:cs="Times New Roman"/>
          <w:sz w:val="24"/>
          <w:szCs w:val="24"/>
        </w:rPr>
        <w:t>administering</w:t>
      </w:r>
      <w:r w:rsidR="00607CED" w:rsidRPr="004A1457">
        <w:rPr>
          <w:rFonts w:ascii="Times New Roman" w:hAnsi="Times New Roman" w:cs="Times New Roman"/>
          <w:sz w:val="24"/>
          <w:szCs w:val="24"/>
        </w:rPr>
        <w:t xml:space="preserve"> them to </w:t>
      </w:r>
      <w:r w:rsidR="00DF05BA" w:rsidRPr="004A1457">
        <w:rPr>
          <w:rFonts w:ascii="Times New Roman" w:hAnsi="Times New Roman" w:cs="Times New Roman"/>
          <w:sz w:val="24"/>
          <w:szCs w:val="24"/>
        </w:rPr>
        <w:t xml:space="preserve">librarians </w:t>
      </w:r>
      <w:r w:rsidR="00607CED" w:rsidRPr="004A1457">
        <w:rPr>
          <w:rFonts w:ascii="Times New Roman" w:hAnsi="Times New Roman" w:cs="Times New Roman"/>
          <w:sz w:val="24"/>
          <w:szCs w:val="24"/>
        </w:rPr>
        <w:t xml:space="preserve">in </w:t>
      </w:r>
      <w:r w:rsidR="00A0364E" w:rsidRPr="004A1457">
        <w:rPr>
          <w:rFonts w:ascii="Times New Roman" w:hAnsi="Times New Roman" w:cs="Times New Roman"/>
          <w:sz w:val="24"/>
          <w:szCs w:val="24"/>
        </w:rPr>
        <w:t xml:space="preserve">Jos, </w:t>
      </w:r>
      <w:r w:rsidR="00607CED" w:rsidRPr="004A1457">
        <w:rPr>
          <w:rFonts w:ascii="Times New Roman" w:hAnsi="Times New Roman" w:cs="Times New Roman"/>
          <w:sz w:val="24"/>
          <w:szCs w:val="24"/>
        </w:rPr>
        <w:t>Plateau State which is outside the present study area.</w:t>
      </w:r>
      <w:r w:rsidR="00422C5D" w:rsidRPr="004A1457">
        <w:rPr>
          <w:rFonts w:ascii="Times New Roman" w:hAnsi="Times New Roman" w:cs="Times New Roman"/>
          <w:sz w:val="24"/>
          <w:szCs w:val="24"/>
        </w:rPr>
        <w:t xml:space="preserve"> Cron</w:t>
      </w:r>
      <w:r w:rsidR="004D4011" w:rsidRPr="004A1457">
        <w:rPr>
          <w:rFonts w:ascii="Times New Roman" w:hAnsi="Times New Roman" w:cs="Times New Roman"/>
          <w:sz w:val="24"/>
          <w:szCs w:val="24"/>
        </w:rPr>
        <w:t>bach Alpha method was used to compute the internal consistency of the instrument. The coefficient index of 0.79 was obtained showing the instrument was reliable</w:t>
      </w:r>
    </w:p>
    <w:p w14:paraId="2BC2E45B" w14:textId="27497C03" w:rsidR="00C879C1" w:rsidRPr="004A1457" w:rsidRDefault="0015154C" w:rsidP="00C879C1">
      <w:pPr>
        <w:spacing w:after="0" w:line="360" w:lineRule="auto"/>
        <w:jc w:val="both"/>
        <w:rPr>
          <w:rFonts w:ascii="Times New Roman" w:hAnsi="Times New Roman" w:cs="Times New Roman"/>
          <w:sz w:val="24"/>
          <w:szCs w:val="24"/>
        </w:rPr>
      </w:pPr>
      <w:r w:rsidRPr="004A1457">
        <w:rPr>
          <w:rFonts w:ascii="Times New Roman" w:hAnsi="Times New Roman" w:cs="Times New Roman"/>
          <w:sz w:val="24"/>
          <w:szCs w:val="24"/>
        </w:rPr>
        <w:t>The questionnaire was administered by the resea</w:t>
      </w:r>
      <w:r w:rsidR="00D64816" w:rsidRPr="004A1457">
        <w:rPr>
          <w:rFonts w:ascii="Times New Roman" w:hAnsi="Times New Roman" w:cs="Times New Roman"/>
          <w:sz w:val="24"/>
          <w:szCs w:val="24"/>
        </w:rPr>
        <w:t>rcher with the help of research</w:t>
      </w:r>
      <w:r w:rsidRPr="004A1457">
        <w:rPr>
          <w:rFonts w:ascii="Times New Roman" w:hAnsi="Times New Roman" w:cs="Times New Roman"/>
          <w:sz w:val="24"/>
          <w:szCs w:val="24"/>
        </w:rPr>
        <w:t xml:space="preserve"> assistants who were properly briefed on how to administer the </w:t>
      </w:r>
      <w:r w:rsidR="00B24852" w:rsidRPr="004A1457">
        <w:rPr>
          <w:rFonts w:ascii="Times New Roman" w:hAnsi="Times New Roman" w:cs="Times New Roman"/>
          <w:sz w:val="24"/>
          <w:szCs w:val="24"/>
        </w:rPr>
        <w:t>instrument. The</w:t>
      </w:r>
      <w:r w:rsidRPr="004A1457">
        <w:rPr>
          <w:rFonts w:ascii="Times New Roman" w:hAnsi="Times New Roman" w:cs="Times New Roman"/>
          <w:sz w:val="24"/>
          <w:szCs w:val="24"/>
        </w:rPr>
        <w:t xml:space="preserve"> questionnaire </w:t>
      </w:r>
      <w:r w:rsidR="00B24852" w:rsidRPr="004A1457">
        <w:rPr>
          <w:rFonts w:ascii="Times New Roman" w:hAnsi="Times New Roman" w:cs="Times New Roman"/>
          <w:sz w:val="24"/>
          <w:szCs w:val="24"/>
        </w:rPr>
        <w:t>was</w:t>
      </w:r>
      <w:r w:rsidRPr="004A1457">
        <w:rPr>
          <w:rFonts w:ascii="Times New Roman" w:hAnsi="Times New Roman" w:cs="Times New Roman"/>
          <w:sz w:val="24"/>
          <w:szCs w:val="24"/>
        </w:rPr>
        <w:t xml:space="preserve"> given </w:t>
      </w:r>
      <w:r w:rsidR="00B24852" w:rsidRPr="004A1457">
        <w:rPr>
          <w:rFonts w:ascii="Times New Roman" w:hAnsi="Times New Roman" w:cs="Times New Roman"/>
          <w:sz w:val="24"/>
          <w:szCs w:val="24"/>
        </w:rPr>
        <w:t>to librarians</w:t>
      </w:r>
      <w:r w:rsidRPr="004A1457">
        <w:rPr>
          <w:rFonts w:ascii="Times New Roman" w:hAnsi="Times New Roman" w:cs="Times New Roman"/>
          <w:sz w:val="24"/>
          <w:szCs w:val="24"/>
        </w:rPr>
        <w:t xml:space="preserve"> on duty and </w:t>
      </w:r>
      <w:r w:rsidR="00B24852" w:rsidRPr="004A1457">
        <w:rPr>
          <w:rFonts w:ascii="Times New Roman" w:hAnsi="Times New Roman" w:cs="Times New Roman"/>
          <w:sz w:val="24"/>
          <w:szCs w:val="24"/>
        </w:rPr>
        <w:t>registered</w:t>
      </w:r>
      <w:r w:rsidRPr="004A1457">
        <w:rPr>
          <w:rFonts w:ascii="Times New Roman" w:hAnsi="Times New Roman" w:cs="Times New Roman"/>
          <w:sz w:val="24"/>
          <w:szCs w:val="24"/>
        </w:rPr>
        <w:t xml:space="preserve"> library users who were available </w:t>
      </w:r>
      <w:r w:rsidR="00B24852" w:rsidRPr="004A1457">
        <w:rPr>
          <w:rFonts w:ascii="Times New Roman" w:hAnsi="Times New Roman" w:cs="Times New Roman"/>
          <w:sz w:val="24"/>
          <w:szCs w:val="24"/>
        </w:rPr>
        <w:t>at the</w:t>
      </w:r>
      <w:r w:rsidRPr="004A1457">
        <w:rPr>
          <w:rFonts w:ascii="Times New Roman" w:hAnsi="Times New Roman" w:cs="Times New Roman"/>
          <w:sz w:val="24"/>
          <w:szCs w:val="24"/>
        </w:rPr>
        <w:t xml:space="preserve"> time of </w:t>
      </w:r>
      <w:r w:rsidR="00B24852" w:rsidRPr="004A1457">
        <w:rPr>
          <w:rFonts w:ascii="Times New Roman" w:hAnsi="Times New Roman" w:cs="Times New Roman"/>
          <w:sz w:val="24"/>
          <w:szCs w:val="24"/>
        </w:rPr>
        <w:t>visit. The</w:t>
      </w:r>
      <w:r w:rsidRPr="004A1457">
        <w:rPr>
          <w:rFonts w:ascii="Times New Roman" w:hAnsi="Times New Roman" w:cs="Times New Roman"/>
          <w:sz w:val="24"/>
          <w:szCs w:val="24"/>
        </w:rPr>
        <w:t xml:space="preserve"> administration    and retrieval of the completed questionnaire lasted for three weeks. The </w:t>
      </w:r>
      <w:r w:rsidR="00B24852" w:rsidRPr="004A1457">
        <w:rPr>
          <w:rFonts w:ascii="Times New Roman" w:hAnsi="Times New Roman" w:cs="Times New Roman"/>
          <w:sz w:val="24"/>
          <w:szCs w:val="24"/>
        </w:rPr>
        <w:t>data</w:t>
      </w:r>
      <w:r w:rsidRPr="004A1457">
        <w:rPr>
          <w:rFonts w:ascii="Times New Roman" w:hAnsi="Times New Roman" w:cs="Times New Roman"/>
          <w:sz w:val="24"/>
          <w:szCs w:val="24"/>
        </w:rPr>
        <w:t xml:space="preserve"> generated was </w:t>
      </w:r>
      <w:r w:rsidR="00B52183" w:rsidRPr="004A1457">
        <w:rPr>
          <w:rFonts w:ascii="Times New Roman" w:hAnsi="Times New Roman" w:cs="Times New Roman"/>
          <w:sz w:val="24"/>
          <w:szCs w:val="24"/>
        </w:rPr>
        <w:t>analyzed using</w:t>
      </w:r>
      <w:r w:rsidRPr="004A1457">
        <w:rPr>
          <w:rFonts w:ascii="Times New Roman" w:hAnsi="Times New Roman" w:cs="Times New Roman"/>
          <w:sz w:val="24"/>
          <w:szCs w:val="24"/>
        </w:rPr>
        <w:t xml:space="preserve"> descriptive statistics</w:t>
      </w:r>
      <w:r w:rsidR="00DF05BA" w:rsidRPr="004A1457">
        <w:rPr>
          <w:rFonts w:ascii="Times New Roman" w:hAnsi="Times New Roman" w:cs="Times New Roman"/>
          <w:sz w:val="24"/>
          <w:szCs w:val="24"/>
        </w:rPr>
        <w:t xml:space="preserve"> of mean and standard deviation and frequency tables</w:t>
      </w:r>
    </w:p>
    <w:p w14:paraId="6EBF3EEA" w14:textId="77777777" w:rsidR="00900029" w:rsidRDefault="00900029" w:rsidP="00C879C1">
      <w:pPr>
        <w:spacing w:after="0" w:line="360" w:lineRule="auto"/>
        <w:jc w:val="both"/>
        <w:rPr>
          <w:rFonts w:ascii="Times New Roman" w:hAnsi="Times New Roman" w:cs="Times New Roman"/>
          <w:b/>
          <w:sz w:val="24"/>
          <w:szCs w:val="24"/>
        </w:rPr>
      </w:pPr>
    </w:p>
    <w:p w14:paraId="627CB921" w14:textId="77777777" w:rsidR="00CF5A8D" w:rsidRDefault="00CF5A8D" w:rsidP="00C879C1">
      <w:pPr>
        <w:spacing w:after="0" w:line="360" w:lineRule="auto"/>
        <w:jc w:val="both"/>
        <w:rPr>
          <w:rFonts w:ascii="Times New Roman" w:hAnsi="Times New Roman" w:cs="Times New Roman"/>
          <w:b/>
          <w:sz w:val="24"/>
          <w:szCs w:val="24"/>
        </w:rPr>
      </w:pPr>
    </w:p>
    <w:p w14:paraId="054D2AEC" w14:textId="77777777" w:rsidR="00CF5A8D" w:rsidRDefault="00CF5A8D" w:rsidP="00C879C1">
      <w:pPr>
        <w:spacing w:after="0" w:line="360" w:lineRule="auto"/>
        <w:jc w:val="both"/>
        <w:rPr>
          <w:rFonts w:ascii="Times New Roman" w:hAnsi="Times New Roman" w:cs="Times New Roman"/>
          <w:b/>
          <w:sz w:val="24"/>
          <w:szCs w:val="24"/>
        </w:rPr>
      </w:pPr>
    </w:p>
    <w:p w14:paraId="16E26232" w14:textId="77777777" w:rsidR="00CF5A8D" w:rsidRDefault="00CF5A8D" w:rsidP="00C879C1">
      <w:pPr>
        <w:spacing w:after="0" w:line="360" w:lineRule="auto"/>
        <w:jc w:val="both"/>
        <w:rPr>
          <w:rFonts w:ascii="Times New Roman" w:hAnsi="Times New Roman" w:cs="Times New Roman"/>
          <w:b/>
          <w:sz w:val="24"/>
          <w:szCs w:val="24"/>
        </w:rPr>
      </w:pPr>
    </w:p>
    <w:p w14:paraId="2A7811A1" w14:textId="77777777" w:rsidR="00CF5A8D" w:rsidRDefault="00CF5A8D" w:rsidP="00C879C1">
      <w:pPr>
        <w:spacing w:after="0" w:line="360" w:lineRule="auto"/>
        <w:jc w:val="both"/>
        <w:rPr>
          <w:rFonts w:ascii="Times New Roman" w:hAnsi="Times New Roman" w:cs="Times New Roman"/>
          <w:b/>
          <w:sz w:val="24"/>
          <w:szCs w:val="24"/>
        </w:rPr>
      </w:pPr>
    </w:p>
    <w:p w14:paraId="1DB37301" w14:textId="77777777" w:rsidR="00CF5A8D" w:rsidRDefault="00CF5A8D" w:rsidP="00C879C1">
      <w:pPr>
        <w:spacing w:after="0" w:line="360" w:lineRule="auto"/>
        <w:jc w:val="both"/>
        <w:rPr>
          <w:rFonts w:ascii="Times New Roman" w:hAnsi="Times New Roman" w:cs="Times New Roman"/>
          <w:b/>
          <w:sz w:val="24"/>
          <w:szCs w:val="24"/>
        </w:rPr>
      </w:pPr>
    </w:p>
    <w:p w14:paraId="743B8E5B" w14:textId="77777777" w:rsidR="00CF5A8D" w:rsidRDefault="00CF5A8D" w:rsidP="00C879C1">
      <w:pPr>
        <w:spacing w:after="0" w:line="360" w:lineRule="auto"/>
        <w:jc w:val="both"/>
        <w:rPr>
          <w:rFonts w:ascii="Times New Roman" w:hAnsi="Times New Roman" w:cs="Times New Roman"/>
          <w:b/>
          <w:sz w:val="24"/>
          <w:szCs w:val="24"/>
        </w:rPr>
      </w:pPr>
    </w:p>
    <w:p w14:paraId="15CAC2DD" w14:textId="77777777" w:rsidR="00CF5A8D" w:rsidRDefault="00CF5A8D" w:rsidP="00C879C1">
      <w:pPr>
        <w:spacing w:after="0" w:line="360" w:lineRule="auto"/>
        <w:jc w:val="both"/>
        <w:rPr>
          <w:rFonts w:ascii="Times New Roman" w:hAnsi="Times New Roman" w:cs="Times New Roman"/>
          <w:b/>
          <w:sz w:val="24"/>
          <w:szCs w:val="24"/>
        </w:rPr>
      </w:pPr>
    </w:p>
    <w:p w14:paraId="5549921A" w14:textId="77777777" w:rsidR="00CF5A8D" w:rsidRDefault="00CF5A8D" w:rsidP="00C879C1">
      <w:pPr>
        <w:spacing w:after="0" w:line="360" w:lineRule="auto"/>
        <w:jc w:val="both"/>
        <w:rPr>
          <w:rFonts w:ascii="Times New Roman" w:hAnsi="Times New Roman" w:cs="Times New Roman"/>
          <w:b/>
          <w:sz w:val="24"/>
          <w:szCs w:val="24"/>
        </w:rPr>
      </w:pPr>
    </w:p>
    <w:p w14:paraId="2536C31D" w14:textId="77777777" w:rsidR="00CF5A8D" w:rsidRDefault="00CF5A8D" w:rsidP="00C879C1">
      <w:pPr>
        <w:spacing w:after="0" w:line="360" w:lineRule="auto"/>
        <w:jc w:val="both"/>
        <w:rPr>
          <w:rFonts w:ascii="Times New Roman" w:hAnsi="Times New Roman" w:cs="Times New Roman"/>
          <w:b/>
          <w:sz w:val="24"/>
          <w:szCs w:val="24"/>
        </w:rPr>
      </w:pPr>
    </w:p>
    <w:p w14:paraId="1B16B19A" w14:textId="77777777" w:rsidR="00CF5A8D" w:rsidRDefault="00CF5A8D" w:rsidP="00C879C1">
      <w:pPr>
        <w:spacing w:after="0" w:line="360" w:lineRule="auto"/>
        <w:jc w:val="both"/>
        <w:rPr>
          <w:rFonts w:ascii="Times New Roman" w:hAnsi="Times New Roman" w:cs="Times New Roman"/>
          <w:b/>
          <w:sz w:val="24"/>
          <w:szCs w:val="24"/>
        </w:rPr>
      </w:pPr>
    </w:p>
    <w:p w14:paraId="5FA7D0EA" w14:textId="77777777" w:rsidR="00CF5A8D" w:rsidRDefault="00CF5A8D" w:rsidP="00C879C1">
      <w:pPr>
        <w:spacing w:after="0" w:line="360" w:lineRule="auto"/>
        <w:jc w:val="both"/>
        <w:rPr>
          <w:rFonts w:ascii="Times New Roman" w:hAnsi="Times New Roman" w:cs="Times New Roman"/>
          <w:b/>
          <w:sz w:val="24"/>
          <w:szCs w:val="24"/>
        </w:rPr>
      </w:pPr>
    </w:p>
    <w:p w14:paraId="4C43F339" w14:textId="77777777" w:rsidR="00CF5A8D" w:rsidRPr="004A1457" w:rsidRDefault="00CF5A8D" w:rsidP="00C879C1">
      <w:pPr>
        <w:spacing w:after="0" w:line="360" w:lineRule="auto"/>
        <w:jc w:val="both"/>
        <w:rPr>
          <w:rFonts w:ascii="Times New Roman" w:hAnsi="Times New Roman" w:cs="Times New Roman"/>
          <w:b/>
          <w:sz w:val="24"/>
          <w:szCs w:val="24"/>
        </w:rPr>
      </w:pPr>
    </w:p>
    <w:p w14:paraId="39DD7844" w14:textId="77777777" w:rsidR="00463A25" w:rsidRPr="004A1457" w:rsidRDefault="00463A25" w:rsidP="00C879C1">
      <w:pPr>
        <w:spacing w:after="0" w:line="360" w:lineRule="auto"/>
        <w:jc w:val="both"/>
        <w:rPr>
          <w:rFonts w:ascii="Times New Roman" w:hAnsi="Times New Roman" w:cs="Times New Roman"/>
          <w:sz w:val="24"/>
          <w:szCs w:val="24"/>
        </w:rPr>
      </w:pPr>
      <w:r w:rsidRPr="004A1457">
        <w:rPr>
          <w:rFonts w:ascii="Times New Roman" w:hAnsi="Times New Roman" w:cs="Times New Roman"/>
          <w:b/>
          <w:sz w:val="24"/>
          <w:szCs w:val="24"/>
        </w:rPr>
        <w:t>Results</w:t>
      </w:r>
    </w:p>
    <w:p w14:paraId="005B99DB" w14:textId="77777777" w:rsidR="00463A25" w:rsidRPr="004A1457" w:rsidRDefault="00463A25" w:rsidP="00463A25">
      <w:pPr>
        <w:spacing w:after="0" w:line="240" w:lineRule="auto"/>
        <w:jc w:val="both"/>
        <w:rPr>
          <w:rFonts w:ascii="Times New Roman" w:hAnsi="Times New Roman" w:cs="Times New Roman"/>
          <w:b/>
          <w:sz w:val="24"/>
          <w:szCs w:val="24"/>
        </w:rPr>
      </w:pPr>
    </w:p>
    <w:p w14:paraId="552A0F2B" w14:textId="77777777" w:rsidR="00463A25" w:rsidRPr="004A1457" w:rsidRDefault="00463A25" w:rsidP="00463A25">
      <w:pPr>
        <w:spacing w:after="0" w:line="240" w:lineRule="auto"/>
        <w:jc w:val="both"/>
        <w:rPr>
          <w:rFonts w:ascii="Times New Roman" w:hAnsi="Times New Roman" w:cs="Times New Roman"/>
          <w:b/>
          <w:sz w:val="24"/>
          <w:szCs w:val="24"/>
        </w:rPr>
      </w:pPr>
      <w:r w:rsidRPr="004A1457">
        <w:rPr>
          <w:rFonts w:ascii="Times New Roman" w:hAnsi="Times New Roman" w:cs="Times New Roman"/>
          <w:b/>
          <w:bCs/>
          <w:sz w:val="24"/>
          <w:szCs w:val="24"/>
        </w:rPr>
        <w:t xml:space="preserve">Research Question 1: </w:t>
      </w:r>
      <w:r w:rsidRPr="004A1457">
        <w:rPr>
          <w:rFonts w:ascii="Times New Roman" w:hAnsi="Times New Roman" w:cs="Times New Roman"/>
          <w:b/>
          <w:sz w:val="24"/>
          <w:szCs w:val="24"/>
        </w:rPr>
        <w:t xml:space="preserve">Awareness of makerspaces in </w:t>
      </w:r>
      <w:r w:rsidR="00423CF4" w:rsidRPr="004A1457">
        <w:rPr>
          <w:rFonts w:ascii="Times New Roman" w:hAnsi="Times New Roman" w:cs="Times New Roman"/>
          <w:b/>
          <w:sz w:val="24"/>
          <w:szCs w:val="24"/>
        </w:rPr>
        <w:t xml:space="preserve">public </w:t>
      </w:r>
      <w:r w:rsidR="00E471F6" w:rsidRPr="004A1457">
        <w:rPr>
          <w:rFonts w:ascii="Times New Roman" w:hAnsi="Times New Roman" w:cs="Times New Roman"/>
          <w:b/>
          <w:sz w:val="24"/>
          <w:szCs w:val="24"/>
        </w:rPr>
        <w:t>libraries</w:t>
      </w:r>
      <w:r w:rsidRPr="004A1457">
        <w:rPr>
          <w:rFonts w:ascii="Times New Roman" w:hAnsi="Times New Roman" w:cs="Times New Roman"/>
          <w:b/>
          <w:sz w:val="24"/>
          <w:szCs w:val="24"/>
        </w:rPr>
        <w:t xml:space="preserve"> within the </w:t>
      </w:r>
      <w:r w:rsidR="00E471F6" w:rsidRPr="004A1457">
        <w:rPr>
          <w:rFonts w:ascii="Times New Roman" w:hAnsi="Times New Roman" w:cs="Times New Roman"/>
          <w:b/>
          <w:sz w:val="24"/>
          <w:szCs w:val="24"/>
        </w:rPr>
        <w:t>Niger</w:t>
      </w:r>
      <w:r w:rsidRPr="004A1457">
        <w:rPr>
          <w:rFonts w:ascii="Times New Roman" w:hAnsi="Times New Roman" w:cs="Times New Roman"/>
          <w:b/>
          <w:sz w:val="24"/>
          <w:szCs w:val="24"/>
        </w:rPr>
        <w:t xml:space="preserve"> state?</w:t>
      </w:r>
    </w:p>
    <w:p w14:paraId="4994CFB2" w14:textId="77777777" w:rsidR="00463A25" w:rsidRPr="004A1457" w:rsidRDefault="00463A25" w:rsidP="00463A25">
      <w:pPr>
        <w:spacing w:before="240" w:after="0" w:line="240" w:lineRule="auto"/>
        <w:jc w:val="both"/>
        <w:rPr>
          <w:rFonts w:ascii="Times New Roman" w:hAnsi="Times New Roman" w:cs="Times New Roman"/>
          <w:sz w:val="24"/>
          <w:szCs w:val="24"/>
        </w:rPr>
      </w:pPr>
      <w:r w:rsidRPr="004A1457">
        <w:rPr>
          <w:rFonts w:ascii="Times New Roman" w:hAnsi="Times New Roman" w:cs="Times New Roman"/>
          <w:b/>
          <w:bCs/>
          <w:sz w:val="24"/>
          <w:szCs w:val="24"/>
        </w:rPr>
        <w:t xml:space="preserve">Table 1: </w:t>
      </w:r>
      <w:r w:rsidR="00F43E5A" w:rsidRPr="004A1457">
        <w:rPr>
          <w:rFonts w:ascii="Times New Roman" w:hAnsi="Times New Roman" w:cs="Times New Roman"/>
          <w:bCs/>
          <w:sz w:val="24"/>
          <w:szCs w:val="24"/>
        </w:rPr>
        <w:t>Responses</w:t>
      </w:r>
      <w:r w:rsidR="000F12C6" w:rsidRPr="004A1457">
        <w:rPr>
          <w:rFonts w:ascii="Times New Roman" w:hAnsi="Times New Roman" w:cs="Times New Roman"/>
          <w:bCs/>
          <w:sz w:val="24"/>
          <w:szCs w:val="24"/>
        </w:rPr>
        <w:t xml:space="preserve"> of the respondents on</w:t>
      </w:r>
      <w:r w:rsidRPr="004A1457">
        <w:rPr>
          <w:rFonts w:ascii="Times New Roman" w:hAnsi="Times New Roman" w:cs="Times New Roman"/>
          <w:sz w:val="24"/>
          <w:szCs w:val="24"/>
        </w:rPr>
        <w:t xml:space="preserve"> awareness of makerspaces in </w:t>
      </w:r>
      <w:r w:rsidR="00422D34" w:rsidRPr="004A1457">
        <w:rPr>
          <w:rFonts w:ascii="Times New Roman" w:hAnsi="Times New Roman" w:cs="Times New Roman"/>
          <w:sz w:val="24"/>
          <w:szCs w:val="24"/>
        </w:rPr>
        <w:t xml:space="preserve">public </w:t>
      </w:r>
      <w:r w:rsidR="00E471F6" w:rsidRPr="004A1457">
        <w:rPr>
          <w:rFonts w:ascii="Times New Roman" w:hAnsi="Times New Roman" w:cs="Times New Roman"/>
          <w:sz w:val="24"/>
          <w:szCs w:val="24"/>
        </w:rPr>
        <w:t>libraries</w:t>
      </w:r>
    </w:p>
    <w:tbl>
      <w:tblPr>
        <w:tblStyle w:val="TableGrid"/>
        <w:tblW w:w="919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6084"/>
        <w:gridCol w:w="936"/>
        <w:gridCol w:w="1526"/>
      </w:tblGrid>
      <w:tr w:rsidR="004A1457" w:rsidRPr="004A1457" w14:paraId="14EAFD78" w14:textId="77777777" w:rsidTr="007C644D">
        <w:trPr>
          <w:trHeight w:val="244"/>
        </w:trPr>
        <w:tc>
          <w:tcPr>
            <w:tcW w:w="653" w:type="dxa"/>
            <w:tcBorders>
              <w:top w:val="single" w:sz="4" w:space="0" w:color="auto"/>
              <w:left w:val="nil"/>
              <w:bottom w:val="single" w:sz="4" w:space="0" w:color="auto"/>
              <w:right w:val="nil"/>
            </w:tcBorders>
            <w:hideMark/>
          </w:tcPr>
          <w:p w14:paraId="6CF0B72E" w14:textId="77777777" w:rsidR="00463A25" w:rsidRPr="004A1457" w:rsidRDefault="00463A25" w:rsidP="007C644D">
            <w:pPr>
              <w:spacing w:line="276" w:lineRule="auto"/>
              <w:rPr>
                <w:rFonts w:ascii="Times New Roman" w:eastAsia="Times New Roman" w:hAnsi="Times New Roman" w:cs="Times New Roman"/>
                <w:b/>
                <w:sz w:val="24"/>
                <w:szCs w:val="24"/>
              </w:rPr>
            </w:pPr>
            <w:r w:rsidRPr="004A1457">
              <w:rPr>
                <w:rFonts w:ascii="Times New Roman" w:hAnsi="Times New Roman" w:cs="Times New Roman"/>
                <w:b/>
                <w:sz w:val="24"/>
                <w:szCs w:val="24"/>
              </w:rPr>
              <w:t>S/N</w:t>
            </w:r>
          </w:p>
        </w:tc>
        <w:tc>
          <w:tcPr>
            <w:tcW w:w="6115" w:type="dxa"/>
            <w:tcBorders>
              <w:top w:val="single" w:sz="4" w:space="0" w:color="auto"/>
              <w:left w:val="nil"/>
              <w:bottom w:val="single" w:sz="4" w:space="0" w:color="auto"/>
              <w:right w:val="nil"/>
            </w:tcBorders>
            <w:hideMark/>
          </w:tcPr>
          <w:p w14:paraId="69B03F8B" w14:textId="77777777" w:rsidR="00463A25" w:rsidRPr="004A1457" w:rsidRDefault="00463A25" w:rsidP="007C644D">
            <w:pPr>
              <w:spacing w:line="276" w:lineRule="auto"/>
              <w:rPr>
                <w:rFonts w:ascii="Times New Roman" w:eastAsia="Times New Roman" w:hAnsi="Times New Roman" w:cs="Times New Roman"/>
                <w:b/>
                <w:sz w:val="24"/>
                <w:szCs w:val="24"/>
              </w:rPr>
            </w:pPr>
            <w:r w:rsidRPr="004A1457">
              <w:rPr>
                <w:rFonts w:ascii="Times New Roman" w:hAnsi="Times New Roman" w:cs="Times New Roman"/>
                <w:b/>
                <w:sz w:val="24"/>
                <w:szCs w:val="24"/>
              </w:rPr>
              <w:t xml:space="preserve">Items </w:t>
            </w:r>
          </w:p>
        </w:tc>
        <w:tc>
          <w:tcPr>
            <w:tcW w:w="900" w:type="dxa"/>
            <w:tcBorders>
              <w:top w:val="single" w:sz="4" w:space="0" w:color="auto"/>
              <w:left w:val="nil"/>
              <w:bottom w:val="single" w:sz="4" w:space="0" w:color="auto"/>
              <w:right w:val="nil"/>
            </w:tcBorders>
            <w:hideMark/>
          </w:tcPr>
          <w:p w14:paraId="29829DA0" w14:textId="77777777" w:rsidR="00463A25" w:rsidRPr="004A1457" w:rsidRDefault="00463A25" w:rsidP="007C644D">
            <w:pPr>
              <w:spacing w:line="276" w:lineRule="auto"/>
              <w:rPr>
                <w:rFonts w:ascii="Times New Roman" w:eastAsia="Times New Roman" w:hAnsi="Times New Roman" w:cs="Times New Roman"/>
                <w:b/>
                <w:sz w:val="24"/>
                <w:szCs w:val="24"/>
              </w:rPr>
            </w:pPr>
            <w:r w:rsidRPr="004A1457">
              <w:rPr>
                <w:rFonts w:ascii="Times New Roman" w:hAnsi="Times New Roman" w:cs="Times New Roman"/>
                <w:b/>
                <w:sz w:val="24"/>
                <w:szCs w:val="24"/>
              </w:rPr>
              <w:t>Aware</w:t>
            </w:r>
          </w:p>
        </w:tc>
        <w:tc>
          <w:tcPr>
            <w:tcW w:w="1530" w:type="dxa"/>
            <w:tcBorders>
              <w:top w:val="single" w:sz="4" w:space="0" w:color="auto"/>
              <w:left w:val="nil"/>
              <w:bottom w:val="single" w:sz="4" w:space="0" w:color="auto"/>
              <w:right w:val="nil"/>
            </w:tcBorders>
            <w:hideMark/>
          </w:tcPr>
          <w:p w14:paraId="12E5CCB5" w14:textId="77777777" w:rsidR="00463A25" w:rsidRPr="004A1457" w:rsidRDefault="00463A25" w:rsidP="007C644D">
            <w:pPr>
              <w:spacing w:line="276" w:lineRule="auto"/>
              <w:rPr>
                <w:rFonts w:ascii="Times New Roman" w:eastAsia="Times New Roman" w:hAnsi="Times New Roman" w:cs="Times New Roman"/>
                <w:b/>
                <w:sz w:val="24"/>
                <w:szCs w:val="24"/>
              </w:rPr>
            </w:pPr>
            <w:r w:rsidRPr="004A1457">
              <w:rPr>
                <w:rFonts w:ascii="Times New Roman" w:hAnsi="Times New Roman" w:cs="Times New Roman"/>
                <w:b/>
                <w:sz w:val="24"/>
                <w:szCs w:val="24"/>
              </w:rPr>
              <w:t>Not Aware</w:t>
            </w:r>
          </w:p>
        </w:tc>
      </w:tr>
      <w:tr w:rsidR="004A1457" w:rsidRPr="004A1457" w14:paraId="138A6ADA" w14:textId="77777777" w:rsidTr="007C644D">
        <w:tc>
          <w:tcPr>
            <w:tcW w:w="653" w:type="dxa"/>
            <w:tcBorders>
              <w:top w:val="single" w:sz="4" w:space="0" w:color="auto"/>
              <w:left w:val="nil"/>
              <w:bottom w:val="nil"/>
              <w:right w:val="nil"/>
            </w:tcBorders>
            <w:hideMark/>
          </w:tcPr>
          <w:p w14:paraId="160AA389" w14:textId="77777777" w:rsidR="00463A25" w:rsidRPr="004A1457" w:rsidRDefault="00463A25" w:rsidP="007C644D">
            <w:pPr>
              <w:spacing w:line="276" w:lineRule="auto"/>
              <w:rPr>
                <w:rFonts w:ascii="Times New Roman" w:eastAsia="Times New Roman" w:hAnsi="Times New Roman" w:cs="Times New Roman"/>
                <w:sz w:val="24"/>
                <w:szCs w:val="24"/>
              </w:rPr>
            </w:pPr>
            <w:r w:rsidRPr="004A1457">
              <w:rPr>
                <w:rFonts w:ascii="Times New Roman" w:hAnsi="Times New Roman" w:cs="Times New Roman"/>
                <w:sz w:val="24"/>
                <w:szCs w:val="24"/>
              </w:rPr>
              <w:t>1</w:t>
            </w:r>
          </w:p>
        </w:tc>
        <w:tc>
          <w:tcPr>
            <w:tcW w:w="6115" w:type="dxa"/>
            <w:tcBorders>
              <w:top w:val="single" w:sz="4" w:space="0" w:color="auto"/>
              <w:left w:val="nil"/>
              <w:bottom w:val="nil"/>
              <w:right w:val="nil"/>
            </w:tcBorders>
            <w:hideMark/>
          </w:tcPr>
          <w:p w14:paraId="3130886D" w14:textId="77777777" w:rsidR="00463A25" w:rsidRPr="004A1457" w:rsidRDefault="00463A25" w:rsidP="007C644D">
            <w:pPr>
              <w:rPr>
                <w:rFonts w:ascii="Times New Roman" w:eastAsia="Times New Roman" w:hAnsi="Times New Roman" w:cs="Times New Roman"/>
                <w:bCs/>
                <w:kern w:val="2"/>
                <w:sz w:val="24"/>
                <w:szCs w:val="24"/>
                <w:lang w:eastAsia="zh-CN"/>
              </w:rPr>
            </w:pPr>
            <w:r w:rsidRPr="004A1457">
              <w:rPr>
                <w:rStyle w:val="Strong"/>
                <w:rFonts w:ascii="Times New Roman" w:hAnsi="Times New Roman" w:cs="Times New Roman"/>
                <w:b w:val="0"/>
                <w:sz w:val="24"/>
                <w:szCs w:val="24"/>
              </w:rPr>
              <w:t>I know about</w:t>
            </w:r>
            <w:r w:rsidRPr="004A1457">
              <w:rPr>
                <w:rFonts w:ascii="Times New Roman" w:hAnsi="Times New Roman" w:cs="Times New Roman"/>
                <w:sz w:val="24"/>
                <w:szCs w:val="24"/>
              </w:rPr>
              <w:t>3D printing in makerspaces</w:t>
            </w:r>
          </w:p>
        </w:tc>
        <w:tc>
          <w:tcPr>
            <w:tcW w:w="900" w:type="dxa"/>
            <w:tcBorders>
              <w:top w:val="single" w:sz="4" w:space="0" w:color="auto"/>
              <w:left w:val="nil"/>
              <w:bottom w:val="nil"/>
              <w:right w:val="nil"/>
            </w:tcBorders>
          </w:tcPr>
          <w:p w14:paraId="2DEE8648" w14:textId="77777777" w:rsidR="00463A25" w:rsidRPr="004A1457" w:rsidRDefault="00204DCD" w:rsidP="007C644D">
            <w:pPr>
              <w:spacing w:line="276"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w:t>
            </w:r>
          </w:p>
        </w:tc>
        <w:tc>
          <w:tcPr>
            <w:tcW w:w="1530" w:type="dxa"/>
            <w:tcBorders>
              <w:top w:val="single" w:sz="4" w:space="0" w:color="auto"/>
              <w:left w:val="nil"/>
              <w:bottom w:val="nil"/>
              <w:right w:val="nil"/>
            </w:tcBorders>
            <w:hideMark/>
          </w:tcPr>
          <w:p w14:paraId="32A232FA" w14:textId="77777777" w:rsidR="00463A25" w:rsidRPr="004A1457" w:rsidRDefault="00422D34" w:rsidP="007C644D">
            <w:pPr>
              <w:spacing w:line="276" w:lineRule="auto"/>
              <w:jc w:val="center"/>
              <w:rPr>
                <w:rFonts w:ascii="Times New Roman" w:eastAsia="Times New Roman" w:hAnsi="Times New Roman" w:cs="Times New Roman"/>
                <w:sz w:val="24"/>
                <w:szCs w:val="24"/>
              </w:rPr>
            </w:pPr>
            <w:r w:rsidRPr="004A1457">
              <w:rPr>
                <w:rFonts w:ascii="Times New Roman" w:hAnsi="Times New Roman" w:cs="Times New Roman"/>
                <w:sz w:val="24"/>
                <w:szCs w:val="24"/>
              </w:rPr>
              <w:t>YES</w:t>
            </w:r>
          </w:p>
        </w:tc>
      </w:tr>
      <w:tr w:rsidR="004A1457" w:rsidRPr="004A1457" w14:paraId="42387A34" w14:textId="77777777" w:rsidTr="007C644D">
        <w:tc>
          <w:tcPr>
            <w:tcW w:w="653" w:type="dxa"/>
            <w:tcBorders>
              <w:top w:val="nil"/>
              <w:left w:val="nil"/>
              <w:bottom w:val="nil"/>
              <w:right w:val="nil"/>
            </w:tcBorders>
            <w:hideMark/>
          </w:tcPr>
          <w:p w14:paraId="4031F25B" w14:textId="77777777" w:rsidR="00463A25" w:rsidRPr="004A1457" w:rsidRDefault="00463A25" w:rsidP="007C644D">
            <w:pPr>
              <w:spacing w:line="276" w:lineRule="auto"/>
              <w:rPr>
                <w:rFonts w:ascii="Times New Roman" w:eastAsia="Times New Roman" w:hAnsi="Times New Roman" w:cs="Times New Roman"/>
                <w:sz w:val="24"/>
                <w:szCs w:val="24"/>
              </w:rPr>
            </w:pPr>
            <w:r w:rsidRPr="004A1457">
              <w:rPr>
                <w:rFonts w:ascii="Times New Roman" w:hAnsi="Times New Roman" w:cs="Times New Roman"/>
                <w:sz w:val="24"/>
                <w:szCs w:val="24"/>
              </w:rPr>
              <w:t>2</w:t>
            </w:r>
          </w:p>
        </w:tc>
        <w:tc>
          <w:tcPr>
            <w:tcW w:w="6115" w:type="dxa"/>
            <w:tcBorders>
              <w:top w:val="nil"/>
              <w:left w:val="nil"/>
              <w:bottom w:val="nil"/>
              <w:right w:val="nil"/>
            </w:tcBorders>
            <w:hideMark/>
          </w:tcPr>
          <w:p w14:paraId="572B59A2" w14:textId="77777777" w:rsidR="00463A25" w:rsidRPr="004A1457" w:rsidRDefault="00463A25" w:rsidP="007C644D">
            <w:pPr>
              <w:rPr>
                <w:rFonts w:ascii="Times New Roman" w:eastAsia="Times New Roman" w:hAnsi="Times New Roman" w:cs="Times New Roman"/>
                <w:bCs/>
                <w:kern w:val="2"/>
                <w:sz w:val="24"/>
                <w:szCs w:val="24"/>
                <w:lang w:eastAsia="zh-CN"/>
              </w:rPr>
            </w:pPr>
            <w:r w:rsidRPr="004A1457">
              <w:rPr>
                <w:rFonts w:ascii="Times New Roman" w:hAnsi="Times New Roman" w:cs="Times New Roman"/>
                <w:sz w:val="24"/>
                <w:szCs w:val="24"/>
              </w:rPr>
              <w:t>I am aware of Coding and robotics in makerspaces</w:t>
            </w:r>
          </w:p>
        </w:tc>
        <w:tc>
          <w:tcPr>
            <w:tcW w:w="900" w:type="dxa"/>
            <w:tcBorders>
              <w:top w:val="nil"/>
              <w:left w:val="nil"/>
              <w:bottom w:val="nil"/>
              <w:right w:val="nil"/>
            </w:tcBorders>
          </w:tcPr>
          <w:p w14:paraId="351A8E1E" w14:textId="77777777" w:rsidR="00463A25" w:rsidRPr="004A1457" w:rsidRDefault="00204DCD" w:rsidP="007C644D">
            <w:pPr>
              <w:spacing w:line="276"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w:t>
            </w:r>
          </w:p>
        </w:tc>
        <w:tc>
          <w:tcPr>
            <w:tcW w:w="1530" w:type="dxa"/>
            <w:tcBorders>
              <w:top w:val="nil"/>
              <w:left w:val="nil"/>
              <w:bottom w:val="nil"/>
              <w:right w:val="nil"/>
            </w:tcBorders>
            <w:hideMark/>
          </w:tcPr>
          <w:p w14:paraId="56CAEED0" w14:textId="77777777" w:rsidR="00463A25" w:rsidRPr="004A1457" w:rsidRDefault="00422D34" w:rsidP="007C644D">
            <w:pPr>
              <w:spacing w:line="276" w:lineRule="auto"/>
              <w:jc w:val="center"/>
              <w:rPr>
                <w:rFonts w:ascii="Times New Roman" w:eastAsia="Times New Roman" w:hAnsi="Times New Roman" w:cs="Times New Roman"/>
                <w:sz w:val="24"/>
                <w:szCs w:val="24"/>
              </w:rPr>
            </w:pPr>
            <w:r w:rsidRPr="004A1457">
              <w:rPr>
                <w:rFonts w:ascii="Times New Roman" w:hAnsi="Times New Roman" w:cs="Times New Roman"/>
                <w:sz w:val="24"/>
                <w:szCs w:val="24"/>
              </w:rPr>
              <w:t>YES</w:t>
            </w:r>
          </w:p>
        </w:tc>
      </w:tr>
      <w:tr w:rsidR="004A1457" w:rsidRPr="004A1457" w14:paraId="26E3A8DC" w14:textId="77777777" w:rsidTr="00422D34">
        <w:tc>
          <w:tcPr>
            <w:tcW w:w="653" w:type="dxa"/>
            <w:tcBorders>
              <w:top w:val="nil"/>
              <w:left w:val="nil"/>
              <w:bottom w:val="nil"/>
              <w:right w:val="nil"/>
            </w:tcBorders>
            <w:hideMark/>
          </w:tcPr>
          <w:p w14:paraId="0BB4F22A" w14:textId="77777777" w:rsidR="00463A25" w:rsidRPr="004A1457" w:rsidRDefault="00463A25" w:rsidP="007C644D">
            <w:pPr>
              <w:spacing w:line="276" w:lineRule="auto"/>
              <w:rPr>
                <w:rFonts w:ascii="Times New Roman" w:eastAsia="Times New Roman" w:hAnsi="Times New Roman" w:cs="Times New Roman"/>
                <w:sz w:val="24"/>
                <w:szCs w:val="24"/>
              </w:rPr>
            </w:pPr>
            <w:r w:rsidRPr="004A1457">
              <w:rPr>
                <w:rFonts w:ascii="Times New Roman" w:hAnsi="Times New Roman" w:cs="Times New Roman"/>
                <w:sz w:val="24"/>
                <w:szCs w:val="24"/>
              </w:rPr>
              <w:t>3</w:t>
            </w:r>
          </w:p>
        </w:tc>
        <w:tc>
          <w:tcPr>
            <w:tcW w:w="6115" w:type="dxa"/>
            <w:tcBorders>
              <w:top w:val="nil"/>
              <w:left w:val="nil"/>
              <w:bottom w:val="nil"/>
              <w:right w:val="nil"/>
            </w:tcBorders>
            <w:hideMark/>
          </w:tcPr>
          <w:p w14:paraId="37BADD7F" w14:textId="77777777" w:rsidR="00463A25" w:rsidRPr="004A1457" w:rsidRDefault="00463A25" w:rsidP="007C644D">
            <w:pPr>
              <w:rPr>
                <w:rFonts w:ascii="Times New Roman" w:eastAsia="Times New Roman" w:hAnsi="Times New Roman" w:cs="Times New Roman"/>
                <w:bCs/>
                <w:kern w:val="2"/>
                <w:sz w:val="24"/>
                <w:szCs w:val="24"/>
                <w:lang w:eastAsia="zh-CN"/>
              </w:rPr>
            </w:pPr>
            <w:r w:rsidRPr="004A1457">
              <w:rPr>
                <w:rFonts w:ascii="Times New Roman" w:hAnsi="Times New Roman" w:cs="Times New Roman"/>
                <w:sz w:val="24"/>
                <w:szCs w:val="24"/>
              </w:rPr>
              <w:t>I have the knowledge of Craft and DIY (do it yourself) in makerspaces</w:t>
            </w:r>
          </w:p>
        </w:tc>
        <w:tc>
          <w:tcPr>
            <w:tcW w:w="900" w:type="dxa"/>
            <w:tcBorders>
              <w:top w:val="nil"/>
              <w:left w:val="nil"/>
              <w:bottom w:val="nil"/>
              <w:right w:val="nil"/>
            </w:tcBorders>
          </w:tcPr>
          <w:p w14:paraId="16D0195F" w14:textId="77777777" w:rsidR="00463A25" w:rsidRPr="004A1457" w:rsidRDefault="00204DCD" w:rsidP="007C644D">
            <w:pPr>
              <w:spacing w:line="276"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w:t>
            </w:r>
          </w:p>
        </w:tc>
        <w:tc>
          <w:tcPr>
            <w:tcW w:w="1530" w:type="dxa"/>
            <w:tcBorders>
              <w:top w:val="nil"/>
              <w:left w:val="nil"/>
              <w:bottom w:val="nil"/>
              <w:right w:val="nil"/>
            </w:tcBorders>
          </w:tcPr>
          <w:p w14:paraId="486A08E2" w14:textId="77777777" w:rsidR="00463A25" w:rsidRPr="004A1457" w:rsidRDefault="00422D34" w:rsidP="007C644D">
            <w:pPr>
              <w:spacing w:line="276" w:lineRule="auto"/>
              <w:jc w:val="center"/>
              <w:rPr>
                <w:rFonts w:ascii="Times New Roman" w:eastAsia="Times New Roman" w:hAnsi="Times New Roman" w:cs="Times New Roman"/>
                <w:sz w:val="24"/>
                <w:szCs w:val="24"/>
              </w:rPr>
            </w:pPr>
            <w:r w:rsidRPr="004A1457">
              <w:rPr>
                <w:rFonts w:ascii="Times New Roman" w:hAnsi="Times New Roman" w:cs="Times New Roman"/>
                <w:sz w:val="24"/>
                <w:szCs w:val="24"/>
              </w:rPr>
              <w:t>YES</w:t>
            </w:r>
          </w:p>
        </w:tc>
      </w:tr>
      <w:tr w:rsidR="004A1457" w:rsidRPr="004A1457" w14:paraId="15E31CFD" w14:textId="77777777" w:rsidTr="007C644D">
        <w:tc>
          <w:tcPr>
            <w:tcW w:w="653" w:type="dxa"/>
            <w:tcBorders>
              <w:top w:val="nil"/>
              <w:left w:val="nil"/>
              <w:bottom w:val="nil"/>
              <w:right w:val="nil"/>
            </w:tcBorders>
            <w:hideMark/>
          </w:tcPr>
          <w:p w14:paraId="06D1C2D6" w14:textId="77777777" w:rsidR="00463A25" w:rsidRPr="004A1457" w:rsidRDefault="00463A25" w:rsidP="007C644D">
            <w:pPr>
              <w:spacing w:line="276" w:lineRule="auto"/>
              <w:rPr>
                <w:rFonts w:ascii="Times New Roman" w:eastAsia="Times New Roman" w:hAnsi="Times New Roman" w:cs="Times New Roman"/>
                <w:sz w:val="24"/>
                <w:szCs w:val="24"/>
              </w:rPr>
            </w:pPr>
            <w:r w:rsidRPr="004A1457">
              <w:rPr>
                <w:rFonts w:ascii="Times New Roman" w:hAnsi="Times New Roman" w:cs="Times New Roman"/>
                <w:sz w:val="24"/>
                <w:szCs w:val="24"/>
              </w:rPr>
              <w:t>4</w:t>
            </w:r>
          </w:p>
        </w:tc>
        <w:tc>
          <w:tcPr>
            <w:tcW w:w="6115" w:type="dxa"/>
            <w:tcBorders>
              <w:top w:val="nil"/>
              <w:left w:val="nil"/>
              <w:bottom w:val="nil"/>
              <w:right w:val="nil"/>
            </w:tcBorders>
            <w:hideMark/>
          </w:tcPr>
          <w:p w14:paraId="382C4716" w14:textId="77777777" w:rsidR="00463A25" w:rsidRPr="004A1457" w:rsidRDefault="00463A25" w:rsidP="007C644D">
            <w:pPr>
              <w:rPr>
                <w:rFonts w:ascii="Times New Roman" w:eastAsia="Times New Roman" w:hAnsi="Times New Roman" w:cs="Times New Roman"/>
                <w:b/>
                <w:bCs/>
                <w:kern w:val="2"/>
                <w:sz w:val="24"/>
                <w:szCs w:val="24"/>
                <w:lang w:eastAsia="zh-CN"/>
              </w:rPr>
            </w:pPr>
            <w:r w:rsidRPr="004A1457">
              <w:rPr>
                <w:rStyle w:val="Strong"/>
                <w:rFonts w:ascii="Times New Roman" w:hAnsi="Times New Roman" w:cs="Times New Roman"/>
                <w:b w:val="0"/>
                <w:sz w:val="24"/>
                <w:szCs w:val="24"/>
              </w:rPr>
              <w:t>I know about Media and Digital Production in Makerspaces</w:t>
            </w:r>
          </w:p>
        </w:tc>
        <w:tc>
          <w:tcPr>
            <w:tcW w:w="900" w:type="dxa"/>
            <w:tcBorders>
              <w:top w:val="nil"/>
              <w:left w:val="nil"/>
              <w:bottom w:val="nil"/>
              <w:right w:val="nil"/>
            </w:tcBorders>
          </w:tcPr>
          <w:p w14:paraId="15AFEB70" w14:textId="77777777" w:rsidR="00463A25" w:rsidRPr="004A1457" w:rsidRDefault="00204DCD" w:rsidP="007C644D">
            <w:pPr>
              <w:spacing w:line="276"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w:t>
            </w:r>
          </w:p>
        </w:tc>
        <w:tc>
          <w:tcPr>
            <w:tcW w:w="1530" w:type="dxa"/>
            <w:tcBorders>
              <w:top w:val="nil"/>
              <w:left w:val="nil"/>
              <w:bottom w:val="nil"/>
              <w:right w:val="nil"/>
            </w:tcBorders>
            <w:hideMark/>
          </w:tcPr>
          <w:p w14:paraId="18E7F65D" w14:textId="77777777" w:rsidR="00463A25" w:rsidRPr="004A1457" w:rsidRDefault="00422D34" w:rsidP="007C644D">
            <w:pPr>
              <w:spacing w:line="276" w:lineRule="auto"/>
              <w:jc w:val="center"/>
              <w:rPr>
                <w:rFonts w:ascii="Times New Roman" w:eastAsia="Times New Roman" w:hAnsi="Times New Roman" w:cs="Times New Roman"/>
                <w:sz w:val="24"/>
                <w:szCs w:val="24"/>
              </w:rPr>
            </w:pPr>
            <w:r w:rsidRPr="004A1457">
              <w:rPr>
                <w:rFonts w:ascii="Times New Roman" w:hAnsi="Times New Roman" w:cs="Times New Roman"/>
                <w:sz w:val="24"/>
                <w:szCs w:val="24"/>
              </w:rPr>
              <w:t>YES</w:t>
            </w:r>
          </w:p>
        </w:tc>
      </w:tr>
      <w:tr w:rsidR="004A1457" w:rsidRPr="004A1457" w14:paraId="57C8076A" w14:textId="77777777" w:rsidTr="007C644D">
        <w:tc>
          <w:tcPr>
            <w:tcW w:w="653" w:type="dxa"/>
            <w:tcBorders>
              <w:top w:val="nil"/>
              <w:left w:val="nil"/>
              <w:bottom w:val="nil"/>
              <w:right w:val="nil"/>
            </w:tcBorders>
            <w:hideMark/>
          </w:tcPr>
          <w:p w14:paraId="44DBC929" w14:textId="77777777" w:rsidR="00463A25" w:rsidRPr="004A1457" w:rsidRDefault="00463A25" w:rsidP="007C644D">
            <w:pPr>
              <w:spacing w:line="276" w:lineRule="auto"/>
              <w:rPr>
                <w:rFonts w:ascii="Times New Roman" w:eastAsia="Times New Roman" w:hAnsi="Times New Roman" w:cs="Times New Roman"/>
                <w:sz w:val="24"/>
                <w:szCs w:val="24"/>
              </w:rPr>
            </w:pPr>
            <w:r w:rsidRPr="004A1457">
              <w:rPr>
                <w:rFonts w:ascii="Times New Roman" w:hAnsi="Times New Roman" w:cs="Times New Roman"/>
                <w:sz w:val="24"/>
                <w:szCs w:val="24"/>
              </w:rPr>
              <w:t>5</w:t>
            </w:r>
          </w:p>
        </w:tc>
        <w:tc>
          <w:tcPr>
            <w:tcW w:w="6115" w:type="dxa"/>
            <w:tcBorders>
              <w:top w:val="nil"/>
              <w:left w:val="nil"/>
              <w:bottom w:val="nil"/>
              <w:right w:val="nil"/>
            </w:tcBorders>
            <w:hideMark/>
          </w:tcPr>
          <w:p w14:paraId="3EC10D06" w14:textId="77777777" w:rsidR="00463A25" w:rsidRPr="004A1457" w:rsidRDefault="00463A25" w:rsidP="007C644D">
            <w:pPr>
              <w:rPr>
                <w:rFonts w:ascii="Times New Roman" w:eastAsia="Times New Roman" w:hAnsi="Times New Roman" w:cs="Times New Roman"/>
                <w:b/>
                <w:bCs/>
                <w:kern w:val="2"/>
                <w:sz w:val="24"/>
                <w:szCs w:val="24"/>
                <w:lang w:eastAsia="zh-CN"/>
              </w:rPr>
            </w:pPr>
            <w:r w:rsidRPr="004A1457">
              <w:rPr>
                <w:rStyle w:val="Strong"/>
                <w:rFonts w:ascii="Times New Roman" w:hAnsi="Times New Roman" w:cs="Times New Roman"/>
                <w:b w:val="0"/>
                <w:sz w:val="24"/>
                <w:szCs w:val="24"/>
              </w:rPr>
              <w:t>I have heard about Virtual Reality (VR) Makerspaces</w:t>
            </w:r>
          </w:p>
        </w:tc>
        <w:tc>
          <w:tcPr>
            <w:tcW w:w="900" w:type="dxa"/>
            <w:tcBorders>
              <w:top w:val="nil"/>
              <w:left w:val="nil"/>
              <w:bottom w:val="nil"/>
              <w:right w:val="nil"/>
            </w:tcBorders>
          </w:tcPr>
          <w:p w14:paraId="0F1D84F0" w14:textId="77777777" w:rsidR="00463A25" w:rsidRPr="004A1457" w:rsidRDefault="00422D34" w:rsidP="007C644D">
            <w:pPr>
              <w:spacing w:line="276"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YES</w:t>
            </w:r>
          </w:p>
        </w:tc>
        <w:tc>
          <w:tcPr>
            <w:tcW w:w="1530" w:type="dxa"/>
            <w:tcBorders>
              <w:top w:val="nil"/>
              <w:left w:val="nil"/>
              <w:bottom w:val="nil"/>
              <w:right w:val="nil"/>
            </w:tcBorders>
            <w:hideMark/>
          </w:tcPr>
          <w:p w14:paraId="7A8191EC" w14:textId="77777777" w:rsidR="00463A25" w:rsidRPr="004A1457" w:rsidRDefault="00204DCD" w:rsidP="007C644D">
            <w:pPr>
              <w:spacing w:line="276"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w:t>
            </w:r>
          </w:p>
        </w:tc>
      </w:tr>
      <w:tr w:rsidR="004A1457" w:rsidRPr="004A1457" w14:paraId="1DF00C98" w14:textId="77777777" w:rsidTr="007C644D">
        <w:tc>
          <w:tcPr>
            <w:tcW w:w="653" w:type="dxa"/>
            <w:tcBorders>
              <w:top w:val="nil"/>
              <w:left w:val="nil"/>
              <w:bottom w:val="nil"/>
              <w:right w:val="nil"/>
            </w:tcBorders>
            <w:hideMark/>
          </w:tcPr>
          <w:p w14:paraId="2FD150F0" w14:textId="77777777" w:rsidR="00463A25" w:rsidRPr="004A1457" w:rsidRDefault="00463A25" w:rsidP="007C644D">
            <w:pPr>
              <w:spacing w:line="276" w:lineRule="auto"/>
              <w:rPr>
                <w:rFonts w:ascii="Times New Roman" w:eastAsia="Times New Roman" w:hAnsi="Times New Roman" w:cs="Times New Roman"/>
                <w:sz w:val="24"/>
                <w:szCs w:val="24"/>
              </w:rPr>
            </w:pPr>
            <w:r w:rsidRPr="004A1457">
              <w:rPr>
                <w:rFonts w:ascii="Times New Roman" w:hAnsi="Times New Roman" w:cs="Times New Roman"/>
                <w:sz w:val="24"/>
                <w:szCs w:val="24"/>
              </w:rPr>
              <w:t>6</w:t>
            </w:r>
          </w:p>
        </w:tc>
        <w:tc>
          <w:tcPr>
            <w:tcW w:w="6115" w:type="dxa"/>
            <w:tcBorders>
              <w:top w:val="nil"/>
              <w:left w:val="nil"/>
              <w:bottom w:val="nil"/>
              <w:right w:val="nil"/>
            </w:tcBorders>
            <w:hideMark/>
          </w:tcPr>
          <w:p w14:paraId="0C1AE274" w14:textId="77777777" w:rsidR="00463A25" w:rsidRPr="004A1457" w:rsidRDefault="00463A25" w:rsidP="007C644D">
            <w:pPr>
              <w:rPr>
                <w:rFonts w:ascii="Times New Roman" w:eastAsia="Times New Roman" w:hAnsi="Times New Roman" w:cs="Times New Roman"/>
                <w:bCs/>
                <w:kern w:val="2"/>
                <w:sz w:val="24"/>
                <w:szCs w:val="24"/>
                <w:lang w:eastAsia="zh-CN"/>
              </w:rPr>
            </w:pPr>
            <w:r w:rsidRPr="004A1457">
              <w:rPr>
                <w:rFonts w:ascii="Times New Roman" w:hAnsi="Times New Roman" w:cs="Times New Roman"/>
                <w:sz w:val="24"/>
                <w:szCs w:val="24"/>
              </w:rPr>
              <w:t xml:space="preserve">I am aware of </w:t>
            </w:r>
            <w:r w:rsidRPr="004A1457">
              <w:rPr>
                <w:rStyle w:val="Strong"/>
                <w:rFonts w:ascii="Times New Roman" w:hAnsi="Times New Roman" w:cs="Times New Roman"/>
                <w:b w:val="0"/>
                <w:sz w:val="24"/>
                <w:szCs w:val="24"/>
              </w:rPr>
              <w:t>Game Design and Development in Makerspaces</w:t>
            </w:r>
          </w:p>
        </w:tc>
        <w:tc>
          <w:tcPr>
            <w:tcW w:w="900" w:type="dxa"/>
            <w:tcBorders>
              <w:top w:val="nil"/>
              <w:left w:val="nil"/>
              <w:bottom w:val="nil"/>
              <w:right w:val="nil"/>
            </w:tcBorders>
          </w:tcPr>
          <w:p w14:paraId="7E6E38C1" w14:textId="77777777" w:rsidR="00463A25" w:rsidRPr="004A1457" w:rsidRDefault="00204DCD" w:rsidP="007C644D">
            <w:pPr>
              <w:spacing w:line="276"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w:t>
            </w:r>
          </w:p>
        </w:tc>
        <w:tc>
          <w:tcPr>
            <w:tcW w:w="1530" w:type="dxa"/>
            <w:tcBorders>
              <w:top w:val="nil"/>
              <w:left w:val="nil"/>
              <w:bottom w:val="nil"/>
              <w:right w:val="nil"/>
            </w:tcBorders>
            <w:hideMark/>
          </w:tcPr>
          <w:p w14:paraId="6584424A" w14:textId="77777777" w:rsidR="00463A25" w:rsidRPr="004A1457" w:rsidRDefault="00422D34" w:rsidP="007C644D">
            <w:pPr>
              <w:spacing w:line="276"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YES</w:t>
            </w:r>
          </w:p>
        </w:tc>
      </w:tr>
      <w:tr w:rsidR="004A1457" w:rsidRPr="004A1457" w14:paraId="1C243FFD" w14:textId="77777777" w:rsidTr="007C644D">
        <w:tc>
          <w:tcPr>
            <w:tcW w:w="653" w:type="dxa"/>
            <w:tcBorders>
              <w:top w:val="nil"/>
              <w:left w:val="nil"/>
              <w:bottom w:val="nil"/>
              <w:right w:val="nil"/>
            </w:tcBorders>
            <w:hideMark/>
          </w:tcPr>
          <w:p w14:paraId="1D1FD26D" w14:textId="77777777" w:rsidR="00463A25" w:rsidRPr="004A1457" w:rsidRDefault="00463A25" w:rsidP="007C644D">
            <w:pPr>
              <w:spacing w:line="276" w:lineRule="auto"/>
              <w:rPr>
                <w:rFonts w:ascii="Times New Roman" w:eastAsia="Times New Roman" w:hAnsi="Times New Roman" w:cs="Times New Roman"/>
                <w:sz w:val="24"/>
                <w:szCs w:val="24"/>
              </w:rPr>
            </w:pPr>
            <w:r w:rsidRPr="004A1457">
              <w:rPr>
                <w:rFonts w:ascii="Times New Roman" w:hAnsi="Times New Roman" w:cs="Times New Roman"/>
                <w:sz w:val="24"/>
                <w:szCs w:val="24"/>
              </w:rPr>
              <w:t>7</w:t>
            </w:r>
          </w:p>
        </w:tc>
        <w:tc>
          <w:tcPr>
            <w:tcW w:w="6115" w:type="dxa"/>
            <w:tcBorders>
              <w:top w:val="nil"/>
              <w:left w:val="nil"/>
              <w:bottom w:val="nil"/>
              <w:right w:val="nil"/>
            </w:tcBorders>
            <w:hideMark/>
          </w:tcPr>
          <w:p w14:paraId="68D863B5" w14:textId="77777777" w:rsidR="00463A25" w:rsidRPr="004A1457" w:rsidRDefault="00463A25" w:rsidP="007C644D">
            <w:pPr>
              <w:rPr>
                <w:rFonts w:ascii="Times New Roman" w:eastAsia="Times New Roman" w:hAnsi="Times New Roman" w:cs="Times New Roman"/>
                <w:bCs/>
                <w:kern w:val="2"/>
                <w:sz w:val="24"/>
                <w:szCs w:val="24"/>
                <w:lang w:eastAsia="zh-CN"/>
              </w:rPr>
            </w:pPr>
            <w:r w:rsidRPr="004A1457">
              <w:rPr>
                <w:rFonts w:ascii="Times New Roman" w:hAnsi="Times New Roman" w:cs="Times New Roman"/>
                <w:sz w:val="24"/>
                <w:szCs w:val="24"/>
              </w:rPr>
              <w:t xml:space="preserve">I have the knowledge of </w:t>
            </w:r>
            <w:r w:rsidRPr="004A1457">
              <w:rPr>
                <w:rStyle w:val="Strong"/>
                <w:rFonts w:ascii="Times New Roman" w:hAnsi="Times New Roman" w:cs="Times New Roman"/>
                <w:b w:val="0"/>
                <w:sz w:val="24"/>
                <w:szCs w:val="24"/>
              </w:rPr>
              <w:t>Textile and Fashion Design in Makerspaces</w:t>
            </w:r>
          </w:p>
        </w:tc>
        <w:tc>
          <w:tcPr>
            <w:tcW w:w="900" w:type="dxa"/>
            <w:tcBorders>
              <w:top w:val="nil"/>
              <w:left w:val="nil"/>
              <w:bottom w:val="nil"/>
              <w:right w:val="nil"/>
            </w:tcBorders>
          </w:tcPr>
          <w:p w14:paraId="5075F4DD" w14:textId="77777777" w:rsidR="00463A25" w:rsidRPr="004A1457" w:rsidRDefault="00204DCD" w:rsidP="007C644D">
            <w:pPr>
              <w:spacing w:line="276"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w:t>
            </w:r>
          </w:p>
        </w:tc>
        <w:tc>
          <w:tcPr>
            <w:tcW w:w="1530" w:type="dxa"/>
            <w:tcBorders>
              <w:top w:val="nil"/>
              <w:left w:val="nil"/>
              <w:bottom w:val="nil"/>
              <w:right w:val="nil"/>
            </w:tcBorders>
            <w:hideMark/>
          </w:tcPr>
          <w:p w14:paraId="583FA185" w14:textId="77777777" w:rsidR="00463A25" w:rsidRPr="004A1457" w:rsidRDefault="00422D34" w:rsidP="007C644D">
            <w:pPr>
              <w:spacing w:line="276" w:lineRule="auto"/>
              <w:jc w:val="center"/>
              <w:rPr>
                <w:rFonts w:ascii="Times New Roman" w:eastAsia="Times New Roman" w:hAnsi="Times New Roman" w:cs="Times New Roman"/>
                <w:sz w:val="24"/>
                <w:szCs w:val="24"/>
              </w:rPr>
            </w:pPr>
            <w:r w:rsidRPr="004A1457">
              <w:rPr>
                <w:rFonts w:ascii="Times New Roman" w:hAnsi="Times New Roman" w:cs="Times New Roman"/>
                <w:sz w:val="24"/>
                <w:szCs w:val="24"/>
              </w:rPr>
              <w:t>YES</w:t>
            </w:r>
          </w:p>
        </w:tc>
      </w:tr>
      <w:tr w:rsidR="004A1457" w:rsidRPr="004A1457" w14:paraId="3359527E" w14:textId="77777777" w:rsidTr="007C644D">
        <w:trPr>
          <w:trHeight w:val="585"/>
        </w:trPr>
        <w:tc>
          <w:tcPr>
            <w:tcW w:w="653" w:type="dxa"/>
            <w:tcBorders>
              <w:top w:val="nil"/>
              <w:left w:val="nil"/>
              <w:bottom w:val="nil"/>
              <w:right w:val="nil"/>
            </w:tcBorders>
          </w:tcPr>
          <w:p w14:paraId="35B78A21" w14:textId="77777777" w:rsidR="00463A25" w:rsidRPr="004A1457" w:rsidRDefault="00463A25" w:rsidP="007C644D">
            <w:pPr>
              <w:rPr>
                <w:rFonts w:ascii="Times New Roman" w:hAnsi="Times New Roman" w:cs="Times New Roman"/>
                <w:sz w:val="24"/>
                <w:szCs w:val="24"/>
              </w:rPr>
            </w:pPr>
            <w:r w:rsidRPr="004A1457">
              <w:rPr>
                <w:rFonts w:ascii="Times New Roman" w:hAnsi="Times New Roman" w:cs="Times New Roman"/>
                <w:sz w:val="24"/>
                <w:szCs w:val="24"/>
              </w:rPr>
              <w:t>8</w:t>
            </w:r>
          </w:p>
        </w:tc>
        <w:tc>
          <w:tcPr>
            <w:tcW w:w="6115" w:type="dxa"/>
            <w:tcBorders>
              <w:top w:val="nil"/>
              <w:left w:val="nil"/>
              <w:bottom w:val="nil"/>
              <w:right w:val="nil"/>
            </w:tcBorders>
          </w:tcPr>
          <w:p w14:paraId="5D3AD6D3" w14:textId="77777777" w:rsidR="00463A25" w:rsidRPr="004A1457" w:rsidRDefault="00463A25" w:rsidP="007C644D">
            <w:pPr>
              <w:rPr>
                <w:rFonts w:ascii="Times New Roman" w:eastAsia="Times New Roman" w:hAnsi="Times New Roman" w:cs="Times New Roman"/>
                <w:b/>
                <w:bCs/>
                <w:kern w:val="2"/>
                <w:sz w:val="24"/>
                <w:szCs w:val="24"/>
                <w:lang w:eastAsia="zh-CN"/>
              </w:rPr>
            </w:pPr>
            <w:r w:rsidRPr="004A1457">
              <w:rPr>
                <w:rStyle w:val="Strong"/>
                <w:rFonts w:ascii="Times New Roman" w:hAnsi="Times New Roman" w:cs="Times New Roman"/>
                <w:b w:val="0"/>
                <w:sz w:val="24"/>
                <w:szCs w:val="24"/>
              </w:rPr>
              <w:t>I have heard about Woodworking and Metalworking in Makerspaces</w:t>
            </w:r>
          </w:p>
        </w:tc>
        <w:tc>
          <w:tcPr>
            <w:tcW w:w="900" w:type="dxa"/>
            <w:tcBorders>
              <w:top w:val="nil"/>
              <w:left w:val="nil"/>
              <w:bottom w:val="nil"/>
              <w:right w:val="nil"/>
            </w:tcBorders>
          </w:tcPr>
          <w:p w14:paraId="35503764" w14:textId="77777777" w:rsidR="00463A25" w:rsidRPr="004A1457" w:rsidRDefault="00422D34" w:rsidP="007C644D">
            <w:pPr>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YES</w:t>
            </w:r>
          </w:p>
        </w:tc>
        <w:tc>
          <w:tcPr>
            <w:tcW w:w="1530" w:type="dxa"/>
            <w:tcBorders>
              <w:top w:val="nil"/>
              <w:left w:val="nil"/>
              <w:bottom w:val="nil"/>
              <w:right w:val="nil"/>
            </w:tcBorders>
          </w:tcPr>
          <w:p w14:paraId="6169CFE4" w14:textId="77777777" w:rsidR="00463A25" w:rsidRPr="004A1457" w:rsidRDefault="00204DCD" w:rsidP="007C644D">
            <w:pPr>
              <w:jc w:val="center"/>
              <w:rPr>
                <w:rFonts w:ascii="Times New Roman" w:hAnsi="Times New Roman" w:cs="Times New Roman"/>
                <w:sz w:val="24"/>
                <w:szCs w:val="24"/>
              </w:rPr>
            </w:pPr>
            <w:r w:rsidRPr="004A1457">
              <w:rPr>
                <w:rFonts w:ascii="Times New Roman" w:hAnsi="Times New Roman" w:cs="Times New Roman"/>
                <w:sz w:val="24"/>
                <w:szCs w:val="24"/>
              </w:rPr>
              <w:t>------</w:t>
            </w:r>
          </w:p>
        </w:tc>
      </w:tr>
      <w:tr w:rsidR="004A1457" w:rsidRPr="004A1457" w14:paraId="6C11A2D1" w14:textId="77777777" w:rsidTr="007C644D">
        <w:tc>
          <w:tcPr>
            <w:tcW w:w="653" w:type="dxa"/>
            <w:tcBorders>
              <w:top w:val="nil"/>
              <w:left w:val="nil"/>
              <w:bottom w:val="nil"/>
              <w:right w:val="nil"/>
            </w:tcBorders>
          </w:tcPr>
          <w:p w14:paraId="04BE7E80" w14:textId="77777777" w:rsidR="00463A25" w:rsidRPr="004A1457" w:rsidRDefault="00463A25" w:rsidP="007C644D">
            <w:pPr>
              <w:rPr>
                <w:rFonts w:ascii="Times New Roman" w:hAnsi="Times New Roman" w:cs="Times New Roman"/>
                <w:sz w:val="24"/>
                <w:szCs w:val="24"/>
              </w:rPr>
            </w:pPr>
            <w:r w:rsidRPr="004A1457">
              <w:rPr>
                <w:rFonts w:ascii="Times New Roman" w:hAnsi="Times New Roman" w:cs="Times New Roman"/>
                <w:sz w:val="24"/>
                <w:szCs w:val="24"/>
              </w:rPr>
              <w:t>9</w:t>
            </w:r>
          </w:p>
        </w:tc>
        <w:tc>
          <w:tcPr>
            <w:tcW w:w="6115" w:type="dxa"/>
            <w:tcBorders>
              <w:top w:val="nil"/>
              <w:left w:val="nil"/>
              <w:bottom w:val="nil"/>
              <w:right w:val="nil"/>
            </w:tcBorders>
          </w:tcPr>
          <w:p w14:paraId="1B0795FF" w14:textId="77777777" w:rsidR="00463A25" w:rsidRPr="004A1457" w:rsidRDefault="00463A25" w:rsidP="007C644D">
            <w:pPr>
              <w:rPr>
                <w:rFonts w:ascii="Times New Roman" w:eastAsia="Times New Roman" w:hAnsi="Times New Roman" w:cs="Times New Roman"/>
                <w:b/>
                <w:bCs/>
                <w:kern w:val="2"/>
                <w:sz w:val="24"/>
                <w:szCs w:val="24"/>
                <w:lang w:eastAsia="zh-CN"/>
              </w:rPr>
            </w:pPr>
            <w:r w:rsidRPr="004A1457">
              <w:rPr>
                <w:rStyle w:val="Strong"/>
                <w:rFonts w:ascii="Times New Roman" w:hAnsi="Times New Roman" w:cs="Times New Roman"/>
                <w:b w:val="0"/>
                <w:sz w:val="24"/>
                <w:szCs w:val="24"/>
              </w:rPr>
              <w:t>I know about Science and Engineering in Makerspaces</w:t>
            </w:r>
          </w:p>
        </w:tc>
        <w:tc>
          <w:tcPr>
            <w:tcW w:w="900" w:type="dxa"/>
            <w:tcBorders>
              <w:top w:val="nil"/>
              <w:left w:val="nil"/>
              <w:bottom w:val="nil"/>
              <w:right w:val="nil"/>
            </w:tcBorders>
          </w:tcPr>
          <w:p w14:paraId="0D121289" w14:textId="77777777" w:rsidR="00463A25" w:rsidRPr="004A1457" w:rsidRDefault="00204DCD" w:rsidP="007C644D">
            <w:pPr>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w:t>
            </w:r>
          </w:p>
        </w:tc>
        <w:tc>
          <w:tcPr>
            <w:tcW w:w="1530" w:type="dxa"/>
            <w:tcBorders>
              <w:top w:val="nil"/>
              <w:left w:val="nil"/>
              <w:bottom w:val="nil"/>
              <w:right w:val="nil"/>
            </w:tcBorders>
          </w:tcPr>
          <w:p w14:paraId="095DBC68" w14:textId="77777777" w:rsidR="00463A25" w:rsidRPr="004A1457" w:rsidRDefault="00422D34" w:rsidP="007C644D">
            <w:pPr>
              <w:jc w:val="center"/>
              <w:rPr>
                <w:rFonts w:ascii="Times New Roman" w:hAnsi="Times New Roman" w:cs="Times New Roman"/>
                <w:sz w:val="24"/>
                <w:szCs w:val="24"/>
              </w:rPr>
            </w:pPr>
            <w:r w:rsidRPr="004A1457">
              <w:rPr>
                <w:rFonts w:ascii="Times New Roman" w:hAnsi="Times New Roman" w:cs="Times New Roman"/>
                <w:sz w:val="24"/>
                <w:szCs w:val="24"/>
              </w:rPr>
              <w:t>YES</w:t>
            </w:r>
          </w:p>
        </w:tc>
      </w:tr>
      <w:tr w:rsidR="004A1457" w:rsidRPr="004A1457" w14:paraId="29FBA344" w14:textId="77777777" w:rsidTr="007C644D">
        <w:tc>
          <w:tcPr>
            <w:tcW w:w="653" w:type="dxa"/>
            <w:tcBorders>
              <w:top w:val="nil"/>
              <w:left w:val="nil"/>
              <w:bottom w:val="single" w:sz="4" w:space="0" w:color="auto"/>
              <w:right w:val="nil"/>
            </w:tcBorders>
          </w:tcPr>
          <w:p w14:paraId="7BA01F3D" w14:textId="77777777" w:rsidR="00463A25" w:rsidRPr="004A1457" w:rsidRDefault="00463A25" w:rsidP="007C644D">
            <w:pPr>
              <w:rPr>
                <w:rFonts w:ascii="Times New Roman" w:hAnsi="Times New Roman" w:cs="Times New Roman"/>
                <w:sz w:val="24"/>
                <w:szCs w:val="24"/>
              </w:rPr>
            </w:pPr>
            <w:r w:rsidRPr="004A1457">
              <w:rPr>
                <w:rFonts w:ascii="Times New Roman" w:hAnsi="Times New Roman" w:cs="Times New Roman"/>
                <w:sz w:val="24"/>
                <w:szCs w:val="24"/>
              </w:rPr>
              <w:t>10</w:t>
            </w:r>
          </w:p>
        </w:tc>
        <w:tc>
          <w:tcPr>
            <w:tcW w:w="6115" w:type="dxa"/>
            <w:tcBorders>
              <w:top w:val="nil"/>
              <w:left w:val="nil"/>
              <w:bottom w:val="single" w:sz="4" w:space="0" w:color="auto"/>
              <w:right w:val="nil"/>
            </w:tcBorders>
          </w:tcPr>
          <w:p w14:paraId="48DB55FB" w14:textId="77777777" w:rsidR="00463A25" w:rsidRPr="004A1457" w:rsidRDefault="00463A25" w:rsidP="007C644D">
            <w:pPr>
              <w:rPr>
                <w:rFonts w:ascii="Times New Roman" w:eastAsiaTheme="minorEastAsia" w:hAnsi="Times New Roman" w:cs="Times New Roman"/>
                <w:kern w:val="2"/>
                <w:sz w:val="24"/>
                <w:szCs w:val="24"/>
                <w:lang w:eastAsia="zh-CN"/>
              </w:rPr>
            </w:pPr>
            <w:r w:rsidRPr="004A1457">
              <w:rPr>
                <w:rFonts w:ascii="Times New Roman" w:hAnsi="Times New Roman" w:cs="Times New Roman"/>
                <w:sz w:val="24"/>
                <w:szCs w:val="24"/>
              </w:rPr>
              <w:t xml:space="preserve">I am aware of </w:t>
            </w:r>
            <w:r w:rsidRPr="004A1457">
              <w:rPr>
                <w:rStyle w:val="Strong"/>
                <w:rFonts w:ascii="Times New Roman" w:hAnsi="Times New Roman" w:cs="Times New Roman"/>
                <w:b w:val="0"/>
                <w:sz w:val="24"/>
                <w:szCs w:val="24"/>
              </w:rPr>
              <w:t>Electronics and Arduino in Makerspaces</w:t>
            </w:r>
          </w:p>
        </w:tc>
        <w:tc>
          <w:tcPr>
            <w:tcW w:w="900" w:type="dxa"/>
            <w:tcBorders>
              <w:top w:val="nil"/>
              <w:left w:val="nil"/>
              <w:bottom w:val="single" w:sz="4" w:space="0" w:color="auto"/>
              <w:right w:val="nil"/>
            </w:tcBorders>
          </w:tcPr>
          <w:p w14:paraId="217E4A8A" w14:textId="77777777" w:rsidR="00463A25" w:rsidRPr="004A1457" w:rsidRDefault="00422D34" w:rsidP="007C644D">
            <w:pPr>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YES</w:t>
            </w:r>
          </w:p>
        </w:tc>
        <w:tc>
          <w:tcPr>
            <w:tcW w:w="1530" w:type="dxa"/>
            <w:tcBorders>
              <w:top w:val="nil"/>
              <w:left w:val="nil"/>
              <w:bottom w:val="single" w:sz="4" w:space="0" w:color="auto"/>
              <w:right w:val="nil"/>
            </w:tcBorders>
          </w:tcPr>
          <w:p w14:paraId="04FE4722" w14:textId="77777777" w:rsidR="00463A25" w:rsidRPr="004A1457" w:rsidRDefault="00204DCD" w:rsidP="007C644D">
            <w:pPr>
              <w:jc w:val="center"/>
              <w:rPr>
                <w:rFonts w:ascii="Times New Roman" w:hAnsi="Times New Roman" w:cs="Times New Roman"/>
                <w:sz w:val="24"/>
                <w:szCs w:val="24"/>
              </w:rPr>
            </w:pPr>
            <w:r w:rsidRPr="004A1457">
              <w:rPr>
                <w:rFonts w:ascii="Times New Roman" w:hAnsi="Times New Roman" w:cs="Times New Roman"/>
                <w:sz w:val="24"/>
                <w:szCs w:val="24"/>
              </w:rPr>
              <w:t>-------</w:t>
            </w:r>
          </w:p>
        </w:tc>
      </w:tr>
    </w:tbl>
    <w:p w14:paraId="35B33F38" w14:textId="5CCA47C5" w:rsidR="00463A25" w:rsidRPr="004A1457" w:rsidRDefault="00463A25" w:rsidP="00463A25">
      <w:pPr>
        <w:spacing w:before="240" w:after="0" w:line="360" w:lineRule="auto"/>
        <w:jc w:val="both"/>
        <w:rPr>
          <w:rFonts w:ascii="Times New Roman" w:hAnsi="Times New Roman" w:cs="Times New Roman"/>
          <w:sz w:val="24"/>
          <w:szCs w:val="24"/>
        </w:rPr>
      </w:pPr>
      <w:r w:rsidRPr="004A1457">
        <w:rPr>
          <w:rFonts w:ascii="Times New Roman" w:hAnsi="Times New Roman" w:cs="Times New Roman"/>
          <w:sz w:val="24"/>
          <w:szCs w:val="24"/>
        </w:rPr>
        <w:t>T</w:t>
      </w:r>
      <w:r w:rsidRPr="004A1457">
        <w:rPr>
          <w:rFonts w:ascii="Times New Roman" w:hAnsi="Times New Roman" w:cs="Times New Roman"/>
          <w:bCs/>
          <w:sz w:val="24"/>
          <w:szCs w:val="24"/>
        </w:rPr>
        <w:t xml:space="preserve">he data presented in table 1 showed that the respondents are not aware of any of the </w:t>
      </w:r>
      <w:r w:rsidRPr="004A1457">
        <w:rPr>
          <w:rFonts w:ascii="Times New Roman" w:hAnsi="Times New Roman" w:cs="Times New Roman"/>
          <w:sz w:val="24"/>
          <w:szCs w:val="24"/>
        </w:rPr>
        <w:t xml:space="preserve">makerspaces such as 3D printing in makerspaces, Coding and robotics in makerspaces, Craft and DIY (do it yourself) in </w:t>
      </w:r>
      <w:r w:rsidR="00B52183" w:rsidRPr="004A1457">
        <w:rPr>
          <w:rFonts w:ascii="Times New Roman" w:hAnsi="Times New Roman" w:cs="Times New Roman"/>
          <w:sz w:val="24"/>
          <w:szCs w:val="24"/>
        </w:rPr>
        <w:t>makerspaces,</w:t>
      </w:r>
      <w:r w:rsidR="00B52183" w:rsidRPr="004A1457">
        <w:rPr>
          <w:rStyle w:val="Strong"/>
          <w:rFonts w:ascii="Times New Roman" w:hAnsi="Times New Roman" w:cs="Times New Roman"/>
          <w:b w:val="0"/>
          <w:sz w:val="24"/>
          <w:szCs w:val="24"/>
        </w:rPr>
        <w:t xml:space="preserve"> Media</w:t>
      </w:r>
      <w:r w:rsidRPr="004A1457">
        <w:rPr>
          <w:rStyle w:val="Strong"/>
          <w:rFonts w:ascii="Times New Roman" w:hAnsi="Times New Roman" w:cs="Times New Roman"/>
          <w:b w:val="0"/>
          <w:sz w:val="24"/>
          <w:szCs w:val="24"/>
        </w:rPr>
        <w:t xml:space="preserve"> and Digital Production in Makerspaces, Virtual Reality (VR) Makerspaces, Game Design and Development in Makerspaces, Textile and Fashion Design in Makerspaces, Woodworking and Metalworking in Makerspaces, and Science and Engineering in Makerspaces</w:t>
      </w:r>
      <w:r w:rsidRPr="004A1457">
        <w:rPr>
          <w:rFonts w:ascii="Times New Roman" w:hAnsi="Times New Roman" w:cs="Times New Roman"/>
          <w:bCs/>
          <w:sz w:val="24"/>
          <w:szCs w:val="24"/>
        </w:rPr>
        <w:t xml:space="preserve">. This implies that the </w:t>
      </w:r>
      <w:r w:rsidR="00E471F6" w:rsidRPr="004A1457">
        <w:rPr>
          <w:rFonts w:ascii="Times New Roman" w:hAnsi="Times New Roman" w:cs="Times New Roman"/>
          <w:sz w:val="24"/>
          <w:szCs w:val="24"/>
        </w:rPr>
        <w:t>users of libraries are</w:t>
      </w:r>
      <w:r w:rsidRPr="004A1457">
        <w:rPr>
          <w:rFonts w:ascii="Times New Roman" w:hAnsi="Times New Roman" w:cs="Times New Roman"/>
          <w:sz w:val="24"/>
          <w:szCs w:val="24"/>
        </w:rPr>
        <w:t xml:space="preserve"> not aware of the makerspaces in </w:t>
      </w:r>
      <w:r w:rsidR="0005064E" w:rsidRPr="004A1457">
        <w:rPr>
          <w:rFonts w:ascii="Times New Roman" w:hAnsi="Times New Roman" w:cs="Times New Roman"/>
          <w:sz w:val="24"/>
          <w:szCs w:val="24"/>
        </w:rPr>
        <w:t xml:space="preserve">public </w:t>
      </w:r>
      <w:r w:rsidR="00E471F6" w:rsidRPr="004A1457">
        <w:rPr>
          <w:rFonts w:ascii="Times New Roman" w:hAnsi="Times New Roman" w:cs="Times New Roman"/>
          <w:sz w:val="24"/>
          <w:szCs w:val="24"/>
        </w:rPr>
        <w:t>libraries</w:t>
      </w:r>
      <w:r w:rsidRPr="004A1457">
        <w:rPr>
          <w:rFonts w:ascii="Times New Roman" w:hAnsi="Times New Roman" w:cs="Times New Roman"/>
          <w:sz w:val="24"/>
          <w:szCs w:val="24"/>
        </w:rPr>
        <w:t xml:space="preserve"> in </w:t>
      </w:r>
      <w:r w:rsidR="00E471F6" w:rsidRPr="004A1457">
        <w:rPr>
          <w:rFonts w:ascii="Times New Roman" w:hAnsi="Times New Roman" w:cs="Times New Roman"/>
          <w:sz w:val="24"/>
          <w:szCs w:val="24"/>
        </w:rPr>
        <w:t>Niger</w:t>
      </w:r>
      <w:r w:rsidRPr="004A1457">
        <w:rPr>
          <w:rFonts w:ascii="Times New Roman" w:hAnsi="Times New Roman" w:cs="Times New Roman"/>
          <w:sz w:val="24"/>
          <w:szCs w:val="24"/>
        </w:rPr>
        <w:t xml:space="preserve"> state</w:t>
      </w:r>
    </w:p>
    <w:p w14:paraId="11356508" w14:textId="65D6A134" w:rsidR="000F424B" w:rsidRPr="00CF5A8D" w:rsidRDefault="00463A25" w:rsidP="00CF5A8D">
      <w:pPr>
        <w:spacing w:before="240" w:after="0" w:line="360" w:lineRule="auto"/>
        <w:jc w:val="both"/>
        <w:rPr>
          <w:rFonts w:ascii="Times New Roman" w:hAnsi="Times New Roman" w:cs="Times New Roman"/>
          <w:sz w:val="24"/>
          <w:szCs w:val="24"/>
        </w:rPr>
      </w:pPr>
      <w:r w:rsidRPr="004A1457">
        <w:rPr>
          <w:rFonts w:ascii="Times New Roman" w:hAnsi="Times New Roman" w:cs="Times New Roman"/>
          <w:sz w:val="24"/>
          <w:szCs w:val="24"/>
        </w:rPr>
        <w:t xml:space="preserve">The finding </w:t>
      </w:r>
      <w:r w:rsidR="00B52183" w:rsidRPr="004A1457">
        <w:rPr>
          <w:rFonts w:ascii="Times New Roman" w:hAnsi="Times New Roman" w:cs="Times New Roman"/>
          <w:sz w:val="24"/>
          <w:szCs w:val="24"/>
        </w:rPr>
        <w:t>shows that</w:t>
      </w:r>
      <w:r w:rsidR="00936EF4" w:rsidRPr="004A1457">
        <w:rPr>
          <w:rFonts w:ascii="Times New Roman" w:hAnsi="Times New Roman" w:cs="Times New Roman"/>
          <w:sz w:val="24"/>
          <w:szCs w:val="24"/>
        </w:rPr>
        <w:t xml:space="preserve"> librarians /</w:t>
      </w:r>
      <w:r w:rsidRPr="004A1457">
        <w:rPr>
          <w:rFonts w:ascii="Times New Roman" w:hAnsi="Times New Roman" w:cs="Times New Roman"/>
          <w:sz w:val="24"/>
          <w:szCs w:val="24"/>
        </w:rPr>
        <w:t xml:space="preserve"> patrons in </w:t>
      </w:r>
      <w:r w:rsidR="00C7505E" w:rsidRPr="004A1457">
        <w:rPr>
          <w:rFonts w:ascii="Times New Roman" w:hAnsi="Times New Roman" w:cs="Times New Roman"/>
          <w:sz w:val="24"/>
          <w:szCs w:val="24"/>
        </w:rPr>
        <w:t xml:space="preserve">public </w:t>
      </w:r>
      <w:r w:rsidR="00E471F6" w:rsidRPr="004A1457">
        <w:rPr>
          <w:rFonts w:ascii="Times New Roman" w:hAnsi="Times New Roman" w:cs="Times New Roman"/>
          <w:sz w:val="24"/>
          <w:szCs w:val="24"/>
        </w:rPr>
        <w:t>libraries</w:t>
      </w:r>
      <w:r w:rsidRPr="004A1457">
        <w:rPr>
          <w:rFonts w:ascii="Times New Roman" w:hAnsi="Times New Roman" w:cs="Times New Roman"/>
          <w:sz w:val="24"/>
          <w:szCs w:val="24"/>
        </w:rPr>
        <w:t xml:space="preserve"> in </w:t>
      </w:r>
      <w:r w:rsidR="00E471F6" w:rsidRPr="004A1457">
        <w:rPr>
          <w:rFonts w:ascii="Times New Roman" w:hAnsi="Times New Roman" w:cs="Times New Roman"/>
          <w:sz w:val="24"/>
          <w:szCs w:val="24"/>
        </w:rPr>
        <w:t>Niger</w:t>
      </w:r>
      <w:r w:rsidRPr="004A1457">
        <w:rPr>
          <w:rFonts w:ascii="Times New Roman" w:hAnsi="Times New Roman" w:cs="Times New Roman"/>
          <w:sz w:val="24"/>
          <w:szCs w:val="24"/>
        </w:rPr>
        <w:t xml:space="preserve"> state lack awareness of available makerspaces aligns with similar research highlighting the need for effective outreach and promotion strategies to improve patron engagement. For instance, </w:t>
      </w:r>
      <w:proofErr w:type="spellStart"/>
      <w:r w:rsidR="00171B08" w:rsidRPr="004A1457">
        <w:rPr>
          <w:rFonts w:ascii="Times New Roman" w:hAnsi="Times New Roman" w:cs="Times New Roman"/>
          <w:sz w:val="24"/>
          <w:szCs w:val="24"/>
        </w:rPr>
        <w:t>Onasoga</w:t>
      </w:r>
      <w:proofErr w:type="spellEnd"/>
      <w:r w:rsidR="00171B08" w:rsidRPr="004A1457">
        <w:rPr>
          <w:rFonts w:ascii="Times New Roman" w:hAnsi="Times New Roman" w:cs="Times New Roman"/>
          <w:sz w:val="24"/>
          <w:szCs w:val="24"/>
        </w:rPr>
        <w:t xml:space="preserve"> </w:t>
      </w:r>
      <w:r w:rsidRPr="004A1457">
        <w:rPr>
          <w:rFonts w:ascii="Times New Roman" w:hAnsi="Times New Roman" w:cs="Times New Roman"/>
          <w:sz w:val="24"/>
          <w:szCs w:val="24"/>
        </w:rPr>
        <w:t>(201</w:t>
      </w:r>
      <w:r w:rsidR="00171B08" w:rsidRPr="004A1457">
        <w:rPr>
          <w:rFonts w:ascii="Times New Roman" w:hAnsi="Times New Roman" w:cs="Times New Roman"/>
          <w:sz w:val="24"/>
          <w:szCs w:val="24"/>
        </w:rPr>
        <w:t>4</w:t>
      </w:r>
      <w:r w:rsidRPr="004A1457">
        <w:rPr>
          <w:rFonts w:ascii="Times New Roman" w:hAnsi="Times New Roman" w:cs="Times New Roman"/>
          <w:sz w:val="24"/>
          <w:szCs w:val="24"/>
        </w:rPr>
        <w:t xml:space="preserve">) in their study noted that low awareness among patrons was a key barrier to utilization. They found that despite having well-equipped makerspaces, many patrons were unaware of these facilities or uncertain about their purpose and potential benefits. The study emphasized the importance of library-led marketing efforts and community engagement programs to improve visibility. Without awareness, the authors argued, makerspaces often fail to fulfill </w:t>
      </w:r>
      <w:r w:rsidRPr="004A1457">
        <w:rPr>
          <w:rFonts w:ascii="Times New Roman" w:hAnsi="Times New Roman" w:cs="Times New Roman"/>
          <w:sz w:val="24"/>
          <w:szCs w:val="24"/>
        </w:rPr>
        <w:lastRenderedPageBreak/>
        <w:t xml:space="preserve">their intended role in fostering creativity and learning among patrons.  Similarly, a study by </w:t>
      </w:r>
      <w:proofErr w:type="spellStart"/>
      <w:r w:rsidRPr="004A1457">
        <w:rPr>
          <w:rFonts w:ascii="Times New Roman" w:hAnsi="Times New Roman" w:cs="Times New Roman"/>
          <w:sz w:val="24"/>
          <w:szCs w:val="24"/>
        </w:rPr>
        <w:t>Aina</w:t>
      </w:r>
      <w:proofErr w:type="spellEnd"/>
      <w:r w:rsidRPr="004A1457">
        <w:rPr>
          <w:rFonts w:ascii="Times New Roman" w:hAnsi="Times New Roman" w:cs="Times New Roman"/>
          <w:sz w:val="24"/>
          <w:szCs w:val="24"/>
        </w:rPr>
        <w:t xml:space="preserve"> and </w:t>
      </w:r>
      <w:proofErr w:type="spellStart"/>
      <w:r w:rsidRPr="004A1457">
        <w:rPr>
          <w:rFonts w:ascii="Times New Roman" w:hAnsi="Times New Roman" w:cs="Times New Roman"/>
          <w:sz w:val="24"/>
          <w:szCs w:val="24"/>
        </w:rPr>
        <w:t>Mabawonku</w:t>
      </w:r>
      <w:proofErr w:type="spellEnd"/>
      <w:r w:rsidRPr="004A1457">
        <w:rPr>
          <w:rFonts w:ascii="Times New Roman" w:hAnsi="Times New Roman" w:cs="Times New Roman"/>
          <w:sz w:val="24"/>
          <w:szCs w:val="24"/>
        </w:rPr>
        <w:t xml:space="preserve"> (2020) identified limited patron awareness as a major issue. They observed that in many Nigerian </w:t>
      </w:r>
      <w:r w:rsidR="00E471F6" w:rsidRPr="004A1457">
        <w:rPr>
          <w:rFonts w:ascii="Times New Roman" w:hAnsi="Times New Roman" w:cs="Times New Roman"/>
          <w:sz w:val="24"/>
          <w:szCs w:val="24"/>
        </w:rPr>
        <w:t>libraries</w:t>
      </w:r>
      <w:r w:rsidRPr="004A1457">
        <w:rPr>
          <w:rFonts w:ascii="Times New Roman" w:hAnsi="Times New Roman" w:cs="Times New Roman"/>
          <w:sz w:val="24"/>
          <w:szCs w:val="24"/>
        </w:rPr>
        <w:t xml:space="preserve">, information about makerspaces does not reach the broader community due to insufficient outreach activities and a lack of targeted publicity efforts. According to their research, libraries often fail to communicate the unique opportunities that makerspaces offer, leading to underutilization. </w:t>
      </w:r>
      <w:r w:rsidR="004C1438" w:rsidRPr="004A1457">
        <w:rPr>
          <w:rFonts w:ascii="Times New Roman" w:hAnsi="Times New Roman" w:cs="Times New Roman"/>
          <w:sz w:val="24"/>
          <w:szCs w:val="24"/>
        </w:rPr>
        <w:t>they</w:t>
      </w:r>
      <w:r w:rsidRPr="004A1457">
        <w:rPr>
          <w:rFonts w:ascii="Times New Roman" w:hAnsi="Times New Roman" w:cs="Times New Roman"/>
          <w:sz w:val="24"/>
          <w:szCs w:val="24"/>
        </w:rPr>
        <w:t xml:space="preserve"> recommended structured awareness campaigns and partnerships with local schools, community groups, and media outlets to raise awareness and encourage community members to explore the benefits of makerspaces. </w:t>
      </w:r>
    </w:p>
    <w:p w14:paraId="4871A9BD" w14:textId="77777777" w:rsidR="000F424B" w:rsidRPr="004A1457" w:rsidRDefault="000F424B" w:rsidP="00463A25">
      <w:pPr>
        <w:tabs>
          <w:tab w:val="left" w:pos="2385"/>
        </w:tabs>
        <w:spacing w:after="0" w:line="240" w:lineRule="auto"/>
        <w:jc w:val="both"/>
        <w:rPr>
          <w:rFonts w:ascii="Times New Roman" w:hAnsi="Times New Roman" w:cs="Times New Roman"/>
          <w:b/>
          <w:sz w:val="24"/>
          <w:szCs w:val="24"/>
        </w:rPr>
      </w:pPr>
    </w:p>
    <w:p w14:paraId="4B899C97" w14:textId="77777777" w:rsidR="00463A25" w:rsidRPr="004A1457" w:rsidRDefault="00463A25" w:rsidP="00463A25">
      <w:pPr>
        <w:tabs>
          <w:tab w:val="left" w:pos="2385"/>
        </w:tabs>
        <w:spacing w:after="0" w:line="240" w:lineRule="auto"/>
        <w:jc w:val="both"/>
        <w:rPr>
          <w:rFonts w:ascii="Times New Roman" w:hAnsi="Times New Roman" w:cs="Times New Roman"/>
          <w:b/>
          <w:sz w:val="24"/>
          <w:szCs w:val="24"/>
        </w:rPr>
      </w:pPr>
      <w:r w:rsidRPr="004A1457">
        <w:rPr>
          <w:rFonts w:ascii="Times New Roman" w:hAnsi="Times New Roman" w:cs="Times New Roman"/>
          <w:b/>
          <w:sz w:val="24"/>
          <w:szCs w:val="24"/>
        </w:rPr>
        <w:t xml:space="preserve">Research question 2: To what extent are makerspaces used for service delivery in </w:t>
      </w:r>
      <w:r w:rsidR="00D551F2" w:rsidRPr="004A1457">
        <w:rPr>
          <w:rFonts w:ascii="Times New Roman" w:hAnsi="Times New Roman" w:cs="Times New Roman"/>
          <w:b/>
          <w:sz w:val="24"/>
          <w:szCs w:val="24"/>
        </w:rPr>
        <w:t xml:space="preserve">public </w:t>
      </w:r>
      <w:r w:rsidR="00E471F6" w:rsidRPr="004A1457">
        <w:rPr>
          <w:rFonts w:ascii="Times New Roman" w:hAnsi="Times New Roman" w:cs="Times New Roman"/>
          <w:b/>
          <w:sz w:val="24"/>
          <w:szCs w:val="24"/>
        </w:rPr>
        <w:t>libraries</w:t>
      </w:r>
      <w:r w:rsidRPr="004A1457">
        <w:rPr>
          <w:rFonts w:ascii="Times New Roman" w:hAnsi="Times New Roman" w:cs="Times New Roman"/>
          <w:b/>
          <w:sz w:val="24"/>
          <w:szCs w:val="24"/>
        </w:rPr>
        <w:t xml:space="preserve"> in </w:t>
      </w:r>
      <w:r w:rsidR="00E471F6" w:rsidRPr="004A1457">
        <w:rPr>
          <w:rFonts w:ascii="Times New Roman" w:hAnsi="Times New Roman" w:cs="Times New Roman"/>
          <w:b/>
          <w:sz w:val="24"/>
          <w:szCs w:val="24"/>
        </w:rPr>
        <w:t>Niger</w:t>
      </w:r>
      <w:r w:rsidRPr="004A1457">
        <w:rPr>
          <w:rFonts w:ascii="Times New Roman" w:hAnsi="Times New Roman" w:cs="Times New Roman"/>
          <w:b/>
          <w:sz w:val="24"/>
          <w:szCs w:val="24"/>
        </w:rPr>
        <w:t xml:space="preserve"> state?</w:t>
      </w:r>
    </w:p>
    <w:p w14:paraId="79491A07" w14:textId="77777777" w:rsidR="00463A25" w:rsidRPr="004A1457" w:rsidRDefault="00463A25" w:rsidP="00463A25">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4A1457">
        <w:rPr>
          <w:rFonts w:ascii="Times New Roman" w:eastAsia="Times New Roman" w:hAnsi="Times New Roman" w:cs="Times New Roman"/>
          <w:b/>
          <w:bCs/>
          <w:sz w:val="24"/>
          <w:szCs w:val="24"/>
        </w:rPr>
        <w:t xml:space="preserve">Table 2: Mean Responses on the Extent Makerspaces </w:t>
      </w:r>
      <w:r w:rsidR="00182D34" w:rsidRPr="004A1457">
        <w:rPr>
          <w:rFonts w:ascii="Times New Roman" w:eastAsia="Times New Roman" w:hAnsi="Times New Roman" w:cs="Times New Roman"/>
          <w:b/>
          <w:bCs/>
          <w:sz w:val="24"/>
          <w:szCs w:val="24"/>
        </w:rPr>
        <w:t>Are</w:t>
      </w:r>
      <w:r w:rsidRPr="004A1457">
        <w:rPr>
          <w:rFonts w:ascii="Times New Roman" w:eastAsia="Times New Roman" w:hAnsi="Times New Roman" w:cs="Times New Roman"/>
          <w:b/>
          <w:bCs/>
          <w:sz w:val="24"/>
          <w:szCs w:val="24"/>
        </w:rPr>
        <w:t xml:space="preserve"> Used for Service Delivery in </w:t>
      </w:r>
      <w:r w:rsidR="00D551F2" w:rsidRPr="004A1457">
        <w:rPr>
          <w:rFonts w:ascii="Times New Roman" w:eastAsia="Times New Roman" w:hAnsi="Times New Roman" w:cs="Times New Roman"/>
          <w:b/>
          <w:bCs/>
          <w:sz w:val="24"/>
          <w:szCs w:val="24"/>
        </w:rPr>
        <w:t xml:space="preserve">public </w:t>
      </w:r>
      <w:r w:rsidR="00E471F6" w:rsidRPr="004A1457">
        <w:rPr>
          <w:rFonts w:ascii="Times New Roman" w:eastAsia="Times New Roman" w:hAnsi="Times New Roman" w:cs="Times New Roman"/>
          <w:b/>
          <w:bCs/>
          <w:sz w:val="24"/>
          <w:szCs w:val="24"/>
        </w:rPr>
        <w:t>libraries</w:t>
      </w:r>
    </w:p>
    <w:tbl>
      <w:tblPr>
        <w:tblW w:w="9675" w:type="dxa"/>
        <w:tblCellSpacing w:w="15" w:type="dxa"/>
        <w:tblCellMar>
          <w:top w:w="15" w:type="dxa"/>
          <w:left w:w="15" w:type="dxa"/>
          <w:bottom w:w="15" w:type="dxa"/>
          <w:right w:w="15" w:type="dxa"/>
        </w:tblCellMar>
        <w:tblLook w:val="04A0" w:firstRow="1" w:lastRow="0" w:firstColumn="1" w:lastColumn="0" w:noHBand="0" w:noVBand="1"/>
      </w:tblPr>
      <w:tblGrid>
        <w:gridCol w:w="449"/>
        <w:gridCol w:w="6428"/>
        <w:gridCol w:w="818"/>
        <w:gridCol w:w="630"/>
        <w:gridCol w:w="1350"/>
      </w:tblGrid>
      <w:tr w:rsidR="004A1457" w:rsidRPr="004A1457" w14:paraId="2BD06CE6" w14:textId="77777777" w:rsidTr="007C644D">
        <w:trPr>
          <w:tblHeader/>
          <w:tblCellSpacing w:w="15" w:type="dxa"/>
        </w:trPr>
        <w:tc>
          <w:tcPr>
            <w:tcW w:w="0" w:type="auto"/>
            <w:tcBorders>
              <w:top w:val="single" w:sz="4" w:space="0" w:color="auto"/>
            </w:tcBorders>
            <w:vAlign w:val="center"/>
            <w:hideMark/>
          </w:tcPr>
          <w:p w14:paraId="04788232" w14:textId="77777777" w:rsidR="00463A25" w:rsidRPr="004A1457" w:rsidRDefault="00463A25" w:rsidP="007C644D">
            <w:pPr>
              <w:spacing w:after="0" w:line="240" w:lineRule="auto"/>
              <w:jc w:val="center"/>
              <w:rPr>
                <w:rFonts w:ascii="Times New Roman" w:eastAsia="Times New Roman" w:hAnsi="Times New Roman" w:cs="Times New Roman"/>
                <w:b/>
                <w:bCs/>
                <w:sz w:val="24"/>
                <w:szCs w:val="24"/>
              </w:rPr>
            </w:pPr>
            <w:r w:rsidRPr="004A1457">
              <w:rPr>
                <w:rFonts w:ascii="Times New Roman" w:eastAsia="Times New Roman" w:hAnsi="Times New Roman" w:cs="Times New Roman"/>
                <w:b/>
                <w:bCs/>
                <w:sz w:val="24"/>
                <w:szCs w:val="24"/>
              </w:rPr>
              <w:t>S/N</w:t>
            </w:r>
          </w:p>
        </w:tc>
        <w:tc>
          <w:tcPr>
            <w:tcW w:w="0" w:type="auto"/>
            <w:tcBorders>
              <w:top w:val="single" w:sz="4" w:space="0" w:color="auto"/>
            </w:tcBorders>
            <w:vAlign w:val="center"/>
            <w:hideMark/>
          </w:tcPr>
          <w:p w14:paraId="1E277130" w14:textId="77777777" w:rsidR="00463A25" w:rsidRPr="004A1457" w:rsidRDefault="00463A25" w:rsidP="007C644D">
            <w:pPr>
              <w:spacing w:after="0" w:line="240" w:lineRule="auto"/>
              <w:jc w:val="center"/>
              <w:rPr>
                <w:rFonts w:ascii="Times New Roman" w:eastAsia="Times New Roman" w:hAnsi="Times New Roman" w:cs="Times New Roman"/>
                <w:b/>
                <w:bCs/>
                <w:sz w:val="24"/>
                <w:szCs w:val="24"/>
              </w:rPr>
            </w:pPr>
            <w:r w:rsidRPr="004A1457">
              <w:rPr>
                <w:rFonts w:ascii="Times New Roman" w:eastAsia="Times New Roman" w:hAnsi="Times New Roman" w:cs="Times New Roman"/>
                <w:b/>
                <w:bCs/>
                <w:sz w:val="24"/>
                <w:szCs w:val="24"/>
              </w:rPr>
              <w:t>Items</w:t>
            </w:r>
          </w:p>
        </w:tc>
        <w:tc>
          <w:tcPr>
            <w:tcW w:w="788" w:type="dxa"/>
            <w:tcBorders>
              <w:top w:val="single" w:sz="4" w:space="0" w:color="auto"/>
            </w:tcBorders>
            <w:vAlign w:val="center"/>
            <w:hideMark/>
          </w:tcPr>
          <w:p w14:paraId="6A2DFAAD" w14:textId="77777777" w:rsidR="00463A25" w:rsidRPr="004A1457" w:rsidRDefault="00463A25" w:rsidP="007C644D">
            <w:pPr>
              <w:spacing w:after="0" w:line="240" w:lineRule="auto"/>
              <w:jc w:val="center"/>
              <w:rPr>
                <w:rFonts w:ascii="Times New Roman" w:eastAsia="Times New Roman" w:hAnsi="Times New Roman" w:cs="Times New Roman"/>
                <w:b/>
                <w:bCs/>
                <w:sz w:val="24"/>
                <w:szCs w:val="24"/>
              </w:rPr>
            </w:pPr>
            <w:r w:rsidRPr="004A1457">
              <w:rPr>
                <w:rFonts w:ascii="Times New Roman" w:eastAsia="Times New Roman" w:hAnsi="Times New Roman" w:cs="Times New Roman"/>
                <w:b/>
                <w:bCs/>
                <w:sz w:val="24"/>
                <w:szCs w:val="24"/>
              </w:rPr>
              <w:t>Mean</w:t>
            </w:r>
          </w:p>
        </w:tc>
        <w:tc>
          <w:tcPr>
            <w:tcW w:w="600" w:type="dxa"/>
            <w:tcBorders>
              <w:top w:val="single" w:sz="4" w:space="0" w:color="auto"/>
            </w:tcBorders>
            <w:vAlign w:val="center"/>
            <w:hideMark/>
          </w:tcPr>
          <w:p w14:paraId="00F6C08D" w14:textId="77777777" w:rsidR="00463A25" w:rsidRPr="004A1457" w:rsidRDefault="00463A25" w:rsidP="007C644D">
            <w:pPr>
              <w:spacing w:after="0" w:line="240" w:lineRule="auto"/>
              <w:jc w:val="center"/>
              <w:rPr>
                <w:rFonts w:ascii="Times New Roman" w:eastAsia="Times New Roman" w:hAnsi="Times New Roman" w:cs="Times New Roman"/>
                <w:b/>
                <w:bCs/>
                <w:sz w:val="24"/>
                <w:szCs w:val="24"/>
              </w:rPr>
            </w:pPr>
            <w:r w:rsidRPr="004A1457">
              <w:rPr>
                <w:rFonts w:ascii="Times New Roman" w:eastAsia="Times New Roman" w:hAnsi="Times New Roman" w:cs="Times New Roman"/>
                <w:b/>
                <w:bCs/>
                <w:sz w:val="24"/>
                <w:szCs w:val="24"/>
              </w:rPr>
              <w:t>SD</w:t>
            </w:r>
          </w:p>
        </w:tc>
        <w:tc>
          <w:tcPr>
            <w:tcW w:w="1305" w:type="dxa"/>
            <w:tcBorders>
              <w:top w:val="single" w:sz="4" w:space="0" w:color="auto"/>
            </w:tcBorders>
            <w:vAlign w:val="center"/>
            <w:hideMark/>
          </w:tcPr>
          <w:p w14:paraId="1545A4D0" w14:textId="77777777" w:rsidR="00463A25" w:rsidRPr="004A1457" w:rsidRDefault="00463A25" w:rsidP="007C644D">
            <w:pPr>
              <w:spacing w:after="0" w:line="240" w:lineRule="auto"/>
              <w:jc w:val="center"/>
              <w:rPr>
                <w:rFonts w:ascii="Times New Roman" w:eastAsia="Times New Roman" w:hAnsi="Times New Roman" w:cs="Times New Roman"/>
                <w:b/>
                <w:bCs/>
                <w:sz w:val="24"/>
                <w:szCs w:val="24"/>
              </w:rPr>
            </w:pPr>
            <w:r w:rsidRPr="004A1457">
              <w:rPr>
                <w:rFonts w:ascii="Times New Roman" w:eastAsia="Times New Roman" w:hAnsi="Times New Roman" w:cs="Times New Roman"/>
                <w:b/>
                <w:bCs/>
                <w:sz w:val="24"/>
                <w:szCs w:val="24"/>
              </w:rPr>
              <w:t>Remarks</w:t>
            </w:r>
          </w:p>
        </w:tc>
      </w:tr>
      <w:tr w:rsidR="004A1457" w:rsidRPr="004A1457" w14:paraId="4E766E00" w14:textId="77777777" w:rsidTr="007C644D">
        <w:trPr>
          <w:tblCellSpacing w:w="15" w:type="dxa"/>
        </w:trPr>
        <w:tc>
          <w:tcPr>
            <w:tcW w:w="0" w:type="auto"/>
            <w:tcBorders>
              <w:top w:val="single" w:sz="4" w:space="0" w:color="auto"/>
            </w:tcBorders>
            <w:vAlign w:val="center"/>
            <w:hideMark/>
          </w:tcPr>
          <w:p w14:paraId="75EE6E68"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1</w:t>
            </w:r>
          </w:p>
        </w:tc>
        <w:tc>
          <w:tcPr>
            <w:tcW w:w="0" w:type="auto"/>
            <w:tcBorders>
              <w:top w:val="single" w:sz="4" w:space="0" w:color="auto"/>
            </w:tcBorders>
            <w:vAlign w:val="center"/>
            <w:hideMark/>
          </w:tcPr>
          <w:p w14:paraId="570E92D7"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The makerspace is actively used to offer workshops and training sessions for library patrons.</w:t>
            </w:r>
          </w:p>
        </w:tc>
        <w:tc>
          <w:tcPr>
            <w:tcW w:w="788" w:type="dxa"/>
            <w:tcBorders>
              <w:top w:val="single" w:sz="4" w:space="0" w:color="auto"/>
            </w:tcBorders>
            <w:vAlign w:val="center"/>
            <w:hideMark/>
          </w:tcPr>
          <w:p w14:paraId="6524187F"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1.87</w:t>
            </w:r>
          </w:p>
        </w:tc>
        <w:tc>
          <w:tcPr>
            <w:tcW w:w="600" w:type="dxa"/>
            <w:tcBorders>
              <w:top w:val="single" w:sz="4" w:space="0" w:color="auto"/>
            </w:tcBorders>
            <w:vAlign w:val="center"/>
            <w:hideMark/>
          </w:tcPr>
          <w:p w14:paraId="34CCAA89"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0.75</w:t>
            </w:r>
          </w:p>
        </w:tc>
        <w:tc>
          <w:tcPr>
            <w:tcW w:w="1305" w:type="dxa"/>
            <w:tcBorders>
              <w:top w:val="single" w:sz="4" w:space="0" w:color="auto"/>
            </w:tcBorders>
            <w:vAlign w:val="center"/>
            <w:hideMark/>
          </w:tcPr>
          <w:p w14:paraId="2AB720EA"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Low extent</w:t>
            </w:r>
          </w:p>
        </w:tc>
      </w:tr>
      <w:tr w:rsidR="004A1457" w:rsidRPr="004A1457" w14:paraId="090555DE" w14:textId="77777777" w:rsidTr="007C644D">
        <w:trPr>
          <w:tblCellSpacing w:w="15" w:type="dxa"/>
        </w:trPr>
        <w:tc>
          <w:tcPr>
            <w:tcW w:w="0" w:type="auto"/>
            <w:vAlign w:val="center"/>
            <w:hideMark/>
          </w:tcPr>
          <w:p w14:paraId="3066CA4C"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2</w:t>
            </w:r>
          </w:p>
        </w:tc>
        <w:tc>
          <w:tcPr>
            <w:tcW w:w="0" w:type="auto"/>
            <w:vAlign w:val="center"/>
            <w:hideMark/>
          </w:tcPr>
          <w:p w14:paraId="726B8658"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Library staff regularly use the makerspace to engage with community members through hands-on activities.</w:t>
            </w:r>
          </w:p>
        </w:tc>
        <w:tc>
          <w:tcPr>
            <w:tcW w:w="788" w:type="dxa"/>
            <w:vAlign w:val="center"/>
            <w:hideMark/>
          </w:tcPr>
          <w:p w14:paraId="220DDBC7"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1.13</w:t>
            </w:r>
          </w:p>
        </w:tc>
        <w:tc>
          <w:tcPr>
            <w:tcW w:w="600" w:type="dxa"/>
            <w:vAlign w:val="center"/>
            <w:hideMark/>
          </w:tcPr>
          <w:p w14:paraId="08B513E0"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0.60</w:t>
            </w:r>
          </w:p>
        </w:tc>
        <w:tc>
          <w:tcPr>
            <w:tcW w:w="1305" w:type="dxa"/>
            <w:vAlign w:val="center"/>
            <w:hideMark/>
          </w:tcPr>
          <w:p w14:paraId="25C81CCB"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Low extent</w:t>
            </w:r>
          </w:p>
        </w:tc>
      </w:tr>
      <w:tr w:rsidR="004A1457" w:rsidRPr="004A1457" w14:paraId="209546BF" w14:textId="77777777" w:rsidTr="007C644D">
        <w:trPr>
          <w:tblCellSpacing w:w="15" w:type="dxa"/>
        </w:trPr>
        <w:tc>
          <w:tcPr>
            <w:tcW w:w="0" w:type="auto"/>
            <w:vAlign w:val="center"/>
            <w:hideMark/>
          </w:tcPr>
          <w:p w14:paraId="2CBBC904"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3</w:t>
            </w:r>
          </w:p>
        </w:tc>
        <w:tc>
          <w:tcPr>
            <w:tcW w:w="0" w:type="auto"/>
            <w:vAlign w:val="center"/>
            <w:hideMark/>
          </w:tcPr>
          <w:p w14:paraId="3B1B6E1A"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The makerspace facilities are frequently utilized to support educational programs, such as STEM learning initiatives.</w:t>
            </w:r>
          </w:p>
        </w:tc>
        <w:tc>
          <w:tcPr>
            <w:tcW w:w="788" w:type="dxa"/>
            <w:vAlign w:val="center"/>
            <w:hideMark/>
          </w:tcPr>
          <w:p w14:paraId="265BB882"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1.95</w:t>
            </w:r>
          </w:p>
        </w:tc>
        <w:tc>
          <w:tcPr>
            <w:tcW w:w="600" w:type="dxa"/>
            <w:vAlign w:val="center"/>
            <w:hideMark/>
          </w:tcPr>
          <w:p w14:paraId="27C21DA2"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0.82</w:t>
            </w:r>
          </w:p>
        </w:tc>
        <w:tc>
          <w:tcPr>
            <w:tcW w:w="1305" w:type="dxa"/>
            <w:vAlign w:val="center"/>
            <w:hideMark/>
          </w:tcPr>
          <w:p w14:paraId="5CF7917D"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Low extent</w:t>
            </w:r>
          </w:p>
        </w:tc>
      </w:tr>
      <w:tr w:rsidR="004A1457" w:rsidRPr="004A1457" w14:paraId="645A69A2" w14:textId="77777777" w:rsidTr="007C644D">
        <w:trPr>
          <w:tblCellSpacing w:w="15" w:type="dxa"/>
        </w:trPr>
        <w:tc>
          <w:tcPr>
            <w:tcW w:w="0" w:type="auto"/>
            <w:vAlign w:val="center"/>
            <w:hideMark/>
          </w:tcPr>
          <w:p w14:paraId="19C7DB2A"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4</w:t>
            </w:r>
          </w:p>
        </w:tc>
        <w:tc>
          <w:tcPr>
            <w:tcW w:w="0" w:type="auto"/>
            <w:vAlign w:val="center"/>
            <w:hideMark/>
          </w:tcPr>
          <w:p w14:paraId="232FA291"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Library patrons consistently use the makerspace resources for individual and group projects.</w:t>
            </w:r>
          </w:p>
        </w:tc>
        <w:tc>
          <w:tcPr>
            <w:tcW w:w="788" w:type="dxa"/>
            <w:vAlign w:val="center"/>
            <w:hideMark/>
          </w:tcPr>
          <w:p w14:paraId="757C5303"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1.98</w:t>
            </w:r>
          </w:p>
        </w:tc>
        <w:tc>
          <w:tcPr>
            <w:tcW w:w="600" w:type="dxa"/>
            <w:vAlign w:val="center"/>
            <w:hideMark/>
          </w:tcPr>
          <w:p w14:paraId="3D899F17"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0.78</w:t>
            </w:r>
          </w:p>
        </w:tc>
        <w:tc>
          <w:tcPr>
            <w:tcW w:w="1305" w:type="dxa"/>
            <w:vAlign w:val="center"/>
            <w:hideMark/>
          </w:tcPr>
          <w:p w14:paraId="63A8F8B7"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Low extent</w:t>
            </w:r>
          </w:p>
        </w:tc>
      </w:tr>
      <w:tr w:rsidR="004A1457" w:rsidRPr="004A1457" w14:paraId="5725F564" w14:textId="77777777" w:rsidTr="007C644D">
        <w:trPr>
          <w:tblCellSpacing w:w="15" w:type="dxa"/>
        </w:trPr>
        <w:tc>
          <w:tcPr>
            <w:tcW w:w="0" w:type="auto"/>
            <w:vAlign w:val="center"/>
            <w:hideMark/>
          </w:tcPr>
          <w:p w14:paraId="7B934DEE"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5</w:t>
            </w:r>
          </w:p>
        </w:tc>
        <w:tc>
          <w:tcPr>
            <w:tcW w:w="0" w:type="auto"/>
            <w:vAlign w:val="center"/>
            <w:hideMark/>
          </w:tcPr>
          <w:p w14:paraId="5D219ABF"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The makerspace is integrated into the library’s services to encourage skill development and creativity among users.</w:t>
            </w:r>
          </w:p>
        </w:tc>
        <w:tc>
          <w:tcPr>
            <w:tcW w:w="788" w:type="dxa"/>
            <w:vAlign w:val="center"/>
            <w:hideMark/>
          </w:tcPr>
          <w:p w14:paraId="6D3A71D1"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1.20</w:t>
            </w:r>
          </w:p>
        </w:tc>
        <w:tc>
          <w:tcPr>
            <w:tcW w:w="600" w:type="dxa"/>
            <w:vAlign w:val="center"/>
            <w:hideMark/>
          </w:tcPr>
          <w:p w14:paraId="762D565C"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0.65</w:t>
            </w:r>
          </w:p>
        </w:tc>
        <w:tc>
          <w:tcPr>
            <w:tcW w:w="1305" w:type="dxa"/>
            <w:vAlign w:val="center"/>
            <w:hideMark/>
          </w:tcPr>
          <w:p w14:paraId="4456F5F1"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Low extent</w:t>
            </w:r>
          </w:p>
        </w:tc>
      </w:tr>
      <w:tr w:rsidR="004A1457" w:rsidRPr="004A1457" w14:paraId="090F83D6" w14:textId="77777777" w:rsidTr="007C644D">
        <w:trPr>
          <w:tblCellSpacing w:w="15" w:type="dxa"/>
        </w:trPr>
        <w:tc>
          <w:tcPr>
            <w:tcW w:w="0" w:type="auto"/>
            <w:vAlign w:val="center"/>
            <w:hideMark/>
          </w:tcPr>
          <w:p w14:paraId="6643EB2C"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6</w:t>
            </w:r>
          </w:p>
        </w:tc>
        <w:tc>
          <w:tcPr>
            <w:tcW w:w="0" w:type="auto"/>
            <w:vAlign w:val="center"/>
            <w:hideMark/>
          </w:tcPr>
          <w:p w14:paraId="56A1DBC3"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The makerspace is used as a tool for community outreach and engagement by the library.</w:t>
            </w:r>
          </w:p>
        </w:tc>
        <w:tc>
          <w:tcPr>
            <w:tcW w:w="788" w:type="dxa"/>
            <w:vAlign w:val="center"/>
            <w:hideMark/>
          </w:tcPr>
          <w:p w14:paraId="1A78AD72"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2.85</w:t>
            </w:r>
          </w:p>
        </w:tc>
        <w:tc>
          <w:tcPr>
            <w:tcW w:w="600" w:type="dxa"/>
            <w:vAlign w:val="center"/>
            <w:hideMark/>
          </w:tcPr>
          <w:p w14:paraId="22A2AD95"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0.79</w:t>
            </w:r>
          </w:p>
        </w:tc>
        <w:tc>
          <w:tcPr>
            <w:tcW w:w="1305" w:type="dxa"/>
            <w:vAlign w:val="center"/>
            <w:hideMark/>
          </w:tcPr>
          <w:p w14:paraId="55E9E553"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High extent</w:t>
            </w:r>
          </w:p>
        </w:tc>
      </w:tr>
      <w:tr w:rsidR="004A1457" w:rsidRPr="004A1457" w14:paraId="0857D136" w14:textId="77777777" w:rsidTr="007C644D">
        <w:trPr>
          <w:tblCellSpacing w:w="15" w:type="dxa"/>
        </w:trPr>
        <w:tc>
          <w:tcPr>
            <w:tcW w:w="0" w:type="auto"/>
            <w:vAlign w:val="center"/>
            <w:hideMark/>
          </w:tcPr>
          <w:p w14:paraId="334164B0"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7</w:t>
            </w:r>
          </w:p>
        </w:tc>
        <w:tc>
          <w:tcPr>
            <w:tcW w:w="0" w:type="auto"/>
            <w:vAlign w:val="center"/>
            <w:hideMark/>
          </w:tcPr>
          <w:p w14:paraId="6EC07366"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Library programs and events often incorporate makerspace activities to enhance user experience and engagement.</w:t>
            </w:r>
          </w:p>
        </w:tc>
        <w:tc>
          <w:tcPr>
            <w:tcW w:w="788" w:type="dxa"/>
            <w:vAlign w:val="center"/>
            <w:hideMark/>
          </w:tcPr>
          <w:p w14:paraId="68180A7C"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2.95</w:t>
            </w:r>
          </w:p>
        </w:tc>
        <w:tc>
          <w:tcPr>
            <w:tcW w:w="600" w:type="dxa"/>
            <w:vAlign w:val="center"/>
            <w:hideMark/>
          </w:tcPr>
          <w:p w14:paraId="7D572FC1"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0.81</w:t>
            </w:r>
          </w:p>
        </w:tc>
        <w:tc>
          <w:tcPr>
            <w:tcW w:w="1305" w:type="dxa"/>
            <w:vAlign w:val="center"/>
            <w:hideMark/>
          </w:tcPr>
          <w:p w14:paraId="14CFF0DB"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High extent</w:t>
            </w:r>
          </w:p>
        </w:tc>
      </w:tr>
      <w:tr w:rsidR="004A1457" w:rsidRPr="004A1457" w14:paraId="3FA52025" w14:textId="77777777" w:rsidTr="007C644D">
        <w:trPr>
          <w:tblCellSpacing w:w="15" w:type="dxa"/>
        </w:trPr>
        <w:tc>
          <w:tcPr>
            <w:tcW w:w="0" w:type="auto"/>
            <w:tcBorders>
              <w:bottom w:val="single" w:sz="4" w:space="0" w:color="auto"/>
            </w:tcBorders>
            <w:vAlign w:val="center"/>
            <w:hideMark/>
          </w:tcPr>
          <w:p w14:paraId="2C01BB51" w14:textId="77777777" w:rsidR="00463A25" w:rsidRPr="004A1457" w:rsidRDefault="00463A25" w:rsidP="007C644D">
            <w:pPr>
              <w:spacing w:after="0" w:line="240" w:lineRule="auto"/>
              <w:rPr>
                <w:rFonts w:ascii="Times New Roman" w:eastAsia="Times New Roman" w:hAnsi="Times New Roman" w:cs="Times New Roman"/>
                <w:sz w:val="24"/>
                <w:szCs w:val="24"/>
              </w:rPr>
            </w:pPr>
          </w:p>
        </w:tc>
        <w:tc>
          <w:tcPr>
            <w:tcW w:w="0" w:type="auto"/>
            <w:tcBorders>
              <w:bottom w:val="single" w:sz="4" w:space="0" w:color="auto"/>
            </w:tcBorders>
            <w:vAlign w:val="center"/>
            <w:hideMark/>
          </w:tcPr>
          <w:p w14:paraId="597BDCD4"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b/>
                <w:bCs/>
                <w:sz w:val="24"/>
                <w:szCs w:val="24"/>
              </w:rPr>
              <w:t>Grand Mean</w:t>
            </w:r>
          </w:p>
        </w:tc>
        <w:tc>
          <w:tcPr>
            <w:tcW w:w="788" w:type="dxa"/>
            <w:tcBorders>
              <w:bottom w:val="single" w:sz="4" w:space="0" w:color="auto"/>
            </w:tcBorders>
            <w:vAlign w:val="center"/>
            <w:hideMark/>
          </w:tcPr>
          <w:p w14:paraId="7FD39903"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b/>
                <w:bCs/>
                <w:sz w:val="24"/>
                <w:szCs w:val="24"/>
              </w:rPr>
              <w:t>2.13</w:t>
            </w:r>
          </w:p>
        </w:tc>
        <w:tc>
          <w:tcPr>
            <w:tcW w:w="600" w:type="dxa"/>
            <w:tcBorders>
              <w:bottom w:val="single" w:sz="4" w:space="0" w:color="auto"/>
            </w:tcBorders>
            <w:vAlign w:val="center"/>
            <w:hideMark/>
          </w:tcPr>
          <w:p w14:paraId="73A20CC9"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p>
        </w:tc>
        <w:tc>
          <w:tcPr>
            <w:tcW w:w="1305" w:type="dxa"/>
            <w:tcBorders>
              <w:bottom w:val="single" w:sz="4" w:space="0" w:color="auto"/>
            </w:tcBorders>
            <w:vAlign w:val="center"/>
            <w:hideMark/>
          </w:tcPr>
          <w:p w14:paraId="2AD16F3C"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b/>
                <w:bCs/>
                <w:sz w:val="24"/>
                <w:szCs w:val="24"/>
              </w:rPr>
              <w:t>Low extent</w:t>
            </w:r>
          </w:p>
        </w:tc>
      </w:tr>
    </w:tbl>
    <w:p w14:paraId="3CCF12FE" w14:textId="6AD15330" w:rsidR="00463A25" w:rsidRPr="004A1457" w:rsidRDefault="00463A25" w:rsidP="00463A25">
      <w:pPr>
        <w:spacing w:before="100" w:beforeAutospacing="1" w:after="100" w:afterAutospacing="1" w:line="360" w:lineRule="auto"/>
        <w:jc w:val="both"/>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The data in Table 2 reveals the extent to which makerspaces are used for service delivery within</w:t>
      </w:r>
      <w:r w:rsidR="00E06F21" w:rsidRPr="004A1457">
        <w:rPr>
          <w:rFonts w:ascii="Times New Roman" w:eastAsia="Times New Roman" w:hAnsi="Times New Roman" w:cs="Times New Roman"/>
          <w:sz w:val="24"/>
          <w:szCs w:val="24"/>
        </w:rPr>
        <w:t xml:space="preserve"> public</w:t>
      </w:r>
      <w:r w:rsidR="00E471F6" w:rsidRPr="004A1457">
        <w:rPr>
          <w:rFonts w:ascii="Times New Roman" w:eastAsia="Times New Roman" w:hAnsi="Times New Roman" w:cs="Times New Roman"/>
          <w:sz w:val="24"/>
          <w:szCs w:val="24"/>
        </w:rPr>
        <w:t xml:space="preserve"> libraries</w:t>
      </w:r>
      <w:r w:rsidRPr="004A1457">
        <w:rPr>
          <w:rFonts w:ascii="Times New Roman" w:eastAsia="Times New Roman" w:hAnsi="Times New Roman" w:cs="Times New Roman"/>
          <w:sz w:val="24"/>
          <w:szCs w:val="24"/>
        </w:rPr>
        <w:t xml:space="preserve"> in </w:t>
      </w:r>
      <w:r w:rsidR="00E471F6" w:rsidRPr="004A1457">
        <w:rPr>
          <w:rFonts w:ascii="Times New Roman" w:eastAsia="Times New Roman" w:hAnsi="Times New Roman" w:cs="Times New Roman"/>
          <w:sz w:val="24"/>
          <w:szCs w:val="24"/>
        </w:rPr>
        <w:t>Niger</w:t>
      </w:r>
      <w:r w:rsidRPr="004A1457">
        <w:rPr>
          <w:rFonts w:ascii="Times New Roman" w:eastAsia="Times New Roman" w:hAnsi="Times New Roman" w:cs="Times New Roman"/>
          <w:sz w:val="24"/>
          <w:szCs w:val="24"/>
        </w:rPr>
        <w:t xml:space="preserve"> state. Based on responses from </w:t>
      </w:r>
      <w:r w:rsidR="00AE09F3" w:rsidRPr="004A1457">
        <w:rPr>
          <w:rFonts w:ascii="Times New Roman" w:eastAsia="Times New Roman" w:hAnsi="Times New Roman" w:cs="Times New Roman"/>
          <w:sz w:val="24"/>
          <w:szCs w:val="24"/>
        </w:rPr>
        <w:t xml:space="preserve">the </w:t>
      </w:r>
      <w:r w:rsidR="00B52183" w:rsidRPr="004A1457">
        <w:rPr>
          <w:rFonts w:ascii="Times New Roman" w:eastAsia="Times New Roman" w:hAnsi="Times New Roman" w:cs="Times New Roman"/>
          <w:sz w:val="24"/>
          <w:szCs w:val="24"/>
        </w:rPr>
        <w:t>respondents most</w:t>
      </w:r>
      <w:r w:rsidRPr="004A1457">
        <w:rPr>
          <w:rFonts w:ascii="Times New Roman" w:eastAsia="Times New Roman" w:hAnsi="Times New Roman" w:cs="Times New Roman"/>
          <w:sz w:val="24"/>
          <w:szCs w:val="24"/>
        </w:rPr>
        <w:t xml:space="preserve"> items have mean scores below 2.50, indicating a “low extent” of usage. Specifically, activities such as offering workshops, engaging with community members through hands-on activities, and supporting educational initiatives like STEM are utilized to a limited extent, with mean scores of 1.87, 1.13, and 1.95, respectively. In contrast, items related to community outreach and program incorporation scored above 2.50, with mean values of 2.85 and 2.95, suggesting </w:t>
      </w:r>
      <w:r w:rsidRPr="004A1457">
        <w:rPr>
          <w:rFonts w:ascii="Times New Roman" w:eastAsia="Times New Roman" w:hAnsi="Times New Roman" w:cs="Times New Roman"/>
          <w:sz w:val="24"/>
          <w:szCs w:val="24"/>
        </w:rPr>
        <w:lastRenderedPageBreak/>
        <w:t xml:space="preserve">a “high extent” of usage in these areas. Overall, the grand mean score of 2.13 suggests that the extent of makerspace usage in </w:t>
      </w:r>
      <w:r w:rsidR="00A53AA8" w:rsidRPr="004A1457">
        <w:rPr>
          <w:rFonts w:ascii="Times New Roman" w:eastAsia="Times New Roman" w:hAnsi="Times New Roman" w:cs="Times New Roman"/>
          <w:sz w:val="24"/>
          <w:szCs w:val="24"/>
        </w:rPr>
        <w:t xml:space="preserve">public </w:t>
      </w:r>
      <w:r w:rsidR="00E471F6" w:rsidRPr="004A1457">
        <w:rPr>
          <w:rFonts w:ascii="Times New Roman" w:eastAsia="Times New Roman" w:hAnsi="Times New Roman" w:cs="Times New Roman"/>
          <w:sz w:val="24"/>
          <w:szCs w:val="24"/>
        </w:rPr>
        <w:t>libraries</w:t>
      </w:r>
      <w:r w:rsidRPr="004A1457">
        <w:rPr>
          <w:rFonts w:ascii="Times New Roman" w:eastAsia="Times New Roman" w:hAnsi="Times New Roman" w:cs="Times New Roman"/>
          <w:sz w:val="24"/>
          <w:szCs w:val="24"/>
        </w:rPr>
        <w:t xml:space="preserve"> for service delivery in </w:t>
      </w:r>
      <w:r w:rsidR="00E471F6" w:rsidRPr="004A1457">
        <w:rPr>
          <w:rFonts w:ascii="Times New Roman" w:eastAsia="Times New Roman" w:hAnsi="Times New Roman" w:cs="Times New Roman"/>
          <w:sz w:val="24"/>
          <w:szCs w:val="24"/>
        </w:rPr>
        <w:t>Niger</w:t>
      </w:r>
      <w:r w:rsidRPr="004A1457">
        <w:rPr>
          <w:rFonts w:ascii="Times New Roman" w:eastAsia="Times New Roman" w:hAnsi="Times New Roman" w:cs="Times New Roman"/>
          <w:sz w:val="24"/>
          <w:szCs w:val="24"/>
        </w:rPr>
        <w:t xml:space="preserve"> state remains relatively low. Despite some positive engagement in community outreach and program enhancement, other potential makerspace services are underutilized. </w:t>
      </w:r>
    </w:p>
    <w:p w14:paraId="6F187529" w14:textId="0BB25451" w:rsidR="00463A25" w:rsidRPr="004A1457" w:rsidRDefault="00463A25" w:rsidP="00463A25">
      <w:pPr>
        <w:spacing w:before="100" w:beforeAutospacing="1" w:after="100" w:afterAutospacing="1" w:line="360" w:lineRule="auto"/>
        <w:jc w:val="both"/>
        <w:rPr>
          <w:rFonts w:ascii="Times New Roman" w:eastAsia="Times New Roman" w:hAnsi="Times New Roman" w:cs="Times New Roman"/>
          <w:sz w:val="24"/>
          <w:szCs w:val="24"/>
        </w:rPr>
      </w:pPr>
      <w:r w:rsidRPr="004A1457">
        <w:rPr>
          <w:rFonts w:ascii="Times New Roman" w:hAnsi="Times New Roman" w:cs="Times New Roman"/>
          <w:sz w:val="24"/>
          <w:szCs w:val="24"/>
        </w:rPr>
        <w:t xml:space="preserve">The findings in this study align with existing literature on the limited extent of makerspace utilization in </w:t>
      </w:r>
      <w:r w:rsidR="002949CA" w:rsidRPr="004A1457">
        <w:rPr>
          <w:rFonts w:ascii="Times New Roman" w:hAnsi="Times New Roman" w:cs="Times New Roman"/>
          <w:sz w:val="24"/>
          <w:szCs w:val="24"/>
        </w:rPr>
        <w:t>for</w:t>
      </w:r>
      <w:r w:rsidRPr="004A1457">
        <w:rPr>
          <w:rFonts w:ascii="Times New Roman" w:hAnsi="Times New Roman" w:cs="Times New Roman"/>
          <w:sz w:val="24"/>
          <w:szCs w:val="24"/>
        </w:rPr>
        <w:t xml:space="preserve"> example, </w:t>
      </w:r>
      <w:r w:rsidR="00524BBC" w:rsidRPr="004A1457">
        <w:rPr>
          <w:rFonts w:ascii="Times New Roman" w:hAnsi="Times New Roman" w:cs="Times New Roman"/>
          <w:sz w:val="24"/>
          <w:szCs w:val="24"/>
        </w:rPr>
        <w:t xml:space="preserve">Oluchi </w:t>
      </w:r>
      <w:r w:rsidRPr="004A1457">
        <w:rPr>
          <w:rFonts w:ascii="Times New Roman" w:hAnsi="Times New Roman" w:cs="Times New Roman"/>
          <w:sz w:val="24"/>
          <w:szCs w:val="24"/>
        </w:rPr>
        <w:t>(20</w:t>
      </w:r>
      <w:r w:rsidR="00524BBC" w:rsidRPr="004A1457">
        <w:rPr>
          <w:rFonts w:ascii="Times New Roman" w:hAnsi="Times New Roman" w:cs="Times New Roman"/>
          <w:sz w:val="24"/>
          <w:szCs w:val="24"/>
        </w:rPr>
        <w:t>24</w:t>
      </w:r>
      <w:r w:rsidRPr="004A1457">
        <w:rPr>
          <w:rFonts w:ascii="Times New Roman" w:hAnsi="Times New Roman" w:cs="Times New Roman"/>
          <w:sz w:val="24"/>
          <w:szCs w:val="24"/>
        </w:rPr>
        <w:t xml:space="preserve">) conducted a study on the adoption of makerspaces in Nigerian </w:t>
      </w:r>
      <w:r w:rsidR="00E471F6" w:rsidRPr="004A1457">
        <w:rPr>
          <w:rFonts w:ascii="Times New Roman" w:hAnsi="Times New Roman" w:cs="Times New Roman"/>
          <w:sz w:val="24"/>
          <w:szCs w:val="24"/>
        </w:rPr>
        <w:t>libraries</w:t>
      </w:r>
      <w:r w:rsidRPr="004A1457">
        <w:rPr>
          <w:rFonts w:ascii="Times New Roman" w:hAnsi="Times New Roman" w:cs="Times New Roman"/>
          <w:sz w:val="24"/>
          <w:szCs w:val="24"/>
        </w:rPr>
        <w:t xml:space="preserve"> and observed a similar trend of low engagement in most areas of makerspace service delivery. They found that while libraries often had some makerspace resources, they were underutilized, particularly in educational programming and skill-building workshops. Okonkwo and Eze suggested that this low engagement was often due to limited awareness among library staff and patrons of the potential applications of makerspaces within library services. Their findings mirror the low mean scores reported in the present study, where activities like training sessions, STEM initiatives, and creative skill-building show limited adoption (mean scores below 2.50). Furthermore, </w:t>
      </w:r>
      <w:r w:rsidR="00F55CA7" w:rsidRPr="004A1457">
        <w:rPr>
          <w:rFonts w:ascii="Times New Roman" w:hAnsi="Times New Roman" w:cs="Times New Roman"/>
          <w:sz w:val="24"/>
          <w:szCs w:val="24"/>
        </w:rPr>
        <w:t xml:space="preserve">Eliezer </w:t>
      </w:r>
      <w:proofErr w:type="spellStart"/>
      <w:r w:rsidR="00F55CA7" w:rsidRPr="004A1457">
        <w:rPr>
          <w:rFonts w:ascii="Times New Roman" w:hAnsi="Times New Roman" w:cs="Times New Roman"/>
          <w:sz w:val="24"/>
          <w:szCs w:val="24"/>
        </w:rPr>
        <w:t>Iyi-Enu</w:t>
      </w:r>
      <w:proofErr w:type="spellEnd"/>
      <w:r w:rsidR="00F55CA7" w:rsidRPr="004A1457">
        <w:rPr>
          <w:rFonts w:ascii="Times New Roman" w:hAnsi="Times New Roman" w:cs="Times New Roman"/>
          <w:sz w:val="24"/>
          <w:szCs w:val="24"/>
        </w:rPr>
        <w:t xml:space="preserve">, and </w:t>
      </w:r>
      <w:proofErr w:type="spellStart"/>
      <w:r w:rsidR="00F55CA7" w:rsidRPr="004A1457">
        <w:rPr>
          <w:rFonts w:ascii="Times New Roman" w:hAnsi="Times New Roman" w:cs="Times New Roman"/>
          <w:sz w:val="24"/>
          <w:szCs w:val="24"/>
        </w:rPr>
        <w:t>Obande</w:t>
      </w:r>
      <w:proofErr w:type="spellEnd"/>
      <w:r w:rsidR="00F55CA7" w:rsidRPr="004A1457">
        <w:rPr>
          <w:rFonts w:ascii="Times New Roman" w:hAnsi="Times New Roman" w:cs="Times New Roman"/>
          <w:sz w:val="24"/>
          <w:szCs w:val="24"/>
        </w:rPr>
        <w:t xml:space="preserve"> (2024</w:t>
      </w:r>
      <w:r w:rsidRPr="004A1457">
        <w:rPr>
          <w:rFonts w:ascii="Times New Roman" w:hAnsi="Times New Roman" w:cs="Times New Roman"/>
          <w:sz w:val="24"/>
          <w:szCs w:val="24"/>
        </w:rPr>
        <w:t xml:space="preserve">) observed a notable trend of low usage in service areas that required hands-on engagement or regular staff facilitation. They found that, in many cases, staff were not adequately trained to incorporate makerspaces effectively into library programming, resulting in a “low extent” of application for community skill-building and educational workshops. They concluded that for makerspaces to truly enhance library services, libraries must invest in staff training and user awareness to create a more robust and participatory environment. </w:t>
      </w:r>
    </w:p>
    <w:p w14:paraId="18538C66" w14:textId="77777777" w:rsidR="00463A25" w:rsidRPr="004A1457" w:rsidRDefault="00463A25" w:rsidP="00463A25">
      <w:pPr>
        <w:tabs>
          <w:tab w:val="left" w:pos="2385"/>
        </w:tabs>
        <w:spacing w:after="0" w:line="360" w:lineRule="auto"/>
        <w:jc w:val="both"/>
        <w:rPr>
          <w:rFonts w:ascii="Times New Roman" w:hAnsi="Times New Roman" w:cs="Times New Roman"/>
          <w:b/>
          <w:sz w:val="24"/>
          <w:szCs w:val="24"/>
        </w:rPr>
      </w:pPr>
    </w:p>
    <w:p w14:paraId="583DEB1D" w14:textId="77777777" w:rsidR="00463A25" w:rsidRPr="004A1457" w:rsidRDefault="00463A25" w:rsidP="00463A25">
      <w:pPr>
        <w:tabs>
          <w:tab w:val="left" w:pos="2385"/>
        </w:tabs>
        <w:spacing w:after="0" w:line="240" w:lineRule="auto"/>
        <w:jc w:val="both"/>
        <w:rPr>
          <w:rFonts w:ascii="Times New Roman" w:hAnsi="Times New Roman" w:cs="Times New Roman"/>
          <w:b/>
          <w:sz w:val="24"/>
          <w:szCs w:val="24"/>
        </w:rPr>
      </w:pPr>
      <w:r w:rsidRPr="004A1457">
        <w:rPr>
          <w:rFonts w:ascii="Times New Roman" w:hAnsi="Times New Roman" w:cs="Times New Roman"/>
          <w:b/>
          <w:sz w:val="24"/>
          <w:szCs w:val="24"/>
        </w:rPr>
        <w:t xml:space="preserve">Research Question 3: What is the impact of makerspaces on </w:t>
      </w:r>
      <w:r w:rsidR="00E06F21" w:rsidRPr="004A1457">
        <w:rPr>
          <w:rFonts w:ascii="Times New Roman" w:hAnsi="Times New Roman" w:cs="Times New Roman"/>
          <w:b/>
          <w:sz w:val="24"/>
          <w:szCs w:val="24"/>
        </w:rPr>
        <w:t xml:space="preserve">innovative </w:t>
      </w:r>
      <w:r w:rsidRPr="004A1457">
        <w:rPr>
          <w:rFonts w:ascii="Times New Roman" w:hAnsi="Times New Roman" w:cs="Times New Roman"/>
          <w:b/>
          <w:sz w:val="24"/>
          <w:szCs w:val="24"/>
        </w:rPr>
        <w:t xml:space="preserve">service delivery within </w:t>
      </w:r>
      <w:r w:rsidR="00E06F21" w:rsidRPr="004A1457">
        <w:rPr>
          <w:rFonts w:ascii="Times New Roman" w:hAnsi="Times New Roman" w:cs="Times New Roman"/>
          <w:b/>
          <w:sz w:val="24"/>
          <w:szCs w:val="24"/>
        </w:rPr>
        <w:t xml:space="preserve">public </w:t>
      </w:r>
      <w:r w:rsidR="00E471F6" w:rsidRPr="004A1457">
        <w:rPr>
          <w:rFonts w:ascii="Times New Roman" w:hAnsi="Times New Roman" w:cs="Times New Roman"/>
          <w:b/>
          <w:sz w:val="24"/>
          <w:szCs w:val="24"/>
        </w:rPr>
        <w:t>libraries</w:t>
      </w:r>
      <w:r w:rsidRPr="004A1457">
        <w:rPr>
          <w:rFonts w:ascii="Times New Roman" w:hAnsi="Times New Roman" w:cs="Times New Roman"/>
          <w:b/>
          <w:sz w:val="24"/>
          <w:szCs w:val="24"/>
        </w:rPr>
        <w:t xml:space="preserve"> in </w:t>
      </w:r>
      <w:r w:rsidR="00E471F6" w:rsidRPr="004A1457">
        <w:rPr>
          <w:rFonts w:ascii="Times New Roman" w:hAnsi="Times New Roman" w:cs="Times New Roman"/>
          <w:b/>
          <w:sz w:val="24"/>
          <w:szCs w:val="24"/>
        </w:rPr>
        <w:t>Niger</w:t>
      </w:r>
      <w:r w:rsidRPr="004A1457">
        <w:rPr>
          <w:rFonts w:ascii="Times New Roman" w:hAnsi="Times New Roman" w:cs="Times New Roman"/>
          <w:b/>
          <w:sz w:val="24"/>
          <w:szCs w:val="24"/>
        </w:rPr>
        <w:t xml:space="preserve"> state?</w:t>
      </w:r>
    </w:p>
    <w:p w14:paraId="5A718B01" w14:textId="38231C83" w:rsidR="00463A25" w:rsidRPr="004A1457" w:rsidRDefault="00463A25" w:rsidP="00463A25">
      <w:pPr>
        <w:spacing w:before="100" w:beforeAutospacing="1" w:after="100" w:afterAutospacing="1" w:line="240" w:lineRule="auto"/>
        <w:jc w:val="both"/>
        <w:rPr>
          <w:rFonts w:ascii="Times New Roman" w:eastAsia="Times New Roman" w:hAnsi="Times New Roman" w:cs="Times New Roman"/>
          <w:sz w:val="24"/>
          <w:szCs w:val="24"/>
        </w:rPr>
      </w:pPr>
      <w:r w:rsidRPr="004A1457">
        <w:rPr>
          <w:rFonts w:ascii="Times New Roman" w:eastAsia="Times New Roman" w:hAnsi="Times New Roman" w:cs="Times New Roman"/>
          <w:b/>
          <w:bCs/>
          <w:sz w:val="24"/>
          <w:szCs w:val="24"/>
        </w:rPr>
        <w:t xml:space="preserve">Table 3: Mean Responses on the Impact of Makerspaces </w:t>
      </w:r>
      <w:r w:rsidR="00B52183" w:rsidRPr="004A1457">
        <w:rPr>
          <w:rFonts w:ascii="Times New Roman" w:eastAsia="Times New Roman" w:hAnsi="Times New Roman" w:cs="Times New Roman"/>
          <w:b/>
          <w:bCs/>
          <w:sz w:val="24"/>
          <w:szCs w:val="24"/>
        </w:rPr>
        <w:t>on innovative</w:t>
      </w:r>
      <w:r w:rsidR="00C879C1" w:rsidRPr="004A1457">
        <w:rPr>
          <w:rFonts w:ascii="Times New Roman" w:eastAsia="Times New Roman" w:hAnsi="Times New Roman" w:cs="Times New Roman"/>
          <w:b/>
          <w:bCs/>
          <w:sz w:val="24"/>
          <w:szCs w:val="24"/>
        </w:rPr>
        <w:t xml:space="preserve"> Service</w:t>
      </w:r>
      <w:r w:rsidRPr="004A1457">
        <w:rPr>
          <w:rFonts w:ascii="Times New Roman" w:eastAsia="Times New Roman" w:hAnsi="Times New Roman" w:cs="Times New Roman"/>
          <w:b/>
          <w:bCs/>
          <w:sz w:val="24"/>
          <w:szCs w:val="24"/>
        </w:rPr>
        <w:t xml:space="preserve"> Delivery within </w:t>
      </w:r>
      <w:r w:rsidR="00E06F21" w:rsidRPr="004A1457">
        <w:rPr>
          <w:rFonts w:ascii="Times New Roman" w:eastAsia="Times New Roman" w:hAnsi="Times New Roman" w:cs="Times New Roman"/>
          <w:b/>
          <w:bCs/>
          <w:sz w:val="24"/>
          <w:szCs w:val="24"/>
        </w:rPr>
        <w:t xml:space="preserve">public </w:t>
      </w:r>
      <w:r w:rsidR="00E471F6" w:rsidRPr="004A1457">
        <w:rPr>
          <w:rFonts w:ascii="Times New Roman" w:eastAsia="Times New Roman" w:hAnsi="Times New Roman" w:cs="Times New Roman"/>
          <w:b/>
          <w:bCs/>
          <w:sz w:val="24"/>
          <w:szCs w:val="24"/>
        </w:rPr>
        <w:t>libraries</w:t>
      </w:r>
    </w:p>
    <w:tbl>
      <w:tblPr>
        <w:tblW w:w="9585" w:type="dxa"/>
        <w:tblCellSpacing w:w="15" w:type="dxa"/>
        <w:tblCellMar>
          <w:top w:w="15" w:type="dxa"/>
          <w:left w:w="15" w:type="dxa"/>
          <w:bottom w:w="15" w:type="dxa"/>
          <w:right w:w="15" w:type="dxa"/>
        </w:tblCellMar>
        <w:tblLook w:val="04A0" w:firstRow="1" w:lastRow="0" w:firstColumn="1" w:lastColumn="0" w:noHBand="0" w:noVBand="1"/>
      </w:tblPr>
      <w:tblGrid>
        <w:gridCol w:w="449"/>
        <w:gridCol w:w="6616"/>
        <w:gridCol w:w="690"/>
        <w:gridCol w:w="821"/>
        <w:gridCol w:w="1009"/>
      </w:tblGrid>
      <w:tr w:rsidR="004A1457" w:rsidRPr="004A1457" w14:paraId="70046D7D" w14:textId="77777777" w:rsidTr="007C644D">
        <w:trPr>
          <w:tblHeader/>
          <w:tblCellSpacing w:w="15" w:type="dxa"/>
        </w:trPr>
        <w:tc>
          <w:tcPr>
            <w:tcW w:w="0" w:type="auto"/>
            <w:tcBorders>
              <w:top w:val="single" w:sz="4" w:space="0" w:color="auto"/>
            </w:tcBorders>
            <w:vAlign w:val="center"/>
            <w:hideMark/>
          </w:tcPr>
          <w:p w14:paraId="50EE8C8A" w14:textId="77777777" w:rsidR="00463A25" w:rsidRPr="004A1457" w:rsidRDefault="00463A25" w:rsidP="007C644D">
            <w:pPr>
              <w:spacing w:after="0" w:line="240" w:lineRule="auto"/>
              <w:jc w:val="center"/>
              <w:rPr>
                <w:rFonts w:ascii="Times New Roman" w:eastAsia="Times New Roman" w:hAnsi="Times New Roman" w:cs="Times New Roman"/>
                <w:b/>
                <w:bCs/>
                <w:sz w:val="24"/>
                <w:szCs w:val="24"/>
              </w:rPr>
            </w:pPr>
            <w:r w:rsidRPr="004A1457">
              <w:rPr>
                <w:rFonts w:ascii="Times New Roman" w:eastAsia="Times New Roman" w:hAnsi="Times New Roman" w:cs="Times New Roman"/>
                <w:b/>
                <w:bCs/>
                <w:sz w:val="24"/>
                <w:szCs w:val="24"/>
              </w:rPr>
              <w:t>S/N</w:t>
            </w:r>
          </w:p>
        </w:tc>
        <w:tc>
          <w:tcPr>
            <w:tcW w:w="6586" w:type="dxa"/>
            <w:tcBorders>
              <w:top w:val="single" w:sz="4" w:space="0" w:color="auto"/>
            </w:tcBorders>
            <w:vAlign w:val="center"/>
            <w:hideMark/>
          </w:tcPr>
          <w:p w14:paraId="6A92688A" w14:textId="77777777" w:rsidR="00463A25" w:rsidRPr="004A1457" w:rsidRDefault="00463A25" w:rsidP="007C644D">
            <w:pPr>
              <w:spacing w:after="0" w:line="240" w:lineRule="auto"/>
              <w:jc w:val="center"/>
              <w:rPr>
                <w:rFonts w:ascii="Times New Roman" w:eastAsia="Times New Roman" w:hAnsi="Times New Roman" w:cs="Times New Roman"/>
                <w:b/>
                <w:bCs/>
                <w:sz w:val="24"/>
                <w:szCs w:val="24"/>
              </w:rPr>
            </w:pPr>
            <w:r w:rsidRPr="004A1457">
              <w:rPr>
                <w:rFonts w:ascii="Times New Roman" w:eastAsia="Times New Roman" w:hAnsi="Times New Roman" w:cs="Times New Roman"/>
                <w:b/>
                <w:bCs/>
                <w:sz w:val="24"/>
                <w:szCs w:val="24"/>
              </w:rPr>
              <w:t>Items</w:t>
            </w:r>
          </w:p>
        </w:tc>
        <w:tc>
          <w:tcPr>
            <w:tcW w:w="660" w:type="dxa"/>
            <w:tcBorders>
              <w:top w:val="single" w:sz="4" w:space="0" w:color="auto"/>
            </w:tcBorders>
            <w:vAlign w:val="center"/>
            <w:hideMark/>
          </w:tcPr>
          <w:p w14:paraId="0DC1713E" w14:textId="77777777" w:rsidR="00463A25" w:rsidRPr="004A1457" w:rsidRDefault="00463A25" w:rsidP="007C644D">
            <w:pPr>
              <w:spacing w:after="0" w:line="240" w:lineRule="auto"/>
              <w:jc w:val="center"/>
              <w:rPr>
                <w:rFonts w:ascii="Times New Roman" w:eastAsia="Times New Roman" w:hAnsi="Times New Roman" w:cs="Times New Roman"/>
                <w:b/>
                <w:bCs/>
                <w:sz w:val="24"/>
                <w:szCs w:val="24"/>
              </w:rPr>
            </w:pPr>
            <w:r w:rsidRPr="004A1457">
              <w:rPr>
                <w:rFonts w:ascii="Times New Roman" w:eastAsia="Times New Roman" w:hAnsi="Times New Roman" w:cs="Times New Roman"/>
                <w:b/>
                <w:bCs/>
                <w:sz w:val="24"/>
                <w:szCs w:val="24"/>
              </w:rPr>
              <w:t>Mean</w:t>
            </w:r>
          </w:p>
        </w:tc>
        <w:tc>
          <w:tcPr>
            <w:tcW w:w="791" w:type="dxa"/>
            <w:tcBorders>
              <w:top w:val="single" w:sz="4" w:space="0" w:color="auto"/>
            </w:tcBorders>
            <w:vAlign w:val="center"/>
            <w:hideMark/>
          </w:tcPr>
          <w:p w14:paraId="51221BB5" w14:textId="77777777" w:rsidR="00463A25" w:rsidRPr="004A1457" w:rsidRDefault="00463A25" w:rsidP="007C644D">
            <w:pPr>
              <w:spacing w:after="0" w:line="240" w:lineRule="auto"/>
              <w:jc w:val="center"/>
              <w:rPr>
                <w:rFonts w:ascii="Times New Roman" w:eastAsia="Times New Roman" w:hAnsi="Times New Roman" w:cs="Times New Roman"/>
                <w:b/>
                <w:bCs/>
                <w:sz w:val="24"/>
                <w:szCs w:val="24"/>
              </w:rPr>
            </w:pPr>
            <w:r w:rsidRPr="004A1457">
              <w:rPr>
                <w:rFonts w:ascii="Times New Roman" w:eastAsia="Times New Roman" w:hAnsi="Times New Roman" w:cs="Times New Roman"/>
                <w:b/>
                <w:bCs/>
                <w:sz w:val="24"/>
                <w:szCs w:val="24"/>
              </w:rPr>
              <w:t>SD</w:t>
            </w:r>
          </w:p>
        </w:tc>
        <w:tc>
          <w:tcPr>
            <w:tcW w:w="964" w:type="dxa"/>
            <w:tcBorders>
              <w:top w:val="single" w:sz="4" w:space="0" w:color="auto"/>
            </w:tcBorders>
            <w:vAlign w:val="center"/>
            <w:hideMark/>
          </w:tcPr>
          <w:p w14:paraId="248DD3D6" w14:textId="77777777" w:rsidR="00463A25" w:rsidRPr="004A1457" w:rsidRDefault="00463A25" w:rsidP="007C644D">
            <w:pPr>
              <w:spacing w:after="0" w:line="240" w:lineRule="auto"/>
              <w:jc w:val="center"/>
              <w:rPr>
                <w:rFonts w:ascii="Times New Roman" w:eastAsia="Times New Roman" w:hAnsi="Times New Roman" w:cs="Times New Roman"/>
                <w:b/>
                <w:bCs/>
                <w:sz w:val="24"/>
                <w:szCs w:val="24"/>
              </w:rPr>
            </w:pPr>
            <w:r w:rsidRPr="004A1457">
              <w:rPr>
                <w:rFonts w:ascii="Times New Roman" w:eastAsia="Times New Roman" w:hAnsi="Times New Roman" w:cs="Times New Roman"/>
                <w:b/>
                <w:bCs/>
                <w:sz w:val="24"/>
                <w:szCs w:val="24"/>
              </w:rPr>
              <w:t>Remarks</w:t>
            </w:r>
          </w:p>
        </w:tc>
      </w:tr>
      <w:tr w:rsidR="004A1457" w:rsidRPr="004A1457" w14:paraId="439503E9" w14:textId="77777777" w:rsidTr="007C644D">
        <w:trPr>
          <w:tblCellSpacing w:w="15" w:type="dxa"/>
        </w:trPr>
        <w:tc>
          <w:tcPr>
            <w:tcW w:w="0" w:type="auto"/>
            <w:tcBorders>
              <w:top w:val="single" w:sz="4" w:space="0" w:color="auto"/>
            </w:tcBorders>
            <w:vAlign w:val="center"/>
            <w:hideMark/>
          </w:tcPr>
          <w:p w14:paraId="74E94FD0"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1</w:t>
            </w:r>
          </w:p>
        </w:tc>
        <w:tc>
          <w:tcPr>
            <w:tcW w:w="6586" w:type="dxa"/>
            <w:tcBorders>
              <w:top w:val="single" w:sz="4" w:space="0" w:color="auto"/>
            </w:tcBorders>
            <w:vAlign w:val="center"/>
            <w:hideMark/>
          </w:tcPr>
          <w:p w14:paraId="35A7E50F"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The makerspace can enhance patrons’ access to hands-on learning and skill-building resources.</w:t>
            </w:r>
          </w:p>
        </w:tc>
        <w:tc>
          <w:tcPr>
            <w:tcW w:w="660" w:type="dxa"/>
            <w:tcBorders>
              <w:top w:val="single" w:sz="4" w:space="0" w:color="auto"/>
            </w:tcBorders>
            <w:vAlign w:val="center"/>
            <w:hideMark/>
          </w:tcPr>
          <w:p w14:paraId="050B4C17"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3.12</w:t>
            </w:r>
          </w:p>
        </w:tc>
        <w:tc>
          <w:tcPr>
            <w:tcW w:w="791" w:type="dxa"/>
            <w:tcBorders>
              <w:top w:val="single" w:sz="4" w:space="0" w:color="auto"/>
            </w:tcBorders>
            <w:vAlign w:val="center"/>
            <w:hideMark/>
          </w:tcPr>
          <w:p w14:paraId="1D72C774"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0.56</w:t>
            </w:r>
          </w:p>
        </w:tc>
        <w:tc>
          <w:tcPr>
            <w:tcW w:w="964" w:type="dxa"/>
            <w:tcBorders>
              <w:top w:val="single" w:sz="4" w:space="0" w:color="auto"/>
            </w:tcBorders>
            <w:vAlign w:val="center"/>
            <w:hideMark/>
          </w:tcPr>
          <w:p w14:paraId="575A705A"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Agree</w:t>
            </w:r>
          </w:p>
        </w:tc>
      </w:tr>
      <w:tr w:rsidR="004A1457" w:rsidRPr="004A1457" w14:paraId="1806B639" w14:textId="77777777" w:rsidTr="007C644D">
        <w:trPr>
          <w:tblCellSpacing w:w="15" w:type="dxa"/>
        </w:trPr>
        <w:tc>
          <w:tcPr>
            <w:tcW w:w="0" w:type="auto"/>
            <w:vAlign w:val="center"/>
            <w:hideMark/>
          </w:tcPr>
          <w:p w14:paraId="46C3EBF8"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2</w:t>
            </w:r>
          </w:p>
        </w:tc>
        <w:tc>
          <w:tcPr>
            <w:tcW w:w="6586" w:type="dxa"/>
            <w:vAlign w:val="center"/>
            <w:hideMark/>
          </w:tcPr>
          <w:p w14:paraId="65405944"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The presence of a makerspace can increase patron engagement and attendance at library programs.</w:t>
            </w:r>
          </w:p>
        </w:tc>
        <w:tc>
          <w:tcPr>
            <w:tcW w:w="660" w:type="dxa"/>
            <w:vAlign w:val="center"/>
            <w:hideMark/>
          </w:tcPr>
          <w:p w14:paraId="70AD6D2D"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3.04</w:t>
            </w:r>
          </w:p>
        </w:tc>
        <w:tc>
          <w:tcPr>
            <w:tcW w:w="791" w:type="dxa"/>
            <w:vAlign w:val="center"/>
            <w:hideMark/>
          </w:tcPr>
          <w:p w14:paraId="484251A1"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0.61</w:t>
            </w:r>
          </w:p>
        </w:tc>
        <w:tc>
          <w:tcPr>
            <w:tcW w:w="964" w:type="dxa"/>
            <w:vAlign w:val="center"/>
            <w:hideMark/>
          </w:tcPr>
          <w:p w14:paraId="3342781D"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Agree</w:t>
            </w:r>
          </w:p>
        </w:tc>
      </w:tr>
      <w:tr w:rsidR="004A1457" w:rsidRPr="004A1457" w14:paraId="5802A1E3" w14:textId="77777777" w:rsidTr="007C644D">
        <w:trPr>
          <w:tblCellSpacing w:w="15" w:type="dxa"/>
        </w:trPr>
        <w:tc>
          <w:tcPr>
            <w:tcW w:w="0" w:type="auto"/>
            <w:vAlign w:val="center"/>
            <w:hideMark/>
          </w:tcPr>
          <w:p w14:paraId="54895956"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3</w:t>
            </w:r>
          </w:p>
        </w:tc>
        <w:tc>
          <w:tcPr>
            <w:tcW w:w="6586" w:type="dxa"/>
            <w:vAlign w:val="center"/>
            <w:hideMark/>
          </w:tcPr>
          <w:p w14:paraId="34350DA9"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Makerspace services can improve the overall user satisfaction with the library’s offerings.</w:t>
            </w:r>
          </w:p>
        </w:tc>
        <w:tc>
          <w:tcPr>
            <w:tcW w:w="660" w:type="dxa"/>
            <w:vAlign w:val="center"/>
            <w:hideMark/>
          </w:tcPr>
          <w:p w14:paraId="7259E8EE"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3.45</w:t>
            </w:r>
          </w:p>
        </w:tc>
        <w:tc>
          <w:tcPr>
            <w:tcW w:w="791" w:type="dxa"/>
            <w:vAlign w:val="center"/>
            <w:hideMark/>
          </w:tcPr>
          <w:p w14:paraId="7E49D8CF"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0.49</w:t>
            </w:r>
          </w:p>
        </w:tc>
        <w:tc>
          <w:tcPr>
            <w:tcW w:w="964" w:type="dxa"/>
            <w:vAlign w:val="center"/>
            <w:hideMark/>
          </w:tcPr>
          <w:p w14:paraId="720F8232"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Agree</w:t>
            </w:r>
          </w:p>
        </w:tc>
      </w:tr>
      <w:tr w:rsidR="004A1457" w:rsidRPr="004A1457" w14:paraId="3D671E67" w14:textId="77777777" w:rsidTr="007C644D">
        <w:trPr>
          <w:tblCellSpacing w:w="15" w:type="dxa"/>
        </w:trPr>
        <w:tc>
          <w:tcPr>
            <w:tcW w:w="0" w:type="auto"/>
            <w:vAlign w:val="center"/>
            <w:hideMark/>
          </w:tcPr>
          <w:p w14:paraId="780966B1"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4</w:t>
            </w:r>
          </w:p>
        </w:tc>
        <w:tc>
          <w:tcPr>
            <w:tcW w:w="6586" w:type="dxa"/>
            <w:vAlign w:val="center"/>
            <w:hideMark/>
          </w:tcPr>
          <w:p w14:paraId="1BB57D5A"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The makerspace can contribute to expanding the library’s educational and creative services for diverse age groups.</w:t>
            </w:r>
          </w:p>
        </w:tc>
        <w:tc>
          <w:tcPr>
            <w:tcW w:w="660" w:type="dxa"/>
            <w:vAlign w:val="center"/>
            <w:hideMark/>
          </w:tcPr>
          <w:p w14:paraId="1C96B2A6"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3.32</w:t>
            </w:r>
          </w:p>
        </w:tc>
        <w:tc>
          <w:tcPr>
            <w:tcW w:w="791" w:type="dxa"/>
            <w:vAlign w:val="center"/>
            <w:hideMark/>
          </w:tcPr>
          <w:p w14:paraId="5C5052AF"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0.52</w:t>
            </w:r>
          </w:p>
        </w:tc>
        <w:tc>
          <w:tcPr>
            <w:tcW w:w="964" w:type="dxa"/>
            <w:vAlign w:val="center"/>
            <w:hideMark/>
          </w:tcPr>
          <w:p w14:paraId="1080EF40"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Agree</w:t>
            </w:r>
          </w:p>
        </w:tc>
      </w:tr>
      <w:tr w:rsidR="004A1457" w:rsidRPr="004A1457" w14:paraId="7068D0DF" w14:textId="77777777" w:rsidTr="007C644D">
        <w:trPr>
          <w:tblCellSpacing w:w="15" w:type="dxa"/>
        </w:trPr>
        <w:tc>
          <w:tcPr>
            <w:tcW w:w="0" w:type="auto"/>
            <w:vAlign w:val="center"/>
            <w:hideMark/>
          </w:tcPr>
          <w:p w14:paraId="38061914"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lastRenderedPageBreak/>
              <w:t>5</w:t>
            </w:r>
          </w:p>
        </w:tc>
        <w:tc>
          <w:tcPr>
            <w:tcW w:w="6586" w:type="dxa"/>
            <w:vAlign w:val="center"/>
            <w:hideMark/>
          </w:tcPr>
          <w:p w14:paraId="5CFCEEED"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Makerspace activities can help the library to build stronger connections within the community.</w:t>
            </w:r>
          </w:p>
        </w:tc>
        <w:tc>
          <w:tcPr>
            <w:tcW w:w="660" w:type="dxa"/>
            <w:vAlign w:val="center"/>
            <w:hideMark/>
          </w:tcPr>
          <w:p w14:paraId="6E66F20E"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3.15</w:t>
            </w:r>
          </w:p>
        </w:tc>
        <w:tc>
          <w:tcPr>
            <w:tcW w:w="791" w:type="dxa"/>
            <w:vAlign w:val="center"/>
            <w:hideMark/>
          </w:tcPr>
          <w:p w14:paraId="7E60FBDE"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0.58</w:t>
            </w:r>
          </w:p>
        </w:tc>
        <w:tc>
          <w:tcPr>
            <w:tcW w:w="964" w:type="dxa"/>
            <w:vAlign w:val="center"/>
            <w:hideMark/>
          </w:tcPr>
          <w:p w14:paraId="69AB6C5B"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Agree</w:t>
            </w:r>
          </w:p>
        </w:tc>
      </w:tr>
      <w:tr w:rsidR="004A1457" w:rsidRPr="004A1457" w14:paraId="2FC741E1" w14:textId="77777777" w:rsidTr="007C644D">
        <w:trPr>
          <w:tblCellSpacing w:w="15" w:type="dxa"/>
        </w:trPr>
        <w:tc>
          <w:tcPr>
            <w:tcW w:w="0" w:type="auto"/>
            <w:vAlign w:val="center"/>
            <w:hideMark/>
          </w:tcPr>
          <w:p w14:paraId="0021F7D9"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6</w:t>
            </w:r>
          </w:p>
        </w:tc>
        <w:tc>
          <w:tcPr>
            <w:tcW w:w="6586" w:type="dxa"/>
            <w:vAlign w:val="center"/>
            <w:hideMark/>
          </w:tcPr>
          <w:p w14:paraId="322DE49F"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The makerspace can support the development of digital literacy and technical skills among library users.</w:t>
            </w:r>
          </w:p>
        </w:tc>
        <w:tc>
          <w:tcPr>
            <w:tcW w:w="660" w:type="dxa"/>
            <w:vAlign w:val="center"/>
            <w:hideMark/>
          </w:tcPr>
          <w:p w14:paraId="25A888B9"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3.28</w:t>
            </w:r>
          </w:p>
        </w:tc>
        <w:tc>
          <w:tcPr>
            <w:tcW w:w="791" w:type="dxa"/>
            <w:vAlign w:val="center"/>
            <w:hideMark/>
          </w:tcPr>
          <w:p w14:paraId="4D91E4B8"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0.55</w:t>
            </w:r>
          </w:p>
        </w:tc>
        <w:tc>
          <w:tcPr>
            <w:tcW w:w="964" w:type="dxa"/>
            <w:vAlign w:val="center"/>
            <w:hideMark/>
          </w:tcPr>
          <w:p w14:paraId="71003391"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Agree</w:t>
            </w:r>
          </w:p>
        </w:tc>
      </w:tr>
      <w:tr w:rsidR="004A1457" w:rsidRPr="004A1457" w14:paraId="0BD25657" w14:textId="77777777" w:rsidTr="007C644D">
        <w:trPr>
          <w:tblCellSpacing w:w="15" w:type="dxa"/>
        </w:trPr>
        <w:tc>
          <w:tcPr>
            <w:tcW w:w="0" w:type="auto"/>
            <w:vAlign w:val="center"/>
            <w:hideMark/>
          </w:tcPr>
          <w:p w14:paraId="0A37267D"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7</w:t>
            </w:r>
          </w:p>
        </w:tc>
        <w:tc>
          <w:tcPr>
            <w:tcW w:w="6586" w:type="dxa"/>
            <w:vAlign w:val="center"/>
            <w:hideMark/>
          </w:tcPr>
          <w:p w14:paraId="00CC4369"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The availability of makerspace resources can increase collaboration and knowledge sharing among library patrons.</w:t>
            </w:r>
          </w:p>
        </w:tc>
        <w:tc>
          <w:tcPr>
            <w:tcW w:w="660" w:type="dxa"/>
            <w:vAlign w:val="center"/>
            <w:hideMark/>
          </w:tcPr>
          <w:p w14:paraId="3742B6E3"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3.22</w:t>
            </w:r>
          </w:p>
        </w:tc>
        <w:tc>
          <w:tcPr>
            <w:tcW w:w="791" w:type="dxa"/>
            <w:vAlign w:val="center"/>
            <w:hideMark/>
          </w:tcPr>
          <w:p w14:paraId="156EEE99"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0.54</w:t>
            </w:r>
          </w:p>
        </w:tc>
        <w:tc>
          <w:tcPr>
            <w:tcW w:w="964" w:type="dxa"/>
            <w:vAlign w:val="center"/>
            <w:hideMark/>
          </w:tcPr>
          <w:p w14:paraId="5BC41123"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Agree</w:t>
            </w:r>
          </w:p>
        </w:tc>
      </w:tr>
      <w:tr w:rsidR="004A1457" w:rsidRPr="004A1457" w14:paraId="28CD55DD" w14:textId="77777777" w:rsidTr="007C644D">
        <w:trPr>
          <w:tblCellSpacing w:w="15" w:type="dxa"/>
        </w:trPr>
        <w:tc>
          <w:tcPr>
            <w:tcW w:w="0" w:type="auto"/>
            <w:tcBorders>
              <w:bottom w:val="single" w:sz="4" w:space="0" w:color="auto"/>
            </w:tcBorders>
            <w:vAlign w:val="center"/>
            <w:hideMark/>
          </w:tcPr>
          <w:p w14:paraId="1F470D4B" w14:textId="77777777" w:rsidR="00463A25" w:rsidRPr="004A1457" w:rsidRDefault="00463A25" w:rsidP="007C644D">
            <w:pPr>
              <w:spacing w:after="0" w:line="240" w:lineRule="auto"/>
              <w:rPr>
                <w:rFonts w:ascii="Times New Roman" w:eastAsia="Times New Roman" w:hAnsi="Times New Roman" w:cs="Times New Roman"/>
                <w:sz w:val="24"/>
                <w:szCs w:val="24"/>
              </w:rPr>
            </w:pPr>
          </w:p>
        </w:tc>
        <w:tc>
          <w:tcPr>
            <w:tcW w:w="6586" w:type="dxa"/>
            <w:tcBorders>
              <w:bottom w:val="single" w:sz="4" w:space="0" w:color="auto"/>
            </w:tcBorders>
            <w:vAlign w:val="center"/>
            <w:hideMark/>
          </w:tcPr>
          <w:p w14:paraId="03D5A6E1"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b/>
                <w:bCs/>
                <w:sz w:val="24"/>
                <w:szCs w:val="24"/>
              </w:rPr>
              <w:t>Grand Mean/SD</w:t>
            </w:r>
          </w:p>
        </w:tc>
        <w:tc>
          <w:tcPr>
            <w:tcW w:w="660" w:type="dxa"/>
            <w:tcBorders>
              <w:bottom w:val="single" w:sz="4" w:space="0" w:color="auto"/>
            </w:tcBorders>
            <w:vAlign w:val="center"/>
            <w:hideMark/>
          </w:tcPr>
          <w:p w14:paraId="366FB4CB"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3.23</w:t>
            </w:r>
          </w:p>
        </w:tc>
        <w:tc>
          <w:tcPr>
            <w:tcW w:w="791" w:type="dxa"/>
            <w:tcBorders>
              <w:bottom w:val="single" w:sz="4" w:space="0" w:color="auto"/>
            </w:tcBorders>
            <w:vAlign w:val="center"/>
            <w:hideMark/>
          </w:tcPr>
          <w:p w14:paraId="7677AC48"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p>
        </w:tc>
        <w:tc>
          <w:tcPr>
            <w:tcW w:w="964" w:type="dxa"/>
            <w:tcBorders>
              <w:bottom w:val="single" w:sz="4" w:space="0" w:color="auto"/>
            </w:tcBorders>
            <w:vAlign w:val="center"/>
            <w:hideMark/>
          </w:tcPr>
          <w:p w14:paraId="68192C82"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Agree</w:t>
            </w:r>
          </w:p>
        </w:tc>
      </w:tr>
    </w:tbl>
    <w:p w14:paraId="6863C292" w14:textId="7D3E9227" w:rsidR="00463A25" w:rsidRPr="004A1457" w:rsidRDefault="00463A25" w:rsidP="00463A25">
      <w:pPr>
        <w:spacing w:before="100" w:beforeAutospacing="1" w:after="100" w:afterAutospacing="1" w:line="360" w:lineRule="auto"/>
        <w:jc w:val="both"/>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 xml:space="preserve">The table above illustrates the mean responses on the impact of makerspaces on service delivery within </w:t>
      </w:r>
      <w:r w:rsidR="00D25C7F" w:rsidRPr="004A1457">
        <w:rPr>
          <w:rFonts w:ascii="Times New Roman" w:eastAsia="Times New Roman" w:hAnsi="Times New Roman" w:cs="Times New Roman"/>
          <w:sz w:val="24"/>
          <w:szCs w:val="24"/>
        </w:rPr>
        <w:t xml:space="preserve">public </w:t>
      </w:r>
      <w:r w:rsidR="00E471F6" w:rsidRPr="004A1457">
        <w:rPr>
          <w:rFonts w:ascii="Times New Roman" w:eastAsia="Times New Roman" w:hAnsi="Times New Roman" w:cs="Times New Roman"/>
          <w:sz w:val="24"/>
          <w:szCs w:val="24"/>
        </w:rPr>
        <w:t>libraries</w:t>
      </w:r>
      <w:r w:rsidRPr="004A1457">
        <w:rPr>
          <w:rFonts w:ascii="Times New Roman" w:eastAsia="Times New Roman" w:hAnsi="Times New Roman" w:cs="Times New Roman"/>
          <w:sz w:val="24"/>
          <w:szCs w:val="24"/>
        </w:rPr>
        <w:t>, with all items showing a high level of agreement (mean scores above 2.50). The responses indicate that respondents generally agree on the positive role of makerspaces in enhancing library service delivery. For instance, Item 1, with a mean score of 3.12 (SD = 0.56), suggests that makerspaces significantly enhance patrons' access to hands-on learning and skill-building resources. Similarly, Item 3, which scored a mean of 3.45 (SD = 0.49), reveals that makerspace services substantially improve overall user satisfaction, highlighting the value these spaces bring to the library experience. The item with the highest mean score, 3.45, emphasizes user satisfaction as a key area where makerspaces positively influence service delivery, followed closely by their impact on expanding educational and creative services (mean = 3.32, SD = 0.52</w:t>
      </w:r>
      <w:r w:rsidR="00171952" w:rsidRPr="004A1457">
        <w:rPr>
          <w:rFonts w:ascii="Times New Roman" w:eastAsia="Times New Roman" w:hAnsi="Times New Roman" w:cs="Times New Roman"/>
          <w:sz w:val="24"/>
          <w:szCs w:val="24"/>
        </w:rPr>
        <w:t>). Overall</w:t>
      </w:r>
      <w:r w:rsidRPr="004A1457">
        <w:rPr>
          <w:rFonts w:ascii="Times New Roman" w:eastAsia="Times New Roman" w:hAnsi="Times New Roman" w:cs="Times New Roman"/>
          <w:sz w:val="24"/>
          <w:szCs w:val="24"/>
        </w:rPr>
        <w:t xml:space="preserve">, the table indicates a strong consensus among respondents on the positive impact of makerspaces within </w:t>
      </w:r>
      <w:r w:rsidR="00D25C7F" w:rsidRPr="004A1457">
        <w:rPr>
          <w:rFonts w:ascii="Times New Roman" w:eastAsia="Times New Roman" w:hAnsi="Times New Roman" w:cs="Times New Roman"/>
          <w:sz w:val="24"/>
          <w:szCs w:val="24"/>
        </w:rPr>
        <w:t xml:space="preserve">public </w:t>
      </w:r>
      <w:r w:rsidR="00E471F6" w:rsidRPr="004A1457">
        <w:rPr>
          <w:rFonts w:ascii="Times New Roman" w:eastAsia="Times New Roman" w:hAnsi="Times New Roman" w:cs="Times New Roman"/>
          <w:sz w:val="24"/>
          <w:szCs w:val="24"/>
        </w:rPr>
        <w:t>libraries</w:t>
      </w:r>
      <w:r w:rsidRPr="004A1457">
        <w:rPr>
          <w:rFonts w:ascii="Times New Roman" w:eastAsia="Times New Roman" w:hAnsi="Times New Roman" w:cs="Times New Roman"/>
          <w:sz w:val="24"/>
          <w:szCs w:val="24"/>
        </w:rPr>
        <w:t xml:space="preserve">, with a grand mean score of 3.23 and standard deviation of 0.55. </w:t>
      </w:r>
    </w:p>
    <w:p w14:paraId="562C3939" w14:textId="36531EFD" w:rsidR="00463A25" w:rsidRPr="004A1457" w:rsidRDefault="00463A25" w:rsidP="00463A25">
      <w:pPr>
        <w:spacing w:before="100" w:beforeAutospacing="1" w:after="100" w:afterAutospacing="1" w:line="360" w:lineRule="auto"/>
        <w:jc w:val="both"/>
        <w:rPr>
          <w:rFonts w:ascii="Times New Roman" w:eastAsia="Times New Roman" w:hAnsi="Times New Roman" w:cs="Times New Roman"/>
          <w:sz w:val="24"/>
          <w:szCs w:val="24"/>
        </w:rPr>
      </w:pPr>
      <w:r w:rsidRPr="004A1457">
        <w:rPr>
          <w:rFonts w:ascii="Times New Roman" w:hAnsi="Times New Roman" w:cs="Times New Roman"/>
          <w:sz w:val="24"/>
          <w:szCs w:val="24"/>
        </w:rPr>
        <w:t xml:space="preserve">The results of this study underscore the significant impact of makerspaces on enhancing service delivery within </w:t>
      </w:r>
      <w:r w:rsidR="00D64328" w:rsidRPr="004A1457">
        <w:rPr>
          <w:rFonts w:ascii="Times New Roman" w:hAnsi="Times New Roman" w:cs="Times New Roman"/>
          <w:sz w:val="24"/>
          <w:szCs w:val="24"/>
        </w:rPr>
        <w:t xml:space="preserve">public </w:t>
      </w:r>
      <w:r w:rsidR="00E471F6" w:rsidRPr="004A1457">
        <w:rPr>
          <w:rFonts w:ascii="Times New Roman" w:hAnsi="Times New Roman" w:cs="Times New Roman"/>
          <w:sz w:val="24"/>
          <w:szCs w:val="24"/>
        </w:rPr>
        <w:t>libraries</w:t>
      </w:r>
      <w:r w:rsidRPr="004A1457">
        <w:rPr>
          <w:rFonts w:ascii="Times New Roman" w:hAnsi="Times New Roman" w:cs="Times New Roman"/>
          <w:sz w:val="24"/>
          <w:szCs w:val="24"/>
        </w:rPr>
        <w:t xml:space="preserve">, a finding supported by recent empirical studies. For instance, </w:t>
      </w:r>
      <w:r w:rsidR="00DA0E7F" w:rsidRPr="004A1457">
        <w:rPr>
          <w:rFonts w:ascii="Times New Roman" w:hAnsi="Times New Roman" w:cs="Times New Roman"/>
          <w:sz w:val="24"/>
          <w:szCs w:val="24"/>
        </w:rPr>
        <w:t xml:space="preserve">Christopher (2025) </w:t>
      </w:r>
      <w:r w:rsidRPr="004A1457">
        <w:rPr>
          <w:rFonts w:ascii="Times New Roman" w:hAnsi="Times New Roman" w:cs="Times New Roman"/>
          <w:sz w:val="24"/>
          <w:szCs w:val="24"/>
        </w:rPr>
        <w:t xml:space="preserve">emphasized that makerspaces provide unique opportunities for skill development and hands-on learning, which align with library goals to broaden educational outreach and engage community members actively. Molaro’s research, conducted across multiple public library systems in the United States, revealed that libraries with dedicated makerspaces reported higher user satisfaction and greater community engagement due to the creative and educational opportunities available to patrons. Similarly, Adeniran and Olanrewaju (2021) found that makerspaces support knowledge-sharing and digital literacy initiatives, contributing positively to library service delivery, especially in underserved communities. Their study on the impact of makerspaces in Nigerian </w:t>
      </w:r>
      <w:r w:rsidR="00D64328" w:rsidRPr="004A1457">
        <w:rPr>
          <w:rFonts w:ascii="Times New Roman" w:hAnsi="Times New Roman" w:cs="Times New Roman"/>
          <w:sz w:val="24"/>
          <w:szCs w:val="24"/>
        </w:rPr>
        <w:t xml:space="preserve">public </w:t>
      </w:r>
      <w:r w:rsidR="00E471F6" w:rsidRPr="004A1457">
        <w:rPr>
          <w:rFonts w:ascii="Times New Roman" w:hAnsi="Times New Roman" w:cs="Times New Roman"/>
          <w:sz w:val="24"/>
          <w:szCs w:val="24"/>
        </w:rPr>
        <w:t>libraries</w:t>
      </w:r>
      <w:r w:rsidRPr="004A1457">
        <w:rPr>
          <w:rFonts w:ascii="Times New Roman" w:hAnsi="Times New Roman" w:cs="Times New Roman"/>
          <w:sz w:val="24"/>
          <w:szCs w:val="24"/>
        </w:rPr>
        <w:t xml:space="preserve"> highlighted that makerspaces not only support patrons in acquiring technical and digital skills but also promote collaborative activities, which enhance the library’s role as a </w:t>
      </w:r>
      <w:r w:rsidRPr="004A1457">
        <w:rPr>
          <w:rFonts w:ascii="Times New Roman" w:hAnsi="Times New Roman" w:cs="Times New Roman"/>
          <w:sz w:val="24"/>
          <w:szCs w:val="24"/>
        </w:rPr>
        <w:lastRenderedPageBreak/>
        <w:t xml:space="preserve">knowledge hub. This resonates with the present study's findings, where participants acknowledged makerspaces as valuable for developing digital skills and fostering community connections. </w:t>
      </w:r>
    </w:p>
    <w:p w14:paraId="799C25E8" w14:textId="77777777" w:rsidR="00463A25" w:rsidRPr="004A1457" w:rsidRDefault="00463A25" w:rsidP="00463A25">
      <w:pPr>
        <w:autoSpaceDE w:val="0"/>
        <w:autoSpaceDN w:val="0"/>
        <w:adjustRightInd w:val="0"/>
        <w:spacing w:after="0" w:line="240" w:lineRule="auto"/>
        <w:jc w:val="both"/>
        <w:rPr>
          <w:rFonts w:ascii="Times New Roman" w:hAnsi="Times New Roman" w:cs="Times New Roman"/>
          <w:b/>
          <w:sz w:val="24"/>
          <w:szCs w:val="24"/>
        </w:rPr>
      </w:pPr>
      <w:r w:rsidRPr="004A1457">
        <w:rPr>
          <w:rFonts w:ascii="Times New Roman" w:hAnsi="Times New Roman" w:cs="Times New Roman"/>
          <w:b/>
          <w:bCs/>
          <w:sz w:val="24"/>
          <w:szCs w:val="24"/>
        </w:rPr>
        <w:t xml:space="preserve">Research Question 4: </w:t>
      </w:r>
      <w:r w:rsidRPr="004A1457">
        <w:rPr>
          <w:rFonts w:ascii="Times New Roman" w:hAnsi="Times New Roman" w:cs="Times New Roman"/>
          <w:b/>
          <w:sz w:val="24"/>
          <w:szCs w:val="24"/>
        </w:rPr>
        <w:t xml:space="preserve">What challenges are associated with </w:t>
      </w:r>
      <w:r w:rsidR="006A59DB" w:rsidRPr="004A1457">
        <w:rPr>
          <w:rFonts w:ascii="Times New Roman" w:hAnsi="Times New Roman" w:cs="Times New Roman"/>
          <w:b/>
          <w:sz w:val="24"/>
          <w:szCs w:val="24"/>
        </w:rPr>
        <w:t>using makerspace</w:t>
      </w:r>
      <w:r w:rsidR="00D64328" w:rsidRPr="004A1457">
        <w:rPr>
          <w:rFonts w:ascii="Times New Roman" w:hAnsi="Times New Roman" w:cs="Times New Roman"/>
          <w:b/>
          <w:sz w:val="24"/>
          <w:szCs w:val="24"/>
        </w:rPr>
        <w:t xml:space="preserve"> for innovative service of public libraries</w:t>
      </w:r>
      <w:r w:rsidRPr="004A1457">
        <w:rPr>
          <w:rFonts w:ascii="Times New Roman" w:hAnsi="Times New Roman" w:cs="Times New Roman"/>
          <w:b/>
          <w:sz w:val="24"/>
          <w:szCs w:val="24"/>
        </w:rPr>
        <w:t xml:space="preserve"> in </w:t>
      </w:r>
      <w:r w:rsidR="00E471F6" w:rsidRPr="004A1457">
        <w:rPr>
          <w:rFonts w:ascii="Times New Roman" w:hAnsi="Times New Roman" w:cs="Times New Roman"/>
          <w:b/>
          <w:sz w:val="24"/>
          <w:szCs w:val="24"/>
        </w:rPr>
        <w:t>Niger</w:t>
      </w:r>
      <w:r w:rsidRPr="004A1457">
        <w:rPr>
          <w:rFonts w:ascii="Times New Roman" w:hAnsi="Times New Roman" w:cs="Times New Roman"/>
          <w:b/>
          <w:sz w:val="24"/>
          <w:szCs w:val="24"/>
        </w:rPr>
        <w:t xml:space="preserve"> state?</w:t>
      </w:r>
    </w:p>
    <w:p w14:paraId="76672C31" w14:textId="77777777" w:rsidR="00463A25" w:rsidRPr="004A1457" w:rsidRDefault="00463A25" w:rsidP="00463A25">
      <w:pPr>
        <w:spacing w:before="100" w:beforeAutospacing="1" w:after="100" w:afterAutospacing="1" w:line="240" w:lineRule="auto"/>
        <w:jc w:val="both"/>
        <w:rPr>
          <w:rFonts w:ascii="Times New Roman" w:eastAsia="Times New Roman" w:hAnsi="Times New Roman" w:cs="Times New Roman"/>
          <w:sz w:val="24"/>
          <w:szCs w:val="24"/>
        </w:rPr>
      </w:pPr>
      <w:r w:rsidRPr="004A1457">
        <w:rPr>
          <w:rFonts w:ascii="Times New Roman" w:eastAsia="Times New Roman" w:hAnsi="Times New Roman" w:cs="Times New Roman"/>
          <w:b/>
          <w:bCs/>
          <w:sz w:val="24"/>
          <w:szCs w:val="24"/>
        </w:rPr>
        <w:t xml:space="preserve">Table 4: Mean responses on the challenges associated with </w:t>
      </w:r>
      <w:r w:rsidR="006A59DB" w:rsidRPr="004A1457">
        <w:rPr>
          <w:rFonts w:ascii="Times New Roman" w:eastAsia="Times New Roman" w:hAnsi="Times New Roman" w:cs="Times New Roman"/>
          <w:b/>
          <w:bCs/>
          <w:sz w:val="24"/>
          <w:szCs w:val="24"/>
        </w:rPr>
        <w:t xml:space="preserve">using makerspace for </w:t>
      </w:r>
      <w:r w:rsidRPr="004A1457">
        <w:rPr>
          <w:rFonts w:ascii="Times New Roman" w:eastAsia="Times New Roman" w:hAnsi="Times New Roman" w:cs="Times New Roman"/>
          <w:b/>
          <w:bCs/>
          <w:sz w:val="24"/>
          <w:szCs w:val="24"/>
        </w:rPr>
        <w:t>innovati</w:t>
      </w:r>
      <w:r w:rsidR="006A59DB" w:rsidRPr="004A1457">
        <w:rPr>
          <w:rFonts w:ascii="Times New Roman" w:eastAsia="Times New Roman" w:hAnsi="Times New Roman" w:cs="Times New Roman"/>
          <w:b/>
          <w:bCs/>
          <w:sz w:val="24"/>
          <w:szCs w:val="24"/>
        </w:rPr>
        <w:t>ve service</w:t>
      </w:r>
      <w:r w:rsidRPr="004A1457">
        <w:rPr>
          <w:rFonts w:ascii="Times New Roman" w:eastAsia="Times New Roman" w:hAnsi="Times New Roman" w:cs="Times New Roman"/>
          <w:b/>
          <w:bCs/>
          <w:sz w:val="24"/>
          <w:szCs w:val="24"/>
        </w:rPr>
        <w:t xml:space="preserve"> delivery in </w:t>
      </w:r>
      <w:r w:rsidR="006A59DB" w:rsidRPr="004A1457">
        <w:rPr>
          <w:rFonts w:ascii="Times New Roman" w:eastAsia="Times New Roman" w:hAnsi="Times New Roman" w:cs="Times New Roman"/>
          <w:b/>
          <w:bCs/>
          <w:sz w:val="24"/>
          <w:szCs w:val="24"/>
        </w:rPr>
        <w:t xml:space="preserve">public </w:t>
      </w:r>
      <w:r w:rsidR="00E471F6" w:rsidRPr="004A1457">
        <w:rPr>
          <w:rFonts w:ascii="Times New Roman" w:eastAsia="Times New Roman" w:hAnsi="Times New Roman" w:cs="Times New Roman"/>
          <w:b/>
          <w:bCs/>
          <w:sz w:val="24"/>
          <w:szCs w:val="24"/>
        </w:rPr>
        <w:t>libraries</w:t>
      </w:r>
    </w:p>
    <w:tbl>
      <w:tblPr>
        <w:tblW w:w="9675" w:type="dxa"/>
        <w:tblCellSpacing w:w="15" w:type="dxa"/>
        <w:tblCellMar>
          <w:top w:w="15" w:type="dxa"/>
          <w:left w:w="15" w:type="dxa"/>
          <w:bottom w:w="15" w:type="dxa"/>
          <w:right w:w="15" w:type="dxa"/>
        </w:tblCellMar>
        <w:tblLook w:val="04A0" w:firstRow="1" w:lastRow="0" w:firstColumn="1" w:lastColumn="0" w:noHBand="0" w:noVBand="1"/>
      </w:tblPr>
      <w:tblGrid>
        <w:gridCol w:w="382"/>
        <w:gridCol w:w="6863"/>
        <w:gridCol w:w="720"/>
        <w:gridCol w:w="701"/>
        <w:gridCol w:w="1009"/>
      </w:tblGrid>
      <w:tr w:rsidR="004A1457" w:rsidRPr="004A1457" w14:paraId="650E6FAE" w14:textId="77777777" w:rsidTr="007C644D">
        <w:trPr>
          <w:tblHeader/>
          <w:tblCellSpacing w:w="15" w:type="dxa"/>
        </w:trPr>
        <w:tc>
          <w:tcPr>
            <w:tcW w:w="0" w:type="auto"/>
            <w:tcBorders>
              <w:top w:val="single" w:sz="4" w:space="0" w:color="auto"/>
            </w:tcBorders>
            <w:vAlign w:val="center"/>
            <w:hideMark/>
          </w:tcPr>
          <w:p w14:paraId="6F1737D4" w14:textId="77777777" w:rsidR="00463A25" w:rsidRPr="004A1457" w:rsidRDefault="00463A25" w:rsidP="007C644D">
            <w:pPr>
              <w:spacing w:after="0" w:line="240" w:lineRule="auto"/>
              <w:jc w:val="center"/>
              <w:rPr>
                <w:rFonts w:ascii="Times New Roman" w:eastAsia="Times New Roman" w:hAnsi="Times New Roman" w:cs="Times New Roman"/>
                <w:b/>
                <w:bCs/>
                <w:sz w:val="24"/>
                <w:szCs w:val="24"/>
              </w:rPr>
            </w:pPr>
            <w:r w:rsidRPr="004A1457">
              <w:rPr>
                <w:rFonts w:ascii="Times New Roman" w:eastAsia="Times New Roman" w:hAnsi="Times New Roman" w:cs="Times New Roman"/>
                <w:b/>
                <w:bCs/>
                <w:sz w:val="24"/>
                <w:szCs w:val="24"/>
              </w:rPr>
              <w:t>SN</w:t>
            </w:r>
          </w:p>
        </w:tc>
        <w:tc>
          <w:tcPr>
            <w:tcW w:w="6833" w:type="dxa"/>
            <w:tcBorders>
              <w:top w:val="single" w:sz="4" w:space="0" w:color="auto"/>
            </w:tcBorders>
            <w:vAlign w:val="center"/>
            <w:hideMark/>
          </w:tcPr>
          <w:p w14:paraId="68C5ACBC" w14:textId="77777777" w:rsidR="00463A25" w:rsidRPr="004A1457" w:rsidRDefault="00463A25" w:rsidP="007C644D">
            <w:pPr>
              <w:spacing w:after="0" w:line="240" w:lineRule="auto"/>
              <w:jc w:val="center"/>
              <w:rPr>
                <w:rFonts w:ascii="Times New Roman" w:eastAsia="Times New Roman" w:hAnsi="Times New Roman" w:cs="Times New Roman"/>
                <w:b/>
                <w:bCs/>
                <w:sz w:val="24"/>
                <w:szCs w:val="24"/>
              </w:rPr>
            </w:pPr>
            <w:r w:rsidRPr="004A1457">
              <w:rPr>
                <w:rFonts w:ascii="Times New Roman" w:eastAsia="Times New Roman" w:hAnsi="Times New Roman" w:cs="Times New Roman"/>
                <w:b/>
                <w:bCs/>
                <w:sz w:val="24"/>
                <w:szCs w:val="24"/>
              </w:rPr>
              <w:t>Items</w:t>
            </w:r>
          </w:p>
        </w:tc>
        <w:tc>
          <w:tcPr>
            <w:tcW w:w="690" w:type="dxa"/>
            <w:tcBorders>
              <w:top w:val="single" w:sz="4" w:space="0" w:color="auto"/>
            </w:tcBorders>
            <w:vAlign w:val="center"/>
            <w:hideMark/>
          </w:tcPr>
          <w:p w14:paraId="028097B8" w14:textId="77777777" w:rsidR="00463A25" w:rsidRPr="004A1457" w:rsidRDefault="00463A25" w:rsidP="007C644D">
            <w:pPr>
              <w:spacing w:after="0" w:line="240" w:lineRule="auto"/>
              <w:jc w:val="center"/>
              <w:rPr>
                <w:rFonts w:ascii="Times New Roman" w:eastAsia="Times New Roman" w:hAnsi="Times New Roman" w:cs="Times New Roman"/>
                <w:b/>
                <w:bCs/>
                <w:sz w:val="24"/>
                <w:szCs w:val="24"/>
              </w:rPr>
            </w:pPr>
            <w:r w:rsidRPr="004A1457">
              <w:rPr>
                <w:rFonts w:ascii="Times New Roman" w:eastAsia="Times New Roman" w:hAnsi="Times New Roman" w:cs="Times New Roman"/>
                <w:b/>
                <w:bCs/>
                <w:sz w:val="24"/>
                <w:szCs w:val="24"/>
              </w:rPr>
              <w:t>Mean</w:t>
            </w:r>
          </w:p>
        </w:tc>
        <w:tc>
          <w:tcPr>
            <w:tcW w:w="671" w:type="dxa"/>
            <w:tcBorders>
              <w:top w:val="single" w:sz="4" w:space="0" w:color="auto"/>
            </w:tcBorders>
            <w:vAlign w:val="center"/>
            <w:hideMark/>
          </w:tcPr>
          <w:p w14:paraId="1A492525" w14:textId="77777777" w:rsidR="00463A25" w:rsidRPr="004A1457" w:rsidRDefault="00463A25" w:rsidP="007C644D">
            <w:pPr>
              <w:spacing w:after="0" w:line="240" w:lineRule="auto"/>
              <w:jc w:val="center"/>
              <w:rPr>
                <w:rFonts w:ascii="Times New Roman" w:eastAsia="Times New Roman" w:hAnsi="Times New Roman" w:cs="Times New Roman"/>
                <w:b/>
                <w:bCs/>
                <w:sz w:val="24"/>
                <w:szCs w:val="24"/>
              </w:rPr>
            </w:pPr>
            <w:r w:rsidRPr="004A1457">
              <w:rPr>
                <w:rFonts w:ascii="Times New Roman" w:eastAsia="Times New Roman" w:hAnsi="Times New Roman" w:cs="Times New Roman"/>
                <w:b/>
                <w:bCs/>
                <w:sz w:val="24"/>
                <w:szCs w:val="24"/>
              </w:rPr>
              <w:t>SD</w:t>
            </w:r>
          </w:p>
        </w:tc>
        <w:tc>
          <w:tcPr>
            <w:tcW w:w="964" w:type="dxa"/>
            <w:tcBorders>
              <w:top w:val="single" w:sz="4" w:space="0" w:color="auto"/>
            </w:tcBorders>
            <w:vAlign w:val="center"/>
            <w:hideMark/>
          </w:tcPr>
          <w:p w14:paraId="0322B1DF" w14:textId="77777777" w:rsidR="00463A25" w:rsidRPr="004A1457" w:rsidRDefault="00463A25" w:rsidP="007C644D">
            <w:pPr>
              <w:spacing w:after="0" w:line="240" w:lineRule="auto"/>
              <w:jc w:val="center"/>
              <w:rPr>
                <w:rFonts w:ascii="Times New Roman" w:eastAsia="Times New Roman" w:hAnsi="Times New Roman" w:cs="Times New Roman"/>
                <w:b/>
                <w:bCs/>
                <w:sz w:val="24"/>
                <w:szCs w:val="24"/>
              </w:rPr>
            </w:pPr>
            <w:r w:rsidRPr="004A1457">
              <w:rPr>
                <w:rFonts w:ascii="Times New Roman" w:eastAsia="Times New Roman" w:hAnsi="Times New Roman" w:cs="Times New Roman"/>
                <w:b/>
                <w:bCs/>
                <w:sz w:val="24"/>
                <w:szCs w:val="24"/>
              </w:rPr>
              <w:t>Remarks</w:t>
            </w:r>
          </w:p>
        </w:tc>
      </w:tr>
      <w:tr w:rsidR="004A1457" w:rsidRPr="004A1457" w14:paraId="14EE6663" w14:textId="77777777" w:rsidTr="007C644D">
        <w:trPr>
          <w:tblCellSpacing w:w="15" w:type="dxa"/>
        </w:trPr>
        <w:tc>
          <w:tcPr>
            <w:tcW w:w="0" w:type="auto"/>
            <w:tcBorders>
              <w:top w:val="single" w:sz="4" w:space="0" w:color="auto"/>
            </w:tcBorders>
            <w:vAlign w:val="center"/>
            <w:hideMark/>
          </w:tcPr>
          <w:p w14:paraId="75DF64D7"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1</w:t>
            </w:r>
          </w:p>
        </w:tc>
        <w:tc>
          <w:tcPr>
            <w:tcW w:w="6833" w:type="dxa"/>
            <w:tcBorders>
              <w:top w:val="single" w:sz="4" w:space="0" w:color="auto"/>
            </w:tcBorders>
            <w:vAlign w:val="center"/>
            <w:hideMark/>
          </w:tcPr>
          <w:p w14:paraId="162C7BE7"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 xml:space="preserve">Insufficient funding limits the establishment and maintenance of makerspaces in </w:t>
            </w:r>
            <w:r w:rsidR="00E471F6" w:rsidRPr="004A1457">
              <w:rPr>
                <w:rFonts w:ascii="Times New Roman" w:eastAsia="Times New Roman" w:hAnsi="Times New Roman" w:cs="Times New Roman"/>
                <w:sz w:val="24"/>
                <w:szCs w:val="24"/>
              </w:rPr>
              <w:t>academic libraries</w:t>
            </w:r>
            <w:r w:rsidRPr="004A1457">
              <w:rPr>
                <w:rFonts w:ascii="Times New Roman" w:eastAsia="Times New Roman" w:hAnsi="Times New Roman" w:cs="Times New Roman"/>
                <w:sz w:val="24"/>
                <w:szCs w:val="24"/>
              </w:rPr>
              <w:t>.</w:t>
            </w:r>
          </w:p>
        </w:tc>
        <w:tc>
          <w:tcPr>
            <w:tcW w:w="690" w:type="dxa"/>
            <w:tcBorders>
              <w:top w:val="single" w:sz="4" w:space="0" w:color="auto"/>
            </w:tcBorders>
            <w:vAlign w:val="center"/>
            <w:hideMark/>
          </w:tcPr>
          <w:p w14:paraId="439A00B2"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2.87</w:t>
            </w:r>
          </w:p>
        </w:tc>
        <w:tc>
          <w:tcPr>
            <w:tcW w:w="671" w:type="dxa"/>
            <w:tcBorders>
              <w:top w:val="single" w:sz="4" w:space="0" w:color="auto"/>
            </w:tcBorders>
            <w:vAlign w:val="center"/>
            <w:hideMark/>
          </w:tcPr>
          <w:p w14:paraId="061973DA"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0.78</w:t>
            </w:r>
          </w:p>
        </w:tc>
        <w:tc>
          <w:tcPr>
            <w:tcW w:w="964" w:type="dxa"/>
            <w:tcBorders>
              <w:top w:val="single" w:sz="4" w:space="0" w:color="auto"/>
            </w:tcBorders>
            <w:vAlign w:val="center"/>
            <w:hideMark/>
          </w:tcPr>
          <w:p w14:paraId="197E14BD"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Agreed</w:t>
            </w:r>
          </w:p>
        </w:tc>
      </w:tr>
      <w:tr w:rsidR="004A1457" w:rsidRPr="004A1457" w14:paraId="7D12C6E5" w14:textId="77777777" w:rsidTr="007C644D">
        <w:trPr>
          <w:tblCellSpacing w:w="15" w:type="dxa"/>
        </w:trPr>
        <w:tc>
          <w:tcPr>
            <w:tcW w:w="0" w:type="auto"/>
            <w:vAlign w:val="center"/>
            <w:hideMark/>
          </w:tcPr>
          <w:p w14:paraId="18DAA1A2"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2</w:t>
            </w:r>
          </w:p>
        </w:tc>
        <w:tc>
          <w:tcPr>
            <w:tcW w:w="6833" w:type="dxa"/>
            <w:vAlign w:val="center"/>
            <w:hideMark/>
          </w:tcPr>
          <w:p w14:paraId="16778A23"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Lack of trained staff to manage and oversee makerspace activities hinders effective service delivery.</w:t>
            </w:r>
          </w:p>
        </w:tc>
        <w:tc>
          <w:tcPr>
            <w:tcW w:w="690" w:type="dxa"/>
            <w:vAlign w:val="center"/>
            <w:hideMark/>
          </w:tcPr>
          <w:p w14:paraId="02FB22BB"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3.13</w:t>
            </w:r>
          </w:p>
        </w:tc>
        <w:tc>
          <w:tcPr>
            <w:tcW w:w="671" w:type="dxa"/>
            <w:vAlign w:val="center"/>
            <w:hideMark/>
          </w:tcPr>
          <w:p w14:paraId="77701461"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0.72</w:t>
            </w:r>
          </w:p>
        </w:tc>
        <w:tc>
          <w:tcPr>
            <w:tcW w:w="964" w:type="dxa"/>
            <w:vAlign w:val="center"/>
            <w:hideMark/>
          </w:tcPr>
          <w:p w14:paraId="21CAD324"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Agreed</w:t>
            </w:r>
          </w:p>
        </w:tc>
      </w:tr>
      <w:tr w:rsidR="004A1457" w:rsidRPr="004A1457" w14:paraId="6902AC3F" w14:textId="77777777" w:rsidTr="007C644D">
        <w:trPr>
          <w:tblCellSpacing w:w="15" w:type="dxa"/>
        </w:trPr>
        <w:tc>
          <w:tcPr>
            <w:tcW w:w="0" w:type="auto"/>
            <w:vAlign w:val="center"/>
            <w:hideMark/>
          </w:tcPr>
          <w:p w14:paraId="54652F95"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3</w:t>
            </w:r>
          </w:p>
        </w:tc>
        <w:tc>
          <w:tcPr>
            <w:tcW w:w="6833" w:type="dxa"/>
            <w:vAlign w:val="center"/>
            <w:hideMark/>
          </w:tcPr>
          <w:p w14:paraId="48DF52A7"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Inadequate space within the library restricts the development of fully functional makerspaces.</w:t>
            </w:r>
          </w:p>
        </w:tc>
        <w:tc>
          <w:tcPr>
            <w:tcW w:w="690" w:type="dxa"/>
            <w:vAlign w:val="center"/>
            <w:hideMark/>
          </w:tcPr>
          <w:p w14:paraId="3A729D3F"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2.97</w:t>
            </w:r>
          </w:p>
        </w:tc>
        <w:tc>
          <w:tcPr>
            <w:tcW w:w="671" w:type="dxa"/>
            <w:vAlign w:val="center"/>
            <w:hideMark/>
          </w:tcPr>
          <w:p w14:paraId="5A0745CA"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0.83</w:t>
            </w:r>
          </w:p>
        </w:tc>
        <w:tc>
          <w:tcPr>
            <w:tcW w:w="964" w:type="dxa"/>
            <w:vAlign w:val="center"/>
            <w:hideMark/>
          </w:tcPr>
          <w:p w14:paraId="640D304B"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Agreed</w:t>
            </w:r>
          </w:p>
        </w:tc>
      </w:tr>
      <w:tr w:rsidR="004A1457" w:rsidRPr="004A1457" w14:paraId="29766602" w14:textId="77777777" w:rsidTr="007C644D">
        <w:trPr>
          <w:tblCellSpacing w:w="15" w:type="dxa"/>
        </w:trPr>
        <w:tc>
          <w:tcPr>
            <w:tcW w:w="0" w:type="auto"/>
            <w:vAlign w:val="center"/>
            <w:hideMark/>
          </w:tcPr>
          <w:p w14:paraId="2696E885"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4</w:t>
            </w:r>
          </w:p>
        </w:tc>
        <w:tc>
          <w:tcPr>
            <w:tcW w:w="6833" w:type="dxa"/>
            <w:vAlign w:val="center"/>
            <w:hideMark/>
          </w:tcPr>
          <w:p w14:paraId="066304EC"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Limited awareness among patrons about the makerspace and its potential benefits reduces its usage.</w:t>
            </w:r>
          </w:p>
        </w:tc>
        <w:tc>
          <w:tcPr>
            <w:tcW w:w="690" w:type="dxa"/>
            <w:vAlign w:val="center"/>
            <w:hideMark/>
          </w:tcPr>
          <w:p w14:paraId="1FC0739B"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3.09</w:t>
            </w:r>
          </w:p>
        </w:tc>
        <w:tc>
          <w:tcPr>
            <w:tcW w:w="671" w:type="dxa"/>
            <w:vAlign w:val="center"/>
            <w:hideMark/>
          </w:tcPr>
          <w:p w14:paraId="351FB8AE"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0.76</w:t>
            </w:r>
          </w:p>
        </w:tc>
        <w:tc>
          <w:tcPr>
            <w:tcW w:w="964" w:type="dxa"/>
            <w:vAlign w:val="center"/>
            <w:hideMark/>
          </w:tcPr>
          <w:p w14:paraId="1CFCCDF8"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Agreed</w:t>
            </w:r>
          </w:p>
        </w:tc>
      </w:tr>
      <w:tr w:rsidR="004A1457" w:rsidRPr="004A1457" w14:paraId="17D46FFA" w14:textId="77777777" w:rsidTr="007C644D">
        <w:trPr>
          <w:tblCellSpacing w:w="15" w:type="dxa"/>
        </w:trPr>
        <w:tc>
          <w:tcPr>
            <w:tcW w:w="0" w:type="auto"/>
            <w:vAlign w:val="center"/>
            <w:hideMark/>
          </w:tcPr>
          <w:p w14:paraId="3E341612"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5</w:t>
            </w:r>
          </w:p>
        </w:tc>
        <w:tc>
          <w:tcPr>
            <w:tcW w:w="6833" w:type="dxa"/>
            <w:vAlign w:val="center"/>
            <w:hideMark/>
          </w:tcPr>
          <w:p w14:paraId="6F3F84FB"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Resistance to change among library staff affects the adoption of makerspaces as a new service model.</w:t>
            </w:r>
          </w:p>
        </w:tc>
        <w:tc>
          <w:tcPr>
            <w:tcW w:w="690" w:type="dxa"/>
            <w:vAlign w:val="center"/>
            <w:hideMark/>
          </w:tcPr>
          <w:p w14:paraId="72DD8638"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3.10</w:t>
            </w:r>
          </w:p>
        </w:tc>
        <w:tc>
          <w:tcPr>
            <w:tcW w:w="671" w:type="dxa"/>
            <w:vAlign w:val="center"/>
            <w:hideMark/>
          </w:tcPr>
          <w:p w14:paraId="3773080F"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0.68</w:t>
            </w:r>
          </w:p>
        </w:tc>
        <w:tc>
          <w:tcPr>
            <w:tcW w:w="964" w:type="dxa"/>
            <w:vAlign w:val="center"/>
            <w:hideMark/>
          </w:tcPr>
          <w:p w14:paraId="5308E8B6"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Agreed</w:t>
            </w:r>
          </w:p>
        </w:tc>
      </w:tr>
      <w:tr w:rsidR="004A1457" w:rsidRPr="004A1457" w14:paraId="43FD8FB3" w14:textId="77777777" w:rsidTr="007C644D">
        <w:trPr>
          <w:tblCellSpacing w:w="15" w:type="dxa"/>
        </w:trPr>
        <w:tc>
          <w:tcPr>
            <w:tcW w:w="0" w:type="auto"/>
            <w:vAlign w:val="center"/>
            <w:hideMark/>
          </w:tcPr>
          <w:p w14:paraId="4BD885D6"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6</w:t>
            </w:r>
          </w:p>
        </w:tc>
        <w:tc>
          <w:tcPr>
            <w:tcW w:w="6833" w:type="dxa"/>
            <w:vAlign w:val="center"/>
            <w:hideMark/>
          </w:tcPr>
          <w:p w14:paraId="4C934F8A"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Difficulty in accessing and maintaining modern equipment and technology impacts the functionality of the makerspace.</w:t>
            </w:r>
          </w:p>
        </w:tc>
        <w:tc>
          <w:tcPr>
            <w:tcW w:w="690" w:type="dxa"/>
            <w:vAlign w:val="center"/>
            <w:hideMark/>
          </w:tcPr>
          <w:p w14:paraId="4A5F3115"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2.92</w:t>
            </w:r>
          </w:p>
        </w:tc>
        <w:tc>
          <w:tcPr>
            <w:tcW w:w="671" w:type="dxa"/>
            <w:vAlign w:val="center"/>
            <w:hideMark/>
          </w:tcPr>
          <w:p w14:paraId="40EAC533"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0.81</w:t>
            </w:r>
          </w:p>
        </w:tc>
        <w:tc>
          <w:tcPr>
            <w:tcW w:w="964" w:type="dxa"/>
            <w:vAlign w:val="center"/>
            <w:hideMark/>
          </w:tcPr>
          <w:p w14:paraId="099C15D0"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Agreed</w:t>
            </w:r>
          </w:p>
        </w:tc>
      </w:tr>
      <w:tr w:rsidR="004A1457" w:rsidRPr="004A1457" w14:paraId="475829E9" w14:textId="77777777" w:rsidTr="007C644D">
        <w:trPr>
          <w:tblCellSpacing w:w="15" w:type="dxa"/>
        </w:trPr>
        <w:tc>
          <w:tcPr>
            <w:tcW w:w="0" w:type="auto"/>
            <w:vAlign w:val="center"/>
            <w:hideMark/>
          </w:tcPr>
          <w:p w14:paraId="717E9646"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7</w:t>
            </w:r>
          </w:p>
        </w:tc>
        <w:tc>
          <w:tcPr>
            <w:tcW w:w="6833" w:type="dxa"/>
            <w:vAlign w:val="center"/>
            <w:hideMark/>
          </w:tcPr>
          <w:p w14:paraId="2057E9E0"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Inconsistent policy or support from library administration affects the integration of makerspaces into library services.</w:t>
            </w:r>
          </w:p>
        </w:tc>
        <w:tc>
          <w:tcPr>
            <w:tcW w:w="690" w:type="dxa"/>
            <w:vAlign w:val="center"/>
            <w:hideMark/>
          </w:tcPr>
          <w:p w14:paraId="67B40652"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3.12</w:t>
            </w:r>
          </w:p>
        </w:tc>
        <w:tc>
          <w:tcPr>
            <w:tcW w:w="671" w:type="dxa"/>
            <w:vAlign w:val="center"/>
            <w:hideMark/>
          </w:tcPr>
          <w:p w14:paraId="006370BA"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0.74</w:t>
            </w:r>
          </w:p>
        </w:tc>
        <w:tc>
          <w:tcPr>
            <w:tcW w:w="964" w:type="dxa"/>
            <w:vAlign w:val="center"/>
            <w:hideMark/>
          </w:tcPr>
          <w:p w14:paraId="01E8497E"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Agreed</w:t>
            </w:r>
          </w:p>
        </w:tc>
      </w:tr>
      <w:tr w:rsidR="004A1457" w:rsidRPr="004A1457" w14:paraId="66394767" w14:textId="77777777" w:rsidTr="007C644D">
        <w:trPr>
          <w:tblCellSpacing w:w="15" w:type="dxa"/>
        </w:trPr>
        <w:tc>
          <w:tcPr>
            <w:tcW w:w="0" w:type="auto"/>
            <w:tcBorders>
              <w:bottom w:val="single" w:sz="4" w:space="0" w:color="auto"/>
            </w:tcBorders>
            <w:vAlign w:val="center"/>
            <w:hideMark/>
          </w:tcPr>
          <w:p w14:paraId="1C4CAE45" w14:textId="77777777" w:rsidR="00463A25" w:rsidRPr="004A1457" w:rsidRDefault="00463A25" w:rsidP="007C644D">
            <w:pPr>
              <w:spacing w:after="0" w:line="240" w:lineRule="auto"/>
              <w:rPr>
                <w:rFonts w:ascii="Times New Roman" w:eastAsia="Times New Roman" w:hAnsi="Times New Roman" w:cs="Times New Roman"/>
                <w:sz w:val="24"/>
                <w:szCs w:val="24"/>
              </w:rPr>
            </w:pPr>
          </w:p>
        </w:tc>
        <w:tc>
          <w:tcPr>
            <w:tcW w:w="6833" w:type="dxa"/>
            <w:tcBorders>
              <w:bottom w:val="single" w:sz="4" w:space="0" w:color="auto"/>
            </w:tcBorders>
            <w:vAlign w:val="center"/>
            <w:hideMark/>
          </w:tcPr>
          <w:p w14:paraId="44C6506D" w14:textId="77777777" w:rsidR="00463A25" w:rsidRPr="004A1457" w:rsidRDefault="00463A25" w:rsidP="007C644D">
            <w:pPr>
              <w:spacing w:after="0" w:line="240" w:lineRule="auto"/>
              <w:rPr>
                <w:rFonts w:ascii="Times New Roman" w:eastAsia="Times New Roman" w:hAnsi="Times New Roman" w:cs="Times New Roman"/>
                <w:sz w:val="24"/>
                <w:szCs w:val="24"/>
              </w:rPr>
            </w:pPr>
            <w:r w:rsidRPr="004A1457">
              <w:rPr>
                <w:rFonts w:ascii="Times New Roman" w:eastAsia="Times New Roman" w:hAnsi="Times New Roman" w:cs="Times New Roman"/>
                <w:b/>
                <w:bCs/>
                <w:sz w:val="24"/>
                <w:szCs w:val="24"/>
              </w:rPr>
              <w:t>Grand Mean</w:t>
            </w:r>
          </w:p>
        </w:tc>
        <w:tc>
          <w:tcPr>
            <w:tcW w:w="690" w:type="dxa"/>
            <w:tcBorders>
              <w:bottom w:val="single" w:sz="4" w:space="0" w:color="auto"/>
            </w:tcBorders>
            <w:vAlign w:val="center"/>
            <w:hideMark/>
          </w:tcPr>
          <w:p w14:paraId="07084AC1"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3.04</w:t>
            </w:r>
          </w:p>
        </w:tc>
        <w:tc>
          <w:tcPr>
            <w:tcW w:w="671" w:type="dxa"/>
            <w:tcBorders>
              <w:bottom w:val="single" w:sz="4" w:space="0" w:color="auto"/>
            </w:tcBorders>
            <w:vAlign w:val="center"/>
            <w:hideMark/>
          </w:tcPr>
          <w:p w14:paraId="642889D4"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p>
        </w:tc>
        <w:tc>
          <w:tcPr>
            <w:tcW w:w="964" w:type="dxa"/>
            <w:tcBorders>
              <w:bottom w:val="single" w:sz="4" w:space="0" w:color="auto"/>
            </w:tcBorders>
            <w:vAlign w:val="center"/>
            <w:hideMark/>
          </w:tcPr>
          <w:p w14:paraId="023C814E" w14:textId="77777777" w:rsidR="00463A25" w:rsidRPr="004A1457" w:rsidRDefault="00463A25" w:rsidP="007C644D">
            <w:pPr>
              <w:spacing w:after="0" w:line="240" w:lineRule="auto"/>
              <w:jc w:val="center"/>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Agreed</w:t>
            </w:r>
          </w:p>
        </w:tc>
      </w:tr>
    </w:tbl>
    <w:p w14:paraId="3E7531DB" w14:textId="70D88F75" w:rsidR="00B10AA8" w:rsidRPr="004A1457" w:rsidRDefault="00463A25" w:rsidP="00463A25">
      <w:pPr>
        <w:spacing w:before="100" w:beforeAutospacing="1" w:after="100" w:afterAutospacing="1" w:line="360" w:lineRule="auto"/>
        <w:jc w:val="both"/>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 xml:space="preserve">The data from Table 4 reveals that respondents consistently agree on the significant challenges associated with implementing library innovations in the use of makerspaces for service delivery in </w:t>
      </w:r>
      <w:r w:rsidR="00990403" w:rsidRPr="004A1457">
        <w:rPr>
          <w:rFonts w:ascii="Times New Roman" w:eastAsia="Times New Roman" w:hAnsi="Times New Roman" w:cs="Times New Roman"/>
          <w:sz w:val="24"/>
          <w:szCs w:val="24"/>
        </w:rPr>
        <w:t xml:space="preserve">public </w:t>
      </w:r>
      <w:r w:rsidR="00E471F6" w:rsidRPr="004A1457">
        <w:rPr>
          <w:rFonts w:ascii="Times New Roman" w:eastAsia="Times New Roman" w:hAnsi="Times New Roman" w:cs="Times New Roman"/>
          <w:sz w:val="24"/>
          <w:szCs w:val="24"/>
        </w:rPr>
        <w:t>libraries</w:t>
      </w:r>
      <w:r w:rsidRPr="004A1457">
        <w:rPr>
          <w:rFonts w:ascii="Times New Roman" w:eastAsia="Times New Roman" w:hAnsi="Times New Roman" w:cs="Times New Roman"/>
          <w:sz w:val="24"/>
          <w:szCs w:val="24"/>
        </w:rPr>
        <w:t xml:space="preserve">. All items yielded a mean score above the 2.50 threshold, indicating broad agreement among library staff, administrators, and patrons that these issues are impactful. Specifically, the lack of trained staff (mean = 3.13) and inconsistent policy or support from administration (mean = 3.12) are viewed as primary barriers. Limited awareness among patrons about the makerspace’s benefits (mean = 3.09) and resistance to change among library staff (mean = 3.10) were also highlighted as substantial challenges. Additionally, the mean score of 2.92 for difficulty in accessing and maintaining modern equipment underscores the practical hurdles in makerspace functionality. Overall, the high grand mean (3.04) confirms that respondents generally agree that the challenges affecting the </w:t>
      </w:r>
      <w:r w:rsidRPr="004A1457">
        <w:rPr>
          <w:rFonts w:ascii="Times New Roman" w:eastAsia="Times New Roman" w:hAnsi="Times New Roman" w:cs="Times New Roman"/>
          <w:bCs/>
          <w:sz w:val="24"/>
          <w:szCs w:val="24"/>
        </w:rPr>
        <w:t xml:space="preserve">implementation of library innovation in the use of makerspaces for service delivery in </w:t>
      </w:r>
      <w:r w:rsidR="00E471F6" w:rsidRPr="004A1457">
        <w:rPr>
          <w:rFonts w:ascii="Times New Roman" w:eastAsia="Times New Roman" w:hAnsi="Times New Roman" w:cs="Times New Roman"/>
          <w:bCs/>
          <w:sz w:val="24"/>
          <w:szCs w:val="24"/>
        </w:rPr>
        <w:lastRenderedPageBreak/>
        <w:t xml:space="preserve">academic </w:t>
      </w:r>
      <w:r w:rsidR="00B52183" w:rsidRPr="004A1457">
        <w:rPr>
          <w:rFonts w:ascii="Times New Roman" w:eastAsia="Times New Roman" w:hAnsi="Times New Roman" w:cs="Times New Roman"/>
          <w:bCs/>
          <w:sz w:val="24"/>
          <w:szCs w:val="24"/>
        </w:rPr>
        <w:t>libraries</w:t>
      </w:r>
      <w:r w:rsidR="00B52183" w:rsidRPr="004A1457">
        <w:rPr>
          <w:rFonts w:ascii="Times New Roman" w:eastAsia="Times New Roman" w:hAnsi="Times New Roman" w:cs="Times New Roman"/>
          <w:sz w:val="24"/>
          <w:szCs w:val="24"/>
        </w:rPr>
        <w:t xml:space="preserve"> such</w:t>
      </w:r>
      <w:r w:rsidRPr="004A1457">
        <w:rPr>
          <w:rFonts w:ascii="Times New Roman" w:eastAsia="Times New Roman" w:hAnsi="Times New Roman" w:cs="Times New Roman"/>
          <w:sz w:val="24"/>
          <w:szCs w:val="24"/>
        </w:rPr>
        <w:t xml:space="preserve"> as funding, staff training, administrative support, and equipment maintenance, among others</w:t>
      </w:r>
    </w:p>
    <w:p w14:paraId="31067D92" w14:textId="440B0F8F" w:rsidR="0085672F" w:rsidRPr="004A1457" w:rsidRDefault="00B10AA8" w:rsidP="00B10AA8">
      <w:pPr>
        <w:spacing w:before="100" w:beforeAutospacing="1" w:after="100" w:afterAutospacing="1" w:line="360" w:lineRule="auto"/>
        <w:jc w:val="both"/>
        <w:rPr>
          <w:rFonts w:ascii="Times New Roman" w:hAnsi="Times New Roman" w:cs="Times New Roman"/>
          <w:sz w:val="24"/>
          <w:szCs w:val="24"/>
        </w:rPr>
      </w:pPr>
      <w:r w:rsidRPr="004A1457">
        <w:rPr>
          <w:rFonts w:ascii="Times New Roman" w:hAnsi="Times New Roman" w:cs="Times New Roman"/>
          <w:sz w:val="24"/>
          <w:szCs w:val="24"/>
        </w:rPr>
        <w:t xml:space="preserve">First, insufficient funding remains a significant barrier for libraries in establishing and sustaining makerspaces. </w:t>
      </w:r>
      <w:bookmarkStart w:id="0" w:name="_Hlk201735057"/>
      <w:proofErr w:type="spellStart"/>
      <w:r w:rsidR="0042624D" w:rsidRPr="004A1457">
        <w:rPr>
          <w:rFonts w:ascii="Times New Roman" w:hAnsi="Times New Roman" w:cs="Times New Roman"/>
          <w:sz w:val="24"/>
          <w:szCs w:val="24"/>
        </w:rPr>
        <w:t>Ishioma</w:t>
      </w:r>
      <w:proofErr w:type="spellEnd"/>
      <w:r w:rsidR="0042624D" w:rsidRPr="004A1457">
        <w:rPr>
          <w:rFonts w:ascii="Times New Roman" w:hAnsi="Times New Roman" w:cs="Times New Roman"/>
          <w:sz w:val="24"/>
          <w:szCs w:val="24"/>
        </w:rPr>
        <w:t xml:space="preserve"> (2023) </w:t>
      </w:r>
      <w:r w:rsidRPr="004A1457">
        <w:rPr>
          <w:rFonts w:ascii="Times New Roman" w:hAnsi="Times New Roman" w:cs="Times New Roman"/>
          <w:sz w:val="24"/>
          <w:szCs w:val="24"/>
        </w:rPr>
        <w:t xml:space="preserve">in a study on Nigerian libraries, emphasized that limited financial resources restrict libraries' ability to procure necessary tools, equipment, and materials for makerspaces. Without adequate funding, it becomes challenging to offer </w:t>
      </w:r>
      <w:bookmarkEnd w:id="0"/>
      <w:r w:rsidRPr="004A1457">
        <w:rPr>
          <w:rFonts w:ascii="Times New Roman" w:hAnsi="Times New Roman" w:cs="Times New Roman"/>
          <w:sz w:val="24"/>
          <w:szCs w:val="24"/>
        </w:rPr>
        <w:t xml:space="preserve">continuous, high-quality service delivery, which in turn limits the makerspace’s potential to attract and engage patrons. Similarly, in line with this finding, </w:t>
      </w:r>
      <w:r w:rsidR="00B75A96" w:rsidRPr="004A1457">
        <w:rPr>
          <w:rFonts w:ascii="Times New Roman" w:hAnsi="Times New Roman" w:cs="Times New Roman"/>
          <w:sz w:val="24"/>
          <w:szCs w:val="24"/>
        </w:rPr>
        <w:t>Janine and Sulaiman (2012</w:t>
      </w:r>
      <w:r w:rsidRPr="004A1457">
        <w:rPr>
          <w:rFonts w:ascii="Times New Roman" w:hAnsi="Times New Roman" w:cs="Times New Roman"/>
          <w:sz w:val="24"/>
          <w:szCs w:val="24"/>
        </w:rPr>
        <w:t xml:space="preserve">) argued that inadequate training and skills development among library staff impede the functionality and sustainability of makerspaces. Wright and Hemsley (2019) observed that trained staff members are crucial to creating an engaging and supportive makerspace environment. The presence of skilled personnel enhances the experience for users and encourages consistent engagement with makerspace resources. </w:t>
      </w:r>
    </w:p>
    <w:p w14:paraId="610C09CD" w14:textId="77777777" w:rsidR="00463A25" w:rsidRPr="004A1457" w:rsidRDefault="00463A25" w:rsidP="00B10AA8">
      <w:pPr>
        <w:spacing w:before="100" w:beforeAutospacing="1" w:after="100" w:afterAutospacing="1" w:line="360" w:lineRule="auto"/>
        <w:jc w:val="both"/>
        <w:rPr>
          <w:rFonts w:ascii="Times New Roman" w:hAnsi="Times New Roman" w:cs="Times New Roman"/>
          <w:sz w:val="24"/>
          <w:szCs w:val="24"/>
        </w:rPr>
      </w:pPr>
      <w:r w:rsidRPr="004A1457">
        <w:rPr>
          <w:rFonts w:ascii="Times New Roman" w:hAnsi="Times New Roman" w:cs="Times New Roman"/>
          <w:b/>
          <w:bCs/>
          <w:sz w:val="24"/>
          <w:szCs w:val="24"/>
        </w:rPr>
        <w:t>Conclusion</w:t>
      </w:r>
    </w:p>
    <w:p w14:paraId="25E0ED6B" w14:textId="52E7BF19" w:rsidR="00463A25" w:rsidRPr="004A1457" w:rsidRDefault="00066985" w:rsidP="00566FA1">
      <w:pPr>
        <w:spacing w:after="0" w:line="360" w:lineRule="auto"/>
        <w:jc w:val="both"/>
        <w:rPr>
          <w:rFonts w:ascii="Times New Roman" w:hAnsi="Times New Roman" w:cs="Times New Roman"/>
          <w:b/>
          <w:bCs/>
          <w:sz w:val="24"/>
          <w:szCs w:val="24"/>
        </w:rPr>
      </w:pPr>
      <w:r w:rsidRPr="004A1457">
        <w:rPr>
          <w:rFonts w:ascii="Times New Roman" w:hAnsi="Times New Roman" w:cs="Times New Roman"/>
          <w:sz w:val="24"/>
          <w:szCs w:val="24"/>
        </w:rPr>
        <w:t xml:space="preserve">In conclusion, the study </w:t>
      </w:r>
      <w:r w:rsidR="00A615B2" w:rsidRPr="004A1457">
        <w:rPr>
          <w:rFonts w:ascii="Times New Roman" w:hAnsi="Times New Roman" w:cs="Times New Roman"/>
          <w:sz w:val="24"/>
          <w:szCs w:val="24"/>
        </w:rPr>
        <w:t>highlights major prospects and key factors militating against the use of makerspaces of public libraries in Niger State</w:t>
      </w:r>
      <w:r w:rsidR="000320D8" w:rsidRPr="004A1457">
        <w:rPr>
          <w:rFonts w:ascii="Times New Roman" w:hAnsi="Times New Roman" w:cs="Times New Roman"/>
          <w:sz w:val="24"/>
          <w:szCs w:val="24"/>
        </w:rPr>
        <w:t>, Nigeria.</w:t>
      </w:r>
      <w:r w:rsidR="00BB4AB0" w:rsidRPr="004A1457">
        <w:rPr>
          <w:rFonts w:ascii="Times New Roman" w:hAnsi="Times New Roman" w:cs="Times New Roman"/>
          <w:sz w:val="24"/>
          <w:szCs w:val="24"/>
        </w:rPr>
        <w:t xml:space="preserve"> While respondents recognize the potential positive impact of makerspaces in promoting community engagement, education, and skill-building, significant challenges—including inadequate funding, insufficient staff training, lack of administrative support, and difficulties in equipment maintenance—impede</w:t>
      </w:r>
      <w:r w:rsidR="000320D8" w:rsidRPr="004A1457">
        <w:rPr>
          <w:rFonts w:ascii="Times New Roman" w:hAnsi="Times New Roman" w:cs="Times New Roman"/>
          <w:sz w:val="24"/>
          <w:szCs w:val="24"/>
        </w:rPr>
        <w:t xml:space="preserve"> its</w:t>
      </w:r>
      <w:r w:rsidR="00BB4AB0" w:rsidRPr="004A1457">
        <w:rPr>
          <w:rFonts w:ascii="Times New Roman" w:hAnsi="Times New Roman" w:cs="Times New Roman"/>
          <w:sz w:val="24"/>
          <w:szCs w:val="24"/>
        </w:rPr>
        <w:t xml:space="preserve"> effective implementation. Addressing these challenges through strategic awareness campaigns, enhanced program development, and targeted resource allocation could lead to optimized makerspace services and improved library service delivery in Niger state, ultimately positioning </w:t>
      </w:r>
      <w:r w:rsidR="00566FA1" w:rsidRPr="004A1457">
        <w:rPr>
          <w:rFonts w:ascii="Times New Roman" w:hAnsi="Times New Roman" w:cs="Times New Roman"/>
          <w:sz w:val="24"/>
          <w:szCs w:val="24"/>
        </w:rPr>
        <w:t xml:space="preserve">public </w:t>
      </w:r>
      <w:r w:rsidR="00BB4AB0" w:rsidRPr="004A1457">
        <w:rPr>
          <w:rFonts w:ascii="Times New Roman" w:hAnsi="Times New Roman" w:cs="Times New Roman"/>
          <w:sz w:val="24"/>
          <w:szCs w:val="24"/>
        </w:rPr>
        <w:t>libraries as hubs for innovation and community development.</w:t>
      </w:r>
    </w:p>
    <w:p w14:paraId="4100E395" w14:textId="77777777" w:rsidR="00463A25" w:rsidRPr="004A1457" w:rsidRDefault="00463A25" w:rsidP="00463A25">
      <w:pPr>
        <w:spacing w:before="240" w:after="0" w:line="360" w:lineRule="auto"/>
        <w:jc w:val="both"/>
        <w:rPr>
          <w:rFonts w:ascii="Times New Roman" w:hAnsi="Times New Roman" w:cs="Times New Roman"/>
          <w:b/>
          <w:bCs/>
          <w:sz w:val="24"/>
          <w:szCs w:val="24"/>
        </w:rPr>
      </w:pPr>
      <w:r w:rsidRPr="004A1457">
        <w:rPr>
          <w:rFonts w:ascii="Times New Roman" w:hAnsi="Times New Roman" w:cs="Times New Roman"/>
          <w:b/>
          <w:bCs/>
          <w:sz w:val="24"/>
          <w:szCs w:val="24"/>
        </w:rPr>
        <w:t>Recommendations</w:t>
      </w:r>
    </w:p>
    <w:p w14:paraId="5A27B06E" w14:textId="1A5D554E" w:rsidR="00463A25" w:rsidRPr="004A1457" w:rsidRDefault="00463A25" w:rsidP="00463A25">
      <w:pPr>
        <w:spacing w:before="100" w:beforeAutospacing="1" w:after="100" w:afterAutospacing="1" w:line="360" w:lineRule="auto"/>
        <w:jc w:val="both"/>
        <w:rPr>
          <w:rFonts w:ascii="Times New Roman" w:hAnsi="Times New Roman" w:cs="Times New Roman"/>
          <w:sz w:val="24"/>
          <w:szCs w:val="24"/>
        </w:rPr>
      </w:pPr>
      <w:r w:rsidRPr="004A1457">
        <w:rPr>
          <w:rFonts w:ascii="Times New Roman" w:hAnsi="Times New Roman" w:cs="Times New Roman"/>
          <w:sz w:val="24"/>
          <w:szCs w:val="24"/>
        </w:rPr>
        <w:t xml:space="preserve">Based on the findings of the study on the library innovation in the use of makerspaces for service delivery in </w:t>
      </w:r>
      <w:r w:rsidR="00BD0626" w:rsidRPr="004A1457">
        <w:rPr>
          <w:rFonts w:ascii="Times New Roman" w:hAnsi="Times New Roman" w:cs="Times New Roman"/>
          <w:sz w:val="24"/>
          <w:szCs w:val="24"/>
        </w:rPr>
        <w:t xml:space="preserve">public </w:t>
      </w:r>
      <w:r w:rsidR="00B52183" w:rsidRPr="004A1457">
        <w:rPr>
          <w:rFonts w:ascii="Times New Roman" w:hAnsi="Times New Roman" w:cs="Times New Roman"/>
          <w:sz w:val="24"/>
          <w:szCs w:val="24"/>
        </w:rPr>
        <w:t>libraries</w:t>
      </w:r>
      <w:r w:rsidR="00B52183" w:rsidRPr="004A1457">
        <w:rPr>
          <w:rFonts w:ascii="Times New Roman" w:eastAsia="Times New Roman" w:hAnsi="Times New Roman" w:cs="Times New Roman"/>
          <w:sz w:val="24"/>
          <w:szCs w:val="24"/>
        </w:rPr>
        <w:t xml:space="preserve"> in</w:t>
      </w:r>
      <w:r w:rsidRPr="004A1457">
        <w:rPr>
          <w:rFonts w:ascii="Times New Roman" w:eastAsia="Times New Roman" w:hAnsi="Times New Roman" w:cs="Times New Roman"/>
          <w:sz w:val="24"/>
          <w:szCs w:val="24"/>
        </w:rPr>
        <w:t xml:space="preserve"> </w:t>
      </w:r>
      <w:r w:rsidR="00E471F6" w:rsidRPr="004A1457">
        <w:rPr>
          <w:rFonts w:ascii="Times New Roman" w:eastAsia="Times New Roman" w:hAnsi="Times New Roman" w:cs="Times New Roman"/>
          <w:sz w:val="24"/>
          <w:szCs w:val="24"/>
        </w:rPr>
        <w:t>Niger</w:t>
      </w:r>
      <w:r w:rsidRPr="004A1457">
        <w:rPr>
          <w:rFonts w:ascii="Times New Roman" w:eastAsia="Times New Roman" w:hAnsi="Times New Roman" w:cs="Times New Roman"/>
          <w:sz w:val="24"/>
          <w:szCs w:val="24"/>
        </w:rPr>
        <w:t xml:space="preserve"> state</w:t>
      </w:r>
      <w:r w:rsidRPr="004A1457">
        <w:rPr>
          <w:rFonts w:ascii="Times New Roman" w:hAnsi="Times New Roman" w:cs="Times New Roman"/>
          <w:sz w:val="24"/>
          <w:szCs w:val="24"/>
        </w:rPr>
        <w:t>, several recommendations were made to address the identified problems:</w:t>
      </w:r>
    </w:p>
    <w:p w14:paraId="3FA85BFB" w14:textId="0EC42721" w:rsidR="00463A25" w:rsidRPr="004A1457" w:rsidRDefault="00D144BF" w:rsidP="00463A25">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4A1457">
        <w:rPr>
          <w:rFonts w:ascii="Times New Roman" w:eastAsia="Times New Roman" w:hAnsi="Times New Roman" w:cs="Times New Roman"/>
          <w:bCs/>
          <w:sz w:val="24"/>
          <w:szCs w:val="24"/>
        </w:rPr>
        <w:t>Since</w:t>
      </w:r>
      <w:r w:rsidR="00B52183" w:rsidRPr="004A1457">
        <w:rPr>
          <w:rFonts w:ascii="Times New Roman" w:eastAsia="Times New Roman" w:hAnsi="Times New Roman" w:cs="Times New Roman"/>
          <w:bCs/>
          <w:sz w:val="24"/>
          <w:szCs w:val="24"/>
        </w:rPr>
        <w:t xml:space="preserve"> most</w:t>
      </w:r>
      <w:r w:rsidR="00B52183" w:rsidRPr="004A1457">
        <w:rPr>
          <w:rFonts w:ascii="Times New Roman" w:eastAsia="Times New Roman" w:hAnsi="Times New Roman" w:cs="Times New Roman"/>
          <w:sz w:val="24"/>
          <w:szCs w:val="24"/>
        </w:rPr>
        <w:t xml:space="preserve"> users</w:t>
      </w:r>
      <w:r w:rsidR="00E471F6" w:rsidRPr="004A1457">
        <w:rPr>
          <w:rFonts w:ascii="Times New Roman" w:eastAsia="Times New Roman" w:hAnsi="Times New Roman" w:cs="Times New Roman"/>
          <w:sz w:val="24"/>
          <w:szCs w:val="24"/>
        </w:rPr>
        <w:t xml:space="preserve"> of </w:t>
      </w:r>
      <w:r w:rsidR="00BD0626" w:rsidRPr="004A1457">
        <w:rPr>
          <w:rFonts w:ascii="Times New Roman" w:eastAsia="Times New Roman" w:hAnsi="Times New Roman" w:cs="Times New Roman"/>
          <w:sz w:val="24"/>
          <w:szCs w:val="24"/>
        </w:rPr>
        <w:t xml:space="preserve">public </w:t>
      </w:r>
      <w:r w:rsidR="00E471F6" w:rsidRPr="004A1457">
        <w:rPr>
          <w:rFonts w:ascii="Times New Roman" w:eastAsia="Times New Roman" w:hAnsi="Times New Roman" w:cs="Times New Roman"/>
          <w:sz w:val="24"/>
          <w:szCs w:val="24"/>
        </w:rPr>
        <w:t>libraries are</w:t>
      </w:r>
      <w:r w:rsidR="00463A25" w:rsidRPr="004A1457">
        <w:rPr>
          <w:rFonts w:ascii="Times New Roman" w:eastAsia="Times New Roman" w:hAnsi="Times New Roman" w:cs="Times New Roman"/>
          <w:sz w:val="24"/>
          <w:szCs w:val="24"/>
        </w:rPr>
        <w:t xml:space="preserve"> not aware of the makerspaces in </w:t>
      </w:r>
      <w:r w:rsidR="00BD0626" w:rsidRPr="004A1457">
        <w:rPr>
          <w:rFonts w:ascii="Times New Roman" w:eastAsia="Times New Roman" w:hAnsi="Times New Roman" w:cs="Times New Roman"/>
          <w:sz w:val="24"/>
          <w:szCs w:val="24"/>
        </w:rPr>
        <w:t xml:space="preserve">public </w:t>
      </w:r>
      <w:r w:rsidR="00E471F6" w:rsidRPr="004A1457">
        <w:rPr>
          <w:rFonts w:ascii="Times New Roman" w:eastAsia="Times New Roman" w:hAnsi="Times New Roman" w:cs="Times New Roman"/>
          <w:sz w:val="24"/>
          <w:szCs w:val="24"/>
        </w:rPr>
        <w:t>libraries</w:t>
      </w:r>
      <w:r w:rsidR="00463A25" w:rsidRPr="004A1457">
        <w:rPr>
          <w:rFonts w:ascii="Times New Roman" w:eastAsia="Times New Roman" w:hAnsi="Times New Roman" w:cs="Times New Roman"/>
          <w:sz w:val="24"/>
          <w:szCs w:val="24"/>
        </w:rPr>
        <w:t xml:space="preserve"> in </w:t>
      </w:r>
      <w:r w:rsidR="00E471F6" w:rsidRPr="004A1457">
        <w:rPr>
          <w:rFonts w:ascii="Times New Roman" w:eastAsia="Times New Roman" w:hAnsi="Times New Roman" w:cs="Times New Roman"/>
          <w:sz w:val="24"/>
          <w:szCs w:val="24"/>
        </w:rPr>
        <w:t>Niger</w:t>
      </w:r>
      <w:r w:rsidR="00463A25" w:rsidRPr="004A1457">
        <w:rPr>
          <w:rFonts w:ascii="Times New Roman" w:eastAsia="Times New Roman" w:hAnsi="Times New Roman" w:cs="Times New Roman"/>
          <w:sz w:val="24"/>
          <w:szCs w:val="24"/>
        </w:rPr>
        <w:t xml:space="preserve"> state, the library</w:t>
      </w:r>
      <w:r w:rsidR="0085672F" w:rsidRPr="004A1457">
        <w:rPr>
          <w:rFonts w:ascii="Times New Roman" w:eastAsia="Times New Roman" w:hAnsi="Times New Roman" w:cs="Times New Roman"/>
          <w:sz w:val="24"/>
          <w:szCs w:val="24"/>
        </w:rPr>
        <w:t xml:space="preserve"> management</w:t>
      </w:r>
      <w:r w:rsidR="00463A25" w:rsidRPr="004A1457">
        <w:rPr>
          <w:rFonts w:ascii="Times New Roman" w:eastAsia="Times New Roman" w:hAnsi="Times New Roman" w:cs="Times New Roman"/>
          <w:sz w:val="24"/>
          <w:szCs w:val="24"/>
        </w:rPr>
        <w:t xml:space="preserve"> should implement an awareness campaign through community outreach programs, social media, and library-hosted </w:t>
      </w:r>
      <w:r w:rsidR="00463A25" w:rsidRPr="004A1457">
        <w:rPr>
          <w:rFonts w:ascii="Times New Roman" w:eastAsia="Times New Roman" w:hAnsi="Times New Roman" w:cs="Times New Roman"/>
          <w:sz w:val="24"/>
          <w:szCs w:val="24"/>
        </w:rPr>
        <w:lastRenderedPageBreak/>
        <w:t>events to educate patrons on the availability and benefits of makerspaces. This could include demonstrations, workshops, and collaborations with local schools and organizations to increase visibility and engagement with makerspaces.</w:t>
      </w:r>
    </w:p>
    <w:p w14:paraId="38DD74DD" w14:textId="1EBCF3AB" w:rsidR="00463A25" w:rsidRPr="004A1457" w:rsidRDefault="00463A25" w:rsidP="00463A25">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4A1457">
        <w:rPr>
          <w:rFonts w:ascii="Times New Roman" w:eastAsia="Times New Roman" w:hAnsi="Times New Roman" w:cs="Times New Roman"/>
          <w:bCs/>
          <w:sz w:val="24"/>
          <w:szCs w:val="24"/>
        </w:rPr>
        <w:t xml:space="preserve">With the fact </w:t>
      </w:r>
      <w:r w:rsidR="00B52183" w:rsidRPr="004A1457">
        <w:rPr>
          <w:rFonts w:ascii="Times New Roman" w:eastAsia="Times New Roman" w:hAnsi="Times New Roman" w:cs="Times New Roman"/>
          <w:bCs/>
          <w:sz w:val="24"/>
          <w:szCs w:val="24"/>
        </w:rPr>
        <w:t>that</w:t>
      </w:r>
      <w:r w:rsidR="00B52183" w:rsidRPr="004A1457">
        <w:rPr>
          <w:rFonts w:ascii="Times New Roman" w:eastAsia="Times New Roman" w:hAnsi="Times New Roman" w:cs="Times New Roman"/>
          <w:sz w:val="24"/>
          <w:szCs w:val="24"/>
        </w:rPr>
        <w:t xml:space="preserve"> the</w:t>
      </w:r>
      <w:r w:rsidRPr="004A1457">
        <w:rPr>
          <w:rFonts w:ascii="Times New Roman" w:eastAsia="Times New Roman" w:hAnsi="Times New Roman" w:cs="Times New Roman"/>
          <w:sz w:val="24"/>
          <w:szCs w:val="24"/>
        </w:rPr>
        <w:t xml:space="preserve"> extent of makerspace usage in </w:t>
      </w:r>
      <w:r w:rsidR="0042127A" w:rsidRPr="004A1457">
        <w:rPr>
          <w:rFonts w:ascii="Times New Roman" w:eastAsia="Times New Roman" w:hAnsi="Times New Roman" w:cs="Times New Roman"/>
          <w:sz w:val="24"/>
          <w:szCs w:val="24"/>
        </w:rPr>
        <w:t xml:space="preserve">public </w:t>
      </w:r>
      <w:r w:rsidR="00E471F6" w:rsidRPr="004A1457">
        <w:rPr>
          <w:rFonts w:ascii="Times New Roman" w:eastAsia="Times New Roman" w:hAnsi="Times New Roman" w:cs="Times New Roman"/>
          <w:sz w:val="24"/>
          <w:szCs w:val="24"/>
        </w:rPr>
        <w:t>libraries</w:t>
      </w:r>
      <w:r w:rsidRPr="004A1457">
        <w:rPr>
          <w:rFonts w:ascii="Times New Roman" w:eastAsia="Times New Roman" w:hAnsi="Times New Roman" w:cs="Times New Roman"/>
          <w:sz w:val="24"/>
          <w:szCs w:val="24"/>
        </w:rPr>
        <w:t xml:space="preserve"> for service delivery in </w:t>
      </w:r>
      <w:r w:rsidR="00E471F6" w:rsidRPr="004A1457">
        <w:rPr>
          <w:rFonts w:ascii="Times New Roman" w:eastAsia="Times New Roman" w:hAnsi="Times New Roman" w:cs="Times New Roman"/>
          <w:sz w:val="24"/>
          <w:szCs w:val="24"/>
        </w:rPr>
        <w:t>Niger</w:t>
      </w:r>
      <w:r w:rsidRPr="004A1457">
        <w:rPr>
          <w:rFonts w:ascii="Times New Roman" w:eastAsia="Times New Roman" w:hAnsi="Times New Roman" w:cs="Times New Roman"/>
          <w:sz w:val="24"/>
          <w:szCs w:val="24"/>
        </w:rPr>
        <w:t xml:space="preserve"> state remains relatively low, the library should develop targeted programming that integrates makerspace activities into regular library services, such as digital literacy classes, skill-building workshops, and hands-on STEM activities. Offering programs based on user interests and community needs can encourage more consistent usage of makerspaces.</w:t>
      </w:r>
    </w:p>
    <w:p w14:paraId="22D92378" w14:textId="64B99AF6" w:rsidR="00463A25" w:rsidRPr="004A1457" w:rsidRDefault="00B52183" w:rsidP="00463A25">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4A1457">
        <w:rPr>
          <w:rFonts w:ascii="Times New Roman" w:eastAsia="Times New Roman" w:hAnsi="Times New Roman" w:cs="Times New Roman"/>
          <w:bCs/>
          <w:sz w:val="24"/>
          <w:szCs w:val="24"/>
        </w:rPr>
        <w:t>Since</w:t>
      </w:r>
      <w:r w:rsidRPr="004A1457">
        <w:rPr>
          <w:rFonts w:ascii="Times New Roman" w:eastAsia="Times New Roman" w:hAnsi="Times New Roman" w:cs="Times New Roman"/>
          <w:sz w:val="24"/>
          <w:szCs w:val="24"/>
        </w:rPr>
        <w:t xml:space="preserve"> there</w:t>
      </w:r>
      <w:r w:rsidR="00463A25" w:rsidRPr="004A1457">
        <w:rPr>
          <w:rFonts w:ascii="Times New Roman" w:eastAsia="Times New Roman" w:hAnsi="Times New Roman" w:cs="Times New Roman"/>
          <w:sz w:val="24"/>
          <w:szCs w:val="24"/>
        </w:rPr>
        <w:t xml:space="preserve"> is a strong consensus among respondents on the positive impact of makerspaces within</w:t>
      </w:r>
      <w:r w:rsidR="0042127A" w:rsidRPr="004A1457">
        <w:rPr>
          <w:rFonts w:ascii="Times New Roman" w:eastAsia="Times New Roman" w:hAnsi="Times New Roman" w:cs="Times New Roman"/>
          <w:sz w:val="24"/>
          <w:szCs w:val="24"/>
        </w:rPr>
        <w:t xml:space="preserve"> public</w:t>
      </w:r>
      <w:r w:rsidR="00E471F6" w:rsidRPr="004A1457">
        <w:rPr>
          <w:rFonts w:ascii="Times New Roman" w:eastAsia="Times New Roman" w:hAnsi="Times New Roman" w:cs="Times New Roman"/>
          <w:sz w:val="24"/>
          <w:szCs w:val="24"/>
        </w:rPr>
        <w:t xml:space="preserve"> libraries</w:t>
      </w:r>
      <w:r w:rsidR="00463A25" w:rsidRPr="004A1457">
        <w:rPr>
          <w:rFonts w:ascii="Times New Roman" w:eastAsia="Times New Roman" w:hAnsi="Times New Roman" w:cs="Times New Roman"/>
          <w:sz w:val="24"/>
          <w:szCs w:val="24"/>
        </w:rPr>
        <w:t>, there is the need to expand makerspace services by establishing partnerships with local government agencies, educational institutions, and tech companies to secure resources, funding, and expertise. This can amplify the positive impact by creating more diverse and sustainable service offerings, thereby reinforcing the benefits for patrons.</w:t>
      </w:r>
    </w:p>
    <w:p w14:paraId="7F327C9F" w14:textId="10FEF6CA" w:rsidR="00463A25" w:rsidRPr="004A1457" w:rsidRDefault="00463A25" w:rsidP="00463A25">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4A1457">
        <w:rPr>
          <w:rFonts w:ascii="Times New Roman" w:eastAsia="Times New Roman" w:hAnsi="Times New Roman" w:cs="Times New Roman"/>
          <w:bCs/>
          <w:sz w:val="24"/>
          <w:szCs w:val="24"/>
        </w:rPr>
        <w:t xml:space="preserve">As </w:t>
      </w:r>
      <w:r w:rsidR="00B52183" w:rsidRPr="004A1457">
        <w:rPr>
          <w:rFonts w:ascii="Times New Roman" w:eastAsia="Times New Roman" w:hAnsi="Times New Roman" w:cs="Times New Roman"/>
          <w:bCs/>
          <w:sz w:val="24"/>
          <w:szCs w:val="24"/>
        </w:rPr>
        <w:t>the</w:t>
      </w:r>
      <w:r w:rsidR="00B52183" w:rsidRPr="004A1457">
        <w:rPr>
          <w:rFonts w:ascii="Times New Roman" w:eastAsia="Times New Roman" w:hAnsi="Times New Roman" w:cs="Times New Roman"/>
          <w:sz w:val="24"/>
          <w:szCs w:val="24"/>
        </w:rPr>
        <w:t xml:space="preserve"> challenges</w:t>
      </w:r>
      <w:r w:rsidRPr="004A1457">
        <w:rPr>
          <w:rFonts w:ascii="Times New Roman" w:eastAsia="Times New Roman" w:hAnsi="Times New Roman" w:cs="Times New Roman"/>
          <w:sz w:val="24"/>
          <w:szCs w:val="24"/>
        </w:rPr>
        <w:t xml:space="preserve"> affecting makerspace implementation </w:t>
      </w:r>
      <w:r w:rsidR="0042127A" w:rsidRPr="004A1457">
        <w:rPr>
          <w:rFonts w:ascii="Times New Roman" w:eastAsia="Times New Roman" w:hAnsi="Times New Roman" w:cs="Times New Roman"/>
          <w:sz w:val="24"/>
          <w:szCs w:val="24"/>
        </w:rPr>
        <w:t xml:space="preserve">such </w:t>
      </w:r>
      <w:r w:rsidR="00B52183" w:rsidRPr="004A1457">
        <w:rPr>
          <w:rFonts w:ascii="Times New Roman" w:eastAsia="Times New Roman" w:hAnsi="Times New Roman" w:cs="Times New Roman"/>
          <w:sz w:val="24"/>
          <w:szCs w:val="24"/>
        </w:rPr>
        <w:t>as poor</w:t>
      </w:r>
      <w:r w:rsidRPr="004A1457">
        <w:rPr>
          <w:rFonts w:ascii="Times New Roman" w:eastAsia="Times New Roman" w:hAnsi="Times New Roman" w:cs="Times New Roman"/>
          <w:sz w:val="24"/>
          <w:szCs w:val="24"/>
        </w:rPr>
        <w:t xml:space="preserve"> funding, staff training, administrative support, and equipment maintenance, the government should establish a dedicated budget for makerspace initiatives and allocate funds for regular staff training and equipment upgrades. </w:t>
      </w:r>
    </w:p>
    <w:p w14:paraId="4EE3CB49" w14:textId="449E4003" w:rsidR="00463A25" w:rsidRPr="004A1457" w:rsidRDefault="00463A25" w:rsidP="00463A25">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4A1457">
        <w:rPr>
          <w:rFonts w:ascii="Times New Roman" w:eastAsia="Times New Roman" w:hAnsi="Times New Roman" w:cs="Times New Roman"/>
          <w:sz w:val="24"/>
          <w:szCs w:val="24"/>
        </w:rPr>
        <w:t>Additionally, advocate for consistent administrative support to develop policies that prioritize makerspace innovation and ensure sustainable operations.</w:t>
      </w:r>
    </w:p>
    <w:p w14:paraId="06098350" w14:textId="77777777" w:rsidR="00913C32" w:rsidRPr="004A1457" w:rsidRDefault="00913C32" w:rsidP="00913C32">
      <w:pPr>
        <w:spacing w:before="100" w:beforeAutospacing="1" w:after="100" w:afterAutospacing="1" w:line="360" w:lineRule="auto"/>
        <w:jc w:val="both"/>
        <w:rPr>
          <w:rFonts w:ascii="Times New Roman" w:eastAsia="Times New Roman" w:hAnsi="Times New Roman" w:cs="Times New Roman"/>
          <w:sz w:val="24"/>
          <w:szCs w:val="24"/>
        </w:rPr>
      </w:pPr>
      <w:bookmarkStart w:id="1" w:name="_Hlk201748105"/>
    </w:p>
    <w:p w14:paraId="13FA7C2D" w14:textId="77777777" w:rsidR="00463A25" w:rsidRPr="004A1457" w:rsidRDefault="00463A25" w:rsidP="00463A25">
      <w:pPr>
        <w:spacing w:after="0"/>
        <w:jc w:val="both"/>
        <w:rPr>
          <w:rFonts w:ascii="Times New Roman" w:hAnsi="Times New Roman" w:cs="Times New Roman"/>
          <w:b/>
          <w:sz w:val="24"/>
          <w:szCs w:val="24"/>
        </w:rPr>
      </w:pPr>
    </w:p>
    <w:bookmarkEnd w:id="1"/>
    <w:p w14:paraId="11DEB02F" w14:textId="2AF51FC2" w:rsidR="0055280A" w:rsidRPr="0059094E" w:rsidRDefault="0055280A" w:rsidP="0059094E">
      <w:pPr>
        <w:spacing w:after="0"/>
        <w:jc w:val="both"/>
        <w:rPr>
          <w:rFonts w:ascii="Times New Roman" w:hAnsi="Times New Roman" w:cs="Times New Roman"/>
          <w:b/>
          <w:sz w:val="24"/>
          <w:szCs w:val="24"/>
        </w:rPr>
      </w:pPr>
    </w:p>
    <w:p w14:paraId="2719B046" w14:textId="77777777" w:rsidR="0055280A" w:rsidRDefault="0055280A" w:rsidP="0055280A">
      <w:pPr>
        <w:spacing w:after="0" w:line="360" w:lineRule="auto"/>
        <w:jc w:val="both"/>
        <w:rPr>
          <w:rFonts w:ascii="Times New Roman" w:hAnsi="Times New Roman" w:cs="Times New Roman"/>
          <w:b/>
          <w:sz w:val="24"/>
          <w:szCs w:val="24"/>
        </w:rPr>
      </w:pPr>
    </w:p>
    <w:p w14:paraId="25BF2470" w14:textId="77777777" w:rsidR="007907BB" w:rsidRPr="00571834" w:rsidRDefault="007907BB" w:rsidP="007907BB">
      <w:pPr>
        <w:rPr>
          <w:b/>
          <w:highlight w:val="yellow"/>
        </w:rPr>
      </w:pPr>
      <w:bookmarkStart w:id="2" w:name="_GoBack"/>
      <w:r w:rsidRPr="00571834">
        <w:rPr>
          <w:b/>
          <w:highlight w:val="yellow"/>
        </w:rPr>
        <w:t>Disclaimer (Artificial intelligence)</w:t>
      </w:r>
    </w:p>
    <w:bookmarkEnd w:id="2"/>
    <w:p w14:paraId="30E5A4B2" w14:textId="77777777" w:rsidR="007907BB" w:rsidRPr="007A4135" w:rsidRDefault="007907BB" w:rsidP="007907BB">
      <w:pPr>
        <w:rPr>
          <w:highlight w:val="yellow"/>
        </w:rPr>
      </w:pPr>
      <w:r w:rsidRPr="007A4135">
        <w:rPr>
          <w:highlight w:val="yellow"/>
        </w:rPr>
        <w:t xml:space="preserve">Option 1: </w:t>
      </w:r>
    </w:p>
    <w:p w14:paraId="74EC097E" w14:textId="77777777" w:rsidR="007907BB" w:rsidRPr="007A4135" w:rsidRDefault="007907BB" w:rsidP="007907BB">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1E3515E5" w14:textId="77777777" w:rsidR="007907BB" w:rsidRPr="007A4135" w:rsidRDefault="007907BB" w:rsidP="007907BB">
      <w:pPr>
        <w:rPr>
          <w:highlight w:val="yellow"/>
        </w:rPr>
      </w:pPr>
      <w:r w:rsidRPr="007A4135">
        <w:rPr>
          <w:highlight w:val="yellow"/>
        </w:rPr>
        <w:t xml:space="preserve">Option 2: </w:t>
      </w:r>
    </w:p>
    <w:p w14:paraId="7595B40D" w14:textId="77777777" w:rsidR="007907BB" w:rsidRPr="007A4135" w:rsidRDefault="007907BB" w:rsidP="007907BB">
      <w:pPr>
        <w:rPr>
          <w:highlight w:val="yellow"/>
        </w:rPr>
      </w:pPr>
      <w:r w:rsidRPr="007A4135">
        <w:rPr>
          <w:highlight w:val="yellow"/>
        </w:rPr>
        <w:t xml:space="preserve">Author(s) hereby declare that generative AI technologies such as Large Language Models, etc. have been used during the writing or editing of manuscripts. This explanation will include the name, </w:t>
      </w:r>
      <w:r w:rsidRPr="007A4135">
        <w:rPr>
          <w:highlight w:val="yellow"/>
        </w:rPr>
        <w:lastRenderedPageBreak/>
        <w:t>version, model, and source of the generative AI technology and as well as all input prompts provided to the generative AI technology</w:t>
      </w:r>
    </w:p>
    <w:p w14:paraId="0B2949F7" w14:textId="77777777" w:rsidR="007907BB" w:rsidRPr="007A4135" w:rsidRDefault="007907BB" w:rsidP="007907BB">
      <w:pPr>
        <w:rPr>
          <w:highlight w:val="yellow"/>
        </w:rPr>
      </w:pPr>
      <w:r w:rsidRPr="007A4135">
        <w:rPr>
          <w:highlight w:val="yellow"/>
        </w:rPr>
        <w:t>Details of the AI usage are given below:</w:t>
      </w:r>
    </w:p>
    <w:p w14:paraId="4A074A4B" w14:textId="77777777" w:rsidR="007907BB" w:rsidRPr="007A4135" w:rsidRDefault="007907BB" w:rsidP="007907BB">
      <w:pPr>
        <w:rPr>
          <w:highlight w:val="yellow"/>
        </w:rPr>
      </w:pPr>
      <w:r w:rsidRPr="007A4135">
        <w:rPr>
          <w:highlight w:val="yellow"/>
        </w:rPr>
        <w:t>1.</w:t>
      </w:r>
    </w:p>
    <w:p w14:paraId="14B9F69E" w14:textId="77777777" w:rsidR="007907BB" w:rsidRPr="007A4135" w:rsidRDefault="007907BB" w:rsidP="007907BB">
      <w:pPr>
        <w:rPr>
          <w:highlight w:val="yellow"/>
        </w:rPr>
      </w:pPr>
      <w:r w:rsidRPr="007A4135">
        <w:rPr>
          <w:highlight w:val="yellow"/>
        </w:rPr>
        <w:t>2.</w:t>
      </w:r>
    </w:p>
    <w:p w14:paraId="3D36B6EF" w14:textId="77777777" w:rsidR="007907BB" w:rsidRPr="00D047BB" w:rsidRDefault="007907BB" w:rsidP="007907BB">
      <w:r w:rsidRPr="007A4135">
        <w:rPr>
          <w:highlight w:val="yellow"/>
        </w:rPr>
        <w:t>3.</w:t>
      </w:r>
    </w:p>
    <w:p w14:paraId="01BA75E2" w14:textId="77777777" w:rsidR="0059094E" w:rsidRDefault="0059094E" w:rsidP="0055280A">
      <w:pPr>
        <w:spacing w:after="0" w:line="360" w:lineRule="auto"/>
        <w:jc w:val="both"/>
        <w:rPr>
          <w:rFonts w:ascii="Times New Roman" w:hAnsi="Times New Roman" w:cs="Times New Roman"/>
          <w:b/>
          <w:sz w:val="24"/>
          <w:szCs w:val="24"/>
        </w:rPr>
      </w:pPr>
    </w:p>
    <w:p w14:paraId="6B6DBCE9" w14:textId="77777777" w:rsidR="0059094E" w:rsidRDefault="0059094E" w:rsidP="0055280A">
      <w:pPr>
        <w:spacing w:after="0" w:line="360" w:lineRule="auto"/>
        <w:jc w:val="both"/>
        <w:rPr>
          <w:rFonts w:ascii="Times New Roman" w:hAnsi="Times New Roman" w:cs="Times New Roman"/>
          <w:b/>
          <w:sz w:val="24"/>
          <w:szCs w:val="24"/>
        </w:rPr>
      </w:pPr>
    </w:p>
    <w:p w14:paraId="357A604B" w14:textId="77777777" w:rsidR="0059094E" w:rsidRDefault="0059094E" w:rsidP="0055280A">
      <w:pPr>
        <w:spacing w:after="0" w:line="360" w:lineRule="auto"/>
        <w:jc w:val="both"/>
        <w:rPr>
          <w:rFonts w:ascii="Times New Roman" w:hAnsi="Times New Roman" w:cs="Times New Roman"/>
          <w:b/>
          <w:sz w:val="24"/>
          <w:szCs w:val="24"/>
        </w:rPr>
      </w:pPr>
    </w:p>
    <w:p w14:paraId="79333B10" w14:textId="77777777" w:rsidR="0059094E" w:rsidRDefault="0059094E" w:rsidP="0055280A">
      <w:pPr>
        <w:spacing w:after="0" w:line="360" w:lineRule="auto"/>
        <w:jc w:val="both"/>
        <w:rPr>
          <w:rFonts w:ascii="Times New Roman" w:hAnsi="Times New Roman" w:cs="Times New Roman"/>
          <w:b/>
          <w:sz w:val="24"/>
          <w:szCs w:val="24"/>
        </w:rPr>
      </w:pPr>
    </w:p>
    <w:p w14:paraId="370DE92B" w14:textId="77777777" w:rsidR="0059094E" w:rsidRDefault="0059094E" w:rsidP="0055280A">
      <w:pPr>
        <w:spacing w:after="0" w:line="360" w:lineRule="auto"/>
        <w:jc w:val="both"/>
        <w:rPr>
          <w:rFonts w:ascii="Times New Roman" w:hAnsi="Times New Roman" w:cs="Times New Roman"/>
          <w:b/>
          <w:sz w:val="24"/>
          <w:szCs w:val="24"/>
        </w:rPr>
      </w:pPr>
    </w:p>
    <w:p w14:paraId="2589C127" w14:textId="77777777" w:rsidR="0059094E" w:rsidRDefault="0059094E" w:rsidP="0055280A">
      <w:pPr>
        <w:spacing w:after="0" w:line="360" w:lineRule="auto"/>
        <w:jc w:val="both"/>
        <w:rPr>
          <w:rFonts w:ascii="Times New Roman" w:hAnsi="Times New Roman" w:cs="Times New Roman"/>
          <w:b/>
          <w:sz w:val="24"/>
          <w:szCs w:val="24"/>
        </w:rPr>
      </w:pPr>
    </w:p>
    <w:p w14:paraId="5E576608" w14:textId="77777777" w:rsidR="0059094E" w:rsidRDefault="0059094E" w:rsidP="0055280A">
      <w:pPr>
        <w:spacing w:after="0" w:line="360" w:lineRule="auto"/>
        <w:jc w:val="both"/>
        <w:rPr>
          <w:rFonts w:ascii="Times New Roman" w:hAnsi="Times New Roman" w:cs="Times New Roman"/>
          <w:b/>
          <w:sz w:val="24"/>
          <w:szCs w:val="24"/>
        </w:rPr>
      </w:pPr>
    </w:p>
    <w:p w14:paraId="5D520F68" w14:textId="77777777" w:rsidR="0059094E" w:rsidRPr="00171B08" w:rsidRDefault="0059094E" w:rsidP="0055280A">
      <w:pPr>
        <w:spacing w:after="0" w:line="360" w:lineRule="auto"/>
        <w:jc w:val="both"/>
        <w:rPr>
          <w:rFonts w:ascii="Times New Roman" w:hAnsi="Times New Roman" w:cs="Times New Roman"/>
          <w:b/>
          <w:sz w:val="24"/>
          <w:szCs w:val="24"/>
        </w:rPr>
      </w:pPr>
    </w:p>
    <w:p w14:paraId="1F8C45EC" w14:textId="77777777" w:rsidR="0055280A" w:rsidRPr="00171B08" w:rsidRDefault="0055280A" w:rsidP="0055280A">
      <w:pPr>
        <w:spacing w:after="0" w:line="360" w:lineRule="auto"/>
        <w:jc w:val="both"/>
        <w:rPr>
          <w:rFonts w:ascii="Times New Roman" w:hAnsi="Times New Roman" w:cs="Times New Roman"/>
          <w:b/>
          <w:sz w:val="24"/>
          <w:szCs w:val="24"/>
        </w:rPr>
      </w:pPr>
      <w:r w:rsidRPr="00171B08">
        <w:rPr>
          <w:rFonts w:ascii="Times New Roman" w:hAnsi="Times New Roman" w:cs="Times New Roman"/>
          <w:b/>
          <w:sz w:val="24"/>
          <w:szCs w:val="24"/>
        </w:rPr>
        <w:t>REFERENCES</w:t>
      </w:r>
    </w:p>
    <w:p w14:paraId="63633610" w14:textId="77777777" w:rsidR="0055280A" w:rsidRPr="008F5AE5" w:rsidRDefault="0055280A" w:rsidP="0055280A">
      <w:pPr>
        <w:spacing w:line="360" w:lineRule="auto"/>
        <w:jc w:val="both"/>
        <w:rPr>
          <w:rFonts w:ascii="Times New Roman" w:hAnsi="Times New Roman" w:cs="Times New Roman"/>
          <w:sz w:val="24"/>
          <w:szCs w:val="24"/>
        </w:rPr>
      </w:pPr>
      <w:r w:rsidRPr="00171B08">
        <w:rPr>
          <w:rFonts w:ascii="Times New Roman" w:hAnsi="Times New Roman" w:cs="Times New Roman"/>
          <w:sz w:val="24"/>
          <w:szCs w:val="24"/>
        </w:rPr>
        <w:t xml:space="preserve">ADEJO Alhaji A. and BABATUDE Kabiru A (2021). Creation and utilization of maker spaces in academic libraries: Bridging the gap between theory and practice Review International Journal of Library and Information Science ISSN 2141-2537 </w:t>
      </w:r>
    </w:p>
    <w:p w14:paraId="701E0104" w14:textId="77777777" w:rsidR="0055280A" w:rsidRPr="00171B08" w:rsidRDefault="0055280A" w:rsidP="0055280A">
      <w:pPr>
        <w:spacing w:before="240" w:after="0" w:line="360" w:lineRule="auto"/>
        <w:ind w:left="810" w:hanging="810"/>
        <w:jc w:val="both"/>
        <w:rPr>
          <w:rFonts w:ascii="Times New Roman" w:hAnsi="Times New Roman" w:cs="Times New Roman"/>
          <w:sz w:val="24"/>
          <w:szCs w:val="24"/>
        </w:rPr>
      </w:pPr>
      <w:r w:rsidRPr="00171B08">
        <w:rPr>
          <w:rFonts w:ascii="Times New Roman" w:hAnsi="Times New Roman" w:cs="Times New Roman"/>
          <w:sz w:val="24"/>
          <w:szCs w:val="24"/>
        </w:rPr>
        <w:t xml:space="preserve">Agim, E.C. &amp; Azolo, M, (2022) Investigation of the Users’ Access to Health information for Sustainable Development during the Covid 19 Era in Professor Kenneth Dike E-Central Library, </w:t>
      </w:r>
      <w:proofErr w:type="spellStart"/>
      <w:r w:rsidRPr="00171B08">
        <w:rPr>
          <w:rFonts w:ascii="Times New Roman" w:hAnsi="Times New Roman" w:cs="Times New Roman"/>
          <w:sz w:val="24"/>
          <w:szCs w:val="24"/>
        </w:rPr>
        <w:t>Awka</w:t>
      </w:r>
      <w:proofErr w:type="spellEnd"/>
      <w:r w:rsidRPr="00171B08">
        <w:rPr>
          <w:rFonts w:ascii="Times New Roman" w:hAnsi="Times New Roman" w:cs="Times New Roman"/>
          <w:sz w:val="24"/>
          <w:szCs w:val="24"/>
        </w:rPr>
        <w:t xml:space="preserve">, Niger State. Library Philosophy and Practice (e-journal). 7496. </w:t>
      </w:r>
      <w:hyperlink r:id="rId7" w:history="1">
        <w:r w:rsidRPr="00171B08">
          <w:rPr>
            <w:rStyle w:val="Hyperlink"/>
            <w:rFonts w:ascii="Times New Roman" w:hAnsi="Times New Roman" w:cs="Times New Roman"/>
            <w:sz w:val="24"/>
            <w:szCs w:val="24"/>
            <w:u w:val="none"/>
          </w:rPr>
          <w:t>https://digitalcommons.unl.edu/libphilprac/7496</w:t>
        </w:r>
      </w:hyperlink>
    </w:p>
    <w:p w14:paraId="4A19E44C" w14:textId="77777777" w:rsidR="0055280A" w:rsidRPr="00171B08" w:rsidRDefault="0055280A" w:rsidP="0055280A">
      <w:pPr>
        <w:spacing w:before="240" w:after="0" w:line="360" w:lineRule="auto"/>
        <w:ind w:left="810" w:hanging="810"/>
        <w:jc w:val="both"/>
        <w:rPr>
          <w:rFonts w:ascii="Times New Roman" w:hAnsi="Times New Roman" w:cs="Times New Roman"/>
          <w:sz w:val="24"/>
          <w:szCs w:val="24"/>
        </w:rPr>
      </w:pPr>
      <w:proofErr w:type="spellStart"/>
      <w:r w:rsidRPr="00171B08">
        <w:rPr>
          <w:rFonts w:ascii="Times New Roman" w:hAnsi="Times New Roman" w:cs="Times New Roman"/>
          <w:sz w:val="24"/>
          <w:szCs w:val="24"/>
        </w:rPr>
        <w:t>Agim</w:t>
      </w:r>
      <w:proofErr w:type="spellEnd"/>
      <w:r w:rsidRPr="00171B08">
        <w:rPr>
          <w:rFonts w:ascii="Times New Roman" w:hAnsi="Times New Roman" w:cs="Times New Roman"/>
          <w:sz w:val="24"/>
          <w:szCs w:val="24"/>
        </w:rPr>
        <w:t xml:space="preserve">, E.C.&amp; </w:t>
      </w:r>
      <w:proofErr w:type="spellStart"/>
      <w:r w:rsidRPr="00171B08">
        <w:rPr>
          <w:rFonts w:ascii="Times New Roman" w:hAnsi="Times New Roman" w:cs="Times New Roman"/>
          <w:sz w:val="24"/>
          <w:szCs w:val="24"/>
        </w:rPr>
        <w:t>Oraekwe</w:t>
      </w:r>
      <w:proofErr w:type="spellEnd"/>
      <w:r w:rsidRPr="00171B08">
        <w:rPr>
          <w:rFonts w:ascii="Times New Roman" w:hAnsi="Times New Roman" w:cs="Times New Roman"/>
          <w:sz w:val="24"/>
          <w:szCs w:val="24"/>
        </w:rPr>
        <w:t xml:space="preserve">, I.N. (2019) Use of Library Resources and Services for National Development. </w:t>
      </w:r>
      <w:r w:rsidRPr="00171B08">
        <w:rPr>
          <w:rFonts w:ascii="Times New Roman" w:hAnsi="Times New Roman" w:cs="Times New Roman"/>
          <w:bCs/>
          <w:i/>
          <w:sz w:val="24"/>
          <w:szCs w:val="24"/>
        </w:rPr>
        <w:t>International Journal of Social Science and Humanities Reviews (IJSSHR)</w:t>
      </w:r>
      <w:r w:rsidRPr="00171B08">
        <w:rPr>
          <w:rFonts w:ascii="Times New Roman" w:hAnsi="Times New Roman" w:cs="Times New Roman"/>
          <w:i/>
          <w:sz w:val="24"/>
          <w:szCs w:val="24"/>
        </w:rPr>
        <w:t>, 9</w:t>
      </w:r>
      <w:r w:rsidRPr="00171B08">
        <w:rPr>
          <w:rFonts w:ascii="Times New Roman" w:hAnsi="Times New Roman" w:cs="Times New Roman"/>
          <w:sz w:val="24"/>
          <w:szCs w:val="24"/>
        </w:rPr>
        <w:t xml:space="preserve">(2), 59-72. </w:t>
      </w:r>
      <w:hyperlink r:id="rId8" w:history="1">
        <w:r w:rsidRPr="00171B08">
          <w:rPr>
            <w:rStyle w:val="Hyperlink"/>
            <w:rFonts w:ascii="Times New Roman" w:hAnsi="Times New Roman" w:cs="Times New Roman"/>
            <w:sz w:val="24"/>
            <w:szCs w:val="24"/>
            <w:u w:val="none"/>
          </w:rPr>
          <w:t>https://www.ijsshr.com/journal/index.php/IJSSHR</w:t>
        </w:r>
      </w:hyperlink>
    </w:p>
    <w:p w14:paraId="5E581C89" w14:textId="77777777" w:rsidR="0055280A" w:rsidRPr="00171B08" w:rsidRDefault="0055280A" w:rsidP="0055280A">
      <w:pPr>
        <w:spacing w:before="240" w:after="0" w:line="360" w:lineRule="auto"/>
        <w:ind w:left="810" w:hanging="810"/>
        <w:jc w:val="both"/>
        <w:rPr>
          <w:rFonts w:ascii="Times New Roman" w:hAnsi="Times New Roman" w:cs="Times New Roman"/>
          <w:sz w:val="24"/>
          <w:szCs w:val="24"/>
        </w:rPr>
      </w:pPr>
      <w:r w:rsidRPr="00171B08">
        <w:rPr>
          <w:rFonts w:ascii="Times New Roman" w:hAnsi="Times New Roman" w:cs="Times New Roman"/>
          <w:sz w:val="24"/>
          <w:szCs w:val="24"/>
        </w:rPr>
        <w:t xml:space="preserve">Agim, E.C., </w:t>
      </w:r>
      <w:r w:rsidRPr="00171B08">
        <w:rPr>
          <w:rFonts w:ascii="Times New Roman" w:hAnsi="Times New Roman" w:cs="Times New Roman"/>
          <w:bCs/>
          <w:sz w:val="24"/>
          <w:szCs w:val="24"/>
        </w:rPr>
        <w:t>Obiekwe, O.L, &amp; Eneh, A.E.</w:t>
      </w:r>
      <w:r w:rsidRPr="00171B08">
        <w:rPr>
          <w:rFonts w:ascii="Times New Roman" w:hAnsi="Times New Roman" w:cs="Times New Roman"/>
          <w:sz w:val="24"/>
          <w:szCs w:val="24"/>
        </w:rPr>
        <w:t xml:space="preserve"> (2020) The Informative Roles of Librarians to their Patrons in the Covid-19 lockdown. </w:t>
      </w:r>
      <w:r w:rsidRPr="00171B08">
        <w:rPr>
          <w:rFonts w:ascii="Times New Roman" w:hAnsi="Times New Roman" w:cs="Times New Roman"/>
          <w:bCs/>
          <w:i/>
          <w:sz w:val="24"/>
          <w:szCs w:val="24"/>
        </w:rPr>
        <w:t>International Journal of Social Science and Humanities Reviews (IJSSHR)</w:t>
      </w:r>
      <w:r w:rsidRPr="00171B08">
        <w:rPr>
          <w:rFonts w:ascii="Times New Roman" w:hAnsi="Times New Roman" w:cs="Times New Roman"/>
          <w:i/>
          <w:sz w:val="24"/>
          <w:szCs w:val="24"/>
        </w:rPr>
        <w:t>, 10</w:t>
      </w:r>
      <w:r w:rsidRPr="00171B08">
        <w:rPr>
          <w:rFonts w:ascii="Times New Roman" w:hAnsi="Times New Roman" w:cs="Times New Roman"/>
          <w:sz w:val="24"/>
          <w:szCs w:val="24"/>
        </w:rPr>
        <w:t xml:space="preserve">(2), p.180-186. </w:t>
      </w:r>
      <w:hyperlink r:id="rId9" w:history="1">
        <w:r w:rsidRPr="00171B08">
          <w:rPr>
            <w:rStyle w:val="Hyperlink"/>
            <w:rFonts w:ascii="Times New Roman" w:hAnsi="Times New Roman" w:cs="Times New Roman"/>
            <w:sz w:val="24"/>
            <w:szCs w:val="24"/>
            <w:u w:val="none"/>
          </w:rPr>
          <w:t>https://www.ijsshr.com/journal/index.php/IJSSHR</w:t>
        </w:r>
      </w:hyperlink>
    </w:p>
    <w:p w14:paraId="754BA74E" w14:textId="77777777" w:rsidR="0055280A" w:rsidRPr="00171B08" w:rsidRDefault="0055280A" w:rsidP="0055280A">
      <w:pPr>
        <w:pStyle w:val="NormalWeb"/>
        <w:spacing w:before="240" w:beforeAutospacing="0" w:after="0" w:afterAutospacing="0" w:line="360" w:lineRule="auto"/>
        <w:ind w:left="810" w:hanging="810"/>
        <w:jc w:val="both"/>
      </w:pPr>
      <w:r w:rsidRPr="00171B08">
        <w:lastRenderedPageBreak/>
        <w:t xml:space="preserve">Aina, L. O., &amp; </w:t>
      </w:r>
      <w:proofErr w:type="spellStart"/>
      <w:r w:rsidRPr="00171B08">
        <w:t>Mabawonku</w:t>
      </w:r>
      <w:proofErr w:type="spellEnd"/>
      <w:r w:rsidRPr="00171B08">
        <w:t xml:space="preserve">, I. (2020). </w:t>
      </w:r>
      <w:r w:rsidRPr="00171B08">
        <w:rPr>
          <w:rStyle w:val="Emphasis"/>
          <w:rFonts w:eastAsia="Calibri"/>
        </w:rPr>
        <w:t>Challenges in promoting makerspaces in Nigerian academic libraries</w:t>
      </w:r>
      <w:r w:rsidRPr="00171B08">
        <w:t>. African Journal of Library, Archives and Information Science, 30(2), 45–57.</w:t>
      </w:r>
    </w:p>
    <w:p w14:paraId="725E5EFB" w14:textId="77777777" w:rsidR="0055280A" w:rsidRPr="00171B08" w:rsidRDefault="0055280A" w:rsidP="0055280A">
      <w:pPr>
        <w:spacing w:line="360" w:lineRule="auto"/>
        <w:jc w:val="both"/>
        <w:rPr>
          <w:rFonts w:ascii="Times New Roman" w:hAnsi="Times New Roman" w:cs="Times New Roman"/>
          <w:sz w:val="24"/>
          <w:szCs w:val="24"/>
        </w:rPr>
      </w:pPr>
      <w:r w:rsidRPr="00171B08">
        <w:rPr>
          <w:rFonts w:ascii="Times New Roman" w:hAnsi="Times New Roman" w:cs="Times New Roman"/>
          <w:sz w:val="24"/>
          <w:szCs w:val="24"/>
        </w:rPr>
        <w:t xml:space="preserve">Bukunmi Paul Bello and </w:t>
      </w:r>
      <w:proofErr w:type="spellStart"/>
      <w:r w:rsidRPr="00171B08">
        <w:rPr>
          <w:rFonts w:ascii="Times New Roman" w:hAnsi="Times New Roman" w:cs="Times New Roman"/>
          <w:sz w:val="24"/>
          <w:szCs w:val="24"/>
        </w:rPr>
        <w:t>Itunu</w:t>
      </w:r>
      <w:proofErr w:type="spellEnd"/>
      <w:r w:rsidRPr="00171B08">
        <w:rPr>
          <w:rFonts w:ascii="Times New Roman" w:hAnsi="Times New Roman" w:cs="Times New Roman"/>
          <w:sz w:val="24"/>
          <w:szCs w:val="24"/>
        </w:rPr>
        <w:t xml:space="preserve"> Mary </w:t>
      </w:r>
      <w:proofErr w:type="spellStart"/>
      <w:r w:rsidRPr="00171B08">
        <w:rPr>
          <w:rFonts w:ascii="Times New Roman" w:hAnsi="Times New Roman" w:cs="Times New Roman"/>
          <w:sz w:val="24"/>
          <w:szCs w:val="24"/>
        </w:rPr>
        <w:t>Adepegba</w:t>
      </w:r>
      <w:proofErr w:type="spellEnd"/>
      <w:r w:rsidRPr="00171B08">
        <w:rPr>
          <w:rFonts w:ascii="Times New Roman" w:hAnsi="Times New Roman" w:cs="Times New Roman"/>
          <w:sz w:val="24"/>
          <w:szCs w:val="24"/>
        </w:rPr>
        <w:t xml:space="preserve"> (2023) Digital Transformation: Revitalizing Public Libraries as Inclusive Digital Transformation: Revitalizing Public Libraries as Inclusive Hubs for National Development Library Philosophy Practice</w:t>
      </w:r>
    </w:p>
    <w:p w14:paraId="296EC8EF" w14:textId="77777777" w:rsidR="0055280A" w:rsidRPr="00171B08" w:rsidRDefault="0055280A" w:rsidP="0055280A">
      <w:pPr>
        <w:spacing w:line="360" w:lineRule="auto"/>
        <w:jc w:val="both"/>
        <w:rPr>
          <w:rFonts w:ascii="Times New Roman" w:hAnsi="Times New Roman" w:cs="Times New Roman"/>
          <w:sz w:val="24"/>
          <w:szCs w:val="24"/>
        </w:rPr>
      </w:pPr>
      <w:r w:rsidRPr="00171B08">
        <w:rPr>
          <w:rFonts w:ascii="Times New Roman" w:hAnsi="Times New Roman" w:cs="Times New Roman"/>
          <w:sz w:val="24"/>
          <w:szCs w:val="24"/>
        </w:rPr>
        <w:t>Christopher Dignam (2025) Makerspace and the 5 C’s of Learning: Constructing, Collaborating, Communicating, Critically-Thinking, and Creatively-Thinking. International Journal of Studies in Education and Science. 2025, Vol. 6, No. 1, 104-127</w:t>
      </w:r>
    </w:p>
    <w:p w14:paraId="1A1F3525" w14:textId="77777777" w:rsidR="0055280A" w:rsidRPr="00171B08" w:rsidRDefault="0055280A" w:rsidP="0055280A">
      <w:pPr>
        <w:spacing w:line="360" w:lineRule="auto"/>
        <w:jc w:val="both"/>
        <w:rPr>
          <w:rFonts w:ascii="Times New Roman" w:hAnsi="Times New Roman" w:cs="Times New Roman"/>
          <w:sz w:val="24"/>
          <w:szCs w:val="24"/>
        </w:rPr>
      </w:pPr>
      <w:r w:rsidRPr="00171B08">
        <w:rPr>
          <w:rFonts w:ascii="Times New Roman" w:hAnsi="Times New Roman" w:cs="Times New Roman"/>
          <w:sz w:val="24"/>
          <w:szCs w:val="24"/>
        </w:rPr>
        <w:t xml:space="preserve">Eliezer </w:t>
      </w:r>
      <w:proofErr w:type="spellStart"/>
      <w:proofErr w:type="gramStart"/>
      <w:r w:rsidRPr="00171B08">
        <w:rPr>
          <w:rFonts w:ascii="Times New Roman" w:hAnsi="Times New Roman" w:cs="Times New Roman"/>
          <w:sz w:val="24"/>
          <w:szCs w:val="24"/>
        </w:rPr>
        <w:t>Chukwuyere</w:t>
      </w:r>
      <w:proofErr w:type="spellEnd"/>
      <w:r w:rsidRPr="00171B08">
        <w:rPr>
          <w:rFonts w:ascii="Times New Roman" w:hAnsi="Times New Roman" w:cs="Times New Roman"/>
          <w:sz w:val="24"/>
          <w:szCs w:val="24"/>
        </w:rPr>
        <w:t xml:space="preserve"> ,</w:t>
      </w:r>
      <w:proofErr w:type="gramEnd"/>
      <w:r w:rsidRPr="00171B08">
        <w:rPr>
          <w:rFonts w:ascii="Times New Roman" w:hAnsi="Times New Roman" w:cs="Times New Roman"/>
          <w:sz w:val="24"/>
          <w:szCs w:val="24"/>
        </w:rPr>
        <w:t xml:space="preserve"> </w:t>
      </w:r>
      <w:proofErr w:type="spellStart"/>
      <w:r w:rsidRPr="00171B08">
        <w:rPr>
          <w:rFonts w:ascii="Times New Roman" w:hAnsi="Times New Roman" w:cs="Times New Roman"/>
          <w:sz w:val="24"/>
          <w:szCs w:val="24"/>
        </w:rPr>
        <w:t>Iyi-Enu</w:t>
      </w:r>
      <w:proofErr w:type="spellEnd"/>
      <w:r w:rsidRPr="00171B08">
        <w:rPr>
          <w:rFonts w:ascii="Times New Roman" w:hAnsi="Times New Roman" w:cs="Times New Roman"/>
          <w:sz w:val="24"/>
          <w:szCs w:val="24"/>
        </w:rPr>
        <w:t xml:space="preserve">, </w:t>
      </w:r>
      <w:proofErr w:type="spellStart"/>
      <w:r w:rsidRPr="00171B08">
        <w:rPr>
          <w:rFonts w:ascii="Times New Roman" w:hAnsi="Times New Roman" w:cs="Times New Roman"/>
          <w:sz w:val="24"/>
          <w:szCs w:val="24"/>
        </w:rPr>
        <w:t>Ogidi</w:t>
      </w:r>
      <w:proofErr w:type="spellEnd"/>
      <w:r w:rsidRPr="00171B08">
        <w:rPr>
          <w:rFonts w:ascii="Times New Roman" w:hAnsi="Times New Roman" w:cs="Times New Roman"/>
          <w:sz w:val="24"/>
          <w:szCs w:val="24"/>
        </w:rPr>
        <w:t xml:space="preserve">, and </w:t>
      </w:r>
      <w:proofErr w:type="spellStart"/>
      <w:r w:rsidRPr="00171B08">
        <w:rPr>
          <w:rFonts w:ascii="Times New Roman" w:hAnsi="Times New Roman" w:cs="Times New Roman"/>
          <w:sz w:val="24"/>
          <w:szCs w:val="24"/>
        </w:rPr>
        <w:t>Obande</w:t>
      </w:r>
      <w:proofErr w:type="spellEnd"/>
      <w:r w:rsidRPr="00171B08">
        <w:rPr>
          <w:rFonts w:ascii="Times New Roman" w:hAnsi="Times New Roman" w:cs="Times New Roman"/>
          <w:sz w:val="24"/>
          <w:szCs w:val="24"/>
        </w:rPr>
        <w:t xml:space="preserve">, Bonnie </w:t>
      </w:r>
      <w:proofErr w:type="spellStart"/>
      <w:r w:rsidRPr="00171B08">
        <w:rPr>
          <w:rFonts w:ascii="Times New Roman" w:hAnsi="Times New Roman" w:cs="Times New Roman"/>
          <w:sz w:val="24"/>
          <w:szCs w:val="24"/>
        </w:rPr>
        <w:t>Obeka</w:t>
      </w:r>
      <w:proofErr w:type="spellEnd"/>
      <w:r w:rsidRPr="00171B08">
        <w:rPr>
          <w:rFonts w:ascii="Times New Roman" w:hAnsi="Times New Roman" w:cs="Times New Roman"/>
          <w:sz w:val="24"/>
          <w:szCs w:val="24"/>
        </w:rPr>
        <w:t xml:space="preserve"> (2024) Library Innovation and Use of Makerspaces for Service Delivery in Public Libraries: a Case of Enugu State Library Board. Review of Information Science and Technology (RIST) Volume</w:t>
      </w:r>
    </w:p>
    <w:p w14:paraId="3A468862" w14:textId="77777777" w:rsidR="0055280A" w:rsidRPr="00171B08" w:rsidRDefault="0055280A" w:rsidP="0055280A">
      <w:pPr>
        <w:spacing w:line="360" w:lineRule="auto"/>
        <w:rPr>
          <w:rFonts w:ascii="Times New Roman" w:hAnsi="Times New Roman" w:cs="Times New Roman"/>
          <w:sz w:val="24"/>
          <w:szCs w:val="24"/>
        </w:rPr>
      </w:pPr>
      <w:r w:rsidRPr="00171B08">
        <w:rPr>
          <w:rFonts w:ascii="Times New Roman" w:hAnsi="Times New Roman" w:cs="Times New Roman"/>
          <w:sz w:val="24"/>
          <w:szCs w:val="24"/>
        </w:rPr>
        <w:t xml:space="preserve">Ibrahim Ahmed </w:t>
      </w:r>
      <w:proofErr w:type="spellStart"/>
      <w:r w:rsidRPr="00171B08">
        <w:rPr>
          <w:rFonts w:ascii="Times New Roman" w:hAnsi="Times New Roman" w:cs="Times New Roman"/>
          <w:sz w:val="24"/>
          <w:szCs w:val="24"/>
        </w:rPr>
        <w:t>Bichi</w:t>
      </w:r>
      <w:proofErr w:type="spellEnd"/>
      <w:r w:rsidRPr="00171B08">
        <w:rPr>
          <w:rFonts w:ascii="Times New Roman" w:hAnsi="Times New Roman" w:cs="Times New Roman"/>
          <w:sz w:val="24"/>
          <w:szCs w:val="24"/>
        </w:rPr>
        <w:t xml:space="preserve"> (2021) LEVERAGING EMERGING TECHNOLOGY FOR PUBLIC LIBRARY SERVICE IN NIGERIA. Al-Hikmah Journal of Educational Management and Counselling, Vol. 3 (1</w:t>
      </w:r>
      <w:proofErr w:type="gramStart"/>
      <w:r w:rsidRPr="00171B08">
        <w:rPr>
          <w:rFonts w:ascii="Times New Roman" w:hAnsi="Times New Roman" w:cs="Times New Roman"/>
          <w:sz w:val="24"/>
          <w:szCs w:val="24"/>
        </w:rPr>
        <w:t>),(</w:t>
      </w:r>
      <w:proofErr w:type="gramEnd"/>
      <w:r w:rsidRPr="00171B08">
        <w:rPr>
          <w:rFonts w:ascii="Times New Roman" w:hAnsi="Times New Roman" w:cs="Times New Roman"/>
          <w:sz w:val="24"/>
          <w:szCs w:val="24"/>
        </w:rPr>
        <w:t>ISSN: 2695-2009) (E-ISSN: 2695-1991)</w:t>
      </w:r>
    </w:p>
    <w:p w14:paraId="3EEAFD6E" w14:textId="77777777" w:rsidR="0055280A" w:rsidRPr="00171B08" w:rsidRDefault="0055280A" w:rsidP="0055280A">
      <w:pPr>
        <w:spacing w:before="240" w:after="0" w:line="360" w:lineRule="auto"/>
        <w:ind w:left="810" w:hanging="810"/>
        <w:jc w:val="both"/>
        <w:rPr>
          <w:rFonts w:ascii="Times New Roman" w:hAnsi="Times New Roman" w:cs="Times New Roman"/>
          <w:sz w:val="24"/>
          <w:szCs w:val="24"/>
        </w:rPr>
      </w:pPr>
      <w:r w:rsidRPr="00171B08">
        <w:rPr>
          <w:rFonts w:ascii="Times New Roman" w:hAnsi="Times New Roman" w:cs="Times New Roman"/>
          <w:sz w:val="24"/>
          <w:szCs w:val="24"/>
        </w:rPr>
        <w:t xml:space="preserve">IFLA (1994). </w:t>
      </w:r>
      <w:r w:rsidRPr="00171B08">
        <w:rPr>
          <w:rFonts w:ascii="Times New Roman" w:hAnsi="Times New Roman" w:cs="Times New Roman"/>
          <w:i/>
          <w:sz w:val="24"/>
          <w:szCs w:val="24"/>
        </w:rPr>
        <w:t xml:space="preserve">IFLA / </w:t>
      </w:r>
      <w:proofErr w:type="spellStart"/>
      <w:r w:rsidRPr="00171B08">
        <w:rPr>
          <w:rFonts w:ascii="Times New Roman" w:hAnsi="Times New Roman" w:cs="Times New Roman"/>
          <w:i/>
          <w:sz w:val="24"/>
          <w:szCs w:val="24"/>
        </w:rPr>
        <w:t>UNESCOPublic</w:t>
      </w:r>
      <w:proofErr w:type="spellEnd"/>
      <w:r w:rsidRPr="00171B08">
        <w:rPr>
          <w:rFonts w:ascii="Times New Roman" w:hAnsi="Times New Roman" w:cs="Times New Roman"/>
          <w:i/>
          <w:sz w:val="24"/>
          <w:szCs w:val="24"/>
        </w:rPr>
        <w:t xml:space="preserve"> Library Manifesto,</w:t>
      </w:r>
      <w:r w:rsidRPr="00171B08">
        <w:rPr>
          <w:rFonts w:ascii="Times New Roman" w:hAnsi="Times New Roman" w:cs="Times New Roman"/>
          <w:sz w:val="24"/>
          <w:szCs w:val="24"/>
        </w:rPr>
        <w:t xml:space="preserve"> The Hague; IFLA.</w:t>
      </w:r>
    </w:p>
    <w:p w14:paraId="58093908" w14:textId="77777777" w:rsidR="0055280A" w:rsidRPr="00171B08" w:rsidRDefault="0055280A" w:rsidP="0055280A">
      <w:pPr>
        <w:spacing w:before="240" w:after="0" w:line="360" w:lineRule="auto"/>
        <w:jc w:val="both"/>
        <w:rPr>
          <w:rFonts w:ascii="Times New Roman" w:hAnsi="Times New Roman" w:cs="Times New Roman"/>
          <w:sz w:val="24"/>
          <w:szCs w:val="24"/>
        </w:rPr>
      </w:pPr>
    </w:p>
    <w:p w14:paraId="74DDBA1A" w14:textId="77777777" w:rsidR="0055280A" w:rsidRPr="00171B08" w:rsidRDefault="0055280A" w:rsidP="0055280A">
      <w:pPr>
        <w:spacing w:line="360" w:lineRule="auto"/>
        <w:jc w:val="both"/>
        <w:rPr>
          <w:rFonts w:ascii="Times New Roman" w:hAnsi="Times New Roman" w:cs="Times New Roman"/>
          <w:sz w:val="24"/>
          <w:szCs w:val="24"/>
        </w:rPr>
      </w:pPr>
      <w:proofErr w:type="spellStart"/>
      <w:r w:rsidRPr="00171B08">
        <w:rPr>
          <w:rFonts w:ascii="Times New Roman" w:hAnsi="Times New Roman" w:cs="Times New Roman"/>
          <w:sz w:val="24"/>
          <w:szCs w:val="24"/>
        </w:rPr>
        <w:t>Ishioma</w:t>
      </w:r>
      <w:proofErr w:type="spellEnd"/>
      <w:r w:rsidRPr="00171B08">
        <w:rPr>
          <w:rFonts w:ascii="Times New Roman" w:hAnsi="Times New Roman" w:cs="Times New Roman"/>
          <w:sz w:val="24"/>
          <w:szCs w:val="24"/>
        </w:rPr>
        <w:t xml:space="preserve"> Angela Dime (2023) Librarians’ Utilization of Collection Development Policy and Management of Electronic Information Resources in University Libraries in South-South, Nigeria Samaru Journal of Information Studies Vol. 23</w:t>
      </w:r>
    </w:p>
    <w:p w14:paraId="79395B3F" w14:textId="77777777" w:rsidR="0055280A" w:rsidRPr="00171B08" w:rsidRDefault="0055280A" w:rsidP="0055280A">
      <w:pPr>
        <w:spacing w:line="360" w:lineRule="auto"/>
        <w:jc w:val="both"/>
        <w:rPr>
          <w:rFonts w:ascii="Times New Roman" w:hAnsi="Times New Roman" w:cs="Times New Roman"/>
          <w:sz w:val="24"/>
          <w:szCs w:val="24"/>
        </w:rPr>
      </w:pPr>
      <w:r w:rsidRPr="00171B08">
        <w:rPr>
          <w:rFonts w:ascii="Times New Roman" w:hAnsi="Times New Roman" w:cs="Times New Roman"/>
          <w:sz w:val="24"/>
          <w:szCs w:val="24"/>
        </w:rPr>
        <w:t>Janine Lockhart and Sulaiman Majal (2012) The Effect of Library Staff Training and Development on the User the Effect of Library Staff Training and Development on the User Experience: A Case Study at the Cape Peninsula University of Technology (CPUT).</w:t>
      </w:r>
      <w:r w:rsidRPr="00171B08">
        <w:rPr>
          <w:rFonts w:ascii="Times New Roman" w:hAnsi="Times New Roman" w:cs="Times New Roman"/>
          <w:color w:val="000000"/>
          <w:sz w:val="24"/>
          <w:szCs w:val="24"/>
          <w:shd w:val="clear" w:color="auto" w:fill="FFFFFF"/>
        </w:rPr>
        <w:t xml:space="preserve"> </w:t>
      </w:r>
      <w:r w:rsidRPr="00171B08">
        <w:rPr>
          <w:rFonts w:ascii="Times New Roman" w:hAnsi="Times New Roman" w:cs="Times New Roman"/>
          <w:sz w:val="24"/>
          <w:szCs w:val="24"/>
        </w:rPr>
        <w:t>The 33rd Annual IATUL Conference was held on June 4-7, 2012 at Nanyang Technological University in Singapore.</w:t>
      </w:r>
    </w:p>
    <w:p w14:paraId="286E7DFE" w14:textId="77777777" w:rsidR="0055280A" w:rsidRPr="00171B08" w:rsidRDefault="0055280A" w:rsidP="0055280A">
      <w:pPr>
        <w:spacing w:line="360" w:lineRule="auto"/>
        <w:jc w:val="both"/>
        <w:rPr>
          <w:rFonts w:ascii="Times New Roman" w:hAnsi="Times New Roman" w:cs="Times New Roman"/>
          <w:sz w:val="24"/>
          <w:szCs w:val="24"/>
        </w:rPr>
      </w:pPr>
      <w:r w:rsidRPr="00171B08">
        <w:rPr>
          <w:rFonts w:ascii="Times New Roman" w:hAnsi="Times New Roman" w:cs="Times New Roman"/>
          <w:sz w:val="24"/>
          <w:szCs w:val="24"/>
        </w:rPr>
        <w:t>Jennifer K. Embree and Neyda V. Gilman (2024). The Library as a Campus Sustainability Hub: A Case Study in Increasing Community Engagement &amp; Collaboration in Sustainability through Academic Libraries. International Journal of Librarianship, ISSN: 2474-3542</w:t>
      </w:r>
    </w:p>
    <w:p w14:paraId="31E447B9" w14:textId="77777777" w:rsidR="0055280A" w:rsidRPr="00171B08" w:rsidRDefault="0055280A" w:rsidP="0055280A">
      <w:pPr>
        <w:spacing w:line="360" w:lineRule="auto"/>
        <w:rPr>
          <w:rFonts w:ascii="Times New Roman" w:hAnsi="Times New Roman" w:cs="Times New Roman"/>
          <w:sz w:val="24"/>
          <w:szCs w:val="24"/>
        </w:rPr>
      </w:pPr>
      <w:r w:rsidRPr="00171B08">
        <w:rPr>
          <w:rFonts w:ascii="Times New Roman" w:hAnsi="Times New Roman" w:cs="Times New Roman"/>
          <w:sz w:val="24"/>
          <w:szCs w:val="24"/>
        </w:rPr>
        <w:lastRenderedPageBreak/>
        <w:t xml:space="preserve">Kelechi </w:t>
      </w:r>
      <w:proofErr w:type="gramStart"/>
      <w:r w:rsidRPr="00171B08">
        <w:rPr>
          <w:rFonts w:ascii="Times New Roman" w:hAnsi="Times New Roman" w:cs="Times New Roman"/>
          <w:sz w:val="24"/>
          <w:szCs w:val="24"/>
        </w:rPr>
        <w:t>Okafor.(</w:t>
      </w:r>
      <w:proofErr w:type="gramEnd"/>
      <w:r w:rsidRPr="00171B08">
        <w:rPr>
          <w:rFonts w:ascii="Times New Roman" w:hAnsi="Times New Roman" w:cs="Times New Roman"/>
          <w:sz w:val="24"/>
          <w:szCs w:val="24"/>
        </w:rPr>
        <w:t>2020) Public Library Services in Nigeria: Challenges and Strategies. Library and Information Science Digest. ISSN (Online): 2672 - 4820</w:t>
      </w:r>
    </w:p>
    <w:p w14:paraId="1DA064DE" w14:textId="77777777" w:rsidR="0055280A" w:rsidRPr="00171B08" w:rsidRDefault="0055280A" w:rsidP="0055280A">
      <w:pPr>
        <w:spacing w:before="240" w:after="0" w:line="360" w:lineRule="auto"/>
        <w:ind w:left="810" w:hanging="810"/>
        <w:jc w:val="both"/>
        <w:rPr>
          <w:rFonts w:ascii="Times New Roman" w:hAnsi="Times New Roman" w:cs="Times New Roman"/>
          <w:sz w:val="24"/>
          <w:szCs w:val="24"/>
        </w:rPr>
      </w:pPr>
      <w:r w:rsidRPr="00171B08">
        <w:rPr>
          <w:rFonts w:ascii="Times New Roman" w:hAnsi="Times New Roman" w:cs="Times New Roman"/>
          <w:sz w:val="24"/>
          <w:szCs w:val="24"/>
        </w:rPr>
        <w:t xml:space="preserve">Koontz, C. &amp; </w:t>
      </w:r>
      <w:proofErr w:type="spellStart"/>
      <w:r w:rsidRPr="00171B08">
        <w:rPr>
          <w:rFonts w:ascii="Times New Roman" w:hAnsi="Times New Roman" w:cs="Times New Roman"/>
          <w:sz w:val="24"/>
          <w:szCs w:val="24"/>
        </w:rPr>
        <w:t>Gubbin</w:t>
      </w:r>
      <w:proofErr w:type="spellEnd"/>
      <w:r w:rsidRPr="00171B08">
        <w:rPr>
          <w:rFonts w:ascii="Times New Roman" w:hAnsi="Times New Roman" w:cs="Times New Roman"/>
          <w:sz w:val="24"/>
          <w:szCs w:val="24"/>
        </w:rPr>
        <w:t>, B. (2010) (Eds,).</w:t>
      </w:r>
      <w:r w:rsidRPr="00171B08">
        <w:rPr>
          <w:rFonts w:ascii="Times New Roman" w:hAnsi="Times New Roman" w:cs="Times New Roman"/>
          <w:i/>
          <w:sz w:val="24"/>
          <w:szCs w:val="24"/>
        </w:rPr>
        <w:t xml:space="preserve"> IFLA Public Library Service Guidelines 2</w:t>
      </w:r>
      <w:r w:rsidRPr="00171B08">
        <w:rPr>
          <w:rFonts w:ascii="Times New Roman" w:hAnsi="Times New Roman" w:cs="Times New Roman"/>
          <w:i/>
          <w:sz w:val="24"/>
          <w:szCs w:val="24"/>
          <w:vertAlign w:val="superscript"/>
        </w:rPr>
        <w:t>nd</w:t>
      </w:r>
      <w:r w:rsidRPr="00171B08">
        <w:rPr>
          <w:rFonts w:ascii="Times New Roman" w:hAnsi="Times New Roman" w:cs="Times New Roman"/>
          <w:i/>
          <w:sz w:val="24"/>
          <w:szCs w:val="24"/>
        </w:rPr>
        <w:t xml:space="preserve"> and completely revised edition.</w:t>
      </w:r>
      <w:r w:rsidRPr="00171B08">
        <w:rPr>
          <w:rFonts w:ascii="Times New Roman" w:hAnsi="Times New Roman" w:cs="Times New Roman"/>
          <w:sz w:val="24"/>
          <w:szCs w:val="24"/>
        </w:rPr>
        <w:t xml:space="preserve"> The Hague, The Netherlands; IFLA Publications</w:t>
      </w:r>
    </w:p>
    <w:p w14:paraId="2D4A5844" w14:textId="77777777" w:rsidR="0055280A" w:rsidRPr="00171B08" w:rsidRDefault="0055280A" w:rsidP="0055280A">
      <w:pPr>
        <w:spacing w:line="360" w:lineRule="auto"/>
        <w:jc w:val="both"/>
        <w:rPr>
          <w:rFonts w:ascii="Times New Roman" w:hAnsi="Times New Roman" w:cs="Times New Roman"/>
          <w:sz w:val="24"/>
          <w:szCs w:val="24"/>
        </w:rPr>
      </w:pPr>
      <w:proofErr w:type="spellStart"/>
      <w:r w:rsidRPr="00171B08">
        <w:rPr>
          <w:rFonts w:ascii="Times New Roman" w:hAnsi="Times New Roman" w:cs="Times New Roman"/>
          <w:sz w:val="24"/>
          <w:szCs w:val="24"/>
        </w:rPr>
        <w:t>Oluchi</w:t>
      </w:r>
      <w:proofErr w:type="spellEnd"/>
      <w:r w:rsidRPr="00171B08">
        <w:rPr>
          <w:rFonts w:ascii="Times New Roman" w:hAnsi="Times New Roman" w:cs="Times New Roman"/>
          <w:sz w:val="24"/>
          <w:szCs w:val="24"/>
        </w:rPr>
        <w:t xml:space="preserve"> </w:t>
      </w:r>
      <w:proofErr w:type="spellStart"/>
      <w:r w:rsidRPr="00171B08">
        <w:rPr>
          <w:rFonts w:ascii="Times New Roman" w:hAnsi="Times New Roman" w:cs="Times New Roman"/>
          <w:sz w:val="24"/>
          <w:szCs w:val="24"/>
        </w:rPr>
        <w:t>Chidozie</w:t>
      </w:r>
      <w:proofErr w:type="spellEnd"/>
      <w:r w:rsidRPr="00171B08">
        <w:rPr>
          <w:rFonts w:ascii="Times New Roman" w:hAnsi="Times New Roman" w:cs="Times New Roman"/>
          <w:sz w:val="24"/>
          <w:szCs w:val="24"/>
        </w:rPr>
        <w:t xml:space="preserve">, </w:t>
      </w:r>
      <w:proofErr w:type="spellStart"/>
      <w:r w:rsidRPr="00171B08">
        <w:rPr>
          <w:rFonts w:ascii="Times New Roman" w:hAnsi="Times New Roman" w:cs="Times New Roman"/>
          <w:sz w:val="24"/>
          <w:szCs w:val="24"/>
        </w:rPr>
        <w:t>Zikrat</w:t>
      </w:r>
      <w:proofErr w:type="spellEnd"/>
      <w:r w:rsidRPr="00171B08">
        <w:rPr>
          <w:rFonts w:ascii="Times New Roman" w:hAnsi="Times New Roman" w:cs="Times New Roman"/>
          <w:sz w:val="24"/>
          <w:szCs w:val="24"/>
        </w:rPr>
        <w:t xml:space="preserve"> Abdulsalami and Habitat </w:t>
      </w:r>
      <w:proofErr w:type="spellStart"/>
      <w:r w:rsidRPr="00171B08">
        <w:rPr>
          <w:rFonts w:ascii="Times New Roman" w:hAnsi="Times New Roman" w:cs="Times New Roman"/>
          <w:sz w:val="24"/>
          <w:szCs w:val="24"/>
        </w:rPr>
        <w:t>Ochepa</w:t>
      </w:r>
      <w:proofErr w:type="spellEnd"/>
      <w:r w:rsidRPr="00171B08">
        <w:rPr>
          <w:rFonts w:ascii="Times New Roman" w:hAnsi="Times New Roman" w:cs="Times New Roman"/>
          <w:sz w:val="24"/>
          <w:szCs w:val="24"/>
        </w:rPr>
        <w:t>. (2024) Prospects and Challenges of Implementing Makerspace in Libraries in Nigeria. International Journal of Applied Technologies in Library and Information Management 10 (2) 03 - 21 - 28 ISSN: (online) 2467 - 8120</w:t>
      </w:r>
    </w:p>
    <w:p w14:paraId="1828E459" w14:textId="77777777" w:rsidR="0055280A" w:rsidRPr="00171B08" w:rsidRDefault="0055280A" w:rsidP="0055280A">
      <w:pPr>
        <w:spacing w:line="360" w:lineRule="auto"/>
        <w:jc w:val="both"/>
        <w:rPr>
          <w:rFonts w:ascii="Times New Roman" w:hAnsi="Times New Roman" w:cs="Times New Roman"/>
          <w:sz w:val="24"/>
          <w:szCs w:val="24"/>
        </w:rPr>
      </w:pPr>
      <w:proofErr w:type="spellStart"/>
      <w:r w:rsidRPr="00171B08">
        <w:rPr>
          <w:rFonts w:ascii="Times New Roman" w:hAnsi="Times New Roman" w:cs="Times New Roman"/>
          <w:sz w:val="24"/>
          <w:szCs w:val="24"/>
        </w:rPr>
        <w:t>Omorodion</w:t>
      </w:r>
      <w:proofErr w:type="spellEnd"/>
      <w:r w:rsidRPr="00171B08">
        <w:rPr>
          <w:rFonts w:ascii="Times New Roman" w:hAnsi="Times New Roman" w:cs="Times New Roman"/>
          <w:sz w:val="24"/>
          <w:szCs w:val="24"/>
        </w:rPr>
        <w:t xml:space="preserve"> </w:t>
      </w:r>
      <w:proofErr w:type="spellStart"/>
      <w:r w:rsidRPr="00171B08">
        <w:rPr>
          <w:rFonts w:ascii="Times New Roman" w:hAnsi="Times New Roman" w:cs="Times New Roman"/>
          <w:sz w:val="24"/>
          <w:szCs w:val="24"/>
        </w:rPr>
        <w:t>Okuonghae</w:t>
      </w:r>
      <w:proofErr w:type="spellEnd"/>
      <w:r w:rsidRPr="00171B08">
        <w:rPr>
          <w:rFonts w:ascii="Times New Roman" w:hAnsi="Times New Roman" w:cs="Times New Roman"/>
          <w:sz w:val="24"/>
          <w:szCs w:val="24"/>
        </w:rPr>
        <w:t xml:space="preserve">, Samuel </w:t>
      </w:r>
      <w:proofErr w:type="spellStart"/>
      <w:r w:rsidRPr="00171B08">
        <w:rPr>
          <w:rFonts w:ascii="Times New Roman" w:hAnsi="Times New Roman" w:cs="Times New Roman"/>
          <w:sz w:val="24"/>
          <w:szCs w:val="24"/>
        </w:rPr>
        <w:t>Adegboyega</w:t>
      </w:r>
      <w:proofErr w:type="spellEnd"/>
      <w:r w:rsidRPr="00171B08">
        <w:rPr>
          <w:rFonts w:ascii="Times New Roman" w:hAnsi="Times New Roman" w:cs="Times New Roman"/>
          <w:sz w:val="24"/>
          <w:szCs w:val="24"/>
        </w:rPr>
        <w:t xml:space="preserve"> (2021) Makerspaces the Next Generation Library Tool for Capacity Building in Developing Countries. International Journal of Library and Information Services Volume 10 • Issue 2 </w:t>
      </w:r>
    </w:p>
    <w:p w14:paraId="73CCF449" w14:textId="77777777" w:rsidR="0055280A" w:rsidRPr="00171B08" w:rsidRDefault="0055280A" w:rsidP="0055280A">
      <w:pPr>
        <w:spacing w:before="240" w:after="0" w:line="360" w:lineRule="auto"/>
        <w:ind w:left="810" w:hanging="810"/>
        <w:jc w:val="both"/>
        <w:rPr>
          <w:rFonts w:ascii="Times New Roman" w:hAnsi="Times New Roman" w:cs="Times New Roman"/>
          <w:sz w:val="24"/>
          <w:szCs w:val="24"/>
        </w:rPr>
      </w:pPr>
      <w:proofErr w:type="spellStart"/>
      <w:r w:rsidRPr="00171B08">
        <w:rPr>
          <w:rFonts w:ascii="Times New Roman" w:hAnsi="Times New Roman" w:cs="Times New Roman"/>
          <w:sz w:val="24"/>
          <w:szCs w:val="24"/>
        </w:rPr>
        <w:t>Onasoga</w:t>
      </w:r>
      <w:proofErr w:type="spellEnd"/>
      <w:r w:rsidRPr="00171B08">
        <w:rPr>
          <w:rFonts w:ascii="Times New Roman" w:hAnsi="Times New Roman" w:cs="Times New Roman"/>
          <w:sz w:val="24"/>
          <w:szCs w:val="24"/>
        </w:rPr>
        <w:t xml:space="preserve"> A. Olayinka, </w:t>
      </w:r>
      <w:proofErr w:type="spellStart"/>
      <w:r w:rsidRPr="00171B08">
        <w:rPr>
          <w:rFonts w:ascii="Times New Roman" w:hAnsi="Times New Roman" w:cs="Times New Roman"/>
          <w:sz w:val="24"/>
          <w:szCs w:val="24"/>
        </w:rPr>
        <w:t>Osaji</w:t>
      </w:r>
      <w:proofErr w:type="spellEnd"/>
      <w:r w:rsidRPr="00171B08">
        <w:rPr>
          <w:rFonts w:ascii="Times New Roman" w:hAnsi="Times New Roman" w:cs="Times New Roman"/>
          <w:sz w:val="24"/>
          <w:szCs w:val="24"/>
        </w:rPr>
        <w:t xml:space="preserve"> Teresa Achi, </w:t>
      </w:r>
      <w:proofErr w:type="spellStart"/>
      <w:r w:rsidRPr="00171B08">
        <w:rPr>
          <w:rFonts w:ascii="Times New Roman" w:hAnsi="Times New Roman" w:cs="Times New Roman"/>
          <w:sz w:val="24"/>
          <w:szCs w:val="24"/>
        </w:rPr>
        <w:t>Alade</w:t>
      </w:r>
      <w:proofErr w:type="spellEnd"/>
      <w:r w:rsidRPr="00171B08">
        <w:rPr>
          <w:rFonts w:ascii="Times New Roman" w:hAnsi="Times New Roman" w:cs="Times New Roman"/>
          <w:sz w:val="24"/>
          <w:szCs w:val="24"/>
        </w:rPr>
        <w:t xml:space="preserve"> O. Amos and </w:t>
      </w:r>
      <w:proofErr w:type="spellStart"/>
      <w:r w:rsidRPr="00171B08">
        <w:rPr>
          <w:rFonts w:ascii="Times New Roman" w:hAnsi="Times New Roman" w:cs="Times New Roman"/>
          <w:sz w:val="24"/>
          <w:szCs w:val="24"/>
        </w:rPr>
        <w:t>Egbuniwe</w:t>
      </w:r>
      <w:proofErr w:type="spellEnd"/>
      <w:r w:rsidRPr="00171B08">
        <w:rPr>
          <w:rFonts w:ascii="Times New Roman" w:hAnsi="Times New Roman" w:cs="Times New Roman"/>
          <w:sz w:val="24"/>
          <w:szCs w:val="24"/>
        </w:rPr>
        <w:t xml:space="preserve"> Michel </w:t>
      </w:r>
      <w:proofErr w:type="spellStart"/>
      <w:r w:rsidRPr="00171B08">
        <w:rPr>
          <w:rFonts w:ascii="Times New Roman" w:hAnsi="Times New Roman" w:cs="Times New Roman"/>
          <w:sz w:val="24"/>
          <w:szCs w:val="24"/>
        </w:rPr>
        <w:t>Chiedu</w:t>
      </w:r>
      <w:proofErr w:type="spellEnd"/>
      <w:r w:rsidRPr="00171B08">
        <w:rPr>
          <w:rFonts w:ascii="Times New Roman" w:hAnsi="Times New Roman" w:cs="Times New Roman"/>
          <w:sz w:val="24"/>
          <w:szCs w:val="24"/>
        </w:rPr>
        <w:t xml:space="preserve"> (2013)2Awareness and barriers to utilization of maternal health care services among reproductive women in </w:t>
      </w:r>
      <w:proofErr w:type="spellStart"/>
      <w:r w:rsidRPr="00171B08">
        <w:rPr>
          <w:rFonts w:ascii="Times New Roman" w:hAnsi="Times New Roman" w:cs="Times New Roman"/>
          <w:sz w:val="24"/>
          <w:szCs w:val="24"/>
        </w:rPr>
        <w:t>Amassoma</w:t>
      </w:r>
      <w:proofErr w:type="spellEnd"/>
      <w:r w:rsidRPr="00171B08">
        <w:rPr>
          <w:rFonts w:ascii="Times New Roman" w:hAnsi="Times New Roman" w:cs="Times New Roman"/>
          <w:sz w:val="24"/>
          <w:szCs w:val="24"/>
        </w:rPr>
        <w:t xml:space="preserve"> community, Bayelsa State. International Journal of Nursing and Midwifery Vol. 6(1), pp. 10-15</w:t>
      </w:r>
    </w:p>
    <w:p w14:paraId="18C47913" w14:textId="77777777" w:rsidR="0055280A" w:rsidRPr="00171B08" w:rsidRDefault="0055280A" w:rsidP="0055280A">
      <w:pPr>
        <w:spacing w:line="360" w:lineRule="auto"/>
        <w:jc w:val="both"/>
        <w:rPr>
          <w:rFonts w:ascii="Times New Roman" w:hAnsi="Times New Roman" w:cs="Times New Roman"/>
          <w:sz w:val="24"/>
          <w:szCs w:val="24"/>
        </w:rPr>
      </w:pPr>
      <w:r w:rsidRPr="00171B08">
        <w:rPr>
          <w:rFonts w:ascii="Times New Roman" w:hAnsi="Times New Roman" w:cs="Times New Roman"/>
          <w:sz w:val="24"/>
          <w:szCs w:val="24"/>
        </w:rPr>
        <w:t xml:space="preserve">Patience </w:t>
      </w:r>
      <w:proofErr w:type="spellStart"/>
      <w:r w:rsidRPr="00171B08">
        <w:rPr>
          <w:rFonts w:ascii="Times New Roman" w:hAnsi="Times New Roman" w:cs="Times New Roman"/>
          <w:sz w:val="24"/>
          <w:szCs w:val="24"/>
        </w:rPr>
        <w:t>Ogbugbu</w:t>
      </w:r>
      <w:proofErr w:type="spellEnd"/>
      <w:r w:rsidRPr="00171B08">
        <w:rPr>
          <w:rFonts w:ascii="Times New Roman" w:hAnsi="Times New Roman" w:cs="Times New Roman"/>
          <w:sz w:val="24"/>
          <w:szCs w:val="24"/>
        </w:rPr>
        <w:t xml:space="preserve"> </w:t>
      </w:r>
      <w:proofErr w:type="spellStart"/>
      <w:r w:rsidRPr="00171B08">
        <w:rPr>
          <w:rFonts w:ascii="Times New Roman" w:hAnsi="Times New Roman" w:cs="Times New Roman"/>
          <w:sz w:val="24"/>
          <w:szCs w:val="24"/>
        </w:rPr>
        <w:t>Asifor</w:t>
      </w:r>
      <w:proofErr w:type="spellEnd"/>
      <w:r w:rsidRPr="00171B08">
        <w:rPr>
          <w:rFonts w:ascii="Times New Roman" w:hAnsi="Times New Roman" w:cs="Times New Roman"/>
          <w:sz w:val="24"/>
          <w:szCs w:val="24"/>
        </w:rPr>
        <w:t xml:space="preserve">, and Dennis </w:t>
      </w:r>
      <w:proofErr w:type="spellStart"/>
      <w:r w:rsidRPr="00171B08">
        <w:rPr>
          <w:rFonts w:ascii="Times New Roman" w:hAnsi="Times New Roman" w:cs="Times New Roman"/>
          <w:sz w:val="24"/>
          <w:szCs w:val="24"/>
        </w:rPr>
        <w:t>Osadebay</w:t>
      </w:r>
      <w:proofErr w:type="spellEnd"/>
      <w:r w:rsidRPr="00171B08">
        <w:rPr>
          <w:rFonts w:ascii="Times New Roman" w:hAnsi="Times New Roman" w:cs="Times New Roman"/>
          <w:sz w:val="24"/>
          <w:szCs w:val="24"/>
        </w:rPr>
        <w:t xml:space="preserve"> (2024). Adoption of Contemporary Technology for Effective Service Delivery by Librarians in University Libraries in Edo and Delta States of Nigeria. International Journal of Applied Technologies in Library and Information Management 10 (3) 07 - 70 - 82 ISSN: (online) 2467 - 8120 </w:t>
      </w:r>
    </w:p>
    <w:p w14:paraId="44659EC0" w14:textId="77777777" w:rsidR="0055280A" w:rsidRPr="00171B08" w:rsidRDefault="0055280A" w:rsidP="0055280A">
      <w:pPr>
        <w:spacing w:line="360" w:lineRule="auto"/>
        <w:jc w:val="both"/>
        <w:rPr>
          <w:rFonts w:ascii="Times New Roman" w:hAnsi="Times New Roman" w:cs="Times New Roman"/>
          <w:sz w:val="24"/>
          <w:szCs w:val="24"/>
        </w:rPr>
      </w:pPr>
      <w:r w:rsidRPr="00171B08">
        <w:rPr>
          <w:rFonts w:ascii="Times New Roman" w:hAnsi="Times New Roman" w:cs="Times New Roman"/>
          <w:sz w:val="24"/>
          <w:szCs w:val="24"/>
        </w:rPr>
        <w:t xml:space="preserve">Sohail Ahmed Soomro, Hernan </w:t>
      </w:r>
      <w:proofErr w:type="spellStart"/>
      <w:r w:rsidRPr="00171B08">
        <w:rPr>
          <w:rFonts w:ascii="Times New Roman" w:hAnsi="Times New Roman" w:cs="Times New Roman"/>
          <w:sz w:val="24"/>
          <w:szCs w:val="24"/>
        </w:rPr>
        <w:t>Casakin</w:t>
      </w:r>
      <w:proofErr w:type="spellEnd"/>
      <w:r w:rsidRPr="00171B08">
        <w:rPr>
          <w:rFonts w:ascii="Times New Roman" w:hAnsi="Times New Roman" w:cs="Times New Roman"/>
          <w:sz w:val="24"/>
          <w:szCs w:val="24"/>
        </w:rPr>
        <w:t xml:space="preserve">, Vijayakumar </w:t>
      </w:r>
      <w:proofErr w:type="spellStart"/>
      <w:r w:rsidRPr="00171B08">
        <w:rPr>
          <w:rFonts w:ascii="Times New Roman" w:hAnsi="Times New Roman" w:cs="Times New Roman"/>
          <w:sz w:val="24"/>
          <w:szCs w:val="24"/>
        </w:rPr>
        <w:t>Nanjappan</w:t>
      </w:r>
      <w:proofErr w:type="spellEnd"/>
      <w:r w:rsidRPr="00171B08">
        <w:rPr>
          <w:rFonts w:ascii="Times New Roman" w:hAnsi="Times New Roman" w:cs="Times New Roman"/>
          <w:sz w:val="24"/>
          <w:szCs w:val="24"/>
        </w:rPr>
        <w:t xml:space="preserve"> and Georg V. Georgiev (2023) Makerspaces Fostering Creativity: A Systematic Literature Review. Journal of Science Education and Technology (2023) 32:530–548</w:t>
      </w:r>
    </w:p>
    <w:p w14:paraId="09880538" w14:textId="77777777" w:rsidR="0055280A" w:rsidRPr="008F5AE5" w:rsidRDefault="0055280A" w:rsidP="0055280A">
      <w:pPr>
        <w:spacing w:line="360" w:lineRule="auto"/>
        <w:jc w:val="both"/>
        <w:rPr>
          <w:rFonts w:ascii="Times New Roman" w:hAnsi="Times New Roman" w:cs="Times New Roman"/>
          <w:sz w:val="24"/>
          <w:szCs w:val="24"/>
        </w:rPr>
      </w:pPr>
      <w:r w:rsidRPr="00171B08">
        <w:rPr>
          <w:rFonts w:ascii="Times New Roman" w:hAnsi="Times New Roman" w:cs="Times New Roman"/>
          <w:sz w:val="24"/>
          <w:szCs w:val="24"/>
        </w:rPr>
        <w:t xml:space="preserve">Willy </w:t>
      </w:r>
      <w:proofErr w:type="spellStart"/>
      <w:r w:rsidRPr="00171B08">
        <w:rPr>
          <w:rFonts w:ascii="Times New Roman" w:hAnsi="Times New Roman" w:cs="Times New Roman"/>
          <w:sz w:val="24"/>
          <w:szCs w:val="24"/>
        </w:rPr>
        <w:t>Mwatumia</w:t>
      </w:r>
      <w:proofErr w:type="spellEnd"/>
      <w:r w:rsidRPr="00171B08">
        <w:rPr>
          <w:rFonts w:ascii="Times New Roman" w:hAnsi="Times New Roman" w:cs="Times New Roman"/>
          <w:sz w:val="24"/>
          <w:szCs w:val="24"/>
        </w:rPr>
        <w:t xml:space="preserve"> </w:t>
      </w:r>
      <w:proofErr w:type="spellStart"/>
      <w:r w:rsidRPr="00171B08">
        <w:rPr>
          <w:rFonts w:ascii="Times New Roman" w:hAnsi="Times New Roman" w:cs="Times New Roman"/>
          <w:sz w:val="24"/>
          <w:szCs w:val="24"/>
        </w:rPr>
        <w:t>Mwatela</w:t>
      </w:r>
      <w:proofErr w:type="spellEnd"/>
      <w:r w:rsidRPr="00171B08">
        <w:rPr>
          <w:rFonts w:ascii="Times New Roman" w:hAnsi="Times New Roman" w:cs="Times New Roman"/>
          <w:sz w:val="24"/>
          <w:szCs w:val="24"/>
        </w:rPr>
        <w:t xml:space="preserve"> (2013) Factors Influencing Utilization of Library Services and Resources: The Case of University of Nairobi Mombasa Campus Library A Research Project Report Submitted </w:t>
      </w:r>
      <w:proofErr w:type="gramStart"/>
      <w:r w:rsidRPr="00171B08">
        <w:rPr>
          <w:rFonts w:ascii="Times New Roman" w:hAnsi="Times New Roman" w:cs="Times New Roman"/>
          <w:sz w:val="24"/>
          <w:szCs w:val="24"/>
        </w:rPr>
        <w:t>In</w:t>
      </w:r>
      <w:proofErr w:type="gramEnd"/>
      <w:r w:rsidRPr="00171B08">
        <w:rPr>
          <w:rFonts w:ascii="Times New Roman" w:hAnsi="Times New Roman" w:cs="Times New Roman"/>
          <w:sz w:val="24"/>
          <w:szCs w:val="24"/>
        </w:rPr>
        <w:t xml:space="preserve"> Partial Fulfilment of the Requirement for The Award of A Degree of Master of Arts In Project Planning and Management of The University of Nairobi </w:t>
      </w:r>
    </w:p>
    <w:p w14:paraId="2AEC6045" w14:textId="77777777" w:rsidR="005259A8" w:rsidRPr="004A1457" w:rsidRDefault="005259A8" w:rsidP="0055280A">
      <w:pPr>
        <w:jc w:val="both"/>
        <w:rPr>
          <w:rFonts w:ascii="Times New Roman" w:hAnsi="Times New Roman" w:cs="Times New Roman"/>
          <w:sz w:val="24"/>
          <w:szCs w:val="24"/>
        </w:rPr>
      </w:pPr>
    </w:p>
    <w:sectPr w:rsidR="005259A8" w:rsidRPr="004A1457" w:rsidSect="006E5DF1">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6E9C1" w14:textId="77777777" w:rsidR="00100FF3" w:rsidRDefault="00100FF3" w:rsidP="0045540A">
      <w:pPr>
        <w:spacing w:after="0" w:line="240" w:lineRule="auto"/>
      </w:pPr>
      <w:r>
        <w:separator/>
      </w:r>
    </w:p>
  </w:endnote>
  <w:endnote w:type="continuationSeparator" w:id="0">
    <w:p w14:paraId="517E925A" w14:textId="77777777" w:rsidR="00100FF3" w:rsidRDefault="00100FF3" w:rsidP="00455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7EBF" w14:textId="77777777" w:rsidR="001339D9" w:rsidRDefault="00133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0C112" w14:textId="77777777" w:rsidR="00E24B24" w:rsidRDefault="002A39E7">
    <w:pPr>
      <w:pStyle w:val="Footer"/>
      <w:jc w:val="center"/>
    </w:pPr>
    <w:r>
      <w:fldChar w:fldCharType="begin"/>
    </w:r>
    <w:r w:rsidR="00472E92">
      <w:instrText xml:space="preserve"> PAGE   \* MERGEFORMAT </w:instrText>
    </w:r>
    <w:r>
      <w:fldChar w:fldCharType="separate"/>
    </w:r>
    <w:r w:rsidR="00644716">
      <w:rPr>
        <w:noProof/>
      </w:rPr>
      <w:t>1</w:t>
    </w:r>
    <w:r>
      <w:fldChar w:fldCharType="end"/>
    </w:r>
  </w:p>
  <w:p w14:paraId="0F6BB5F8" w14:textId="77777777" w:rsidR="00E24B24" w:rsidRDefault="00E24B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1B2C3" w14:textId="77777777" w:rsidR="001339D9" w:rsidRDefault="00133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1FE68" w14:textId="77777777" w:rsidR="00100FF3" w:rsidRDefault="00100FF3" w:rsidP="0045540A">
      <w:pPr>
        <w:spacing w:after="0" w:line="240" w:lineRule="auto"/>
      </w:pPr>
      <w:r>
        <w:separator/>
      </w:r>
    </w:p>
  </w:footnote>
  <w:footnote w:type="continuationSeparator" w:id="0">
    <w:p w14:paraId="0E29B30E" w14:textId="77777777" w:rsidR="00100FF3" w:rsidRDefault="00100FF3" w:rsidP="00455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60AB2" w14:textId="5C5A4288" w:rsidR="001339D9" w:rsidRDefault="00100FF3">
    <w:pPr>
      <w:pStyle w:val="Header"/>
    </w:pPr>
    <w:r>
      <w:rPr>
        <w:noProof/>
      </w:rPr>
      <w:pict w14:anchorId="69D646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779251"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B63EE" w14:textId="5FF2942B" w:rsidR="001339D9" w:rsidRDefault="00100FF3">
    <w:pPr>
      <w:pStyle w:val="Header"/>
    </w:pPr>
    <w:r>
      <w:rPr>
        <w:noProof/>
      </w:rPr>
      <w:pict w14:anchorId="69F10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779252" o:sp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09EC1" w14:textId="59D0DE47" w:rsidR="001339D9" w:rsidRDefault="00100FF3">
    <w:pPr>
      <w:pStyle w:val="Header"/>
    </w:pPr>
    <w:r>
      <w:rPr>
        <w:noProof/>
      </w:rPr>
      <w:pict w14:anchorId="75BC74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779250"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015F9"/>
    <w:multiLevelType w:val="multilevel"/>
    <w:tmpl w:val="6B2CF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E675FA"/>
    <w:multiLevelType w:val="hybridMultilevel"/>
    <w:tmpl w:val="5E5AF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BF07C3F"/>
    <w:multiLevelType w:val="multilevel"/>
    <w:tmpl w:val="A3683C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3A25"/>
    <w:rsid w:val="0000756F"/>
    <w:rsid w:val="0001643B"/>
    <w:rsid w:val="000264A6"/>
    <w:rsid w:val="000320D8"/>
    <w:rsid w:val="00035309"/>
    <w:rsid w:val="000418DB"/>
    <w:rsid w:val="0005064E"/>
    <w:rsid w:val="00052FFA"/>
    <w:rsid w:val="00066985"/>
    <w:rsid w:val="000774C0"/>
    <w:rsid w:val="000828AF"/>
    <w:rsid w:val="0009659D"/>
    <w:rsid w:val="000C123F"/>
    <w:rsid w:val="000C1443"/>
    <w:rsid w:val="000C7480"/>
    <w:rsid w:val="000F12C6"/>
    <w:rsid w:val="000F424B"/>
    <w:rsid w:val="000F5F84"/>
    <w:rsid w:val="000F60BE"/>
    <w:rsid w:val="00100FF3"/>
    <w:rsid w:val="00107497"/>
    <w:rsid w:val="001339D9"/>
    <w:rsid w:val="0015154C"/>
    <w:rsid w:val="0015171B"/>
    <w:rsid w:val="00151F9D"/>
    <w:rsid w:val="001627E8"/>
    <w:rsid w:val="001656AD"/>
    <w:rsid w:val="00171952"/>
    <w:rsid w:val="00171B08"/>
    <w:rsid w:val="00182D34"/>
    <w:rsid w:val="001C279B"/>
    <w:rsid w:val="001F6FD6"/>
    <w:rsid w:val="00204DCD"/>
    <w:rsid w:val="00226E92"/>
    <w:rsid w:val="0024194D"/>
    <w:rsid w:val="00254C66"/>
    <w:rsid w:val="00282F78"/>
    <w:rsid w:val="002949CA"/>
    <w:rsid w:val="0029560C"/>
    <w:rsid w:val="002A39E7"/>
    <w:rsid w:val="002A595E"/>
    <w:rsid w:val="002A5DBB"/>
    <w:rsid w:val="002A73FF"/>
    <w:rsid w:val="002F79A1"/>
    <w:rsid w:val="00353644"/>
    <w:rsid w:val="00397F4A"/>
    <w:rsid w:val="003E520C"/>
    <w:rsid w:val="003E6B75"/>
    <w:rsid w:val="004028BA"/>
    <w:rsid w:val="00416356"/>
    <w:rsid w:val="0042127A"/>
    <w:rsid w:val="00422C5D"/>
    <w:rsid w:val="00422D34"/>
    <w:rsid w:val="00423CF4"/>
    <w:rsid w:val="0042624D"/>
    <w:rsid w:val="00437BC4"/>
    <w:rsid w:val="00453A5B"/>
    <w:rsid w:val="0045540A"/>
    <w:rsid w:val="0046348F"/>
    <w:rsid w:val="00463A25"/>
    <w:rsid w:val="00472E92"/>
    <w:rsid w:val="004A1457"/>
    <w:rsid w:val="004C00E3"/>
    <w:rsid w:val="004C1438"/>
    <w:rsid w:val="004D4011"/>
    <w:rsid w:val="004F0320"/>
    <w:rsid w:val="0050128E"/>
    <w:rsid w:val="005079B5"/>
    <w:rsid w:val="00511B9F"/>
    <w:rsid w:val="00524BBC"/>
    <w:rsid w:val="005259A8"/>
    <w:rsid w:val="00525BD7"/>
    <w:rsid w:val="0053256A"/>
    <w:rsid w:val="0055280A"/>
    <w:rsid w:val="00566FA1"/>
    <w:rsid w:val="00571834"/>
    <w:rsid w:val="0059094E"/>
    <w:rsid w:val="005F65DA"/>
    <w:rsid w:val="00607CED"/>
    <w:rsid w:val="00607E4F"/>
    <w:rsid w:val="00644716"/>
    <w:rsid w:val="00654112"/>
    <w:rsid w:val="00670801"/>
    <w:rsid w:val="00673CF7"/>
    <w:rsid w:val="0068411B"/>
    <w:rsid w:val="0068469C"/>
    <w:rsid w:val="006A59DB"/>
    <w:rsid w:val="006B164F"/>
    <w:rsid w:val="006B1FC5"/>
    <w:rsid w:val="006D3452"/>
    <w:rsid w:val="006D4605"/>
    <w:rsid w:val="006E2B90"/>
    <w:rsid w:val="006F632B"/>
    <w:rsid w:val="00701C73"/>
    <w:rsid w:val="00737062"/>
    <w:rsid w:val="00745085"/>
    <w:rsid w:val="007543C5"/>
    <w:rsid w:val="00755CAE"/>
    <w:rsid w:val="007907BB"/>
    <w:rsid w:val="007B5B8B"/>
    <w:rsid w:val="007C04D0"/>
    <w:rsid w:val="007C7B1E"/>
    <w:rsid w:val="007D4172"/>
    <w:rsid w:val="007F2B09"/>
    <w:rsid w:val="00816537"/>
    <w:rsid w:val="00830F90"/>
    <w:rsid w:val="008525EC"/>
    <w:rsid w:val="00853763"/>
    <w:rsid w:val="0085672F"/>
    <w:rsid w:val="008679C7"/>
    <w:rsid w:val="008745FB"/>
    <w:rsid w:val="00875ACB"/>
    <w:rsid w:val="008B0018"/>
    <w:rsid w:val="008F2083"/>
    <w:rsid w:val="00900029"/>
    <w:rsid w:val="00900E91"/>
    <w:rsid w:val="00913C32"/>
    <w:rsid w:val="009174AC"/>
    <w:rsid w:val="00936759"/>
    <w:rsid w:val="00936EF4"/>
    <w:rsid w:val="009431D7"/>
    <w:rsid w:val="00946372"/>
    <w:rsid w:val="00946C0C"/>
    <w:rsid w:val="009653C3"/>
    <w:rsid w:val="0097115F"/>
    <w:rsid w:val="00981B09"/>
    <w:rsid w:val="00990403"/>
    <w:rsid w:val="009C132B"/>
    <w:rsid w:val="009E0BEA"/>
    <w:rsid w:val="009E1001"/>
    <w:rsid w:val="00A0364E"/>
    <w:rsid w:val="00A2453F"/>
    <w:rsid w:val="00A3600B"/>
    <w:rsid w:val="00A53AA8"/>
    <w:rsid w:val="00A56492"/>
    <w:rsid w:val="00A615B2"/>
    <w:rsid w:val="00A63608"/>
    <w:rsid w:val="00A63AFC"/>
    <w:rsid w:val="00A8462B"/>
    <w:rsid w:val="00AD6EF0"/>
    <w:rsid w:val="00AE09F3"/>
    <w:rsid w:val="00B10AA8"/>
    <w:rsid w:val="00B24852"/>
    <w:rsid w:val="00B3598C"/>
    <w:rsid w:val="00B52183"/>
    <w:rsid w:val="00B75A96"/>
    <w:rsid w:val="00BA338A"/>
    <w:rsid w:val="00BB4AB0"/>
    <w:rsid w:val="00BB61BC"/>
    <w:rsid w:val="00BB7FA9"/>
    <w:rsid w:val="00BD0626"/>
    <w:rsid w:val="00BF0DBD"/>
    <w:rsid w:val="00BF40B0"/>
    <w:rsid w:val="00BF6DB1"/>
    <w:rsid w:val="00BF737A"/>
    <w:rsid w:val="00C051EC"/>
    <w:rsid w:val="00C319C1"/>
    <w:rsid w:val="00C32752"/>
    <w:rsid w:val="00C33386"/>
    <w:rsid w:val="00C429BC"/>
    <w:rsid w:val="00C7505E"/>
    <w:rsid w:val="00C832A7"/>
    <w:rsid w:val="00C85A43"/>
    <w:rsid w:val="00C879C1"/>
    <w:rsid w:val="00CA691C"/>
    <w:rsid w:val="00CB30E4"/>
    <w:rsid w:val="00CE2A82"/>
    <w:rsid w:val="00CF5A8D"/>
    <w:rsid w:val="00D01843"/>
    <w:rsid w:val="00D040B2"/>
    <w:rsid w:val="00D144BF"/>
    <w:rsid w:val="00D25C7F"/>
    <w:rsid w:val="00D26E56"/>
    <w:rsid w:val="00D452CE"/>
    <w:rsid w:val="00D45FFB"/>
    <w:rsid w:val="00D51CFF"/>
    <w:rsid w:val="00D551F2"/>
    <w:rsid w:val="00D62A4B"/>
    <w:rsid w:val="00D64328"/>
    <w:rsid w:val="00D64816"/>
    <w:rsid w:val="00D70775"/>
    <w:rsid w:val="00D912D1"/>
    <w:rsid w:val="00DA0E7F"/>
    <w:rsid w:val="00DA26E9"/>
    <w:rsid w:val="00DA5C5F"/>
    <w:rsid w:val="00DA6B87"/>
    <w:rsid w:val="00DB6B1E"/>
    <w:rsid w:val="00DD3F79"/>
    <w:rsid w:val="00DE15A1"/>
    <w:rsid w:val="00DF05BA"/>
    <w:rsid w:val="00DF6D4B"/>
    <w:rsid w:val="00E06F21"/>
    <w:rsid w:val="00E24B24"/>
    <w:rsid w:val="00E37C35"/>
    <w:rsid w:val="00E471F6"/>
    <w:rsid w:val="00E63B83"/>
    <w:rsid w:val="00EB4652"/>
    <w:rsid w:val="00EB67E4"/>
    <w:rsid w:val="00F1644C"/>
    <w:rsid w:val="00F17953"/>
    <w:rsid w:val="00F23C55"/>
    <w:rsid w:val="00F26804"/>
    <w:rsid w:val="00F41308"/>
    <w:rsid w:val="00F43E5A"/>
    <w:rsid w:val="00F45AFC"/>
    <w:rsid w:val="00F53502"/>
    <w:rsid w:val="00F55CA7"/>
    <w:rsid w:val="00FD3618"/>
    <w:rsid w:val="00FF31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8CF3E1"/>
  <w15:docId w15:val="{2D23DFAF-6197-4B60-8F4E-83D9D3E2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A25"/>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63A25"/>
    <w:rPr>
      <w:color w:val="0000FF"/>
      <w:u w:val="single"/>
    </w:rPr>
  </w:style>
  <w:style w:type="paragraph" w:styleId="Footer">
    <w:name w:val="footer"/>
    <w:basedOn w:val="Normal"/>
    <w:link w:val="FooterChar"/>
    <w:uiPriority w:val="99"/>
    <w:rsid w:val="00463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A25"/>
    <w:rPr>
      <w:rFonts w:ascii="Calibri" w:eastAsia="Calibri" w:hAnsi="Calibri" w:cs="SimSun"/>
    </w:rPr>
  </w:style>
  <w:style w:type="paragraph" w:styleId="NormalWeb">
    <w:name w:val="Normal (Web)"/>
    <w:basedOn w:val="Normal"/>
    <w:uiPriority w:val="99"/>
    <w:qFormat/>
    <w:rsid w:val="00463A2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463A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iliation">
    <w:name w:val="affiliation"/>
    <w:basedOn w:val="DefaultParagraphFont"/>
    <w:rsid w:val="00463A25"/>
  </w:style>
  <w:style w:type="character" w:styleId="Strong">
    <w:name w:val="Strong"/>
    <w:basedOn w:val="DefaultParagraphFont"/>
    <w:uiPriority w:val="22"/>
    <w:qFormat/>
    <w:rsid w:val="00463A25"/>
    <w:rPr>
      <w:b/>
      <w:bCs/>
    </w:rPr>
  </w:style>
  <w:style w:type="character" w:styleId="Emphasis">
    <w:name w:val="Emphasis"/>
    <w:basedOn w:val="DefaultParagraphFont"/>
    <w:uiPriority w:val="20"/>
    <w:qFormat/>
    <w:rsid w:val="00463A25"/>
    <w:rPr>
      <w:i/>
      <w:iCs/>
    </w:rPr>
  </w:style>
  <w:style w:type="paragraph" w:styleId="ListParagraph">
    <w:name w:val="List Paragraph"/>
    <w:basedOn w:val="Normal"/>
    <w:uiPriority w:val="34"/>
    <w:qFormat/>
    <w:rsid w:val="0097115F"/>
    <w:pPr>
      <w:ind w:left="720"/>
      <w:contextualSpacing/>
    </w:pPr>
  </w:style>
  <w:style w:type="character" w:styleId="UnresolvedMention">
    <w:name w:val="Unresolved Mention"/>
    <w:basedOn w:val="DefaultParagraphFont"/>
    <w:uiPriority w:val="99"/>
    <w:semiHidden/>
    <w:unhideWhenUsed/>
    <w:rsid w:val="00416356"/>
    <w:rPr>
      <w:color w:val="605E5C"/>
      <w:shd w:val="clear" w:color="auto" w:fill="E1DFDD"/>
    </w:rPr>
  </w:style>
  <w:style w:type="paragraph" w:styleId="Header">
    <w:name w:val="header"/>
    <w:basedOn w:val="Normal"/>
    <w:link w:val="HeaderChar"/>
    <w:uiPriority w:val="99"/>
    <w:unhideWhenUsed/>
    <w:rsid w:val="00133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9D9"/>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106999">
      <w:bodyDiv w:val="1"/>
      <w:marLeft w:val="0"/>
      <w:marRight w:val="0"/>
      <w:marTop w:val="0"/>
      <w:marBottom w:val="0"/>
      <w:divBdr>
        <w:top w:val="none" w:sz="0" w:space="0" w:color="auto"/>
        <w:left w:val="none" w:sz="0" w:space="0" w:color="auto"/>
        <w:bottom w:val="none" w:sz="0" w:space="0" w:color="auto"/>
        <w:right w:val="none" w:sz="0" w:space="0" w:color="auto"/>
      </w:divBdr>
    </w:div>
    <w:div w:id="1852334225">
      <w:bodyDiv w:val="1"/>
      <w:marLeft w:val="0"/>
      <w:marRight w:val="0"/>
      <w:marTop w:val="0"/>
      <w:marBottom w:val="0"/>
      <w:divBdr>
        <w:top w:val="none" w:sz="0" w:space="0" w:color="auto"/>
        <w:left w:val="none" w:sz="0" w:space="0" w:color="auto"/>
        <w:bottom w:val="none" w:sz="0" w:space="0" w:color="auto"/>
        <w:right w:val="none" w:sz="0" w:space="0" w:color="auto"/>
      </w:divBdr>
    </w:div>
    <w:div w:id="208143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jsshr.com/journal/index.php/IJSSH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igitalcommons.unl.edu/libphilprac/749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jsshr.com/journal/index.php/IJSSH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1337</TotalTime>
  <Pages>17</Pages>
  <Words>5890</Words>
  <Characters>33573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UniversityOnTheNiger</dc:creator>
  <cp:lastModifiedBy>SDI 1183</cp:lastModifiedBy>
  <cp:revision>117</cp:revision>
  <dcterms:created xsi:type="dcterms:W3CDTF">2024-12-14T17:50:00Z</dcterms:created>
  <dcterms:modified xsi:type="dcterms:W3CDTF">2025-06-27T07:14:00Z</dcterms:modified>
</cp:coreProperties>
</file>