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63BC4" w:rsidRPr="00163BC4" w:rsidRDefault="00BE4114" w:rsidP="00441B6F">
      <w:pPr>
        <w:pStyle w:val="Author"/>
        <w:spacing w:line="240" w:lineRule="auto"/>
        <w:rPr>
          <w:rFonts w:ascii="Arial" w:hAnsi="Arial" w:cs="Arial"/>
          <w:bCs/>
          <w:iCs/>
          <w:kern w:val="28"/>
          <w:sz w:val="36"/>
        </w:rPr>
      </w:pPr>
      <w:r>
        <w:rPr>
          <w:rFonts w:ascii="Arial" w:hAnsi="Arial" w:cs="Arial"/>
          <w:bCs/>
          <w:iCs/>
          <w:kern w:val="28"/>
          <w:sz w:val="36"/>
        </w:rPr>
        <w:t xml:space="preserve">The Reading Performance </w:t>
      </w:r>
      <w:r w:rsidR="00906498">
        <w:rPr>
          <w:rFonts w:ascii="Arial" w:hAnsi="Arial" w:cs="Arial"/>
          <w:bCs/>
          <w:iCs/>
          <w:kern w:val="28"/>
          <w:sz w:val="36"/>
        </w:rPr>
        <w:t>o</w:t>
      </w:r>
      <w:r>
        <w:rPr>
          <w:rFonts w:ascii="Arial" w:hAnsi="Arial" w:cs="Arial"/>
          <w:bCs/>
          <w:iCs/>
          <w:kern w:val="28"/>
          <w:sz w:val="36"/>
        </w:rPr>
        <w:t xml:space="preserve">f Kindergarten </w:t>
      </w:r>
      <w:r w:rsidR="00906498">
        <w:rPr>
          <w:rFonts w:ascii="Arial" w:hAnsi="Arial" w:cs="Arial"/>
          <w:bCs/>
          <w:iCs/>
          <w:kern w:val="28"/>
          <w:sz w:val="36"/>
        </w:rPr>
        <w:t>i</w:t>
      </w:r>
      <w:r>
        <w:rPr>
          <w:rFonts w:ascii="Arial" w:hAnsi="Arial" w:cs="Arial"/>
          <w:bCs/>
          <w:iCs/>
          <w:kern w:val="28"/>
          <w:sz w:val="36"/>
        </w:rPr>
        <w:t xml:space="preserve">n </w:t>
      </w:r>
      <w:proofErr w:type="spellStart"/>
      <w:r>
        <w:rPr>
          <w:rFonts w:ascii="Arial" w:hAnsi="Arial" w:cs="Arial"/>
          <w:bCs/>
          <w:iCs/>
          <w:kern w:val="28"/>
          <w:sz w:val="36"/>
        </w:rPr>
        <w:t>Madatag</w:t>
      </w:r>
      <w:proofErr w:type="spellEnd"/>
      <w:r>
        <w:rPr>
          <w:rFonts w:ascii="Arial" w:hAnsi="Arial" w:cs="Arial"/>
          <w:bCs/>
          <w:iCs/>
          <w:kern w:val="28"/>
          <w:sz w:val="36"/>
        </w:rPr>
        <w:t xml:space="preserve"> Elementary S</w:t>
      </w:r>
      <w:r w:rsidR="00826697">
        <w:rPr>
          <w:rFonts w:ascii="Arial" w:hAnsi="Arial" w:cs="Arial"/>
          <w:bCs/>
          <w:iCs/>
          <w:kern w:val="28"/>
          <w:sz w:val="36"/>
        </w:rPr>
        <w:t xml:space="preserve">chool: A basis for </w:t>
      </w:r>
      <w:r>
        <w:rPr>
          <w:rFonts w:ascii="Arial" w:hAnsi="Arial" w:cs="Arial"/>
          <w:bCs/>
          <w:iCs/>
          <w:kern w:val="28"/>
          <w:sz w:val="36"/>
        </w:rPr>
        <w:t xml:space="preserve">Proposed </w:t>
      </w:r>
      <w:r w:rsidR="00826697">
        <w:rPr>
          <w:rFonts w:ascii="Arial" w:hAnsi="Arial" w:cs="Arial"/>
          <w:bCs/>
          <w:iCs/>
          <w:kern w:val="28"/>
          <w:sz w:val="36"/>
        </w:rPr>
        <w:t xml:space="preserve">Intervention </w:t>
      </w:r>
      <w:r>
        <w:rPr>
          <w:rFonts w:ascii="Arial" w:hAnsi="Arial" w:cs="Arial"/>
          <w:bCs/>
          <w:iCs/>
          <w:kern w:val="28"/>
          <w:sz w:val="36"/>
        </w:rPr>
        <w:t xml:space="preserve">Program </w:t>
      </w:r>
    </w:p>
    <w:p w:rsidR="004C5C36" w:rsidRDefault="004C5C36" w:rsidP="00441B6F">
      <w:pPr>
        <w:pStyle w:val="Author"/>
        <w:spacing w:line="240" w:lineRule="auto"/>
        <w:rPr>
          <w:rFonts w:ascii="Arial" w:hAnsi="Arial" w:cs="Arial"/>
        </w:rPr>
      </w:pPr>
    </w:p>
    <w:p w:rsidR="004C5C36" w:rsidRDefault="004C5C36" w:rsidP="00441B6F">
      <w:pPr>
        <w:pStyle w:val="Author"/>
        <w:spacing w:line="240" w:lineRule="auto"/>
        <w:rPr>
          <w:rFonts w:ascii="Arial" w:hAnsi="Arial" w:cs="Arial"/>
        </w:rPr>
      </w:pPr>
    </w:p>
    <w:p w:rsidR="00B01FCD" w:rsidRPr="00FB3A86" w:rsidRDefault="00CA37D9"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lang w:val="en-PH" w:eastAsia="en-PH"/>
        </w:rPr>
        <mc:AlternateContent>
          <mc:Choice Requires="wps">
            <w:drawing>
              <wp:inline distT="0" distB="0" distL="0" distR="0">
                <wp:extent cx="5303520" cy="0"/>
                <wp:effectExtent l="17145" t="17780" r="1333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10115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p>
    <w:p w:rsidR="00790ADA" w:rsidRPr="00FB3A86" w:rsidRDefault="002A2EA8"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607A7B" w:rsidRPr="00A70DA9" w:rsidRDefault="00607A7B" w:rsidP="00607A7B">
            <w:pPr>
              <w:jc w:val="both"/>
              <w:rPr>
                <w:rFonts w:ascii="Arial" w:hAnsi="Arial" w:cs="Arial"/>
                <w:bCs/>
              </w:rPr>
            </w:pPr>
            <w:r w:rsidRPr="00A70DA9">
              <w:rPr>
                <w:rFonts w:ascii="Arial" w:hAnsi="Arial" w:cs="Arial"/>
                <w:bCs/>
              </w:rPr>
              <w:t xml:space="preserve">This study examined the reading performance of kindergarten pupils and explored whether significant differences </w:t>
            </w:r>
            <w:r w:rsidR="008A4B11">
              <w:rPr>
                <w:rFonts w:ascii="Arial" w:hAnsi="Arial" w:cs="Arial"/>
                <w:bCs/>
              </w:rPr>
              <w:t>exist based on their age and gender</w:t>
            </w:r>
            <w:r w:rsidRPr="00A70DA9">
              <w:rPr>
                <w:rFonts w:ascii="Arial" w:hAnsi="Arial" w:cs="Arial"/>
                <w:bCs/>
              </w:rPr>
              <w:t>. The sample consisted of 17 pupils aged 5 to 6 years old, with a nearly equal distribution of males and females. All pupils had access to reading materials at home and prior daycare exposure, factors considered important for early literacy development. The study assessed pupils’ ability to recognize letter names and letter sounds in both capital and small letters. Results revealed that all pupils could identify letter names, while 88.24% successfully recognized letter sounds. A small number of pupils experienced difficulties with specific letter sounds, particularly those that are visually or phonetically challenging. Statistical analysis showed no significant difference in reading performance when</w:t>
            </w:r>
            <w:r w:rsidR="008A4B11">
              <w:rPr>
                <w:rFonts w:ascii="Arial" w:hAnsi="Arial" w:cs="Arial"/>
                <w:bCs/>
              </w:rPr>
              <w:t xml:space="preserve"> grouped according to age or gender</w:t>
            </w:r>
            <w:r w:rsidRPr="00A70DA9">
              <w:rPr>
                <w:rFonts w:ascii="Arial" w:hAnsi="Arial" w:cs="Arial"/>
                <w:bCs/>
              </w:rPr>
              <w:t>, indicating that these factors do not substantially influence early reading skills within this sample. The findings suggest that the pupils are generally developing appropriate literacy skills for their age and that equal instructional opportunities are supporting balanced reading development across genders and ages. However, the presence of a few pupils lagging in letter-sound recognition underscores the need for targeted interventions to address individual learning needs. The study recommends</w:t>
            </w:r>
            <w:r w:rsidR="00A70DA9" w:rsidRPr="00A70DA9">
              <w:rPr>
                <w:rFonts w:ascii="Arial" w:hAnsi="Arial" w:cs="Arial"/>
                <w:bCs/>
              </w:rPr>
              <w:t xml:space="preserve"> implementing a targeted reading intervention program of kindergarten pupils, focusing on enhancing letter-sound games, and individualized support to cater diverse learning needs. Teachers should provide regular progress monitoring and adjust instruction accordingly. Additionally, parental involvement through the regular reading activities at home can reinforce classroom learning. Professional development opportunities for teachers can also enhance their skills in early literacy instruction. By </w:t>
            </w:r>
            <w:r w:rsidR="008A4B11">
              <w:rPr>
                <w:rFonts w:ascii="Arial" w:hAnsi="Arial" w:cs="Arial"/>
                <w:bCs/>
              </w:rPr>
              <w:t>implementing this program,</w:t>
            </w:r>
            <w:r w:rsidR="00A70DA9" w:rsidRPr="00A70DA9">
              <w:rPr>
                <w:rFonts w:ascii="Arial" w:hAnsi="Arial" w:cs="Arial"/>
                <w:bCs/>
              </w:rPr>
              <w:t xml:space="preserve"> we aim to improve the reading performance of kindergarten pupils and set a strong foundation for their future academic success.</w:t>
            </w:r>
            <w:r w:rsidR="008A4B11">
              <w:rPr>
                <w:rFonts w:ascii="Arial" w:hAnsi="Arial" w:cs="Arial"/>
                <w:bCs/>
              </w:rPr>
              <w:t xml:space="preserve"> </w:t>
            </w:r>
            <w:r w:rsidRPr="00A70DA9">
              <w:rPr>
                <w:rFonts w:ascii="Arial" w:hAnsi="Arial" w:cs="Arial"/>
                <w:bCs/>
              </w:rPr>
              <w:t>Overall, this research contributes to understanding early reading development in kindergarten learners and highlights the importance of tailored support to foster reading success for all pupils.</w:t>
            </w:r>
          </w:p>
          <w:p w:rsidR="00505F06" w:rsidRPr="00A70DA9"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607A7B" w:rsidRPr="00593220" w:rsidRDefault="00906498" w:rsidP="00607A7B">
      <w:pPr>
        <w:jc w:val="both"/>
        <w:rPr>
          <w:bCs/>
        </w:rPr>
      </w:pPr>
      <w:r>
        <w:rPr>
          <w:bCs/>
          <w:i/>
          <w:iCs/>
        </w:rPr>
        <w:t xml:space="preserve">Keywords: </w:t>
      </w:r>
      <w:r w:rsidR="00607A7B" w:rsidRPr="00593220">
        <w:rPr>
          <w:bCs/>
          <w:i/>
          <w:iCs/>
        </w:rPr>
        <w:t>Kindergarten pupils, reading performance, letter sounds, letter recognition, earl</w:t>
      </w:r>
      <w:r w:rsidR="008A4B11">
        <w:rPr>
          <w:bCs/>
          <w:i/>
          <w:iCs/>
        </w:rPr>
        <w:t>y literacy, age differences, gender</w:t>
      </w:r>
      <w:r w:rsidR="00607A7B" w:rsidRPr="00593220">
        <w:rPr>
          <w:bCs/>
          <w:i/>
          <w:iCs/>
        </w:rPr>
        <w:t xml:space="preserve"> differences, reading difficulties, phonemic awareness</w:t>
      </w:r>
    </w:p>
    <w:p w:rsidR="00607A7B" w:rsidRDefault="00607A7B" w:rsidP="00607A7B">
      <w:pPr>
        <w:jc w:val="center"/>
        <w:rPr>
          <w:b/>
        </w:rPr>
      </w:pPr>
    </w:p>
    <w:p w:rsidR="00607A7B" w:rsidRDefault="00607A7B" w:rsidP="00607A7B">
      <w:pPr>
        <w:jc w:val="center"/>
        <w:rPr>
          <w:b/>
        </w:rPr>
      </w:pPr>
    </w:p>
    <w:p w:rsidR="004C5C36" w:rsidRDefault="004C5C36" w:rsidP="00607A7B">
      <w:pPr>
        <w:jc w:val="center"/>
        <w:rPr>
          <w:b/>
        </w:rPr>
      </w:pPr>
    </w:p>
    <w:p w:rsidR="004C5C36" w:rsidRDefault="004C5C36" w:rsidP="00607A7B">
      <w:pPr>
        <w:jc w:val="center"/>
        <w:rPr>
          <w:b/>
        </w:rPr>
      </w:pPr>
    </w:p>
    <w:p w:rsidR="004C5C36" w:rsidRDefault="004C5C36" w:rsidP="00607A7B">
      <w:pPr>
        <w:jc w:val="center"/>
        <w:rPr>
          <w:b/>
        </w:rPr>
      </w:pPr>
    </w:p>
    <w:p w:rsidR="004C5C36" w:rsidRDefault="004C5C36" w:rsidP="00607A7B">
      <w:pPr>
        <w:jc w:val="center"/>
        <w:rPr>
          <w:b/>
        </w:rPr>
      </w:pPr>
    </w:p>
    <w:p w:rsidR="004C5C36" w:rsidRDefault="004C5C36" w:rsidP="00607A7B">
      <w:pPr>
        <w:jc w:val="center"/>
        <w:rPr>
          <w:b/>
        </w:rPr>
      </w:pPr>
    </w:p>
    <w:p w:rsidR="00B52896" w:rsidRDefault="00607A7B" w:rsidP="00607A7B">
      <w:pPr>
        <w:pStyle w:val="Body"/>
        <w:spacing w:after="0"/>
        <w:rPr>
          <w:rFonts w:ascii="Arial" w:hAnsi="Arial" w:cs="Arial"/>
          <w:b/>
          <w:i/>
          <w:sz w:val="18"/>
        </w:rPr>
      </w:pPr>
      <w:r>
        <w:rPr>
          <w:rFonts w:ascii="Arial" w:hAnsi="Arial" w:cs="Arial"/>
          <w:b/>
          <w:i/>
          <w:sz w:val="18"/>
        </w:rPr>
        <w:t xml:space="preserve"> </w:t>
      </w:r>
    </w:p>
    <w:p w:rsidR="0024282C" w:rsidRDefault="0024282C" w:rsidP="00441B6F">
      <w:pPr>
        <w:pStyle w:val="Body"/>
        <w:spacing w:after="0"/>
        <w:rPr>
          <w:rFonts w:ascii="Arial" w:hAnsi="Arial" w:cs="Arial"/>
          <w:b/>
          <w:i/>
          <w:sz w:val="18"/>
        </w:rPr>
      </w:pPr>
    </w:p>
    <w:p w:rsidR="004C5C36" w:rsidRDefault="004C5C36"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A712A4" w:rsidRPr="00B70F70" w:rsidRDefault="00A712A4" w:rsidP="00F42534">
      <w:pPr>
        <w:pStyle w:val="NoSpacing"/>
        <w:jc w:val="both"/>
        <w:rPr>
          <w:rFonts w:ascii="Arial" w:eastAsia="Times New Roman" w:hAnsi="Arial" w:cs="Arial"/>
          <w:sz w:val="20"/>
          <w:szCs w:val="20"/>
        </w:rPr>
      </w:pPr>
      <w:r w:rsidRPr="00B70F70">
        <w:rPr>
          <w:rFonts w:ascii="Arial" w:eastAsia="Times New Roman" w:hAnsi="Arial" w:cs="Arial"/>
          <w:sz w:val="20"/>
          <w:szCs w:val="20"/>
        </w:rPr>
        <w:t>Reading is a foundational skill that underpins learning, serving as a cornerstone for developing comprehension, communication, and critical thinking abilities among learners. For kindergarten students, early reading is not merely an academic milestone but a critical step toward literacy and future academic success. Research underscores that early reading performance is strongly associated with subsequent educational achievement, with longitudinal studies showing that children proficient in early literacy are more likely to excel a</w:t>
      </w:r>
      <w:r w:rsidR="00F7721B" w:rsidRPr="00B70F70">
        <w:rPr>
          <w:rFonts w:ascii="Arial" w:eastAsia="Times New Roman" w:hAnsi="Arial" w:cs="Arial"/>
          <w:sz w:val="20"/>
          <w:szCs w:val="20"/>
        </w:rPr>
        <w:t xml:space="preserve">cademically in higher grades </w:t>
      </w:r>
      <w:r w:rsidR="00F7721B" w:rsidRPr="00B70F70">
        <w:rPr>
          <w:rFonts w:ascii="Arial" w:hAnsi="Arial" w:cs="Arial"/>
          <w:color w:val="222222"/>
          <w:sz w:val="20"/>
          <w:szCs w:val="20"/>
          <w:shd w:val="clear" w:color="auto" w:fill="FFFFFF"/>
        </w:rPr>
        <w:t>Rowe, M.L. (2022).</w:t>
      </w:r>
      <w:r w:rsidRPr="00B70F70">
        <w:rPr>
          <w:rFonts w:ascii="Arial" w:eastAsia="Times New Roman" w:hAnsi="Arial" w:cs="Arial"/>
          <w:sz w:val="20"/>
          <w:szCs w:val="20"/>
        </w:rPr>
        <w:t xml:space="preserve"> For instance, Filipino students who demonstrated strong phonemic awareness in kindergarten were observed to outperform their peers in standardized tests in later years, according to the 2019 National Achievement Test (NAT).  This evidence highlights the pivotal role of early interventions in fostering lifelong literacy, especially in formative years where cognitive development is at its peak. These findings emphasize that investing in kindergarten literacy development is not just an academic priority but a fundamental strategy for enhancing overall educational outcomes.</w:t>
      </w:r>
    </w:p>
    <w:p w:rsidR="00A712A4" w:rsidRPr="00B70F70" w:rsidRDefault="00A712A4" w:rsidP="00A712A4">
      <w:pPr>
        <w:pStyle w:val="NoSpacing"/>
        <w:jc w:val="both"/>
        <w:rPr>
          <w:rFonts w:ascii="Arial" w:eastAsia="Times New Roman" w:hAnsi="Arial" w:cs="Arial"/>
          <w:sz w:val="20"/>
          <w:szCs w:val="20"/>
        </w:rPr>
      </w:pPr>
    </w:p>
    <w:p w:rsidR="00A712A4" w:rsidRPr="00B70F70" w:rsidRDefault="00A712A4" w:rsidP="00F42534">
      <w:pPr>
        <w:pStyle w:val="NoSpacing"/>
        <w:jc w:val="both"/>
        <w:rPr>
          <w:rFonts w:ascii="Arial" w:eastAsia="Times New Roman" w:hAnsi="Arial" w:cs="Arial"/>
          <w:sz w:val="20"/>
          <w:szCs w:val="20"/>
        </w:rPr>
      </w:pPr>
      <w:r w:rsidRPr="00B70F70">
        <w:rPr>
          <w:rFonts w:ascii="Arial" w:eastAsia="Times New Roman" w:hAnsi="Arial" w:cs="Arial"/>
          <w:sz w:val="20"/>
          <w:szCs w:val="20"/>
        </w:rPr>
        <w:t xml:space="preserve">In the Philippine educational system, the significance of early literacy is emphasized by the Enhanced Basic Education Act of 2013 (Republic Act No. 10533), which mandates kindergarten as a crucial component of the K-12 program </w:t>
      </w:r>
      <w:r w:rsidR="00F7721B" w:rsidRPr="00B70F70">
        <w:rPr>
          <w:rFonts w:ascii="Arial" w:hAnsi="Arial" w:cs="Arial"/>
          <w:color w:val="222222"/>
          <w:sz w:val="20"/>
          <w:szCs w:val="20"/>
          <w:shd w:val="clear" w:color="auto" w:fill="FFFFFF"/>
        </w:rPr>
        <w:t>Alonzo, R. I. (2015). Understanding the K to 12 Educational Reform. </w:t>
      </w:r>
      <w:r w:rsidR="00F7721B" w:rsidRPr="00B70F70">
        <w:rPr>
          <w:rFonts w:ascii="Arial" w:hAnsi="Arial" w:cs="Arial"/>
          <w:i/>
          <w:iCs/>
          <w:color w:val="222222"/>
          <w:sz w:val="20"/>
          <w:szCs w:val="20"/>
          <w:shd w:val="clear" w:color="auto" w:fill="FFFFFF"/>
        </w:rPr>
        <w:t>Philippine Social Sciences Review</w:t>
      </w:r>
      <w:r w:rsidR="00F7721B" w:rsidRPr="00B70F70">
        <w:rPr>
          <w:rFonts w:ascii="Arial" w:hAnsi="Arial" w:cs="Arial"/>
          <w:color w:val="222222"/>
          <w:sz w:val="20"/>
          <w:szCs w:val="20"/>
          <w:shd w:val="clear" w:color="auto" w:fill="FFFFFF"/>
        </w:rPr>
        <w:t>, </w:t>
      </w:r>
      <w:r w:rsidR="00F7721B" w:rsidRPr="00B70F70">
        <w:rPr>
          <w:rFonts w:ascii="Arial" w:hAnsi="Arial" w:cs="Arial"/>
          <w:i/>
          <w:iCs/>
          <w:color w:val="222222"/>
          <w:sz w:val="20"/>
          <w:szCs w:val="20"/>
          <w:shd w:val="clear" w:color="auto" w:fill="FFFFFF"/>
        </w:rPr>
        <w:t>67</w:t>
      </w:r>
      <w:r w:rsidR="00F7721B" w:rsidRPr="00B70F70">
        <w:rPr>
          <w:rFonts w:ascii="Arial" w:hAnsi="Arial" w:cs="Arial"/>
          <w:color w:val="222222"/>
          <w:sz w:val="20"/>
          <w:szCs w:val="20"/>
          <w:shd w:val="clear" w:color="auto" w:fill="FFFFFF"/>
        </w:rPr>
        <w:t>(1).</w:t>
      </w:r>
      <w:r w:rsidRPr="00B70F70">
        <w:rPr>
          <w:rFonts w:ascii="Arial" w:eastAsia="Times New Roman" w:hAnsi="Arial" w:cs="Arial"/>
          <w:sz w:val="20"/>
          <w:szCs w:val="20"/>
        </w:rPr>
        <w:t xml:space="preserve"> The Department of Education (DepEd) Kindergarten Curriculum Guide prioritizes emergent literacy within its six developmental domains, focusing on phonemic awareness, vocabulary acquisition, and comprehension skills </w:t>
      </w:r>
      <w:r w:rsidR="00F7721B" w:rsidRPr="00B70F70">
        <w:rPr>
          <w:rStyle w:val="Strong"/>
          <w:rFonts w:ascii="Arial" w:hAnsi="Arial" w:cs="Arial"/>
          <w:sz w:val="20"/>
          <w:szCs w:val="20"/>
        </w:rPr>
        <w:t xml:space="preserve">Department of Education. (2015). </w:t>
      </w:r>
      <w:r w:rsidR="00F7721B" w:rsidRPr="00B70F70">
        <w:rPr>
          <w:rStyle w:val="Strong"/>
          <w:rFonts w:ascii="Arial" w:hAnsi="Arial" w:cs="Arial"/>
          <w:i/>
          <w:iCs/>
          <w:sz w:val="20"/>
          <w:szCs w:val="20"/>
        </w:rPr>
        <w:t>Kindergarten curriculum guide</w:t>
      </w:r>
      <w:r w:rsidR="00F7721B" w:rsidRPr="00B70F70">
        <w:rPr>
          <w:rStyle w:val="Strong"/>
          <w:rFonts w:ascii="Arial" w:hAnsi="Arial" w:cs="Arial"/>
          <w:sz w:val="20"/>
          <w:szCs w:val="20"/>
        </w:rPr>
        <w:t xml:space="preserve">. DepEd. </w:t>
      </w:r>
      <w:r w:rsidRPr="00B70F70">
        <w:rPr>
          <w:rFonts w:ascii="Arial" w:eastAsia="Times New Roman" w:hAnsi="Arial" w:cs="Arial"/>
          <w:sz w:val="20"/>
          <w:szCs w:val="20"/>
        </w:rPr>
        <w:t xml:space="preserve">These domains aim to provide holistic development, yet challenges persist in achieving literacy outcomes that meet national benchmarks. For example, many rural schools in provinces like </w:t>
      </w:r>
      <w:proofErr w:type="spellStart"/>
      <w:r w:rsidRPr="00B70F70">
        <w:rPr>
          <w:rFonts w:ascii="Arial" w:eastAsia="Times New Roman" w:hAnsi="Arial" w:cs="Arial"/>
          <w:sz w:val="20"/>
          <w:szCs w:val="20"/>
        </w:rPr>
        <w:t>Apayao</w:t>
      </w:r>
      <w:proofErr w:type="spellEnd"/>
      <w:r w:rsidRPr="00B70F70">
        <w:rPr>
          <w:rFonts w:ascii="Arial" w:eastAsia="Times New Roman" w:hAnsi="Arial" w:cs="Arial"/>
          <w:sz w:val="20"/>
          <w:szCs w:val="20"/>
        </w:rPr>
        <w:t xml:space="preserve"> and Cagayan report that up to 40% of kindergarten learners do not meet grade-level expectations in phonics and word recognition, partly due to a lack of teaching resources and inconsistent training for educators. This gap between policy and implementation highlights the importance of designing and executing literacy initiatives that consider the unique socioeconomic and geographic contexts of Filipino learners. Such efforts would ensure that national frameworks translate into tangible improvements in early literacy outcomes, particularly for those in marginalized communities.</w:t>
      </w:r>
    </w:p>
    <w:p w:rsidR="00A712A4" w:rsidRPr="00B70F70" w:rsidRDefault="00A712A4" w:rsidP="00A712A4">
      <w:pPr>
        <w:pStyle w:val="NoSpacing"/>
        <w:jc w:val="both"/>
        <w:rPr>
          <w:rFonts w:ascii="Arial" w:eastAsia="Times New Roman" w:hAnsi="Arial" w:cs="Arial"/>
          <w:sz w:val="20"/>
          <w:szCs w:val="20"/>
        </w:rPr>
      </w:pPr>
    </w:p>
    <w:p w:rsidR="00A712A4" w:rsidRPr="00B70F70" w:rsidRDefault="00A712A4" w:rsidP="00F42534">
      <w:pPr>
        <w:pStyle w:val="NoSpacing"/>
        <w:jc w:val="both"/>
        <w:rPr>
          <w:rFonts w:ascii="Arial" w:eastAsia="Times New Roman" w:hAnsi="Arial" w:cs="Arial"/>
          <w:sz w:val="20"/>
          <w:szCs w:val="20"/>
        </w:rPr>
      </w:pPr>
      <w:r w:rsidRPr="00B70F70">
        <w:rPr>
          <w:rFonts w:ascii="Arial" w:eastAsia="Times New Roman" w:hAnsi="Arial" w:cs="Arial"/>
          <w:sz w:val="20"/>
          <w:szCs w:val="20"/>
        </w:rPr>
        <w:t>The 2019 Southeast Asia Primary Learning Metrics (SEA-PLM) revealed that Filipino students lag behind their regional peers in foundational reading skills, with many struggling in comprehension, decoding, and critical thinking tasks</w:t>
      </w:r>
      <w:r w:rsidR="00881A74" w:rsidRPr="00B70F70">
        <w:rPr>
          <w:rFonts w:ascii="Arial" w:eastAsia="Times New Roman" w:hAnsi="Arial" w:cs="Arial"/>
          <w:sz w:val="20"/>
          <w:szCs w:val="20"/>
        </w:rPr>
        <w:t xml:space="preserve"> </w:t>
      </w:r>
      <w:r w:rsidR="00B70F70">
        <w:rPr>
          <w:rFonts w:ascii="Arial" w:eastAsia="Times New Roman" w:hAnsi="Arial" w:cs="Arial"/>
          <w:sz w:val="20"/>
          <w:szCs w:val="20"/>
        </w:rPr>
        <w:t>(</w:t>
      </w:r>
      <w:r w:rsidR="00881A74" w:rsidRPr="00B70F70">
        <w:rPr>
          <w:rStyle w:val="Strong"/>
          <w:rFonts w:ascii="Arial" w:hAnsi="Arial" w:cs="Arial"/>
          <w:sz w:val="20"/>
          <w:szCs w:val="20"/>
        </w:rPr>
        <w:t xml:space="preserve">National Reading Panel. (2000). </w:t>
      </w:r>
      <w:r w:rsidR="00881A74" w:rsidRPr="00B70F70">
        <w:rPr>
          <w:rStyle w:val="Strong"/>
          <w:rFonts w:ascii="Arial" w:hAnsi="Arial" w:cs="Arial"/>
          <w:i/>
          <w:iCs/>
          <w:sz w:val="20"/>
          <w:szCs w:val="20"/>
        </w:rPr>
        <w:t>Teaching children to read: An evidence-based assessment of the scientific research literature on reading and its implications for reading instruction.</w:t>
      </w:r>
      <w:r w:rsidR="00881A74" w:rsidRPr="00B70F70">
        <w:rPr>
          <w:rStyle w:val="Strong"/>
          <w:rFonts w:ascii="Arial" w:hAnsi="Arial" w:cs="Arial"/>
          <w:sz w:val="20"/>
          <w:szCs w:val="20"/>
        </w:rPr>
        <w:t xml:space="preserve"> National Institute of Child Health and Human Development</w:t>
      </w:r>
      <w:r w:rsidR="00B70F70">
        <w:rPr>
          <w:rStyle w:val="Strong"/>
          <w:rFonts w:ascii="Arial" w:hAnsi="Arial" w:cs="Arial"/>
          <w:sz w:val="20"/>
          <w:szCs w:val="20"/>
        </w:rPr>
        <w:t>)</w:t>
      </w:r>
      <w:r w:rsidR="00881A74" w:rsidRPr="00B70F70">
        <w:rPr>
          <w:rStyle w:val="Strong"/>
          <w:rFonts w:ascii="Arial" w:hAnsi="Arial" w:cs="Arial"/>
          <w:sz w:val="20"/>
          <w:szCs w:val="20"/>
        </w:rPr>
        <w:t>.</w:t>
      </w:r>
      <w:r w:rsidR="00881A74" w:rsidRPr="00B70F70">
        <w:rPr>
          <w:rFonts w:ascii="Arial" w:eastAsia="Times New Roman" w:hAnsi="Arial" w:cs="Arial"/>
          <w:sz w:val="20"/>
          <w:szCs w:val="20"/>
        </w:rPr>
        <w:t xml:space="preserve"> </w:t>
      </w:r>
      <w:r w:rsidRPr="00B70F70">
        <w:rPr>
          <w:rFonts w:ascii="Arial" w:eastAsia="Times New Roman" w:hAnsi="Arial" w:cs="Arial"/>
          <w:sz w:val="20"/>
          <w:szCs w:val="20"/>
        </w:rPr>
        <w:t>Compared to their counterparts in Vietnam and Malaysia, where reading proficiency rates exceed 80%, Filipino students face systemic challenges that inhibit literacy development, such as overcrowded classrooms and limited access to libraries. In one notable case, an elementary school in Northern Luzon reported that only 15% of its incoming Grade 1 pupils could read simple sentences fluently. These findings illustrate the urgent need for interventions that can bridge the gap between policy intentions and the literacy realities experienced in classrooms, especially in underfunded schools.</w:t>
      </w:r>
    </w:p>
    <w:p w:rsidR="00A712A4" w:rsidRPr="00B70F70" w:rsidRDefault="00A712A4" w:rsidP="00A712A4">
      <w:pPr>
        <w:pStyle w:val="NoSpacing"/>
        <w:spacing w:line="480" w:lineRule="auto"/>
        <w:jc w:val="both"/>
        <w:rPr>
          <w:rFonts w:ascii="Arial" w:eastAsia="Times New Roman" w:hAnsi="Arial" w:cs="Arial"/>
          <w:sz w:val="20"/>
          <w:szCs w:val="20"/>
        </w:rPr>
      </w:pPr>
    </w:p>
    <w:p w:rsidR="00A712A4" w:rsidRPr="00B70F70" w:rsidRDefault="00A712A4" w:rsidP="004050FE">
      <w:pPr>
        <w:pStyle w:val="NoSpacing"/>
        <w:ind w:firstLine="720"/>
        <w:jc w:val="both"/>
        <w:rPr>
          <w:rFonts w:ascii="Arial" w:eastAsia="Times New Roman" w:hAnsi="Arial" w:cs="Arial"/>
          <w:sz w:val="20"/>
          <w:szCs w:val="20"/>
        </w:rPr>
      </w:pPr>
      <w:r w:rsidRPr="00B70F70">
        <w:rPr>
          <w:rFonts w:ascii="Arial" w:eastAsia="Times New Roman" w:hAnsi="Arial" w:cs="Arial"/>
          <w:sz w:val="20"/>
          <w:szCs w:val="20"/>
        </w:rPr>
        <w:t xml:space="preserve">The factors influencing kindergarten reading performance include individual learner characteristics and environmental factors. Research suggests that age and gender significantly affect literacy development, with older learners often exhibiting higher proficiency due to cognitive readiness and girls showing slight advantages in verbal skills </w:t>
      </w:r>
      <w:r w:rsidR="00C45DBA" w:rsidRPr="00B70F70">
        <w:rPr>
          <w:rStyle w:val="Strong"/>
          <w:rFonts w:ascii="Arial" w:hAnsi="Arial" w:cs="Arial"/>
          <w:sz w:val="20"/>
          <w:szCs w:val="20"/>
        </w:rPr>
        <w:t xml:space="preserve">National Reading Panel. (2000). </w:t>
      </w:r>
      <w:r w:rsidR="00C45DBA" w:rsidRPr="00B70F70">
        <w:rPr>
          <w:rStyle w:val="Strong"/>
          <w:rFonts w:ascii="Arial" w:hAnsi="Arial" w:cs="Arial"/>
          <w:i/>
          <w:iCs/>
          <w:sz w:val="20"/>
          <w:szCs w:val="20"/>
        </w:rPr>
        <w:t>Teaching children to read: An evidence-based assessment of the scientific research literature on reading and its implications for reading instruction.</w:t>
      </w:r>
      <w:r w:rsidR="00C45DBA" w:rsidRPr="00B70F70">
        <w:rPr>
          <w:rStyle w:val="Strong"/>
          <w:rFonts w:ascii="Arial" w:hAnsi="Arial" w:cs="Arial"/>
          <w:sz w:val="20"/>
          <w:szCs w:val="20"/>
        </w:rPr>
        <w:t xml:space="preserve"> National Institute of Child Health and Human Development.</w:t>
      </w:r>
      <w:r w:rsidR="00C45DBA" w:rsidRPr="00B70F70">
        <w:rPr>
          <w:rFonts w:ascii="Arial" w:eastAsia="Times New Roman" w:hAnsi="Arial" w:cs="Arial"/>
          <w:sz w:val="20"/>
          <w:szCs w:val="20"/>
        </w:rPr>
        <w:t xml:space="preserve"> </w:t>
      </w:r>
      <w:r w:rsidRPr="00B70F70">
        <w:rPr>
          <w:rFonts w:ascii="Arial" w:eastAsia="Times New Roman" w:hAnsi="Arial" w:cs="Arial"/>
          <w:sz w:val="20"/>
          <w:szCs w:val="20"/>
        </w:rPr>
        <w:t xml:space="preserve"> Moreover, studies show that access to reading materials and parental engagement plays a pivotal role in literacy outcomes. In homes where parents frequently engage in storytelling or shared reading, children display stronger vocabulary and decoding skills </w:t>
      </w:r>
      <w:r w:rsidR="00C45DBA" w:rsidRPr="00B70F70">
        <w:rPr>
          <w:rFonts w:ascii="Arial" w:hAnsi="Arial" w:cs="Arial"/>
          <w:sz w:val="20"/>
          <w:szCs w:val="20"/>
        </w:rPr>
        <w:t xml:space="preserve">Cabell, S. Q., Justice, L. M., </w:t>
      </w:r>
      <w:proofErr w:type="spellStart"/>
      <w:r w:rsidR="00C45DBA" w:rsidRPr="00B70F70">
        <w:rPr>
          <w:rFonts w:ascii="Arial" w:hAnsi="Arial" w:cs="Arial"/>
          <w:sz w:val="20"/>
          <w:szCs w:val="20"/>
        </w:rPr>
        <w:t>Konold</w:t>
      </w:r>
      <w:proofErr w:type="spellEnd"/>
      <w:r w:rsidR="00C45DBA" w:rsidRPr="00B70F70">
        <w:rPr>
          <w:rFonts w:ascii="Arial" w:hAnsi="Arial" w:cs="Arial"/>
          <w:sz w:val="20"/>
          <w:szCs w:val="20"/>
        </w:rPr>
        <w:t>, T. R., &amp; McGinty, A. S. (2020).</w:t>
      </w:r>
      <w:r w:rsidRPr="00B70F70">
        <w:rPr>
          <w:rFonts w:ascii="Arial" w:eastAsia="Times New Roman" w:hAnsi="Arial" w:cs="Arial"/>
          <w:sz w:val="20"/>
          <w:szCs w:val="20"/>
        </w:rPr>
        <w:t xml:space="preserve"> However, in resource-constrained communities like those in remote barangays of </w:t>
      </w:r>
      <w:proofErr w:type="spellStart"/>
      <w:r w:rsidRPr="00B70F70">
        <w:rPr>
          <w:rFonts w:ascii="Arial" w:eastAsia="Times New Roman" w:hAnsi="Arial" w:cs="Arial"/>
          <w:sz w:val="20"/>
          <w:szCs w:val="20"/>
        </w:rPr>
        <w:t>Apayao</w:t>
      </w:r>
      <w:proofErr w:type="spellEnd"/>
      <w:r w:rsidRPr="00B70F70">
        <w:rPr>
          <w:rFonts w:ascii="Arial" w:eastAsia="Times New Roman" w:hAnsi="Arial" w:cs="Arial"/>
          <w:sz w:val="20"/>
          <w:szCs w:val="20"/>
        </w:rPr>
        <w:t>, parents often lack the time or literacy skills to support their children's learning at home. These insights demonstrate that while learner characteristics and home environments significantly shape literacy outcomes, systemic inequities limit the ability of families in marginalized communities to foster early reading development. Addressing these disparities requires both school-based interventions and community empowerment initiatives.</w:t>
      </w:r>
    </w:p>
    <w:p w:rsidR="00A712A4" w:rsidRPr="00B70F70" w:rsidRDefault="00A712A4" w:rsidP="004050FE">
      <w:pPr>
        <w:pStyle w:val="NoSpacing"/>
        <w:jc w:val="both"/>
        <w:rPr>
          <w:rFonts w:ascii="Arial" w:eastAsia="Times New Roman" w:hAnsi="Arial" w:cs="Arial"/>
          <w:sz w:val="20"/>
          <w:szCs w:val="20"/>
        </w:rPr>
      </w:pPr>
    </w:p>
    <w:p w:rsidR="00A712A4" w:rsidRPr="00B70F70" w:rsidRDefault="00A712A4" w:rsidP="004050FE">
      <w:pPr>
        <w:pStyle w:val="NoSpacing"/>
        <w:ind w:firstLine="720"/>
        <w:jc w:val="both"/>
        <w:rPr>
          <w:rFonts w:ascii="Arial" w:eastAsia="Times New Roman" w:hAnsi="Arial" w:cs="Arial"/>
          <w:sz w:val="20"/>
          <w:szCs w:val="20"/>
        </w:rPr>
      </w:pPr>
      <w:r w:rsidRPr="00B70F70">
        <w:rPr>
          <w:rFonts w:ascii="Arial" w:eastAsia="Times New Roman" w:hAnsi="Arial" w:cs="Arial"/>
          <w:sz w:val="20"/>
          <w:szCs w:val="20"/>
        </w:rPr>
        <w:t>Educators have explored various strategies to address early reading challenges, with phonics-based instruction emerging as an effective approach. Explicit teaching of sound-letter relationships has been shown to improve phonemic awareness and word recognition, as supported by the National</w:t>
      </w:r>
      <w:r w:rsidR="00C45DBA" w:rsidRPr="00B70F70">
        <w:rPr>
          <w:rFonts w:ascii="Arial" w:eastAsia="Times New Roman" w:hAnsi="Arial" w:cs="Arial"/>
          <w:sz w:val="20"/>
          <w:szCs w:val="20"/>
        </w:rPr>
        <w:t xml:space="preserve"> Reading Panel’s 2000 report </w:t>
      </w:r>
      <w:proofErr w:type="spellStart"/>
      <w:r w:rsidR="00C45DBA" w:rsidRPr="00B70F70">
        <w:rPr>
          <w:rFonts w:ascii="Arial" w:hAnsi="Arial" w:cs="Arial"/>
          <w:sz w:val="20"/>
          <w:szCs w:val="20"/>
        </w:rPr>
        <w:t>Piasta</w:t>
      </w:r>
      <w:proofErr w:type="spellEnd"/>
      <w:r w:rsidR="00C45DBA" w:rsidRPr="00B70F70">
        <w:rPr>
          <w:rFonts w:ascii="Arial" w:hAnsi="Arial" w:cs="Arial"/>
          <w:sz w:val="20"/>
          <w:szCs w:val="20"/>
        </w:rPr>
        <w:t>, S. B., &amp; Wagner, R. K. (2010).</w:t>
      </w:r>
      <w:r w:rsidRPr="00B70F70">
        <w:rPr>
          <w:rFonts w:ascii="Arial" w:eastAsia="Times New Roman" w:hAnsi="Arial" w:cs="Arial"/>
          <w:sz w:val="20"/>
          <w:szCs w:val="20"/>
        </w:rPr>
        <w:t xml:space="preserve"> Additionally, scaffolded practices such as guided reading and interactive storytelling enhance engagement and comprehension, particularly when tailored to learners’ developmental needs. For example, a small public school in Mindanao implemented guided reading sessions in its kindergarten classes and observed a 25% improvement in decoding skills within one academic year. However, despite evidence supporting these methods, there is limited exploration of their applicability in the Philippine context, particularly for resource-constrained classrooms where teacher-to-student ratios often exceed recommended standards. This highlights the need for localized research and interventions that address the unique </w:t>
      </w:r>
      <w:r w:rsidRPr="00B70F70">
        <w:rPr>
          <w:rFonts w:ascii="Arial" w:eastAsia="Times New Roman" w:hAnsi="Arial" w:cs="Arial"/>
          <w:sz w:val="20"/>
          <w:szCs w:val="20"/>
        </w:rPr>
        <w:lastRenderedPageBreak/>
        <w:t>challenges faced by educators and learners in underserved areas. Tailoring evidence-based strategies to the local context is key to making them sustainable and impactful in real-world classrooms.</w:t>
      </w:r>
    </w:p>
    <w:p w:rsidR="00A712A4" w:rsidRPr="00B70F70" w:rsidRDefault="00B70F70" w:rsidP="004050FE">
      <w:pPr>
        <w:pStyle w:val="NoSpacing"/>
        <w:ind w:firstLine="720"/>
        <w:jc w:val="both"/>
        <w:rPr>
          <w:rFonts w:ascii="Arial" w:hAnsi="Arial" w:cs="Arial"/>
          <w:b/>
          <w:sz w:val="20"/>
          <w:szCs w:val="20"/>
          <w:lang w:val="en-PH"/>
        </w:rPr>
      </w:pPr>
      <w:r>
        <w:rPr>
          <w:rFonts w:ascii="Arial" w:eastAsia="Times New Roman" w:hAnsi="Arial" w:cs="Arial"/>
          <w:sz w:val="20"/>
          <w:szCs w:val="20"/>
        </w:rPr>
        <w:t>This study assessed</w:t>
      </w:r>
      <w:r w:rsidR="00A712A4" w:rsidRPr="00B70F70">
        <w:rPr>
          <w:rFonts w:ascii="Arial" w:eastAsia="Times New Roman" w:hAnsi="Arial" w:cs="Arial"/>
          <w:sz w:val="20"/>
          <w:szCs w:val="20"/>
        </w:rPr>
        <w:t xml:space="preserve"> the reading performance of kindergarten learners at </w:t>
      </w:r>
      <w:proofErr w:type="spellStart"/>
      <w:r w:rsidR="00A712A4" w:rsidRPr="00B70F70">
        <w:rPr>
          <w:rFonts w:ascii="Arial" w:eastAsia="Times New Roman" w:hAnsi="Arial" w:cs="Arial"/>
          <w:sz w:val="20"/>
          <w:szCs w:val="20"/>
        </w:rPr>
        <w:t>Madatag</w:t>
      </w:r>
      <w:proofErr w:type="spellEnd"/>
      <w:r w:rsidR="00A712A4" w:rsidRPr="00B70F70">
        <w:rPr>
          <w:rFonts w:ascii="Arial" w:eastAsia="Times New Roman" w:hAnsi="Arial" w:cs="Arial"/>
          <w:sz w:val="20"/>
          <w:szCs w:val="20"/>
        </w:rPr>
        <w:t xml:space="preserve"> Elementary School to develop instructional materials responsive to their needs. By analyzing factors such as age, gender, and home reading resources, the study aims to identify patterns affecting reading outcomes. Additionally, it evaluates the effectiveness of phonics-based strategies and proposes contextually appropriate instructional materials that consider the developmental readiness of learners and the constraints of their environment. Situated in a rural area with limited resources, </w:t>
      </w:r>
      <w:proofErr w:type="spellStart"/>
      <w:r w:rsidR="00A712A4" w:rsidRPr="00B70F70">
        <w:rPr>
          <w:rFonts w:ascii="Arial" w:eastAsia="Times New Roman" w:hAnsi="Arial" w:cs="Arial"/>
          <w:sz w:val="20"/>
          <w:szCs w:val="20"/>
        </w:rPr>
        <w:t>Madatag</w:t>
      </w:r>
      <w:proofErr w:type="spellEnd"/>
      <w:r w:rsidR="00A712A4" w:rsidRPr="00B70F70">
        <w:rPr>
          <w:rFonts w:ascii="Arial" w:eastAsia="Times New Roman" w:hAnsi="Arial" w:cs="Arial"/>
          <w:sz w:val="20"/>
          <w:szCs w:val="20"/>
        </w:rPr>
        <w:t xml:space="preserve"> Elementary School faces challenges such as inadequate teaching aids and low parental literacy levels. Ultimately, this research seeks to address the gaps in early literacy initiatives by providing actionable insights and practical solutions tailored to the specific needs of marginalized kindergarten learners, thereby contributing to the broader national effort to achieve equitable literacy outcomes.</w:t>
      </w:r>
    </w:p>
    <w:p w:rsidR="009756EA" w:rsidRDefault="009756EA" w:rsidP="00441B6F">
      <w:pPr>
        <w:pStyle w:val="AbstHead"/>
        <w:spacing w:after="0"/>
        <w:jc w:val="both"/>
        <w:rPr>
          <w:rFonts w:ascii="Arial" w:hAnsi="Arial" w:cs="Arial"/>
        </w:rPr>
      </w:pPr>
    </w:p>
    <w:p w:rsidR="007F7B32" w:rsidRDefault="00881A74" w:rsidP="00441B6F">
      <w:pPr>
        <w:pStyle w:val="AbstHead"/>
        <w:spacing w:after="0"/>
        <w:jc w:val="both"/>
        <w:rPr>
          <w:rFonts w:ascii="Arial" w:hAnsi="Arial" w:cs="Arial"/>
        </w:rPr>
      </w:pPr>
      <w:r>
        <w:rPr>
          <w:rFonts w:ascii="Arial" w:hAnsi="Arial" w:cs="Arial"/>
        </w:rPr>
        <w:t xml:space="preserve">2. STATEMENT OF THE PROBLEM </w:t>
      </w:r>
      <w:r w:rsidR="00000F8F">
        <w:rPr>
          <w:rFonts w:ascii="Arial" w:hAnsi="Arial" w:cs="Arial"/>
        </w:rPr>
        <w:t xml:space="preserve"> </w:t>
      </w:r>
    </w:p>
    <w:p w:rsidR="00790ADA" w:rsidRPr="00FB3A86" w:rsidRDefault="00790ADA" w:rsidP="00441B6F">
      <w:pPr>
        <w:pStyle w:val="AbstHead"/>
        <w:spacing w:after="0"/>
        <w:jc w:val="both"/>
        <w:rPr>
          <w:rFonts w:ascii="Arial" w:hAnsi="Arial" w:cs="Arial"/>
        </w:rPr>
      </w:pPr>
    </w:p>
    <w:p w:rsidR="00881A74" w:rsidRPr="00881A74" w:rsidRDefault="00881A74" w:rsidP="00881A74">
      <w:pPr>
        <w:pStyle w:val="NoSpacing"/>
        <w:jc w:val="both"/>
        <w:rPr>
          <w:rFonts w:ascii="Arial" w:hAnsi="Arial" w:cs="Arial"/>
          <w:bCs/>
          <w:sz w:val="20"/>
          <w:szCs w:val="24"/>
        </w:rPr>
      </w:pPr>
      <w:r w:rsidRPr="00881A74">
        <w:rPr>
          <w:rFonts w:ascii="Arial" w:hAnsi="Arial" w:cs="Arial"/>
          <w:bCs/>
          <w:sz w:val="20"/>
          <w:szCs w:val="24"/>
        </w:rPr>
        <w:t xml:space="preserve">Generally, this study assessed the reading performance of the kindergarten pupils as a basis for the proposed reading materials of </w:t>
      </w:r>
      <w:proofErr w:type="spellStart"/>
      <w:r w:rsidRPr="00881A74">
        <w:rPr>
          <w:rFonts w:ascii="Arial" w:hAnsi="Arial" w:cs="Arial"/>
          <w:bCs/>
          <w:sz w:val="20"/>
          <w:szCs w:val="24"/>
        </w:rPr>
        <w:t>Madatag</w:t>
      </w:r>
      <w:proofErr w:type="spellEnd"/>
      <w:r w:rsidRPr="00881A74">
        <w:rPr>
          <w:rFonts w:ascii="Arial" w:hAnsi="Arial" w:cs="Arial"/>
          <w:bCs/>
          <w:sz w:val="20"/>
          <w:szCs w:val="24"/>
        </w:rPr>
        <w:t xml:space="preserve"> Elementary School.</w:t>
      </w:r>
      <w:r w:rsidRPr="00881A74">
        <w:rPr>
          <w:rFonts w:ascii="Arial" w:hAnsi="Arial" w:cs="Arial"/>
          <w:bCs/>
          <w:sz w:val="20"/>
          <w:szCs w:val="24"/>
        </w:rPr>
        <w:br/>
        <w:t>Specifically, it sought to answer the following questions:</w:t>
      </w:r>
    </w:p>
    <w:p w:rsidR="00881A74" w:rsidRPr="00881A74" w:rsidRDefault="00881A74" w:rsidP="00881A74">
      <w:pPr>
        <w:pStyle w:val="NoSpacing"/>
        <w:ind w:firstLine="720"/>
        <w:jc w:val="both"/>
        <w:rPr>
          <w:rFonts w:ascii="Arial" w:hAnsi="Arial" w:cs="Arial"/>
          <w:bCs/>
          <w:sz w:val="20"/>
          <w:szCs w:val="24"/>
          <w:lang w:val="en-PH"/>
        </w:rPr>
      </w:pPr>
      <w:r w:rsidRPr="00881A74">
        <w:rPr>
          <w:rFonts w:ascii="Arial" w:hAnsi="Arial" w:cs="Arial"/>
          <w:bCs/>
          <w:sz w:val="20"/>
          <w:szCs w:val="24"/>
          <w:lang w:val="en-PH"/>
        </w:rPr>
        <w:t xml:space="preserve"> 1. What is the profile   of the kindergarten pupils in terms of the </w:t>
      </w:r>
      <w:r w:rsidR="00143004" w:rsidRPr="00881A74">
        <w:rPr>
          <w:rFonts w:ascii="Arial" w:hAnsi="Arial" w:cs="Arial"/>
          <w:bCs/>
          <w:sz w:val="20"/>
          <w:szCs w:val="24"/>
          <w:lang w:val="en-PH"/>
        </w:rPr>
        <w:t>following?</w:t>
      </w:r>
      <w:r w:rsidRPr="00881A74">
        <w:rPr>
          <w:rFonts w:ascii="Arial" w:hAnsi="Arial" w:cs="Arial"/>
          <w:bCs/>
          <w:sz w:val="20"/>
          <w:szCs w:val="24"/>
          <w:lang w:val="en-PH"/>
        </w:rPr>
        <w:t xml:space="preserve"> </w:t>
      </w:r>
    </w:p>
    <w:p w:rsidR="00881A74" w:rsidRPr="00881A74" w:rsidRDefault="00881A74" w:rsidP="00881A74">
      <w:pPr>
        <w:pStyle w:val="NoSpacing"/>
        <w:jc w:val="both"/>
        <w:rPr>
          <w:rFonts w:ascii="Arial" w:hAnsi="Arial" w:cs="Arial"/>
          <w:bCs/>
          <w:sz w:val="20"/>
          <w:szCs w:val="24"/>
          <w:lang w:val="en-PH"/>
        </w:rPr>
      </w:pPr>
      <w:r>
        <w:rPr>
          <w:rFonts w:ascii="Arial" w:hAnsi="Arial" w:cs="Arial"/>
          <w:bCs/>
          <w:sz w:val="20"/>
          <w:szCs w:val="24"/>
          <w:lang w:val="en-PH"/>
        </w:rPr>
        <w:t xml:space="preserve">                 </w:t>
      </w:r>
      <w:r w:rsidR="00C45DBA">
        <w:rPr>
          <w:rFonts w:ascii="Arial" w:hAnsi="Arial" w:cs="Arial"/>
          <w:bCs/>
          <w:sz w:val="20"/>
          <w:szCs w:val="24"/>
          <w:lang w:val="en-PH"/>
        </w:rPr>
        <w:t xml:space="preserve">        </w:t>
      </w:r>
      <w:r>
        <w:rPr>
          <w:rFonts w:ascii="Arial" w:hAnsi="Arial" w:cs="Arial"/>
          <w:bCs/>
          <w:sz w:val="20"/>
          <w:szCs w:val="24"/>
          <w:lang w:val="en-PH"/>
        </w:rPr>
        <w:t xml:space="preserve"> </w:t>
      </w:r>
      <w:r w:rsidRPr="00881A74">
        <w:rPr>
          <w:rFonts w:ascii="Arial" w:hAnsi="Arial" w:cs="Arial"/>
          <w:bCs/>
          <w:sz w:val="20"/>
          <w:szCs w:val="24"/>
          <w:lang w:val="en-PH"/>
        </w:rPr>
        <w:t xml:space="preserve">1.1 Age; </w:t>
      </w:r>
    </w:p>
    <w:p w:rsidR="00881A74" w:rsidRPr="00881A74" w:rsidRDefault="00EA414E" w:rsidP="00881A74">
      <w:pPr>
        <w:pStyle w:val="NoSpacing"/>
        <w:ind w:left="720" w:firstLine="720"/>
        <w:jc w:val="both"/>
        <w:rPr>
          <w:rFonts w:ascii="Arial" w:hAnsi="Arial" w:cs="Arial"/>
          <w:bCs/>
          <w:sz w:val="20"/>
          <w:szCs w:val="24"/>
          <w:lang w:val="en-PH"/>
        </w:rPr>
      </w:pPr>
      <w:r>
        <w:rPr>
          <w:rFonts w:ascii="Arial" w:hAnsi="Arial" w:cs="Arial"/>
          <w:bCs/>
          <w:sz w:val="20"/>
          <w:szCs w:val="24"/>
          <w:lang w:val="en-PH"/>
        </w:rPr>
        <w:t>1.2 Gender</w:t>
      </w:r>
      <w:r w:rsidR="00881A74" w:rsidRPr="00881A74">
        <w:rPr>
          <w:rFonts w:ascii="Arial" w:hAnsi="Arial" w:cs="Arial"/>
          <w:bCs/>
          <w:sz w:val="20"/>
          <w:szCs w:val="24"/>
          <w:lang w:val="en-PH"/>
        </w:rPr>
        <w:t>;</w:t>
      </w:r>
    </w:p>
    <w:p w:rsidR="00881A74" w:rsidRPr="00881A74" w:rsidRDefault="00881A74" w:rsidP="00881A74">
      <w:pPr>
        <w:pStyle w:val="NoSpacing"/>
        <w:ind w:left="720" w:firstLine="720"/>
        <w:jc w:val="both"/>
        <w:rPr>
          <w:rFonts w:ascii="Arial" w:hAnsi="Arial" w:cs="Arial"/>
          <w:bCs/>
          <w:sz w:val="20"/>
          <w:szCs w:val="24"/>
          <w:lang w:val="en-PH"/>
        </w:rPr>
      </w:pPr>
      <w:r w:rsidRPr="00881A74">
        <w:rPr>
          <w:rFonts w:ascii="Arial" w:hAnsi="Arial" w:cs="Arial"/>
          <w:bCs/>
          <w:sz w:val="20"/>
          <w:szCs w:val="24"/>
          <w:lang w:val="en-PH"/>
        </w:rPr>
        <w:t>1.3 Reading Materials Available at home;</w:t>
      </w:r>
    </w:p>
    <w:p w:rsidR="00881A74" w:rsidRPr="00881A74" w:rsidRDefault="00881A74" w:rsidP="00881A74">
      <w:pPr>
        <w:pStyle w:val="NoSpacing"/>
        <w:ind w:left="720" w:firstLine="720"/>
        <w:jc w:val="both"/>
        <w:rPr>
          <w:rFonts w:ascii="Arial" w:hAnsi="Arial" w:cs="Arial"/>
          <w:bCs/>
          <w:sz w:val="20"/>
          <w:szCs w:val="24"/>
          <w:lang w:val="en-PH"/>
        </w:rPr>
      </w:pPr>
      <w:r w:rsidRPr="00881A74">
        <w:rPr>
          <w:rFonts w:ascii="Arial" w:hAnsi="Arial" w:cs="Arial"/>
          <w:bCs/>
          <w:sz w:val="20"/>
          <w:szCs w:val="24"/>
          <w:lang w:val="en-PH"/>
        </w:rPr>
        <w:t>1.4 Educational attainment of parents; and</w:t>
      </w:r>
    </w:p>
    <w:p w:rsidR="00881A74" w:rsidRPr="00881A74" w:rsidRDefault="00881A74" w:rsidP="00881A74">
      <w:pPr>
        <w:pStyle w:val="NoSpacing"/>
        <w:ind w:left="720" w:firstLine="720"/>
        <w:jc w:val="both"/>
        <w:rPr>
          <w:rFonts w:ascii="Arial" w:hAnsi="Arial" w:cs="Arial"/>
          <w:bCs/>
          <w:sz w:val="20"/>
          <w:szCs w:val="24"/>
          <w:lang w:val="en-PH"/>
        </w:rPr>
      </w:pPr>
      <w:r w:rsidRPr="00881A74">
        <w:rPr>
          <w:rFonts w:ascii="Arial" w:hAnsi="Arial" w:cs="Arial"/>
          <w:bCs/>
          <w:sz w:val="20"/>
          <w:szCs w:val="24"/>
          <w:lang w:val="en-PH"/>
        </w:rPr>
        <w:t>1.5 Daycare exposure?</w:t>
      </w:r>
    </w:p>
    <w:p w:rsidR="00881A74" w:rsidRPr="00881A74" w:rsidRDefault="00881A74" w:rsidP="00143004">
      <w:pPr>
        <w:pStyle w:val="NoSpacing"/>
        <w:ind w:firstLine="720"/>
        <w:jc w:val="both"/>
        <w:rPr>
          <w:rFonts w:ascii="Arial" w:hAnsi="Arial" w:cs="Arial"/>
          <w:bCs/>
          <w:sz w:val="20"/>
          <w:szCs w:val="24"/>
          <w:lang w:val="en-PH"/>
        </w:rPr>
      </w:pPr>
      <w:r w:rsidRPr="00881A74">
        <w:rPr>
          <w:rFonts w:ascii="Arial" w:hAnsi="Arial" w:cs="Arial"/>
          <w:bCs/>
          <w:sz w:val="20"/>
          <w:szCs w:val="24"/>
          <w:lang w:val="en-PH"/>
        </w:rPr>
        <w:t xml:space="preserve"> 2. What is the Reading Performance of the kindergarten pupils? </w:t>
      </w:r>
    </w:p>
    <w:p w:rsidR="00881A74" w:rsidRPr="00881A74" w:rsidRDefault="00881A74" w:rsidP="00143004">
      <w:pPr>
        <w:pStyle w:val="NoSpacing"/>
        <w:ind w:firstLine="720"/>
        <w:jc w:val="both"/>
        <w:rPr>
          <w:rFonts w:ascii="Arial" w:hAnsi="Arial" w:cs="Arial"/>
          <w:bCs/>
          <w:sz w:val="20"/>
          <w:szCs w:val="24"/>
          <w:lang w:val="en-PH"/>
        </w:rPr>
      </w:pPr>
      <w:r>
        <w:rPr>
          <w:rFonts w:ascii="Arial" w:hAnsi="Arial" w:cs="Arial"/>
          <w:bCs/>
          <w:sz w:val="20"/>
          <w:szCs w:val="24"/>
          <w:lang w:val="en-PH"/>
        </w:rPr>
        <w:t xml:space="preserve"> </w:t>
      </w:r>
      <w:r w:rsidRPr="00881A74">
        <w:rPr>
          <w:rFonts w:ascii="Arial" w:hAnsi="Arial" w:cs="Arial"/>
          <w:bCs/>
          <w:sz w:val="20"/>
          <w:szCs w:val="24"/>
          <w:lang w:val="en-PH"/>
        </w:rPr>
        <w:t xml:space="preserve">3. Is there a significant difference between the Reading Performance of the </w:t>
      </w:r>
      <w:r>
        <w:rPr>
          <w:rFonts w:ascii="Arial" w:hAnsi="Arial" w:cs="Arial"/>
          <w:bCs/>
          <w:sz w:val="20"/>
          <w:szCs w:val="24"/>
          <w:lang w:val="en-PH"/>
        </w:rPr>
        <w:t xml:space="preserve">       </w:t>
      </w:r>
      <w:r w:rsidRPr="00881A74">
        <w:rPr>
          <w:rFonts w:ascii="Arial" w:hAnsi="Arial" w:cs="Arial"/>
          <w:bCs/>
          <w:sz w:val="20"/>
          <w:szCs w:val="24"/>
          <w:lang w:val="en-PH"/>
        </w:rPr>
        <w:t>kindergarten pupils when grouped according to their profile?</w:t>
      </w:r>
    </w:p>
    <w:p w:rsidR="00881A74" w:rsidRPr="00881A74" w:rsidRDefault="00881A74" w:rsidP="00143004">
      <w:pPr>
        <w:pStyle w:val="NoSpacing"/>
        <w:ind w:firstLine="720"/>
        <w:jc w:val="both"/>
        <w:rPr>
          <w:rFonts w:ascii="Arial" w:hAnsi="Arial" w:cs="Arial"/>
          <w:bCs/>
          <w:sz w:val="20"/>
          <w:szCs w:val="24"/>
          <w:lang w:val="en-PH"/>
        </w:rPr>
      </w:pPr>
      <w:r w:rsidRPr="00881A74">
        <w:rPr>
          <w:rFonts w:ascii="Arial" w:hAnsi="Arial" w:cs="Arial"/>
          <w:bCs/>
          <w:sz w:val="20"/>
          <w:szCs w:val="24"/>
          <w:lang w:val="en-PH"/>
        </w:rPr>
        <w:t>4. What are the reading difficulties of the kindergarten pupils?</w:t>
      </w:r>
    </w:p>
    <w:p w:rsidR="00881A74" w:rsidRDefault="00881A74" w:rsidP="00143004">
      <w:pPr>
        <w:pStyle w:val="NoSpacing"/>
        <w:ind w:firstLine="720"/>
        <w:jc w:val="both"/>
        <w:rPr>
          <w:rFonts w:ascii="Arial" w:hAnsi="Arial" w:cs="Arial"/>
          <w:bCs/>
          <w:sz w:val="20"/>
          <w:szCs w:val="24"/>
          <w:lang w:val="en-PH"/>
        </w:rPr>
      </w:pPr>
      <w:r w:rsidRPr="00881A74">
        <w:rPr>
          <w:rFonts w:ascii="Arial" w:hAnsi="Arial" w:cs="Arial"/>
          <w:bCs/>
          <w:sz w:val="20"/>
          <w:szCs w:val="24"/>
          <w:lang w:val="en-PH"/>
        </w:rPr>
        <w:t>5. What reading intervention can be made to enhance the reading performance of the kindergarten pupils?</w:t>
      </w:r>
    </w:p>
    <w:p w:rsidR="00881A74" w:rsidRPr="00881A74" w:rsidRDefault="00881A74" w:rsidP="00881A74">
      <w:pPr>
        <w:pStyle w:val="NoSpacing"/>
        <w:jc w:val="both"/>
        <w:rPr>
          <w:rFonts w:ascii="Arial" w:hAnsi="Arial" w:cs="Arial"/>
          <w:bCs/>
          <w:sz w:val="20"/>
          <w:szCs w:val="24"/>
          <w:lang w:val="en-PH"/>
        </w:rPr>
      </w:pPr>
    </w:p>
    <w:p w:rsidR="00790ADA" w:rsidRDefault="00881A74" w:rsidP="00441B6F">
      <w:pPr>
        <w:pStyle w:val="Body"/>
        <w:spacing w:after="0"/>
        <w:rPr>
          <w:rFonts w:ascii="Arial" w:hAnsi="Arial" w:cs="Arial"/>
          <w:b/>
          <w:sz w:val="22"/>
        </w:rPr>
      </w:pPr>
      <w:r w:rsidRPr="00881A74">
        <w:rPr>
          <w:rFonts w:ascii="Arial" w:hAnsi="Arial" w:cs="Arial"/>
          <w:b/>
          <w:sz w:val="22"/>
        </w:rPr>
        <w:t xml:space="preserve">2.1. </w:t>
      </w:r>
      <w:r w:rsidR="00143004" w:rsidRPr="00881A74">
        <w:rPr>
          <w:rFonts w:ascii="Arial" w:hAnsi="Arial" w:cs="Arial"/>
          <w:b/>
          <w:sz w:val="22"/>
        </w:rPr>
        <w:t>H</w:t>
      </w:r>
      <w:r w:rsidR="00143004">
        <w:rPr>
          <w:rFonts w:ascii="Arial" w:hAnsi="Arial" w:cs="Arial"/>
          <w:b/>
          <w:sz w:val="22"/>
        </w:rPr>
        <w:t>ypothesis</w:t>
      </w:r>
    </w:p>
    <w:p w:rsidR="00C45DBA" w:rsidRPr="00881A74" w:rsidRDefault="00C45DBA" w:rsidP="00441B6F">
      <w:pPr>
        <w:pStyle w:val="Body"/>
        <w:spacing w:after="0"/>
        <w:rPr>
          <w:rFonts w:ascii="Arial" w:hAnsi="Arial" w:cs="Arial"/>
          <w:b/>
          <w:sz w:val="22"/>
        </w:rPr>
      </w:pPr>
    </w:p>
    <w:p w:rsidR="00881A74" w:rsidRPr="00881A74" w:rsidRDefault="00881A74" w:rsidP="00441B6F">
      <w:pPr>
        <w:pStyle w:val="Body"/>
        <w:spacing w:after="0"/>
        <w:rPr>
          <w:rFonts w:ascii="Arial" w:hAnsi="Arial" w:cs="Arial"/>
          <w:sz w:val="16"/>
        </w:rPr>
      </w:pPr>
      <w:r w:rsidRPr="00881A74">
        <w:rPr>
          <w:rFonts w:ascii="Arial" w:hAnsi="Arial" w:cs="Arial"/>
          <w:bCs/>
          <w:szCs w:val="24"/>
          <w:lang w:val="en-PH"/>
        </w:rPr>
        <w:t>There is no significant</w:t>
      </w:r>
      <w:r w:rsidR="00143004">
        <w:rPr>
          <w:rFonts w:ascii="Arial" w:hAnsi="Arial" w:cs="Arial"/>
          <w:bCs/>
          <w:szCs w:val="24"/>
          <w:lang w:val="en-PH"/>
        </w:rPr>
        <w:t xml:space="preserve"> difference between the reading</w:t>
      </w:r>
      <w:r w:rsidRPr="00881A74">
        <w:rPr>
          <w:rFonts w:ascii="Arial" w:hAnsi="Arial" w:cs="Arial"/>
          <w:bCs/>
          <w:szCs w:val="24"/>
          <w:lang w:val="en-PH"/>
        </w:rPr>
        <w:t xml:space="preserve"> </w:t>
      </w:r>
      <w:r w:rsidR="00143004" w:rsidRPr="00881A74">
        <w:rPr>
          <w:rFonts w:ascii="Arial" w:hAnsi="Arial" w:cs="Arial"/>
          <w:bCs/>
          <w:szCs w:val="24"/>
          <w:lang w:val="en-PH"/>
        </w:rPr>
        <w:t>performances</w:t>
      </w:r>
      <w:r w:rsidRPr="00881A74">
        <w:rPr>
          <w:rFonts w:ascii="Arial" w:hAnsi="Arial" w:cs="Arial"/>
          <w:bCs/>
          <w:szCs w:val="24"/>
          <w:lang w:val="en-PH"/>
        </w:rPr>
        <w:t xml:space="preserve"> of the participants when grouped according to their profile</w:t>
      </w:r>
    </w:p>
    <w:p w:rsidR="00A03B96" w:rsidRDefault="00A03B96" w:rsidP="00441B6F">
      <w:pPr>
        <w:pStyle w:val="Body"/>
        <w:spacing w:after="0"/>
        <w:rPr>
          <w:rFonts w:ascii="Arial" w:hAnsi="Arial" w:cs="Arial"/>
        </w:rPr>
      </w:pPr>
    </w:p>
    <w:p w:rsidR="00A03B96" w:rsidRPr="009756EA" w:rsidRDefault="009756EA" w:rsidP="00441B6F">
      <w:pPr>
        <w:pStyle w:val="Body"/>
        <w:spacing w:after="0"/>
        <w:rPr>
          <w:rFonts w:ascii="Arial" w:hAnsi="Arial" w:cs="Arial"/>
          <w:b/>
          <w:sz w:val="22"/>
        </w:rPr>
      </w:pPr>
      <w:r>
        <w:rPr>
          <w:rFonts w:ascii="Arial" w:hAnsi="Arial" w:cs="Arial"/>
          <w:b/>
          <w:sz w:val="22"/>
        </w:rPr>
        <w:t xml:space="preserve">3. </w:t>
      </w:r>
      <w:r w:rsidRPr="009756EA">
        <w:rPr>
          <w:rFonts w:ascii="Arial" w:hAnsi="Arial" w:cs="Arial"/>
          <w:b/>
          <w:sz w:val="22"/>
        </w:rPr>
        <w:t xml:space="preserve"> RESEARCH METHODOLOGY</w:t>
      </w:r>
    </w:p>
    <w:p w:rsidR="00A03B96" w:rsidRDefault="00A03B96" w:rsidP="00441B6F">
      <w:pPr>
        <w:pStyle w:val="Body"/>
        <w:spacing w:after="0"/>
        <w:rPr>
          <w:rFonts w:ascii="Arial" w:hAnsi="Arial" w:cs="Arial"/>
        </w:rPr>
      </w:pPr>
    </w:p>
    <w:p w:rsidR="009756EA" w:rsidRPr="001809F5" w:rsidRDefault="009756EA" w:rsidP="009756EA">
      <w:pPr>
        <w:pStyle w:val="NoSpacing"/>
        <w:rPr>
          <w:rFonts w:ascii="Arial" w:hAnsi="Arial" w:cs="Arial"/>
          <w:b/>
        </w:rPr>
      </w:pPr>
      <w:r w:rsidRPr="001809F5">
        <w:rPr>
          <w:rFonts w:ascii="Arial" w:hAnsi="Arial" w:cs="Arial"/>
          <w:b/>
        </w:rPr>
        <w:t>3.1. R</w:t>
      </w:r>
      <w:r w:rsidR="001809F5" w:rsidRPr="001809F5">
        <w:rPr>
          <w:rFonts w:ascii="Arial" w:hAnsi="Arial" w:cs="Arial"/>
          <w:b/>
        </w:rPr>
        <w:t>esearch Design</w:t>
      </w:r>
    </w:p>
    <w:p w:rsidR="007E0ECF" w:rsidRPr="007E0ECF" w:rsidRDefault="009756EA" w:rsidP="007E0ECF">
      <w:pPr>
        <w:pStyle w:val="NoSpacing"/>
        <w:ind w:firstLine="709"/>
        <w:jc w:val="both"/>
        <w:rPr>
          <w:rFonts w:ascii="Arial" w:hAnsi="Arial" w:cs="Arial"/>
          <w:sz w:val="20"/>
          <w:szCs w:val="24"/>
        </w:rPr>
      </w:pPr>
      <w:r>
        <w:rPr>
          <w:rFonts w:ascii="Arial" w:hAnsi="Arial" w:cs="Arial"/>
        </w:rPr>
        <w:t xml:space="preserve"> </w:t>
      </w:r>
      <w:r w:rsidR="007E0ECF">
        <w:rPr>
          <w:rFonts w:ascii="Arial" w:hAnsi="Arial" w:cs="Arial"/>
          <w:sz w:val="20"/>
          <w:szCs w:val="24"/>
        </w:rPr>
        <w:t xml:space="preserve">The researcher </w:t>
      </w:r>
      <w:r w:rsidR="007E0ECF" w:rsidRPr="007E0ECF">
        <w:rPr>
          <w:rFonts w:ascii="Arial" w:hAnsi="Arial" w:cs="Arial"/>
          <w:sz w:val="20"/>
          <w:szCs w:val="24"/>
        </w:rPr>
        <w:t>use</w:t>
      </w:r>
      <w:r w:rsidR="007E0ECF">
        <w:rPr>
          <w:rFonts w:ascii="Arial" w:hAnsi="Arial" w:cs="Arial"/>
          <w:sz w:val="20"/>
          <w:szCs w:val="24"/>
        </w:rPr>
        <w:t>d</w:t>
      </w:r>
      <w:r w:rsidR="007E0ECF" w:rsidRPr="007E0ECF">
        <w:rPr>
          <w:rFonts w:ascii="Arial" w:hAnsi="Arial" w:cs="Arial"/>
          <w:sz w:val="20"/>
          <w:szCs w:val="24"/>
        </w:rPr>
        <w:t xml:space="preserve"> the descriptive correlational research design of quantitative approach. Here, it describes the profile of the respondents in terms of age, gender, grade level, reading materials available at home and educational attainment of parents.</w:t>
      </w:r>
    </w:p>
    <w:p w:rsidR="009756EA" w:rsidRPr="001809F5" w:rsidRDefault="009756EA" w:rsidP="009756EA">
      <w:pPr>
        <w:pStyle w:val="NoSpacing"/>
        <w:rPr>
          <w:rFonts w:ascii="Arial" w:hAnsi="Arial" w:cs="Arial"/>
          <w:b/>
          <w:sz w:val="24"/>
          <w:szCs w:val="24"/>
          <w:lang w:val="en-PH"/>
        </w:rPr>
      </w:pPr>
      <w:r w:rsidRPr="001809F5">
        <w:rPr>
          <w:rFonts w:ascii="Arial" w:hAnsi="Arial" w:cs="Arial"/>
          <w:b/>
          <w:sz w:val="24"/>
          <w:szCs w:val="24"/>
          <w:lang w:val="en-PH"/>
        </w:rPr>
        <w:t>3.2. L</w:t>
      </w:r>
      <w:r w:rsidR="00BC08E6">
        <w:rPr>
          <w:rFonts w:ascii="Arial" w:hAnsi="Arial" w:cs="Arial"/>
          <w:b/>
          <w:sz w:val="24"/>
          <w:szCs w:val="24"/>
          <w:lang w:val="en-PH"/>
        </w:rPr>
        <w:t>ocale of the S</w:t>
      </w:r>
      <w:r w:rsidR="001809F5" w:rsidRPr="001809F5">
        <w:rPr>
          <w:rFonts w:ascii="Arial" w:hAnsi="Arial" w:cs="Arial"/>
          <w:b/>
          <w:sz w:val="24"/>
          <w:szCs w:val="24"/>
          <w:lang w:val="en-PH"/>
        </w:rPr>
        <w:t>tudy</w:t>
      </w:r>
    </w:p>
    <w:p w:rsidR="009756EA" w:rsidRPr="00C45DBA" w:rsidRDefault="001809F5" w:rsidP="009756EA">
      <w:pPr>
        <w:pStyle w:val="NoSpacing"/>
        <w:rPr>
          <w:rFonts w:ascii="Arial" w:hAnsi="Arial" w:cs="Arial"/>
          <w:sz w:val="20"/>
          <w:szCs w:val="24"/>
          <w:lang w:val="en-PH"/>
        </w:rPr>
      </w:pPr>
      <w:r w:rsidRPr="00C45DBA">
        <w:rPr>
          <w:rFonts w:ascii="Arial" w:hAnsi="Arial" w:cs="Arial"/>
          <w:sz w:val="20"/>
          <w:szCs w:val="24"/>
          <w:lang w:val="en-PH"/>
        </w:rPr>
        <w:t>The study was conducted</w:t>
      </w:r>
      <w:r w:rsidR="005D181C" w:rsidRPr="00C45DBA">
        <w:rPr>
          <w:rFonts w:ascii="Arial" w:hAnsi="Arial" w:cs="Arial"/>
          <w:sz w:val="20"/>
          <w:szCs w:val="24"/>
          <w:lang w:val="en-PH"/>
        </w:rPr>
        <w:t xml:space="preserve"> at </w:t>
      </w:r>
      <w:proofErr w:type="spellStart"/>
      <w:r w:rsidR="005D181C" w:rsidRPr="00C45DBA">
        <w:rPr>
          <w:rFonts w:ascii="Arial" w:hAnsi="Arial" w:cs="Arial"/>
          <w:sz w:val="20"/>
          <w:szCs w:val="24"/>
          <w:lang w:val="en-PH"/>
        </w:rPr>
        <w:t>Madatag</w:t>
      </w:r>
      <w:proofErr w:type="spellEnd"/>
      <w:r w:rsidR="005D181C" w:rsidRPr="00C45DBA">
        <w:rPr>
          <w:rFonts w:ascii="Arial" w:hAnsi="Arial" w:cs="Arial"/>
          <w:sz w:val="20"/>
          <w:szCs w:val="24"/>
          <w:lang w:val="en-PH"/>
        </w:rPr>
        <w:t xml:space="preserve"> Elementary School in </w:t>
      </w:r>
      <w:proofErr w:type="spellStart"/>
      <w:r w:rsidR="005D181C" w:rsidRPr="00C45DBA">
        <w:rPr>
          <w:rFonts w:ascii="Arial" w:hAnsi="Arial" w:cs="Arial"/>
          <w:sz w:val="20"/>
          <w:szCs w:val="24"/>
          <w:lang w:val="en-PH"/>
        </w:rPr>
        <w:t>Kabugao</w:t>
      </w:r>
      <w:proofErr w:type="spellEnd"/>
      <w:r w:rsidR="005D181C" w:rsidRPr="00C45DBA">
        <w:rPr>
          <w:rFonts w:ascii="Arial" w:hAnsi="Arial" w:cs="Arial"/>
          <w:sz w:val="20"/>
          <w:szCs w:val="24"/>
          <w:lang w:val="en-PH"/>
        </w:rPr>
        <w:t xml:space="preserve">, </w:t>
      </w:r>
      <w:proofErr w:type="spellStart"/>
      <w:r w:rsidR="005D181C" w:rsidRPr="00C45DBA">
        <w:rPr>
          <w:rFonts w:ascii="Arial" w:hAnsi="Arial" w:cs="Arial"/>
          <w:sz w:val="20"/>
          <w:szCs w:val="24"/>
          <w:lang w:val="en-PH"/>
        </w:rPr>
        <w:t>Apayao</w:t>
      </w:r>
      <w:proofErr w:type="spellEnd"/>
      <w:r w:rsidR="005D181C" w:rsidRPr="00C45DBA">
        <w:rPr>
          <w:rFonts w:ascii="Arial" w:hAnsi="Arial" w:cs="Arial"/>
          <w:sz w:val="20"/>
          <w:szCs w:val="24"/>
          <w:lang w:val="en-PH"/>
        </w:rPr>
        <w:t>.</w:t>
      </w:r>
    </w:p>
    <w:p w:rsidR="009756EA" w:rsidRPr="001809F5" w:rsidRDefault="009756EA" w:rsidP="009756EA">
      <w:pPr>
        <w:pStyle w:val="NoSpacing"/>
        <w:rPr>
          <w:rFonts w:ascii="Arial" w:hAnsi="Arial" w:cs="Arial"/>
          <w:b/>
          <w:sz w:val="24"/>
          <w:szCs w:val="24"/>
          <w:lang w:val="en-PH"/>
        </w:rPr>
      </w:pPr>
    </w:p>
    <w:p w:rsidR="009756EA" w:rsidRDefault="009756EA" w:rsidP="009756EA">
      <w:pPr>
        <w:pStyle w:val="NoSpacing"/>
        <w:rPr>
          <w:rFonts w:ascii="Arial" w:hAnsi="Arial" w:cs="Arial"/>
          <w:b/>
          <w:sz w:val="24"/>
          <w:szCs w:val="24"/>
          <w:lang w:val="en-PH"/>
        </w:rPr>
      </w:pPr>
      <w:r w:rsidRPr="001809F5">
        <w:rPr>
          <w:rFonts w:ascii="Arial" w:hAnsi="Arial" w:cs="Arial"/>
          <w:b/>
          <w:sz w:val="24"/>
          <w:szCs w:val="24"/>
          <w:lang w:val="en-PH"/>
        </w:rPr>
        <w:t xml:space="preserve">3.3 </w:t>
      </w:r>
      <w:r w:rsidR="001809F5" w:rsidRPr="001809F5">
        <w:rPr>
          <w:rFonts w:ascii="Arial" w:hAnsi="Arial" w:cs="Arial"/>
          <w:b/>
          <w:sz w:val="24"/>
          <w:szCs w:val="24"/>
          <w:lang w:val="en-PH"/>
        </w:rPr>
        <w:t>Participants of the Study</w:t>
      </w:r>
    </w:p>
    <w:p w:rsidR="001809F5" w:rsidRPr="00143004" w:rsidRDefault="001809F5" w:rsidP="009756EA">
      <w:pPr>
        <w:pStyle w:val="NoSpacing"/>
        <w:rPr>
          <w:rFonts w:ascii="Arial" w:hAnsi="Arial" w:cs="Arial"/>
          <w:sz w:val="20"/>
          <w:szCs w:val="20"/>
          <w:lang w:val="en-PH"/>
        </w:rPr>
      </w:pPr>
      <w:r w:rsidRPr="00143004">
        <w:rPr>
          <w:rFonts w:ascii="Arial" w:hAnsi="Arial" w:cs="Arial"/>
          <w:sz w:val="20"/>
          <w:szCs w:val="20"/>
          <w:lang w:val="en-PH"/>
        </w:rPr>
        <w:t xml:space="preserve">The participants of this study were the kindergarten pupils of </w:t>
      </w:r>
      <w:proofErr w:type="spellStart"/>
      <w:r w:rsidRPr="00143004">
        <w:rPr>
          <w:rFonts w:ascii="Arial" w:hAnsi="Arial" w:cs="Arial"/>
          <w:sz w:val="20"/>
          <w:szCs w:val="20"/>
          <w:lang w:val="en-PH"/>
        </w:rPr>
        <w:t>Madatag</w:t>
      </w:r>
      <w:proofErr w:type="spellEnd"/>
      <w:r w:rsidRPr="00143004">
        <w:rPr>
          <w:rFonts w:ascii="Arial" w:hAnsi="Arial" w:cs="Arial"/>
          <w:sz w:val="20"/>
          <w:szCs w:val="20"/>
          <w:lang w:val="en-PH"/>
        </w:rPr>
        <w:t xml:space="preserve"> </w:t>
      </w:r>
      <w:proofErr w:type="spellStart"/>
      <w:r w:rsidRPr="00143004">
        <w:rPr>
          <w:rFonts w:ascii="Arial" w:hAnsi="Arial" w:cs="Arial"/>
          <w:sz w:val="20"/>
          <w:szCs w:val="20"/>
          <w:lang w:val="en-PH"/>
        </w:rPr>
        <w:t>Elemetary</w:t>
      </w:r>
      <w:proofErr w:type="spellEnd"/>
      <w:r w:rsidRPr="00143004">
        <w:rPr>
          <w:rFonts w:ascii="Arial" w:hAnsi="Arial" w:cs="Arial"/>
          <w:sz w:val="20"/>
          <w:szCs w:val="20"/>
          <w:lang w:val="en-PH"/>
        </w:rPr>
        <w:t xml:space="preserve"> School. There were 9 males and 8 females. The ages of the participants will range 5-6 years old.</w:t>
      </w:r>
    </w:p>
    <w:p w:rsidR="00143004" w:rsidRPr="00143004" w:rsidRDefault="00143004" w:rsidP="00143004">
      <w:pPr>
        <w:pStyle w:val="NoSpacing"/>
        <w:spacing w:line="480" w:lineRule="auto"/>
        <w:ind w:firstLine="709"/>
        <w:jc w:val="both"/>
        <w:rPr>
          <w:rFonts w:ascii="Arial" w:hAnsi="Arial" w:cs="Arial"/>
          <w:sz w:val="20"/>
          <w:szCs w:val="20"/>
        </w:rPr>
      </w:pPr>
      <w:r w:rsidRPr="00143004">
        <w:rPr>
          <w:rFonts w:ascii="Arial" w:hAnsi="Arial" w:cs="Arial"/>
          <w:sz w:val="20"/>
          <w:szCs w:val="20"/>
        </w:rPr>
        <w:t>The table below shows the summary of the participants of the study.</w:t>
      </w:r>
    </w:p>
    <w:p w:rsidR="00143004" w:rsidRPr="00143004" w:rsidRDefault="00143004" w:rsidP="00143004">
      <w:pPr>
        <w:pStyle w:val="NoSpacing"/>
        <w:rPr>
          <w:rFonts w:ascii="Arial" w:hAnsi="Arial" w:cs="Arial"/>
          <w:i/>
          <w:sz w:val="20"/>
          <w:szCs w:val="20"/>
        </w:rPr>
      </w:pPr>
      <w:r w:rsidRPr="00143004">
        <w:rPr>
          <w:rFonts w:ascii="Arial" w:hAnsi="Arial" w:cs="Arial"/>
          <w:i/>
          <w:sz w:val="20"/>
          <w:szCs w:val="20"/>
        </w:rPr>
        <w:t>Table 1. Participants of the Study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3"/>
        <w:gridCol w:w="991"/>
        <w:gridCol w:w="1379"/>
        <w:gridCol w:w="1351"/>
        <w:gridCol w:w="1448"/>
        <w:gridCol w:w="1595"/>
        <w:gridCol w:w="1593"/>
      </w:tblGrid>
      <w:tr w:rsidR="00143004" w:rsidRPr="00143004" w:rsidTr="0021472C">
        <w:trPr>
          <w:jc w:val="center"/>
        </w:trPr>
        <w:tc>
          <w:tcPr>
            <w:tcW w:w="1128" w:type="pct"/>
            <w:vAlign w:val="center"/>
          </w:tcPr>
          <w:p w:rsidR="00143004" w:rsidRPr="00143004" w:rsidRDefault="00143004" w:rsidP="0021472C">
            <w:pPr>
              <w:pStyle w:val="NoSpacing"/>
              <w:jc w:val="center"/>
              <w:rPr>
                <w:rFonts w:ascii="Arial" w:hAnsi="Arial" w:cs="Arial"/>
                <w:sz w:val="20"/>
                <w:szCs w:val="20"/>
              </w:rPr>
            </w:pPr>
            <w:r w:rsidRPr="00143004">
              <w:rPr>
                <w:rFonts w:ascii="Arial" w:hAnsi="Arial" w:cs="Arial"/>
                <w:sz w:val="20"/>
                <w:szCs w:val="20"/>
              </w:rPr>
              <w:t>Participants</w:t>
            </w:r>
          </w:p>
        </w:tc>
        <w:tc>
          <w:tcPr>
            <w:tcW w:w="459" w:type="pct"/>
          </w:tcPr>
          <w:p w:rsidR="00143004" w:rsidRPr="00143004" w:rsidRDefault="00143004" w:rsidP="0021472C">
            <w:pPr>
              <w:pStyle w:val="NoSpacing"/>
              <w:jc w:val="center"/>
              <w:rPr>
                <w:rFonts w:ascii="Arial" w:hAnsi="Arial" w:cs="Arial"/>
                <w:sz w:val="20"/>
                <w:szCs w:val="20"/>
              </w:rPr>
            </w:pPr>
            <w:r w:rsidRPr="00143004">
              <w:rPr>
                <w:rFonts w:ascii="Arial" w:hAnsi="Arial" w:cs="Arial"/>
                <w:sz w:val="20"/>
                <w:szCs w:val="20"/>
              </w:rPr>
              <w:t>Male</w:t>
            </w:r>
          </w:p>
        </w:tc>
        <w:tc>
          <w:tcPr>
            <w:tcW w:w="639" w:type="pct"/>
          </w:tcPr>
          <w:p w:rsidR="00143004" w:rsidRPr="00143004" w:rsidRDefault="00143004" w:rsidP="0021472C">
            <w:pPr>
              <w:pStyle w:val="NoSpacing"/>
              <w:jc w:val="center"/>
              <w:rPr>
                <w:rFonts w:ascii="Arial" w:hAnsi="Arial" w:cs="Arial"/>
                <w:sz w:val="20"/>
                <w:szCs w:val="20"/>
              </w:rPr>
            </w:pPr>
            <w:r w:rsidRPr="00143004">
              <w:rPr>
                <w:rFonts w:ascii="Arial" w:hAnsi="Arial" w:cs="Arial"/>
                <w:sz w:val="20"/>
                <w:szCs w:val="20"/>
              </w:rPr>
              <w:t>%</w:t>
            </w:r>
          </w:p>
        </w:tc>
        <w:tc>
          <w:tcPr>
            <w:tcW w:w="626" w:type="pct"/>
          </w:tcPr>
          <w:p w:rsidR="00143004" w:rsidRPr="00143004" w:rsidRDefault="00143004" w:rsidP="0021472C">
            <w:pPr>
              <w:pStyle w:val="NoSpacing"/>
              <w:jc w:val="center"/>
              <w:rPr>
                <w:rFonts w:ascii="Arial" w:hAnsi="Arial" w:cs="Arial"/>
                <w:sz w:val="20"/>
                <w:szCs w:val="20"/>
              </w:rPr>
            </w:pPr>
            <w:r w:rsidRPr="00143004">
              <w:rPr>
                <w:rFonts w:ascii="Arial" w:hAnsi="Arial" w:cs="Arial"/>
                <w:sz w:val="20"/>
                <w:szCs w:val="20"/>
              </w:rPr>
              <w:t>Female</w:t>
            </w:r>
          </w:p>
        </w:tc>
        <w:tc>
          <w:tcPr>
            <w:tcW w:w="671" w:type="pct"/>
            <w:vAlign w:val="center"/>
          </w:tcPr>
          <w:p w:rsidR="00143004" w:rsidRPr="00143004" w:rsidRDefault="00143004" w:rsidP="0021472C">
            <w:pPr>
              <w:pStyle w:val="NoSpacing"/>
              <w:jc w:val="center"/>
              <w:rPr>
                <w:rFonts w:ascii="Arial" w:hAnsi="Arial" w:cs="Arial"/>
                <w:sz w:val="20"/>
                <w:szCs w:val="20"/>
              </w:rPr>
            </w:pPr>
            <w:r w:rsidRPr="00143004">
              <w:rPr>
                <w:rFonts w:ascii="Arial" w:hAnsi="Arial" w:cs="Arial"/>
                <w:sz w:val="20"/>
                <w:szCs w:val="20"/>
              </w:rPr>
              <w:t>%</w:t>
            </w:r>
          </w:p>
        </w:tc>
        <w:tc>
          <w:tcPr>
            <w:tcW w:w="739" w:type="pct"/>
          </w:tcPr>
          <w:p w:rsidR="00143004" w:rsidRPr="00143004" w:rsidRDefault="00143004" w:rsidP="0021472C">
            <w:pPr>
              <w:pStyle w:val="NoSpacing"/>
              <w:jc w:val="center"/>
              <w:rPr>
                <w:rFonts w:ascii="Arial" w:hAnsi="Arial" w:cs="Arial"/>
                <w:sz w:val="20"/>
                <w:szCs w:val="20"/>
              </w:rPr>
            </w:pPr>
            <w:r w:rsidRPr="00143004">
              <w:rPr>
                <w:rFonts w:ascii="Arial" w:hAnsi="Arial" w:cs="Arial"/>
                <w:sz w:val="20"/>
                <w:szCs w:val="20"/>
              </w:rPr>
              <w:t>Total</w:t>
            </w:r>
          </w:p>
        </w:tc>
        <w:tc>
          <w:tcPr>
            <w:tcW w:w="739" w:type="pct"/>
          </w:tcPr>
          <w:p w:rsidR="00143004" w:rsidRPr="00143004" w:rsidRDefault="00143004" w:rsidP="0021472C">
            <w:pPr>
              <w:pStyle w:val="NoSpacing"/>
              <w:jc w:val="center"/>
              <w:rPr>
                <w:rFonts w:ascii="Arial" w:hAnsi="Arial" w:cs="Arial"/>
                <w:sz w:val="20"/>
                <w:szCs w:val="20"/>
              </w:rPr>
            </w:pPr>
            <w:r w:rsidRPr="00143004">
              <w:rPr>
                <w:rFonts w:ascii="Arial" w:hAnsi="Arial" w:cs="Arial"/>
                <w:sz w:val="20"/>
                <w:szCs w:val="20"/>
              </w:rPr>
              <w:t>%</w:t>
            </w:r>
          </w:p>
        </w:tc>
      </w:tr>
      <w:tr w:rsidR="00143004" w:rsidRPr="00143004" w:rsidTr="0021472C">
        <w:trPr>
          <w:jc w:val="center"/>
        </w:trPr>
        <w:tc>
          <w:tcPr>
            <w:tcW w:w="1128" w:type="pct"/>
            <w:vAlign w:val="center"/>
          </w:tcPr>
          <w:p w:rsidR="00143004" w:rsidRPr="00143004" w:rsidRDefault="00143004" w:rsidP="0021472C">
            <w:pPr>
              <w:pStyle w:val="NoSpacing"/>
              <w:jc w:val="center"/>
              <w:rPr>
                <w:rFonts w:ascii="Arial" w:hAnsi="Arial" w:cs="Arial"/>
                <w:sz w:val="20"/>
                <w:szCs w:val="20"/>
              </w:rPr>
            </w:pPr>
            <w:r w:rsidRPr="00143004">
              <w:rPr>
                <w:rFonts w:ascii="Arial" w:hAnsi="Arial" w:cs="Arial"/>
                <w:sz w:val="20"/>
                <w:szCs w:val="20"/>
              </w:rPr>
              <w:t>kindergarten</w:t>
            </w:r>
          </w:p>
        </w:tc>
        <w:tc>
          <w:tcPr>
            <w:tcW w:w="459" w:type="pct"/>
          </w:tcPr>
          <w:p w:rsidR="00143004" w:rsidRPr="00143004" w:rsidRDefault="00143004" w:rsidP="0021472C">
            <w:pPr>
              <w:pStyle w:val="NoSpacing"/>
              <w:jc w:val="center"/>
              <w:rPr>
                <w:rFonts w:ascii="Arial" w:hAnsi="Arial" w:cs="Arial"/>
                <w:sz w:val="20"/>
                <w:szCs w:val="20"/>
              </w:rPr>
            </w:pPr>
            <w:r w:rsidRPr="00143004">
              <w:rPr>
                <w:rFonts w:ascii="Arial" w:hAnsi="Arial" w:cs="Arial"/>
                <w:sz w:val="20"/>
                <w:szCs w:val="20"/>
              </w:rPr>
              <w:t>9</w:t>
            </w:r>
          </w:p>
        </w:tc>
        <w:tc>
          <w:tcPr>
            <w:tcW w:w="639" w:type="pct"/>
            <w:vAlign w:val="bottom"/>
          </w:tcPr>
          <w:p w:rsidR="00143004" w:rsidRPr="00143004" w:rsidRDefault="00143004" w:rsidP="0021472C">
            <w:pPr>
              <w:pStyle w:val="NoSpacing"/>
              <w:jc w:val="center"/>
              <w:rPr>
                <w:rFonts w:ascii="Arial" w:hAnsi="Arial" w:cs="Arial"/>
                <w:sz w:val="20"/>
                <w:szCs w:val="20"/>
              </w:rPr>
            </w:pPr>
            <w:r w:rsidRPr="00143004">
              <w:rPr>
                <w:rFonts w:ascii="Arial" w:hAnsi="Arial" w:cs="Arial"/>
                <w:sz w:val="20"/>
                <w:szCs w:val="20"/>
              </w:rPr>
              <w:t>53%</w:t>
            </w:r>
          </w:p>
        </w:tc>
        <w:tc>
          <w:tcPr>
            <w:tcW w:w="626" w:type="pct"/>
          </w:tcPr>
          <w:p w:rsidR="00143004" w:rsidRPr="00143004" w:rsidRDefault="00143004" w:rsidP="0021472C">
            <w:pPr>
              <w:pStyle w:val="NoSpacing"/>
              <w:jc w:val="center"/>
              <w:rPr>
                <w:rFonts w:ascii="Arial" w:hAnsi="Arial" w:cs="Arial"/>
                <w:sz w:val="20"/>
                <w:szCs w:val="20"/>
              </w:rPr>
            </w:pPr>
            <w:r w:rsidRPr="00143004">
              <w:rPr>
                <w:rFonts w:ascii="Arial" w:hAnsi="Arial" w:cs="Arial"/>
                <w:sz w:val="20"/>
                <w:szCs w:val="20"/>
              </w:rPr>
              <w:t>8</w:t>
            </w:r>
          </w:p>
        </w:tc>
        <w:tc>
          <w:tcPr>
            <w:tcW w:w="671" w:type="pct"/>
            <w:vAlign w:val="bottom"/>
          </w:tcPr>
          <w:p w:rsidR="00143004" w:rsidRPr="00143004" w:rsidRDefault="00143004" w:rsidP="0021472C">
            <w:pPr>
              <w:pStyle w:val="NoSpacing"/>
              <w:jc w:val="center"/>
              <w:rPr>
                <w:rFonts w:ascii="Arial" w:hAnsi="Arial" w:cs="Arial"/>
                <w:sz w:val="20"/>
                <w:szCs w:val="20"/>
              </w:rPr>
            </w:pPr>
            <w:r w:rsidRPr="00143004">
              <w:rPr>
                <w:rFonts w:ascii="Arial" w:hAnsi="Arial" w:cs="Arial"/>
                <w:sz w:val="20"/>
                <w:szCs w:val="20"/>
              </w:rPr>
              <w:t>47%</w:t>
            </w:r>
          </w:p>
        </w:tc>
        <w:tc>
          <w:tcPr>
            <w:tcW w:w="739" w:type="pct"/>
          </w:tcPr>
          <w:p w:rsidR="00143004" w:rsidRPr="00143004" w:rsidRDefault="00143004" w:rsidP="0021472C">
            <w:pPr>
              <w:pStyle w:val="NoSpacing"/>
              <w:jc w:val="center"/>
              <w:rPr>
                <w:rFonts w:ascii="Arial" w:hAnsi="Arial" w:cs="Arial"/>
                <w:sz w:val="20"/>
                <w:szCs w:val="20"/>
              </w:rPr>
            </w:pPr>
            <w:r w:rsidRPr="00143004">
              <w:rPr>
                <w:rFonts w:ascii="Arial" w:hAnsi="Arial" w:cs="Arial"/>
                <w:sz w:val="20"/>
                <w:szCs w:val="20"/>
              </w:rPr>
              <w:t>17</w:t>
            </w:r>
          </w:p>
        </w:tc>
        <w:tc>
          <w:tcPr>
            <w:tcW w:w="739" w:type="pct"/>
            <w:vAlign w:val="bottom"/>
          </w:tcPr>
          <w:p w:rsidR="00143004" w:rsidRPr="00143004" w:rsidRDefault="00143004" w:rsidP="0021472C">
            <w:pPr>
              <w:pStyle w:val="NoSpacing"/>
              <w:jc w:val="center"/>
              <w:rPr>
                <w:rFonts w:ascii="Arial" w:hAnsi="Arial" w:cs="Arial"/>
                <w:sz w:val="20"/>
                <w:szCs w:val="20"/>
              </w:rPr>
            </w:pPr>
            <w:r w:rsidRPr="00143004">
              <w:rPr>
                <w:rFonts w:ascii="Arial" w:hAnsi="Arial" w:cs="Arial"/>
                <w:sz w:val="20"/>
                <w:szCs w:val="20"/>
              </w:rPr>
              <w:t>100%</w:t>
            </w:r>
          </w:p>
        </w:tc>
      </w:tr>
      <w:tr w:rsidR="00143004" w:rsidRPr="00143004" w:rsidTr="0021472C">
        <w:trPr>
          <w:jc w:val="center"/>
        </w:trPr>
        <w:tc>
          <w:tcPr>
            <w:tcW w:w="1128" w:type="pct"/>
            <w:vAlign w:val="center"/>
          </w:tcPr>
          <w:p w:rsidR="00143004" w:rsidRPr="00143004" w:rsidRDefault="00143004" w:rsidP="0021472C">
            <w:pPr>
              <w:pStyle w:val="NoSpacing"/>
              <w:jc w:val="center"/>
              <w:rPr>
                <w:rFonts w:ascii="Arial" w:hAnsi="Arial" w:cs="Arial"/>
                <w:sz w:val="20"/>
                <w:szCs w:val="20"/>
              </w:rPr>
            </w:pPr>
            <w:r w:rsidRPr="00143004">
              <w:rPr>
                <w:rFonts w:ascii="Arial" w:hAnsi="Arial" w:cs="Arial"/>
                <w:sz w:val="20"/>
                <w:szCs w:val="20"/>
              </w:rPr>
              <w:t>Total</w:t>
            </w:r>
          </w:p>
        </w:tc>
        <w:tc>
          <w:tcPr>
            <w:tcW w:w="459" w:type="pct"/>
          </w:tcPr>
          <w:p w:rsidR="00143004" w:rsidRPr="00143004" w:rsidRDefault="00143004" w:rsidP="0021472C">
            <w:pPr>
              <w:pStyle w:val="NoSpacing"/>
              <w:jc w:val="center"/>
              <w:rPr>
                <w:rFonts w:ascii="Arial" w:hAnsi="Arial" w:cs="Arial"/>
                <w:sz w:val="20"/>
                <w:szCs w:val="20"/>
              </w:rPr>
            </w:pPr>
          </w:p>
        </w:tc>
        <w:tc>
          <w:tcPr>
            <w:tcW w:w="639" w:type="pct"/>
          </w:tcPr>
          <w:p w:rsidR="00143004" w:rsidRPr="00143004" w:rsidRDefault="00143004" w:rsidP="0021472C">
            <w:pPr>
              <w:pStyle w:val="NoSpacing"/>
              <w:jc w:val="center"/>
              <w:rPr>
                <w:rFonts w:ascii="Arial" w:hAnsi="Arial" w:cs="Arial"/>
                <w:sz w:val="20"/>
                <w:szCs w:val="20"/>
              </w:rPr>
            </w:pPr>
          </w:p>
        </w:tc>
        <w:tc>
          <w:tcPr>
            <w:tcW w:w="626" w:type="pct"/>
          </w:tcPr>
          <w:p w:rsidR="00143004" w:rsidRPr="00143004" w:rsidRDefault="00143004" w:rsidP="0021472C">
            <w:pPr>
              <w:pStyle w:val="NoSpacing"/>
              <w:jc w:val="center"/>
              <w:rPr>
                <w:rFonts w:ascii="Arial" w:hAnsi="Arial" w:cs="Arial"/>
                <w:sz w:val="20"/>
                <w:szCs w:val="20"/>
              </w:rPr>
            </w:pPr>
          </w:p>
        </w:tc>
        <w:tc>
          <w:tcPr>
            <w:tcW w:w="671" w:type="pct"/>
          </w:tcPr>
          <w:p w:rsidR="00143004" w:rsidRPr="00143004" w:rsidRDefault="00143004" w:rsidP="0021472C">
            <w:pPr>
              <w:pStyle w:val="NoSpacing"/>
              <w:jc w:val="center"/>
              <w:rPr>
                <w:rFonts w:ascii="Arial" w:hAnsi="Arial" w:cs="Arial"/>
                <w:sz w:val="20"/>
                <w:szCs w:val="20"/>
              </w:rPr>
            </w:pPr>
          </w:p>
        </w:tc>
        <w:tc>
          <w:tcPr>
            <w:tcW w:w="739" w:type="pct"/>
          </w:tcPr>
          <w:p w:rsidR="00143004" w:rsidRPr="00143004" w:rsidRDefault="00143004" w:rsidP="0021472C">
            <w:pPr>
              <w:pStyle w:val="NoSpacing"/>
              <w:jc w:val="center"/>
              <w:rPr>
                <w:rFonts w:ascii="Arial" w:hAnsi="Arial" w:cs="Arial"/>
                <w:sz w:val="20"/>
                <w:szCs w:val="20"/>
              </w:rPr>
            </w:pPr>
            <w:r w:rsidRPr="00143004">
              <w:rPr>
                <w:rFonts w:ascii="Arial" w:hAnsi="Arial" w:cs="Arial"/>
                <w:sz w:val="20"/>
                <w:szCs w:val="20"/>
              </w:rPr>
              <w:t>17</w:t>
            </w:r>
          </w:p>
        </w:tc>
        <w:tc>
          <w:tcPr>
            <w:tcW w:w="739" w:type="pct"/>
          </w:tcPr>
          <w:p w:rsidR="00143004" w:rsidRPr="00143004" w:rsidRDefault="00143004" w:rsidP="0021472C">
            <w:pPr>
              <w:pStyle w:val="NoSpacing"/>
              <w:jc w:val="center"/>
              <w:rPr>
                <w:rFonts w:ascii="Arial" w:hAnsi="Arial" w:cs="Arial"/>
                <w:sz w:val="20"/>
                <w:szCs w:val="20"/>
              </w:rPr>
            </w:pPr>
            <w:r w:rsidRPr="00143004">
              <w:rPr>
                <w:rFonts w:ascii="Arial" w:hAnsi="Arial" w:cs="Arial"/>
                <w:sz w:val="20"/>
                <w:szCs w:val="20"/>
              </w:rPr>
              <w:t>100%</w:t>
            </w:r>
          </w:p>
        </w:tc>
      </w:tr>
    </w:tbl>
    <w:p w:rsidR="00143004" w:rsidRPr="00143004" w:rsidRDefault="00143004" w:rsidP="00143004">
      <w:pPr>
        <w:pStyle w:val="NoSpacing"/>
        <w:rPr>
          <w:rFonts w:ascii="Arial" w:hAnsi="Arial" w:cs="Arial"/>
          <w:sz w:val="20"/>
          <w:szCs w:val="20"/>
        </w:rPr>
      </w:pPr>
    </w:p>
    <w:p w:rsidR="00143004" w:rsidRPr="00143004" w:rsidRDefault="00143004" w:rsidP="009756EA">
      <w:pPr>
        <w:pStyle w:val="NoSpacing"/>
        <w:rPr>
          <w:rFonts w:ascii="Arial" w:hAnsi="Arial" w:cs="Arial"/>
          <w:sz w:val="20"/>
          <w:szCs w:val="20"/>
          <w:lang w:val="en-PH"/>
        </w:rPr>
      </w:pPr>
    </w:p>
    <w:p w:rsidR="001809F5" w:rsidRPr="00C45DBA" w:rsidRDefault="001809F5" w:rsidP="009756EA">
      <w:pPr>
        <w:pStyle w:val="NoSpacing"/>
        <w:rPr>
          <w:rFonts w:ascii="Arial" w:hAnsi="Arial" w:cs="Arial"/>
          <w:b/>
          <w:sz w:val="20"/>
          <w:szCs w:val="24"/>
          <w:lang w:val="en-PH"/>
        </w:rPr>
      </w:pPr>
    </w:p>
    <w:p w:rsidR="001809F5" w:rsidRPr="005D181C" w:rsidRDefault="005D181C" w:rsidP="009756EA">
      <w:pPr>
        <w:pStyle w:val="NoSpacing"/>
        <w:rPr>
          <w:rFonts w:ascii="Arial" w:hAnsi="Arial" w:cs="Arial"/>
          <w:b/>
          <w:sz w:val="24"/>
          <w:szCs w:val="24"/>
          <w:lang w:val="en-PH"/>
        </w:rPr>
      </w:pPr>
      <w:r>
        <w:rPr>
          <w:rFonts w:ascii="Arial" w:hAnsi="Arial" w:cs="Arial"/>
          <w:b/>
          <w:sz w:val="24"/>
          <w:szCs w:val="24"/>
          <w:lang w:val="en-PH"/>
        </w:rPr>
        <w:t>3.4. Data –Gathering Procedure</w:t>
      </w:r>
    </w:p>
    <w:p w:rsidR="00D1027A" w:rsidRPr="00D1027A" w:rsidRDefault="00D1027A" w:rsidP="00D1027A">
      <w:pPr>
        <w:pStyle w:val="NoSpacing"/>
        <w:jc w:val="both"/>
        <w:rPr>
          <w:rFonts w:ascii="Arial" w:hAnsi="Arial" w:cs="Arial"/>
          <w:sz w:val="20"/>
          <w:szCs w:val="20"/>
        </w:rPr>
      </w:pPr>
      <w:r w:rsidRPr="00D1027A">
        <w:rPr>
          <w:rFonts w:ascii="Arial" w:hAnsi="Arial" w:cs="Arial"/>
          <w:sz w:val="20"/>
          <w:szCs w:val="20"/>
        </w:rPr>
        <w:t xml:space="preserve">In this study, the researcher sought permission from the principal, pupils, and the parents to conduct the study. Then, she asked permission from the school administrators for the conduct of the study. During data collection, the reading assessment tool from the LEAP was used for the kindergarten pupils. Informed consent from the participants was likewise sought to </w:t>
      </w:r>
      <w:r w:rsidRPr="00D1027A">
        <w:rPr>
          <w:rFonts w:ascii="Arial" w:hAnsi="Arial" w:cs="Arial"/>
          <w:sz w:val="20"/>
          <w:szCs w:val="20"/>
        </w:rPr>
        <w:lastRenderedPageBreak/>
        <w:t>ensure that the study conformed to the ethical norms of research. Upon approval of the school heads, the researcher conferred with the persons involved in gathering the data. The following are the details of the processes involved in obtaining the specific data: The assessment tool was composed of 26 items for stage 1 and another 26 items for stage 2; this was administered by the researcher. The obtained quantitative data were organized through an Excel spreadsheet and subjected to statistical treatment using SPSS. Moreover, the researcher ensured data privacy by safeguarding the anonymity and confidentiality of the data, as well as regulating data access, data security, and data disposal.</w:t>
      </w:r>
    </w:p>
    <w:p w:rsidR="001809F5" w:rsidRPr="004C5C36" w:rsidRDefault="001809F5" w:rsidP="00D1027A">
      <w:pPr>
        <w:pStyle w:val="NoSpacing"/>
        <w:jc w:val="both"/>
        <w:rPr>
          <w:rFonts w:ascii="Arial" w:hAnsi="Arial" w:cs="Arial"/>
          <w:szCs w:val="20"/>
          <w:lang w:val="en-PH"/>
        </w:rPr>
      </w:pPr>
    </w:p>
    <w:p w:rsidR="00D1027A" w:rsidRPr="004C5C36" w:rsidRDefault="00D1027A" w:rsidP="00D1027A">
      <w:pPr>
        <w:pStyle w:val="NoSpacing"/>
        <w:jc w:val="both"/>
        <w:rPr>
          <w:rFonts w:ascii="Arial" w:hAnsi="Arial" w:cs="Arial"/>
          <w:b/>
          <w:szCs w:val="20"/>
          <w:lang w:val="en-PH"/>
        </w:rPr>
      </w:pPr>
      <w:r w:rsidRPr="004C5C36">
        <w:rPr>
          <w:rFonts w:ascii="Arial" w:hAnsi="Arial" w:cs="Arial"/>
          <w:b/>
          <w:szCs w:val="20"/>
          <w:lang w:val="en-PH"/>
        </w:rPr>
        <w:t>3.5</w:t>
      </w:r>
      <w:r w:rsidR="00C45DBA" w:rsidRPr="004C5C36">
        <w:rPr>
          <w:rFonts w:ascii="Arial" w:hAnsi="Arial" w:cs="Arial"/>
          <w:b/>
          <w:szCs w:val="20"/>
          <w:lang w:val="en-PH"/>
        </w:rPr>
        <w:t>. Statistical Analysis</w:t>
      </w:r>
    </w:p>
    <w:p w:rsidR="00D1027A" w:rsidRDefault="00D1027A" w:rsidP="00D1027A">
      <w:pPr>
        <w:pStyle w:val="NoSpacing"/>
        <w:jc w:val="both"/>
        <w:rPr>
          <w:rFonts w:ascii="Arial" w:hAnsi="Arial" w:cs="Arial"/>
          <w:b/>
          <w:sz w:val="20"/>
          <w:szCs w:val="20"/>
          <w:lang w:val="en-PH"/>
        </w:rPr>
      </w:pPr>
    </w:p>
    <w:p w:rsidR="00D1027A" w:rsidRDefault="00D1027A" w:rsidP="00D1027A">
      <w:pPr>
        <w:pStyle w:val="NoSpacing"/>
        <w:jc w:val="both"/>
        <w:rPr>
          <w:rFonts w:ascii="Arial" w:hAnsi="Arial" w:cs="Arial"/>
          <w:b/>
          <w:sz w:val="20"/>
          <w:szCs w:val="20"/>
          <w:lang w:val="en-PH"/>
        </w:rPr>
      </w:pPr>
    </w:p>
    <w:p w:rsidR="00D1027A" w:rsidRPr="00143004" w:rsidRDefault="00D1027A" w:rsidP="003C1EC6">
      <w:pPr>
        <w:jc w:val="both"/>
        <w:rPr>
          <w:rFonts w:ascii="Arial" w:hAnsi="Arial" w:cs="Arial"/>
        </w:rPr>
      </w:pPr>
      <w:r w:rsidRPr="00143004">
        <w:rPr>
          <w:rFonts w:ascii="Arial" w:hAnsi="Arial" w:cs="Arial"/>
        </w:rPr>
        <w:t>The reading performance of the pupil</w:t>
      </w:r>
      <w:r w:rsidR="003C1EC6" w:rsidRPr="00143004">
        <w:rPr>
          <w:rFonts w:ascii="Arial" w:hAnsi="Arial" w:cs="Arial"/>
        </w:rPr>
        <w:t xml:space="preserve"> was computed using frequency and percentage using the rubrics from LEAP</w:t>
      </w:r>
      <w:r w:rsidR="00143004">
        <w:rPr>
          <w:rFonts w:ascii="Arial" w:hAnsi="Arial" w:cs="Arial"/>
        </w:rPr>
        <w:t xml:space="preserve"> </w:t>
      </w:r>
      <w:proofErr w:type="gramStart"/>
      <w:r w:rsidR="00D91435" w:rsidRPr="00143004">
        <w:rPr>
          <w:rFonts w:ascii="Arial" w:hAnsi="Arial" w:cs="Arial"/>
        </w:rPr>
        <w:t xml:space="preserve">( </w:t>
      </w:r>
      <w:proofErr w:type="spellStart"/>
      <w:r w:rsidR="00D91435" w:rsidRPr="00143004">
        <w:rPr>
          <w:rFonts w:ascii="Arial" w:hAnsi="Arial" w:cs="Arial"/>
        </w:rPr>
        <w:t>Apayao</w:t>
      </w:r>
      <w:proofErr w:type="spellEnd"/>
      <w:proofErr w:type="gramEnd"/>
      <w:r w:rsidR="00D91435" w:rsidRPr="00143004">
        <w:rPr>
          <w:rFonts w:ascii="Arial" w:hAnsi="Arial" w:cs="Arial"/>
        </w:rPr>
        <w:t xml:space="preserve"> Literacy Engagement Program)</w:t>
      </w:r>
      <w:r w:rsidR="003C1EC6" w:rsidRPr="00143004">
        <w:rPr>
          <w:rFonts w:ascii="Arial" w:hAnsi="Arial" w:cs="Arial"/>
        </w:rPr>
        <w:t xml:space="preserve"> presented below.</w:t>
      </w:r>
    </w:p>
    <w:p w:rsidR="003C1EC6" w:rsidRPr="00143004" w:rsidRDefault="003C1EC6" w:rsidP="00441B6F">
      <w:pPr>
        <w:pStyle w:val="Body"/>
        <w:spacing w:after="0"/>
        <w:rPr>
          <w:rFonts w:ascii="Arial" w:eastAsia="Calibri" w:hAnsi="Arial" w:cs="Arial"/>
          <w:b/>
          <w:lang w:val="en-PH"/>
        </w:rPr>
      </w:pPr>
    </w:p>
    <w:p w:rsidR="003C1EC6" w:rsidRPr="00143004" w:rsidRDefault="003C1EC6" w:rsidP="00441B6F">
      <w:pPr>
        <w:pStyle w:val="Body"/>
        <w:spacing w:after="0"/>
        <w:rPr>
          <w:rFonts w:ascii="Arial" w:eastAsia="Calibri" w:hAnsi="Arial" w:cs="Arial"/>
          <w:b/>
          <w:lang w:val="en-PH"/>
        </w:rPr>
      </w:pPr>
    </w:p>
    <w:p w:rsidR="003C1EC6" w:rsidRPr="00143004" w:rsidRDefault="003C1EC6" w:rsidP="00441B6F">
      <w:pPr>
        <w:pStyle w:val="Body"/>
        <w:spacing w:after="0"/>
        <w:rPr>
          <w:rFonts w:ascii="Arial" w:hAnsi="Arial" w:cs="Arial"/>
        </w:rPr>
      </w:pPr>
      <w:r w:rsidRPr="00143004">
        <w:rPr>
          <w:rFonts w:ascii="Arial" w:eastAsia="Calibri" w:hAnsi="Arial" w:cs="Arial"/>
          <w:b/>
          <w:lang w:val="en-PH"/>
        </w:rPr>
        <w:t>TABLE 1</w:t>
      </w:r>
      <w:r w:rsidR="002C6EA4" w:rsidRPr="00143004">
        <w:rPr>
          <w:rFonts w:ascii="Arial" w:eastAsia="Calibri" w:hAnsi="Arial" w:cs="Arial"/>
          <w:b/>
          <w:lang w:val="en-PH"/>
        </w:rPr>
        <w:t>.</w:t>
      </w:r>
      <w:r w:rsidR="00D91435" w:rsidRPr="00143004">
        <w:rPr>
          <w:rFonts w:ascii="Arial" w:eastAsia="Calibri" w:hAnsi="Arial" w:cs="Arial"/>
          <w:b/>
          <w:lang w:val="en-PH"/>
        </w:rPr>
        <w:t xml:space="preserve"> Reading Performance of the Pupil Using the Rubrics from LEAP.</w:t>
      </w:r>
    </w:p>
    <w:p w:rsidR="003C1EC6" w:rsidRPr="00143004" w:rsidRDefault="003C1EC6" w:rsidP="00441B6F">
      <w:pPr>
        <w:pStyle w:val="Body"/>
        <w:spacing w:after="0"/>
        <w:rPr>
          <w:rFonts w:ascii="Arial" w:hAnsi="Arial" w:cs="Arial"/>
        </w:rPr>
      </w:pPr>
    </w:p>
    <w:tbl>
      <w:tblPr>
        <w:tblStyle w:val="TableGrid"/>
        <w:tblW w:w="0" w:type="auto"/>
        <w:tblLook w:val="04A0" w:firstRow="1" w:lastRow="0" w:firstColumn="1" w:lastColumn="0" w:noHBand="0" w:noVBand="1"/>
      </w:tblPr>
      <w:tblGrid>
        <w:gridCol w:w="2122"/>
        <w:gridCol w:w="2993"/>
        <w:gridCol w:w="3182"/>
      </w:tblGrid>
      <w:tr w:rsidR="003C1EC6" w:rsidRPr="00143004" w:rsidTr="00C45DBA">
        <w:tc>
          <w:tcPr>
            <w:tcW w:w="8297" w:type="dxa"/>
            <w:gridSpan w:val="3"/>
          </w:tcPr>
          <w:p w:rsidR="003C1EC6" w:rsidRPr="00143004" w:rsidRDefault="003C1EC6" w:rsidP="00C45DBA">
            <w:pPr>
              <w:pStyle w:val="NoSpacing"/>
              <w:spacing w:line="480" w:lineRule="auto"/>
              <w:jc w:val="center"/>
              <w:rPr>
                <w:rFonts w:ascii="Arial" w:hAnsi="Arial" w:cs="Arial"/>
                <w:b/>
                <w:sz w:val="20"/>
                <w:szCs w:val="20"/>
              </w:rPr>
            </w:pPr>
            <w:r w:rsidRPr="00143004">
              <w:rPr>
                <w:rFonts w:ascii="Arial" w:hAnsi="Arial" w:cs="Arial"/>
                <w:b/>
                <w:sz w:val="20"/>
                <w:szCs w:val="20"/>
              </w:rPr>
              <w:t>Rubrics</w:t>
            </w:r>
          </w:p>
        </w:tc>
      </w:tr>
      <w:tr w:rsidR="003C1EC6" w:rsidRPr="00143004" w:rsidTr="00C45DBA">
        <w:tblPrEx>
          <w:tblLook w:val="0000" w:firstRow="0" w:lastRow="0" w:firstColumn="0" w:lastColumn="0" w:noHBand="0" w:noVBand="0"/>
        </w:tblPrEx>
        <w:trPr>
          <w:trHeight w:val="890"/>
        </w:trPr>
        <w:tc>
          <w:tcPr>
            <w:tcW w:w="2122" w:type="dxa"/>
          </w:tcPr>
          <w:p w:rsidR="003C1EC6" w:rsidRPr="00143004" w:rsidRDefault="003C1EC6" w:rsidP="00C45DBA">
            <w:pPr>
              <w:pStyle w:val="NoSpacing"/>
              <w:spacing w:line="480" w:lineRule="auto"/>
              <w:ind w:left="-5"/>
              <w:jc w:val="center"/>
              <w:rPr>
                <w:rFonts w:ascii="Arial" w:hAnsi="Arial" w:cs="Arial"/>
                <w:b/>
                <w:sz w:val="20"/>
                <w:szCs w:val="20"/>
              </w:rPr>
            </w:pPr>
          </w:p>
          <w:p w:rsidR="003C1EC6" w:rsidRPr="00143004" w:rsidRDefault="003C1EC6" w:rsidP="00C45DBA">
            <w:pPr>
              <w:pStyle w:val="NoSpacing"/>
              <w:spacing w:line="480" w:lineRule="auto"/>
              <w:rPr>
                <w:rFonts w:ascii="Arial" w:hAnsi="Arial" w:cs="Arial"/>
                <w:b/>
                <w:sz w:val="20"/>
                <w:szCs w:val="20"/>
              </w:rPr>
            </w:pPr>
            <w:r w:rsidRPr="00143004">
              <w:rPr>
                <w:rFonts w:ascii="Arial" w:hAnsi="Arial" w:cs="Arial"/>
                <w:b/>
                <w:sz w:val="20"/>
                <w:szCs w:val="20"/>
              </w:rPr>
              <w:t xml:space="preserve">       Reading Level</w:t>
            </w:r>
          </w:p>
        </w:tc>
        <w:tc>
          <w:tcPr>
            <w:tcW w:w="2993" w:type="dxa"/>
          </w:tcPr>
          <w:p w:rsidR="003C1EC6" w:rsidRPr="00143004" w:rsidRDefault="003C1EC6" w:rsidP="00C45DBA">
            <w:pPr>
              <w:spacing w:after="160" w:line="259" w:lineRule="auto"/>
              <w:jc w:val="center"/>
              <w:rPr>
                <w:rFonts w:ascii="Arial" w:hAnsi="Arial" w:cs="Arial"/>
                <w:b/>
                <w:sz w:val="20"/>
                <w:szCs w:val="20"/>
              </w:rPr>
            </w:pPr>
          </w:p>
          <w:p w:rsidR="003C1EC6" w:rsidRPr="00143004" w:rsidRDefault="003C1EC6" w:rsidP="00C45DBA">
            <w:pPr>
              <w:pStyle w:val="NoSpacing"/>
              <w:spacing w:line="480" w:lineRule="auto"/>
              <w:ind w:left="-5"/>
              <w:jc w:val="center"/>
              <w:rPr>
                <w:rFonts w:ascii="Arial" w:hAnsi="Arial" w:cs="Arial"/>
                <w:b/>
                <w:sz w:val="20"/>
                <w:szCs w:val="20"/>
              </w:rPr>
            </w:pPr>
            <w:r w:rsidRPr="00143004">
              <w:rPr>
                <w:rFonts w:ascii="Arial" w:hAnsi="Arial" w:cs="Arial"/>
                <w:b/>
                <w:sz w:val="20"/>
                <w:szCs w:val="20"/>
              </w:rPr>
              <w:t>Score</w:t>
            </w:r>
          </w:p>
        </w:tc>
        <w:tc>
          <w:tcPr>
            <w:tcW w:w="3182" w:type="dxa"/>
          </w:tcPr>
          <w:p w:rsidR="003C1EC6" w:rsidRPr="00143004" w:rsidRDefault="003C1EC6" w:rsidP="00C45DBA">
            <w:pPr>
              <w:spacing w:after="160" w:line="259" w:lineRule="auto"/>
              <w:rPr>
                <w:rFonts w:ascii="Arial" w:hAnsi="Arial" w:cs="Arial"/>
                <w:b/>
                <w:sz w:val="20"/>
                <w:szCs w:val="20"/>
              </w:rPr>
            </w:pPr>
          </w:p>
          <w:p w:rsidR="003C1EC6" w:rsidRPr="00143004" w:rsidRDefault="003C1EC6" w:rsidP="00C45DBA">
            <w:pPr>
              <w:pStyle w:val="NoSpacing"/>
              <w:spacing w:line="480" w:lineRule="auto"/>
              <w:ind w:left="-5"/>
              <w:jc w:val="both"/>
              <w:rPr>
                <w:rFonts w:ascii="Arial" w:hAnsi="Arial" w:cs="Arial"/>
                <w:b/>
                <w:sz w:val="20"/>
                <w:szCs w:val="20"/>
              </w:rPr>
            </w:pPr>
            <w:r w:rsidRPr="00143004">
              <w:rPr>
                <w:rFonts w:ascii="Arial" w:hAnsi="Arial" w:cs="Arial"/>
                <w:b/>
                <w:sz w:val="20"/>
                <w:szCs w:val="20"/>
              </w:rPr>
              <w:t>Interpretation</w:t>
            </w:r>
          </w:p>
        </w:tc>
      </w:tr>
      <w:tr w:rsidR="003C1EC6" w:rsidRPr="00143004" w:rsidTr="00C45DBA">
        <w:tblPrEx>
          <w:tblLook w:val="0000" w:firstRow="0" w:lastRow="0" w:firstColumn="0" w:lastColumn="0" w:noHBand="0" w:noVBand="0"/>
        </w:tblPrEx>
        <w:trPr>
          <w:trHeight w:val="1230"/>
        </w:trPr>
        <w:tc>
          <w:tcPr>
            <w:tcW w:w="2122" w:type="dxa"/>
          </w:tcPr>
          <w:p w:rsidR="003C1EC6" w:rsidRPr="00143004" w:rsidRDefault="003C1EC6" w:rsidP="00C45DBA">
            <w:pPr>
              <w:pStyle w:val="NoSpacing"/>
              <w:spacing w:line="480" w:lineRule="auto"/>
              <w:ind w:left="-5"/>
              <w:jc w:val="center"/>
              <w:rPr>
                <w:rFonts w:ascii="Arial" w:hAnsi="Arial" w:cs="Arial"/>
                <w:bCs/>
                <w:sz w:val="20"/>
                <w:szCs w:val="20"/>
              </w:rPr>
            </w:pPr>
          </w:p>
          <w:p w:rsidR="003C1EC6" w:rsidRPr="00143004" w:rsidRDefault="003C1EC6" w:rsidP="00C45DBA">
            <w:pPr>
              <w:pStyle w:val="NoSpacing"/>
              <w:spacing w:line="480" w:lineRule="auto"/>
              <w:ind w:left="-5"/>
              <w:jc w:val="center"/>
              <w:rPr>
                <w:rFonts w:ascii="Arial" w:hAnsi="Arial" w:cs="Arial"/>
                <w:bCs/>
                <w:sz w:val="20"/>
                <w:szCs w:val="20"/>
              </w:rPr>
            </w:pPr>
            <w:r w:rsidRPr="00143004">
              <w:rPr>
                <w:rFonts w:ascii="Arial" w:hAnsi="Arial" w:cs="Arial"/>
                <w:bCs/>
                <w:sz w:val="20"/>
                <w:szCs w:val="20"/>
              </w:rPr>
              <w:t xml:space="preserve">Starting </w:t>
            </w:r>
          </w:p>
        </w:tc>
        <w:tc>
          <w:tcPr>
            <w:tcW w:w="2993" w:type="dxa"/>
            <w:vAlign w:val="center"/>
          </w:tcPr>
          <w:p w:rsidR="003C1EC6" w:rsidRPr="00143004" w:rsidRDefault="003C1EC6" w:rsidP="00C45DBA">
            <w:pPr>
              <w:pStyle w:val="NoSpacing"/>
              <w:ind w:left="-5"/>
              <w:jc w:val="center"/>
              <w:rPr>
                <w:rFonts w:ascii="Arial" w:hAnsi="Arial" w:cs="Arial"/>
                <w:bCs/>
                <w:sz w:val="20"/>
                <w:szCs w:val="20"/>
              </w:rPr>
            </w:pPr>
            <w:r w:rsidRPr="00143004">
              <w:rPr>
                <w:rFonts w:ascii="Arial" w:hAnsi="Arial" w:cs="Arial"/>
                <w:bCs/>
                <w:sz w:val="20"/>
                <w:szCs w:val="20"/>
              </w:rPr>
              <w:t>Can read 1-10 letter sounds</w:t>
            </w:r>
          </w:p>
          <w:p w:rsidR="003C1EC6" w:rsidRPr="00143004" w:rsidRDefault="003C1EC6" w:rsidP="00C45DBA">
            <w:pPr>
              <w:pStyle w:val="NoSpacing"/>
              <w:spacing w:line="480" w:lineRule="auto"/>
              <w:ind w:left="-5"/>
              <w:jc w:val="center"/>
              <w:rPr>
                <w:rFonts w:ascii="Arial" w:hAnsi="Arial" w:cs="Arial"/>
                <w:bCs/>
                <w:sz w:val="20"/>
                <w:szCs w:val="20"/>
              </w:rPr>
            </w:pPr>
          </w:p>
        </w:tc>
        <w:tc>
          <w:tcPr>
            <w:tcW w:w="3182" w:type="dxa"/>
            <w:vAlign w:val="center"/>
          </w:tcPr>
          <w:p w:rsidR="003C1EC6" w:rsidRPr="00143004" w:rsidRDefault="003C1EC6" w:rsidP="00C45DBA">
            <w:pPr>
              <w:pStyle w:val="NoSpacing"/>
              <w:spacing w:line="480" w:lineRule="auto"/>
              <w:ind w:left="-5"/>
              <w:rPr>
                <w:rFonts w:ascii="Arial" w:hAnsi="Arial" w:cs="Arial"/>
                <w:bCs/>
                <w:sz w:val="20"/>
                <w:szCs w:val="20"/>
              </w:rPr>
            </w:pPr>
            <w:r w:rsidRPr="00143004">
              <w:rPr>
                <w:rFonts w:ascii="Arial" w:hAnsi="Arial" w:cs="Arial"/>
                <w:bCs/>
                <w:sz w:val="20"/>
                <w:szCs w:val="20"/>
              </w:rPr>
              <w:t>-Needs close supervision to master the skill</w:t>
            </w:r>
          </w:p>
          <w:p w:rsidR="003C1EC6" w:rsidRPr="00143004" w:rsidRDefault="003C1EC6" w:rsidP="00C45DBA">
            <w:pPr>
              <w:pStyle w:val="NoSpacing"/>
              <w:spacing w:line="480" w:lineRule="auto"/>
              <w:ind w:left="-5"/>
              <w:rPr>
                <w:rFonts w:ascii="Arial" w:hAnsi="Arial" w:cs="Arial"/>
                <w:bCs/>
                <w:sz w:val="20"/>
                <w:szCs w:val="20"/>
              </w:rPr>
            </w:pPr>
            <w:r w:rsidRPr="00143004">
              <w:rPr>
                <w:rFonts w:ascii="Arial" w:hAnsi="Arial" w:cs="Arial"/>
                <w:bCs/>
                <w:sz w:val="20"/>
                <w:szCs w:val="20"/>
              </w:rPr>
              <w:t>-Need intent intervention to improve the reading skills of kindergarten.</w:t>
            </w:r>
          </w:p>
        </w:tc>
      </w:tr>
      <w:tr w:rsidR="003C1EC6" w:rsidRPr="00143004" w:rsidTr="00C45DBA">
        <w:tblPrEx>
          <w:tblLook w:val="0000" w:firstRow="0" w:lastRow="0" w:firstColumn="0" w:lastColumn="0" w:noHBand="0" w:noVBand="0"/>
        </w:tblPrEx>
        <w:trPr>
          <w:trHeight w:val="900"/>
        </w:trPr>
        <w:tc>
          <w:tcPr>
            <w:tcW w:w="2122" w:type="dxa"/>
          </w:tcPr>
          <w:p w:rsidR="003C1EC6" w:rsidRPr="00143004" w:rsidRDefault="003C1EC6" w:rsidP="00C45DBA">
            <w:pPr>
              <w:pStyle w:val="NoSpacing"/>
              <w:ind w:left="-5"/>
              <w:jc w:val="center"/>
              <w:rPr>
                <w:rFonts w:ascii="Arial" w:hAnsi="Arial" w:cs="Arial"/>
                <w:bCs/>
                <w:sz w:val="20"/>
                <w:szCs w:val="20"/>
              </w:rPr>
            </w:pPr>
            <w:r w:rsidRPr="00143004">
              <w:rPr>
                <w:rFonts w:ascii="Arial" w:hAnsi="Arial" w:cs="Arial"/>
                <w:bCs/>
                <w:sz w:val="20"/>
                <w:szCs w:val="20"/>
              </w:rPr>
              <w:t>Improving</w:t>
            </w:r>
          </w:p>
        </w:tc>
        <w:tc>
          <w:tcPr>
            <w:tcW w:w="2993" w:type="dxa"/>
            <w:vAlign w:val="center"/>
          </w:tcPr>
          <w:p w:rsidR="003C1EC6" w:rsidRPr="00143004" w:rsidRDefault="003C1EC6" w:rsidP="00C45DBA">
            <w:pPr>
              <w:pStyle w:val="NoSpacing"/>
              <w:ind w:left="-5"/>
              <w:jc w:val="center"/>
              <w:rPr>
                <w:rFonts w:ascii="Arial" w:hAnsi="Arial" w:cs="Arial"/>
                <w:bCs/>
                <w:sz w:val="20"/>
                <w:szCs w:val="20"/>
              </w:rPr>
            </w:pPr>
            <w:r w:rsidRPr="00143004">
              <w:rPr>
                <w:rFonts w:ascii="Arial" w:hAnsi="Arial" w:cs="Arial"/>
                <w:bCs/>
                <w:sz w:val="20"/>
                <w:szCs w:val="20"/>
              </w:rPr>
              <w:t>Can read 11-19 letter sounds</w:t>
            </w:r>
          </w:p>
          <w:p w:rsidR="003C1EC6" w:rsidRPr="00143004" w:rsidRDefault="003C1EC6" w:rsidP="00C45DBA">
            <w:pPr>
              <w:pStyle w:val="NoSpacing"/>
              <w:spacing w:line="480" w:lineRule="auto"/>
              <w:ind w:left="-5"/>
              <w:jc w:val="center"/>
              <w:rPr>
                <w:rFonts w:ascii="Arial" w:hAnsi="Arial" w:cs="Arial"/>
                <w:bCs/>
                <w:sz w:val="20"/>
                <w:szCs w:val="20"/>
              </w:rPr>
            </w:pPr>
          </w:p>
        </w:tc>
        <w:tc>
          <w:tcPr>
            <w:tcW w:w="3182" w:type="dxa"/>
            <w:vAlign w:val="center"/>
          </w:tcPr>
          <w:p w:rsidR="003C1EC6" w:rsidRPr="00143004" w:rsidRDefault="003C1EC6" w:rsidP="00C45DBA">
            <w:pPr>
              <w:pStyle w:val="NoSpacing"/>
              <w:spacing w:line="480" w:lineRule="auto"/>
              <w:ind w:left="-5"/>
              <w:rPr>
                <w:rFonts w:ascii="Arial" w:hAnsi="Arial" w:cs="Arial"/>
                <w:bCs/>
                <w:sz w:val="20"/>
                <w:szCs w:val="20"/>
              </w:rPr>
            </w:pPr>
            <w:r w:rsidRPr="00143004">
              <w:rPr>
                <w:rFonts w:ascii="Arial" w:hAnsi="Arial" w:cs="Arial"/>
                <w:bCs/>
                <w:sz w:val="20"/>
                <w:szCs w:val="20"/>
              </w:rPr>
              <w:t>-Needs minimal supervision to master the skill</w:t>
            </w:r>
          </w:p>
        </w:tc>
      </w:tr>
      <w:tr w:rsidR="003C1EC6" w:rsidRPr="00143004" w:rsidTr="00C45DBA">
        <w:tblPrEx>
          <w:tblLook w:val="0000" w:firstRow="0" w:lastRow="0" w:firstColumn="0" w:lastColumn="0" w:noHBand="0" w:noVBand="0"/>
        </w:tblPrEx>
        <w:trPr>
          <w:trHeight w:val="1185"/>
        </w:trPr>
        <w:tc>
          <w:tcPr>
            <w:tcW w:w="2122" w:type="dxa"/>
            <w:tcBorders>
              <w:bottom w:val="single" w:sz="4" w:space="0" w:color="auto"/>
            </w:tcBorders>
          </w:tcPr>
          <w:p w:rsidR="003C1EC6" w:rsidRPr="00143004" w:rsidRDefault="003C1EC6" w:rsidP="00C45DBA">
            <w:pPr>
              <w:jc w:val="center"/>
              <w:rPr>
                <w:rFonts w:ascii="Arial" w:hAnsi="Arial" w:cs="Arial"/>
                <w:bCs/>
                <w:sz w:val="20"/>
                <w:szCs w:val="20"/>
              </w:rPr>
            </w:pPr>
            <w:r w:rsidRPr="00143004">
              <w:rPr>
                <w:rFonts w:ascii="Arial" w:hAnsi="Arial" w:cs="Arial"/>
                <w:bCs/>
                <w:sz w:val="20"/>
                <w:szCs w:val="20"/>
              </w:rPr>
              <w:t>Improved</w:t>
            </w:r>
          </w:p>
        </w:tc>
        <w:tc>
          <w:tcPr>
            <w:tcW w:w="2993" w:type="dxa"/>
            <w:vAlign w:val="center"/>
          </w:tcPr>
          <w:p w:rsidR="003C1EC6" w:rsidRPr="00143004" w:rsidRDefault="003C1EC6" w:rsidP="00C45DBA">
            <w:pPr>
              <w:jc w:val="center"/>
              <w:rPr>
                <w:rFonts w:ascii="Arial" w:hAnsi="Arial" w:cs="Arial"/>
                <w:bCs/>
                <w:sz w:val="20"/>
                <w:szCs w:val="20"/>
              </w:rPr>
            </w:pPr>
            <w:r w:rsidRPr="00143004">
              <w:rPr>
                <w:rFonts w:ascii="Arial" w:hAnsi="Arial" w:cs="Arial"/>
                <w:bCs/>
                <w:sz w:val="20"/>
                <w:szCs w:val="20"/>
              </w:rPr>
              <w:t>Can read 20-28 letter sounds</w:t>
            </w:r>
          </w:p>
          <w:p w:rsidR="003C1EC6" w:rsidRPr="00143004" w:rsidRDefault="003C1EC6" w:rsidP="00C45DBA">
            <w:pPr>
              <w:jc w:val="center"/>
              <w:rPr>
                <w:rFonts w:ascii="Arial" w:hAnsi="Arial" w:cs="Arial"/>
                <w:bCs/>
                <w:sz w:val="20"/>
                <w:szCs w:val="20"/>
              </w:rPr>
            </w:pPr>
          </w:p>
        </w:tc>
        <w:tc>
          <w:tcPr>
            <w:tcW w:w="3182" w:type="dxa"/>
            <w:vAlign w:val="center"/>
          </w:tcPr>
          <w:p w:rsidR="003C1EC6" w:rsidRPr="00143004" w:rsidRDefault="003C1EC6" w:rsidP="00C45DBA">
            <w:pPr>
              <w:rPr>
                <w:rFonts w:ascii="Arial" w:hAnsi="Arial" w:cs="Arial"/>
                <w:bCs/>
                <w:sz w:val="20"/>
                <w:szCs w:val="20"/>
              </w:rPr>
            </w:pPr>
            <w:r w:rsidRPr="00143004">
              <w:rPr>
                <w:rFonts w:ascii="Arial" w:hAnsi="Arial" w:cs="Arial"/>
                <w:bCs/>
                <w:sz w:val="20"/>
                <w:szCs w:val="20"/>
              </w:rPr>
              <w:t>-Mastered the skill.</w:t>
            </w:r>
          </w:p>
          <w:p w:rsidR="003C1EC6" w:rsidRPr="00143004" w:rsidRDefault="003C1EC6" w:rsidP="00C45DBA">
            <w:pPr>
              <w:rPr>
                <w:rFonts w:ascii="Arial" w:hAnsi="Arial" w:cs="Arial"/>
                <w:bCs/>
                <w:sz w:val="20"/>
                <w:szCs w:val="20"/>
              </w:rPr>
            </w:pPr>
            <w:r w:rsidRPr="00143004">
              <w:rPr>
                <w:rFonts w:ascii="Arial" w:hAnsi="Arial" w:cs="Arial"/>
                <w:bCs/>
                <w:sz w:val="20"/>
                <w:szCs w:val="20"/>
              </w:rPr>
              <w:t>-move to the next level.</w:t>
            </w:r>
          </w:p>
        </w:tc>
      </w:tr>
    </w:tbl>
    <w:p w:rsidR="003C1EC6" w:rsidRPr="00143004" w:rsidRDefault="003C1EC6" w:rsidP="00441B6F">
      <w:pPr>
        <w:pStyle w:val="Body"/>
        <w:spacing w:after="0"/>
        <w:rPr>
          <w:rFonts w:ascii="Arial" w:hAnsi="Arial" w:cs="Arial"/>
        </w:rPr>
      </w:pPr>
    </w:p>
    <w:p w:rsidR="00790ADA" w:rsidRPr="00143004" w:rsidRDefault="00790ADA" w:rsidP="00441B6F">
      <w:pPr>
        <w:pStyle w:val="Body"/>
        <w:spacing w:after="0"/>
        <w:rPr>
          <w:rFonts w:ascii="Arial" w:hAnsi="Arial" w:cs="Arial"/>
        </w:rPr>
      </w:pPr>
    </w:p>
    <w:p w:rsidR="00902823" w:rsidRPr="00143004" w:rsidRDefault="003C1EC6" w:rsidP="00441B6F">
      <w:pPr>
        <w:pStyle w:val="Head1"/>
        <w:spacing w:after="0"/>
        <w:jc w:val="both"/>
        <w:rPr>
          <w:rFonts w:ascii="Arial" w:hAnsi="Arial" w:cs="Arial"/>
          <w:sz w:val="20"/>
        </w:rPr>
      </w:pPr>
      <w:r w:rsidRPr="00143004">
        <w:rPr>
          <w:rFonts w:ascii="Arial" w:hAnsi="Arial" w:cs="Arial"/>
          <w:sz w:val="20"/>
        </w:rPr>
        <w:t>4.</w:t>
      </w:r>
      <w:r w:rsidR="00902823" w:rsidRPr="00143004">
        <w:rPr>
          <w:rFonts w:ascii="Arial" w:hAnsi="Arial" w:cs="Arial"/>
          <w:sz w:val="20"/>
        </w:rPr>
        <w:t xml:space="preserve"> </w:t>
      </w:r>
      <w:r w:rsidR="00000F8F" w:rsidRPr="00143004">
        <w:rPr>
          <w:rFonts w:ascii="Arial" w:hAnsi="Arial" w:cs="Arial"/>
          <w:sz w:val="20"/>
        </w:rPr>
        <w:t>results and discussion</w:t>
      </w:r>
    </w:p>
    <w:p w:rsidR="00AE3287" w:rsidRPr="00143004" w:rsidRDefault="00AE3287" w:rsidP="00441B6F">
      <w:pPr>
        <w:pStyle w:val="Head1"/>
        <w:spacing w:after="0"/>
        <w:jc w:val="both"/>
        <w:rPr>
          <w:rFonts w:ascii="Arial" w:hAnsi="Arial" w:cs="Arial"/>
          <w:b w:val="0"/>
          <w:sz w:val="20"/>
        </w:rPr>
      </w:pPr>
    </w:p>
    <w:p w:rsidR="00AE3287" w:rsidRPr="00143004" w:rsidRDefault="00AE3287" w:rsidP="00441B6F">
      <w:pPr>
        <w:pStyle w:val="Head1"/>
        <w:spacing w:after="0"/>
        <w:jc w:val="both"/>
        <w:rPr>
          <w:rFonts w:ascii="Arial" w:hAnsi="Arial" w:cs="Arial"/>
          <w:b w:val="0"/>
          <w:sz w:val="20"/>
        </w:rPr>
      </w:pPr>
      <w:r w:rsidRPr="00143004">
        <w:rPr>
          <w:rFonts w:ascii="Arial" w:hAnsi="Arial" w:cs="Arial"/>
          <w:b w:val="0"/>
          <w:sz w:val="20"/>
        </w:rPr>
        <w:t>T</w:t>
      </w:r>
      <w:r w:rsidRPr="00143004">
        <w:rPr>
          <w:rFonts w:ascii="Arial" w:hAnsi="Arial" w:cs="Arial"/>
          <w:b w:val="0"/>
          <w:caps w:val="0"/>
          <w:sz w:val="20"/>
        </w:rPr>
        <w:t>he</w:t>
      </w:r>
      <w:r w:rsidRPr="00143004">
        <w:rPr>
          <w:rFonts w:ascii="Arial" w:hAnsi="Arial" w:cs="Arial"/>
          <w:b w:val="0"/>
          <w:sz w:val="20"/>
        </w:rPr>
        <w:t xml:space="preserve"> </w:t>
      </w:r>
      <w:r w:rsidRPr="00143004">
        <w:rPr>
          <w:rFonts w:ascii="Arial" w:hAnsi="Arial" w:cs="Arial"/>
          <w:b w:val="0"/>
          <w:caps w:val="0"/>
          <w:sz w:val="20"/>
        </w:rPr>
        <w:t>tables</w:t>
      </w:r>
      <w:r w:rsidRPr="00143004">
        <w:rPr>
          <w:rFonts w:ascii="Arial" w:hAnsi="Arial" w:cs="Arial"/>
          <w:b w:val="0"/>
          <w:sz w:val="20"/>
        </w:rPr>
        <w:t xml:space="preserve"> </w:t>
      </w:r>
      <w:r w:rsidRPr="00143004">
        <w:rPr>
          <w:rFonts w:ascii="Arial" w:hAnsi="Arial" w:cs="Arial"/>
          <w:b w:val="0"/>
          <w:caps w:val="0"/>
          <w:sz w:val="20"/>
        </w:rPr>
        <w:t>were</w:t>
      </w:r>
      <w:r w:rsidRPr="00143004">
        <w:rPr>
          <w:rFonts w:ascii="Arial" w:hAnsi="Arial" w:cs="Arial"/>
          <w:b w:val="0"/>
          <w:sz w:val="20"/>
        </w:rPr>
        <w:t xml:space="preserve"> </w:t>
      </w:r>
      <w:r w:rsidRPr="00143004">
        <w:rPr>
          <w:rFonts w:ascii="Arial" w:hAnsi="Arial" w:cs="Arial"/>
          <w:b w:val="0"/>
          <w:caps w:val="0"/>
          <w:sz w:val="20"/>
        </w:rPr>
        <w:t>sequentially</w:t>
      </w:r>
      <w:r w:rsidRPr="00143004">
        <w:rPr>
          <w:rFonts w:ascii="Arial" w:hAnsi="Arial" w:cs="Arial"/>
          <w:b w:val="0"/>
          <w:sz w:val="20"/>
        </w:rPr>
        <w:t xml:space="preserve"> </w:t>
      </w:r>
      <w:r w:rsidRPr="00143004">
        <w:rPr>
          <w:rFonts w:ascii="Arial" w:hAnsi="Arial" w:cs="Arial"/>
          <w:b w:val="0"/>
          <w:caps w:val="0"/>
          <w:sz w:val="20"/>
        </w:rPr>
        <w:t>arranged</w:t>
      </w:r>
      <w:r w:rsidRPr="00143004">
        <w:rPr>
          <w:rFonts w:ascii="Arial" w:hAnsi="Arial" w:cs="Arial"/>
          <w:b w:val="0"/>
          <w:sz w:val="20"/>
        </w:rPr>
        <w:t xml:space="preserve"> </w:t>
      </w:r>
      <w:r w:rsidRPr="00143004">
        <w:rPr>
          <w:rFonts w:ascii="Arial" w:hAnsi="Arial" w:cs="Arial"/>
          <w:b w:val="0"/>
          <w:caps w:val="0"/>
          <w:sz w:val="20"/>
        </w:rPr>
        <w:t>to</w:t>
      </w:r>
      <w:r w:rsidRPr="00143004">
        <w:rPr>
          <w:rFonts w:ascii="Arial" w:hAnsi="Arial" w:cs="Arial"/>
          <w:b w:val="0"/>
          <w:sz w:val="20"/>
        </w:rPr>
        <w:t xml:space="preserve"> </w:t>
      </w:r>
      <w:r w:rsidRPr="00143004">
        <w:rPr>
          <w:rFonts w:ascii="Arial" w:hAnsi="Arial" w:cs="Arial"/>
          <w:b w:val="0"/>
          <w:caps w:val="0"/>
          <w:sz w:val="20"/>
        </w:rPr>
        <w:t>answer</w:t>
      </w:r>
      <w:r w:rsidRPr="00143004">
        <w:rPr>
          <w:rFonts w:ascii="Arial" w:hAnsi="Arial" w:cs="Arial"/>
          <w:b w:val="0"/>
          <w:sz w:val="20"/>
        </w:rPr>
        <w:t xml:space="preserve"> </w:t>
      </w:r>
      <w:r w:rsidRPr="00143004">
        <w:rPr>
          <w:rFonts w:ascii="Arial" w:hAnsi="Arial" w:cs="Arial"/>
          <w:b w:val="0"/>
          <w:caps w:val="0"/>
          <w:sz w:val="20"/>
        </w:rPr>
        <w:t>the</w:t>
      </w:r>
      <w:r w:rsidRPr="00143004">
        <w:rPr>
          <w:rFonts w:ascii="Arial" w:hAnsi="Arial" w:cs="Arial"/>
          <w:b w:val="0"/>
          <w:sz w:val="20"/>
        </w:rPr>
        <w:t xml:space="preserve"> </w:t>
      </w:r>
      <w:r w:rsidRPr="00143004">
        <w:rPr>
          <w:rFonts w:ascii="Arial" w:hAnsi="Arial" w:cs="Arial"/>
          <w:b w:val="0"/>
          <w:caps w:val="0"/>
          <w:sz w:val="20"/>
        </w:rPr>
        <w:t>questions</w:t>
      </w:r>
      <w:r w:rsidRPr="00143004">
        <w:rPr>
          <w:rFonts w:ascii="Arial" w:hAnsi="Arial" w:cs="Arial"/>
          <w:b w:val="0"/>
          <w:sz w:val="20"/>
        </w:rPr>
        <w:t xml:space="preserve"> </w:t>
      </w:r>
      <w:r w:rsidRPr="00143004">
        <w:rPr>
          <w:rFonts w:ascii="Arial" w:hAnsi="Arial" w:cs="Arial"/>
          <w:b w:val="0"/>
          <w:caps w:val="0"/>
          <w:sz w:val="20"/>
        </w:rPr>
        <w:t>posed</w:t>
      </w:r>
      <w:r w:rsidRPr="00143004">
        <w:rPr>
          <w:rFonts w:ascii="Arial" w:hAnsi="Arial" w:cs="Arial"/>
          <w:b w:val="0"/>
          <w:sz w:val="20"/>
        </w:rPr>
        <w:t xml:space="preserve"> </w:t>
      </w:r>
      <w:r w:rsidRPr="00143004">
        <w:rPr>
          <w:rFonts w:ascii="Arial" w:hAnsi="Arial" w:cs="Arial"/>
          <w:b w:val="0"/>
          <w:caps w:val="0"/>
          <w:sz w:val="20"/>
        </w:rPr>
        <w:t>in</w:t>
      </w:r>
      <w:r w:rsidRPr="00143004">
        <w:rPr>
          <w:rFonts w:ascii="Arial" w:hAnsi="Arial" w:cs="Arial"/>
          <w:b w:val="0"/>
          <w:sz w:val="20"/>
        </w:rPr>
        <w:t xml:space="preserve"> </w:t>
      </w:r>
      <w:r w:rsidRPr="00143004">
        <w:rPr>
          <w:rFonts w:ascii="Arial" w:hAnsi="Arial" w:cs="Arial"/>
          <w:b w:val="0"/>
          <w:caps w:val="0"/>
          <w:sz w:val="20"/>
        </w:rPr>
        <w:t>the</w:t>
      </w:r>
      <w:r w:rsidRPr="00143004">
        <w:rPr>
          <w:rFonts w:ascii="Arial" w:hAnsi="Arial" w:cs="Arial"/>
          <w:b w:val="0"/>
          <w:sz w:val="20"/>
        </w:rPr>
        <w:t xml:space="preserve"> </w:t>
      </w:r>
      <w:r w:rsidRPr="00143004">
        <w:rPr>
          <w:rFonts w:ascii="Arial" w:hAnsi="Arial" w:cs="Arial"/>
          <w:b w:val="0"/>
          <w:caps w:val="0"/>
          <w:sz w:val="20"/>
        </w:rPr>
        <w:t>statement</w:t>
      </w:r>
      <w:r w:rsidRPr="00143004">
        <w:rPr>
          <w:rFonts w:ascii="Arial" w:hAnsi="Arial" w:cs="Arial"/>
          <w:b w:val="0"/>
          <w:sz w:val="20"/>
        </w:rPr>
        <w:t xml:space="preserve"> </w:t>
      </w:r>
      <w:r w:rsidRPr="00143004">
        <w:rPr>
          <w:rFonts w:ascii="Arial" w:hAnsi="Arial" w:cs="Arial"/>
          <w:b w:val="0"/>
          <w:caps w:val="0"/>
          <w:sz w:val="20"/>
        </w:rPr>
        <w:t>of</w:t>
      </w:r>
      <w:r w:rsidRPr="00143004">
        <w:rPr>
          <w:rFonts w:ascii="Arial" w:hAnsi="Arial" w:cs="Arial"/>
          <w:b w:val="0"/>
          <w:sz w:val="20"/>
        </w:rPr>
        <w:t xml:space="preserve"> </w:t>
      </w:r>
      <w:r w:rsidRPr="00143004">
        <w:rPr>
          <w:rFonts w:ascii="Arial" w:hAnsi="Arial" w:cs="Arial"/>
          <w:b w:val="0"/>
          <w:caps w:val="0"/>
          <w:sz w:val="20"/>
        </w:rPr>
        <w:t>the</w:t>
      </w:r>
      <w:r w:rsidRPr="00143004">
        <w:rPr>
          <w:rFonts w:ascii="Arial" w:hAnsi="Arial" w:cs="Arial"/>
          <w:b w:val="0"/>
          <w:sz w:val="20"/>
        </w:rPr>
        <w:t xml:space="preserve"> </w:t>
      </w:r>
      <w:r w:rsidRPr="00143004">
        <w:rPr>
          <w:rFonts w:ascii="Arial" w:hAnsi="Arial" w:cs="Arial"/>
          <w:b w:val="0"/>
          <w:caps w:val="0"/>
          <w:sz w:val="20"/>
        </w:rPr>
        <w:t>problem</w:t>
      </w:r>
      <w:r w:rsidRPr="00143004">
        <w:rPr>
          <w:rFonts w:ascii="Arial" w:hAnsi="Arial" w:cs="Arial"/>
          <w:b w:val="0"/>
          <w:sz w:val="20"/>
        </w:rPr>
        <w:t>. I</w:t>
      </w:r>
      <w:r w:rsidRPr="00143004">
        <w:rPr>
          <w:rFonts w:ascii="Arial" w:hAnsi="Arial" w:cs="Arial"/>
          <w:b w:val="0"/>
          <w:caps w:val="0"/>
          <w:sz w:val="20"/>
        </w:rPr>
        <w:t>mplications</w:t>
      </w:r>
      <w:r w:rsidRPr="00143004">
        <w:rPr>
          <w:rFonts w:ascii="Arial" w:hAnsi="Arial" w:cs="Arial"/>
          <w:b w:val="0"/>
          <w:sz w:val="20"/>
        </w:rPr>
        <w:t xml:space="preserve"> </w:t>
      </w:r>
      <w:r w:rsidRPr="00143004">
        <w:rPr>
          <w:rFonts w:ascii="Arial" w:hAnsi="Arial" w:cs="Arial"/>
          <w:b w:val="0"/>
          <w:caps w:val="0"/>
          <w:sz w:val="20"/>
        </w:rPr>
        <w:t>of</w:t>
      </w:r>
      <w:r w:rsidRPr="00143004">
        <w:rPr>
          <w:rFonts w:ascii="Arial" w:hAnsi="Arial" w:cs="Arial"/>
          <w:b w:val="0"/>
          <w:sz w:val="20"/>
        </w:rPr>
        <w:t xml:space="preserve"> </w:t>
      </w:r>
      <w:r w:rsidRPr="00143004">
        <w:rPr>
          <w:rFonts w:ascii="Arial" w:hAnsi="Arial" w:cs="Arial"/>
          <w:b w:val="0"/>
          <w:caps w:val="0"/>
          <w:sz w:val="20"/>
        </w:rPr>
        <w:t>the</w:t>
      </w:r>
      <w:r w:rsidRPr="00143004">
        <w:rPr>
          <w:rFonts w:ascii="Arial" w:hAnsi="Arial" w:cs="Arial"/>
          <w:b w:val="0"/>
          <w:sz w:val="20"/>
        </w:rPr>
        <w:t xml:space="preserve"> </w:t>
      </w:r>
      <w:r w:rsidRPr="00143004">
        <w:rPr>
          <w:rFonts w:ascii="Arial" w:hAnsi="Arial" w:cs="Arial"/>
          <w:b w:val="0"/>
          <w:caps w:val="0"/>
          <w:sz w:val="20"/>
        </w:rPr>
        <w:t>findings</w:t>
      </w:r>
      <w:r w:rsidRPr="00143004">
        <w:rPr>
          <w:rFonts w:ascii="Arial" w:hAnsi="Arial" w:cs="Arial"/>
          <w:b w:val="0"/>
          <w:sz w:val="20"/>
        </w:rPr>
        <w:t xml:space="preserve"> </w:t>
      </w:r>
      <w:r w:rsidRPr="00143004">
        <w:rPr>
          <w:rFonts w:ascii="Arial" w:hAnsi="Arial" w:cs="Arial"/>
          <w:b w:val="0"/>
          <w:caps w:val="0"/>
          <w:sz w:val="20"/>
        </w:rPr>
        <w:t>were</w:t>
      </w:r>
      <w:r w:rsidRPr="00143004">
        <w:rPr>
          <w:rFonts w:ascii="Arial" w:hAnsi="Arial" w:cs="Arial"/>
          <w:b w:val="0"/>
          <w:sz w:val="20"/>
        </w:rPr>
        <w:t xml:space="preserve"> </w:t>
      </w:r>
      <w:r w:rsidRPr="00143004">
        <w:rPr>
          <w:rFonts w:ascii="Arial" w:hAnsi="Arial" w:cs="Arial"/>
          <w:b w:val="0"/>
          <w:caps w:val="0"/>
          <w:sz w:val="20"/>
        </w:rPr>
        <w:t>likewise</w:t>
      </w:r>
      <w:r w:rsidRPr="00143004">
        <w:rPr>
          <w:rFonts w:ascii="Arial" w:hAnsi="Arial" w:cs="Arial"/>
          <w:b w:val="0"/>
          <w:sz w:val="20"/>
        </w:rPr>
        <w:t xml:space="preserve"> </w:t>
      </w:r>
      <w:r w:rsidRPr="00143004">
        <w:rPr>
          <w:rFonts w:ascii="Arial" w:hAnsi="Arial" w:cs="Arial"/>
          <w:b w:val="0"/>
          <w:caps w:val="0"/>
          <w:sz w:val="20"/>
        </w:rPr>
        <w:t>discussed</w:t>
      </w:r>
      <w:r w:rsidRPr="00143004">
        <w:rPr>
          <w:rFonts w:ascii="Arial" w:hAnsi="Arial" w:cs="Arial"/>
          <w:b w:val="0"/>
          <w:sz w:val="20"/>
        </w:rPr>
        <w:t xml:space="preserve"> </w:t>
      </w:r>
      <w:r w:rsidRPr="00143004">
        <w:rPr>
          <w:rFonts w:ascii="Arial" w:hAnsi="Arial" w:cs="Arial"/>
          <w:b w:val="0"/>
          <w:caps w:val="0"/>
          <w:sz w:val="20"/>
        </w:rPr>
        <w:t>in</w:t>
      </w:r>
      <w:r w:rsidRPr="00143004">
        <w:rPr>
          <w:rFonts w:ascii="Arial" w:hAnsi="Arial" w:cs="Arial"/>
          <w:b w:val="0"/>
          <w:sz w:val="20"/>
        </w:rPr>
        <w:t xml:space="preserve"> </w:t>
      </w:r>
      <w:r w:rsidRPr="00143004">
        <w:rPr>
          <w:rFonts w:ascii="Arial" w:hAnsi="Arial" w:cs="Arial"/>
          <w:b w:val="0"/>
          <w:caps w:val="0"/>
          <w:sz w:val="20"/>
        </w:rPr>
        <w:t>this</w:t>
      </w:r>
      <w:r w:rsidRPr="00143004">
        <w:rPr>
          <w:rFonts w:ascii="Arial" w:hAnsi="Arial" w:cs="Arial"/>
          <w:b w:val="0"/>
          <w:sz w:val="20"/>
        </w:rPr>
        <w:t xml:space="preserve"> </w:t>
      </w:r>
      <w:r w:rsidRPr="00143004">
        <w:rPr>
          <w:rFonts w:ascii="Arial" w:hAnsi="Arial" w:cs="Arial"/>
          <w:b w:val="0"/>
          <w:caps w:val="0"/>
          <w:sz w:val="20"/>
        </w:rPr>
        <w:t>chapter</w:t>
      </w:r>
      <w:r w:rsidRPr="00143004">
        <w:rPr>
          <w:rFonts w:ascii="Arial" w:hAnsi="Arial" w:cs="Arial"/>
          <w:b w:val="0"/>
          <w:sz w:val="20"/>
        </w:rPr>
        <w:t>.</w:t>
      </w:r>
    </w:p>
    <w:p w:rsidR="00AE3287" w:rsidRPr="00143004" w:rsidRDefault="00AE3287" w:rsidP="00441B6F">
      <w:pPr>
        <w:rPr>
          <w:rFonts w:ascii="Arial" w:hAnsi="Arial" w:cs="Arial"/>
          <w:lang w:val="en-GB" w:eastAsia="en-GB"/>
        </w:rPr>
      </w:pPr>
    </w:p>
    <w:p w:rsidR="00D91435" w:rsidRPr="00143004" w:rsidRDefault="00D91435" w:rsidP="002C6EA4">
      <w:pPr>
        <w:pStyle w:val="NoSpacing"/>
        <w:spacing w:line="480" w:lineRule="auto"/>
        <w:jc w:val="both"/>
        <w:rPr>
          <w:rFonts w:ascii="Arial" w:hAnsi="Arial" w:cs="Arial"/>
          <w:b/>
          <w:sz w:val="20"/>
          <w:szCs w:val="20"/>
          <w:lang w:val="en-PH"/>
        </w:rPr>
      </w:pPr>
    </w:p>
    <w:p w:rsidR="00D91435" w:rsidRPr="00143004" w:rsidRDefault="00D91435" w:rsidP="002C6EA4">
      <w:pPr>
        <w:pStyle w:val="NoSpacing"/>
        <w:spacing w:line="480" w:lineRule="auto"/>
        <w:jc w:val="both"/>
        <w:rPr>
          <w:rFonts w:ascii="Arial" w:hAnsi="Arial" w:cs="Arial"/>
          <w:b/>
          <w:sz w:val="20"/>
          <w:szCs w:val="20"/>
          <w:lang w:val="en-PH"/>
        </w:rPr>
      </w:pPr>
    </w:p>
    <w:p w:rsidR="00D91435" w:rsidRPr="00143004" w:rsidRDefault="00D91435" w:rsidP="002C6EA4">
      <w:pPr>
        <w:pStyle w:val="NoSpacing"/>
        <w:spacing w:line="480" w:lineRule="auto"/>
        <w:jc w:val="both"/>
        <w:rPr>
          <w:rFonts w:ascii="Arial" w:hAnsi="Arial" w:cs="Arial"/>
          <w:b/>
          <w:sz w:val="20"/>
          <w:szCs w:val="20"/>
          <w:lang w:val="en-PH"/>
        </w:rPr>
      </w:pPr>
    </w:p>
    <w:p w:rsidR="00D91435" w:rsidRPr="00143004" w:rsidRDefault="00D91435" w:rsidP="002C6EA4">
      <w:pPr>
        <w:pStyle w:val="NoSpacing"/>
        <w:spacing w:line="480" w:lineRule="auto"/>
        <w:jc w:val="both"/>
        <w:rPr>
          <w:rFonts w:ascii="Arial" w:hAnsi="Arial" w:cs="Arial"/>
          <w:b/>
          <w:sz w:val="20"/>
          <w:szCs w:val="20"/>
          <w:lang w:val="en-PH"/>
        </w:rPr>
      </w:pPr>
    </w:p>
    <w:p w:rsidR="00D91435" w:rsidRPr="00143004" w:rsidRDefault="00D91435" w:rsidP="002C6EA4">
      <w:pPr>
        <w:pStyle w:val="NoSpacing"/>
        <w:spacing w:line="480" w:lineRule="auto"/>
        <w:jc w:val="both"/>
        <w:rPr>
          <w:rFonts w:ascii="Arial" w:hAnsi="Arial" w:cs="Arial"/>
          <w:b/>
          <w:sz w:val="20"/>
          <w:szCs w:val="20"/>
          <w:lang w:val="en-PH"/>
        </w:rPr>
      </w:pPr>
    </w:p>
    <w:p w:rsidR="00D91435" w:rsidRPr="00143004" w:rsidRDefault="00D91435" w:rsidP="002C6EA4">
      <w:pPr>
        <w:pStyle w:val="NoSpacing"/>
        <w:spacing w:line="480" w:lineRule="auto"/>
        <w:jc w:val="both"/>
        <w:rPr>
          <w:rFonts w:ascii="Arial" w:hAnsi="Arial" w:cs="Arial"/>
          <w:b/>
          <w:sz w:val="20"/>
          <w:szCs w:val="20"/>
          <w:lang w:val="en-PH"/>
        </w:rPr>
      </w:pPr>
    </w:p>
    <w:p w:rsidR="002C6EA4" w:rsidRPr="00143004" w:rsidRDefault="002C6EA4" w:rsidP="002C6EA4">
      <w:pPr>
        <w:pStyle w:val="NoSpacing"/>
        <w:spacing w:line="480" w:lineRule="auto"/>
        <w:jc w:val="both"/>
        <w:rPr>
          <w:rFonts w:ascii="Arial" w:hAnsi="Arial" w:cs="Arial"/>
          <w:b/>
          <w:sz w:val="20"/>
          <w:szCs w:val="20"/>
          <w:lang w:val="en-PH"/>
        </w:rPr>
      </w:pPr>
      <w:r w:rsidRPr="00143004">
        <w:rPr>
          <w:rFonts w:ascii="Arial" w:hAnsi="Arial" w:cs="Arial"/>
          <w:b/>
          <w:sz w:val="20"/>
          <w:szCs w:val="20"/>
          <w:lang w:val="en-PH"/>
        </w:rPr>
        <w:t xml:space="preserve"> 1. Profile   of the kindergarten pupils in </w:t>
      </w:r>
      <w:proofErr w:type="spellStart"/>
      <w:r w:rsidRPr="00143004">
        <w:rPr>
          <w:rFonts w:ascii="Arial" w:hAnsi="Arial" w:cs="Arial"/>
          <w:b/>
          <w:sz w:val="20"/>
          <w:szCs w:val="20"/>
          <w:lang w:val="en-PH"/>
        </w:rPr>
        <w:t>Madatag</w:t>
      </w:r>
      <w:proofErr w:type="spellEnd"/>
      <w:r w:rsidRPr="00143004">
        <w:rPr>
          <w:rFonts w:ascii="Arial" w:hAnsi="Arial" w:cs="Arial"/>
          <w:b/>
          <w:sz w:val="20"/>
          <w:szCs w:val="20"/>
          <w:lang w:val="en-PH"/>
        </w:rPr>
        <w:t xml:space="preserve"> Elementary School</w:t>
      </w:r>
    </w:p>
    <w:p w:rsidR="002C6EA4" w:rsidRPr="00143004" w:rsidRDefault="002C6EA4" w:rsidP="002C6EA4">
      <w:pPr>
        <w:pStyle w:val="NoSpacing"/>
        <w:jc w:val="both"/>
        <w:rPr>
          <w:rFonts w:ascii="Arial" w:hAnsi="Arial" w:cs="Arial"/>
          <w:b/>
          <w:bCs/>
          <w:sz w:val="20"/>
          <w:szCs w:val="20"/>
          <w:lang w:val="en-PH"/>
        </w:rPr>
      </w:pPr>
      <w:r w:rsidRPr="00143004">
        <w:rPr>
          <w:rFonts w:ascii="Arial" w:hAnsi="Arial" w:cs="Arial"/>
          <w:b/>
          <w:bCs/>
          <w:sz w:val="20"/>
          <w:szCs w:val="20"/>
          <w:lang w:val="en-PH"/>
        </w:rPr>
        <w:lastRenderedPageBreak/>
        <w:t>Table 2. Profile   of the kinde</w:t>
      </w:r>
      <w:r w:rsidR="00EA414E" w:rsidRPr="00143004">
        <w:rPr>
          <w:rFonts w:ascii="Arial" w:hAnsi="Arial" w:cs="Arial"/>
          <w:b/>
          <w:bCs/>
          <w:sz w:val="20"/>
          <w:szCs w:val="20"/>
          <w:lang w:val="en-PH"/>
        </w:rPr>
        <w:t>rgarten pupils in terms Age, Gender</w:t>
      </w:r>
      <w:r w:rsidRPr="00143004">
        <w:rPr>
          <w:rFonts w:ascii="Arial" w:hAnsi="Arial" w:cs="Arial"/>
          <w:b/>
          <w:bCs/>
          <w:sz w:val="20"/>
          <w:szCs w:val="20"/>
          <w:lang w:val="en-PH"/>
        </w:rPr>
        <w:t>, Reading Materials Available at home, Educational attainment of parents and Daycare exposure</w:t>
      </w:r>
    </w:p>
    <w:p w:rsidR="00D91435" w:rsidRPr="00143004" w:rsidRDefault="00D91435" w:rsidP="002C6EA4">
      <w:pPr>
        <w:pStyle w:val="NoSpacing"/>
        <w:jc w:val="both"/>
        <w:rPr>
          <w:rFonts w:ascii="Arial" w:hAnsi="Arial" w:cs="Arial"/>
          <w:b/>
          <w:bCs/>
          <w:sz w:val="20"/>
          <w:szCs w:val="20"/>
          <w:lang w:val="en-PH"/>
        </w:rPr>
      </w:pPr>
    </w:p>
    <w:tbl>
      <w:tblPr>
        <w:tblW w:w="7160" w:type="dxa"/>
        <w:tblInd w:w="655" w:type="dxa"/>
        <w:tblLook w:val="04A0" w:firstRow="1" w:lastRow="0" w:firstColumn="1" w:lastColumn="0" w:noHBand="0" w:noVBand="1"/>
      </w:tblPr>
      <w:tblGrid>
        <w:gridCol w:w="3451"/>
        <w:gridCol w:w="1819"/>
        <w:gridCol w:w="1890"/>
      </w:tblGrid>
      <w:tr w:rsidR="002C6EA4" w:rsidRPr="00143004" w:rsidTr="00C45DBA">
        <w:trPr>
          <w:trHeight w:val="288"/>
        </w:trPr>
        <w:tc>
          <w:tcPr>
            <w:tcW w:w="3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Profile</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Frequency</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Percentage</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rPr>
                <w:rFonts w:ascii="Arial" w:hAnsi="Arial" w:cs="Arial"/>
                <w:color w:val="000000"/>
                <w:lang w:eastAsia="en-PH"/>
              </w:rPr>
            </w:pPr>
            <w:r w:rsidRPr="00143004">
              <w:rPr>
                <w:rFonts w:ascii="Arial" w:hAnsi="Arial" w:cs="Arial"/>
                <w:color w:val="000000"/>
                <w:lang w:eastAsia="en-PH"/>
              </w:rPr>
              <w:t>1.Age</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5 years old</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11</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64.71</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6 years old</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6</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35.29</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Total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100.00</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Mean age= 5.35</w:t>
            </w:r>
          </w:p>
        </w:tc>
        <w:tc>
          <w:tcPr>
            <w:tcW w:w="1819" w:type="dxa"/>
            <w:tcBorders>
              <w:top w:val="nil"/>
              <w:left w:val="nil"/>
              <w:bottom w:val="single" w:sz="4" w:space="0" w:color="auto"/>
              <w:right w:val="single" w:sz="4" w:space="0" w:color="auto"/>
            </w:tcBorders>
            <w:shd w:val="clear" w:color="auto" w:fill="auto"/>
            <w:noWrap/>
            <w:vAlign w:val="bottom"/>
          </w:tcPr>
          <w:p w:rsidR="002C6EA4" w:rsidRPr="0014300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tcPr>
          <w:p w:rsidR="002C6EA4" w:rsidRPr="00143004" w:rsidRDefault="002C6EA4" w:rsidP="00C45DBA">
            <w:pPr>
              <w:jc w:val="center"/>
              <w:rPr>
                <w:rFonts w:ascii="Arial" w:hAnsi="Arial" w:cs="Arial"/>
                <w:color w:val="000000"/>
                <w:lang w:eastAsia="en-PH"/>
              </w:rPr>
            </w:pP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rPr>
                <w:rFonts w:ascii="Arial" w:hAnsi="Arial" w:cs="Arial"/>
                <w:color w:val="000000"/>
                <w:lang w:eastAsia="en-PH"/>
              </w:rPr>
            </w:pPr>
            <w:r w:rsidRPr="00143004">
              <w:rPr>
                <w:rFonts w:ascii="Arial" w:hAnsi="Arial" w:cs="Arial"/>
                <w:color w:val="000000"/>
                <w:lang w:eastAsia="en-PH"/>
              </w:rPr>
              <w:t xml:space="preserve">2. </w:t>
            </w:r>
            <w:r w:rsidR="00EA414E" w:rsidRPr="00143004">
              <w:rPr>
                <w:rFonts w:ascii="Arial" w:hAnsi="Arial" w:cs="Arial"/>
                <w:color w:val="000000"/>
                <w:lang w:eastAsia="en-PH"/>
              </w:rPr>
              <w:t>Gender</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Male</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9</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52.94</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Female</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8</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47.06</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Total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100.00</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rPr>
                <w:rFonts w:ascii="Arial" w:hAnsi="Arial" w:cs="Arial"/>
                <w:color w:val="000000"/>
                <w:lang w:eastAsia="en-PH"/>
              </w:rPr>
            </w:pPr>
            <w:r w:rsidRPr="00143004">
              <w:rPr>
                <w:rFonts w:ascii="Arial" w:hAnsi="Arial" w:cs="Arial"/>
                <w:color w:val="000000"/>
                <w:lang w:eastAsia="en-PH"/>
              </w:rPr>
              <w:t>3. Reading Materials at home</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Books</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100.00</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Total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100.00</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rPr>
                <w:rFonts w:ascii="Arial" w:hAnsi="Arial" w:cs="Arial"/>
                <w:color w:val="000000"/>
                <w:lang w:eastAsia="en-PH"/>
              </w:rPr>
            </w:pPr>
            <w:r w:rsidRPr="00143004">
              <w:rPr>
                <w:rFonts w:ascii="Arial" w:hAnsi="Arial" w:cs="Arial"/>
                <w:color w:val="000000"/>
                <w:lang w:eastAsia="en-PH"/>
              </w:rPr>
              <w:t>4. Educational Attainment of Mother</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Elem Level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5</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29.41</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HS Level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5</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29.41</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College Level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5</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29.41</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College Graduate</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5.88</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MA Unit</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5.88</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Total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100.00</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rPr>
                <w:rFonts w:ascii="Arial" w:hAnsi="Arial" w:cs="Arial"/>
                <w:color w:val="000000"/>
                <w:lang w:eastAsia="en-PH"/>
              </w:rPr>
            </w:pPr>
            <w:r w:rsidRPr="00143004">
              <w:rPr>
                <w:rFonts w:ascii="Arial" w:hAnsi="Arial" w:cs="Arial"/>
                <w:color w:val="000000"/>
                <w:lang w:eastAsia="en-PH"/>
              </w:rPr>
              <w:t>5. Educational Attainment of Father</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Elem Level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4</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23.53</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HS Level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11</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64.71</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College Level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2</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11.76</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Total</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100.00</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rPr>
                <w:rFonts w:ascii="Arial" w:hAnsi="Arial" w:cs="Arial"/>
                <w:color w:val="000000"/>
                <w:lang w:eastAsia="en-PH"/>
              </w:rPr>
            </w:pPr>
            <w:r w:rsidRPr="00143004">
              <w:rPr>
                <w:rFonts w:ascii="Arial" w:hAnsi="Arial" w:cs="Arial"/>
                <w:color w:val="000000"/>
                <w:lang w:eastAsia="en-PH"/>
              </w:rPr>
              <w:t>6. Daycare Exposure</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With daycare exposure</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100.00</w:t>
            </w:r>
          </w:p>
        </w:tc>
      </w:tr>
      <w:tr w:rsidR="002C6EA4" w:rsidRPr="00143004"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jc w:val="right"/>
              <w:rPr>
                <w:rFonts w:ascii="Arial" w:hAnsi="Arial" w:cs="Arial"/>
                <w:i/>
                <w:iCs/>
                <w:color w:val="000000"/>
                <w:lang w:eastAsia="en-PH"/>
              </w:rPr>
            </w:pPr>
            <w:r w:rsidRPr="00143004">
              <w:rPr>
                <w:rFonts w:ascii="Arial" w:hAnsi="Arial" w:cs="Arial"/>
                <w:i/>
                <w:iCs/>
                <w:color w:val="000000"/>
                <w:lang w:eastAsia="en-PH"/>
              </w:rPr>
              <w:t xml:space="preserve">Total </w:t>
            </w:r>
          </w:p>
        </w:tc>
        <w:tc>
          <w:tcPr>
            <w:tcW w:w="1819"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100.00</w:t>
            </w:r>
          </w:p>
        </w:tc>
      </w:tr>
    </w:tbl>
    <w:p w:rsidR="002C6EA4" w:rsidRPr="00143004" w:rsidRDefault="002C6EA4" w:rsidP="00441B6F">
      <w:pPr>
        <w:rPr>
          <w:rFonts w:ascii="Arial" w:eastAsia="Calibri" w:hAnsi="Arial" w:cs="Arial"/>
          <w:bCs/>
          <w:lang w:val="en-PH"/>
        </w:rPr>
      </w:pPr>
    </w:p>
    <w:p w:rsidR="002C6EA4" w:rsidRPr="00143004" w:rsidRDefault="002C6EA4" w:rsidP="009A4EFA">
      <w:pPr>
        <w:pStyle w:val="NoSpacing"/>
        <w:jc w:val="both"/>
        <w:rPr>
          <w:rFonts w:ascii="Arial" w:hAnsi="Arial" w:cs="Arial"/>
          <w:bCs/>
          <w:sz w:val="20"/>
          <w:szCs w:val="20"/>
          <w:lang w:val="en-PH"/>
        </w:rPr>
      </w:pPr>
      <w:r w:rsidRPr="00143004">
        <w:rPr>
          <w:rFonts w:ascii="Arial" w:hAnsi="Arial" w:cs="Arial"/>
          <w:bCs/>
          <w:sz w:val="20"/>
          <w:szCs w:val="20"/>
          <w:lang w:val="en-PH"/>
        </w:rPr>
        <w:t xml:space="preserve">Table 2 shows the profile   of the kindergarten pupils in </w:t>
      </w:r>
      <w:proofErr w:type="spellStart"/>
      <w:r w:rsidRPr="00143004">
        <w:rPr>
          <w:rFonts w:ascii="Arial" w:hAnsi="Arial" w:cs="Arial"/>
          <w:bCs/>
          <w:sz w:val="20"/>
          <w:szCs w:val="20"/>
          <w:lang w:val="en-PH"/>
        </w:rPr>
        <w:t>Madatag</w:t>
      </w:r>
      <w:proofErr w:type="spellEnd"/>
      <w:r w:rsidRPr="00143004">
        <w:rPr>
          <w:rFonts w:ascii="Arial" w:hAnsi="Arial" w:cs="Arial"/>
          <w:bCs/>
          <w:sz w:val="20"/>
          <w:szCs w:val="20"/>
          <w:lang w:val="en-PH"/>
        </w:rPr>
        <w:t xml:space="preserve"> Elemen</w:t>
      </w:r>
      <w:r w:rsidR="00EA414E" w:rsidRPr="00143004">
        <w:rPr>
          <w:rFonts w:ascii="Arial" w:hAnsi="Arial" w:cs="Arial"/>
          <w:bCs/>
          <w:sz w:val="20"/>
          <w:szCs w:val="20"/>
          <w:lang w:val="en-PH"/>
        </w:rPr>
        <w:t>tary School in terms of age, gender</w:t>
      </w:r>
      <w:r w:rsidRPr="00143004">
        <w:rPr>
          <w:rFonts w:ascii="Arial" w:hAnsi="Arial" w:cs="Arial"/>
          <w:bCs/>
          <w:sz w:val="20"/>
          <w:szCs w:val="20"/>
          <w:lang w:val="en-PH"/>
        </w:rPr>
        <w:t xml:space="preserve">, reading materials available at home, educational attainment of parents and daycare exposure. </w:t>
      </w:r>
    </w:p>
    <w:p w:rsidR="002C6EA4" w:rsidRPr="00143004" w:rsidRDefault="002C6EA4" w:rsidP="009A4EFA">
      <w:pPr>
        <w:pStyle w:val="NoSpacing"/>
        <w:jc w:val="both"/>
        <w:rPr>
          <w:rFonts w:ascii="Arial" w:hAnsi="Arial" w:cs="Arial"/>
          <w:sz w:val="20"/>
          <w:szCs w:val="20"/>
        </w:rPr>
      </w:pPr>
      <w:r w:rsidRPr="00143004">
        <w:rPr>
          <w:rFonts w:ascii="Arial" w:hAnsi="Arial" w:cs="Arial"/>
          <w:sz w:val="20"/>
          <w:szCs w:val="20"/>
        </w:rPr>
        <w:t>Based on the gathered data, the majority of the 17 kindergarten pupils, or 64.71%, are 5 years old, while 35.29% are 6 years old, with a computed mean age of 5.35. This suggests that the majority of the pupils are at an age appropriate for kindergarten, indicating timely school enrollment.</w:t>
      </w:r>
    </w:p>
    <w:p w:rsidR="002C6EA4" w:rsidRPr="00143004" w:rsidRDefault="002C6EA4" w:rsidP="009A4EFA">
      <w:pPr>
        <w:pStyle w:val="NoSpacing"/>
        <w:jc w:val="both"/>
        <w:rPr>
          <w:rFonts w:ascii="Arial" w:hAnsi="Arial" w:cs="Arial"/>
          <w:sz w:val="20"/>
          <w:szCs w:val="20"/>
        </w:rPr>
      </w:pPr>
      <w:r w:rsidRPr="00143004">
        <w:rPr>
          <w:rFonts w:ascii="Arial" w:hAnsi="Arial" w:cs="Arial"/>
          <w:sz w:val="20"/>
          <w:szCs w:val="20"/>
        </w:rPr>
        <w:t>In terms of sex, 52.94</w:t>
      </w:r>
      <w:proofErr w:type="gramStart"/>
      <w:r w:rsidRPr="00143004">
        <w:rPr>
          <w:rFonts w:ascii="Arial" w:hAnsi="Arial" w:cs="Arial"/>
          <w:sz w:val="20"/>
          <w:szCs w:val="20"/>
        </w:rPr>
        <w:t>%  or</w:t>
      </w:r>
      <w:proofErr w:type="gramEnd"/>
      <w:r w:rsidRPr="00143004">
        <w:rPr>
          <w:rFonts w:ascii="Arial" w:hAnsi="Arial" w:cs="Arial"/>
          <w:sz w:val="20"/>
          <w:szCs w:val="20"/>
        </w:rPr>
        <w:t xml:space="preserve"> 9 of the pupils are male and 47.06% or 8 are female, showing a nearly balanced gender distribution.</w:t>
      </w:r>
    </w:p>
    <w:p w:rsidR="002C6EA4" w:rsidRPr="00143004" w:rsidRDefault="002C6EA4" w:rsidP="009A4EFA">
      <w:pPr>
        <w:pStyle w:val="NoSpacing"/>
        <w:jc w:val="both"/>
        <w:rPr>
          <w:rFonts w:ascii="Arial" w:hAnsi="Arial" w:cs="Arial"/>
          <w:sz w:val="20"/>
          <w:szCs w:val="20"/>
        </w:rPr>
      </w:pPr>
      <w:r w:rsidRPr="00143004">
        <w:rPr>
          <w:rFonts w:ascii="Arial" w:hAnsi="Arial" w:cs="Arial"/>
          <w:sz w:val="20"/>
          <w:szCs w:val="20"/>
        </w:rPr>
        <w:t xml:space="preserve">Furthermore, all pupils, or 100%, reported having books at home, which is a positive indicator for literacy development. </w:t>
      </w:r>
    </w:p>
    <w:p w:rsidR="002C6EA4" w:rsidRPr="00143004" w:rsidRDefault="002C6EA4" w:rsidP="009A4EFA">
      <w:pPr>
        <w:pStyle w:val="NoSpacing"/>
        <w:jc w:val="both"/>
        <w:rPr>
          <w:rFonts w:ascii="Arial" w:hAnsi="Arial" w:cs="Arial"/>
          <w:sz w:val="20"/>
          <w:szCs w:val="20"/>
        </w:rPr>
      </w:pPr>
      <w:r w:rsidRPr="00143004">
        <w:rPr>
          <w:rFonts w:ascii="Arial" w:hAnsi="Arial" w:cs="Arial"/>
          <w:sz w:val="20"/>
          <w:szCs w:val="20"/>
        </w:rPr>
        <w:t>Regarding the educational attainment of mothers, an equal number of them are 29.41% each - reached the elementary, high school, and college levels. Additionally, 5.88% of the mothers are college graduates, and another 5.88% have taken master’s level units. Similarly, the fathers’ educational attainment shows that 23.53% reached the elementary level, 64.71% completed high school, and 11.76% attained college-level education. This reflects a relatively varied educational background among the parents, with most having at least some formal schooling.</w:t>
      </w:r>
    </w:p>
    <w:p w:rsidR="002C6EA4" w:rsidRPr="00143004" w:rsidRDefault="002C6EA4" w:rsidP="009A4EFA">
      <w:pPr>
        <w:pStyle w:val="NoSpacing"/>
        <w:jc w:val="both"/>
        <w:rPr>
          <w:rFonts w:ascii="Arial" w:hAnsi="Arial" w:cs="Arial"/>
          <w:sz w:val="20"/>
          <w:szCs w:val="20"/>
        </w:rPr>
      </w:pPr>
      <w:r w:rsidRPr="00143004">
        <w:rPr>
          <w:rFonts w:ascii="Arial" w:hAnsi="Arial" w:cs="Arial"/>
          <w:sz w:val="20"/>
          <w:szCs w:val="20"/>
        </w:rPr>
        <w:t xml:space="preserve"> Lastly, all of the pupils have daycare exposure, as shown by the 100% response rate, indicating that every child had early learning experiences prior to entering kindergarten. </w:t>
      </w:r>
    </w:p>
    <w:p w:rsidR="002C6EA4" w:rsidRPr="00143004" w:rsidRDefault="002C6EA4" w:rsidP="009A4EFA">
      <w:pPr>
        <w:pStyle w:val="NoSpacing"/>
        <w:jc w:val="both"/>
        <w:rPr>
          <w:rFonts w:ascii="Arial" w:hAnsi="Arial" w:cs="Arial"/>
          <w:sz w:val="20"/>
          <w:szCs w:val="20"/>
        </w:rPr>
      </w:pPr>
      <w:r w:rsidRPr="00143004">
        <w:rPr>
          <w:rFonts w:ascii="Arial" w:hAnsi="Arial" w:cs="Arial"/>
          <w:sz w:val="20"/>
          <w:szCs w:val="20"/>
        </w:rPr>
        <w:t>Thus, the profile suggests that the pupils are generally well-prepared for formal schooling, both in terms of age and early educational exposure.</w:t>
      </w:r>
    </w:p>
    <w:p w:rsidR="002C6EA4" w:rsidRPr="00143004" w:rsidRDefault="002C6EA4" w:rsidP="002C6EA4">
      <w:pPr>
        <w:rPr>
          <w:rFonts w:ascii="Arial" w:hAnsi="Arial" w:cs="Arial"/>
          <w:lang w:val="en-GB" w:eastAsia="en-GB"/>
        </w:rPr>
      </w:pPr>
    </w:p>
    <w:p w:rsidR="002C6EA4" w:rsidRPr="00143004" w:rsidRDefault="002C6EA4" w:rsidP="00441B6F">
      <w:pPr>
        <w:rPr>
          <w:rFonts w:ascii="Arial" w:hAnsi="Arial" w:cs="Arial"/>
          <w:lang w:val="en-GB" w:eastAsia="en-GB"/>
        </w:rPr>
      </w:pPr>
    </w:p>
    <w:p w:rsidR="00AE3287" w:rsidRPr="00143004" w:rsidRDefault="00AE3287" w:rsidP="00441B6F">
      <w:pPr>
        <w:rPr>
          <w:rFonts w:ascii="Arial" w:hAnsi="Arial" w:cs="Arial"/>
          <w:lang w:val="en-GB" w:eastAsia="en-GB"/>
        </w:rPr>
      </w:pPr>
    </w:p>
    <w:p w:rsidR="00AE3287" w:rsidRPr="00143004" w:rsidRDefault="00AE3287" w:rsidP="00441B6F">
      <w:pPr>
        <w:rPr>
          <w:rFonts w:ascii="Arial" w:hAnsi="Arial" w:cs="Arial"/>
          <w:lang w:val="en-GB" w:eastAsia="en-GB"/>
        </w:rPr>
      </w:pPr>
    </w:p>
    <w:p w:rsidR="002C6EA4" w:rsidRPr="00143004" w:rsidRDefault="002C6EA4" w:rsidP="00441B6F">
      <w:pPr>
        <w:pStyle w:val="Body"/>
        <w:spacing w:after="0"/>
        <w:rPr>
          <w:rFonts w:ascii="Arial" w:hAnsi="Arial" w:cs="Arial"/>
        </w:rPr>
      </w:pPr>
    </w:p>
    <w:p w:rsidR="002C6EA4" w:rsidRPr="00143004" w:rsidRDefault="002C6EA4" w:rsidP="00441B6F">
      <w:pPr>
        <w:pStyle w:val="Body"/>
        <w:spacing w:after="0"/>
        <w:rPr>
          <w:rFonts w:ascii="Arial" w:hAnsi="Arial" w:cs="Arial"/>
        </w:rPr>
      </w:pPr>
    </w:p>
    <w:p w:rsidR="00D91435" w:rsidRPr="00143004" w:rsidRDefault="00D91435" w:rsidP="00441B6F">
      <w:pPr>
        <w:pStyle w:val="Body"/>
        <w:spacing w:after="0"/>
        <w:rPr>
          <w:rFonts w:ascii="Arial" w:hAnsi="Arial" w:cs="Arial"/>
        </w:rPr>
      </w:pPr>
    </w:p>
    <w:p w:rsidR="00D91435" w:rsidRPr="00143004" w:rsidRDefault="00D91435" w:rsidP="00441B6F">
      <w:pPr>
        <w:pStyle w:val="Body"/>
        <w:spacing w:after="0"/>
        <w:rPr>
          <w:rFonts w:ascii="Arial" w:hAnsi="Arial" w:cs="Arial"/>
        </w:rPr>
      </w:pPr>
    </w:p>
    <w:p w:rsidR="00D91435" w:rsidRPr="00143004" w:rsidRDefault="00D91435" w:rsidP="00441B6F">
      <w:pPr>
        <w:pStyle w:val="Body"/>
        <w:spacing w:after="0"/>
        <w:rPr>
          <w:rFonts w:ascii="Arial" w:hAnsi="Arial" w:cs="Arial"/>
        </w:rPr>
      </w:pPr>
    </w:p>
    <w:p w:rsidR="00D91435" w:rsidRPr="00143004" w:rsidRDefault="00D91435" w:rsidP="00441B6F">
      <w:pPr>
        <w:pStyle w:val="Body"/>
        <w:spacing w:after="0"/>
        <w:rPr>
          <w:rFonts w:ascii="Arial" w:hAnsi="Arial" w:cs="Arial"/>
        </w:rPr>
      </w:pPr>
    </w:p>
    <w:p w:rsidR="00D91435" w:rsidRPr="00143004" w:rsidRDefault="00D91435" w:rsidP="00441B6F">
      <w:pPr>
        <w:pStyle w:val="Body"/>
        <w:spacing w:after="0"/>
        <w:rPr>
          <w:rFonts w:ascii="Arial" w:hAnsi="Arial" w:cs="Arial"/>
        </w:rPr>
      </w:pPr>
    </w:p>
    <w:p w:rsidR="00D91435" w:rsidRPr="00143004" w:rsidRDefault="00D91435" w:rsidP="00441B6F">
      <w:pPr>
        <w:pStyle w:val="Body"/>
        <w:spacing w:after="0"/>
        <w:rPr>
          <w:rFonts w:ascii="Arial" w:hAnsi="Arial" w:cs="Arial"/>
        </w:rPr>
      </w:pPr>
    </w:p>
    <w:p w:rsidR="00D91435" w:rsidRPr="00143004" w:rsidRDefault="00D91435" w:rsidP="00441B6F">
      <w:pPr>
        <w:pStyle w:val="Body"/>
        <w:spacing w:after="0"/>
        <w:rPr>
          <w:rFonts w:ascii="Arial" w:hAnsi="Arial" w:cs="Arial"/>
        </w:rPr>
      </w:pPr>
    </w:p>
    <w:p w:rsidR="00D91435" w:rsidRPr="00143004" w:rsidRDefault="00D91435" w:rsidP="00441B6F">
      <w:pPr>
        <w:pStyle w:val="Body"/>
        <w:spacing w:after="0"/>
        <w:rPr>
          <w:rFonts w:ascii="Arial" w:hAnsi="Arial" w:cs="Arial"/>
        </w:rPr>
      </w:pPr>
    </w:p>
    <w:p w:rsidR="00D91435" w:rsidRPr="00143004" w:rsidRDefault="00D91435" w:rsidP="00441B6F">
      <w:pPr>
        <w:pStyle w:val="Body"/>
        <w:spacing w:after="0"/>
        <w:rPr>
          <w:rFonts w:ascii="Arial" w:hAnsi="Arial" w:cs="Arial"/>
        </w:rPr>
      </w:pPr>
    </w:p>
    <w:p w:rsidR="00D91435" w:rsidRPr="00143004" w:rsidRDefault="00D91435" w:rsidP="00441B6F">
      <w:pPr>
        <w:pStyle w:val="Body"/>
        <w:spacing w:after="0"/>
        <w:rPr>
          <w:rFonts w:ascii="Arial" w:hAnsi="Arial" w:cs="Arial"/>
        </w:rPr>
      </w:pPr>
    </w:p>
    <w:p w:rsidR="002C6EA4" w:rsidRPr="00143004" w:rsidRDefault="002C6EA4" w:rsidP="002C6EA4">
      <w:pPr>
        <w:pStyle w:val="NoSpacing"/>
        <w:spacing w:line="480" w:lineRule="auto"/>
        <w:ind w:firstLine="720"/>
        <w:jc w:val="both"/>
        <w:rPr>
          <w:rFonts w:ascii="Arial" w:hAnsi="Arial" w:cs="Arial"/>
          <w:b/>
          <w:bCs/>
          <w:sz w:val="20"/>
          <w:szCs w:val="20"/>
          <w:lang w:val="en-PH"/>
        </w:rPr>
      </w:pPr>
      <w:r w:rsidRPr="00143004">
        <w:rPr>
          <w:rFonts w:ascii="Arial" w:hAnsi="Arial" w:cs="Arial"/>
          <w:b/>
          <w:bCs/>
          <w:sz w:val="20"/>
          <w:szCs w:val="20"/>
          <w:lang w:val="en-PH"/>
        </w:rPr>
        <w:t>Table 3. Reading Performance of the Kindergarten pupils</w:t>
      </w:r>
    </w:p>
    <w:tbl>
      <w:tblPr>
        <w:tblW w:w="7060" w:type="dxa"/>
        <w:tblInd w:w="258" w:type="dxa"/>
        <w:tblLook w:val="04A0" w:firstRow="1" w:lastRow="0" w:firstColumn="1" w:lastColumn="0" w:noHBand="0" w:noVBand="1"/>
      </w:tblPr>
      <w:tblGrid>
        <w:gridCol w:w="4240"/>
        <w:gridCol w:w="1280"/>
        <w:gridCol w:w="1540"/>
      </w:tblGrid>
      <w:tr w:rsidR="002C6EA4" w:rsidRPr="00143004" w:rsidTr="00C45DBA">
        <w:trPr>
          <w:trHeight w:val="288"/>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EA4" w:rsidRPr="00143004" w:rsidRDefault="002C6EA4" w:rsidP="00C45DBA">
            <w:pPr>
              <w:rPr>
                <w:rFonts w:ascii="Arial" w:hAnsi="Arial" w:cs="Arial"/>
                <w:color w:val="000000"/>
                <w:lang w:eastAsia="en-PH"/>
              </w:rPr>
            </w:pPr>
            <w:r w:rsidRPr="00143004">
              <w:rPr>
                <w:rFonts w:ascii="Arial" w:hAnsi="Arial" w:cs="Arial"/>
                <w:color w:val="000000"/>
                <w:lang w:eastAsia="en-PH"/>
              </w:rPr>
              <w:t xml:space="preserve">Reading Performance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2C6EA4" w:rsidRPr="00143004" w:rsidRDefault="002C6EA4" w:rsidP="00C45DBA">
            <w:pPr>
              <w:rPr>
                <w:rFonts w:ascii="Arial" w:hAnsi="Arial" w:cs="Arial"/>
                <w:color w:val="000000"/>
                <w:lang w:eastAsia="en-PH"/>
              </w:rPr>
            </w:pPr>
            <w:r w:rsidRPr="00143004">
              <w:rPr>
                <w:rFonts w:ascii="Arial" w:hAnsi="Arial" w:cs="Arial"/>
                <w:color w:val="000000"/>
                <w:lang w:eastAsia="en-PH"/>
              </w:rPr>
              <w:t>Frequency</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2C6EA4" w:rsidRPr="00143004" w:rsidRDefault="002C6EA4" w:rsidP="00C45DBA">
            <w:pPr>
              <w:rPr>
                <w:rFonts w:ascii="Arial" w:hAnsi="Arial" w:cs="Arial"/>
                <w:color w:val="000000"/>
                <w:lang w:eastAsia="en-PH"/>
              </w:rPr>
            </w:pPr>
            <w:r w:rsidRPr="00143004">
              <w:rPr>
                <w:rFonts w:ascii="Arial" w:hAnsi="Arial" w:cs="Arial"/>
                <w:color w:val="000000"/>
                <w:lang w:eastAsia="en-PH"/>
              </w:rPr>
              <w:t xml:space="preserve">Percentage </w:t>
            </w:r>
          </w:p>
        </w:tc>
      </w:tr>
      <w:tr w:rsidR="002C6EA4" w:rsidRPr="00143004"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rsidR="002C6EA4" w:rsidRPr="00143004" w:rsidRDefault="002C6EA4" w:rsidP="002C6EA4">
            <w:pPr>
              <w:pStyle w:val="ListParagraph"/>
              <w:numPr>
                <w:ilvl w:val="0"/>
                <w:numId w:val="33"/>
              </w:numPr>
              <w:rPr>
                <w:rFonts w:ascii="Arial" w:hAnsi="Arial" w:cs="Arial"/>
                <w:color w:val="000000"/>
                <w:sz w:val="20"/>
                <w:szCs w:val="20"/>
                <w:lang w:eastAsia="en-PH"/>
              </w:rPr>
            </w:pPr>
            <w:r w:rsidRPr="00143004">
              <w:rPr>
                <w:rFonts w:ascii="Arial" w:hAnsi="Arial" w:cs="Arial"/>
                <w:color w:val="000000"/>
                <w:sz w:val="20"/>
                <w:szCs w:val="20"/>
                <w:lang w:eastAsia="en-PH"/>
              </w:rPr>
              <w:t>Letter names Capital</w:t>
            </w:r>
          </w:p>
        </w:tc>
        <w:tc>
          <w:tcPr>
            <w:tcW w:w="128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c>
          <w:tcPr>
            <w:tcW w:w="154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r>
      <w:tr w:rsidR="002C6EA4" w:rsidRPr="00143004"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Improved</w:t>
            </w:r>
          </w:p>
        </w:tc>
        <w:tc>
          <w:tcPr>
            <w:tcW w:w="1280" w:type="dxa"/>
            <w:tcBorders>
              <w:top w:val="nil"/>
              <w:left w:val="nil"/>
              <w:bottom w:val="single" w:sz="4" w:space="0" w:color="auto"/>
              <w:right w:val="single" w:sz="4" w:space="0" w:color="auto"/>
            </w:tcBorders>
            <w:shd w:val="clear" w:color="auto" w:fill="auto"/>
            <w:noWrap/>
            <w:vAlign w:val="bottom"/>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17</w:t>
            </w:r>
          </w:p>
        </w:tc>
        <w:tc>
          <w:tcPr>
            <w:tcW w:w="1540" w:type="dxa"/>
            <w:tcBorders>
              <w:top w:val="nil"/>
              <w:left w:val="nil"/>
              <w:bottom w:val="single" w:sz="4" w:space="0" w:color="auto"/>
              <w:right w:val="single" w:sz="4" w:space="0" w:color="auto"/>
            </w:tcBorders>
            <w:shd w:val="clear" w:color="auto" w:fill="auto"/>
            <w:noWrap/>
            <w:vAlign w:val="bottom"/>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100.00</w:t>
            </w:r>
          </w:p>
        </w:tc>
      </w:tr>
      <w:tr w:rsidR="002C6EA4" w:rsidRPr="00143004"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rsidR="002C6EA4" w:rsidRPr="00143004" w:rsidRDefault="002C6EA4" w:rsidP="002C6EA4">
            <w:pPr>
              <w:pStyle w:val="ListParagraph"/>
              <w:numPr>
                <w:ilvl w:val="0"/>
                <w:numId w:val="33"/>
              </w:numPr>
              <w:rPr>
                <w:rFonts w:ascii="Arial" w:hAnsi="Arial" w:cs="Arial"/>
                <w:color w:val="000000"/>
                <w:sz w:val="20"/>
                <w:szCs w:val="20"/>
                <w:lang w:eastAsia="en-PH"/>
              </w:rPr>
            </w:pPr>
            <w:r w:rsidRPr="00143004">
              <w:rPr>
                <w:rFonts w:ascii="Arial" w:hAnsi="Arial" w:cs="Arial"/>
                <w:color w:val="000000"/>
                <w:sz w:val="20"/>
                <w:szCs w:val="20"/>
                <w:lang w:eastAsia="en-PH"/>
              </w:rPr>
              <w:t>Letter names Small</w:t>
            </w:r>
          </w:p>
        </w:tc>
        <w:tc>
          <w:tcPr>
            <w:tcW w:w="128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c>
          <w:tcPr>
            <w:tcW w:w="154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r>
      <w:tr w:rsidR="002C6EA4" w:rsidRPr="00143004"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Improved</w:t>
            </w:r>
          </w:p>
        </w:tc>
        <w:tc>
          <w:tcPr>
            <w:tcW w:w="1280" w:type="dxa"/>
            <w:tcBorders>
              <w:top w:val="nil"/>
              <w:left w:val="nil"/>
              <w:bottom w:val="single" w:sz="4" w:space="0" w:color="auto"/>
              <w:right w:val="single" w:sz="4" w:space="0" w:color="auto"/>
            </w:tcBorders>
            <w:shd w:val="clear" w:color="auto" w:fill="auto"/>
            <w:noWrap/>
            <w:vAlign w:val="bottom"/>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17</w:t>
            </w:r>
          </w:p>
        </w:tc>
        <w:tc>
          <w:tcPr>
            <w:tcW w:w="1540" w:type="dxa"/>
            <w:tcBorders>
              <w:top w:val="nil"/>
              <w:left w:val="nil"/>
              <w:bottom w:val="single" w:sz="4" w:space="0" w:color="auto"/>
              <w:right w:val="single" w:sz="4" w:space="0" w:color="auto"/>
            </w:tcBorders>
            <w:shd w:val="clear" w:color="auto" w:fill="auto"/>
            <w:noWrap/>
            <w:vAlign w:val="bottom"/>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100.00</w:t>
            </w:r>
          </w:p>
        </w:tc>
      </w:tr>
      <w:tr w:rsidR="002C6EA4" w:rsidRPr="00143004"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rsidR="002C6EA4" w:rsidRPr="00143004" w:rsidRDefault="002C6EA4" w:rsidP="002C6EA4">
            <w:pPr>
              <w:pStyle w:val="ListParagraph"/>
              <w:numPr>
                <w:ilvl w:val="0"/>
                <w:numId w:val="33"/>
              </w:numPr>
              <w:rPr>
                <w:rFonts w:ascii="Arial" w:hAnsi="Arial" w:cs="Arial"/>
                <w:color w:val="000000"/>
                <w:sz w:val="20"/>
                <w:szCs w:val="20"/>
                <w:lang w:eastAsia="en-PH"/>
              </w:rPr>
            </w:pPr>
            <w:r w:rsidRPr="00143004">
              <w:rPr>
                <w:rFonts w:ascii="Arial" w:hAnsi="Arial" w:cs="Arial"/>
                <w:color w:val="000000"/>
                <w:sz w:val="20"/>
                <w:szCs w:val="20"/>
                <w:lang w:eastAsia="en-PH"/>
              </w:rPr>
              <w:t>Letter Sounds Capital</w:t>
            </w:r>
          </w:p>
        </w:tc>
        <w:tc>
          <w:tcPr>
            <w:tcW w:w="128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c>
          <w:tcPr>
            <w:tcW w:w="154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r>
      <w:tr w:rsidR="002C6EA4" w:rsidRPr="00143004"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Improved</w:t>
            </w:r>
          </w:p>
        </w:tc>
        <w:tc>
          <w:tcPr>
            <w:tcW w:w="1280" w:type="dxa"/>
            <w:tcBorders>
              <w:top w:val="nil"/>
              <w:left w:val="nil"/>
              <w:bottom w:val="single" w:sz="4" w:space="0" w:color="auto"/>
              <w:right w:val="single" w:sz="4" w:space="0" w:color="auto"/>
            </w:tcBorders>
            <w:shd w:val="clear" w:color="auto" w:fill="auto"/>
            <w:noWrap/>
            <w:vAlign w:val="bottom"/>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15</w:t>
            </w:r>
          </w:p>
        </w:tc>
        <w:tc>
          <w:tcPr>
            <w:tcW w:w="1540" w:type="dxa"/>
            <w:tcBorders>
              <w:top w:val="nil"/>
              <w:left w:val="nil"/>
              <w:bottom w:val="single" w:sz="4" w:space="0" w:color="auto"/>
              <w:right w:val="single" w:sz="4" w:space="0" w:color="auto"/>
            </w:tcBorders>
            <w:shd w:val="clear" w:color="auto" w:fill="auto"/>
            <w:noWrap/>
            <w:vAlign w:val="bottom"/>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88.24</w:t>
            </w:r>
          </w:p>
        </w:tc>
      </w:tr>
      <w:tr w:rsidR="002C6EA4" w:rsidRPr="00143004"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tcPr>
          <w:p w:rsidR="002C6EA4" w:rsidRPr="00143004" w:rsidRDefault="002C6EA4" w:rsidP="00C45DBA">
            <w:pPr>
              <w:rPr>
                <w:rFonts w:ascii="Arial" w:hAnsi="Arial" w:cs="Arial"/>
                <w:color w:val="000000"/>
                <w:lang w:eastAsia="en-PH"/>
              </w:rPr>
            </w:pPr>
            <w:r w:rsidRPr="00143004">
              <w:rPr>
                <w:rFonts w:ascii="Arial" w:hAnsi="Arial" w:cs="Arial"/>
                <w:color w:val="000000"/>
                <w:lang w:eastAsia="en-PH"/>
              </w:rPr>
              <w:t xml:space="preserve">                          Starting</w:t>
            </w:r>
          </w:p>
        </w:tc>
        <w:tc>
          <w:tcPr>
            <w:tcW w:w="1280" w:type="dxa"/>
            <w:tcBorders>
              <w:top w:val="nil"/>
              <w:left w:val="nil"/>
              <w:bottom w:val="single" w:sz="4" w:space="0" w:color="auto"/>
              <w:right w:val="single" w:sz="4" w:space="0" w:color="auto"/>
            </w:tcBorders>
            <w:shd w:val="clear" w:color="auto" w:fill="auto"/>
            <w:noWrap/>
            <w:vAlign w:val="bottom"/>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2</w:t>
            </w:r>
          </w:p>
        </w:tc>
        <w:tc>
          <w:tcPr>
            <w:tcW w:w="1540" w:type="dxa"/>
            <w:tcBorders>
              <w:top w:val="nil"/>
              <w:left w:val="nil"/>
              <w:bottom w:val="single" w:sz="4" w:space="0" w:color="auto"/>
              <w:right w:val="single" w:sz="4" w:space="0" w:color="auto"/>
            </w:tcBorders>
            <w:shd w:val="clear" w:color="auto" w:fill="auto"/>
            <w:noWrap/>
            <w:vAlign w:val="bottom"/>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11.76</w:t>
            </w:r>
          </w:p>
        </w:tc>
      </w:tr>
      <w:tr w:rsidR="002C6EA4" w:rsidRPr="00143004"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rsidR="002C6EA4" w:rsidRPr="00143004" w:rsidRDefault="002C6EA4" w:rsidP="002C6EA4">
            <w:pPr>
              <w:pStyle w:val="ListParagraph"/>
              <w:numPr>
                <w:ilvl w:val="0"/>
                <w:numId w:val="33"/>
              </w:numPr>
              <w:rPr>
                <w:rFonts w:ascii="Arial" w:hAnsi="Arial" w:cs="Arial"/>
                <w:color w:val="000000"/>
                <w:sz w:val="20"/>
                <w:szCs w:val="20"/>
                <w:lang w:eastAsia="en-PH"/>
              </w:rPr>
            </w:pPr>
            <w:r w:rsidRPr="00143004">
              <w:rPr>
                <w:rFonts w:ascii="Arial" w:hAnsi="Arial" w:cs="Arial"/>
                <w:color w:val="000000"/>
                <w:sz w:val="20"/>
                <w:szCs w:val="20"/>
                <w:lang w:eastAsia="en-PH"/>
              </w:rPr>
              <w:t>Letter sounds Small</w:t>
            </w:r>
          </w:p>
        </w:tc>
        <w:tc>
          <w:tcPr>
            <w:tcW w:w="128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c>
          <w:tcPr>
            <w:tcW w:w="1540" w:type="dxa"/>
            <w:tcBorders>
              <w:top w:val="nil"/>
              <w:left w:val="nil"/>
              <w:bottom w:val="single" w:sz="4" w:space="0" w:color="auto"/>
              <w:right w:val="single" w:sz="4" w:space="0" w:color="auto"/>
            </w:tcBorders>
            <w:shd w:val="clear" w:color="auto" w:fill="auto"/>
            <w:noWrap/>
            <w:vAlign w:val="bottom"/>
            <w:hideMark/>
          </w:tcPr>
          <w:p w:rsidR="002C6EA4" w:rsidRPr="00143004" w:rsidRDefault="002C6EA4" w:rsidP="00C45DBA">
            <w:pPr>
              <w:jc w:val="center"/>
              <w:rPr>
                <w:rFonts w:ascii="Arial" w:hAnsi="Arial" w:cs="Arial"/>
                <w:color w:val="000000"/>
                <w:lang w:eastAsia="en-PH"/>
              </w:rPr>
            </w:pPr>
          </w:p>
        </w:tc>
      </w:tr>
      <w:tr w:rsidR="002C6EA4" w:rsidRPr="00143004" w:rsidTr="00C45DBA">
        <w:trPr>
          <w:trHeight w:val="288"/>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EA4" w:rsidRPr="00143004" w:rsidRDefault="002C6EA4" w:rsidP="00C45DBA">
            <w:pPr>
              <w:pStyle w:val="ListParagraph"/>
              <w:rPr>
                <w:rFonts w:ascii="Arial" w:hAnsi="Arial" w:cs="Arial"/>
                <w:color w:val="000000"/>
                <w:sz w:val="20"/>
                <w:szCs w:val="20"/>
                <w:lang w:eastAsia="en-PH"/>
              </w:rPr>
            </w:pPr>
            <w:r w:rsidRPr="00143004">
              <w:rPr>
                <w:rFonts w:ascii="Arial" w:hAnsi="Arial" w:cs="Arial"/>
                <w:color w:val="000000"/>
                <w:sz w:val="20"/>
                <w:szCs w:val="20"/>
                <w:lang w:eastAsia="en-PH"/>
              </w:rPr>
              <w:t xml:space="preserve">              </w:t>
            </w:r>
            <w:proofErr w:type="spellStart"/>
            <w:r w:rsidRPr="00143004">
              <w:rPr>
                <w:rFonts w:ascii="Arial" w:hAnsi="Arial" w:cs="Arial"/>
                <w:color w:val="000000"/>
                <w:sz w:val="20"/>
                <w:szCs w:val="20"/>
                <w:lang w:eastAsia="en-PH"/>
              </w:rPr>
              <w:t>Impoved</w:t>
            </w:r>
            <w:proofErr w:type="spellEnd"/>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15</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88.24</w:t>
            </w:r>
          </w:p>
        </w:tc>
      </w:tr>
      <w:tr w:rsidR="002C6EA4" w:rsidRPr="00143004" w:rsidTr="00C45DBA">
        <w:trPr>
          <w:trHeight w:val="288"/>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EA4" w:rsidRPr="00143004" w:rsidRDefault="002C6EA4" w:rsidP="00C45DBA">
            <w:pPr>
              <w:pStyle w:val="ListParagraph"/>
              <w:rPr>
                <w:rFonts w:ascii="Arial" w:hAnsi="Arial" w:cs="Arial"/>
                <w:color w:val="000000"/>
                <w:sz w:val="20"/>
                <w:szCs w:val="20"/>
                <w:lang w:eastAsia="en-PH"/>
              </w:rPr>
            </w:pPr>
            <w:r w:rsidRPr="00143004">
              <w:rPr>
                <w:rFonts w:ascii="Arial" w:hAnsi="Arial" w:cs="Arial"/>
                <w:color w:val="000000"/>
                <w:sz w:val="20"/>
                <w:szCs w:val="20"/>
                <w:lang w:eastAsia="en-PH"/>
              </w:rPr>
              <w:t xml:space="preserve">              Starting</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2</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2C6EA4" w:rsidRPr="00143004" w:rsidRDefault="002C6EA4" w:rsidP="00C45DBA">
            <w:pPr>
              <w:jc w:val="center"/>
              <w:rPr>
                <w:rFonts w:ascii="Arial" w:hAnsi="Arial" w:cs="Arial"/>
                <w:color w:val="000000"/>
                <w:lang w:eastAsia="en-PH"/>
              </w:rPr>
            </w:pPr>
            <w:r w:rsidRPr="00143004">
              <w:rPr>
                <w:rFonts w:ascii="Arial" w:hAnsi="Arial" w:cs="Arial"/>
                <w:color w:val="000000"/>
                <w:lang w:eastAsia="en-PH"/>
              </w:rPr>
              <w:t>11.76</w:t>
            </w:r>
          </w:p>
          <w:p w:rsidR="002C6EA4" w:rsidRPr="00143004" w:rsidRDefault="002C6EA4" w:rsidP="00C45DBA">
            <w:pPr>
              <w:jc w:val="center"/>
              <w:rPr>
                <w:rFonts w:ascii="Arial" w:hAnsi="Arial" w:cs="Arial"/>
                <w:color w:val="000000"/>
                <w:lang w:eastAsia="en-PH"/>
              </w:rPr>
            </w:pPr>
          </w:p>
          <w:p w:rsidR="002C6EA4" w:rsidRPr="00143004" w:rsidRDefault="002C6EA4" w:rsidP="00C45DBA">
            <w:pPr>
              <w:jc w:val="center"/>
              <w:rPr>
                <w:rFonts w:ascii="Arial" w:hAnsi="Arial" w:cs="Arial"/>
                <w:color w:val="000000"/>
                <w:lang w:eastAsia="en-PH"/>
              </w:rPr>
            </w:pPr>
          </w:p>
        </w:tc>
      </w:tr>
    </w:tbl>
    <w:p w:rsidR="002C6EA4" w:rsidRPr="00143004" w:rsidRDefault="002C6EA4" w:rsidP="002C6EA4">
      <w:pPr>
        <w:pStyle w:val="NoSpacing"/>
        <w:spacing w:line="480" w:lineRule="auto"/>
        <w:ind w:firstLine="720"/>
        <w:jc w:val="both"/>
        <w:rPr>
          <w:rFonts w:ascii="Arial" w:hAnsi="Arial" w:cs="Arial"/>
          <w:bCs/>
          <w:sz w:val="20"/>
          <w:szCs w:val="20"/>
          <w:lang w:val="en-PH"/>
        </w:rPr>
      </w:pPr>
    </w:p>
    <w:p w:rsidR="002C6EA4" w:rsidRPr="00143004" w:rsidRDefault="002C6EA4" w:rsidP="002C6EA4">
      <w:pPr>
        <w:pStyle w:val="NoSpacing"/>
        <w:ind w:firstLine="720"/>
        <w:jc w:val="both"/>
        <w:rPr>
          <w:rFonts w:ascii="Arial" w:hAnsi="Arial" w:cs="Arial"/>
          <w:bCs/>
          <w:sz w:val="20"/>
          <w:szCs w:val="20"/>
          <w:lang w:val="en-PH"/>
        </w:rPr>
      </w:pPr>
      <w:r w:rsidRPr="00143004">
        <w:rPr>
          <w:rFonts w:ascii="Arial" w:hAnsi="Arial" w:cs="Arial"/>
          <w:bCs/>
          <w:sz w:val="20"/>
          <w:szCs w:val="20"/>
          <w:lang w:val="en-PH"/>
        </w:rPr>
        <w:t>Table 3 presents the reading performance of the kindergarten pupils based on their ability to recognize letter names and letter sounds in both capital and small forms.</w:t>
      </w:r>
    </w:p>
    <w:p w:rsidR="002C6EA4" w:rsidRPr="00143004" w:rsidRDefault="002C6EA4" w:rsidP="002C6EA4">
      <w:pPr>
        <w:pStyle w:val="NoSpacing"/>
        <w:ind w:firstLine="720"/>
        <w:jc w:val="both"/>
        <w:rPr>
          <w:rFonts w:ascii="Arial" w:hAnsi="Arial" w:cs="Arial"/>
          <w:bCs/>
          <w:sz w:val="20"/>
          <w:szCs w:val="20"/>
          <w:lang w:val="en-PH"/>
        </w:rPr>
      </w:pPr>
      <w:r w:rsidRPr="00143004">
        <w:rPr>
          <w:rFonts w:ascii="Arial" w:hAnsi="Arial" w:cs="Arial"/>
          <w:bCs/>
          <w:sz w:val="20"/>
          <w:szCs w:val="20"/>
          <w:lang w:val="en-PH"/>
        </w:rPr>
        <w:t>The data show that all 17 pupils or 100%, can recognize capital and small letter names, which indicates that every pupil has fully developed this basic reading skill. This demonstrates strong alphabet familiarity, a foundational aspect of early literacy.</w:t>
      </w:r>
    </w:p>
    <w:p w:rsidR="002C6EA4" w:rsidRPr="00143004" w:rsidRDefault="002C6EA4" w:rsidP="002C6EA4">
      <w:pPr>
        <w:pStyle w:val="NoSpacing"/>
        <w:jc w:val="both"/>
        <w:rPr>
          <w:rFonts w:ascii="Arial" w:hAnsi="Arial" w:cs="Arial"/>
          <w:bCs/>
          <w:sz w:val="20"/>
          <w:szCs w:val="20"/>
          <w:lang w:val="en-PH"/>
        </w:rPr>
      </w:pPr>
      <w:r w:rsidRPr="00143004">
        <w:rPr>
          <w:rFonts w:ascii="Arial" w:hAnsi="Arial" w:cs="Arial"/>
          <w:bCs/>
          <w:sz w:val="20"/>
          <w:szCs w:val="20"/>
          <w:lang w:val="en-PH"/>
        </w:rPr>
        <w:t>In terms of recognizing letter sounds capital, only 15 pupils or 88.24% were able to identify both capital and small letter sounds, while 2 pupils struggled with this skill. It emphasized that there are 2 pupils needs close supervision to master the skill. The difficulty in recognizing letter sounds may be attributed to several factors, such as limited phonemic awareness, less exposure to oral reading activities at home, or lack of individualized support during literacy instruction. It is also possible that these pupils may not have fully developed auditory discrimination skills, which are essential for associating sounds with letters.</w:t>
      </w:r>
    </w:p>
    <w:p w:rsidR="002C6EA4" w:rsidRPr="00143004" w:rsidRDefault="002C6EA4" w:rsidP="00441B6F">
      <w:pPr>
        <w:pStyle w:val="Body"/>
        <w:spacing w:after="0"/>
        <w:rPr>
          <w:rFonts w:ascii="Arial" w:hAnsi="Arial" w:cs="Arial"/>
        </w:rPr>
      </w:pPr>
    </w:p>
    <w:p w:rsidR="002C6EA4" w:rsidRPr="00143004" w:rsidRDefault="002C6EA4" w:rsidP="00441B6F">
      <w:pPr>
        <w:pStyle w:val="Body"/>
        <w:spacing w:after="0"/>
        <w:rPr>
          <w:rFonts w:ascii="Arial" w:hAnsi="Arial" w:cs="Arial"/>
        </w:rPr>
      </w:pPr>
    </w:p>
    <w:p w:rsidR="002C6EA4" w:rsidRPr="00143004" w:rsidRDefault="00C04B19" w:rsidP="00755ABD">
      <w:pPr>
        <w:pStyle w:val="NoSpacing"/>
        <w:spacing w:line="480" w:lineRule="auto"/>
        <w:jc w:val="both"/>
        <w:rPr>
          <w:rFonts w:ascii="Arial" w:hAnsi="Arial" w:cs="Arial"/>
          <w:b/>
          <w:bCs/>
          <w:sz w:val="20"/>
          <w:szCs w:val="20"/>
          <w:lang w:val="en-PH"/>
        </w:rPr>
      </w:pPr>
      <w:r>
        <w:rPr>
          <w:rFonts w:ascii="Arial" w:hAnsi="Arial" w:cs="Arial"/>
          <w:b/>
          <w:bCs/>
          <w:sz w:val="20"/>
          <w:szCs w:val="20"/>
          <w:lang w:val="en-PH"/>
        </w:rPr>
        <w:t xml:space="preserve">Table </w:t>
      </w:r>
      <w:r w:rsidR="002C6EA4" w:rsidRPr="00143004">
        <w:rPr>
          <w:rFonts w:ascii="Arial" w:hAnsi="Arial" w:cs="Arial"/>
          <w:b/>
          <w:bCs/>
          <w:sz w:val="20"/>
          <w:szCs w:val="20"/>
          <w:lang w:val="en-PH"/>
        </w:rPr>
        <w:t>4. S</w:t>
      </w:r>
      <w:r w:rsidR="00755ABD" w:rsidRPr="00143004">
        <w:rPr>
          <w:rFonts w:ascii="Arial" w:hAnsi="Arial" w:cs="Arial"/>
          <w:b/>
          <w:bCs/>
          <w:sz w:val="20"/>
          <w:szCs w:val="20"/>
          <w:lang w:val="en-PH"/>
        </w:rPr>
        <w:t xml:space="preserve">ignificant Difference </w:t>
      </w:r>
      <w:r w:rsidR="00143004" w:rsidRPr="00143004">
        <w:rPr>
          <w:rFonts w:ascii="Arial" w:hAnsi="Arial" w:cs="Arial"/>
          <w:b/>
          <w:bCs/>
          <w:sz w:val="20"/>
          <w:szCs w:val="20"/>
          <w:lang w:val="en-PH"/>
        </w:rPr>
        <w:t>between</w:t>
      </w:r>
      <w:r w:rsidR="002C6EA4" w:rsidRPr="00143004">
        <w:rPr>
          <w:rFonts w:ascii="Arial" w:hAnsi="Arial" w:cs="Arial"/>
          <w:b/>
          <w:bCs/>
          <w:sz w:val="20"/>
          <w:szCs w:val="20"/>
          <w:lang w:val="en-PH"/>
        </w:rPr>
        <w:t xml:space="preserve"> the Reading </w:t>
      </w:r>
      <w:r w:rsidR="00143004" w:rsidRPr="00143004">
        <w:rPr>
          <w:rFonts w:ascii="Arial" w:hAnsi="Arial" w:cs="Arial"/>
          <w:b/>
          <w:bCs/>
          <w:sz w:val="20"/>
          <w:szCs w:val="20"/>
          <w:lang w:val="en-PH"/>
        </w:rPr>
        <w:t>Performances</w:t>
      </w:r>
      <w:r w:rsidR="00755ABD" w:rsidRPr="00143004">
        <w:rPr>
          <w:rFonts w:ascii="Arial" w:hAnsi="Arial" w:cs="Arial"/>
          <w:b/>
          <w:bCs/>
          <w:sz w:val="20"/>
          <w:szCs w:val="20"/>
          <w:lang w:val="en-PH"/>
        </w:rPr>
        <w:t xml:space="preserve"> of the Participants When Gr</w:t>
      </w:r>
      <w:r w:rsidR="002C6EA4" w:rsidRPr="00143004">
        <w:rPr>
          <w:rFonts w:ascii="Arial" w:hAnsi="Arial" w:cs="Arial"/>
          <w:b/>
          <w:bCs/>
          <w:sz w:val="20"/>
          <w:szCs w:val="20"/>
          <w:lang w:val="en-PH"/>
        </w:rPr>
        <w:t>o</w:t>
      </w:r>
      <w:r w:rsidR="00755ABD" w:rsidRPr="00143004">
        <w:rPr>
          <w:rFonts w:ascii="Arial" w:hAnsi="Arial" w:cs="Arial"/>
          <w:b/>
          <w:bCs/>
          <w:sz w:val="20"/>
          <w:szCs w:val="20"/>
          <w:lang w:val="en-PH"/>
        </w:rPr>
        <w:t>uped According to their P</w:t>
      </w:r>
      <w:r w:rsidR="002C6EA4" w:rsidRPr="00143004">
        <w:rPr>
          <w:rFonts w:ascii="Arial" w:hAnsi="Arial" w:cs="Arial"/>
          <w:b/>
          <w:bCs/>
          <w:sz w:val="20"/>
          <w:szCs w:val="20"/>
          <w:lang w:val="en-PH"/>
        </w:rPr>
        <w:t>rofile</w:t>
      </w:r>
      <w:r w:rsidR="00755ABD" w:rsidRPr="00143004">
        <w:rPr>
          <w:rFonts w:ascii="Arial" w:hAnsi="Arial" w:cs="Arial"/>
          <w:b/>
          <w:bCs/>
          <w:sz w:val="20"/>
          <w:szCs w:val="20"/>
          <w:lang w:val="en-PH"/>
        </w:rPr>
        <w:t>.</w:t>
      </w:r>
    </w:p>
    <w:tbl>
      <w:tblPr>
        <w:tblStyle w:val="TableGrid"/>
        <w:tblW w:w="0" w:type="auto"/>
        <w:tblLayout w:type="fixed"/>
        <w:tblLook w:val="04A0" w:firstRow="1" w:lastRow="0" w:firstColumn="1" w:lastColumn="0" w:noHBand="0" w:noVBand="1"/>
      </w:tblPr>
      <w:tblGrid>
        <w:gridCol w:w="2972"/>
        <w:gridCol w:w="851"/>
        <w:gridCol w:w="1701"/>
        <w:gridCol w:w="2126"/>
      </w:tblGrid>
      <w:tr w:rsidR="002C6EA4" w:rsidRPr="00143004" w:rsidTr="00C45DBA">
        <w:tc>
          <w:tcPr>
            <w:tcW w:w="2972"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Reading Level</w:t>
            </w:r>
          </w:p>
        </w:tc>
        <w:tc>
          <w:tcPr>
            <w:tcW w:w="851"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Score</w:t>
            </w:r>
          </w:p>
        </w:tc>
        <w:tc>
          <w:tcPr>
            <w:tcW w:w="1701"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Interpretation</w:t>
            </w:r>
          </w:p>
        </w:tc>
        <w:tc>
          <w:tcPr>
            <w:tcW w:w="2126"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Standard Deviation</w:t>
            </w:r>
          </w:p>
        </w:tc>
      </w:tr>
      <w:tr w:rsidR="002C6EA4" w:rsidRPr="00143004" w:rsidTr="00C45DBA">
        <w:tc>
          <w:tcPr>
            <w:tcW w:w="2972"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1.Letter Name Upper case</w:t>
            </w:r>
          </w:p>
        </w:tc>
        <w:tc>
          <w:tcPr>
            <w:tcW w:w="851"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26</w:t>
            </w:r>
          </w:p>
        </w:tc>
        <w:tc>
          <w:tcPr>
            <w:tcW w:w="1701"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Improved</w:t>
            </w:r>
          </w:p>
        </w:tc>
        <w:tc>
          <w:tcPr>
            <w:tcW w:w="2126"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0</w:t>
            </w:r>
          </w:p>
        </w:tc>
      </w:tr>
      <w:tr w:rsidR="002C6EA4" w:rsidRPr="00143004" w:rsidTr="00C45DBA">
        <w:tc>
          <w:tcPr>
            <w:tcW w:w="2972"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2.Letter Name Lower case</w:t>
            </w:r>
          </w:p>
        </w:tc>
        <w:tc>
          <w:tcPr>
            <w:tcW w:w="851"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26</w:t>
            </w:r>
          </w:p>
        </w:tc>
        <w:tc>
          <w:tcPr>
            <w:tcW w:w="1701"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Improved</w:t>
            </w:r>
          </w:p>
        </w:tc>
        <w:tc>
          <w:tcPr>
            <w:tcW w:w="2126"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0</w:t>
            </w:r>
          </w:p>
        </w:tc>
      </w:tr>
      <w:tr w:rsidR="002C6EA4" w:rsidRPr="00143004" w:rsidTr="00C45DBA">
        <w:tc>
          <w:tcPr>
            <w:tcW w:w="2972"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3.Letter Sounds Upper case</w:t>
            </w:r>
          </w:p>
        </w:tc>
        <w:tc>
          <w:tcPr>
            <w:tcW w:w="851"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24</w:t>
            </w:r>
          </w:p>
        </w:tc>
        <w:tc>
          <w:tcPr>
            <w:tcW w:w="1701"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Improved</w:t>
            </w:r>
          </w:p>
        </w:tc>
        <w:tc>
          <w:tcPr>
            <w:tcW w:w="2126"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0.11</w:t>
            </w:r>
          </w:p>
        </w:tc>
      </w:tr>
      <w:tr w:rsidR="002C6EA4" w:rsidRPr="00143004" w:rsidTr="00C45DBA">
        <w:tc>
          <w:tcPr>
            <w:tcW w:w="2972"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4.Letter Sounds Lower case</w:t>
            </w:r>
          </w:p>
        </w:tc>
        <w:tc>
          <w:tcPr>
            <w:tcW w:w="851"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24</w:t>
            </w:r>
          </w:p>
        </w:tc>
        <w:tc>
          <w:tcPr>
            <w:tcW w:w="1701"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Improved</w:t>
            </w:r>
          </w:p>
        </w:tc>
        <w:tc>
          <w:tcPr>
            <w:tcW w:w="2126" w:type="dxa"/>
          </w:tcPr>
          <w:p w:rsidR="002C6EA4" w:rsidRPr="00143004" w:rsidRDefault="002C6EA4" w:rsidP="00C45DBA">
            <w:pPr>
              <w:pStyle w:val="NoSpacing"/>
              <w:spacing w:line="480" w:lineRule="auto"/>
              <w:jc w:val="both"/>
              <w:rPr>
                <w:rFonts w:ascii="Arial" w:hAnsi="Arial" w:cs="Arial"/>
                <w:bCs/>
                <w:sz w:val="20"/>
                <w:szCs w:val="20"/>
                <w:lang w:val="en-PH"/>
              </w:rPr>
            </w:pPr>
            <w:r w:rsidRPr="00143004">
              <w:rPr>
                <w:rFonts w:ascii="Arial" w:hAnsi="Arial" w:cs="Arial"/>
                <w:bCs/>
                <w:sz w:val="20"/>
                <w:szCs w:val="20"/>
                <w:lang w:val="en-PH"/>
              </w:rPr>
              <w:t>0.05</w:t>
            </w:r>
          </w:p>
        </w:tc>
      </w:tr>
    </w:tbl>
    <w:p w:rsidR="002C6EA4" w:rsidRPr="00143004" w:rsidRDefault="002C6EA4" w:rsidP="002C6EA4">
      <w:pPr>
        <w:pStyle w:val="NoSpacing"/>
        <w:spacing w:line="480" w:lineRule="auto"/>
        <w:jc w:val="both"/>
        <w:rPr>
          <w:rFonts w:ascii="Arial" w:hAnsi="Arial" w:cs="Arial"/>
          <w:bCs/>
          <w:sz w:val="20"/>
          <w:szCs w:val="20"/>
          <w:lang w:val="en-PH"/>
        </w:rPr>
      </w:pPr>
    </w:p>
    <w:p w:rsidR="00D91435" w:rsidRPr="00143004" w:rsidRDefault="00D91435" w:rsidP="009A4EFA">
      <w:pPr>
        <w:pStyle w:val="NoSpacing"/>
        <w:jc w:val="both"/>
        <w:rPr>
          <w:rFonts w:ascii="Arial" w:hAnsi="Arial" w:cs="Arial"/>
          <w:bCs/>
          <w:sz w:val="20"/>
          <w:szCs w:val="20"/>
          <w:lang w:val="en-PH"/>
        </w:rPr>
      </w:pPr>
    </w:p>
    <w:p w:rsidR="00D91435" w:rsidRPr="00143004" w:rsidRDefault="00D91435" w:rsidP="009A4EFA">
      <w:pPr>
        <w:pStyle w:val="NoSpacing"/>
        <w:jc w:val="both"/>
        <w:rPr>
          <w:rFonts w:ascii="Arial" w:hAnsi="Arial" w:cs="Arial"/>
          <w:bCs/>
          <w:sz w:val="20"/>
          <w:szCs w:val="20"/>
          <w:lang w:val="en-PH"/>
        </w:rPr>
      </w:pPr>
    </w:p>
    <w:p w:rsidR="002C6EA4" w:rsidRPr="00143004" w:rsidRDefault="00B8617E" w:rsidP="009A4EFA">
      <w:pPr>
        <w:pStyle w:val="NoSpacing"/>
        <w:jc w:val="both"/>
        <w:rPr>
          <w:rFonts w:ascii="Arial" w:hAnsi="Arial" w:cs="Arial"/>
          <w:bCs/>
          <w:sz w:val="20"/>
          <w:szCs w:val="20"/>
          <w:lang w:val="en-PH"/>
        </w:rPr>
      </w:pPr>
      <w:r w:rsidRPr="00143004">
        <w:rPr>
          <w:rFonts w:ascii="Arial" w:hAnsi="Arial" w:cs="Arial"/>
          <w:bCs/>
          <w:sz w:val="20"/>
          <w:szCs w:val="20"/>
          <w:lang w:val="en-PH"/>
        </w:rPr>
        <w:t>The result in table 4</w:t>
      </w:r>
      <w:r w:rsidR="002C6EA4" w:rsidRPr="00143004">
        <w:rPr>
          <w:rFonts w:ascii="Arial" w:hAnsi="Arial" w:cs="Arial"/>
          <w:bCs/>
          <w:sz w:val="20"/>
          <w:szCs w:val="20"/>
          <w:lang w:val="en-PH"/>
        </w:rPr>
        <w:t xml:space="preserve"> revealed that the pupils have mastered the skill and can moved to the next level.</w:t>
      </w:r>
    </w:p>
    <w:p w:rsidR="002C6EA4" w:rsidRPr="00143004" w:rsidRDefault="002C6EA4" w:rsidP="009A4EFA">
      <w:pPr>
        <w:pStyle w:val="NoSpacing"/>
        <w:jc w:val="both"/>
        <w:rPr>
          <w:rFonts w:ascii="Arial" w:hAnsi="Arial" w:cs="Arial"/>
          <w:bCs/>
          <w:sz w:val="20"/>
          <w:szCs w:val="20"/>
          <w:lang w:val="en-PH"/>
        </w:rPr>
      </w:pPr>
      <w:r w:rsidRPr="00143004">
        <w:rPr>
          <w:rFonts w:ascii="Arial" w:hAnsi="Arial" w:cs="Arial"/>
          <w:bCs/>
          <w:sz w:val="20"/>
          <w:szCs w:val="20"/>
          <w:lang w:val="en-PH"/>
        </w:rPr>
        <w:t>The findings on the strong performance of kindergarten pupi</w:t>
      </w:r>
      <w:r w:rsidR="00143004">
        <w:rPr>
          <w:rFonts w:ascii="Arial" w:hAnsi="Arial" w:cs="Arial"/>
          <w:bCs/>
          <w:sz w:val="20"/>
          <w:szCs w:val="20"/>
          <w:lang w:val="en-PH"/>
        </w:rPr>
        <w:t>ls in recognizing letter names</w:t>
      </w:r>
      <w:r w:rsidRPr="00143004">
        <w:rPr>
          <w:rFonts w:ascii="Arial" w:hAnsi="Arial" w:cs="Arial"/>
          <w:bCs/>
          <w:sz w:val="20"/>
          <w:szCs w:val="20"/>
          <w:lang w:val="en-PH"/>
        </w:rPr>
        <w:t xml:space="preserve"> are consistent with previous studies emphasizing the importance of early alphabet knowledge. For instance, </w:t>
      </w:r>
      <w:proofErr w:type="spellStart"/>
      <w:r w:rsidRPr="00143004">
        <w:rPr>
          <w:rFonts w:ascii="Arial" w:hAnsi="Arial" w:cs="Arial"/>
          <w:bCs/>
          <w:sz w:val="20"/>
          <w:szCs w:val="20"/>
          <w:lang w:val="en-PH"/>
        </w:rPr>
        <w:t>Piasta</w:t>
      </w:r>
      <w:proofErr w:type="spellEnd"/>
      <w:r w:rsidRPr="00143004">
        <w:rPr>
          <w:rFonts w:ascii="Arial" w:hAnsi="Arial" w:cs="Arial"/>
          <w:bCs/>
          <w:sz w:val="20"/>
          <w:szCs w:val="20"/>
          <w:lang w:val="en-PH"/>
        </w:rPr>
        <w:t xml:space="preserve"> and Wagner found that letter name knowledge is one of the most consistent predictors of later reading success, especially when developed in early</w:t>
      </w:r>
      <w:r w:rsidR="00687F31" w:rsidRPr="00143004">
        <w:rPr>
          <w:rFonts w:ascii="Arial" w:hAnsi="Arial" w:cs="Arial"/>
          <w:bCs/>
          <w:sz w:val="20"/>
          <w:szCs w:val="20"/>
          <w:lang w:val="en-PH"/>
        </w:rPr>
        <w:t xml:space="preserve"> childhood education settings [</w:t>
      </w:r>
      <w:r w:rsidR="00687F31" w:rsidRPr="00143004">
        <w:rPr>
          <w:rFonts w:ascii="Arial" w:hAnsi="Arial" w:cs="Arial"/>
          <w:sz w:val="20"/>
          <w:szCs w:val="20"/>
          <w:lang w:val="en-PH"/>
        </w:rPr>
        <w:t xml:space="preserve">National Early Literacy Panel. </w:t>
      </w:r>
      <w:r w:rsidR="00687F31" w:rsidRPr="00143004">
        <w:rPr>
          <w:rFonts w:ascii="Arial" w:hAnsi="Arial" w:cs="Arial"/>
          <w:i/>
          <w:iCs/>
          <w:sz w:val="20"/>
          <w:szCs w:val="20"/>
          <w:lang w:val="en-PH"/>
        </w:rPr>
        <w:t>Developing early literacy: Report of the National Early Literacy Panel</w:t>
      </w:r>
      <w:r w:rsidR="00687F31" w:rsidRPr="00143004">
        <w:rPr>
          <w:rFonts w:ascii="Arial" w:hAnsi="Arial" w:cs="Arial"/>
          <w:sz w:val="20"/>
          <w:szCs w:val="20"/>
          <w:lang w:val="en-PH"/>
        </w:rPr>
        <w:t>. Washington, DC: National Institute for Literacy; 2008</w:t>
      </w:r>
      <w:r w:rsidRPr="00143004">
        <w:rPr>
          <w:rFonts w:ascii="Arial" w:hAnsi="Arial" w:cs="Arial"/>
          <w:bCs/>
          <w:sz w:val="20"/>
          <w:szCs w:val="20"/>
          <w:lang w:val="en-PH"/>
        </w:rPr>
        <w:t>]. Similarly, a study by National Early Literacy Panel (NELP) confirmed that children who are able to identify letter names and sounds at an early age are more likely to develop strong decoding and reading c</w:t>
      </w:r>
      <w:r w:rsidR="00687F31" w:rsidRPr="00143004">
        <w:rPr>
          <w:rFonts w:ascii="Arial" w:hAnsi="Arial" w:cs="Arial"/>
          <w:bCs/>
          <w:sz w:val="20"/>
          <w:szCs w:val="20"/>
          <w:lang w:val="en-PH"/>
        </w:rPr>
        <w:t>omprehension skills later on [</w:t>
      </w:r>
      <w:proofErr w:type="spellStart"/>
      <w:r w:rsidR="00687F31" w:rsidRPr="00143004">
        <w:rPr>
          <w:rFonts w:ascii="Arial" w:hAnsi="Arial" w:cs="Arial"/>
          <w:color w:val="000000" w:themeColor="text1"/>
          <w:sz w:val="20"/>
          <w:szCs w:val="20"/>
          <w:lang w:val="en-PH"/>
        </w:rPr>
        <w:t>Lonigan</w:t>
      </w:r>
      <w:proofErr w:type="spellEnd"/>
      <w:r w:rsidR="00687F31" w:rsidRPr="00143004">
        <w:rPr>
          <w:rFonts w:ascii="Arial" w:hAnsi="Arial" w:cs="Arial"/>
          <w:color w:val="000000" w:themeColor="text1"/>
          <w:sz w:val="20"/>
          <w:szCs w:val="20"/>
          <w:lang w:val="en-PH"/>
        </w:rPr>
        <w:t xml:space="preserve"> CJ, Shanahan T. Developing early literacy skills in preschool children: A review of studies from the National Early Literacy Panel. </w:t>
      </w:r>
      <w:r w:rsidR="00687F31" w:rsidRPr="00143004">
        <w:rPr>
          <w:rFonts w:ascii="Arial" w:hAnsi="Arial" w:cs="Arial"/>
          <w:i/>
          <w:iCs/>
          <w:color w:val="000000" w:themeColor="text1"/>
          <w:sz w:val="20"/>
          <w:szCs w:val="20"/>
          <w:lang w:val="en-PH"/>
        </w:rPr>
        <w:t>Educ Psychol</w:t>
      </w:r>
      <w:r w:rsidR="00687F31" w:rsidRPr="00143004">
        <w:rPr>
          <w:rFonts w:ascii="Arial" w:hAnsi="Arial" w:cs="Arial"/>
          <w:color w:val="000000" w:themeColor="text1"/>
          <w:sz w:val="20"/>
          <w:szCs w:val="20"/>
          <w:lang w:val="en-PH"/>
        </w:rPr>
        <w:t xml:space="preserve">. 2009;44(4):242–64. </w:t>
      </w:r>
      <w:hyperlink r:id="rId10" w:history="1">
        <w:r w:rsidR="00687F31" w:rsidRPr="00143004">
          <w:rPr>
            <w:rStyle w:val="Hyperlink"/>
            <w:rFonts w:ascii="Arial" w:hAnsi="Arial" w:cs="Arial"/>
            <w:color w:val="000000" w:themeColor="text1"/>
            <w:sz w:val="20"/>
            <w:szCs w:val="20"/>
            <w:lang w:val="en-PH"/>
          </w:rPr>
          <w:t>https://doi.org/10.1080/00461520903213600</w:t>
        </w:r>
      </w:hyperlink>
      <w:r w:rsidRPr="00143004">
        <w:rPr>
          <w:rFonts w:ascii="Arial" w:hAnsi="Arial" w:cs="Arial"/>
          <w:bCs/>
          <w:sz w:val="20"/>
          <w:szCs w:val="20"/>
          <w:lang w:val="en-PH"/>
        </w:rPr>
        <w:t>]. These findings reinforce the positive outcomes observed among the majority of pupils in this study who demonstrated mastery in letter recognition and sounds.</w:t>
      </w:r>
    </w:p>
    <w:p w:rsidR="002C6EA4" w:rsidRPr="00143004" w:rsidRDefault="002C6EA4" w:rsidP="00143004">
      <w:pPr>
        <w:pStyle w:val="NoSpacing"/>
        <w:jc w:val="both"/>
        <w:rPr>
          <w:rFonts w:ascii="Arial" w:hAnsi="Arial" w:cs="Arial"/>
          <w:bCs/>
          <w:sz w:val="20"/>
          <w:szCs w:val="20"/>
          <w:lang w:val="en-PH"/>
        </w:rPr>
      </w:pPr>
      <w:r w:rsidRPr="00143004">
        <w:rPr>
          <w:rFonts w:ascii="Arial" w:hAnsi="Arial" w:cs="Arial"/>
          <w:bCs/>
          <w:sz w:val="20"/>
          <w:szCs w:val="20"/>
          <w:lang w:val="en-PH"/>
        </w:rPr>
        <w:t xml:space="preserve">In contrast, other studies have highlighted disparities in letter-sound recognition among young learners, especially those from under-resourced environments. According to a study by </w:t>
      </w:r>
      <w:proofErr w:type="spellStart"/>
      <w:r w:rsidRPr="00143004">
        <w:rPr>
          <w:rFonts w:ascii="Arial" w:hAnsi="Arial" w:cs="Arial"/>
          <w:bCs/>
          <w:sz w:val="20"/>
          <w:szCs w:val="20"/>
          <w:lang w:val="en-PH"/>
        </w:rPr>
        <w:t>Lonigan</w:t>
      </w:r>
      <w:proofErr w:type="spellEnd"/>
      <w:r w:rsidRPr="00143004">
        <w:rPr>
          <w:rFonts w:ascii="Arial" w:hAnsi="Arial" w:cs="Arial"/>
          <w:bCs/>
          <w:sz w:val="20"/>
          <w:szCs w:val="20"/>
          <w:lang w:val="en-PH"/>
        </w:rPr>
        <w:t xml:space="preserve"> and Shanahan, children with limited home literacy exposure or those from low socioeconomic backgrounds often lag in phonemic awareness and sound recognition, even if th</w:t>
      </w:r>
      <w:r w:rsidR="00143004" w:rsidRPr="00143004">
        <w:rPr>
          <w:rFonts w:ascii="Arial" w:hAnsi="Arial" w:cs="Arial"/>
          <w:bCs/>
          <w:sz w:val="20"/>
          <w:szCs w:val="20"/>
          <w:lang w:val="en-PH"/>
        </w:rPr>
        <w:t xml:space="preserve">ey can identify letter names </w:t>
      </w:r>
      <w:r w:rsidR="00143004" w:rsidRPr="00143004">
        <w:rPr>
          <w:rFonts w:ascii="Arial" w:hAnsi="Arial" w:cs="Arial"/>
          <w:bCs/>
          <w:color w:val="000000" w:themeColor="text1"/>
          <w:sz w:val="20"/>
          <w:szCs w:val="20"/>
          <w:lang w:val="en-PH"/>
        </w:rPr>
        <w:t>[</w:t>
      </w:r>
      <w:r w:rsidR="00143004" w:rsidRPr="00143004">
        <w:rPr>
          <w:rFonts w:ascii="Arial" w:hAnsi="Arial" w:cs="Arial"/>
          <w:color w:val="000000" w:themeColor="text1"/>
          <w:sz w:val="20"/>
          <w:szCs w:val="20"/>
          <w:lang w:val="en-PH"/>
        </w:rPr>
        <w:t xml:space="preserve">McKenna MC, Kear DJ, Ellsworth RA. Children’s attitudes toward reading: A national survey. </w:t>
      </w:r>
      <w:r w:rsidR="00143004" w:rsidRPr="00143004">
        <w:rPr>
          <w:rFonts w:ascii="Arial" w:hAnsi="Arial" w:cs="Arial"/>
          <w:i/>
          <w:iCs/>
          <w:color w:val="000000" w:themeColor="text1"/>
          <w:sz w:val="20"/>
          <w:szCs w:val="20"/>
          <w:lang w:val="en-PH"/>
        </w:rPr>
        <w:t>Read Res Q</w:t>
      </w:r>
      <w:r w:rsidR="00143004" w:rsidRPr="00143004">
        <w:rPr>
          <w:rFonts w:ascii="Arial" w:hAnsi="Arial" w:cs="Arial"/>
          <w:color w:val="000000" w:themeColor="text1"/>
          <w:sz w:val="20"/>
          <w:szCs w:val="20"/>
          <w:lang w:val="en-PH"/>
        </w:rPr>
        <w:t xml:space="preserve">. 1995;30(4):934–56. </w:t>
      </w:r>
      <w:hyperlink r:id="rId11" w:history="1">
        <w:r w:rsidR="00143004" w:rsidRPr="00143004">
          <w:rPr>
            <w:rStyle w:val="Hyperlink"/>
            <w:rFonts w:ascii="Arial" w:hAnsi="Arial" w:cs="Arial"/>
            <w:color w:val="000000" w:themeColor="text1"/>
            <w:sz w:val="20"/>
            <w:szCs w:val="20"/>
            <w:lang w:val="en-PH"/>
          </w:rPr>
          <w:t>https://doi.org/10.2307/748205</w:t>
        </w:r>
      </w:hyperlink>
      <w:r w:rsidRPr="00143004">
        <w:rPr>
          <w:rFonts w:ascii="Arial" w:hAnsi="Arial" w:cs="Arial"/>
          <w:bCs/>
          <w:sz w:val="20"/>
          <w:szCs w:val="20"/>
          <w:lang w:val="en-PH"/>
        </w:rPr>
        <w:t>]. This contrast supports the observation that while most pupils in the current study performed well, the few who struggled with letter sounds may be affected by external factors such as limited reading materials or support at home.</w:t>
      </w:r>
    </w:p>
    <w:p w:rsidR="009A4EFA" w:rsidRPr="00143004" w:rsidRDefault="009A4EFA" w:rsidP="00BE493B">
      <w:pPr>
        <w:pStyle w:val="NoSpacing"/>
        <w:spacing w:line="480" w:lineRule="auto"/>
        <w:ind w:firstLine="720"/>
        <w:jc w:val="both"/>
        <w:rPr>
          <w:rFonts w:ascii="Arial" w:hAnsi="Arial" w:cs="Arial"/>
          <w:b/>
          <w:bCs/>
          <w:sz w:val="20"/>
          <w:szCs w:val="20"/>
          <w:lang w:val="en-PH"/>
        </w:rPr>
      </w:pPr>
    </w:p>
    <w:p w:rsidR="00851A73" w:rsidRPr="00143004" w:rsidRDefault="00851A73" w:rsidP="00BE493B">
      <w:pPr>
        <w:pStyle w:val="NoSpacing"/>
        <w:spacing w:line="480" w:lineRule="auto"/>
        <w:ind w:firstLine="720"/>
        <w:jc w:val="both"/>
        <w:rPr>
          <w:rFonts w:ascii="Arial" w:hAnsi="Arial" w:cs="Arial"/>
          <w:b/>
          <w:bCs/>
          <w:sz w:val="20"/>
          <w:szCs w:val="20"/>
          <w:lang w:val="en-PH"/>
        </w:rPr>
      </w:pPr>
    </w:p>
    <w:p w:rsidR="00851A73" w:rsidRPr="00143004" w:rsidRDefault="00851A73" w:rsidP="00BE493B">
      <w:pPr>
        <w:pStyle w:val="NoSpacing"/>
        <w:spacing w:line="480" w:lineRule="auto"/>
        <w:ind w:firstLine="720"/>
        <w:jc w:val="both"/>
        <w:rPr>
          <w:rFonts w:ascii="Arial" w:hAnsi="Arial" w:cs="Arial"/>
          <w:b/>
          <w:bCs/>
          <w:sz w:val="20"/>
          <w:szCs w:val="20"/>
          <w:lang w:val="en-PH"/>
        </w:rPr>
      </w:pPr>
    </w:p>
    <w:p w:rsidR="00BE493B" w:rsidRPr="00143004" w:rsidRDefault="00BE493B" w:rsidP="00BE493B">
      <w:pPr>
        <w:pStyle w:val="NoSpacing"/>
        <w:spacing w:line="480" w:lineRule="auto"/>
        <w:ind w:firstLine="720"/>
        <w:jc w:val="both"/>
        <w:rPr>
          <w:rFonts w:ascii="Arial" w:hAnsi="Arial" w:cs="Arial"/>
          <w:b/>
          <w:bCs/>
          <w:sz w:val="20"/>
          <w:szCs w:val="20"/>
          <w:lang w:val="en-PH"/>
        </w:rPr>
      </w:pPr>
      <w:r w:rsidRPr="00143004">
        <w:rPr>
          <w:rFonts w:ascii="Arial" w:hAnsi="Arial" w:cs="Arial"/>
          <w:b/>
          <w:bCs/>
          <w:sz w:val="20"/>
          <w:szCs w:val="20"/>
          <w:lang w:val="en-PH"/>
        </w:rPr>
        <w:t>Table 5. Reading difficulties of Kindergarten pupils</w:t>
      </w:r>
    </w:p>
    <w:tbl>
      <w:tblPr>
        <w:tblW w:w="7011" w:type="dxa"/>
        <w:tblInd w:w="704" w:type="dxa"/>
        <w:tblLook w:val="04A0" w:firstRow="1" w:lastRow="0" w:firstColumn="1" w:lastColumn="0" w:noHBand="0" w:noVBand="1"/>
      </w:tblPr>
      <w:tblGrid>
        <w:gridCol w:w="3970"/>
        <w:gridCol w:w="2126"/>
        <w:gridCol w:w="1239"/>
      </w:tblGrid>
      <w:tr w:rsidR="00BE493B" w:rsidRPr="00143004" w:rsidTr="00C45DBA">
        <w:trPr>
          <w:trHeight w:val="288"/>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93B" w:rsidRPr="00143004" w:rsidRDefault="00BE493B" w:rsidP="00C45DBA">
            <w:pPr>
              <w:rPr>
                <w:rFonts w:ascii="Arial" w:hAnsi="Arial" w:cs="Arial"/>
                <w:color w:val="000000"/>
                <w:lang w:eastAsia="en-PH"/>
              </w:rPr>
            </w:pPr>
            <w:r w:rsidRPr="00143004">
              <w:rPr>
                <w:rFonts w:ascii="Arial" w:hAnsi="Arial" w:cs="Arial"/>
                <w:color w:val="000000"/>
                <w:lang w:eastAsia="en-PH"/>
              </w:rPr>
              <w:t>Reading Difficulties</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BE493B" w:rsidRPr="00143004" w:rsidRDefault="00BE493B" w:rsidP="00C45DBA">
            <w:pPr>
              <w:jc w:val="center"/>
              <w:rPr>
                <w:rFonts w:ascii="Arial" w:hAnsi="Arial" w:cs="Arial"/>
                <w:color w:val="000000"/>
                <w:lang w:eastAsia="en-PH"/>
              </w:rPr>
            </w:pPr>
            <w:r w:rsidRPr="00143004">
              <w:rPr>
                <w:rFonts w:ascii="Arial" w:hAnsi="Arial" w:cs="Arial"/>
                <w:color w:val="000000"/>
                <w:lang w:eastAsia="en-PH"/>
              </w:rPr>
              <w:t>Freq</w:t>
            </w:r>
          </w:p>
          <w:p w:rsidR="00BE493B" w:rsidRPr="00143004" w:rsidRDefault="00BE493B" w:rsidP="00C45DBA">
            <w:pPr>
              <w:jc w:val="center"/>
              <w:rPr>
                <w:rFonts w:ascii="Arial" w:hAnsi="Arial" w:cs="Arial"/>
                <w:color w:val="000000"/>
                <w:lang w:eastAsia="en-PH"/>
              </w:rPr>
            </w:pPr>
          </w:p>
        </w:tc>
        <w:tc>
          <w:tcPr>
            <w:tcW w:w="915" w:type="dxa"/>
            <w:tcBorders>
              <w:top w:val="single" w:sz="4" w:space="0" w:color="auto"/>
              <w:left w:val="nil"/>
              <w:bottom w:val="single" w:sz="4" w:space="0" w:color="auto"/>
              <w:right w:val="single" w:sz="4" w:space="0" w:color="auto"/>
            </w:tcBorders>
          </w:tcPr>
          <w:p w:rsidR="00BE493B" w:rsidRPr="00143004" w:rsidRDefault="00BE493B" w:rsidP="00C45DBA">
            <w:pPr>
              <w:jc w:val="center"/>
              <w:rPr>
                <w:rFonts w:ascii="Arial" w:hAnsi="Arial" w:cs="Arial"/>
                <w:color w:val="000000"/>
                <w:lang w:eastAsia="en-PH"/>
              </w:rPr>
            </w:pPr>
            <w:r w:rsidRPr="00143004">
              <w:rPr>
                <w:rFonts w:ascii="Arial" w:hAnsi="Arial" w:cs="Arial"/>
                <w:color w:val="000000"/>
                <w:lang w:eastAsia="en-PH"/>
              </w:rPr>
              <w:t>Percentage</w:t>
            </w:r>
          </w:p>
        </w:tc>
      </w:tr>
      <w:tr w:rsidR="00BE493B" w:rsidRPr="00143004" w:rsidTr="00C45DBA">
        <w:trPr>
          <w:trHeight w:val="288"/>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rsidR="00BE493B" w:rsidRPr="00143004" w:rsidRDefault="00BE493B" w:rsidP="00C45DBA">
            <w:pPr>
              <w:rPr>
                <w:rFonts w:ascii="Arial" w:hAnsi="Arial" w:cs="Arial"/>
                <w:color w:val="000000"/>
                <w:lang w:eastAsia="en-PH"/>
              </w:rPr>
            </w:pPr>
            <w:r w:rsidRPr="00143004">
              <w:rPr>
                <w:rFonts w:ascii="Arial" w:hAnsi="Arial" w:cs="Arial"/>
                <w:color w:val="000000"/>
                <w:lang w:eastAsia="en-PH"/>
              </w:rPr>
              <w:t xml:space="preserve">1. Letter sound capital </w:t>
            </w:r>
          </w:p>
        </w:tc>
        <w:tc>
          <w:tcPr>
            <w:tcW w:w="2126" w:type="dxa"/>
            <w:tcBorders>
              <w:top w:val="nil"/>
              <w:left w:val="nil"/>
              <w:bottom w:val="single" w:sz="4" w:space="0" w:color="auto"/>
              <w:right w:val="single" w:sz="4" w:space="0" w:color="auto"/>
            </w:tcBorders>
            <w:shd w:val="clear" w:color="auto" w:fill="auto"/>
            <w:noWrap/>
            <w:vAlign w:val="bottom"/>
            <w:hideMark/>
          </w:tcPr>
          <w:p w:rsidR="00BE493B" w:rsidRPr="00143004" w:rsidRDefault="00BE493B" w:rsidP="00C45DBA">
            <w:pPr>
              <w:jc w:val="center"/>
              <w:rPr>
                <w:rFonts w:ascii="Arial" w:hAnsi="Arial" w:cs="Arial"/>
                <w:color w:val="000000"/>
                <w:lang w:eastAsia="en-PH"/>
              </w:rPr>
            </w:pPr>
          </w:p>
        </w:tc>
        <w:tc>
          <w:tcPr>
            <w:tcW w:w="915" w:type="dxa"/>
            <w:tcBorders>
              <w:top w:val="nil"/>
              <w:left w:val="nil"/>
              <w:bottom w:val="single" w:sz="4" w:space="0" w:color="auto"/>
              <w:right w:val="single" w:sz="4" w:space="0" w:color="auto"/>
            </w:tcBorders>
          </w:tcPr>
          <w:p w:rsidR="00BE493B" w:rsidRPr="00143004" w:rsidRDefault="00BE493B" w:rsidP="00C45DBA">
            <w:pPr>
              <w:jc w:val="center"/>
              <w:rPr>
                <w:rFonts w:ascii="Arial" w:hAnsi="Arial" w:cs="Arial"/>
                <w:color w:val="000000"/>
                <w:lang w:eastAsia="en-PH"/>
              </w:rPr>
            </w:pPr>
          </w:p>
        </w:tc>
      </w:tr>
      <w:tr w:rsidR="00BE493B" w:rsidRPr="00143004" w:rsidTr="00C45DBA">
        <w:trPr>
          <w:trHeight w:val="288"/>
        </w:trPr>
        <w:tc>
          <w:tcPr>
            <w:tcW w:w="3970" w:type="dxa"/>
            <w:tcBorders>
              <w:top w:val="nil"/>
              <w:left w:val="single" w:sz="4" w:space="0" w:color="auto"/>
              <w:bottom w:val="single" w:sz="4" w:space="0" w:color="auto"/>
              <w:right w:val="single" w:sz="4" w:space="0" w:color="auto"/>
            </w:tcBorders>
            <w:shd w:val="clear" w:color="auto" w:fill="auto"/>
            <w:noWrap/>
            <w:vAlign w:val="bottom"/>
          </w:tcPr>
          <w:p w:rsidR="00BE493B" w:rsidRPr="00143004" w:rsidRDefault="00BE493B" w:rsidP="00C45DBA">
            <w:pPr>
              <w:rPr>
                <w:rFonts w:ascii="Arial" w:hAnsi="Arial" w:cs="Arial"/>
                <w:color w:val="000000"/>
                <w:lang w:eastAsia="en-PH"/>
              </w:rPr>
            </w:pPr>
            <w:r w:rsidRPr="00143004">
              <w:rPr>
                <w:rFonts w:ascii="Arial" w:hAnsi="Arial" w:cs="Arial"/>
                <w:color w:val="000000"/>
                <w:lang w:eastAsia="en-PH"/>
              </w:rPr>
              <w:t>I, G,D,J,R,,E,U,K,L,Y,N,W,Q,V,X,Z</w:t>
            </w:r>
          </w:p>
        </w:tc>
        <w:tc>
          <w:tcPr>
            <w:tcW w:w="2126" w:type="dxa"/>
            <w:tcBorders>
              <w:top w:val="nil"/>
              <w:left w:val="nil"/>
              <w:bottom w:val="single" w:sz="4" w:space="0" w:color="auto"/>
              <w:right w:val="single" w:sz="4" w:space="0" w:color="auto"/>
            </w:tcBorders>
            <w:shd w:val="clear" w:color="auto" w:fill="auto"/>
            <w:noWrap/>
            <w:vAlign w:val="bottom"/>
          </w:tcPr>
          <w:p w:rsidR="00BE493B" w:rsidRPr="00143004" w:rsidRDefault="00BE493B" w:rsidP="00C45DBA">
            <w:pPr>
              <w:jc w:val="center"/>
              <w:rPr>
                <w:rFonts w:ascii="Arial" w:hAnsi="Arial" w:cs="Arial"/>
                <w:color w:val="000000"/>
                <w:lang w:eastAsia="en-PH"/>
              </w:rPr>
            </w:pPr>
            <w:r w:rsidRPr="00143004">
              <w:rPr>
                <w:rFonts w:ascii="Arial" w:hAnsi="Arial" w:cs="Arial"/>
                <w:color w:val="000000"/>
                <w:lang w:eastAsia="en-PH"/>
              </w:rPr>
              <w:t>2</w:t>
            </w:r>
          </w:p>
        </w:tc>
        <w:tc>
          <w:tcPr>
            <w:tcW w:w="915" w:type="dxa"/>
            <w:tcBorders>
              <w:top w:val="nil"/>
              <w:left w:val="nil"/>
              <w:bottom w:val="single" w:sz="4" w:space="0" w:color="auto"/>
              <w:right w:val="single" w:sz="4" w:space="0" w:color="auto"/>
            </w:tcBorders>
          </w:tcPr>
          <w:p w:rsidR="00BE493B" w:rsidRPr="00143004" w:rsidRDefault="00BE493B" w:rsidP="00C45DBA">
            <w:pPr>
              <w:jc w:val="center"/>
              <w:rPr>
                <w:rFonts w:ascii="Arial" w:hAnsi="Arial" w:cs="Arial"/>
                <w:color w:val="000000"/>
                <w:lang w:eastAsia="en-PH"/>
              </w:rPr>
            </w:pPr>
            <w:r w:rsidRPr="00143004">
              <w:rPr>
                <w:rFonts w:ascii="Arial" w:hAnsi="Arial" w:cs="Arial"/>
                <w:color w:val="000000"/>
                <w:lang w:eastAsia="en-PH"/>
              </w:rPr>
              <w:t>11.76</w:t>
            </w:r>
          </w:p>
        </w:tc>
      </w:tr>
      <w:tr w:rsidR="00BE493B" w:rsidRPr="00143004" w:rsidTr="00C45DBA">
        <w:trPr>
          <w:trHeight w:val="288"/>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rsidR="00BE493B" w:rsidRPr="00143004" w:rsidRDefault="00BE493B" w:rsidP="00C45DBA">
            <w:pPr>
              <w:rPr>
                <w:rFonts w:ascii="Arial" w:hAnsi="Arial" w:cs="Arial"/>
                <w:color w:val="000000"/>
                <w:lang w:eastAsia="en-PH"/>
              </w:rPr>
            </w:pPr>
            <w:r w:rsidRPr="00143004">
              <w:rPr>
                <w:rFonts w:ascii="Arial" w:hAnsi="Arial" w:cs="Arial"/>
                <w:color w:val="000000"/>
                <w:lang w:eastAsia="en-PH"/>
              </w:rPr>
              <w:t xml:space="preserve">2. Letter sound small </w:t>
            </w:r>
          </w:p>
        </w:tc>
        <w:tc>
          <w:tcPr>
            <w:tcW w:w="2126" w:type="dxa"/>
            <w:tcBorders>
              <w:top w:val="nil"/>
              <w:left w:val="nil"/>
              <w:bottom w:val="single" w:sz="4" w:space="0" w:color="auto"/>
              <w:right w:val="single" w:sz="4" w:space="0" w:color="auto"/>
            </w:tcBorders>
            <w:shd w:val="clear" w:color="auto" w:fill="auto"/>
            <w:noWrap/>
            <w:vAlign w:val="bottom"/>
            <w:hideMark/>
          </w:tcPr>
          <w:p w:rsidR="00BE493B" w:rsidRPr="00143004" w:rsidRDefault="00BE493B" w:rsidP="00C45DBA">
            <w:pPr>
              <w:jc w:val="center"/>
              <w:rPr>
                <w:rFonts w:ascii="Arial" w:hAnsi="Arial" w:cs="Arial"/>
                <w:color w:val="000000"/>
                <w:lang w:eastAsia="en-PH"/>
              </w:rPr>
            </w:pPr>
          </w:p>
        </w:tc>
        <w:tc>
          <w:tcPr>
            <w:tcW w:w="915" w:type="dxa"/>
            <w:tcBorders>
              <w:top w:val="nil"/>
              <w:left w:val="nil"/>
              <w:bottom w:val="single" w:sz="4" w:space="0" w:color="auto"/>
              <w:right w:val="single" w:sz="4" w:space="0" w:color="auto"/>
            </w:tcBorders>
          </w:tcPr>
          <w:p w:rsidR="00BE493B" w:rsidRPr="00143004" w:rsidRDefault="00BE493B" w:rsidP="00C45DBA">
            <w:pPr>
              <w:jc w:val="center"/>
              <w:rPr>
                <w:rFonts w:ascii="Arial" w:hAnsi="Arial" w:cs="Arial"/>
                <w:color w:val="000000"/>
                <w:lang w:eastAsia="en-PH"/>
              </w:rPr>
            </w:pPr>
          </w:p>
        </w:tc>
      </w:tr>
      <w:tr w:rsidR="00BE493B" w:rsidRPr="00143004" w:rsidTr="00C45DBA">
        <w:trPr>
          <w:trHeight w:val="288"/>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93B" w:rsidRPr="00143004" w:rsidRDefault="00BE493B" w:rsidP="00C45DBA">
            <w:pPr>
              <w:rPr>
                <w:rFonts w:ascii="Arial" w:hAnsi="Arial" w:cs="Arial"/>
                <w:color w:val="000000"/>
                <w:lang w:eastAsia="en-PH"/>
              </w:rPr>
            </w:pPr>
            <w:proofErr w:type="spellStart"/>
            <w:r w:rsidRPr="00143004">
              <w:rPr>
                <w:rFonts w:ascii="Arial" w:hAnsi="Arial" w:cs="Arial"/>
                <w:color w:val="000000"/>
                <w:lang w:eastAsia="en-PH"/>
              </w:rPr>
              <w:t>i,g,d,j,w,u,t,l,y,n,f,j,q,v,x,z</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BE493B" w:rsidRPr="00143004" w:rsidRDefault="00BE493B" w:rsidP="00C45DBA">
            <w:pPr>
              <w:jc w:val="center"/>
              <w:rPr>
                <w:rFonts w:ascii="Arial" w:hAnsi="Arial" w:cs="Arial"/>
                <w:color w:val="000000"/>
                <w:lang w:eastAsia="en-PH"/>
              </w:rPr>
            </w:pPr>
            <w:r w:rsidRPr="00143004">
              <w:rPr>
                <w:rFonts w:ascii="Arial" w:hAnsi="Arial" w:cs="Arial"/>
                <w:color w:val="000000"/>
                <w:lang w:eastAsia="en-PH"/>
              </w:rPr>
              <w:t>1</w:t>
            </w:r>
          </w:p>
        </w:tc>
        <w:tc>
          <w:tcPr>
            <w:tcW w:w="915" w:type="dxa"/>
            <w:tcBorders>
              <w:top w:val="single" w:sz="4" w:space="0" w:color="auto"/>
              <w:left w:val="nil"/>
              <w:bottom w:val="single" w:sz="4" w:space="0" w:color="auto"/>
              <w:right w:val="single" w:sz="4" w:space="0" w:color="auto"/>
            </w:tcBorders>
          </w:tcPr>
          <w:p w:rsidR="00BE493B" w:rsidRPr="00143004" w:rsidRDefault="00BE493B" w:rsidP="00C45DBA">
            <w:pPr>
              <w:jc w:val="center"/>
              <w:rPr>
                <w:rFonts w:ascii="Arial" w:hAnsi="Arial" w:cs="Arial"/>
                <w:color w:val="000000"/>
                <w:lang w:eastAsia="en-PH"/>
              </w:rPr>
            </w:pPr>
            <w:r w:rsidRPr="00143004">
              <w:rPr>
                <w:rFonts w:ascii="Arial" w:hAnsi="Arial" w:cs="Arial"/>
                <w:color w:val="000000"/>
                <w:lang w:eastAsia="en-PH"/>
              </w:rPr>
              <w:t>5.88</w:t>
            </w:r>
          </w:p>
        </w:tc>
      </w:tr>
      <w:tr w:rsidR="00BE493B" w:rsidRPr="00143004" w:rsidTr="00C45DBA">
        <w:trPr>
          <w:trHeight w:val="288"/>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93B" w:rsidRPr="00143004" w:rsidRDefault="00BE493B" w:rsidP="00C45DBA">
            <w:pPr>
              <w:rPr>
                <w:rFonts w:ascii="Arial" w:hAnsi="Arial" w:cs="Arial"/>
                <w:color w:val="000000"/>
                <w:lang w:eastAsia="en-PH"/>
              </w:rPr>
            </w:pPr>
            <w:proofErr w:type="spellStart"/>
            <w:r w:rsidRPr="00143004">
              <w:rPr>
                <w:rFonts w:ascii="Arial" w:hAnsi="Arial" w:cs="Arial"/>
                <w:color w:val="000000"/>
                <w:lang w:eastAsia="en-PH"/>
              </w:rPr>
              <w:t>c,i,g,d,h,w,u,t,l,y,n,f,j,q,v,x,z</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BE493B" w:rsidRPr="00143004" w:rsidRDefault="00BE493B" w:rsidP="00C45DBA">
            <w:pPr>
              <w:jc w:val="center"/>
              <w:rPr>
                <w:rFonts w:ascii="Arial" w:hAnsi="Arial" w:cs="Arial"/>
                <w:color w:val="000000"/>
                <w:lang w:eastAsia="en-PH"/>
              </w:rPr>
            </w:pPr>
            <w:r w:rsidRPr="00143004">
              <w:rPr>
                <w:rFonts w:ascii="Arial" w:hAnsi="Arial" w:cs="Arial"/>
                <w:color w:val="000000"/>
                <w:lang w:eastAsia="en-PH"/>
              </w:rPr>
              <w:t>1</w:t>
            </w:r>
          </w:p>
        </w:tc>
        <w:tc>
          <w:tcPr>
            <w:tcW w:w="915" w:type="dxa"/>
            <w:tcBorders>
              <w:top w:val="single" w:sz="4" w:space="0" w:color="auto"/>
              <w:left w:val="nil"/>
              <w:bottom w:val="single" w:sz="4" w:space="0" w:color="auto"/>
              <w:right w:val="single" w:sz="4" w:space="0" w:color="auto"/>
            </w:tcBorders>
          </w:tcPr>
          <w:p w:rsidR="00BE493B" w:rsidRPr="00143004" w:rsidRDefault="00BE493B" w:rsidP="00C45DBA">
            <w:pPr>
              <w:jc w:val="center"/>
              <w:rPr>
                <w:rFonts w:ascii="Arial" w:hAnsi="Arial" w:cs="Arial"/>
                <w:color w:val="000000"/>
                <w:lang w:eastAsia="en-PH"/>
              </w:rPr>
            </w:pPr>
            <w:r w:rsidRPr="00143004">
              <w:rPr>
                <w:rFonts w:ascii="Arial" w:hAnsi="Arial" w:cs="Arial"/>
                <w:color w:val="000000"/>
                <w:lang w:eastAsia="en-PH"/>
              </w:rPr>
              <w:t>5.88</w:t>
            </w:r>
          </w:p>
        </w:tc>
      </w:tr>
    </w:tbl>
    <w:p w:rsidR="00BE493B" w:rsidRPr="00143004" w:rsidRDefault="00BE493B" w:rsidP="00BE493B">
      <w:pPr>
        <w:pStyle w:val="NoSpacing"/>
        <w:spacing w:line="480" w:lineRule="auto"/>
        <w:ind w:firstLine="720"/>
        <w:jc w:val="both"/>
        <w:rPr>
          <w:rFonts w:ascii="Arial" w:hAnsi="Arial" w:cs="Arial"/>
          <w:bCs/>
          <w:sz w:val="20"/>
          <w:szCs w:val="20"/>
          <w:lang w:val="en-PH"/>
        </w:rPr>
      </w:pPr>
    </w:p>
    <w:p w:rsidR="00BE493B" w:rsidRPr="00143004" w:rsidRDefault="00BE493B" w:rsidP="00BE493B">
      <w:pPr>
        <w:jc w:val="both"/>
        <w:rPr>
          <w:rFonts w:ascii="Arial" w:hAnsi="Arial" w:cs="Arial"/>
        </w:rPr>
      </w:pPr>
      <w:r w:rsidRPr="00143004">
        <w:rPr>
          <w:rFonts w:ascii="Arial" w:hAnsi="Arial" w:cs="Arial"/>
        </w:rPr>
        <w:t>Table 5 presents the specific reading difficulties encountered by kindergarten pupils, particularly in recognizing letter sounds in both capital and small letters.</w:t>
      </w:r>
    </w:p>
    <w:p w:rsidR="00BE493B" w:rsidRPr="00143004" w:rsidRDefault="00BE493B" w:rsidP="00BE493B">
      <w:pPr>
        <w:jc w:val="both"/>
        <w:rPr>
          <w:rFonts w:ascii="Arial" w:hAnsi="Arial" w:cs="Arial"/>
        </w:rPr>
      </w:pPr>
      <w:r w:rsidRPr="00143004">
        <w:rPr>
          <w:rFonts w:ascii="Arial" w:hAnsi="Arial" w:cs="Arial"/>
        </w:rPr>
        <w:t>For capital letter sounds, 2 out of 17 pupils had difficulty identifying a range of letters, such as I, G, D, R, E, U, K, L, Y, N, W, Q, V, X, and Z. These letters are often more abstract in sound and less frequently emphasized in early reading materials, which may explain the pupils' struggle with them.</w:t>
      </w:r>
    </w:p>
    <w:p w:rsidR="00BE493B" w:rsidRPr="00143004" w:rsidRDefault="00BE493B" w:rsidP="009A4EFA">
      <w:pPr>
        <w:jc w:val="both"/>
        <w:rPr>
          <w:rFonts w:ascii="Arial" w:hAnsi="Arial" w:cs="Arial"/>
        </w:rPr>
      </w:pPr>
      <w:r w:rsidRPr="00143004">
        <w:rPr>
          <w:rFonts w:ascii="Arial" w:hAnsi="Arial" w:cs="Arial"/>
        </w:rPr>
        <w:t xml:space="preserve">For small letter sounds, two pupils were identified with difficulties, each showing slightly different sets of problematic letters. One pupil struggled with 16 letter sounds </w:t>
      </w:r>
      <w:proofErr w:type="spellStart"/>
      <w:r w:rsidRPr="00143004">
        <w:rPr>
          <w:rFonts w:ascii="Arial" w:hAnsi="Arial" w:cs="Arial"/>
        </w:rPr>
        <w:t>i</w:t>
      </w:r>
      <w:proofErr w:type="spellEnd"/>
      <w:r w:rsidRPr="00143004">
        <w:rPr>
          <w:rFonts w:ascii="Arial" w:hAnsi="Arial" w:cs="Arial"/>
        </w:rPr>
        <w:t>, g, d, h, w, u, t, l, y, n, f, j, q, v, x, z, while the other kinder pupil  had struggled with 17 letters a slightly extended list that also included c. These lowercase letters can be more visually complex or confusing due to their similarities in shape (e.g., b/d, p/q) or sound.</w:t>
      </w:r>
    </w:p>
    <w:p w:rsidR="00BE493B" w:rsidRPr="00143004" w:rsidRDefault="00BE493B" w:rsidP="009A4EFA">
      <w:pPr>
        <w:jc w:val="both"/>
        <w:rPr>
          <w:rFonts w:ascii="Arial" w:hAnsi="Arial" w:cs="Arial"/>
        </w:rPr>
      </w:pPr>
      <w:r w:rsidRPr="00143004">
        <w:rPr>
          <w:rFonts w:ascii="Arial" w:hAnsi="Arial" w:cs="Arial"/>
        </w:rPr>
        <w:t xml:space="preserve">The fact that two pupils experienced difficulties suggests that the majority of the class has already developed strong phonemic awareness. However, the recurring challenges with specific letters especially those with less common sounds or visually confusing forms indicate a need for targeted intervention and reinforcement through multisensory strategies, such as visual aids, letter-sound games, and individualized </w:t>
      </w:r>
      <w:bookmarkStart w:id="0" w:name="_GoBack"/>
      <w:bookmarkEnd w:id="0"/>
      <w:r w:rsidRPr="00143004">
        <w:rPr>
          <w:rFonts w:ascii="Arial" w:hAnsi="Arial" w:cs="Arial"/>
        </w:rPr>
        <w:t>support.</w:t>
      </w:r>
    </w:p>
    <w:p w:rsidR="00BE493B" w:rsidRPr="00143004" w:rsidRDefault="00143004" w:rsidP="00BE493B">
      <w:pPr>
        <w:jc w:val="both"/>
        <w:rPr>
          <w:rFonts w:ascii="Arial" w:hAnsi="Arial" w:cs="Arial"/>
        </w:rPr>
      </w:pPr>
      <w:r w:rsidRPr="00143004">
        <w:rPr>
          <w:rFonts w:ascii="Arial" w:hAnsi="Arial" w:cs="Arial"/>
        </w:rPr>
        <w:t>The difficulties</w:t>
      </w:r>
      <w:r w:rsidR="00BE493B" w:rsidRPr="00143004">
        <w:rPr>
          <w:rFonts w:ascii="Arial" w:hAnsi="Arial" w:cs="Arial"/>
        </w:rPr>
        <w:t xml:space="preserve"> stem from less exposure to reading materials, limited practice at home and the inherent visual and auditory complexity of certain letters.</w:t>
      </w:r>
    </w:p>
    <w:p w:rsidR="00BE493B" w:rsidRPr="00143004" w:rsidRDefault="00BE493B" w:rsidP="00BE493B">
      <w:pPr>
        <w:jc w:val="both"/>
        <w:rPr>
          <w:rFonts w:ascii="Arial" w:hAnsi="Arial" w:cs="Arial"/>
          <w:lang w:val="en-PH"/>
        </w:rPr>
      </w:pPr>
      <w:r w:rsidRPr="00143004">
        <w:rPr>
          <w:rFonts w:ascii="Arial" w:hAnsi="Arial" w:cs="Arial"/>
        </w:rPr>
        <w:t>According to the National Reading Panel, early struggles with phonemic awareness and letter-sound correspondence are common among young learners and can hinder their reading developme</w:t>
      </w:r>
      <w:r w:rsidR="00143004" w:rsidRPr="00143004">
        <w:rPr>
          <w:rFonts w:ascii="Arial" w:hAnsi="Arial" w:cs="Arial"/>
        </w:rPr>
        <w:t>nt if not addressed promptly [</w:t>
      </w:r>
      <w:r w:rsidR="00143004" w:rsidRPr="00143004">
        <w:rPr>
          <w:rFonts w:ascii="Arial" w:hAnsi="Arial" w:cs="Arial"/>
          <w:lang w:val="en-PH"/>
        </w:rPr>
        <w:t xml:space="preserve">Snow CE, Burns MS, Griffin P, editors. </w:t>
      </w:r>
      <w:r w:rsidR="00143004" w:rsidRPr="00143004">
        <w:rPr>
          <w:rFonts w:ascii="Arial" w:hAnsi="Arial" w:cs="Arial"/>
          <w:i/>
          <w:iCs/>
          <w:lang w:val="en-PH"/>
        </w:rPr>
        <w:t>Preventing reading difficulties in young children</w:t>
      </w:r>
      <w:r w:rsidR="00143004" w:rsidRPr="00143004">
        <w:rPr>
          <w:rFonts w:ascii="Arial" w:hAnsi="Arial" w:cs="Arial"/>
          <w:lang w:val="en-PH"/>
        </w:rPr>
        <w:t>. Washington, DC: National Academy Press; 1998</w:t>
      </w:r>
      <w:r w:rsidRPr="00143004">
        <w:rPr>
          <w:rFonts w:ascii="Arial" w:hAnsi="Arial" w:cs="Arial"/>
        </w:rPr>
        <w:t xml:space="preserve">]. Furthermore, Snow, Burns, and Griffin emphasize that targeted phonics instruction and multisensory approaches are effective in helping children overcome these challenges and </w:t>
      </w:r>
      <w:r w:rsidR="00143004" w:rsidRPr="00143004">
        <w:rPr>
          <w:rFonts w:ascii="Arial" w:hAnsi="Arial" w:cs="Arial"/>
        </w:rPr>
        <w:t>improve their reading skills [</w:t>
      </w:r>
      <w:proofErr w:type="spellStart"/>
      <w:r w:rsidR="00143004" w:rsidRPr="00143004">
        <w:rPr>
          <w:rFonts w:ascii="Arial" w:hAnsi="Arial" w:cs="Arial"/>
          <w:color w:val="000000" w:themeColor="text1"/>
          <w:lang w:val="en-PH"/>
        </w:rPr>
        <w:t>Ehri</w:t>
      </w:r>
      <w:proofErr w:type="spellEnd"/>
      <w:r w:rsidR="00143004" w:rsidRPr="00143004">
        <w:rPr>
          <w:rFonts w:ascii="Arial" w:hAnsi="Arial" w:cs="Arial"/>
          <w:color w:val="000000" w:themeColor="text1"/>
          <w:lang w:val="en-PH"/>
        </w:rPr>
        <w:t xml:space="preserve"> LC. Phases of development in learning to read words by sight. </w:t>
      </w:r>
      <w:r w:rsidR="00143004" w:rsidRPr="00143004">
        <w:rPr>
          <w:rFonts w:ascii="Arial" w:hAnsi="Arial" w:cs="Arial"/>
          <w:i/>
          <w:iCs/>
          <w:color w:val="000000" w:themeColor="text1"/>
          <w:lang w:val="en-PH"/>
        </w:rPr>
        <w:t>J Res Read</w:t>
      </w:r>
      <w:r w:rsidR="00143004" w:rsidRPr="00143004">
        <w:rPr>
          <w:rFonts w:ascii="Arial" w:hAnsi="Arial" w:cs="Arial"/>
          <w:color w:val="000000" w:themeColor="text1"/>
          <w:lang w:val="en-PH"/>
        </w:rPr>
        <w:t xml:space="preserve">. 1995;18(2):116–25. </w:t>
      </w:r>
      <w:hyperlink r:id="rId12" w:history="1">
        <w:r w:rsidR="00143004" w:rsidRPr="00143004">
          <w:rPr>
            <w:rStyle w:val="Hyperlink"/>
            <w:rFonts w:ascii="Arial" w:hAnsi="Arial" w:cs="Arial"/>
            <w:color w:val="000000" w:themeColor="text1"/>
            <w:lang w:val="en-PH"/>
          </w:rPr>
          <w:t>https://doi.org/10.1111/j.1467-9817.1995.tb00077.x</w:t>
        </w:r>
      </w:hyperlink>
      <w:r w:rsidRPr="00143004">
        <w:rPr>
          <w:rFonts w:ascii="Arial" w:hAnsi="Arial" w:cs="Arial"/>
        </w:rPr>
        <w:t>]. However, individual differences in literacy acquisition mean that some pupils may require additional support beyond general classroom instruction, especially those who show delays in associating letter names wit</w:t>
      </w:r>
      <w:r w:rsidR="00143004" w:rsidRPr="00143004">
        <w:rPr>
          <w:rFonts w:ascii="Arial" w:hAnsi="Arial" w:cs="Arial"/>
        </w:rPr>
        <w:t>h their corresponding sounds [</w:t>
      </w:r>
      <w:proofErr w:type="spellStart"/>
      <w:r w:rsidR="00143004" w:rsidRPr="00143004">
        <w:rPr>
          <w:rFonts w:ascii="Arial" w:hAnsi="Arial" w:cs="Arial"/>
          <w:lang w:val="en-PH"/>
        </w:rPr>
        <w:t>Ehri</w:t>
      </w:r>
      <w:proofErr w:type="spellEnd"/>
      <w:r w:rsidR="00143004" w:rsidRPr="00143004">
        <w:rPr>
          <w:rFonts w:ascii="Arial" w:hAnsi="Arial" w:cs="Arial"/>
          <w:lang w:val="en-PH"/>
        </w:rPr>
        <w:t xml:space="preserve"> </w:t>
      </w:r>
      <w:r w:rsidR="00143004" w:rsidRPr="00143004">
        <w:rPr>
          <w:rFonts w:ascii="Arial" w:hAnsi="Arial" w:cs="Arial"/>
          <w:lang w:val="en-PH"/>
        </w:rPr>
        <w:lastRenderedPageBreak/>
        <w:t xml:space="preserve">LC. Phases of development in learning to read words by sight. </w:t>
      </w:r>
      <w:r w:rsidR="00143004" w:rsidRPr="00143004">
        <w:rPr>
          <w:rFonts w:ascii="Arial" w:hAnsi="Arial" w:cs="Arial"/>
          <w:i/>
          <w:iCs/>
          <w:lang w:val="en-PH"/>
        </w:rPr>
        <w:t>J Res Read</w:t>
      </w:r>
      <w:r w:rsidR="00143004" w:rsidRPr="00143004">
        <w:rPr>
          <w:rFonts w:ascii="Arial" w:hAnsi="Arial" w:cs="Arial"/>
          <w:lang w:val="en-PH"/>
        </w:rPr>
        <w:t xml:space="preserve">. 1995;18(2):116–25. </w:t>
      </w:r>
      <w:hyperlink r:id="rId13" w:history="1">
        <w:r w:rsidR="00143004" w:rsidRPr="00143004">
          <w:rPr>
            <w:rStyle w:val="Hyperlink"/>
            <w:rFonts w:ascii="Arial" w:hAnsi="Arial" w:cs="Arial"/>
            <w:color w:val="000000" w:themeColor="text1"/>
            <w:lang w:val="en-PH"/>
          </w:rPr>
          <w:t>https://doi.org/10.1111/j.1467-9817.1995.tb00077.x</w:t>
        </w:r>
      </w:hyperlink>
      <w:r w:rsidRPr="00143004">
        <w:rPr>
          <w:rFonts w:ascii="Arial" w:hAnsi="Arial" w:cs="Arial"/>
          <w:color w:val="000000" w:themeColor="text1"/>
        </w:rPr>
        <w:t>].</w:t>
      </w:r>
    </w:p>
    <w:p w:rsidR="00BE493B" w:rsidRPr="00143004" w:rsidRDefault="00BE493B" w:rsidP="00BE493B">
      <w:pPr>
        <w:jc w:val="both"/>
        <w:rPr>
          <w:rFonts w:ascii="Arial" w:hAnsi="Arial" w:cs="Arial"/>
          <w:b/>
          <w:bCs/>
        </w:rPr>
      </w:pPr>
    </w:p>
    <w:p w:rsidR="00851A73" w:rsidRPr="00143004" w:rsidRDefault="00851A73" w:rsidP="00BE493B">
      <w:pPr>
        <w:jc w:val="both"/>
        <w:rPr>
          <w:rFonts w:ascii="Arial" w:hAnsi="Arial" w:cs="Arial"/>
          <w:b/>
          <w:bCs/>
        </w:rPr>
      </w:pPr>
    </w:p>
    <w:p w:rsidR="00851A73" w:rsidRPr="00143004" w:rsidRDefault="00851A73" w:rsidP="00BE493B">
      <w:pPr>
        <w:jc w:val="both"/>
        <w:rPr>
          <w:rFonts w:ascii="Arial" w:hAnsi="Arial" w:cs="Arial"/>
          <w:b/>
          <w:bCs/>
        </w:rPr>
      </w:pPr>
    </w:p>
    <w:p w:rsidR="00851A73" w:rsidRPr="00143004" w:rsidRDefault="00851A73" w:rsidP="00BE493B">
      <w:pPr>
        <w:jc w:val="both"/>
        <w:rPr>
          <w:rFonts w:ascii="Arial" w:hAnsi="Arial" w:cs="Arial"/>
          <w:b/>
          <w:bCs/>
        </w:rPr>
      </w:pPr>
    </w:p>
    <w:p w:rsidR="00851A73" w:rsidRPr="00143004" w:rsidRDefault="00851A73" w:rsidP="00BE493B">
      <w:pPr>
        <w:jc w:val="both"/>
        <w:rPr>
          <w:rFonts w:ascii="Arial" w:hAnsi="Arial" w:cs="Arial"/>
          <w:b/>
          <w:bCs/>
        </w:rPr>
      </w:pPr>
    </w:p>
    <w:p w:rsidR="00851A73" w:rsidRPr="00143004" w:rsidRDefault="00851A73" w:rsidP="00BE493B">
      <w:pPr>
        <w:jc w:val="both"/>
        <w:rPr>
          <w:rFonts w:ascii="Arial" w:hAnsi="Arial" w:cs="Arial"/>
          <w:b/>
          <w:bCs/>
        </w:rPr>
      </w:pPr>
    </w:p>
    <w:p w:rsidR="00851A73" w:rsidRPr="00143004" w:rsidRDefault="00851A73" w:rsidP="00BE493B">
      <w:pPr>
        <w:jc w:val="both"/>
        <w:rPr>
          <w:rFonts w:ascii="Arial" w:hAnsi="Arial" w:cs="Arial"/>
          <w:b/>
          <w:bCs/>
        </w:rPr>
      </w:pPr>
    </w:p>
    <w:p w:rsidR="00851A73" w:rsidRPr="00143004" w:rsidRDefault="00851A73" w:rsidP="00BE493B">
      <w:pPr>
        <w:jc w:val="both"/>
        <w:rPr>
          <w:rFonts w:ascii="Arial" w:hAnsi="Arial" w:cs="Arial"/>
          <w:b/>
          <w:bCs/>
        </w:rPr>
      </w:pPr>
    </w:p>
    <w:p w:rsidR="00851A73" w:rsidRPr="00143004" w:rsidRDefault="00851A73" w:rsidP="00BE493B">
      <w:pPr>
        <w:jc w:val="both"/>
        <w:rPr>
          <w:rFonts w:ascii="Arial" w:hAnsi="Arial" w:cs="Arial"/>
          <w:b/>
          <w:bCs/>
        </w:rPr>
      </w:pPr>
    </w:p>
    <w:p w:rsidR="00851A73" w:rsidRPr="00143004" w:rsidRDefault="00851A73" w:rsidP="00BE493B">
      <w:pPr>
        <w:jc w:val="both"/>
        <w:rPr>
          <w:rFonts w:ascii="Arial" w:hAnsi="Arial" w:cs="Arial"/>
          <w:b/>
          <w:bCs/>
        </w:rPr>
      </w:pPr>
    </w:p>
    <w:p w:rsidR="00851A73" w:rsidRPr="00143004" w:rsidRDefault="00851A73" w:rsidP="00BE493B">
      <w:pPr>
        <w:jc w:val="both"/>
        <w:rPr>
          <w:rFonts w:ascii="Arial" w:hAnsi="Arial" w:cs="Arial"/>
          <w:b/>
          <w:bCs/>
        </w:rPr>
      </w:pPr>
    </w:p>
    <w:p w:rsidR="00851A73" w:rsidRPr="00143004" w:rsidRDefault="00851A73" w:rsidP="00BE493B">
      <w:pPr>
        <w:jc w:val="both"/>
        <w:rPr>
          <w:rFonts w:ascii="Arial" w:hAnsi="Arial" w:cs="Arial"/>
          <w:b/>
          <w:bCs/>
        </w:rPr>
      </w:pPr>
    </w:p>
    <w:p w:rsidR="00851A73" w:rsidRPr="00143004" w:rsidRDefault="00D91435" w:rsidP="00D91435">
      <w:pPr>
        <w:tabs>
          <w:tab w:val="left" w:pos="1938"/>
        </w:tabs>
        <w:jc w:val="both"/>
        <w:rPr>
          <w:rFonts w:ascii="Arial" w:hAnsi="Arial" w:cs="Arial"/>
          <w:b/>
          <w:bCs/>
        </w:rPr>
      </w:pPr>
      <w:r w:rsidRPr="00143004">
        <w:rPr>
          <w:rFonts w:ascii="Arial" w:hAnsi="Arial" w:cs="Arial"/>
          <w:b/>
          <w:bCs/>
        </w:rPr>
        <w:tab/>
      </w: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D91435" w:rsidRPr="00143004" w:rsidRDefault="00D91435" w:rsidP="00D91435">
      <w:pPr>
        <w:tabs>
          <w:tab w:val="left" w:pos="1938"/>
        </w:tabs>
        <w:jc w:val="both"/>
        <w:rPr>
          <w:rFonts w:ascii="Arial" w:hAnsi="Arial" w:cs="Arial"/>
          <w:b/>
          <w:bCs/>
        </w:rPr>
      </w:pPr>
    </w:p>
    <w:p w:rsidR="00BE493B" w:rsidRPr="00143004" w:rsidRDefault="00BE493B" w:rsidP="00BE493B">
      <w:pPr>
        <w:jc w:val="both"/>
        <w:rPr>
          <w:rFonts w:ascii="Arial" w:hAnsi="Arial" w:cs="Arial"/>
          <w:b/>
          <w:bCs/>
        </w:rPr>
      </w:pPr>
    </w:p>
    <w:p w:rsidR="002C6EA4" w:rsidRPr="00143004" w:rsidRDefault="00BE493B" w:rsidP="00BE493B">
      <w:pPr>
        <w:jc w:val="both"/>
        <w:rPr>
          <w:rFonts w:ascii="Arial" w:hAnsi="Arial" w:cs="Arial"/>
          <w:b/>
          <w:bCs/>
        </w:rPr>
      </w:pPr>
      <w:r w:rsidRPr="00143004">
        <w:rPr>
          <w:rFonts w:ascii="Arial" w:hAnsi="Arial" w:cs="Arial"/>
          <w:b/>
          <w:bCs/>
        </w:rPr>
        <w:t xml:space="preserve">Table 6. Proposed Intervention Program for </w:t>
      </w:r>
      <w:proofErr w:type="spellStart"/>
      <w:r w:rsidRPr="00143004">
        <w:rPr>
          <w:rFonts w:ascii="Arial" w:hAnsi="Arial" w:cs="Arial"/>
          <w:b/>
          <w:bCs/>
        </w:rPr>
        <w:t>Madatag</w:t>
      </w:r>
      <w:proofErr w:type="spellEnd"/>
      <w:r w:rsidRPr="00143004">
        <w:rPr>
          <w:rFonts w:ascii="Arial" w:hAnsi="Arial" w:cs="Arial"/>
          <w:b/>
          <w:bCs/>
        </w:rPr>
        <w:t xml:space="preserve"> Elementary School 2025-2026</w:t>
      </w:r>
    </w:p>
    <w:p w:rsidR="00BE493B" w:rsidRPr="00143004" w:rsidRDefault="00BE493B" w:rsidP="00BE493B">
      <w:pPr>
        <w:jc w:val="both"/>
        <w:rPr>
          <w:rFonts w:ascii="Arial" w:hAnsi="Arial" w:cs="Arial"/>
          <w:b/>
          <w:bCs/>
        </w:rPr>
      </w:pPr>
    </w:p>
    <w:tbl>
      <w:tblPr>
        <w:tblStyle w:val="PlainTable4"/>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19"/>
        <w:gridCol w:w="1216"/>
        <w:gridCol w:w="1613"/>
        <w:gridCol w:w="1233"/>
        <w:gridCol w:w="795"/>
        <w:gridCol w:w="1125"/>
      </w:tblGrid>
      <w:tr w:rsidR="00BE493B" w:rsidRPr="00143004" w:rsidTr="00C45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rsidR="00BE493B" w:rsidRPr="00143004" w:rsidRDefault="00BE493B" w:rsidP="00C45DBA">
            <w:pPr>
              <w:jc w:val="center"/>
              <w:rPr>
                <w:rFonts w:ascii="Arial" w:hAnsi="Arial" w:cs="Arial"/>
                <w:sz w:val="20"/>
                <w:szCs w:val="20"/>
                <w:lang w:eastAsia="en-PH"/>
              </w:rPr>
            </w:pPr>
          </w:p>
          <w:p w:rsidR="00BE493B" w:rsidRPr="00143004" w:rsidRDefault="00BE493B" w:rsidP="00C45DBA">
            <w:pPr>
              <w:jc w:val="center"/>
              <w:rPr>
                <w:rFonts w:ascii="Arial" w:hAnsi="Arial" w:cs="Arial"/>
                <w:b w:val="0"/>
                <w:bCs w:val="0"/>
                <w:sz w:val="20"/>
                <w:szCs w:val="20"/>
                <w:lang w:eastAsia="en-PH"/>
              </w:rPr>
            </w:pPr>
            <w:r w:rsidRPr="00143004">
              <w:rPr>
                <w:rFonts w:ascii="Arial" w:hAnsi="Arial" w:cs="Arial"/>
                <w:b w:val="0"/>
                <w:bCs w:val="0"/>
                <w:sz w:val="20"/>
                <w:szCs w:val="20"/>
                <w:lang w:eastAsia="en-PH"/>
              </w:rPr>
              <w:t>Phases</w:t>
            </w:r>
          </w:p>
        </w:tc>
        <w:tc>
          <w:tcPr>
            <w:tcW w:w="1519" w:type="dxa"/>
            <w:vAlign w:val="center"/>
            <w:hideMark/>
          </w:tcPr>
          <w:p w:rsidR="00BE493B" w:rsidRPr="00143004" w:rsidRDefault="00BE493B" w:rsidP="00C45D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PH"/>
              </w:rPr>
            </w:pPr>
            <w:r w:rsidRPr="00143004">
              <w:rPr>
                <w:rFonts w:ascii="Arial" w:hAnsi="Arial" w:cs="Arial"/>
                <w:sz w:val="20"/>
                <w:szCs w:val="20"/>
                <w:lang w:eastAsia="en-PH"/>
              </w:rPr>
              <w:t>Objectives</w:t>
            </w:r>
          </w:p>
        </w:tc>
        <w:tc>
          <w:tcPr>
            <w:tcW w:w="1216" w:type="dxa"/>
            <w:vAlign w:val="center"/>
            <w:hideMark/>
          </w:tcPr>
          <w:p w:rsidR="00BE493B" w:rsidRPr="00143004" w:rsidRDefault="00BE493B" w:rsidP="00C45D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PH"/>
              </w:rPr>
            </w:pPr>
            <w:r w:rsidRPr="00143004">
              <w:rPr>
                <w:rFonts w:ascii="Arial" w:hAnsi="Arial" w:cs="Arial"/>
                <w:sz w:val="20"/>
                <w:szCs w:val="20"/>
                <w:lang w:eastAsia="en-PH"/>
              </w:rPr>
              <w:t>Strategies or Activities</w:t>
            </w:r>
          </w:p>
        </w:tc>
        <w:tc>
          <w:tcPr>
            <w:tcW w:w="1613" w:type="dxa"/>
            <w:vAlign w:val="center"/>
            <w:hideMark/>
          </w:tcPr>
          <w:p w:rsidR="00BE493B" w:rsidRPr="00143004" w:rsidRDefault="00BE493B" w:rsidP="00C45D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PH"/>
              </w:rPr>
            </w:pPr>
            <w:r w:rsidRPr="00143004">
              <w:rPr>
                <w:rFonts w:ascii="Arial" w:hAnsi="Arial" w:cs="Arial"/>
                <w:sz w:val="20"/>
                <w:szCs w:val="20"/>
                <w:lang w:eastAsia="en-PH"/>
              </w:rPr>
              <w:t>Person Involved</w:t>
            </w:r>
          </w:p>
        </w:tc>
        <w:tc>
          <w:tcPr>
            <w:tcW w:w="1233" w:type="dxa"/>
            <w:vAlign w:val="center"/>
            <w:hideMark/>
          </w:tcPr>
          <w:p w:rsidR="00BE493B" w:rsidRPr="00143004" w:rsidRDefault="00BE493B" w:rsidP="00C45D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PH"/>
              </w:rPr>
            </w:pPr>
            <w:r w:rsidRPr="00143004">
              <w:rPr>
                <w:rFonts w:ascii="Arial" w:hAnsi="Arial" w:cs="Arial"/>
                <w:sz w:val="20"/>
                <w:szCs w:val="20"/>
                <w:lang w:eastAsia="en-PH"/>
              </w:rPr>
              <w:t>Resources Needed</w:t>
            </w:r>
          </w:p>
        </w:tc>
        <w:tc>
          <w:tcPr>
            <w:tcW w:w="795" w:type="dxa"/>
            <w:vAlign w:val="center"/>
            <w:hideMark/>
          </w:tcPr>
          <w:p w:rsidR="00BE493B" w:rsidRPr="00143004" w:rsidRDefault="00BE493B" w:rsidP="00C45D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PH"/>
              </w:rPr>
            </w:pPr>
            <w:r w:rsidRPr="00143004">
              <w:rPr>
                <w:rFonts w:ascii="Arial" w:hAnsi="Arial" w:cs="Arial"/>
                <w:sz w:val="20"/>
                <w:szCs w:val="20"/>
                <w:lang w:eastAsia="en-PH"/>
              </w:rPr>
              <w:t>Time Frame</w:t>
            </w:r>
          </w:p>
        </w:tc>
        <w:tc>
          <w:tcPr>
            <w:tcW w:w="1125" w:type="dxa"/>
            <w:vAlign w:val="center"/>
            <w:hideMark/>
          </w:tcPr>
          <w:p w:rsidR="00BE493B" w:rsidRPr="00143004" w:rsidRDefault="00BE493B" w:rsidP="00C45D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PH"/>
              </w:rPr>
            </w:pPr>
            <w:r w:rsidRPr="00143004">
              <w:rPr>
                <w:rFonts w:ascii="Arial" w:hAnsi="Arial" w:cs="Arial"/>
                <w:sz w:val="20"/>
                <w:szCs w:val="20"/>
                <w:lang w:eastAsia="en-PH"/>
              </w:rPr>
              <w:t>Success Indicator</w:t>
            </w:r>
          </w:p>
        </w:tc>
      </w:tr>
      <w:tr w:rsidR="00BE493B" w:rsidRPr="00143004" w:rsidTr="00C45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rsidR="00BE493B" w:rsidRPr="00143004" w:rsidRDefault="00BE493B" w:rsidP="00C45DBA">
            <w:pPr>
              <w:rPr>
                <w:rFonts w:ascii="Arial" w:hAnsi="Arial" w:cs="Arial"/>
                <w:sz w:val="20"/>
                <w:szCs w:val="20"/>
                <w:lang w:eastAsia="en-PH"/>
              </w:rPr>
            </w:pPr>
            <w:r w:rsidRPr="00143004">
              <w:rPr>
                <w:rFonts w:ascii="Arial" w:hAnsi="Arial" w:cs="Arial"/>
                <w:sz w:val="20"/>
                <w:szCs w:val="20"/>
                <w:lang w:eastAsia="en-PH"/>
              </w:rPr>
              <w:t>Phase 1: Awareness</w:t>
            </w:r>
          </w:p>
        </w:tc>
        <w:tc>
          <w:tcPr>
            <w:tcW w:w="1519" w:type="dxa"/>
            <w:hideMark/>
          </w:tcPr>
          <w:p w:rsidR="00BE493B" w:rsidRPr="00143004" w:rsidRDefault="00BE493B" w:rsidP="00C45DB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To enable pupils to identify and name at least 10 uppercase and 5 lowercase letters of the alphabet.</w:t>
            </w:r>
          </w:p>
        </w:tc>
        <w:tc>
          <w:tcPr>
            <w:tcW w:w="1216" w:type="dxa"/>
            <w:hideMark/>
          </w:tcPr>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 Alphabet song (A–Z)</w:t>
            </w:r>
          </w:p>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 Letter flashcards introduction</w:t>
            </w:r>
          </w:p>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 Name-the-letter game</w:t>
            </w:r>
          </w:p>
        </w:tc>
        <w:tc>
          <w:tcPr>
            <w:tcW w:w="1613" w:type="dxa"/>
            <w:hideMark/>
          </w:tcPr>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Teacher Kindergarten Learners</w:t>
            </w:r>
          </w:p>
        </w:tc>
        <w:tc>
          <w:tcPr>
            <w:tcW w:w="1233" w:type="dxa"/>
            <w:hideMark/>
          </w:tcPr>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Flashcards, Alphabet charts, Speakers for music</w:t>
            </w:r>
          </w:p>
        </w:tc>
        <w:tc>
          <w:tcPr>
            <w:tcW w:w="795" w:type="dxa"/>
            <w:hideMark/>
          </w:tcPr>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Week 1–2</w:t>
            </w:r>
          </w:p>
        </w:tc>
        <w:tc>
          <w:tcPr>
            <w:tcW w:w="1125" w:type="dxa"/>
            <w:hideMark/>
          </w:tcPr>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100% of pupils can name at least 10 uppercase and 5 lowercase letters</w:t>
            </w:r>
          </w:p>
        </w:tc>
      </w:tr>
      <w:tr w:rsidR="00BE493B" w:rsidRPr="00143004" w:rsidTr="00C45DBA">
        <w:tc>
          <w:tcPr>
            <w:cnfStyle w:val="001000000000" w:firstRow="0" w:lastRow="0" w:firstColumn="1" w:lastColumn="0" w:oddVBand="0" w:evenVBand="0" w:oddHBand="0" w:evenHBand="0" w:firstRowFirstColumn="0" w:firstRowLastColumn="0" w:lastRowFirstColumn="0" w:lastRowLastColumn="0"/>
            <w:tcW w:w="1276" w:type="dxa"/>
            <w:hideMark/>
          </w:tcPr>
          <w:p w:rsidR="00BE493B" w:rsidRPr="00143004" w:rsidRDefault="00BE493B" w:rsidP="00C45DBA">
            <w:pPr>
              <w:rPr>
                <w:rFonts w:ascii="Arial" w:hAnsi="Arial" w:cs="Arial"/>
                <w:sz w:val="20"/>
                <w:szCs w:val="20"/>
                <w:lang w:eastAsia="en-PH"/>
              </w:rPr>
            </w:pPr>
            <w:r w:rsidRPr="00143004">
              <w:rPr>
                <w:rFonts w:ascii="Arial" w:hAnsi="Arial" w:cs="Arial"/>
                <w:sz w:val="20"/>
                <w:szCs w:val="20"/>
                <w:lang w:eastAsia="en-PH"/>
              </w:rPr>
              <w:lastRenderedPageBreak/>
              <w:t>Phase 2: Recognition</w:t>
            </w:r>
          </w:p>
        </w:tc>
        <w:tc>
          <w:tcPr>
            <w:tcW w:w="1519" w:type="dxa"/>
            <w:hideMark/>
          </w:tcPr>
          <w:p w:rsidR="00BE493B" w:rsidRPr="00143004" w:rsidRDefault="00BE493B" w:rsidP="00C45DB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To develop pupils' ability to visually match uppercase and lowercase letters.</w:t>
            </w:r>
          </w:p>
        </w:tc>
        <w:tc>
          <w:tcPr>
            <w:tcW w:w="1216" w:type="dxa"/>
            <w:hideMark/>
          </w:tcPr>
          <w:p w:rsidR="00BE493B" w:rsidRPr="00143004"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 Matching card game</w:t>
            </w:r>
          </w:p>
          <w:p w:rsidR="00BE493B" w:rsidRPr="00143004"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 Letter puzzle activity</w:t>
            </w:r>
          </w:p>
          <w:p w:rsidR="00BE493B" w:rsidRPr="00143004"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 Find-the-pair board game</w:t>
            </w:r>
          </w:p>
        </w:tc>
        <w:tc>
          <w:tcPr>
            <w:tcW w:w="1613" w:type="dxa"/>
            <w:hideMark/>
          </w:tcPr>
          <w:p w:rsidR="00BE493B" w:rsidRPr="00143004"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proofErr w:type="spellStart"/>
            <w:r w:rsidRPr="00143004">
              <w:rPr>
                <w:rFonts w:ascii="Arial" w:hAnsi="Arial" w:cs="Arial"/>
                <w:sz w:val="20"/>
                <w:szCs w:val="20"/>
                <w:lang w:eastAsia="en-PH"/>
              </w:rPr>
              <w:t>TeacherTeacher</w:t>
            </w:r>
            <w:proofErr w:type="spellEnd"/>
            <w:r w:rsidRPr="00143004">
              <w:rPr>
                <w:rFonts w:ascii="Arial" w:hAnsi="Arial" w:cs="Arial"/>
                <w:sz w:val="20"/>
                <w:szCs w:val="20"/>
                <w:lang w:eastAsia="en-PH"/>
              </w:rPr>
              <w:t xml:space="preserve"> aide</w:t>
            </w:r>
          </w:p>
        </w:tc>
        <w:tc>
          <w:tcPr>
            <w:tcW w:w="1233" w:type="dxa"/>
            <w:hideMark/>
          </w:tcPr>
          <w:p w:rsidR="00BE493B" w:rsidRPr="00143004"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Letter card sets, Puzzles, Matching boards</w:t>
            </w:r>
          </w:p>
        </w:tc>
        <w:tc>
          <w:tcPr>
            <w:tcW w:w="795" w:type="dxa"/>
            <w:hideMark/>
          </w:tcPr>
          <w:p w:rsidR="00BE493B" w:rsidRPr="00143004"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Week 3–4</w:t>
            </w:r>
          </w:p>
        </w:tc>
        <w:tc>
          <w:tcPr>
            <w:tcW w:w="1125" w:type="dxa"/>
            <w:hideMark/>
          </w:tcPr>
          <w:p w:rsidR="00BE493B" w:rsidRPr="00143004"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100% of pupils correctly match at least 10 uppercase to lowercase pairs</w:t>
            </w:r>
          </w:p>
        </w:tc>
      </w:tr>
      <w:tr w:rsidR="00BE493B" w:rsidRPr="00143004" w:rsidTr="00C45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rsidR="00BE493B" w:rsidRPr="00143004" w:rsidRDefault="00BE493B" w:rsidP="00C45DBA">
            <w:pPr>
              <w:rPr>
                <w:rFonts w:ascii="Arial" w:hAnsi="Arial" w:cs="Arial"/>
                <w:sz w:val="20"/>
                <w:szCs w:val="20"/>
                <w:lang w:eastAsia="en-PH"/>
              </w:rPr>
            </w:pPr>
            <w:r w:rsidRPr="00143004">
              <w:rPr>
                <w:rFonts w:ascii="Arial" w:hAnsi="Arial" w:cs="Arial"/>
                <w:sz w:val="20"/>
                <w:szCs w:val="20"/>
                <w:lang w:eastAsia="en-PH"/>
              </w:rPr>
              <w:t>Phase 3: Sound Association</w:t>
            </w:r>
          </w:p>
        </w:tc>
        <w:tc>
          <w:tcPr>
            <w:tcW w:w="1519" w:type="dxa"/>
            <w:hideMark/>
          </w:tcPr>
          <w:p w:rsidR="00BE493B" w:rsidRPr="00143004" w:rsidRDefault="00BE493B" w:rsidP="00C45DB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To help pupils associate letters with their corresponding phonetic sounds.</w:t>
            </w:r>
          </w:p>
        </w:tc>
        <w:tc>
          <w:tcPr>
            <w:tcW w:w="1216" w:type="dxa"/>
            <w:hideMark/>
          </w:tcPr>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 Phonics song</w:t>
            </w:r>
          </w:p>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 Sound sorting activity (e.g., /a/ for apple)</w:t>
            </w:r>
          </w:p>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 Storytelling with letter sound emphasis</w:t>
            </w:r>
          </w:p>
        </w:tc>
        <w:tc>
          <w:tcPr>
            <w:tcW w:w="1613" w:type="dxa"/>
            <w:hideMark/>
          </w:tcPr>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Teacher</w:t>
            </w:r>
          </w:p>
        </w:tc>
        <w:tc>
          <w:tcPr>
            <w:tcW w:w="1233" w:type="dxa"/>
            <w:hideMark/>
          </w:tcPr>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Sound charts, Phonics videos, Real objects or pictures</w:t>
            </w:r>
          </w:p>
        </w:tc>
        <w:tc>
          <w:tcPr>
            <w:tcW w:w="795" w:type="dxa"/>
            <w:hideMark/>
          </w:tcPr>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Week 5–6</w:t>
            </w:r>
          </w:p>
        </w:tc>
        <w:tc>
          <w:tcPr>
            <w:tcW w:w="1125" w:type="dxa"/>
            <w:hideMark/>
          </w:tcPr>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100% of pupils can produce correct sound for at least 10 letters</w:t>
            </w:r>
          </w:p>
        </w:tc>
      </w:tr>
      <w:tr w:rsidR="00BE493B" w:rsidRPr="00143004" w:rsidTr="00C45DBA">
        <w:tc>
          <w:tcPr>
            <w:cnfStyle w:val="001000000000" w:firstRow="0" w:lastRow="0" w:firstColumn="1" w:lastColumn="0" w:oddVBand="0" w:evenVBand="0" w:oddHBand="0" w:evenHBand="0" w:firstRowFirstColumn="0" w:firstRowLastColumn="0" w:lastRowFirstColumn="0" w:lastRowLastColumn="0"/>
            <w:tcW w:w="1276" w:type="dxa"/>
            <w:hideMark/>
          </w:tcPr>
          <w:p w:rsidR="00BE493B" w:rsidRPr="00143004" w:rsidRDefault="00BE493B" w:rsidP="00C45DBA">
            <w:pPr>
              <w:rPr>
                <w:rFonts w:ascii="Arial" w:hAnsi="Arial" w:cs="Arial"/>
                <w:sz w:val="20"/>
                <w:szCs w:val="20"/>
                <w:lang w:eastAsia="en-PH"/>
              </w:rPr>
            </w:pPr>
            <w:r w:rsidRPr="00143004">
              <w:rPr>
                <w:rFonts w:ascii="Arial" w:hAnsi="Arial" w:cs="Arial"/>
                <w:sz w:val="20"/>
                <w:szCs w:val="20"/>
                <w:lang w:eastAsia="en-PH"/>
              </w:rPr>
              <w:t>Phase 4: Application</w:t>
            </w:r>
          </w:p>
        </w:tc>
        <w:tc>
          <w:tcPr>
            <w:tcW w:w="1519" w:type="dxa"/>
            <w:hideMark/>
          </w:tcPr>
          <w:p w:rsidR="00BE493B" w:rsidRPr="00143004" w:rsidRDefault="00BE493B" w:rsidP="00C45DB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To guide pupils in identifying beginning sounds of familiar words using letter-sound knowledge.</w:t>
            </w:r>
          </w:p>
        </w:tc>
        <w:tc>
          <w:tcPr>
            <w:tcW w:w="1216" w:type="dxa"/>
            <w:hideMark/>
          </w:tcPr>
          <w:p w:rsidR="00BE493B" w:rsidRPr="00143004"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 “What’s the Sound?” game</w:t>
            </w:r>
          </w:p>
          <w:p w:rsidR="00BE493B" w:rsidRPr="00143004"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 Letter-sound scavenger hunt</w:t>
            </w:r>
          </w:p>
          <w:p w:rsidR="00BE493B" w:rsidRPr="00143004"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 Worksheet: circle the object that begins with...</w:t>
            </w:r>
          </w:p>
        </w:tc>
        <w:tc>
          <w:tcPr>
            <w:tcW w:w="1613" w:type="dxa"/>
            <w:hideMark/>
          </w:tcPr>
          <w:p w:rsidR="00BE493B" w:rsidRPr="00143004"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proofErr w:type="spellStart"/>
            <w:r w:rsidRPr="00143004">
              <w:rPr>
                <w:rFonts w:ascii="Arial" w:hAnsi="Arial" w:cs="Arial"/>
                <w:sz w:val="20"/>
                <w:szCs w:val="20"/>
                <w:lang w:eastAsia="en-PH"/>
              </w:rPr>
              <w:t>TeacherParent</w:t>
            </w:r>
            <w:proofErr w:type="spellEnd"/>
            <w:r w:rsidRPr="00143004">
              <w:rPr>
                <w:rFonts w:ascii="Arial" w:hAnsi="Arial" w:cs="Arial"/>
                <w:sz w:val="20"/>
                <w:szCs w:val="20"/>
                <w:lang w:eastAsia="en-PH"/>
              </w:rPr>
              <w:t xml:space="preserve"> (optional)</w:t>
            </w:r>
          </w:p>
        </w:tc>
        <w:tc>
          <w:tcPr>
            <w:tcW w:w="1233" w:type="dxa"/>
            <w:hideMark/>
          </w:tcPr>
          <w:p w:rsidR="00BE493B" w:rsidRPr="00143004"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Worksheets, Props or realia, Scavenger list</w:t>
            </w:r>
          </w:p>
        </w:tc>
        <w:tc>
          <w:tcPr>
            <w:tcW w:w="795" w:type="dxa"/>
            <w:hideMark/>
          </w:tcPr>
          <w:p w:rsidR="00BE493B" w:rsidRPr="00143004"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Week 7–8</w:t>
            </w:r>
          </w:p>
        </w:tc>
        <w:tc>
          <w:tcPr>
            <w:tcW w:w="1125" w:type="dxa"/>
            <w:hideMark/>
          </w:tcPr>
          <w:p w:rsidR="00BE493B" w:rsidRPr="00143004"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100% of pupils correctly identify beginning sounds in 5 out of 6 trials</w:t>
            </w:r>
          </w:p>
        </w:tc>
      </w:tr>
      <w:tr w:rsidR="00BE493B" w:rsidRPr="00143004" w:rsidTr="00C45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rsidR="00BE493B" w:rsidRPr="00143004" w:rsidRDefault="00BE493B" w:rsidP="00C45DBA">
            <w:pPr>
              <w:rPr>
                <w:rFonts w:ascii="Arial" w:hAnsi="Arial" w:cs="Arial"/>
                <w:sz w:val="20"/>
                <w:szCs w:val="20"/>
                <w:lang w:eastAsia="en-PH"/>
              </w:rPr>
            </w:pPr>
            <w:r w:rsidRPr="00143004">
              <w:rPr>
                <w:rFonts w:ascii="Arial" w:hAnsi="Arial" w:cs="Arial"/>
                <w:sz w:val="20"/>
                <w:szCs w:val="20"/>
                <w:lang w:eastAsia="en-PH"/>
              </w:rPr>
              <w:t>Phase 5: Enrichment and Review</w:t>
            </w:r>
          </w:p>
        </w:tc>
        <w:tc>
          <w:tcPr>
            <w:tcW w:w="1519" w:type="dxa"/>
            <w:hideMark/>
          </w:tcPr>
          <w:p w:rsidR="00BE493B" w:rsidRPr="00143004" w:rsidRDefault="00BE493B" w:rsidP="00C45DB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To reinforce and evaluate pupils’ proficiency in letter names and sounds through review and assessment.</w:t>
            </w:r>
          </w:p>
        </w:tc>
        <w:tc>
          <w:tcPr>
            <w:tcW w:w="1216" w:type="dxa"/>
            <w:hideMark/>
          </w:tcPr>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 Alphabet BINGO</w:t>
            </w:r>
          </w:p>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 Mini-letter books (one per learner)</w:t>
            </w:r>
          </w:p>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 Individual oral assessment</w:t>
            </w:r>
          </w:p>
        </w:tc>
        <w:tc>
          <w:tcPr>
            <w:tcW w:w="1613" w:type="dxa"/>
            <w:hideMark/>
          </w:tcPr>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proofErr w:type="spellStart"/>
            <w:r w:rsidRPr="00143004">
              <w:rPr>
                <w:rFonts w:ascii="Arial" w:hAnsi="Arial" w:cs="Arial"/>
                <w:sz w:val="20"/>
                <w:szCs w:val="20"/>
                <w:lang w:eastAsia="en-PH"/>
              </w:rPr>
              <w:t>TeacherLearning</w:t>
            </w:r>
            <w:proofErr w:type="spellEnd"/>
            <w:r w:rsidRPr="00143004">
              <w:rPr>
                <w:rFonts w:ascii="Arial" w:hAnsi="Arial" w:cs="Arial"/>
                <w:sz w:val="20"/>
                <w:szCs w:val="20"/>
                <w:lang w:eastAsia="en-PH"/>
              </w:rPr>
              <w:t xml:space="preserve"> partner or peer tutor</w:t>
            </w:r>
          </w:p>
        </w:tc>
        <w:tc>
          <w:tcPr>
            <w:tcW w:w="1233" w:type="dxa"/>
            <w:hideMark/>
          </w:tcPr>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Bingo sets, Letter book templates, Assessment checklist</w:t>
            </w:r>
          </w:p>
        </w:tc>
        <w:tc>
          <w:tcPr>
            <w:tcW w:w="795" w:type="dxa"/>
            <w:hideMark/>
          </w:tcPr>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Week 9–10</w:t>
            </w:r>
          </w:p>
        </w:tc>
        <w:tc>
          <w:tcPr>
            <w:tcW w:w="1125" w:type="dxa"/>
            <w:hideMark/>
          </w:tcPr>
          <w:p w:rsidR="00BE493B" w:rsidRPr="00143004"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PH"/>
              </w:rPr>
            </w:pPr>
            <w:r w:rsidRPr="00143004">
              <w:rPr>
                <w:rFonts w:ascii="Arial" w:hAnsi="Arial" w:cs="Arial"/>
                <w:sz w:val="20"/>
                <w:szCs w:val="20"/>
                <w:lang w:eastAsia="en-PH"/>
              </w:rPr>
              <w:t>All pupils improved from pre-assessment results by at least 50%</w:t>
            </w:r>
          </w:p>
        </w:tc>
      </w:tr>
    </w:tbl>
    <w:p w:rsidR="00BE493B" w:rsidRPr="00143004" w:rsidRDefault="00BE493B" w:rsidP="00BE493B">
      <w:pPr>
        <w:jc w:val="both"/>
        <w:rPr>
          <w:rFonts w:ascii="Arial" w:hAnsi="Arial" w:cs="Arial"/>
          <w:b/>
          <w:bCs/>
        </w:rPr>
      </w:pPr>
    </w:p>
    <w:p w:rsidR="00D91435" w:rsidRPr="00143004" w:rsidRDefault="00D91435" w:rsidP="00BE493B">
      <w:pPr>
        <w:jc w:val="both"/>
        <w:rPr>
          <w:rFonts w:ascii="Arial" w:hAnsi="Arial" w:cs="Arial"/>
          <w:bCs/>
          <w:color w:val="000000" w:themeColor="text1"/>
          <w:lang w:val="en-PH"/>
        </w:rPr>
      </w:pPr>
    </w:p>
    <w:p w:rsidR="00BE493B" w:rsidRPr="00143004" w:rsidRDefault="00BE493B" w:rsidP="00BE493B">
      <w:pPr>
        <w:jc w:val="both"/>
        <w:rPr>
          <w:rFonts w:ascii="Arial" w:hAnsi="Arial" w:cs="Arial"/>
          <w:bCs/>
          <w:color w:val="000000" w:themeColor="text1"/>
          <w:lang w:val="en-PH"/>
        </w:rPr>
      </w:pPr>
      <w:r w:rsidRPr="00143004">
        <w:rPr>
          <w:rFonts w:ascii="Arial" w:hAnsi="Arial" w:cs="Arial"/>
          <w:bCs/>
          <w:color w:val="000000" w:themeColor="text1"/>
          <w:lang w:val="en-PH"/>
        </w:rPr>
        <w:t>The reading intervention to enhance the reading performance of the kindergarten pupils</w:t>
      </w:r>
    </w:p>
    <w:p w:rsidR="00BE493B" w:rsidRPr="00143004" w:rsidRDefault="00BE493B" w:rsidP="00BE493B">
      <w:pPr>
        <w:jc w:val="both"/>
        <w:rPr>
          <w:rFonts w:ascii="Arial" w:hAnsi="Arial" w:cs="Arial"/>
          <w:bCs/>
          <w:color w:val="000000" w:themeColor="text1"/>
          <w:lang w:val="en-PH"/>
        </w:rPr>
      </w:pPr>
    </w:p>
    <w:p w:rsidR="00BE493B" w:rsidRPr="00143004" w:rsidRDefault="00BE493B" w:rsidP="00BE493B">
      <w:pPr>
        <w:jc w:val="both"/>
        <w:rPr>
          <w:rFonts w:ascii="Arial" w:hAnsi="Arial" w:cs="Arial"/>
          <w:bCs/>
          <w:lang w:val="en-PH"/>
        </w:rPr>
      </w:pPr>
      <w:r w:rsidRPr="00143004">
        <w:rPr>
          <w:rFonts w:ascii="Arial" w:hAnsi="Arial" w:cs="Arial"/>
          <w:bCs/>
          <w:lang w:val="en-PH"/>
        </w:rPr>
        <w:t>This intervention has been developed with the primary goal of improving the reading performance of young learners, specifically in their ability to recognize and sound out both capital and small letters. It is based on recent findings which identified the need for additional support in foundational reading skills among some Kindergarten pupils.</w:t>
      </w:r>
    </w:p>
    <w:p w:rsidR="00BE493B" w:rsidRPr="00BE493B" w:rsidRDefault="00BE493B" w:rsidP="00BE493B">
      <w:pPr>
        <w:jc w:val="both"/>
        <w:rPr>
          <w:rFonts w:ascii="Arial" w:hAnsi="Arial" w:cs="Arial"/>
          <w:bCs/>
          <w:lang w:val="en-PH"/>
        </w:rPr>
      </w:pPr>
    </w:p>
    <w:p w:rsidR="00790ADA" w:rsidRPr="00BE493B" w:rsidRDefault="00BE493B" w:rsidP="00BE493B">
      <w:pPr>
        <w:jc w:val="both"/>
        <w:rPr>
          <w:rFonts w:ascii="Arial" w:hAnsi="Arial" w:cs="Arial"/>
          <w:bCs/>
          <w:lang w:val="en-PH"/>
        </w:rPr>
      </w:pPr>
      <w:r w:rsidRPr="00BE493B">
        <w:rPr>
          <w:rFonts w:ascii="Arial" w:hAnsi="Arial" w:cs="Arial"/>
          <w:bCs/>
          <w:lang w:val="en-PH"/>
        </w:rPr>
        <w:t>The purpose of this program is to ensure that all learners are given equal opportunity to develop essential early literacy skills, helping them become confident and capable readers as they progress to higher grade levels. It shall be implemented this school year 2025-2026.</w:t>
      </w:r>
    </w:p>
    <w:p w:rsidR="00E053D0" w:rsidRDefault="00E053D0"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B01FCD" w:rsidRDefault="00C45DBA" w:rsidP="00441B6F">
      <w:pPr>
        <w:pStyle w:val="ConcHead"/>
        <w:spacing w:after="0"/>
        <w:jc w:val="both"/>
        <w:rPr>
          <w:rFonts w:ascii="Arial" w:hAnsi="Arial" w:cs="Arial"/>
        </w:rPr>
      </w:pPr>
      <w:r>
        <w:rPr>
          <w:rFonts w:ascii="Arial" w:hAnsi="Arial" w:cs="Arial"/>
        </w:rPr>
        <w:lastRenderedPageBreak/>
        <w:t>5</w:t>
      </w:r>
      <w:r w:rsidR="00000F8F">
        <w:rPr>
          <w:rFonts w:ascii="Arial" w:hAnsi="Arial" w:cs="Arial"/>
        </w:rPr>
        <w:t xml:space="preserve">. </w:t>
      </w:r>
      <w:r w:rsidR="00B01FCD" w:rsidRPr="00FB3A86">
        <w:rPr>
          <w:rFonts w:ascii="Arial" w:hAnsi="Arial" w:cs="Arial"/>
        </w:rPr>
        <w:t>Conclusion</w:t>
      </w:r>
    </w:p>
    <w:p w:rsidR="00CD3957" w:rsidRPr="00687F31" w:rsidRDefault="00CD3957" w:rsidP="00CD3957">
      <w:pPr>
        <w:shd w:val="clear" w:color="auto" w:fill="FFFFFF"/>
        <w:spacing w:after="225"/>
        <w:jc w:val="both"/>
        <w:rPr>
          <w:rFonts w:ascii="Arial" w:hAnsi="Arial" w:cs="Arial"/>
          <w:bCs/>
          <w:color w:val="000000" w:themeColor="text1"/>
        </w:rPr>
      </w:pPr>
      <w:r w:rsidRPr="00687F31">
        <w:rPr>
          <w:rFonts w:ascii="Arial" w:hAnsi="Arial" w:cs="Arial"/>
          <w:color w:val="000000" w:themeColor="text1"/>
        </w:rPr>
        <w:t>The kindergarten pupils in this study generally demonstrate</w:t>
      </w:r>
      <w:r w:rsidR="008A4B11" w:rsidRPr="00687F31">
        <w:rPr>
          <w:rFonts w:ascii="Arial" w:hAnsi="Arial" w:cs="Arial"/>
          <w:color w:val="000000" w:themeColor="text1"/>
        </w:rPr>
        <w:t>d</w:t>
      </w:r>
      <w:r w:rsidRPr="00687F31">
        <w:rPr>
          <w:rFonts w:ascii="Arial" w:hAnsi="Arial" w:cs="Arial"/>
          <w:color w:val="000000" w:themeColor="text1"/>
        </w:rPr>
        <w:t xml:space="preserve"> appropriate age placement and balanced gender distribution, with all having access to reading materials and prior daycare experience that support their early literacy development. The majority of</w:t>
      </w:r>
      <w:r w:rsidR="008A4B11" w:rsidRPr="00687F31">
        <w:rPr>
          <w:rFonts w:ascii="Arial" w:hAnsi="Arial" w:cs="Arial"/>
          <w:color w:val="000000" w:themeColor="text1"/>
        </w:rPr>
        <w:t xml:space="preserve"> </w:t>
      </w:r>
      <w:r w:rsidR="00EA414E" w:rsidRPr="00687F31">
        <w:rPr>
          <w:rFonts w:ascii="Arial" w:hAnsi="Arial" w:cs="Arial"/>
          <w:color w:val="000000" w:themeColor="text1"/>
        </w:rPr>
        <w:t>pupil’s exhibit</w:t>
      </w:r>
      <w:r w:rsidRPr="00687F31">
        <w:rPr>
          <w:rFonts w:ascii="Arial" w:hAnsi="Arial" w:cs="Arial"/>
          <w:color w:val="000000" w:themeColor="text1"/>
        </w:rPr>
        <w:t xml:space="preserve"> strong reading skills, particularly in recognizing letter names and sounds, with no significant differences obs</w:t>
      </w:r>
      <w:r w:rsidR="008A4B11" w:rsidRPr="00687F31">
        <w:rPr>
          <w:rFonts w:ascii="Arial" w:hAnsi="Arial" w:cs="Arial"/>
          <w:color w:val="000000" w:themeColor="text1"/>
        </w:rPr>
        <w:t>erved based on age or gender</w:t>
      </w:r>
      <w:r w:rsidRPr="00687F31">
        <w:rPr>
          <w:rFonts w:ascii="Arial" w:hAnsi="Arial" w:cs="Arial"/>
          <w:color w:val="000000" w:themeColor="text1"/>
        </w:rPr>
        <w:t xml:space="preserve">. However, </w:t>
      </w:r>
      <w:r w:rsidR="00EA414E" w:rsidRPr="00687F31">
        <w:rPr>
          <w:rFonts w:ascii="Arial" w:hAnsi="Arial" w:cs="Arial"/>
          <w:color w:val="000000" w:themeColor="text1"/>
        </w:rPr>
        <w:t>the findings show that while most pupils demonstrated mastery in letter recognition, some struggled with letter-sound correspondence. The proposed intervention program aims to address these challenges through targeted support and multisensory strategies. By implementing this program, we can enhance the reading performance of kindergarten pupils, ensuring they develop a strong</w:t>
      </w:r>
      <w:r w:rsidR="00687F31" w:rsidRPr="00687F31">
        <w:rPr>
          <w:rFonts w:ascii="Arial" w:hAnsi="Arial" w:cs="Arial"/>
          <w:color w:val="000000" w:themeColor="text1"/>
        </w:rPr>
        <w:t xml:space="preserve"> foundation for future academic success.</w:t>
      </w:r>
      <w:r w:rsidR="00687F31">
        <w:rPr>
          <w:rFonts w:ascii="Arial" w:hAnsi="Arial" w:cs="Arial"/>
          <w:color w:val="000000" w:themeColor="text1"/>
        </w:rPr>
        <w:t xml:space="preserve"> </w:t>
      </w:r>
    </w:p>
    <w:p w:rsidR="00B01FCD" w:rsidRDefault="00B01FCD"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rsidR="00790ADA" w:rsidRPr="00FB3A86" w:rsidRDefault="00790ADA" w:rsidP="00441B6F">
      <w:pPr>
        <w:pStyle w:val="AcknHead"/>
        <w:spacing w:after="0"/>
        <w:jc w:val="both"/>
        <w:rPr>
          <w:rFonts w:ascii="Arial" w:hAnsi="Arial" w:cs="Arial"/>
        </w:rPr>
      </w:pPr>
    </w:p>
    <w:p w:rsidR="00BE493B" w:rsidRPr="00FC0BF6" w:rsidRDefault="00BE493B" w:rsidP="00BE493B">
      <w:pPr>
        <w:jc w:val="both"/>
        <w:rPr>
          <w:b/>
        </w:rPr>
      </w:pPr>
    </w:p>
    <w:p w:rsidR="00BE493B" w:rsidRPr="00BE493B" w:rsidRDefault="00BE493B" w:rsidP="009A4EFA">
      <w:pPr>
        <w:jc w:val="both"/>
        <w:rPr>
          <w:rFonts w:ascii="Arial" w:hAnsi="Arial" w:cs="Arial"/>
        </w:rPr>
      </w:pPr>
      <w:r w:rsidRPr="00BE493B">
        <w:rPr>
          <w:rFonts w:ascii="Arial" w:hAnsi="Arial" w:cs="Arial"/>
        </w:rPr>
        <w:t xml:space="preserve">The researcher’s foremost gratitude to the </w:t>
      </w:r>
      <w:r w:rsidRPr="00BE493B">
        <w:rPr>
          <w:rFonts w:ascii="Arial" w:hAnsi="Arial" w:cs="Arial"/>
          <w:b/>
        </w:rPr>
        <w:t>Almighty God</w:t>
      </w:r>
      <w:r w:rsidRPr="00BE493B">
        <w:rPr>
          <w:rFonts w:ascii="Arial" w:hAnsi="Arial" w:cs="Arial"/>
        </w:rPr>
        <w:t>, the provider of all and who made all things possible for the completion of this study.</w:t>
      </w:r>
    </w:p>
    <w:p w:rsidR="00BE493B" w:rsidRPr="00BE493B" w:rsidRDefault="00BE493B" w:rsidP="009A4EFA">
      <w:pPr>
        <w:jc w:val="both"/>
        <w:rPr>
          <w:rFonts w:ascii="Arial" w:hAnsi="Arial" w:cs="Arial"/>
        </w:rPr>
      </w:pPr>
      <w:r w:rsidRPr="00BE493B">
        <w:rPr>
          <w:rFonts w:ascii="Arial" w:hAnsi="Arial" w:cs="Arial"/>
        </w:rPr>
        <w:t xml:space="preserve"> She would also like to express her sincere gratitude and heartfelt appreciation to those who, in one way, or the other, contributed to the completion of this thesis manuscript:</w:t>
      </w:r>
    </w:p>
    <w:p w:rsidR="00BE493B" w:rsidRPr="00BE493B" w:rsidRDefault="00BE493B" w:rsidP="009A4EFA">
      <w:pPr>
        <w:jc w:val="both"/>
        <w:rPr>
          <w:rFonts w:ascii="Arial" w:hAnsi="Arial" w:cs="Arial"/>
        </w:rPr>
      </w:pPr>
      <w:proofErr w:type="spellStart"/>
      <w:r w:rsidRPr="00BE493B">
        <w:rPr>
          <w:rFonts w:ascii="Arial" w:hAnsi="Arial" w:cs="Arial"/>
          <w:b/>
        </w:rPr>
        <w:t>Apayao</w:t>
      </w:r>
      <w:proofErr w:type="spellEnd"/>
      <w:r w:rsidRPr="00BE493B">
        <w:rPr>
          <w:rFonts w:ascii="Arial" w:hAnsi="Arial" w:cs="Arial"/>
          <w:b/>
        </w:rPr>
        <w:t xml:space="preserve"> State College </w:t>
      </w:r>
      <w:r w:rsidRPr="00BE493B">
        <w:rPr>
          <w:rFonts w:ascii="Arial" w:hAnsi="Arial" w:cs="Arial"/>
        </w:rPr>
        <w:t xml:space="preserve">through the management of </w:t>
      </w:r>
      <w:r w:rsidRPr="00BE493B">
        <w:rPr>
          <w:rFonts w:ascii="Arial" w:hAnsi="Arial" w:cs="Arial"/>
          <w:b/>
          <w:bCs/>
        </w:rPr>
        <w:t xml:space="preserve">Dr. </w:t>
      </w:r>
      <w:proofErr w:type="spellStart"/>
      <w:r w:rsidR="004D06C9" w:rsidRPr="00BE493B">
        <w:rPr>
          <w:rFonts w:ascii="Arial" w:hAnsi="Arial" w:cs="Arial"/>
          <w:b/>
        </w:rPr>
        <w:t>Nobleza</w:t>
      </w:r>
      <w:proofErr w:type="spellEnd"/>
      <w:r w:rsidR="004D06C9" w:rsidRPr="00BE493B">
        <w:rPr>
          <w:rFonts w:ascii="Arial" w:hAnsi="Arial" w:cs="Arial"/>
          <w:b/>
        </w:rPr>
        <w:t xml:space="preserve"> C. </w:t>
      </w:r>
      <w:proofErr w:type="spellStart"/>
      <w:r w:rsidR="004D06C9" w:rsidRPr="00BE493B">
        <w:rPr>
          <w:rFonts w:ascii="Arial" w:hAnsi="Arial" w:cs="Arial"/>
          <w:b/>
        </w:rPr>
        <w:t>Sadao</w:t>
      </w:r>
      <w:proofErr w:type="spellEnd"/>
      <w:r w:rsidR="004D06C9" w:rsidRPr="00BE493B">
        <w:rPr>
          <w:rFonts w:ascii="Arial" w:hAnsi="Arial" w:cs="Arial"/>
          <w:b/>
        </w:rPr>
        <w:t>,</w:t>
      </w:r>
      <w:r w:rsidRPr="00BE493B">
        <w:rPr>
          <w:rFonts w:ascii="Arial" w:hAnsi="Arial" w:cs="Arial"/>
        </w:rPr>
        <w:t>, for the support to the graduate school activities, plans and programs</w:t>
      </w:r>
      <w:r w:rsidR="004D06C9">
        <w:rPr>
          <w:rFonts w:ascii="Arial" w:hAnsi="Arial" w:cs="Arial"/>
        </w:rPr>
        <w:t xml:space="preserve"> and for being </w:t>
      </w:r>
      <w:r w:rsidRPr="00BE493B">
        <w:rPr>
          <w:rFonts w:ascii="Arial" w:hAnsi="Arial" w:cs="Arial"/>
          <w:color w:val="000000"/>
        </w:rPr>
        <w:t>the researcher’s professor, for her untiring support, advices, encouragement and guidance and whose competence and brilliant ideas, made this work a realization;</w:t>
      </w:r>
    </w:p>
    <w:p w:rsidR="00BE493B" w:rsidRPr="00BE493B" w:rsidRDefault="00BE493B" w:rsidP="009A4EFA">
      <w:pPr>
        <w:jc w:val="both"/>
        <w:rPr>
          <w:rFonts w:ascii="Arial" w:hAnsi="Arial" w:cs="Arial"/>
        </w:rPr>
      </w:pPr>
      <w:r w:rsidRPr="00BE493B">
        <w:rPr>
          <w:rFonts w:ascii="Arial" w:hAnsi="Arial" w:cs="Arial"/>
          <w:b/>
        </w:rPr>
        <w:t>To Dr.</w:t>
      </w:r>
      <w:r w:rsidR="004D06C9">
        <w:rPr>
          <w:rFonts w:ascii="Arial" w:hAnsi="Arial" w:cs="Arial"/>
          <w:b/>
        </w:rPr>
        <w:t xml:space="preserve"> Tina </w:t>
      </w:r>
      <w:proofErr w:type="spellStart"/>
      <w:r w:rsidR="004D06C9">
        <w:rPr>
          <w:rFonts w:ascii="Arial" w:hAnsi="Arial" w:cs="Arial"/>
          <w:b/>
        </w:rPr>
        <w:t>Pattung</w:t>
      </w:r>
      <w:proofErr w:type="spellEnd"/>
      <w:r w:rsidRPr="00BE493B">
        <w:rPr>
          <w:rFonts w:ascii="Arial" w:hAnsi="Arial" w:cs="Arial"/>
          <w:b/>
        </w:rPr>
        <w:t xml:space="preserve">, </w:t>
      </w:r>
      <w:r w:rsidRPr="00BE493B">
        <w:rPr>
          <w:rFonts w:ascii="Arial" w:hAnsi="Arial" w:cs="Arial"/>
        </w:rPr>
        <w:t>panelist of the oral presentation/ defense, for the suggestions and recommendations for the improvement of the study;</w:t>
      </w:r>
    </w:p>
    <w:p w:rsidR="00BE493B" w:rsidRPr="00BE493B" w:rsidRDefault="00BE493B" w:rsidP="009A4EFA">
      <w:pPr>
        <w:jc w:val="both"/>
        <w:rPr>
          <w:rFonts w:ascii="Arial" w:hAnsi="Arial" w:cs="Arial"/>
        </w:rPr>
      </w:pPr>
      <w:r w:rsidRPr="00BE493B">
        <w:rPr>
          <w:rFonts w:ascii="Arial" w:hAnsi="Arial" w:cs="Arial"/>
          <w:b/>
        </w:rPr>
        <w:t xml:space="preserve">To Dr. Irene S. </w:t>
      </w:r>
      <w:proofErr w:type="spellStart"/>
      <w:r w:rsidRPr="00BE493B">
        <w:rPr>
          <w:rFonts w:ascii="Arial" w:hAnsi="Arial" w:cs="Arial"/>
          <w:b/>
        </w:rPr>
        <w:t>Angway</w:t>
      </w:r>
      <w:proofErr w:type="spellEnd"/>
      <w:r w:rsidRPr="00BE493B">
        <w:rPr>
          <w:rFonts w:ascii="Arial" w:hAnsi="Arial" w:cs="Arial"/>
          <w:b/>
        </w:rPr>
        <w:t>,</w:t>
      </w:r>
      <w:r w:rsidRPr="00BE493B">
        <w:rPr>
          <w:rFonts w:ascii="Arial" w:hAnsi="Arial" w:cs="Arial"/>
        </w:rPr>
        <w:t xml:space="preserve"> Schools Division Superintendent, </w:t>
      </w:r>
      <w:proofErr w:type="spellStart"/>
      <w:r w:rsidRPr="00BE493B">
        <w:rPr>
          <w:rFonts w:ascii="Arial" w:hAnsi="Arial" w:cs="Arial"/>
        </w:rPr>
        <w:t>Apayao</w:t>
      </w:r>
      <w:proofErr w:type="spellEnd"/>
      <w:r w:rsidRPr="00BE493B">
        <w:rPr>
          <w:rFonts w:ascii="Arial" w:hAnsi="Arial" w:cs="Arial"/>
        </w:rPr>
        <w:t xml:space="preserve"> province, </w:t>
      </w:r>
      <w:r w:rsidRPr="00BE493B">
        <w:rPr>
          <w:rFonts w:ascii="Arial" w:hAnsi="Arial" w:cs="Arial"/>
          <w:b/>
          <w:bCs/>
        </w:rPr>
        <w:t xml:space="preserve">To </w:t>
      </w:r>
      <w:r w:rsidR="004D06C9">
        <w:rPr>
          <w:rFonts w:ascii="Arial" w:hAnsi="Arial" w:cs="Arial"/>
          <w:b/>
        </w:rPr>
        <w:t xml:space="preserve">Allan Christopher B. </w:t>
      </w:r>
      <w:proofErr w:type="spellStart"/>
      <w:r w:rsidR="004D06C9">
        <w:rPr>
          <w:rFonts w:ascii="Arial" w:hAnsi="Arial" w:cs="Arial"/>
          <w:b/>
        </w:rPr>
        <w:t>Sario</w:t>
      </w:r>
      <w:proofErr w:type="spellEnd"/>
      <w:r w:rsidRPr="00BE493B">
        <w:rPr>
          <w:rFonts w:ascii="Arial" w:hAnsi="Arial" w:cs="Arial"/>
        </w:rPr>
        <w:t xml:space="preserve">, Public Schools District Supervisor, </w:t>
      </w:r>
      <w:proofErr w:type="spellStart"/>
      <w:r w:rsidRPr="00BE493B">
        <w:rPr>
          <w:rFonts w:ascii="Arial" w:hAnsi="Arial" w:cs="Arial"/>
        </w:rPr>
        <w:t>Kabugao</w:t>
      </w:r>
      <w:proofErr w:type="spellEnd"/>
      <w:r w:rsidRPr="00BE493B">
        <w:rPr>
          <w:rFonts w:ascii="Arial" w:hAnsi="Arial" w:cs="Arial"/>
        </w:rPr>
        <w:t xml:space="preserve"> District I, </w:t>
      </w:r>
      <w:r w:rsidR="004D06C9">
        <w:rPr>
          <w:rFonts w:ascii="Arial" w:hAnsi="Arial" w:cs="Arial"/>
          <w:b/>
          <w:bCs/>
        </w:rPr>
        <w:t>To Ma</w:t>
      </w:r>
      <w:r w:rsidR="00D91435">
        <w:rPr>
          <w:rFonts w:ascii="Arial" w:hAnsi="Arial" w:cs="Arial"/>
          <w:b/>
          <w:bCs/>
        </w:rPr>
        <w:t>’</w:t>
      </w:r>
      <w:r w:rsidR="004D06C9">
        <w:rPr>
          <w:rFonts w:ascii="Arial" w:hAnsi="Arial" w:cs="Arial"/>
          <w:b/>
          <w:bCs/>
        </w:rPr>
        <w:t xml:space="preserve">am </w:t>
      </w:r>
      <w:proofErr w:type="spellStart"/>
      <w:r w:rsidR="004D06C9">
        <w:rPr>
          <w:rFonts w:ascii="Arial" w:hAnsi="Arial" w:cs="Arial"/>
          <w:b/>
          <w:bCs/>
        </w:rPr>
        <w:t>Dionicia</w:t>
      </w:r>
      <w:proofErr w:type="spellEnd"/>
      <w:r w:rsidR="004D06C9">
        <w:rPr>
          <w:rFonts w:ascii="Arial" w:hAnsi="Arial" w:cs="Arial"/>
          <w:b/>
          <w:bCs/>
        </w:rPr>
        <w:t xml:space="preserve"> B. </w:t>
      </w:r>
      <w:proofErr w:type="spellStart"/>
      <w:r w:rsidR="004D06C9">
        <w:rPr>
          <w:rFonts w:ascii="Arial" w:hAnsi="Arial" w:cs="Arial"/>
          <w:b/>
          <w:bCs/>
        </w:rPr>
        <w:t>Dangao</w:t>
      </w:r>
      <w:proofErr w:type="spellEnd"/>
      <w:r w:rsidRPr="00BE493B">
        <w:rPr>
          <w:rFonts w:ascii="Arial" w:hAnsi="Arial" w:cs="Arial"/>
          <w:b/>
        </w:rPr>
        <w:t xml:space="preserve">, </w:t>
      </w:r>
      <w:r w:rsidR="00143004">
        <w:rPr>
          <w:rFonts w:ascii="Arial" w:hAnsi="Arial" w:cs="Arial"/>
        </w:rPr>
        <w:t xml:space="preserve">Head Teacher of </w:t>
      </w:r>
      <w:proofErr w:type="spellStart"/>
      <w:r w:rsidR="00143004">
        <w:rPr>
          <w:rFonts w:ascii="Arial" w:hAnsi="Arial" w:cs="Arial"/>
        </w:rPr>
        <w:t>Madatag</w:t>
      </w:r>
      <w:proofErr w:type="spellEnd"/>
      <w:r w:rsidRPr="00BE493B">
        <w:rPr>
          <w:rFonts w:ascii="Arial" w:hAnsi="Arial" w:cs="Arial"/>
        </w:rPr>
        <w:t xml:space="preserve"> Elementary School, for endorsement and approval to conduct the study;</w:t>
      </w:r>
    </w:p>
    <w:p w:rsidR="00BE493B" w:rsidRPr="00BE493B" w:rsidRDefault="004D06C9" w:rsidP="009A4EFA">
      <w:pPr>
        <w:jc w:val="both"/>
        <w:rPr>
          <w:rFonts w:ascii="Arial" w:hAnsi="Arial" w:cs="Arial"/>
        </w:rPr>
      </w:pPr>
      <w:r>
        <w:rPr>
          <w:rFonts w:ascii="Arial" w:hAnsi="Arial" w:cs="Arial"/>
          <w:b/>
        </w:rPr>
        <w:t xml:space="preserve">To my kindergarten pupils of </w:t>
      </w:r>
      <w:proofErr w:type="spellStart"/>
      <w:r>
        <w:rPr>
          <w:rFonts w:ascii="Arial" w:hAnsi="Arial" w:cs="Arial"/>
          <w:b/>
        </w:rPr>
        <w:t>Madatag</w:t>
      </w:r>
      <w:proofErr w:type="spellEnd"/>
      <w:r>
        <w:rPr>
          <w:rFonts w:ascii="Arial" w:hAnsi="Arial" w:cs="Arial"/>
          <w:b/>
        </w:rPr>
        <w:t xml:space="preserve"> </w:t>
      </w:r>
      <w:r w:rsidR="00BE493B" w:rsidRPr="00BE493B">
        <w:rPr>
          <w:rFonts w:ascii="Arial" w:hAnsi="Arial" w:cs="Arial"/>
          <w:b/>
        </w:rPr>
        <w:t>Elementary School</w:t>
      </w:r>
      <w:r w:rsidR="00BE493B" w:rsidRPr="00BE493B">
        <w:rPr>
          <w:rFonts w:ascii="Arial" w:hAnsi="Arial" w:cs="Arial"/>
        </w:rPr>
        <w:t>, for their cooperation and patience in answering the questionnaire and examination;</w:t>
      </w:r>
    </w:p>
    <w:p w:rsidR="00BE493B" w:rsidRPr="00BE493B" w:rsidRDefault="00BE493B" w:rsidP="00BE493B">
      <w:pPr>
        <w:jc w:val="both"/>
        <w:rPr>
          <w:rFonts w:ascii="Arial" w:hAnsi="Arial" w:cs="Arial"/>
        </w:rPr>
      </w:pPr>
    </w:p>
    <w:p w:rsidR="00BE493B" w:rsidRPr="00BE493B" w:rsidRDefault="00BE493B" w:rsidP="009A4EFA">
      <w:pPr>
        <w:jc w:val="both"/>
        <w:rPr>
          <w:rFonts w:ascii="Arial" w:hAnsi="Arial" w:cs="Arial"/>
        </w:rPr>
      </w:pPr>
      <w:r w:rsidRPr="00BE493B">
        <w:rPr>
          <w:rFonts w:ascii="Arial" w:hAnsi="Arial" w:cs="Arial"/>
          <w:b/>
        </w:rPr>
        <w:t>To my family</w:t>
      </w:r>
      <w:r w:rsidRPr="00BE493B">
        <w:rPr>
          <w:rFonts w:ascii="Arial" w:hAnsi="Arial" w:cs="Arial"/>
        </w:rPr>
        <w:t xml:space="preserve">, for the unconditional love and who serves as inspiration of the researcher to pursue the degree and the study; and  </w:t>
      </w:r>
    </w:p>
    <w:p w:rsidR="00BE493B" w:rsidRPr="00BE493B" w:rsidRDefault="00BE493B" w:rsidP="00BE493B">
      <w:pPr>
        <w:jc w:val="both"/>
        <w:rPr>
          <w:rFonts w:ascii="Arial" w:hAnsi="Arial" w:cs="Arial"/>
        </w:rPr>
      </w:pPr>
      <w:r w:rsidRPr="00BE493B">
        <w:rPr>
          <w:rFonts w:ascii="Arial" w:hAnsi="Arial" w:cs="Arial"/>
          <w:b/>
        </w:rPr>
        <w:t xml:space="preserve">To all those whose names are not mentioned here, </w:t>
      </w:r>
      <w:r w:rsidRPr="00BE493B">
        <w:rPr>
          <w:rFonts w:ascii="Arial" w:hAnsi="Arial" w:cs="Arial"/>
        </w:rPr>
        <w:t>who graciously offered support and assistance that inspired the researcher to bring the study to its completion.</w:t>
      </w:r>
    </w:p>
    <w:p w:rsidR="00BE493B" w:rsidRPr="00BE493B" w:rsidRDefault="00BE493B" w:rsidP="00BE493B">
      <w:pPr>
        <w:jc w:val="both"/>
        <w:rPr>
          <w:rFonts w:ascii="Arial" w:hAnsi="Arial" w:cs="Arial"/>
          <w:b/>
        </w:rPr>
      </w:pPr>
    </w:p>
    <w:p w:rsidR="00315186" w:rsidRPr="00315186" w:rsidRDefault="00315186" w:rsidP="00441B6F"/>
    <w:p w:rsidR="00315186" w:rsidRPr="00315186" w:rsidRDefault="00315186" w:rsidP="00441B6F"/>
    <w:p w:rsidR="00BC08E6" w:rsidRDefault="00BC08E6" w:rsidP="00441B6F">
      <w:pPr>
        <w:pStyle w:val="ReferHead"/>
        <w:spacing w:after="0"/>
        <w:jc w:val="both"/>
        <w:rPr>
          <w:rFonts w:ascii="Arial" w:hAnsi="Arial" w:cs="Arial"/>
          <w:b w:val="0"/>
          <w:caps w:val="0"/>
          <w:sz w:val="20"/>
        </w:rPr>
      </w:pPr>
    </w:p>
    <w:p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rsidR="00371FB6" w:rsidRPr="00371FB6" w:rsidRDefault="00371FB6" w:rsidP="00441B6F">
      <w:pPr>
        <w:pStyle w:val="ReferHead"/>
        <w:spacing w:after="0"/>
        <w:jc w:val="both"/>
        <w:rPr>
          <w:rFonts w:ascii="Arial" w:hAnsi="Arial" w:cs="Arial"/>
          <w:bCs/>
        </w:rPr>
      </w:pPr>
    </w:p>
    <w:p w:rsidR="00851A73" w:rsidRDefault="0055045F" w:rsidP="00441B6F">
      <w:pPr>
        <w:pStyle w:val="ReferHead"/>
        <w:spacing w:after="0"/>
        <w:jc w:val="both"/>
        <w:rPr>
          <w:rFonts w:ascii="Arial" w:hAnsi="Arial" w:cs="Arial"/>
          <w:b w:val="0"/>
          <w:caps w:val="0"/>
          <w:sz w:val="20"/>
        </w:rPr>
      </w:pPr>
      <w:r w:rsidRPr="0055045F">
        <w:rPr>
          <w:rFonts w:ascii="Arial" w:hAnsi="Arial" w:cs="Arial"/>
          <w:b w:val="0"/>
          <w:caps w:val="0"/>
          <w:sz w:val="20"/>
        </w:rPr>
        <w:t xml:space="preserve">As the sole author of this study. I contributed to all aspects of its development and completion, including the identification of the research topic, design of the methodology, data collection, analysis, and interpretation. I conducted the interviews, ensured the confidentiality of the respondents, and synthesized their responses into meaningful insights. Additionally, I wrote and revised the entire manuscript </w:t>
      </w:r>
      <w:proofErr w:type="spellStart"/>
      <w:r w:rsidRPr="0055045F">
        <w:rPr>
          <w:rFonts w:ascii="Arial" w:hAnsi="Arial" w:cs="Arial"/>
          <w:b w:val="0"/>
          <w:caps w:val="0"/>
          <w:sz w:val="20"/>
        </w:rPr>
        <w:t>anfd</w:t>
      </w:r>
      <w:proofErr w:type="spellEnd"/>
      <w:r w:rsidRPr="0055045F">
        <w:rPr>
          <w:rFonts w:ascii="Arial" w:hAnsi="Arial" w:cs="Arial"/>
          <w:b w:val="0"/>
          <w:caps w:val="0"/>
          <w:sz w:val="20"/>
        </w:rPr>
        <w:t xml:space="preserve"> sought guidance from mentors and reviewers to improve the quality and accuracy of the work.</w:t>
      </w:r>
    </w:p>
    <w:p w:rsidR="002B685A" w:rsidRPr="0055045F" w:rsidRDefault="0055045F" w:rsidP="00441B6F">
      <w:pPr>
        <w:pStyle w:val="ReferHead"/>
        <w:spacing w:after="0"/>
        <w:jc w:val="both"/>
        <w:rPr>
          <w:rFonts w:ascii="Arial" w:hAnsi="Arial" w:cs="Arial"/>
          <w:b w:val="0"/>
          <w:caps w:val="0"/>
          <w:sz w:val="20"/>
        </w:rPr>
      </w:pPr>
      <w:r w:rsidRPr="0055045F">
        <w:rPr>
          <w:rFonts w:ascii="Arial" w:hAnsi="Arial" w:cs="Arial"/>
          <w:b w:val="0"/>
          <w:caps w:val="0"/>
          <w:sz w:val="20"/>
        </w:rPr>
        <w:t xml:space="preserve"> </w:t>
      </w:r>
    </w:p>
    <w:p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sidR="00906498">
        <w:rPr>
          <w:rFonts w:ascii="Arial" w:hAnsi="Arial" w:cs="Arial"/>
          <w:bCs/>
        </w:rPr>
        <w:t xml:space="preserve">: </w:t>
      </w:r>
    </w:p>
    <w:p w:rsidR="00851A73" w:rsidRDefault="00851A73" w:rsidP="00441B6F">
      <w:pPr>
        <w:pStyle w:val="ReferHead"/>
        <w:spacing w:after="0"/>
        <w:jc w:val="both"/>
        <w:rPr>
          <w:rFonts w:ascii="Arial" w:hAnsi="Arial" w:cs="Arial"/>
          <w:b w:val="0"/>
          <w:caps w:val="0"/>
          <w:sz w:val="20"/>
        </w:rPr>
      </w:pPr>
      <w:r>
        <w:rPr>
          <w:rFonts w:ascii="Arial" w:hAnsi="Arial" w:cs="Arial"/>
          <w:b w:val="0"/>
          <w:caps w:val="0"/>
          <w:sz w:val="20"/>
        </w:rPr>
        <w:t xml:space="preserve">I affirm that the </w:t>
      </w:r>
      <w:proofErr w:type="gramStart"/>
      <w:r>
        <w:rPr>
          <w:rFonts w:ascii="Arial" w:hAnsi="Arial" w:cs="Arial"/>
          <w:b w:val="0"/>
          <w:caps w:val="0"/>
          <w:sz w:val="20"/>
        </w:rPr>
        <w:t>respondents</w:t>
      </w:r>
      <w:proofErr w:type="gramEnd"/>
      <w:r>
        <w:rPr>
          <w:rFonts w:ascii="Arial" w:hAnsi="Arial" w:cs="Arial"/>
          <w:b w:val="0"/>
          <w:caps w:val="0"/>
          <w:sz w:val="20"/>
        </w:rPr>
        <w:t xml:space="preserve"> voluntary agreed to participate after being fully informed about the purpose, nature and potential implications of the study. Their responses have been collected with utmost respect for their privacy and </w:t>
      </w:r>
      <w:proofErr w:type="gramStart"/>
      <w:r>
        <w:rPr>
          <w:rFonts w:ascii="Arial" w:hAnsi="Arial" w:cs="Arial"/>
          <w:b w:val="0"/>
          <w:caps w:val="0"/>
          <w:sz w:val="20"/>
        </w:rPr>
        <w:t>confidentiality ,</w:t>
      </w:r>
      <w:proofErr w:type="gramEnd"/>
      <w:r>
        <w:rPr>
          <w:rFonts w:ascii="Arial" w:hAnsi="Arial" w:cs="Arial"/>
          <w:b w:val="0"/>
          <w:caps w:val="0"/>
          <w:sz w:val="20"/>
        </w:rPr>
        <w:t xml:space="preserve"> in accordance with ethical resea</w:t>
      </w:r>
      <w:r w:rsidR="009B7E50">
        <w:rPr>
          <w:rFonts w:ascii="Arial" w:hAnsi="Arial" w:cs="Arial"/>
          <w:b w:val="0"/>
          <w:caps w:val="0"/>
          <w:sz w:val="20"/>
        </w:rPr>
        <w:t>r</w:t>
      </w:r>
      <w:r>
        <w:rPr>
          <w:rFonts w:ascii="Arial" w:hAnsi="Arial" w:cs="Arial"/>
          <w:b w:val="0"/>
          <w:caps w:val="0"/>
          <w:sz w:val="20"/>
        </w:rPr>
        <w:t>ch guidelines</w:t>
      </w:r>
      <w:r w:rsidR="009B7E50">
        <w:rPr>
          <w:rFonts w:ascii="Arial" w:hAnsi="Arial" w:cs="Arial"/>
          <w:b w:val="0"/>
          <w:caps w:val="0"/>
          <w:sz w:val="20"/>
        </w:rPr>
        <w:t>.</w:t>
      </w:r>
      <w:r w:rsidR="00906498">
        <w:rPr>
          <w:rFonts w:ascii="Arial" w:hAnsi="Arial" w:cs="Arial"/>
          <w:b w:val="0"/>
          <w:caps w:val="0"/>
          <w:sz w:val="20"/>
        </w:rPr>
        <w:t xml:space="preserve"> </w:t>
      </w:r>
      <w:r w:rsidR="00906498" w:rsidRPr="00906498">
        <w:rPr>
          <w:rFonts w:ascii="Arial" w:hAnsi="Arial" w:cs="Arial"/>
          <w:b w:val="0"/>
          <w:caps w:val="0"/>
          <w:sz w:val="20"/>
        </w:rPr>
        <w:t>Informed consent from the participants was likewise sought to ensure that the study conformed to the ethical norms of research.</w:t>
      </w:r>
    </w:p>
    <w:p w:rsidR="005C784C" w:rsidRDefault="005C784C" w:rsidP="00441B6F">
      <w:pPr>
        <w:pStyle w:val="ReferHead"/>
        <w:spacing w:after="0"/>
        <w:jc w:val="both"/>
        <w:rPr>
          <w:rFonts w:ascii="Arial" w:hAnsi="Arial" w:cs="Arial"/>
          <w:b w:val="0"/>
          <w:caps w:val="0"/>
          <w:sz w:val="20"/>
        </w:rPr>
      </w:pPr>
    </w:p>
    <w:p w:rsidR="005C784C" w:rsidRPr="002B685A" w:rsidRDefault="005C784C" w:rsidP="00441B6F">
      <w:pPr>
        <w:pStyle w:val="ReferHead"/>
        <w:spacing w:after="0"/>
        <w:jc w:val="both"/>
        <w:rPr>
          <w:rFonts w:ascii="Arial" w:hAnsi="Arial" w:cs="Arial"/>
          <w:bCs/>
        </w:rPr>
      </w:pPr>
      <w:r>
        <w:rPr>
          <w:rFonts w:ascii="Arial" w:hAnsi="Arial" w:cs="Arial"/>
          <w:bCs/>
        </w:rPr>
        <w:t>Ethical approval</w:t>
      </w:r>
      <w:r w:rsidR="00906498">
        <w:rPr>
          <w:rFonts w:ascii="Arial" w:hAnsi="Arial" w:cs="Arial"/>
          <w:bCs/>
        </w:rPr>
        <w:t>:</w:t>
      </w:r>
    </w:p>
    <w:p w:rsidR="009B7E50" w:rsidRDefault="009B7E50" w:rsidP="00441B6F">
      <w:pPr>
        <w:pStyle w:val="ReferHead"/>
        <w:spacing w:after="0"/>
        <w:jc w:val="both"/>
        <w:rPr>
          <w:rFonts w:ascii="Arial" w:hAnsi="Arial" w:cs="Arial"/>
          <w:b w:val="0"/>
          <w:caps w:val="0"/>
          <w:sz w:val="20"/>
        </w:rPr>
      </w:pPr>
    </w:p>
    <w:p w:rsidR="0041027F" w:rsidRDefault="009B7E50" w:rsidP="00441B6F">
      <w:pPr>
        <w:pStyle w:val="ReferHead"/>
        <w:spacing w:after="0"/>
        <w:jc w:val="both"/>
        <w:rPr>
          <w:rFonts w:ascii="Arial" w:hAnsi="Arial" w:cs="Arial"/>
          <w:b w:val="0"/>
          <w:caps w:val="0"/>
          <w:sz w:val="20"/>
        </w:rPr>
      </w:pPr>
      <w:r>
        <w:rPr>
          <w:rFonts w:ascii="Arial" w:hAnsi="Arial" w:cs="Arial"/>
          <w:b w:val="0"/>
          <w:caps w:val="0"/>
          <w:sz w:val="20"/>
        </w:rPr>
        <w:t>The study was conducted with the approval and accordance with the standards of the Elementary.</w:t>
      </w:r>
      <w:r w:rsidR="00906498" w:rsidRPr="00906498">
        <w:t xml:space="preserve"> </w:t>
      </w:r>
      <w:r w:rsidR="00906498">
        <w:rPr>
          <w:rFonts w:ascii="Arial" w:hAnsi="Arial" w:cs="Arial"/>
          <w:b w:val="0"/>
          <w:caps w:val="0"/>
          <w:sz w:val="20"/>
        </w:rPr>
        <w:t>T</w:t>
      </w:r>
      <w:r w:rsidR="00906498" w:rsidRPr="00906498">
        <w:rPr>
          <w:rFonts w:ascii="Arial" w:hAnsi="Arial" w:cs="Arial"/>
          <w:b w:val="0"/>
          <w:caps w:val="0"/>
          <w:sz w:val="20"/>
        </w:rPr>
        <w:t>he researcher sought permission from the principal, pupils, and the parents to conduct the study</w:t>
      </w:r>
      <w:r w:rsidR="00906498">
        <w:rPr>
          <w:rFonts w:ascii="Arial" w:hAnsi="Arial" w:cs="Arial"/>
          <w:b w:val="0"/>
          <w:caps w:val="0"/>
          <w:sz w:val="20"/>
        </w:rPr>
        <w:t>. T</w:t>
      </w:r>
      <w:r>
        <w:rPr>
          <w:rFonts w:ascii="Arial" w:hAnsi="Arial" w:cs="Arial"/>
          <w:b w:val="0"/>
          <w:caps w:val="0"/>
          <w:sz w:val="20"/>
        </w:rPr>
        <w:t xml:space="preserve">he research followed all applicable ethical guidelines, ensuring </w:t>
      </w:r>
      <w:proofErr w:type="gramStart"/>
      <w:r>
        <w:rPr>
          <w:rFonts w:ascii="Arial" w:hAnsi="Arial" w:cs="Arial"/>
          <w:b w:val="0"/>
          <w:caps w:val="0"/>
          <w:sz w:val="20"/>
        </w:rPr>
        <w:t>respect  for</w:t>
      </w:r>
      <w:proofErr w:type="gramEnd"/>
      <w:r>
        <w:rPr>
          <w:rFonts w:ascii="Arial" w:hAnsi="Arial" w:cs="Arial"/>
          <w:b w:val="0"/>
          <w:caps w:val="0"/>
          <w:sz w:val="20"/>
        </w:rPr>
        <w:t xml:space="preserve"> the respondents’ privacy and confidentially.</w:t>
      </w:r>
    </w:p>
    <w:p w:rsidR="00583801" w:rsidRDefault="00583801" w:rsidP="00441B6F">
      <w:pPr>
        <w:pStyle w:val="ReferHead"/>
        <w:spacing w:after="0"/>
        <w:jc w:val="both"/>
        <w:rPr>
          <w:rFonts w:ascii="Arial" w:hAnsi="Arial" w:cs="Arial"/>
          <w:b w:val="0"/>
          <w:caps w:val="0"/>
          <w:sz w:val="20"/>
        </w:rPr>
      </w:pPr>
    </w:p>
    <w:p w:rsidR="00583801" w:rsidRPr="00906498" w:rsidRDefault="00583801" w:rsidP="00583801">
      <w:pPr>
        <w:rPr>
          <w:rFonts w:asciiTheme="minorHAnsi" w:hAnsiTheme="minorHAnsi"/>
          <w:b/>
          <w:highlight w:val="yellow"/>
        </w:rPr>
      </w:pPr>
      <w:r w:rsidRPr="00906498">
        <w:rPr>
          <w:b/>
          <w:highlight w:val="yellow"/>
        </w:rPr>
        <w:t>Disclaimer (Artificial intelligence)</w:t>
      </w:r>
    </w:p>
    <w:p w:rsidR="00583801" w:rsidRDefault="00583801" w:rsidP="00583801">
      <w:pPr>
        <w:rPr>
          <w:highlight w:val="yellow"/>
        </w:rPr>
      </w:pPr>
      <w:r>
        <w:rPr>
          <w:highlight w:val="yellow"/>
        </w:rPr>
        <w:t xml:space="preserve">Option 1: </w:t>
      </w:r>
    </w:p>
    <w:p w:rsidR="00583801" w:rsidRDefault="00583801" w:rsidP="00583801">
      <w:pPr>
        <w:rPr>
          <w:highlight w:val="yellow"/>
        </w:rPr>
      </w:pPr>
      <w:r>
        <w:rPr>
          <w:highlight w:val="yellow"/>
        </w:rPr>
        <w:lastRenderedPageBreak/>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583801" w:rsidRDefault="00583801" w:rsidP="00583801">
      <w:pPr>
        <w:rPr>
          <w:highlight w:val="yellow"/>
        </w:rPr>
      </w:pPr>
      <w:r>
        <w:rPr>
          <w:highlight w:val="yellow"/>
        </w:rPr>
        <w:t xml:space="preserve">Option 2: </w:t>
      </w:r>
    </w:p>
    <w:p w:rsidR="00583801" w:rsidRDefault="00583801" w:rsidP="00583801">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83801" w:rsidRDefault="00583801" w:rsidP="00583801">
      <w:pPr>
        <w:rPr>
          <w:highlight w:val="yellow"/>
        </w:rPr>
      </w:pPr>
      <w:r>
        <w:rPr>
          <w:highlight w:val="yellow"/>
        </w:rPr>
        <w:t>Details of the AI usage are given below:</w:t>
      </w:r>
    </w:p>
    <w:p w:rsidR="00583801" w:rsidRDefault="00583801" w:rsidP="00583801">
      <w:pPr>
        <w:rPr>
          <w:highlight w:val="yellow"/>
        </w:rPr>
      </w:pPr>
      <w:r>
        <w:rPr>
          <w:highlight w:val="yellow"/>
        </w:rPr>
        <w:t>1.</w:t>
      </w:r>
    </w:p>
    <w:p w:rsidR="00583801" w:rsidRDefault="00583801" w:rsidP="00583801">
      <w:pPr>
        <w:rPr>
          <w:highlight w:val="yellow"/>
        </w:rPr>
      </w:pPr>
      <w:r>
        <w:rPr>
          <w:highlight w:val="yellow"/>
        </w:rPr>
        <w:t>2.</w:t>
      </w:r>
    </w:p>
    <w:p w:rsidR="00583801" w:rsidRDefault="00583801" w:rsidP="00583801">
      <w:r>
        <w:rPr>
          <w:highlight w:val="yellow"/>
        </w:rPr>
        <w:t>3.</w:t>
      </w:r>
    </w:p>
    <w:p w:rsidR="00583801" w:rsidRDefault="00583801" w:rsidP="00441B6F">
      <w:pPr>
        <w:pStyle w:val="ReferHead"/>
        <w:spacing w:after="0"/>
        <w:jc w:val="both"/>
        <w:rPr>
          <w:rFonts w:ascii="Arial" w:hAnsi="Arial" w:cs="Arial"/>
          <w:b w:val="0"/>
          <w:caps w:val="0"/>
          <w:sz w:val="20"/>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B01FCD" w:rsidRPr="00906498" w:rsidRDefault="00F7721B" w:rsidP="00906498">
      <w:pPr>
        <w:pStyle w:val="Body"/>
        <w:numPr>
          <w:ilvl w:val="0"/>
          <w:numId w:val="34"/>
        </w:numPr>
        <w:spacing w:after="0"/>
        <w:rPr>
          <w:rFonts w:ascii="Arial" w:hAnsi="Arial" w:cs="Arial"/>
          <w:b/>
        </w:rPr>
      </w:pPr>
      <w:r>
        <w:rPr>
          <w:rFonts w:ascii="Arial" w:hAnsi="Arial" w:cs="Arial"/>
          <w:color w:val="222222"/>
          <w:shd w:val="clear" w:color="auto" w:fill="FFFFFF"/>
        </w:rPr>
        <w:t>Rowe, M. L. (2022). Environmental influences on early language and literacy development: Social policy and educational implications. In </w:t>
      </w:r>
      <w:r>
        <w:rPr>
          <w:rFonts w:ascii="Arial" w:hAnsi="Arial" w:cs="Arial"/>
          <w:i/>
          <w:iCs/>
          <w:color w:val="222222"/>
          <w:shd w:val="clear" w:color="auto" w:fill="FFFFFF"/>
        </w:rPr>
        <w:t>Advances in child development and behavior</w:t>
      </w:r>
      <w:r>
        <w:rPr>
          <w:rFonts w:ascii="Arial" w:hAnsi="Arial" w:cs="Arial"/>
          <w:color w:val="222222"/>
          <w:shd w:val="clear" w:color="auto" w:fill="FFFFFF"/>
        </w:rPr>
        <w:t xml:space="preserve"> (Vol. 63, pp. 103-127). </w:t>
      </w:r>
    </w:p>
    <w:p w:rsidR="00906498" w:rsidRDefault="00906498" w:rsidP="00906498">
      <w:pPr>
        <w:pStyle w:val="Body"/>
        <w:numPr>
          <w:ilvl w:val="0"/>
          <w:numId w:val="34"/>
        </w:numPr>
        <w:spacing w:after="0"/>
        <w:rPr>
          <w:rFonts w:ascii="Arial" w:hAnsi="Arial" w:cs="Arial"/>
        </w:rPr>
      </w:pPr>
      <w:r w:rsidRPr="00F67429">
        <w:rPr>
          <w:rFonts w:ascii="Arial" w:hAnsi="Arial" w:cs="Arial"/>
        </w:rPr>
        <w:t xml:space="preserve">Al </w:t>
      </w:r>
      <w:proofErr w:type="spellStart"/>
      <w:r w:rsidRPr="00F67429">
        <w:rPr>
          <w:rFonts w:ascii="Arial" w:hAnsi="Arial" w:cs="Arial"/>
        </w:rPr>
        <w:t>Otaiba</w:t>
      </w:r>
      <w:proofErr w:type="spellEnd"/>
      <w:r w:rsidRPr="00F67429">
        <w:rPr>
          <w:rFonts w:ascii="Arial" w:hAnsi="Arial" w:cs="Arial"/>
        </w:rPr>
        <w:t xml:space="preserve">, S., Folsom, J. S., </w:t>
      </w:r>
      <w:proofErr w:type="spellStart"/>
      <w:r w:rsidRPr="00F67429">
        <w:rPr>
          <w:rFonts w:ascii="Arial" w:hAnsi="Arial" w:cs="Arial"/>
        </w:rPr>
        <w:t>Schatschneider</w:t>
      </w:r>
      <w:proofErr w:type="spellEnd"/>
      <w:r w:rsidRPr="00F67429">
        <w:rPr>
          <w:rFonts w:ascii="Arial" w:hAnsi="Arial" w:cs="Arial"/>
        </w:rPr>
        <w:t xml:space="preserve">, C., </w:t>
      </w:r>
      <w:proofErr w:type="spellStart"/>
      <w:r w:rsidRPr="00F67429">
        <w:rPr>
          <w:rFonts w:ascii="Arial" w:hAnsi="Arial" w:cs="Arial"/>
        </w:rPr>
        <w:t>Wanzek</w:t>
      </w:r>
      <w:proofErr w:type="spellEnd"/>
      <w:r w:rsidRPr="00F67429">
        <w:rPr>
          <w:rFonts w:ascii="Arial" w:hAnsi="Arial" w:cs="Arial"/>
        </w:rPr>
        <w:t xml:space="preserve">, J., </w:t>
      </w:r>
      <w:proofErr w:type="spellStart"/>
      <w:r w:rsidRPr="00F67429">
        <w:rPr>
          <w:rFonts w:ascii="Arial" w:hAnsi="Arial" w:cs="Arial"/>
        </w:rPr>
        <w:t>Greulich</w:t>
      </w:r>
      <w:proofErr w:type="spellEnd"/>
      <w:r w:rsidRPr="00F67429">
        <w:rPr>
          <w:rFonts w:ascii="Arial" w:hAnsi="Arial" w:cs="Arial"/>
        </w:rPr>
        <w:t>, L., Meadows, J., ... &amp; Connor, C. M. (2011). Predicting first-grade reading performance from kindergarten response to tier 1 instruction. Exceptional children, 77(4), 453-470.</w:t>
      </w:r>
    </w:p>
    <w:p w:rsidR="00906498" w:rsidRDefault="00906498" w:rsidP="00906498">
      <w:pPr>
        <w:pStyle w:val="Body"/>
        <w:spacing w:after="0"/>
        <w:rPr>
          <w:rFonts w:ascii="Arial" w:hAnsi="Arial" w:cs="Arial"/>
        </w:rPr>
      </w:pPr>
    </w:p>
    <w:p w:rsidR="00906498" w:rsidRDefault="00906498" w:rsidP="00906498">
      <w:pPr>
        <w:pStyle w:val="Body"/>
        <w:numPr>
          <w:ilvl w:val="0"/>
          <w:numId w:val="34"/>
        </w:numPr>
        <w:spacing w:after="0"/>
        <w:rPr>
          <w:rFonts w:ascii="Arial" w:hAnsi="Arial" w:cs="Arial"/>
        </w:rPr>
      </w:pPr>
      <w:proofErr w:type="spellStart"/>
      <w:r w:rsidRPr="00F67429">
        <w:rPr>
          <w:rFonts w:ascii="Arial" w:hAnsi="Arial" w:cs="Arial"/>
        </w:rPr>
        <w:t>Dellatolas</w:t>
      </w:r>
      <w:proofErr w:type="spellEnd"/>
      <w:r w:rsidRPr="00F67429">
        <w:rPr>
          <w:rFonts w:ascii="Arial" w:hAnsi="Arial" w:cs="Arial"/>
        </w:rPr>
        <w:t xml:space="preserve">, G., </w:t>
      </w:r>
      <w:proofErr w:type="spellStart"/>
      <w:r w:rsidRPr="00F67429">
        <w:rPr>
          <w:rFonts w:ascii="Arial" w:hAnsi="Arial" w:cs="Arial"/>
        </w:rPr>
        <w:t>Watier</w:t>
      </w:r>
      <w:proofErr w:type="spellEnd"/>
      <w:r w:rsidRPr="00F67429">
        <w:rPr>
          <w:rFonts w:ascii="Arial" w:hAnsi="Arial" w:cs="Arial"/>
        </w:rPr>
        <w:t xml:space="preserve">, L., Le Normand, M. T., </w:t>
      </w:r>
      <w:proofErr w:type="spellStart"/>
      <w:r w:rsidRPr="00F67429">
        <w:rPr>
          <w:rFonts w:ascii="Arial" w:hAnsi="Arial" w:cs="Arial"/>
        </w:rPr>
        <w:t>Lubart</w:t>
      </w:r>
      <w:proofErr w:type="spellEnd"/>
      <w:r w:rsidRPr="00F67429">
        <w:rPr>
          <w:rFonts w:ascii="Arial" w:hAnsi="Arial" w:cs="Arial"/>
        </w:rPr>
        <w:t xml:space="preserve">, T., &amp; </w:t>
      </w:r>
      <w:proofErr w:type="spellStart"/>
      <w:r w:rsidRPr="00F67429">
        <w:rPr>
          <w:rFonts w:ascii="Arial" w:hAnsi="Arial" w:cs="Arial"/>
        </w:rPr>
        <w:t>Chevrie</w:t>
      </w:r>
      <w:proofErr w:type="spellEnd"/>
      <w:r w:rsidRPr="00F67429">
        <w:rPr>
          <w:rFonts w:ascii="Arial" w:hAnsi="Arial" w:cs="Arial"/>
        </w:rPr>
        <w:t>-Muller, C. (2009). Rhythm reproduction in kindergarten, reading performance at second grade, and developmental dyslexia theories. Archives of Clinical Neuropsychology, 24(6), 555-563.</w:t>
      </w:r>
    </w:p>
    <w:p w:rsidR="00906498" w:rsidRDefault="00906498" w:rsidP="00906498">
      <w:pPr>
        <w:pStyle w:val="Body"/>
        <w:spacing w:after="0"/>
        <w:rPr>
          <w:rFonts w:ascii="Arial" w:hAnsi="Arial" w:cs="Arial"/>
        </w:rPr>
      </w:pPr>
    </w:p>
    <w:p w:rsidR="00906498" w:rsidRDefault="00906498" w:rsidP="00906498">
      <w:pPr>
        <w:pStyle w:val="Body"/>
        <w:numPr>
          <w:ilvl w:val="0"/>
          <w:numId w:val="34"/>
        </w:numPr>
        <w:spacing w:after="0"/>
        <w:rPr>
          <w:rFonts w:ascii="Arial" w:hAnsi="Arial" w:cs="Arial"/>
        </w:rPr>
      </w:pPr>
      <w:r w:rsidRPr="00F67429">
        <w:rPr>
          <w:rFonts w:ascii="Arial" w:hAnsi="Arial" w:cs="Arial"/>
        </w:rPr>
        <w:t xml:space="preserve">Coyne, M. D., </w:t>
      </w:r>
      <w:proofErr w:type="spellStart"/>
      <w:r w:rsidRPr="00F67429">
        <w:rPr>
          <w:rFonts w:ascii="Arial" w:hAnsi="Arial" w:cs="Arial"/>
        </w:rPr>
        <w:t>Kame'enui</w:t>
      </w:r>
      <w:proofErr w:type="spellEnd"/>
      <w:r w:rsidRPr="00F67429">
        <w:rPr>
          <w:rFonts w:ascii="Arial" w:hAnsi="Arial" w:cs="Arial"/>
        </w:rPr>
        <w:t xml:space="preserve">, E. J., Simmons, D. C., &amp; </w:t>
      </w:r>
      <w:proofErr w:type="spellStart"/>
      <w:r w:rsidRPr="00F67429">
        <w:rPr>
          <w:rFonts w:ascii="Arial" w:hAnsi="Arial" w:cs="Arial"/>
        </w:rPr>
        <w:t>Harn</w:t>
      </w:r>
      <w:proofErr w:type="spellEnd"/>
      <w:r w:rsidRPr="00F67429">
        <w:rPr>
          <w:rFonts w:ascii="Arial" w:hAnsi="Arial" w:cs="Arial"/>
        </w:rPr>
        <w:t>, B. A. (2004). Beginning reading intervention as inoculation or insulin: First-grade reading performance of strong responders to kindergarten intervention. Journal of learning disabilities, 37(2), 90-104.</w:t>
      </w:r>
    </w:p>
    <w:p w:rsidR="00906498" w:rsidRDefault="00906498" w:rsidP="00906498">
      <w:pPr>
        <w:pStyle w:val="Body"/>
        <w:spacing w:after="0"/>
        <w:rPr>
          <w:rFonts w:ascii="Arial" w:hAnsi="Arial" w:cs="Arial"/>
        </w:rPr>
      </w:pPr>
    </w:p>
    <w:p w:rsidR="00906498" w:rsidRDefault="00906498" w:rsidP="00906498">
      <w:pPr>
        <w:pStyle w:val="Body"/>
        <w:numPr>
          <w:ilvl w:val="0"/>
          <w:numId w:val="34"/>
        </w:numPr>
        <w:spacing w:after="0"/>
        <w:rPr>
          <w:rFonts w:ascii="Arial" w:hAnsi="Arial" w:cs="Arial"/>
        </w:rPr>
      </w:pPr>
      <w:r w:rsidRPr="00F67429">
        <w:rPr>
          <w:rFonts w:ascii="Arial" w:hAnsi="Arial" w:cs="Arial"/>
        </w:rPr>
        <w:t xml:space="preserve">Ortiz, M., Folsom, J. S., Al </w:t>
      </w:r>
      <w:proofErr w:type="spellStart"/>
      <w:r w:rsidRPr="00F67429">
        <w:rPr>
          <w:rFonts w:ascii="Arial" w:hAnsi="Arial" w:cs="Arial"/>
        </w:rPr>
        <w:t>Otaiba</w:t>
      </w:r>
      <w:proofErr w:type="spellEnd"/>
      <w:r w:rsidRPr="00F67429">
        <w:rPr>
          <w:rFonts w:ascii="Arial" w:hAnsi="Arial" w:cs="Arial"/>
        </w:rPr>
        <w:t xml:space="preserve">, S., </w:t>
      </w:r>
      <w:proofErr w:type="spellStart"/>
      <w:r w:rsidRPr="00F67429">
        <w:rPr>
          <w:rFonts w:ascii="Arial" w:hAnsi="Arial" w:cs="Arial"/>
        </w:rPr>
        <w:t>Greulich</w:t>
      </w:r>
      <w:proofErr w:type="spellEnd"/>
      <w:r w:rsidRPr="00F67429">
        <w:rPr>
          <w:rFonts w:ascii="Arial" w:hAnsi="Arial" w:cs="Arial"/>
        </w:rPr>
        <w:t>, L., Thomas-Tate, S., &amp; Connor, C. M. (2012). The componential model of reading: Predicting first grade reading performance of culturally diverse students from ecological, psychological, and cognitive factors assessed at kindergarten entry. Journal of learning disabilities, 45(5), 406-417.</w:t>
      </w:r>
    </w:p>
    <w:p w:rsidR="00906498" w:rsidRDefault="00906498" w:rsidP="00906498">
      <w:pPr>
        <w:pStyle w:val="Body"/>
        <w:spacing w:after="0"/>
        <w:rPr>
          <w:rFonts w:ascii="Arial" w:hAnsi="Arial" w:cs="Arial"/>
        </w:rPr>
      </w:pPr>
    </w:p>
    <w:p w:rsidR="00906498" w:rsidRDefault="00906498" w:rsidP="00906498">
      <w:pPr>
        <w:pStyle w:val="Body"/>
        <w:numPr>
          <w:ilvl w:val="0"/>
          <w:numId w:val="34"/>
        </w:numPr>
        <w:spacing w:after="0"/>
        <w:rPr>
          <w:rFonts w:ascii="Arial" w:hAnsi="Arial" w:cs="Arial"/>
        </w:rPr>
      </w:pPr>
      <w:proofErr w:type="spellStart"/>
      <w:r w:rsidRPr="00F67429">
        <w:rPr>
          <w:rFonts w:ascii="Arial" w:hAnsi="Arial" w:cs="Arial"/>
        </w:rPr>
        <w:t>Ozernov</w:t>
      </w:r>
      <w:r w:rsidRPr="00F67429">
        <w:rPr>
          <w:rFonts w:ascii="Cambria Math" w:hAnsi="Cambria Math" w:cs="Cambria Math"/>
        </w:rPr>
        <w:t>‐</w:t>
      </w:r>
      <w:r w:rsidRPr="00F67429">
        <w:rPr>
          <w:rFonts w:ascii="Arial" w:hAnsi="Arial" w:cs="Arial"/>
        </w:rPr>
        <w:t>Palchik</w:t>
      </w:r>
      <w:proofErr w:type="spellEnd"/>
      <w:r w:rsidRPr="00F67429">
        <w:rPr>
          <w:rFonts w:ascii="Arial" w:hAnsi="Arial" w:cs="Arial"/>
        </w:rPr>
        <w:t xml:space="preserve">, O., Norton, E. S., </w:t>
      </w:r>
      <w:proofErr w:type="spellStart"/>
      <w:r w:rsidRPr="00F67429">
        <w:rPr>
          <w:rFonts w:ascii="Arial" w:hAnsi="Arial" w:cs="Arial"/>
        </w:rPr>
        <w:t>Sideridis</w:t>
      </w:r>
      <w:proofErr w:type="spellEnd"/>
      <w:r w:rsidRPr="00F67429">
        <w:rPr>
          <w:rFonts w:ascii="Arial" w:hAnsi="Arial" w:cs="Arial"/>
        </w:rPr>
        <w:t xml:space="preserve">, G., Beach, S. D., Wolf, M., </w:t>
      </w:r>
      <w:proofErr w:type="spellStart"/>
      <w:r w:rsidRPr="00F67429">
        <w:rPr>
          <w:rFonts w:ascii="Arial" w:hAnsi="Arial" w:cs="Arial"/>
        </w:rPr>
        <w:t>Gabrieli</w:t>
      </w:r>
      <w:proofErr w:type="spellEnd"/>
      <w:r w:rsidRPr="00F67429">
        <w:rPr>
          <w:rFonts w:ascii="Arial" w:hAnsi="Arial" w:cs="Arial"/>
        </w:rPr>
        <w:t xml:space="preserve">, J. D., &amp; </w:t>
      </w:r>
      <w:proofErr w:type="spellStart"/>
      <w:r w:rsidRPr="00F67429">
        <w:rPr>
          <w:rFonts w:ascii="Arial" w:hAnsi="Arial" w:cs="Arial"/>
        </w:rPr>
        <w:t>Gaab</w:t>
      </w:r>
      <w:proofErr w:type="spellEnd"/>
      <w:r w:rsidRPr="00F67429">
        <w:rPr>
          <w:rFonts w:ascii="Arial" w:hAnsi="Arial" w:cs="Arial"/>
        </w:rPr>
        <w:t>, N. (2017). Longitudinal stability of pre</w:t>
      </w:r>
      <w:r w:rsidRPr="00F67429">
        <w:rPr>
          <w:rFonts w:ascii="Cambria Math" w:hAnsi="Cambria Math" w:cs="Cambria Math"/>
        </w:rPr>
        <w:t>‐</w:t>
      </w:r>
      <w:r w:rsidRPr="00F67429">
        <w:rPr>
          <w:rFonts w:ascii="Arial" w:hAnsi="Arial" w:cs="Arial"/>
        </w:rPr>
        <w:t>reading skill profiles of kindergarten children: implications for early screening and theories of reading. Developmental science, 20(5), e12471.</w:t>
      </w:r>
    </w:p>
    <w:p w:rsidR="00906498" w:rsidRDefault="00906498" w:rsidP="00906498">
      <w:pPr>
        <w:pStyle w:val="Body"/>
        <w:spacing w:after="0"/>
        <w:rPr>
          <w:rFonts w:ascii="Arial" w:hAnsi="Arial" w:cs="Arial"/>
        </w:rPr>
      </w:pPr>
    </w:p>
    <w:p w:rsidR="00906498" w:rsidRDefault="00906498" w:rsidP="00906498">
      <w:pPr>
        <w:pStyle w:val="Body"/>
        <w:numPr>
          <w:ilvl w:val="0"/>
          <w:numId w:val="34"/>
        </w:numPr>
        <w:spacing w:after="0"/>
        <w:rPr>
          <w:rFonts w:ascii="Arial" w:hAnsi="Arial" w:cs="Arial"/>
        </w:rPr>
      </w:pPr>
      <w:proofErr w:type="spellStart"/>
      <w:r w:rsidRPr="00F67429">
        <w:rPr>
          <w:rFonts w:ascii="Arial" w:hAnsi="Arial" w:cs="Arial"/>
        </w:rPr>
        <w:t>Schatschneider</w:t>
      </w:r>
      <w:proofErr w:type="spellEnd"/>
      <w:r w:rsidRPr="00F67429">
        <w:rPr>
          <w:rFonts w:ascii="Arial" w:hAnsi="Arial" w:cs="Arial"/>
        </w:rPr>
        <w:t xml:space="preserve">, C., Fletcher, J. M., Francis, D. J., Carlson, C. D., &amp; </w:t>
      </w:r>
      <w:proofErr w:type="spellStart"/>
      <w:r w:rsidRPr="00F67429">
        <w:rPr>
          <w:rFonts w:ascii="Arial" w:hAnsi="Arial" w:cs="Arial"/>
        </w:rPr>
        <w:t>Foorman</w:t>
      </w:r>
      <w:proofErr w:type="spellEnd"/>
      <w:r w:rsidRPr="00F67429">
        <w:rPr>
          <w:rFonts w:ascii="Arial" w:hAnsi="Arial" w:cs="Arial"/>
        </w:rPr>
        <w:t>, B. R. (2004). Kindergarten prediction of reading skills: a longitudinal comparative analysis. Journal of educational psychology, 96(2), 265.</w:t>
      </w:r>
    </w:p>
    <w:p w:rsidR="00906498" w:rsidRDefault="00906498" w:rsidP="00906498">
      <w:pPr>
        <w:pStyle w:val="Body"/>
        <w:spacing w:after="0"/>
        <w:rPr>
          <w:rFonts w:ascii="Arial" w:hAnsi="Arial" w:cs="Arial"/>
        </w:rPr>
      </w:pPr>
    </w:p>
    <w:p w:rsidR="00906498" w:rsidRDefault="00906498" w:rsidP="00906498">
      <w:pPr>
        <w:pStyle w:val="Body"/>
        <w:numPr>
          <w:ilvl w:val="0"/>
          <w:numId w:val="34"/>
        </w:numPr>
        <w:spacing w:after="0"/>
        <w:rPr>
          <w:rFonts w:ascii="Arial" w:hAnsi="Arial" w:cs="Arial"/>
        </w:rPr>
      </w:pPr>
      <w:r w:rsidRPr="00F67429">
        <w:rPr>
          <w:rFonts w:ascii="Arial" w:hAnsi="Arial" w:cs="Arial"/>
        </w:rPr>
        <w:t>Bishop, A. G. (2003). Prediction of first-grade reading achievement: A comparison of fall and winter kindergarten screenings. Learning Disability Quarterly, 26(3), 189-200.</w:t>
      </w:r>
    </w:p>
    <w:p w:rsidR="00906498" w:rsidRDefault="00906498" w:rsidP="00906498">
      <w:pPr>
        <w:pStyle w:val="Body"/>
        <w:spacing w:after="0"/>
        <w:rPr>
          <w:rFonts w:ascii="Arial" w:hAnsi="Arial" w:cs="Arial"/>
        </w:rPr>
      </w:pPr>
    </w:p>
    <w:p w:rsidR="00906498" w:rsidRDefault="00906498" w:rsidP="00906498">
      <w:pPr>
        <w:pStyle w:val="Body"/>
        <w:numPr>
          <w:ilvl w:val="0"/>
          <w:numId w:val="34"/>
        </w:numPr>
        <w:spacing w:after="0"/>
        <w:rPr>
          <w:rFonts w:ascii="Arial" w:hAnsi="Arial" w:cs="Arial"/>
        </w:rPr>
      </w:pPr>
      <w:proofErr w:type="spellStart"/>
      <w:r w:rsidRPr="00F67429">
        <w:rPr>
          <w:rFonts w:ascii="Arial" w:hAnsi="Arial" w:cs="Arial"/>
        </w:rPr>
        <w:t>Badian</w:t>
      </w:r>
      <w:proofErr w:type="spellEnd"/>
      <w:r w:rsidRPr="00F67429">
        <w:rPr>
          <w:rFonts w:ascii="Arial" w:hAnsi="Arial" w:cs="Arial"/>
        </w:rPr>
        <w:t>, N. A. (1982). The prediction of good and poor reading before kindergarten entry: A 4-year follow-up. The Journal of Special Education, 16(3), 309-318.</w:t>
      </w:r>
    </w:p>
    <w:p w:rsidR="00906498" w:rsidRDefault="00906498" w:rsidP="00906498">
      <w:pPr>
        <w:pStyle w:val="ListParagraph"/>
        <w:rPr>
          <w:rFonts w:ascii="Arial" w:hAnsi="Arial" w:cs="Arial"/>
        </w:rPr>
      </w:pPr>
    </w:p>
    <w:p w:rsidR="00906498" w:rsidRDefault="00906498" w:rsidP="00906498">
      <w:pPr>
        <w:pStyle w:val="Body"/>
        <w:numPr>
          <w:ilvl w:val="0"/>
          <w:numId w:val="34"/>
        </w:numPr>
        <w:spacing w:after="0"/>
        <w:rPr>
          <w:rFonts w:ascii="Arial" w:hAnsi="Arial" w:cs="Arial"/>
        </w:rPr>
      </w:pPr>
      <w:r w:rsidRPr="00F67429">
        <w:rPr>
          <w:rFonts w:ascii="Arial" w:hAnsi="Arial" w:cs="Arial"/>
        </w:rPr>
        <w:t xml:space="preserve">Simmons, D. C., Kim, M., Kwok, O. M., Coyne, M. D., Simmons, L. E., </w:t>
      </w:r>
      <w:proofErr w:type="spellStart"/>
      <w:r w:rsidRPr="00F67429">
        <w:rPr>
          <w:rFonts w:ascii="Arial" w:hAnsi="Arial" w:cs="Arial"/>
        </w:rPr>
        <w:t>Oslund</w:t>
      </w:r>
      <w:proofErr w:type="spellEnd"/>
      <w:r w:rsidRPr="00F67429">
        <w:rPr>
          <w:rFonts w:ascii="Arial" w:hAnsi="Arial" w:cs="Arial"/>
        </w:rPr>
        <w:t>, E., ... &amp; Rawlinson, D. A. (2015). Examining the effects of linking student performance and progression in a Tier 2 kindergarten reading intervention. Journal of Learning Disabilities, 48(3), 255-270.</w:t>
      </w:r>
    </w:p>
    <w:p w:rsidR="00906498" w:rsidRPr="00FB3A86" w:rsidRDefault="00906498" w:rsidP="00906498">
      <w:pPr>
        <w:pStyle w:val="Appendix"/>
        <w:spacing w:after="0"/>
        <w:jc w:val="both"/>
        <w:rPr>
          <w:rFonts w:ascii="Arial" w:hAnsi="Arial" w:cs="Arial"/>
          <w:b w:val="0"/>
        </w:rPr>
      </w:pPr>
    </w:p>
    <w:p w:rsidR="00906498" w:rsidRPr="00FB3A86" w:rsidRDefault="00906498" w:rsidP="00906498">
      <w:pPr>
        <w:pStyle w:val="Body"/>
        <w:spacing w:after="0"/>
        <w:ind w:left="720"/>
        <w:rPr>
          <w:rFonts w:ascii="Arial" w:hAnsi="Arial" w:cs="Arial"/>
          <w:b/>
        </w:rPr>
      </w:pPr>
    </w:p>
    <w:sectPr w:rsidR="00906498" w:rsidRPr="00FB3A86" w:rsidSect="00412475">
      <w:footerReference w:type="default" r:id="rId14"/>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D53" w:rsidRDefault="009D4D53" w:rsidP="00C37E61">
      <w:r>
        <w:separator/>
      </w:r>
    </w:p>
  </w:endnote>
  <w:endnote w:type="continuationSeparator" w:id="0">
    <w:p w:rsidR="009D4D53" w:rsidRDefault="009D4D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14E" w:rsidRDefault="00EA414E">
    <w:pPr>
      <w:pStyle w:val="Footer"/>
      <w:rPr>
        <w:rFonts w:ascii="Arial" w:hAnsi="Arial" w:cs="Arial"/>
        <w:sz w:val="16"/>
      </w:rPr>
    </w:pPr>
  </w:p>
  <w:p w:rsidR="00EA414E" w:rsidRDefault="00EA414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EA414E" w:rsidRDefault="00EA414E">
    <w:pPr>
      <w:pStyle w:val="Footer"/>
      <w:rPr>
        <w:rFonts w:ascii="Arial" w:hAnsi="Arial" w:cs="Arial"/>
        <w:sz w:val="16"/>
      </w:rPr>
    </w:pPr>
  </w:p>
  <w:p w:rsidR="00EA414E" w:rsidRPr="009E048A" w:rsidRDefault="00EA414E">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14E" w:rsidRPr="00C37E61" w:rsidRDefault="00EA414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D53" w:rsidRDefault="009D4D53" w:rsidP="00C37E61">
      <w:r>
        <w:separator/>
      </w:r>
    </w:p>
  </w:footnote>
  <w:footnote w:type="continuationSeparator" w:id="0">
    <w:p w:rsidR="009D4D53" w:rsidRDefault="009D4D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14E" w:rsidRPr="00296529" w:rsidRDefault="00EA414E" w:rsidP="00296529">
    <w:pPr>
      <w:ind w:left="2160"/>
      <w:jc w:val="center"/>
      <w:rPr>
        <w:rFonts w:ascii="Times New Roman" w:eastAsia="Calibri" w:hAnsi="Times New Roman"/>
        <w:i/>
        <w:sz w:val="18"/>
        <w:szCs w:val="22"/>
      </w:rPr>
    </w:pPr>
  </w:p>
  <w:p w:rsidR="00EA414E" w:rsidRPr="00296529" w:rsidRDefault="00EA414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EA414E" w:rsidRPr="00296529" w:rsidRDefault="00EA414E" w:rsidP="00296529">
    <w:pPr>
      <w:jc w:val="center"/>
      <w:rPr>
        <w:rFonts w:ascii="Times New Roman" w:eastAsia="Calibri" w:hAnsi="Times New Roman"/>
        <w:i/>
        <w:sz w:val="18"/>
        <w:szCs w:val="22"/>
      </w:rPr>
    </w:pPr>
    <w:r>
      <w:rPr>
        <w:rFonts w:ascii="Times New Roman" w:eastAsia="Calibri" w:hAnsi="Times New Roman"/>
        <w:i/>
        <w:sz w:val="18"/>
        <w:szCs w:val="22"/>
      </w:rPr>
      <w:t>.</w:t>
    </w:r>
  </w:p>
  <w:p w:rsidR="00EA414E" w:rsidRPr="00296529" w:rsidRDefault="00EA414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EA414E" w:rsidRDefault="00EA414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EA414E" w:rsidRDefault="00EA414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EA414E" w:rsidRDefault="00EA414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A66EB"/>
    <w:multiLevelType w:val="hybridMultilevel"/>
    <w:tmpl w:val="5AA276C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9B2FA4"/>
    <w:multiLevelType w:val="hybridMultilevel"/>
    <w:tmpl w:val="D5282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B15AFC"/>
    <w:multiLevelType w:val="hybridMultilevel"/>
    <w:tmpl w:val="45D08B5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2017AEE"/>
    <w:multiLevelType w:val="hybridMultilevel"/>
    <w:tmpl w:val="E5B876D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C682931"/>
    <w:multiLevelType w:val="hybridMultilevel"/>
    <w:tmpl w:val="CA48E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30"/>
  </w:num>
  <w:num w:numId="10">
    <w:abstractNumId w:val="2"/>
  </w:num>
  <w:num w:numId="11">
    <w:abstractNumId w:val="22"/>
  </w:num>
  <w:num w:numId="12">
    <w:abstractNumId w:val="4"/>
  </w:num>
  <w:num w:numId="13">
    <w:abstractNumId w:val="20"/>
  </w:num>
  <w:num w:numId="14">
    <w:abstractNumId w:val="10"/>
  </w:num>
  <w:num w:numId="15">
    <w:abstractNumId w:val="26"/>
  </w:num>
  <w:num w:numId="16">
    <w:abstractNumId w:val="6"/>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4"/>
  </w:num>
  <w:num w:numId="24">
    <w:abstractNumId w:val="31"/>
  </w:num>
  <w:num w:numId="25">
    <w:abstractNumId w:val="5"/>
  </w:num>
  <w:num w:numId="26">
    <w:abstractNumId w:val="19"/>
  </w:num>
  <w:num w:numId="27">
    <w:abstractNumId w:val="25"/>
  </w:num>
  <w:num w:numId="28">
    <w:abstractNumId w:val="32"/>
  </w:num>
  <w:num w:numId="29">
    <w:abstractNumId w:val="29"/>
  </w:num>
  <w:num w:numId="30">
    <w:abstractNumId w:val="12"/>
  </w:num>
  <w:num w:numId="31">
    <w:abstractNumId w:val="17"/>
  </w:num>
  <w:num w:numId="32">
    <w:abstractNumId w:val="21"/>
  </w:num>
  <w:num w:numId="33">
    <w:abstractNumId w:val="3"/>
  </w:num>
  <w:num w:numId="34">
    <w:abstractNumId w:val="2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1D0D"/>
    <w:rsid w:val="00143004"/>
    <w:rsid w:val="00163BC4"/>
    <w:rsid w:val="001809F5"/>
    <w:rsid w:val="00182D49"/>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2EA8"/>
    <w:rsid w:val="002A5296"/>
    <w:rsid w:val="002B27FB"/>
    <w:rsid w:val="002B685A"/>
    <w:rsid w:val="002C57D2"/>
    <w:rsid w:val="002C6EA4"/>
    <w:rsid w:val="002E0D56"/>
    <w:rsid w:val="00315186"/>
    <w:rsid w:val="0033343E"/>
    <w:rsid w:val="003512C2"/>
    <w:rsid w:val="00371FB6"/>
    <w:rsid w:val="003763C1"/>
    <w:rsid w:val="00376BBE"/>
    <w:rsid w:val="0039224F"/>
    <w:rsid w:val="00395963"/>
    <w:rsid w:val="003A43A4"/>
    <w:rsid w:val="003A7E18"/>
    <w:rsid w:val="003C1EC6"/>
    <w:rsid w:val="003C40C1"/>
    <w:rsid w:val="003C4C86"/>
    <w:rsid w:val="003C6258"/>
    <w:rsid w:val="003E2904"/>
    <w:rsid w:val="00401927"/>
    <w:rsid w:val="004050FE"/>
    <w:rsid w:val="0041027F"/>
    <w:rsid w:val="00412475"/>
    <w:rsid w:val="00423789"/>
    <w:rsid w:val="00440F43"/>
    <w:rsid w:val="00441B6F"/>
    <w:rsid w:val="00446221"/>
    <w:rsid w:val="00450E62"/>
    <w:rsid w:val="004539DB"/>
    <w:rsid w:val="00471A80"/>
    <w:rsid w:val="00493D0C"/>
    <w:rsid w:val="004C5C36"/>
    <w:rsid w:val="004D06C9"/>
    <w:rsid w:val="004D305E"/>
    <w:rsid w:val="004D4277"/>
    <w:rsid w:val="00502516"/>
    <w:rsid w:val="00505F06"/>
    <w:rsid w:val="00506828"/>
    <w:rsid w:val="00520548"/>
    <w:rsid w:val="0053056E"/>
    <w:rsid w:val="0055045F"/>
    <w:rsid w:val="00554FDA"/>
    <w:rsid w:val="00583801"/>
    <w:rsid w:val="005B0695"/>
    <w:rsid w:val="005C784C"/>
    <w:rsid w:val="005D17F6"/>
    <w:rsid w:val="005D181C"/>
    <w:rsid w:val="005E5539"/>
    <w:rsid w:val="00602BF5"/>
    <w:rsid w:val="00607A7B"/>
    <w:rsid w:val="00617FDD"/>
    <w:rsid w:val="00633614"/>
    <w:rsid w:val="00633F68"/>
    <w:rsid w:val="00636EB2"/>
    <w:rsid w:val="006375B8"/>
    <w:rsid w:val="0066510A"/>
    <w:rsid w:val="00673F9F"/>
    <w:rsid w:val="00686953"/>
    <w:rsid w:val="00687DEA"/>
    <w:rsid w:val="00687E67"/>
    <w:rsid w:val="00687F31"/>
    <w:rsid w:val="006967F7"/>
    <w:rsid w:val="006A250C"/>
    <w:rsid w:val="006B21D3"/>
    <w:rsid w:val="006B57D0"/>
    <w:rsid w:val="006D30FF"/>
    <w:rsid w:val="006D6940"/>
    <w:rsid w:val="006F11EC"/>
    <w:rsid w:val="0070082C"/>
    <w:rsid w:val="00733957"/>
    <w:rsid w:val="007369E6"/>
    <w:rsid w:val="007415C5"/>
    <w:rsid w:val="00746E59"/>
    <w:rsid w:val="00754C9A"/>
    <w:rsid w:val="0075599A"/>
    <w:rsid w:val="00755ABD"/>
    <w:rsid w:val="00761D52"/>
    <w:rsid w:val="0077749E"/>
    <w:rsid w:val="00790ADA"/>
    <w:rsid w:val="007C7C78"/>
    <w:rsid w:val="007D2288"/>
    <w:rsid w:val="007E088F"/>
    <w:rsid w:val="007E0ECF"/>
    <w:rsid w:val="007F7B32"/>
    <w:rsid w:val="00804BC2"/>
    <w:rsid w:val="0081431A"/>
    <w:rsid w:val="00826697"/>
    <w:rsid w:val="0083216F"/>
    <w:rsid w:val="00847315"/>
    <w:rsid w:val="00851A73"/>
    <w:rsid w:val="00860000"/>
    <w:rsid w:val="00863BD3"/>
    <w:rsid w:val="008641ED"/>
    <w:rsid w:val="00866D66"/>
    <w:rsid w:val="008671C6"/>
    <w:rsid w:val="008718C8"/>
    <w:rsid w:val="00875803"/>
    <w:rsid w:val="00881A74"/>
    <w:rsid w:val="008A4B11"/>
    <w:rsid w:val="008B459E"/>
    <w:rsid w:val="008D097F"/>
    <w:rsid w:val="008E13AE"/>
    <w:rsid w:val="008E1506"/>
    <w:rsid w:val="008E710C"/>
    <w:rsid w:val="008F69D6"/>
    <w:rsid w:val="00902823"/>
    <w:rsid w:val="00906498"/>
    <w:rsid w:val="00915CA6"/>
    <w:rsid w:val="00927834"/>
    <w:rsid w:val="009500A6"/>
    <w:rsid w:val="00957C18"/>
    <w:rsid w:val="009659BA"/>
    <w:rsid w:val="009756EA"/>
    <w:rsid w:val="00983040"/>
    <w:rsid w:val="009A4EFA"/>
    <w:rsid w:val="009B3FB9"/>
    <w:rsid w:val="009B7E50"/>
    <w:rsid w:val="009C2465"/>
    <w:rsid w:val="009C3AC8"/>
    <w:rsid w:val="009D35A0"/>
    <w:rsid w:val="009D4D53"/>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0DA9"/>
    <w:rsid w:val="00A712A4"/>
    <w:rsid w:val="00A94063"/>
    <w:rsid w:val="00AA6219"/>
    <w:rsid w:val="00AA74E0"/>
    <w:rsid w:val="00AB703F"/>
    <w:rsid w:val="00AC6BB8"/>
    <w:rsid w:val="00AE008F"/>
    <w:rsid w:val="00AE3287"/>
    <w:rsid w:val="00B01FCD"/>
    <w:rsid w:val="00B1776C"/>
    <w:rsid w:val="00B52583"/>
    <w:rsid w:val="00B52896"/>
    <w:rsid w:val="00B70F70"/>
    <w:rsid w:val="00B8617E"/>
    <w:rsid w:val="00B95236"/>
    <w:rsid w:val="00B96BD9"/>
    <w:rsid w:val="00BA1B01"/>
    <w:rsid w:val="00BA2641"/>
    <w:rsid w:val="00BB37AA"/>
    <w:rsid w:val="00BC08E6"/>
    <w:rsid w:val="00BC53A0"/>
    <w:rsid w:val="00BE4114"/>
    <w:rsid w:val="00BE493B"/>
    <w:rsid w:val="00BE62AD"/>
    <w:rsid w:val="00BF121F"/>
    <w:rsid w:val="00BF1F80"/>
    <w:rsid w:val="00C04B19"/>
    <w:rsid w:val="00C166EF"/>
    <w:rsid w:val="00C17EB0"/>
    <w:rsid w:val="00C27F5F"/>
    <w:rsid w:val="00C30A0F"/>
    <w:rsid w:val="00C37E61"/>
    <w:rsid w:val="00C45DBA"/>
    <w:rsid w:val="00C70F1B"/>
    <w:rsid w:val="00C71A47"/>
    <w:rsid w:val="00C7464C"/>
    <w:rsid w:val="00C85588"/>
    <w:rsid w:val="00CA37D9"/>
    <w:rsid w:val="00CD3957"/>
    <w:rsid w:val="00CD6755"/>
    <w:rsid w:val="00CD6856"/>
    <w:rsid w:val="00CE0089"/>
    <w:rsid w:val="00CE0D75"/>
    <w:rsid w:val="00CE793C"/>
    <w:rsid w:val="00CF193C"/>
    <w:rsid w:val="00D1027A"/>
    <w:rsid w:val="00D173F1"/>
    <w:rsid w:val="00D74CB0"/>
    <w:rsid w:val="00D8295D"/>
    <w:rsid w:val="00D91435"/>
    <w:rsid w:val="00DC2A65"/>
    <w:rsid w:val="00DE15F0"/>
    <w:rsid w:val="00DE5663"/>
    <w:rsid w:val="00DE78AA"/>
    <w:rsid w:val="00E01C9A"/>
    <w:rsid w:val="00E053D0"/>
    <w:rsid w:val="00E15994"/>
    <w:rsid w:val="00E3114E"/>
    <w:rsid w:val="00E31A70"/>
    <w:rsid w:val="00E35B02"/>
    <w:rsid w:val="00E66496"/>
    <w:rsid w:val="00E66B35"/>
    <w:rsid w:val="00E66E10"/>
    <w:rsid w:val="00E769F6"/>
    <w:rsid w:val="00E80CFF"/>
    <w:rsid w:val="00E8407C"/>
    <w:rsid w:val="00E84F3C"/>
    <w:rsid w:val="00EA012C"/>
    <w:rsid w:val="00EA414E"/>
    <w:rsid w:val="00EC6A55"/>
    <w:rsid w:val="00ED0288"/>
    <w:rsid w:val="00EE52CB"/>
    <w:rsid w:val="00EF581D"/>
    <w:rsid w:val="00EF7FD8"/>
    <w:rsid w:val="00F06F59"/>
    <w:rsid w:val="00F14FE3"/>
    <w:rsid w:val="00F17988"/>
    <w:rsid w:val="00F42534"/>
    <w:rsid w:val="00F469F0"/>
    <w:rsid w:val="00F53273"/>
    <w:rsid w:val="00F555D2"/>
    <w:rsid w:val="00F755E4"/>
    <w:rsid w:val="00F7721B"/>
    <w:rsid w:val="00F77D02"/>
    <w:rsid w:val="00FB3A86"/>
    <w:rsid w:val="00FB553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5BE2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07A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607A7B"/>
    <w:rPr>
      <w:rFonts w:asciiTheme="majorHAnsi" w:eastAsiaTheme="majorEastAsia" w:hAnsiTheme="majorHAnsi" w:cstheme="majorBidi"/>
      <w:color w:val="243F60" w:themeColor="accent1" w:themeShade="7F"/>
      <w:sz w:val="24"/>
      <w:szCs w:val="24"/>
    </w:rPr>
  </w:style>
  <w:style w:type="paragraph" w:styleId="NoSpacing">
    <w:name w:val="No Spacing"/>
    <w:aliases w:val="Yadel"/>
    <w:link w:val="NoSpacingChar"/>
    <w:uiPriority w:val="1"/>
    <w:qFormat/>
    <w:rsid w:val="00607A7B"/>
    <w:rPr>
      <w:rFonts w:ascii="Calibri" w:eastAsia="Calibri" w:hAnsi="Calibri"/>
      <w:sz w:val="22"/>
      <w:szCs w:val="22"/>
    </w:rPr>
  </w:style>
  <w:style w:type="character" w:customStyle="1" w:styleId="NoSpacingChar">
    <w:name w:val="No Spacing Char"/>
    <w:aliases w:val="Yadel Char"/>
    <w:link w:val="NoSpacing"/>
    <w:uiPriority w:val="1"/>
    <w:qFormat/>
    <w:rsid w:val="00607A7B"/>
    <w:rPr>
      <w:rFonts w:ascii="Calibri" w:eastAsia="Calibri" w:hAnsi="Calibri"/>
      <w:sz w:val="22"/>
      <w:szCs w:val="22"/>
    </w:rPr>
  </w:style>
  <w:style w:type="character" w:styleId="Strong">
    <w:name w:val="Strong"/>
    <w:basedOn w:val="DefaultParagraphFont"/>
    <w:uiPriority w:val="22"/>
    <w:qFormat/>
    <w:rsid w:val="00F7721B"/>
    <w:rPr>
      <w:b/>
      <w:bCs/>
    </w:rPr>
  </w:style>
  <w:style w:type="paragraph" w:styleId="ListParagraph">
    <w:name w:val="List Paragraph"/>
    <w:basedOn w:val="Normal"/>
    <w:link w:val="ListParagraphChar"/>
    <w:uiPriority w:val="34"/>
    <w:qFormat/>
    <w:rsid w:val="00D1027A"/>
    <w:pPr>
      <w:ind w:left="720"/>
      <w:contextualSpacing/>
    </w:pPr>
    <w:rPr>
      <w:rFonts w:ascii="Times New Roman" w:hAnsi="Times New Roman"/>
      <w:sz w:val="24"/>
      <w:szCs w:val="24"/>
    </w:rPr>
  </w:style>
  <w:style w:type="character" w:customStyle="1" w:styleId="ListParagraphChar">
    <w:name w:val="List Paragraph Char"/>
    <w:link w:val="ListParagraph"/>
    <w:uiPriority w:val="34"/>
    <w:rsid w:val="00D1027A"/>
    <w:rPr>
      <w:sz w:val="24"/>
      <w:szCs w:val="24"/>
    </w:rPr>
  </w:style>
  <w:style w:type="table" w:styleId="PlainTable4">
    <w:name w:val="Plain Table 4"/>
    <w:basedOn w:val="TableNormal"/>
    <w:uiPriority w:val="44"/>
    <w:rsid w:val="00BE493B"/>
    <w:rPr>
      <w:rFonts w:asciiTheme="minorHAnsi" w:eastAsiaTheme="minorHAnsi" w:hAnsiTheme="minorHAnsi" w:cstheme="minorBidi"/>
      <w:sz w:val="22"/>
      <w:szCs w:val="22"/>
      <w:lang w:val="en-P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087605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11/j.1467-9817.1995.tb00077.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j.1467-9817.1995.tb00077.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74820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80/0046152090321360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59F7B-8F40-4106-A4DD-0105D835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88</TotalTime>
  <Pages>11</Pages>
  <Words>4862</Words>
  <Characters>27720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32517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12</cp:revision>
  <cp:lastPrinted>1999-07-06T11:00:00Z</cp:lastPrinted>
  <dcterms:created xsi:type="dcterms:W3CDTF">2025-05-22T05:36:00Z</dcterms:created>
  <dcterms:modified xsi:type="dcterms:W3CDTF">2025-06-12T05:31:00Z</dcterms:modified>
</cp:coreProperties>
</file>