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7A4C" w14:textId="77777777" w:rsidR="00EA0B62" w:rsidRDefault="00EA0B62" w:rsidP="004C2F67">
      <w:pPr>
        <w:pStyle w:val="Title"/>
        <w:spacing w:after="0"/>
        <w:jc w:val="both"/>
        <w:rPr>
          <w:rFonts w:ascii="Arial" w:hAnsi="Arial" w:cs="Arial"/>
        </w:rPr>
      </w:pPr>
    </w:p>
    <w:p w14:paraId="2EBE252B" w14:textId="28F1D779" w:rsidR="00163BC4" w:rsidRPr="00163BC4" w:rsidRDefault="00E4757F" w:rsidP="004C2F67">
      <w:pPr>
        <w:pStyle w:val="Author"/>
        <w:spacing w:line="240" w:lineRule="auto"/>
        <w:rPr>
          <w:rFonts w:ascii="Arial" w:hAnsi="Arial" w:cs="Arial"/>
          <w:bCs/>
          <w:iCs/>
          <w:kern w:val="28"/>
          <w:sz w:val="36"/>
        </w:rPr>
      </w:pPr>
      <w:bookmarkStart w:id="0" w:name="_Hlk199345146"/>
      <w:r>
        <w:rPr>
          <w:rFonts w:ascii="Arial" w:hAnsi="Arial" w:cs="Arial"/>
          <w:bCs/>
          <w:iCs/>
          <w:kern w:val="28"/>
          <w:sz w:val="36"/>
        </w:rPr>
        <w:t xml:space="preserve">The Lived Experiences of Special Education </w:t>
      </w:r>
      <w:bookmarkStart w:id="1" w:name="_Hlk199345099"/>
      <w:r>
        <w:rPr>
          <w:rFonts w:ascii="Arial" w:hAnsi="Arial" w:cs="Arial"/>
          <w:bCs/>
          <w:iCs/>
          <w:kern w:val="28"/>
          <w:sz w:val="36"/>
        </w:rPr>
        <w:t>Teachers</w:t>
      </w:r>
      <w:r w:rsidR="00582A2E">
        <w:rPr>
          <w:rFonts w:ascii="Arial" w:hAnsi="Arial" w:cs="Arial"/>
          <w:bCs/>
          <w:iCs/>
          <w:kern w:val="28"/>
          <w:sz w:val="36"/>
        </w:rPr>
        <w:t xml:space="preserve"> </w:t>
      </w:r>
      <w:r w:rsidR="00D50D94">
        <w:rPr>
          <w:rFonts w:ascii="Arial" w:hAnsi="Arial" w:cs="Arial"/>
          <w:bCs/>
          <w:iCs/>
          <w:kern w:val="28"/>
          <w:sz w:val="36"/>
        </w:rPr>
        <w:t>on</w:t>
      </w:r>
      <w:r w:rsidR="00582A2E">
        <w:rPr>
          <w:rFonts w:ascii="Arial" w:hAnsi="Arial" w:cs="Arial"/>
          <w:bCs/>
          <w:iCs/>
          <w:kern w:val="28"/>
          <w:sz w:val="36"/>
        </w:rPr>
        <w:t xml:space="preserve"> Art Integration in </w:t>
      </w:r>
      <w:bookmarkEnd w:id="1"/>
      <w:r w:rsidR="00582A2E">
        <w:rPr>
          <w:rFonts w:ascii="Arial" w:hAnsi="Arial" w:cs="Arial"/>
          <w:bCs/>
          <w:iCs/>
          <w:kern w:val="28"/>
          <w:sz w:val="36"/>
        </w:rPr>
        <w:t xml:space="preserve">Teaching Literacy </w:t>
      </w:r>
      <w:r w:rsidR="00D50D94">
        <w:rPr>
          <w:rFonts w:ascii="Arial" w:hAnsi="Arial" w:cs="Arial"/>
          <w:bCs/>
          <w:iCs/>
          <w:kern w:val="28"/>
          <w:sz w:val="36"/>
        </w:rPr>
        <w:t>to</w:t>
      </w:r>
      <w:r w:rsidR="00582A2E">
        <w:rPr>
          <w:rFonts w:ascii="Arial" w:hAnsi="Arial" w:cs="Arial"/>
          <w:bCs/>
          <w:iCs/>
          <w:kern w:val="28"/>
          <w:sz w:val="36"/>
        </w:rPr>
        <w:t xml:space="preserve"> Learners with Special Needs</w:t>
      </w:r>
    </w:p>
    <w:bookmarkEnd w:id="0"/>
    <w:p w14:paraId="4FA4AF6C" w14:textId="77777777" w:rsidR="00A258C3" w:rsidRPr="00790ADA" w:rsidRDefault="00A258C3" w:rsidP="004C2F67">
      <w:pPr>
        <w:pStyle w:val="Author"/>
        <w:spacing w:line="240" w:lineRule="auto"/>
        <w:jc w:val="both"/>
        <w:rPr>
          <w:rFonts w:ascii="Arial" w:hAnsi="Arial" w:cs="Arial"/>
          <w:sz w:val="36"/>
        </w:rPr>
      </w:pPr>
    </w:p>
    <w:p w14:paraId="5A40E649" w14:textId="77777777" w:rsidR="00790ADA" w:rsidRPr="00582A2E" w:rsidRDefault="00790ADA" w:rsidP="004C2F67">
      <w:pPr>
        <w:pStyle w:val="Affiliation"/>
        <w:spacing w:after="0" w:line="240" w:lineRule="auto"/>
        <w:rPr>
          <w:rFonts w:ascii="Arial" w:hAnsi="Arial" w:cs="Arial"/>
          <w:i/>
        </w:rPr>
      </w:pPr>
    </w:p>
    <w:p w14:paraId="06CF6EFE" w14:textId="77777777" w:rsidR="002C57D2" w:rsidRPr="00FB3A86" w:rsidRDefault="002C57D2" w:rsidP="004C2F67">
      <w:pPr>
        <w:pStyle w:val="Affiliation"/>
        <w:spacing w:after="0" w:line="240" w:lineRule="auto"/>
        <w:jc w:val="both"/>
        <w:rPr>
          <w:rFonts w:ascii="Arial" w:hAnsi="Arial" w:cs="Arial"/>
        </w:rPr>
      </w:pPr>
    </w:p>
    <w:p w14:paraId="5EE1AC09" w14:textId="3E071B9D" w:rsidR="00B01FCD" w:rsidRPr="00FB3A86" w:rsidRDefault="00FB4E88" w:rsidP="004C2F67">
      <w:pPr>
        <w:pStyle w:val="Copyright"/>
        <w:spacing w:after="0" w:line="240" w:lineRule="auto"/>
        <w:jc w:val="both"/>
        <w:rPr>
          <w:rFonts w:ascii="Arial" w:hAnsi="Arial" w:cs="Arial"/>
        </w:rPr>
        <w:sectPr w:rsidR="00B01FCD" w:rsidRPr="00FB3A86" w:rsidSect="00A26CE2">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B6D8D4" wp14:editId="37BF3954">
                <wp:extent cx="5303520" cy="635"/>
                <wp:effectExtent l="15240" t="15240" r="15240"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B6A8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291C417" w14:textId="77777777" w:rsidR="00B01FCD" w:rsidRDefault="00B01FCD" w:rsidP="004C2F67">
      <w:pPr>
        <w:pStyle w:val="AbstHead"/>
        <w:spacing w:after="0"/>
        <w:jc w:val="both"/>
        <w:rPr>
          <w:rFonts w:ascii="Arial" w:hAnsi="Arial" w:cs="Arial"/>
        </w:rPr>
      </w:pPr>
      <w:r w:rsidRPr="00FB3A86">
        <w:rPr>
          <w:rFonts w:ascii="Arial" w:hAnsi="Arial" w:cs="Arial"/>
        </w:rPr>
        <w:t>ABSTR</w:t>
      </w:r>
      <w:r w:rsidR="00582A2E">
        <w:rPr>
          <w:rFonts w:ascii="Arial" w:hAnsi="Arial" w:cs="Arial"/>
        </w:rPr>
        <w:t>act</w:t>
      </w:r>
    </w:p>
    <w:p w14:paraId="7D1C72A1" w14:textId="77777777" w:rsidR="00790ADA" w:rsidRPr="00FB3A86" w:rsidRDefault="00790ADA" w:rsidP="004C2F67">
      <w:pPr>
        <w:pStyle w:val="AbstHead"/>
        <w:spacing w:after="0"/>
        <w:jc w:val="both"/>
        <w:rPr>
          <w:rFonts w:ascii="Arial" w:hAnsi="Arial" w:cs="Arial"/>
        </w:rPr>
      </w:pPr>
    </w:p>
    <w:tbl>
      <w:tblPr>
        <w:tblW w:w="10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819"/>
      </w:tblGrid>
      <w:tr w:rsidR="00296529" w:rsidRPr="001E44FE" w14:paraId="435F3FFF" w14:textId="77777777" w:rsidTr="00953A13">
        <w:trPr>
          <w:trHeight w:val="3185"/>
        </w:trPr>
        <w:tc>
          <w:tcPr>
            <w:tcW w:w="10819" w:type="dxa"/>
            <w:shd w:val="clear" w:color="auto" w:fill="F2F2F2"/>
          </w:tcPr>
          <w:p w14:paraId="4766873E" w14:textId="0AF88B39" w:rsidR="00505F06" w:rsidRPr="00BA1B01" w:rsidRDefault="00165F9C" w:rsidP="00165F9C">
            <w:pPr>
              <w:pStyle w:val="Body"/>
              <w:rPr>
                <w:rFonts w:ascii="Arial" w:eastAsia="Calibri" w:hAnsi="Arial" w:cs="Arial"/>
                <w:szCs w:val="22"/>
              </w:rPr>
            </w:pPr>
            <w:r w:rsidRPr="00165F9C">
              <w:rPr>
                <w:rFonts w:ascii="Arial" w:eastAsia="Calibri" w:hAnsi="Arial" w:cs="Arial"/>
                <w:szCs w:val="22"/>
              </w:rPr>
              <w:t>This phenomenological study explored the lived experiences of special education teachers integrating art into literacy instruction for learners with special needs at Queens Row Elementary School. The research aimed to understand how creative, multisensory strategies enhance literacy development and classroom engagement. Using a qualitative design, data were collected through semi-structured interviews and focus group discussions with five special education teachers. Thematic analysis identified key patterns in instructional practices, challenges, and insights.</w:t>
            </w:r>
            <w:r w:rsidR="009809E5">
              <w:rPr>
                <w:rFonts w:ascii="Arial" w:eastAsia="Calibri" w:hAnsi="Arial" w:cs="Arial"/>
                <w:szCs w:val="22"/>
              </w:rPr>
              <w:t xml:space="preserve"> </w:t>
            </w:r>
            <w:r w:rsidRPr="00165F9C">
              <w:rPr>
                <w:rFonts w:ascii="Arial" w:eastAsia="Calibri" w:hAnsi="Arial" w:cs="Arial"/>
                <w:szCs w:val="22"/>
              </w:rPr>
              <w:t>Findings revealed that integrating visual arts, music, dance movement, and multimedia supported phonemic awareness, vocabulary growth, and reading comprehension. Teachers observed that multisensory and visual strategies increased learner engagement, improved memory retention, and encouraged creative expression. Challenges included sensory sensitivities, limited resources, and inconsistent support from families. Educators addressed these issues through differentiated instruction and routine-based strategies.</w:t>
            </w:r>
            <w:r w:rsidR="00DD0FC1">
              <w:rPr>
                <w:rFonts w:ascii="Arial" w:eastAsia="Calibri" w:hAnsi="Arial" w:cs="Arial"/>
                <w:szCs w:val="22"/>
              </w:rPr>
              <w:t xml:space="preserve"> </w:t>
            </w:r>
            <w:r w:rsidRPr="00165F9C">
              <w:rPr>
                <w:rFonts w:ascii="Arial" w:eastAsia="Calibri" w:hAnsi="Arial" w:cs="Arial"/>
                <w:szCs w:val="22"/>
              </w:rPr>
              <w:t>The study concludes that art integration offers a transformative, inclusive approach to literacy instruction, fostering cognitive, emotional, and behavioral development in learners with special needs. It recommends increased institutional support, ongoing professional development for teachers, and multidisciplinary collaboration to sustain effective and inclusive literacy practices.</w:t>
            </w:r>
          </w:p>
        </w:tc>
      </w:tr>
    </w:tbl>
    <w:p w14:paraId="3826F7BF" w14:textId="77777777" w:rsidR="00636EB2" w:rsidRDefault="00636EB2" w:rsidP="004C2F67">
      <w:pPr>
        <w:pStyle w:val="Body"/>
        <w:spacing w:after="0"/>
        <w:rPr>
          <w:rFonts w:ascii="Arial" w:hAnsi="Arial" w:cs="Arial"/>
          <w:i/>
        </w:rPr>
      </w:pPr>
    </w:p>
    <w:p w14:paraId="56407419" w14:textId="77777777" w:rsidR="002B6E74" w:rsidRPr="002B6E74" w:rsidRDefault="00A24E7E" w:rsidP="004C2F67">
      <w:pPr>
        <w:rPr>
          <w:rFonts w:ascii="Arial" w:hAnsi="Arial" w:cs="Arial"/>
          <w:i/>
        </w:rPr>
      </w:pPr>
      <w:r>
        <w:rPr>
          <w:rFonts w:ascii="Arial" w:hAnsi="Arial" w:cs="Arial"/>
          <w:i/>
        </w:rPr>
        <w:t>Keywords</w:t>
      </w:r>
      <w:r w:rsidR="003F4B1F">
        <w:rPr>
          <w:rFonts w:ascii="Arial" w:hAnsi="Arial" w:cs="Arial"/>
          <w:i/>
        </w:rPr>
        <w:t>:</w:t>
      </w:r>
      <w:r>
        <w:rPr>
          <w:rFonts w:ascii="Arial" w:hAnsi="Arial" w:cs="Arial"/>
          <w:i/>
        </w:rPr>
        <w:t xml:space="preserve"> </w:t>
      </w:r>
      <w:r w:rsidR="002B6E74" w:rsidRPr="002B6E74">
        <w:rPr>
          <w:rFonts w:ascii="Arial" w:hAnsi="Arial" w:cs="Arial"/>
          <w:i/>
        </w:rPr>
        <w:t>Art Integration, Special Education, Literacy Instruction, Multisensory Strategies, Learner Engagement</w:t>
      </w:r>
    </w:p>
    <w:p w14:paraId="77C24D07" w14:textId="77777777" w:rsidR="00505F06" w:rsidRPr="00A24E7E" w:rsidRDefault="00505F06" w:rsidP="004C2F67">
      <w:pPr>
        <w:pStyle w:val="Body"/>
        <w:spacing w:after="0"/>
        <w:rPr>
          <w:rFonts w:ascii="Arial" w:hAnsi="Arial" w:cs="Arial"/>
          <w:i/>
        </w:rPr>
      </w:pPr>
    </w:p>
    <w:p w14:paraId="5AFC0915" w14:textId="28D60294" w:rsidR="00F444BB" w:rsidRDefault="00902823" w:rsidP="00F444B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2DB0D2" w14:textId="77777777" w:rsidR="00F444BB" w:rsidRPr="00F444BB" w:rsidRDefault="00F444BB" w:rsidP="00F444BB">
      <w:pPr>
        <w:pStyle w:val="AbstHead"/>
        <w:spacing w:after="0"/>
        <w:jc w:val="both"/>
        <w:rPr>
          <w:rFonts w:ascii="Arial" w:hAnsi="Arial" w:cs="Arial"/>
        </w:rPr>
      </w:pPr>
    </w:p>
    <w:p w14:paraId="3C16B81A" w14:textId="16A02E83" w:rsidR="005262B0" w:rsidRPr="005262B0" w:rsidRDefault="005262B0" w:rsidP="007B430C">
      <w:pPr>
        <w:jc w:val="both"/>
        <w:rPr>
          <w:rFonts w:ascii="Arial" w:hAnsi="Arial" w:cs="Arial"/>
        </w:rPr>
      </w:pPr>
      <w:r w:rsidRPr="005262B0">
        <w:rPr>
          <w:rFonts w:ascii="Arial" w:hAnsi="Arial" w:cs="Arial"/>
        </w:rPr>
        <w:t>Integrating arts in education provides a multisensory, learner-centered approach that supports cognitive, emotional, and physical development, especially for learners with special needs (</w:t>
      </w:r>
      <w:proofErr w:type="spellStart"/>
      <w:r w:rsidRPr="005262B0">
        <w:rPr>
          <w:rFonts w:ascii="Arial" w:hAnsi="Arial" w:cs="Arial"/>
        </w:rPr>
        <w:t>Samsudin</w:t>
      </w:r>
      <w:proofErr w:type="spellEnd"/>
      <w:r w:rsidRPr="005262B0">
        <w:rPr>
          <w:rFonts w:ascii="Arial" w:hAnsi="Arial" w:cs="Arial"/>
        </w:rPr>
        <w:t xml:space="preserve"> et al., 2025). Grounded in constructivism, Gardner’s Multiple Intelligences, and Piaget’s cognitive development, arts integration enhances literacy, motivation, and emotional regulation. Globally, it fosters inclusion and engagement (UNESCO, 2021; Anderson &amp; Wendt, 2022; </w:t>
      </w:r>
      <w:proofErr w:type="spellStart"/>
      <w:r w:rsidRPr="005262B0">
        <w:rPr>
          <w:rFonts w:ascii="Arial" w:hAnsi="Arial" w:cs="Arial"/>
        </w:rPr>
        <w:t>Shouma</w:t>
      </w:r>
      <w:proofErr w:type="spellEnd"/>
      <w:r w:rsidRPr="005262B0">
        <w:rPr>
          <w:rFonts w:ascii="Arial" w:hAnsi="Arial" w:cs="Arial"/>
        </w:rPr>
        <w:t xml:space="preserve">, 2020), while Philippine programs like the MATATAG Curriculum and initiatives from DepEd and NCCA target learning gaps through inclusive education (DepEd, 2023, 2024; NCCA, 2024; Prajapati &amp; Kumar, 2021). Research confirms arts integration improves vocabulary, comprehension, and reduces anxiety via visual supports (Becker, 2020; Reisman &amp; Severino, 2020; Gross, 2020), with local studies endorsing its positive impact through visual and dramatic arts (Caballero et al., 2023). Emerging technologies such as digital storytelling and music tools further enrich learning (Lee &amp; Ho, 2023; </w:t>
      </w:r>
      <w:proofErr w:type="spellStart"/>
      <w:r w:rsidRPr="005262B0">
        <w:rPr>
          <w:rFonts w:ascii="Arial" w:hAnsi="Arial" w:cs="Arial"/>
        </w:rPr>
        <w:t>Pavlou</w:t>
      </w:r>
      <w:proofErr w:type="spellEnd"/>
      <w:r w:rsidRPr="005262B0">
        <w:rPr>
          <w:rFonts w:ascii="Arial" w:hAnsi="Arial" w:cs="Arial"/>
        </w:rPr>
        <w:t xml:space="preserve">, 2020; Wu &amp; Teixeira, 2024; Lou &amp; Huang, 2024; </w:t>
      </w:r>
      <w:proofErr w:type="spellStart"/>
      <w:r w:rsidRPr="005262B0">
        <w:rPr>
          <w:rFonts w:ascii="Arial" w:hAnsi="Arial" w:cs="Arial"/>
        </w:rPr>
        <w:t>Amwiine</w:t>
      </w:r>
      <w:proofErr w:type="spellEnd"/>
      <w:r w:rsidRPr="005262B0">
        <w:rPr>
          <w:rFonts w:ascii="Arial" w:hAnsi="Arial" w:cs="Arial"/>
        </w:rPr>
        <w:t xml:space="preserve"> &amp; </w:t>
      </w:r>
      <w:proofErr w:type="spellStart"/>
      <w:r w:rsidRPr="005262B0">
        <w:rPr>
          <w:rFonts w:ascii="Arial" w:hAnsi="Arial" w:cs="Arial"/>
        </w:rPr>
        <w:t>Nnenna</w:t>
      </w:r>
      <w:proofErr w:type="spellEnd"/>
      <w:r w:rsidRPr="005262B0">
        <w:rPr>
          <w:rFonts w:ascii="Arial" w:hAnsi="Arial" w:cs="Arial"/>
        </w:rPr>
        <w:t xml:space="preserve">, 2024). However, challenges including limited training, scarce resources, and rigid curricula—especially in public schools—impede implementation (Gerber et al., 2024; </w:t>
      </w:r>
      <w:proofErr w:type="spellStart"/>
      <w:r w:rsidRPr="005262B0">
        <w:rPr>
          <w:rFonts w:ascii="Arial" w:hAnsi="Arial" w:cs="Arial"/>
        </w:rPr>
        <w:t>Mareza</w:t>
      </w:r>
      <w:proofErr w:type="spellEnd"/>
      <w:r w:rsidRPr="005262B0">
        <w:rPr>
          <w:rFonts w:ascii="Arial" w:hAnsi="Arial" w:cs="Arial"/>
        </w:rPr>
        <w:t xml:space="preserve"> et al., 2024; Saunders, 2021). Caballero et al. (2023) note resource constraints among SPED teachers, while </w:t>
      </w:r>
      <w:proofErr w:type="spellStart"/>
      <w:r w:rsidRPr="005262B0">
        <w:rPr>
          <w:rFonts w:ascii="Arial" w:hAnsi="Arial" w:cs="Arial"/>
        </w:rPr>
        <w:t>Crispel</w:t>
      </w:r>
      <w:proofErr w:type="spellEnd"/>
      <w:r w:rsidRPr="005262B0">
        <w:rPr>
          <w:rFonts w:ascii="Arial" w:hAnsi="Arial" w:cs="Arial"/>
        </w:rPr>
        <w:t xml:space="preserve"> and </w:t>
      </w:r>
      <w:proofErr w:type="spellStart"/>
      <w:r w:rsidRPr="005262B0">
        <w:rPr>
          <w:rFonts w:ascii="Arial" w:hAnsi="Arial" w:cs="Arial"/>
        </w:rPr>
        <w:t>Kasperski</w:t>
      </w:r>
      <w:proofErr w:type="spellEnd"/>
      <w:r w:rsidRPr="005262B0">
        <w:rPr>
          <w:rFonts w:ascii="Arial" w:hAnsi="Arial" w:cs="Arial"/>
        </w:rPr>
        <w:t xml:space="preserve"> (2021) highlight the lack of insight into teachers’ lived experiences with arts integration. This study fills that gap via a reflexive phenomenological approach exploring special education teachers’ experiences integrating art into literacy at Queens Row Elementary School. The researcher’s dual role as SPED teacher and resource illustrator adds depth, with reflexivity fostering critical self-awareness (Kennedy et al., 2024). Findings aim to inform inclusive curriculum design, policy, and teacher training to improve arts-integrated literacy education for learners with special needs.</w:t>
      </w:r>
    </w:p>
    <w:p w14:paraId="191F5ECC" w14:textId="77777777" w:rsidR="00AE2D7F" w:rsidRPr="004E7443" w:rsidRDefault="00AE2D7F" w:rsidP="007B430C">
      <w:pPr>
        <w:pStyle w:val="AbstHead"/>
        <w:keepNext w:val="0"/>
        <w:spacing w:after="0"/>
        <w:jc w:val="both"/>
        <w:rPr>
          <w:rFonts w:ascii="Arial" w:hAnsi="Arial" w:cs="Arial"/>
          <w:b w:val="0"/>
          <w:caps w:val="0"/>
          <w:sz w:val="20"/>
        </w:rPr>
      </w:pPr>
    </w:p>
    <w:p w14:paraId="54E6463E" w14:textId="61F83DC6" w:rsidR="00F23337" w:rsidRDefault="00DF1281" w:rsidP="00C97628">
      <w:pPr>
        <w:pStyle w:val="AbstHead"/>
        <w:keepNext w:val="0"/>
        <w:spacing w:after="0"/>
        <w:jc w:val="both"/>
        <w:rPr>
          <w:rFonts w:ascii="Arial" w:hAnsi="Arial" w:cs="Arial"/>
          <w:caps w:val="0"/>
        </w:rPr>
      </w:pPr>
      <w:r>
        <w:rPr>
          <w:rFonts w:ascii="Arial" w:hAnsi="Arial" w:cs="Arial"/>
          <w:caps w:val="0"/>
        </w:rPr>
        <w:t>1.</w:t>
      </w:r>
      <w:r w:rsidR="007F4B4D">
        <w:rPr>
          <w:rFonts w:ascii="Arial" w:hAnsi="Arial" w:cs="Arial"/>
          <w:caps w:val="0"/>
        </w:rPr>
        <w:t xml:space="preserve">1 </w:t>
      </w:r>
      <w:r w:rsidR="004B479B" w:rsidRPr="00E44412">
        <w:rPr>
          <w:rFonts w:ascii="Arial" w:hAnsi="Arial" w:cs="Arial"/>
          <w:caps w:val="0"/>
        </w:rPr>
        <w:t>Statement of The Problem</w:t>
      </w:r>
    </w:p>
    <w:p w14:paraId="134DFA8A" w14:textId="55AC7A8D" w:rsidR="00B75871" w:rsidRDefault="004B479B" w:rsidP="00C97628">
      <w:pPr>
        <w:pStyle w:val="AbstHead"/>
        <w:keepNext w:val="0"/>
        <w:spacing w:after="0"/>
        <w:jc w:val="both"/>
        <w:rPr>
          <w:rFonts w:ascii="Arial" w:hAnsi="Arial" w:cs="Arial"/>
          <w:caps w:val="0"/>
        </w:rPr>
      </w:pPr>
      <w:r w:rsidRPr="00E44412">
        <w:rPr>
          <w:rFonts w:ascii="Arial" w:hAnsi="Arial" w:cs="Arial"/>
          <w:caps w:val="0"/>
        </w:rPr>
        <w:lastRenderedPageBreak/>
        <w:t xml:space="preserve"> </w:t>
      </w:r>
    </w:p>
    <w:p w14:paraId="40341EFB" w14:textId="1E87914A" w:rsidR="006432F0" w:rsidRDefault="005262B0" w:rsidP="00C97628">
      <w:pPr>
        <w:pStyle w:val="AbstHead"/>
        <w:keepNext w:val="0"/>
        <w:spacing w:after="0"/>
        <w:jc w:val="both"/>
        <w:rPr>
          <w:rFonts w:ascii="Arial" w:hAnsi="Arial" w:cs="Arial"/>
          <w:b w:val="0"/>
          <w:caps w:val="0"/>
          <w:sz w:val="20"/>
        </w:rPr>
      </w:pPr>
      <w:r w:rsidRPr="005262B0">
        <w:rPr>
          <w:rFonts w:ascii="Arial" w:hAnsi="Arial" w:cs="Arial"/>
          <w:b w:val="0"/>
          <w:caps w:val="0"/>
          <w:sz w:val="20"/>
        </w:rPr>
        <w:t xml:space="preserve">This phenomenological study explores special education teachers’ lived experiences using art integration to teach literacy skills to learners with special needs. </w:t>
      </w:r>
      <w:r w:rsidR="00250A82">
        <w:rPr>
          <w:rFonts w:ascii="Arial" w:hAnsi="Arial" w:cs="Arial"/>
          <w:b w:val="0"/>
          <w:caps w:val="0"/>
          <w:sz w:val="20"/>
        </w:rPr>
        <w:t>The following questions and assumptions guide the study</w:t>
      </w:r>
      <w:r w:rsidRPr="005262B0">
        <w:rPr>
          <w:rFonts w:ascii="Arial" w:hAnsi="Arial" w:cs="Arial"/>
          <w:b w:val="0"/>
          <w:caps w:val="0"/>
          <w:sz w:val="20"/>
        </w:rPr>
        <w:t>:</w:t>
      </w:r>
    </w:p>
    <w:p w14:paraId="54BCB9C4" w14:textId="77777777" w:rsidR="005262B0" w:rsidRPr="00B75871" w:rsidRDefault="005262B0" w:rsidP="00C97628">
      <w:pPr>
        <w:pStyle w:val="AbstHead"/>
        <w:keepNext w:val="0"/>
        <w:spacing w:after="0"/>
        <w:jc w:val="both"/>
        <w:rPr>
          <w:rFonts w:ascii="Arial" w:hAnsi="Arial" w:cs="Arial"/>
          <w:caps w:val="0"/>
        </w:rPr>
      </w:pPr>
    </w:p>
    <w:p w14:paraId="5BADB8A4" w14:textId="0C728141" w:rsidR="00E44412" w:rsidRDefault="00E44412" w:rsidP="00C97628">
      <w:pPr>
        <w:pStyle w:val="AbstHead"/>
        <w:keepNext w:val="0"/>
        <w:spacing w:after="0"/>
        <w:jc w:val="both"/>
        <w:rPr>
          <w:rFonts w:ascii="Arial" w:hAnsi="Arial" w:cs="Arial"/>
          <w:b w:val="0"/>
          <w:caps w:val="0"/>
          <w:sz w:val="20"/>
        </w:rPr>
      </w:pPr>
      <w:bookmarkStart w:id="2" w:name="_Hlk199776873"/>
      <w:r w:rsidRPr="00E44412">
        <w:rPr>
          <w:rFonts w:ascii="Arial" w:hAnsi="Arial" w:cs="Arial"/>
          <w:b w:val="0"/>
          <w:caps w:val="0"/>
          <w:sz w:val="20"/>
        </w:rPr>
        <w:t>1. What are the lived experiences of special education teachers on using art integration in teaching literacy to learners with special needs?</w:t>
      </w:r>
    </w:p>
    <w:p w14:paraId="1FD55369" w14:textId="77777777" w:rsidR="00EE3DDC" w:rsidRPr="00E44412" w:rsidRDefault="00EE3DDC" w:rsidP="00C97628">
      <w:pPr>
        <w:pStyle w:val="AbstHead"/>
        <w:keepNext w:val="0"/>
        <w:spacing w:after="0"/>
        <w:jc w:val="both"/>
        <w:rPr>
          <w:rFonts w:ascii="Arial" w:hAnsi="Arial" w:cs="Arial"/>
          <w:b w:val="0"/>
          <w:caps w:val="0"/>
          <w:sz w:val="20"/>
        </w:rPr>
      </w:pPr>
    </w:p>
    <w:p w14:paraId="32914591" w14:textId="3CE00BAD" w:rsidR="00E44412" w:rsidRDefault="00E44412" w:rsidP="00C97628">
      <w:pPr>
        <w:pStyle w:val="AbstHead"/>
        <w:keepNext w:val="0"/>
        <w:spacing w:after="0"/>
        <w:jc w:val="both"/>
        <w:rPr>
          <w:rFonts w:ascii="Arial" w:hAnsi="Arial" w:cs="Arial"/>
          <w:b w:val="0"/>
          <w:caps w:val="0"/>
          <w:sz w:val="20"/>
        </w:rPr>
      </w:pPr>
      <w:bookmarkStart w:id="3" w:name="_Hlk199777767"/>
      <w:bookmarkEnd w:id="2"/>
      <w:r w:rsidRPr="00E44412">
        <w:rPr>
          <w:rFonts w:ascii="Arial" w:hAnsi="Arial" w:cs="Arial"/>
          <w:b w:val="0"/>
          <w:caps w:val="0"/>
          <w:sz w:val="20"/>
        </w:rPr>
        <w:t>2. What themes can emerge from the experiences of special education teachers who integrate arts into teaching literacy to learners with special needs?</w:t>
      </w:r>
    </w:p>
    <w:p w14:paraId="7A2CB2CD" w14:textId="77777777" w:rsidR="00EE3DDC" w:rsidRPr="00E44412" w:rsidRDefault="00EE3DDC" w:rsidP="00C97628">
      <w:pPr>
        <w:pStyle w:val="AbstHead"/>
        <w:keepNext w:val="0"/>
        <w:spacing w:after="0"/>
        <w:jc w:val="both"/>
        <w:rPr>
          <w:rFonts w:ascii="Arial" w:hAnsi="Arial" w:cs="Arial"/>
          <w:b w:val="0"/>
          <w:caps w:val="0"/>
          <w:sz w:val="20"/>
        </w:rPr>
      </w:pPr>
    </w:p>
    <w:p w14:paraId="0A26AB4A" w14:textId="46A4562E" w:rsidR="00E44412" w:rsidRDefault="00E44412" w:rsidP="00C97628">
      <w:pPr>
        <w:pStyle w:val="AbstHead"/>
        <w:keepNext w:val="0"/>
        <w:spacing w:after="0"/>
        <w:jc w:val="both"/>
        <w:rPr>
          <w:rFonts w:ascii="Arial" w:hAnsi="Arial" w:cs="Arial"/>
          <w:b w:val="0"/>
          <w:caps w:val="0"/>
          <w:sz w:val="20"/>
        </w:rPr>
      </w:pPr>
      <w:bookmarkStart w:id="4" w:name="_Hlk199780182"/>
      <w:bookmarkEnd w:id="3"/>
      <w:r w:rsidRPr="00E44412">
        <w:rPr>
          <w:rFonts w:ascii="Arial" w:hAnsi="Arial" w:cs="Arial"/>
          <w:b w:val="0"/>
          <w:caps w:val="0"/>
          <w:sz w:val="20"/>
        </w:rPr>
        <w:t>3. What key insights do special education teachers gain from using art integration in their literacy instruction practices?</w:t>
      </w:r>
    </w:p>
    <w:p w14:paraId="298AFCED" w14:textId="77777777" w:rsidR="00EE3DDC" w:rsidRPr="00E44412" w:rsidRDefault="00EE3DDC" w:rsidP="00C97628">
      <w:pPr>
        <w:pStyle w:val="AbstHead"/>
        <w:keepNext w:val="0"/>
        <w:spacing w:after="0"/>
        <w:jc w:val="both"/>
        <w:rPr>
          <w:rFonts w:ascii="Arial" w:hAnsi="Arial" w:cs="Arial"/>
          <w:b w:val="0"/>
          <w:caps w:val="0"/>
          <w:sz w:val="20"/>
        </w:rPr>
      </w:pPr>
    </w:p>
    <w:p w14:paraId="661B3186" w14:textId="5728E207" w:rsidR="0033288C" w:rsidRDefault="00E44412" w:rsidP="00C97628">
      <w:pPr>
        <w:pStyle w:val="AbstHead"/>
        <w:keepNext w:val="0"/>
        <w:spacing w:after="0"/>
        <w:jc w:val="both"/>
        <w:rPr>
          <w:rFonts w:ascii="Arial" w:hAnsi="Arial" w:cs="Arial"/>
          <w:b w:val="0"/>
          <w:caps w:val="0"/>
          <w:sz w:val="20"/>
        </w:rPr>
      </w:pPr>
      <w:bookmarkStart w:id="5" w:name="_Hlk199781257"/>
      <w:bookmarkEnd w:id="4"/>
      <w:r w:rsidRPr="00E44412">
        <w:rPr>
          <w:rFonts w:ascii="Arial" w:hAnsi="Arial" w:cs="Arial"/>
          <w:b w:val="0"/>
          <w:caps w:val="0"/>
          <w:sz w:val="20"/>
        </w:rPr>
        <w:t>4. What action plans can be developed based on the lived experiences, emerging themes, and insights of the special education teachers to improve literacy outcomes through art integration for learners with special needs?</w:t>
      </w:r>
    </w:p>
    <w:bookmarkEnd w:id="5"/>
    <w:p w14:paraId="71FB2B51" w14:textId="77777777" w:rsidR="00CC5365" w:rsidRPr="007C67AA" w:rsidRDefault="00CC5365" w:rsidP="00B97B8B">
      <w:pPr>
        <w:pStyle w:val="AbstHead"/>
        <w:keepNext w:val="0"/>
        <w:spacing w:after="0"/>
        <w:jc w:val="both"/>
        <w:rPr>
          <w:rFonts w:ascii="Arial" w:hAnsi="Arial" w:cs="Arial"/>
          <w:b w:val="0"/>
          <w:caps w:val="0"/>
          <w:sz w:val="20"/>
        </w:rPr>
      </w:pPr>
    </w:p>
    <w:p w14:paraId="58F17F06" w14:textId="533A8F39" w:rsidR="00AF7229" w:rsidRDefault="00AF7229" w:rsidP="004C2F67">
      <w:pPr>
        <w:pStyle w:val="AbstHead"/>
        <w:spacing w:after="0"/>
        <w:jc w:val="both"/>
        <w:rPr>
          <w:rFonts w:ascii="Arial" w:hAnsi="Arial" w:cs="Arial"/>
        </w:rPr>
      </w:pPr>
      <w:r w:rsidRPr="00AF7229">
        <w:rPr>
          <w:rFonts w:ascii="Arial" w:hAnsi="Arial" w:cs="Arial"/>
        </w:rPr>
        <w:t>2. REVIEW OF RELATED LITERATURE AND STUDIES</w:t>
      </w:r>
    </w:p>
    <w:p w14:paraId="089558C0" w14:textId="77777777" w:rsidR="00F23337" w:rsidRDefault="00F23337" w:rsidP="004C2F67">
      <w:pPr>
        <w:pStyle w:val="AbstHead"/>
        <w:spacing w:after="0"/>
        <w:jc w:val="both"/>
        <w:rPr>
          <w:rFonts w:ascii="Arial" w:hAnsi="Arial" w:cs="Arial"/>
        </w:rPr>
      </w:pPr>
    </w:p>
    <w:p w14:paraId="766BFF43" w14:textId="23BCCAAF" w:rsidR="00F23337" w:rsidRDefault="003E7C25" w:rsidP="004C2F67">
      <w:pPr>
        <w:pStyle w:val="AbstHead"/>
        <w:spacing w:after="0"/>
        <w:jc w:val="both"/>
        <w:rPr>
          <w:rFonts w:ascii="Arial" w:hAnsi="Arial" w:cs="Arial"/>
          <w:b w:val="0"/>
          <w:caps w:val="0"/>
          <w:sz w:val="20"/>
        </w:rPr>
      </w:pPr>
      <w:r w:rsidRPr="003E7C25">
        <w:rPr>
          <w:rFonts w:ascii="Arial" w:hAnsi="Arial" w:cs="Arial"/>
          <w:b w:val="0"/>
          <w:caps w:val="0"/>
          <w:sz w:val="20"/>
        </w:rPr>
        <w:t>This chapter reviews key concepts and relevant studies from existing literature to provide a comprehensive foundation for this research.</w:t>
      </w:r>
    </w:p>
    <w:p w14:paraId="1CB84E4E" w14:textId="77777777" w:rsidR="000D2E79" w:rsidRDefault="000D2E79" w:rsidP="004C2F67">
      <w:pPr>
        <w:pStyle w:val="AbstHead"/>
        <w:spacing w:after="0"/>
        <w:jc w:val="both"/>
        <w:rPr>
          <w:rFonts w:ascii="Arial" w:hAnsi="Arial" w:cs="Arial"/>
          <w:b w:val="0"/>
          <w:caps w:val="0"/>
          <w:sz w:val="20"/>
        </w:rPr>
      </w:pPr>
    </w:p>
    <w:p w14:paraId="231AE8EE" w14:textId="647A6576" w:rsidR="00B43134" w:rsidRDefault="00B43134" w:rsidP="004C2F67">
      <w:pPr>
        <w:pStyle w:val="AbstHead"/>
        <w:spacing w:after="0"/>
        <w:jc w:val="both"/>
        <w:rPr>
          <w:rFonts w:ascii="Arial" w:hAnsi="Arial" w:cs="Arial"/>
          <w:caps w:val="0"/>
        </w:rPr>
      </w:pPr>
      <w:r w:rsidRPr="00B43134">
        <w:rPr>
          <w:rFonts w:ascii="Arial" w:hAnsi="Arial" w:cs="Arial"/>
        </w:rPr>
        <w:t>2.1</w:t>
      </w:r>
      <w:r>
        <w:rPr>
          <w:rFonts w:ascii="Arial" w:hAnsi="Arial" w:cs="Arial"/>
        </w:rPr>
        <w:t xml:space="preserve"> </w:t>
      </w:r>
      <w:r w:rsidR="009223B1" w:rsidRPr="00B43134">
        <w:rPr>
          <w:rFonts w:ascii="Arial" w:hAnsi="Arial" w:cs="Arial"/>
          <w:caps w:val="0"/>
        </w:rPr>
        <w:t>Arts Integration and Its Background</w:t>
      </w:r>
    </w:p>
    <w:p w14:paraId="4693440C" w14:textId="77777777" w:rsidR="00F23337" w:rsidRDefault="00F23337" w:rsidP="004C2F67">
      <w:pPr>
        <w:pStyle w:val="AbstHead"/>
        <w:spacing w:after="0"/>
        <w:jc w:val="both"/>
        <w:rPr>
          <w:rFonts w:ascii="Arial" w:hAnsi="Arial" w:cs="Arial"/>
        </w:rPr>
      </w:pPr>
    </w:p>
    <w:p w14:paraId="45B145F5" w14:textId="654F697F" w:rsidR="00C35B31" w:rsidRDefault="00C35B31" w:rsidP="004C2F67">
      <w:pPr>
        <w:jc w:val="both"/>
        <w:rPr>
          <w:rFonts w:ascii="Arial" w:hAnsi="Arial" w:cs="Arial"/>
          <w:b/>
          <w:bCs/>
          <w:color w:val="000000"/>
          <w:sz w:val="22"/>
          <w:szCs w:val="22"/>
          <w:lang w:eastAsia="ko-KR"/>
        </w:rPr>
      </w:pPr>
      <w:r w:rsidRPr="00C35B31">
        <w:rPr>
          <w:rFonts w:ascii="Arial" w:hAnsi="Arial" w:cs="Arial"/>
          <w:bCs/>
          <w:color w:val="000000"/>
          <w:lang w:eastAsia="ko-KR"/>
        </w:rPr>
        <w:t>Arts integration, through visual arts, music, dance, and multimedia, enhanced creativity, critical thinking, and comprehension, especially for learners with special needs (</w:t>
      </w:r>
      <w:proofErr w:type="spellStart"/>
      <w:r w:rsidRPr="00C35B31">
        <w:rPr>
          <w:rFonts w:ascii="Arial" w:hAnsi="Arial" w:cs="Arial"/>
          <w:bCs/>
          <w:color w:val="000000"/>
          <w:lang w:eastAsia="ko-KR"/>
        </w:rPr>
        <w:t>Shouma</w:t>
      </w:r>
      <w:proofErr w:type="spellEnd"/>
      <w:r w:rsidRPr="00C35B31">
        <w:rPr>
          <w:rFonts w:ascii="Arial" w:hAnsi="Arial" w:cs="Arial"/>
          <w:bCs/>
          <w:color w:val="000000"/>
          <w:lang w:eastAsia="ko-KR"/>
        </w:rPr>
        <w:t>, 2020; Heiman, 2020). Grounded in constructivism, it promoted hands-on, collaborative, and reflective learning (National Art Education Association, 2021). In the Philippines, the MATATAG Music and Arts Curriculum used this approach to reduce curriculum overload and develop cultural, emotional, and 21st-century skills (DepEd, 2023).</w:t>
      </w:r>
    </w:p>
    <w:p w14:paraId="6B16287C" w14:textId="77777777" w:rsidR="00C35B31" w:rsidRDefault="00C35B31" w:rsidP="004C2F67">
      <w:pPr>
        <w:jc w:val="both"/>
        <w:rPr>
          <w:rFonts w:ascii="Arial" w:hAnsi="Arial" w:cs="Arial"/>
          <w:b/>
          <w:bCs/>
          <w:color w:val="000000"/>
          <w:sz w:val="22"/>
          <w:szCs w:val="22"/>
          <w:lang w:eastAsia="ko-KR"/>
        </w:rPr>
      </w:pPr>
    </w:p>
    <w:p w14:paraId="323E1CCE" w14:textId="7718B159" w:rsidR="00B43134" w:rsidRDefault="00B43134" w:rsidP="004C2F67">
      <w:pPr>
        <w:jc w:val="both"/>
        <w:rPr>
          <w:rFonts w:ascii="Arial" w:hAnsi="Arial" w:cs="Arial"/>
          <w:b/>
          <w:bCs/>
          <w:color w:val="000000"/>
          <w:sz w:val="22"/>
          <w:szCs w:val="22"/>
          <w:lang w:eastAsia="ko-KR"/>
        </w:rPr>
      </w:pPr>
      <w:r w:rsidRPr="00B43134">
        <w:rPr>
          <w:rFonts w:ascii="Arial" w:hAnsi="Arial" w:cs="Arial"/>
          <w:b/>
          <w:bCs/>
          <w:color w:val="000000"/>
          <w:sz w:val="22"/>
          <w:szCs w:val="22"/>
          <w:lang w:eastAsia="ko-KR"/>
        </w:rPr>
        <w:t xml:space="preserve">2.2 </w:t>
      </w:r>
      <w:r w:rsidR="009223B1" w:rsidRPr="00B43134">
        <w:rPr>
          <w:rFonts w:ascii="Arial" w:hAnsi="Arial" w:cs="Arial"/>
          <w:b/>
          <w:bCs/>
          <w:color w:val="000000"/>
          <w:sz w:val="22"/>
          <w:szCs w:val="22"/>
          <w:lang w:eastAsia="ko-KR"/>
        </w:rPr>
        <w:t>Literacy Rate in Special Education</w:t>
      </w:r>
    </w:p>
    <w:p w14:paraId="7A0791E5" w14:textId="77777777" w:rsidR="00F23337" w:rsidRDefault="00F23337" w:rsidP="004C2F67">
      <w:pPr>
        <w:jc w:val="both"/>
        <w:rPr>
          <w:rFonts w:ascii="Arial" w:hAnsi="Arial" w:cs="Arial"/>
          <w:b/>
          <w:bCs/>
          <w:color w:val="000000"/>
          <w:sz w:val="22"/>
          <w:szCs w:val="22"/>
          <w:lang w:eastAsia="ko-KR"/>
        </w:rPr>
      </w:pPr>
    </w:p>
    <w:p w14:paraId="0FDAABF5" w14:textId="35DC5695" w:rsidR="003F5497" w:rsidRDefault="00C35B31" w:rsidP="00D81AF2">
      <w:pPr>
        <w:jc w:val="both"/>
        <w:rPr>
          <w:rFonts w:ascii="Arial" w:hAnsi="Arial" w:cs="Arial"/>
          <w:bCs/>
          <w:color w:val="000000"/>
          <w:lang w:eastAsia="ko-KR"/>
        </w:rPr>
      </w:pPr>
      <w:r w:rsidRPr="00C35B31">
        <w:rPr>
          <w:rFonts w:ascii="Arial" w:hAnsi="Arial" w:cs="Arial"/>
          <w:bCs/>
          <w:color w:val="000000"/>
          <w:lang w:eastAsia="ko-KR"/>
        </w:rPr>
        <w:t xml:space="preserve">Reading and writing supported communication, academic access, independence, and self-advocacy for learners with special needs. Yet, only 30% met proficiency in the 2022 NAEP reading assessment, compared to 42% of non-disabled peers. Outcomes improved through evidence-based, multisensory phonics instruction by trained teachers with sufficient resources (Al </w:t>
      </w:r>
      <w:proofErr w:type="spellStart"/>
      <w:r w:rsidRPr="00C35B31">
        <w:rPr>
          <w:rFonts w:ascii="Arial" w:hAnsi="Arial" w:cs="Arial"/>
          <w:bCs/>
          <w:color w:val="000000"/>
          <w:lang w:eastAsia="ko-KR"/>
        </w:rPr>
        <w:t>Dahhan</w:t>
      </w:r>
      <w:proofErr w:type="spellEnd"/>
      <w:r w:rsidRPr="00C35B31">
        <w:rPr>
          <w:rFonts w:ascii="Arial" w:hAnsi="Arial" w:cs="Arial"/>
          <w:bCs/>
          <w:color w:val="000000"/>
          <w:lang w:eastAsia="ko-KR"/>
        </w:rPr>
        <w:t>, 2021). In the Philippines, literacy and school participation were limited by disability severity, location, and socioeconomic status (Philippine Institute for Development Studies, 2021). Solutions included assistive technology, parental involvement, ALS teacher training, and inclusive environments.</w:t>
      </w:r>
    </w:p>
    <w:p w14:paraId="60F2752F" w14:textId="77777777" w:rsidR="00C35B31" w:rsidRDefault="00C35B31" w:rsidP="00D81AF2">
      <w:pPr>
        <w:jc w:val="both"/>
        <w:rPr>
          <w:rFonts w:ascii="Arial" w:hAnsi="Arial" w:cs="Arial"/>
          <w:bCs/>
          <w:color w:val="000000"/>
          <w:lang w:eastAsia="ko-KR"/>
        </w:rPr>
      </w:pPr>
    </w:p>
    <w:p w14:paraId="399D3659" w14:textId="77777777" w:rsidR="00C35C7D" w:rsidRDefault="00C35C7D" w:rsidP="004C2F67">
      <w:pPr>
        <w:jc w:val="both"/>
        <w:rPr>
          <w:rFonts w:ascii="Arial" w:hAnsi="Arial" w:cs="Arial"/>
          <w:b/>
          <w:bCs/>
          <w:color w:val="000000"/>
          <w:sz w:val="22"/>
          <w:lang w:eastAsia="ko-KR"/>
        </w:rPr>
      </w:pPr>
    </w:p>
    <w:p w14:paraId="4E7262D3" w14:textId="328F2C24" w:rsidR="00B43134" w:rsidRDefault="00B43134" w:rsidP="004C2F67">
      <w:pPr>
        <w:jc w:val="both"/>
        <w:rPr>
          <w:rFonts w:ascii="Arial" w:hAnsi="Arial" w:cs="Arial"/>
          <w:b/>
          <w:bCs/>
          <w:color w:val="000000"/>
          <w:sz w:val="22"/>
          <w:lang w:eastAsia="ko-KR"/>
        </w:rPr>
      </w:pPr>
      <w:r>
        <w:rPr>
          <w:rFonts w:ascii="Arial" w:hAnsi="Arial" w:cs="Arial"/>
          <w:b/>
          <w:bCs/>
          <w:color w:val="000000"/>
          <w:sz w:val="22"/>
          <w:lang w:eastAsia="ko-KR"/>
        </w:rPr>
        <w:t xml:space="preserve">2.3 </w:t>
      </w:r>
      <w:r w:rsidR="009223B1" w:rsidRPr="00B43134">
        <w:rPr>
          <w:rFonts w:ascii="Arial" w:hAnsi="Arial" w:cs="Arial"/>
          <w:b/>
          <w:bCs/>
          <w:color w:val="000000"/>
          <w:sz w:val="22"/>
          <w:lang w:eastAsia="ko-KR"/>
        </w:rPr>
        <w:t>Art Integration on Literacy Development in Learners with Special Needs</w:t>
      </w:r>
    </w:p>
    <w:p w14:paraId="1692578B" w14:textId="77777777" w:rsidR="00F23337" w:rsidRDefault="00F23337" w:rsidP="004C2F67">
      <w:pPr>
        <w:jc w:val="both"/>
        <w:rPr>
          <w:rFonts w:ascii="Arial" w:hAnsi="Arial" w:cs="Arial"/>
          <w:b/>
          <w:bCs/>
          <w:color w:val="000000"/>
          <w:sz w:val="22"/>
          <w:lang w:eastAsia="ko-KR"/>
        </w:rPr>
      </w:pPr>
    </w:p>
    <w:p w14:paraId="798EF956" w14:textId="2F92F710" w:rsidR="003F5497" w:rsidRDefault="00C35B31" w:rsidP="003F5497">
      <w:pPr>
        <w:jc w:val="both"/>
        <w:rPr>
          <w:rFonts w:ascii="Arial" w:hAnsi="Arial" w:cs="Arial"/>
          <w:bCs/>
          <w:color w:val="000000"/>
          <w:lang w:eastAsia="ko-KR"/>
        </w:rPr>
      </w:pPr>
      <w:r w:rsidRPr="00C35B31">
        <w:rPr>
          <w:rFonts w:ascii="Arial" w:hAnsi="Arial" w:cs="Arial"/>
          <w:bCs/>
          <w:color w:val="000000"/>
          <w:lang w:eastAsia="ko-KR"/>
        </w:rPr>
        <w:t>Becker (2020) found that art integration enhanced literacy in learners with special needs through multisensory, individualized strategies that improved engagement, vocabulary, comprehension, and expression. Reisman and Severino (2020) noted that tools like drawing and graphic organizers reduced frustration in dyslexia, dysgraphia, and dyscalculia. Gross (2020) emphasized collaboration between special education and art teachers for tailored instruction. Caballero et al. (2023) reported that storytelling and active art participation increased motivation and confidence, improving literacy access.</w:t>
      </w:r>
    </w:p>
    <w:p w14:paraId="341CF063" w14:textId="77777777" w:rsidR="00C35B31" w:rsidRDefault="00C35B31" w:rsidP="003F5497">
      <w:pPr>
        <w:jc w:val="both"/>
        <w:rPr>
          <w:rFonts w:ascii="Arial" w:hAnsi="Arial" w:cs="Arial"/>
          <w:b/>
          <w:bCs/>
          <w:color w:val="000000"/>
          <w:sz w:val="22"/>
          <w:szCs w:val="22"/>
          <w:lang w:eastAsia="ko-KR"/>
        </w:rPr>
      </w:pPr>
    </w:p>
    <w:p w14:paraId="32D4C906" w14:textId="1D023A9A" w:rsidR="00B43134" w:rsidRDefault="00B43134" w:rsidP="003F5497">
      <w:pPr>
        <w:jc w:val="both"/>
        <w:rPr>
          <w:rFonts w:ascii="Arial" w:hAnsi="Arial" w:cs="Arial"/>
          <w:b/>
          <w:bCs/>
          <w:color w:val="000000"/>
          <w:sz w:val="22"/>
          <w:szCs w:val="22"/>
          <w:lang w:eastAsia="ko-KR"/>
        </w:rPr>
      </w:pPr>
      <w:r>
        <w:rPr>
          <w:rFonts w:ascii="Arial" w:hAnsi="Arial" w:cs="Arial"/>
          <w:b/>
          <w:bCs/>
          <w:color w:val="000000"/>
          <w:sz w:val="22"/>
          <w:szCs w:val="22"/>
          <w:lang w:eastAsia="ko-KR"/>
        </w:rPr>
        <w:t xml:space="preserve">2.4 </w:t>
      </w:r>
      <w:r w:rsidR="009223B1" w:rsidRPr="00B43134">
        <w:rPr>
          <w:rFonts w:ascii="Arial" w:hAnsi="Arial" w:cs="Arial"/>
          <w:b/>
          <w:bCs/>
          <w:color w:val="000000"/>
          <w:sz w:val="22"/>
          <w:szCs w:val="22"/>
          <w:lang w:eastAsia="ko-KR"/>
        </w:rPr>
        <w:t>Cognitive, Psychomotor</w:t>
      </w:r>
      <w:r w:rsidR="009223B1">
        <w:rPr>
          <w:rFonts w:ascii="Arial" w:hAnsi="Arial" w:cs="Arial"/>
          <w:b/>
          <w:bCs/>
          <w:color w:val="000000"/>
          <w:sz w:val="22"/>
          <w:szCs w:val="22"/>
          <w:lang w:eastAsia="ko-KR"/>
        </w:rPr>
        <w:t>,</w:t>
      </w:r>
      <w:r w:rsidR="009223B1" w:rsidRPr="00B43134">
        <w:rPr>
          <w:rFonts w:ascii="Arial" w:hAnsi="Arial" w:cs="Arial"/>
          <w:b/>
          <w:bCs/>
          <w:color w:val="000000"/>
          <w:sz w:val="22"/>
          <w:szCs w:val="22"/>
          <w:lang w:eastAsia="ko-KR"/>
        </w:rPr>
        <w:t xml:space="preserve"> And Behavioral Outcomes of Art Integration in Special Education</w:t>
      </w:r>
    </w:p>
    <w:p w14:paraId="76B76BFC" w14:textId="77777777" w:rsidR="00A450F8" w:rsidRDefault="00A450F8" w:rsidP="004C2F67">
      <w:pPr>
        <w:jc w:val="both"/>
        <w:rPr>
          <w:rFonts w:ascii="Arial" w:hAnsi="Arial" w:cs="Arial"/>
          <w:b/>
          <w:bCs/>
          <w:color w:val="000000"/>
          <w:sz w:val="22"/>
          <w:szCs w:val="22"/>
          <w:lang w:eastAsia="ko-KR"/>
        </w:rPr>
      </w:pPr>
    </w:p>
    <w:p w14:paraId="4EFF9736" w14:textId="3BB9C943" w:rsidR="00C35B31" w:rsidRDefault="00C35B31" w:rsidP="004C2F67">
      <w:pPr>
        <w:pStyle w:val="AbstHead"/>
        <w:spacing w:after="0"/>
        <w:jc w:val="both"/>
        <w:rPr>
          <w:rFonts w:ascii="Arial" w:hAnsi="Arial" w:cs="Arial"/>
          <w:b w:val="0"/>
          <w:bCs/>
          <w:caps w:val="0"/>
          <w:color w:val="000000"/>
          <w:sz w:val="20"/>
          <w:lang w:eastAsia="ko-KR"/>
        </w:rPr>
      </w:pPr>
      <w:r w:rsidRPr="00C35B31">
        <w:rPr>
          <w:rFonts w:ascii="Arial" w:hAnsi="Arial" w:cs="Arial"/>
          <w:b w:val="0"/>
          <w:bCs/>
          <w:caps w:val="0"/>
          <w:color w:val="000000"/>
          <w:sz w:val="20"/>
          <w:lang w:eastAsia="ko-KR"/>
        </w:rPr>
        <w:t xml:space="preserve">Gerber et al. (2024) highlighted art’s role in supporting learners with autism and sensory challenges by improving problem-solving, motor skills, and regulation. Becker (2020) emphasized visual arts for focus and expression in behavioral issues. </w:t>
      </w:r>
      <w:proofErr w:type="spellStart"/>
      <w:r w:rsidRPr="00C35B31">
        <w:rPr>
          <w:rFonts w:ascii="Arial" w:hAnsi="Arial" w:cs="Arial"/>
          <w:b w:val="0"/>
          <w:bCs/>
          <w:caps w:val="0"/>
          <w:color w:val="000000"/>
          <w:sz w:val="20"/>
          <w:lang w:eastAsia="ko-KR"/>
        </w:rPr>
        <w:t>Rugmai</w:t>
      </w:r>
      <w:proofErr w:type="spellEnd"/>
      <w:r w:rsidRPr="00C35B31">
        <w:rPr>
          <w:rFonts w:ascii="Arial" w:hAnsi="Arial" w:cs="Arial"/>
          <w:b w:val="0"/>
          <w:bCs/>
          <w:caps w:val="0"/>
          <w:color w:val="000000"/>
          <w:sz w:val="20"/>
          <w:lang w:eastAsia="ko-KR"/>
        </w:rPr>
        <w:t xml:space="preserve"> (2021) and Wu and Teixeira (2024) showed that sensory-rich, guided art fostered cognitive, emotional, and social development. </w:t>
      </w:r>
    </w:p>
    <w:p w14:paraId="3D5C31B9" w14:textId="77777777" w:rsidR="00C35B31" w:rsidRDefault="00C35B31" w:rsidP="004C2F67">
      <w:pPr>
        <w:pStyle w:val="AbstHead"/>
        <w:spacing w:after="0"/>
        <w:jc w:val="both"/>
        <w:rPr>
          <w:rFonts w:ascii="Arial" w:hAnsi="Arial" w:cs="Arial"/>
          <w:caps w:val="0"/>
        </w:rPr>
      </w:pPr>
    </w:p>
    <w:p w14:paraId="2B8F1CB9" w14:textId="6236055B" w:rsidR="00B43134" w:rsidRDefault="009223B1" w:rsidP="004C2F67">
      <w:pPr>
        <w:pStyle w:val="AbstHead"/>
        <w:spacing w:after="0"/>
        <w:jc w:val="both"/>
        <w:rPr>
          <w:rFonts w:ascii="Arial" w:hAnsi="Arial" w:cs="Arial"/>
          <w:caps w:val="0"/>
        </w:rPr>
      </w:pPr>
      <w:r>
        <w:rPr>
          <w:rFonts w:ascii="Arial" w:hAnsi="Arial" w:cs="Arial"/>
          <w:caps w:val="0"/>
        </w:rPr>
        <w:t xml:space="preserve">2.5 </w:t>
      </w:r>
      <w:r w:rsidRPr="006A0D00">
        <w:rPr>
          <w:rFonts w:ascii="Arial" w:hAnsi="Arial" w:cs="Arial"/>
          <w:caps w:val="0"/>
        </w:rPr>
        <w:t>Teachers' Experiences and Perspectives on Art Integration in Special Education</w:t>
      </w:r>
    </w:p>
    <w:p w14:paraId="1E9D3E24" w14:textId="77777777" w:rsidR="00F23337" w:rsidRDefault="00F23337" w:rsidP="004C2F67">
      <w:pPr>
        <w:pStyle w:val="AbstHead"/>
        <w:spacing w:after="0"/>
        <w:jc w:val="both"/>
        <w:rPr>
          <w:rFonts w:ascii="Arial" w:hAnsi="Arial" w:cs="Arial"/>
        </w:rPr>
      </w:pPr>
    </w:p>
    <w:p w14:paraId="5C822DCC" w14:textId="20C8585A" w:rsidR="0054227A" w:rsidRDefault="00C35B31" w:rsidP="004C2F67">
      <w:pPr>
        <w:pStyle w:val="AbstHead"/>
        <w:spacing w:after="0"/>
        <w:jc w:val="both"/>
        <w:rPr>
          <w:rFonts w:ascii="Arial" w:hAnsi="Arial" w:cs="Arial"/>
          <w:b w:val="0"/>
          <w:caps w:val="0"/>
          <w:sz w:val="20"/>
        </w:rPr>
      </w:pPr>
      <w:proofErr w:type="spellStart"/>
      <w:r w:rsidRPr="00C35B31">
        <w:rPr>
          <w:rFonts w:ascii="Arial" w:hAnsi="Arial" w:cs="Arial"/>
          <w:b w:val="0"/>
          <w:caps w:val="0"/>
          <w:sz w:val="20"/>
        </w:rPr>
        <w:t>Jabbour</w:t>
      </w:r>
      <w:proofErr w:type="spellEnd"/>
      <w:r w:rsidRPr="00C35B31">
        <w:rPr>
          <w:rFonts w:ascii="Arial" w:hAnsi="Arial" w:cs="Arial"/>
          <w:b w:val="0"/>
          <w:caps w:val="0"/>
          <w:sz w:val="20"/>
        </w:rPr>
        <w:t xml:space="preserve"> (2023) and Gerber et al. (2024) showed that visual arts, music, dance, and theater promoted literacy, self-expression, and inclusion. Despite valuing these methods, teachers faced training and resource gaps. In the Philippines, </w:t>
      </w:r>
      <w:r w:rsidRPr="00C35B31">
        <w:rPr>
          <w:rFonts w:ascii="Arial" w:hAnsi="Arial" w:cs="Arial"/>
          <w:b w:val="0"/>
          <w:caps w:val="0"/>
          <w:sz w:val="20"/>
        </w:rPr>
        <w:lastRenderedPageBreak/>
        <w:t xml:space="preserve">Caballero et al. (2023) called for stronger professional development, while </w:t>
      </w:r>
      <w:proofErr w:type="spellStart"/>
      <w:r w:rsidRPr="00C35B31">
        <w:rPr>
          <w:rFonts w:ascii="Arial" w:hAnsi="Arial" w:cs="Arial"/>
          <w:b w:val="0"/>
          <w:caps w:val="0"/>
          <w:sz w:val="20"/>
        </w:rPr>
        <w:t>Mareza</w:t>
      </w:r>
      <w:proofErr w:type="spellEnd"/>
      <w:r w:rsidRPr="00C35B31">
        <w:rPr>
          <w:rFonts w:ascii="Arial" w:hAnsi="Arial" w:cs="Arial"/>
          <w:b w:val="0"/>
          <w:caps w:val="0"/>
          <w:sz w:val="20"/>
        </w:rPr>
        <w:t xml:space="preserve"> et al. (2024) emphasized community support amid limited funding.</w:t>
      </w:r>
    </w:p>
    <w:p w14:paraId="40F228EC" w14:textId="77777777" w:rsidR="00C35B31" w:rsidRDefault="00C35B31" w:rsidP="004C2F67">
      <w:pPr>
        <w:pStyle w:val="AbstHead"/>
        <w:spacing w:after="0"/>
        <w:jc w:val="both"/>
        <w:rPr>
          <w:rFonts w:ascii="Arial" w:hAnsi="Arial" w:cs="Arial"/>
          <w:b w:val="0"/>
          <w:caps w:val="0"/>
          <w:sz w:val="20"/>
        </w:rPr>
      </w:pPr>
    </w:p>
    <w:p w14:paraId="7BA1AF80" w14:textId="59D8BE89" w:rsidR="00BA76A4" w:rsidRDefault="006A0D00" w:rsidP="00BA76A4">
      <w:pPr>
        <w:pStyle w:val="AbstHead"/>
        <w:spacing w:after="0"/>
        <w:jc w:val="both"/>
        <w:rPr>
          <w:rFonts w:ascii="Arial" w:hAnsi="Arial" w:cs="Arial"/>
          <w:caps w:val="0"/>
        </w:rPr>
      </w:pPr>
      <w:r w:rsidRPr="006A0D00">
        <w:rPr>
          <w:rFonts w:ascii="Arial" w:hAnsi="Arial" w:cs="Arial"/>
        </w:rPr>
        <w:t xml:space="preserve">2.6 </w:t>
      </w:r>
      <w:r w:rsidR="009223B1" w:rsidRPr="006A0D00">
        <w:rPr>
          <w:rFonts w:ascii="Arial" w:hAnsi="Arial" w:cs="Arial"/>
          <w:caps w:val="0"/>
        </w:rPr>
        <w:t>Art Integration and Multimedia Technology</w:t>
      </w:r>
    </w:p>
    <w:p w14:paraId="30F9C322" w14:textId="77777777" w:rsidR="00B728A5" w:rsidRDefault="00B728A5" w:rsidP="00B728A5">
      <w:pPr>
        <w:pStyle w:val="AbstHead"/>
        <w:spacing w:after="0"/>
        <w:jc w:val="both"/>
        <w:rPr>
          <w:rFonts w:ascii="Arial" w:hAnsi="Arial" w:cs="Arial"/>
          <w:b w:val="0"/>
          <w:caps w:val="0"/>
          <w:sz w:val="20"/>
        </w:rPr>
      </w:pPr>
    </w:p>
    <w:p w14:paraId="7F369CF6" w14:textId="6F13A9E7" w:rsidR="005B0CE5" w:rsidRDefault="00814811" w:rsidP="00B728A5">
      <w:pPr>
        <w:pStyle w:val="AbstHead"/>
        <w:spacing w:after="0"/>
        <w:jc w:val="both"/>
        <w:rPr>
          <w:rFonts w:ascii="Arial" w:hAnsi="Arial" w:cs="Arial"/>
          <w:b w:val="0"/>
          <w:caps w:val="0"/>
          <w:sz w:val="20"/>
        </w:rPr>
      </w:pPr>
      <w:r w:rsidRPr="00814811">
        <w:rPr>
          <w:rFonts w:ascii="Arial" w:hAnsi="Arial" w:cs="Arial"/>
          <w:b w:val="0"/>
          <w:caps w:val="0"/>
          <w:sz w:val="20"/>
        </w:rPr>
        <w:t xml:space="preserve">Technology-assisted art integration supported cognitive, motor, and socio-emotional growth in learners with special needs through inclusive, engaging environments. Tools like computer-aided music, multimedia, and digital storytelling enhanced creativity, language, and collaboration (Lou &amp; Huang, 2024; Lee &amp; Ho, 2023; </w:t>
      </w:r>
      <w:proofErr w:type="spellStart"/>
      <w:r w:rsidRPr="00814811">
        <w:rPr>
          <w:rFonts w:ascii="Arial" w:hAnsi="Arial" w:cs="Arial"/>
          <w:b w:val="0"/>
          <w:caps w:val="0"/>
          <w:sz w:val="20"/>
        </w:rPr>
        <w:t>Pavlou</w:t>
      </w:r>
      <w:proofErr w:type="spellEnd"/>
      <w:r w:rsidRPr="00814811">
        <w:rPr>
          <w:rFonts w:ascii="Arial" w:hAnsi="Arial" w:cs="Arial"/>
          <w:b w:val="0"/>
          <w:caps w:val="0"/>
          <w:sz w:val="20"/>
        </w:rPr>
        <w:t>, 2020). Effective integration within UDL and TPACK frameworks required teacher training and infrastructure (Anderson &amp; Putman, 2020). However, access and readiness challenges remained (</w:t>
      </w:r>
      <w:proofErr w:type="spellStart"/>
      <w:r w:rsidRPr="00814811">
        <w:rPr>
          <w:rFonts w:ascii="Arial" w:hAnsi="Arial" w:cs="Arial"/>
          <w:b w:val="0"/>
          <w:caps w:val="0"/>
          <w:sz w:val="20"/>
        </w:rPr>
        <w:t>Dangui</w:t>
      </w:r>
      <w:proofErr w:type="spellEnd"/>
      <w:r w:rsidRPr="00814811">
        <w:rPr>
          <w:rFonts w:ascii="Arial" w:hAnsi="Arial" w:cs="Arial"/>
          <w:b w:val="0"/>
          <w:caps w:val="0"/>
          <w:sz w:val="20"/>
        </w:rPr>
        <w:t>, 2023; Dan, 2023), highlighting the need for continued professional development and institutional support.</w:t>
      </w:r>
    </w:p>
    <w:p w14:paraId="6069E2E6" w14:textId="77777777" w:rsidR="00814811" w:rsidRDefault="00814811" w:rsidP="00B728A5">
      <w:pPr>
        <w:pStyle w:val="AbstHead"/>
        <w:spacing w:after="0"/>
        <w:jc w:val="both"/>
        <w:rPr>
          <w:rFonts w:ascii="Arial" w:hAnsi="Arial" w:cs="Arial"/>
          <w:b w:val="0"/>
          <w:caps w:val="0"/>
          <w:sz w:val="20"/>
        </w:rPr>
      </w:pPr>
    </w:p>
    <w:p w14:paraId="457552AE" w14:textId="6AD2CE39" w:rsidR="00A450F8" w:rsidRDefault="009223B1" w:rsidP="00BF4B1A">
      <w:pPr>
        <w:pStyle w:val="AbstHead"/>
        <w:keepNext w:val="0"/>
        <w:spacing w:after="0"/>
        <w:jc w:val="both"/>
        <w:rPr>
          <w:rFonts w:ascii="Arial" w:hAnsi="Arial" w:cs="Arial"/>
          <w:caps w:val="0"/>
        </w:rPr>
      </w:pPr>
      <w:r w:rsidRPr="009223B1">
        <w:rPr>
          <w:rFonts w:ascii="Arial" w:hAnsi="Arial" w:cs="Arial"/>
        </w:rPr>
        <w:t xml:space="preserve">2.7 </w:t>
      </w:r>
      <w:r>
        <w:rPr>
          <w:rFonts w:ascii="Arial" w:hAnsi="Arial" w:cs="Arial"/>
          <w:caps w:val="0"/>
        </w:rPr>
        <w:t>S</w:t>
      </w:r>
      <w:r w:rsidRPr="009223B1">
        <w:rPr>
          <w:rFonts w:ascii="Arial" w:hAnsi="Arial" w:cs="Arial"/>
          <w:caps w:val="0"/>
        </w:rPr>
        <w:t>ynthesis</w:t>
      </w:r>
    </w:p>
    <w:p w14:paraId="343E52D3" w14:textId="77777777" w:rsidR="00265678" w:rsidRDefault="00265678" w:rsidP="00BF4B1A">
      <w:pPr>
        <w:pStyle w:val="AbstHead"/>
        <w:keepNext w:val="0"/>
        <w:spacing w:after="0"/>
        <w:jc w:val="both"/>
        <w:rPr>
          <w:rFonts w:ascii="Arial" w:hAnsi="Arial" w:cs="Arial"/>
          <w:caps w:val="0"/>
        </w:rPr>
      </w:pPr>
    </w:p>
    <w:p w14:paraId="14343942" w14:textId="0A4409FB" w:rsidR="00026B42" w:rsidRDefault="00DC521E" w:rsidP="00BF4B1A">
      <w:pPr>
        <w:pStyle w:val="AbstHead"/>
        <w:keepNext w:val="0"/>
        <w:spacing w:after="0"/>
        <w:jc w:val="both"/>
        <w:rPr>
          <w:rFonts w:ascii="Arial" w:hAnsi="Arial" w:cs="Arial"/>
          <w:b w:val="0"/>
          <w:caps w:val="0"/>
          <w:sz w:val="20"/>
        </w:rPr>
      </w:pPr>
      <w:r w:rsidRPr="00DC521E">
        <w:rPr>
          <w:rFonts w:ascii="Arial" w:hAnsi="Arial" w:cs="Arial"/>
          <w:b w:val="0"/>
          <w:caps w:val="0"/>
          <w:sz w:val="20"/>
        </w:rPr>
        <w:t>Art integration in special education effectively enhances literacy and overall development by engaging learners through multisensory, hands-on, and learner-centered approaches rooted in constructivism (Becker, 2020; Heiman, 2020; Goldberg, 2021; Caballero et al., 2023). It improves cognitive, motor, behavioral, and emotional skills, supporting vocabulary, comprehension, and social interaction (</w:t>
      </w:r>
      <w:proofErr w:type="spellStart"/>
      <w:r w:rsidRPr="00DC521E">
        <w:rPr>
          <w:rFonts w:ascii="Arial" w:hAnsi="Arial" w:cs="Arial"/>
          <w:b w:val="0"/>
          <w:caps w:val="0"/>
          <w:sz w:val="20"/>
        </w:rPr>
        <w:t>Rugmai</w:t>
      </w:r>
      <w:proofErr w:type="spellEnd"/>
      <w:r w:rsidRPr="00DC521E">
        <w:rPr>
          <w:rFonts w:ascii="Arial" w:hAnsi="Arial" w:cs="Arial"/>
          <w:b w:val="0"/>
          <w:caps w:val="0"/>
          <w:sz w:val="20"/>
        </w:rPr>
        <w:t xml:space="preserve">, 2021; Gerber et al., 2024). Despite challenges like limited resources and training (Gerber et al., 2024; </w:t>
      </w:r>
      <w:proofErr w:type="spellStart"/>
      <w:r w:rsidRPr="00DC521E">
        <w:rPr>
          <w:rFonts w:ascii="Arial" w:hAnsi="Arial" w:cs="Arial"/>
          <w:b w:val="0"/>
          <w:caps w:val="0"/>
          <w:sz w:val="20"/>
        </w:rPr>
        <w:t>Mareza</w:t>
      </w:r>
      <w:proofErr w:type="spellEnd"/>
      <w:r w:rsidRPr="00DC521E">
        <w:rPr>
          <w:rFonts w:ascii="Arial" w:hAnsi="Arial" w:cs="Arial"/>
          <w:b w:val="0"/>
          <w:caps w:val="0"/>
          <w:sz w:val="20"/>
        </w:rPr>
        <w:t xml:space="preserve"> et al., 2024), teachers observe increased learner motivation and resilience. Technology, such as digital storytelling and multimedia, further supports differentiated learning and collaboration (Lou &amp; Huang, 2024; Wu &amp; Teixeira, 2024; Gross, 2020). National programs like DepEd’s MATATAG and NCCA promote art integration, highlighting the need for continued professional development and institutional support to maximize benefits (DepEd, 2023; NCCA, 2024; Saunders, 2021).</w:t>
      </w:r>
    </w:p>
    <w:p w14:paraId="6F3FA192" w14:textId="77777777" w:rsidR="00DC521E" w:rsidRDefault="00DC521E" w:rsidP="00BF4B1A">
      <w:pPr>
        <w:pStyle w:val="AbstHead"/>
        <w:keepNext w:val="0"/>
        <w:spacing w:after="0"/>
        <w:jc w:val="both"/>
        <w:rPr>
          <w:rFonts w:ascii="Arial" w:hAnsi="Arial" w:cs="Arial"/>
          <w:b w:val="0"/>
          <w:caps w:val="0"/>
          <w:sz w:val="20"/>
        </w:rPr>
      </w:pPr>
    </w:p>
    <w:p w14:paraId="6251E49D" w14:textId="2099E527" w:rsidR="00790ADA" w:rsidRDefault="002D66D7" w:rsidP="0001209C">
      <w:pPr>
        <w:pStyle w:val="AbstHead"/>
        <w:spacing w:after="0"/>
        <w:jc w:val="both"/>
        <w:rPr>
          <w:rFonts w:ascii="Arial" w:hAnsi="Arial" w:cs="Arial"/>
        </w:rPr>
      </w:pPr>
      <w:r>
        <w:rPr>
          <w:rFonts w:ascii="Arial" w:hAnsi="Arial" w:cs="Arial"/>
        </w:rPr>
        <w:t>3</w:t>
      </w:r>
      <w:r w:rsidR="00902823">
        <w:rPr>
          <w:rFonts w:ascii="Arial" w:hAnsi="Arial" w:cs="Arial"/>
        </w:rPr>
        <w:t>.</w:t>
      </w:r>
      <w:r w:rsidR="006B57D0">
        <w:rPr>
          <w:rFonts w:ascii="Arial" w:hAnsi="Arial" w:cs="Arial"/>
        </w:rPr>
        <w:t xml:space="preserve"> </w:t>
      </w:r>
      <w:r w:rsidR="00A14BDC">
        <w:rPr>
          <w:rFonts w:ascii="Arial" w:hAnsi="Arial" w:cs="Arial"/>
        </w:rPr>
        <w:t>Methodology</w:t>
      </w:r>
      <w:r w:rsidR="007F7B32">
        <w:rPr>
          <w:rFonts w:ascii="Arial" w:hAnsi="Arial" w:cs="Arial"/>
        </w:rPr>
        <w:t xml:space="preserve"> </w:t>
      </w:r>
    </w:p>
    <w:p w14:paraId="02CA7245" w14:textId="77777777" w:rsidR="00F23337" w:rsidRPr="00FB3A86" w:rsidRDefault="00F23337" w:rsidP="0001209C">
      <w:pPr>
        <w:pStyle w:val="AbstHead"/>
        <w:spacing w:after="0"/>
        <w:jc w:val="both"/>
        <w:rPr>
          <w:rFonts w:ascii="Arial" w:hAnsi="Arial" w:cs="Arial"/>
        </w:rPr>
      </w:pPr>
    </w:p>
    <w:p w14:paraId="2C09B5FA" w14:textId="067859AB" w:rsidR="00F44C8C" w:rsidRDefault="00F77F24" w:rsidP="0001209C">
      <w:pPr>
        <w:pStyle w:val="Body"/>
        <w:spacing w:after="0"/>
        <w:rPr>
          <w:rFonts w:ascii="Arial" w:hAnsi="Arial" w:cs="Arial"/>
        </w:rPr>
      </w:pPr>
      <w:r w:rsidRPr="00F77F24">
        <w:rPr>
          <w:rFonts w:ascii="Arial" w:hAnsi="Arial" w:cs="Arial"/>
        </w:rPr>
        <w:t>This chapter summarizes the methods used to explore</w:t>
      </w:r>
      <w:r>
        <w:rPr>
          <w:rFonts w:ascii="Arial" w:hAnsi="Arial" w:cs="Arial"/>
        </w:rPr>
        <w:t xml:space="preserve"> the experiences of special education teachers</w:t>
      </w:r>
      <w:r w:rsidRPr="00F77F24">
        <w:rPr>
          <w:rFonts w:ascii="Arial" w:hAnsi="Arial" w:cs="Arial"/>
        </w:rPr>
        <w:t xml:space="preserve"> with art-integrated literacy instruction.</w:t>
      </w:r>
    </w:p>
    <w:p w14:paraId="5214A393" w14:textId="77777777" w:rsidR="00C35C7D" w:rsidRPr="00C35C7D" w:rsidRDefault="00C35C7D" w:rsidP="0001209C">
      <w:pPr>
        <w:pStyle w:val="Body"/>
        <w:spacing w:after="0"/>
        <w:rPr>
          <w:rFonts w:ascii="Arial" w:hAnsi="Arial" w:cs="Arial"/>
        </w:rPr>
      </w:pPr>
    </w:p>
    <w:p w14:paraId="59DCCFB3" w14:textId="498FC873" w:rsidR="00A450F8" w:rsidRDefault="009238FD" w:rsidP="0001209C">
      <w:pPr>
        <w:pStyle w:val="Body"/>
        <w:spacing w:after="0"/>
        <w:rPr>
          <w:rFonts w:ascii="Arial" w:hAnsi="Arial" w:cs="Arial"/>
          <w:b/>
          <w:sz w:val="22"/>
        </w:rPr>
      </w:pPr>
      <w:r w:rsidRPr="00A450F8">
        <w:rPr>
          <w:rFonts w:ascii="Arial" w:hAnsi="Arial" w:cs="Arial"/>
          <w:b/>
          <w:sz w:val="22"/>
        </w:rPr>
        <w:t>3</w:t>
      </w:r>
      <w:r w:rsidR="00F97F43" w:rsidRPr="00A450F8">
        <w:rPr>
          <w:rFonts w:ascii="Arial" w:hAnsi="Arial" w:cs="Arial"/>
          <w:b/>
          <w:sz w:val="22"/>
        </w:rPr>
        <w:t xml:space="preserve">.1 Research Design </w:t>
      </w:r>
    </w:p>
    <w:p w14:paraId="643F2C0E" w14:textId="77777777" w:rsidR="00A450F8" w:rsidRPr="00F77F24" w:rsidRDefault="00A450F8" w:rsidP="0001209C">
      <w:pPr>
        <w:pStyle w:val="Body"/>
        <w:spacing w:after="0"/>
        <w:rPr>
          <w:rFonts w:ascii="Arial" w:hAnsi="Arial" w:cs="Arial"/>
          <w:b/>
        </w:rPr>
      </w:pPr>
    </w:p>
    <w:p w14:paraId="077F0AED" w14:textId="45A59269" w:rsidR="00DD1E22" w:rsidRPr="00F77F24" w:rsidRDefault="00457430" w:rsidP="0001209C">
      <w:pPr>
        <w:pStyle w:val="Body"/>
        <w:spacing w:after="0"/>
        <w:rPr>
          <w:rFonts w:ascii="Arial" w:hAnsi="Arial" w:cs="Arial"/>
        </w:rPr>
      </w:pPr>
      <w:r w:rsidRPr="00F77F24">
        <w:rPr>
          <w:rFonts w:ascii="Arial" w:hAnsi="Arial" w:cs="Arial"/>
        </w:rPr>
        <w:t xml:space="preserve">This qualitative phenomenological study explored special education teachers’ lived experiences integrating art into literacy instruction for learners with special needs. The researcher’s background as a SPED teacher provided insider insights. Credibility and bias reduction were ensured through reflexivity, including self-reflection, a reflexive journal, and peer debriefing, as recommended by </w:t>
      </w:r>
      <w:r w:rsidR="00DC73F2" w:rsidRPr="00F77F24">
        <w:rPr>
          <w:rFonts w:ascii="Arial" w:hAnsi="Arial" w:cs="Arial"/>
        </w:rPr>
        <w:t xml:space="preserve">Kennedy et al. (2024). </w:t>
      </w:r>
    </w:p>
    <w:p w14:paraId="01ABB577" w14:textId="77777777" w:rsidR="00457430" w:rsidRDefault="00457430" w:rsidP="0001209C">
      <w:pPr>
        <w:pStyle w:val="Body"/>
        <w:spacing w:after="0"/>
        <w:rPr>
          <w:rFonts w:ascii="Arial" w:hAnsi="Arial" w:cs="Arial"/>
        </w:rPr>
      </w:pPr>
    </w:p>
    <w:p w14:paraId="5D8A936C" w14:textId="0D446DC7" w:rsidR="00F97F43" w:rsidRDefault="009238FD" w:rsidP="0001209C">
      <w:pPr>
        <w:pStyle w:val="Body"/>
        <w:spacing w:after="0"/>
        <w:rPr>
          <w:rFonts w:ascii="Arial" w:hAnsi="Arial" w:cs="Arial"/>
          <w:b/>
          <w:sz w:val="22"/>
        </w:rPr>
      </w:pPr>
      <w:r>
        <w:rPr>
          <w:rFonts w:ascii="Arial" w:hAnsi="Arial" w:cs="Arial"/>
          <w:b/>
          <w:sz w:val="22"/>
        </w:rPr>
        <w:t>3</w:t>
      </w:r>
      <w:r w:rsidR="00F97F43" w:rsidRPr="00F97F43">
        <w:rPr>
          <w:rFonts w:ascii="Arial" w:hAnsi="Arial" w:cs="Arial"/>
          <w:b/>
          <w:sz w:val="22"/>
        </w:rPr>
        <w:t xml:space="preserve">.2 Participants and Sampling Technique </w:t>
      </w:r>
    </w:p>
    <w:p w14:paraId="6EDFF200" w14:textId="471213F7" w:rsidR="009C1285" w:rsidRDefault="001B0D48" w:rsidP="0001209C">
      <w:pPr>
        <w:pStyle w:val="Body"/>
        <w:spacing w:after="0"/>
        <w:rPr>
          <w:rFonts w:ascii="Arial" w:hAnsi="Arial" w:cs="Arial"/>
          <w:b/>
          <w:sz w:val="22"/>
        </w:rPr>
      </w:pPr>
      <w:r w:rsidRPr="001B0D48">
        <w:rPr>
          <w:rFonts w:ascii="Arial" w:hAnsi="Arial" w:cs="Arial"/>
        </w:rPr>
        <w:t>The study purposively selected five SPED teachers from Queens Row Elementary School with 5 years</w:t>
      </w:r>
      <w:r>
        <w:rPr>
          <w:rFonts w:ascii="Arial" w:hAnsi="Arial" w:cs="Arial"/>
        </w:rPr>
        <w:t xml:space="preserve"> </w:t>
      </w:r>
      <w:r w:rsidR="002C7E97">
        <w:rPr>
          <w:rFonts w:ascii="Arial" w:hAnsi="Arial" w:cs="Arial"/>
        </w:rPr>
        <w:t>or less experience</w:t>
      </w:r>
      <w:r w:rsidRPr="001B0D48">
        <w:rPr>
          <w:rFonts w:ascii="Arial" w:hAnsi="Arial" w:cs="Arial"/>
        </w:rPr>
        <w:t xml:space="preserve"> and background in art-integrated literacy, all of whom consented to participate. The researcher, as a reflective co-participant, contributed insights from her dual role as SPED teacher and resource illustrator.</w:t>
      </w:r>
    </w:p>
    <w:p w14:paraId="3226907D" w14:textId="2E2C26F9" w:rsidR="00F97F43" w:rsidRDefault="009238FD" w:rsidP="0001209C">
      <w:pPr>
        <w:pStyle w:val="Body"/>
        <w:spacing w:after="0"/>
        <w:rPr>
          <w:rFonts w:ascii="Arial" w:hAnsi="Arial" w:cs="Arial"/>
          <w:b/>
          <w:sz w:val="22"/>
        </w:rPr>
      </w:pPr>
      <w:r>
        <w:rPr>
          <w:rFonts w:ascii="Arial" w:hAnsi="Arial" w:cs="Arial"/>
          <w:b/>
          <w:sz w:val="22"/>
        </w:rPr>
        <w:t>3</w:t>
      </w:r>
      <w:r w:rsidR="00F97F43" w:rsidRPr="00F97F43">
        <w:rPr>
          <w:rFonts w:ascii="Arial" w:hAnsi="Arial" w:cs="Arial"/>
          <w:b/>
          <w:sz w:val="22"/>
        </w:rPr>
        <w:t xml:space="preserve">.3 Research Instrument </w:t>
      </w:r>
    </w:p>
    <w:p w14:paraId="36879B6C" w14:textId="77777777" w:rsidR="00063FEB" w:rsidRPr="00063FEB" w:rsidRDefault="00063FEB" w:rsidP="0001209C">
      <w:pPr>
        <w:pStyle w:val="Body"/>
        <w:spacing w:after="0"/>
        <w:rPr>
          <w:rFonts w:ascii="Arial" w:hAnsi="Arial" w:cs="Arial"/>
        </w:rPr>
      </w:pPr>
    </w:p>
    <w:p w14:paraId="1187C946" w14:textId="071CA992" w:rsidR="00646770" w:rsidRDefault="00F63F4C" w:rsidP="0001209C">
      <w:pPr>
        <w:pStyle w:val="Body"/>
        <w:spacing w:after="0"/>
        <w:rPr>
          <w:rFonts w:ascii="Arial" w:hAnsi="Arial" w:cs="Arial"/>
        </w:rPr>
      </w:pPr>
      <w:r w:rsidRPr="00F63F4C">
        <w:rPr>
          <w:rFonts w:ascii="Arial" w:hAnsi="Arial" w:cs="Arial"/>
        </w:rPr>
        <w:t>Data were gathered through validated, pilot-tested semi-structured interviews covering teacher background, art-integrated literacy practices, and reflective insights. Field notes and audio recordings supplemented the data to ensure depth and accuracy.</w:t>
      </w:r>
    </w:p>
    <w:p w14:paraId="71A200C8" w14:textId="77777777" w:rsidR="00F63F4C" w:rsidRPr="00F97F43" w:rsidRDefault="00F63F4C" w:rsidP="0001209C">
      <w:pPr>
        <w:pStyle w:val="Body"/>
        <w:spacing w:after="0"/>
        <w:rPr>
          <w:rFonts w:ascii="Arial" w:hAnsi="Arial" w:cs="Arial"/>
        </w:rPr>
      </w:pPr>
    </w:p>
    <w:p w14:paraId="53480300" w14:textId="1220F494" w:rsidR="00063FEB" w:rsidRDefault="009238FD" w:rsidP="0001209C">
      <w:pPr>
        <w:pStyle w:val="Body"/>
        <w:spacing w:after="0"/>
        <w:rPr>
          <w:rFonts w:ascii="Arial" w:hAnsi="Arial" w:cs="Arial"/>
          <w:b/>
          <w:sz w:val="22"/>
        </w:rPr>
      </w:pPr>
      <w:r>
        <w:rPr>
          <w:rFonts w:ascii="Arial" w:hAnsi="Arial" w:cs="Arial"/>
          <w:b/>
          <w:sz w:val="22"/>
        </w:rPr>
        <w:t>3</w:t>
      </w:r>
      <w:r w:rsidR="00F97F43" w:rsidRPr="00F97F43">
        <w:rPr>
          <w:rFonts w:ascii="Arial" w:hAnsi="Arial" w:cs="Arial"/>
          <w:b/>
          <w:sz w:val="22"/>
        </w:rPr>
        <w:t>.4 Data Gathering Procedure</w:t>
      </w:r>
    </w:p>
    <w:p w14:paraId="1553895E" w14:textId="77777777" w:rsidR="00C1180B" w:rsidRDefault="00C1180B" w:rsidP="0001209C">
      <w:pPr>
        <w:pStyle w:val="Body"/>
        <w:spacing w:after="0"/>
        <w:rPr>
          <w:rFonts w:ascii="Arial" w:hAnsi="Arial" w:cs="Arial"/>
          <w:b/>
          <w:sz w:val="22"/>
        </w:rPr>
      </w:pPr>
    </w:p>
    <w:p w14:paraId="08C60D44" w14:textId="45EE8792" w:rsidR="00532538" w:rsidRDefault="00F63F4C" w:rsidP="0001209C">
      <w:pPr>
        <w:pStyle w:val="Body"/>
        <w:spacing w:after="0"/>
        <w:rPr>
          <w:rFonts w:ascii="Arial" w:hAnsi="Arial" w:cs="Arial"/>
        </w:rPr>
      </w:pPr>
      <w:r w:rsidRPr="00F63F4C">
        <w:rPr>
          <w:rFonts w:ascii="Arial" w:hAnsi="Arial" w:cs="Arial"/>
        </w:rPr>
        <w:t>Data were collected through focus group discussions</w:t>
      </w:r>
      <w:r w:rsidR="00F44C8C">
        <w:rPr>
          <w:rFonts w:ascii="Arial" w:hAnsi="Arial" w:cs="Arial"/>
        </w:rPr>
        <w:t xml:space="preserve"> </w:t>
      </w:r>
      <w:r w:rsidRPr="00F63F4C">
        <w:rPr>
          <w:rFonts w:ascii="Arial" w:hAnsi="Arial" w:cs="Arial"/>
        </w:rPr>
        <w:t xml:space="preserve">with five participants, each lasting </w:t>
      </w:r>
      <w:r w:rsidR="00F44C8C">
        <w:rPr>
          <w:rFonts w:ascii="Arial" w:hAnsi="Arial" w:cs="Arial"/>
        </w:rPr>
        <w:t>approximately one hour and conducted in a school setting at a convenient time</w:t>
      </w:r>
      <w:r w:rsidRPr="00F63F4C">
        <w:rPr>
          <w:rFonts w:ascii="Arial" w:hAnsi="Arial" w:cs="Arial"/>
        </w:rPr>
        <w:t xml:space="preserve">. Sessions were audio-recorded with consent, and verbatim transcriptions ensured </w:t>
      </w:r>
      <w:r w:rsidR="00F44C8C">
        <w:rPr>
          <w:rFonts w:ascii="Arial" w:hAnsi="Arial" w:cs="Arial"/>
        </w:rPr>
        <w:t>the authenticity of responses</w:t>
      </w:r>
      <w:r w:rsidRPr="00F63F4C">
        <w:rPr>
          <w:rFonts w:ascii="Arial" w:hAnsi="Arial" w:cs="Arial"/>
        </w:rPr>
        <w:t>.</w:t>
      </w:r>
    </w:p>
    <w:p w14:paraId="0E29B08B" w14:textId="77777777" w:rsidR="00C1180B" w:rsidRPr="00063FEB" w:rsidRDefault="00C1180B" w:rsidP="0001209C">
      <w:pPr>
        <w:pStyle w:val="Body"/>
        <w:spacing w:after="0"/>
        <w:rPr>
          <w:rFonts w:ascii="Arial" w:hAnsi="Arial" w:cs="Arial"/>
          <w:b/>
          <w:sz w:val="22"/>
        </w:rPr>
      </w:pPr>
    </w:p>
    <w:p w14:paraId="6FF20D5F" w14:textId="706680F6" w:rsidR="00F97F43" w:rsidRDefault="009238FD" w:rsidP="0001209C">
      <w:pPr>
        <w:pStyle w:val="Body"/>
        <w:spacing w:after="0"/>
        <w:rPr>
          <w:rFonts w:ascii="Arial" w:hAnsi="Arial" w:cs="Arial"/>
          <w:b/>
          <w:sz w:val="22"/>
        </w:rPr>
      </w:pPr>
      <w:r>
        <w:rPr>
          <w:rFonts w:ascii="Arial" w:hAnsi="Arial" w:cs="Arial"/>
          <w:b/>
          <w:sz w:val="22"/>
        </w:rPr>
        <w:t>3</w:t>
      </w:r>
      <w:r w:rsidR="00F97F43" w:rsidRPr="00F97F43">
        <w:rPr>
          <w:rFonts w:ascii="Arial" w:hAnsi="Arial" w:cs="Arial"/>
          <w:b/>
          <w:sz w:val="22"/>
        </w:rPr>
        <w:t>.5 Data Analysis Procedure</w:t>
      </w:r>
    </w:p>
    <w:p w14:paraId="276E4D9D" w14:textId="77777777" w:rsidR="00C1180B" w:rsidRPr="00F97F43" w:rsidRDefault="00C1180B" w:rsidP="0001209C">
      <w:pPr>
        <w:pStyle w:val="Body"/>
        <w:spacing w:after="0"/>
        <w:rPr>
          <w:rFonts w:ascii="Arial" w:hAnsi="Arial" w:cs="Arial"/>
          <w:b/>
          <w:sz w:val="22"/>
        </w:rPr>
      </w:pPr>
    </w:p>
    <w:p w14:paraId="4F03706B" w14:textId="6C269711" w:rsidR="00C1180B" w:rsidRDefault="001C6E4F" w:rsidP="0001209C">
      <w:pPr>
        <w:pStyle w:val="Body"/>
        <w:spacing w:after="0"/>
        <w:rPr>
          <w:rFonts w:ascii="Arial" w:hAnsi="Arial" w:cs="Arial"/>
        </w:rPr>
      </w:pPr>
      <w:r w:rsidRPr="001C6E4F">
        <w:rPr>
          <w:rFonts w:ascii="Arial" w:hAnsi="Arial" w:cs="Arial"/>
        </w:rPr>
        <w:t>Thematic analysis was employed following Braun and Clarke’s (2006) six-phase framework: data familiarization, coding, theme development, review, definition, and report writing. Initial codes were grouped into broader themes representing participants’ shared experiences, supported by direct quotes and contextual interpretation.</w:t>
      </w:r>
    </w:p>
    <w:p w14:paraId="1F7E5147" w14:textId="77777777" w:rsidR="001C6E4F" w:rsidRDefault="001C6E4F" w:rsidP="0001209C">
      <w:pPr>
        <w:pStyle w:val="Body"/>
        <w:spacing w:after="0"/>
        <w:rPr>
          <w:rFonts w:ascii="Arial" w:hAnsi="Arial" w:cs="Arial"/>
        </w:rPr>
      </w:pPr>
    </w:p>
    <w:p w14:paraId="2F98D589" w14:textId="77777777" w:rsidR="001C6E4F" w:rsidRPr="00FB3A86" w:rsidRDefault="001C6E4F" w:rsidP="0001209C">
      <w:pPr>
        <w:pStyle w:val="Body"/>
        <w:spacing w:after="0"/>
        <w:rPr>
          <w:rFonts w:ascii="Arial" w:hAnsi="Arial" w:cs="Arial"/>
        </w:rPr>
      </w:pPr>
    </w:p>
    <w:p w14:paraId="183CAD05" w14:textId="331D6EC6" w:rsidR="00902823" w:rsidRDefault="009238FD" w:rsidP="0001209C">
      <w:pPr>
        <w:pStyle w:val="Head1"/>
        <w:spacing w:after="0"/>
        <w:jc w:val="both"/>
        <w:rPr>
          <w:rFonts w:ascii="Arial" w:hAnsi="Arial" w:cs="Arial"/>
        </w:rPr>
      </w:pPr>
      <w:r>
        <w:rPr>
          <w:rFonts w:ascii="Arial" w:hAnsi="Arial" w:cs="Arial"/>
        </w:rPr>
        <w:lastRenderedPageBreak/>
        <w:t>4</w:t>
      </w:r>
      <w:r w:rsidR="00902823">
        <w:rPr>
          <w:rFonts w:ascii="Arial" w:hAnsi="Arial" w:cs="Arial"/>
        </w:rPr>
        <w:t xml:space="preserve">. </w:t>
      </w:r>
      <w:r w:rsidR="00000F8F">
        <w:rPr>
          <w:rFonts w:ascii="Arial" w:hAnsi="Arial" w:cs="Arial"/>
        </w:rPr>
        <w:t>results and discussion</w:t>
      </w:r>
    </w:p>
    <w:p w14:paraId="6AC645FF" w14:textId="77777777" w:rsidR="00790ADA" w:rsidRPr="00FB3A86" w:rsidRDefault="00790ADA" w:rsidP="0001209C">
      <w:pPr>
        <w:pStyle w:val="Head1"/>
        <w:spacing w:after="0"/>
        <w:jc w:val="both"/>
        <w:rPr>
          <w:rFonts w:ascii="Arial" w:hAnsi="Arial" w:cs="Arial"/>
        </w:rPr>
      </w:pPr>
    </w:p>
    <w:p w14:paraId="05637AE7" w14:textId="1B46D1BB" w:rsidR="00575F2E" w:rsidRDefault="00575F2E" w:rsidP="0001209C">
      <w:pPr>
        <w:tabs>
          <w:tab w:val="left" w:pos="1080"/>
        </w:tabs>
        <w:jc w:val="both"/>
        <w:rPr>
          <w:rFonts w:ascii="Arial" w:hAnsi="Arial" w:cs="Arial"/>
          <w:b/>
          <w:sz w:val="22"/>
        </w:rPr>
      </w:pPr>
      <w:r w:rsidRPr="00575F2E">
        <w:rPr>
          <w:rFonts w:ascii="Arial" w:hAnsi="Arial" w:cs="Arial"/>
          <w:b/>
          <w:sz w:val="22"/>
        </w:rPr>
        <w:t>Problem 1. What are the lived experiences of special education teachers on using art integration in teaching literacy to learners with special needs?</w:t>
      </w:r>
    </w:p>
    <w:p w14:paraId="06E8A9B6" w14:textId="77777777" w:rsidR="00575F2E" w:rsidRPr="00575F2E" w:rsidRDefault="00575F2E" w:rsidP="0001209C">
      <w:pPr>
        <w:tabs>
          <w:tab w:val="left" w:pos="1080"/>
        </w:tabs>
        <w:jc w:val="both"/>
        <w:rPr>
          <w:rFonts w:ascii="Arial" w:hAnsi="Arial" w:cs="Arial"/>
          <w:b/>
          <w:sz w:val="22"/>
        </w:rPr>
      </w:pPr>
    </w:p>
    <w:p w14:paraId="728B7091" w14:textId="37C85FFB" w:rsidR="00035461" w:rsidRDefault="00A76448" w:rsidP="0001209C">
      <w:pPr>
        <w:tabs>
          <w:tab w:val="left" w:pos="1080"/>
        </w:tabs>
        <w:jc w:val="both"/>
        <w:rPr>
          <w:rFonts w:ascii="Arial" w:hAnsi="Arial" w:cs="Arial"/>
        </w:rPr>
      </w:pPr>
      <w:r w:rsidRPr="00A76448">
        <w:rPr>
          <w:rFonts w:ascii="Arial" w:hAnsi="Arial" w:cs="Arial"/>
        </w:rPr>
        <w:t xml:space="preserve">Special education teachers’ experiences reveal that art integration effectively engages learners with </w:t>
      </w:r>
      <w:r w:rsidR="003D653D">
        <w:rPr>
          <w:rFonts w:ascii="Arial" w:hAnsi="Arial" w:cs="Arial"/>
        </w:rPr>
        <w:t xml:space="preserve">Autism Spectrum Disorder (ASD) and Intellectual Disability (ID) through the </w:t>
      </w:r>
      <w:r w:rsidRPr="00A76448">
        <w:rPr>
          <w:rFonts w:ascii="Arial" w:hAnsi="Arial" w:cs="Arial"/>
        </w:rPr>
        <w:t xml:space="preserve">visual arts, music, dance, and multimedia. Visual activities enhanced vocabulary, phonemic awareness, memory, and fine motor skills, while music and movement improved focus and letter sound retention. Challenges included sensory sensitivities, bilingual labeling confusion, overuse of visuals, and routine disruptions, </w:t>
      </w:r>
      <w:r w:rsidR="003D653D">
        <w:rPr>
          <w:rFonts w:ascii="Arial" w:hAnsi="Arial" w:cs="Arial"/>
        </w:rPr>
        <w:t xml:space="preserve">which were addressed by offering choices, gradually reducing the use of visuals, and maintaining consistent </w:t>
      </w:r>
      <w:r w:rsidRPr="00A76448">
        <w:rPr>
          <w:rFonts w:ascii="Arial" w:hAnsi="Arial" w:cs="Arial"/>
        </w:rPr>
        <w:t>routines. These findings underscore the need for flexible, multisensory, and inclusive literacy approaches in special education.</w:t>
      </w:r>
    </w:p>
    <w:p w14:paraId="0E54C0C4" w14:textId="77777777" w:rsidR="00A76448" w:rsidRDefault="00A76448" w:rsidP="0001209C">
      <w:pPr>
        <w:tabs>
          <w:tab w:val="left" w:pos="1080"/>
        </w:tabs>
        <w:jc w:val="both"/>
        <w:rPr>
          <w:rFonts w:ascii="Arial" w:hAnsi="Arial"/>
          <w:b/>
        </w:rPr>
      </w:pPr>
    </w:p>
    <w:p w14:paraId="64D729D8" w14:textId="4AC78200" w:rsidR="003057AE" w:rsidRPr="00575F2E" w:rsidRDefault="00575F2E" w:rsidP="0001209C">
      <w:pPr>
        <w:tabs>
          <w:tab w:val="left" w:pos="1080"/>
        </w:tabs>
        <w:jc w:val="both"/>
        <w:rPr>
          <w:rFonts w:ascii="Arial" w:hAnsi="Arial"/>
          <w:b/>
          <w:sz w:val="22"/>
        </w:rPr>
      </w:pPr>
      <w:r w:rsidRPr="00575F2E">
        <w:rPr>
          <w:rFonts w:ascii="Arial" w:hAnsi="Arial"/>
          <w:b/>
          <w:sz w:val="22"/>
        </w:rPr>
        <w:t>Problem 2. What themes can emerge from the experiences of special education teachers who integrate arts into teaching literacy to learners with special needs?</w:t>
      </w:r>
    </w:p>
    <w:p w14:paraId="2A8A0245" w14:textId="77777777" w:rsidR="00575F2E" w:rsidRDefault="00575F2E" w:rsidP="0001209C">
      <w:pPr>
        <w:tabs>
          <w:tab w:val="left" w:pos="1080"/>
        </w:tabs>
        <w:jc w:val="both"/>
        <w:rPr>
          <w:rFonts w:ascii="Arial" w:hAnsi="Arial"/>
          <w:b/>
        </w:rPr>
      </w:pPr>
    </w:p>
    <w:p w14:paraId="2873BFC7" w14:textId="5F03A97D" w:rsidR="00863BD3" w:rsidRPr="00DC3180" w:rsidRDefault="00DB666B" w:rsidP="0001209C">
      <w:pPr>
        <w:tabs>
          <w:tab w:val="left" w:pos="1080"/>
        </w:tabs>
        <w:jc w:val="both"/>
        <w:rPr>
          <w:rFonts w:ascii="Arial" w:hAnsi="Arial"/>
          <w:b/>
        </w:rPr>
      </w:pPr>
      <w:r w:rsidRPr="00DB666B">
        <w:rPr>
          <w:rFonts w:ascii="Arial" w:hAnsi="Arial"/>
          <w:b/>
        </w:rPr>
        <w:t>Table 1. Thematic Analysis of Art Integration in Teaching Literacy to Learners with</w:t>
      </w:r>
      <w:r>
        <w:rPr>
          <w:rFonts w:ascii="Arial" w:hAnsi="Arial"/>
          <w:b/>
        </w:rPr>
        <w:t xml:space="preserve"> </w:t>
      </w:r>
      <w:r w:rsidRPr="00DB666B">
        <w:rPr>
          <w:rFonts w:ascii="Arial" w:hAnsi="Arial"/>
          <w:b/>
        </w:rPr>
        <w:t>Special Needs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701"/>
        <w:gridCol w:w="3402"/>
        <w:gridCol w:w="3952"/>
      </w:tblGrid>
      <w:tr w:rsidR="00DB666B" w:rsidRPr="00DB666B" w14:paraId="77E137E2" w14:textId="77777777" w:rsidTr="00BA5DAE">
        <w:trPr>
          <w:trHeight w:val="300"/>
        </w:trPr>
        <w:tc>
          <w:tcPr>
            <w:tcW w:w="1572" w:type="dxa"/>
            <w:shd w:val="clear" w:color="auto" w:fill="auto"/>
            <w:noWrap/>
            <w:hideMark/>
          </w:tcPr>
          <w:p w14:paraId="7B90EDB6" w14:textId="77777777" w:rsidR="00DB666B" w:rsidRPr="00DB666B" w:rsidRDefault="00DB666B" w:rsidP="0001209C">
            <w:pPr>
              <w:jc w:val="center"/>
              <w:rPr>
                <w:rFonts w:ascii="Arial" w:hAnsi="Arial" w:cs="Arial"/>
                <w:b/>
                <w:bCs/>
                <w:color w:val="000000"/>
                <w:lang w:val="en-PH" w:eastAsia="it-IT"/>
              </w:rPr>
            </w:pPr>
            <w:r w:rsidRPr="00DB666B">
              <w:rPr>
                <w:rFonts w:ascii="Arial" w:hAnsi="Arial" w:cs="Arial"/>
                <w:b/>
                <w:bCs/>
                <w:color w:val="000000"/>
                <w:lang w:val="en-PH" w:eastAsia="it-IT"/>
              </w:rPr>
              <w:t>Superordinate Theme</w:t>
            </w:r>
          </w:p>
        </w:tc>
        <w:tc>
          <w:tcPr>
            <w:tcW w:w="1701" w:type="dxa"/>
            <w:shd w:val="clear" w:color="auto" w:fill="auto"/>
            <w:noWrap/>
            <w:hideMark/>
          </w:tcPr>
          <w:p w14:paraId="01FC56B5" w14:textId="77777777" w:rsidR="00DB666B" w:rsidRPr="00DB666B" w:rsidRDefault="00DB666B" w:rsidP="0001209C">
            <w:pPr>
              <w:jc w:val="center"/>
              <w:rPr>
                <w:rFonts w:ascii="Arial" w:hAnsi="Arial" w:cs="Arial"/>
                <w:b/>
                <w:bCs/>
                <w:color w:val="000000"/>
                <w:lang w:val="en-PH" w:eastAsia="it-IT"/>
              </w:rPr>
            </w:pPr>
            <w:r w:rsidRPr="00DB666B">
              <w:rPr>
                <w:rFonts w:ascii="Arial" w:hAnsi="Arial" w:cs="Arial"/>
                <w:b/>
                <w:bCs/>
                <w:color w:val="000000"/>
                <w:lang w:val="en-PH" w:eastAsia="it-IT"/>
              </w:rPr>
              <w:t>Subtheme</w:t>
            </w:r>
          </w:p>
        </w:tc>
        <w:tc>
          <w:tcPr>
            <w:tcW w:w="3402" w:type="dxa"/>
            <w:shd w:val="clear" w:color="auto" w:fill="auto"/>
            <w:noWrap/>
            <w:hideMark/>
          </w:tcPr>
          <w:p w14:paraId="48970D55" w14:textId="77777777" w:rsidR="00DB666B" w:rsidRPr="00DB666B" w:rsidRDefault="00DB666B" w:rsidP="0001209C">
            <w:pPr>
              <w:jc w:val="center"/>
              <w:rPr>
                <w:rFonts w:ascii="Arial" w:hAnsi="Arial" w:cs="Arial"/>
                <w:b/>
                <w:bCs/>
                <w:color w:val="000000"/>
                <w:lang w:val="en-PH" w:eastAsia="it-IT"/>
              </w:rPr>
            </w:pPr>
            <w:r w:rsidRPr="00DB666B">
              <w:rPr>
                <w:rFonts w:ascii="Arial" w:hAnsi="Arial" w:cs="Arial"/>
                <w:b/>
                <w:bCs/>
                <w:color w:val="000000"/>
                <w:lang w:val="en-PH" w:eastAsia="it-IT"/>
              </w:rPr>
              <w:t>Evidence (Actual Responses)</w:t>
            </w:r>
          </w:p>
        </w:tc>
        <w:tc>
          <w:tcPr>
            <w:tcW w:w="3952" w:type="dxa"/>
            <w:shd w:val="clear" w:color="auto" w:fill="auto"/>
            <w:noWrap/>
            <w:hideMark/>
          </w:tcPr>
          <w:p w14:paraId="65E75CD5" w14:textId="77777777" w:rsidR="00DB666B" w:rsidRPr="00DB666B" w:rsidRDefault="00DB666B" w:rsidP="0001209C">
            <w:pPr>
              <w:jc w:val="center"/>
              <w:rPr>
                <w:rFonts w:ascii="Arial" w:hAnsi="Arial" w:cs="Arial"/>
                <w:b/>
                <w:bCs/>
                <w:color w:val="000000"/>
                <w:lang w:val="en-PH" w:eastAsia="it-IT"/>
              </w:rPr>
            </w:pPr>
            <w:r w:rsidRPr="00DB666B">
              <w:rPr>
                <w:rFonts w:ascii="Arial" w:hAnsi="Arial" w:cs="Arial"/>
                <w:b/>
                <w:bCs/>
                <w:color w:val="000000"/>
                <w:lang w:val="en-PH" w:eastAsia="it-IT"/>
              </w:rPr>
              <w:t>Translation</w:t>
            </w:r>
          </w:p>
        </w:tc>
      </w:tr>
      <w:tr w:rsidR="00DB666B" w:rsidRPr="00DB666B" w14:paraId="10908988" w14:textId="77777777" w:rsidTr="00BA5DAE">
        <w:trPr>
          <w:trHeight w:val="300"/>
        </w:trPr>
        <w:tc>
          <w:tcPr>
            <w:tcW w:w="1572" w:type="dxa"/>
            <w:vMerge w:val="restart"/>
            <w:shd w:val="clear" w:color="auto" w:fill="auto"/>
            <w:noWrap/>
            <w:hideMark/>
          </w:tcPr>
          <w:p w14:paraId="1629D782"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Art Integration and Literacy</w:t>
            </w:r>
          </w:p>
          <w:p w14:paraId="5E3D5A2F" w14:textId="77777777" w:rsidR="00DB666B" w:rsidRPr="00DB666B" w:rsidRDefault="00DB666B" w:rsidP="0001209C">
            <w:pPr>
              <w:jc w:val="center"/>
              <w:rPr>
                <w:rFonts w:ascii="Arial" w:hAnsi="Arial" w:cs="Arial"/>
                <w:color w:val="000000"/>
                <w:lang w:val="en-PH" w:eastAsia="it-IT"/>
              </w:rPr>
            </w:pPr>
          </w:p>
          <w:p w14:paraId="72B9B39C"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592C4F26"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Art Activities and Techniques</w:t>
            </w:r>
          </w:p>
          <w:p w14:paraId="13E538CD" w14:textId="77777777" w:rsidR="00DB666B" w:rsidRPr="00DB666B" w:rsidRDefault="00DB666B" w:rsidP="0001209C">
            <w:pPr>
              <w:jc w:val="center"/>
              <w:rPr>
                <w:rFonts w:ascii="Arial" w:hAnsi="Arial" w:cs="Arial"/>
                <w:color w:val="000000"/>
                <w:lang w:val="en-PH" w:eastAsia="it-IT"/>
              </w:rPr>
            </w:pPr>
          </w:p>
          <w:p w14:paraId="5BC0DBB3" w14:textId="77777777" w:rsidR="00DB666B" w:rsidRPr="00DB666B" w:rsidRDefault="00DB666B" w:rsidP="0001209C">
            <w:pPr>
              <w:jc w:val="center"/>
              <w:rPr>
                <w:rFonts w:ascii="Arial" w:hAnsi="Arial" w:cs="Arial"/>
                <w:color w:val="000000"/>
                <w:lang w:val="en-PH" w:eastAsia="it-IT"/>
              </w:rPr>
            </w:pPr>
          </w:p>
          <w:p w14:paraId="10B949F5" w14:textId="77777777" w:rsidR="00DB666B" w:rsidRPr="00DB666B" w:rsidRDefault="00DB666B" w:rsidP="0001209C">
            <w:pPr>
              <w:jc w:val="center"/>
              <w:rPr>
                <w:rFonts w:ascii="Arial" w:hAnsi="Arial" w:cs="Arial"/>
                <w:color w:val="000000"/>
                <w:lang w:val="en-PH" w:eastAsia="it-IT"/>
              </w:rPr>
            </w:pPr>
          </w:p>
          <w:p w14:paraId="2F56ED02" w14:textId="77777777" w:rsidR="00DB666B" w:rsidRPr="00DB666B" w:rsidRDefault="00DB666B" w:rsidP="0001209C">
            <w:pPr>
              <w:jc w:val="center"/>
              <w:rPr>
                <w:rFonts w:ascii="Arial" w:hAnsi="Arial" w:cs="Arial"/>
                <w:color w:val="000000"/>
                <w:lang w:val="en-PH" w:eastAsia="it-IT"/>
              </w:rPr>
            </w:pPr>
          </w:p>
          <w:p w14:paraId="34CF37A0" w14:textId="77777777" w:rsidR="00DB666B" w:rsidRPr="00DB666B" w:rsidRDefault="00DB666B" w:rsidP="0001209C">
            <w:pPr>
              <w:jc w:val="center"/>
              <w:rPr>
                <w:rFonts w:ascii="Arial" w:hAnsi="Arial" w:cs="Arial"/>
                <w:color w:val="000000"/>
                <w:lang w:val="en-PH" w:eastAsia="it-IT"/>
              </w:rPr>
            </w:pPr>
          </w:p>
          <w:p w14:paraId="0C95BD0F" w14:textId="77777777" w:rsidR="00DB666B" w:rsidRPr="00DB666B" w:rsidRDefault="00DB666B" w:rsidP="0001209C">
            <w:pPr>
              <w:jc w:val="center"/>
              <w:rPr>
                <w:rFonts w:ascii="Arial" w:hAnsi="Arial" w:cs="Arial"/>
                <w:color w:val="000000"/>
                <w:lang w:val="en-PH" w:eastAsia="it-IT"/>
              </w:rPr>
            </w:pPr>
          </w:p>
          <w:p w14:paraId="6782AA4F" w14:textId="77777777" w:rsidR="00DB666B" w:rsidRPr="00DB666B" w:rsidRDefault="00DB666B" w:rsidP="0001209C">
            <w:pPr>
              <w:jc w:val="center"/>
              <w:rPr>
                <w:rFonts w:ascii="Arial" w:hAnsi="Arial" w:cs="Arial"/>
                <w:color w:val="000000"/>
                <w:lang w:val="en-PH" w:eastAsia="it-IT"/>
              </w:rPr>
            </w:pPr>
          </w:p>
          <w:p w14:paraId="1ACC8BF1" w14:textId="77777777" w:rsidR="00DB666B" w:rsidRPr="00DB666B" w:rsidRDefault="00DB666B" w:rsidP="0001209C">
            <w:pPr>
              <w:jc w:val="center"/>
              <w:rPr>
                <w:rFonts w:ascii="Arial" w:hAnsi="Arial" w:cs="Arial"/>
                <w:color w:val="000000"/>
                <w:lang w:val="en-PH" w:eastAsia="it-IT"/>
              </w:rPr>
            </w:pPr>
          </w:p>
          <w:p w14:paraId="34215DF7"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7F1E9628" w14:textId="64240BF0"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"Art integration ang </w:t>
            </w:r>
            <w:proofErr w:type="spellStart"/>
            <w:r w:rsidRPr="00DB666B">
              <w:rPr>
                <w:rFonts w:ascii="Arial" w:hAnsi="Arial" w:cs="Arial"/>
                <w:color w:val="000000"/>
                <w:lang w:val="en-PH" w:eastAsia="it-IT"/>
              </w:rPr>
              <w:t>ginamit</w:t>
            </w:r>
            <w:proofErr w:type="spellEnd"/>
            <w:r w:rsidRPr="00DB666B">
              <w:rPr>
                <w:rFonts w:ascii="Arial" w:hAnsi="Arial" w:cs="Arial"/>
                <w:color w:val="000000"/>
                <w:lang w:val="en-PH" w:eastAsia="it-IT"/>
              </w:rPr>
              <w:t xml:space="preserve"> naming usually finger painting, coloring, paper cutting, collage. </w:t>
            </w:r>
            <w:proofErr w:type="spellStart"/>
            <w:r w:rsidR="00BA3FC5">
              <w:rPr>
                <w:rFonts w:ascii="Arial" w:hAnsi="Arial" w:cs="Arial"/>
                <w:color w:val="000000"/>
                <w:lang w:val="en-PH" w:eastAsia="it-IT"/>
              </w:rPr>
              <w:t>Tapos</w:t>
            </w:r>
            <w:proofErr w:type="spellEnd"/>
            <w:r w:rsidRPr="00DB666B">
              <w:rPr>
                <w:rFonts w:ascii="Arial" w:hAnsi="Arial" w:cs="Arial"/>
                <w:color w:val="000000"/>
                <w:lang w:val="en-PH" w:eastAsia="it-IT"/>
              </w:rPr>
              <w:t xml:space="preserve"> paper tearing."</w:t>
            </w:r>
          </w:p>
        </w:tc>
        <w:tc>
          <w:tcPr>
            <w:tcW w:w="3952" w:type="dxa"/>
            <w:shd w:val="clear" w:color="auto" w:fill="auto"/>
            <w:noWrap/>
            <w:hideMark/>
          </w:tcPr>
          <w:p w14:paraId="53737D08" w14:textId="628CEA71"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"We use art integration, usually finger painting, coloring, paper cutting,</w:t>
            </w:r>
            <w:r w:rsidR="00E6627D">
              <w:rPr>
                <w:rFonts w:ascii="Arial" w:hAnsi="Arial" w:cs="Arial"/>
                <w:color w:val="000000"/>
                <w:lang w:val="en-PH" w:eastAsia="it-IT"/>
              </w:rPr>
              <w:t xml:space="preserve"> </w:t>
            </w:r>
            <w:r w:rsidRPr="00DB666B">
              <w:rPr>
                <w:rFonts w:ascii="Arial" w:hAnsi="Arial" w:cs="Arial"/>
                <w:color w:val="000000"/>
                <w:lang w:val="en-PH" w:eastAsia="it-IT"/>
              </w:rPr>
              <w:t>collage</w:t>
            </w:r>
            <w:r w:rsidR="00FC1A4D">
              <w:rPr>
                <w:rFonts w:ascii="Arial" w:hAnsi="Arial" w:cs="Arial"/>
                <w:color w:val="000000"/>
                <w:lang w:val="en-PH" w:eastAsia="it-IT"/>
              </w:rPr>
              <w:t>,</w:t>
            </w:r>
            <w:r w:rsidRPr="00DB666B">
              <w:rPr>
                <w:rFonts w:ascii="Arial" w:hAnsi="Arial" w:cs="Arial"/>
                <w:color w:val="000000"/>
                <w:lang w:val="en-PH" w:eastAsia="it-IT"/>
              </w:rPr>
              <w:t xml:space="preserve"> </w:t>
            </w:r>
            <w:r w:rsidR="00E6627D">
              <w:rPr>
                <w:rFonts w:ascii="Arial" w:hAnsi="Arial" w:cs="Arial"/>
                <w:color w:val="000000"/>
                <w:lang w:val="en-PH" w:eastAsia="it-IT"/>
              </w:rPr>
              <w:t>and</w:t>
            </w:r>
            <w:r w:rsidRPr="00DB666B">
              <w:rPr>
                <w:rFonts w:ascii="Arial" w:hAnsi="Arial" w:cs="Arial"/>
                <w:color w:val="000000"/>
                <w:lang w:val="en-PH" w:eastAsia="it-IT"/>
              </w:rPr>
              <w:t xml:space="preserve"> paper tearing."</w:t>
            </w:r>
          </w:p>
        </w:tc>
      </w:tr>
      <w:tr w:rsidR="00DB666B" w:rsidRPr="00DB666B" w14:paraId="79D83A33" w14:textId="77777777" w:rsidTr="00BA5DAE">
        <w:trPr>
          <w:trHeight w:val="300"/>
        </w:trPr>
        <w:tc>
          <w:tcPr>
            <w:tcW w:w="1572" w:type="dxa"/>
            <w:vMerge/>
            <w:shd w:val="clear" w:color="auto" w:fill="auto"/>
            <w:noWrap/>
            <w:hideMark/>
          </w:tcPr>
          <w:p w14:paraId="13F8CFEB"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4B4D35F9"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6C1C75DC" w14:textId="2687439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"Y</w:t>
            </w:r>
            <w:r w:rsidR="00670A7A">
              <w:rPr>
                <w:rFonts w:ascii="Arial" w:hAnsi="Arial" w:cs="Arial"/>
                <w:color w:val="000000"/>
                <w:lang w:val="en-PH" w:eastAsia="it-IT"/>
              </w:rPr>
              <w:t>ung</w:t>
            </w:r>
            <w:r w:rsidRPr="00DB666B">
              <w:rPr>
                <w:rFonts w:ascii="Arial" w:hAnsi="Arial" w:cs="Arial"/>
                <w:color w:val="000000"/>
                <w:lang w:val="en-PH" w:eastAsia="it-IT"/>
              </w:rPr>
              <w:t xml:space="preserve"> art integration in teaching literacy learning </w:t>
            </w:r>
            <w:proofErr w:type="spellStart"/>
            <w:r w:rsidRPr="00DB666B">
              <w:rPr>
                <w:rFonts w:ascii="Arial" w:hAnsi="Arial" w:cs="Arial"/>
                <w:color w:val="000000"/>
                <w:lang w:val="en-PH" w:eastAsia="it-IT"/>
              </w:rPr>
              <w:t>maganda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kanilang</w:t>
            </w:r>
            <w:proofErr w:type="spellEnd"/>
            <w:r w:rsidRPr="00DB666B">
              <w:rPr>
                <w:rFonts w:ascii="Arial" w:hAnsi="Arial" w:cs="Arial"/>
                <w:color w:val="000000"/>
                <w:lang w:val="en-PH" w:eastAsia="it-IT"/>
              </w:rPr>
              <w:t xml:space="preserve"> vocabulary through visual or picture reading."</w:t>
            </w:r>
          </w:p>
        </w:tc>
        <w:tc>
          <w:tcPr>
            <w:tcW w:w="3952" w:type="dxa"/>
            <w:shd w:val="clear" w:color="auto" w:fill="auto"/>
            <w:noWrap/>
            <w:hideMark/>
          </w:tcPr>
          <w:p w14:paraId="1AE2620D"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"Art integration in teaching literacy is good because it helps them with vocabulary through visual or picture reading."</w:t>
            </w:r>
          </w:p>
        </w:tc>
      </w:tr>
      <w:tr w:rsidR="00DB666B" w:rsidRPr="00DB666B" w14:paraId="6448FA26" w14:textId="77777777" w:rsidTr="00BA5DAE">
        <w:trPr>
          <w:trHeight w:val="300"/>
        </w:trPr>
        <w:tc>
          <w:tcPr>
            <w:tcW w:w="1572" w:type="dxa"/>
            <w:vMerge/>
            <w:shd w:val="clear" w:color="auto" w:fill="auto"/>
            <w:noWrap/>
            <w:hideMark/>
          </w:tcPr>
          <w:p w14:paraId="773DC08B"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171084D1"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6FC40430" w14:textId="656661F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r w:rsidR="002C3B20">
              <w:rPr>
                <w:rFonts w:ascii="Arial" w:hAnsi="Arial" w:cs="Arial"/>
                <w:color w:val="000000"/>
                <w:lang w:val="en-PH" w:eastAsia="it-IT"/>
              </w:rPr>
              <w:t>A</w:t>
            </w:r>
            <w:r w:rsidRPr="00DB666B">
              <w:rPr>
                <w:rFonts w:ascii="Arial" w:hAnsi="Arial" w:cs="Arial"/>
                <w:color w:val="000000"/>
                <w:lang w:val="en-PH" w:eastAsia="it-IT"/>
              </w:rPr>
              <w:t xml:space="preserve">rt integration </w:t>
            </w:r>
            <w:proofErr w:type="spellStart"/>
            <w:r w:rsidRPr="00DB666B">
              <w:rPr>
                <w:rFonts w:ascii="Arial" w:hAnsi="Arial" w:cs="Arial"/>
                <w:color w:val="000000"/>
                <w:lang w:val="en-PH" w:eastAsia="it-IT"/>
              </w:rPr>
              <w:t>g</w:t>
            </w:r>
            <w:r w:rsidR="00083CF5">
              <w:rPr>
                <w:rFonts w:ascii="Arial" w:hAnsi="Arial" w:cs="Arial"/>
                <w:color w:val="000000"/>
                <w:lang w:val="en-PH" w:eastAsia="it-IT"/>
              </w:rPr>
              <w:t>inagamit</w:t>
            </w:r>
            <w:proofErr w:type="spellEnd"/>
            <w:r w:rsidR="00083CF5">
              <w:rPr>
                <w:rFonts w:ascii="Arial" w:hAnsi="Arial" w:cs="Arial"/>
                <w:color w:val="000000"/>
                <w:lang w:val="en-PH" w:eastAsia="it-IT"/>
              </w:rPr>
              <w:t xml:space="preserve"> </w:t>
            </w:r>
            <w:r w:rsidR="00BD4D67">
              <w:rPr>
                <w:rFonts w:ascii="Arial" w:hAnsi="Arial" w:cs="Arial"/>
                <w:color w:val="000000"/>
                <w:lang w:val="en-PH" w:eastAsia="it-IT"/>
              </w:rPr>
              <w:t xml:space="preserve">ko </w:t>
            </w:r>
            <w:proofErr w:type="spellStart"/>
            <w:r w:rsidR="00083CF5">
              <w:rPr>
                <w:rFonts w:ascii="Arial" w:hAnsi="Arial" w:cs="Arial"/>
                <w:color w:val="000000"/>
                <w:lang w:val="en-PH" w:eastAsia="it-IT"/>
              </w:rPr>
              <w:t>talaga</w:t>
            </w:r>
            <w:proofErr w:type="spellEnd"/>
            <w:r w:rsidR="00083CF5">
              <w:rPr>
                <w:rFonts w:ascii="Arial" w:hAnsi="Arial" w:cs="Arial"/>
                <w:color w:val="000000"/>
                <w:lang w:val="en-PH" w:eastAsia="it-IT"/>
              </w:rPr>
              <w:t xml:space="preserve"> </w:t>
            </w:r>
            <w:proofErr w:type="spellStart"/>
            <w:r w:rsidR="00083CF5">
              <w:rPr>
                <w:rFonts w:ascii="Arial" w:hAnsi="Arial" w:cs="Arial"/>
                <w:color w:val="000000"/>
                <w:lang w:val="en-PH" w:eastAsia="it-IT"/>
              </w:rPr>
              <w:t>sa</w:t>
            </w:r>
            <w:proofErr w:type="spellEnd"/>
            <w:r w:rsidRPr="00DB666B">
              <w:rPr>
                <w:rFonts w:ascii="Arial" w:hAnsi="Arial" w:cs="Arial"/>
                <w:color w:val="000000"/>
                <w:lang w:val="en-PH" w:eastAsia="it-IT"/>
              </w:rPr>
              <w:t xml:space="preserve"> activities</w:t>
            </w:r>
            <w:r w:rsidR="00BD4D67">
              <w:rPr>
                <w:rFonts w:ascii="Arial" w:hAnsi="Arial" w:cs="Arial"/>
                <w:color w:val="000000"/>
                <w:lang w:val="en-PH" w:eastAsia="it-IT"/>
              </w:rPr>
              <w:t xml:space="preserve">, </w:t>
            </w:r>
            <w:r w:rsidRPr="00DB666B">
              <w:rPr>
                <w:rFonts w:ascii="Arial" w:hAnsi="Arial" w:cs="Arial"/>
                <w:color w:val="000000"/>
                <w:lang w:val="en-PH" w:eastAsia="it-IT"/>
              </w:rPr>
              <w:t xml:space="preserve">usually </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kami ng art integration </w:t>
            </w:r>
            <w:proofErr w:type="spellStart"/>
            <w:r w:rsidR="002C3B20">
              <w:rPr>
                <w:rFonts w:ascii="Arial" w:hAnsi="Arial" w:cs="Arial"/>
                <w:color w:val="000000"/>
                <w:lang w:val="en-PH" w:eastAsia="it-IT"/>
              </w:rPr>
              <w:t>sa</w:t>
            </w:r>
            <w:proofErr w:type="spellEnd"/>
            <w:r w:rsidR="002C3B20">
              <w:rPr>
                <w:rFonts w:ascii="Arial" w:hAnsi="Arial" w:cs="Arial"/>
                <w:color w:val="000000"/>
                <w:lang w:val="en-PH" w:eastAsia="it-IT"/>
              </w:rPr>
              <w:t xml:space="preserve"> literacy activities</w:t>
            </w:r>
            <w:r w:rsidRPr="00DB666B">
              <w:rPr>
                <w:rFonts w:ascii="Arial" w:hAnsi="Arial" w:cs="Arial"/>
                <w:color w:val="000000"/>
                <w:lang w:val="en-PH" w:eastAsia="it-IT"/>
              </w:rPr>
              <w:t>."</w:t>
            </w:r>
          </w:p>
        </w:tc>
        <w:tc>
          <w:tcPr>
            <w:tcW w:w="3952" w:type="dxa"/>
            <w:shd w:val="clear" w:color="auto" w:fill="auto"/>
            <w:noWrap/>
            <w:hideMark/>
          </w:tcPr>
          <w:p w14:paraId="4DE1A377"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"We use art integration a lot in our activities, usually in literacy activities."</w:t>
            </w:r>
          </w:p>
        </w:tc>
      </w:tr>
      <w:tr w:rsidR="00DB666B" w:rsidRPr="00DB666B" w14:paraId="7B183697" w14:textId="77777777" w:rsidTr="00BA5DAE">
        <w:trPr>
          <w:trHeight w:val="300"/>
        </w:trPr>
        <w:tc>
          <w:tcPr>
            <w:tcW w:w="1572" w:type="dxa"/>
            <w:vMerge/>
            <w:shd w:val="clear" w:color="auto" w:fill="auto"/>
            <w:noWrap/>
            <w:hideMark/>
          </w:tcPr>
          <w:p w14:paraId="5EB16F8D"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581155B4"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2C11C04B" w14:textId="60197072"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Maganda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itong</w:t>
            </w:r>
            <w:proofErr w:type="spellEnd"/>
            <w:r w:rsidRPr="00DB666B">
              <w:rPr>
                <w:rFonts w:ascii="Arial" w:hAnsi="Arial" w:cs="Arial"/>
                <w:color w:val="000000"/>
                <w:lang w:val="en-PH" w:eastAsia="it-IT"/>
              </w:rPr>
              <w:t xml:space="preserve"> art integration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natatackle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iba’t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ibang</w:t>
            </w:r>
            <w:proofErr w:type="spellEnd"/>
            <w:r w:rsidRPr="00DB666B">
              <w:rPr>
                <w:rFonts w:ascii="Arial" w:hAnsi="Arial" w:cs="Arial"/>
                <w:color w:val="000000"/>
                <w:lang w:val="en-PH" w:eastAsia="it-IT"/>
              </w:rPr>
              <w:t xml:space="preserve"> subjects like reading</w:t>
            </w:r>
            <w:r w:rsidR="00214451">
              <w:rPr>
                <w:rFonts w:ascii="Arial" w:hAnsi="Arial" w:cs="Arial"/>
                <w:color w:val="000000"/>
                <w:lang w:val="en-PH" w:eastAsia="it-IT"/>
              </w:rPr>
              <w:t>.</w:t>
            </w:r>
            <w:r w:rsidRPr="00DB666B">
              <w:rPr>
                <w:rFonts w:ascii="Arial" w:hAnsi="Arial" w:cs="Arial"/>
                <w:color w:val="000000"/>
                <w:lang w:val="en-PH" w:eastAsia="it-IT"/>
              </w:rPr>
              <w:t>"</w:t>
            </w:r>
          </w:p>
        </w:tc>
        <w:tc>
          <w:tcPr>
            <w:tcW w:w="3952" w:type="dxa"/>
            <w:shd w:val="clear" w:color="auto" w:fill="auto"/>
            <w:noWrap/>
            <w:hideMark/>
          </w:tcPr>
          <w:p w14:paraId="400AD849" w14:textId="7F7B1FAB"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"Art integration is great because it addresses various subjects like reading."</w:t>
            </w:r>
          </w:p>
        </w:tc>
      </w:tr>
      <w:tr w:rsidR="00DB666B" w:rsidRPr="00DB666B" w14:paraId="24F0A5F6" w14:textId="77777777" w:rsidTr="00BA5DAE">
        <w:trPr>
          <w:trHeight w:val="300"/>
        </w:trPr>
        <w:tc>
          <w:tcPr>
            <w:tcW w:w="1572" w:type="dxa"/>
            <w:vMerge/>
            <w:shd w:val="clear" w:color="auto" w:fill="auto"/>
            <w:noWrap/>
          </w:tcPr>
          <w:p w14:paraId="6AF34965"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1253A25A"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2D881782" w14:textId="3375EF14"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-express, nag-</w:t>
            </w:r>
            <w:proofErr w:type="spellStart"/>
            <w:r w:rsidRPr="00DB666B">
              <w:rPr>
                <w:rFonts w:ascii="Arial" w:hAnsi="Arial" w:cs="Arial"/>
                <w:color w:val="000000"/>
                <w:lang w:val="en-PH" w:eastAsia="it-IT"/>
              </w:rPr>
              <w:t>eenjoy</w:t>
            </w:r>
            <w:proofErr w:type="spellEnd"/>
            <w:r w:rsidRPr="00DB666B">
              <w:rPr>
                <w:rFonts w:ascii="Arial" w:hAnsi="Arial" w:cs="Arial"/>
                <w:color w:val="000000"/>
                <w:lang w:val="en-PH" w:eastAsia="it-IT"/>
              </w:rPr>
              <w:t xml:space="preserve"> </w:t>
            </w:r>
            <w:r w:rsidR="00E84039">
              <w:rPr>
                <w:rFonts w:ascii="Arial" w:hAnsi="Arial" w:cs="Arial"/>
                <w:color w:val="000000"/>
                <w:lang w:val="en-PH" w:eastAsia="it-IT"/>
              </w:rPr>
              <w:t>a</w:t>
            </w:r>
            <w:r w:rsidRPr="00DB666B">
              <w:rPr>
                <w:rFonts w:ascii="Arial" w:hAnsi="Arial" w:cs="Arial"/>
                <w:color w:val="000000"/>
                <w:lang w:val="en-PH" w:eastAsia="it-IT"/>
              </w:rPr>
              <w:t xml:space="preserve">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00E84039">
              <w:rPr>
                <w:rFonts w:ascii="Arial" w:hAnsi="Arial" w:cs="Arial"/>
                <w:color w:val="000000"/>
                <w:lang w:val="en-PH" w:eastAsia="it-IT"/>
              </w:rPr>
              <w:t>sa</w:t>
            </w:r>
            <w:proofErr w:type="spellEnd"/>
            <w:r w:rsidRPr="00DB666B">
              <w:rPr>
                <w:rFonts w:ascii="Arial" w:hAnsi="Arial" w:cs="Arial"/>
                <w:color w:val="000000"/>
                <w:lang w:val="en-PH" w:eastAsia="it-IT"/>
              </w:rPr>
              <w:t xml:space="preserve"> gusto </w:t>
            </w:r>
            <w:proofErr w:type="spellStart"/>
            <w:r w:rsidRPr="00DB666B">
              <w:rPr>
                <w:rFonts w:ascii="Arial" w:hAnsi="Arial" w:cs="Arial"/>
                <w:color w:val="000000"/>
                <w:lang w:val="en-PH" w:eastAsia="it-IT"/>
              </w:rPr>
              <w:t>nilang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gawin</w:t>
            </w:r>
            <w:proofErr w:type="spellEnd"/>
            <w:r w:rsidRPr="00DB666B">
              <w:rPr>
                <w:rFonts w:ascii="Arial" w:hAnsi="Arial" w:cs="Arial"/>
                <w:color w:val="000000"/>
                <w:lang w:val="en-PH" w:eastAsia="it-IT"/>
              </w:rPr>
              <w:t xml:space="preserve"> through art integration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mas </w:t>
            </w:r>
            <w:proofErr w:type="spellStart"/>
            <w:r w:rsidRPr="00DB666B">
              <w:rPr>
                <w:rFonts w:ascii="Arial" w:hAnsi="Arial" w:cs="Arial"/>
                <w:color w:val="000000"/>
                <w:lang w:val="en-PH" w:eastAsia="it-IT"/>
              </w:rPr>
              <w:t>marami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pagpipilian</w:t>
            </w:r>
            <w:proofErr w:type="spellEnd"/>
            <w:r w:rsidRPr="00DB666B">
              <w:rPr>
                <w:rFonts w:ascii="Arial" w:hAnsi="Arial" w:cs="Arial"/>
                <w:color w:val="000000"/>
                <w:lang w:val="en-PH" w:eastAsia="it-IT"/>
              </w:rPr>
              <w:t xml:space="preserve">. </w:t>
            </w:r>
            <w:proofErr w:type="spellStart"/>
            <w:r w:rsidR="00BE2D22">
              <w:rPr>
                <w:rFonts w:ascii="Arial" w:hAnsi="Arial" w:cs="Arial"/>
                <w:color w:val="000000"/>
                <w:lang w:val="en-PH" w:eastAsia="it-IT"/>
              </w:rPr>
              <w:t>G</w:t>
            </w:r>
            <w:r w:rsidRPr="00DB666B">
              <w:rPr>
                <w:rFonts w:ascii="Arial" w:hAnsi="Arial" w:cs="Arial"/>
                <w:color w:val="000000"/>
                <w:lang w:val="en-PH" w:eastAsia="it-IT"/>
              </w:rPr>
              <w:t>inagamit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namin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visual, music,</w:t>
            </w:r>
            <w:r w:rsidR="00670A7A">
              <w:rPr>
                <w:rFonts w:ascii="Arial" w:hAnsi="Arial" w:cs="Arial"/>
                <w:color w:val="000000"/>
                <w:lang w:val="en-PH" w:eastAsia="it-IT"/>
              </w:rPr>
              <w:t xml:space="preserve"> </w:t>
            </w:r>
            <w:r w:rsidRPr="00DB666B">
              <w:rPr>
                <w:rFonts w:ascii="Arial" w:hAnsi="Arial" w:cs="Arial"/>
                <w:color w:val="000000"/>
                <w:lang w:val="en-PH" w:eastAsia="it-IT"/>
              </w:rPr>
              <w:t xml:space="preserve">dance </w:t>
            </w:r>
            <w:proofErr w:type="gramStart"/>
            <w:r w:rsidRPr="00DB666B">
              <w:rPr>
                <w:rFonts w:ascii="Arial" w:hAnsi="Arial" w:cs="Arial"/>
                <w:color w:val="000000"/>
                <w:lang w:val="en-PH" w:eastAsia="it-IT"/>
              </w:rPr>
              <w:t>at  multimedia</w:t>
            </w:r>
            <w:proofErr w:type="gramEnd"/>
            <w:r w:rsidRPr="00DB666B">
              <w:rPr>
                <w:rFonts w:ascii="Arial" w:hAnsi="Arial" w:cs="Arial"/>
                <w:color w:val="000000"/>
                <w:lang w:val="en-PH" w:eastAsia="it-IT"/>
              </w:rPr>
              <w:t xml:space="preserve"> through TV o videos para </w:t>
            </w:r>
            <w:proofErr w:type="spellStart"/>
            <w:r w:rsidRPr="00DB666B">
              <w:rPr>
                <w:rFonts w:ascii="Arial" w:hAnsi="Arial" w:cs="Arial"/>
                <w:color w:val="000000"/>
                <w:lang w:val="en-PH" w:eastAsia="it-IT"/>
              </w:rPr>
              <w:t>maturuan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ng literacy.” </w:t>
            </w:r>
          </w:p>
        </w:tc>
        <w:tc>
          <w:tcPr>
            <w:tcW w:w="3952" w:type="dxa"/>
            <w:shd w:val="clear" w:color="auto" w:fill="auto"/>
            <w:noWrap/>
          </w:tcPr>
          <w:p w14:paraId="58FAB4A3"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“Children can express themselves better and enjoy what they want to do through art integration because it offers more options. We use visuals, music, dance, and multimedia, such as TV or videos, to teach them literacy.”</w:t>
            </w:r>
          </w:p>
        </w:tc>
      </w:tr>
      <w:tr w:rsidR="00DB666B" w:rsidRPr="00DB666B" w14:paraId="7B4D98C8" w14:textId="77777777" w:rsidTr="00BA5DAE">
        <w:trPr>
          <w:trHeight w:val="300"/>
        </w:trPr>
        <w:tc>
          <w:tcPr>
            <w:tcW w:w="1572" w:type="dxa"/>
            <w:vMerge w:val="restart"/>
            <w:shd w:val="clear" w:color="auto" w:fill="auto"/>
            <w:noWrap/>
            <w:hideMark/>
          </w:tcPr>
          <w:p w14:paraId="3F1B928D"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Engagement and Focus</w:t>
            </w:r>
          </w:p>
          <w:p w14:paraId="1FD2104E" w14:textId="77777777" w:rsidR="00DB666B" w:rsidRPr="00DB666B" w:rsidRDefault="00DB666B" w:rsidP="0001209C">
            <w:pPr>
              <w:jc w:val="center"/>
              <w:rPr>
                <w:rFonts w:ascii="Arial" w:hAnsi="Arial" w:cs="Arial"/>
                <w:color w:val="000000"/>
                <w:lang w:val="en-PH" w:eastAsia="it-IT"/>
              </w:rPr>
            </w:pPr>
          </w:p>
          <w:p w14:paraId="58C83516"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13A9620A"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Learners with Special Needs: Motivation and Involvement</w:t>
            </w:r>
          </w:p>
        </w:tc>
        <w:tc>
          <w:tcPr>
            <w:tcW w:w="3402" w:type="dxa"/>
            <w:shd w:val="clear" w:color="auto" w:fill="auto"/>
            <w:noWrap/>
            <w:hideMark/>
          </w:tcPr>
          <w:p w14:paraId="6422D353" w14:textId="27971664"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r w:rsidR="00670A7A">
              <w:rPr>
                <w:rFonts w:ascii="Arial" w:hAnsi="Arial" w:cs="Arial"/>
                <w:color w:val="000000"/>
                <w:lang w:val="en-PH" w:eastAsia="it-IT"/>
              </w:rPr>
              <w:t xml:space="preserve">Ang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excited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arts to discover and explore more </w:t>
            </w:r>
            <w:proofErr w:type="gramStart"/>
            <w:r w:rsidRPr="00DB666B">
              <w:rPr>
                <w:rFonts w:ascii="Arial" w:hAnsi="Arial" w:cs="Arial"/>
                <w:color w:val="000000"/>
                <w:lang w:val="en-PH" w:eastAsia="it-IT"/>
              </w:rPr>
              <w:t>and  paint</w:t>
            </w:r>
            <w:proofErr w:type="gramEnd"/>
            <w:r w:rsidRPr="00DB666B">
              <w:rPr>
                <w:rFonts w:ascii="Arial" w:hAnsi="Arial" w:cs="Arial"/>
                <w:color w:val="000000"/>
                <w:lang w:val="en-PH" w:eastAsia="it-IT"/>
              </w:rPr>
              <w:t xml:space="preserve">, </w:t>
            </w:r>
            <w:r w:rsidR="00670A7A">
              <w:rPr>
                <w:rFonts w:ascii="Arial" w:hAnsi="Arial" w:cs="Arial"/>
                <w:color w:val="000000"/>
                <w:lang w:val="en-PH" w:eastAsia="it-IT"/>
              </w:rPr>
              <w:t>ang</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pinaka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importante</w:t>
            </w:r>
            <w:proofErr w:type="spellEnd"/>
            <w:r w:rsidRPr="00DB666B">
              <w:rPr>
                <w:rFonts w:ascii="Arial" w:hAnsi="Arial" w:cs="Arial"/>
                <w:color w:val="000000"/>
                <w:lang w:val="en-PH" w:eastAsia="it-IT"/>
              </w:rPr>
              <w:t xml:space="preserve"> gusto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kulay</w:t>
            </w:r>
            <w:proofErr w:type="spellEnd"/>
            <w:r w:rsidRPr="00DB666B">
              <w:rPr>
                <w:rFonts w:ascii="Arial" w:hAnsi="Arial" w:cs="Arial"/>
                <w:color w:val="000000"/>
                <w:lang w:val="en-PH" w:eastAsia="it-IT"/>
              </w:rPr>
              <w:t>."</w:t>
            </w:r>
          </w:p>
        </w:tc>
        <w:tc>
          <w:tcPr>
            <w:tcW w:w="3952" w:type="dxa"/>
            <w:shd w:val="clear" w:color="auto" w:fill="auto"/>
            <w:noWrap/>
            <w:hideMark/>
          </w:tcPr>
          <w:p w14:paraId="2712121D"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 children are excited about the arts to discover, explore more, and paint. That is the most important for them, they like the colors."</w:t>
            </w:r>
          </w:p>
        </w:tc>
      </w:tr>
      <w:tr w:rsidR="00DB666B" w:rsidRPr="00DB666B" w14:paraId="1FBE6F6B" w14:textId="77777777" w:rsidTr="00BA5DAE">
        <w:trPr>
          <w:trHeight w:val="300"/>
        </w:trPr>
        <w:tc>
          <w:tcPr>
            <w:tcW w:w="1572" w:type="dxa"/>
            <w:vMerge/>
            <w:shd w:val="clear" w:color="auto" w:fill="auto"/>
            <w:noWrap/>
            <w:hideMark/>
          </w:tcPr>
          <w:p w14:paraId="6AEB1DF9"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58E9DA42"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1E66F91C" w14:textId="6989E886"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Interesado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tapos</w:t>
            </w:r>
            <w:proofErr w:type="spellEnd"/>
            <w:r w:rsidRPr="00DB666B">
              <w:rPr>
                <w:rFonts w:ascii="Arial" w:hAnsi="Arial" w:cs="Arial"/>
                <w:color w:val="000000"/>
                <w:lang w:val="en-PH" w:eastAsia="it-IT"/>
              </w:rPr>
              <w:t xml:space="preserve"> may free will</w:t>
            </w:r>
            <w:r w:rsidR="00616524">
              <w:rPr>
                <w:rFonts w:ascii="Arial" w:hAnsi="Arial" w:cs="Arial"/>
                <w:color w:val="000000"/>
                <w:lang w:val="en-PH" w:eastAsia="it-IT"/>
              </w:rPr>
              <w:t xml:space="preserve"> </w:t>
            </w:r>
            <w:proofErr w:type="spellStart"/>
            <w:r w:rsidRPr="00DB666B">
              <w:rPr>
                <w:rFonts w:ascii="Arial" w:hAnsi="Arial" w:cs="Arial"/>
                <w:color w:val="000000"/>
                <w:lang w:val="en-PH" w:eastAsia="it-IT"/>
              </w:rPr>
              <w:t>dahil</w:t>
            </w:r>
            <w:proofErr w:type="spellEnd"/>
            <w:r w:rsidRPr="00DB666B">
              <w:rPr>
                <w:rFonts w:ascii="Arial" w:hAnsi="Arial" w:cs="Arial"/>
                <w:color w:val="000000"/>
                <w:lang w:val="en-PH" w:eastAsia="it-IT"/>
              </w:rPr>
              <w:t xml:space="preserve"> </w:t>
            </w:r>
            <w:proofErr w:type="spellStart"/>
            <w:proofErr w:type="gramStart"/>
            <w:r w:rsidRPr="00DB666B">
              <w:rPr>
                <w:rFonts w:ascii="Arial" w:hAnsi="Arial" w:cs="Arial"/>
                <w:color w:val="000000"/>
                <w:lang w:val="en-PH" w:eastAsia="it-IT"/>
              </w:rPr>
              <w:t>hindi</w:t>
            </w:r>
            <w:proofErr w:type="spellEnd"/>
            <w:r w:rsidRPr="00DB666B">
              <w:rPr>
                <w:rFonts w:ascii="Arial" w:hAnsi="Arial" w:cs="Arial"/>
                <w:color w:val="000000"/>
                <w:lang w:val="en-PH" w:eastAsia="it-IT"/>
              </w:rPr>
              <w:t xml:space="preserve">  restricted</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dapat</w:t>
            </w:r>
            <w:proofErr w:type="spellEnd"/>
            <w:r w:rsidRPr="00DB666B">
              <w:rPr>
                <w:rFonts w:ascii="Arial" w:hAnsi="Arial" w:cs="Arial"/>
                <w:color w:val="000000"/>
                <w:lang w:val="en-PH" w:eastAsia="it-IT"/>
              </w:rPr>
              <w:t>."</w:t>
            </w:r>
          </w:p>
        </w:tc>
        <w:tc>
          <w:tcPr>
            <w:tcW w:w="3952" w:type="dxa"/>
            <w:shd w:val="clear" w:color="auto" w:fill="auto"/>
            <w:noWrap/>
            <w:hideMark/>
          </w:tcPr>
          <w:p w14:paraId="6F6F668F" w14:textId="7B07A0B5"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"They are interested in what they are doing, and have free will because they are not restricted to a specific way of doing things."</w:t>
            </w:r>
          </w:p>
        </w:tc>
      </w:tr>
      <w:tr w:rsidR="00DB666B" w:rsidRPr="00DB666B" w14:paraId="601BF262" w14:textId="77777777" w:rsidTr="00BA5DAE">
        <w:trPr>
          <w:trHeight w:val="300"/>
        </w:trPr>
        <w:tc>
          <w:tcPr>
            <w:tcW w:w="1572" w:type="dxa"/>
            <w:vMerge/>
            <w:shd w:val="clear" w:color="auto" w:fill="auto"/>
            <w:noWrap/>
            <w:hideMark/>
          </w:tcPr>
          <w:p w14:paraId="67C50BE6"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0D6660F5"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2BA247C9"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naalala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ang lesson, ang sound ng letter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kinakanta</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sinasabayan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w:t>
            </w:r>
          </w:p>
        </w:tc>
        <w:tc>
          <w:tcPr>
            <w:tcW w:w="3952" w:type="dxa"/>
            <w:shd w:val="clear" w:color="auto" w:fill="auto"/>
            <w:noWrap/>
            <w:hideMark/>
          </w:tcPr>
          <w:p w14:paraId="0BA8A704" w14:textId="23FC032C"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"They remember the lesson and sound of the letters when I sing them because they follow along with me."</w:t>
            </w:r>
          </w:p>
        </w:tc>
      </w:tr>
      <w:tr w:rsidR="00DB666B" w:rsidRPr="00DB666B" w14:paraId="6587ED43" w14:textId="77777777" w:rsidTr="00BA5DAE">
        <w:trPr>
          <w:trHeight w:val="300"/>
        </w:trPr>
        <w:tc>
          <w:tcPr>
            <w:tcW w:w="1572" w:type="dxa"/>
            <w:vMerge/>
            <w:shd w:val="clear" w:color="auto" w:fill="auto"/>
            <w:noWrap/>
          </w:tcPr>
          <w:p w14:paraId="2B2E80B4"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320C50D5"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1D85D43F" w14:textId="24912CB8"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magandang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alamin</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ano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favorite color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Kung mag </w:t>
            </w:r>
            <w:proofErr w:type="spellStart"/>
            <w:r w:rsidRPr="00DB666B">
              <w:rPr>
                <w:rFonts w:ascii="Arial" w:hAnsi="Arial" w:cs="Arial"/>
                <w:color w:val="000000"/>
                <w:lang w:val="en-PH" w:eastAsia="it-IT"/>
              </w:rPr>
              <w:t>iintegrate</w:t>
            </w:r>
            <w:proofErr w:type="spellEnd"/>
            <w:r w:rsidRPr="00DB666B">
              <w:rPr>
                <w:rFonts w:ascii="Arial" w:hAnsi="Arial" w:cs="Arial"/>
                <w:color w:val="000000"/>
                <w:lang w:val="en-PH" w:eastAsia="it-IT"/>
              </w:rPr>
              <w:t xml:space="preserve"> ka mas </w:t>
            </w:r>
            <w:proofErr w:type="spellStart"/>
            <w:r w:rsidRPr="00DB666B">
              <w:rPr>
                <w:rFonts w:ascii="Arial" w:hAnsi="Arial" w:cs="Arial"/>
                <w:color w:val="000000"/>
                <w:lang w:val="en-PH" w:eastAsia="it-IT"/>
              </w:rPr>
              <w:t>maganda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aalamin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favorite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duon</w:t>
            </w:r>
            <w:proofErr w:type="spellEnd"/>
            <w:r w:rsidR="00956DEC">
              <w:rPr>
                <w:rFonts w:ascii="Arial" w:hAnsi="Arial" w:cs="Arial"/>
                <w:color w:val="000000"/>
                <w:lang w:val="en-PH" w:eastAsia="it-IT"/>
              </w:rPr>
              <w:t xml:space="preserve"> </w:t>
            </w:r>
            <w:proofErr w:type="spellStart"/>
            <w:r w:rsidRPr="00DB666B">
              <w:rPr>
                <w:rFonts w:ascii="Arial" w:hAnsi="Arial" w:cs="Arial"/>
                <w:color w:val="000000"/>
                <w:lang w:val="en-PH" w:eastAsia="it-IT"/>
              </w:rPr>
              <w:t>magfofocus</w:t>
            </w:r>
            <w:proofErr w:type="spellEnd"/>
            <w:r w:rsidR="00972695">
              <w:rPr>
                <w:rFonts w:ascii="Arial" w:hAnsi="Arial" w:cs="Arial"/>
                <w:color w:val="000000"/>
                <w:lang w:val="en-PH" w:eastAsia="it-IT"/>
              </w:rPr>
              <w:t xml:space="preserve"> </w:t>
            </w:r>
            <w:r w:rsidRPr="00DB666B">
              <w:rPr>
                <w:rFonts w:ascii="Arial" w:hAnsi="Arial" w:cs="Arial"/>
                <w:color w:val="000000"/>
                <w:lang w:val="en-PH" w:eastAsia="it-IT"/>
              </w:rPr>
              <w:t xml:space="preserve">mas </w:t>
            </w:r>
            <w:proofErr w:type="spellStart"/>
            <w:r w:rsidRPr="00DB666B">
              <w:rPr>
                <w:rFonts w:ascii="Arial" w:hAnsi="Arial" w:cs="Arial"/>
                <w:color w:val="000000"/>
                <w:lang w:val="en-PH" w:eastAsia="it-IT"/>
              </w:rPr>
              <w:t>magiging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interesado</w:t>
            </w:r>
            <w:proofErr w:type="spellEnd"/>
            <w:r w:rsidR="00972695">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bagay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gusto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Yun</w:t>
            </w:r>
            <w:r w:rsidR="001276E8">
              <w:rPr>
                <w:rFonts w:ascii="Arial" w:hAnsi="Arial" w:cs="Arial"/>
                <w:color w:val="000000"/>
                <w:lang w:val="en-PH" w:eastAsia="it-IT"/>
              </w:rPr>
              <w:t xml:space="preserve"> ang </w:t>
            </w:r>
            <w:proofErr w:type="spellStart"/>
            <w:r w:rsidR="001276E8">
              <w:rPr>
                <w:rFonts w:ascii="Arial" w:hAnsi="Arial" w:cs="Arial"/>
                <w:color w:val="000000"/>
                <w:lang w:val="en-PH" w:eastAsia="it-IT"/>
              </w:rPr>
              <w:t>unang</w:t>
            </w:r>
            <w:proofErr w:type="spellEnd"/>
            <w:r w:rsidR="001276E8">
              <w:rPr>
                <w:rFonts w:ascii="Arial" w:hAnsi="Arial" w:cs="Arial"/>
                <w:color w:val="000000"/>
                <w:lang w:val="en-PH" w:eastAsia="it-IT"/>
              </w:rPr>
              <w:t xml:space="preserve"> step para </w:t>
            </w:r>
            <w:proofErr w:type="spellStart"/>
            <w:r w:rsidR="001276E8">
              <w:rPr>
                <w:rFonts w:ascii="Arial" w:hAnsi="Arial" w:cs="Arial"/>
                <w:color w:val="000000"/>
                <w:lang w:val="en-PH" w:eastAsia="it-IT"/>
              </w:rPr>
              <w:t>sa</w:t>
            </w:r>
            <w:proofErr w:type="spellEnd"/>
            <w:r w:rsidRPr="00DB666B">
              <w:rPr>
                <w:rFonts w:ascii="Arial" w:hAnsi="Arial" w:cs="Arial"/>
                <w:color w:val="000000"/>
                <w:lang w:val="en-PH" w:eastAsia="it-IT"/>
              </w:rPr>
              <w:t xml:space="preserve"> </w:t>
            </w:r>
            <w:r w:rsidRPr="00DB666B">
              <w:rPr>
                <w:rFonts w:ascii="Arial" w:hAnsi="Arial" w:cs="Arial"/>
                <w:color w:val="000000"/>
                <w:lang w:val="en-PH" w:eastAsia="it-IT"/>
              </w:rPr>
              <w:lastRenderedPageBreak/>
              <w:t>motivation</w:t>
            </w:r>
            <w:r w:rsidR="001276E8">
              <w:rPr>
                <w:rFonts w:ascii="Arial" w:hAnsi="Arial" w:cs="Arial"/>
                <w:color w:val="000000"/>
                <w:lang w:val="en-PH" w:eastAsia="it-IT"/>
              </w:rPr>
              <w:t>. K</w:t>
            </w:r>
            <w:r w:rsidRPr="00DB666B">
              <w:rPr>
                <w:rFonts w:ascii="Arial" w:hAnsi="Arial" w:cs="Arial"/>
                <w:color w:val="000000"/>
                <w:lang w:val="en-PH" w:eastAsia="it-IT"/>
              </w:rPr>
              <w:t xml:space="preserve">ung </w:t>
            </w:r>
            <w:proofErr w:type="spellStart"/>
            <w:r w:rsidRPr="00DB666B">
              <w:rPr>
                <w:rFonts w:ascii="Arial" w:hAnsi="Arial" w:cs="Arial"/>
                <w:color w:val="000000"/>
                <w:lang w:val="en-PH" w:eastAsia="it-IT"/>
              </w:rPr>
              <w:t>mahilig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bilog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lagyan</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maraming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bilog</w:t>
            </w:r>
            <w:proofErr w:type="spellEnd"/>
            <w:r w:rsidR="008E674D">
              <w:rPr>
                <w:rFonts w:ascii="Arial" w:hAnsi="Arial" w:cs="Arial"/>
                <w:color w:val="000000"/>
                <w:lang w:val="en-PH" w:eastAsia="it-IT"/>
              </w:rPr>
              <w:t xml:space="preserve">, </w:t>
            </w:r>
            <w:r w:rsidR="003033DD">
              <w:rPr>
                <w:rFonts w:ascii="Arial" w:hAnsi="Arial" w:cs="Arial"/>
                <w:color w:val="000000"/>
                <w:lang w:val="en-PH" w:eastAsia="it-IT"/>
              </w:rPr>
              <w:t xml:space="preserve">mas mag </w:t>
            </w:r>
            <w:proofErr w:type="spellStart"/>
            <w:r w:rsidR="003033DD">
              <w:rPr>
                <w:rFonts w:ascii="Arial" w:hAnsi="Arial" w:cs="Arial"/>
                <w:color w:val="000000"/>
                <w:lang w:val="en-PH" w:eastAsia="it-IT"/>
              </w:rPr>
              <w:t>fo</w:t>
            </w:r>
            <w:r w:rsidRPr="00DB666B">
              <w:rPr>
                <w:rFonts w:ascii="Arial" w:hAnsi="Arial" w:cs="Arial"/>
                <w:color w:val="000000"/>
                <w:lang w:val="en-PH" w:eastAsia="it-IT"/>
              </w:rPr>
              <w:t>focus</w:t>
            </w:r>
            <w:proofErr w:type="spellEnd"/>
            <w:r w:rsidRPr="00DB666B">
              <w:rPr>
                <w:rFonts w:ascii="Arial" w:hAnsi="Arial" w:cs="Arial"/>
                <w:color w:val="000000"/>
                <w:lang w:val="en-PH" w:eastAsia="it-IT"/>
              </w:rPr>
              <w:t xml:space="preserve"> </w:t>
            </w:r>
            <w:proofErr w:type="spellStart"/>
            <w:r w:rsidR="003033DD">
              <w:rPr>
                <w:rFonts w:ascii="Arial" w:hAnsi="Arial" w:cs="Arial"/>
                <w:color w:val="000000"/>
                <w:lang w:val="en-PH" w:eastAsia="it-IT"/>
              </w:rPr>
              <w:t>s</w:t>
            </w:r>
            <w:r w:rsidRPr="00DB666B">
              <w:rPr>
                <w:rFonts w:ascii="Arial" w:hAnsi="Arial" w:cs="Arial"/>
                <w:color w:val="000000"/>
                <w:lang w:val="en-PH" w:eastAsia="it-IT"/>
              </w:rPr>
              <w:t>ila</w:t>
            </w:r>
            <w:proofErr w:type="spellEnd"/>
            <w:r w:rsidRPr="00DB666B">
              <w:rPr>
                <w:rFonts w:ascii="Arial" w:hAnsi="Arial" w:cs="Arial"/>
                <w:color w:val="000000"/>
                <w:lang w:val="en-PH" w:eastAsia="it-IT"/>
              </w:rPr>
              <w:t>. “</w:t>
            </w:r>
          </w:p>
        </w:tc>
        <w:tc>
          <w:tcPr>
            <w:tcW w:w="3952" w:type="dxa"/>
            <w:shd w:val="clear" w:color="auto" w:fill="auto"/>
            <w:noWrap/>
          </w:tcPr>
          <w:p w14:paraId="322C38B3" w14:textId="7894B2CF" w:rsidR="00DB666B" w:rsidRPr="00DB666B" w:rsidRDefault="00892B3A" w:rsidP="0001209C">
            <w:pPr>
              <w:jc w:val="center"/>
              <w:rPr>
                <w:rFonts w:ascii="Arial" w:hAnsi="Arial" w:cs="Arial"/>
                <w:color w:val="000000"/>
                <w:lang w:val="en-PH" w:eastAsia="it-IT"/>
              </w:rPr>
            </w:pPr>
            <w:r w:rsidRPr="00892B3A">
              <w:rPr>
                <w:rFonts w:ascii="Arial" w:hAnsi="Arial" w:cs="Arial"/>
                <w:color w:val="000000"/>
                <w:lang w:val="en-PH" w:eastAsia="it-IT"/>
              </w:rPr>
              <w:lastRenderedPageBreak/>
              <w:t xml:space="preserve">"It's better to find out what their favorite color is. If you're going to integrate something, it's best to know what they like because that's where they'll focus more and be more interested—in things they enjoy. That's the first step toward </w:t>
            </w:r>
            <w:r w:rsidRPr="00892B3A">
              <w:rPr>
                <w:rFonts w:ascii="Arial" w:hAnsi="Arial" w:cs="Arial"/>
                <w:color w:val="000000"/>
                <w:lang w:val="en-PH" w:eastAsia="it-IT"/>
              </w:rPr>
              <w:lastRenderedPageBreak/>
              <w:t>motivation. If they like circles, include a lot of circles—they'll focus more."</w:t>
            </w:r>
          </w:p>
        </w:tc>
      </w:tr>
      <w:tr w:rsidR="00DB666B" w:rsidRPr="00DB666B" w14:paraId="48522EB6" w14:textId="77777777" w:rsidTr="00BA5DAE">
        <w:trPr>
          <w:trHeight w:val="300"/>
        </w:trPr>
        <w:tc>
          <w:tcPr>
            <w:tcW w:w="1572" w:type="dxa"/>
            <w:vMerge w:val="restart"/>
            <w:shd w:val="clear" w:color="auto" w:fill="auto"/>
            <w:noWrap/>
            <w:hideMark/>
          </w:tcPr>
          <w:p w14:paraId="2AA6130F"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lastRenderedPageBreak/>
              <w:t>Visual Learning and Memory</w:t>
            </w:r>
          </w:p>
          <w:p w14:paraId="4035F99F" w14:textId="77777777" w:rsidR="00DB666B" w:rsidRPr="00DB666B" w:rsidRDefault="00DB666B" w:rsidP="0001209C">
            <w:pPr>
              <w:jc w:val="center"/>
              <w:rPr>
                <w:rFonts w:ascii="Arial" w:hAnsi="Arial" w:cs="Arial"/>
                <w:color w:val="000000"/>
                <w:lang w:val="en-PH" w:eastAsia="it-IT"/>
              </w:rPr>
            </w:pPr>
          </w:p>
          <w:p w14:paraId="71B61410"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712C98B4"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Visual Aids and Memory Retention</w:t>
            </w:r>
          </w:p>
        </w:tc>
        <w:tc>
          <w:tcPr>
            <w:tcW w:w="3402" w:type="dxa"/>
            <w:shd w:val="clear" w:color="auto" w:fill="auto"/>
            <w:noWrap/>
            <w:hideMark/>
          </w:tcPr>
          <w:p w14:paraId="56EB2B00"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"Visual learners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sped."</w:t>
            </w:r>
          </w:p>
        </w:tc>
        <w:tc>
          <w:tcPr>
            <w:tcW w:w="3952" w:type="dxa"/>
            <w:shd w:val="clear" w:color="auto" w:fill="auto"/>
            <w:noWrap/>
            <w:hideMark/>
          </w:tcPr>
          <w:p w14:paraId="16DD7159" w14:textId="5A13774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"Our learners in SPED are visual learners."</w:t>
            </w:r>
          </w:p>
        </w:tc>
      </w:tr>
      <w:tr w:rsidR="00DB666B" w:rsidRPr="00DB666B" w14:paraId="613A75F2" w14:textId="77777777" w:rsidTr="00BA5DAE">
        <w:trPr>
          <w:trHeight w:val="300"/>
        </w:trPr>
        <w:tc>
          <w:tcPr>
            <w:tcW w:w="1572" w:type="dxa"/>
            <w:vMerge/>
            <w:shd w:val="clear" w:color="auto" w:fill="auto"/>
            <w:noWrap/>
          </w:tcPr>
          <w:p w14:paraId="13D6CB9E"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324E3B86"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7E4E5652" w14:textId="6F13D502"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"Visual learners </w:t>
            </w:r>
            <w:proofErr w:type="spellStart"/>
            <w:r w:rsidRPr="00DB666B">
              <w:rPr>
                <w:rFonts w:ascii="Arial" w:hAnsi="Arial" w:cs="Arial"/>
                <w:color w:val="000000"/>
                <w:lang w:val="en-PH" w:eastAsia="it-IT"/>
              </w:rPr>
              <w:t>sila</w:t>
            </w:r>
            <w:proofErr w:type="spellEnd"/>
            <w:r w:rsidR="00B652FB">
              <w:rPr>
                <w:rFonts w:ascii="Arial" w:hAnsi="Arial" w:cs="Arial"/>
                <w:color w:val="000000"/>
                <w:lang w:val="en-PH" w:eastAsia="it-IT"/>
              </w:rPr>
              <w:t xml:space="preserve">, </w:t>
            </w:r>
            <w:r w:rsidRPr="00DB666B">
              <w:rPr>
                <w:rFonts w:ascii="Arial" w:hAnsi="Arial" w:cs="Arial"/>
                <w:color w:val="000000"/>
                <w:lang w:val="en-PH" w:eastAsia="it-IT"/>
              </w:rPr>
              <w:t>mas</w:t>
            </w:r>
            <w:r w:rsidR="00871CBC">
              <w:rPr>
                <w:rFonts w:ascii="Arial" w:hAnsi="Arial" w:cs="Arial"/>
                <w:color w:val="000000"/>
                <w:lang w:val="en-PH" w:eastAsia="it-IT"/>
              </w:rPr>
              <w:t xml:space="preserve"> </w:t>
            </w:r>
            <w:r w:rsidRPr="00DB666B">
              <w:rPr>
                <w:rFonts w:ascii="Arial" w:hAnsi="Arial" w:cs="Arial"/>
                <w:color w:val="000000"/>
                <w:lang w:val="en-PH" w:eastAsia="it-IT"/>
              </w:rPr>
              <w:t xml:space="preserve">nag </w:t>
            </w:r>
            <w:proofErr w:type="spellStart"/>
            <w:r w:rsidRPr="00DB666B">
              <w:rPr>
                <w:rFonts w:ascii="Arial" w:hAnsi="Arial" w:cs="Arial"/>
                <w:color w:val="000000"/>
                <w:lang w:val="en-PH" w:eastAsia="it-IT"/>
              </w:rPr>
              <w:t>iimprove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nakikita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bagay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nauunderstand</w:t>
            </w:r>
            <w:proofErr w:type="spellEnd"/>
            <w:r w:rsidRPr="00DB666B">
              <w:rPr>
                <w:rFonts w:ascii="Arial" w:hAnsi="Arial" w:cs="Arial"/>
                <w:color w:val="000000"/>
                <w:lang w:val="en-PH" w:eastAsia="it-IT"/>
              </w:rPr>
              <w:t xml:space="preserve"> di</w:t>
            </w:r>
            <w:r w:rsidR="00B652FB">
              <w:rPr>
                <w:rFonts w:ascii="Arial" w:hAnsi="Arial" w:cs="Arial"/>
                <w:color w:val="000000"/>
                <w:lang w:val="en-PH" w:eastAsia="it-IT"/>
              </w:rPr>
              <w:t>n ang</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ibig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sabihin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teacher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nakikita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picture. </w:t>
            </w:r>
            <w:proofErr w:type="spellStart"/>
            <w:r w:rsidR="00871CBC">
              <w:rPr>
                <w:rFonts w:ascii="Arial" w:hAnsi="Arial" w:cs="Arial"/>
                <w:color w:val="000000"/>
                <w:lang w:val="en-PH" w:eastAsia="it-IT"/>
              </w:rPr>
              <w:t>na</w:t>
            </w:r>
            <w:r w:rsidRPr="00DB666B">
              <w:rPr>
                <w:rFonts w:ascii="Arial" w:hAnsi="Arial" w:cs="Arial"/>
                <w:color w:val="000000"/>
                <w:lang w:val="en-PH" w:eastAsia="it-IT"/>
              </w:rPr>
              <w:t>eenhance</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kanilang</w:t>
            </w:r>
            <w:proofErr w:type="spellEnd"/>
            <w:r w:rsidRPr="00DB666B">
              <w:rPr>
                <w:rFonts w:ascii="Arial" w:hAnsi="Arial" w:cs="Arial"/>
                <w:color w:val="000000"/>
                <w:lang w:val="en-PH" w:eastAsia="it-IT"/>
              </w:rPr>
              <w:t xml:space="preserve"> memory or learning capability</w:t>
            </w:r>
            <w:r w:rsidR="00871CBC">
              <w:rPr>
                <w:rFonts w:ascii="Arial" w:hAnsi="Arial" w:cs="Arial"/>
                <w:color w:val="000000"/>
                <w:lang w:val="en-PH" w:eastAsia="it-IT"/>
              </w:rPr>
              <w:t xml:space="preserve"> </w:t>
            </w:r>
            <w:r w:rsidR="008A0BB1">
              <w:rPr>
                <w:rFonts w:ascii="Arial" w:hAnsi="Arial" w:cs="Arial"/>
                <w:color w:val="000000"/>
                <w:lang w:val="en-PH" w:eastAsia="it-IT"/>
              </w:rPr>
              <w:t>at</w:t>
            </w:r>
            <w:r w:rsidRPr="00DB666B">
              <w:rPr>
                <w:rFonts w:ascii="Arial" w:hAnsi="Arial" w:cs="Arial"/>
                <w:color w:val="000000"/>
                <w:lang w:val="en-PH" w:eastAsia="it-IT"/>
              </w:rPr>
              <w:t xml:space="preserve"> </w:t>
            </w:r>
            <w:proofErr w:type="spellStart"/>
            <w:r w:rsidR="008A0BB1">
              <w:rPr>
                <w:rFonts w:ascii="Arial" w:hAnsi="Arial" w:cs="Arial"/>
                <w:color w:val="000000"/>
                <w:lang w:val="en-PH" w:eastAsia="it-IT"/>
              </w:rPr>
              <w:t>na</w:t>
            </w:r>
            <w:r w:rsidRPr="00DB666B">
              <w:rPr>
                <w:rFonts w:ascii="Arial" w:hAnsi="Arial" w:cs="Arial"/>
                <w:color w:val="000000"/>
                <w:lang w:val="en-PH" w:eastAsia="it-IT"/>
              </w:rPr>
              <w:t>retain</w:t>
            </w:r>
            <w:proofErr w:type="spellEnd"/>
            <w:r w:rsidRPr="00DB666B">
              <w:rPr>
                <w:rFonts w:ascii="Arial" w:hAnsi="Arial" w:cs="Arial"/>
                <w:color w:val="000000"/>
                <w:lang w:val="en-PH" w:eastAsia="it-IT"/>
              </w:rPr>
              <w:t xml:space="preserve"> of lesson </w:t>
            </w:r>
            <w:proofErr w:type="spellStart"/>
            <w:r w:rsidRPr="00DB666B">
              <w:rPr>
                <w:rFonts w:ascii="Arial" w:hAnsi="Arial" w:cs="Arial"/>
                <w:color w:val="000000"/>
                <w:lang w:val="en-PH" w:eastAsia="it-IT"/>
              </w:rPr>
              <w:t>sakanila</w:t>
            </w:r>
            <w:proofErr w:type="spellEnd"/>
            <w:r w:rsidRPr="00DB666B">
              <w:rPr>
                <w:rFonts w:ascii="Arial" w:hAnsi="Arial" w:cs="Arial"/>
                <w:color w:val="000000"/>
                <w:lang w:val="en-PH" w:eastAsia="it-IT"/>
              </w:rPr>
              <w:t>."</w:t>
            </w:r>
          </w:p>
        </w:tc>
        <w:tc>
          <w:tcPr>
            <w:tcW w:w="3952" w:type="dxa"/>
            <w:shd w:val="clear" w:color="auto" w:fill="auto"/>
            <w:noWrap/>
          </w:tcPr>
          <w:p w14:paraId="1E529568" w14:textId="6488AB49"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"They are visual learners</w:t>
            </w:r>
            <w:r w:rsidR="00FC1A4D">
              <w:rPr>
                <w:rFonts w:ascii="Arial" w:hAnsi="Arial" w:cs="Arial"/>
                <w:color w:val="000000"/>
                <w:lang w:val="en-PH" w:eastAsia="it-IT"/>
              </w:rPr>
              <w:t>. They</w:t>
            </w:r>
            <w:r w:rsidRPr="00DB666B">
              <w:rPr>
                <w:rFonts w:ascii="Arial" w:hAnsi="Arial" w:cs="Arial"/>
                <w:color w:val="000000"/>
                <w:lang w:val="en-PH" w:eastAsia="it-IT"/>
              </w:rPr>
              <w:t xml:space="preserve"> improve more when they see things. They also understand what the teacher means when they see pictures. This helps enhance their memory, learning capability, and retention of the lesson."</w:t>
            </w:r>
          </w:p>
        </w:tc>
      </w:tr>
      <w:tr w:rsidR="00DB666B" w:rsidRPr="00DB666B" w14:paraId="5FA59182" w14:textId="77777777" w:rsidTr="00BA5DAE">
        <w:trPr>
          <w:trHeight w:val="300"/>
        </w:trPr>
        <w:tc>
          <w:tcPr>
            <w:tcW w:w="1572" w:type="dxa"/>
            <w:vMerge/>
            <w:shd w:val="clear" w:color="auto" w:fill="auto"/>
            <w:noWrap/>
          </w:tcPr>
          <w:p w14:paraId="1ACBA37A"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114B3BA4"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0E3BBE86" w14:textId="6361FEAB"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"Pag </w:t>
            </w:r>
            <w:proofErr w:type="spellStart"/>
            <w:r w:rsidRPr="00DB666B">
              <w:rPr>
                <w:rFonts w:ascii="Arial" w:hAnsi="Arial" w:cs="Arial"/>
                <w:color w:val="000000"/>
                <w:lang w:val="en-PH" w:eastAsia="it-IT"/>
              </w:rPr>
              <w:t>guamagamit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visual</w:t>
            </w:r>
            <w:r w:rsidR="006D75A3">
              <w:rPr>
                <w:rFonts w:ascii="Arial" w:hAnsi="Arial" w:cs="Arial"/>
                <w:color w:val="000000"/>
                <w:lang w:val="en-PH" w:eastAsia="it-IT"/>
              </w:rPr>
              <w:t>s</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nagkakaroon</w:t>
            </w:r>
            <w:proofErr w:type="spellEnd"/>
            <w:r w:rsidR="00306E1A">
              <w:rPr>
                <w:rFonts w:ascii="Arial" w:hAnsi="Arial" w:cs="Arial"/>
                <w:color w:val="000000"/>
                <w:lang w:val="en-PH" w:eastAsia="it-IT"/>
              </w:rPr>
              <w:t xml:space="preserve"> </w:t>
            </w:r>
            <w:r w:rsidRPr="00DB666B">
              <w:rPr>
                <w:rFonts w:ascii="Arial" w:hAnsi="Arial" w:cs="Arial"/>
                <w:color w:val="000000"/>
                <w:lang w:val="en-PH" w:eastAsia="it-IT"/>
              </w:rPr>
              <w:t>ng memory retention</w:t>
            </w:r>
            <w:r w:rsidR="00306E1A">
              <w:rPr>
                <w:rFonts w:ascii="Arial" w:hAnsi="Arial" w:cs="Arial"/>
                <w:color w:val="000000"/>
                <w:lang w:val="en-PH" w:eastAsia="it-IT"/>
              </w:rPr>
              <w:t>,</w:t>
            </w:r>
            <w:r w:rsidRPr="00DB666B">
              <w:rPr>
                <w:rFonts w:ascii="Arial" w:hAnsi="Arial" w:cs="Arial"/>
                <w:color w:val="000000"/>
                <w:lang w:val="en-PH" w:eastAsia="it-IT"/>
              </w:rPr>
              <w:t xml:space="preserve"> </w:t>
            </w:r>
            <w:proofErr w:type="spellStart"/>
            <w:proofErr w:type="gramStart"/>
            <w:r w:rsidRPr="00DB666B">
              <w:rPr>
                <w:rFonts w:ascii="Arial" w:hAnsi="Arial" w:cs="Arial"/>
                <w:color w:val="000000"/>
                <w:lang w:val="en-PH" w:eastAsia="it-IT"/>
              </w:rPr>
              <w:t>natatandaan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tapos</w:t>
            </w:r>
            <w:proofErr w:type="spellEnd"/>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nadadagdagan</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kanilang</w:t>
            </w:r>
            <w:proofErr w:type="spellEnd"/>
            <w:r w:rsidRPr="00DB666B">
              <w:rPr>
                <w:rFonts w:ascii="Arial" w:hAnsi="Arial" w:cs="Arial"/>
                <w:color w:val="000000"/>
                <w:lang w:val="en-PH" w:eastAsia="it-IT"/>
              </w:rPr>
              <w:t xml:space="preserve"> vocabulary."</w:t>
            </w:r>
          </w:p>
        </w:tc>
        <w:tc>
          <w:tcPr>
            <w:tcW w:w="3952" w:type="dxa"/>
            <w:shd w:val="clear" w:color="auto" w:fill="auto"/>
            <w:noWrap/>
          </w:tcPr>
          <w:p w14:paraId="2508DA25" w14:textId="121633DB"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"When we use visuals, they develop memory retent</w:t>
            </w:r>
            <w:r w:rsidR="009E725D">
              <w:rPr>
                <w:rFonts w:ascii="Arial" w:hAnsi="Arial" w:cs="Arial"/>
                <w:color w:val="000000"/>
                <w:lang w:val="en-PH" w:eastAsia="it-IT"/>
              </w:rPr>
              <w:t>ion,</w:t>
            </w:r>
            <w:r w:rsidRPr="00DB666B">
              <w:rPr>
                <w:rFonts w:ascii="Arial" w:hAnsi="Arial" w:cs="Arial"/>
                <w:color w:val="000000"/>
                <w:lang w:val="en-PH" w:eastAsia="it-IT"/>
              </w:rPr>
              <w:t xml:space="preserve"> remember it, and their vocabulary increases."</w:t>
            </w:r>
          </w:p>
        </w:tc>
      </w:tr>
      <w:tr w:rsidR="00DB666B" w:rsidRPr="00DB666B" w14:paraId="647DCB3B" w14:textId="77777777" w:rsidTr="00BA5DAE">
        <w:trPr>
          <w:trHeight w:val="300"/>
        </w:trPr>
        <w:tc>
          <w:tcPr>
            <w:tcW w:w="1572" w:type="dxa"/>
            <w:vMerge w:val="restart"/>
            <w:shd w:val="clear" w:color="auto" w:fill="auto"/>
            <w:noWrap/>
            <w:hideMark/>
          </w:tcPr>
          <w:p w14:paraId="6DCC20C9"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Challenges in Art Integration</w:t>
            </w:r>
          </w:p>
          <w:p w14:paraId="4B12A2D3" w14:textId="77777777" w:rsidR="00DB666B" w:rsidRPr="00DB666B" w:rsidRDefault="00DB666B" w:rsidP="0001209C">
            <w:pPr>
              <w:jc w:val="center"/>
              <w:rPr>
                <w:rFonts w:ascii="Arial" w:hAnsi="Arial" w:cs="Arial"/>
                <w:color w:val="000000"/>
                <w:lang w:val="en-PH" w:eastAsia="it-IT"/>
              </w:rPr>
            </w:pPr>
          </w:p>
          <w:p w14:paraId="24FD5065"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 </w:t>
            </w:r>
          </w:p>
        </w:tc>
        <w:tc>
          <w:tcPr>
            <w:tcW w:w="1701" w:type="dxa"/>
            <w:vMerge w:val="restart"/>
            <w:shd w:val="clear" w:color="auto" w:fill="auto"/>
            <w:noWrap/>
            <w:hideMark/>
          </w:tcPr>
          <w:p w14:paraId="25020112"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Sensory Sensitivity</w:t>
            </w:r>
          </w:p>
        </w:tc>
        <w:tc>
          <w:tcPr>
            <w:tcW w:w="3402" w:type="dxa"/>
            <w:shd w:val="clear" w:color="auto" w:fill="auto"/>
            <w:noWrap/>
            <w:hideMark/>
          </w:tcPr>
          <w:p w14:paraId="58EFC2DD" w14:textId="62E094BB"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"Pero problem</w:t>
            </w:r>
            <w:r w:rsidR="00F66512">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music </w:t>
            </w:r>
            <w:proofErr w:type="spellStart"/>
            <w:r w:rsidRPr="00DB666B">
              <w:rPr>
                <w:rFonts w:ascii="Arial" w:hAnsi="Arial" w:cs="Arial"/>
                <w:color w:val="000000"/>
                <w:lang w:val="en-PH" w:eastAsia="it-IT"/>
              </w:rPr>
              <w:t>meron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sensory issues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nag </w:t>
            </w:r>
            <w:proofErr w:type="spellStart"/>
            <w:r w:rsidRPr="00DB666B">
              <w:rPr>
                <w:rFonts w:ascii="Arial" w:hAnsi="Arial" w:cs="Arial"/>
                <w:color w:val="000000"/>
                <w:lang w:val="en-PH" w:eastAsia="it-IT"/>
              </w:rPr>
              <w:t>cocover</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ang intervention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00D225C5">
              <w:rPr>
                <w:rFonts w:ascii="Arial" w:hAnsi="Arial" w:cs="Arial"/>
                <w:color w:val="000000"/>
                <w:lang w:val="en-PH" w:eastAsia="it-IT"/>
              </w:rPr>
              <w:t xml:space="preserve"> </w:t>
            </w:r>
            <w:proofErr w:type="spellStart"/>
            <w:r w:rsidRPr="00DB666B">
              <w:rPr>
                <w:rFonts w:ascii="Arial" w:hAnsi="Arial" w:cs="Arial"/>
                <w:color w:val="000000"/>
                <w:lang w:val="en-PH" w:eastAsia="it-IT"/>
              </w:rPr>
              <w:t>nilelessen</w:t>
            </w:r>
            <w:proofErr w:type="spellEnd"/>
            <w:r w:rsidRPr="00DB666B">
              <w:rPr>
                <w:rFonts w:ascii="Arial" w:hAnsi="Arial" w:cs="Arial"/>
                <w:color w:val="000000"/>
                <w:lang w:val="en-PH" w:eastAsia="it-IT"/>
              </w:rPr>
              <w:t xml:space="preserve"> ang volume"</w:t>
            </w:r>
          </w:p>
        </w:tc>
        <w:tc>
          <w:tcPr>
            <w:tcW w:w="3952" w:type="dxa"/>
            <w:shd w:val="clear" w:color="auto" w:fill="auto"/>
            <w:noWrap/>
            <w:hideMark/>
          </w:tcPr>
          <w:p w14:paraId="01138263" w14:textId="09273EB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 problem with music is</w:t>
            </w:r>
            <w:r w:rsidR="00FC1A4D">
              <w:rPr>
                <w:rFonts w:ascii="Arial" w:hAnsi="Arial" w:cs="Arial"/>
                <w:color w:val="000000"/>
                <w:lang w:val="en-PH" w:eastAsia="it-IT"/>
              </w:rPr>
              <w:t xml:space="preserve"> that </w:t>
            </w:r>
            <w:r w:rsidRPr="00DB666B">
              <w:rPr>
                <w:rFonts w:ascii="Arial" w:hAnsi="Arial" w:cs="Arial"/>
                <w:color w:val="000000"/>
                <w:lang w:val="en-PH" w:eastAsia="it-IT"/>
              </w:rPr>
              <w:t>some kids have sensory issues,</w:t>
            </w:r>
            <w:r w:rsidR="008E7B8A">
              <w:rPr>
                <w:rFonts w:ascii="Arial" w:hAnsi="Arial" w:cs="Arial"/>
                <w:color w:val="000000"/>
                <w:lang w:val="en-PH" w:eastAsia="it-IT"/>
              </w:rPr>
              <w:t xml:space="preserve"> </w:t>
            </w:r>
            <w:r w:rsidRPr="00DB666B">
              <w:rPr>
                <w:rFonts w:ascii="Arial" w:hAnsi="Arial" w:cs="Arial"/>
                <w:color w:val="000000"/>
                <w:lang w:val="en-PH" w:eastAsia="it-IT"/>
              </w:rPr>
              <w:t>they cover their ears. The intervention we use is to lower the volume."</w:t>
            </w:r>
          </w:p>
        </w:tc>
      </w:tr>
      <w:tr w:rsidR="00DB666B" w:rsidRPr="00DB666B" w14:paraId="2B45FDEA" w14:textId="77777777" w:rsidTr="00BA5DAE">
        <w:trPr>
          <w:trHeight w:val="300"/>
        </w:trPr>
        <w:tc>
          <w:tcPr>
            <w:tcW w:w="1572" w:type="dxa"/>
            <w:vMerge/>
            <w:shd w:val="clear" w:color="auto" w:fill="auto"/>
            <w:noWrap/>
            <w:hideMark/>
          </w:tcPr>
          <w:p w14:paraId="48EA8A46"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68C77DB0"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482DB61C" w14:textId="0961ACBD"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00033EA0">
              <w:rPr>
                <w:rFonts w:ascii="Arial" w:hAnsi="Arial" w:cs="Arial"/>
                <w:color w:val="000000"/>
                <w:lang w:val="en-PH" w:eastAsia="it-IT"/>
              </w:rPr>
              <w:t>Paunti</w:t>
            </w:r>
            <w:proofErr w:type="spellEnd"/>
            <w:r w:rsidR="00033EA0">
              <w:rPr>
                <w:rFonts w:ascii="Arial" w:hAnsi="Arial" w:cs="Arial"/>
                <w:color w:val="000000"/>
                <w:lang w:val="en-PH" w:eastAsia="it-IT"/>
              </w:rPr>
              <w:t xml:space="preserve">- </w:t>
            </w:r>
            <w:proofErr w:type="spellStart"/>
            <w:r w:rsidR="00033EA0">
              <w:rPr>
                <w:rFonts w:ascii="Arial" w:hAnsi="Arial" w:cs="Arial"/>
                <w:color w:val="000000"/>
                <w:lang w:val="en-PH" w:eastAsia="it-IT"/>
              </w:rPr>
              <w:t>unti</w:t>
            </w:r>
            <w:proofErr w:type="spellEnd"/>
            <w:r w:rsidR="00033EA0">
              <w:rPr>
                <w:rFonts w:ascii="Arial" w:hAnsi="Arial" w:cs="Arial"/>
                <w:color w:val="000000"/>
                <w:lang w:val="en-PH" w:eastAsia="it-IT"/>
              </w:rPr>
              <w:t xml:space="preserve"> </w:t>
            </w:r>
            <w:proofErr w:type="spellStart"/>
            <w:r w:rsidR="00033EA0">
              <w:rPr>
                <w:rFonts w:ascii="Arial" w:hAnsi="Arial" w:cs="Arial"/>
                <w:color w:val="000000"/>
                <w:lang w:val="en-PH" w:eastAsia="it-IT"/>
              </w:rPr>
              <w:t>nilalakasan</w:t>
            </w:r>
            <w:proofErr w:type="spellEnd"/>
            <w:r w:rsidR="00033EA0">
              <w:rPr>
                <w:rFonts w:ascii="Arial" w:hAnsi="Arial" w:cs="Arial"/>
                <w:color w:val="000000"/>
                <w:lang w:val="en-PH" w:eastAsia="it-IT"/>
              </w:rPr>
              <w:t xml:space="preserve"> ko ang volume ng tv. </w:t>
            </w:r>
            <w:r w:rsidRPr="00DB666B">
              <w:rPr>
                <w:rFonts w:ascii="Arial" w:hAnsi="Arial" w:cs="Arial"/>
                <w:color w:val="000000"/>
                <w:lang w:val="en-PH" w:eastAsia="it-IT"/>
              </w:rPr>
              <w:t xml:space="preserve"> Everyday </w:t>
            </w:r>
            <w:proofErr w:type="spellStart"/>
            <w:r w:rsidRPr="00DB666B">
              <w:rPr>
                <w:rFonts w:ascii="Arial" w:hAnsi="Arial" w:cs="Arial"/>
                <w:color w:val="000000"/>
                <w:lang w:val="en-PH" w:eastAsia="it-IT"/>
              </w:rPr>
              <w:t>ginagaw</w:t>
            </w:r>
            <w:r w:rsidR="0040690B">
              <w:rPr>
                <w:rFonts w:ascii="Arial" w:hAnsi="Arial" w:cs="Arial"/>
                <w:color w:val="000000"/>
                <w:lang w:val="en-PH" w:eastAsia="it-IT"/>
              </w:rPr>
              <w:t>a</w:t>
            </w:r>
            <w:proofErr w:type="spellEnd"/>
            <w:r w:rsidR="0040690B">
              <w:rPr>
                <w:rFonts w:ascii="Arial" w:hAnsi="Arial" w:cs="Arial"/>
                <w:color w:val="000000"/>
                <w:lang w:val="en-PH" w:eastAsia="it-IT"/>
              </w:rPr>
              <w:t xml:space="preserve"> ng </w:t>
            </w:r>
            <w:proofErr w:type="spellStart"/>
            <w:r w:rsidRPr="00DB666B">
              <w:rPr>
                <w:rFonts w:ascii="Arial" w:hAnsi="Arial" w:cs="Arial"/>
                <w:color w:val="000000"/>
                <w:lang w:val="en-PH" w:eastAsia="it-IT"/>
              </w:rPr>
              <w:t>walang</w:t>
            </w:r>
            <w:proofErr w:type="spellEnd"/>
            <w:r w:rsidRPr="00DB666B">
              <w:rPr>
                <w:rFonts w:ascii="Arial" w:hAnsi="Arial" w:cs="Arial"/>
                <w:color w:val="000000"/>
                <w:lang w:val="en-PH" w:eastAsia="it-IT"/>
              </w:rPr>
              <w:t xml:space="preserve"> skip."</w:t>
            </w:r>
          </w:p>
        </w:tc>
        <w:tc>
          <w:tcPr>
            <w:tcW w:w="3952" w:type="dxa"/>
            <w:shd w:val="clear" w:color="auto" w:fill="auto"/>
            <w:noWrap/>
            <w:hideMark/>
          </w:tcPr>
          <w:p w14:paraId="1CB01C9A" w14:textId="3492E56E"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"I gradually increase the volume on the TV, and do this every day without skipping."</w:t>
            </w:r>
          </w:p>
        </w:tc>
      </w:tr>
      <w:tr w:rsidR="00DB666B" w:rsidRPr="00DB666B" w14:paraId="0D3EC360" w14:textId="77777777" w:rsidTr="00BA5DAE">
        <w:trPr>
          <w:trHeight w:val="300"/>
        </w:trPr>
        <w:tc>
          <w:tcPr>
            <w:tcW w:w="1572" w:type="dxa"/>
            <w:vMerge/>
            <w:shd w:val="clear" w:color="auto" w:fill="auto"/>
            <w:noWrap/>
            <w:hideMark/>
          </w:tcPr>
          <w:p w14:paraId="372AB5CD"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7C8D515C"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Multilingual and Picture-based Confusion</w:t>
            </w:r>
          </w:p>
          <w:p w14:paraId="54773919" w14:textId="77777777" w:rsidR="00DB666B" w:rsidRPr="00DB666B" w:rsidRDefault="00DB666B" w:rsidP="0001209C">
            <w:pPr>
              <w:jc w:val="center"/>
              <w:rPr>
                <w:rFonts w:ascii="Arial" w:hAnsi="Arial" w:cs="Arial"/>
                <w:color w:val="000000"/>
                <w:lang w:val="en-PH" w:eastAsia="it-IT"/>
              </w:rPr>
            </w:pPr>
          </w:p>
          <w:p w14:paraId="7CD64587" w14:textId="77777777" w:rsidR="00DB666B" w:rsidRPr="00DB666B" w:rsidRDefault="00DB666B" w:rsidP="0001209C">
            <w:pPr>
              <w:jc w:val="center"/>
              <w:rPr>
                <w:rFonts w:ascii="Arial" w:hAnsi="Arial" w:cs="Arial"/>
                <w:color w:val="000000"/>
                <w:lang w:val="en-PH" w:eastAsia="it-IT"/>
              </w:rPr>
            </w:pPr>
          </w:p>
          <w:p w14:paraId="433636E4" w14:textId="77777777" w:rsidR="00DB666B" w:rsidRPr="00DB666B" w:rsidRDefault="00DB666B" w:rsidP="0001209C">
            <w:pPr>
              <w:jc w:val="center"/>
              <w:rPr>
                <w:rFonts w:ascii="Arial" w:hAnsi="Arial" w:cs="Arial"/>
                <w:color w:val="000000"/>
                <w:lang w:val="en-PH" w:eastAsia="it-IT"/>
              </w:rPr>
            </w:pPr>
          </w:p>
          <w:p w14:paraId="11E4A392"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0B63CA3F" w14:textId="7FD55CE2"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Dapat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iintroduce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00276C26">
              <w:rPr>
                <w:rFonts w:ascii="Arial" w:hAnsi="Arial" w:cs="Arial"/>
                <w:color w:val="000000"/>
                <w:lang w:val="en-PH" w:eastAsia="it-IT"/>
              </w:rPr>
              <w:t>dalawa</w:t>
            </w:r>
            <w:r w:rsidR="00993244">
              <w:rPr>
                <w:rFonts w:ascii="Arial" w:hAnsi="Arial" w:cs="Arial"/>
                <w:color w:val="000000"/>
                <w:lang w:val="en-PH" w:eastAsia="it-IT"/>
              </w:rPr>
              <w:t>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tawag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bagay</w:t>
            </w:r>
            <w:proofErr w:type="spellEnd"/>
            <w:r w:rsidRPr="00DB666B">
              <w:rPr>
                <w:rFonts w:ascii="Arial" w:hAnsi="Arial" w:cs="Arial"/>
                <w:color w:val="000000"/>
                <w:lang w:val="en-PH" w:eastAsia="it-IT"/>
              </w:rPr>
              <w:t>.</w:t>
            </w:r>
            <w:r w:rsidR="00993244">
              <w:rPr>
                <w:rFonts w:ascii="Arial" w:hAnsi="Arial" w:cs="Arial"/>
                <w:color w:val="000000"/>
                <w:lang w:val="en-PH" w:eastAsia="it-IT"/>
              </w:rPr>
              <w:t xml:space="preserve"> Para </w:t>
            </w:r>
            <w:proofErr w:type="spellStart"/>
            <w:r w:rsidR="00993244">
              <w:rPr>
                <w:rFonts w:ascii="Arial" w:hAnsi="Arial" w:cs="Arial"/>
                <w:color w:val="000000"/>
                <w:lang w:val="en-PH" w:eastAsia="it-IT"/>
              </w:rPr>
              <w:t>maiwasan</w:t>
            </w:r>
            <w:proofErr w:type="spellEnd"/>
            <w:r w:rsidR="00993244">
              <w:rPr>
                <w:rFonts w:ascii="Arial" w:hAnsi="Arial" w:cs="Arial"/>
                <w:color w:val="000000"/>
                <w:lang w:val="en-PH" w:eastAsia="it-IT"/>
              </w:rPr>
              <w:t xml:space="preserve"> ang </w:t>
            </w:r>
            <w:proofErr w:type="spellStart"/>
            <w:r w:rsidR="00993244">
              <w:rPr>
                <w:rFonts w:ascii="Arial" w:hAnsi="Arial" w:cs="Arial"/>
                <w:color w:val="000000"/>
                <w:lang w:val="en-PH" w:eastAsia="it-IT"/>
              </w:rPr>
              <w:t>pagkalito</w:t>
            </w:r>
            <w:proofErr w:type="spellEnd"/>
            <w:r w:rsidRPr="00DB666B">
              <w:rPr>
                <w:rFonts w:ascii="Arial" w:hAnsi="Arial" w:cs="Arial"/>
                <w:color w:val="000000"/>
                <w:lang w:val="en-PH" w:eastAsia="it-IT"/>
              </w:rPr>
              <w:t>."</w:t>
            </w:r>
          </w:p>
        </w:tc>
        <w:tc>
          <w:tcPr>
            <w:tcW w:w="3952" w:type="dxa"/>
            <w:shd w:val="clear" w:color="auto" w:fill="auto"/>
            <w:noWrap/>
            <w:hideMark/>
          </w:tcPr>
          <w:p w14:paraId="0E527AD4"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"You should also introduce both names for the object to avoid confusion."</w:t>
            </w:r>
          </w:p>
        </w:tc>
      </w:tr>
      <w:tr w:rsidR="00DB666B" w:rsidRPr="00DB666B" w14:paraId="7EE31F8A" w14:textId="77777777" w:rsidTr="00BA5DAE">
        <w:trPr>
          <w:trHeight w:val="300"/>
        </w:trPr>
        <w:tc>
          <w:tcPr>
            <w:tcW w:w="1572" w:type="dxa"/>
            <w:vMerge/>
            <w:shd w:val="clear" w:color="auto" w:fill="auto"/>
            <w:noWrap/>
          </w:tcPr>
          <w:p w14:paraId="3BDA01BB"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35814431"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3B21DCCD" w14:textId="1E855AA1"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r w:rsidR="00CC1A24">
              <w:rPr>
                <w:rFonts w:ascii="Arial" w:hAnsi="Arial" w:cs="Arial"/>
                <w:color w:val="000000"/>
                <w:lang w:val="en-PH" w:eastAsia="it-IT"/>
              </w:rPr>
              <w:t>Ang</w:t>
            </w:r>
            <w:r w:rsidRPr="00DB666B">
              <w:rPr>
                <w:rFonts w:ascii="Arial" w:hAnsi="Arial" w:cs="Arial"/>
                <w:color w:val="000000"/>
                <w:lang w:val="en-PH" w:eastAsia="it-IT"/>
              </w:rPr>
              <w:t xml:space="preserve"> reading-literacy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r w:rsidR="007C0A4F">
              <w:rPr>
                <w:rFonts w:ascii="Arial" w:hAnsi="Arial" w:cs="Arial"/>
                <w:color w:val="000000"/>
                <w:lang w:val="en-PH" w:eastAsia="it-IT"/>
              </w:rPr>
              <w:t xml:space="preserve">ay </w:t>
            </w:r>
            <w:r w:rsidRPr="00DB666B">
              <w:rPr>
                <w:rFonts w:ascii="Arial" w:hAnsi="Arial" w:cs="Arial"/>
                <w:color w:val="000000"/>
                <w:lang w:val="en-PH" w:eastAsia="it-IT"/>
              </w:rPr>
              <w:t xml:space="preserve">Tagalog </w:t>
            </w:r>
            <w:proofErr w:type="spellStart"/>
            <w:r w:rsidRPr="00DB666B">
              <w:rPr>
                <w:rFonts w:ascii="Arial" w:hAnsi="Arial" w:cs="Arial"/>
                <w:color w:val="000000"/>
                <w:lang w:val="en-PH" w:eastAsia="it-IT"/>
              </w:rPr>
              <w:t>ngayong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taon</w:t>
            </w:r>
            <w:proofErr w:type="spellEnd"/>
            <w:r w:rsidRPr="00DB666B">
              <w:rPr>
                <w:rFonts w:ascii="Arial" w:hAnsi="Arial" w:cs="Arial"/>
                <w:color w:val="000000"/>
                <w:lang w:val="en-PH" w:eastAsia="it-IT"/>
              </w:rPr>
              <w:t xml:space="preserve"> in preparation para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kinder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MTB </w:t>
            </w:r>
            <w:proofErr w:type="spellStart"/>
            <w:r w:rsidRPr="00DB666B">
              <w:rPr>
                <w:rFonts w:ascii="Arial" w:hAnsi="Arial" w:cs="Arial"/>
                <w:color w:val="000000"/>
                <w:lang w:val="en-PH" w:eastAsia="it-IT"/>
              </w:rPr>
              <w:t>hanggang</w:t>
            </w:r>
            <w:proofErr w:type="spellEnd"/>
            <w:r w:rsidRPr="00DB666B">
              <w:rPr>
                <w:rFonts w:ascii="Arial" w:hAnsi="Arial" w:cs="Arial"/>
                <w:color w:val="000000"/>
                <w:lang w:val="en-PH" w:eastAsia="it-IT"/>
              </w:rPr>
              <w:t xml:space="preserve"> Grade 3, kaya </w:t>
            </w:r>
            <w:proofErr w:type="spellStart"/>
            <w:r w:rsidRPr="00DB666B">
              <w:rPr>
                <w:rFonts w:ascii="Arial" w:hAnsi="Arial" w:cs="Arial"/>
                <w:color w:val="000000"/>
                <w:lang w:val="en-PH" w:eastAsia="it-IT"/>
              </w:rPr>
              <w:t>iniintroduce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pag-aralan</w:t>
            </w:r>
            <w:proofErr w:type="spellEnd"/>
            <w:r w:rsidRPr="00DB666B">
              <w:rPr>
                <w:rFonts w:ascii="Arial" w:hAnsi="Arial" w:cs="Arial"/>
                <w:color w:val="000000"/>
                <w:lang w:val="en-PH" w:eastAsia="it-IT"/>
              </w:rPr>
              <w:t xml:space="preserve"> ang Tagalog.</w:t>
            </w:r>
            <w:r w:rsidR="00EA3376">
              <w:rPr>
                <w:rFonts w:ascii="Arial" w:hAnsi="Arial" w:cs="Arial"/>
                <w:color w:val="000000"/>
                <w:lang w:val="en-PH" w:eastAsia="it-IT"/>
              </w:rPr>
              <w:t xml:space="preserve"> A</w:t>
            </w:r>
            <w:r w:rsidRPr="00DB666B">
              <w:rPr>
                <w:rFonts w:ascii="Arial" w:hAnsi="Arial" w:cs="Arial"/>
                <w:color w:val="000000"/>
                <w:lang w:val="en-PH" w:eastAsia="it-IT"/>
              </w:rPr>
              <w:t xml:space="preserve">ng challenges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w:t>
            </w:r>
            <w:proofErr w:type="spellStart"/>
            <w:r w:rsidR="00B73410">
              <w:rPr>
                <w:rFonts w:ascii="Arial" w:hAnsi="Arial" w:cs="Arial"/>
                <w:color w:val="000000"/>
                <w:lang w:val="en-PH" w:eastAsia="it-IT"/>
              </w:rPr>
              <w:t>i</w:t>
            </w:r>
            <w:r w:rsidRPr="00DB666B">
              <w:rPr>
                <w:rFonts w:ascii="Arial" w:hAnsi="Arial" w:cs="Arial"/>
                <w:color w:val="000000"/>
                <w:lang w:val="en-PH" w:eastAsia="it-IT"/>
              </w:rPr>
              <w:t>coconvert</w:t>
            </w:r>
            <w:proofErr w:type="spellEnd"/>
            <w:r w:rsidRPr="00DB666B">
              <w:rPr>
                <w:rFonts w:ascii="Arial" w:hAnsi="Arial" w:cs="Arial"/>
                <w:color w:val="000000"/>
                <w:lang w:val="en-PH" w:eastAsia="it-IT"/>
              </w:rPr>
              <w:t xml:space="preserve"> pa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Englis</w:t>
            </w:r>
            <w:r w:rsidR="00B73410">
              <w:rPr>
                <w:rFonts w:ascii="Arial" w:hAnsi="Arial" w:cs="Arial"/>
                <w:color w:val="000000"/>
                <w:lang w:val="en-PH" w:eastAsia="it-IT"/>
              </w:rPr>
              <w:t>h</w:t>
            </w:r>
            <w:r w:rsidRPr="00DB666B">
              <w:rPr>
                <w:rFonts w:ascii="Arial" w:hAnsi="Arial" w:cs="Arial"/>
                <w:color w:val="000000"/>
                <w:lang w:val="en-PH" w:eastAsia="it-IT"/>
              </w:rPr>
              <w:t xml:space="preserve"> word para mas </w:t>
            </w:r>
            <w:proofErr w:type="spellStart"/>
            <w:r w:rsidRPr="00DB666B">
              <w:rPr>
                <w:rFonts w:ascii="Arial" w:hAnsi="Arial" w:cs="Arial"/>
                <w:color w:val="000000"/>
                <w:lang w:val="en-PH" w:eastAsia="it-IT"/>
              </w:rPr>
              <w:t>maintindihan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Pero at least, </w:t>
            </w:r>
            <w:proofErr w:type="spellStart"/>
            <w:r w:rsidRPr="00DB666B">
              <w:rPr>
                <w:rFonts w:ascii="Arial" w:hAnsi="Arial" w:cs="Arial"/>
                <w:color w:val="000000"/>
                <w:lang w:val="en-PH" w:eastAsia="it-IT"/>
              </w:rPr>
              <w:t>nasasanay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at </w:t>
            </w:r>
            <w:proofErr w:type="spellStart"/>
            <w:r w:rsidRPr="00DB666B">
              <w:rPr>
                <w:rFonts w:ascii="Arial" w:hAnsi="Arial" w:cs="Arial"/>
                <w:color w:val="000000"/>
                <w:lang w:val="en-PH" w:eastAsia="it-IT"/>
              </w:rPr>
              <w:t>naging</w:t>
            </w:r>
            <w:proofErr w:type="spellEnd"/>
            <w:r w:rsidRPr="00DB666B">
              <w:rPr>
                <w:rFonts w:ascii="Arial" w:hAnsi="Arial" w:cs="Arial"/>
                <w:color w:val="000000"/>
                <w:lang w:val="en-PH" w:eastAsia="it-IT"/>
              </w:rPr>
              <w:t xml:space="preserve"> success di</w:t>
            </w:r>
            <w:r w:rsidR="00B73410">
              <w:rPr>
                <w:rFonts w:ascii="Arial" w:hAnsi="Arial" w:cs="Arial"/>
                <w:color w:val="000000"/>
                <w:lang w:val="en-PH" w:eastAsia="it-IT"/>
              </w:rPr>
              <w:t>n</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katulad</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isa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nating</w:t>
            </w:r>
            <w:proofErr w:type="spellEnd"/>
            <w:r w:rsidRPr="00DB666B">
              <w:rPr>
                <w:rFonts w:ascii="Arial" w:hAnsi="Arial" w:cs="Arial"/>
                <w:color w:val="000000"/>
                <w:lang w:val="en-PH" w:eastAsia="it-IT"/>
              </w:rPr>
              <w:t xml:space="preserve"> learner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English-speaking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SPED </w:t>
            </w:r>
            <w:proofErr w:type="spellStart"/>
            <w:r w:rsidRPr="00DB666B">
              <w:rPr>
                <w:rFonts w:ascii="Arial" w:hAnsi="Arial" w:cs="Arial"/>
                <w:color w:val="000000"/>
                <w:lang w:val="en-PH" w:eastAsia="it-IT"/>
              </w:rPr>
              <w:t>pero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pagdating</w:t>
            </w:r>
            <w:proofErr w:type="spellEnd"/>
            <w:r w:rsidRPr="00DB666B">
              <w:rPr>
                <w:rFonts w:ascii="Arial" w:hAnsi="Arial" w:cs="Arial"/>
                <w:color w:val="000000"/>
                <w:lang w:val="en-PH" w:eastAsia="it-IT"/>
              </w:rPr>
              <w:t xml:space="preserve"> ng kinder, Tagalog din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Na-adopt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rin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Siguro</w:t>
            </w:r>
            <w:proofErr w:type="spellEnd"/>
            <w:r w:rsidRPr="00DB666B">
              <w:rPr>
                <w:rFonts w:ascii="Arial" w:hAnsi="Arial" w:cs="Arial"/>
                <w:color w:val="000000"/>
                <w:lang w:val="en-PH" w:eastAsia="it-IT"/>
              </w:rPr>
              <w:t xml:space="preserve"> preparation din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w:t>
            </w:r>
          </w:p>
        </w:tc>
        <w:tc>
          <w:tcPr>
            <w:tcW w:w="3952" w:type="dxa"/>
            <w:shd w:val="clear" w:color="auto" w:fill="auto"/>
            <w:noWrap/>
          </w:tcPr>
          <w:p w14:paraId="1D206583" w14:textId="24996302"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r w:rsidR="00FC1A4D">
              <w:rPr>
                <w:rFonts w:ascii="Arial" w:hAnsi="Arial" w:cs="Arial"/>
                <w:color w:val="000000"/>
                <w:lang w:val="en-PH" w:eastAsia="it-IT"/>
              </w:rPr>
              <w:t xml:space="preserve">This year, our reading and literacy lessons are in Tagalog </w:t>
            </w:r>
            <w:r w:rsidRPr="00DB666B">
              <w:rPr>
                <w:rFonts w:ascii="Arial" w:hAnsi="Arial" w:cs="Arial"/>
                <w:color w:val="000000"/>
                <w:lang w:val="en-PH" w:eastAsia="it-IT"/>
              </w:rPr>
              <w:t>as preparation for kindergarten under the Mother Tongue-Based (MTB) curriculum, which continues up to Grade 3. That</w:t>
            </w:r>
            <w:r w:rsidR="00E0265D">
              <w:rPr>
                <w:rFonts w:ascii="Arial" w:hAnsi="Arial" w:cs="Arial"/>
                <w:color w:val="000000"/>
                <w:lang w:val="en-PH" w:eastAsia="it-IT"/>
              </w:rPr>
              <w:t>’s</w:t>
            </w:r>
            <w:r w:rsidRPr="00DB666B">
              <w:rPr>
                <w:rFonts w:ascii="Arial" w:hAnsi="Arial" w:cs="Arial"/>
                <w:color w:val="000000"/>
                <w:lang w:val="en-PH" w:eastAsia="it-IT"/>
              </w:rPr>
              <w:t xml:space="preserve"> why we introduce and encourage learning Tagalog. The challenge is that we still need to translate those words into English so they can be better understood. However, at least they get used to it, and it turns out to be successful, as seen in one of our learners who was English-speaking in SPED, but </w:t>
            </w:r>
            <w:r w:rsidR="003408DD">
              <w:rPr>
                <w:rFonts w:ascii="Arial" w:hAnsi="Arial" w:cs="Arial"/>
                <w:color w:val="000000"/>
                <w:lang w:val="en-PH" w:eastAsia="it-IT"/>
              </w:rPr>
              <w:t xml:space="preserve">now he’s in </w:t>
            </w:r>
            <w:r w:rsidRPr="00DB666B">
              <w:rPr>
                <w:rFonts w:ascii="Arial" w:hAnsi="Arial" w:cs="Arial"/>
                <w:color w:val="000000"/>
                <w:lang w:val="en-PH" w:eastAsia="it-IT"/>
              </w:rPr>
              <w:t xml:space="preserve">kindergarten, </w:t>
            </w:r>
            <w:r w:rsidR="00C22C94">
              <w:rPr>
                <w:rFonts w:ascii="Arial" w:hAnsi="Arial" w:cs="Arial"/>
                <w:color w:val="000000"/>
                <w:lang w:val="en-PH" w:eastAsia="it-IT"/>
              </w:rPr>
              <w:t xml:space="preserve">he </w:t>
            </w:r>
            <w:r w:rsidRPr="00DB666B">
              <w:rPr>
                <w:rFonts w:ascii="Arial" w:hAnsi="Arial" w:cs="Arial"/>
                <w:color w:val="000000"/>
                <w:lang w:val="en-PH" w:eastAsia="it-IT"/>
              </w:rPr>
              <w:t xml:space="preserve">also learned Tagalog. </w:t>
            </w:r>
            <w:r w:rsidR="00C22C94">
              <w:rPr>
                <w:rFonts w:ascii="Arial" w:hAnsi="Arial" w:cs="Arial"/>
                <w:color w:val="000000"/>
                <w:lang w:val="en-PH" w:eastAsia="it-IT"/>
              </w:rPr>
              <w:t>He</w:t>
            </w:r>
            <w:r w:rsidR="00657232">
              <w:rPr>
                <w:rFonts w:ascii="Arial" w:hAnsi="Arial" w:cs="Arial"/>
                <w:color w:val="000000"/>
                <w:lang w:val="en-PH" w:eastAsia="it-IT"/>
              </w:rPr>
              <w:t>’s</w:t>
            </w:r>
            <w:r w:rsidR="00C22C94">
              <w:rPr>
                <w:rFonts w:ascii="Arial" w:hAnsi="Arial" w:cs="Arial"/>
                <w:color w:val="000000"/>
                <w:lang w:val="en-PH" w:eastAsia="it-IT"/>
              </w:rPr>
              <w:t xml:space="preserve"> </w:t>
            </w:r>
            <w:r w:rsidRPr="00DB666B">
              <w:rPr>
                <w:rFonts w:ascii="Arial" w:hAnsi="Arial" w:cs="Arial"/>
                <w:color w:val="000000"/>
                <w:lang w:val="en-PH" w:eastAsia="it-IT"/>
              </w:rPr>
              <w:t>able to adapt. I guess it is part of the preparation."</w:t>
            </w:r>
          </w:p>
        </w:tc>
      </w:tr>
      <w:tr w:rsidR="00DB666B" w:rsidRPr="00DB666B" w14:paraId="2CF48B57" w14:textId="77777777" w:rsidTr="00BA5DAE">
        <w:trPr>
          <w:trHeight w:val="300"/>
        </w:trPr>
        <w:tc>
          <w:tcPr>
            <w:tcW w:w="1572" w:type="dxa"/>
            <w:vMerge/>
            <w:shd w:val="clear" w:color="auto" w:fill="auto"/>
            <w:noWrap/>
            <w:hideMark/>
          </w:tcPr>
          <w:p w14:paraId="6A3DDFE0"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62C28032"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5ABCE69D" w14:textId="702D22A5"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"Ang pictures </w:t>
            </w:r>
            <w:proofErr w:type="spellStart"/>
            <w:proofErr w:type="gramStart"/>
            <w:r w:rsidRPr="00DB666B">
              <w:rPr>
                <w:rFonts w:ascii="Arial" w:hAnsi="Arial" w:cs="Arial"/>
                <w:color w:val="000000"/>
                <w:lang w:val="en-PH" w:eastAsia="it-IT"/>
              </w:rPr>
              <w:t>kasi</w:t>
            </w:r>
            <w:proofErr w:type="spellEnd"/>
            <w:r w:rsidR="00657232">
              <w:rPr>
                <w:rFonts w:ascii="Arial" w:hAnsi="Arial" w:cs="Arial"/>
                <w:color w:val="000000"/>
                <w:lang w:val="en-PH" w:eastAsia="it-IT"/>
              </w:rPr>
              <w:t xml:space="preserve"> </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simula</w:t>
            </w:r>
            <w:proofErr w:type="spellEnd"/>
            <w:proofErr w:type="gramEnd"/>
            <w:r w:rsidRPr="00DB666B">
              <w:rPr>
                <w:rFonts w:ascii="Arial" w:hAnsi="Arial" w:cs="Arial"/>
                <w:color w:val="000000"/>
                <w:lang w:val="en-PH" w:eastAsia="it-IT"/>
              </w:rPr>
              <w:t xml:space="preserve"> para </w:t>
            </w:r>
            <w:proofErr w:type="spellStart"/>
            <w:r w:rsidRPr="00DB666B">
              <w:rPr>
                <w:rFonts w:ascii="Arial" w:hAnsi="Arial" w:cs="Arial"/>
                <w:color w:val="000000"/>
                <w:lang w:val="en-PH" w:eastAsia="it-IT"/>
              </w:rPr>
              <w:t>matuto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reading."</w:t>
            </w:r>
          </w:p>
        </w:tc>
        <w:tc>
          <w:tcPr>
            <w:tcW w:w="3952" w:type="dxa"/>
            <w:shd w:val="clear" w:color="auto" w:fill="auto"/>
            <w:noWrap/>
            <w:hideMark/>
          </w:tcPr>
          <w:p w14:paraId="1BE7F6D2"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 pictures are used as a starting point for teaching reading to the learners."</w:t>
            </w:r>
          </w:p>
        </w:tc>
      </w:tr>
      <w:tr w:rsidR="00DB666B" w:rsidRPr="00DB666B" w14:paraId="6886EC7E" w14:textId="77777777" w:rsidTr="00BA5DAE">
        <w:trPr>
          <w:trHeight w:val="300"/>
        </w:trPr>
        <w:tc>
          <w:tcPr>
            <w:tcW w:w="1572" w:type="dxa"/>
            <w:vMerge/>
            <w:shd w:val="clear" w:color="auto" w:fill="auto"/>
            <w:noWrap/>
          </w:tcPr>
          <w:p w14:paraId="3C925329"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548D1B78"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4463A0B0" w14:textId="375E48A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“Y</w:t>
            </w:r>
            <w:r w:rsidR="00860FD3">
              <w:rPr>
                <w:rFonts w:ascii="Arial" w:hAnsi="Arial" w:cs="Arial"/>
                <w:color w:val="000000"/>
                <w:lang w:val="en-PH" w:eastAsia="it-IT"/>
              </w:rPr>
              <w:t xml:space="preserve">ung </w:t>
            </w:r>
            <w:r w:rsidRPr="00DB666B">
              <w:rPr>
                <w:rFonts w:ascii="Arial" w:hAnsi="Arial" w:cs="Arial"/>
                <w:color w:val="000000"/>
                <w:lang w:val="en-PH" w:eastAsia="it-IT"/>
              </w:rPr>
              <w:t xml:space="preserve">challenges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pic</w:t>
            </w:r>
            <w:r w:rsidR="00860FD3">
              <w:rPr>
                <w:rFonts w:ascii="Arial" w:hAnsi="Arial" w:cs="Arial"/>
                <w:color w:val="000000"/>
                <w:lang w:val="en-PH" w:eastAsia="it-IT"/>
              </w:rPr>
              <w:t>ture</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Kailangan</w:t>
            </w:r>
            <w:proofErr w:type="spellEnd"/>
            <w:r w:rsidRPr="00DB666B">
              <w:rPr>
                <w:rFonts w:ascii="Arial" w:hAnsi="Arial" w:cs="Arial"/>
                <w:color w:val="000000"/>
                <w:lang w:val="en-PH" w:eastAsia="it-IT"/>
              </w:rPr>
              <w:t xml:space="preserve"> specific, </w:t>
            </w:r>
            <w:proofErr w:type="spellStart"/>
            <w:r w:rsidRPr="00DB666B">
              <w:rPr>
                <w:rFonts w:ascii="Arial" w:hAnsi="Arial" w:cs="Arial"/>
                <w:color w:val="000000"/>
                <w:lang w:val="en-PH" w:eastAsia="it-IT"/>
              </w:rPr>
              <w:t>huwag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00860FD3">
              <w:rPr>
                <w:rFonts w:ascii="Arial" w:hAnsi="Arial" w:cs="Arial"/>
                <w:color w:val="000000"/>
                <w:lang w:val="en-PH" w:eastAsia="it-IT"/>
              </w:rPr>
              <w:t xml:space="preserve"> </w:t>
            </w:r>
            <w:proofErr w:type="spellStart"/>
            <w:r w:rsidRPr="00DB666B">
              <w:rPr>
                <w:rFonts w:ascii="Arial" w:hAnsi="Arial" w:cs="Arial"/>
                <w:color w:val="000000"/>
                <w:lang w:val="en-PH" w:eastAsia="it-IT"/>
              </w:rPr>
              <w:t>iba</w:t>
            </w:r>
            <w:r w:rsidR="00860FD3">
              <w:rPr>
                <w:rFonts w:ascii="Arial" w:hAnsi="Arial" w:cs="Arial"/>
                <w:color w:val="000000"/>
                <w:lang w:val="en-PH" w:eastAsia="it-IT"/>
              </w:rPr>
              <w:t>-</w:t>
            </w:r>
            <w:r w:rsidRPr="00DB666B">
              <w:rPr>
                <w:rFonts w:ascii="Arial" w:hAnsi="Arial" w:cs="Arial"/>
                <w:color w:val="000000"/>
                <w:lang w:val="en-PH" w:eastAsia="it-IT"/>
              </w:rPr>
              <w:t>iba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Dapat</w:t>
            </w:r>
            <w:proofErr w:type="spellEnd"/>
            <w:r w:rsidRPr="00DB666B">
              <w:rPr>
                <w:rFonts w:ascii="Arial" w:hAnsi="Arial" w:cs="Arial"/>
                <w:color w:val="000000"/>
                <w:lang w:val="en-PH" w:eastAsia="it-IT"/>
              </w:rPr>
              <w:t xml:space="preserve"> close to realit</w:t>
            </w:r>
            <w:r w:rsidR="00FC20FE">
              <w:rPr>
                <w:rFonts w:ascii="Arial" w:hAnsi="Arial" w:cs="Arial"/>
                <w:color w:val="000000"/>
                <w:lang w:val="en-PH" w:eastAsia="it-IT"/>
              </w:rPr>
              <w:t>y</w:t>
            </w:r>
            <w:r w:rsidRPr="00DB666B">
              <w:rPr>
                <w:rFonts w:ascii="Arial" w:hAnsi="Arial" w:cs="Arial"/>
                <w:color w:val="000000"/>
                <w:lang w:val="en-PH" w:eastAsia="it-IT"/>
              </w:rPr>
              <w:t>.”</w:t>
            </w:r>
          </w:p>
        </w:tc>
        <w:tc>
          <w:tcPr>
            <w:tcW w:w="3952" w:type="dxa"/>
            <w:shd w:val="clear" w:color="auto" w:fill="auto"/>
            <w:noWrap/>
          </w:tcPr>
          <w:p w14:paraId="3D184E76" w14:textId="3D8E87C2"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r w:rsidR="009E6036" w:rsidRPr="00DB666B">
              <w:rPr>
                <w:rFonts w:ascii="Arial" w:hAnsi="Arial" w:cs="Arial"/>
                <w:color w:val="000000"/>
                <w:lang w:val="en-PH" w:eastAsia="it-IT"/>
              </w:rPr>
              <w:t>That’s</w:t>
            </w:r>
            <w:r w:rsidRPr="00DB666B">
              <w:rPr>
                <w:rFonts w:ascii="Arial" w:hAnsi="Arial" w:cs="Arial"/>
                <w:color w:val="000000"/>
                <w:lang w:val="en-PH" w:eastAsia="it-IT"/>
              </w:rPr>
              <w:t xml:space="preserve"> the challenge with using pictures. Must be specific and consistent, not varied. It should also be as realistic as possible. “</w:t>
            </w:r>
          </w:p>
        </w:tc>
      </w:tr>
      <w:tr w:rsidR="00DB666B" w:rsidRPr="00DB666B" w14:paraId="5CE4F457" w14:textId="77777777" w:rsidTr="00BA5DAE">
        <w:trPr>
          <w:trHeight w:val="300"/>
        </w:trPr>
        <w:tc>
          <w:tcPr>
            <w:tcW w:w="1572" w:type="dxa"/>
            <w:vMerge/>
            <w:shd w:val="clear" w:color="auto" w:fill="auto"/>
            <w:noWrap/>
          </w:tcPr>
          <w:p w14:paraId="1B2B7FA2"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6ECC25DE"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28D5A272" w14:textId="2FBB0A10"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“Yung realia</w:t>
            </w:r>
            <w:r w:rsidR="00272600">
              <w:rPr>
                <w:rFonts w:ascii="Arial" w:hAnsi="Arial" w:cs="Arial"/>
                <w:color w:val="000000"/>
                <w:lang w:val="en-PH" w:eastAsia="it-IT"/>
              </w:rPr>
              <w:t>?</w:t>
            </w:r>
            <w:r w:rsidRPr="00DB666B">
              <w:rPr>
                <w:rFonts w:ascii="Arial" w:hAnsi="Arial" w:cs="Arial"/>
                <w:color w:val="000000"/>
                <w:lang w:val="en-PH" w:eastAsia="it-IT"/>
              </w:rPr>
              <w:t xml:space="preserve"> applicable din </w:t>
            </w:r>
            <w:proofErr w:type="spellStart"/>
            <w:r w:rsidRPr="00DB666B">
              <w:rPr>
                <w:rFonts w:ascii="Arial" w:hAnsi="Arial" w:cs="Arial"/>
                <w:color w:val="000000"/>
                <w:lang w:val="en-PH" w:eastAsia="it-IT"/>
              </w:rPr>
              <w:t>bukod</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picture reading. </w:t>
            </w:r>
            <w:proofErr w:type="spellStart"/>
            <w:r w:rsidRPr="00DB666B">
              <w:rPr>
                <w:rFonts w:ascii="Arial" w:hAnsi="Arial" w:cs="Arial"/>
                <w:color w:val="000000"/>
                <w:lang w:val="en-PH" w:eastAsia="it-IT"/>
              </w:rPr>
              <w:t>pero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depende</w:t>
            </w:r>
            <w:proofErr w:type="spellEnd"/>
            <w:r w:rsidR="00FC20FE">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availability</w:t>
            </w:r>
            <w:r w:rsidR="00FC20FE">
              <w:rPr>
                <w:rFonts w:ascii="Arial" w:hAnsi="Arial" w:cs="Arial"/>
                <w:color w:val="000000"/>
                <w:lang w:val="en-PH" w:eastAsia="it-IT"/>
              </w:rPr>
              <w:t xml:space="preserve"> </w:t>
            </w:r>
            <w:r w:rsidRPr="00DB666B">
              <w:rPr>
                <w:rFonts w:ascii="Arial" w:hAnsi="Arial" w:cs="Arial"/>
                <w:color w:val="000000"/>
                <w:lang w:val="en-PH" w:eastAsia="it-IT"/>
              </w:rPr>
              <w:t>ng material. Kung applicabl</w:t>
            </w:r>
            <w:r w:rsidR="00FC20FE">
              <w:rPr>
                <w:rFonts w:ascii="Arial" w:hAnsi="Arial" w:cs="Arial"/>
                <w:color w:val="000000"/>
                <w:lang w:val="en-PH" w:eastAsia="it-IT"/>
              </w:rPr>
              <w:t>e</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lesson at</w:t>
            </w:r>
            <w:r w:rsidR="00FC20FE">
              <w:rPr>
                <w:rFonts w:ascii="Arial" w:hAnsi="Arial" w:cs="Arial"/>
                <w:color w:val="000000"/>
                <w:lang w:val="en-PH" w:eastAsia="it-IT"/>
              </w:rPr>
              <w:t xml:space="preserve"> </w:t>
            </w:r>
            <w:r w:rsidRPr="00DB666B">
              <w:rPr>
                <w:rFonts w:ascii="Arial" w:hAnsi="Arial" w:cs="Arial"/>
                <w:color w:val="000000"/>
                <w:lang w:val="en-PH" w:eastAsia="it-IT"/>
              </w:rPr>
              <w:t xml:space="preserve">need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w:t>
            </w:r>
          </w:p>
        </w:tc>
        <w:tc>
          <w:tcPr>
            <w:tcW w:w="3952" w:type="dxa"/>
            <w:shd w:val="clear" w:color="auto" w:fill="auto"/>
            <w:noWrap/>
          </w:tcPr>
          <w:p w14:paraId="26C5BF5D" w14:textId="28AD63EC"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"Realia, right? It</w:t>
            </w:r>
            <w:r w:rsidR="00692402">
              <w:rPr>
                <w:rFonts w:ascii="Arial" w:hAnsi="Arial" w:cs="Arial"/>
                <w:color w:val="000000"/>
                <w:lang w:val="en-PH" w:eastAsia="it-IT"/>
              </w:rPr>
              <w:t xml:space="preserve">’s </w:t>
            </w:r>
            <w:r w:rsidRPr="00DB666B">
              <w:rPr>
                <w:rFonts w:ascii="Arial" w:hAnsi="Arial" w:cs="Arial"/>
                <w:color w:val="000000"/>
                <w:lang w:val="en-PH" w:eastAsia="it-IT"/>
              </w:rPr>
              <w:t>also applicable aside from picture reading. However, it still depends on the availability of material, and whether it</w:t>
            </w:r>
            <w:r w:rsidR="00692402">
              <w:rPr>
                <w:rFonts w:ascii="Arial" w:hAnsi="Arial" w:cs="Arial"/>
                <w:color w:val="000000"/>
                <w:lang w:val="en-PH" w:eastAsia="it-IT"/>
              </w:rPr>
              <w:t>’s</w:t>
            </w:r>
            <w:r w:rsidRPr="00DB666B">
              <w:rPr>
                <w:rFonts w:ascii="Arial" w:hAnsi="Arial" w:cs="Arial"/>
                <w:color w:val="000000"/>
                <w:lang w:val="en-PH" w:eastAsia="it-IT"/>
              </w:rPr>
              <w:t xml:space="preserve"> suitable for the lesson and </w:t>
            </w:r>
            <w:r w:rsidR="00FC20FE">
              <w:rPr>
                <w:rFonts w:ascii="Arial" w:hAnsi="Arial" w:cs="Arial"/>
                <w:color w:val="000000"/>
                <w:lang w:val="en-PH" w:eastAsia="it-IT"/>
              </w:rPr>
              <w:t xml:space="preserve">the </w:t>
            </w:r>
            <w:r w:rsidRPr="00DB666B">
              <w:rPr>
                <w:rFonts w:ascii="Arial" w:hAnsi="Arial" w:cs="Arial"/>
                <w:color w:val="000000"/>
                <w:lang w:val="en-PH" w:eastAsia="it-IT"/>
              </w:rPr>
              <w:t>learner’s needs."</w:t>
            </w:r>
          </w:p>
          <w:p w14:paraId="0B4B255C" w14:textId="77777777" w:rsidR="00DB666B" w:rsidRPr="00DB666B" w:rsidRDefault="00DB666B" w:rsidP="0001209C">
            <w:pPr>
              <w:jc w:val="center"/>
              <w:rPr>
                <w:rFonts w:ascii="Arial" w:hAnsi="Arial" w:cs="Arial"/>
                <w:color w:val="000000"/>
                <w:lang w:val="en-PH" w:eastAsia="it-IT"/>
              </w:rPr>
            </w:pPr>
          </w:p>
        </w:tc>
      </w:tr>
      <w:tr w:rsidR="00DB666B" w:rsidRPr="00DB666B" w14:paraId="0CAC2C8E" w14:textId="77777777" w:rsidTr="00BA5DAE">
        <w:trPr>
          <w:trHeight w:val="300"/>
        </w:trPr>
        <w:tc>
          <w:tcPr>
            <w:tcW w:w="1572" w:type="dxa"/>
            <w:vMerge/>
            <w:shd w:val="clear" w:color="auto" w:fill="auto"/>
            <w:noWrap/>
            <w:hideMark/>
          </w:tcPr>
          <w:p w14:paraId="567E971A"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5177B70E"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Routine Disruption</w:t>
            </w:r>
          </w:p>
          <w:p w14:paraId="78B68287" w14:textId="77777777" w:rsidR="00DB666B" w:rsidRPr="00DB666B" w:rsidRDefault="00DB666B" w:rsidP="0001209C">
            <w:pPr>
              <w:jc w:val="center"/>
              <w:rPr>
                <w:rFonts w:ascii="Arial" w:hAnsi="Arial" w:cs="Arial"/>
                <w:color w:val="000000"/>
                <w:lang w:val="en-PH" w:eastAsia="it-IT"/>
              </w:rPr>
            </w:pPr>
          </w:p>
          <w:p w14:paraId="0CBA6B35"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66AF94F6" w14:textId="6E3FAF9A"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"Pag </w:t>
            </w:r>
            <w:proofErr w:type="spellStart"/>
            <w:r w:rsidRPr="00DB666B">
              <w:rPr>
                <w:rFonts w:ascii="Arial" w:hAnsi="Arial" w:cs="Arial"/>
                <w:color w:val="000000"/>
                <w:lang w:val="en-PH" w:eastAsia="it-IT"/>
              </w:rPr>
              <w:t>namali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tugtog</w:t>
            </w:r>
            <w:proofErr w:type="spellEnd"/>
            <w:r w:rsidRPr="00DB666B">
              <w:rPr>
                <w:rFonts w:ascii="Arial" w:hAnsi="Arial" w:cs="Arial"/>
                <w:color w:val="000000"/>
                <w:lang w:val="en-PH" w:eastAsia="it-IT"/>
              </w:rPr>
              <w:t xml:space="preserve"> o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play</w:t>
            </w:r>
            <w:r w:rsidR="00ED6C58">
              <w:rPr>
                <w:rFonts w:ascii="Arial" w:hAnsi="Arial" w:cs="Arial"/>
                <w:color w:val="000000"/>
                <w:lang w:val="en-PH" w:eastAsia="it-IT"/>
              </w:rPr>
              <w:t xml:space="preserve">, </w:t>
            </w:r>
            <w:r w:rsidRPr="00DB666B">
              <w:rPr>
                <w:rFonts w:ascii="Arial" w:hAnsi="Arial" w:cs="Arial"/>
                <w:color w:val="000000"/>
                <w:lang w:val="en-PH" w:eastAsia="it-IT"/>
              </w:rPr>
              <w:t xml:space="preserve">mag-ca-cause ng tantrums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routine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w:t>
            </w:r>
          </w:p>
        </w:tc>
        <w:tc>
          <w:tcPr>
            <w:tcW w:w="3952" w:type="dxa"/>
            <w:shd w:val="clear" w:color="auto" w:fill="auto"/>
            <w:noWrap/>
            <w:hideMark/>
          </w:tcPr>
          <w:p w14:paraId="78F290DB"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"If we play the wrong song or tune, it causes tantrums because it disrupts their routine."</w:t>
            </w:r>
          </w:p>
        </w:tc>
      </w:tr>
      <w:tr w:rsidR="00DB666B" w:rsidRPr="00DB666B" w14:paraId="3732E46E" w14:textId="77777777" w:rsidTr="00BA5DAE">
        <w:trPr>
          <w:trHeight w:val="300"/>
        </w:trPr>
        <w:tc>
          <w:tcPr>
            <w:tcW w:w="1572" w:type="dxa"/>
            <w:vMerge/>
            <w:shd w:val="clear" w:color="auto" w:fill="auto"/>
            <w:noWrap/>
          </w:tcPr>
          <w:p w14:paraId="4435F4F7"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6503761B"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50D6C37F" w14:textId="2F7D1C89"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Naranasan</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isang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nakita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lahat</w:t>
            </w:r>
            <w:proofErr w:type="spellEnd"/>
            <w:r w:rsidRPr="00DB666B">
              <w:rPr>
                <w:rFonts w:ascii="Arial" w:hAnsi="Arial" w:cs="Arial"/>
                <w:color w:val="000000"/>
                <w:lang w:val="en-PH" w:eastAsia="it-IT"/>
              </w:rPr>
              <w:t xml:space="preserve"> ng activity </w:t>
            </w:r>
            <w:r w:rsidRPr="00DB666B">
              <w:rPr>
                <w:rFonts w:ascii="Arial" w:hAnsi="Arial" w:cs="Arial"/>
                <w:color w:val="000000"/>
                <w:lang w:val="en-PH" w:eastAsia="it-IT"/>
              </w:rPr>
              <w:lastRenderedPageBreak/>
              <w:t xml:space="preserve">sheets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harap</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ilan</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sasagutan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kukulayan</w:t>
            </w:r>
            <w:proofErr w:type="spellEnd"/>
            <w:r w:rsidRPr="00DB666B">
              <w:rPr>
                <w:rFonts w:ascii="Arial" w:hAnsi="Arial" w:cs="Arial"/>
                <w:color w:val="000000"/>
                <w:lang w:val="en-PH" w:eastAsia="it-IT"/>
              </w:rPr>
              <w:t xml:space="preserve">, art activities, at </w:t>
            </w:r>
            <w:proofErr w:type="spellStart"/>
            <w:r w:rsidRPr="00DB666B">
              <w:rPr>
                <w:rFonts w:ascii="Arial" w:hAnsi="Arial" w:cs="Arial"/>
                <w:color w:val="000000"/>
                <w:lang w:val="en-PH" w:eastAsia="it-IT"/>
              </w:rPr>
              <w:t>babasahin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kailangan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malaman</w:t>
            </w:r>
            <w:proofErr w:type="spellEnd"/>
            <w:r w:rsidRPr="00DB666B">
              <w:rPr>
                <w:rFonts w:ascii="Arial" w:hAnsi="Arial" w:cs="Arial"/>
                <w:color w:val="000000"/>
                <w:lang w:val="en-PH" w:eastAsia="it-IT"/>
              </w:rPr>
              <w:t xml:space="preserve"> ang routine, </w:t>
            </w:r>
            <w:proofErr w:type="spellStart"/>
            <w:r w:rsidRPr="00DB666B">
              <w:rPr>
                <w:rFonts w:ascii="Arial" w:hAnsi="Arial" w:cs="Arial"/>
                <w:color w:val="000000"/>
                <w:lang w:val="en-PH" w:eastAsia="it-IT"/>
              </w:rPr>
              <w:t>tulad</w:t>
            </w:r>
            <w:proofErr w:type="spellEnd"/>
            <w:r w:rsidRPr="00DB666B">
              <w:rPr>
                <w:rFonts w:ascii="Arial" w:hAnsi="Arial" w:cs="Arial"/>
                <w:color w:val="000000"/>
                <w:lang w:val="en-PH" w:eastAsia="it-IT"/>
              </w:rPr>
              <w:t xml:space="preserve"> ng activity 1</w:t>
            </w:r>
            <w:r w:rsidR="00BC2EF9">
              <w:rPr>
                <w:rFonts w:ascii="Arial" w:hAnsi="Arial" w:cs="Arial"/>
                <w:color w:val="000000"/>
                <w:lang w:val="en-PH" w:eastAsia="it-IT"/>
              </w:rPr>
              <w:t xml:space="preserve">, </w:t>
            </w:r>
            <w:r w:rsidRPr="00DB666B">
              <w:rPr>
                <w:rFonts w:ascii="Arial" w:hAnsi="Arial" w:cs="Arial"/>
                <w:color w:val="000000"/>
                <w:lang w:val="en-PH" w:eastAsia="it-IT"/>
              </w:rPr>
              <w:t>2</w:t>
            </w:r>
            <w:r w:rsidR="00BC2EF9">
              <w:rPr>
                <w:rFonts w:ascii="Arial" w:hAnsi="Arial" w:cs="Arial"/>
                <w:color w:val="000000"/>
                <w:lang w:val="en-PH" w:eastAsia="it-IT"/>
              </w:rPr>
              <w:t>,</w:t>
            </w:r>
            <w:r w:rsidRPr="00DB666B">
              <w:rPr>
                <w:rFonts w:ascii="Arial" w:hAnsi="Arial" w:cs="Arial"/>
                <w:color w:val="000000"/>
                <w:lang w:val="en-PH" w:eastAsia="it-IT"/>
              </w:rPr>
              <w:t xml:space="preserve"> 3, at 4, para </w:t>
            </w:r>
            <w:proofErr w:type="spellStart"/>
            <w:r w:rsidRPr="00DB666B">
              <w:rPr>
                <w:rFonts w:ascii="Arial" w:hAnsi="Arial" w:cs="Arial"/>
                <w:color w:val="000000"/>
                <w:lang w:val="en-PH" w:eastAsia="it-IT"/>
              </w:rPr>
              <w:t>alam</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niya</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kailan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matatapos</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hindi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ito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nasunod</w:t>
            </w:r>
            <w:proofErr w:type="spellEnd"/>
            <w:r w:rsidRPr="00DB666B">
              <w:rPr>
                <w:rFonts w:ascii="Arial" w:hAnsi="Arial" w:cs="Arial"/>
                <w:color w:val="000000"/>
                <w:lang w:val="en-PH" w:eastAsia="it-IT"/>
              </w:rPr>
              <w:t xml:space="preserve"> o </w:t>
            </w:r>
            <w:proofErr w:type="spellStart"/>
            <w:r w:rsidRPr="00DB666B">
              <w:rPr>
                <w:rFonts w:ascii="Arial" w:hAnsi="Arial" w:cs="Arial"/>
                <w:color w:val="000000"/>
                <w:lang w:val="en-PH" w:eastAsia="it-IT"/>
              </w:rPr>
              <w:t>hindi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ipinaliwanag</w:t>
            </w:r>
            <w:proofErr w:type="spellEnd"/>
            <w:r w:rsidRPr="00DB666B">
              <w:rPr>
                <w:rFonts w:ascii="Arial" w:hAnsi="Arial" w:cs="Arial"/>
                <w:color w:val="000000"/>
                <w:lang w:val="en-PH" w:eastAsia="it-IT"/>
              </w:rPr>
              <w:t xml:space="preserve"> kung </w:t>
            </w:r>
            <w:proofErr w:type="spellStart"/>
            <w:r w:rsidRPr="00DB666B">
              <w:rPr>
                <w:rFonts w:ascii="Arial" w:hAnsi="Arial" w:cs="Arial"/>
                <w:color w:val="000000"/>
                <w:lang w:val="en-PH" w:eastAsia="it-IT"/>
              </w:rPr>
              <w:t>ilan</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gagawin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nagkakaroon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ng tantrums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kalagitnaan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lalo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pakiramdam</w:t>
            </w:r>
            <w:proofErr w:type="spellEnd"/>
            <w:r w:rsidRPr="00DB666B">
              <w:rPr>
                <w:rFonts w:ascii="Arial" w:hAnsi="Arial" w:cs="Arial"/>
                <w:color w:val="000000"/>
                <w:lang w:val="en-PH" w:eastAsia="it-IT"/>
              </w:rPr>
              <w:t xml:space="preserve"> </w:t>
            </w:r>
            <w:proofErr w:type="spellStart"/>
            <w:r w:rsidR="00FC20FE">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masyadong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marami</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gagawin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Nawawalan</w:t>
            </w:r>
            <w:proofErr w:type="spellEnd"/>
            <w:r w:rsidRPr="00DB666B">
              <w:rPr>
                <w:rFonts w:ascii="Arial" w:hAnsi="Arial" w:cs="Arial"/>
                <w:color w:val="000000"/>
                <w:lang w:val="en-PH" w:eastAsia="it-IT"/>
              </w:rPr>
              <w:t xml:space="preserve"> ng focus at parang </w:t>
            </w:r>
            <w:proofErr w:type="spellStart"/>
            <w:r w:rsidRPr="00DB666B">
              <w:rPr>
                <w:rFonts w:ascii="Arial" w:hAnsi="Arial" w:cs="Arial"/>
                <w:color w:val="000000"/>
                <w:lang w:val="en-PH" w:eastAsia="it-IT"/>
              </w:rPr>
              <w:t>tinatamad</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w:t>
            </w:r>
          </w:p>
        </w:tc>
        <w:tc>
          <w:tcPr>
            <w:tcW w:w="3952" w:type="dxa"/>
            <w:shd w:val="clear" w:color="auto" w:fill="auto"/>
            <w:noWrap/>
          </w:tcPr>
          <w:p w14:paraId="5A16C93C" w14:textId="79E8D32C" w:rsidR="00DB666B" w:rsidRPr="00DB666B" w:rsidRDefault="00BC2EF9" w:rsidP="0001209C">
            <w:pPr>
              <w:jc w:val="center"/>
              <w:rPr>
                <w:rFonts w:ascii="Arial" w:hAnsi="Arial" w:cs="Arial"/>
                <w:color w:val="000000"/>
                <w:lang w:val="en-PH" w:eastAsia="it-IT"/>
              </w:rPr>
            </w:pPr>
            <w:r w:rsidRPr="00BC2EF9">
              <w:rPr>
                <w:rFonts w:ascii="Arial" w:hAnsi="Arial" w:cs="Arial"/>
                <w:color w:val="000000"/>
                <w:lang w:val="en-PH" w:eastAsia="it-IT"/>
              </w:rPr>
              <w:lastRenderedPageBreak/>
              <w:t xml:space="preserve">“I experienced this with one of my learners. When he saw all the activity </w:t>
            </w:r>
            <w:r w:rsidRPr="00BC2EF9">
              <w:rPr>
                <w:rFonts w:ascii="Arial" w:hAnsi="Arial" w:cs="Arial"/>
                <w:color w:val="000000"/>
                <w:lang w:val="en-PH" w:eastAsia="it-IT"/>
              </w:rPr>
              <w:lastRenderedPageBreak/>
              <w:t>sheets laid out, he needed clear guidance on what to answer, which colors to use, what art activities to complete, and what to read. To help him understand when he would be finished, he had to become familiar with the routine, including Activities 1, 2, 3, and 4. If this routine wasn’t followed or if it wasn’t explained how many tasks he needed to complete, he would become frustrated and throw tantrums midway</w:t>
            </w:r>
            <w:r w:rsidR="00863DB2" w:rsidRPr="00BC2EF9">
              <w:rPr>
                <w:rFonts w:ascii="Arial" w:hAnsi="Arial" w:cs="Arial"/>
                <w:color w:val="000000"/>
                <w:lang w:val="en-PH" w:eastAsia="it-IT"/>
              </w:rPr>
              <w:t xml:space="preserve">, </w:t>
            </w:r>
            <w:r w:rsidRPr="00BC2EF9">
              <w:rPr>
                <w:rFonts w:ascii="Arial" w:hAnsi="Arial" w:cs="Arial"/>
                <w:color w:val="000000"/>
                <w:lang w:val="en-PH" w:eastAsia="it-IT"/>
              </w:rPr>
              <w:t>especially whe</w:t>
            </w:r>
            <w:r w:rsidR="00863DB2">
              <w:rPr>
                <w:rFonts w:ascii="Arial" w:hAnsi="Arial" w:cs="Arial"/>
                <w:color w:val="000000"/>
                <w:lang w:val="en-PH" w:eastAsia="it-IT"/>
              </w:rPr>
              <w:t>n</w:t>
            </w:r>
            <w:r w:rsidRPr="00BC2EF9">
              <w:rPr>
                <w:rFonts w:ascii="Arial" w:hAnsi="Arial" w:cs="Arial"/>
                <w:color w:val="000000"/>
                <w:lang w:val="en-PH" w:eastAsia="it-IT"/>
              </w:rPr>
              <w:t xml:space="preserve"> </w:t>
            </w:r>
            <w:r w:rsidR="00863DB2">
              <w:rPr>
                <w:rFonts w:ascii="Arial" w:hAnsi="Arial" w:cs="Arial"/>
                <w:color w:val="000000"/>
                <w:lang w:val="en-PH" w:eastAsia="it-IT"/>
              </w:rPr>
              <w:t xml:space="preserve">he </w:t>
            </w:r>
            <w:r w:rsidRPr="00BC2EF9">
              <w:rPr>
                <w:rFonts w:ascii="Arial" w:hAnsi="Arial" w:cs="Arial"/>
                <w:color w:val="000000"/>
                <w:lang w:val="en-PH" w:eastAsia="it-IT"/>
              </w:rPr>
              <w:t>felt overwhelmed by the amount of work. He would lose focus and become unmotivated.”</w:t>
            </w:r>
          </w:p>
        </w:tc>
      </w:tr>
      <w:tr w:rsidR="00DB666B" w:rsidRPr="00DB666B" w14:paraId="14CF1A41" w14:textId="77777777" w:rsidTr="00BA5DAE">
        <w:trPr>
          <w:trHeight w:val="300"/>
        </w:trPr>
        <w:tc>
          <w:tcPr>
            <w:tcW w:w="1572" w:type="dxa"/>
            <w:vMerge/>
            <w:shd w:val="clear" w:color="auto" w:fill="auto"/>
            <w:noWrap/>
          </w:tcPr>
          <w:p w14:paraId="36721D70"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52E0247C"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7BE477DE" w14:textId="2F476D3A"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Oo</w:t>
            </w:r>
            <w:proofErr w:type="spellEnd"/>
            <w:r w:rsidRPr="00DB666B">
              <w:rPr>
                <w:rFonts w:ascii="Arial" w:hAnsi="Arial" w:cs="Arial"/>
                <w:color w:val="000000"/>
                <w:lang w:val="en-PH" w:eastAsia="it-IT"/>
              </w:rPr>
              <w:t xml:space="preserve">, so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nagtatntrums</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middle ng routine ire-remind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nananman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siya</w:t>
            </w:r>
            <w:proofErr w:type="spellEnd"/>
            <w:r w:rsidRPr="00DB666B">
              <w:rPr>
                <w:rFonts w:ascii="Arial" w:hAnsi="Arial" w:cs="Arial"/>
                <w:color w:val="000000"/>
                <w:lang w:val="en-PH" w:eastAsia="it-IT"/>
              </w:rPr>
              <w:t xml:space="preserve"> o music time </w:t>
            </w:r>
            <w:proofErr w:type="spellStart"/>
            <w:r w:rsidRPr="00DB666B">
              <w:rPr>
                <w:rFonts w:ascii="Arial" w:hAnsi="Arial" w:cs="Arial"/>
                <w:color w:val="000000"/>
                <w:lang w:val="en-PH" w:eastAsia="it-IT"/>
              </w:rPr>
              <w:t>palang</w:t>
            </w:r>
            <w:proofErr w:type="spellEnd"/>
            <w:r w:rsidRPr="00DB666B">
              <w:rPr>
                <w:rFonts w:ascii="Arial" w:hAnsi="Arial" w:cs="Arial"/>
                <w:color w:val="000000"/>
                <w:lang w:val="en-PH" w:eastAsia="it-IT"/>
              </w:rPr>
              <w:t>,”</w:t>
            </w:r>
          </w:p>
        </w:tc>
        <w:tc>
          <w:tcPr>
            <w:tcW w:w="3952" w:type="dxa"/>
            <w:shd w:val="clear" w:color="auto" w:fill="auto"/>
            <w:noWrap/>
          </w:tcPr>
          <w:p w14:paraId="06D78327" w14:textId="6260424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"Yes, so if they start throwing tantrums in the middle of the routine, just remind them, 'Oh, it is music time.'"</w:t>
            </w:r>
          </w:p>
        </w:tc>
      </w:tr>
      <w:tr w:rsidR="00DB666B" w:rsidRPr="00DB666B" w14:paraId="02F8EE3E" w14:textId="77777777" w:rsidTr="00BA5DAE">
        <w:trPr>
          <w:trHeight w:val="300"/>
        </w:trPr>
        <w:tc>
          <w:tcPr>
            <w:tcW w:w="1572" w:type="dxa"/>
            <w:vMerge/>
            <w:shd w:val="clear" w:color="auto" w:fill="auto"/>
            <w:noWrap/>
          </w:tcPr>
          <w:p w14:paraId="682EF418"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6C573DAB"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69E5BA1C" w14:textId="4F032F0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 “Through routine</w:t>
            </w:r>
            <w:r w:rsidR="004410B8">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everyday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natutunan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pagkasunod</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sunod</w:t>
            </w:r>
            <w:proofErr w:type="spellEnd"/>
            <w:r w:rsidRPr="00DB666B">
              <w:rPr>
                <w:rFonts w:ascii="Arial" w:hAnsi="Arial" w:cs="Arial"/>
                <w:color w:val="000000"/>
                <w:lang w:val="en-PH" w:eastAsia="it-IT"/>
              </w:rPr>
              <w:t>.</w:t>
            </w:r>
            <w:r w:rsidR="004410B8">
              <w:rPr>
                <w:rFonts w:ascii="Arial" w:hAnsi="Arial" w:cs="Arial"/>
                <w:color w:val="000000"/>
                <w:lang w:val="en-PH" w:eastAsia="it-IT"/>
              </w:rPr>
              <w:t xml:space="preserve"> </w:t>
            </w:r>
            <w:proofErr w:type="spellStart"/>
            <w:r w:rsidR="004410B8">
              <w:rPr>
                <w:rFonts w:ascii="Arial" w:hAnsi="Arial" w:cs="Arial"/>
                <w:color w:val="000000"/>
                <w:lang w:val="en-PH" w:eastAsia="it-IT"/>
              </w:rPr>
              <w:t>M</w:t>
            </w:r>
            <w:r w:rsidRPr="00DB666B">
              <w:rPr>
                <w:rFonts w:ascii="Arial" w:hAnsi="Arial" w:cs="Arial"/>
                <w:color w:val="000000"/>
                <w:lang w:val="en-PH" w:eastAsia="it-IT"/>
              </w:rPr>
              <w:t>ahalaga</w:t>
            </w:r>
            <w:proofErr w:type="spellEnd"/>
            <w:r w:rsidR="004410B8">
              <w:rPr>
                <w:rFonts w:ascii="Arial" w:hAnsi="Arial" w:cs="Arial"/>
                <w:color w:val="000000"/>
                <w:lang w:val="en-PH" w:eastAsia="it-IT"/>
              </w:rPr>
              <w:t xml:space="preserve"> </w:t>
            </w:r>
            <w:r w:rsidRPr="00DB666B">
              <w:rPr>
                <w:rFonts w:ascii="Arial" w:hAnsi="Arial" w:cs="Arial"/>
                <w:color w:val="000000"/>
                <w:lang w:val="en-PH" w:eastAsia="it-IT"/>
              </w:rPr>
              <w:t xml:space="preserve">ang routine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papasok</w:t>
            </w:r>
            <w:proofErr w:type="spellEnd"/>
            <w:r w:rsidRPr="00DB666B">
              <w:rPr>
                <w:rFonts w:ascii="Arial" w:hAnsi="Arial" w:cs="Arial"/>
                <w:color w:val="000000"/>
                <w:lang w:val="en-PH" w:eastAsia="it-IT"/>
              </w:rPr>
              <w:t xml:space="preserve"> ang behavioral may positive effect </w:t>
            </w:r>
            <w:proofErr w:type="spellStart"/>
            <w:r w:rsidRPr="00DB666B">
              <w:rPr>
                <w:rFonts w:ascii="Arial" w:hAnsi="Arial" w:cs="Arial"/>
                <w:color w:val="000000"/>
                <w:lang w:val="en-PH" w:eastAsia="it-IT"/>
              </w:rPr>
              <w:t>kapag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implement </w:t>
            </w:r>
            <w:proofErr w:type="spellStart"/>
            <w:r w:rsidRPr="00DB666B">
              <w:rPr>
                <w:rFonts w:ascii="Arial" w:hAnsi="Arial" w:cs="Arial"/>
                <w:color w:val="000000"/>
                <w:lang w:val="en-PH" w:eastAsia="it-IT"/>
              </w:rPr>
              <w:t>mo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sakanila</w:t>
            </w:r>
            <w:proofErr w:type="spellEnd"/>
            <w:r w:rsidRPr="00DB666B">
              <w:rPr>
                <w:rFonts w:ascii="Arial" w:hAnsi="Arial" w:cs="Arial"/>
                <w:color w:val="000000"/>
                <w:lang w:val="en-PH" w:eastAsia="it-IT"/>
              </w:rPr>
              <w:t xml:space="preserve"> ang rules and routine. “</w:t>
            </w:r>
          </w:p>
        </w:tc>
        <w:tc>
          <w:tcPr>
            <w:tcW w:w="3952" w:type="dxa"/>
            <w:shd w:val="clear" w:color="auto" w:fill="auto"/>
            <w:noWrap/>
          </w:tcPr>
          <w:p w14:paraId="2D21C114" w14:textId="4D78AAAC" w:rsidR="00DB666B" w:rsidRPr="00DB666B" w:rsidRDefault="00954390" w:rsidP="0001209C">
            <w:pPr>
              <w:jc w:val="center"/>
              <w:rPr>
                <w:rFonts w:ascii="Arial" w:hAnsi="Arial" w:cs="Arial"/>
                <w:color w:val="000000"/>
                <w:lang w:val="en-PH" w:eastAsia="it-IT"/>
              </w:rPr>
            </w:pPr>
            <w:r>
              <w:rPr>
                <w:rFonts w:ascii="Arial" w:hAnsi="Arial" w:cs="Arial"/>
                <w:color w:val="000000"/>
                <w:lang w:val="en-PH" w:eastAsia="it-IT"/>
              </w:rPr>
              <w:t>"</w:t>
            </w:r>
            <w:r w:rsidR="00DB666B" w:rsidRPr="00DB666B">
              <w:rPr>
                <w:rFonts w:ascii="Arial" w:hAnsi="Arial" w:cs="Arial"/>
                <w:color w:val="000000"/>
                <w:lang w:val="en-PH" w:eastAsia="it-IT"/>
              </w:rPr>
              <w:t xml:space="preserve">Through routine, children learn the sequence of what they do every day.  </w:t>
            </w:r>
            <w:r w:rsidR="00642173" w:rsidRPr="00DB666B">
              <w:rPr>
                <w:rFonts w:ascii="Arial" w:hAnsi="Arial" w:cs="Arial"/>
                <w:color w:val="000000"/>
                <w:lang w:val="en-PH" w:eastAsia="it-IT"/>
              </w:rPr>
              <w:t>Routine</w:t>
            </w:r>
            <w:r w:rsidR="00DB666B" w:rsidRPr="00DB666B">
              <w:rPr>
                <w:rFonts w:ascii="Arial" w:hAnsi="Arial" w:cs="Arial"/>
                <w:color w:val="000000"/>
                <w:lang w:val="en-PH" w:eastAsia="it-IT"/>
              </w:rPr>
              <w:t xml:space="preserve"> is important because it incorporates behavioral aspects that have a positive effect when you implement rules and routines with them."</w:t>
            </w:r>
          </w:p>
        </w:tc>
      </w:tr>
      <w:tr w:rsidR="00DB666B" w:rsidRPr="00DB666B" w14:paraId="76430BF9" w14:textId="77777777" w:rsidTr="00BA5DAE">
        <w:trPr>
          <w:trHeight w:val="300"/>
        </w:trPr>
        <w:tc>
          <w:tcPr>
            <w:tcW w:w="1572" w:type="dxa"/>
            <w:vMerge w:val="restart"/>
            <w:shd w:val="clear" w:color="auto" w:fill="auto"/>
            <w:noWrap/>
            <w:hideMark/>
          </w:tcPr>
          <w:p w14:paraId="22D86910"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Effective Techniques in Literacy</w:t>
            </w:r>
          </w:p>
          <w:p w14:paraId="6343488E" w14:textId="77777777" w:rsidR="00DB666B" w:rsidRPr="00DB666B" w:rsidRDefault="00DB666B" w:rsidP="0001209C">
            <w:pPr>
              <w:jc w:val="center"/>
              <w:rPr>
                <w:rFonts w:ascii="Arial" w:hAnsi="Arial" w:cs="Arial"/>
                <w:color w:val="000000"/>
                <w:lang w:val="en-PH" w:eastAsia="it-IT"/>
              </w:rPr>
            </w:pPr>
          </w:p>
          <w:p w14:paraId="274353D8"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5CF43A4B"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Visual, Music, and Dance</w:t>
            </w:r>
          </w:p>
        </w:tc>
        <w:tc>
          <w:tcPr>
            <w:tcW w:w="3402" w:type="dxa"/>
            <w:shd w:val="clear" w:color="auto" w:fill="auto"/>
            <w:noWrap/>
            <w:hideMark/>
          </w:tcPr>
          <w:p w14:paraId="206D2B43"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"Visual, music, and dance movement."</w:t>
            </w:r>
          </w:p>
        </w:tc>
        <w:tc>
          <w:tcPr>
            <w:tcW w:w="3952" w:type="dxa"/>
            <w:shd w:val="clear" w:color="auto" w:fill="auto"/>
            <w:noWrap/>
            <w:hideMark/>
          </w:tcPr>
          <w:p w14:paraId="17215EEB"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"Visual, music, and dance movement."</w:t>
            </w:r>
          </w:p>
        </w:tc>
      </w:tr>
      <w:tr w:rsidR="00DB666B" w:rsidRPr="00DB666B" w14:paraId="47A55430" w14:textId="77777777" w:rsidTr="00BA5DAE">
        <w:trPr>
          <w:trHeight w:val="300"/>
        </w:trPr>
        <w:tc>
          <w:tcPr>
            <w:tcW w:w="1572" w:type="dxa"/>
            <w:vMerge/>
            <w:shd w:val="clear" w:color="auto" w:fill="auto"/>
            <w:noWrap/>
            <w:hideMark/>
          </w:tcPr>
          <w:p w14:paraId="052F4EEA"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hideMark/>
          </w:tcPr>
          <w:p w14:paraId="02F31970"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43239A88" w14:textId="26E9C056"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Visual,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w:t>
            </w:r>
            <w:proofErr w:type="spellEnd"/>
            <w:r w:rsidRPr="00DB666B">
              <w:rPr>
                <w:rFonts w:ascii="Arial" w:hAnsi="Arial" w:cs="Arial"/>
                <w:color w:val="000000"/>
                <w:lang w:val="en-PH" w:eastAsia="it-IT"/>
              </w:rPr>
              <w:t xml:space="preserve"> visual learners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art activities to help them remember the letters</w:t>
            </w:r>
            <w:r w:rsidR="0034788B">
              <w:rPr>
                <w:rFonts w:ascii="Arial" w:hAnsi="Arial" w:cs="Arial"/>
                <w:color w:val="000000"/>
                <w:lang w:val="en-PH" w:eastAsia="it-IT"/>
              </w:rPr>
              <w:t xml:space="preserve">, </w:t>
            </w:r>
            <w:r w:rsidRPr="00DB666B">
              <w:rPr>
                <w:rFonts w:ascii="Arial" w:hAnsi="Arial" w:cs="Arial"/>
                <w:color w:val="000000"/>
                <w:lang w:val="en-PH" w:eastAsia="it-IT"/>
              </w:rPr>
              <w:t xml:space="preserve">sounds and music lover din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0034788B">
              <w:rPr>
                <w:rFonts w:ascii="Arial" w:hAnsi="Arial" w:cs="Arial"/>
                <w:color w:val="000000"/>
                <w:lang w:val="en-PH" w:eastAsia="it-IT"/>
              </w:rPr>
              <w:t>;</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paulit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ulit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naririnig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diba</w:t>
            </w:r>
            <w:proofErr w:type="spellEnd"/>
            <w:r w:rsidRPr="00DB666B">
              <w:rPr>
                <w:rFonts w:ascii="Arial" w:hAnsi="Arial" w:cs="Arial"/>
                <w:color w:val="000000"/>
                <w:lang w:val="en-PH" w:eastAsia="it-IT"/>
              </w:rPr>
              <w:t xml:space="preserve"> may retention.”</w:t>
            </w:r>
          </w:p>
        </w:tc>
        <w:tc>
          <w:tcPr>
            <w:tcW w:w="3952" w:type="dxa"/>
            <w:shd w:val="clear" w:color="auto" w:fill="auto"/>
            <w:noWrap/>
            <w:hideMark/>
          </w:tcPr>
          <w:p w14:paraId="47EC19C4" w14:textId="1609AEFA"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r w:rsidR="003F36F7" w:rsidRPr="003F36F7">
              <w:rPr>
                <w:rFonts w:ascii="Arial" w:hAnsi="Arial" w:cs="Arial"/>
                <w:color w:val="000000"/>
                <w:lang w:val="en-PH" w:eastAsia="it-IT"/>
              </w:rPr>
              <w:t>“They are primarily visual learners, so art activities help them remember letters and sounds more effectively. Additionally, our children love music; hearing songs or sounds repeatedly supports their retention and recall.”</w:t>
            </w:r>
          </w:p>
        </w:tc>
      </w:tr>
      <w:tr w:rsidR="00DB666B" w:rsidRPr="00DB666B" w14:paraId="1DF0B785" w14:textId="77777777" w:rsidTr="00BA5DAE">
        <w:trPr>
          <w:trHeight w:val="300"/>
        </w:trPr>
        <w:tc>
          <w:tcPr>
            <w:tcW w:w="1572" w:type="dxa"/>
            <w:vMerge/>
            <w:shd w:val="clear" w:color="auto" w:fill="auto"/>
            <w:noWrap/>
          </w:tcPr>
          <w:p w14:paraId="2C9B8311"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64FFDD8B"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46E30A71" w14:textId="111110B0" w:rsidR="00DB666B" w:rsidRPr="00DB666B" w:rsidRDefault="00DB666B" w:rsidP="0001209C">
            <w:pPr>
              <w:jc w:val="center"/>
              <w:rPr>
                <w:rFonts w:ascii="Arial" w:hAnsi="Arial" w:cs="Arial"/>
                <w:color w:val="000000"/>
                <w:lang w:val="en-PH" w:eastAsia="it-IT"/>
              </w:rPr>
            </w:pPr>
            <w:proofErr w:type="gramStart"/>
            <w:r w:rsidRPr="00DB666B">
              <w:rPr>
                <w:rFonts w:ascii="Arial" w:hAnsi="Arial" w:cs="Arial"/>
                <w:color w:val="000000"/>
                <w:lang w:val="en-PH" w:eastAsia="it-IT"/>
              </w:rPr>
              <w:t>”Yes</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visual like </w:t>
            </w:r>
            <w:proofErr w:type="spellStart"/>
            <w:r w:rsidRPr="00DB666B">
              <w:rPr>
                <w:rFonts w:ascii="Arial" w:hAnsi="Arial" w:cs="Arial"/>
                <w:color w:val="000000"/>
                <w:lang w:val="en-PH" w:eastAsia="it-IT"/>
              </w:rPr>
              <w:t>claveria</w:t>
            </w:r>
            <w:proofErr w:type="spellEnd"/>
            <w:r w:rsidR="00001F54">
              <w:rPr>
                <w:rFonts w:ascii="Arial" w:hAnsi="Arial" w:cs="Arial"/>
                <w:color w:val="000000"/>
                <w:lang w:val="en-PH" w:eastAsia="it-IT"/>
              </w:rPr>
              <w:t xml:space="preserve"> </w:t>
            </w:r>
            <w:r w:rsidRPr="00DB666B">
              <w:rPr>
                <w:rFonts w:ascii="Arial" w:hAnsi="Arial" w:cs="Arial"/>
                <w:color w:val="000000"/>
                <w:lang w:val="en-PH" w:eastAsia="it-IT"/>
              </w:rPr>
              <w:t xml:space="preserve">picture reading, then music and dance movement para ma catch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attention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through pictures at gusto din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nasayaw</w:t>
            </w:r>
            <w:proofErr w:type="spellEnd"/>
            <w:r w:rsidRPr="00DB666B">
              <w:rPr>
                <w:rFonts w:ascii="Arial" w:hAnsi="Arial" w:cs="Arial"/>
                <w:color w:val="000000"/>
                <w:lang w:val="en-PH" w:eastAsia="it-IT"/>
              </w:rPr>
              <w:t xml:space="preserve">. Example </w:t>
            </w:r>
            <w:proofErr w:type="spellStart"/>
            <w:r w:rsidRPr="00DB666B">
              <w:rPr>
                <w:rFonts w:ascii="Arial" w:hAnsi="Arial" w:cs="Arial"/>
                <w:color w:val="000000"/>
                <w:lang w:val="en-PH" w:eastAsia="it-IT"/>
              </w:rPr>
              <w:t>pag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inintroduc</w:t>
            </w:r>
            <w:r w:rsidR="00001F54">
              <w:rPr>
                <w:rFonts w:ascii="Arial" w:hAnsi="Arial" w:cs="Arial"/>
                <w:color w:val="000000"/>
                <w:lang w:val="en-PH" w:eastAsia="it-IT"/>
              </w:rPr>
              <w:t>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letters </w:t>
            </w:r>
            <w:proofErr w:type="spellStart"/>
            <w:r w:rsidRPr="00DB666B">
              <w:rPr>
                <w:rFonts w:ascii="Arial" w:hAnsi="Arial" w:cs="Arial"/>
                <w:color w:val="000000"/>
                <w:lang w:val="en-PH" w:eastAsia="it-IT"/>
              </w:rPr>
              <w:t>pwede</w:t>
            </w:r>
            <w:proofErr w:type="spellEnd"/>
            <w:r w:rsidR="00DE1690">
              <w:rPr>
                <w:rFonts w:ascii="Arial" w:hAnsi="Arial" w:cs="Arial"/>
                <w:color w:val="000000"/>
                <w:lang w:val="en-PH" w:eastAsia="it-IT"/>
              </w:rPr>
              <w:t xml:space="preserve"> </w:t>
            </w:r>
            <w:r w:rsidRPr="00DB666B">
              <w:rPr>
                <w:rFonts w:ascii="Arial" w:hAnsi="Arial" w:cs="Arial"/>
                <w:color w:val="000000"/>
                <w:lang w:val="en-PH" w:eastAsia="it-IT"/>
              </w:rPr>
              <w:t xml:space="preserve">through action song </w:t>
            </w:r>
            <w:proofErr w:type="spellStart"/>
            <w:r w:rsidRPr="00DB666B">
              <w:rPr>
                <w:rFonts w:ascii="Arial" w:hAnsi="Arial" w:cs="Arial"/>
                <w:color w:val="000000"/>
                <w:lang w:val="en-PH" w:eastAsia="it-IT"/>
              </w:rPr>
              <w:t>napapanoodin</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tv</w:t>
            </w:r>
            <w:r w:rsidR="00DE1690">
              <w:rPr>
                <w:rFonts w:ascii="Arial" w:hAnsi="Arial" w:cs="Arial"/>
                <w:color w:val="000000"/>
                <w:lang w:val="en-PH" w:eastAsia="it-IT"/>
              </w:rPr>
              <w:t>,</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sasabayan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teacher at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w:t>
            </w:r>
          </w:p>
        </w:tc>
        <w:tc>
          <w:tcPr>
            <w:tcW w:w="3952" w:type="dxa"/>
            <w:shd w:val="clear" w:color="auto" w:fill="auto"/>
            <w:noWrap/>
          </w:tcPr>
          <w:p w14:paraId="0F146EF0" w14:textId="74DAB992" w:rsidR="00DB666B" w:rsidRPr="00DB666B" w:rsidRDefault="00954390" w:rsidP="0001209C">
            <w:pPr>
              <w:jc w:val="center"/>
              <w:rPr>
                <w:rFonts w:ascii="Arial" w:hAnsi="Arial" w:cs="Arial"/>
                <w:color w:val="000000"/>
                <w:lang w:val="en-PH" w:eastAsia="it-IT"/>
              </w:rPr>
            </w:pPr>
            <w:r w:rsidRPr="00954390">
              <w:rPr>
                <w:rFonts w:ascii="Arial" w:hAnsi="Arial" w:cs="Arial"/>
                <w:color w:val="000000"/>
                <w:lang w:val="en-PH" w:eastAsia="it-IT"/>
              </w:rPr>
              <w:t xml:space="preserve">“Yes, for visual learning—such as </w:t>
            </w:r>
            <w:proofErr w:type="spellStart"/>
            <w:r w:rsidRPr="00954390">
              <w:rPr>
                <w:rFonts w:ascii="Arial" w:hAnsi="Arial" w:cs="Arial"/>
                <w:color w:val="000000"/>
                <w:lang w:val="en-PH" w:eastAsia="it-IT"/>
              </w:rPr>
              <w:t>Claveria’s</w:t>
            </w:r>
            <w:proofErr w:type="spellEnd"/>
            <w:r w:rsidRPr="00954390">
              <w:rPr>
                <w:rFonts w:ascii="Arial" w:hAnsi="Arial" w:cs="Arial"/>
                <w:color w:val="000000"/>
                <w:lang w:val="en-PH" w:eastAsia="it-IT"/>
              </w:rPr>
              <w:t xml:space="preserve"> picture reading—and through music and dance movements, we can effectively capture learners’ attention because they enjoy both visuals and dancing. For example, when introducing letters, teachers and learners can participate in action songs, which can be watched on TV, making the learning experience engaging and interactive.”</w:t>
            </w:r>
          </w:p>
        </w:tc>
      </w:tr>
      <w:tr w:rsidR="00DB666B" w:rsidRPr="00DB666B" w14:paraId="41B707AD" w14:textId="77777777" w:rsidTr="00BA5DAE">
        <w:trPr>
          <w:trHeight w:val="300"/>
        </w:trPr>
        <w:tc>
          <w:tcPr>
            <w:tcW w:w="1572" w:type="dxa"/>
            <w:vMerge/>
            <w:shd w:val="clear" w:color="auto" w:fill="auto"/>
            <w:noWrap/>
            <w:hideMark/>
          </w:tcPr>
          <w:p w14:paraId="36BD23FC" w14:textId="77777777" w:rsidR="00DB666B" w:rsidRPr="00DB666B" w:rsidRDefault="00DB666B" w:rsidP="0001209C">
            <w:pPr>
              <w:jc w:val="center"/>
              <w:rPr>
                <w:rFonts w:ascii="Arial" w:hAnsi="Arial" w:cs="Arial"/>
                <w:color w:val="000000"/>
                <w:lang w:val="en-PH" w:eastAsia="it-IT"/>
              </w:rPr>
            </w:pPr>
          </w:p>
        </w:tc>
        <w:tc>
          <w:tcPr>
            <w:tcW w:w="1701" w:type="dxa"/>
            <w:vMerge w:val="restart"/>
            <w:shd w:val="clear" w:color="auto" w:fill="auto"/>
            <w:noWrap/>
            <w:hideMark/>
          </w:tcPr>
          <w:p w14:paraId="111A5D01"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Letter Visualization and Manipulation</w:t>
            </w:r>
          </w:p>
          <w:p w14:paraId="3B6EBCC4" w14:textId="77777777" w:rsidR="00DB666B" w:rsidRPr="00DB666B" w:rsidRDefault="00DB666B" w:rsidP="0001209C">
            <w:pPr>
              <w:jc w:val="center"/>
              <w:rPr>
                <w:rFonts w:ascii="Arial" w:hAnsi="Arial" w:cs="Arial"/>
                <w:color w:val="000000"/>
                <w:lang w:val="en-PH" w:eastAsia="it-IT"/>
              </w:rPr>
            </w:pPr>
          </w:p>
          <w:p w14:paraId="224C7708"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hideMark/>
          </w:tcPr>
          <w:p w14:paraId="6A7F40D9"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kami ng beadwork for letter formation, tracing letters, and letter collage making."</w:t>
            </w:r>
          </w:p>
          <w:p w14:paraId="2EE7C7F5" w14:textId="77777777" w:rsidR="00DB666B" w:rsidRPr="00DB666B" w:rsidRDefault="00DB666B" w:rsidP="0001209C">
            <w:pPr>
              <w:jc w:val="center"/>
              <w:rPr>
                <w:rFonts w:ascii="Arial" w:hAnsi="Arial" w:cs="Arial"/>
                <w:color w:val="000000"/>
                <w:lang w:val="en-PH" w:eastAsia="it-IT"/>
              </w:rPr>
            </w:pPr>
          </w:p>
        </w:tc>
        <w:tc>
          <w:tcPr>
            <w:tcW w:w="3952" w:type="dxa"/>
            <w:shd w:val="clear" w:color="auto" w:fill="auto"/>
            <w:noWrap/>
            <w:hideMark/>
          </w:tcPr>
          <w:p w14:paraId="0CEED6E7"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"We use beadwork for letter formation, tracing letters, and letter collage making."</w:t>
            </w:r>
          </w:p>
        </w:tc>
      </w:tr>
      <w:tr w:rsidR="00DB666B" w:rsidRPr="00DB666B" w14:paraId="1DA47626" w14:textId="77777777" w:rsidTr="00BA5DAE">
        <w:trPr>
          <w:trHeight w:val="300"/>
        </w:trPr>
        <w:tc>
          <w:tcPr>
            <w:tcW w:w="1572" w:type="dxa"/>
            <w:vMerge/>
            <w:shd w:val="clear" w:color="auto" w:fill="auto"/>
            <w:noWrap/>
          </w:tcPr>
          <w:p w14:paraId="25AE54B0"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2BF39970"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3B522BB0"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“Sa art activities cutting, paper tearing, clay, yarn- lacing. “</w:t>
            </w:r>
          </w:p>
        </w:tc>
        <w:tc>
          <w:tcPr>
            <w:tcW w:w="3952" w:type="dxa"/>
            <w:shd w:val="clear" w:color="auto" w:fill="auto"/>
            <w:noWrap/>
          </w:tcPr>
          <w:p w14:paraId="5A62DC26"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"In art activities: cutting, paper tearing, clay modeling, and yarn lacing."</w:t>
            </w:r>
          </w:p>
        </w:tc>
      </w:tr>
      <w:tr w:rsidR="00DB666B" w:rsidRPr="00DB666B" w14:paraId="25A4AAB5" w14:textId="77777777" w:rsidTr="00BA5DAE">
        <w:trPr>
          <w:trHeight w:val="300"/>
        </w:trPr>
        <w:tc>
          <w:tcPr>
            <w:tcW w:w="1572" w:type="dxa"/>
            <w:vMerge/>
            <w:shd w:val="clear" w:color="auto" w:fill="auto"/>
            <w:noWrap/>
          </w:tcPr>
          <w:p w14:paraId="49554933"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67E6089C"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7EE535C4" w14:textId="00FF3566"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“Tracing ng letters through the use of color para mas </w:t>
            </w:r>
            <w:proofErr w:type="spellStart"/>
            <w:r w:rsidR="00DE1690">
              <w:rPr>
                <w:rFonts w:ascii="Arial" w:hAnsi="Arial" w:cs="Arial"/>
                <w:color w:val="000000"/>
                <w:lang w:val="en-PH" w:eastAsia="it-IT"/>
              </w:rPr>
              <w:t>m</w:t>
            </w:r>
            <w:r w:rsidRPr="00DB666B">
              <w:rPr>
                <w:rFonts w:ascii="Arial" w:hAnsi="Arial" w:cs="Arial"/>
                <w:color w:val="000000"/>
                <w:lang w:val="en-PH" w:eastAsia="it-IT"/>
              </w:rPr>
              <w:t>akita</w:t>
            </w:r>
            <w:proofErr w:type="spellEnd"/>
            <w:r w:rsidRPr="00DB666B">
              <w:rPr>
                <w:rFonts w:ascii="Arial" w:hAnsi="Arial" w:cs="Arial"/>
                <w:color w:val="000000"/>
                <w:lang w:val="en-PH" w:eastAsia="it-IT"/>
              </w:rPr>
              <w:t xml:space="preserve"> ng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letter collage using colored papers.”</w:t>
            </w:r>
          </w:p>
        </w:tc>
        <w:tc>
          <w:tcPr>
            <w:tcW w:w="3952" w:type="dxa"/>
            <w:shd w:val="clear" w:color="auto" w:fill="auto"/>
            <w:noWrap/>
          </w:tcPr>
          <w:p w14:paraId="3A4C8C07"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"Letter tracing using colors to make it more visible for the child, and letter collage using colored papers."</w:t>
            </w:r>
          </w:p>
        </w:tc>
      </w:tr>
      <w:tr w:rsidR="00DB666B" w:rsidRPr="00DB666B" w14:paraId="58054B4B" w14:textId="77777777" w:rsidTr="00BA5DAE">
        <w:trPr>
          <w:trHeight w:val="300"/>
        </w:trPr>
        <w:tc>
          <w:tcPr>
            <w:tcW w:w="1572" w:type="dxa"/>
            <w:vMerge/>
            <w:shd w:val="clear" w:color="auto" w:fill="auto"/>
            <w:noWrap/>
          </w:tcPr>
          <w:p w14:paraId="3935A424"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59E6D05E"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06D49772" w14:textId="37E47768"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“Yan coloring, drawing, and cut and paste para ma visualize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ang letters and things that start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letter.”</w:t>
            </w:r>
          </w:p>
        </w:tc>
        <w:tc>
          <w:tcPr>
            <w:tcW w:w="3952" w:type="dxa"/>
            <w:shd w:val="clear" w:color="auto" w:fill="auto"/>
            <w:noWrap/>
          </w:tcPr>
          <w:p w14:paraId="24C2961B" w14:textId="5659C8C9" w:rsidR="00DB666B" w:rsidRPr="00DB666B" w:rsidRDefault="00954390" w:rsidP="0001209C">
            <w:pPr>
              <w:jc w:val="center"/>
              <w:rPr>
                <w:rFonts w:ascii="Arial" w:hAnsi="Arial" w:cs="Arial"/>
                <w:color w:val="000000"/>
                <w:lang w:val="en-PH" w:eastAsia="it-IT"/>
              </w:rPr>
            </w:pPr>
            <w:r w:rsidRPr="00954390">
              <w:rPr>
                <w:rFonts w:ascii="Arial" w:hAnsi="Arial" w:cs="Arial"/>
                <w:color w:val="000000"/>
                <w:lang w:val="en-PH" w:eastAsia="it-IT"/>
              </w:rPr>
              <w:t>“That includes coloring, drawing, and cut-and-paste activities that help learners visualize the letters and objects that begin with those letters.”</w:t>
            </w:r>
          </w:p>
        </w:tc>
      </w:tr>
      <w:tr w:rsidR="00DB666B" w:rsidRPr="00DB666B" w14:paraId="46882D3E" w14:textId="77777777" w:rsidTr="00BA5DAE">
        <w:trPr>
          <w:trHeight w:val="60"/>
        </w:trPr>
        <w:tc>
          <w:tcPr>
            <w:tcW w:w="1572" w:type="dxa"/>
            <w:vMerge/>
            <w:shd w:val="clear" w:color="auto" w:fill="auto"/>
            <w:noWrap/>
          </w:tcPr>
          <w:p w14:paraId="5E267302"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0416E9C0"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7E120BF1" w14:textId="585F70E3" w:rsidR="00DB666B" w:rsidRPr="00DB666B" w:rsidRDefault="00DB666B" w:rsidP="0001209C">
            <w:pPr>
              <w:jc w:val="center"/>
              <w:rPr>
                <w:rFonts w:ascii="Arial" w:hAnsi="Arial" w:cs="Arial"/>
                <w:color w:val="000000"/>
                <w:lang w:val="en-PH" w:eastAsia="it-IT"/>
              </w:rPr>
            </w:pPr>
            <w:proofErr w:type="gramStart"/>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proofErr w:type="gramEnd"/>
            <w:r w:rsidRPr="00DB666B">
              <w:rPr>
                <w:rFonts w:ascii="Arial" w:hAnsi="Arial" w:cs="Arial"/>
                <w:color w:val="000000"/>
                <w:lang w:val="en-PH" w:eastAsia="it-IT"/>
              </w:rPr>
              <w:t xml:space="preserve"> art activities</w:t>
            </w:r>
            <w:r w:rsidR="00E56556">
              <w:rPr>
                <w:rFonts w:ascii="Arial" w:hAnsi="Arial" w:cs="Arial"/>
                <w:color w:val="000000"/>
                <w:lang w:val="en-PH" w:eastAsia="it-IT"/>
              </w:rPr>
              <w:t xml:space="preserve">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sinabi</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nung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umpisa</w:t>
            </w:r>
            <w:proofErr w:type="spellEnd"/>
            <w:r w:rsidRPr="00DB666B">
              <w:rPr>
                <w:rFonts w:ascii="Arial" w:hAnsi="Arial" w:cs="Arial"/>
                <w:color w:val="000000"/>
                <w:lang w:val="en-PH" w:eastAsia="it-IT"/>
              </w:rPr>
              <w:t xml:space="preserve"> coloring, collage, picture cutting, paper tearing,</w:t>
            </w:r>
            <w:r w:rsidR="00E56556">
              <w:rPr>
                <w:rFonts w:ascii="Arial" w:hAnsi="Arial" w:cs="Arial"/>
                <w:color w:val="000000"/>
                <w:lang w:val="en-PH" w:eastAsia="it-IT"/>
              </w:rPr>
              <w:t xml:space="preserve"> </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din ng manipulatives for visual like letter blocks and puzzle.”</w:t>
            </w:r>
          </w:p>
        </w:tc>
        <w:tc>
          <w:tcPr>
            <w:tcW w:w="3952" w:type="dxa"/>
            <w:shd w:val="clear" w:color="auto" w:fill="auto"/>
            <w:noWrap/>
          </w:tcPr>
          <w:p w14:paraId="1561084D"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“The art activities I mentioned earlier include coloring, collage, picture cutting, and paper tearing. We also use manipulatives for visuals, like letter blocks and puzzles."</w:t>
            </w:r>
          </w:p>
        </w:tc>
      </w:tr>
      <w:tr w:rsidR="00DB666B" w:rsidRPr="00DB666B" w14:paraId="23E2ACA2" w14:textId="77777777" w:rsidTr="00BA5DAE">
        <w:trPr>
          <w:trHeight w:val="60"/>
        </w:trPr>
        <w:tc>
          <w:tcPr>
            <w:tcW w:w="1572" w:type="dxa"/>
            <w:vMerge w:val="restart"/>
            <w:shd w:val="clear" w:color="auto" w:fill="auto"/>
            <w:noWrap/>
          </w:tcPr>
          <w:p w14:paraId="713C70FF"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lastRenderedPageBreak/>
              <w:t>Teacher Adaptation and Flexibility in Art Integration</w:t>
            </w:r>
          </w:p>
        </w:tc>
        <w:tc>
          <w:tcPr>
            <w:tcW w:w="1701" w:type="dxa"/>
            <w:vMerge w:val="restart"/>
            <w:shd w:val="clear" w:color="auto" w:fill="auto"/>
            <w:noWrap/>
          </w:tcPr>
          <w:p w14:paraId="36C7DFCC"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Adapting Art Forms and Media in Art Integration</w:t>
            </w:r>
          </w:p>
        </w:tc>
        <w:tc>
          <w:tcPr>
            <w:tcW w:w="3402" w:type="dxa"/>
            <w:shd w:val="clear" w:color="auto" w:fill="auto"/>
            <w:noWrap/>
          </w:tcPr>
          <w:p w14:paraId="2CE16403" w14:textId="4275D24C"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Ako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naman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w:t>
            </w:r>
            <w:r w:rsidR="00405D20">
              <w:rPr>
                <w:rFonts w:ascii="Arial" w:hAnsi="Arial" w:cs="Arial"/>
                <w:color w:val="000000"/>
                <w:lang w:val="en-PH" w:eastAsia="it-IT"/>
              </w:rPr>
              <w:t>oo</w:t>
            </w:r>
            <w:r w:rsidRPr="00DB666B">
              <w:rPr>
                <w:rFonts w:ascii="Arial" w:hAnsi="Arial" w:cs="Arial"/>
                <w:color w:val="000000"/>
                <w:lang w:val="en-PH" w:eastAsia="it-IT"/>
              </w:rPr>
              <w:t>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unang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turo</w:t>
            </w:r>
            <w:proofErr w:type="spellEnd"/>
            <w:r w:rsidRPr="00DB666B">
              <w:rPr>
                <w:rFonts w:ascii="Arial" w:hAnsi="Arial" w:cs="Arial"/>
                <w:color w:val="000000"/>
                <w:lang w:val="en-PH" w:eastAsia="it-IT"/>
              </w:rPr>
              <w:t xml:space="preserve"> ko</w:t>
            </w:r>
            <w:r w:rsidR="00D51118">
              <w:rPr>
                <w:rFonts w:ascii="Arial" w:hAnsi="Arial" w:cs="Arial"/>
                <w:color w:val="000000"/>
                <w:lang w:val="en-PH" w:eastAsia="it-IT"/>
              </w:rPr>
              <w:t xml:space="preserve"> </w:t>
            </w:r>
            <w:r w:rsidRPr="00DB666B">
              <w:rPr>
                <w:rFonts w:ascii="Arial" w:hAnsi="Arial" w:cs="Arial"/>
                <w:color w:val="000000"/>
                <w:lang w:val="en-PH" w:eastAsia="it-IT"/>
              </w:rPr>
              <w:t xml:space="preserve">di pa </w:t>
            </w:r>
            <w:proofErr w:type="spellStart"/>
            <w:r w:rsidRPr="00DB666B">
              <w:rPr>
                <w:rFonts w:ascii="Arial" w:hAnsi="Arial" w:cs="Arial"/>
                <w:color w:val="000000"/>
                <w:lang w:val="en-PH" w:eastAsia="it-IT"/>
              </w:rPr>
              <w:t>masyadong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ang tv mostly ang </w:t>
            </w:r>
            <w:proofErr w:type="spellStart"/>
            <w:r w:rsidRPr="00DB666B">
              <w:rPr>
                <w:rFonts w:ascii="Arial" w:hAnsi="Arial" w:cs="Arial"/>
                <w:color w:val="000000"/>
                <w:lang w:val="en-PH" w:eastAsia="it-IT"/>
              </w:rPr>
              <w:t>ginagamit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w:t>
            </w:r>
            <w:proofErr w:type="spellEnd"/>
            <w:r w:rsidRPr="00DB666B">
              <w:rPr>
                <w:rFonts w:ascii="Arial" w:hAnsi="Arial" w:cs="Arial"/>
                <w:color w:val="000000"/>
                <w:lang w:val="en-PH" w:eastAsia="it-IT"/>
              </w:rPr>
              <w:t xml:space="preserve"> ay </w:t>
            </w:r>
            <w:proofErr w:type="spellStart"/>
            <w:r w:rsidRPr="00DB666B">
              <w:rPr>
                <w:rFonts w:ascii="Arial" w:hAnsi="Arial" w:cs="Arial"/>
                <w:color w:val="000000"/>
                <w:lang w:val="en-PH" w:eastAsia="it-IT"/>
              </w:rPr>
              <w:t>tarpapel</w:t>
            </w:r>
            <w:proofErr w:type="spellEnd"/>
            <w:r w:rsidR="00405D20">
              <w:rPr>
                <w:rFonts w:ascii="Arial" w:hAnsi="Arial" w:cs="Arial"/>
                <w:color w:val="000000"/>
                <w:lang w:val="en-PH" w:eastAsia="it-IT"/>
              </w:rPr>
              <w:t>.</w:t>
            </w:r>
            <w:r w:rsidRPr="00DB666B">
              <w:rPr>
                <w:rFonts w:ascii="Arial" w:hAnsi="Arial" w:cs="Arial"/>
                <w:color w:val="000000"/>
                <w:lang w:val="en-PH" w:eastAsia="it-IT"/>
              </w:rPr>
              <w:t xml:space="preserve"> </w:t>
            </w:r>
            <w:proofErr w:type="spellStart"/>
            <w:r w:rsidR="00405D20">
              <w:rPr>
                <w:rFonts w:ascii="Arial" w:hAnsi="Arial" w:cs="Arial"/>
                <w:color w:val="000000"/>
                <w:lang w:val="en-PH" w:eastAsia="it-IT"/>
              </w:rPr>
              <w:t>N</w:t>
            </w:r>
            <w:r w:rsidRPr="00DB666B">
              <w:rPr>
                <w:rFonts w:ascii="Arial" w:hAnsi="Arial" w:cs="Arial"/>
                <w:color w:val="000000"/>
                <w:lang w:val="en-PH" w:eastAsia="it-IT"/>
              </w:rPr>
              <w:t>aranasan</w:t>
            </w:r>
            <w:proofErr w:type="spellEnd"/>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mula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doon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semi technological t</w:t>
            </w:r>
            <w:r w:rsidR="00D51118">
              <w:rPr>
                <w:rFonts w:ascii="Arial" w:hAnsi="Arial" w:cs="Arial"/>
                <w:color w:val="000000"/>
                <w:lang w:val="en-PH" w:eastAsia="it-IT"/>
              </w:rPr>
              <w:t>ools</w:t>
            </w:r>
            <w:r w:rsidRPr="00DB666B">
              <w:rPr>
                <w:rFonts w:ascii="Arial" w:hAnsi="Arial" w:cs="Arial"/>
                <w:color w:val="000000"/>
                <w:lang w:val="en-PH" w:eastAsia="it-IT"/>
              </w:rPr>
              <w:t xml:space="preserve"> ang </w:t>
            </w:r>
            <w:proofErr w:type="spellStart"/>
            <w:r w:rsidRPr="00DB666B">
              <w:rPr>
                <w:rFonts w:ascii="Arial" w:hAnsi="Arial" w:cs="Arial"/>
                <w:color w:val="000000"/>
                <w:lang w:val="en-PH" w:eastAsia="it-IT"/>
              </w:rPr>
              <w:t>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learning </w:t>
            </w:r>
            <w:proofErr w:type="spellStart"/>
            <w:r w:rsidRPr="00DB666B">
              <w:rPr>
                <w:rFonts w:ascii="Arial" w:hAnsi="Arial" w:cs="Arial"/>
                <w:color w:val="000000"/>
                <w:lang w:val="en-PH" w:eastAsia="it-IT"/>
              </w:rPr>
              <w:t>hanggang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ngayon</w:t>
            </w:r>
            <w:proofErr w:type="spellEnd"/>
            <w:r w:rsidR="00D51118">
              <w:rPr>
                <w:rFonts w:ascii="Arial" w:hAnsi="Arial" w:cs="Arial"/>
                <w:color w:val="000000"/>
                <w:lang w:val="en-PH" w:eastAsia="it-IT"/>
              </w:rPr>
              <w:t xml:space="preserve"> </w:t>
            </w:r>
            <w:r w:rsidRPr="00DB666B">
              <w:rPr>
                <w:rFonts w:ascii="Arial" w:hAnsi="Arial" w:cs="Arial"/>
                <w:color w:val="000000"/>
                <w:lang w:val="en-PH" w:eastAsia="it-IT"/>
              </w:rPr>
              <w:t xml:space="preserve">high- tech </w:t>
            </w:r>
            <w:proofErr w:type="spellStart"/>
            <w:r w:rsidRPr="00DB666B">
              <w:rPr>
                <w:rFonts w:ascii="Arial" w:hAnsi="Arial" w:cs="Arial"/>
                <w:color w:val="000000"/>
                <w:lang w:val="en-PH" w:eastAsia="it-IT"/>
              </w:rPr>
              <w:t>na</w:t>
            </w:r>
            <w:proofErr w:type="spellEnd"/>
            <w:r w:rsidRPr="00DB666B">
              <w:rPr>
                <w:rFonts w:ascii="Arial" w:hAnsi="Arial" w:cs="Arial"/>
                <w:color w:val="000000"/>
                <w:lang w:val="en-PH" w:eastAsia="it-IT"/>
              </w:rPr>
              <w:t xml:space="preserve"> available ang videos</w:t>
            </w:r>
            <w:r w:rsidR="00D51118">
              <w:rPr>
                <w:rFonts w:ascii="Arial" w:hAnsi="Arial" w:cs="Arial"/>
                <w:color w:val="000000"/>
                <w:lang w:val="en-PH" w:eastAsia="it-IT"/>
              </w:rPr>
              <w:t>,</w:t>
            </w:r>
            <w:r w:rsidRPr="00DB666B">
              <w:rPr>
                <w:rFonts w:ascii="Arial" w:hAnsi="Arial" w:cs="Arial"/>
                <w:color w:val="000000"/>
                <w:lang w:val="en-PH" w:eastAsia="it-IT"/>
              </w:rPr>
              <w:t xml:space="preserve"> animations</w:t>
            </w:r>
            <w:r w:rsidR="00D51118">
              <w:rPr>
                <w:rFonts w:ascii="Arial" w:hAnsi="Arial" w:cs="Arial"/>
                <w:color w:val="000000"/>
                <w:lang w:val="en-PH" w:eastAsia="it-IT"/>
              </w:rPr>
              <w:t xml:space="preserve">. </w:t>
            </w:r>
            <w:r w:rsidRPr="00DB666B">
              <w:rPr>
                <w:rFonts w:ascii="Arial" w:hAnsi="Arial" w:cs="Arial"/>
                <w:color w:val="000000"/>
                <w:lang w:val="en-PH" w:eastAsia="it-IT"/>
              </w:rPr>
              <w:t xml:space="preserve">para </w:t>
            </w:r>
            <w:proofErr w:type="spellStart"/>
            <w:r w:rsidRPr="00DB666B">
              <w:rPr>
                <w:rFonts w:ascii="Arial" w:hAnsi="Arial" w:cs="Arial"/>
                <w:color w:val="000000"/>
                <w:lang w:val="en-PH" w:eastAsia="it-IT"/>
              </w:rPr>
              <w:t>sakin</w:t>
            </w:r>
            <w:proofErr w:type="spellEnd"/>
            <w:r w:rsidR="00D51118">
              <w:rPr>
                <w:rFonts w:ascii="Arial" w:hAnsi="Arial" w:cs="Arial"/>
                <w:color w:val="000000"/>
                <w:lang w:val="en-PH" w:eastAsia="it-IT"/>
              </w:rPr>
              <w:t xml:space="preserve"> </w:t>
            </w:r>
            <w:proofErr w:type="spellStart"/>
            <w:r w:rsidRPr="00DB666B">
              <w:rPr>
                <w:rFonts w:ascii="Arial" w:hAnsi="Arial" w:cs="Arial"/>
                <w:color w:val="000000"/>
                <w:lang w:val="en-PH" w:eastAsia="it-IT"/>
              </w:rPr>
              <w:t>malaki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ang evolvement </w:t>
            </w:r>
            <w:proofErr w:type="spellStart"/>
            <w:r w:rsidRPr="00DB666B">
              <w:rPr>
                <w:rFonts w:ascii="Arial" w:hAnsi="Arial" w:cs="Arial"/>
                <w:color w:val="000000"/>
                <w:lang w:val="en-PH" w:eastAsia="it-IT"/>
              </w:rPr>
              <w:t>nito</w:t>
            </w:r>
            <w:proofErr w:type="spellEnd"/>
            <w:r w:rsidRPr="00DB666B">
              <w:rPr>
                <w:rFonts w:ascii="Arial" w:hAnsi="Arial" w:cs="Arial"/>
                <w:color w:val="000000"/>
                <w:lang w:val="en-PH" w:eastAsia="it-IT"/>
              </w:rPr>
              <w:t xml:space="preserve"> </w:t>
            </w:r>
            <w:r w:rsidR="00D51118">
              <w:rPr>
                <w:rFonts w:ascii="Arial" w:hAnsi="Arial" w:cs="Arial"/>
                <w:color w:val="000000"/>
                <w:lang w:val="en-PH" w:eastAsia="it-IT"/>
              </w:rPr>
              <w:t xml:space="preserve"> </w:t>
            </w:r>
            <w:proofErr w:type="spellStart"/>
            <w:r w:rsidRPr="00DB666B">
              <w:rPr>
                <w:rFonts w:ascii="Arial" w:hAnsi="Arial" w:cs="Arial"/>
                <w:color w:val="000000"/>
                <w:lang w:val="en-PH" w:eastAsia="it-IT"/>
              </w:rPr>
              <w:t>kasi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marami</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nagagawa</w:t>
            </w:r>
            <w:proofErr w:type="spellEnd"/>
            <w:r w:rsidRPr="00DB666B">
              <w:rPr>
                <w:rFonts w:ascii="Arial" w:hAnsi="Arial" w:cs="Arial"/>
                <w:color w:val="000000"/>
                <w:lang w:val="en-PH" w:eastAsia="it-IT"/>
              </w:rPr>
              <w:t xml:space="preserve"> </w:t>
            </w:r>
            <w:proofErr w:type="spellStart"/>
            <w:r w:rsidR="00E60146">
              <w:rPr>
                <w:rFonts w:ascii="Arial" w:hAnsi="Arial" w:cs="Arial"/>
                <w:color w:val="000000"/>
                <w:lang w:val="en-PH" w:eastAsia="it-IT"/>
              </w:rPr>
              <w:t>na</w:t>
            </w:r>
            <w:proofErr w:type="spellEnd"/>
            <w:r w:rsidR="00E60146">
              <w:rPr>
                <w:rFonts w:ascii="Arial" w:hAnsi="Arial" w:cs="Arial"/>
                <w:color w:val="000000"/>
                <w:lang w:val="en-PH" w:eastAsia="it-IT"/>
              </w:rPr>
              <w:t xml:space="preserve"> </w:t>
            </w:r>
            <w:r w:rsidRPr="00DB666B">
              <w:rPr>
                <w:rFonts w:ascii="Arial" w:hAnsi="Arial" w:cs="Arial"/>
                <w:color w:val="000000"/>
                <w:lang w:val="en-PH" w:eastAsia="it-IT"/>
              </w:rPr>
              <w:t>manipulative materials incorporating our lesson.”</w:t>
            </w:r>
          </w:p>
        </w:tc>
        <w:tc>
          <w:tcPr>
            <w:tcW w:w="3952" w:type="dxa"/>
            <w:shd w:val="clear" w:color="auto" w:fill="auto"/>
            <w:noWrap/>
          </w:tcPr>
          <w:p w14:paraId="5DC684D4" w14:textId="05AAE9C5"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"In my case, when I first started teaching, we di</w:t>
            </w:r>
            <w:r w:rsidR="00916D84">
              <w:rPr>
                <w:rFonts w:ascii="Arial" w:hAnsi="Arial" w:cs="Arial"/>
                <w:color w:val="000000"/>
                <w:lang w:val="en-PH" w:eastAsia="it-IT"/>
              </w:rPr>
              <w:t>dn’t</w:t>
            </w:r>
            <w:r w:rsidRPr="00DB666B">
              <w:rPr>
                <w:rFonts w:ascii="Arial" w:hAnsi="Arial" w:cs="Arial"/>
                <w:color w:val="000000"/>
                <w:lang w:val="en-PH" w:eastAsia="it-IT"/>
              </w:rPr>
              <w:t xml:space="preserve"> use TVs much. We mostly used </w:t>
            </w:r>
            <w:proofErr w:type="spellStart"/>
            <w:r w:rsidRPr="00DB666B">
              <w:rPr>
                <w:rFonts w:ascii="Arial" w:hAnsi="Arial" w:cs="Arial"/>
                <w:color w:val="000000"/>
                <w:lang w:val="en-PH" w:eastAsia="it-IT"/>
              </w:rPr>
              <w:t>tar</w:t>
            </w:r>
            <w:r w:rsidR="00386048">
              <w:rPr>
                <w:rFonts w:ascii="Arial" w:hAnsi="Arial" w:cs="Arial"/>
                <w:color w:val="000000"/>
                <w:lang w:val="en-PH" w:eastAsia="it-IT"/>
              </w:rPr>
              <w:t>papel</w:t>
            </w:r>
            <w:proofErr w:type="spellEnd"/>
            <w:r w:rsidRPr="00DB666B">
              <w:rPr>
                <w:rFonts w:ascii="Arial" w:hAnsi="Arial" w:cs="Arial"/>
                <w:color w:val="000000"/>
                <w:lang w:val="en-PH" w:eastAsia="it-IT"/>
              </w:rPr>
              <w:t>. I experienced the transition from using semi-technological tools in learning to the high-tech resources we have now, such as videos and animations. For me, the evolution has been significant because we can now do so much more, including incorporating manipulative materials into our lessons."</w:t>
            </w:r>
          </w:p>
        </w:tc>
      </w:tr>
      <w:tr w:rsidR="00DB666B" w:rsidRPr="00DB666B" w14:paraId="2F3AA591" w14:textId="77777777" w:rsidTr="00BA5DAE">
        <w:trPr>
          <w:trHeight w:val="60"/>
        </w:trPr>
        <w:tc>
          <w:tcPr>
            <w:tcW w:w="1572" w:type="dxa"/>
            <w:vMerge/>
            <w:shd w:val="clear" w:color="auto" w:fill="auto"/>
            <w:noWrap/>
          </w:tcPr>
          <w:p w14:paraId="4A0580BE"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5028D436"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4961F7A1" w14:textId="49C138E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gramStart"/>
            <w:r w:rsidRPr="00DB666B">
              <w:rPr>
                <w:rFonts w:ascii="Arial" w:hAnsi="Arial" w:cs="Arial"/>
                <w:color w:val="000000"/>
                <w:lang w:val="en-PH" w:eastAsia="it-IT"/>
              </w:rPr>
              <w:t>Yes</w:t>
            </w:r>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nagiging</w:t>
            </w:r>
            <w:proofErr w:type="spellEnd"/>
            <w:r w:rsidRPr="00DB666B">
              <w:rPr>
                <w:rFonts w:ascii="Arial" w:hAnsi="Arial" w:cs="Arial"/>
                <w:color w:val="000000"/>
                <w:lang w:val="en-PH" w:eastAsia="it-IT"/>
              </w:rPr>
              <w:t xml:space="preserve"> interactive </w:t>
            </w:r>
            <w:proofErr w:type="spellStart"/>
            <w:r w:rsidRPr="00DB666B">
              <w:rPr>
                <w:rFonts w:ascii="Arial" w:hAnsi="Arial" w:cs="Arial"/>
                <w:color w:val="000000"/>
                <w:lang w:val="en-PH" w:eastAsia="it-IT"/>
              </w:rPr>
              <w:t>sila</w:t>
            </w:r>
            <w:proofErr w:type="spellEnd"/>
            <w:r w:rsidRPr="00DB666B">
              <w:rPr>
                <w:rFonts w:ascii="Arial" w:hAnsi="Arial" w:cs="Arial"/>
                <w:color w:val="000000"/>
                <w:lang w:val="en-PH" w:eastAsia="it-IT"/>
              </w:rPr>
              <w:t xml:space="preserve">. Yun ang </w:t>
            </w:r>
            <w:proofErr w:type="spellStart"/>
            <w:r w:rsidRPr="00DB666B">
              <w:rPr>
                <w:rFonts w:ascii="Arial" w:hAnsi="Arial" w:cs="Arial"/>
                <w:color w:val="000000"/>
                <w:lang w:val="en-PH" w:eastAsia="it-IT"/>
              </w:rPr>
              <w:t>kagandahan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ngayon</w:t>
            </w:r>
            <w:proofErr w:type="spellEnd"/>
            <w:r w:rsidRPr="00DB666B">
              <w:rPr>
                <w:rFonts w:ascii="Arial" w:hAnsi="Arial" w:cs="Arial"/>
                <w:color w:val="000000"/>
                <w:lang w:val="en-PH" w:eastAsia="it-IT"/>
              </w:rPr>
              <w:t xml:space="preserve">. Pero </w:t>
            </w:r>
            <w:proofErr w:type="spellStart"/>
            <w:r w:rsidRPr="00DB666B">
              <w:rPr>
                <w:rFonts w:ascii="Arial" w:hAnsi="Arial" w:cs="Arial"/>
                <w:color w:val="000000"/>
                <w:lang w:val="en-PH" w:eastAsia="it-IT"/>
              </w:rPr>
              <w:t>ako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talaga</w:t>
            </w:r>
            <w:proofErr w:type="spellEnd"/>
            <w:r w:rsidRPr="00DB666B">
              <w:rPr>
                <w:rFonts w:ascii="Arial" w:hAnsi="Arial" w:cs="Arial"/>
                <w:color w:val="000000"/>
                <w:lang w:val="en-PH" w:eastAsia="it-IT"/>
              </w:rPr>
              <w:t xml:space="preserve"> di ko </w:t>
            </w:r>
            <w:proofErr w:type="spellStart"/>
            <w:r w:rsidRPr="00DB666B">
              <w:rPr>
                <w:rFonts w:ascii="Arial" w:hAnsi="Arial" w:cs="Arial"/>
                <w:color w:val="000000"/>
                <w:lang w:val="en-PH" w:eastAsia="it-IT"/>
              </w:rPr>
              <w:t>biniitawan</w:t>
            </w:r>
            <w:proofErr w:type="spellEnd"/>
            <w:r w:rsidRPr="00DB666B">
              <w:rPr>
                <w:rFonts w:ascii="Arial" w:hAnsi="Arial" w:cs="Arial"/>
                <w:color w:val="000000"/>
                <w:lang w:val="en-PH" w:eastAsia="it-IT"/>
              </w:rPr>
              <w:t xml:space="preserve"> ang traditional </w:t>
            </w:r>
            <w:proofErr w:type="spellStart"/>
            <w:r w:rsidRPr="00DB666B">
              <w:rPr>
                <w:rFonts w:ascii="Arial" w:hAnsi="Arial" w:cs="Arial"/>
                <w:color w:val="000000"/>
                <w:lang w:val="en-PH" w:eastAsia="it-IT"/>
              </w:rPr>
              <w:t>abakada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ganun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parin</w:t>
            </w:r>
            <w:proofErr w:type="spellEnd"/>
            <w:r w:rsidRPr="00DB666B">
              <w:rPr>
                <w:rFonts w:ascii="Arial" w:hAnsi="Arial" w:cs="Arial"/>
                <w:color w:val="000000"/>
                <w:lang w:val="en-PH" w:eastAsia="it-IT"/>
              </w:rPr>
              <w:t xml:space="preserve"> </w:t>
            </w:r>
            <w:r w:rsidR="00E60146">
              <w:rPr>
                <w:rFonts w:ascii="Arial" w:hAnsi="Arial" w:cs="Arial"/>
                <w:color w:val="000000"/>
                <w:lang w:val="en-PH" w:eastAsia="it-IT"/>
              </w:rPr>
              <w:t>approach</w:t>
            </w:r>
            <w:r w:rsidRPr="00DB666B">
              <w:rPr>
                <w:rFonts w:ascii="Arial" w:hAnsi="Arial" w:cs="Arial"/>
                <w:color w:val="000000"/>
                <w:lang w:val="en-PH" w:eastAsia="it-IT"/>
              </w:rPr>
              <w:t xml:space="preserve"> ko </w:t>
            </w:r>
            <w:proofErr w:type="spellStart"/>
            <w:r w:rsidRPr="00DB666B">
              <w:rPr>
                <w:rFonts w:ascii="Arial" w:hAnsi="Arial" w:cs="Arial"/>
                <w:color w:val="000000"/>
                <w:lang w:val="en-PH" w:eastAsia="it-IT"/>
              </w:rPr>
              <w:t>pero</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ginagamitan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lang</w:t>
            </w:r>
            <w:proofErr w:type="spellEnd"/>
            <w:r w:rsidRPr="00DB666B">
              <w:rPr>
                <w:rFonts w:ascii="Arial" w:hAnsi="Arial" w:cs="Arial"/>
                <w:color w:val="000000"/>
                <w:lang w:val="en-PH" w:eastAsia="it-IT"/>
              </w:rPr>
              <w:t xml:space="preserve"> ng multimedia o visual through picture.”</w:t>
            </w:r>
          </w:p>
        </w:tc>
        <w:tc>
          <w:tcPr>
            <w:tcW w:w="3952" w:type="dxa"/>
            <w:shd w:val="clear" w:color="auto" w:fill="auto"/>
            <w:noWrap/>
          </w:tcPr>
          <w:p w14:paraId="4E65B76D"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 xml:space="preserve">"Yes, they become more interactive with it. That is the advantage nowadays. However, I have not completely abandoned the traditional approach, such as using the </w:t>
            </w:r>
            <w:proofErr w:type="spellStart"/>
            <w:r w:rsidRPr="00DB666B">
              <w:rPr>
                <w:rFonts w:ascii="Arial" w:hAnsi="Arial" w:cs="Arial"/>
                <w:color w:val="000000"/>
                <w:lang w:val="en-PH" w:eastAsia="it-IT"/>
              </w:rPr>
              <w:t>Abakada</w:t>
            </w:r>
            <w:proofErr w:type="spellEnd"/>
            <w:r w:rsidRPr="00DB666B">
              <w:rPr>
                <w:rFonts w:ascii="Arial" w:hAnsi="Arial" w:cs="Arial"/>
                <w:color w:val="000000"/>
                <w:lang w:val="en-PH" w:eastAsia="it-IT"/>
              </w:rPr>
              <w:t>. My method is still the same, but I incorporate multimedia or visuals through pictures."</w:t>
            </w:r>
          </w:p>
        </w:tc>
      </w:tr>
      <w:tr w:rsidR="00DB666B" w:rsidRPr="00DB666B" w14:paraId="11FF01ED" w14:textId="77777777" w:rsidTr="00BA5DAE">
        <w:trPr>
          <w:trHeight w:val="60"/>
        </w:trPr>
        <w:tc>
          <w:tcPr>
            <w:tcW w:w="1572" w:type="dxa"/>
            <w:vMerge/>
            <w:shd w:val="clear" w:color="auto" w:fill="auto"/>
            <w:noWrap/>
          </w:tcPr>
          <w:p w14:paraId="77EE84C3"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14682BEC"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7B69B29B" w14:textId="12766B80"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Ginagamit</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nating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visual. </w:t>
            </w:r>
            <w:proofErr w:type="spellStart"/>
            <w:r w:rsidRPr="00DB666B">
              <w:rPr>
                <w:rFonts w:ascii="Arial" w:hAnsi="Arial" w:cs="Arial"/>
                <w:color w:val="000000"/>
                <w:lang w:val="en-PH" w:eastAsia="it-IT"/>
              </w:rPr>
              <w:t>Gumagamit</w:t>
            </w:r>
            <w:proofErr w:type="spellEnd"/>
            <w:r w:rsidRPr="00DB666B">
              <w:rPr>
                <w:rFonts w:ascii="Arial" w:hAnsi="Arial" w:cs="Arial"/>
                <w:color w:val="000000"/>
                <w:lang w:val="en-PH" w:eastAsia="it-IT"/>
              </w:rPr>
              <w:t xml:space="preserve"> din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multimedia through </w:t>
            </w:r>
            <w:proofErr w:type="spellStart"/>
            <w:r w:rsidRPr="00DB666B">
              <w:rPr>
                <w:rFonts w:ascii="Arial" w:hAnsi="Arial" w:cs="Arial"/>
                <w:color w:val="000000"/>
                <w:lang w:val="en-PH" w:eastAsia="it-IT"/>
              </w:rPr>
              <w:t>youtube</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diba</w:t>
            </w:r>
            <w:proofErr w:type="spellEnd"/>
            <w:r w:rsidRPr="00DB666B">
              <w:rPr>
                <w:rFonts w:ascii="Arial" w:hAnsi="Arial" w:cs="Arial"/>
                <w:color w:val="000000"/>
                <w:lang w:val="en-PH" w:eastAsia="it-IT"/>
              </w:rPr>
              <w:t>?</w:t>
            </w:r>
            <w:r w:rsidR="005B3A7A">
              <w:rPr>
                <w:rFonts w:ascii="Arial" w:hAnsi="Arial" w:cs="Arial"/>
                <w:color w:val="000000"/>
                <w:lang w:val="en-PH" w:eastAsia="it-IT"/>
              </w:rPr>
              <w:t xml:space="preserve"> D</w:t>
            </w:r>
            <w:r w:rsidR="001C31E3">
              <w:rPr>
                <w:rFonts w:ascii="Arial" w:hAnsi="Arial" w:cs="Arial"/>
                <w:color w:val="000000"/>
                <w:lang w:val="en-PH" w:eastAsia="it-IT"/>
              </w:rPr>
              <w:t xml:space="preserve">ahil </w:t>
            </w:r>
            <w:proofErr w:type="spellStart"/>
            <w:r w:rsidR="001C31E3">
              <w:rPr>
                <w:rFonts w:ascii="Arial" w:hAnsi="Arial" w:cs="Arial"/>
                <w:color w:val="000000"/>
                <w:lang w:val="en-PH" w:eastAsia="it-IT"/>
              </w:rPr>
              <w:t>dito</w:t>
            </w:r>
            <w:proofErr w:type="spellEnd"/>
            <w:r w:rsidR="001C31E3">
              <w:rPr>
                <w:rFonts w:ascii="Arial" w:hAnsi="Arial" w:cs="Arial"/>
                <w:color w:val="000000"/>
                <w:lang w:val="en-PH" w:eastAsia="it-IT"/>
              </w:rPr>
              <w:t xml:space="preserve"> </w:t>
            </w:r>
            <w:proofErr w:type="spellStart"/>
            <w:r w:rsidRPr="00DB666B">
              <w:rPr>
                <w:rFonts w:ascii="Arial" w:hAnsi="Arial" w:cs="Arial"/>
                <w:color w:val="000000"/>
                <w:lang w:val="en-PH" w:eastAsia="it-IT"/>
              </w:rPr>
              <w:t>narerecognize</w:t>
            </w:r>
            <w:proofErr w:type="spellEnd"/>
            <w:r w:rsidRPr="00DB666B">
              <w:rPr>
                <w:rFonts w:ascii="Arial" w:hAnsi="Arial" w:cs="Arial"/>
                <w:color w:val="000000"/>
                <w:lang w:val="en-PH" w:eastAsia="it-IT"/>
              </w:rPr>
              <w:t xml:space="preserve"> o </w:t>
            </w:r>
            <w:proofErr w:type="spellStart"/>
            <w:r w:rsidRPr="00DB666B">
              <w:rPr>
                <w:rFonts w:ascii="Arial" w:hAnsi="Arial" w:cs="Arial"/>
                <w:color w:val="000000"/>
                <w:lang w:val="en-PH" w:eastAsia="it-IT"/>
              </w:rPr>
              <w:t>nareretain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mga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bata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ginagawa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nila</w:t>
            </w:r>
            <w:proofErr w:type="spellEnd"/>
            <w:r w:rsidRPr="00DB666B">
              <w:rPr>
                <w:rFonts w:ascii="Arial" w:hAnsi="Arial" w:cs="Arial"/>
                <w:color w:val="000000"/>
                <w:lang w:val="en-PH" w:eastAsia="it-IT"/>
              </w:rPr>
              <w:t xml:space="preserve">. May </w:t>
            </w:r>
            <w:proofErr w:type="spellStart"/>
            <w:r w:rsidRPr="00DB666B">
              <w:rPr>
                <w:rFonts w:ascii="Arial" w:hAnsi="Arial" w:cs="Arial"/>
                <w:color w:val="000000"/>
                <w:lang w:val="en-PH" w:eastAsia="it-IT"/>
              </w:rPr>
              <w:t>ginagayahan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tv through sounds</w:t>
            </w:r>
            <w:r w:rsidR="00174432">
              <w:rPr>
                <w:rFonts w:ascii="Arial" w:hAnsi="Arial" w:cs="Arial"/>
                <w:color w:val="000000"/>
                <w:lang w:val="en-PH" w:eastAsia="it-IT"/>
              </w:rPr>
              <w:t>,</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narerecognize</w:t>
            </w:r>
            <w:proofErr w:type="spellEnd"/>
            <w:r w:rsidRPr="00DB666B">
              <w:rPr>
                <w:rFonts w:ascii="Arial" w:hAnsi="Arial" w:cs="Arial"/>
                <w:color w:val="000000"/>
                <w:lang w:val="en-PH" w:eastAsia="it-IT"/>
              </w:rPr>
              <w:t xml:space="preserve"> or </w:t>
            </w:r>
            <w:proofErr w:type="spellStart"/>
            <w:r w:rsidRPr="00DB666B">
              <w:rPr>
                <w:rFonts w:ascii="Arial" w:hAnsi="Arial" w:cs="Arial"/>
                <w:color w:val="000000"/>
                <w:lang w:val="en-PH" w:eastAsia="it-IT"/>
              </w:rPr>
              <w:t>nareretain</w:t>
            </w:r>
            <w:proofErr w:type="spellEnd"/>
            <w:r w:rsidR="005B3A7A">
              <w:rPr>
                <w:rFonts w:ascii="Arial" w:hAnsi="Arial" w:cs="Arial"/>
                <w:color w:val="000000"/>
                <w:lang w:val="en-PH" w:eastAsia="it-IT"/>
              </w:rPr>
              <w:t xml:space="preserve"> </w:t>
            </w:r>
            <w:proofErr w:type="spellStart"/>
            <w:proofErr w:type="gramStart"/>
            <w:r w:rsidR="005B3A7A">
              <w:rPr>
                <w:rFonts w:ascii="Arial" w:hAnsi="Arial" w:cs="Arial"/>
                <w:color w:val="000000"/>
                <w:lang w:val="en-PH" w:eastAsia="it-IT"/>
              </w:rPr>
              <w:t>ito</w:t>
            </w:r>
            <w:proofErr w:type="spellEnd"/>
            <w:r w:rsidR="005B3A7A">
              <w:rPr>
                <w:rFonts w:ascii="Arial" w:hAnsi="Arial" w:cs="Arial"/>
                <w:color w:val="000000"/>
                <w:lang w:val="en-PH" w:eastAsia="it-IT"/>
              </w:rPr>
              <w:t xml:space="preserve"> </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ganito</w:t>
            </w:r>
            <w:proofErr w:type="spellEnd"/>
            <w:proofErr w:type="gram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pala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r w:rsidRPr="00DB666B">
              <w:rPr>
                <w:rFonts w:ascii="Arial" w:hAnsi="Arial" w:cs="Arial"/>
                <w:color w:val="000000"/>
                <w:lang w:val="en-PH" w:eastAsia="it-IT"/>
              </w:rPr>
              <w:t xml:space="preserve"> sound ng letter.”</w:t>
            </w:r>
          </w:p>
        </w:tc>
        <w:tc>
          <w:tcPr>
            <w:tcW w:w="3952" w:type="dxa"/>
            <w:shd w:val="clear" w:color="auto" w:fill="auto"/>
            <w:noWrap/>
          </w:tcPr>
          <w:p w14:paraId="20F5D527" w14:textId="534520E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"We use visuals, and we also use multimedia through YouTube, right?</w:t>
            </w:r>
            <w:r w:rsidR="00F34C4B">
              <w:rPr>
                <w:rFonts w:ascii="Arial" w:hAnsi="Arial" w:cs="Arial"/>
                <w:color w:val="000000"/>
                <w:lang w:val="en-PH" w:eastAsia="it-IT"/>
              </w:rPr>
              <w:t xml:space="preserve"> It's</w:t>
            </w:r>
            <w:r w:rsidRPr="00DB666B">
              <w:rPr>
                <w:rFonts w:ascii="Arial" w:hAnsi="Arial" w:cs="Arial"/>
                <w:color w:val="000000"/>
                <w:lang w:val="en-PH" w:eastAsia="it-IT"/>
              </w:rPr>
              <w:t xml:space="preserve"> beneficial because the children recognize and retain what they are doing. They have something to follow from the TV, and through sounds, the children recognize or retain how the letter sounds."</w:t>
            </w:r>
          </w:p>
        </w:tc>
      </w:tr>
      <w:tr w:rsidR="00DB666B" w:rsidRPr="00DB666B" w14:paraId="3904D914" w14:textId="77777777" w:rsidTr="00BA5DAE">
        <w:trPr>
          <w:trHeight w:val="60"/>
        </w:trPr>
        <w:tc>
          <w:tcPr>
            <w:tcW w:w="1572" w:type="dxa"/>
            <w:vMerge/>
            <w:shd w:val="clear" w:color="auto" w:fill="auto"/>
            <w:noWrap/>
          </w:tcPr>
          <w:p w14:paraId="7EF9A2E2" w14:textId="77777777" w:rsidR="00DB666B" w:rsidRPr="00DB666B" w:rsidRDefault="00DB666B" w:rsidP="0001209C">
            <w:pPr>
              <w:jc w:val="center"/>
              <w:rPr>
                <w:rFonts w:ascii="Arial" w:hAnsi="Arial" w:cs="Arial"/>
                <w:color w:val="000000"/>
                <w:lang w:val="en-PH" w:eastAsia="it-IT"/>
              </w:rPr>
            </w:pPr>
          </w:p>
        </w:tc>
        <w:tc>
          <w:tcPr>
            <w:tcW w:w="1701" w:type="dxa"/>
            <w:vMerge/>
            <w:shd w:val="clear" w:color="auto" w:fill="auto"/>
            <w:noWrap/>
          </w:tcPr>
          <w:p w14:paraId="49EAA45F" w14:textId="77777777" w:rsidR="00DB666B" w:rsidRPr="00DB666B" w:rsidRDefault="00DB666B" w:rsidP="0001209C">
            <w:pPr>
              <w:jc w:val="center"/>
              <w:rPr>
                <w:rFonts w:ascii="Arial" w:hAnsi="Arial" w:cs="Arial"/>
                <w:color w:val="000000"/>
                <w:lang w:val="en-PH" w:eastAsia="it-IT"/>
              </w:rPr>
            </w:pPr>
          </w:p>
        </w:tc>
        <w:tc>
          <w:tcPr>
            <w:tcW w:w="3402" w:type="dxa"/>
            <w:shd w:val="clear" w:color="auto" w:fill="auto"/>
            <w:noWrap/>
          </w:tcPr>
          <w:p w14:paraId="49B0BC7C" w14:textId="50433AB3"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w:t>
            </w:r>
            <w:proofErr w:type="spellStart"/>
            <w:r w:rsidRPr="00DB666B">
              <w:rPr>
                <w:rFonts w:ascii="Arial" w:hAnsi="Arial" w:cs="Arial"/>
                <w:color w:val="000000"/>
                <w:lang w:val="en-PH" w:eastAsia="it-IT"/>
              </w:rPr>
              <w:t>Katulad</w:t>
            </w:r>
            <w:proofErr w:type="spellEnd"/>
            <w:r w:rsidR="002C7B4F">
              <w:rPr>
                <w:rFonts w:ascii="Arial" w:hAnsi="Arial" w:cs="Arial"/>
                <w:color w:val="000000"/>
                <w:lang w:val="en-PH" w:eastAsia="it-IT"/>
              </w:rPr>
              <w:t xml:space="preserve"> </w:t>
            </w:r>
            <w:proofErr w:type="spellStart"/>
            <w:r w:rsidRPr="00DB666B">
              <w:rPr>
                <w:rFonts w:ascii="Arial" w:hAnsi="Arial" w:cs="Arial"/>
                <w:color w:val="000000"/>
                <w:lang w:val="en-PH" w:eastAsia="it-IT"/>
              </w:rPr>
              <w:t>nun</w:t>
            </w:r>
            <w:r w:rsidR="00174432">
              <w:rPr>
                <w:rFonts w:ascii="Arial" w:hAnsi="Arial" w:cs="Arial"/>
                <w:color w:val="000000"/>
                <w:lang w:val="en-PH" w:eastAsia="it-IT"/>
              </w:rPr>
              <w:t>g</w:t>
            </w:r>
            <w:proofErr w:type="spellEnd"/>
            <w:r w:rsidR="00174432">
              <w:rPr>
                <w:rFonts w:ascii="Arial" w:hAnsi="Arial" w:cs="Arial"/>
                <w:color w:val="000000"/>
                <w:lang w:val="en-PH" w:eastAsia="it-IT"/>
              </w:rPr>
              <w:t xml:space="preserve"> </w:t>
            </w:r>
            <w:proofErr w:type="spellStart"/>
            <w:r w:rsidRPr="00DB666B">
              <w:rPr>
                <w:rFonts w:ascii="Arial" w:hAnsi="Arial" w:cs="Arial"/>
                <w:color w:val="000000"/>
                <w:lang w:val="en-PH" w:eastAsia="it-IT"/>
              </w:rPr>
              <w:t>nagkaroon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tayo</w:t>
            </w:r>
            <w:proofErr w:type="spellEnd"/>
            <w:r w:rsidRPr="00DB666B">
              <w:rPr>
                <w:rFonts w:ascii="Arial" w:hAnsi="Arial" w:cs="Arial"/>
                <w:color w:val="000000"/>
                <w:lang w:val="en-PH" w:eastAsia="it-IT"/>
              </w:rPr>
              <w:t xml:space="preserve"> ng training and workshop </w:t>
            </w:r>
            <w:proofErr w:type="spellStart"/>
            <w:r w:rsidRPr="00DB666B">
              <w:rPr>
                <w:rFonts w:ascii="Arial" w:hAnsi="Arial" w:cs="Arial"/>
                <w:color w:val="000000"/>
                <w:lang w:val="en-PH" w:eastAsia="it-IT"/>
              </w:rPr>
              <w:t>tungkol</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learning activity sheets </w:t>
            </w:r>
            <w:proofErr w:type="spellStart"/>
            <w:proofErr w:type="gramStart"/>
            <w:r w:rsidRPr="00DB666B">
              <w:rPr>
                <w:rFonts w:ascii="Arial" w:hAnsi="Arial" w:cs="Arial"/>
                <w:color w:val="000000"/>
                <w:lang w:val="en-PH" w:eastAsia="it-IT"/>
              </w:rPr>
              <w:t>papasok</w:t>
            </w:r>
            <w:proofErr w:type="spellEnd"/>
            <w:r w:rsidR="00174432">
              <w:rPr>
                <w:rFonts w:ascii="Arial" w:hAnsi="Arial" w:cs="Arial"/>
                <w:color w:val="000000"/>
                <w:lang w:val="en-PH" w:eastAsia="it-IT"/>
              </w:rPr>
              <w:t xml:space="preserve"> </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yung</w:t>
            </w:r>
            <w:proofErr w:type="spellEnd"/>
            <w:proofErr w:type="gramEnd"/>
            <w:r w:rsidRPr="00DB666B">
              <w:rPr>
                <w:rFonts w:ascii="Arial" w:hAnsi="Arial" w:cs="Arial"/>
                <w:color w:val="000000"/>
                <w:lang w:val="en-PH" w:eastAsia="it-IT"/>
              </w:rPr>
              <w:t xml:space="preserve"> arts</w:t>
            </w:r>
            <w:r w:rsidR="00174432">
              <w:rPr>
                <w:rFonts w:ascii="Arial" w:hAnsi="Arial" w:cs="Arial"/>
                <w:color w:val="000000"/>
                <w:lang w:val="en-PH" w:eastAsia="it-IT"/>
              </w:rPr>
              <w:t xml:space="preserve"> </w:t>
            </w:r>
            <w:proofErr w:type="spellStart"/>
            <w:r w:rsidRPr="00DB666B">
              <w:rPr>
                <w:rFonts w:ascii="Arial" w:hAnsi="Arial" w:cs="Arial"/>
                <w:color w:val="000000"/>
                <w:lang w:val="en-PH" w:eastAsia="it-IT"/>
              </w:rPr>
              <w:t>duon</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visual, multimedi</w:t>
            </w:r>
            <w:r w:rsidR="00174432">
              <w:rPr>
                <w:rFonts w:ascii="Arial" w:hAnsi="Arial" w:cs="Arial"/>
                <w:color w:val="000000"/>
                <w:lang w:val="en-PH" w:eastAsia="it-IT"/>
              </w:rPr>
              <w:t>a</w:t>
            </w:r>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sariling</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gawa</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ni</w:t>
            </w:r>
            <w:proofErr w:type="spellEnd"/>
            <w:r w:rsidRPr="00DB666B">
              <w:rPr>
                <w:rFonts w:ascii="Arial" w:hAnsi="Arial" w:cs="Arial"/>
                <w:color w:val="000000"/>
                <w:lang w:val="en-PH" w:eastAsia="it-IT"/>
              </w:rPr>
              <w:t xml:space="preserve"> teacher ang drawing ang </w:t>
            </w:r>
            <w:proofErr w:type="spellStart"/>
            <w:r w:rsidRPr="00DB666B">
              <w:rPr>
                <w:rFonts w:ascii="Arial" w:hAnsi="Arial" w:cs="Arial"/>
                <w:color w:val="000000"/>
                <w:lang w:val="en-PH" w:eastAsia="it-IT"/>
              </w:rPr>
              <w:t>inilalagay</w:t>
            </w:r>
            <w:proofErr w:type="spellEnd"/>
            <w:r w:rsidRPr="00DB666B">
              <w:rPr>
                <w:rFonts w:ascii="Arial" w:hAnsi="Arial" w:cs="Arial"/>
                <w:color w:val="000000"/>
                <w:lang w:val="en-PH" w:eastAsia="it-IT"/>
              </w:rPr>
              <w:t xml:space="preserve"> </w:t>
            </w:r>
            <w:proofErr w:type="spellStart"/>
            <w:r w:rsidRPr="00DB666B">
              <w:rPr>
                <w:rFonts w:ascii="Arial" w:hAnsi="Arial" w:cs="Arial"/>
                <w:color w:val="000000"/>
                <w:lang w:val="en-PH" w:eastAsia="it-IT"/>
              </w:rPr>
              <w:t>sa</w:t>
            </w:r>
            <w:proofErr w:type="spellEnd"/>
            <w:r w:rsidRPr="00DB666B">
              <w:rPr>
                <w:rFonts w:ascii="Arial" w:hAnsi="Arial" w:cs="Arial"/>
                <w:color w:val="000000"/>
                <w:lang w:val="en-PH" w:eastAsia="it-IT"/>
              </w:rPr>
              <w:t xml:space="preserve"> activity sheets.”</w:t>
            </w:r>
          </w:p>
        </w:tc>
        <w:tc>
          <w:tcPr>
            <w:tcW w:w="3952" w:type="dxa"/>
            <w:shd w:val="clear" w:color="auto" w:fill="auto"/>
            <w:noWrap/>
          </w:tcPr>
          <w:p w14:paraId="1C3BB113" w14:textId="77777777" w:rsidR="00DB666B" w:rsidRPr="00DB666B" w:rsidRDefault="00DB666B" w:rsidP="0001209C">
            <w:pPr>
              <w:jc w:val="center"/>
              <w:rPr>
                <w:rFonts w:ascii="Arial" w:hAnsi="Arial" w:cs="Arial"/>
                <w:color w:val="000000"/>
                <w:lang w:val="en-PH" w:eastAsia="it-IT"/>
              </w:rPr>
            </w:pPr>
            <w:r w:rsidRPr="00DB666B">
              <w:rPr>
                <w:rFonts w:ascii="Arial" w:hAnsi="Arial" w:cs="Arial"/>
                <w:color w:val="000000"/>
                <w:lang w:val="en-PH" w:eastAsia="it-IT"/>
              </w:rPr>
              <w:t>"Just like when we had training and workshops about learning activity sheets, arts were integrated into the visuals and multimedia. The teacher creates their drawings to include in the activity sheets."</w:t>
            </w:r>
          </w:p>
        </w:tc>
      </w:tr>
    </w:tbl>
    <w:p w14:paraId="65DEE423" w14:textId="11F41C0E" w:rsidR="00103509" w:rsidRPr="00103509" w:rsidRDefault="00103509" w:rsidP="00103509">
      <w:pPr>
        <w:jc w:val="both"/>
        <w:rPr>
          <w:rFonts w:ascii="Arial" w:hAnsi="Arial" w:cs="Arial"/>
          <w:color w:val="000000"/>
          <w:lang w:eastAsia="it-IT"/>
        </w:rPr>
      </w:pPr>
    </w:p>
    <w:p w14:paraId="7BE92F2A" w14:textId="2CFD20B9" w:rsidR="00CD179F" w:rsidRDefault="00A76448" w:rsidP="00CD179F">
      <w:pPr>
        <w:jc w:val="both"/>
        <w:rPr>
          <w:rFonts w:ascii="Arial" w:hAnsi="Arial" w:cs="Arial"/>
          <w:color w:val="000000"/>
          <w:lang w:eastAsia="it-IT"/>
        </w:rPr>
      </w:pPr>
      <w:r w:rsidRPr="00A76448">
        <w:rPr>
          <w:rFonts w:ascii="Arial" w:hAnsi="Arial" w:cs="Arial"/>
          <w:color w:val="000000"/>
          <w:lang w:eastAsia="it-IT"/>
        </w:rPr>
        <w:t>Table 1 indicates that art integration enhances critical thinking, emotional growth, and engagement in learners with special needs (Becker, 2020; Gross, 2020). Methods like painting, collage, and music increase motivation and support learner-centered instruction (Caballero et al., 2023). Visual and tactile activities improve memory, vocabulary, phonemic awareness, and reading fluency (Reisman &amp; Severino, 2020; Becker, 2020). Challenges such as sensory sensitivities, multilingual confusion, and routine disruptions require adaptive strategies and consistent routines (Gerber et al., 2024; Gross, 2020). Visual aids and technology personalize learning (Caballero et al., 2023; Becker, 2020), with teacher flexibility crucial (</w:t>
      </w:r>
      <w:proofErr w:type="spellStart"/>
      <w:r w:rsidRPr="00A76448">
        <w:rPr>
          <w:rFonts w:ascii="Arial" w:hAnsi="Arial" w:cs="Arial"/>
          <w:color w:val="000000"/>
          <w:lang w:eastAsia="it-IT"/>
        </w:rPr>
        <w:t>Jabbour</w:t>
      </w:r>
      <w:proofErr w:type="spellEnd"/>
      <w:r w:rsidRPr="00A76448">
        <w:rPr>
          <w:rFonts w:ascii="Arial" w:hAnsi="Arial" w:cs="Arial"/>
          <w:color w:val="000000"/>
          <w:lang w:eastAsia="it-IT"/>
        </w:rPr>
        <w:t xml:space="preserve">, 2023; </w:t>
      </w:r>
      <w:proofErr w:type="spellStart"/>
      <w:r w:rsidRPr="00A76448">
        <w:rPr>
          <w:rFonts w:ascii="Arial" w:hAnsi="Arial" w:cs="Arial"/>
          <w:color w:val="000000"/>
          <w:lang w:eastAsia="it-IT"/>
        </w:rPr>
        <w:t>Mgonja</w:t>
      </w:r>
      <w:proofErr w:type="spellEnd"/>
      <w:r w:rsidRPr="00A76448">
        <w:rPr>
          <w:rFonts w:ascii="Arial" w:hAnsi="Arial" w:cs="Arial"/>
          <w:color w:val="000000"/>
          <w:lang w:eastAsia="it-IT"/>
        </w:rPr>
        <w:t xml:space="preserve"> &amp; </w:t>
      </w:r>
      <w:proofErr w:type="spellStart"/>
      <w:r w:rsidRPr="00A76448">
        <w:rPr>
          <w:rFonts w:ascii="Arial" w:hAnsi="Arial" w:cs="Arial"/>
          <w:color w:val="000000"/>
          <w:lang w:eastAsia="it-IT"/>
        </w:rPr>
        <w:t>Mwila</w:t>
      </w:r>
      <w:proofErr w:type="spellEnd"/>
      <w:r w:rsidRPr="00A76448">
        <w:rPr>
          <w:rFonts w:ascii="Arial" w:hAnsi="Arial" w:cs="Arial"/>
          <w:color w:val="000000"/>
          <w:lang w:eastAsia="it-IT"/>
        </w:rPr>
        <w:t>, 2023). Overcoming systemic barriers demands ongoing professional development, inclusive curricula, and mentorship (Donath et al., 2023; Goddard et al., 2023) to optimize literacy outcomes.</w:t>
      </w:r>
    </w:p>
    <w:p w14:paraId="335FFCEA" w14:textId="77777777" w:rsidR="00A76448" w:rsidRPr="007438E3" w:rsidRDefault="00A76448" w:rsidP="00CD179F">
      <w:pPr>
        <w:jc w:val="both"/>
        <w:rPr>
          <w:rFonts w:ascii="Arial" w:hAnsi="Arial" w:cs="Arial"/>
          <w:b/>
          <w:color w:val="000000"/>
          <w:sz w:val="22"/>
          <w:lang w:eastAsia="it-IT"/>
        </w:rPr>
      </w:pPr>
    </w:p>
    <w:p w14:paraId="1E2CD84F" w14:textId="66D28553" w:rsidR="007438E3" w:rsidRPr="007438E3" w:rsidRDefault="007438E3" w:rsidP="0001209C">
      <w:pPr>
        <w:jc w:val="both"/>
        <w:rPr>
          <w:rFonts w:ascii="Arial" w:hAnsi="Arial" w:cs="Arial"/>
          <w:b/>
          <w:color w:val="000000"/>
          <w:sz w:val="22"/>
          <w:lang w:eastAsia="it-IT"/>
        </w:rPr>
      </w:pPr>
      <w:r w:rsidRPr="007438E3">
        <w:rPr>
          <w:rFonts w:ascii="Arial" w:hAnsi="Arial" w:cs="Arial"/>
          <w:b/>
          <w:color w:val="000000"/>
          <w:sz w:val="22"/>
          <w:lang w:eastAsia="it-IT"/>
        </w:rPr>
        <w:t>Problem 3. What key insights do special education teachers gain from using art integration in their literacy instruction practices?</w:t>
      </w:r>
    </w:p>
    <w:p w14:paraId="184BCB42" w14:textId="52AD6A84" w:rsidR="00307E6A" w:rsidRDefault="00307E6A" w:rsidP="0001209C">
      <w:pPr>
        <w:rPr>
          <w:rFonts w:ascii="Arial" w:hAnsi="Arial" w:cs="Arial"/>
          <w:color w:val="000000"/>
          <w:lang w:eastAsia="it-IT"/>
        </w:rPr>
      </w:pPr>
    </w:p>
    <w:p w14:paraId="485C108D" w14:textId="0DAEEC1D" w:rsidR="00A76448" w:rsidRDefault="00A76448" w:rsidP="006E0744">
      <w:pPr>
        <w:jc w:val="both"/>
        <w:rPr>
          <w:rFonts w:ascii="Arial" w:hAnsi="Arial" w:cs="Arial"/>
          <w:color w:val="000000"/>
          <w:lang w:eastAsia="it-IT"/>
        </w:rPr>
      </w:pPr>
      <w:r w:rsidRPr="00A76448">
        <w:rPr>
          <w:rFonts w:ascii="Arial" w:hAnsi="Arial" w:cs="Arial"/>
          <w:color w:val="000000"/>
          <w:lang w:eastAsia="it-IT"/>
        </w:rPr>
        <w:t xml:space="preserve">The study highlights </w:t>
      </w:r>
      <w:r w:rsidR="006E0744">
        <w:rPr>
          <w:rFonts w:ascii="Arial" w:hAnsi="Arial" w:cs="Arial"/>
          <w:color w:val="000000"/>
          <w:lang w:eastAsia="it-IT"/>
        </w:rPr>
        <w:t>the role of art integration</w:t>
      </w:r>
      <w:r w:rsidRPr="00A76448">
        <w:rPr>
          <w:rFonts w:ascii="Arial" w:hAnsi="Arial" w:cs="Arial"/>
          <w:color w:val="000000"/>
          <w:lang w:eastAsia="it-IT"/>
        </w:rPr>
        <w:t xml:space="preserve"> in boosting motivation, engagement, and learner independence in special education. Flexible, individualized art-based methods increased participation and reduced behavioral issues. Multimedia tools enhanced attention, phonemic awareness, and retention, demonstrating the value of combining art and technology. Findings stress the need for teacher training in diverse, tech-enhanced strategies, aligning with literature on arts integration’s support for inclusive, differentiated instruction and holistic development in learners with special needs.</w:t>
      </w:r>
    </w:p>
    <w:p w14:paraId="053BB916" w14:textId="77777777" w:rsidR="00A76448" w:rsidRDefault="00A76448" w:rsidP="0001209C">
      <w:pPr>
        <w:rPr>
          <w:rFonts w:ascii="Arial" w:hAnsi="Arial" w:cs="Arial"/>
          <w:color w:val="000000"/>
          <w:lang w:eastAsia="it-IT"/>
        </w:rPr>
      </w:pPr>
    </w:p>
    <w:p w14:paraId="75FB4619" w14:textId="6972314E" w:rsidR="00174517" w:rsidRDefault="00FF6B3B" w:rsidP="0001209C">
      <w:pPr>
        <w:rPr>
          <w:rFonts w:ascii="Arial" w:hAnsi="Arial" w:cs="Arial"/>
          <w:b/>
          <w:color w:val="000000"/>
          <w:sz w:val="22"/>
          <w:szCs w:val="22"/>
          <w:lang w:eastAsia="it-IT"/>
        </w:rPr>
      </w:pPr>
      <w:r>
        <w:rPr>
          <w:rFonts w:ascii="Arial" w:hAnsi="Arial" w:cs="Arial"/>
          <w:b/>
          <w:color w:val="000000"/>
          <w:sz w:val="22"/>
          <w:szCs w:val="22"/>
          <w:lang w:eastAsia="it-IT"/>
        </w:rPr>
        <w:t xml:space="preserve">Problem </w:t>
      </w:r>
      <w:r w:rsidR="008C08F1" w:rsidRPr="008C08F1">
        <w:rPr>
          <w:rFonts w:ascii="Arial" w:hAnsi="Arial" w:cs="Arial"/>
          <w:b/>
          <w:color w:val="000000"/>
          <w:sz w:val="22"/>
          <w:szCs w:val="22"/>
          <w:lang w:eastAsia="it-IT"/>
        </w:rPr>
        <w:t>4. What action plans can be developed based on the lived experiences, emerging themes, and insights of the special education teachers to improve literacy outcomes through art integration for learners with special needs?</w:t>
      </w:r>
    </w:p>
    <w:p w14:paraId="4C310706" w14:textId="77777777" w:rsidR="00FF6B3B" w:rsidRPr="00174517" w:rsidRDefault="00FF6B3B" w:rsidP="0001209C">
      <w:pPr>
        <w:rPr>
          <w:rFonts w:ascii="Arial" w:hAnsi="Arial" w:cs="Arial"/>
          <w:b/>
          <w:color w:val="000000"/>
          <w:sz w:val="22"/>
          <w:szCs w:val="22"/>
          <w:lang w:eastAsia="it-IT"/>
        </w:rPr>
      </w:pPr>
    </w:p>
    <w:p w14:paraId="3D4D1357" w14:textId="173B32F9" w:rsidR="00390809" w:rsidRDefault="00390809" w:rsidP="0001209C">
      <w:pPr>
        <w:jc w:val="both"/>
        <w:rPr>
          <w:rFonts w:ascii="Arial" w:hAnsi="Arial" w:cs="Arial"/>
          <w:color w:val="000000"/>
          <w:lang w:eastAsia="it-IT"/>
        </w:rPr>
      </w:pPr>
      <w:r w:rsidRPr="00390809">
        <w:rPr>
          <w:rFonts w:ascii="Arial" w:hAnsi="Arial" w:cs="Arial"/>
          <w:color w:val="000000"/>
          <w:lang w:eastAsia="it-IT"/>
        </w:rPr>
        <w:t xml:space="preserve">This action plan </w:t>
      </w:r>
      <w:r>
        <w:rPr>
          <w:rFonts w:ascii="Arial" w:hAnsi="Arial" w:cs="Arial"/>
          <w:color w:val="000000"/>
          <w:lang w:eastAsia="it-IT"/>
        </w:rPr>
        <w:t>aims</w:t>
      </w:r>
      <w:r w:rsidRPr="00390809">
        <w:rPr>
          <w:rFonts w:ascii="Arial" w:hAnsi="Arial" w:cs="Arial"/>
          <w:color w:val="000000"/>
          <w:lang w:eastAsia="it-IT"/>
        </w:rPr>
        <w:t xml:space="preserve"> to enhance literacy in learners with special needs through arts integration by developing creative materials, optimizing lesson planning, and ensuring continuous teacher training. It prioritizes individualized, sensory-</w:t>
      </w:r>
      <w:r w:rsidRPr="00390809">
        <w:rPr>
          <w:rFonts w:ascii="Arial" w:hAnsi="Arial" w:cs="Arial"/>
          <w:color w:val="000000"/>
          <w:lang w:eastAsia="it-IT"/>
        </w:rPr>
        <w:lastRenderedPageBreak/>
        <w:t xml:space="preserve">responsive activities to boost engagement and literacy while promoting collaboration among educators, parents, and specialists to foster inclusive and </w:t>
      </w:r>
      <w:r>
        <w:rPr>
          <w:rFonts w:ascii="Arial" w:hAnsi="Arial" w:cs="Arial"/>
          <w:color w:val="000000"/>
          <w:lang w:eastAsia="it-IT"/>
        </w:rPr>
        <w:t>practical</w:t>
      </w:r>
      <w:r w:rsidRPr="00390809">
        <w:rPr>
          <w:rFonts w:ascii="Arial" w:hAnsi="Arial" w:cs="Arial"/>
          <w:color w:val="000000"/>
          <w:lang w:eastAsia="it-IT"/>
        </w:rPr>
        <w:t xml:space="preserve"> instruction.</w:t>
      </w:r>
    </w:p>
    <w:p w14:paraId="5192DD03" w14:textId="31177970" w:rsidR="00A76448" w:rsidRPr="00364560" w:rsidRDefault="006F2F8F" w:rsidP="00364560">
      <w:pPr>
        <w:jc w:val="both"/>
        <w:rPr>
          <w:rFonts w:ascii="Arial" w:hAnsi="Arial" w:cs="Arial"/>
          <w:color w:val="000000"/>
          <w:lang w:eastAsia="it-IT"/>
        </w:rPr>
      </w:pPr>
      <w:r w:rsidRPr="006F2F8F">
        <w:rPr>
          <w:rFonts w:ascii="Arial" w:hAnsi="Arial" w:cs="Arial"/>
          <w:color w:val="000000"/>
          <w:lang w:eastAsia="it-IT"/>
        </w:rPr>
        <w:t>.</w:t>
      </w:r>
    </w:p>
    <w:p w14:paraId="4DFF38EE" w14:textId="5B65203E" w:rsidR="00E97FFA" w:rsidRPr="00FF6B3B" w:rsidRDefault="00E97FFA" w:rsidP="0001209C">
      <w:pPr>
        <w:rPr>
          <w:rFonts w:ascii="Arial" w:hAnsi="Arial" w:cs="Arial"/>
          <w:b/>
          <w:color w:val="000000"/>
          <w:lang w:eastAsia="it-IT"/>
        </w:rPr>
      </w:pPr>
      <w:r w:rsidRPr="00FF6B3B">
        <w:rPr>
          <w:rFonts w:ascii="Arial" w:hAnsi="Arial" w:cs="Arial"/>
          <w:b/>
          <w:color w:val="000000"/>
          <w:lang w:eastAsia="it-IT"/>
        </w:rPr>
        <w:t xml:space="preserve">Table 2. </w:t>
      </w:r>
      <w:bookmarkStart w:id="6" w:name="_Hlk199773821"/>
      <w:r w:rsidRPr="00FF6B3B">
        <w:rPr>
          <w:rFonts w:ascii="Arial" w:hAnsi="Arial" w:cs="Arial"/>
          <w:b/>
          <w:color w:val="000000"/>
          <w:lang w:eastAsia="it-IT"/>
        </w:rPr>
        <w:t xml:space="preserve">Action Plan for Integrating Art into Literacy Instruction for Learners with Special Needs </w:t>
      </w:r>
    </w:p>
    <w:p w14:paraId="5337F3D4" w14:textId="77777777" w:rsidR="00E97FFA" w:rsidRPr="00FF6B3B" w:rsidRDefault="00E97FFA" w:rsidP="0001209C">
      <w:pPr>
        <w:rPr>
          <w:rFonts w:ascii="Arial" w:hAnsi="Arial" w:cs="Arial"/>
          <w:b/>
          <w:color w:val="000000"/>
          <w:lang w:eastAsia="it-IT"/>
        </w:rPr>
      </w:pPr>
      <w:r w:rsidRPr="00FF6B3B">
        <w:rPr>
          <w:rFonts w:ascii="Arial" w:hAnsi="Arial" w:cs="Arial"/>
          <w:b/>
          <w:color w:val="000000"/>
          <w:lang w:eastAsia="it-IT"/>
        </w:rPr>
        <w:t xml:space="preserve">(Queens Row Elementary School – Philippine </w:t>
      </w:r>
      <w:proofErr w:type="gramStart"/>
      <w:r w:rsidRPr="00FF6B3B">
        <w:rPr>
          <w:rFonts w:ascii="Arial" w:hAnsi="Arial" w:cs="Arial"/>
          <w:b/>
          <w:color w:val="000000"/>
          <w:lang w:eastAsia="it-IT"/>
        </w:rPr>
        <w:t>Public School</w:t>
      </w:r>
      <w:proofErr w:type="gramEnd"/>
      <w:r w:rsidRPr="00FF6B3B">
        <w:rPr>
          <w:rFonts w:ascii="Arial" w:hAnsi="Arial" w:cs="Arial"/>
          <w:b/>
          <w:color w:val="000000"/>
          <w:lang w:eastAsia="it-IT"/>
        </w:rPr>
        <w:t xml:space="preserve"> Setting)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490"/>
        <w:gridCol w:w="1269"/>
        <w:gridCol w:w="1360"/>
        <w:gridCol w:w="2222"/>
        <w:gridCol w:w="1811"/>
        <w:gridCol w:w="1319"/>
      </w:tblGrid>
      <w:tr w:rsidR="00E97FFA" w:rsidRPr="00E97FFA" w14:paraId="4CE02B5E" w14:textId="77777777" w:rsidTr="00E97FFA">
        <w:tc>
          <w:tcPr>
            <w:tcW w:w="986" w:type="dxa"/>
            <w:shd w:val="clear" w:color="auto" w:fill="auto"/>
            <w:vAlign w:val="center"/>
          </w:tcPr>
          <w:bookmarkEnd w:id="6"/>
          <w:p w14:paraId="2491DF0A" w14:textId="77777777" w:rsidR="00E97FFA" w:rsidRPr="00FF6B3B" w:rsidRDefault="00E97FFA" w:rsidP="0001209C">
            <w:pPr>
              <w:jc w:val="center"/>
              <w:rPr>
                <w:rFonts w:ascii="Arial" w:eastAsia="SimSun" w:hAnsi="Arial" w:cs="Arial"/>
                <w:b/>
                <w:bCs/>
                <w:kern w:val="2"/>
                <w:lang w:val="en-PH"/>
              </w:rPr>
            </w:pPr>
            <w:r w:rsidRPr="00FF6B3B">
              <w:rPr>
                <w:rFonts w:ascii="Arial" w:hAnsi="Arial" w:cs="Arial"/>
                <w:b/>
                <w:bCs/>
                <w:color w:val="000000"/>
                <w:lang w:val="en-PH" w:eastAsia="en-PH"/>
              </w:rPr>
              <w:t>Research Gap</w:t>
            </w:r>
          </w:p>
        </w:tc>
        <w:tc>
          <w:tcPr>
            <w:tcW w:w="1166" w:type="dxa"/>
            <w:shd w:val="clear" w:color="auto" w:fill="auto"/>
            <w:vAlign w:val="center"/>
          </w:tcPr>
          <w:p w14:paraId="0B264001" w14:textId="77777777" w:rsidR="00E97FFA" w:rsidRPr="00FF6B3B" w:rsidRDefault="00E97FFA" w:rsidP="0001209C">
            <w:pPr>
              <w:jc w:val="center"/>
              <w:rPr>
                <w:rFonts w:ascii="Arial" w:eastAsia="SimSun" w:hAnsi="Arial" w:cs="Arial"/>
                <w:b/>
                <w:bCs/>
                <w:kern w:val="2"/>
                <w:lang w:val="en-PH"/>
              </w:rPr>
            </w:pPr>
            <w:r w:rsidRPr="00FF6B3B">
              <w:rPr>
                <w:rFonts w:ascii="Arial" w:hAnsi="Arial" w:cs="Arial"/>
                <w:b/>
                <w:bCs/>
                <w:color w:val="000000"/>
                <w:lang w:val="en-PH" w:eastAsia="en-PH"/>
              </w:rPr>
              <w:t>Objectives</w:t>
            </w:r>
          </w:p>
        </w:tc>
        <w:tc>
          <w:tcPr>
            <w:tcW w:w="1075" w:type="dxa"/>
            <w:shd w:val="clear" w:color="auto" w:fill="auto"/>
            <w:vAlign w:val="center"/>
          </w:tcPr>
          <w:p w14:paraId="557210C6" w14:textId="77777777" w:rsidR="00E97FFA" w:rsidRPr="00FF6B3B" w:rsidRDefault="00E97FFA" w:rsidP="0001209C">
            <w:pPr>
              <w:jc w:val="center"/>
              <w:rPr>
                <w:rFonts w:ascii="Arial" w:hAnsi="Arial" w:cs="Arial"/>
                <w:b/>
                <w:bCs/>
                <w:color w:val="000000"/>
                <w:lang w:val="en-PH" w:eastAsia="en-PH"/>
              </w:rPr>
            </w:pPr>
            <w:r w:rsidRPr="00FF6B3B">
              <w:rPr>
                <w:rFonts w:ascii="Arial" w:hAnsi="Arial" w:cs="Arial"/>
                <w:b/>
                <w:bCs/>
                <w:color w:val="000000"/>
                <w:lang w:val="en-PH" w:eastAsia="en-PH"/>
              </w:rPr>
              <w:t>Key Strategies/</w:t>
            </w:r>
          </w:p>
          <w:p w14:paraId="13FA4E6E" w14:textId="77777777" w:rsidR="00E97FFA" w:rsidRPr="00FF6B3B" w:rsidRDefault="00E97FFA" w:rsidP="0001209C">
            <w:pPr>
              <w:jc w:val="center"/>
              <w:rPr>
                <w:rFonts w:ascii="Arial" w:eastAsia="SimSun" w:hAnsi="Arial" w:cs="Arial"/>
                <w:b/>
                <w:bCs/>
                <w:kern w:val="2"/>
                <w:lang w:val="en-PH"/>
              </w:rPr>
            </w:pPr>
            <w:r w:rsidRPr="00FF6B3B">
              <w:rPr>
                <w:rFonts w:ascii="Arial" w:hAnsi="Arial" w:cs="Arial"/>
                <w:b/>
                <w:bCs/>
                <w:color w:val="000000"/>
                <w:lang w:val="en-PH" w:eastAsia="en-PH"/>
              </w:rPr>
              <w:t>Intervention</w:t>
            </w:r>
          </w:p>
        </w:tc>
        <w:tc>
          <w:tcPr>
            <w:tcW w:w="1075" w:type="dxa"/>
            <w:shd w:val="clear" w:color="auto" w:fill="auto"/>
            <w:vAlign w:val="center"/>
          </w:tcPr>
          <w:p w14:paraId="049F84EB" w14:textId="77777777" w:rsidR="00E97FFA" w:rsidRPr="00E97FFA" w:rsidRDefault="00E97FFA" w:rsidP="0001209C">
            <w:pPr>
              <w:jc w:val="center"/>
              <w:rPr>
                <w:rFonts w:ascii="Arial" w:eastAsia="SimSun" w:hAnsi="Arial" w:cs="Arial"/>
                <w:b/>
                <w:bCs/>
                <w:kern w:val="2"/>
                <w:lang w:val="en-PH"/>
              </w:rPr>
            </w:pPr>
            <w:r w:rsidRPr="00E97FFA">
              <w:rPr>
                <w:rFonts w:ascii="Arial" w:hAnsi="Arial" w:cs="Arial"/>
                <w:b/>
                <w:bCs/>
                <w:color w:val="000000"/>
                <w:lang w:val="en-PH" w:eastAsia="en-PH"/>
              </w:rPr>
              <w:t>Activities</w:t>
            </w:r>
          </w:p>
        </w:tc>
        <w:tc>
          <w:tcPr>
            <w:tcW w:w="1710" w:type="dxa"/>
            <w:shd w:val="clear" w:color="auto" w:fill="auto"/>
            <w:vAlign w:val="center"/>
          </w:tcPr>
          <w:p w14:paraId="76BACC43" w14:textId="77777777" w:rsidR="00E97FFA" w:rsidRPr="00E97FFA" w:rsidRDefault="00E97FFA" w:rsidP="0001209C">
            <w:pPr>
              <w:jc w:val="center"/>
              <w:rPr>
                <w:rFonts w:ascii="Arial" w:eastAsia="SimSun" w:hAnsi="Arial" w:cs="Arial"/>
                <w:b/>
                <w:bCs/>
                <w:kern w:val="2"/>
                <w:lang w:val="en-PH"/>
              </w:rPr>
            </w:pPr>
            <w:r w:rsidRPr="00E97FFA">
              <w:rPr>
                <w:rFonts w:ascii="Arial" w:hAnsi="Arial" w:cs="Arial"/>
                <w:b/>
                <w:bCs/>
                <w:color w:val="000000"/>
                <w:lang w:val="en-PH" w:eastAsia="en-PH"/>
              </w:rPr>
              <w:t>Resources</w:t>
            </w:r>
          </w:p>
        </w:tc>
        <w:tc>
          <w:tcPr>
            <w:tcW w:w="1404" w:type="dxa"/>
            <w:shd w:val="clear" w:color="auto" w:fill="auto"/>
            <w:vAlign w:val="center"/>
          </w:tcPr>
          <w:p w14:paraId="773B1C93" w14:textId="77777777" w:rsidR="00E97FFA" w:rsidRPr="00E97FFA" w:rsidRDefault="00E97FFA" w:rsidP="0001209C">
            <w:pPr>
              <w:jc w:val="center"/>
              <w:rPr>
                <w:rFonts w:ascii="Arial" w:eastAsia="SimSun" w:hAnsi="Arial" w:cs="Arial"/>
                <w:b/>
                <w:bCs/>
                <w:kern w:val="2"/>
                <w:lang w:val="en-PH"/>
              </w:rPr>
            </w:pPr>
            <w:r w:rsidRPr="00E97FFA">
              <w:rPr>
                <w:rFonts w:ascii="Arial" w:hAnsi="Arial" w:cs="Arial"/>
                <w:b/>
                <w:bCs/>
                <w:color w:val="000000"/>
                <w:lang w:val="en-PH" w:eastAsia="en-PH"/>
              </w:rPr>
              <w:t>Timeline</w:t>
            </w:r>
          </w:p>
        </w:tc>
        <w:tc>
          <w:tcPr>
            <w:tcW w:w="772" w:type="dxa"/>
            <w:shd w:val="clear" w:color="auto" w:fill="auto"/>
            <w:vAlign w:val="center"/>
          </w:tcPr>
          <w:p w14:paraId="31C42585" w14:textId="77777777" w:rsidR="00E97FFA" w:rsidRPr="00E97FFA" w:rsidRDefault="00E97FFA" w:rsidP="0001209C">
            <w:pPr>
              <w:jc w:val="center"/>
              <w:rPr>
                <w:rFonts w:ascii="Arial" w:eastAsia="SimSun" w:hAnsi="Arial" w:cs="Arial"/>
                <w:b/>
                <w:bCs/>
                <w:kern w:val="2"/>
                <w:lang w:val="en-PH"/>
              </w:rPr>
            </w:pPr>
            <w:r w:rsidRPr="00E97FFA">
              <w:rPr>
                <w:rFonts w:ascii="Arial" w:hAnsi="Arial" w:cs="Arial"/>
                <w:b/>
                <w:bCs/>
                <w:color w:val="000000"/>
                <w:lang w:val="en-PH" w:eastAsia="en-PH"/>
              </w:rPr>
              <w:t>Evaluation and Monitoring</w:t>
            </w:r>
          </w:p>
        </w:tc>
      </w:tr>
      <w:tr w:rsidR="00E97FFA" w:rsidRPr="00E97FFA" w14:paraId="6EAF6188" w14:textId="77777777" w:rsidTr="00E97FFA">
        <w:tc>
          <w:tcPr>
            <w:tcW w:w="986" w:type="dxa"/>
            <w:shd w:val="clear" w:color="auto" w:fill="auto"/>
          </w:tcPr>
          <w:p w14:paraId="4EEC9D00" w14:textId="77777777" w:rsidR="00E97FFA" w:rsidRPr="00FF6B3B" w:rsidRDefault="00E97FFA" w:rsidP="0001209C">
            <w:pPr>
              <w:rPr>
                <w:rFonts w:ascii="Arial" w:hAnsi="Arial" w:cs="Arial"/>
                <w:color w:val="000000"/>
                <w:lang w:val="en-PH" w:eastAsia="en-PH"/>
              </w:rPr>
            </w:pPr>
          </w:p>
          <w:p w14:paraId="664FD965" w14:textId="77777777"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t>1. Lack of systematic approaches to integrating art into literacy instruction for learners with special needs.</w:t>
            </w:r>
          </w:p>
        </w:tc>
        <w:tc>
          <w:tcPr>
            <w:tcW w:w="1166" w:type="dxa"/>
            <w:shd w:val="clear" w:color="auto" w:fill="auto"/>
          </w:tcPr>
          <w:p w14:paraId="2053F413" w14:textId="092B63FD"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w:t>
            </w:r>
            <w:r w:rsidR="00B761AB" w:rsidRPr="00B761AB">
              <w:rPr>
                <w:rFonts w:ascii="Arial" w:hAnsi="Arial" w:cs="Arial"/>
                <w:color w:val="000000"/>
                <w:lang w:val="en-PH" w:eastAsia="en-PH"/>
              </w:rPr>
              <w:t>Identify effective strategies for art integration in literacy curriculum</w:t>
            </w:r>
            <w:r w:rsidRPr="00FF6B3B">
              <w:rPr>
                <w:rFonts w:ascii="Arial" w:hAnsi="Arial" w:cs="Arial"/>
                <w:color w:val="000000"/>
                <w:lang w:val="en-PH" w:eastAsia="en-PH"/>
              </w:rPr>
              <w:t>.</w:t>
            </w:r>
          </w:p>
          <w:p w14:paraId="4FC74475" w14:textId="77777777" w:rsidR="00E97FFA" w:rsidRPr="00FF6B3B" w:rsidRDefault="00E97FFA" w:rsidP="0001209C">
            <w:pPr>
              <w:rPr>
                <w:rFonts w:ascii="Arial" w:hAnsi="Arial" w:cs="Arial"/>
                <w:color w:val="000000"/>
                <w:lang w:val="en-PH" w:eastAsia="en-PH"/>
              </w:rPr>
            </w:pPr>
          </w:p>
          <w:p w14:paraId="770700BB" w14:textId="0691CE89" w:rsidR="00E97FFA" w:rsidRDefault="0014578A" w:rsidP="0001209C">
            <w:pPr>
              <w:rPr>
                <w:rFonts w:ascii="Arial" w:hAnsi="Arial" w:cs="Arial"/>
                <w:color w:val="000000"/>
                <w:lang w:val="en-PH" w:eastAsia="en-PH"/>
              </w:rPr>
            </w:pPr>
            <w:r w:rsidRPr="0014578A">
              <w:rPr>
                <w:rFonts w:ascii="Arial" w:hAnsi="Arial" w:cs="Arial"/>
                <w:color w:val="000000"/>
                <w:lang w:val="en-PH" w:eastAsia="en-PH"/>
              </w:rPr>
              <w:t>Explore individualized art-based activities supporting diverse special needs</w:t>
            </w:r>
            <w:r>
              <w:rPr>
                <w:rFonts w:ascii="Arial" w:hAnsi="Arial" w:cs="Arial"/>
                <w:color w:val="000000"/>
                <w:lang w:val="en-PH" w:eastAsia="en-PH"/>
              </w:rPr>
              <w:t>:</w:t>
            </w:r>
          </w:p>
          <w:p w14:paraId="6018210D" w14:textId="3DFDFA2E" w:rsidR="0014578A" w:rsidRDefault="0014578A" w:rsidP="0001209C">
            <w:pPr>
              <w:rPr>
                <w:rFonts w:ascii="Arial" w:hAnsi="Arial" w:cs="Arial"/>
                <w:color w:val="000000"/>
                <w:lang w:val="en-PH" w:eastAsia="en-PH"/>
              </w:rPr>
            </w:pPr>
          </w:p>
          <w:p w14:paraId="53738888" w14:textId="1249BC33" w:rsidR="0086553C" w:rsidRDefault="0086553C" w:rsidP="0001209C">
            <w:pPr>
              <w:rPr>
                <w:rFonts w:ascii="Arial" w:hAnsi="Arial" w:cs="Arial"/>
                <w:color w:val="000000"/>
                <w:lang w:val="en-PH" w:eastAsia="en-PH"/>
              </w:rPr>
            </w:pPr>
          </w:p>
          <w:p w14:paraId="31C5AE7F" w14:textId="07C3F9EF" w:rsidR="0086553C" w:rsidRDefault="0086553C" w:rsidP="0001209C">
            <w:pPr>
              <w:rPr>
                <w:rFonts w:ascii="Arial" w:hAnsi="Arial" w:cs="Arial"/>
                <w:color w:val="000000"/>
                <w:lang w:val="en-PH" w:eastAsia="en-PH"/>
              </w:rPr>
            </w:pPr>
          </w:p>
          <w:p w14:paraId="0457F75B" w14:textId="3DB91402" w:rsidR="0086553C" w:rsidRDefault="0086553C" w:rsidP="0001209C">
            <w:pPr>
              <w:rPr>
                <w:rFonts w:ascii="Arial" w:hAnsi="Arial" w:cs="Arial"/>
                <w:color w:val="000000"/>
                <w:lang w:val="en-PH" w:eastAsia="en-PH"/>
              </w:rPr>
            </w:pPr>
          </w:p>
          <w:p w14:paraId="0041622E" w14:textId="67601CD4" w:rsidR="0086553C" w:rsidRDefault="0086553C" w:rsidP="0001209C">
            <w:pPr>
              <w:rPr>
                <w:rFonts w:ascii="Arial" w:hAnsi="Arial" w:cs="Arial"/>
                <w:color w:val="000000"/>
                <w:lang w:val="en-PH" w:eastAsia="en-PH"/>
              </w:rPr>
            </w:pPr>
          </w:p>
          <w:p w14:paraId="6D3EF1F7" w14:textId="22D5901C" w:rsidR="0086553C" w:rsidRDefault="0086553C" w:rsidP="0001209C">
            <w:pPr>
              <w:rPr>
                <w:rFonts w:ascii="Arial" w:hAnsi="Arial" w:cs="Arial"/>
                <w:color w:val="000000"/>
                <w:lang w:val="en-PH" w:eastAsia="en-PH"/>
              </w:rPr>
            </w:pPr>
          </w:p>
          <w:p w14:paraId="760653EA" w14:textId="6BCE3EBA" w:rsidR="0086553C" w:rsidRDefault="0086553C" w:rsidP="0001209C">
            <w:pPr>
              <w:rPr>
                <w:rFonts w:ascii="Arial" w:hAnsi="Arial" w:cs="Arial"/>
                <w:color w:val="000000"/>
                <w:lang w:val="en-PH" w:eastAsia="en-PH"/>
              </w:rPr>
            </w:pPr>
          </w:p>
          <w:p w14:paraId="62495630" w14:textId="327C4994" w:rsidR="0086553C" w:rsidRDefault="0086553C" w:rsidP="0001209C">
            <w:pPr>
              <w:rPr>
                <w:rFonts w:ascii="Arial" w:hAnsi="Arial" w:cs="Arial"/>
                <w:color w:val="000000"/>
                <w:lang w:val="en-PH" w:eastAsia="en-PH"/>
              </w:rPr>
            </w:pPr>
          </w:p>
          <w:p w14:paraId="651F79F2" w14:textId="03962830" w:rsidR="0086553C" w:rsidRDefault="0086553C" w:rsidP="0001209C">
            <w:pPr>
              <w:rPr>
                <w:rFonts w:ascii="Arial" w:hAnsi="Arial" w:cs="Arial"/>
                <w:color w:val="000000"/>
                <w:lang w:val="en-PH" w:eastAsia="en-PH"/>
              </w:rPr>
            </w:pPr>
          </w:p>
          <w:p w14:paraId="329062CD" w14:textId="682B1023" w:rsidR="0086553C" w:rsidRDefault="0086553C" w:rsidP="0001209C">
            <w:pPr>
              <w:rPr>
                <w:rFonts w:ascii="Arial" w:hAnsi="Arial" w:cs="Arial"/>
                <w:color w:val="000000"/>
                <w:lang w:val="en-PH" w:eastAsia="en-PH"/>
              </w:rPr>
            </w:pPr>
          </w:p>
          <w:p w14:paraId="5716FB5C" w14:textId="27B5E0CC" w:rsidR="0086553C" w:rsidRDefault="0086553C" w:rsidP="0001209C">
            <w:pPr>
              <w:rPr>
                <w:rFonts w:ascii="Arial" w:hAnsi="Arial" w:cs="Arial"/>
                <w:color w:val="000000"/>
                <w:lang w:val="en-PH" w:eastAsia="en-PH"/>
              </w:rPr>
            </w:pPr>
          </w:p>
          <w:p w14:paraId="077DCCED" w14:textId="002B5946" w:rsidR="0086553C" w:rsidRDefault="0086553C" w:rsidP="0001209C">
            <w:pPr>
              <w:rPr>
                <w:rFonts w:ascii="Arial" w:hAnsi="Arial" w:cs="Arial"/>
                <w:color w:val="000000"/>
                <w:lang w:val="en-PH" w:eastAsia="en-PH"/>
              </w:rPr>
            </w:pPr>
          </w:p>
          <w:p w14:paraId="1A0C7640" w14:textId="6B2121FB" w:rsidR="0086553C" w:rsidRDefault="0086553C" w:rsidP="0001209C">
            <w:pPr>
              <w:rPr>
                <w:rFonts w:ascii="Arial" w:hAnsi="Arial" w:cs="Arial"/>
                <w:color w:val="000000"/>
                <w:lang w:val="en-PH" w:eastAsia="en-PH"/>
              </w:rPr>
            </w:pPr>
          </w:p>
          <w:p w14:paraId="7121933F" w14:textId="696FF0C9" w:rsidR="0086553C" w:rsidRDefault="0086553C" w:rsidP="0001209C">
            <w:pPr>
              <w:rPr>
                <w:rFonts w:ascii="Arial" w:hAnsi="Arial" w:cs="Arial"/>
                <w:color w:val="000000"/>
                <w:lang w:val="en-PH" w:eastAsia="en-PH"/>
              </w:rPr>
            </w:pPr>
          </w:p>
          <w:p w14:paraId="0675378C" w14:textId="59E0B83F" w:rsidR="0086553C" w:rsidRDefault="0086553C" w:rsidP="0001209C">
            <w:pPr>
              <w:rPr>
                <w:rFonts w:ascii="Arial" w:hAnsi="Arial" w:cs="Arial"/>
                <w:color w:val="000000"/>
                <w:lang w:val="en-PH" w:eastAsia="en-PH"/>
              </w:rPr>
            </w:pPr>
          </w:p>
          <w:p w14:paraId="1D09202E" w14:textId="02244FA5" w:rsidR="0086553C" w:rsidRDefault="0086553C" w:rsidP="0001209C">
            <w:pPr>
              <w:rPr>
                <w:rFonts w:ascii="Arial" w:hAnsi="Arial" w:cs="Arial"/>
                <w:color w:val="000000"/>
                <w:lang w:val="en-PH" w:eastAsia="en-PH"/>
              </w:rPr>
            </w:pPr>
          </w:p>
          <w:p w14:paraId="461012A1" w14:textId="71A79257" w:rsidR="0086553C" w:rsidRDefault="0086553C" w:rsidP="0001209C">
            <w:pPr>
              <w:rPr>
                <w:rFonts w:ascii="Arial" w:hAnsi="Arial" w:cs="Arial"/>
                <w:color w:val="000000"/>
                <w:lang w:val="en-PH" w:eastAsia="en-PH"/>
              </w:rPr>
            </w:pPr>
          </w:p>
          <w:p w14:paraId="44A5FB02" w14:textId="2E9B48AE" w:rsidR="0086553C" w:rsidRDefault="0086553C" w:rsidP="0001209C">
            <w:pPr>
              <w:rPr>
                <w:rFonts w:ascii="Arial" w:hAnsi="Arial" w:cs="Arial"/>
                <w:color w:val="000000"/>
                <w:lang w:val="en-PH" w:eastAsia="en-PH"/>
              </w:rPr>
            </w:pPr>
          </w:p>
          <w:p w14:paraId="16400398" w14:textId="30D6A387" w:rsidR="0086553C" w:rsidRDefault="0086553C" w:rsidP="0001209C">
            <w:pPr>
              <w:rPr>
                <w:rFonts w:ascii="Arial" w:hAnsi="Arial" w:cs="Arial"/>
                <w:color w:val="000000"/>
                <w:lang w:val="en-PH" w:eastAsia="en-PH"/>
              </w:rPr>
            </w:pPr>
          </w:p>
          <w:p w14:paraId="354C4C8F" w14:textId="4B21CD9C" w:rsidR="0086553C" w:rsidRDefault="0086553C" w:rsidP="0001209C">
            <w:pPr>
              <w:rPr>
                <w:rFonts w:ascii="Arial" w:hAnsi="Arial" w:cs="Arial"/>
                <w:color w:val="000000"/>
                <w:lang w:val="en-PH" w:eastAsia="en-PH"/>
              </w:rPr>
            </w:pPr>
          </w:p>
          <w:p w14:paraId="6AD9B455" w14:textId="3CE818D7" w:rsidR="0086553C" w:rsidRDefault="0086553C" w:rsidP="0001209C">
            <w:pPr>
              <w:rPr>
                <w:rFonts w:ascii="Arial" w:hAnsi="Arial" w:cs="Arial"/>
                <w:color w:val="000000"/>
                <w:lang w:val="en-PH" w:eastAsia="en-PH"/>
              </w:rPr>
            </w:pPr>
          </w:p>
          <w:p w14:paraId="2F0DC29A" w14:textId="3DEF6743" w:rsidR="0086553C" w:rsidRDefault="0086553C" w:rsidP="0001209C">
            <w:pPr>
              <w:rPr>
                <w:rFonts w:ascii="Arial" w:hAnsi="Arial" w:cs="Arial"/>
                <w:color w:val="000000"/>
                <w:lang w:val="en-PH" w:eastAsia="en-PH"/>
              </w:rPr>
            </w:pPr>
          </w:p>
          <w:p w14:paraId="24593C99" w14:textId="0E768975" w:rsidR="0086553C" w:rsidRDefault="0086553C" w:rsidP="0001209C">
            <w:pPr>
              <w:rPr>
                <w:rFonts w:ascii="Arial" w:hAnsi="Arial" w:cs="Arial"/>
                <w:color w:val="000000"/>
                <w:lang w:val="en-PH" w:eastAsia="en-PH"/>
              </w:rPr>
            </w:pPr>
          </w:p>
          <w:p w14:paraId="7484191B" w14:textId="77777777" w:rsidR="0086553C" w:rsidRPr="00FF6B3B" w:rsidRDefault="0086553C" w:rsidP="0001209C">
            <w:pPr>
              <w:rPr>
                <w:rFonts w:ascii="Arial" w:hAnsi="Arial" w:cs="Arial"/>
                <w:color w:val="000000"/>
                <w:lang w:val="en-PH" w:eastAsia="en-PH"/>
              </w:rPr>
            </w:pPr>
          </w:p>
          <w:p w14:paraId="62B3EBD6" w14:textId="77777777"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a. Enhance phonemic awareness</w:t>
            </w:r>
          </w:p>
          <w:p w14:paraId="2B6B4BC8" w14:textId="77777777" w:rsidR="00E97FFA" w:rsidRPr="00FF6B3B" w:rsidRDefault="00E97FFA" w:rsidP="0001209C">
            <w:pPr>
              <w:rPr>
                <w:rFonts w:ascii="Arial" w:hAnsi="Arial" w:cs="Arial"/>
                <w:color w:val="000000"/>
                <w:lang w:val="en-PH" w:eastAsia="en-PH"/>
              </w:rPr>
            </w:pPr>
          </w:p>
          <w:p w14:paraId="4E4705BB" w14:textId="47C24D0D" w:rsidR="00E97FFA" w:rsidRDefault="00E97FFA" w:rsidP="0001209C">
            <w:pPr>
              <w:rPr>
                <w:rFonts w:ascii="Arial" w:hAnsi="Arial" w:cs="Arial"/>
                <w:color w:val="000000"/>
                <w:lang w:val="en-PH" w:eastAsia="en-PH"/>
              </w:rPr>
            </w:pPr>
          </w:p>
          <w:p w14:paraId="0412D813" w14:textId="77777777" w:rsidR="0070538F" w:rsidRPr="00FF6B3B" w:rsidRDefault="0070538F" w:rsidP="0001209C">
            <w:pPr>
              <w:rPr>
                <w:rFonts w:ascii="Arial" w:hAnsi="Arial" w:cs="Arial"/>
                <w:color w:val="000000"/>
                <w:lang w:val="en-PH" w:eastAsia="en-PH"/>
              </w:rPr>
            </w:pPr>
          </w:p>
          <w:p w14:paraId="15B3BB1E" w14:textId="77777777" w:rsidR="00E97FFA" w:rsidRPr="00FF6B3B" w:rsidRDefault="00E97FFA" w:rsidP="0001209C">
            <w:pPr>
              <w:rPr>
                <w:rFonts w:ascii="Arial" w:hAnsi="Arial" w:cs="Arial"/>
                <w:color w:val="000000"/>
                <w:lang w:val="en-PH" w:eastAsia="en-PH"/>
              </w:rPr>
            </w:pPr>
          </w:p>
          <w:p w14:paraId="2B1E1BC2" w14:textId="77777777" w:rsidR="00E97FFA" w:rsidRPr="00FF6B3B" w:rsidRDefault="00E97FFA" w:rsidP="0001209C">
            <w:pPr>
              <w:rPr>
                <w:rFonts w:ascii="Arial" w:hAnsi="Arial" w:cs="Arial"/>
                <w:color w:val="000000"/>
                <w:lang w:val="en-PH" w:eastAsia="en-PH"/>
              </w:rPr>
            </w:pPr>
            <w:proofErr w:type="spellStart"/>
            <w:proofErr w:type="gramStart"/>
            <w:r w:rsidRPr="00FF6B3B">
              <w:rPr>
                <w:rFonts w:ascii="Arial" w:hAnsi="Arial" w:cs="Arial"/>
                <w:color w:val="000000"/>
                <w:lang w:val="en-PH" w:eastAsia="en-PH"/>
              </w:rPr>
              <w:t>b.Improve</w:t>
            </w:r>
            <w:proofErr w:type="spellEnd"/>
            <w:proofErr w:type="gramEnd"/>
            <w:r w:rsidRPr="00FF6B3B">
              <w:rPr>
                <w:rFonts w:ascii="Arial" w:hAnsi="Arial" w:cs="Arial"/>
                <w:color w:val="000000"/>
                <w:lang w:val="en-PH" w:eastAsia="en-PH"/>
              </w:rPr>
              <w:t xml:space="preserve"> vocabulary and word recognition</w:t>
            </w:r>
          </w:p>
          <w:p w14:paraId="3D1B9B3F" w14:textId="77777777" w:rsidR="00E97FFA" w:rsidRPr="00FF6B3B" w:rsidRDefault="00E97FFA" w:rsidP="0001209C">
            <w:pPr>
              <w:rPr>
                <w:rFonts w:ascii="Arial" w:hAnsi="Arial" w:cs="Arial"/>
                <w:color w:val="000000"/>
                <w:lang w:val="en-PH" w:eastAsia="en-PH"/>
              </w:rPr>
            </w:pPr>
          </w:p>
          <w:p w14:paraId="671F9B72" w14:textId="77777777" w:rsidR="00E97FFA" w:rsidRPr="00FF6B3B" w:rsidRDefault="00E97FFA" w:rsidP="0001209C">
            <w:pPr>
              <w:rPr>
                <w:rFonts w:ascii="Arial" w:hAnsi="Arial" w:cs="Arial"/>
                <w:color w:val="000000"/>
                <w:lang w:val="en-PH" w:eastAsia="en-PH"/>
              </w:rPr>
            </w:pPr>
          </w:p>
          <w:p w14:paraId="429B6345" w14:textId="77777777" w:rsidR="00E97FFA" w:rsidRPr="00FF6B3B" w:rsidRDefault="00E97FFA" w:rsidP="0001209C">
            <w:pPr>
              <w:rPr>
                <w:rFonts w:ascii="Arial" w:hAnsi="Arial" w:cs="Arial"/>
                <w:color w:val="000000"/>
                <w:lang w:val="en-PH" w:eastAsia="en-PH"/>
              </w:rPr>
            </w:pPr>
          </w:p>
          <w:p w14:paraId="5E3C1566" w14:textId="77777777" w:rsidR="00E97FFA" w:rsidRPr="00FF6B3B" w:rsidRDefault="00E97FFA" w:rsidP="0001209C">
            <w:pPr>
              <w:rPr>
                <w:rFonts w:ascii="Arial" w:hAnsi="Arial" w:cs="Arial"/>
                <w:color w:val="000000"/>
                <w:lang w:val="en-PH" w:eastAsia="en-PH"/>
              </w:rPr>
            </w:pPr>
          </w:p>
          <w:p w14:paraId="420DC0E6" w14:textId="77777777" w:rsidR="00E97FFA" w:rsidRPr="00FF6B3B" w:rsidRDefault="00E97FFA" w:rsidP="0001209C">
            <w:pPr>
              <w:rPr>
                <w:rFonts w:ascii="Arial" w:hAnsi="Arial" w:cs="Arial"/>
                <w:color w:val="000000"/>
                <w:lang w:val="en-PH" w:eastAsia="en-PH"/>
              </w:rPr>
            </w:pPr>
          </w:p>
          <w:p w14:paraId="24ADFF0A" w14:textId="77777777" w:rsidR="00E97FFA" w:rsidRPr="00FF6B3B" w:rsidRDefault="00E97FFA" w:rsidP="0001209C">
            <w:pPr>
              <w:rPr>
                <w:rFonts w:ascii="Arial" w:hAnsi="Arial" w:cs="Arial"/>
                <w:color w:val="000000"/>
                <w:lang w:val="en-PH" w:eastAsia="en-PH"/>
              </w:rPr>
            </w:pPr>
          </w:p>
          <w:p w14:paraId="421DE10C" w14:textId="77777777" w:rsidR="00E97FFA" w:rsidRPr="00FF6B3B" w:rsidRDefault="00E97FFA" w:rsidP="0001209C">
            <w:pPr>
              <w:rPr>
                <w:rFonts w:ascii="Arial" w:hAnsi="Arial" w:cs="Arial"/>
                <w:color w:val="000000"/>
                <w:lang w:val="en-PH" w:eastAsia="en-PH"/>
              </w:rPr>
            </w:pPr>
          </w:p>
          <w:p w14:paraId="0F4F6EF7" w14:textId="77777777" w:rsidR="00E97FFA" w:rsidRPr="00FF6B3B" w:rsidRDefault="00E97FFA" w:rsidP="0001209C">
            <w:pPr>
              <w:rPr>
                <w:rFonts w:ascii="Arial" w:hAnsi="Arial" w:cs="Arial"/>
                <w:color w:val="000000"/>
                <w:lang w:val="en-PH" w:eastAsia="en-PH"/>
              </w:rPr>
            </w:pPr>
          </w:p>
          <w:p w14:paraId="7560B8E4" w14:textId="77777777" w:rsidR="00E97FFA" w:rsidRPr="00FF6B3B" w:rsidRDefault="00E97FFA" w:rsidP="0001209C">
            <w:pPr>
              <w:rPr>
                <w:rFonts w:ascii="Arial" w:hAnsi="Arial" w:cs="Arial"/>
                <w:color w:val="000000"/>
                <w:lang w:val="en-PH" w:eastAsia="en-PH"/>
              </w:rPr>
            </w:pPr>
          </w:p>
          <w:p w14:paraId="1AA207C1" w14:textId="77777777" w:rsidR="00E97FFA" w:rsidRPr="00FF6B3B" w:rsidRDefault="00E97FFA" w:rsidP="0001209C">
            <w:pPr>
              <w:rPr>
                <w:rFonts w:ascii="Arial" w:hAnsi="Arial" w:cs="Arial"/>
                <w:color w:val="000000"/>
                <w:lang w:val="en-PH" w:eastAsia="en-PH"/>
              </w:rPr>
            </w:pPr>
            <w:proofErr w:type="spellStart"/>
            <w:r w:rsidRPr="00FF6B3B">
              <w:rPr>
                <w:rFonts w:ascii="Arial" w:hAnsi="Arial" w:cs="Arial"/>
                <w:color w:val="000000"/>
                <w:lang w:val="en-PH" w:eastAsia="en-PH"/>
              </w:rPr>
              <w:t>c.Develop</w:t>
            </w:r>
            <w:proofErr w:type="spellEnd"/>
            <w:r w:rsidRPr="00FF6B3B">
              <w:rPr>
                <w:rFonts w:ascii="Arial" w:hAnsi="Arial" w:cs="Arial"/>
                <w:color w:val="000000"/>
                <w:lang w:val="en-PH" w:eastAsia="en-PH"/>
              </w:rPr>
              <w:t xml:space="preserve"> reading fluency using multisensory techniques</w:t>
            </w:r>
          </w:p>
          <w:p w14:paraId="55103394" w14:textId="77777777" w:rsidR="00E97FFA" w:rsidRPr="00FF6B3B" w:rsidRDefault="00E97FFA" w:rsidP="0001209C">
            <w:pPr>
              <w:rPr>
                <w:rFonts w:ascii="Arial" w:hAnsi="Arial" w:cs="Arial"/>
                <w:color w:val="000000"/>
                <w:lang w:val="en-PH" w:eastAsia="en-PH"/>
              </w:rPr>
            </w:pPr>
          </w:p>
          <w:p w14:paraId="362BA392" w14:textId="05A0253F" w:rsidR="00E97FFA" w:rsidRDefault="00E97FFA" w:rsidP="0001209C">
            <w:pPr>
              <w:rPr>
                <w:rFonts w:ascii="Arial" w:hAnsi="Arial" w:cs="Arial"/>
                <w:color w:val="000000"/>
                <w:lang w:val="en-PH" w:eastAsia="en-PH"/>
              </w:rPr>
            </w:pPr>
          </w:p>
          <w:p w14:paraId="6BC1834D" w14:textId="77777777" w:rsidR="0086553C" w:rsidRPr="00FF6B3B" w:rsidRDefault="0086553C" w:rsidP="0001209C">
            <w:pPr>
              <w:rPr>
                <w:rFonts w:ascii="Arial" w:hAnsi="Arial" w:cs="Arial"/>
                <w:color w:val="000000"/>
                <w:lang w:val="en-PH" w:eastAsia="en-PH"/>
              </w:rPr>
            </w:pPr>
          </w:p>
          <w:p w14:paraId="432EF3AD" w14:textId="77777777"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d. Foster memory retention and comprehension</w:t>
            </w:r>
          </w:p>
          <w:p w14:paraId="7B47134E" w14:textId="77777777" w:rsidR="00E97FFA" w:rsidRPr="00FF6B3B" w:rsidRDefault="00E97FFA" w:rsidP="0001209C">
            <w:pPr>
              <w:rPr>
                <w:rFonts w:ascii="Arial" w:hAnsi="Arial" w:cs="Arial"/>
                <w:color w:val="000000"/>
                <w:lang w:val="en-PH" w:eastAsia="en-PH"/>
              </w:rPr>
            </w:pPr>
          </w:p>
          <w:p w14:paraId="70BC80E8" w14:textId="77777777" w:rsidR="00E97FFA" w:rsidRPr="00FF6B3B" w:rsidRDefault="00E97FFA" w:rsidP="0001209C">
            <w:pPr>
              <w:rPr>
                <w:rFonts w:ascii="Arial" w:hAnsi="Arial" w:cs="Arial"/>
                <w:color w:val="000000"/>
                <w:lang w:val="en-PH" w:eastAsia="en-PH"/>
              </w:rPr>
            </w:pPr>
          </w:p>
          <w:p w14:paraId="6653D196" w14:textId="77777777" w:rsidR="00E97FFA" w:rsidRPr="00FF6B3B" w:rsidRDefault="00E97FFA" w:rsidP="0001209C">
            <w:pPr>
              <w:rPr>
                <w:rFonts w:ascii="Arial" w:hAnsi="Arial" w:cs="Arial"/>
                <w:color w:val="000000"/>
                <w:lang w:val="en-PH" w:eastAsia="en-PH"/>
              </w:rPr>
            </w:pPr>
          </w:p>
          <w:p w14:paraId="389C605A" w14:textId="77777777" w:rsidR="00E97FFA" w:rsidRPr="00FF6B3B" w:rsidRDefault="00E97FFA" w:rsidP="0001209C">
            <w:pPr>
              <w:rPr>
                <w:rFonts w:ascii="Arial" w:hAnsi="Arial" w:cs="Arial"/>
                <w:color w:val="000000"/>
                <w:lang w:val="en-PH" w:eastAsia="en-PH"/>
              </w:rPr>
            </w:pPr>
          </w:p>
          <w:p w14:paraId="62293602" w14:textId="77777777"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e. Build fine motor skills alongside literacy</w:t>
            </w:r>
          </w:p>
          <w:p w14:paraId="6209D858" w14:textId="77777777" w:rsidR="00E97FFA" w:rsidRPr="00FF6B3B" w:rsidRDefault="00E97FFA" w:rsidP="0001209C">
            <w:pPr>
              <w:rPr>
                <w:rFonts w:ascii="Arial" w:eastAsia="SimSun" w:hAnsi="Arial" w:cs="Arial"/>
                <w:b/>
                <w:bCs/>
                <w:kern w:val="2"/>
                <w:lang w:val="en-PH"/>
              </w:rPr>
            </w:pPr>
          </w:p>
          <w:p w14:paraId="2EBD9E35" w14:textId="77777777" w:rsidR="00E97FFA" w:rsidRPr="00FF6B3B" w:rsidRDefault="00E97FFA" w:rsidP="0001209C">
            <w:pPr>
              <w:rPr>
                <w:rFonts w:ascii="Arial" w:eastAsia="SimSun" w:hAnsi="Arial" w:cs="Arial"/>
                <w:b/>
                <w:bCs/>
                <w:kern w:val="2"/>
                <w:lang w:val="en-PH"/>
              </w:rPr>
            </w:pPr>
          </w:p>
          <w:p w14:paraId="3B6B22DB" w14:textId="77777777" w:rsidR="00E97FFA" w:rsidRPr="00FF6B3B" w:rsidRDefault="00E97FFA" w:rsidP="0001209C">
            <w:pPr>
              <w:rPr>
                <w:rFonts w:ascii="Arial" w:eastAsia="SimSun" w:hAnsi="Arial" w:cs="Arial"/>
                <w:b/>
                <w:bCs/>
                <w:kern w:val="2"/>
                <w:lang w:val="en-PH"/>
              </w:rPr>
            </w:pPr>
          </w:p>
          <w:p w14:paraId="18250FF7" w14:textId="77777777" w:rsidR="00E97FFA" w:rsidRPr="00FF6B3B" w:rsidRDefault="00E97FFA" w:rsidP="0001209C">
            <w:pPr>
              <w:rPr>
                <w:rFonts w:ascii="Arial" w:eastAsia="SimSun" w:hAnsi="Arial" w:cs="Arial"/>
                <w:b/>
                <w:bCs/>
                <w:kern w:val="2"/>
                <w:lang w:val="en-PH"/>
              </w:rPr>
            </w:pPr>
          </w:p>
          <w:p w14:paraId="60E2397D" w14:textId="77777777" w:rsidR="00E97FFA" w:rsidRPr="00FF6B3B" w:rsidRDefault="00E97FFA" w:rsidP="0001209C">
            <w:pPr>
              <w:rPr>
                <w:rFonts w:ascii="Arial" w:eastAsia="SimSun" w:hAnsi="Arial" w:cs="Arial"/>
                <w:b/>
                <w:bCs/>
                <w:kern w:val="2"/>
                <w:lang w:val="en-PH"/>
              </w:rPr>
            </w:pPr>
          </w:p>
          <w:p w14:paraId="61C46A8B" w14:textId="77777777" w:rsidR="00E97FFA" w:rsidRPr="00FF6B3B" w:rsidRDefault="00E97FFA" w:rsidP="0001209C">
            <w:pPr>
              <w:rPr>
                <w:rFonts w:ascii="Arial" w:eastAsia="SimSun" w:hAnsi="Arial" w:cs="Arial"/>
                <w:b/>
                <w:bCs/>
                <w:kern w:val="2"/>
                <w:lang w:val="en-PH"/>
              </w:rPr>
            </w:pPr>
          </w:p>
          <w:p w14:paraId="4738332F" w14:textId="664B6996" w:rsidR="00E97FFA" w:rsidRDefault="00E97FFA" w:rsidP="0001209C">
            <w:pPr>
              <w:rPr>
                <w:rFonts w:ascii="Arial" w:eastAsia="SimSun" w:hAnsi="Arial" w:cs="Arial"/>
                <w:b/>
                <w:bCs/>
                <w:kern w:val="2"/>
                <w:lang w:val="en-PH"/>
              </w:rPr>
            </w:pPr>
          </w:p>
          <w:p w14:paraId="761E9D38" w14:textId="77777777" w:rsidR="0086553C" w:rsidRPr="00FF6B3B" w:rsidRDefault="0086553C" w:rsidP="0001209C">
            <w:pPr>
              <w:rPr>
                <w:rFonts w:ascii="Arial" w:eastAsia="SimSun" w:hAnsi="Arial" w:cs="Arial"/>
                <w:b/>
                <w:bCs/>
                <w:kern w:val="2"/>
                <w:lang w:val="en-PH"/>
              </w:rPr>
            </w:pPr>
          </w:p>
          <w:p w14:paraId="52106000" w14:textId="77777777"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f. Strengthen focus and engagement through routine</w:t>
            </w:r>
          </w:p>
          <w:p w14:paraId="593FB63E" w14:textId="77777777" w:rsidR="00E97FFA" w:rsidRPr="00FF6B3B" w:rsidRDefault="00E97FFA" w:rsidP="0001209C">
            <w:pPr>
              <w:rPr>
                <w:rFonts w:ascii="Arial" w:eastAsia="SimSun" w:hAnsi="Arial" w:cs="Arial"/>
                <w:b/>
                <w:bCs/>
                <w:kern w:val="2"/>
                <w:lang w:val="en-PH"/>
              </w:rPr>
            </w:pPr>
          </w:p>
          <w:p w14:paraId="1880B351" w14:textId="77777777" w:rsidR="0086553C" w:rsidRPr="00FF6B3B" w:rsidRDefault="0086553C" w:rsidP="0001209C">
            <w:pPr>
              <w:rPr>
                <w:rFonts w:ascii="Arial" w:eastAsia="SimSun" w:hAnsi="Arial" w:cs="Arial"/>
                <w:b/>
                <w:bCs/>
                <w:kern w:val="2"/>
                <w:lang w:val="en-PH"/>
              </w:rPr>
            </w:pPr>
          </w:p>
          <w:p w14:paraId="315B0663" w14:textId="4B46FA0A"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 xml:space="preserve">g. </w:t>
            </w:r>
            <w:r w:rsidR="00FB07DD" w:rsidRPr="00FB07DD">
              <w:rPr>
                <w:rFonts w:ascii="Arial" w:hAnsi="Arial" w:cs="Arial"/>
                <w:color w:val="000000"/>
                <w:lang w:val="en-PH" w:eastAsia="en-PH"/>
              </w:rPr>
              <w:t>Manage sensory sensitivities to improve literacy.</w:t>
            </w:r>
          </w:p>
          <w:p w14:paraId="0C10C36F" w14:textId="20163516" w:rsidR="00E97FFA" w:rsidRDefault="00E97FFA" w:rsidP="0001209C">
            <w:pPr>
              <w:rPr>
                <w:rFonts w:ascii="Arial" w:hAnsi="Arial" w:cs="Arial"/>
                <w:color w:val="000000"/>
                <w:lang w:val="en-PH" w:eastAsia="en-PH"/>
              </w:rPr>
            </w:pPr>
          </w:p>
          <w:p w14:paraId="0EFF530E" w14:textId="77777777" w:rsidR="0086553C" w:rsidRPr="00FF6B3B" w:rsidRDefault="0086553C" w:rsidP="0001209C">
            <w:pPr>
              <w:rPr>
                <w:rFonts w:ascii="Arial" w:hAnsi="Arial" w:cs="Arial"/>
                <w:color w:val="000000"/>
                <w:lang w:val="en-PH" w:eastAsia="en-PH"/>
              </w:rPr>
            </w:pPr>
          </w:p>
          <w:p w14:paraId="7A262707" w14:textId="34BD6DF0"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t xml:space="preserve">h. </w:t>
            </w:r>
            <w:r w:rsidR="00440B79" w:rsidRPr="00440B79">
              <w:rPr>
                <w:rFonts w:ascii="Arial" w:hAnsi="Arial" w:cs="Arial"/>
                <w:color w:val="000000"/>
                <w:lang w:val="en-PH" w:eastAsia="en-PH"/>
              </w:rPr>
              <w:t>Foster holistic literacy via multimedia.</w:t>
            </w:r>
          </w:p>
        </w:tc>
        <w:tc>
          <w:tcPr>
            <w:tcW w:w="1075" w:type="dxa"/>
            <w:shd w:val="clear" w:color="auto" w:fill="auto"/>
          </w:tcPr>
          <w:p w14:paraId="2FA63953" w14:textId="3D57174A" w:rsidR="00E97FFA" w:rsidRDefault="005041E4" w:rsidP="0001209C">
            <w:pPr>
              <w:rPr>
                <w:rFonts w:ascii="Arial" w:hAnsi="Arial" w:cs="Arial"/>
                <w:color w:val="000000"/>
                <w:lang w:val="en-PH" w:eastAsia="en-PH"/>
              </w:rPr>
            </w:pPr>
            <w:r>
              <w:rPr>
                <w:rFonts w:ascii="Arial" w:hAnsi="Arial" w:cs="Arial"/>
                <w:color w:val="000000"/>
                <w:lang w:val="en-PH" w:eastAsia="en-PH"/>
              </w:rPr>
              <w:lastRenderedPageBreak/>
              <w:t>-</w:t>
            </w:r>
            <w:r w:rsidRPr="005041E4">
              <w:rPr>
                <w:rFonts w:ascii="Arial" w:hAnsi="Arial" w:cs="Arial"/>
                <w:color w:val="000000"/>
                <w:lang w:val="en-PH" w:eastAsia="en-PH"/>
              </w:rPr>
              <w:t>Develop tailored art-based literacy interventions for learners with special needs.</w:t>
            </w:r>
          </w:p>
          <w:p w14:paraId="1585F473" w14:textId="77777777" w:rsidR="005041E4" w:rsidRPr="00FF6B3B" w:rsidRDefault="005041E4" w:rsidP="0001209C">
            <w:pPr>
              <w:rPr>
                <w:rFonts w:ascii="Arial" w:hAnsi="Arial" w:cs="Arial"/>
                <w:color w:val="000000"/>
                <w:lang w:val="en-PH" w:eastAsia="en-PH"/>
              </w:rPr>
            </w:pPr>
          </w:p>
          <w:p w14:paraId="5D8AFF8A" w14:textId="5125437B" w:rsidR="00E97FFA" w:rsidRDefault="005041E4" w:rsidP="0001209C">
            <w:pPr>
              <w:rPr>
                <w:rFonts w:ascii="Arial" w:hAnsi="Arial" w:cs="Arial"/>
                <w:color w:val="000000"/>
                <w:lang w:val="en-PH" w:eastAsia="en-PH"/>
              </w:rPr>
            </w:pPr>
            <w:r>
              <w:rPr>
                <w:rFonts w:ascii="Arial" w:hAnsi="Arial" w:cs="Arial"/>
                <w:color w:val="000000"/>
                <w:lang w:val="en-PH" w:eastAsia="en-PH"/>
              </w:rPr>
              <w:t>-</w:t>
            </w:r>
            <w:r w:rsidRPr="005041E4">
              <w:rPr>
                <w:rFonts w:ascii="Arial" w:hAnsi="Arial" w:cs="Arial"/>
                <w:color w:val="000000"/>
                <w:lang w:val="en-PH" w:eastAsia="en-PH"/>
              </w:rPr>
              <w:t>Design a flexible curriculum integrating art-based strategies.</w:t>
            </w:r>
          </w:p>
          <w:p w14:paraId="6CD83430" w14:textId="77777777" w:rsidR="005041E4" w:rsidRPr="00FF6B3B" w:rsidRDefault="005041E4" w:rsidP="0001209C">
            <w:pPr>
              <w:rPr>
                <w:rFonts w:ascii="Arial" w:hAnsi="Arial" w:cs="Arial"/>
                <w:color w:val="000000"/>
                <w:lang w:val="en-PH" w:eastAsia="en-PH"/>
              </w:rPr>
            </w:pPr>
          </w:p>
          <w:p w14:paraId="41D803BE" w14:textId="56777774"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w:t>
            </w:r>
            <w:r w:rsidR="00B761AB" w:rsidRPr="00B761AB">
              <w:rPr>
                <w:rFonts w:ascii="Arial" w:hAnsi="Arial" w:cs="Arial"/>
                <w:color w:val="000000"/>
                <w:lang w:val="en-PH" w:eastAsia="en-PH"/>
              </w:rPr>
              <w:t>Develop lesson plans incorporating hands-on visual, musical, dance, and multimedia activities.</w:t>
            </w:r>
          </w:p>
          <w:p w14:paraId="17145D0D" w14:textId="77777777" w:rsidR="00E97FFA" w:rsidRPr="00FF6B3B" w:rsidRDefault="00E97FFA" w:rsidP="0001209C">
            <w:pPr>
              <w:rPr>
                <w:rFonts w:ascii="Arial" w:hAnsi="Arial" w:cs="Arial"/>
                <w:color w:val="000000"/>
                <w:lang w:val="en-PH" w:eastAsia="en-PH"/>
              </w:rPr>
            </w:pPr>
          </w:p>
          <w:p w14:paraId="03428B13" w14:textId="5545A115" w:rsidR="00E97FFA" w:rsidRPr="00FF6B3B" w:rsidRDefault="00B761AB" w:rsidP="0001209C">
            <w:pPr>
              <w:rPr>
                <w:rFonts w:ascii="Arial" w:eastAsia="SimSun" w:hAnsi="Arial" w:cs="Arial"/>
                <w:b/>
                <w:bCs/>
                <w:kern w:val="2"/>
                <w:lang w:val="en-PH"/>
              </w:rPr>
            </w:pPr>
            <w:r>
              <w:rPr>
                <w:rFonts w:ascii="Arial" w:hAnsi="Arial" w:cs="Arial"/>
                <w:color w:val="000000"/>
                <w:lang w:val="en-PH" w:eastAsia="en-PH"/>
              </w:rPr>
              <w:t>-</w:t>
            </w:r>
            <w:r w:rsidRPr="00B761AB">
              <w:rPr>
                <w:rFonts w:ascii="Arial" w:hAnsi="Arial" w:cs="Arial"/>
                <w:color w:val="000000"/>
                <w:lang w:val="en-PH" w:eastAsia="en-PH"/>
              </w:rPr>
              <w:t>Apply learner-centered, localized themes to enhance literacy relevance and engagement.</w:t>
            </w:r>
          </w:p>
        </w:tc>
        <w:tc>
          <w:tcPr>
            <w:tcW w:w="1075" w:type="dxa"/>
            <w:shd w:val="clear" w:color="auto" w:fill="auto"/>
          </w:tcPr>
          <w:p w14:paraId="2ADE1917" w14:textId="19E1949C"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 </w:t>
            </w:r>
            <w:r w:rsidR="00865E15" w:rsidRPr="00865E15">
              <w:rPr>
                <w:rFonts w:ascii="Arial" w:hAnsi="Arial" w:cs="Arial"/>
                <w:color w:val="000000"/>
                <w:lang w:val="en-PH" w:eastAsia="en-PH"/>
              </w:rPr>
              <w:t>Implement a pilot "Art Thursdays" program to enhance literacy through art integration.</w:t>
            </w:r>
          </w:p>
          <w:p w14:paraId="2575623F" w14:textId="77777777" w:rsidR="00E97FFA" w:rsidRPr="00E97FFA" w:rsidRDefault="00E97FFA" w:rsidP="0001209C">
            <w:pPr>
              <w:rPr>
                <w:rFonts w:ascii="Arial" w:hAnsi="Arial" w:cs="Arial"/>
                <w:color w:val="000000"/>
                <w:lang w:val="en-PH" w:eastAsia="en-PH"/>
              </w:rPr>
            </w:pPr>
          </w:p>
          <w:p w14:paraId="2346E208" w14:textId="77777777" w:rsidR="00E97FFA" w:rsidRPr="00E97FFA" w:rsidRDefault="00E97FFA" w:rsidP="0001209C">
            <w:pPr>
              <w:rPr>
                <w:rFonts w:ascii="Arial" w:hAnsi="Arial" w:cs="Arial"/>
                <w:color w:val="000000"/>
                <w:lang w:val="en-PH" w:eastAsia="en-PH"/>
              </w:rPr>
            </w:pPr>
          </w:p>
          <w:p w14:paraId="715A09E5" w14:textId="77777777" w:rsidR="00E97FFA" w:rsidRPr="00E97FFA" w:rsidRDefault="00E97FFA" w:rsidP="0001209C">
            <w:pPr>
              <w:rPr>
                <w:rFonts w:ascii="Arial" w:hAnsi="Arial" w:cs="Arial"/>
                <w:color w:val="000000"/>
                <w:lang w:val="en-PH" w:eastAsia="en-PH"/>
              </w:rPr>
            </w:pPr>
          </w:p>
          <w:p w14:paraId="263A90DA" w14:textId="77777777" w:rsidR="00E97FFA" w:rsidRPr="00E97FFA" w:rsidRDefault="00E97FFA" w:rsidP="0001209C">
            <w:pPr>
              <w:rPr>
                <w:rFonts w:ascii="Arial" w:hAnsi="Arial" w:cs="Arial"/>
                <w:color w:val="000000"/>
                <w:lang w:val="en-PH" w:eastAsia="en-PH"/>
              </w:rPr>
            </w:pPr>
          </w:p>
          <w:p w14:paraId="3EC2DCCD" w14:textId="3AEF1809" w:rsidR="00E97FFA" w:rsidRDefault="00E97FFA" w:rsidP="0001209C">
            <w:pPr>
              <w:rPr>
                <w:rFonts w:ascii="Arial" w:hAnsi="Arial" w:cs="Arial"/>
                <w:color w:val="000000"/>
                <w:lang w:val="en-PH" w:eastAsia="en-PH"/>
              </w:rPr>
            </w:pPr>
          </w:p>
          <w:p w14:paraId="0179F022" w14:textId="77777777" w:rsidR="0086553C" w:rsidRPr="00E97FFA" w:rsidRDefault="0086553C" w:rsidP="0001209C">
            <w:pPr>
              <w:rPr>
                <w:rFonts w:ascii="Arial" w:hAnsi="Arial" w:cs="Arial"/>
                <w:color w:val="000000"/>
                <w:lang w:val="en-PH" w:eastAsia="en-PH"/>
              </w:rPr>
            </w:pPr>
          </w:p>
          <w:p w14:paraId="549D7FA9" w14:textId="301ACE0D" w:rsidR="00E97FFA" w:rsidRDefault="00E97FFA" w:rsidP="0001209C">
            <w:pPr>
              <w:rPr>
                <w:rFonts w:ascii="Arial" w:hAnsi="Arial" w:cs="Arial"/>
                <w:color w:val="000000"/>
                <w:lang w:val="en-PH" w:eastAsia="en-PH"/>
              </w:rPr>
            </w:pPr>
          </w:p>
          <w:p w14:paraId="0F5F8D6F" w14:textId="5FC1A474" w:rsidR="0086553C" w:rsidRDefault="0086553C" w:rsidP="0001209C">
            <w:pPr>
              <w:rPr>
                <w:rFonts w:ascii="Arial" w:hAnsi="Arial" w:cs="Arial"/>
                <w:color w:val="000000"/>
                <w:lang w:val="en-PH" w:eastAsia="en-PH"/>
              </w:rPr>
            </w:pPr>
          </w:p>
          <w:p w14:paraId="22CEDAC5" w14:textId="74AB8F3B" w:rsidR="0086553C" w:rsidRDefault="0086553C" w:rsidP="0001209C">
            <w:pPr>
              <w:rPr>
                <w:rFonts w:ascii="Arial" w:hAnsi="Arial" w:cs="Arial"/>
                <w:color w:val="000000"/>
                <w:lang w:val="en-PH" w:eastAsia="en-PH"/>
              </w:rPr>
            </w:pPr>
          </w:p>
          <w:p w14:paraId="74A2B833" w14:textId="218180C7" w:rsidR="0086553C" w:rsidRDefault="0086553C" w:rsidP="0001209C">
            <w:pPr>
              <w:rPr>
                <w:rFonts w:ascii="Arial" w:hAnsi="Arial" w:cs="Arial"/>
                <w:color w:val="000000"/>
                <w:lang w:val="en-PH" w:eastAsia="en-PH"/>
              </w:rPr>
            </w:pPr>
          </w:p>
          <w:p w14:paraId="00361CB3" w14:textId="36F7C0AA" w:rsidR="0086553C" w:rsidRDefault="0086553C" w:rsidP="0001209C">
            <w:pPr>
              <w:rPr>
                <w:rFonts w:ascii="Arial" w:hAnsi="Arial" w:cs="Arial"/>
                <w:color w:val="000000"/>
                <w:lang w:val="en-PH" w:eastAsia="en-PH"/>
              </w:rPr>
            </w:pPr>
          </w:p>
          <w:p w14:paraId="59A71818" w14:textId="7A542CE1" w:rsidR="0086553C" w:rsidRDefault="0086553C" w:rsidP="0001209C">
            <w:pPr>
              <w:rPr>
                <w:rFonts w:ascii="Arial" w:hAnsi="Arial" w:cs="Arial"/>
                <w:color w:val="000000"/>
                <w:lang w:val="en-PH" w:eastAsia="en-PH"/>
              </w:rPr>
            </w:pPr>
          </w:p>
          <w:p w14:paraId="0A4A9D9E" w14:textId="6B8D5CD6" w:rsidR="0086553C" w:rsidRDefault="0086553C" w:rsidP="0001209C">
            <w:pPr>
              <w:rPr>
                <w:rFonts w:ascii="Arial" w:hAnsi="Arial" w:cs="Arial"/>
                <w:color w:val="000000"/>
                <w:lang w:val="en-PH" w:eastAsia="en-PH"/>
              </w:rPr>
            </w:pPr>
          </w:p>
          <w:p w14:paraId="292F5E8D" w14:textId="194B14C7" w:rsidR="0086553C" w:rsidRDefault="0086553C" w:rsidP="0001209C">
            <w:pPr>
              <w:rPr>
                <w:rFonts w:ascii="Arial" w:hAnsi="Arial" w:cs="Arial"/>
                <w:color w:val="000000"/>
                <w:lang w:val="en-PH" w:eastAsia="en-PH"/>
              </w:rPr>
            </w:pPr>
          </w:p>
          <w:p w14:paraId="7068C9B1" w14:textId="7F0E7C5D" w:rsidR="0086553C" w:rsidRDefault="0086553C" w:rsidP="0001209C">
            <w:pPr>
              <w:rPr>
                <w:rFonts w:ascii="Arial" w:hAnsi="Arial" w:cs="Arial"/>
                <w:color w:val="000000"/>
                <w:lang w:val="en-PH" w:eastAsia="en-PH"/>
              </w:rPr>
            </w:pPr>
          </w:p>
          <w:p w14:paraId="69C5FFBB" w14:textId="6BF0A430" w:rsidR="0086553C" w:rsidRDefault="0086553C" w:rsidP="0001209C">
            <w:pPr>
              <w:rPr>
                <w:rFonts w:ascii="Arial" w:hAnsi="Arial" w:cs="Arial"/>
                <w:color w:val="000000"/>
                <w:lang w:val="en-PH" w:eastAsia="en-PH"/>
              </w:rPr>
            </w:pPr>
          </w:p>
          <w:p w14:paraId="09D7BDED" w14:textId="349DE392" w:rsidR="0086553C" w:rsidRDefault="0086553C" w:rsidP="0001209C">
            <w:pPr>
              <w:rPr>
                <w:rFonts w:ascii="Arial" w:hAnsi="Arial" w:cs="Arial"/>
                <w:color w:val="000000"/>
                <w:lang w:val="en-PH" w:eastAsia="en-PH"/>
              </w:rPr>
            </w:pPr>
          </w:p>
          <w:p w14:paraId="283033E7" w14:textId="5C43F2EB" w:rsidR="0086553C" w:rsidRDefault="0086553C" w:rsidP="0001209C">
            <w:pPr>
              <w:rPr>
                <w:rFonts w:ascii="Arial" w:hAnsi="Arial" w:cs="Arial"/>
                <w:color w:val="000000"/>
                <w:lang w:val="en-PH" w:eastAsia="en-PH"/>
              </w:rPr>
            </w:pPr>
          </w:p>
          <w:p w14:paraId="35CAFE95" w14:textId="47957278" w:rsidR="0086553C" w:rsidRDefault="0086553C" w:rsidP="0001209C">
            <w:pPr>
              <w:rPr>
                <w:rFonts w:ascii="Arial" w:hAnsi="Arial" w:cs="Arial"/>
                <w:color w:val="000000"/>
                <w:lang w:val="en-PH" w:eastAsia="en-PH"/>
              </w:rPr>
            </w:pPr>
          </w:p>
          <w:p w14:paraId="4B55455A" w14:textId="21526CC8" w:rsidR="0086553C" w:rsidRDefault="0086553C" w:rsidP="0001209C">
            <w:pPr>
              <w:rPr>
                <w:rFonts w:ascii="Arial" w:hAnsi="Arial" w:cs="Arial"/>
                <w:color w:val="000000"/>
                <w:lang w:val="en-PH" w:eastAsia="en-PH"/>
              </w:rPr>
            </w:pPr>
          </w:p>
          <w:p w14:paraId="7223FB63" w14:textId="0AC40537" w:rsidR="0086553C" w:rsidRDefault="0086553C" w:rsidP="0001209C">
            <w:pPr>
              <w:rPr>
                <w:rFonts w:ascii="Arial" w:hAnsi="Arial" w:cs="Arial"/>
                <w:color w:val="000000"/>
                <w:lang w:val="en-PH" w:eastAsia="en-PH"/>
              </w:rPr>
            </w:pPr>
          </w:p>
          <w:p w14:paraId="1D08D1BE" w14:textId="766339CA" w:rsidR="0086553C" w:rsidRDefault="0086553C" w:rsidP="0001209C">
            <w:pPr>
              <w:rPr>
                <w:rFonts w:ascii="Arial" w:hAnsi="Arial" w:cs="Arial"/>
                <w:color w:val="000000"/>
                <w:lang w:val="en-PH" w:eastAsia="en-PH"/>
              </w:rPr>
            </w:pPr>
          </w:p>
          <w:p w14:paraId="57ACFD6E" w14:textId="22835954" w:rsidR="0086553C" w:rsidRDefault="0086553C" w:rsidP="0001209C">
            <w:pPr>
              <w:rPr>
                <w:rFonts w:ascii="Arial" w:hAnsi="Arial" w:cs="Arial"/>
                <w:color w:val="000000"/>
                <w:lang w:val="en-PH" w:eastAsia="en-PH"/>
              </w:rPr>
            </w:pPr>
          </w:p>
          <w:p w14:paraId="2406A25D" w14:textId="2D8FA221" w:rsidR="0086553C" w:rsidRDefault="0086553C" w:rsidP="0001209C">
            <w:pPr>
              <w:rPr>
                <w:rFonts w:ascii="Arial" w:hAnsi="Arial" w:cs="Arial"/>
                <w:color w:val="000000"/>
                <w:lang w:val="en-PH" w:eastAsia="en-PH"/>
              </w:rPr>
            </w:pPr>
          </w:p>
          <w:p w14:paraId="7A4B8561" w14:textId="3E48DFB0" w:rsidR="0086553C" w:rsidRDefault="0086553C" w:rsidP="0001209C">
            <w:pPr>
              <w:rPr>
                <w:rFonts w:ascii="Arial" w:hAnsi="Arial" w:cs="Arial"/>
                <w:color w:val="000000"/>
                <w:lang w:val="en-PH" w:eastAsia="en-PH"/>
              </w:rPr>
            </w:pPr>
          </w:p>
          <w:p w14:paraId="0CBA29C0" w14:textId="5CE050D0" w:rsidR="0086553C" w:rsidRDefault="0086553C" w:rsidP="0001209C">
            <w:pPr>
              <w:rPr>
                <w:rFonts w:ascii="Arial" w:hAnsi="Arial" w:cs="Arial"/>
                <w:color w:val="000000"/>
                <w:lang w:val="en-PH" w:eastAsia="en-PH"/>
              </w:rPr>
            </w:pPr>
          </w:p>
          <w:p w14:paraId="24891FE5" w14:textId="3B994FFC" w:rsidR="0086553C" w:rsidRDefault="0086553C" w:rsidP="0001209C">
            <w:pPr>
              <w:rPr>
                <w:rFonts w:ascii="Arial" w:hAnsi="Arial" w:cs="Arial"/>
                <w:color w:val="000000"/>
                <w:lang w:val="en-PH" w:eastAsia="en-PH"/>
              </w:rPr>
            </w:pPr>
          </w:p>
          <w:p w14:paraId="039E4E71" w14:textId="6B33FAFF" w:rsidR="0086553C" w:rsidRDefault="0086553C" w:rsidP="0001209C">
            <w:pPr>
              <w:rPr>
                <w:rFonts w:ascii="Arial" w:hAnsi="Arial" w:cs="Arial"/>
                <w:color w:val="000000"/>
                <w:lang w:val="en-PH" w:eastAsia="en-PH"/>
              </w:rPr>
            </w:pPr>
          </w:p>
          <w:p w14:paraId="44310072" w14:textId="26EB0057" w:rsidR="0086553C" w:rsidRDefault="0086553C" w:rsidP="0001209C">
            <w:pPr>
              <w:rPr>
                <w:rFonts w:ascii="Arial" w:hAnsi="Arial" w:cs="Arial"/>
                <w:color w:val="000000"/>
                <w:lang w:val="en-PH" w:eastAsia="en-PH"/>
              </w:rPr>
            </w:pPr>
          </w:p>
          <w:p w14:paraId="2078C4CD" w14:textId="77777777" w:rsidR="0086553C" w:rsidRPr="00E97FFA" w:rsidRDefault="0086553C" w:rsidP="0001209C">
            <w:pPr>
              <w:rPr>
                <w:rFonts w:ascii="Arial" w:hAnsi="Arial" w:cs="Arial"/>
                <w:color w:val="000000"/>
                <w:lang w:val="en-PH" w:eastAsia="en-PH"/>
              </w:rPr>
            </w:pPr>
          </w:p>
          <w:p w14:paraId="39375268"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a. Letter Art Activities: </w:t>
            </w:r>
          </w:p>
          <w:p w14:paraId="1A613BB9"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-Letter Collage</w:t>
            </w:r>
          </w:p>
          <w:p w14:paraId="1F3CD6D1"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-Letter Formation</w:t>
            </w:r>
          </w:p>
          <w:p w14:paraId="1D7D5963" w14:textId="526F74F0" w:rsidR="00E97FFA" w:rsidRDefault="00E97FFA" w:rsidP="0001209C">
            <w:pPr>
              <w:rPr>
                <w:rFonts w:ascii="Arial" w:hAnsi="Arial" w:cs="Arial"/>
                <w:color w:val="000000"/>
                <w:lang w:val="en-PH" w:eastAsia="en-PH"/>
              </w:rPr>
            </w:pPr>
            <w:r w:rsidRPr="00E97FFA">
              <w:rPr>
                <w:rFonts w:ascii="Arial" w:hAnsi="Arial" w:cs="Arial"/>
                <w:color w:val="000000"/>
                <w:lang w:val="en-PH" w:eastAsia="en-PH"/>
              </w:rPr>
              <w:t>-Letter Hunt</w:t>
            </w:r>
          </w:p>
          <w:p w14:paraId="18E5ED03" w14:textId="77777777" w:rsidR="0070538F" w:rsidRPr="00E97FFA" w:rsidRDefault="0070538F" w:rsidP="0001209C">
            <w:pPr>
              <w:rPr>
                <w:rFonts w:ascii="Arial" w:hAnsi="Arial" w:cs="Arial"/>
                <w:color w:val="000000"/>
                <w:lang w:val="en-PH" w:eastAsia="en-PH"/>
              </w:rPr>
            </w:pPr>
          </w:p>
          <w:p w14:paraId="6CDAE0D6" w14:textId="7DC989C7" w:rsidR="00E97FFA" w:rsidRPr="00E97FFA" w:rsidRDefault="00E97FFA" w:rsidP="00B3102F">
            <w:pPr>
              <w:rPr>
                <w:rFonts w:ascii="Arial" w:hAnsi="Arial" w:cs="Arial"/>
                <w:color w:val="000000"/>
                <w:lang w:val="en-PH" w:eastAsia="en-PH"/>
              </w:rPr>
            </w:pPr>
            <w:r w:rsidRPr="00E97FFA">
              <w:rPr>
                <w:rFonts w:ascii="Arial" w:hAnsi="Arial" w:cs="Arial"/>
                <w:color w:val="000000"/>
                <w:lang w:val="en-PH" w:eastAsia="en-PH"/>
              </w:rPr>
              <w:t xml:space="preserve">b. </w:t>
            </w:r>
            <w:r w:rsidR="00B3102F" w:rsidRPr="00B3102F">
              <w:rPr>
                <w:rFonts w:ascii="Arial" w:hAnsi="Arial" w:cs="Arial"/>
                <w:color w:val="000000"/>
                <w:lang w:val="en-PH" w:eastAsia="en-PH"/>
              </w:rPr>
              <w:t xml:space="preserve">Picture-Word Association: Match visual art cards </w:t>
            </w:r>
            <w:r w:rsidR="00B3102F" w:rsidRPr="00B3102F">
              <w:rPr>
                <w:rFonts w:ascii="Arial" w:hAnsi="Arial" w:cs="Arial"/>
                <w:color w:val="000000"/>
                <w:lang w:val="en-PH" w:eastAsia="en-PH"/>
              </w:rPr>
              <w:lastRenderedPageBreak/>
              <w:t>with corresponding Tagalog and English words.</w:t>
            </w:r>
          </w:p>
          <w:p w14:paraId="23F06296"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 </w:t>
            </w:r>
          </w:p>
          <w:p w14:paraId="5802DD3F" w14:textId="09031C78"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c. </w:t>
            </w:r>
            <w:r w:rsidR="00FD6DBB" w:rsidRPr="00FD6DBB">
              <w:rPr>
                <w:rFonts w:ascii="Arial" w:hAnsi="Arial" w:cs="Arial"/>
                <w:color w:val="000000"/>
                <w:lang w:val="en-PH" w:eastAsia="en-PH"/>
              </w:rPr>
              <w:t xml:space="preserve">Song and Movement: Use letter-sound songs paired with hand actions or </w:t>
            </w:r>
            <w:proofErr w:type="gramStart"/>
            <w:r w:rsidR="00FD6DBB" w:rsidRPr="00FD6DBB">
              <w:rPr>
                <w:rFonts w:ascii="Arial" w:hAnsi="Arial" w:cs="Arial"/>
                <w:color w:val="000000"/>
                <w:lang w:val="en-PH" w:eastAsia="en-PH"/>
              </w:rPr>
              <w:t>dances.</w:t>
            </w:r>
            <w:r w:rsidRPr="00E97FFA">
              <w:rPr>
                <w:rFonts w:ascii="Arial" w:hAnsi="Arial" w:cs="Arial"/>
                <w:color w:val="000000"/>
                <w:lang w:val="en-PH" w:eastAsia="en-PH"/>
              </w:rPr>
              <w:t>.</w:t>
            </w:r>
            <w:proofErr w:type="gramEnd"/>
          </w:p>
          <w:p w14:paraId="53D456FD" w14:textId="7EA235C6" w:rsidR="0086553C" w:rsidRDefault="0086553C" w:rsidP="0001209C">
            <w:pPr>
              <w:rPr>
                <w:rFonts w:ascii="Arial" w:hAnsi="Arial" w:cs="Arial"/>
                <w:color w:val="000000"/>
                <w:lang w:val="en-PH" w:eastAsia="en-PH"/>
              </w:rPr>
            </w:pPr>
          </w:p>
          <w:p w14:paraId="2FF5D95A" w14:textId="77777777" w:rsidR="0086553C" w:rsidRPr="00E97FFA" w:rsidRDefault="0086553C" w:rsidP="0001209C">
            <w:pPr>
              <w:rPr>
                <w:rFonts w:ascii="Arial" w:hAnsi="Arial" w:cs="Arial"/>
                <w:color w:val="000000"/>
                <w:lang w:val="en-PH" w:eastAsia="en-PH"/>
              </w:rPr>
            </w:pPr>
          </w:p>
          <w:p w14:paraId="5DCB1F8A" w14:textId="17911E9C"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d. </w:t>
            </w:r>
            <w:r w:rsidR="00956202" w:rsidRPr="00956202">
              <w:rPr>
                <w:rFonts w:ascii="Arial" w:hAnsi="Arial" w:cs="Arial"/>
                <w:color w:val="000000"/>
                <w:lang w:val="en-PH" w:eastAsia="en-PH"/>
              </w:rPr>
              <w:t>Story Visualization: Learners illustrate key story events or characters post-reading or listening.</w:t>
            </w:r>
          </w:p>
          <w:p w14:paraId="18833B3E" w14:textId="77777777" w:rsidR="00E97FFA" w:rsidRPr="00E97FFA" w:rsidRDefault="00E97FFA" w:rsidP="0001209C">
            <w:pPr>
              <w:rPr>
                <w:rFonts w:ascii="Arial" w:hAnsi="Arial" w:cs="Arial"/>
                <w:color w:val="000000"/>
                <w:lang w:val="en-PH" w:eastAsia="en-PH"/>
              </w:rPr>
            </w:pPr>
          </w:p>
          <w:p w14:paraId="5FDFE1EF" w14:textId="61DACDD6" w:rsid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e. </w:t>
            </w:r>
            <w:r w:rsidR="00956202" w:rsidRPr="00956202">
              <w:rPr>
                <w:rFonts w:ascii="Arial" w:hAnsi="Arial" w:cs="Arial"/>
                <w:color w:val="000000"/>
                <w:lang w:val="en-PH" w:eastAsia="en-PH"/>
              </w:rPr>
              <w:t>Tracing, cutting, and pasting: Learners trace letters and assemble related images or objects</w:t>
            </w:r>
            <w:r w:rsidR="00956202">
              <w:rPr>
                <w:rFonts w:ascii="Arial" w:hAnsi="Arial" w:cs="Arial"/>
                <w:color w:val="000000"/>
                <w:lang w:val="en-PH" w:eastAsia="en-PH"/>
              </w:rPr>
              <w:t>.</w:t>
            </w:r>
          </w:p>
          <w:p w14:paraId="701A1F4B" w14:textId="77777777" w:rsidR="00704022" w:rsidRPr="00E97FFA" w:rsidRDefault="00704022" w:rsidP="0001209C">
            <w:pPr>
              <w:rPr>
                <w:rFonts w:ascii="Arial" w:hAnsi="Arial" w:cs="Arial"/>
                <w:color w:val="000000"/>
                <w:lang w:val="en-PH" w:eastAsia="en-PH"/>
              </w:rPr>
            </w:pPr>
          </w:p>
          <w:p w14:paraId="2AEB6D82" w14:textId="6595C888"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f. </w:t>
            </w:r>
            <w:r w:rsidR="00E35770" w:rsidRPr="00E35770">
              <w:rPr>
                <w:rFonts w:ascii="Arial" w:hAnsi="Arial" w:cs="Arial"/>
                <w:color w:val="000000"/>
                <w:lang w:val="en-PH" w:eastAsia="en-PH"/>
              </w:rPr>
              <w:t>Spinning wheel: Use a wheel with letter, sound, or vocabulary tasks.</w:t>
            </w:r>
          </w:p>
          <w:p w14:paraId="24D4EC58" w14:textId="77777777" w:rsidR="00E97FFA" w:rsidRPr="00E97FFA" w:rsidRDefault="00E97FFA" w:rsidP="0001209C">
            <w:pPr>
              <w:rPr>
                <w:rFonts w:ascii="Arial" w:hAnsi="Arial" w:cs="Arial"/>
                <w:color w:val="000000"/>
                <w:lang w:val="en-PH" w:eastAsia="en-PH"/>
              </w:rPr>
            </w:pPr>
          </w:p>
          <w:p w14:paraId="207AF545" w14:textId="192F6D1C" w:rsidR="00E97FFA" w:rsidRDefault="00E97FFA" w:rsidP="0001209C">
            <w:pPr>
              <w:rPr>
                <w:rFonts w:ascii="Arial" w:hAnsi="Arial" w:cs="Arial"/>
                <w:color w:val="000000"/>
                <w:lang w:val="en-PH" w:eastAsia="en-PH"/>
              </w:rPr>
            </w:pPr>
            <w:r w:rsidRPr="00E97FFA">
              <w:rPr>
                <w:rFonts w:ascii="Arial" w:hAnsi="Arial" w:cs="Arial"/>
                <w:color w:val="000000"/>
                <w:lang w:val="en-PH" w:eastAsia="en-PH"/>
              </w:rPr>
              <w:t>g.</w:t>
            </w:r>
            <w:r w:rsidR="001B673B">
              <w:rPr>
                <w:rFonts w:ascii="Arial" w:hAnsi="Arial" w:cs="Arial"/>
                <w:color w:val="000000"/>
                <w:lang w:val="en-PH" w:eastAsia="en-PH"/>
              </w:rPr>
              <w:t xml:space="preserve"> </w:t>
            </w:r>
            <w:r w:rsidR="001B673B" w:rsidRPr="001B673B">
              <w:rPr>
                <w:rFonts w:ascii="Arial" w:hAnsi="Arial" w:cs="Arial"/>
                <w:color w:val="000000"/>
                <w:lang w:val="en-PH" w:eastAsia="en-PH"/>
              </w:rPr>
              <w:t>Calming tactile art activities tailored to learner preferences.</w:t>
            </w:r>
          </w:p>
          <w:p w14:paraId="4B797F52" w14:textId="77777777" w:rsidR="001B673B" w:rsidRPr="00E97FFA" w:rsidRDefault="001B673B" w:rsidP="0001209C">
            <w:pPr>
              <w:rPr>
                <w:rFonts w:ascii="Arial" w:hAnsi="Arial" w:cs="Arial"/>
                <w:color w:val="000000"/>
                <w:lang w:val="en-PH" w:eastAsia="en-PH"/>
              </w:rPr>
            </w:pPr>
          </w:p>
          <w:p w14:paraId="742BBB85" w14:textId="571723B4" w:rsidR="00E97FFA" w:rsidRPr="0050463D" w:rsidRDefault="00E97FFA" w:rsidP="0050463D">
            <w:pPr>
              <w:rPr>
                <w:rFonts w:ascii="Arial" w:hAnsi="Arial" w:cs="Arial"/>
                <w:color w:val="000000"/>
                <w:lang w:val="en-PH" w:eastAsia="en-PH"/>
              </w:rPr>
            </w:pPr>
            <w:r w:rsidRPr="00E97FFA">
              <w:rPr>
                <w:rFonts w:ascii="Arial" w:hAnsi="Arial" w:cs="Arial"/>
                <w:color w:val="000000"/>
                <w:lang w:val="en-PH" w:eastAsia="en-PH"/>
              </w:rPr>
              <w:t xml:space="preserve">h. </w:t>
            </w:r>
            <w:r w:rsidR="0050463D" w:rsidRPr="0050463D">
              <w:rPr>
                <w:rFonts w:ascii="Arial" w:hAnsi="Arial" w:cs="Arial"/>
                <w:color w:val="000000"/>
                <w:lang w:val="en-PH" w:eastAsia="en-PH"/>
              </w:rPr>
              <w:t xml:space="preserve">Video lessons and digital storytelling enhance engagement through multimedia </w:t>
            </w:r>
            <w:r w:rsidR="0050463D" w:rsidRPr="0050463D">
              <w:rPr>
                <w:rFonts w:ascii="Arial" w:hAnsi="Arial" w:cs="Arial"/>
                <w:color w:val="000000"/>
                <w:lang w:val="en-PH" w:eastAsia="en-PH"/>
              </w:rPr>
              <w:lastRenderedPageBreak/>
              <w:t>and interactivity.</w:t>
            </w:r>
          </w:p>
        </w:tc>
        <w:tc>
          <w:tcPr>
            <w:tcW w:w="1710" w:type="dxa"/>
            <w:shd w:val="clear" w:color="auto" w:fill="auto"/>
          </w:tcPr>
          <w:p w14:paraId="4CC5D5BA" w14:textId="1DCDF219" w:rsidR="00E97FFA" w:rsidRPr="00E97FFA" w:rsidRDefault="00E97FFA" w:rsidP="0001209C">
            <w:pPr>
              <w:rPr>
                <w:rFonts w:ascii="Arial" w:hAnsi="Arial" w:cs="Arial"/>
                <w:lang w:val="en-PH"/>
              </w:rPr>
            </w:pPr>
            <w:r w:rsidRPr="00E97FFA">
              <w:rPr>
                <w:rFonts w:ascii="Arial" w:hAnsi="Arial" w:cs="Arial"/>
                <w:lang w:val="en-PH"/>
              </w:rPr>
              <w:lastRenderedPageBreak/>
              <w:t>-</w:t>
            </w:r>
            <w:r w:rsidR="00865E15" w:rsidRPr="00865E15">
              <w:rPr>
                <w:rFonts w:ascii="Arial" w:hAnsi="Arial" w:cs="Arial"/>
                <w:lang w:val="en-PH"/>
              </w:rPr>
              <w:t>Materials may be adapted based on topic and availability.</w:t>
            </w:r>
          </w:p>
          <w:p w14:paraId="5CA51683" w14:textId="77777777" w:rsidR="00E97FFA" w:rsidRPr="00E97FFA" w:rsidRDefault="00E97FFA" w:rsidP="0001209C">
            <w:pPr>
              <w:rPr>
                <w:rFonts w:ascii="Arial" w:hAnsi="Arial" w:cs="Arial"/>
                <w:lang w:val="en-PH"/>
              </w:rPr>
            </w:pPr>
          </w:p>
          <w:p w14:paraId="445D868B" w14:textId="77777777" w:rsidR="00E97FFA" w:rsidRPr="00E97FFA" w:rsidRDefault="00E97FFA" w:rsidP="0001209C">
            <w:pPr>
              <w:rPr>
                <w:rFonts w:ascii="Arial" w:hAnsi="Arial" w:cs="Arial"/>
                <w:lang w:val="en-PH"/>
              </w:rPr>
            </w:pPr>
          </w:p>
          <w:p w14:paraId="52FF4C00" w14:textId="77777777" w:rsidR="00E97FFA" w:rsidRPr="00E97FFA" w:rsidRDefault="00E97FFA" w:rsidP="0001209C">
            <w:pPr>
              <w:rPr>
                <w:rFonts w:ascii="Arial" w:hAnsi="Arial" w:cs="Arial"/>
                <w:lang w:val="en-PH"/>
              </w:rPr>
            </w:pPr>
          </w:p>
          <w:p w14:paraId="27137D1C" w14:textId="77777777" w:rsidR="00E97FFA" w:rsidRPr="00E97FFA" w:rsidRDefault="00E97FFA" w:rsidP="0001209C">
            <w:pPr>
              <w:rPr>
                <w:rFonts w:ascii="Arial" w:hAnsi="Arial" w:cs="Arial"/>
                <w:lang w:val="en-PH"/>
              </w:rPr>
            </w:pPr>
          </w:p>
          <w:p w14:paraId="31B35E3C" w14:textId="77777777" w:rsidR="00E97FFA" w:rsidRPr="00E97FFA" w:rsidRDefault="00E97FFA" w:rsidP="0001209C">
            <w:pPr>
              <w:rPr>
                <w:rFonts w:ascii="Arial" w:hAnsi="Arial" w:cs="Arial"/>
                <w:lang w:val="en-PH"/>
              </w:rPr>
            </w:pPr>
          </w:p>
          <w:p w14:paraId="4932ED14" w14:textId="77777777" w:rsidR="00E97FFA" w:rsidRPr="00E97FFA" w:rsidRDefault="00E97FFA" w:rsidP="0001209C">
            <w:pPr>
              <w:rPr>
                <w:rFonts w:ascii="Arial" w:hAnsi="Arial" w:cs="Arial"/>
                <w:lang w:val="en-PH"/>
              </w:rPr>
            </w:pPr>
          </w:p>
          <w:p w14:paraId="41BDE478" w14:textId="77777777" w:rsidR="00E97FFA" w:rsidRPr="00E97FFA" w:rsidRDefault="00E97FFA" w:rsidP="0001209C">
            <w:pPr>
              <w:rPr>
                <w:rFonts w:ascii="Arial" w:hAnsi="Arial" w:cs="Arial"/>
                <w:lang w:val="en-PH"/>
              </w:rPr>
            </w:pPr>
          </w:p>
          <w:p w14:paraId="2CF29F05" w14:textId="77777777" w:rsidR="00E97FFA" w:rsidRPr="00E97FFA" w:rsidRDefault="00E97FFA" w:rsidP="0001209C">
            <w:pPr>
              <w:rPr>
                <w:rFonts w:ascii="Arial" w:hAnsi="Arial" w:cs="Arial"/>
                <w:lang w:val="en-PH"/>
              </w:rPr>
            </w:pPr>
          </w:p>
          <w:p w14:paraId="72CB4AF8" w14:textId="77777777" w:rsidR="00E97FFA" w:rsidRPr="00E97FFA" w:rsidRDefault="00E97FFA" w:rsidP="0001209C">
            <w:pPr>
              <w:rPr>
                <w:rFonts w:ascii="Arial" w:hAnsi="Arial" w:cs="Arial"/>
                <w:lang w:val="en-PH"/>
              </w:rPr>
            </w:pPr>
          </w:p>
          <w:p w14:paraId="7C080938" w14:textId="5422B2FB" w:rsidR="00E97FFA" w:rsidRDefault="00E97FFA" w:rsidP="0001209C">
            <w:pPr>
              <w:rPr>
                <w:rFonts w:ascii="Arial" w:hAnsi="Arial" w:cs="Arial"/>
                <w:lang w:val="en-PH"/>
              </w:rPr>
            </w:pPr>
          </w:p>
          <w:p w14:paraId="52391E1A" w14:textId="744499E4" w:rsidR="0086553C" w:rsidRDefault="0086553C" w:rsidP="0001209C">
            <w:pPr>
              <w:rPr>
                <w:rFonts w:ascii="Arial" w:hAnsi="Arial" w:cs="Arial"/>
                <w:lang w:val="en-PH"/>
              </w:rPr>
            </w:pPr>
          </w:p>
          <w:p w14:paraId="06D0C6DA" w14:textId="126958F6" w:rsidR="0086553C" w:rsidRDefault="0086553C" w:rsidP="0001209C">
            <w:pPr>
              <w:rPr>
                <w:rFonts w:ascii="Arial" w:hAnsi="Arial" w:cs="Arial"/>
                <w:lang w:val="en-PH"/>
              </w:rPr>
            </w:pPr>
          </w:p>
          <w:p w14:paraId="6E869EF2" w14:textId="3D8C91FD" w:rsidR="0086553C" w:rsidRDefault="0086553C" w:rsidP="0001209C">
            <w:pPr>
              <w:rPr>
                <w:rFonts w:ascii="Arial" w:hAnsi="Arial" w:cs="Arial"/>
                <w:lang w:val="en-PH"/>
              </w:rPr>
            </w:pPr>
          </w:p>
          <w:p w14:paraId="54C97C4A" w14:textId="50B1F381" w:rsidR="0086553C" w:rsidRDefault="0086553C" w:rsidP="0001209C">
            <w:pPr>
              <w:rPr>
                <w:rFonts w:ascii="Arial" w:hAnsi="Arial" w:cs="Arial"/>
                <w:lang w:val="en-PH"/>
              </w:rPr>
            </w:pPr>
          </w:p>
          <w:p w14:paraId="55D786C9" w14:textId="485AAE93" w:rsidR="0086553C" w:rsidRDefault="0086553C" w:rsidP="0001209C">
            <w:pPr>
              <w:rPr>
                <w:rFonts w:ascii="Arial" w:hAnsi="Arial" w:cs="Arial"/>
                <w:lang w:val="en-PH"/>
              </w:rPr>
            </w:pPr>
          </w:p>
          <w:p w14:paraId="59E82A46" w14:textId="3AAA9659" w:rsidR="0086553C" w:rsidRDefault="0086553C" w:rsidP="0001209C">
            <w:pPr>
              <w:rPr>
                <w:rFonts w:ascii="Arial" w:hAnsi="Arial" w:cs="Arial"/>
                <w:lang w:val="en-PH"/>
              </w:rPr>
            </w:pPr>
          </w:p>
          <w:p w14:paraId="3D56A2C8" w14:textId="3FAFB350" w:rsidR="0086553C" w:rsidRDefault="0086553C" w:rsidP="0001209C">
            <w:pPr>
              <w:rPr>
                <w:rFonts w:ascii="Arial" w:hAnsi="Arial" w:cs="Arial"/>
                <w:lang w:val="en-PH"/>
              </w:rPr>
            </w:pPr>
          </w:p>
          <w:p w14:paraId="527EEA0A" w14:textId="69E563A3" w:rsidR="0086553C" w:rsidRDefault="0086553C" w:rsidP="0001209C">
            <w:pPr>
              <w:rPr>
                <w:rFonts w:ascii="Arial" w:hAnsi="Arial" w:cs="Arial"/>
                <w:lang w:val="en-PH"/>
              </w:rPr>
            </w:pPr>
          </w:p>
          <w:p w14:paraId="202C5489" w14:textId="5FB3C9F5" w:rsidR="0086553C" w:rsidRDefault="0086553C" w:rsidP="0001209C">
            <w:pPr>
              <w:rPr>
                <w:rFonts w:ascii="Arial" w:hAnsi="Arial" w:cs="Arial"/>
                <w:lang w:val="en-PH"/>
              </w:rPr>
            </w:pPr>
          </w:p>
          <w:p w14:paraId="0F57B311" w14:textId="327D5EB4" w:rsidR="0086553C" w:rsidRDefault="0086553C" w:rsidP="0001209C">
            <w:pPr>
              <w:rPr>
                <w:rFonts w:ascii="Arial" w:hAnsi="Arial" w:cs="Arial"/>
                <w:lang w:val="en-PH"/>
              </w:rPr>
            </w:pPr>
          </w:p>
          <w:p w14:paraId="0EA6FCD4" w14:textId="373E17E6" w:rsidR="0086553C" w:rsidRDefault="0086553C" w:rsidP="0001209C">
            <w:pPr>
              <w:rPr>
                <w:rFonts w:ascii="Arial" w:hAnsi="Arial" w:cs="Arial"/>
                <w:lang w:val="en-PH"/>
              </w:rPr>
            </w:pPr>
          </w:p>
          <w:p w14:paraId="6427A5F3" w14:textId="60163B7C" w:rsidR="0086553C" w:rsidRDefault="0086553C" w:rsidP="0001209C">
            <w:pPr>
              <w:rPr>
                <w:rFonts w:ascii="Arial" w:hAnsi="Arial" w:cs="Arial"/>
                <w:lang w:val="en-PH"/>
              </w:rPr>
            </w:pPr>
          </w:p>
          <w:p w14:paraId="4FF4E694" w14:textId="013E9024" w:rsidR="0086553C" w:rsidRDefault="0086553C" w:rsidP="0001209C">
            <w:pPr>
              <w:rPr>
                <w:rFonts w:ascii="Arial" w:hAnsi="Arial" w:cs="Arial"/>
                <w:lang w:val="en-PH"/>
              </w:rPr>
            </w:pPr>
          </w:p>
          <w:p w14:paraId="582C566C" w14:textId="37FC408E" w:rsidR="0086553C" w:rsidRDefault="0086553C" w:rsidP="0001209C">
            <w:pPr>
              <w:rPr>
                <w:rFonts w:ascii="Arial" w:hAnsi="Arial" w:cs="Arial"/>
                <w:lang w:val="en-PH"/>
              </w:rPr>
            </w:pPr>
          </w:p>
          <w:p w14:paraId="63456C4A" w14:textId="79583184" w:rsidR="0086553C" w:rsidRDefault="0086553C" w:rsidP="0001209C">
            <w:pPr>
              <w:rPr>
                <w:rFonts w:ascii="Arial" w:hAnsi="Arial" w:cs="Arial"/>
                <w:lang w:val="en-PH"/>
              </w:rPr>
            </w:pPr>
          </w:p>
          <w:p w14:paraId="47707E9A" w14:textId="41B5B848" w:rsidR="0086553C" w:rsidRDefault="0086553C" w:rsidP="0001209C">
            <w:pPr>
              <w:rPr>
                <w:rFonts w:ascii="Arial" w:hAnsi="Arial" w:cs="Arial"/>
                <w:lang w:val="en-PH"/>
              </w:rPr>
            </w:pPr>
          </w:p>
          <w:p w14:paraId="736B6FEE" w14:textId="7BB1EC20" w:rsidR="0086553C" w:rsidRDefault="0086553C" w:rsidP="0001209C">
            <w:pPr>
              <w:rPr>
                <w:rFonts w:ascii="Arial" w:hAnsi="Arial" w:cs="Arial"/>
                <w:lang w:val="en-PH"/>
              </w:rPr>
            </w:pPr>
          </w:p>
          <w:p w14:paraId="73BC92C4" w14:textId="24574EE2" w:rsidR="0086553C" w:rsidRDefault="0086553C" w:rsidP="0001209C">
            <w:pPr>
              <w:rPr>
                <w:rFonts w:ascii="Arial" w:hAnsi="Arial" w:cs="Arial"/>
                <w:lang w:val="en-PH"/>
              </w:rPr>
            </w:pPr>
          </w:p>
          <w:p w14:paraId="4479FA4F" w14:textId="16848A1C" w:rsidR="0086553C" w:rsidRDefault="0086553C" w:rsidP="0001209C">
            <w:pPr>
              <w:rPr>
                <w:rFonts w:ascii="Arial" w:hAnsi="Arial" w:cs="Arial"/>
                <w:lang w:val="en-PH"/>
              </w:rPr>
            </w:pPr>
          </w:p>
          <w:p w14:paraId="75B30CBD" w14:textId="70FCB42E" w:rsidR="0086553C" w:rsidRDefault="0086553C" w:rsidP="0001209C">
            <w:pPr>
              <w:rPr>
                <w:rFonts w:ascii="Arial" w:hAnsi="Arial" w:cs="Arial"/>
                <w:lang w:val="en-PH"/>
              </w:rPr>
            </w:pPr>
          </w:p>
          <w:p w14:paraId="29993CED" w14:textId="76C31F72" w:rsidR="0086553C" w:rsidRDefault="0086553C" w:rsidP="0001209C">
            <w:pPr>
              <w:rPr>
                <w:rFonts w:ascii="Arial" w:hAnsi="Arial" w:cs="Arial"/>
                <w:lang w:val="en-PH"/>
              </w:rPr>
            </w:pPr>
          </w:p>
          <w:p w14:paraId="369A3FF7" w14:textId="5694C1C4" w:rsidR="0086553C" w:rsidRDefault="0086553C" w:rsidP="0001209C">
            <w:pPr>
              <w:rPr>
                <w:rFonts w:ascii="Arial" w:hAnsi="Arial" w:cs="Arial"/>
                <w:lang w:val="en-PH"/>
              </w:rPr>
            </w:pPr>
          </w:p>
          <w:p w14:paraId="23DA70A5" w14:textId="0E2027C3" w:rsidR="0086553C" w:rsidRDefault="0086553C" w:rsidP="0001209C">
            <w:pPr>
              <w:rPr>
                <w:rFonts w:ascii="Arial" w:hAnsi="Arial" w:cs="Arial"/>
                <w:lang w:val="en-PH"/>
              </w:rPr>
            </w:pPr>
          </w:p>
          <w:p w14:paraId="02A211B3" w14:textId="77777777" w:rsidR="0086553C" w:rsidRPr="00E97FFA" w:rsidRDefault="0086553C" w:rsidP="0001209C">
            <w:pPr>
              <w:rPr>
                <w:rFonts w:ascii="Arial" w:hAnsi="Arial" w:cs="Arial"/>
                <w:lang w:val="en-PH"/>
              </w:rPr>
            </w:pPr>
          </w:p>
          <w:p w14:paraId="547578E9" w14:textId="77777777" w:rsidR="00E97FFA" w:rsidRPr="00E97FFA" w:rsidRDefault="00E97FFA" w:rsidP="0001209C">
            <w:pPr>
              <w:rPr>
                <w:rFonts w:ascii="Arial" w:hAnsi="Arial" w:cs="Arial"/>
                <w:lang w:val="en-PH"/>
              </w:rPr>
            </w:pPr>
          </w:p>
          <w:p w14:paraId="39AC6F24" w14:textId="77777777" w:rsidR="00E97FFA" w:rsidRPr="00E97FFA" w:rsidRDefault="00E97FFA" w:rsidP="0001209C">
            <w:pPr>
              <w:rPr>
                <w:rFonts w:ascii="Arial" w:hAnsi="Arial" w:cs="Arial"/>
                <w:lang w:val="en-PH"/>
              </w:rPr>
            </w:pPr>
            <w:r w:rsidRPr="00E97FFA">
              <w:rPr>
                <w:rFonts w:ascii="Arial" w:hAnsi="Arial" w:cs="Arial"/>
                <w:lang w:val="en-PH"/>
              </w:rPr>
              <w:t>a. Crayons, clay, beads, colored paper, glue, tracing sheets</w:t>
            </w:r>
          </w:p>
          <w:p w14:paraId="27309285" w14:textId="77777777" w:rsidR="00E97FFA" w:rsidRPr="00E97FFA" w:rsidRDefault="00E97FFA" w:rsidP="0001209C">
            <w:pPr>
              <w:rPr>
                <w:rFonts w:ascii="Arial" w:hAnsi="Arial" w:cs="Arial"/>
                <w:color w:val="000000"/>
                <w:lang w:val="en-PH" w:eastAsia="en-PH"/>
              </w:rPr>
            </w:pPr>
          </w:p>
          <w:p w14:paraId="0D71B503" w14:textId="77777777" w:rsidR="00E97FFA" w:rsidRPr="00E97FFA" w:rsidRDefault="00E97FFA" w:rsidP="0001209C">
            <w:pPr>
              <w:rPr>
                <w:rFonts w:ascii="Arial" w:hAnsi="Arial" w:cs="Arial"/>
                <w:color w:val="000000"/>
                <w:lang w:val="en-PH" w:eastAsia="en-PH"/>
              </w:rPr>
            </w:pPr>
          </w:p>
          <w:p w14:paraId="5E39EC82" w14:textId="77777777" w:rsidR="00E97FFA" w:rsidRPr="00E97FFA" w:rsidRDefault="00E97FFA" w:rsidP="0001209C">
            <w:pPr>
              <w:rPr>
                <w:rFonts w:ascii="Arial" w:hAnsi="Arial" w:cs="Arial"/>
                <w:lang w:val="en-PH"/>
              </w:rPr>
            </w:pPr>
          </w:p>
          <w:p w14:paraId="6F332ECF" w14:textId="61F7F70A" w:rsidR="00E97FFA" w:rsidRDefault="00E97FFA" w:rsidP="0001209C">
            <w:pPr>
              <w:rPr>
                <w:rFonts w:ascii="Arial" w:hAnsi="Arial" w:cs="Arial"/>
                <w:lang w:val="en-PH"/>
              </w:rPr>
            </w:pPr>
          </w:p>
          <w:p w14:paraId="00CD25EF" w14:textId="77777777" w:rsidR="0070538F" w:rsidRPr="00E97FFA" w:rsidRDefault="0070538F" w:rsidP="0001209C">
            <w:pPr>
              <w:rPr>
                <w:rFonts w:ascii="Arial" w:hAnsi="Arial" w:cs="Arial"/>
                <w:lang w:val="en-PH"/>
              </w:rPr>
            </w:pPr>
          </w:p>
          <w:p w14:paraId="1997B782" w14:textId="15BF43F5" w:rsidR="00E97FFA" w:rsidRPr="00E97FFA" w:rsidRDefault="00E97FFA" w:rsidP="0001209C">
            <w:pPr>
              <w:rPr>
                <w:rFonts w:ascii="Arial" w:hAnsi="Arial" w:cs="Arial"/>
                <w:lang w:val="en-PH"/>
              </w:rPr>
            </w:pPr>
            <w:r w:rsidRPr="00E97FFA">
              <w:rPr>
                <w:rFonts w:ascii="Arial" w:hAnsi="Arial" w:cs="Arial"/>
                <w:lang w:val="en-PH"/>
              </w:rPr>
              <w:t xml:space="preserve">b. Flashcards, visual aids, </w:t>
            </w:r>
            <w:proofErr w:type="spellStart"/>
            <w:r w:rsidRPr="00E97FFA">
              <w:rPr>
                <w:rFonts w:ascii="Arial" w:hAnsi="Arial" w:cs="Arial"/>
                <w:lang w:val="en-PH"/>
              </w:rPr>
              <w:t>trapapel</w:t>
            </w:r>
            <w:proofErr w:type="spellEnd"/>
            <w:r w:rsidRPr="00E97FFA">
              <w:rPr>
                <w:rFonts w:ascii="Arial" w:hAnsi="Arial" w:cs="Arial"/>
                <w:lang w:val="en-PH"/>
              </w:rPr>
              <w:t>, printed real pictures</w:t>
            </w:r>
          </w:p>
          <w:p w14:paraId="6C67B6E3" w14:textId="77777777" w:rsidR="00E97FFA" w:rsidRPr="00E97FFA" w:rsidRDefault="00E97FFA" w:rsidP="0001209C">
            <w:pPr>
              <w:rPr>
                <w:rFonts w:ascii="Arial" w:hAnsi="Arial" w:cs="Arial"/>
                <w:color w:val="000000"/>
                <w:lang w:val="en-PH" w:eastAsia="en-PH"/>
              </w:rPr>
            </w:pPr>
          </w:p>
          <w:p w14:paraId="61E0194D" w14:textId="77777777" w:rsidR="00E97FFA" w:rsidRPr="00E97FFA" w:rsidRDefault="00E97FFA" w:rsidP="0001209C">
            <w:pPr>
              <w:rPr>
                <w:rFonts w:ascii="Arial" w:hAnsi="Arial" w:cs="Arial"/>
                <w:color w:val="000000"/>
                <w:lang w:val="en-PH" w:eastAsia="en-PH"/>
              </w:rPr>
            </w:pPr>
          </w:p>
          <w:p w14:paraId="6D377C1B" w14:textId="77777777" w:rsidR="00E97FFA" w:rsidRPr="00E97FFA" w:rsidRDefault="00E97FFA" w:rsidP="0001209C">
            <w:pPr>
              <w:rPr>
                <w:rFonts w:ascii="Arial" w:hAnsi="Arial" w:cs="Arial"/>
                <w:color w:val="000000"/>
                <w:lang w:val="en-PH" w:eastAsia="en-PH"/>
              </w:rPr>
            </w:pPr>
          </w:p>
          <w:p w14:paraId="04A10F8C" w14:textId="77777777" w:rsidR="00E97FFA" w:rsidRPr="00E97FFA" w:rsidRDefault="00E97FFA" w:rsidP="0001209C">
            <w:pPr>
              <w:rPr>
                <w:rFonts w:ascii="Arial" w:hAnsi="Arial" w:cs="Arial"/>
                <w:color w:val="000000"/>
                <w:lang w:val="en-PH" w:eastAsia="en-PH"/>
              </w:rPr>
            </w:pPr>
          </w:p>
          <w:p w14:paraId="31DE2B87" w14:textId="77777777" w:rsidR="00E97FFA" w:rsidRPr="00E97FFA" w:rsidRDefault="00E97FFA" w:rsidP="0001209C">
            <w:pPr>
              <w:rPr>
                <w:rFonts w:ascii="Arial" w:hAnsi="Arial" w:cs="Arial"/>
                <w:color w:val="000000"/>
                <w:lang w:val="en-PH" w:eastAsia="en-PH"/>
              </w:rPr>
            </w:pPr>
          </w:p>
          <w:p w14:paraId="3338A054" w14:textId="77777777" w:rsidR="00E97FFA" w:rsidRPr="00E97FFA" w:rsidRDefault="00E97FFA" w:rsidP="0001209C">
            <w:pPr>
              <w:rPr>
                <w:rFonts w:ascii="Arial" w:hAnsi="Arial" w:cs="Arial"/>
                <w:color w:val="000000"/>
                <w:lang w:val="en-PH" w:eastAsia="en-PH"/>
              </w:rPr>
            </w:pPr>
          </w:p>
          <w:p w14:paraId="1E6B7888" w14:textId="77777777" w:rsidR="00E97FFA" w:rsidRPr="00E97FFA" w:rsidRDefault="00E97FFA" w:rsidP="0001209C">
            <w:pPr>
              <w:rPr>
                <w:rFonts w:ascii="Arial" w:hAnsi="Arial" w:cs="Arial"/>
                <w:color w:val="000000"/>
                <w:lang w:val="en-PH" w:eastAsia="en-PH"/>
              </w:rPr>
            </w:pPr>
          </w:p>
          <w:p w14:paraId="1BFBADDC" w14:textId="77777777" w:rsidR="00E97FFA" w:rsidRPr="00E97FFA" w:rsidRDefault="00E97FFA" w:rsidP="0001209C">
            <w:pPr>
              <w:rPr>
                <w:rFonts w:ascii="Arial" w:hAnsi="Arial" w:cs="Arial"/>
                <w:color w:val="000000"/>
                <w:lang w:val="en-PH" w:eastAsia="en-PH"/>
              </w:rPr>
            </w:pPr>
          </w:p>
          <w:p w14:paraId="21498A18"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c. Simple action songs about literacy- reading lessons from YouTube or teacher-made videos</w:t>
            </w:r>
          </w:p>
          <w:p w14:paraId="1D4384E6" w14:textId="77777777" w:rsidR="00E97FFA" w:rsidRPr="00E97FFA" w:rsidRDefault="00E97FFA" w:rsidP="0001209C">
            <w:pPr>
              <w:rPr>
                <w:rFonts w:ascii="Arial" w:hAnsi="Arial" w:cs="Arial"/>
                <w:color w:val="000000"/>
                <w:lang w:val="en-PH" w:eastAsia="en-PH"/>
              </w:rPr>
            </w:pPr>
          </w:p>
          <w:p w14:paraId="424E3EA6" w14:textId="77777777" w:rsidR="00E97FFA" w:rsidRPr="00E97FFA" w:rsidRDefault="00E97FFA" w:rsidP="0001209C">
            <w:pPr>
              <w:rPr>
                <w:rFonts w:ascii="Arial" w:hAnsi="Arial" w:cs="Arial"/>
                <w:color w:val="000000"/>
                <w:lang w:val="en-PH" w:eastAsia="en-PH"/>
              </w:rPr>
            </w:pPr>
          </w:p>
          <w:p w14:paraId="4EC65101" w14:textId="77777777" w:rsidR="00E97FFA" w:rsidRPr="00E97FFA" w:rsidRDefault="00E97FFA" w:rsidP="0001209C">
            <w:pPr>
              <w:rPr>
                <w:rFonts w:ascii="Arial" w:hAnsi="Arial" w:cs="Arial"/>
                <w:color w:val="000000"/>
                <w:lang w:val="en-PH" w:eastAsia="en-PH"/>
              </w:rPr>
            </w:pPr>
          </w:p>
          <w:p w14:paraId="291E6004" w14:textId="77777777" w:rsidR="00E97FFA" w:rsidRPr="00E97FFA" w:rsidRDefault="00E97FFA" w:rsidP="0001209C">
            <w:pPr>
              <w:rPr>
                <w:rFonts w:ascii="Arial" w:hAnsi="Arial" w:cs="Arial"/>
                <w:lang w:val="en-PH"/>
              </w:rPr>
            </w:pPr>
          </w:p>
          <w:p w14:paraId="167AD9EF" w14:textId="795AA797" w:rsidR="00E97FFA" w:rsidRPr="00E97FFA" w:rsidRDefault="00E97FFA" w:rsidP="0001209C">
            <w:pPr>
              <w:rPr>
                <w:rFonts w:ascii="Arial" w:hAnsi="Arial" w:cs="Arial"/>
                <w:lang w:val="en-PH"/>
              </w:rPr>
            </w:pPr>
            <w:r w:rsidRPr="00E97FFA">
              <w:rPr>
                <w:rFonts w:ascii="Arial" w:hAnsi="Arial" w:cs="Arial"/>
                <w:lang w:val="en-PH"/>
              </w:rPr>
              <w:t xml:space="preserve">d. </w:t>
            </w:r>
            <w:r w:rsidR="008D4DB2" w:rsidRPr="008D4DB2">
              <w:rPr>
                <w:rFonts w:ascii="Arial" w:hAnsi="Arial" w:cs="Arial"/>
                <w:lang w:val="en-PH"/>
              </w:rPr>
              <w:t>Picture storybooks with clipart/real images, drawing tools, tracing sheets, pencils, laminated pads, markers, and erasers.</w:t>
            </w:r>
          </w:p>
          <w:p w14:paraId="02075136" w14:textId="77777777" w:rsidR="00E97FFA" w:rsidRPr="00E97FFA" w:rsidRDefault="00E97FFA" w:rsidP="0001209C">
            <w:pPr>
              <w:rPr>
                <w:rFonts w:ascii="Arial" w:hAnsi="Arial" w:cs="Arial"/>
                <w:lang w:val="en-PH"/>
              </w:rPr>
            </w:pPr>
          </w:p>
          <w:p w14:paraId="4D31CC51" w14:textId="77777777" w:rsidR="0086553C" w:rsidRDefault="0086553C" w:rsidP="0001209C">
            <w:pPr>
              <w:rPr>
                <w:rFonts w:ascii="Arial" w:hAnsi="Arial" w:cs="Arial"/>
                <w:lang w:val="en-PH"/>
              </w:rPr>
            </w:pPr>
          </w:p>
          <w:p w14:paraId="0D2BD9B3" w14:textId="77777777" w:rsidR="0086553C" w:rsidRDefault="0086553C" w:rsidP="0001209C">
            <w:pPr>
              <w:rPr>
                <w:rFonts w:ascii="Arial" w:hAnsi="Arial" w:cs="Arial"/>
                <w:lang w:val="en-PH"/>
              </w:rPr>
            </w:pPr>
          </w:p>
          <w:p w14:paraId="6DC33E9C" w14:textId="26AE70D8" w:rsidR="00E97FFA" w:rsidRPr="00E97FFA" w:rsidRDefault="00E97FFA" w:rsidP="0001209C">
            <w:pPr>
              <w:rPr>
                <w:rFonts w:ascii="Arial" w:hAnsi="Arial" w:cs="Arial"/>
                <w:lang w:val="en-PH"/>
              </w:rPr>
            </w:pPr>
            <w:r w:rsidRPr="00E97FFA">
              <w:rPr>
                <w:rFonts w:ascii="Arial" w:hAnsi="Arial" w:cs="Arial"/>
                <w:lang w:val="en-PH"/>
              </w:rPr>
              <w:t>e. Scissors, glue, crayons, and printed pictures (simple and specific illustrations/ or real pictures)</w:t>
            </w:r>
          </w:p>
          <w:p w14:paraId="7645D723" w14:textId="77777777" w:rsidR="00E97FFA" w:rsidRPr="00E97FFA" w:rsidRDefault="00E97FFA" w:rsidP="0001209C">
            <w:pPr>
              <w:rPr>
                <w:rFonts w:ascii="Arial" w:eastAsia="SimSun" w:hAnsi="Arial" w:cs="Arial"/>
                <w:b/>
                <w:bCs/>
                <w:kern w:val="2"/>
                <w:lang w:val="en-PH"/>
              </w:rPr>
            </w:pPr>
          </w:p>
          <w:p w14:paraId="705B6335" w14:textId="77777777" w:rsidR="00E97FFA" w:rsidRPr="00E97FFA" w:rsidRDefault="00E97FFA" w:rsidP="0001209C">
            <w:pPr>
              <w:rPr>
                <w:rFonts w:ascii="Arial" w:hAnsi="Arial" w:cs="Arial"/>
                <w:lang w:val="en-PH"/>
              </w:rPr>
            </w:pPr>
          </w:p>
          <w:p w14:paraId="7CF9CE14" w14:textId="77777777" w:rsidR="00E97FFA" w:rsidRPr="00E97FFA" w:rsidRDefault="00E97FFA" w:rsidP="0001209C">
            <w:pPr>
              <w:rPr>
                <w:rFonts w:ascii="Arial" w:hAnsi="Arial" w:cs="Arial"/>
                <w:lang w:val="en-PH"/>
              </w:rPr>
            </w:pPr>
          </w:p>
          <w:p w14:paraId="1663CFC7" w14:textId="77777777" w:rsidR="00E97FFA" w:rsidRPr="00E97FFA" w:rsidRDefault="00E97FFA" w:rsidP="0001209C">
            <w:pPr>
              <w:rPr>
                <w:rFonts w:ascii="Arial" w:hAnsi="Arial" w:cs="Arial"/>
                <w:lang w:val="en-PH"/>
              </w:rPr>
            </w:pPr>
          </w:p>
          <w:p w14:paraId="0E26B82C" w14:textId="77777777" w:rsidR="00E97FFA" w:rsidRPr="00E97FFA" w:rsidRDefault="00E97FFA" w:rsidP="0001209C">
            <w:pPr>
              <w:rPr>
                <w:rFonts w:ascii="Arial" w:hAnsi="Arial" w:cs="Arial"/>
                <w:lang w:val="en-PH"/>
              </w:rPr>
            </w:pPr>
          </w:p>
          <w:p w14:paraId="7E743045" w14:textId="77777777" w:rsidR="00E97FFA" w:rsidRPr="00E97FFA" w:rsidRDefault="00E97FFA" w:rsidP="0001209C">
            <w:pPr>
              <w:rPr>
                <w:rFonts w:ascii="Arial" w:hAnsi="Arial" w:cs="Arial"/>
                <w:lang w:val="en-PH"/>
              </w:rPr>
            </w:pPr>
          </w:p>
          <w:p w14:paraId="4A6CC16D" w14:textId="77777777" w:rsidR="00E97FFA" w:rsidRPr="00E97FFA" w:rsidRDefault="00E97FFA" w:rsidP="0001209C">
            <w:pPr>
              <w:rPr>
                <w:rFonts w:ascii="Arial" w:hAnsi="Arial" w:cs="Arial"/>
                <w:lang w:val="en-PH"/>
              </w:rPr>
            </w:pPr>
          </w:p>
          <w:p w14:paraId="49453DE6" w14:textId="77777777" w:rsidR="00E97FFA" w:rsidRPr="00E97FFA" w:rsidRDefault="00E97FFA" w:rsidP="0001209C">
            <w:pPr>
              <w:rPr>
                <w:rFonts w:ascii="Arial" w:hAnsi="Arial" w:cs="Arial"/>
                <w:lang w:val="en-PH"/>
              </w:rPr>
            </w:pPr>
            <w:proofErr w:type="spellStart"/>
            <w:r w:rsidRPr="00E97FFA">
              <w:rPr>
                <w:rFonts w:ascii="Arial" w:hAnsi="Arial" w:cs="Arial"/>
                <w:lang w:val="en-PH"/>
              </w:rPr>
              <w:t>f.DIY</w:t>
            </w:r>
            <w:proofErr w:type="spellEnd"/>
            <w:r w:rsidRPr="00E97FFA">
              <w:rPr>
                <w:rFonts w:ascii="Arial" w:hAnsi="Arial" w:cs="Arial"/>
                <w:lang w:val="en-PH"/>
              </w:rPr>
              <w:t xml:space="preserve"> spinning wheel, flashcards, printed pictures</w:t>
            </w:r>
          </w:p>
          <w:p w14:paraId="00648F74" w14:textId="77777777" w:rsidR="00E97FFA" w:rsidRPr="00E97FFA" w:rsidRDefault="00E97FFA" w:rsidP="0001209C">
            <w:pPr>
              <w:rPr>
                <w:rFonts w:ascii="Arial" w:hAnsi="Arial" w:cs="Arial"/>
                <w:color w:val="000000"/>
                <w:lang w:val="en-PH" w:eastAsia="en-PH"/>
              </w:rPr>
            </w:pPr>
          </w:p>
          <w:p w14:paraId="2CE00206" w14:textId="77777777" w:rsidR="00E97FFA" w:rsidRPr="00E97FFA" w:rsidRDefault="00E97FFA" w:rsidP="0001209C">
            <w:pPr>
              <w:rPr>
                <w:rFonts w:ascii="Arial" w:hAnsi="Arial" w:cs="Arial"/>
                <w:color w:val="000000"/>
                <w:lang w:val="en-PH" w:eastAsia="en-PH"/>
              </w:rPr>
            </w:pPr>
          </w:p>
          <w:p w14:paraId="3EC77F1C" w14:textId="1C6BF342" w:rsidR="00E97FFA" w:rsidRDefault="00E97FFA" w:rsidP="0001209C">
            <w:pPr>
              <w:rPr>
                <w:rFonts w:ascii="Arial" w:hAnsi="Arial" w:cs="Arial"/>
                <w:lang w:val="en-PH"/>
              </w:rPr>
            </w:pPr>
          </w:p>
          <w:p w14:paraId="745FF3BB" w14:textId="77777777" w:rsidR="0086553C" w:rsidRPr="00E97FFA" w:rsidRDefault="0086553C" w:rsidP="0001209C">
            <w:pPr>
              <w:rPr>
                <w:rFonts w:ascii="Arial" w:hAnsi="Arial" w:cs="Arial"/>
                <w:lang w:val="en-PH"/>
              </w:rPr>
            </w:pPr>
          </w:p>
          <w:p w14:paraId="06642B1E" w14:textId="77777777" w:rsidR="00E97FFA" w:rsidRPr="00E97FFA" w:rsidRDefault="00E97FFA" w:rsidP="0001209C">
            <w:pPr>
              <w:rPr>
                <w:rFonts w:ascii="Arial" w:hAnsi="Arial" w:cs="Arial"/>
                <w:lang w:val="en-PH"/>
              </w:rPr>
            </w:pPr>
            <w:r w:rsidRPr="00E97FFA">
              <w:rPr>
                <w:rFonts w:ascii="Arial" w:hAnsi="Arial" w:cs="Arial"/>
                <w:lang w:val="en-PH"/>
              </w:rPr>
              <w:t>g. Clay, colored papers, cotton balls, feathers, etc.</w:t>
            </w:r>
          </w:p>
          <w:p w14:paraId="4BD6DE7C" w14:textId="77777777" w:rsidR="00E97FFA" w:rsidRPr="00E97FFA" w:rsidRDefault="00E97FFA" w:rsidP="0001209C">
            <w:pPr>
              <w:rPr>
                <w:rFonts w:ascii="Arial" w:eastAsia="SimSun" w:hAnsi="Arial" w:cs="Arial"/>
                <w:b/>
                <w:bCs/>
                <w:kern w:val="2"/>
                <w:lang w:val="en-PH"/>
              </w:rPr>
            </w:pPr>
          </w:p>
          <w:p w14:paraId="0D222AEB" w14:textId="77777777" w:rsidR="00E97FFA" w:rsidRPr="00E97FFA" w:rsidRDefault="00E97FFA" w:rsidP="0001209C">
            <w:pPr>
              <w:rPr>
                <w:rFonts w:ascii="Arial" w:hAnsi="Arial" w:cs="Arial"/>
                <w:color w:val="000000"/>
                <w:lang w:val="en-PH" w:eastAsia="en-PH"/>
              </w:rPr>
            </w:pPr>
          </w:p>
          <w:p w14:paraId="72D5341D" w14:textId="7421ED31" w:rsidR="00E97FFA" w:rsidRDefault="00E97FFA" w:rsidP="0001209C">
            <w:pPr>
              <w:rPr>
                <w:rFonts w:ascii="Arial" w:hAnsi="Arial" w:cs="Arial"/>
                <w:color w:val="000000"/>
                <w:lang w:val="en-PH" w:eastAsia="en-PH"/>
              </w:rPr>
            </w:pPr>
          </w:p>
          <w:p w14:paraId="549557FA" w14:textId="005CF04F" w:rsidR="0086553C" w:rsidRDefault="0086553C" w:rsidP="0001209C">
            <w:pPr>
              <w:rPr>
                <w:rFonts w:ascii="Arial" w:hAnsi="Arial" w:cs="Arial"/>
                <w:color w:val="000000"/>
                <w:lang w:val="en-PH" w:eastAsia="en-PH"/>
              </w:rPr>
            </w:pPr>
          </w:p>
          <w:p w14:paraId="087BBC0D" w14:textId="77777777" w:rsidR="0086553C" w:rsidRPr="00E97FFA" w:rsidRDefault="0086553C" w:rsidP="0001209C">
            <w:pPr>
              <w:rPr>
                <w:rFonts w:ascii="Arial" w:hAnsi="Arial" w:cs="Arial"/>
                <w:color w:val="000000"/>
                <w:lang w:val="en-PH" w:eastAsia="en-PH"/>
              </w:rPr>
            </w:pPr>
          </w:p>
          <w:p w14:paraId="783D25F5" w14:textId="77777777" w:rsidR="00E97FFA" w:rsidRPr="00E97FFA" w:rsidRDefault="00E97FFA" w:rsidP="0001209C">
            <w:pPr>
              <w:rPr>
                <w:rFonts w:ascii="Arial" w:hAnsi="Arial" w:cs="Arial"/>
                <w:color w:val="000000"/>
                <w:lang w:val="en-PH" w:eastAsia="en-PH"/>
              </w:rPr>
            </w:pPr>
            <w:proofErr w:type="spellStart"/>
            <w:proofErr w:type="gramStart"/>
            <w:r w:rsidRPr="00E97FFA">
              <w:rPr>
                <w:rFonts w:ascii="Arial" w:hAnsi="Arial" w:cs="Arial"/>
                <w:color w:val="000000"/>
                <w:lang w:val="en-PH" w:eastAsia="en-PH"/>
              </w:rPr>
              <w:t>h.YouTube</w:t>
            </w:r>
            <w:proofErr w:type="spellEnd"/>
            <w:proofErr w:type="gramEnd"/>
            <w:r w:rsidRPr="00E97FFA">
              <w:rPr>
                <w:rFonts w:ascii="Arial" w:hAnsi="Arial" w:cs="Arial"/>
                <w:color w:val="000000"/>
                <w:lang w:val="en-PH" w:eastAsia="en-PH"/>
              </w:rPr>
              <w:t xml:space="preserve"> or Teacher-Made Video-Assisted Lesson</w:t>
            </w:r>
          </w:p>
          <w:p w14:paraId="5CE617B8" w14:textId="77777777" w:rsidR="00E97FFA" w:rsidRPr="00E97FFA" w:rsidRDefault="00E97FFA" w:rsidP="0001209C">
            <w:pPr>
              <w:rPr>
                <w:rFonts w:ascii="Arial" w:eastAsia="SimSun" w:hAnsi="Arial" w:cs="Arial"/>
                <w:b/>
                <w:bCs/>
                <w:kern w:val="2"/>
                <w:lang w:val="en-PH"/>
              </w:rPr>
            </w:pPr>
          </w:p>
        </w:tc>
        <w:tc>
          <w:tcPr>
            <w:tcW w:w="1404" w:type="dxa"/>
            <w:shd w:val="clear" w:color="auto" w:fill="auto"/>
          </w:tcPr>
          <w:p w14:paraId="0228E775" w14:textId="7E1C953D"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lastRenderedPageBreak/>
              <w:t xml:space="preserve">1. </w:t>
            </w:r>
            <w:r w:rsidR="002863A7" w:rsidRPr="002863A7">
              <w:rPr>
                <w:rFonts w:ascii="Arial" w:hAnsi="Arial" w:cs="Arial"/>
                <w:color w:val="000000"/>
                <w:lang w:val="en-PH" w:eastAsia="en-PH"/>
              </w:rPr>
              <w:t>Short-term (3-6 months): Pilot art literacy interventions.</w:t>
            </w:r>
          </w:p>
          <w:p w14:paraId="76441F69" w14:textId="77777777" w:rsidR="00E97FFA" w:rsidRPr="00E97FFA" w:rsidRDefault="00E97FFA" w:rsidP="0001209C">
            <w:pPr>
              <w:rPr>
                <w:rFonts w:ascii="Arial" w:hAnsi="Arial" w:cs="Arial"/>
                <w:color w:val="000000"/>
                <w:lang w:val="en-PH" w:eastAsia="en-PH"/>
              </w:rPr>
            </w:pPr>
          </w:p>
          <w:p w14:paraId="2E75E9EC"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2. Medium-term (6-12 months): Teacher trainings/workshops and evaluation of learners' progress.</w:t>
            </w:r>
          </w:p>
          <w:p w14:paraId="7C9BC6FE" w14:textId="77777777" w:rsidR="00E97FFA" w:rsidRPr="00E97FFA" w:rsidRDefault="00E97FFA" w:rsidP="0001209C">
            <w:pPr>
              <w:rPr>
                <w:rFonts w:ascii="Arial" w:eastAsia="SimSun" w:hAnsi="Arial" w:cs="Arial"/>
                <w:b/>
                <w:bCs/>
                <w:kern w:val="2"/>
                <w:highlight w:val="yellow"/>
                <w:lang w:val="en-PH"/>
              </w:rPr>
            </w:pPr>
          </w:p>
          <w:p w14:paraId="7F2DEA51" w14:textId="77777777" w:rsidR="00E97FFA" w:rsidRPr="00E97FFA" w:rsidRDefault="00E97FFA" w:rsidP="0001209C">
            <w:pPr>
              <w:rPr>
                <w:rFonts w:ascii="Arial" w:eastAsia="SimSun" w:hAnsi="Arial" w:cs="Arial"/>
                <w:b/>
                <w:bCs/>
                <w:kern w:val="2"/>
                <w:highlight w:val="yellow"/>
                <w:lang w:val="en-PH"/>
              </w:rPr>
            </w:pPr>
          </w:p>
        </w:tc>
        <w:tc>
          <w:tcPr>
            <w:tcW w:w="772" w:type="dxa"/>
            <w:shd w:val="clear" w:color="auto" w:fill="auto"/>
          </w:tcPr>
          <w:p w14:paraId="1F8322EF"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1. Assess the impact of art on literacy growth and engagement.</w:t>
            </w:r>
          </w:p>
          <w:p w14:paraId="04DFE7E5" w14:textId="77777777" w:rsidR="00E97FFA" w:rsidRPr="00E97FFA" w:rsidRDefault="00E97FFA" w:rsidP="0001209C">
            <w:pPr>
              <w:rPr>
                <w:rFonts w:ascii="Arial" w:hAnsi="Arial" w:cs="Arial"/>
                <w:color w:val="000000"/>
                <w:lang w:val="en-PH" w:eastAsia="en-PH"/>
              </w:rPr>
            </w:pPr>
          </w:p>
          <w:p w14:paraId="1CCFF118" w14:textId="77A3E4F0"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2. </w:t>
            </w:r>
            <w:r w:rsidR="002E1A2A" w:rsidRPr="002E1A2A">
              <w:rPr>
                <w:rFonts w:ascii="Arial" w:hAnsi="Arial" w:cs="Arial"/>
                <w:color w:val="000000"/>
                <w:lang w:val="en-PH" w:eastAsia="en-PH"/>
              </w:rPr>
              <w:t>Assess learners’ literacy, reading, and engagement during art activities.</w:t>
            </w:r>
          </w:p>
          <w:p w14:paraId="7060E255" w14:textId="77777777" w:rsidR="00E97FFA" w:rsidRPr="00E97FFA" w:rsidRDefault="00E97FFA" w:rsidP="0001209C">
            <w:pPr>
              <w:rPr>
                <w:rFonts w:ascii="Arial" w:hAnsi="Arial" w:cs="Arial"/>
                <w:color w:val="000000"/>
                <w:lang w:val="en-PH" w:eastAsia="en-PH"/>
              </w:rPr>
            </w:pPr>
          </w:p>
          <w:p w14:paraId="4FD7D50F"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3. Monitor learner participation and adjust strategies based on feedback.</w:t>
            </w:r>
          </w:p>
          <w:p w14:paraId="261575CB" w14:textId="77777777" w:rsidR="00E97FFA" w:rsidRPr="00E97FFA" w:rsidRDefault="00E97FFA" w:rsidP="0001209C">
            <w:pPr>
              <w:rPr>
                <w:rFonts w:ascii="Arial" w:hAnsi="Arial" w:cs="Arial"/>
                <w:color w:val="000000"/>
                <w:lang w:val="en-PH" w:eastAsia="en-PH"/>
              </w:rPr>
            </w:pPr>
          </w:p>
          <w:p w14:paraId="2054C251" w14:textId="77777777" w:rsidR="00E97FFA" w:rsidRPr="00E97FFA" w:rsidRDefault="00E97FFA" w:rsidP="0001209C">
            <w:pPr>
              <w:rPr>
                <w:rFonts w:ascii="Arial" w:eastAsia="SimSun" w:hAnsi="Arial" w:cs="Arial"/>
                <w:b/>
                <w:bCs/>
                <w:kern w:val="2"/>
                <w:lang w:val="en-PH"/>
              </w:rPr>
            </w:pPr>
            <w:r w:rsidRPr="00E97FFA">
              <w:rPr>
                <w:rFonts w:ascii="Arial" w:hAnsi="Arial" w:cs="Arial"/>
                <w:color w:val="000000"/>
                <w:lang w:val="en-PH" w:eastAsia="en-PH"/>
              </w:rPr>
              <w:t>.</w:t>
            </w:r>
          </w:p>
        </w:tc>
      </w:tr>
      <w:tr w:rsidR="00E97FFA" w:rsidRPr="00E97FFA" w14:paraId="21B8A907" w14:textId="77777777" w:rsidTr="00E97FFA">
        <w:tc>
          <w:tcPr>
            <w:tcW w:w="986" w:type="dxa"/>
            <w:shd w:val="clear" w:color="auto" w:fill="auto"/>
          </w:tcPr>
          <w:p w14:paraId="593DA2E1" w14:textId="5BD665B6"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lastRenderedPageBreak/>
              <w:t>2</w:t>
            </w:r>
            <w:bookmarkStart w:id="7" w:name="_Hlk188112264"/>
            <w:r w:rsidRPr="00FF6B3B">
              <w:rPr>
                <w:rFonts w:ascii="Arial" w:hAnsi="Arial" w:cs="Arial"/>
                <w:color w:val="000000"/>
                <w:lang w:val="en-PH" w:eastAsia="en-PH"/>
              </w:rPr>
              <w:t>.</w:t>
            </w:r>
            <w:r w:rsidR="00C026FE">
              <w:rPr>
                <w:rFonts w:ascii="Arial" w:hAnsi="Arial" w:cs="Arial"/>
                <w:color w:val="000000"/>
                <w:lang w:val="en-PH" w:eastAsia="en-PH"/>
              </w:rPr>
              <w:t xml:space="preserve"> Insufficient teacher preparedness and limited resources hinder the integration of art and technology </w:t>
            </w:r>
            <w:r w:rsidR="00EF25F1" w:rsidRPr="00EF25F1">
              <w:rPr>
                <w:rFonts w:ascii="Arial" w:hAnsi="Arial" w:cs="Arial"/>
                <w:color w:val="000000"/>
                <w:lang w:val="en-PH" w:eastAsia="en-PH"/>
              </w:rPr>
              <w:t>in special education.</w:t>
            </w:r>
            <w:bookmarkEnd w:id="7"/>
          </w:p>
        </w:tc>
        <w:tc>
          <w:tcPr>
            <w:tcW w:w="1166" w:type="dxa"/>
            <w:shd w:val="clear" w:color="auto" w:fill="auto"/>
          </w:tcPr>
          <w:p w14:paraId="2C9E70F9" w14:textId="4DF608B3" w:rsidR="00E97FFA" w:rsidRPr="00FF6B3B" w:rsidRDefault="00FF62B1" w:rsidP="0001209C">
            <w:pPr>
              <w:rPr>
                <w:rFonts w:ascii="Arial" w:hAnsi="Arial" w:cs="Arial"/>
                <w:color w:val="000000"/>
                <w:lang w:val="en-PH" w:eastAsia="en-PH"/>
              </w:rPr>
            </w:pPr>
            <w:r>
              <w:rPr>
                <w:rFonts w:ascii="Arial" w:hAnsi="Arial" w:cs="Arial"/>
                <w:color w:val="000000"/>
                <w:lang w:val="en-PH" w:eastAsia="en-PH"/>
              </w:rPr>
              <w:t>-</w:t>
            </w:r>
            <w:r w:rsidR="00C026FE">
              <w:rPr>
                <w:rFonts w:ascii="Arial" w:hAnsi="Arial" w:cs="Arial"/>
                <w:color w:val="000000"/>
                <w:lang w:val="en-PH" w:eastAsia="en-PH"/>
              </w:rPr>
              <w:t>Evaluate the readiness of special education teachers</w:t>
            </w:r>
            <w:r w:rsidR="0086553C" w:rsidRPr="0086553C">
              <w:rPr>
                <w:rFonts w:ascii="Arial" w:hAnsi="Arial" w:cs="Arial"/>
                <w:color w:val="000000"/>
                <w:lang w:val="en-PH" w:eastAsia="en-PH"/>
              </w:rPr>
              <w:t xml:space="preserve"> to use adaptive technology.</w:t>
            </w:r>
          </w:p>
          <w:p w14:paraId="5560D520" w14:textId="77777777" w:rsidR="00E97FFA" w:rsidRPr="00FF6B3B" w:rsidRDefault="00E97FFA" w:rsidP="0001209C">
            <w:pPr>
              <w:rPr>
                <w:rFonts w:ascii="Arial" w:hAnsi="Arial" w:cs="Arial"/>
                <w:color w:val="000000"/>
                <w:lang w:val="en-PH" w:eastAsia="en-PH"/>
              </w:rPr>
            </w:pPr>
          </w:p>
          <w:p w14:paraId="01C38418" w14:textId="72B89A1C" w:rsidR="00E97FFA" w:rsidRDefault="00FF62B1" w:rsidP="00FF62B1">
            <w:pPr>
              <w:rPr>
                <w:rFonts w:ascii="Arial" w:hAnsi="Arial" w:cs="Arial"/>
                <w:color w:val="000000"/>
                <w:lang w:val="en-PH" w:eastAsia="en-PH"/>
              </w:rPr>
            </w:pPr>
            <w:r>
              <w:rPr>
                <w:rFonts w:ascii="Arial" w:hAnsi="Arial" w:cs="Arial"/>
                <w:color w:val="000000"/>
                <w:lang w:val="en-PH" w:eastAsia="en-PH"/>
              </w:rPr>
              <w:t>-</w:t>
            </w:r>
            <w:r w:rsidRPr="00FF62B1">
              <w:rPr>
                <w:rFonts w:ascii="Arial" w:hAnsi="Arial" w:cs="Arial"/>
                <w:color w:val="000000"/>
                <w:lang w:val="en-PH" w:eastAsia="en-PH"/>
              </w:rPr>
              <w:t>Train special education teachers to effectively integrate art and technology in literacy instruction</w:t>
            </w:r>
            <w:r>
              <w:rPr>
                <w:rFonts w:ascii="Arial" w:hAnsi="Arial" w:cs="Arial"/>
                <w:color w:val="000000"/>
                <w:lang w:val="en-PH" w:eastAsia="en-PH"/>
              </w:rPr>
              <w:t>.</w:t>
            </w:r>
          </w:p>
          <w:p w14:paraId="204D3BA6" w14:textId="77777777" w:rsidR="00FF62B1" w:rsidRPr="00FF6B3B" w:rsidRDefault="00FF62B1" w:rsidP="00FF62B1">
            <w:pPr>
              <w:rPr>
                <w:rFonts w:ascii="Arial" w:hAnsi="Arial" w:cs="Arial"/>
                <w:color w:val="000000"/>
                <w:lang w:val="en-PH" w:eastAsia="en-PH"/>
              </w:rPr>
            </w:pPr>
          </w:p>
          <w:p w14:paraId="44AF4118" w14:textId="552FF7E4"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t>-</w:t>
            </w:r>
            <w:r w:rsidR="00F60EBB" w:rsidRPr="00F60EBB">
              <w:rPr>
                <w:rFonts w:ascii="Arial" w:hAnsi="Arial" w:cs="Arial"/>
                <w:color w:val="000000"/>
                <w:lang w:val="en-PH" w:eastAsia="en-PH"/>
              </w:rPr>
              <w:t>Identify resource gaps in assistive technology for learners with special needs.</w:t>
            </w:r>
          </w:p>
        </w:tc>
        <w:tc>
          <w:tcPr>
            <w:tcW w:w="1075" w:type="dxa"/>
            <w:shd w:val="clear" w:color="auto" w:fill="auto"/>
          </w:tcPr>
          <w:p w14:paraId="306DEBD3" w14:textId="5D1C6806" w:rsidR="00E97FFA" w:rsidRDefault="00E97FFA" w:rsidP="0001209C">
            <w:pPr>
              <w:rPr>
                <w:rFonts w:ascii="Arial" w:hAnsi="Arial" w:cs="Arial"/>
                <w:color w:val="000000"/>
                <w:lang w:val="en-PH" w:eastAsia="en-PH"/>
              </w:rPr>
            </w:pPr>
            <w:r w:rsidRPr="00FF6B3B">
              <w:rPr>
                <w:rFonts w:ascii="Arial" w:hAnsi="Arial" w:cs="Arial"/>
                <w:color w:val="000000"/>
                <w:lang w:val="en-PH" w:eastAsia="en-PH"/>
              </w:rPr>
              <w:t xml:space="preserve">- </w:t>
            </w:r>
            <w:r w:rsidR="00FF62B1" w:rsidRPr="00FF62B1">
              <w:rPr>
                <w:rFonts w:ascii="Arial" w:hAnsi="Arial" w:cs="Arial"/>
                <w:color w:val="000000"/>
                <w:lang w:val="en-PH" w:eastAsia="en-PH"/>
              </w:rPr>
              <w:t>Conduct training workshops on art integration and adaptive tools.</w:t>
            </w:r>
          </w:p>
          <w:p w14:paraId="25CF8C24" w14:textId="77777777" w:rsidR="00FF62B1" w:rsidRPr="00FF6B3B" w:rsidRDefault="00FF62B1" w:rsidP="0001209C">
            <w:pPr>
              <w:rPr>
                <w:rFonts w:ascii="Arial" w:hAnsi="Arial" w:cs="Arial"/>
                <w:color w:val="000000"/>
                <w:lang w:val="en-PH" w:eastAsia="en-PH"/>
              </w:rPr>
            </w:pPr>
          </w:p>
          <w:p w14:paraId="03FCC750" w14:textId="77777777"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-Provide mentoring and peer-learning workshops.</w:t>
            </w:r>
          </w:p>
          <w:p w14:paraId="1376EA62" w14:textId="77777777" w:rsidR="00E97FFA" w:rsidRPr="00FF6B3B" w:rsidRDefault="00E97FFA" w:rsidP="0001209C">
            <w:pPr>
              <w:rPr>
                <w:rFonts w:ascii="Arial" w:hAnsi="Arial" w:cs="Arial"/>
                <w:color w:val="000000"/>
                <w:lang w:val="en-PH" w:eastAsia="en-PH"/>
              </w:rPr>
            </w:pPr>
          </w:p>
          <w:p w14:paraId="540A6C6B" w14:textId="32D071C0"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t>-</w:t>
            </w:r>
            <w:r w:rsidR="001B07FA" w:rsidRPr="001B07FA">
              <w:rPr>
                <w:rFonts w:ascii="Arial" w:hAnsi="Arial" w:cs="Arial"/>
                <w:color w:val="000000"/>
                <w:lang w:val="en-PH" w:eastAsia="en-PH"/>
              </w:rPr>
              <w:t>Provide inclusive tools and resources to support effective tech-based learning for diverse learners.</w:t>
            </w:r>
          </w:p>
        </w:tc>
        <w:tc>
          <w:tcPr>
            <w:tcW w:w="1075" w:type="dxa"/>
            <w:shd w:val="clear" w:color="auto" w:fill="auto"/>
          </w:tcPr>
          <w:p w14:paraId="2EEE3544" w14:textId="2669EC7F"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w:t>
            </w:r>
            <w:r w:rsidR="002C031C" w:rsidRPr="002C031C">
              <w:rPr>
                <w:rFonts w:ascii="Arial" w:hAnsi="Arial" w:cs="Arial"/>
                <w:color w:val="000000"/>
                <w:lang w:val="en-PH" w:eastAsia="en-PH"/>
              </w:rPr>
              <w:t>Deliver hands-on training on visual scaffolding and adaptive multimedia techniques.</w:t>
            </w:r>
          </w:p>
          <w:p w14:paraId="037E36DE" w14:textId="77777777" w:rsidR="00E97FFA" w:rsidRPr="00E97FFA" w:rsidRDefault="00E97FFA" w:rsidP="0001209C">
            <w:pPr>
              <w:rPr>
                <w:rFonts w:ascii="Arial" w:hAnsi="Arial" w:cs="Arial"/>
                <w:color w:val="000000"/>
                <w:lang w:val="en-PH" w:eastAsia="en-PH"/>
              </w:rPr>
            </w:pPr>
          </w:p>
          <w:p w14:paraId="1C0B88DD" w14:textId="6A58842D" w:rsidR="00E97FFA" w:rsidRPr="00E97FFA" w:rsidRDefault="00C026FE" w:rsidP="0001209C">
            <w:pPr>
              <w:rPr>
                <w:rFonts w:ascii="Arial" w:hAnsi="Arial" w:cs="Arial"/>
                <w:color w:val="000000"/>
                <w:lang w:val="en-PH" w:eastAsia="en-PH"/>
              </w:rPr>
            </w:pPr>
            <w:r>
              <w:rPr>
                <w:rFonts w:ascii="Arial" w:hAnsi="Arial" w:cs="Arial"/>
                <w:color w:val="000000"/>
                <w:lang w:val="en-PH" w:eastAsia="en-PH"/>
              </w:rPr>
              <w:t>Conduct small-group</w:t>
            </w:r>
            <w:r w:rsidR="002C031C" w:rsidRPr="002C031C">
              <w:rPr>
                <w:rFonts w:ascii="Arial" w:hAnsi="Arial" w:cs="Arial"/>
                <w:color w:val="000000"/>
                <w:lang w:val="en-PH" w:eastAsia="en-PH"/>
              </w:rPr>
              <w:t xml:space="preserve"> discussions to exchange best practices and address challenges</w:t>
            </w:r>
            <w:r w:rsidR="002C031C">
              <w:rPr>
                <w:rFonts w:ascii="Arial" w:hAnsi="Arial" w:cs="Arial"/>
                <w:color w:val="000000"/>
                <w:lang w:val="en-PH" w:eastAsia="en-PH"/>
              </w:rPr>
              <w:t>.</w:t>
            </w:r>
            <w:r w:rsidR="00E97FFA" w:rsidRPr="00E97FFA">
              <w:rPr>
                <w:rFonts w:ascii="Arial" w:hAnsi="Arial" w:cs="Arial"/>
                <w:color w:val="000000"/>
                <w:lang w:val="en-PH" w:eastAsia="en-PH"/>
              </w:rPr>
              <w:t xml:space="preserve"> </w:t>
            </w:r>
          </w:p>
          <w:p w14:paraId="018E5231" w14:textId="77777777" w:rsidR="00E97FFA" w:rsidRPr="00E97FFA" w:rsidRDefault="00E97FFA" w:rsidP="0001209C">
            <w:pPr>
              <w:rPr>
                <w:rFonts w:ascii="Arial" w:hAnsi="Arial" w:cs="Arial"/>
                <w:color w:val="000000"/>
                <w:lang w:val="en-PH" w:eastAsia="en-PH"/>
              </w:rPr>
            </w:pPr>
          </w:p>
          <w:p w14:paraId="4BF3D55A" w14:textId="21747DFD" w:rsidR="00E97FFA" w:rsidRPr="00E97FFA" w:rsidRDefault="002C031C" w:rsidP="0001209C">
            <w:pPr>
              <w:rPr>
                <w:rFonts w:ascii="Arial" w:eastAsia="SimSun" w:hAnsi="Arial" w:cs="Arial"/>
                <w:b/>
                <w:bCs/>
                <w:kern w:val="2"/>
                <w:lang w:val="en-PH"/>
              </w:rPr>
            </w:pPr>
            <w:r w:rsidRPr="002C031C">
              <w:rPr>
                <w:rFonts w:ascii="Arial" w:hAnsi="Arial" w:cs="Arial"/>
                <w:color w:val="000000"/>
                <w:lang w:val="en-PH" w:eastAsia="en-PH"/>
              </w:rPr>
              <w:t>Provide classroom support to help special education teachers adapt technology for diverse learners.</w:t>
            </w:r>
          </w:p>
        </w:tc>
        <w:tc>
          <w:tcPr>
            <w:tcW w:w="1710" w:type="dxa"/>
            <w:shd w:val="clear" w:color="auto" w:fill="auto"/>
          </w:tcPr>
          <w:p w14:paraId="7318FA66" w14:textId="31CC7757" w:rsidR="00E97FFA" w:rsidRDefault="00E97FFA" w:rsidP="0001209C">
            <w:pPr>
              <w:rPr>
                <w:rFonts w:ascii="Arial" w:hAnsi="Arial" w:cs="Arial"/>
                <w:color w:val="000000"/>
                <w:lang w:val="en-PH" w:eastAsia="en-PH"/>
              </w:rPr>
            </w:pPr>
            <w:r w:rsidRPr="00E97FFA">
              <w:rPr>
                <w:rFonts w:ascii="Arial" w:hAnsi="Arial" w:cs="Arial"/>
                <w:color w:val="000000"/>
                <w:lang w:val="en-PH" w:eastAsia="en-PH"/>
              </w:rPr>
              <w:t>-</w:t>
            </w:r>
            <w:r w:rsidR="00A12975" w:rsidRPr="00A12975">
              <w:rPr>
                <w:rFonts w:ascii="Arial" w:hAnsi="Arial" w:cs="Arial"/>
                <w:color w:val="000000"/>
                <w:lang w:val="en-PH" w:eastAsia="en-PH"/>
              </w:rPr>
              <w:t>Training venues are equipped with essential materials and supplies.</w:t>
            </w:r>
          </w:p>
          <w:p w14:paraId="0C0B092B" w14:textId="77777777" w:rsidR="00A12975" w:rsidRPr="00E97FFA" w:rsidRDefault="00A12975" w:rsidP="0001209C">
            <w:pPr>
              <w:rPr>
                <w:rFonts w:ascii="Arial" w:hAnsi="Arial" w:cs="Arial"/>
                <w:color w:val="000000"/>
                <w:lang w:val="en-PH" w:eastAsia="en-PH"/>
              </w:rPr>
            </w:pPr>
          </w:p>
          <w:p w14:paraId="204B1F75"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-Printed and digital materials, including guides and online resources.</w:t>
            </w:r>
          </w:p>
          <w:p w14:paraId="7D027D7A" w14:textId="77777777" w:rsidR="00E97FFA" w:rsidRPr="00E97FFA" w:rsidRDefault="00E97FFA" w:rsidP="0001209C">
            <w:pPr>
              <w:rPr>
                <w:rFonts w:ascii="Arial" w:hAnsi="Arial" w:cs="Arial"/>
                <w:color w:val="000000"/>
                <w:lang w:val="en-PH" w:eastAsia="en-PH"/>
              </w:rPr>
            </w:pPr>
          </w:p>
          <w:p w14:paraId="6D50F704" w14:textId="4BAF4818"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w:t>
            </w:r>
            <w:r w:rsidR="00A12975" w:rsidRPr="00A12975">
              <w:rPr>
                <w:rFonts w:ascii="Arial" w:hAnsi="Arial" w:cs="Arial"/>
                <w:color w:val="000000"/>
                <w:lang w:val="en-PH" w:eastAsia="en-PH"/>
              </w:rPr>
              <w:t>Adaptive technology tools include speech-to-text software, assistive devices, interactive whiteboards/projectors, smart TVs, laptops, desktops, tablets, and microphones.</w:t>
            </w:r>
          </w:p>
          <w:p w14:paraId="56213DA7"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w:t>
            </w:r>
            <w:bookmarkStart w:id="8" w:name="_Hlk188112708"/>
            <w:r w:rsidRPr="00E97FFA">
              <w:rPr>
                <w:rFonts w:ascii="Arial" w:hAnsi="Arial" w:cs="Arial"/>
                <w:color w:val="000000"/>
                <w:lang w:val="en-PH" w:eastAsia="en-PH"/>
              </w:rPr>
              <w:t xml:space="preserve">Localized/Contextualized Learning Materials:                   </w:t>
            </w:r>
          </w:p>
          <w:p w14:paraId="54470A68" w14:textId="77777777" w:rsidR="00E97FFA" w:rsidRPr="00E97FFA" w:rsidRDefault="00E97FFA" w:rsidP="0001209C">
            <w:pPr>
              <w:rPr>
                <w:rFonts w:ascii="Arial" w:eastAsia="SimSun" w:hAnsi="Arial" w:cs="Arial"/>
                <w:b/>
                <w:bCs/>
                <w:kern w:val="2"/>
                <w:lang w:val="en-PH"/>
              </w:rPr>
            </w:pPr>
            <w:r w:rsidRPr="00E97FFA">
              <w:rPr>
                <w:rFonts w:ascii="Arial" w:hAnsi="Arial" w:cs="Arial"/>
                <w:lang w:val="en-PH"/>
              </w:rPr>
              <w:t>Teacher-made or DepEd-provided learning activity sheets, visual aids, flashcards, and interactive materials tailored to learners with special needs</w:t>
            </w:r>
            <w:bookmarkEnd w:id="8"/>
            <w:r w:rsidRPr="00E97FFA">
              <w:rPr>
                <w:rFonts w:ascii="Arial" w:hAnsi="Arial" w:cs="Arial"/>
                <w:lang w:val="en-PH"/>
              </w:rPr>
              <w:t>.</w:t>
            </w:r>
          </w:p>
        </w:tc>
        <w:tc>
          <w:tcPr>
            <w:tcW w:w="1404" w:type="dxa"/>
            <w:shd w:val="clear" w:color="auto" w:fill="auto"/>
          </w:tcPr>
          <w:p w14:paraId="44671059"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1. Short-term (2-3 months): Initial training on assistive technology tools and classroom implementation. </w:t>
            </w:r>
          </w:p>
          <w:p w14:paraId="40EAF4A2" w14:textId="77777777" w:rsidR="00E97FFA" w:rsidRPr="00E97FFA" w:rsidRDefault="00E97FFA" w:rsidP="0001209C">
            <w:pPr>
              <w:rPr>
                <w:rFonts w:ascii="Arial" w:hAnsi="Arial" w:cs="Arial"/>
                <w:color w:val="000000"/>
                <w:lang w:val="en-PH" w:eastAsia="en-PH"/>
              </w:rPr>
            </w:pPr>
          </w:p>
          <w:p w14:paraId="10B7BD93" w14:textId="77777777" w:rsidR="00E97FFA" w:rsidRPr="00E97FFA" w:rsidRDefault="00E97FFA" w:rsidP="0001209C">
            <w:pPr>
              <w:rPr>
                <w:rFonts w:ascii="Arial" w:eastAsia="SimSun" w:hAnsi="Arial" w:cs="Arial"/>
                <w:b/>
                <w:bCs/>
                <w:kern w:val="2"/>
                <w:lang w:val="en-PH"/>
              </w:rPr>
            </w:pPr>
            <w:r w:rsidRPr="00E97FFA">
              <w:rPr>
                <w:rFonts w:ascii="Arial" w:hAnsi="Arial" w:cs="Arial"/>
                <w:color w:val="000000"/>
                <w:lang w:val="en-PH" w:eastAsia="en-PH"/>
              </w:rPr>
              <w:t>2. Medium-term (6 months): Evaluate technology adoption and expand teacher training.</w:t>
            </w:r>
          </w:p>
        </w:tc>
        <w:tc>
          <w:tcPr>
            <w:tcW w:w="772" w:type="dxa"/>
            <w:shd w:val="clear" w:color="auto" w:fill="auto"/>
          </w:tcPr>
          <w:p w14:paraId="73F07841" w14:textId="497A5771"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1. </w:t>
            </w:r>
            <w:r w:rsidR="00C026FE" w:rsidRPr="00C026FE">
              <w:rPr>
                <w:rFonts w:ascii="Arial" w:hAnsi="Arial" w:cs="Arial"/>
                <w:color w:val="000000"/>
                <w:lang w:val="en-PH" w:eastAsia="en-PH"/>
              </w:rPr>
              <w:t>Assess teacher and learner feedback on adaptive tool effectiveness.</w:t>
            </w:r>
          </w:p>
          <w:p w14:paraId="6B425D3B" w14:textId="77777777" w:rsidR="00E97FFA" w:rsidRPr="00E97FFA" w:rsidRDefault="00E97FFA" w:rsidP="0001209C">
            <w:pPr>
              <w:rPr>
                <w:rFonts w:ascii="Arial" w:hAnsi="Arial" w:cs="Arial"/>
                <w:color w:val="000000"/>
                <w:lang w:val="en-PH" w:eastAsia="en-PH"/>
              </w:rPr>
            </w:pPr>
          </w:p>
          <w:p w14:paraId="0AD7D3BC" w14:textId="77777777" w:rsidR="003360E0" w:rsidRPr="003360E0" w:rsidRDefault="00E97FFA" w:rsidP="003360E0">
            <w:pPr>
              <w:rPr>
                <w:rFonts w:ascii="Arial" w:hAnsi="Arial" w:cs="Arial"/>
                <w:color w:val="000000"/>
                <w:lang w:val="en-PH" w:eastAsia="en-PH"/>
              </w:rPr>
            </w:pPr>
            <w:r w:rsidRPr="00E97FFA">
              <w:rPr>
                <w:rFonts w:ascii="Arial" w:hAnsi="Arial" w:cs="Arial"/>
                <w:color w:val="000000"/>
                <w:lang w:val="en-PH" w:eastAsia="en-PH"/>
              </w:rPr>
              <w:t xml:space="preserve">2. </w:t>
            </w:r>
            <w:r w:rsidR="003360E0" w:rsidRPr="003360E0">
              <w:rPr>
                <w:rFonts w:ascii="Arial" w:hAnsi="Arial" w:cs="Arial"/>
                <w:color w:val="000000"/>
                <w:lang w:val="en-PH" w:eastAsia="en-PH"/>
              </w:rPr>
              <w:t>Conduct pre- and post-training assessments of special education teachers’ proficiency.</w:t>
            </w:r>
          </w:p>
          <w:p w14:paraId="4774EDF7" w14:textId="69FDDEA3" w:rsidR="00E97FFA" w:rsidRPr="00E97FFA" w:rsidRDefault="00E97FFA" w:rsidP="0001209C">
            <w:pPr>
              <w:rPr>
                <w:rFonts w:ascii="Arial" w:hAnsi="Arial" w:cs="Arial"/>
                <w:color w:val="000000"/>
                <w:lang w:val="en-PH" w:eastAsia="en-PH"/>
              </w:rPr>
            </w:pPr>
          </w:p>
          <w:p w14:paraId="6BD9E87B" w14:textId="49ED8221" w:rsidR="00E97FFA" w:rsidRPr="00E97FFA" w:rsidRDefault="00FF62B1" w:rsidP="0001209C">
            <w:pPr>
              <w:rPr>
                <w:rFonts w:ascii="Arial" w:eastAsia="SimSun" w:hAnsi="Arial" w:cs="Arial"/>
                <w:b/>
                <w:bCs/>
                <w:kern w:val="2"/>
                <w:lang w:val="en-PH"/>
              </w:rPr>
            </w:pPr>
            <w:r>
              <w:rPr>
                <w:rFonts w:ascii="Arial" w:hAnsi="Arial" w:cs="Arial"/>
                <w:color w:val="000000"/>
                <w:lang w:val="en-PH" w:eastAsia="en-PH"/>
              </w:rPr>
              <w:t xml:space="preserve">3. </w:t>
            </w:r>
            <w:r w:rsidR="003360E0" w:rsidRPr="003360E0">
              <w:rPr>
                <w:rFonts w:ascii="Arial" w:hAnsi="Arial" w:cs="Arial"/>
                <w:color w:val="000000"/>
                <w:lang w:val="en-PH" w:eastAsia="en-PH"/>
              </w:rPr>
              <w:t>Collect data on the frequency and ease of adaptive technology use in classrooms.</w:t>
            </w:r>
          </w:p>
        </w:tc>
      </w:tr>
      <w:tr w:rsidR="00E97FFA" w:rsidRPr="00E97FFA" w14:paraId="0B1E9ECB" w14:textId="77777777" w:rsidTr="00E97FFA">
        <w:tc>
          <w:tcPr>
            <w:tcW w:w="986" w:type="dxa"/>
            <w:shd w:val="clear" w:color="auto" w:fill="auto"/>
          </w:tcPr>
          <w:p w14:paraId="44392C36" w14:textId="20F3E7BC"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t xml:space="preserve">3. </w:t>
            </w:r>
            <w:r w:rsidR="00A06BC6" w:rsidRPr="00A06BC6">
              <w:rPr>
                <w:rFonts w:ascii="Arial" w:hAnsi="Arial" w:cs="Arial"/>
                <w:color w:val="000000"/>
                <w:lang w:val="en-PH" w:eastAsia="en-PH"/>
              </w:rPr>
              <w:t>Limited collaboration among parents, teachers, and specialists in creating individualized instruction for learners with special needs.</w:t>
            </w:r>
          </w:p>
        </w:tc>
        <w:tc>
          <w:tcPr>
            <w:tcW w:w="1166" w:type="dxa"/>
            <w:shd w:val="clear" w:color="auto" w:fill="auto"/>
          </w:tcPr>
          <w:p w14:paraId="292A044E" w14:textId="27A2FBFE" w:rsidR="00E97FFA" w:rsidRDefault="00E97FFA" w:rsidP="0001209C">
            <w:pPr>
              <w:rPr>
                <w:rFonts w:ascii="Arial" w:hAnsi="Arial" w:cs="Arial"/>
                <w:color w:val="000000"/>
                <w:lang w:val="en-PH" w:eastAsia="en-PH"/>
              </w:rPr>
            </w:pPr>
            <w:r w:rsidRPr="00FF6B3B">
              <w:rPr>
                <w:rFonts w:ascii="Arial" w:hAnsi="Arial" w:cs="Arial"/>
                <w:color w:val="000000"/>
                <w:lang w:val="en-PH" w:eastAsia="en-PH"/>
              </w:rPr>
              <w:t>-</w:t>
            </w:r>
            <w:r w:rsidR="00C17CE6" w:rsidRPr="00C17CE6">
              <w:rPr>
                <w:rFonts w:ascii="Arial" w:hAnsi="Arial" w:cs="Arial"/>
                <w:color w:val="000000"/>
                <w:lang w:val="en-PH" w:eastAsia="en-PH"/>
              </w:rPr>
              <w:t>Enhance parent-teacher collaboration in special education by consistently reminding parents about take-home literacy art activities.</w:t>
            </w:r>
          </w:p>
          <w:p w14:paraId="32AA003D" w14:textId="77777777" w:rsidR="00C17CE6" w:rsidRPr="00FF6B3B" w:rsidRDefault="00C17CE6" w:rsidP="0001209C">
            <w:pPr>
              <w:rPr>
                <w:rFonts w:ascii="Arial" w:hAnsi="Arial" w:cs="Arial"/>
                <w:color w:val="000000"/>
                <w:lang w:val="en-PH" w:eastAsia="en-PH"/>
              </w:rPr>
            </w:pPr>
          </w:p>
          <w:p w14:paraId="4BF3F02A" w14:textId="73E65347"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w:t>
            </w:r>
            <w:r w:rsidR="00C17CE6" w:rsidRPr="00C17CE6">
              <w:rPr>
                <w:rFonts w:ascii="Arial" w:hAnsi="Arial" w:cs="Arial"/>
                <w:color w:val="000000"/>
                <w:lang w:val="en-PH" w:eastAsia="en-PH"/>
              </w:rPr>
              <w:t>Develop a multidisciplinary collaboration model to improve individualized education plans (IEPs).</w:t>
            </w:r>
          </w:p>
          <w:p w14:paraId="68514E34" w14:textId="77777777" w:rsidR="00E97FFA" w:rsidRPr="00FF6B3B" w:rsidRDefault="00E97FFA" w:rsidP="0001209C">
            <w:pPr>
              <w:rPr>
                <w:rFonts w:ascii="Arial" w:hAnsi="Arial" w:cs="Arial"/>
                <w:color w:val="000000"/>
                <w:lang w:val="en-PH" w:eastAsia="en-PH"/>
              </w:rPr>
            </w:pPr>
          </w:p>
          <w:p w14:paraId="1231FDA8" w14:textId="77777777" w:rsidR="00E97FFA" w:rsidRPr="00FF6B3B" w:rsidRDefault="00E97FFA" w:rsidP="0001209C">
            <w:pPr>
              <w:rPr>
                <w:rFonts w:ascii="Arial" w:eastAsia="SimSun" w:hAnsi="Arial" w:cs="Arial"/>
                <w:b/>
                <w:bCs/>
                <w:kern w:val="2"/>
                <w:lang w:val="en-PH"/>
              </w:rPr>
            </w:pPr>
            <w:r w:rsidRPr="00FF6B3B">
              <w:rPr>
                <w:rFonts w:ascii="Arial" w:hAnsi="Arial" w:cs="Arial"/>
                <w:color w:val="000000"/>
                <w:lang w:val="en-PH" w:eastAsia="en-PH"/>
              </w:rPr>
              <w:t xml:space="preserve">-Examine how ongoing collaboration affects the success of </w:t>
            </w:r>
            <w:r w:rsidRPr="00FF6B3B">
              <w:rPr>
                <w:rFonts w:ascii="Arial" w:hAnsi="Arial" w:cs="Arial"/>
                <w:color w:val="000000"/>
                <w:lang w:val="en-PH" w:eastAsia="en-PH"/>
              </w:rPr>
              <w:lastRenderedPageBreak/>
              <w:t>individualized learning plans.</w:t>
            </w:r>
          </w:p>
        </w:tc>
        <w:tc>
          <w:tcPr>
            <w:tcW w:w="1075" w:type="dxa"/>
            <w:shd w:val="clear" w:color="auto" w:fill="auto"/>
          </w:tcPr>
          <w:p w14:paraId="0A6D9A70" w14:textId="40920B6C"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lastRenderedPageBreak/>
              <w:t>-</w:t>
            </w:r>
            <w:r w:rsidR="00AF7BF7" w:rsidRPr="00AF7BF7">
              <w:rPr>
                <w:rFonts w:ascii="Arial" w:hAnsi="Arial" w:cs="Arial"/>
                <w:color w:val="000000"/>
                <w:lang w:val="en-PH" w:eastAsia="en-PH"/>
              </w:rPr>
              <w:t>Implement regular parent-teacher meetings for conferences and joint planning.</w:t>
            </w:r>
          </w:p>
          <w:p w14:paraId="29CA7129" w14:textId="77777777" w:rsidR="00E97FFA" w:rsidRPr="00FF6B3B" w:rsidRDefault="00E97FFA" w:rsidP="0001209C">
            <w:pPr>
              <w:rPr>
                <w:rFonts w:ascii="Arial" w:hAnsi="Arial" w:cs="Arial"/>
                <w:color w:val="000000"/>
                <w:lang w:val="en-PH" w:eastAsia="en-PH"/>
              </w:rPr>
            </w:pPr>
          </w:p>
          <w:p w14:paraId="15BCBA89" w14:textId="7EE0B59A"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w:t>
            </w:r>
            <w:r w:rsidR="00B86F4D" w:rsidRPr="00B86F4D">
              <w:rPr>
                <w:rFonts w:ascii="Arial" w:hAnsi="Arial" w:cs="Arial"/>
                <w:color w:val="000000"/>
                <w:lang w:val="en-PH" w:eastAsia="en-PH"/>
              </w:rPr>
              <w:t>Enhance home-school connection by involving parents in ‘Art Thursdays’ through collaborative literacy activities with their children.</w:t>
            </w:r>
          </w:p>
          <w:p w14:paraId="044CCBC0" w14:textId="19202B40" w:rsidR="00E97FFA" w:rsidRPr="00FF6B3B" w:rsidRDefault="00E97FFA" w:rsidP="0001209C">
            <w:pPr>
              <w:rPr>
                <w:rFonts w:ascii="Arial" w:hAnsi="Arial" w:cs="Arial"/>
                <w:color w:val="000000"/>
                <w:lang w:val="en-PH" w:eastAsia="en-PH"/>
              </w:rPr>
            </w:pPr>
            <w:r w:rsidRPr="00FF6B3B">
              <w:rPr>
                <w:rFonts w:ascii="Arial" w:hAnsi="Arial" w:cs="Arial"/>
                <w:color w:val="000000"/>
                <w:lang w:val="en-PH" w:eastAsia="en-PH"/>
              </w:rPr>
              <w:t>-</w:t>
            </w:r>
            <w:r w:rsidR="00B86F4D" w:rsidRPr="00B86F4D">
              <w:rPr>
                <w:rFonts w:ascii="Arial" w:hAnsi="Arial" w:cs="Arial"/>
                <w:color w:val="000000"/>
                <w:lang w:val="en-PH" w:eastAsia="en-PH"/>
              </w:rPr>
              <w:t xml:space="preserve">Organize workshops or meetings to establish </w:t>
            </w:r>
            <w:r w:rsidR="00B86F4D" w:rsidRPr="00B86F4D">
              <w:rPr>
                <w:rFonts w:ascii="Arial" w:hAnsi="Arial" w:cs="Arial"/>
                <w:color w:val="000000"/>
                <w:lang w:val="en-PH" w:eastAsia="en-PH"/>
              </w:rPr>
              <w:lastRenderedPageBreak/>
              <w:t xml:space="preserve">shared learning goals </w:t>
            </w:r>
            <w:r w:rsidR="00E21EC5" w:rsidRPr="00B86F4D">
              <w:rPr>
                <w:rFonts w:ascii="Arial" w:hAnsi="Arial" w:cs="Arial"/>
                <w:color w:val="000000"/>
                <w:lang w:val="en-PH" w:eastAsia="en-PH"/>
              </w:rPr>
              <w:t>f</w:t>
            </w:r>
            <w:r w:rsidR="00E21EC5">
              <w:rPr>
                <w:rFonts w:ascii="Arial" w:hAnsi="Arial" w:cs="Arial"/>
                <w:color w:val="000000"/>
                <w:lang w:val="en-PH" w:eastAsia="en-PH"/>
              </w:rPr>
              <w:t>or learners</w:t>
            </w:r>
            <w:r w:rsidR="00B86F4D" w:rsidRPr="00B86F4D">
              <w:rPr>
                <w:rFonts w:ascii="Arial" w:hAnsi="Arial" w:cs="Arial"/>
                <w:color w:val="000000"/>
                <w:lang w:val="en-PH" w:eastAsia="en-PH"/>
              </w:rPr>
              <w:t>.</w:t>
            </w:r>
          </w:p>
          <w:p w14:paraId="11313E26" w14:textId="77777777" w:rsidR="00E97FFA" w:rsidRPr="00FF6B3B" w:rsidRDefault="00E97FFA" w:rsidP="0001209C">
            <w:pPr>
              <w:rPr>
                <w:rFonts w:ascii="Arial" w:eastAsia="SimSun" w:hAnsi="Arial" w:cs="Arial"/>
                <w:b/>
                <w:bCs/>
                <w:kern w:val="2"/>
                <w:lang w:val="en-PH"/>
              </w:rPr>
            </w:pPr>
          </w:p>
          <w:p w14:paraId="2929F087" w14:textId="77777777" w:rsidR="00E97FFA" w:rsidRPr="00FF6B3B" w:rsidRDefault="00E97FFA" w:rsidP="0001209C">
            <w:pPr>
              <w:rPr>
                <w:rFonts w:ascii="Arial" w:eastAsia="SimSun" w:hAnsi="Arial" w:cs="Arial"/>
                <w:b/>
                <w:bCs/>
                <w:kern w:val="2"/>
                <w:lang w:val="en-PH"/>
              </w:rPr>
            </w:pPr>
          </w:p>
          <w:p w14:paraId="48FD31C6" w14:textId="77777777" w:rsidR="00E97FFA" w:rsidRPr="00FF6B3B" w:rsidRDefault="00E97FFA" w:rsidP="0001209C">
            <w:pPr>
              <w:rPr>
                <w:rFonts w:ascii="Arial" w:eastAsia="SimSun" w:hAnsi="Arial" w:cs="Arial"/>
                <w:bCs/>
                <w:kern w:val="2"/>
                <w:lang w:val="en-PH"/>
              </w:rPr>
            </w:pPr>
          </w:p>
        </w:tc>
        <w:tc>
          <w:tcPr>
            <w:tcW w:w="1075" w:type="dxa"/>
            <w:shd w:val="clear" w:color="auto" w:fill="auto"/>
          </w:tcPr>
          <w:p w14:paraId="346B64C1" w14:textId="15903D12"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lastRenderedPageBreak/>
              <w:t>-</w:t>
            </w:r>
            <w:r w:rsidR="00FE18C2" w:rsidRPr="00FE18C2">
              <w:rPr>
                <w:rFonts w:ascii="Arial" w:hAnsi="Arial" w:cs="Arial"/>
                <w:color w:val="000000"/>
                <w:lang w:val="en-PH" w:eastAsia="en-PH"/>
              </w:rPr>
              <w:t>Schedule regular meetings with parents, teachers, and specialists to review IEP progress and resource needs.</w:t>
            </w:r>
          </w:p>
          <w:p w14:paraId="17050234" w14:textId="77777777" w:rsidR="00E97FFA" w:rsidRPr="00E97FFA" w:rsidRDefault="00E97FFA" w:rsidP="0001209C">
            <w:pPr>
              <w:rPr>
                <w:rFonts w:ascii="Arial" w:hAnsi="Arial" w:cs="Arial"/>
                <w:color w:val="000000"/>
                <w:lang w:val="en-PH" w:eastAsia="en-PH"/>
              </w:rPr>
            </w:pPr>
          </w:p>
          <w:p w14:paraId="40D9F21D" w14:textId="690C03EE" w:rsidR="00E97FFA" w:rsidRPr="00E97FFA" w:rsidRDefault="00E97FFA" w:rsidP="0001209C">
            <w:pPr>
              <w:rPr>
                <w:rFonts w:ascii="Arial" w:eastAsia="SimSun" w:hAnsi="Arial" w:cs="Arial"/>
                <w:b/>
                <w:bCs/>
                <w:kern w:val="2"/>
                <w:lang w:val="en-PH"/>
              </w:rPr>
            </w:pPr>
            <w:r w:rsidRPr="00E97FFA">
              <w:rPr>
                <w:rFonts w:ascii="Arial" w:eastAsia="SimSun" w:hAnsi="Arial" w:cs="Arial"/>
                <w:bCs/>
                <w:kern w:val="2"/>
                <w:lang w:val="en-PH"/>
              </w:rPr>
              <w:t>-</w:t>
            </w:r>
            <w:r w:rsidR="007D33A5" w:rsidRPr="007D33A5">
              <w:rPr>
                <w:rFonts w:ascii="Arial" w:eastAsia="SimSun" w:hAnsi="Arial" w:cs="Arial"/>
                <w:bCs/>
                <w:kern w:val="2"/>
                <w:lang w:val="en-PH"/>
              </w:rPr>
              <w:t>Distribute take-home literacy art activities to promote cooperation and align goals and interventions.</w:t>
            </w:r>
          </w:p>
        </w:tc>
        <w:tc>
          <w:tcPr>
            <w:tcW w:w="1710" w:type="dxa"/>
            <w:shd w:val="clear" w:color="auto" w:fill="auto"/>
          </w:tcPr>
          <w:p w14:paraId="042A0D18" w14:textId="4219BAE4"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 </w:t>
            </w:r>
            <w:r w:rsidR="00F07EE4" w:rsidRPr="00F07EE4">
              <w:rPr>
                <w:rFonts w:ascii="Arial" w:hAnsi="Arial" w:cs="Arial"/>
                <w:color w:val="000000"/>
                <w:lang w:val="en-PH" w:eastAsia="en-PH"/>
              </w:rPr>
              <w:t>In-person/online communication: venue, schedule, and logs (e.g., chats, Google Meet, Zoom).</w:t>
            </w:r>
          </w:p>
          <w:p w14:paraId="5C44FAEE" w14:textId="77777777" w:rsidR="00E97FFA" w:rsidRPr="00E97FFA" w:rsidRDefault="00E97FFA" w:rsidP="0001209C">
            <w:pPr>
              <w:rPr>
                <w:rFonts w:ascii="Arial" w:hAnsi="Arial" w:cs="Arial"/>
                <w:color w:val="000000"/>
                <w:lang w:val="en-PH" w:eastAsia="en-PH"/>
              </w:rPr>
            </w:pPr>
          </w:p>
          <w:p w14:paraId="5D5B528D" w14:textId="43CAC937" w:rsidR="00E97FFA" w:rsidRPr="00E97FFA" w:rsidRDefault="0006643E" w:rsidP="0001209C">
            <w:pPr>
              <w:rPr>
                <w:rFonts w:ascii="Arial" w:hAnsi="Arial" w:cs="Arial"/>
                <w:color w:val="000000"/>
                <w:lang w:val="en-PH" w:eastAsia="en-PH"/>
              </w:rPr>
            </w:pPr>
            <w:r>
              <w:rPr>
                <w:rFonts w:ascii="Arial" w:hAnsi="Arial" w:cs="Arial"/>
                <w:color w:val="000000"/>
                <w:lang w:val="en-PH" w:eastAsia="en-PH"/>
              </w:rPr>
              <w:t>-</w:t>
            </w:r>
            <w:r w:rsidRPr="0006643E">
              <w:rPr>
                <w:rFonts w:ascii="Arial" w:hAnsi="Arial" w:cs="Arial"/>
                <w:color w:val="000000"/>
                <w:lang w:val="en-PH" w:eastAsia="en-PH"/>
              </w:rPr>
              <w:t>Templates for goal setting and progress tracking.</w:t>
            </w:r>
          </w:p>
        </w:tc>
        <w:tc>
          <w:tcPr>
            <w:tcW w:w="1404" w:type="dxa"/>
            <w:shd w:val="clear" w:color="auto" w:fill="auto"/>
          </w:tcPr>
          <w:p w14:paraId="137AE01D" w14:textId="215CC982"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1. </w:t>
            </w:r>
            <w:r w:rsidR="003C1DA6" w:rsidRPr="003C1DA6">
              <w:rPr>
                <w:rFonts w:ascii="Arial" w:hAnsi="Arial" w:cs="Arial"/>
                <w:color w:val="000000"/>
                <w:lang w:val="en-PH" w:eastAsia="en-PH"/>
              </w:rPr>
              <w:t>Short-term (1–2 months): Hold initial meetings to set goals and develop the IEP.</w:t>
            </w:r>
          </w:p>
          <w:p w14:paraId="6BF479CC" w14:textId="77777777" w:rsidR="00E97FFA" w:rsidRPr="00E97FFA" w:rsidRDefault="00E97FFA" w:rsidP="0001209C">
            <w:pPr>
              <w:rPr>
                <w:rFonts w:ascii="Arial" w:hAnsi="Arial" w:cs="Arial"/>
                <w:color w:val="000000"/>
                <w:lang w:val="en-PH" w:eastAsia="en-PH"/>
              </w:rPr>
            </w:pPr>
          </w:p>
          <w:p w14:paraId="1CF168F8" w14:textId="77777777" w:rsidR="00E97FFA" w:rsidRPr="00E97FFA" w:rsidRDefault="00E97FFA" w:rsidP="0001209C">
            <w:pPr>
              <w:rPr>
                <w:rFonts w:ascii="Arial" w:eastAsia="SimSun" w:hAnsi="Arial" w:cs="Arial"/>
                <w:b/>
                <w:bCs/>
                <w:kern w:val="2"/>
                <w:lang w:val="en-PH"/>
              </w:rPr>
            </w:pPr>
            <w:r w:rsidRPr="00E97FFA">
              <w:rPr>
                <w:rFonts w:ascii="Arial" w:hAnsi="Arial" w:cs="Arial"/>
                <w:color w:val="000000"/>
                <w:lang w:val="en-PH" w:eastAsia="en-PH"/>
              </w:rPr>
              <w:t>2. Medium-term (4-6 months): Ongoing collaboration and feedback sessions.</w:t>
            </w:r>
          </w:p>
        </w:tc>
        <w:tc>
          <w:tcPr>
            <w:tcW w:w="772" w:type="dxa"/>
            <w:shd w:val="clear" w:color="auto" w:fill="auto"/>
          </w:tcPr>
          <w:p w14:paraId="7454AE42" w14:textId="77777777" w:rsidR="00E97FFA" w:rsidRPr="00E97FFA" w:rsidRDefault="00E97FFA" w:rsidP="0001209C">
            <w:pPr>
              <w:rPr>
                <w:rFonts w:ascii="Arial" w:hAnsi="Arial" w:cs="Arial"/>
                <w:color w:val="000000"/>
                <w:lang w:val="en-PH" w:eastAsia="en-PH"/>
              </w:rPr>
            </w:pPr>
            <w:r w:rsidRPr="00E97FFA">
              <w:rPr>
                <w:rFonts w:ascii="Arial" w:hAnsi="Arial" w:cs="Arial"/>
                <w:color w:val="000000"/>
                <w:lang w:val="en-PH" w:eastAsia="en-PH"/>
              </w:rPr>
              <w:t xml:space="preserve">1. Assess IEP effectiveness and family satisfaction. </w:t>
            </w:r>
          </w:p>
          <w:p w14:paraId="6FAE14B5" w14:textId="77777777" w:rsidR="00E97FFA" w:rsidRPr="00E97FFA" w:rsidRDefault="00E97FFA" w:rsidP="0001209C">
            <w:pPr>
              <w:rPr>
                <w:rFonts w:ascii="Arial" w:hAnsi="Arial" w:cs="Arial"/>
                <w:color w:val="000000"/>
                <w:lang w:val="en-PH" w:eastAsia="en-PH"/>
              </w:rPr>
            </w:pPr>
          </w:p>
          <w:p w14:paraId="045D51FA" w14:textId="71478715" w:rsidR="00E97FFA" w:rsidRPr="00E97FFA" w:rsidRDefault="00E97FFA" w:rsidP="0001209C">
            <w:pPr>
              <w:rPr>
                <w:rFonts w:ascii="Arial" w:eastAsia="SimSun" w:hAnsi="Arial" w:cs="Arial"/>
                <w:b/>
                <w:bCs/>
                <w:kern w:val="2"/>
                <w:lang w:val="en-PH"/>
              </w:rPr>
            </w:pPr>
            <w:r w:rsidRPr="00E97FFA">
              <w:rPr>
                <w:rFonts w:ascii="Arial" w:hAnsi="Arial" w:cs="Arial"/>
                <w:color w:val="000000"/>
                <w:lang w:val="en-PH" w:eastAsia="en-PH"/>
              </w:rPr>
              <w:t xml:space="preserve">2. </w:t>
            </w:r>
            <w:r w:rsidR="00210307" w:rsidRPr="00210307">
              <w:rPr>
                <w:rFonts w:ascii="Arial" w:hAnsi="Arial" w:cs="Arial"/>
                <w:color w:val="000000"/>
                <w:lang w:val="en-PH" w:eastAsia="en-PH"/>
              </w:rPr>
              <w:t>Conduct stakeholder surveys to evaluate the collaboration process.</w:t>
            </w:r>
          </w:p>
        </w:tc>
      </w:tr>
    </w:tbl>
    <w:p w14:paraId="30BE835A" w14:textId="77777777" w:rsidR="00DB666B" w:rsidRDefault="00DB666B" w:rsidP="0001209C">
      <w:pPr>
        <w:pStyle w:val="Body"/>
        <w:spacing w:after="0"/>
        <w:rPr>
          <w:rFonts w:ascii="Arial" w:hAnsi="Arial" w:cs="Arial"/>
          <w:b/>
          <w:caps/>
          <w:sz w:val="22"/>
        </w:rPr>
      </w:pPr>
    </w:p>
    <w:p w14:paraId="31A2CA5C" w14:textId="0A464508" w:rsidR="004874A6" w:rsidRDefault="00E23FD0" w:rsidP="004874A6">
      <w:pPr>
        <w:pStyle w:val="ConcHead"/>
        <w:spacing w:after="0"/>
        <w:jc w:val="both"/>
        <w:rPr>
          <w:rFonts w:ascii="Arial" w:eastAsia="SimSun" w:hAnsi="Arial" w:cs="Arial"/>
          <w:b w:val="0"/>
          <w:caps w:val="0"/>
          <w:sz w:val="20"/>
          <w:lang w:val="en-AU" w:eastAsia="zh-CN"/>
        </w:rPr>
      </w:pPr>
      <w:r w:rsidRPr="00E23FD0">
        <w:rPr>
          <w:rFonts w:ascii="Arial" w:eastAsia="SimSun" w:hAnsi="Arial" w:cs="Arial"/>
          <w:b w:val="0"/>
          <w:caps w:val="0"/>
          <w:sz w:val="20"/>
          <w:lang w:val="en-AU" w:eastAsia="zh-CN"/>
        </w:rPr>
        <w:t>The action plan in Table 2 presents a learner-</w:t>
      </w:r>
      <w:proofErr w:type="spellStart"/>
      <w:r w:rsidRPr="00E23FD0">
        <w:rPr>
          <w:rFonts w:ascii="Arial" w:eastAsia="SimSun" w:hAnsi="Arial" w:cs="Arial"/>
          <w:b w:val="0"/>
          <w:caps w:val="0"/>
          <w:sz w:val="20"/>
          <w:lang w:val="en-AU" w:eastAsia="zh-CN"/>
        </w:rPr>
        <w:t>centered</w:t>
      </w:r>
      <w:proofErr w:type="spellEnd"/>
      <w:r w:rsidRPr="00E23FD0">
        <w:rPr>
          <w:rFonts w:ascii="Arial" w:eastAsia="SimSun" w:hAnsi="Arial" w:cs="Arial"/>
          <w:b w:val="0"/>
          <w:caps w:val="0"/>
          <w:sz w:val="20"/>
          <w:lang w:val="en-AU" w:eastAsia="zh-CN"/>
        </w:rPr>
        <w:t>, arts-integrated literacy framework for Queens Row Elementary School</w:t>
      </w:r>
      <w:r>
        <w:rPr>
          <w:rFonts w:ascii="Arial" w:eastAsia="SimSun" w:hAnsi="Arial" w:cs="Arial"/>
          <w:b w:val="0"/>
          <w:caps w:val="0"/>
          <w:sz w:val="20"/>
          <w:lang w:val="en-AU" w:eastAsia="zh-CN"/>
        </w:rPr>
        <w:t>, based on the experiences of SPED teachers</w:t>
      </w:r>
      <w:r w:rsidRPr="00E23FD0">
        <w:rPr>
          <w:rFonts w:ascii="Arial" w:eastAsia="SimSun" w:hAnsi="Arial" w:cs="Arial"/>
          <w:b w:val="0"/>
          <w:caps w:val="0"/>
          <w:sz w:val="20"/>
          <w:lang w:val="en-AU" w:eastAsia="zh-CN"/>
        </w:rPr>
        <w:t xml:space="preserve">. It aims to enhance phonemic awareness, vocabulary, and reading fluency using multisensory strategies such as music, visual arts, clay </w:t>
      </w:r>
      <w:proofErr w:type="spellStart"/>
      <w:r w:rsidRPr="00E23FD0">
        <w:rPr>
          <w:rFonts w:ascii="Arial" w:eastAsia="SimSun" w:hAnsi="Arial" w:cs="Arial"/>
          <w:b w:val="0"/>
          <w:caps w:val="0"/>
          <w:sz w:val="20"/>
          <w:lang w:val="en-AU" w:eastAsia="zh-CN"/>
        </w:rPr>
        <w:t>modeling</w:t>
      </w:r>
      <w:proofErr w:type="spellEnd"/>
      <w:r w:rsidRPr="00E23FD0">
        <w:rPr>
          <w:rFonts w:ascii="Arial" w:eastAsia="SimSun" w:hAnsi="Arial" w:cs="Arial"/>
          <w:b w:val="0"/>
          <w:caps w:val="0"/>
          <w:sz w:val="20"/>
          <w:lang w:val="en-AU" w:eastAsia="zh-CN"/>
        </w:rPr>
        <w:t xml:space="preserve">, and dance. “Art Thursday,” a weekly session, promotes consistency and engagement. The plan </w:t>
      </w:r>
      <w:r>
        <w:rPr>
          <w:rFonts w:ascii="Arial" w:eastAsia="SimSun" w:hAnsi="Arial" w:cs="Arial"/>
          <w:b w:val="0"/>
          <w:caps w:val="0"/>
          <w:sz w:val="20"/>
          <w:lang w:val="en-AU" w:eastAsia="zh-CN"/>
        </w:rPr>
        <w:t>emphasizes collaboration, teacher training, and the utilization of local materials, with progress monitored through assessments and parent-teacher logs, providing an inclusive and</w:t>
      </w:r>
      <w:r w:rsidRPr="00E23FD0">
        <w:rPr>
          <w:rFonts w:ascii="Arial" w:eastAsia="SimSun" w:hAnsi="Arial" w:cs="Arial"/>
          <w:b w:val="0"/>
          <w:caps w:val="0"/>
          <w:sz w:val="20"/>
          <w:lang w:val="en-AU" w:eastAsia="zh-CN"/>
        </w:rPr>
        <w:t xml:space="preserve"> creative approach to literacy in special education.</w:t>
      </w:r>
    </w:p>
    <w:p w14:paraId="24D01D2C" w14:textId="77777777" w:rsidR="00E23FD0" w:rsidRDefault="00E23FD0" w:rsidP="004874A6">
      <w:pPr>
        <w:pStyle w:val="ConcHead"/>
        <w:spacing w:after="0"/>
        <w:jc w:val="both"/>
        <w:rPr>
          <w:rFonts w:ascii="Arial" w:hAnsi="Arial" w:cs="Arial"/>
        </w:rPr>
      </w:pPr>
    </w:p>
    <w:p w14:paraId="061C7B49" w14:textId="444D9F81" w:rsidR="004874A6" w:rsidRDefault="00000F8F" w:rsidP="0001209C">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ECFF1D" w14:textId="77777777" w:rsidR="004874A6" w:rsidRPr="00FB3A86" w:rsidRDefault="004874A6" w:rsidP="0001209C">
      <w:pPr>
        <w:pStyle w:val="ConcHead"/>
        <w:spacing w:after="0"/>
        <w:jc w:val="both"/>
        <w:rPr>
          <w:rFonts w:ascii="Arial" w:hAnsi="Arial" w:cs="Arial"/>
        </w:rPr>
      </w:pPr>
    </w:p>
    <w:p w14:paraId="7BD9F21C" w14:textId="2F655F05" w:rsidR="005C7F8C" w:rsidRDefault="005C7F8C" w:rsidP="0001209C">
      <w:pPr>
        <w:pStyle w:val="ReferHead"/>
        <w:spacing w:after="0"/>
        <w:jc w:val="both"/>
        <w:rPr>
          <w:rFonts w:ascii="Arial" w:hAnsi="Arial" w:cs="Arial"/>
          <w:b w:val="0"/>
          <w:caps w:val="0"/>
          <w:sz w:val="20"/>
        </w:rPr>
      </w:pPr>
      <w:r w:rsidRPr="005C7F8C">
        <w:rPr>
          <w:rFonts w:ascii="Arial" w:hAnsi="Arial" w:cs="Arial"/>
          <w:b w:val="0"/>
          <w:caps w:val="0"/>
          <w:sz w:val="20"/>
        </w:rPr>
        <w:t xml:space="preserve">The study concludes that art integration significantly enhances literacy for learners with special needs by improving motivation, focus, memory, and engagement through </w:t>
      </w:r>
      <w:r>
        <w:rPr>
          <w:rFonts w:ascii="Arial" w:hAnsi="Arial" w:cs="Arial"/>
          <w:b w:val="0"/>
          <w:caps w:val="0"/>
          <w:sz w:val="20"/>
        </w:rPr>
        <w:t>the use of multisensory strategies, including</w:t>
      </w:r>
      <w:r w:rsidRPr="005C7F8C">
        <w:rPr>
          <w:rFonts w:ascii="Arial" w:hAnsi="Arial" w:cs="Arial"/>
          <w:b w:val="0"/>
          <w:caps w:val="0"/>
          <w:sz w:val="20"/>
        </w:rPr>
        <w:t xml:space="preserve"> visual arts, music, dance, and multimedia. It supports self-expression and emotional regulation but requires careful adaptation to learners' sensory and language needs. Challenges include limited structured programs, adaptive tools, and teacher training. The study emphasizes collaboration and recommends implementing the co-developed action plan, piloting inclusive strategies, and providing ongoing professional development to </w:t>
      </w:r>
      <w:r>
        <w:rPr>
          <w:rFonts w:ascii="Arial" w:hAnsi="Arial" w:cs="Arial"/>
          <w:b w:val="0"/>
          <w:caps w:val="0"/>
          <w:sz w:val="20"/>
        </w:rPr>
        <w:t>sustainably improve literacy outcomes</w:t>
      </w:r>
      <w:r w:rsidRPr="005C7F8C">
        <w:rPr>
          <w:rFonts w:ascii="Arial" w:hAnsi="Arial" w:cs="Arial"/>
          <w:b w:val="0"/>
          <w:caps w:val="0"/>
          <w:sz w:val="20"/>
        </w:rPr>
        <w:t>.</w:t>
      </w:r>
    </w:p>
    <w:p w14:paraId="5EFB1CCE" w14:textId="77777777" w:rsidR="00FC1A4D" w:rsidRDefault="00FC1A4D" w:rsidP="0001209C">
      <w:pPr>
        <w:pStyle w:val="ReferHead"/>
        <w:spacing w:after="0"/>
        <w:jc w:val="both"/>
        <w:rPr>
          <w:rFonts w:ascii="Arial" w:hAnsi="Arial" w:cs="Arial"/>
          <w:b w:val="0"/>
          <w:caps w:val="0"/>
          <w:sz w:val="20"/>
        </w:rPr>
      </w:pPr>
    </w:p>
    <w:p w14:paraId="5C436165" w14:textId="13A6D865" w:rsidR="002B685A" w:rsidRDefault="002B685A" w:rsidP="0001209C">
      <w:pPr>
        <w:pStyle w:val="ReferHead"/>
        <w:spacing w:after="0"/>
        <w:jc w:val="both"/>
        <w:rPr>
          <w:rFonts w:ascii="Arial" w:hAnsi="Arial" w:cs="Arial"/>
          <w:bCs/>
        </w:rPr>
      </w:pPr>
      <w:r w:rsidRPr="002B685A">
        <w:rPr>
          <w:rFonts w:ascii="Arial" w:hAnsi="Arial" w:cs="Arial"/>
          <w:bCs/>
        </w:rPr>
        <w:t>Consent</w:t>
      </w:r>
      <w:r w:rsidR="00E20006">
        <w:rPr>
          <w:rFonts w:ascii="Arial" w:hAnsi="Arial" w:cs="Arial"/>
          <w:bCs/>
        </w:rPr>
        <w:t xml:space="preserve">: </w:t>
      </w:r>
      <w:bookmarkStart w:id="9" w:name="_GoBack"/>
      <w:bookmarkEnd w:id="9"/>
    </w:p>
    <w:p w14:paraId="1FFC3723" w14:textId="77777777" w:rsidR="007A341A" w:rsidRPr="007A341A" w:rsidRDefault="007A341A" w:rsidP="0001209C">
      <w:pPr>
        <w:pStyle w:val="ReferHead"/>
        <w:spacing w:after="0"/>
        <w:jc w:val="both"/>
        <w:rPr>
          <w:rFonts w:ascii="Arial" w:hAnsi="Arial" w:cs="Arial"/>
          <w:bCs/>
        </w:rPr>
      </w:pPr>
    </w:p>
    <w:p w14:paraId="29DBEC38" w14:textId="77777777" w:rsidR="001A29D8" w:rsidRPr="007A341A" w:rsidRDefault="007A341A" w:rsidP="0001209C">
      <w:pPr>
        <w:pStyle w:val="ReferHead"/>
        <w:spacing w:after="0"/>
        <w:jc w:val="both"/>
        <w:rPr>
          <w:rFonts w:ascii="Arial" w:hAnsi="Arial" w:cs="Arial"/>
          <w:b w:val="0"/>
          <w:caps w:val="0"/>
          <w:sz w:val="20"/>
        </w:rPr>
      </w:pPr>
      <w:r w:rsidRPr="007A341A">
        <w:rPr>
          <w:rFonts w:ascii="Arial" w:hAnsi="Arial" w:cs="Arial"/>
          <w:b w:val="0"/>
          <w:caps w:val="0"/>
          <w:sz w:val="20"/>
        </w:rPr>
        <w:t>The</w:t>
      </w:r>
      <w:r w:rsidR="001A29D8" w:rsidRPr="007A341A">
        <w:rPr>
          <w:rFonts w:ascii="Arial" w:hAnsi="Arial" w:cs="Arial"/>
          <w:b w:val="0"/>
          <w:caps w:val="0"/>
          <w:sz w:val="20"/>
        </w:rPr>
        <w:t xml:space="preserve"> author </w:t>
      </w:r>
      <w:r w:rsidRPr="007A341A">
        <w:rPr>
          <w:rFonts w:ascii="Arial" w:hAnsi="Arial" w:cs="Arial"/>
        </w:rPr>
        <w:t>declares</w:t>
      </w:r>
      <w:r w:rsidR="001A29D8" w:rsidRPr="007A341A">
        <w:rPr>
          <w:rFonts w:ascii="Arial" w:hAnsi="Arial" w:cs="Arial"/>
          <w:b w:val="0"/>
          <w:caps w:val="0"/>
          <w:sz w:val="20"/>
        </w:rPr>
        <w:t xml:space="preserve"> that ‘written informed consent was obtained from the patient (or other approved parties) for publication of this case report and accompanying images. A copy of the written consent is available for review by the Editorial office/Chief Editor/</w:t>
      </w:r>
      <w:r w:rsidRPr="007A341A">
        <w:rPr>
          <w:rFonts w:ascii="Arial" w:hAnsi="Arial" w:cs="Arial"/>
          <w:b w:val="0"/>
          <w:caps w:val="0"/>
          <w:sz w:val="20"/>
        </w:rPr>
        <w:t xml:space="preserve">and </w:t>
      </w:r>
      <w:r w:rsidR="001A29D8" w:rsidRPr="007A341A">
        <w:rPr>
          <w:rFonts w:ascii="Arial" w:hAnsi="Arial" w:cs="Arial"/>
          <w:b w:val="0"/>
          <w:caps w:val="0"/>
          <w:sz w:val="20"/>
        </w:rPr>
        <w:t>Editorial Board members of this journal."</w:t>
      </w:r>
    </w:p>
    <w:p w14:paraId="7501E427" w14:textId="77777777" w:rsidR="001A29D8" w:rsidRDefault="001A29D8" w:rsidP="0001209C">
      <w:pPr>
        <w:pStyle w:val="ReferHead"/>
        <w:spacing w:after="0"/>
        <w:jc w:val="both"/>
        <w:rPr>
          <w:rFonts w:ascii="Arial" w:hAnsi="Arial" w:cs="Arial"/>
          <w:b w:val="0"/>
          <w:caps w:val="0"/>
          <w:sz w:val="20"/>
        </w:rPr>
      </w:pPr>
    </w:p>
    <w:p w14:paraId="649A94C4" w14:textId="77777777" w:rsidR="005C784C" w:rsidRDefault="005C784C" w:rsidP="0001209C">
      <w:pPr>
        <w:pStyle w:val="ReferHead"/>
        <w:spacing w:after="0"/>
        <w:jc w:val="both"/>
        <w:rPr>
          <w:rFonts w:ascii="Arial" w:hAnsi="Arial" w:cs="Arial"/>
          <w:b w:val="0"/>
          <w:caps w:val="0"/>
          <w:sz w:val="20"/>
        </w:rPr>
      </w:pPr>
    </w:p>
    <w:p w14:paraId="194A12ED" w14:textId="5FC05265" w:rsidR="005C784C" w:rsidRDefault="005C784C" w:rsidP="0001209C">
      <w:pPr>
        <w:pStyle w:val="ReferHead"/>
        <w:spacing w:after="0"/>
        <w:jc w:val="both"/>
        <w:rPr>
          <w:rFonts w:ascii="Arial" w:hAnsi="Arial" w:cs="Arial"/>
          <w:bCs/>
        </w:rPr>
      </w:pPr>
      <w:r>
        <w:rPr>
          <w:rFonts w:ascii="Arial" w:hAnsi="Arial" w:cs="Arial"/>
          <w:bCs/>
        </w:rPr>
        <w:t>Ethical approva</w:t>
      </w:r>
      <w:r w:rsidR="00E20006">
        <w:rPr>
          <w:rFonts w:ascii="Arial" w:hAnsi="Arial" w:cs="Arial"/>
          <w:bCs/>
        </w:rPr>
        <w:t xml:space="preserve">l: </w:t>
      </w:r>
    </w:p>
    <w:p w14:paraId="49C4BAE8" w14:textId="77777777" w:rsidR="00CD6856" w:rsidRDefault="00CD6856" w:rsidP="0001209C">
      <w:pPr>
        <w:pStyle w:val="ReferHead"/>
        <w:spacing w:after="0"/>
        <w:jc w:val="both"/>
        <w:rPr>
          <w:rFonts w:ascii="Arial" w:hAnsi="Arial" w:cs="Arial"/>
          <w:b w:val="0"/>
          <w:caps w:val="0"/>
          <w:sz w:val="20"/>
        </w:rPr>
      </w:pPr>
    </w:p>
    <w:p w14:paraId="1B432196" w14:textId="380142DB" w:rsidR="0041027F" w:rsidRDefault="0014266C" w:rsidP="0001209C">
      <w:pPr>
        <w:pStyle w:val="ReferHead"/>
        <w:spacing w:after="0"/>
        <w:jc w:val="both"/>
        <w:rPr>
          <w:rFonts w:ascii="Arial" w:hAnsi="Arial" w:cs="Arial"/>
          <w:b w:val="0"/>
          <w:caps w:val="0"/>
          <w:sz w:val="20"/>
        </w:rPr>
      </w:pPr>
      <w:r w:rsidRPr="0014266C">
        <w:rPr>
          <w:rFonts w:ascii="Arial" w:hAnsi="Arial" w:cs="Arial"/>
          <w:b w:val="0"/>
          <w:caps w:val="0"/>
          <w:sz w:val="20"/>
        </w:rPr>
        <w:t>The</w:t>
      </w:r>
      <w:r w:rsidR="001A29D8" w:rsidRPr="0014266C">
        <w:rPr>
          <w:rFonts w:ascii="Arial" w:hAnsi="Arial" w:cs="Arial"/>
          <w:b w:val="0"/>
          <w:caps w:val="0"/>
          <w:sz w:val="20"/>
        </w:rPr>
        <w:t xml:space="preserve"> author hereby </w:t>
      </w:r>
      <w:r w:rsidR="00182E4D">
        <w:rPr>
          <w:rFonts w:ascii="Arial" w:hAnsi="Arial" w:cs="Arial"/>
          <w:b w:val="0"/>
          <w:caps w:val="0"/>
          <w:sz w:val="20"/>
        </w:rPr>
        <w:t>declares</w:t>
      </w:r>
      <w:r w:rsidR="001A29D8" w:rsidRPr="0014266C">
        <w:rPr>
          <w:rFonts w:ascii="Arial" w:hAnsi="Arial" w:cs="Arial"/>
          <w:b w:val="0"/>
          <w:caps w:val="0"/>
          <w:sz w:val="20"/>
        </w:rPr>
        <w:t xml:space="preserve"> that a</w:t>
      </w:r>
      <w:r w:rsidR="0041027F" w:rsidRPr="0014266C">
        <w:rPr>
          <w:rFonts w:ascii="Arial" w:hAnsi="Arial" w:cs="Arial"/>
          <w:b w:val="0"/>
          <w:caps w:val="0"/>
          <w:sz w:val="20"/>
        </w:rPr>
        <w:t xml:space="preserve">ll </w:t>
      </w:r>
      <w:r w:rsidR="00F469F0" w:rsidRPr="0014266C">
        <w:rPr>
          <w:rFonts w:ascii="Arial" w:hAnsi="Arial" w:cs="Arial"/>
          <w:b w:val="0"/>
          <w:caps w:val="0"/>
          <w:sz w:val="20"/>
        </w:rPr>
        <w:t>experiments</w:t>
      </w:r>
      <w:r w:rsidR="0041027F" w:rsidRPr="0014266C">
        <w:rPr>
          <w:rFonts w:ascii="Arial" w:hAnsi="Arial" w:cs="Arial"/>
          <w:b w:val="0"/>
          <w:caps w:val="0"/>
          <w:sz w:val="20"/>
        </w:rPr>
        <w:t xml:space="preserve"> have been examined</w:t>
      </w:r>
      <w:r w:rsidR="001A29D8" w:rsidRPr="0014266C">
        <w:rPr>
          <w:rFonts w:ascii="Arial" w:hAnsi="Arial" w:cs="Arial"/>
          <w:b w:val="0"/>
          <w:caps w:val="0"/>
          <w:sz w:val="20"/>
        </w:rPr>
        <w:t xml:space="preserve"> and approved</w:t>
      </w:r>
      <w:r w:rsidR="0041027F" w:rsidRPr="0014266C">
        <w:rPr>
          <w:rFonts w:ascii="Arial" w:hAnsi="Arial" w:cs="Arial"/>
          <w:b w:val="0"/>
          <w:caps w:val="0"/>
          <w:sz w:val="20"/>
        </w:rPr>
        <w:t xml:space="preserve"> by the appropriate ethics committee and have therefore been performed </w:t>
      </w:r>
      <w:r w:rsidR="000943B1">
        <w:rPr>
          <w:rFonts w:ascii="Arial" w:hAnsi="Arial" w:cs="Arial"/>
          <w:b w:val="0"/>
          <w:caps w:val="0"/>
          <w:sz w:val="20"/>
        </w:rPr>
        <w:t>by</w:t>
      </w:r>
      <w:r w:rsidR="0041027F" w:rsidRPr="0014266C">
        <w:rPr>
          <w:rFonts w:ascii="Arial" w:hAnsi="Arial" w:cs="Arial"/>
          <w:b w:val="0"/>
          <w:caps w:val="0"/>
          <w:sz w:val="20"/>
        </w:rPr>
        <w:t xml:space="preserve"> the ethical standards laid down in the 1964 Declaration of Helsinki.</w:t>
      </w:r>
      <w:r w:rsidR="001A29D8" w:rsidRPr="0014266C">
        <w:rPr>
          <w:rFonts w:ascii="Arial" w:hAnsi="Arial" w:cs="Arial"/>
          <w:b w:val="0"/>
          <w:caps w:val="0"/>
          <w:sz w:val="20"/>
        </w:rPr>
        <w:t>”</w:t>
      </w:r>
    </w:p>
    <w:p w14:paraId="4ADCFAC2" w14:textId="685FC8E5" w:rsidR="00E20006" w:rsidRDefault="00E20006" w:rsidP="00E20006">
      <w:pPr>
        <w:rPr>
          <w:rFonts w:ascii="Calibri" w:eastAsia="Calibri" w:hAnsi="Calibri"/>
          <w:kern w:val="2"/>
          <w:sz w:val="22"/>
          <w:szCs w:val="22"/>
          <w:highlight w:val="yellow"/>
          <w14:ligatures w14:val="standardContextual"/>
        </w:rPr>
      </w:pPr>
    </w:p>
    <w:p w14:paraId="2684A30B" w14:textId="77777777" w:rsidR="00E20006" w:rsidRDefault="00E20006" w:rsidP="0001209C">
      <w:pPr>
        <w:rPr>
          <w:rFonts w:ascii="Calibri" w:eastAsia="Calibri" w:hAnsi="Calibri"/>
          <w:kern w:val="2"/>
          <w:sz w:val="22"/>
          <w:szCs w:val="22"/>
          <w:highlight w:val="yellow"/>
          <w14:ligatures w14:val="standardContextual"/>
        </w:rPr>
      </w:pPr>
    </w:p>
    <w:p w14:paraId="434F682C" w14:textId="1A8CCC41" w:rsidR="00401F5C" w:rsidRPr="00E20006" w:rsidRDefault="00401F5C" w:rsidP="0001209C">
      <w:pPr>
        <w:rPr>
          <w:rFonts w:ascii="Calibri" w:eastAsia="Calibri" w:hAnsi="Calibri"/>
          <w:b/>
          <w:kern w:val="2"/>
          <w:sz w:val="22"/>
          <w:szCs w:val="22"/>
          <w:highlight w:val="yellow"/>
          <w14:ligatures w14:val="standardContextual"/>
        </w:rPr>
      </w:pPr>
      <w:r w:rsidRPr="00E20006">
        <w:rPr>
          <w:rFonts w:ascii="Calibri" w:eastAsia="Calibri" w:hAnsi="Calibri"/>
          <w:b/>
          <w:kern w:val="2"/>
          <w:sz w:val="22"/>
          <w:szCs w:val="22"/>
          <w:highlight w:val="yellow"/>
          <w14:ligatures w14:val="standardContextual"/>
        </w:rPr>
        <w:t>Disclaimer (Artificial intelligence)</w:t>
      </w:r>
    </w:p>
    <w:p w14:paraId="585C35DA" w14:textId="77777777"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 xml:space="preserve">Option 1: </w:t>
      </w:r>
    </w:p>
    <w:p w14:paraId="648ACC2D" w14:textId="77777777"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Author(s) hereby declare that NO generative AI technologies such as Large Language Models (</w:t>
      </w:r>
      <w:proofErr w:type="spellStart"/>
      <w:r w:rsidRPr="00401F5C">
        <w:rPr>
          <w:rFonts w:ascii="Calibri" w:eastAsia="Calibri" w:hAnsi="Calibri"/>
          <w:kern w:val="2"/>
          <w:sz w:val="22"/>
          <w:szCs w:val="22"/>
          <w:highlight w:val="yellow"/>
          <w14:ligatures w14:val="standardContextual"/>
        </w:rPr>
        <w:t>ChatGPT</w:t>
      </w:r>
      <w:proofErr w:type="spellEnd"/>
      <w:r w:rsidRPr="00401F5C">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p>
    <w:p w14:paraId="3BC7CE56" w14:textId="77777777"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 xml:space="preserve">Option 2: </w:t>
      </w:r>
    </w:p>
    <w:p w14:paraId="7B4399F9" w14:textId="2EA2E020"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Author(s) hereby declare that generative AI technologies such as Large Language Models, etc.</w:t>
      </w:r>
      <w:r w:rsidR="000943B1">
        <w:rPr>
          <w:rFonts w:ascii="Calibri" w:eastAsia="Calibri" w:hAnsi="Calibri"/>
          <w:kern w:val="2"/>
          <w:sz w:val="22"/>
          <w:szCs w:val="22"/>
          <w:highlight w:val="yellow"/>
          <w14:ligatures w14:val="standardContextual"/>
        </w:rPr>
        <w:t>,</w:t>
      </w:r>
      <w:r w:rsidRPr="00401F5C">
        <w:rPr>
          <w:rFonts w:ascii="Calibri" w:eastAsia="Calibri" w:hAnsi="Calibri"/>
          <w:kern w:val="2"/>
          <w:sz w:val="22"/>
          <w:szCs w:val="22"/>
          <w:highlight w:val="yellow"/>
          <w14:ligatures w14:val="standardContextual"/>
        </w:rPr>
        <w:t xml:space="preserve"> have been used during the writing or editing of manuscripts. This explanation will include the name, version, model, and source of the generative AI technology</w:t>
      </w:r>
      <w:r w:rsidR="000943B1">
        <w:rPr>
          <w:rFonts w:ascii="Calibri" w:eastAsia="Calibri" w:hAnsi="Calibri"/>
          <w:kern w:val="2"/>
          <w:sz w:val="22"/>
          <w:szCs w:val="22"/>
          <w:highlight w:val="yellow"/>
          <w14:ligatures w14:val="standardContextual"/>
        </w:rPr>
        <w:t>,</w:t>
      </w:r>
      <w:r w:rsidRPr="00401F5C">
        <w:rPr>
          <w:rFonts w:ascii="Calibri" w:eastAsia="Calibri" w:hAnsi="Calibri"/>
          <w:kern w:val="2"/>
          <w:sz w:val="22"/>
          <w:szCs w:val="22"/>
          <w:highlight w:val="yellow"/>
          <w14:ligatures w14:val="standardContextual"/>
        </w:rPr>
        <w:t xml:space="preserve"> as well as all input prompts provided to the generative AI technology</w:t>
      </w:r>
      <w:r w:rsidR="000943B1">
        <w:rPr>
          <w:rFonts w:ascii="Calibri" w:eastAsia="Calibri" w:hAnsi="Calibri"/>
          <w:kern w:val="2"/>
          <w:sz w:val="22"/>
          <w:szCs w:val="22"/>
          <w:highlight w:val="yellow"/>
          <w14:ligatures w14:val="standardContextual"/>
        </w:rPr>
        <w:t>.</w:t>
      </w:r>
    </w:p>
    <w:p w14:paraId="6B76D267" w14:textId="77777777"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Details of the AI usage are given below:</w:t>
      </w:r>
    </w:p>
    <w:p w14:paraId="48729774" w14:textId="4A42D2E2"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1.</w:t>
      </w:r>
      <w:r w:rsidR="00182E4D">
        <w:rPr>
          <w:rFonts w:ascii="Calibri" w:eastAsia="Calibri" w:hAnsi="Calibri"/>
          <w:kern w:val="2"/>
          <w:sz w:val="22"/>
          <w:szCs w:val="22"/>
          <w:highlight w:val="yellow"/>
          <w14:ligatures w14:val="standardContextual"/>
        </w:rPr>
        <w:t xml:space="preserve"> </w:t>
      </w:r>
      <w:r w:rsidR="00182E4D">
        <w:rPr>
          <w:rFonts w:ascii="Calibri" w:eastAsia="Calibri" w:hAnsi="Calibri"/>
          <w:kern w:val="2"/>
          <w:sz w:val="22"/>
          <w:szCs w:val="22"/>
          <w14:ligatures w14:val="standardContextual"/>
        </w:rPr>
        <w:t xml:space="preserve">The author </w:t>
      </w:r>
      <w:r w:rsidR="00182E4D" w:rsidRPr="00182E4D">
        <w:rPr>
          <w:rFonts w:ascii="Calibri" w:eastAsia="Calibri" w:hAnsi="Calibri"/>
          <w:kern w:val="2"/>
          <w:sz w:val="22"/>
          <w:szCs w:val="22"/>
          <w14:ligatures w14:val="standardContextual"/>
        </w:rPr>
        <w:t>utilized Grammarly to improve the grammatical flow and clarity of the research manuscript</w:t>
      </w:r>
      <w:r w:rsidR="00182E4D">
        <w:rPr>
          <w:rFonts w:ascii="Calibri" w:eastAsia="Calibri" w:hAnsi="Calibri"/>
          <w:kern w:val="2"/>
          <w:sz w:val="22"/>
          <w:szCs w:val="22"/>
          <w14:ligatures w14:val="standardContextual"/>
        </w:rPr>
        <w:t>.</w:t>
      </w:r>
    </w:p>
    <w:p w14:paraId="6F29157B" w14:textId="77777777" w:rsidR="00401F5C" w:rsidRPr="00401F5C" w:rsidRDefault="00401F5C" w:rsidP="0001209C">
      <w:pPr>
        <w:rPr>
          <w:rFonts w:ascii="Calibri" w:eastAsia="Calibri" w:hAnsi="Calibri"/>
          <w:kern w:val="2"/>
          <w:sz w:val="22"/>
          <w:szCs w:val="22"/>
          <w:highlight w:val="yellow"/>
          <w14:ligatures w14:val="standardContextual"/>
        </w:rPr>
      </w:pPr>
      <w:r w:rsidRPr="00401F5C">
        <w:rPr>
          <w:rFonts w:ascii="Calibri" w:eastAsia="Calibri" w:hAnsi="Calibri"/>
          <w:kern w:val="2"/>
          <w:sz w:val="22"/>
          <w:szCs w:val="22"/>
          <w:highlight w:val="yellow"/>
          <w14:ligatures w14:val="standardContextual"/>
        </w:rPr>
        <w:t>2.</w:t>
      </w:r>
    </w:p>
    <w:p w14:paraId="1629EF72" w14:textId="77777777" w:rsidR="00401F5C" w:rsidRPr="00401F5C" w:rsidRDefault="00401F5C" w:rsidP="0001209C">
      <w:pPr>
        <w:rPr>
          <w:rFonts w:ascii="Calibri" w:eastAsia="Calibri" w:hAnsi="Calibri"/>
          <w:kern w:val="2"/>
          <w:sz w:val="22"/>
          <w:szCs w:val="22"/>
          <w14:ligatures w14:val="standardContextual"/>
        </w:rPr>
      </w:pPr>
      <w:r w:rsidRPr="00401F5C">
        <w:rPr>
          <w:rFonts w:ascii="Calibri" w:eastAsia="Calibri" w:hAnsi="Calibri"/>
          <w:kern w:val="2"/>
          <w:sz w:val="22"/>
          <w:szCs w:val="22"/>
          <w:highlight w:val="yellow"/>
          <w14:ligatures w14:val="standardContextual"/>
        </w:rPr>
        <w:t>3.</w:t>
      </w:r>
    </w:p>
    <w:p w14:paraId="0EBFE57E" w14:textId="77777777" w:rsidR="00CA04A1" w:rsidRPr="0014266C" w:rsidRDefault="00CA04A1" w:rsidP="0001209C">
      <w:pPr>
        <w:pStyle w:val="ReferHead"/>
        <w:spacing w:after="0"/>
        <w:jc w:val="both"/>
        <w:rPr>
          <w:rFonts w:ascii="Arial" w:hAnsi="Arial" w:cs="Arial"/>
          <w:b w:val="0"/>
          <w:caps w:val="0"/>
          <w:sz w:val="20"/>
        </w:rPr>
      </w:pPr>
    </w:p>
    <w:p w14:paraId="7AD3A697" w14:textId="77777777" w:rsidR="00CA04A1" w:rsidRDefault="00CA04A1" w:rsidP="0001209C">
      <w:pPr>
        <w:pStyle w:val="ReferHead"/>
        <w:spacing w:after="0"/>
        <w:jc w:val="both"/>
        <w:rPr>
          <w:rFonts w:ascii="Arial" w:hAnsi="Arial" w:cs="Arial"/>
        </w:rPr>
      </w:pPr>
    </w:p>
    <w:p w14:paraId="48E0F96D" w14:textId="3F1C0D17" w:rsidR="00B01FCD" w:rsidRDefault="00B01FCD" w:rsidP="0001209C">
      <w:pPr>
        <w:pStyle w:val="ReferHead"/>
        <w:spacing w:after="0"/>
        <w:jc w:val="both"/>
        <w:rPr>
          <w:rFonts w:ascii="Arial" w:hAnsi="Arial" w:cs="Arial"/>
        </w:rPr>
      </w:pPr>
      <w:r w:rsidRPr="00FB3A86">
        <w:rPr>
          <w:rFonts w:ascii="Arial" w:hAnsi="Arial" w:cs="Arial"/>
        </w:rPr>
        <w:t>References</w:t>
      </w:r>
    </w:p>
    <w:p w14:paraId="20909346" w14:textId="4C8AC675" w:rsidR="00637EA0" w:rsidRDefault="00637EA0" w:rsidP="0001209C">
      <w:pPr>
        <w:pStyle w:val="ReferHead"/>
        <w:spacing w:after="0"/>
        <w:jc w:val="both"/>
        <w:rPr>
          <w:rFonts w:ascii="Arial" w:hAnsi="Arial" w:cs="Arial"/>
        </w:rPr>
      </w:pPr>
    </w:p>
    <w:p w14:paraId="02EC6015" w14:textId="1A130186" w:rsidR="00DE2509" w:rsidRPr="00223FB7" w:rsidRDefault="00DE2509" w:rsidP="0001209C">
      <w:pPr>
        <w:pStyle w:val="ReferHead"/>
        <w:spacing w:after="0"/>
        <w:jc w:val="both"/>
        <w:rPr>
          <w:rFonts w:cs="Helvetica"/>
          <w:b w:val="0"/>
          <w:color w:val="000000" w:themeColor="text1"/>
          <w:sz w:val="20"/>
        </w:rPr>
      </w:pPr>
      <w:r w:rsidRPr="00223FB7">
        <w:rPr>
          <w:rFonts w:cs="Helvetica"/>
          <w:b w:val="0"/>
          <w:caps w:val="0"/>
          <w:color w:val="000000" w:themeColor="text1"/>
          <w:sz w:val="20"/>
        </w:rPr>
        <w:t xml:space="preserve">1)         Al </w:t>
      </w:r>
      <w:proofErr w:type="spellStart"/>
      <w:r w:rsidRPr="00223FB7">
        <w:rPr>
          <w:rFonts w:cs="Helvetica"/>
          <w:b w:val="0"/>
          <w:caps w:val="0"/>
          <w:color w:val="000000" w:themeColor="text1"/>
          <w:sz w:val="20"/>
        </w:rPr>
        <w:t>Dahhan</w:t>
      </w:r>
      <w:proofErr w:type="spellEnd"/>
      <w:r w:rsidRPr="00223FB7">
        <w:rPr>
          <w:rFonts w:cs="Helvetica"/>
          <w:b w:val="0"/>
          <w:caps w:val="0"/>
          <w:color w:val="000000" w:themeColor="text1"/>
          <w:sz w:val="20"/>
        </w:rPr>
        <w:t xml:space="preserve">, N. Z., </w:t>
      </w:r>
      <w:proofErr w:type="spellStart"/>
      <w:r w:rsidRPr="00223FB7">
        <w:rPr>
          <w:rFonts w:cs="Helvetica"/>
          <w:b w:val="0"/>
          <w:caps w:val="0"/>
          <w:color w:val="000000" w:themeColor="text1"/>
          <w:sz w:val="20"/>
        </w:rPr>
        <w:t>Mesite</w:t>
      </w:r>
      <w:proofErr w:type="spellEnd"/>
      <w:r w:rsidRPr="00223FB7">
        <w:rPr>
          <w:rFonts w:cs="Helvetica"/>
          <w:b w:val="0"/>
          <w:caps w:val="0"/>
          <w:color w:val="000000" w:themeColor="text1"/>
          <w:sz w:val="20"/>
        </w:rPr>
        <w:t>, L., Feller, M. J., &amp; Christodoulou, J. A. (2021). Identifying reading disabilities: a survey of practitioners. Learning Disability Quarterly, 44(</w:t>
      </w:r>
      <w:r w:rsidRPr="00223FB7">
        <w:rPr>
          <w:rFonts w:cs="Helvetica"/>
          <w:b w:val="0"/>
          <w:color w:val="000000" w:themeColor="text1"/>
          <w:sz w:val="20"/>
        </w:rPr>
        <w:t>4), 235-247.</w:t>
      </w:r>
    </w:p>
    <w:p w14:paraId="662E37A9" w14:textId="77777777" w:rsidR="008B327A" w:rsidRPr="00223FB7" w:rsidRDefault="008B327A" w:rsidP="0001209C">
      <w:pPr>
        <w:pStyle w:val="ReferHead"/>
        <w:spacing w:after="0"/>
        <w:jc w:val="both"/>
        <w:rPr>
          <w:rFonts w:cs="Helvetica"/>
          <w:b w:val="0"/>
          <w:color w:val="000000" w:themeColor="text1"/>
          <w:sz w:val="20"/>
        </w:rPr>
      </w:pPr>
    </w:p>
    <w:p w14:paraId="43B00A63" w14:textId="5864BC92" w:rsidR="00DE2509" w:rsidRPr="00237708" w:rsidRDefault="002B335D" w:rsidP="0001209C">
      <w:pPr>
        <w:pStyle w:val="ReferHead"/>
        <w:spacing w:after="0"/>
        <w:jc w:val="both"/>
        <w:rPr>
          <w:rFonts w:ascii="Arial" w:hAnsi="Arial" w:cs="Arial"/>
          <w:b w:val="0"/>
          <w:color w:val="000000" w:themeColor="text1"/>
          <w:sz w:val="20"/>
        </w:rPr>
      </w:pPr>
      <w:r w:rsidRPr="00237708">
        <w:rPr>
          <w:rFonts w:ascii="Arial" w:hAnsi="Arial" w:cs="Arial"/>
          <w:b w:val="0"/>
          <w:caps w:val="0"/>
          <w:color w:val="000000" w:themeColor="text1"/>
          <w:sz w:val="20"/>
        </w:rPr>
        <w:t xml:space="preserve">2)        </w:t>
      </w:r>
      <w:r w:rsidR="008B327A" w:rsidRPr="00237708">
        <w:rPr>
          <w:rFonts w:ascii="Arial" w:hAnsi="Arial" w:cs="Arial"/>
          <w:b w:val="0"/>
          <w:caps w:val="0"/>
          <w:color w:val="000000" w:themeColor="text1"/>
          <w:sz w:val="20"/>
        </w:rPr>
        <w:t>Anderson, S. E., &amp; Putman, R. S. (2020). Special education teachers’ experience, confidence, beliefs, and knowledge about integrating technology. Journal of special education technology, 35(1), 37</w:t>
      </w:r>
      <w:r w:rsidR="008B327A" w:rsidRPr="00237708">
        <w:rPr>
          <w:rFonts w:ascii="Arial" w:hAnsi="Arial" w:cs="Arial"/>
          <w:b w:val="0"/>
          <w:color w:val="000000" w:themeColor="text1"/>
          <w:sz w:val="20"/>
        </w:rPr>
        <w:t>-50</w:t>
      </w:r>
    </w:p>
    <w:p w14:paraId="10FB0465" w14:textId="77777777" w:rsidR="008B327A" w:rsidRPr="00223FB7" w:rsidRDefault="008B327A" w:rsidP="0001209C">
      <w:pPr>
        <w:pStyle w:val="ReferHead"/>
        <w:spacing w:after="0"/>
        <w:jc w:val="both"/>
        <w:rPr>
          <w:rFonts w:ascii="Arial" w:hAnsi="Arial" w:cs="Arial"/>
          <w:b w:val="0"/>
          <w:color w:val="000000" w:themeColor="text1"/>
        </w:rPr>
      </w:pPr>
    </w:p>
    <w:p w14:paraId="63BCF7CA" w14:textId="2B4E1A6B" w:rsidR="00637EA0" w:rsidRPr="00223FB7" w:rsidRDefault="00FC5A55" w:rsidP="0001209C">
      <w:pPr>
        <w:rPr>
          <w:color w:val="000000" w:themeColor="text1"/>
        </w:rPr>
      </w:pPr>
      <w:r w:rsidRPr="00223FB7">
        <w:rPr>
          <w:rFonts w:cs="Helvetica"/>
          <w:color w:val="000000" w:themeColor="text1"/>
        </w:rPr>
        <w:t>3</w:t>
      </w:r>
      <w:r w:rsidR="00637EA0" w:rsidRPr="00223FB7">
        <w:rPr>
          <w:rFonts w:cs="Helvetica"/>
          <w:color w:val="000000" w:themeColor="text1"/>
        </w:rPr>
        <w:t>)</w:t>
      </w:r>
      <w:r w:rsidR="00637EA0" w:rsidRPr="00223FB7">
        <w:rPr>
          <w:rFonts w:ascii="Arial" w:hAnsi="Arial" w:cs="Arial"/>
          <w:b/>
          <w:color w:val="000000" w:themeColor="text1"/>
        </w:rPr>
        <w:t xml:space="preserve">     </w:t>
      </w:r>
      <w:r w:rsidR="0094190B" w:rsidRPr="00223FB7">
        <w:rPr>
          <w:rFonts w:ascii="Arial" w:hAnsi="Arial" w:cs="Arial"/>
          <w:b/>
          <w:color w:val="000000" w:themeColor="text1"/>
        </w:rPr>
        <w:t xml:space="preserve">     </w:t>
      </w:r>
      <w:proofErr w:type="spellStart"/>
      <w:r w:rsidR="0094190B" w:rsidRPr="00223FB7">
        <w:rPr>
          <w:color w:val="000000" w:themeColor="text1"/>
        </w:rPr>
        <w:t>Amwiine</w:t>
      </w:r>
      <w:proofErr w:type="spellEnd"/>
      <w:r w:rsidR="0094190B" w:rsidRPr="00223FB7">
        <w:rPr>
          <w:color w:val="000000" w:themeColor="text1"/>
        </w:rPr>
        <w:t xml:space="preserve">, H. &amp; </w:t>
      </w:r>
      <w:proofErr w:type="spellStart"/>
      <w:r w:rsidR="0094190B" w:rsidRPr="00223FB7">
        <w:rPr>
          <w:color w:val="000000" w:themeColor="text1"/>
        </w:rPr>
        <w:t>Nnenna</w:t>
      </w:r>
      <w:proofErr w:type="spellEnd"/>
      <w:r w:rsidR="0094190B" w:rsidRPr="00223FB7">
        <w:rPr>
          <w:color w:val="000000" w:themeColor="text1"/>
        </w:rPr>
        <w:t xml:space="preserve"> U. J. (2024). The future of art education: </w:t>
      </w:r>
      <w:r w:rsidR="000943B1" w:rsidRPr="00223FB7">
        <w:rPr>
          <w:color w:val="000000" w:themeColor="text1"/>
        </w:rPr>
        <w:t>Integrating</w:t>
      </w:r>
      <w:r w:rsidR="0094190B" w:rsidRPr="00223FB7">
        <w:rPr>
          <w:color w:val="000000" w:themeColor="text1"/>
        </w:rPr>
        <w:t xml:space="preserve"> technology and traditional practices. Research Output Journal of Education 3(1):5-8, 2024. https://rojournals.org/roj-education/ </w:t>
      </w:r>
    </w:p>
    <w:p w14:paraId="79CD9CF1" w14:textId="77777777" w:rsidR="00790ADA" w:rsidRPr="00223FB7" w:rsidRDefault="00790ADA" w:rsidP="0001209C">
      <w:pPr>
        <w:pStyle w:val="ReferHead"/>
        <w:spacing w:after="0"/>
        <w:jc w:val="both"/>
        <w:rPr>
          <w:rFonts w:ascii="Arial" w:hAnsi="Arial" w:cs="Arial"/>
          <w:color w:val="000000" w:themeColor="text1"/>
        </w:rPr>
      </w:pPr>
    </w:p>
    <w:p w14:paraId="600ABB4A" w14:textId="5E7E8548" w:rsidR="0014266C" w:rsidRPr="00223FB7" w:rsidRDefault="00FC5A55" w:rsidP="0001209C">
      <w:pPr>
        <w:pStyle w:val="Body"/>
        <w:spacing w:after="0"/>
        <w:rPr>
          <w:rStyle w:val="Hyperlink"/>
          <w:color w:val="000000" w:themeColor="text1"/>
        </w:rPr>
      </w:pPr>
      <w:r w:rsidRPr="00223FB7">
        <w:rPr>
          <w:color w:val="000000" w:themeColor="text1"/>
        </w:rPr>
        <w:t>4</w:t>
      </w:r>
      <w:r w:rsidR="0014266C" w:rsidRPr="00223FB7">
        <w:rPr>
          <w:color w:val="000000" w:themeColor="text1"/>
        </w:rPr>
        <w:t>)</w:t>
      </w:r>
      <w:r w:rsidR="0014266C" w:rsidRPr="00223FB7">
        <w:rPr>
          <w:color w:val="000000" w:themeColor="text1"/>
        </w:rPr>
        <w:tab/>
        <w:t xml:space="preserve">Anderson, A., &amp; Wendt, K. (2022). Arts as emancipatory pedagogy of the futures of education. Global Citizenship Foundation. Retrieved from </w:t>
      </w:r>
      <w:hyperlink r:id="rId12" w:history="1">
        <w:r w:rsidR="0094190B" w:rsidRPr="00223FB7">
          <w:rPr>
            <w:rStyle w:val="Hyperlink"/>
            <w:color w:val="000000" w:themeColor="text1"/>
          </w:rPr>
          <w:t>https://www.globalcitizenshipfoundation.org/article/arts-as-emancipatory-pedagogy-of-the-futures-of-education</w:t>
        </w:r>
      </w:hyperlink>
    </w:p>
    <w:p w14:paraId="36CC09E7" w14:textId="77777777" w:rsidR="00FC5A55" w:rsidRPr="00223FB7" w:rsidRDefault="00FC5A55" w:rsidP="0001209C">
      <w:pPr>
        <w:pStyle w:val="Body"/>
        <w:spacing w:after="0"/>
        <w:rPr>
          <w:color w:val="000000" w:themeColor="text1"/>
        </w:rPr>
      </w:pPr>
    </w:p>
    <w:p w14:paraId="16BFFBE6" w14:textId="2E5FD864" w:rsidR="0014266C" w:rsidRPr="00223FB7" w:rsidRDefault="00FC5A55" w:rsidP="0001209C">
      <w:pPr>
        <w:pStyle w:val="Body"/>
        <w:spacing w:after="0"/>
        <w:rPr>
          <w:color w:val="000000" w:themeColor="text1"/>
        </w:rPr>
      </w:pPr>
      <w:r w:rsidRPr="00223FB7">
        <w:rPr>
          <w:color w:val="000000" w:themeColor="text1"/>
        </w:rPr>
        <w:t>5</w:t>
      </w:r>
      <w:r w:rsidR="0014266C" w:rsidRPr="00223FB7">
        <w:rPr>
          <w:color w:val="000000" w:themeColor="text1"/>
        </w:rPr>
        <w:t>)</w:t>
      </w:r>
      <w:r w:rsidR="0014266C" w:rsidRPr="00223FB7">
        <w:rPr>
          <w:color w:val="000000" w:themeColor="text1"/>
        </w:rPr>
        <w:tab/>
        <w:t xml:space="preserve">Becker, P. A. (2020). Teaching language and literacy through the visual arts: An interdisciplinary, literature-based approach. Teaching exceptional children, 52(3), 166-179. </w:t>
      </w:r>
      <w:hyperlink r:id="rId13" w:history="1">
        <w:r w:rsidRPr="00223FB7">
          <w:rPr>
            <w:rStyle w:val="Hyperlink"/>
            <w:color w:val="000000" w:themeColor="text1"/>
          </w:rPr>
          <w:t>https://doi.org/10.1177/0040059919894736</w:t>
        </w:r>
      </w:hyperlink>
    </w:p>
    <w:p w14:paraId="2D14A3D5" w14:textId="77777777" w:rsidR="00FC5A55" w:rsidRPr="00223FB7" w:rsidRDefault="00FC5A55" w:rsidP="0001209C">
      <w:pPr>
        <w:pStyle w:val="Body"/>
        <w:spacing w:after="0"/>
        <w:rPr>
          <w:color w:val="000000" w:themeColor="text1"/>
        </w:rPr>
      </w:pPr>
    </w:p>
    <w:p w14:paraId="5E2F5D40" w14:textId="1C0FA0D4" w:rsidR="0014266C" w:rsidRPr="00223FB7" w:rsidRDefault="00FC5A55" w:rsidP="0001209C">
      <w:pPr>
        <w:pStyle w:val="Body"/>
        <w:spacing w:after="0"/>
        <w:rPr>
          <w:color w:val="000000" w:themeColor="text1"/>
        </w:rPr>
      </w:pPr>
      <w:r w:rsidRPr="00223FB7">
        <w:rPr>
          <w:color w:val="000000" w:themeColor="text1"/>
        </w:rPr>
        <w:t>6</w:t>
      </w:r>
      <w:r w:rsidR="0014266C" w:rsidRPr="00223FB7">
        <w:rPr>
          <w:color w:val="000000" w:themeColor="text1"/>
        </w:rPr>
        <w:t>)</w:t>
      </w:r>
      <w:r w:rsidR="0014266C" w:rsidRPr="00223FB7">
        <w:rPr>
          <w:color w:val="000000" w:themeColor="text1"/>
        </w:rPr>
        <w:tab/>
        <w:t xml:space="preserve">Caballero, B., </w:t>
      </w:r>
      <w:proofErr w:type="spellStart"/>
      <w:r w:rsidR="0014266C" w:rsidRPr="00223FB7">
        <w:rPr>
          <w:color w:val="000000" w:themeColor="text1"/>
        </w:rPr>
        <w:t>Catubay</w:t>
      </w:r>
      <w:proofErr w:type="spellEnd"/>
      <w:r w:rsidR="0014266C" w:rsidRPr="00223FB7">
        <w:rPr>
          <w:color w:val="000000" w:themeColor="text1"/>
        </w:rPr>
        <w:t xml:space="preserve">, A., </w:t>
      </w:r>
      <w:proofErr w:type="spellStart"/>
      <w:r w:rsidR="0014266C" w:rsidRPr="00223FB7">
        <w:rPr>
          <w:color w:val="000000" w:themeColor="text1"/>
        </w:rPr>
        <w:t>Semilla</w:t>
      </w:r>
      <w:proofErr w:type="spellEnd"/>
      <w:r w:rsidR="0014266C" w:rsidRPr="00223FB7">
        <w:rPr>
          <w:color w:val="000000" w:themeColor="text1"/>
        </w:rPr>
        <w:t xml:space="preserve">, H., </w:t>
      </w:r>
      <w:proofErr w:type="spellStart"/>
      <w:r w:rsidR="0014266C" w:rsidRPr="00223FB7">
        <w:rPr>
          <w:color w:val="000000" w:themeColor="text1"/>
        </w:rPr>
        <w:t>Pinili</w:t>
      </w:r>
      <w:proofErr w:type="spellEnd"/>
      <w:r w:rsidR="0014266C" w:rsidRPr="00223FB7">
        <w:rPr>
          <w:color w:val="000000" w:themeColor="text1"/>
        </w:rPr>
        <w:t xml:space="preserve">, L., Ancheta, J., </w:t>
      </w:r>
      <w:proofErr w:type="spellStart"/>
      <w:r w:rsidR="0014266C" w:rsidRPr="00223FB7">
        <w:rPr>
          <w:color w:val="000000" w:themeColor="text1"/>
        </w:rPr>
        <w:t>Manalastas</w:t>
      </w:r>
      <w:proofErr w:type="spellEnd"/>
      <w:r w:rsidR="0014266C" w:rsidRPr="00223FB7">
        <w:rPr>
          <w:color w:val="000000" w:themeColor="text1"/>
        </w:rPr>
        <w:t xml:space="preserve">, R., </w:t>
      </w:r>
      <w:proofErr w:type="spellStart"/>
      <w:r w:rsidR="0014266C" w:rsidRPr="00223FB7">
        <w:rPr>
          <w:color w:val="000000" w:themeColor="text1"/>
        </w:rPr>
        <w:t>Capuno</w:t>
      </w:r>
      <w:proofErr w:type="spellEnd"/>
      <w:r w:rsidR="0014266C" w:rsidRPr="00223FB7">
        <w:rPr>
          <w:color w:val="000000" w:themeColor="text1"/>
        </w:rPr>
        <w:t xml:space="preserve">, R., </w:t>
      </w:r>
      <w:proofErr w:type="spellStart"/>
      <w:r w:rsidR="0014266C" w:rsidRPr="00223FB7">
        <w:rPr>
          <w:color w:val="000000" w:themeColor="text1"/>
        </w:rPr>
        <w:t>Manguilimotan</w:t>
      </w:r>
      <w:proofErr w:type="spellEnd"/>
      <w:r w:rsidR="0014266C" w:rsidRPr="00223FB7">
        <w:rPr>
          <w:color w:val="000000" w:themeColor="text1"/>
        </w:rPr>
        <w:t xml:space="preserve">, R., </w:t>
      </w:r>
      <w:proofErr w:type="spellStart"/>
      <w:r w:rsidR="0014266C" w:rsidRPr="00223FB7">
        <w:rPr>
          <w:color w:val="000000" w:themeColor="text1"/>
        </w:rPr>
        <w:t>Etcuban</w:t>
      </w:r>
      <w:proofErr w:type="spellEnd"/>
      <w:r w:rsidR="0014266C" w:rsidRPr="00223FB7">
        <w:rPr>
          <w:color w:val="000000" w:themeColor="text1"/>
        </w:rPr>
        <w:t xml:space="preserve">, J., </w:t>
      </w:r>
      <w:proofErr w:type="spellStart"/>
      <w:r w:rsidR="0014266C" w:rsidRPr="00223FB7">
        <w:rPr>
          <w:color w:val="000000" w:themeColor="text1"/>
        </w:rPr>
        <w:t>Padillo</w:t>
      </w:r>
      <w:proofErr w:type="spellEnd"/>
      <w:r w:rsidR="0014266C" w:rsidRPr="00223FB7">
        <w:rPr>
          <w:color w:val="000000" w:themeColor="text1"/>
        </w:rPr>
        <w:t xml:space="preserve">, G., &amp; </w:t>
      </w:r>
      <w:proofErr w:type="spellStart"/>
      <w:r w:rsidR="0014266C" w:rsidRPr="00223FB7">
        <w:rPr>
          <w:color w:val="000000" w:themeColor="text1"/>
        </w:rPr>
        <w:t>Espina</w:t>
      </w:r>
      <w:proofErr w:type="spellEnd"/>
      <w:r w:rsidR="0014266C" w:rsidRPr="00223FB7">
        <w:rPr>
          <w:color w:val="000000" w:themeColor="text1"/>
        </w:rPr>
        <w:t xml:space="preserve">, R. (2023). Teachers’ use of the arts on children with special needs: Its prevalence and importance. International Journal of Science and Management Studies (IJSMS), 191-203. </w:t>
      </w:r>
      <w:hyperlink r:id="rId14" w:history="1">
        <w:r w:rsidR="00A778B3" w:rsidRPr="00223FB7">
          <w:rPr>
            <w:rStyle w:val="Hyperlink"/>
            <w:color w:val="000000" w:themeColor="text1"/>
          </w:rPr>
          <w:t>https://doi.org/10.51386/25815946/ijsms-v6i5p112</w:t>
        </w:r>
      </w:hyperlink>
    </w:p>
    <w:p w14:paraId="1E99A455" w14:textId="77777777" w:rsidR="00FC5A55" w:rsidRPr="00223FB7" w:rsidRDefault="00FC5A55" w:rsidP="0001209C">
      <w:pPr>
        <w:pStyle w:val="Body"/>
        <w:spacing w:after="0"/>
        <w:rPr>
          <w:color w:val="000000" w:themeColor="text1"/>
        </w:rPr>
      </w:pPr>
    </w:p>
    <w:p w14:paraId="6E47E1AD" w14:textId="0F43261A" w:rsidR="00A778B3" w:rsidRPr="00223FB7" w:rsidRDefault="00FC5A55" w:rsidP="0001209C">
      <w:pPr>
        <w:pStyle w:val="Body"/>
        <w:spacing w:after="0"/>
        <w:rPr>
          <w:color w:val="000000" w:themeColor="text1"/>
        </w:rPr>
      </w:pPr>
      <w:r w:rsidRPr="00223FB7">
        <w:rPr>
          <w:color w:val="000000" w:themeColor="text1"/>
        </w:rPr>
        <w:t>7</w:t>
      </w:r>
      <w:r w:rsidR="00A778B3" w:rsidRPr="00223FB7">
        <w:rPr>
          <w:color w:val="000000" w:themeColor="text1"/>
        </w:rPr>
        <w:t xml:space="preserve">)          </w:t>
      </w:r>
      <w:proofErr w:type="spellStart"/>
      <w:r w:rsidR="00A778B3" w:rsidRPr="00223FB7">
        <w:rPr>
          <w:color w:val="000000" w:themeColor="text1"/>
        </w:rPr>
        <w:t>Crispel</w:t>
      </w:r>
      <w:proofErr w:type="spellEnd"/>
      <w:r w:rsidR="00A778B3" w:rsidRPr="00223FB7">
        <w:rPr>
          <w:color w:val="000000" w:themeColor="text1"/>
        </w:rPr>
        <w:t xml:space="preserve">, O., &amp; </w:t>
      </w:r>
      <w:proofErr w:type="spellStart"/>
      <w:r w:rsidR="00A778B3" w:rsidRPr="00223FB7">
        <w:rPr>
          <w:color w:val="000000" w:themeColor="text1"/>
        </w:rPr>
        <w:t>Kasperski</w:t>
      </w:r>
      <w:proofErr w:type="spellEnd"/>
      <w:r w:rsidR="00A778B3" w:rsidRPr="00223FB7">
        <w:rPr>
          <w:color w:val="000000" w:themeColor="text1"/>
        </w:rPr>
        <w:t xml:space="preserve">, R. (2021). The impact of teacher training in special education on the implementation of inclusion in mainstream classrooms. International Journal of Inclusive Education, 25(9), 1079-1090. </w:t>
      </w:r>
      <w:hyperlink r:id="rId15" w:history="1">
        <w:r w:rsidR="00F116C4" w:rsidRPr="00223FB7">
          <w:rPr>
            <w:rStyle w:val="Hyperlink"/>
            <w:color w:val="000000" w:themeColor="text1"/>
          </w:rPr>
          <w:t>https://doi.org/10.1080/13603116.2019.1600590</w:t>
        </w:r>
      </w:hyperlink>
    </w:p>
    <w:p w14:paraId="1E196BDE" w14:textId="77777777" w:rsidR="00FC5A55" w:rsidRPr="00223FB7" w:rsidRDefault="00FC5A55" w:rsidP="0001209C">
      <w:pPr>
        <w:pStyle w:val="Body"/>
        <w:spacing w:after="0"/>
        <w:rPr>
          <w:color w:val="000000" w:themeColor="text1"/>
        </w:rPr>
      </w:pPr>
    </w:p>
    <w:p w14:paraId="5A195104" w14:textId="719AC8E8" w:rsidR="0014266C" w:rsidRPr="00223FB7" w:rsidRDefault="00FC5A55" w:rsidP="0001209C">
      <w:pPr>
        <w:pStyle w:val="Body"/>
        <w:spacing w:after="0"/>
        <w:rPr>
          <w:color w:val="000000" w:themeColor="text1"/>
        </w:rPr>
      </w:pPr>
      <w:r w:rsidRPr="00223FB7">
        <w:rPr>
          <w:color w:val="000000" w:themeColor="text1"/>
        </w:rPr>
        <w:t>8</w:t>
      </w:r>
      <w:r w:rsidR="0014266C" w:rsidRPr="00223FB7">
        <w:rPr>
          <w:color w:val="000000" w:themeColor="text1"/>
        </w:rPr>
        <w:t>)</w:t>
      </w:r>
      <w:r w:rsidR="0014266C" w:rsidRPr="00223FB7">
        <w:rPr>
          <w:color w:val="000000" w:themeColor="text1"/>
        </w:rPr>
        <w:tab/>
        <w:t xml:space="preserve">DepEd Memorandum No. 001, S. 2024 (2024) Implementation of Catch-Up Fridays. </w:t>
      </w:r>
      <w:hyperlink r:id="rId16" w:history="1">
        <w:r w:rsidRPr="00223FB7">
          <w:rPr>
            <w:rStyle w:val="Hyperlink"/>
            <w:color w:val="000000" w:themeColor="text1"/>
          </w:rPr>
          <w:t>https://www.deped.gov.ph/wp-content/uploads/DM_s2024_001.pdf</w:t>
        </w:r>
      </w:hyperlink>
    </w:p>
    <w:p w14:paraId="1471CFBA" w14:textId="77777777" w:rsidR="00FC5A55" w:rsidRPr="00223FB7" w:rsidRDefault="00FC5A55" w:rsidP="0001209C">
      <w:pPr>
        <w:pStyle w:val="Body"/>
        <w:spacing w:after="0"/>
        <w:rPr>
          <w:color w:val="000000" w:themeColor="text1"/>
        </w:rPr>
      </w:pPr>
    </w:p>
    <w:p w14:paraId="000842A3" w14:textId="0F2E3493" w:rsidR="00FC5A55" w:rsidRDefault="00FC5A55" w:rsidP="0001209C">
      <w:pPr>
        <w:pStyle w:val="Body"/>
        <w:spacing w:after="0"/>
        <w:rPr>
          <w:color w:val="000000" w:themeColor="text1"/>
        </w:rPr>
      </w:pPr>
      <w:r w:rsidRPr="00223FB7">
        <w:rPr>
          <w:color w:val="000000" w:themeColor="text1"/>
        </w:rPr>
        <w:t>9</w:t>
      </w:r>
      <w:r w:rsidR="0014266C" w:rsidRPr="00223FB7">
        <w:rPr>
          <w:color w:val="000000" w:themeColor="text1"/>
        </w:rPr>
        <w:t>)</w:t>
      </w:r>
      <w:r w:rsidR="0014266C" w:rsidRPr="00223FB7">
        <w:rPr>
          <w:color w:val="000000" w:themeColor="text1"/>
        </w:rPr>
        <w:tab/>
        <w:t>Department of Education (DepEd). (2023). MATATAG Music and Arts Curriculum Guide. Republic of the Philippines, Department of Education.</w:t>
      </w:r>
    </w:p>
    <w:p w14:paraId="7AA3B055" w14:textId="77777777" w:rsidR="00370FC8" w:rsidRPr="00223FB7" w:rsidRDefault="00370FC8" w:rsidP="0001209C">
      <w:pPr>
        <w:pStyle w:val="Body"/>
        <w:spacing w:after="0"/>
        <w:rPr>
          <w:color w:val="000000" w:themeColor="text1"/>
        </w:rPr>
      </w:pPr>
    </w:p>
    <w:p w14:paraId="5DD57F8D" w14:textId="470B8D4E" w:rsidR="0094190B" w:rsidRPr="00223FB7" w:rsidRDefault="00FC5A55" w:rsidP="0001209C">
      <w:pPr>
        <w:pStyle w:val="Body"/>
        <w:spacing w:after="0"/>
        <w:rPr>
          <w:color w:val="000000" w:themeColor="text1"/>
        </w:rPr>
      </w:pPr>
      <w:r w:rsidRPr="00223FB7">
        <w:rPr>
          <w:color w:val="000000" w:themeColor="text1"/>
        </w:rPr>
        <w:t>1</w:t>
      </w:r>
      <w:r w:rsidR="00370FC8">
        <w:rPr>
          <w:color w:val="000000" w:themeColor="text1"/>
        </w:rPr>
        <w:t>0</w:t>
      </w:r>
      <w:r w:rsidR="0094190B" w:rsidRPr="00223FB7">
        <w:rPr>
          <w:color w:val="000000" w:themeColor="text1"/>
        </w:rPr>
        <w:t xml:space="preserve">)          </w:t>
      </w:r>
      <w:r w:rsidR="00AB3945" w:rsidRPr="00AB3945">
        <w:rPr>
          <w:color w:val="000000" w:themeColor="text1"/>
        </w:rPr>
        <w:t xml:space="preserve">Donath, J. L., </w:t>
      </w:r>
      <w:proofErr w:type="spellStart"/>
      <w:r w:rsidR="00AB3945" w:rsidRPr="00AB3945">
        <w:rPr>
          <w:color w:val="000000" w:themeColor="text1"/>
        </w:rPr>
        <w:t>Lüke</w:t>
      </w:r>
      <w:proofErr w:type="spellEnd"/>
      <w:r w:rsidR="00AB3945" w:rsidRPr="00AB3945">
        <w:rPr>
          <w:color w:val="000000" w:themeColor="text1"/>
        </w:rPr>
        <w:t xml:space="preserve">, T., Graf, E., Tran, U. S., &amp; </w:t>
      </w:r>
      <w:proofErr w:type="spellStart"/>
      <w:r w:rsidR="00AB3945" w:rsidRPr="00AB3945">
        <w:rPr>
          <w:color w:val="000000" w:themeColor="text1"/>
        </w:rPr>
        <w:t>Götz</w:t>
      </w:r>
      <w:proofErr w:type="spellEnd"/>
      <w:r w:rsidR="00AB3945" w:rsidRPr="00AB3945">
        <w:rPr>
          <w:color w:val="000000" w:themeColor="text1"/>
        </w:rPr>
        <w:t>, T. (2023). Does professional development effectively support the implementation of inclusive education? A meta-analysis. Educational Psychology Review, 35(1), Article 30.</w:t>
      </w:r>
    </w:p>
    <w:p w14:paraId="0FB2C3F0" w14:textId="77777777" w:rsidR="00FC5A55" w:rsidRPr="00223FB7" w:rsidRDefault="00FC5A55" w:rsidP="0001209C">
      <w:pPr>
        <w:pStyle w:val="Body"/>
        <w:spacing w:after="0"/>
        <w:rPr>
          <w:color w:val="000000" w:themeColor="text1"/>
        </w:rPr>
      </w:pPr>
    </w:p>
    <w:p w14:paraId="4EF6CB10" w14:textId="1D1B9AED" w:rsidR="00496DB8" w:rsidRPr="00223FB7" w:rsidRDefault="00FC5A55" w:rsidP="0001209C">
      <w:pPr>
        <w:pStyle w:val="Body"/>
        <w:spacing w:after="0"/>
        <w:rPr>
          <w:color w:val="000000" w:themeColor="text1"/>
        </w:rPr>
      </w:pPr>
      <w:r w:rsidRPr="00223FB7">
        <w:rPr>
          <w:color w:val="000000" w:themeColor="text1"/>
        </w:rPr>
        <w:t>1</w:t>
      </w:r>
      <w:r w:rsidR="00E76CF8">
        <w:rPr>
          <w:color w:val="000000" w:themeColor="text1"/>
        </w:rPr>
        <w:t>1</w:t>
      </w:r>
      <w:r w:rsidR="00496DB8" w:rsidRPr="00223FB7">
        <w:rPr>
          <w:color w:val="000000" w:themeColor="text1"/>
        </w:rPr>
        <w:t xml:space="preserve">)         Education Alternatives (2021). The Importance of Art in Special Education </w:t>
      </w:r>
      <w:hyperlink r:id="rId17" w:history="1">
        <w:r w:rsidRPr="00223FB7">
          <w:rPr>
            <w:rStyle w:val="Hyperlink"/>
            <w:color w:val="000000" w:themeColor="text1"/>
          </w:rPr>
          <w:t>https://easchools.org/2021/04/20/the-importance-of-art-in-special-education/</w:t>
        </w:r>
      </w:hyperlink>
    </w:p>
    <w:p w14:paraId="1DA83ACD" w14:textId="77777777" w:rsidR="00FC5A55" w:rsidRPr="00223FB7" w:rsidRDefault="00FC5A55" w:rsidP="0001209C">
      <w:pPr>
        <w:pStyle w:val="Body"/>
        <w:spacing w:after="0"/>
        <w:rPr>
          <w:color w:val="000000" w:themeColor="text1"/>
        </w:rPr>
      </w:pPr>
    </w:p>
    <w:p w14:paraId="473C48C3" w14:textId="488A3768" w:rsidR="00637EA0" w:rsidRPr="00223FB7" w:rsidRDefault="00FC5A55" w:rsidP="0001209C">
      <w:pPr>
        <w:pStyle w:val="Body"/>
        <w:spacing w:after="0"/>
        <w:rPr>
          <w:rStyle w:val="Hyperlink"/>
          <w:color w:val="000000" w:themeColor="text1"/>
        </w:rPr>
      </w:pPr>
      <w:r w:rsidRPr="00223FB7">
        <w:rPr>
          <w:color w:val="000000" w:themeColor="text1"/>
        </w:rPr>
        <w:t>1</w:t>
      </w:r>
      <w:r w:rsidR="00E76CF8">
        <w:rPr>
          <w:color w:val="000000" w:themeColor="text1"/>
        </w:rPr>
        <w:t>2</w:t>
      </w:r>
      <w:r w:rsidR="0014266C" w:rsidRPr="00223FB7">
        <w:rPr>
          <w:color w:val="000000" w:themeColor="text1"/>
        </w:rPr>
        <w:t>)</w:t>
      </w:r>
      <w:r w:rsidR="008B327A" w:rsidRPr="00223FB7">
        <w:rPr>
          <w:color w:val="000000" w:themeColor="text1"/>
        </w:rPr>
        <w:t xml:space="preserve">          </w:t>
      </w:r>
      <w:r w:rsidR="0014266C" w:rsidRPr="00223FB7">
        <w:rPr>
          <w:color w:val="000000" w:themeColor="text1"/>
        </w:rPr>
        <w:t xml:space="preserve">Gerber, B. L., </w:t>
      </w:r>
      <w:proofErr w:type="spellStart"/>
      <w:r w:rsidR="0014266C" w:rsidRPr="00223FB7">
        <w:rPr>
          <w:color w:val="000000" w:themeColor="text1"/>
        </w:rPr>
        <w:t>Guay</w:t>
      </w:r>
      <w:proofErr w:type="spellEnd"/>
      <w:r w:rsidR="0014266C" w:rsidRPr="00223FB7">
        <w:rPr>
          <w:color w:val="000000" w:themeColor="text1"/>
        </w:rPr>
        <w:t xml:space="preserve">, D. M., &amp; Burnette, J. (Eds.). (2024). Reaching and teaching students with special needs through art. Taylor &amp; Francis. </w:t>
      </w:r>
      <w:hyperlink r:id="rId18" w:history="1">
        <w:r w:rsidR="00637EA0" w:rsidRPr="00223FB7">
          <w:rPr>
            <w:rStyle w:val="Hyperlink"/>
            <w:color w:val="000000" w:themeColor="text1"/>
          </w:rPr>
          <w:t>https://tinyurl.com/2024GerberGuayBurnette</w:t>
        </w:r>
      </w:hyperlink>
    </w:p>
    <w:p w14:paraId="11156B5F" w14:textId="77777777" w:rsidR="00FC5A55" w:rsidRPr="00223FB7" w:rsidRDefault="00FC5A55" w:rsidP="0001209C">
      <w:pPr>
        <w:pStyle w:val="Body"/>
        <w:spacing w:after="0"/>
        <w:rPr>
          <w:color w:val="000000" w:themeColor="text1"/>
        </w:rPr>
      </w:pPr>
    </w:p>
    <w:p w14:paraId="1E76E1C5" w14:textId="34529019" w:rsidR="0094190B" w:rsidRPr="00223FB7" w:rsidRDefault="00C440BC" w:rsidP="0001209C">
      <w:pPr>
        <w:pStyle w:val="Body"/>
        <w:spacing w:after="0"/>
        <w:rPr>
          <w:color w:val="000000" w:themeColor="text1"/>
        </w:rPr>
      </w:pPr>
      <w:r w:rsidRPr="00223FB7">
        <w:rPr>
          <w:color w:val="000000" w:themeColor="text1"/>
        </w:rPr>
        <w:t>1</w:t>
      </w:r>
      <w:r w:rsidR="00E76CF8">
        <w:rPr>
          <w:color w:val="000000" w:themeColor="text1"/>
        </w:rPr>
        <w:t>3</w:t>
      </w:r>
      <w:r w:rsidRPr="00223FB7">
        <w:rPr>
          <w:color w:val="000000" w:themeColor="text1"/>
        </w:rPr>
        <w:t xml:space="preserve">)          Goddard, Y. L., </w:t>
      </w:r>
      <w:proofErr w:type="spellStart"/>
      <w:r w:rsidRPr="00223FB7">
        <w:rPr>
          <w:color w:val="000000" w:themeColor="text1"/>
        </w:rPr>
        <w:t>Ammirante</w:t>
      </w:r>
      <w:proofErr w:type="spellEnd"/>
      <w:r w:rsidRPr="00223FB7">
        <w:rPr>
          <w:color w:val="000000" w:themeColor="text1"/>
        </w:rPr>
        <w:t xml:space="preserve">, L., &amp; </w:t>
      </w:r>
      <w:proofErr w:type="spellStart"/>
      <w:r w:rsidRPr="00223FB7">
        <w:rPr>
          <w:color w:val="000000" w:themeColor="text1"/>
        </w:rPr>
        <w:t>Jin</w:t>
      </w:r>
      <w:proofErr w:type="spellEnd"/>
      <w:r w:rsidRPr="00223FB7">
        <w:rPr>
          <w:color w:val="000000" w:themeColor="text1"/>
        </w:rPr>
        <w:t xml:space="preserve">, N. (2023). A Thematic Review of Current Literature Examining Evidence-Based Practices and Inclusion. Education Sciences, 13(1), 38. </w:t>
      </w:r>
      <w:hyperlink r:id="rId19" w:history="1">
        <w:r w:rsidR="00FC5A55" w:rsidRPr="00223FB7">
          <w:rPr>
            <w:rStyle w:val="Hyperlink"/>
            <w:color w:val="000000" w:themeColor="text1"/>
          </w:rPr>
          <w:t>https://doi.org/10.3390/educsci13010038</w:t>
        </w:r>
      </w:hyperlink>
    </w:p>
    <w:p w14:paraId="3F6DE2A2" w14:textId="77777777" w:rsidR="00FC5A55" w:rsidRPr="00223FB7" w:rsidRDefault="00FC5A55" w:rsidP="0001209C">
      <w:pPr>
        <w:pStyle w:val="Body"/>
        <w:spacing w:after="0"/>
        <w:rPr>
          <w:color w:val="000000" w:themeColor="text1"/>
        </w:rPr>
      </w:pPr>
    </w:p>
    <w:p w14:paraId="2C3AC91F" w14:textId="60FE6AFD" w:rsidR="00637EA0" w:rsidRPr="00223FB7" w:rsidRDefault="00C440BC" w:rsidP="0001209C">
      <w:pPr>
        <w:pStyle w:val="Body"/>
        <w:spacing w:after="0"/>
        <w:rPr>
          <w:color w:val="000000" w:themeColor="text1"/>
        </w:rPr>
      </w:pPr>
      <w:r w:rsidRPr="00223FB7">
        <w:rPr>
          <w:color w:val="000000" w:themeColor="text1"/>
        </w:rPr>
        <w:t>1</w:t>
      </w:r>
      <w:r w:rsidR="00E76CF8">
        <w:rPr>
          <w:color w:val="000000" w:themeColor="text1"/>
        </w:rPr>
        <w:t>4</w:t>
      </w:r>
      <w:r w:rsidR="00637EA0" w:rsidRPr="00223FB7">
        <w:rPr>
          <w:color w:val="000000" w:themeColor="text1"/>
        </w:rPr>
        <w:t xml:space="preserve">)      </w:t>
      </w:r>
      <w:r w:rsidR="0094190B" w:rsidRPr="00223FB7">
        <w:rPr>
          <w:color w:val="000000" w:themeColor="text1"/>
        </w:rPr>
        <w:t xml:space="preserve">   </w:t>
      </w:r>
      <w:r w:rsidR="00637EA0" w:rsidRPr="00223FB7">
        <w:rPr>
          <w:color w:val="000000" w:themeColor="text1"/>
        </w:rPr>
        <w:t>Goldberg, M. (2021). Arts integration: Teaching subject matter through the arts in multicultural settings. Routledge.</w:t>
      </w:r>
    </w:p>
    <w:p w14:paraId="64D9D69E" w14:textId="77777777" w:rsidR="00FC5A55" w:rsidRPr="00223FB7" w:rsidRDefault="00FC5A55" w:rsidP="0001209C">
      <w:pPr>
        <w:pStyle w:val="Body"/>
        <w:spacing w:after="0"/>
        <w:rPr>
          <w:color w:val="000000" w:themeColor="text1"/>
        </w:rPr>
      </w:pPr>
    </w:p>
    <w:p w14:paraId="37ED6B63" w14:textId="1B723BAD" w:rsidR="0014266C" w:rsidRPr="00223FB7" w:rsidRDefault="00C440BC" w:rsidP="0001209C">
      <w:pPr>
        <w:pStyle w:val="Body"/>
        <w:spacing w:after="0"/>
        <w:rPr>
          <w:rStyle w:val="Hyperlink"/>
          <w:color w:val="000000" w:themeColor="text1"/>
        </w:rPr>
      </w:pPr>
      <w:r w:rsidRPr="00223FB7">
        <w:rPr>
          <w:color w:val="000000" w:themeColor="text1"/>
        </w:rPr>
        <w:t>1</w:t>
      </w:r>
      <w:r w:rsidR="00E76CF8">
        <w:rPr>
          <w:color w:val="000000" w:themeColor="text1"/>
        </w:rPr>
        <w:t>5</w:t>
      </w:r>
      <w:r w:rsidR="0014266C" w:rsidRPr="00223FB7">
        <w:rPr>
          <w:color w:val="000000" w:themeColor="text1"/>
        </w:rPr>
        <w:t>)</w:t>
      </w:r>
      <w:r w:rsidR="0014266C" w:rsidRPr="00223FB7">
        <w:rPr>
          <w:color w:val="000000" w:themeColor="text1"/>
        </w:rPr>
        <w:tab/>
        <w:t xml:space="preserve">Gross, K. M. (2020). Visual arts content literacy: A partnership between art educators and special educators. Teaching Exceptional Children, 52(3), 157-165. </w:t>
      </w:r>
      <w:hyperlink r:id="rId20" w:history="1">
        <w:r w:rsidR="0094190B" w:rsidRPr="00223FB7">
          <w:rPr>
            <w:rStyle w:val="Hyperlink"/>
            <w:color w:val="000000" w:themeColor="text1"/>
          </w:rPr>
          <w:t>https://doi.org/10.1177/0040059919894269</w:t>
        </w:r>
      </w:hyperlink>
    </w:p>
    <w:p w14:paraId="59F613B0" w14:textId="77777777" w:rsidR="00FC5A55" w:rsidRPr="00223FB7" w:rsidRDefault="00FC5A55" w:rsidP="0001209C">
      <w:pPr>
        <w:pStyle w:val="Body"/>
        <w:spacing w:after="0"/>
        <w:rPr>
          <w:rStyle w:val="Hyperlink"/>
          <w:color w:val="000000" w:themeColor="text1"/>
        </w:rPr>
      </w:pPr>
    </w:p>
    <w:p w14:paraId="1AB3256E" w14:textId="1FD7FE82" w:rsidR="00C82FCD" w:rsidRPr="00223FB7" w:rsidRDefault="00C82FCD" w:rsidP="0001209C">
      <w:pPr>
        <w:pStyle w:val="Body"/>
        <w:spacing w:after="0"/>
        <w:rPr>
          <w:color w:val="000000" w:themeColor="text1"/>
        </w:rPr>
      </w:pPr>
      <w:r w:rsidRPr="00223FB7">
        <w:rPr>
          <w:color w:val="000000" w:themeColor="text1"/>
        </w:rPr>
        <w:t>1</w:t>
      </w:r>
      <w:r w:rsidR="00E76CF8">
        <w:rPr>
          <w:color w:val="000000" w:themeColor="text1"/>
        </w:rPr>
        <w:t>6</w:t>
      </w:r>
      <w:r w:rsidRPr="00223FB7">
        <w:rPr>
          <w:color w:val="000000" w:themeColor="text1"/>
        </w:rPr>
        <w:t>)      Heiman, A. (2020). Benefits of arts integration: rationale and recommendations for arts integration in academic coursework. online submission. ED618694.pdf</w:t>
      </w:r>
    </w:p>
    <w:p w14:paraId="0757A21C" w14:textId="77777777" w:rsidR="00FC5A55" w:rsidRPr="00223FB7" w:rsidRDefault="00FC5A55" w:rsidP="0001209C">
      <w:pPr>
        <w:pStyle w:val="Body"/>
        <w:spacing w:after="0"/>
        <w:rPr>
          <w:color w:val="000000" w:themeColor="text1"/>
        </w:rPr>
      </w:pPr>
    </w:p>
    <w:p w14:paraId="349A5683" w14:textId="3ACAF562" w:rsidR="008B327A" w:rsidRPr="00223FB7" w:rsidRDefault="008B327A" w:rsidP="0001209C">
      <w:pPr>
        <w:pStyle w:val="Body"/>
        <w:spacing w:after="0"/>
        <w:rPr>
          <w:color w:val="000000" w:themeColor="text1"/>
        </w:rPr>
      </w:pPr>
      <w:r w:rsidRPr="00223FB7">
        <w:rPr>
          <w:color w:val="000000" w:themeColor="text1"/>
        </w:rPr>
        <w:t>1</w:t>
      </w:r>
      <w:r w:rsidR="00E76CF8">
        <w:rPr>
          <w:color w:val="000000" w:themeColor="text1"/>
        </w:rPr>
        <w:t>7</w:t>
      </w:r>
      <w:r w:rsidRPr="00223FB7">
        <w:rPr>
          <w:color w:val="000000" w:themeColor="text1"/>
        </w:rPr>
        <w:t xml:space="preserve">)        </w:t>
      </w:r>
      <w:proofErr w:type="spellStart"/>
      <w:r w:rsidRPr="00223FB7">
        <w:rPr>
          <w:color w:val="000000" w:themeColor="text1"/>
        </w:rPr>
        <w:t>Jabbour</w:t>
      </w:r>
      <w:proofErr w:type="spellEnd"/>
      <w:r w:rsidRPr="00223FB7">
        <w:rPr>
          <w:color w:val="000000" w:themeColor="text1"/>
        </w:rPr>
        <w:t>, R. (2023). Educational benefits of art integration for students with disabilities. University of Rochester.</w:t>
      </w:r>
    </w:p>
    <w:p w14:paraId="284D6CCC" w14:textId="77777777" w:rsidR="00FC5A55" w:rsidRPr="00223FB7" w:rsidRDefault="00FC5A55" w:rsidP="0001209C">
      <w:pPr>
        <w:pStyle w:val="Body"/>
        <w:spacing w:after="0"/>
        <w:rPr>
          <w:color w:val="000000" w:themeColor="text1"/>
        </w:rPr>
      </w:pPr>
    </w:p>
    <w:p w14:paraId="4A56C9DE" w14:textId="77777777" w:rsidR="00FC5A55" w:rsidRPr="00223FB7" w:rsidRDefault="00FC5A55" w:rsidP="0001209C">
      <w:pPr>
        <w:pStyle w:val="Body"/>
        <w:spacing w:after="0"/>
        <w:rPr>
          <w:color w:val="000000" w:themeColor="text1"/>
        </w:rPr>
      </w:pPr>
    </w:p>
    <w:p w14:paraId="76134263" w14:textId="416BBFEB" w:rsidR="0094190B" w:rsidRPr="00223FB7" w:rsidRDefault="00E76CF8" w:rsidP="0001209C">
      <w:pPr>
        <w:pStyle w:val="Body"/>
        <w:spacing w:after="0"/>
        <w:rPr>
          <w:color w:val="000000" w:themeColor="text1"/>
        </w:rPr>
      </w:pPr>
      <w:r>
        <w:rPr>
          <w:color w:val="000000" w:themeColor="text1"/>
        </w:rPr>
        <w:t>18</w:t>
      </w:r>
      <w:r w:rsidR="0094190B" w:rsidRPr="00223FB7">
        <w:rPr>
          <w:color w:val="000000" w:themeColor="text1"/>
        </w:rPr>
        <w:t xml:space="preserve">)      Kennedy E, </w:t>
      </w:r>
      <w:proofErr w:type="spellStart"/>
      <w:r w:rsidR="0094190B" w:rsidRPr="00223FB7">
        <w:rPr>
          <w:color w:val="000000" w:themeColor="text1"/>
        </w:rPr>
        <w:t>Castanelli</w:t>
      </w:r>
      <w:proofErr w:type="spellEnd"/>
      <w:r w:rsidR="0094190B" w:rsidRPr="00223FB7">
        <w:rPr>
          <w:color w:val="000000" w:themeColor="text1"/>
        </w:rPr>
        <w:t xml:space="preserve"> DJ, Molloy E, Bearman M. Addressing positionality in qualitative research: Significance, challenges and strategies. Clin Teach. 2024; 21(6</w:t>
      </w:r>
      <w:proofErr w:type="gramStart"/>
      <w:r w:rsidR="0094190B" w:rsidRPr="00223FB7">
        <w:rPr>
          <w:color w:val="000000" w:themeColor="text1"/>
        </w:rPr>
        <w:t>):e</w:t>
      </w:r>
      <w:proofErr w:type="gramEnd"/>
      <w:r w:rsidR="0094190B" w:rsidRPr="00223FB7">
        <w:rPr>
          <w:color w:val="000000" w:themeColor="text1"/>
        </w:rPr>
        <w:t xml:space="preserve">13820. </w:t>
      </w:r>
      <w:hyperlink r:id="rId21" w:history="1">
        <w:r w:rsidR="00FC5A55" w:rsidRPr="00223FB7">
          <w:rPr>
            <w:rStyle w:val="Hyperlink"/>
            <w:color w:val="000000" w:themeColor="text1"/>
          </w:rPr>
          <w:t>https://doi.org/10.1111/tct.13820</w:t>
        </w:r>
      </w:hyperlink>
    </w:p>
    <w:p w14:paraId="6BC94A80" w14:textId="77777777" w:rsidR="00FC5A55" w:rsidRPr="00223FB7" w:rsidRDefault="00FC5A55" w:rsidP="0001209C">
      <w:pPr>
        <w:pStyle w:val="Body"/>
        <w:spacing w:after="0"/>
        <w:rPr>
          <w:color w:val="000000" w:themeColor="text1"/>
        </w:rPr>
      </w:pPr>
    </w:p>
    <w:p w14:paraId="2A3D99AC" w14:textId="03EB6C9A" w:rsidR="0014266C" w:rsidRPr="00223FB7" w:rsidRDefault="00E76CF8" w:rsidP="0001209C">
      <w:pPr>
        <w:pStyle w:val="Body"/>
        <w:spacing w:after="0"/>
        <w:rPr>
          <w:color w:val="000000" w:themeColor="text1"/>
        </w:rPr>
      </w:pPr>
      <w:r>
        <w:rPr>
          <w:color w:val="000000" w:themeColor="text1"/>
        </w:rPr>
        <w:t>19</w:t>
      </w:r>
      <w:r w:rsidR="0014266C" w:rsidRPr="00223FB7">
        <w:rPr>
          <w:color w:val="000000" w:themeColor="text1"/>
        </w:rPr>
        <w:t>)</w:t>
      </w:r>
      <w:r w:rsidR="0014266C" w:rsidRPr="00223FB7">
        <w:rPr>
          <w:color w:val="000000" w:themeColor="text1"/>
        </w:rPr>
        <w:tab/>
        <w:t xml:space="preserve">Lee, L., &amp; Ho, H.-J. (2023). Engagement with music technology in special educational settings for children with disabilities. Engineering Proceedings, 55(1), 27. </w:t>
      </w:r>
      <w:hyperlink r:id="rId22" w:history="1">
        <w:r w:rsidR="00FC5A55" w:rsidRPr="00223FB7">
          <w:rPr>
            <w:rStyle w:val="Hyperlink"/>
            <w:color w:val="000000" w:themeColor="text1"/>
          </w:rPr>
          <w:t>https://doi.org/10.3390/engproc2023055027</w:t>
        </w:r>
      </w:hyperlink>
    </w:p>
    <w:p w14:paraId="6E483046" w14:textId="77777777" w:rsidR="00FC5A55" w:rsidRPr="00223FB7" w:rsidRDefault="00FC5A55" w:rsidP="0001209C">
      <w:pPr>
        <w:pStyle w:val="Body"/>
        <w:spacing w:after="0"/>
        <w:rPr>
          <w:color w:val="000000" w:themeColor="text1"/>
        </w:rPr>
      </w:pPr>
    </w:p>
    <w:p w14:paraId="183D13C2" w14:textId="3FEBF8DE" w:rsidR="0014266C" w:rsidRPr="00223FB7" w:rsidRDefault="00FC5A55" w:rsidP="0001209C">
      <w:pPr>
        <w:pStyle w:val="Body"/>
        <w:spacing w:after="0"/>
        <w:rPr>
          <w:color w:val="000000" w:themeColor="text1"/>
        </w:rPr>
      </w:pPr>
      <w:r w:rsidRPr="00223FB7">
        <w:rPr>
          <w:color w:val="000000" w:themeColor="text1"/>
        </w:rPr>
        <w:t>2</w:t>
      </w:r>
      <w:r w:rsidR="00E76CF8">
        <w:rPr>
          <w:color w:val="000000" w:themeColor="text1"/>
        </w:rPr>
        <w:t>0</w:t>
      </w:r>
      <w:r w:rsidR="0014266C" w:rsidRPr="00223FB7">
        <w:rPr>
          <w:color w:val="000000" w:themeColor="text1"/>
        </w:rPr>
        <w:t>)</w:t>
      </w:r>
      <w:r w:rsidR="0014266C" w:rsidRPr="00223FB7">
        <w:rPr>
          <w:color w:val="000000" w:themeColor="text1"/>
        </w:rPr>
        <w:tab/>
        <w:t xml:space="preserve">Lou, X., &amp; Huang, J. (2024). The application of computer-aided music and art in preschool education of disability and health integration. Journal of Computational Methods in Sciences and Engineering, 24(6), 3878-3891. </w:t>
      </w:r>
      <w:hyperlink r:id="rId23" w:history="1">
        <w:r w:rsidRPr="00223FB7">
          <w:rPr>
            <w:rStyle w:val="Hyperlink"/>
            <w:color w:val="000000" w:themeColor="text1"/>
          </w:rPr>
          <w:t>https://doi.org/10.1177/14727978241299635</w:t>
        </w:r>
      </w:hyperlink>
    </w:p>
    <w:p w14:paraId="4A0C31E6" w14:textId="77777777" w:rsidR="00FC5A55" w:rsidRPr="00223FB7" w:rsidRDefault="00FC5A55" w:rsidP="0001209C">
      <w:pPr>
        <w:pStyle w:val="Body"/>
        <w:spacing w:after="0"/>
        <w:rPr>
          <w:color w:val="000000" w:themeColor="text1"/>
        </w:rPr>
      </w:pPr>
    </w:p>
    <w:p w14:paraId="7A2BBCC2" w14:textId="42E89D1D" w:rsidR="0014266C" w:rsidRPr="00223FB7" w:rsidRDefault="00FC5A55" w:rsidP="0001209C">
      <w:pPr>
        <w:pStyle w:val="Body"/>
        <w:spacing w:after="0"/>
        <w:rPr>
          <w:rStyle w:val="Hyperlink"/>
          <w:color w:val="000000" w:themeColor="text1"/>
        </w:rPr>
      </w:pPr>
      <w:r w:rsidRPr="00223FB7">
        <w:rPr>
          <w:color w:val="000000" w:themeColor="text1"/>
        </w:rPr>
        <w:t>2</w:t>
      </w:r>
      <w:r w:rsidR="00E76CF8">
        <w:rPr>
          <w:color w:val="000000" w:themeColor="text1"/>
        </w:rPr>
        <w:t>1</w:t>
      </w:r>
      <w:r w:rsidR="0014266C" w:rsidRPr="00223FB7">
        <w:rPr>
          <w:color w:val="000000" w:themeColor="text1"/>
        </w:rPr>
        <w:t>)</w:t>
      </w:r>
      <w:r w:rsidR="0014266C" w:rsidRPr="00223FB7">
        <w:rPr>
          <w:color w:val="000000" w:themeColor="text1"/>
        </w:rPr>
        <w:tab/>
      </w:r>
      <w:proofErr w:type="spellStart"/>
      <w:r w:rsidR="0014266C" w:rsidRPr="00223FB7">
        <w:rPr>
          <w:color w:val="000000" w:themeColor="text1"/>
        </w:rPr>
        <w:t>Mareza</w:t>
      </w:r>
      <w:proofErr w:type="spellEnd"/>
      <w:r w:rsidR="0014266C" w:rsidRPr="00223FB7">
        <w:rPr>
          <w:color w:val="000000" w:themeColor="text1"/>
        </w:rPr>
        <w:t xml:space="preserve">, L., </w:t>
      </w:r>
      <w:proofErr w:type="spellStart"/>
      <w:r w:rsidR="0014266C" w:rsidRPr="00223FB7">
        <w:rPr>
          <w:color w:val="000000" w:themeColor="text1"/>
        </w:rPr>
        <w:t>Mustadi</w:t>
      </w:r>
      <w:proofErr w:type="spellEnd"/>
      <w:r w:rsidR="0014266C" w:rsidRPr="00223FB7">
        <w:rPr>
          <w:color w:val="000000" w:themeColor="text1"/>
        </w:rPr>
        <w:t xml:space="preserve">, A., &amp; </w:t>
      </w:r>
      <w:proofErr w:type="spellStart"/>
      <w:r w:rsidR="0014266C" w:rsidRPr="00223FB7">
        <w:rPr>
          <w:color w:val="000000" w:themeColor="text1"/>
        </w:rPr>
        <w:t>Dewi</w:t>
      </w:r>
      <w:proofErr w:type="spellEnd"/>
      <w:r w:rsidR="0014266C" w:rsidRPr="00223FB7">
        <w:rPr>
          <w:color w:val="000000" w:themeColor="text1"/>
        </w:rPr>
        <w:t xml:space="preserve">, D. S. E. (2024). Arts education for children with disabilities: A systematic literature review. Center for Educational Policy Studies Journal.  </w:t>
      </w:r>
      <w:hyperlink r:id="rId24" w:history="1">
        <w:r w:rsidR="0094190B" w:rsidRPr="00223FB7">
          <w:rPr>
            <w:rStyle w:val="Hyperlink"/>
            <w:color w:val="000000" w:themeColor="text1"/>
          </w:rPr>
          <w:t>https://doi.org/10.26529/cepsj.1667</w:t>
        </w:r>
      </w:hyperlink>
    </w:p>
    <w:p w14:paraId="45C27057" w14:textId="77777777" w:rsidR="00FC5A55" w:rsidRPr="00223FB7" w:rsidRDefault="00FC5A55" w:rsidP="0001209C">
      <w:pPr>
        <w:pStyle w:val="Body"/>
        <w:spacing w:after="0"/>
        <w:rPr>
          <w:color w:val="000000" w:themeColor="text1"/>
        </w:rPr>
      </w:pPr>
    </w:p>
    <w:p w14:paraId="1B2F59F6" w14:textId="678BC9F0" w:rsidR="0094190B" w:rsidRPr="00223FB7" w:rsidRDefault="00C82FCD" w:rsidP="0001209C">
      <w:pPr>
        <w:pStyle w:val="Body"/>
        <w:spacing w:after="0"/>
        <w:rPr>
          <w:color w:val="000000" w:themeColor="text1"/>
        </w:rPr>
      </w:pPr>
      <w:r w:rsidRPr="00223FB7">
        <w:rPr>
          <w:color w:val="000000" w:themeColor="text1"/>
        </w:rPr>
        <w:t>2</w:t>
      </w:r>
      <w:r w:rsidR="00E76CF8">
        <w:rPr>
          <w:color w:val="000000" w:themeColor="text1"/>
        </w:rPr>
        <w:t>2</w:t>
      </w:r>
      <w:r w:rsidR="0094190B" w:rsidRPr="00223FB7">
        <w:rPr>
          <w:color w:val="000000" w:themeColor="text1"/>
        </w:rPr>
        <w:t xml:space="preserve">)       </w:t>
      </w:r>
      <w:proofErr w:type="spellStart"/>
      <w:proofErr w:type="gramStart"/>
      <w:r w:rsidR="0094190B" w:rsidRPr="00223FB7">
        <w:rPr>
          <w:color w:val="000000" w:themeColor="text1"/>
        </w:rPr>
        <w:t>Mgonja</w:t>
      </w:r>
      <w:proofErr w:type="spellEnd"/>
      <w:r w:rsidR="0094190B" w:rsidRPr="00223FB7">
        <w:rPr>
          <w:color w:val="000000" w:themeColor="text1"/>
        </w:rPr>
        <w:t xml:space="preserve"> ,</w:t>
      </w:r>
      <w:proofErr w:type="gramEnd"/>
      <w:r w:rsidR="0094190B" w:rsidRPr="00223FB7">
        <w:rPr>
          <w:color w:val="000000" w:themeColor="text1"/>
        </w:rPr>
        <w:t xml:space="preserve"> E. E., &amp; </w:t>
      </w:r>
      <w:proofErr w:type="spellStart"/>
      <w:r w:rsidR="0094190B" w:rsidRPr="00223FB7">
        <w:rPr>
          <w:color w:val="000000" w:themeColor="text1"/>
        </w:rPr>
        <w:t>Mwila</w:t>
      </w:r>
      <w:proofErr w:type="spellEnd"/>
      <w:r w:rsidR="0094190B" w:rsidRPr="00223FB7">
        <w:rPr>
          <w:color w:val="000000" w:themeColor="text1"/>
        </w:rPr>
        <w:t xml:space="preserve"> , P. M. (2023). Special Needs Education Teachers: Their Roles in the Learning Process of Students with Special Needs in Inclusive Secondary Schools in Dar es Salaam City, Tanzania. Asian Journal of Education and Social Studies, 42(3), 45–61. https://doi.org/10.9734/ajess/2023/v42i3919 </w:t>
      </w:r>
    </w:p>
    <w:p w14:paraId="59F0C1D7" w14:textId="77777777" w:rsidR="00FC5A55" w:rsidRPr="00223FB7" w:rsidRDefault="00FC5A55" w:rsidP="0001209C">
      <w:pPr>
        <w:pStyle w:val="Body"/>
        <w:spacing w:after="0"/>
        <w:rPr>
          <w:color w:val="000000" w:themeColor="text1"/>
        </w:rPr>
      </w:pPr>
    </w:p>
    <w:p w14:paraId="7AF56305" w14:textId="42EAEC19" w:rsidR="0014266C" w:rsidRPr="00223FB7" w:rsidRDefault="00C440BC" w:rsidP="0001209C">
      <w:pPr>
        <w:pStyle w:val="Body"/>
        <w:spacing w:after="0"/>
        <w:rPr>
          <w:color w:val="000000" w:themeColor="text1"/>
        </w:rPr>
      </w:pPr>
      <w:r w:rsidRPr="00223FB7">
        <w:rPr>
          <w:color w:val="000000" w:themeColor="text1"/>
        </w:rPr>
        <w:t>2</w:t>
      </w:r>
      <w:r w:rsidR="00E76CF8">
        <w:rPr>
          <w:color w:val="000000" w:themeColor="text1"/>
        </w:rPr>
        <w:t>3</w:t>
      </w:r>
      <w:r w:rsidR="0014266C" w:rsidRPr="00223FB7">
        <w:rPr>
          <w:color w:val="000000" w:themeColor="text1"/>
        </w:rPr>
        <w:t>)</w:t>
      </w:r>
      <w:r w:rsidR="0014266C" w:rsidRPr="00223FB7">
        <w:rPr>
          <w:color w:val="000000" w:themeColor="text1"/>
        </w:rPr>
        <w:tab/>
        <w:t xml:space="preserve">National Art Education Association (NAEA). (2021). Position Statement on Arts Integration. Retrieved from </w:t>
      </w:r>
      <w:hyperlink r:id="rId25" w:history="1">
        <w:r w:rsidR="00FC5A55" w:rsidRPr="00223FB7">
          <w:rPr>
            <w:rStyle w:val="Hyperlink"/>
            <w:color w:val="000000" w:themeColor="text1"/>
          </w:rPr>
          <w:t>http://artsedge.kennedy-center.org/educators/how-to/arts-integration-beta/what-is-arts-integration-beta.aspx</w:t>
        </w:r>
      </w:hyperlink>
    </w:p>
    <w:p w14:paraId="400D400F" w14:textId="77777777" w:rsidR="00FC5A55" w:rsidRPr="00223FB7" w:rsidRDefault="00FC5A55" w:rsidP="0001209C">
      <w:pPr>
        <w:pStyle w:val="Body"/>
        <w:spacing w:after="0"/>
        <w:rPr>
          <w:color w:val="000000" w:themeColor="text1"/>
        </w:rPr>
      </w:pPr>
    </w:p>
    <w:p w14:paraId="32E4C375" w14:textId="73600B75" w:rsidR="0014266C" w:rsidRPr="00223FB7" w:rsidRDefault="00C440BC" w:rsidP="0001209C">
      <w:pPr>
        <w:pStyle w:val="Body"/>
        <w:spacing w:after="0"/>
        <w:rPr>
          <w:color w:val="000000" w:themeColor="text1"/>
        </w:rPr>
      </w:pPr>
      <w:r w:rsidRPr="00223FB7">
        <w:rPr>
          <w:color w:val="000000" w:themeColor="text1"/>
        </w:rPr>
        <w:t>2</w:t>
      </w:r>
      <w:r w:rsidR="00E76CF8">
        <w:rPr>
          <w:color w:val="000000" w:themeColor="text1"/>
        </w:rPr>
        <w:t>4</w:t>
      </w:r>
      <w:r w:rsidR="0014266C" w:rsidRPr="00223FB7">
        <w:rPr>
          <w:color w:val="000000" w:themeColor="text1"/>
        </w:rPr>
        <w:t>)</w:t>
      </w:r>
      <w:r w:rsidR="0014266C" w:rsidRPr="00223FB7">
        <w:rPr>
          <w:color w:val="000000" w:themeColor="text1"/>
        </w:rPr>
        <w:tab/>
        <w:t xml:space="preserve">National Commission for Culture and the Arts (NCCA) (2024). The National Commission for Culture and the Arts (NCCA), Philippines. Global Platform for Cultural Networks. </w:t>
      </w:r>
      <w:hyperlink r:id="rId26" w:history="1">
        <w:r w:rsidR="00FC5A55" w:rsidRPr="00223FB7">
          <w:rPr>
            <w:rStyle w:val="Hyperlink"/>
            <w:color w:val="000000" w:themeColor="text1"/>
          </w:rPr>
          <w:t>https://gpdnet.org/cultural-hub/exhibitions/the-national-commission-for-culture-and-the-arts-ncca-philippines/</w:t>
        </w:r>
      </w:hyperlink>
    </w:p>
    <w:p w14:paraId="402048C9" w14:textId="77777777" w:rsidR="00FC5A55" w:rsidRPr="00223FB7" w:rsidRDefault="00FC5A55" w:rsidP="0001209C">
      <w:pPr>
        <w:pStyle w:val="Body"/>
        <w:spacing w:after="0"/>
        <w:rPr>
          <w:color w:val="000000" w:themeColor="text1"/>
        </w:rPr>
      </w:pPr>
    </w:p>
    <w:p w14:paraId="0D2B3719" w14:textId="30C8FE92" w:rsidR="0014266C" w:rsidRPr="008F4419" w:rsidRDefault="00C440BC" w:rsidP="0001209C">
      <w:pPr>
        <w:pStyle w:val="Body"/>
        <w:spacing w:after="0"/>
      </w:pPr>
      <w:r w:rsidRPr="008F4419">
        <w:t>2</w:t>
      </w:r>
      <w:r w:rsidR="00E76CF8">
        <w:t>5</w:t>
      </w:r>
      <w:r w:rsidR="0014266C" w:rsidRPr="008F4419">
        <w:t>)</w:t>
      </w:r>
      <w:r w:rsidR="0014266C" w:rsidRPr="008F4419">
        <w:tab/>
      </w:r>
      <w:proofErr w:type="spellStart"/>
      <w:r w:rsidR="0014266C" w:rsidRPr="008F4419">
        <w:t>Pavlou</w:t>
      </w:r>
      <w:proofErr w:type="spellEnd"/>
      <w:r w:rsidR="0014266C" w:rsidRPr="008F4419">
        <w:t xml:space="preserve">, V. (2020). Art technology integration: digital storytelling as a transformative pedagogy in primary education. International Journal of Art &amp; Design Education, 39(1), 195-210. </w:t>
      </w:r>
      <w:hyperlink r:id="rId27" w:history="1">
        <w:r w:rsidR="00CC3A98" w:rsidRPr="008F4419">
          <w:rPr>
            <w:rStyle w:val="Hyperlink"/>
            <w:color w:val="auto"/>
          </w:rPr>
          <w:t>https://doi.org/10.1111/jade.12254</w:t>
        </w:r>
      </w:hyperlink>
    </w:p>
    <w:p w14:paraId="06A40C47" w14:textId="77777777" w:rsidR="00CC3A98" w:rsidRPr="00223FB7" w:rsidRDefault="00CC3A98" w:rsidP="0001209C">
      <w:pPr>
        <w:pStyle w:val="Body"/>
        <w:spacing w:after="0"/>
        <w:rPr>
          <w:color w:val="000000" w:themeColor="text1"/>
        </w:rPr>
      </w:pPr>
    </w:p>
    <w:p w14:paraId="4DED7A85" w14:textId="5119B0C8" w:rsidR="0014266C" w:rsidRPr="00223FB7" w:rsidRDefault="00C440BC" w:rsidP="0001209C">
      <w:pPr>
        <w:pStyle w:val="Body"/>
        <w:spacing w:after="0"/>
        <w:rPr>
          <w:color w:val="000000" w:themeColor="text1"/>
        </w:rPr>
      </w:pPr>
      <w:r w:rsidRPr="00223FB7">
        <w:rPr>
          <w:color w:val="000000" w:themeColor="text1"/>
        </w:rPr>
        <w:t>2</w:t>
      </w:r>
      <w:r w:rsidR="00E76CF8">
        <w:rPr>
          <w:color w:val="000000" w:themeColor="text1"/>
        </w:rPr>
        <w:t>6</w:t>
      </w:r>
      <w:r w:rsidR="0014266C" w:rsidRPr="00223FB7">
        <w:rPr>
          <w:color w:val="000000" w:themeColor="text1"/>
        </w:rPr>
        <w:t>)</w:t>
      </w:r>
      <w:r w:rsidR="0014266C" w:rsidRPr="00223FB7">
        <w:rPr>
          <w:color w:val="000000" w:themeColor="text1"/>
        </w:rPr>
        <w:tab/>
        <w:t xml:space="preserve">Prajapati, S., &amp; Kuma, N. (2024). Art-Integrated Learning (AIL): An Effective Learning Approach for 21st-Century Learners. SPAST Reports, 1(1). </w:t>
      </w:r>
      <w:hyperlink r:id="rId28" w:history="1">
        <w:r w:rsidR="008821BC" w:rsidRPr="00223FB7">
          <w:rPr>
            <w:rStyle w:val="Hyperlink"/>
            <w:color w:val="000000" w:themeColor="text1"/>
          </w:rPr>
          <w:t>https://doi.org/10.69848/sreports.v1i1.4774</w:t>
        </w:r>
      </w:hyperlink>
    </w:p>
    <w:p w14:paraId="1E8B9B9C" w14:textId="77777777" w:rsidR="00FC5A55" w:rsidRPr="00223FB7" w:rsidRDefault="00FC5A55" w:rsidP="0001209C">
      <w:pPr>
        <w:pStyle w:val="Body"/>
        <w:spacing w:after="0"/>
        <w:rPr>
          <w:color w:val="000000" w:themeColor="text1"/>
        </w:rPr>
      </w:pPr>
    </w:p>
    <w:p w14:paraId="6192E2E1" w14:textId="49992C70" w:rsidR="008821BC" w:rsidRPr="00223FB7" w:rsidRDefault="008821BC" w:rsidP="0001209C">
      <w:pPr>
        <w:pStyle w:val="Body"/>
        <w:spacing w:after="0"/>
        <w:rPr>
          <w:color w:val="000000" w:themeColor="text1"/>
        </w:rPr>
      </w:pPr>
      <w:r w:rsidRPr="00223FB7">
        <w:rPr>
          <w:color w:val="000000" w:themeColor="text1"/>
        </w:rPr>
        <w:t>2</w:t>
      </w:r>
      <w:r w:rsidR="00E76CF8">
        <w:rPr>
          <w:color w:val="000000" w:themeColor="text1"/>
        </w:rPr>
        <w:t>7</w:t>
      </w:r>
      <w:r w:rsidRPr="00223FB7">
        <w:rPr>
          <w:color w:val="000000" w:themeColor="text1"/>
        </w:rPr>
        <w:t xml:space="preserve">)        Philippine Institute for Development Studies (PIDS) (2018). School participation of children with disability: the case of san </w:t>
      </w:r>
      <w:proofErr w:type="spellStart"/>
      <w:r w:rsidRPr="00223FB7">
        <w:rPr>
          <w:color w:val="000000" w:themeColor="text1"/>
        </w:rPr>
        <w:t>remigio</w:t>
      </w:r>
      <w:proofErr w:type="spellEnd"/>
      <w:r w:rsidRPr="00223FB7">
        <w:rPr>
          <w:color w:val="000000" w:themeColor="text1"/>
        </w:rPr>
        <w:t xml:space="preserve"> and </w:t>
      </w:r>
      <w:proofErr w:type="spellStart"/>
      <w:r w:rsidRPr="00223FB7">
        <w:rPr>
          <w:color w:val="000000" w:themeColor="text1"/>
        </w:rPr>
        <w:t>mandaue</w:t>
      </w:r>
      <w:proofErr w:type="spellEnd"/>
      <w:r w:rsidRPr="00223FB7">
        <w:rPr>
          <w:color w:val="000000" w:themeColor="text1"/>
        </w:rPr>
        <w:t xml:space="preserve"> city, </w:t>
      </w:r>
      <w:proofErr w:type="spellStart"/>
      <w:r w:rsidRPr="00223FB7">
        <w:rPr>
          <w:color w:val="000000" w:themeColor="text1"/>
        </w:rPr>
        <w:t>cebu</w:t>
      </w:r>
      <w:proofErr w:type="spellEnd"/>
      <w:r w:rsidRPr="00223FB7">
        <w:rPr>
          <w:color w:val="000000" w:themeColor="text1"/>
        </w:rPr>
        <w:t xml:space="preserve">, Philippines </w:t>
      </w:r>
      <w:hyperlink r:id="rId29" w:history="1">
        <w:r w:rsidR="00FC5A55" w:rsidRPr="00223FB7">
          <w:rPr>
            <w:rStyle w:val="Hyperlink"/>
            <w:color w:val="000000" w:themeColor="text1"/>
          </w:rPr>
          <w:t>https://situationofchildren.org/latest-evidence/all-reports/publication/school-participation-children-disability-case-san-remigio</w:t>
        </w:r>
      </w:hyperlink>
    </w:p>
    <w:p w14:paraId="0862ABE6" w14:textId="77777777" w:rsidR="00FC5A55" w:rsidRPr="00223FB7" w:rsidRDefault="00FC5A55" w:rsidP="0001209C">
      <w:pPr>
        <w:pStyle w:val="Body"/>
        <w:spacing w:after="0"/>
        <w:rPr>
          <w:color w:val="000000" w:themeColor="text1"/>
        </w:rPr>
      </w:pPr>
    </w:p>
    <w:p w14:paraId="2A822240" w14:textId="212F2E40" w:rsidR="0014266C" w:rsidRPr="00223FB7" w:rsidRDefault="00E76CF8" w:rsidP="0001209C">
      <w:pPr>
        <w:pStyle w:val="Body"/>
        <w:spacing w:after="0"/>
        <w:rPr>
          <w:rStyle w:val="Hyperlink"/>
          <w:color w:val="000000" w:themeColor="text1"/>
        </w:rPr>
      </w:pPr>
      <w:r>
        <w:rPr>
          <w:color w:val="000000" w:themeColor="text1"/>
        </w:rPr>
        <w:t>28</w:t>
      </w:r>
      <w:r w:rsidR="0014266C" w:rsidRPr="00223FB7">
        <w:rPr>
          <w:color w:val="000000" w:themeColor="text1"/>
        </w:rPr>
        <w:t>)</w:t>
      </w:r>
      <w:r w:rsidR="0014266C" w:rsidRPr="00223FB7">
        <w:rPr>
          <w:color w:val="000000" w:themeColor="text1"/>
        </w:rPr>
        <w:tab/>
        <w:t xml:space="preserve">Reisman, F., &amp; Severino, L. (2020). Using creativity to address dyslexia, dysgraphia, and dyscalculia: Assessments and techniques. Routledge. </w:t>
      </w:r>
      <w:hyperlink r:id="rId30" w:history="1">
        <w:r w:rsidR="00637EA0" w:rsidRPr="00223FB7">
          <w:rPr>
            <w:rStyle w:val="Hyperlink"/>
            <w:color w:val="000000" w:themeColor="text1"/>
          </w:rPr>
          <w:t>https://doi.org/10.4324/9781003038313</w:t>
        </w:r>
      </w:hyperlink>
    </w:p>
    <w:p w14:paraId="3DB18CA7" w14:textId="77777777" w:rsidR="00FC5A55" w:rsidRPr="00223FB7" w:rsidRDefault="00FC5A55" w:rsidP="0001209C">
      <w:pPr>
        <w:pStyle w:val="Body"/>
        <w:spacing w:after="0"/>
        <w:rPr>
          <w:color w:val="000000" w:themeColor="text1"/>
        </w:rPr>
      </w:pPr>
    </w:p>
    <w:p w14:paraId="07D83274" w14:textId="32413BC9" w:rsidR="008B5610" w:rsidRPr="00223FB7" w:rsidRDefault="00E76CF8" w:rsidP="0001209C">
      <w:pPr>
        <w:pStyle w:val="Body"/>
        <w:spacing w:after="0"/>
        <w:rPr>
          <w:color w:val="000000" w:themeColor="text1"/>
        </w:rPr>
      </w:pPr>
      <w:r>
        <w:rPr>
          <w:color w:val="000000" w:themeColor="text1"/>
        </w:rPr>
        <w:t>29</w:t>
      </w:r>
      <w:r w:rsidR="008B5610" w:rsidRPr="00223FB7">
        <w:rPr>
          <w:color w:val="000000" w:themeColor="text1"/>
        </w:rPr>
        <w:t xml:space="preserve">)      </w:t>
      </w:r>
      <w:proofErr w:type="spellStart"/>
      <w:r w:rsidR="008B5610" w:rsidRPr="00223FB7">
        <w:rPr>
          <w:color w:val="000000" w:themeColor="text1"/>
        </w:rPr>
        <w:t>Rugmai</w:t>
      </w:r>
      <w:proofErr w:type="spellEnd"/>
      <w:r w:rsidR="008B5610" w:rsidRPr="00223FB7">
        <w:rPr>
          <w:color w:val="000000" w:themeColor="text1"/>
        </w:rPr>
        <w:t xml:space="preserve">, T. (2021). The process of creating a work of art from sensory integration of students with intellectual disabilities of the </w:t>
      </w:r>
      <w:proofErr w:type="spellStart"/>
      <w:r w:rsidR="008B5610" w:rsidRPr="00223FB7">
        <w:rPr>
          <w:color w:val="000000" w:themeColor="text1"/>
        </w:rPr>
        <w:t>Panyanukul</w:t>
      </w:r>
      <w:proofErr w:type="spellEnd"/>
      <w:r w:rsidR="008B5610" w:rsidRPr="00223FB7">
        <w:rPr>
          <w:color w:val="000000" w:themeColor="text1"/>
        </w:rPr>
        <w:t xml:space="preserve"> Schools in Eastern Thailand. Journal of Urban Culture Research, 22, 195-216.</w:t>
      </w:r>
    </w:p>
    <w:p w14:paraId="0201ACD7" w14:textId="77777777" w:rsidR="00FC5A55" w:rsidRPr="00223FB7" w:rsidRDefault="00FC5A55" w:rsidP="0001209C">
      <w:pPr>
        <w:pStyle w:val="Body"/>
        <w:spacing w:after="0"/>
        <w:rPr>
          <w:color w:val="000000" w:themeColor="text1"/>
        </w:rPr>
      </w:pPr>
    </w:p>
    <w:p w14:paraId="084E9B6B" w14:textId="7E7CC7C9" w:rsidR="00637EA0" w:rsidRPr="00223FB7" w:rsidRDefault="00FC5A55" w:rsidP="0001209C">
      <w:pPr>
        <w:pStyle w:val="Body"/>
        <w:spacing w:after="0"/>
        <w:rPr>
          <w:color w:val="000000" w:themeColor="text1"/>
        </w:rPr>
      </w:pPr>
      <w:r w:rsidRPr="00223FB7">
        <w:rPr>
          <w:color w:val="000000" w:themeColor="text1"/>
        </w:rPr>
        <w:t>3</w:t>
      </w:r>
      <w:r w:rsidR="00E76CF8">
        <w:rPr>
          <w:color w:val="000000" w:themeColor="text1"/>
        </w:rPr>
        <w:t>0</w:t>
      </w:r>
      <w:r w:rsidR="00637EA0" w:rsidRPr="00223FB7">
        <w:rPr>
          <w:color w:val="000000" w:themeColor="text1"/>
        </w:rPr>
        <w:t xml:space="preserve">) </w:t>
      </w:r>
      <w:r w:rsidR="00637EA0" w:rsidRPr="00223FB7">
        <w:rPr>
          <w:color w:val="000000" w:themeColor="text1"/>
        </w:rPr>
        <w:tab/>
      </w:r>
      <w:proofErr w:type="spellStart"/>
      <w:r w:rsidR="00637EA0" w:rsidRPr="00223FB7">
        <w:rPr>
          <w:color w:val="000000" w:themeColor="text1"/>
        </w:rPr>
        <w:t>Samsudin</w:t>
      </w:r>
      <w:proofErr w:type="spellEnd"/>
      <w:r w:rsidR="00637EA0" w:rsidRPr="00223FB7">
        <w:rPr>
          <w:color w:val="000000" w:themeColor="text1"/>
        </w:rPr>
        <w:t xml:space="preserve">, M. R., </w:t>
      </w:r>
      <w:proofErr w:type="spellStart"/>
      <w:r w:rsidR="00637EA0" w:rsidRPr="00223FB7">
        <w:rPr>
          <w:color w:val="000000" w:themeColor="text1"/>
        </w:rPr>
        <w:t>Sulaiman</w:t>
      </w:r>
      <w:proofErr w:type="spellEnd"/>
      <w:r w:rsidR="00637EA0" w:rsidRPr="00223FB7">
        <w:rPr>
          <w:color w:val="000000" w:themeColor="text1"/>
        </w:rPr>
        <w:t xml:space="preserve">, R., </w:t>
      </w:r>
      <w:proofErr w:type="spellStart"/>
      <w:r w:rsidR="00637EA0" w:rsidRPr="00223FB7">
        <w:rPr>
          <w:color w:val="000000" w:themeColor="text1"/>
        </w:rPr>
        <w:t>Tarmizi</w:t>
      </w:r>
      <w:proofErr w:type="spellEnd"/>
      <w:r w:rsidR="00637EA0" w:rsidRPr="00223FB7">
        <w:rPr>
          <w:color w:val="000000" w:themeColor="text1"/>
        </w:rPr>
        <w:t xml:space="preserve">, M. S. H. A., </w:t>
      </w:r>
      <w:proofErr w:type="spellStart"/>
      <w:r w:rsidR="00637EA0" w:rsidRPr="00223FB7">
        <w:rPr>
          <w:color w:val="000000" w:themeColor="text1"/>
        </w:rPr>
        <w:t>Zahari</w:t>
      </w:r>
      <w:proofErr w:type="spellEnd"/>
      <w:r w:rsidR="00637EA0" w:rsidRPr="00223FB7">
        <w:rPr>
          <w:color w:val="000000" w:themeColor="text1"/>
        </w:rPr>
        <w:t xml:space="preserve">, S. S., </w:t>
      </w:r>
      <w:proofErr w:type="spellStart"/>
      <w:r w:rsidR="00637EA0" w:rsidRPr="00223FB7">
        <w:rPr>
          <w:color w:val="000000" w:themeColor="text1"/>
        </w:rPr>
        <w:t>Roslan</w:t>
      </w:r>
      <w:proofErr w:type="spellEnd"/>
      <w:r w:rsidR="00637EA0" w:rsidRPr="00223FB7">
        <w:rPr>
          <w:color w:val="000000" w:themeColor="text1"/>
        </w:rPr>
        <w:t xml:space="preserve">, N. F., Alias, S. (2025). Innovative pedagogical frameworks for creative arts: a critical review of cross-disciplinary methods. International Journal of Research and Innovation in Social Science, 2454-6186. </w:t>
      </w:r>
      <w:hyperlink r:id="rId31" w:history="1">
        <w:r w:rsidRPr="00223FB7">
          <w:rPr>
            <w:rStyle w:val="Hyperlink"/>
            <w:color w:val="000000" w:themeColor="text1"/>
          </w:rPr>
          <w:t>https://dx.doi.org/10.47772/IJRISS.2025.9010015</w:t>
        </w:r>
      </w:hyperlink>
    </w:p>
    <w:p w14:paraId="75283C72" w14:textId="77777777" w:rsidR="00FC5A55" w:rsidRPr="00223FB7" w:rsidRDefault="00FC5A55" w:rsidP="0001209C">
      <w:pPr>
        <w:pStyle w:val="Body"/>
        <w:spacing w:after="0"/>
        <w:rPr>
          <w:color w:val="000000" w:themeColor="text1"/>
        </w:rPr>
      </w:pPr>
    </w:p>
    <w:p w14:paraId="5D68B43C" w14:textId="4A4526F8" w:rsidR="0014266C" w:rsidRPr="00223FB7" w:rsidRDefault="00FC5A55" w:rsidP="0001209C">
      <w:pPr>
        <w:pStyle w:val="Body"/>
        <w:spacing w:after="0"/>
        <w:rPr>
          <w:color w:val="000000" w:themeColor="text1"/>
        </w:rPr>
      </w:pPr>
      <w:r w:rsidRPr="00223FB7">
        <w:rPr>
          <w:color w:val="000000" w:themeColor="text1"/>
        </w:rPr>
        <w:t>3</w:t>
      </w:r>
      <w:r w:rsidR="00E76CF8">
        <w:rPr>
          <w:color w:val="000000" w:themeColor="text1"/>
        </w:rPr>
        <w:t>1</w:t>
      </w:r>
      <w:r w:rsidR="0014266C" w:rsidRPr="00223FB7">
        <w:rPr>
          <w:color w:val="000000" w:themeColor="text1"/>
        </w:rPr>
        <w:t>)</w:t>
      </w:r>
      <w:r w:rsidR="0014266C" w:rsidRPr="00223FB7">
        <w:rPr>
          <w:color w:val="000000" w:themeColor="text1"/>
        </w:rPr>
        <w:tab/>
        <w:t>Saunders, J.N. (2021) The power of the arts in learning and the curriculum: a review of research literature. Curric</w:t>
      </w:r>
      <w:r w:rsidR="00397A3B">
        <w:rPr>
          <w:color w:val="000000" w:themeColor="text1"/>
        </w:rPr>
        <w:t>ulum</w:t>
      </w:r>
      <w:r w:rsidR="0014266C" w:rsidRPr="00223FB7">
        <w:rPr>
          <w:color w:val="000000" w:themeColor="text1"/>
        </w:rPr>
        <w:t xml:space="preserve"> Perspect</w:t>
      </w:r>
      <w:r w:rsidR="00397A3B">
        <w:rPr>
          <w:color w:val="000000" w:themeColor="text1"/>
        </w:rPr>
        <w:t>ives</w:t>
      </w:r>
      <w:r w:rsidR="0014266C" w:rsidRPr="00223FB7">
        <w:rPr>
          <w:color w:val="000000" w:themeColor="text1"/>
        </w:rPr>
        <w:t xml:space="preserve"> 41, 93–100). </w:t>
      </w:r>
      <w:hyperlink r:id="rId32" w:history="1">
        <w:r w:rsidRPr="00223FB7">
          <w:rPr>
            <w:rStyle w:val="Hyperlink"/>
            <w:color w:val="000000" w:themeColor="text1"/>
          </w:rPr>
          <w:t>https://doi.org/10.1007/s41297-021-00138-4</w:t>
        </w:r>
      </w:hyperlink>
    </w:p>
    <w:p w14:paraId="77A14AA8" w14:textId="77777777" w:rsidR="00FC5A55" w:rsidRPr="00223FB7" w:rsidRDefault="00FC5A55" w:rsidP="0001209C">
      <w:pPr>
        <w:pStyle w:val="Body"/>
        <w:spacing w:after="0"/>
        <w:rPr>
          <w:color w:val="000000" w:themeColor="text1"/>
        </w:rPr>
      </w:pPr>
    </w:p>
    <w:p w14:paraId="14D74A7A" w14:textId="23488B6B" w:rsidR="0014266C" w:rsidRPr="00223FB7" w:rsidRDefault="00C82FCD" w:rsidP="0001209C">
      <w:pPr>
        <w:pStyle w:val="Body"/>
        <w:spacing w:after="0"/>
        <w:rPr>
          <w:color w:val="000000" w:themeColor="text1"/>
        </w:rPr>
      </w:pPr>
      <w:r w:rsidRPr="00223FB7">
        <w:rPr>
          <w:color w:val="000000" w:themeColor="text1"/>
        </w:rPr>
        <w:t>3</w:t>
      </w:r>
      <w:r w:rsidR="00E76CF8">
        <w:rPr>
          <w:color w:val="000000" w:themeColor="text1"/>
        </w:rPr>
        <w:t>2</w:t>
      </w:r>
      <w:r w:rsidR="0014266C" w:rsidRPr="00223FB7">
        <w:rPr>
          <w:color w:val="000000" w:themeColor="text1"/>
        </w:rPr>
        <w:t>)</w:t>
      </w:r>
      <w:r w:rsidR="0014266C" w:rsidRPr="00223FB7">
        <w:rPr>
          <w:color w:val="000000" w:themeColor="text1"/>
        </w:rPr>
        <w:tab/>
      </w:r>
      <w:proofErr w:type="spellStart"/>
      <w:r w:rsidR="0014266C" w:rsidRPr="00223FB7">
        <w:rPr>
          <w:color w:val="000000" w:themeColor="text1"/>
        </w:rPr>
        <w:t>Shouma</w:t>
      </w:r>
      <w:proofErr w:type="spellEnd"/>
      <w:r w:rsidR="0014266C" w:rsidRPr="00223FB7">
        <w:rPr>
          <w:color w:val="000000" w:themeColor="text1"/>
        </w:rPr>
        <w:t xml:space="preserve">, M. (2020). The impact of arts integration on the learning and social abilities of students with disabilities: an approach to an inclusive classroom (Doctoral dissertation, The British University in Dubai). </w:t>
      </w:r>
      <w:hyperlink r:id="rId33" w:history="1">
        <w:r w:rsidR="00D123A0" w:rsidRPr="00223FB7">
          <w:rPr>
            <w:rStyle w:val="Hyperlink"/>
            <w:color w:val="000000" w:themeColor="text1"/>
          </w:rPr>
          <w:t>https://bspace.buid.ac.ae/buid_server/api/core/bitstreams/65dd89b5-56dd-44ac-9875-867e77d1c0c9/content</w:t>
        </w:r>
      </w:hyperlink>
    </w:p>
    <w:p w14:paraId="5734D1CA" w14:textId="77777777" w:rsidR="00223FB7" w:rsidRPr="00223FB7" w:rsidRDefault="00223FB7" w:rsidP="0001209C">
      <w:pPr>
        <w:pStyle w:val="Body"/>
        <w:spacing w:after="0"/>
        <w:rPr>
          <w:color w:val="000000" w:themeColor="text1"/>
        </w:rPr>
      </w:pPr>
    </w:p>
    <w:p w14:paraId="2250D448" w14:textId="302075D7" w:rsidR="0014266C" w:rsidRPr="00223FB7" w:rsidRDefault="00C82FCD" w:rsidP="0001209C">
      <w:pPr>
        <w:pStyle w:val="Body"/>
        <w:spacing w:after="0"/>
        <w:rPr>
          <w:rStyle w:val="Hyperlink"/>
          <w:color w:val="000000" w:themeColor="text1"/>
        </w:rPr>
      </w:pPr>
      <w:r w:rsidRPr="00223FB7">
        <w:rPr>
          <w:color w:val="000000" w:themeColor="text1"/>
        </w:rPr>
        <w:t>3</w:t>
      </w:r>
      <w:r w:rsidR="00E76CF8">
        <w:rPr>
          <w:color w:val="000000" w:themeColor="text1"/>
        </w:rPr>
        <w:t>3</w:t>
      </w:r>
      <w:r w:rsidR="0014266C" w:rsidRPr="00223FB7">
        <w:rPr>
          <w:color w:val="000000" w:themeColor="text1"/>
        </w:rPr>
        <w:t>)</w:t>
      </w:r>
      <w:r w:rsidR="0014266C" w:rsidRPr="00223FB7">
        <w:rPr>
          <w:color w:val="000000" w:themeColor="text1"/>
        </w:rPr>
        <w:tab/>
        <w:t xml:space="preserve">UNESCO. (2021). A framework for culture and arts education. UNESCO. Retrieved          from </w:t>
      </w:r>
      <w:hyperlink r:id="rId34" w:history="1">
        <w:r w:rsidR="008B5610" w:rsidRPr="00223FB7">
          <w:rPr>
            <w:rStyle w:val="Hyperlink"/>
            <w:color w:val="000000" w:themeColor="text1"/>
          </w:rPr>
          <w:t>https://unesdoc.unesco.org/ark:/48223/pf0000377481</w:t>
        </w:r>
      </w:hyperlink>
    </w:p>
    <w:p w14:paraId="7353613C" w14:textId="77777777" w:rsidR="00D050CE" w:rsidRPr="00223FB7" w:rsidRDefault="00D050CE" w:rsidP="0001209C">
      <w:pPr>
        <w:pStyle w:val="Body"/>
        <w:spacing w:after="0"/>
        <w:rPr>
          <w:color w:val="000000" w:themeColor="text1"/>
        </w:rPr>
      </w:pPr>
    </w:p>
    <w:p w14:paraId="11EC9D35" w14:textId="3612BE2A" w:rsidR="00441B6F" w:rsidRPr="00223FB7" w:rsidRDefault="00D050CE" w:rsidP="0001209C">
      <w:pPr>
        <w:pStyle w:val="Body"/>
        <w:spacing w:after="0"/>
        <w:jc w:val="left"/>
        <w:rPr>
          <w:color w:val="000000" w:themeColor="text1"/>
        </w:rPr>
      </w:pPr>
      <w:r>
        <w:rPr>
          <w:color w:val="000000" w:themeColor="text1"/>
        </w:rPr>
        <w:t>3</w:t>
      </w:r>
      <w:r w:rsidR="00E76CF8">
        <w:rPr>
          <w:color w:val="000000" w:themeColor="text1"/>
        </w:rPr>
        <w:t>4</w:t>
      </w:r>
      <w:r w:rsidR="0014266C" w:rsidRPr="00223FB7">
        <w:rPr>
          <w:color w:val="000000" w:themeColor="text1"/>
        </w:rPr>
        <w:t>)</w:t>
      </w:r>
      <w:r w:rsidR="0014266C" w:rsidRPr="00223FB7">
        <w:rPr>
          <w:color w:val="000000" w:themeColor="text1"/>
        </w:rPr>
        <w:tab/>
        <w:t>WU, H. H., &amp; Teixeira, V. S. (2024). Case Study on Art-Based Intervention with Children with Autism Spectrum Disorder in Macau. https://doi.org/10.21203/rs.3.rs-4408241/v1</w:t>
      </w:r>
    </w:p>
    <w:p w14:paraId="1CAB03A0" w14:textId="77777777" w:rsidR="00990324" w:rsidRPr="00FB3A86" w:rsidRDefault="00990324" w:rsidP="0001209C">
      <w:pPr>
        <w:pStyle w:val="Appendix"/>
        <w:spacing w:after="0"/>
        <w:jc w:val="both"/>
        <w:rPr>
          <w:rFonts w:ascii="Arial" w:hAnsi="Arial" w:cs="Arial"/>
          <w:b w:val="0"/>
        </w:rPr>
      </w:pPr>
    </w:p>
    <w:sectPr w:rsidR="00990324" w:rsidRPr="00FB3A86" w:rsidSect="00A26CE2">
      <w:headerReference w:type="even" r:id="rId35"/>
      <w:headerReference w:type="default" r:id="rId36"/>
      <w:footerReference w:type="default" r:id="rId37"/>
      <w:headerReference w:type="first" r:id="rId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D3E8" w14:textId="77777777" w:rsidR="004A64C2" w:rsidRDefault="004A64C2" w:rsidP="00C37E61">
      <w:r>
        <w:separator/>
      </w:r>
    </w:p>
  </w:endnote>
  <w:endnote w:type="continuationSeparator" w:id="0">
    <w:p w14:paraId="6E795EC1" w14:textId="77777777" w:rsidR="004A64C2" w:rsidRDefault="004A64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65F6" w14:textId="77777777" w:rsidR="00BE1EB3" w:rsidRDefault="00BE1EB3">
    <w:pPr>
      <w:pStyle w:val="Footer"/>
      <w:rPr>
        <w:rFonts w:ascii="Arial" w:hAnsi="Arial" w:cs="Arial"/>
        <w:sz w:val="16"/>
      </w:rPr>
    </w:pPr>
  </w:p>
  <w:p w14:paraId="745C5E17" w14:textId="77777777" w:rsidR="00BE1EB3" w:rsidRDefault="00BE1EB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6927C63" w14:textId="77777777" w:rsidR="00BE1EB3" w:rsidRDefault="00BE1EB3">
    <w:pPr>
      <w:pStyle w:val="Footer"/>
      <w:rPr>
        <w:rFonts w:ascii="Arial" w:hAnsi="Arial" w:cs="Arial"/>
        <w:sz w:val="16"/>
      </w:rPr>
    </w:pPr>
  </w:p>
  <w:p w14:paraId="0CBAA853" w14:textId="77777777" w:rsidR="00BE1EB3" w:rsidRPr="009E048A" w:rsidRDefault="00BE1EB3">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8C0B" w14:textId="77777777" w:rsidR="00BE1EB3" w:rsidRPr="00C37E61" w:rsidRDefault="00BE1EB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6E796" w14:textId="77777777" w:rsidR="004A64C2" w:rsidRDefault="004A64C2" w:rsidP="00C37E61">
      <w:r>
        <w:separator/>
      </w:r>
    </w:p>
  </w:footnote>
  <w:footnote w:type="continuationSeparator" w:id="0">
    <w:p w14:paraId="6D20F94F" w14:textId="77777777" w:rsidR="004A64C2" w:rsidRDefault="004A64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A6CE" w14:textId="541843DD" w:rsidR="00BE1EB3" w:rsidRDefault="004A64C2">
    <w:pPr>
      <w:pStyle w:val="Header"/>
    </w:pPr>
    <w:r>
      <w:rPr>
        <w:noProof/>
      </w:rPr>
      <w:pict w14:anchorId="179BE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6B18" w14:textId="4D317D6A" w:rsidR="00BE1EB3" w:rsidRDefault="004A64C2">
    <w:pPr>
      <w:pStyle w:val="Header"/>
    </w:pPr>
    <w:r>
      <w:rPr>
        <w:noProof/>
      </w:rPr>
      <w:pict w14:anchorId="2089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9E4A" w14:textId="24089A61" w:rsidR="00BE1EB3" w:rsidRPr="00296529" w:rsidRDefault="004A64C2" w:rsidP="00296529">
    <w:pPr>
      <w:ind w:left="2160"/>
      <w:jc w:val="center"/>
      <w:rPr>
        <w:rFonts w:ascii="Times New Roman" w:eastAsia="Calibri" w:hAnsi="Times New Roman"/>
        <w:i/>
        <w:sz w:val="18"/>
        <w:szCs w:val="22"/>
      </w:rPr>
    </w:pPr>
    <w:r>
      <w:rPr>
        <w:noProof/>
      </w:rPr>
      <w:pict w14:anchorId="4BB96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132280" w14:textId="77777777" w:rsidR="00BE1EB3" w:rsidRPr="00296529" w:rsidRDefault="00BE1EB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B1F4305" w14:textId="77777777" w:rsidR="00BE1EB3" w:rsidRPr="00296529" w:rsidRDefault="00BE1EB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5AEB56" w14:textId="77777777" w:rsidR="00BE1EB3" w:rsidRPr="00296529" w:rsidRDefault="00BE1EB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0317E2" w14:textId="77777777" w:rsidR="00BE1EB3" w:rsidRDefault="00BE1EB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B82A8B" w14:textId="77777777" w:rsidR="00BE1EB3" w:rsidRDefault="00BE1EB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144F0A2" w14:textId="77777777" w:rsidR="00BE1EB3" w:rsidRDefault="00BE1EB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9EBA" w14:textId="02D93AFB" w:rsidR="00BE1EB3" w:rsidRDefault="004A64C2">
    <w:pPr>
      <w:pStyle w:val="Header"/>
    </w:pPr>
    <w:r>
      <w:rPr>
        <w:noProof/>
      </w:rPr>
      <w:pict w14:anchorId="062CE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43B9" w14:textId="32A17779" w:rsidR="00BE1EB3" w:rsidRDefault="004A64C2">
    <w:pPr>
      <w:pStyle w:val="Header"/>
    </w:pPr>
    <w:r>
      <w:rPr>
        <w:noProof/>
      </w:rPr>
      <w:pict w14:anchorId="07D28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A251" w14:textId="01D5007F" w:rsidR="00BE1EB3" w:rsidRDefault="004A64C2">
    <w:pPr>
      <w:pStyle w:val="Header"/>
    </w:pPr>
    <w:r>
      <w:rPr>
        <w:noProof/>
      </w:rPr>
      <w:pict w14:anchorId="4A643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007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5EA6A20"/>
    <w:multiLevelType w:val="multilevel"/>
    <w:tmpl w:val="4B7A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F54"/>
    <w:rsid w:val="0001209C"/>
    <w:rsid w:val="000148A8"/>
    <w:rsid w:val="00017B52"/>
    <w:rsid w:val="00017CBE"/>
    <w:rsid w:val="0002534F"/>
    <w:rsid w:val="00026B42"/>
    <w:rsid w:val="00026FA6"/>
    <w:rsid w:val="00030174"/>
    <w:rsid w:val="00033CC6"/>
    <w:rsid w:val="00033EA0"/>
    <w:rsid w:val="00035461"/>
    <w:rsid w:val="0004579C"/>
    <w:rsid w:val="000567E3"/>
    <w:rsid w:val="000607EE"/>
    <w:rsid w:val="00063FEB"/>
    <w:rsid w:val="0006643E"/>
    <w:rsid w:val="00075FE4"/>
    <w:rsid w:val="00083CF5"/>
    <w:rsid w:val="00084113"/>
    <w:rsid w:val="00092068"/>
    <w:rsid w:val="000943B1"/>
    <w:rsid w:val="000A47FA"/>
    <w:rsid w:val="000A65D3"/>
    <w:rsid w:val="000B1E33"/>
    <w:rsid w:val="000B542F"/>
    <w:rsid w:val="000B7BB8"/>
    <w:rsid w:val="000D2E79"/>
    <w:rsid w:val="000D689F"/>
    <w:rsid w:val="000E2AFA"/>
    <w:rsid w:val="000E5B41"/>
    <w:rsid w:val="000E6A50"/>
    <w:rsid w:val="000E7B7B"/>
    <w:rsid w:val="000E7D62"/>
    <w:rsid w:val="000F7E99"/>
    <w:rsid w:val="00103357"/>
    <w:rsid w:val="00103509"/>
    <w:rsid w:val="00114C9C"/>
    <w:rsid w:val="00115A53"/>
    <w:rsid w:val="0011679E"/>
    <w:rsid w:val="00116F37"/>
    <w:rsid w:val="00123C9F"/>
    <w:rsid w:val="00126190"/>
    <w:rsid w:val="001261B9"/>
    <w:rsid w:val="001276E8"/>
    <w:rsid w:val="00130F17"/>
    <w:rsid w:val="001320BF"/>
    <w:rsid w:val="0013596D"/>
    <w:rsid w:val="0014266C"/>
    <w:rsid w:val="0014578A"/>
    <w:rsid w:val="00146949"/>
    <w:rsid w:val="00147DB6"/>
    <w:rsid w:val="00163BC4"/>
    <w:rsid w:val="00165F9C"/>
    <w:rsid w:val="00166717"/>
    <w:rsid w:val="00167181"/>
    <w:rsid w:val="00174432"/>
    <w:rsid w:val="00174517"/>
    <w:rsid w:val="00182E4D"/>
    <w:rsid w:val="00183718"/>
    <w:rsid w:val="00187CC7"/>
    <w:rsid w:val="00191062"/>
    <w:rsid w:val="00192B72"/>
    <w:rsid w:val="001A29D8"/>
    <w:rsid w:val="001A3365"/>
    <w:rsid w:val="001A5CAA"/>
    <w:rsid w:val="001B0427"/>
    <w:rsid w:val="001B07FA"/>
    <w:rsid w:val="001B0D48"/>
    <w:rsid w:val="001B673B"/>
    <w:rsid w:val="001B77AE"/>
    <w:rsid w:val="001C31E3"/>
    <w:rsid w:val="001C6E4F"/>
    <w:rsid w:val="001D3A51"/>
    <w:rsid w:val="001D56C6"/>
    <w:rsid w:val="001D6BD7"/>
    <w:rsid w:val="001D771D"/>
    <w:rsid w:val="001E10D2"/>
    <w:rsid w:val="001E25B4"/>
    <w:rsid w:val="001E44FE"/>
    <w:rsid w:val="001F70F4"/>
    <w:rsid w:val="00200595"/>
    <w:rsid w:val="00204835"/>
    <w:rsid w:val="002072A6"/>
    <w:rsid w:val="00210307"/>
    <w:rsid w:val="00214451"/>
    <w:rsid w:val="00215A76"/>
    <w:rsid w:val="00223FB7"/>
    <w:rsid w:val="00231920"/>
    <w:rsid w:val="0023195C"/>
    <w:rsid w:val="00237708"/>
    <w:rsid w:val="0024282C"/>
    <w:rsid w:val="002460DC"/>
    <w:rsid w:val="00250985"/>
    <w:rsid w:val="00250A82"/>
    <w:rsid w:val="00254037"/>
    <w:rsid w:val="002556F6"/>
    <w:rsid w:val="00265678"/>
    <w:rsid w:val="00272600"/>
    <w:rsid w:val="00276C26"/>
    <w:rsid w:val="00277FBD"/>
    <w:rsid w:val="00283105"/>
    <w:rsid w:val="00284C4C"/>
    <w:rsid w:val="00286049"/>
    <w:rsid w:val="002863A7"/>
    <w:rsid w:val="00286944"/>
    <w:rsid w:val="00287E68"/>
    <w:rsid w:val="00296529"/>
    <w:rsid w:val="002B27FB"/>
    <w:rsid w:val="002B335D"/>
    <w:rsid w:val="002B3E11"/>
    <w:rsid w:val="002B66D0"/>
    <w:rsid w:val="002B685A"/>
    <w:rsid w:val="002B6E74"/>
    <w:rsid w:val="002C031C"/>
    <w:rsid w:val="002C3B20"/>
    <w:rsid w:val="002C57D2"/>
    <w:rsid w:val="002C7B4F"/>
    <w:rsid w:val="002C7E97"/>
    <w:rsid w:val="002D48EA"/>
    <w:rsid w:val="002D66D7"/>
    <w:rsid w:val="002E0D56"/>
    <w:rsid w:val="002E1669"/>
    <w:rsid w:val="002E1A2A"/>
    <w:rsid w:val="003033DD"/>
    <w:rsid w:val="003057AE"/>
    <w:rsid w:val="00306E1A"/>
    <w:rsid w:val="00307E6A"/>
    <w:rsid w:val="00311A5D"/>
    <w:rsid w:val="00315186"/>
    <w:rsid w:val="0033288C"/>
    <w:rsid w:val="0033343E"/>
    <w:rsid w:val="00335332"/>
    <w:rsid w:val="003360E0"/>
    <w:rsid w:val="003408DD"/>
    <w:rsid w:val="00340B1C"/>
    <w:rsid w:val="0034154F"/>
    <w:rsid w:val="0034788B"/>
    <w:rsid w:val="003512C2"/>
    <w:rsid w:val="003568E8"/>
    <w:rsid w:val="00364560"/>
    <w:rsid w:val="00370FC8"/>
    <w:rsid w:val="00371F09"/>
    <w:rsid w:val="00371FB6"/>
    <w:rsid w:val="003763C1"/>
    <w:rsid w:val="00376BBE"/>
    <w:rsid w:val="00386048"/>
    <w:rsid w:val="00390809"/>
    <w:rsid w:val="003918FF"/>
    <w:rsid w:val="0039224F"/>
    <w:rsid w:val="00397A3B"/>
    <w:rsid w:val="003A43A4"/>
    <w:rsid w:val="003A7E18"/>
    <w:rsid w:val="003C0E8A"/>
    <w:rsid w:val="003C1DA6"/>
    <w:rsid w:val="003C40CB"/>
    <w:rsid w:val="003C4C86"/>
    <w:rsid w:val="003C6258"/>
    <w:rsid w:val="003C79B0"/>
    <w:rsid w:val="003D1609"/>
    <w:rsid w:val="003D1719"/>
    <w:rsid w:val="003D653D"/>
    <w:rsid w:val="003E2904"/>
    <w:rsid w:val="003E5783"/>
    <w:rsid w:val="003E7296"/>
    <w:rsid w:val="003E7C25"/>
    <w:rsid w:val="003F36F7"/>
    <w:rsid w:val="003F4B1F"/>
    <w:rsid w:val="003F5497"/>
    <w:rsid w:val="00400D14"/>
    <w:rsid w:val="00401927"/>
    <w:rsid w:val="00401F5C"/>
    <w:rsid w:val="00405D20"/>
    <w:rsid w:val="0040690B"/>
    <w:rsid w:val="0041027F"/>
    <w:rsid w:val="004109FE"/>
    <w:rsid w:val="00412475"/>
    <w:rsid w:val="00416146"/>
    <w:rsid w:val="00423789"/>
    <w:rsid w:val="00437492"/>
    <w:rsid w:val="00440B79"/>
    <w:rsid w:val="00440F43"/>
    <w:rsid w:val="004410B8"/>
    <w:rsid w:val="004415E4"/>
    <w:rsid w:val="00441B6F"/>
    <w:rsid w:val="00446221"/>
    <w:rsid w:val="00450E62"/>
    <w:rsid w:val="004539DB"/>
    <w:rsid w:val="00457430"/>
    <w:rsid w:val="00461614"/>
    <w:rsid w:val="00471A80"/>
    <w:rsid w:val="0047514E"/>
    <w:rsid w:val="00481000"/>
    <w:rsid w:val="004871F2"/>
    <w:rsid w:val="004874A6"/>
    <w:rsid w:val="00490DCA"/>
    <w:rsid w:val="0049376B"/>
    <w:rsid w:val="00494E55"/>
    <w:rsid w:val="00496DB8"/>
    <w:rsid w:val="004A4A22"/>
    <w:rsid w:val="004A64C2"/>
    <w:rsid w:val="004A6A8B"/>
    <w:rsid w:val="004B20B2"/>
    <w:rsid w:val="004B479B"/>
    <w:rsid w:val="004C047F"/>
    <w:rsid w:val="004C2F67"/>
    <w:rsid w:val="004D305E"/>
    <w:rsid w:val="004D4277"/>
    <w:rsid w:val="004D4B3C"/>
    <w:rsid w:val="004E67A3"/>
    <w:rsid w:val="004E7443"/>
    <w:rsid w:val="004F2310"/>
    <w:rsid w:val="004F3D2E"/>
    <w:rsid w:val="004F42D5"/>
    <w:rsid w:val="004F4766"/>
    <w:rsid w:val="004F51B4"/>
    <w:rsid w:val="005001F0"/>
    <w:rsid w:val="00502516"/>
    <w:rsid w:val="005041E4"/>
    <w:rsid w:val="0050463D"/>
    <w:rsid w:val="005051DB"/>
    <w:rsid w:val="00505F06"/>
    <w:rsid w:val="00506828"/>
    <w:rsid w:val="005262B0"/>
    <w:rsid w:val="00526BAF"/>
    <w:rsid w:val="0053056E"/>
    <w:rsid w:val="00532538"/>
    <w:rsid w:val="0054227A"/>
    <w:rsid w:val="005443AE"/>
    <w:rsid w:val="00545E74"/>
    <w:rsid w:val="00554FDA"/>
    <w:rsid w:val="00575F2E"/>
    <w:rsid w:val="00582A2E"/>
    <w:rsid w:val="005947BE"/>
    <w:rsid w:val="0059555E"/>
    <w:rsid w:val="005A654A"/>
    <w:rsid w:val="005B0CE5"/>
    <w:rsid w:val="005B2955"/>
    <w:rsid w:val="005B2D12"/>
    <w:rsid w:val="005B3A7A"/>
    <w:rsid w:val="005C784C"/>
    <w:rsid w:val="005C7F8C"/>
    <w:rsid w:val="005D0813"/>
    <w:rsid w:val="005D17F6"/>
    <w:rsid w:val="005D7439"/>
    <w:rsid w:val="005E5539"/>
    <w:rsid w:val="005F00E4"/>
    <w:rsid w:val="005F1706"/>
    <w:rsid w:val="00602BF5"/>
    <w:rsid w:val="00616524"/>
    <w:rsid w:val="00617FDD"/>
    <w:rsid w:val="00633614"/>
    <w:rsid w:val="00633F68"/>
    <w:rsid w:val="00635990"/>
    <w:rsid w:val="006363C6"/>
    <w:rsid w:val="00636EB2"/>
    <w:rsid w:val="006375B8"/>
    <w:rsid w:val="00637EA0"/>
    <w:rsid w:val="00642173"/>
    <w:rsid w:val="006432F0"/>
    <w:rsid w:val="00646770"/>
    <w:rsid w:val="006516AA"/>
    <w:rsid w:val="00657232"/>
    <w:rsid w:val="006575B9"/>
    <w:rsid w:val="0066510A"/>
    <w:rsid w:val="00670A7A"/>
    <w:rsid w:val="00673F9F"/>
    <w:rsid w:val="00685927"/>
    <w:rsid w:val="00686953"/>
    <w:rsid w:val="00687DEA"/>
    <w:rsid w:val="00687E67"/>
    <w:rsid w:val="00692402"/>
    <w:rsid w:val="006926B2"/>
    <w:rsid w:val="006967F7"/>
    <w:rsid w:val="006A0D00"/>
    <w:rsid w:val="006A250C"/>
    <w:rsid w:val="006B21D3"/>
    <w:rsid w:val="006B57D0"/>
    <w:rsid w:val="006B77B5"/>
    <w:rsid w:val="006D2244"/>
    <w:rsid w:val="006D2A16"/>
    <w:rsid w:val="006D30FF"/>
    <w:rsid w:val="006D6940"/>
    <w:rsid w:val="006D75A3"/>
    <w:rsid w:val="006E0744"/>
    <w:rsid w:val="006E438A"/>
    <w:rsid w:val="006F11EC"/>
    <w:rsid w:val="006F2F8F"/>
    <w:rsid w:val="0070082C"/>
    <w:rsid w:val="00702717"/>
    <w:rsid w:val="00704022"/>
    <w:rsid w:val="007045D2"/>
    <w:rsid w:val="0070538F"/>
    <w:rsid w:val="0071301C"/>
    <w:rsid w:val="00735214"/>
    <w:rsid w:val="00736098"/>
    <w:rsid w:val="007369E6"/>
    <w:rsid w:val="007438E3"/>
    <w:rsid w:val="00746E59"/>
    <w:rsid w:val="00754C9A"/>
    <w:rsid w:val="0075599A"/>
    <w:rsid w:val="00760A0E"/>
    <w:rsid w:val="0076170B"/>
    <w:rsid w:val="00761D52"/>
    <w:rsid w:val="0077749E"/>
    <w:rsid w:val="00780B34"/>
    <w:rsid w:val="00780BBE"/>
    <w:rsid w:val="00782DDF"/>
    <w:rsid w:val="0078378E"/>
    <w:rsid w:val="00785DF6"/>
    <w:rsid w:val="00787F30"/>
    <w:rsid w:val="00790ADA"/>
    <w:rsid w:val="00792CD1"/>
    <w:rsid w:val="00795FE4"/>
    <w:rsid w:val="0079736F"/>
    <w:rsid w:val="007A341A"/>
    <w:rsid w:val="007A3AB4"/>
    <w:rsid w:val="007B2264"/>
    <w:rsid w:val="007B430C"/>
    <w:rsid w:val="007B74CD"/>
    <w:rsid w:val="007C0A4F"/>
    <w:rsid w:val="007C67AA"/>
    <w:rsid w:val="007D2288"/>
    <w:rsid w:val="007D2DA6"/>
    <w:rsid w:val="007D33A5"/>
    <w:rsid w:val="007E088F"/>
    <w:rsid w:val="007E607F"/>
    <w:rsid w:val="007E6329"/>
    <w:rsid w:val="007F1367"/>
    <w:rsid w:val="007F4B4D"/>
    <w:rsid w:val="007F7B32"/>
    <w:rsid w:val="00804BC2"/>
    <w:rsid w:val="00804E06"/>
    <w:rsid w:val="00811ED0"/>
    <w:rsid w:val="00813AA5"/>
    <w:rsid w:val="0081431A"/>
    <w:rsid w:val="00814811"/>
    <w:rsid w:val="00815CC7"/>
    <w:rsid w:val="00820019"/>
    <w:rsid w:val="00822A7F"/>
    <w:rsid w:val="0083216F"/>
    <w:rsid w:val="00845387"/>
    <w:rsid w:val="0084723D"/>
    <w:rsid w:val="0085343B"/>
    <w:rsid w:val="00853CE7"/>
    <w:rsid w:val="00854876"/>
    <w:rsid w:val="00860000"/>
    <w:rsid w:val="00860FD3"/>
    <w:rsid w:val="0086392F"/>
    <w:rsid w:val="00863BD3"/>
    <w:rsid w:val="00863DB2"/>
    <w:rsid w:val="008641ED"/>
    <w:rsid w:val="0086553C"/>
    <w:rsid w:val="00865E15"/>
    <w:rsid w:val="00866D66"/>
    <w:rsid w:val="008671C6"/>
    <w:rsid w:val="00871CBC"/>
    <w:rsid w:val="00875803"/>
    <w:rsid w:val="008759FD"/>
    <w:rsid w:val="008821BC"/>
    <w:rsid w:val="008924FC"/>
    <w:rsid w:val="00892B3A"/>
    <w:rsid w:val="008A0182"/>
    <w:rsid w:val="008A0BB1"/>
    <w:rsid w:val="008B2095"/>
    <w:rsid w:val="008B327A"/>
    <w:rsid w:val="008B459E"/>
    <w:rsid w:val="008B5610"/>
    <w:rsid w:val="008C08F1"/>
    <w:rsid w:val="008D4DB2"/>
    <w:rsid w:val="008E13AE"/>
    <w:rsid w:val="008E1506"/>
    <w:rsid w:val="008E44B2"/>
    <w:rsid w:val="008E674D"/>
    <w:rsid w:val="008E710C"/>
    <w:rsid w:val="008E7130"/>
    <w:rsid w:val="008E7B8A"/>
    <w:rsid w:val="008F2204"/>
    <w:rsid w:val="008F4419"/>
    <w:rsid w:val="008F69D6"/>
    <w:rsid w:val="008F6BE0"/>
    <w:rsid w:val="00901F30"/>
    <w:rsid w:val="00902823"/>
    <w:rsid w:val="00903514"/>
    <w:rsid w:val="00906E37"/>
    <w:rsid w:val="00915CA6"/>
    <w:rsid w:val="00916D84"/>
    <w:rsid w:val="009223B1"/>
    <w:rsid w:val="00922DCF"/>
    <w:rsid w:val="00922ECC"/>
    <w:rsid w:val="009233F8"/>
    <w:rsid w:val="009238FD"/>
    <w:rsid w:val="00927834"/>
    <w:rsid w:val="0094190B"/>
    <w:rsid w:val="009500A6"/>
    <w:rsid w:val="00953A13"/>
    <w:rsid w:val="00954390"/>
    <w:rsid w:val="00956202"/>
    <w:rsid w:val="00956DEC"/>
    <w:rsid w:val="00957C18"/>
    <w:rsid w:val="00964CA8"/>
    <w:rsid w:val="009659BA"/>
    <w:rsid w:val="00972695"/>
    <w:rsid w:val="00975094"/>
    <w:rsid w:val="009809E5"/>
    <w:rsid w:val="00983040"/>
    <w:rsid w:val="00990324"/>
    <w:rsid w:val="00993244"/>
    <w:rsid w:val="009A4347"/>
    <w:rsid w:val="009B33DF"/>
    <w:rsid w:val="009B3FB9"/>
    <w:rsid w:val="009B5AED"/>
    <w:rsid w:val="009C1285"/>
    <w:rsid w:val="009C2465"/>
    <w:rsid w:val="009C432C"/>
    <w:rsid w:val="009C4BD5"/>
    <w:rsid w:val="009C506A"/>
    <w:rsid w:val="009D35A0"/>
    <w:rsid w:val="009D7EB7"/>
    <w:rsid w:val="009E048A"/>
    <w:rsid w:val="009E08E9"/>
    <w:rsid w:val="009E3731"/>
    <w:rsid w:val="009E3DB9"/>
    <w:rsid w:val="009E5E32"/>
    <w:rsid w:val="009E6036"/>
    <w:rsid w:val="009E6E35"/>
    <w:rsid w:val="009E725D"/>
    <w:rsid w:val="009F0EDA"/>
    <w:rsid w:val="009F44CD"/>
    <w:rsid w:val="009F7B4D"/>
    <w:rsid w:val="00A01309"/>
    <w:rsid w:val="00A03B96"/>
    <w:rsid w:val="00A05B19"/>
    <w:rsid w:val="00A06BC6"/>
    <w:rsid w:val="00A1134E"/>
    <w:rsid w:val="00A12975"/>
    <w:rsid w:val="00A13497"/>
    <w:rsid w:val="00A14BDC"/>
    <w:rsid w:val="00A168CA"/>
    <w:rsid w:val="00A24E7E"/>
    <w:rsid w:val="00A258C3"/>
    <w:rsid w:val="00A26CE2"/>
    <w:rsid w:val="00A271E5"/>
    <w:rsid w:val="00A32C88"/>
    <w:rsid w:val="00A347C0"/>
    <w:rsid w:val="00A450F8"/>
    <w:rsid w:val="00A51431"/>
    <w:rsid w:val="00A539AD"/>
    <w:rsid w:val="00A745E8"/>
    <w:rsid w:val="00A76448"/>
    <w:rsid w:val="00A778B3"/>
    <w:rsid w:val="00A8591E"/>
    <w:rsid w:val="00A94063"/>
    <w:rsid w:val="00A94FE7"/>
    <w:rsid w:val="00A97D60"/>
    <w:rsid w:val="00AA6219"/>
    <w:rsid w:val="00AA74E0"/>
    <w:rsid w:val="00AB3945"/>
    <w:rsid w:val="00AB703F"/>
    <w:rsid w:val="00AC5C31"/>
    <w:rsid w:val="00AC6BB8"/>
    <w:rsid w:val="00AE008F"/>
    <w:rsid w:val="00AE2D7F"/>
    <w:rsid w:val="00AE5273"/>
    <w:rsid w:val="00AF7229"/>
    <w:rsid w:val="00AF7BF7"/>
    <w:rsid w:val="00B01A42"/>
    <w:rsid w:val="00B01FCD"/>
    <w:rsid w:val="00B032B4"/>
    <w:rsid w:val="00B139BC"/>
    <w:rsid w:val="00B1776C"/>
    <w:rsid w:val="00B22744"/>
    <w:rsid w:val="00B3102F"/>
    <w:rsid w:val="00B40E12"/>
    <w:rsid w:val="00B425E0"/>
    <w:rsid w:val="00B43134"/>
    <w:rsid w:val="00B52583"/>
    <w:rsid w:val="00B52896"/>
    <w:rsid w:val="00B64C28"/>
    <w:rsid w:val="00B652FB"/>
    <w:rsid w:val="00B728A5"/>
    <w:rsid w:val="00B73410"/>
    <w:rsid w:val="00B74855"/>
    <w:rsid w:val="00B75871"/>
    <w:rsid w:val="00B761AB"/>
    <w:rsid w:val="00B859A7"/>
    <w:rsid w:val="00B86F4D"/>
    <w:rsid w:val="00B95236"/>
    <w:rsid w:val="00B96BD9"/>
    <w:rsid w:val="00B97B8B"/>
    <w:rsid w:val="00BA1B01"/>
    <w:rsid w:val="00BA1F5B"/>
    <w:rsid w:val="00BA2641"/>
    <w:rsid w:val="00BA3FC5"/>
    <w:rsid w:val="00BA5DAE"/>
    <w:rsid w:val="00BA76A4"/>
    <w:rsid w:val="00BB37AA"/>
    <w:rsid w:val="00BC2EF9"/>
    <w:rsid w:val="00BC53A0"/>
    <w:rsid w:val="00BD3033"/>
    <w:rsid w:val="00BD4D67"/>
    <w:rsid w:val="00BE1EB3"/>
    <w:rsid w:val="00BE2D22"/>
    <w:rsid w:val="00BE62AD"/>
    <w:rsid w:val="00BE7AF4"/>
    <w:rsid w:val="00BF0B96"/>
    <w:rsid w:val="00BF121F"/>
    <w:rsid w:val="00BF1F80"/>
    <w:rsid w:val="00BF43C6"/>
    <w:rsid w:val="00BF4B1A"/>
    <w:rsid w:val="00BF53F3"/>
    <w:rsid w:val="00C01FF9"/>
    <w:rsid w:val="00C026FE"/>
    <w:rsid w:val="00C103C4"/>
    <w:rsid w:val="00C1180B"/>
    <w:rsid w:val="00C166EF"/>
    <w:rsid w:val="00C17CE6"/>
    <w:rsid w:val="00C17EB0"/>
    <w:rsid w:val="00C20423"/>
    <w:rsid w:val="00C22C94"/>
    <w:rsid w:val="00C27F5F"/>
    <w:rsid w:val="00C30A0F"/>
    <w:rsid w:val="00C3469B"/>
    <w:rsid w:val="00C34991"/>
    <w:rsid w:val="00C35B31"/>
    <w:rsid w:val="00C35C7D"/>
    <w:rsid w:val="00C37E61"/>
    <w:rsid w:val="00C440BC"/>
    <w:rsid w:val="00C46806"/>
    <w:rsid w:val="00C50404"/>
    <w:rsid w:val="00C53429"/>
    <w:rsid w:val="00C70F1B"/>
    <w:rsid w:val="00C71A47"/>
    <w:rsid w:val="00C73907"/>
    <w:rsid w:val="00C7464C"/>
    <w:rsid w:val="00C74F97"/>
    <w:rsid w:val="00C80564"/>
    <w:rsid w:val="00C82FCD"/>
    <w:rsid w:val="00C85588"/>
    <w:rsid w:val="00C8711F"/>
    <w:rsid w:val="00C9576E"/>
    <w:rsid w:val="00C97628"/>
    <w:rsid w:val="00CA04A1"/>
    <w:rsid w:val="00CC1A24"/>
    <w:rsid w:val="00CC3A98"/>
    <w:rsid w:val="00CC5365"/>
    <w:rsid w:val="00CD179F"/>
    <w:rsid w:val="00CD6755"/>
    <w:rsid w:val="00CD6856"/>
    <w:rsid w:val="00CE0089"/>
    <w:rsid w:val="00CE793C"/>
    <w:rsid w:val="00CF193C"/>
    <w:rsid w:val="00CF5870"/>
    <w:rsid w:val="00D04462"/>
    <w:rsid w:val="00D050CE"/>
    <w:rsid w:val="00D123A0"/>
    <w:rsid w:val="00D173F1"/>
    <w:rsid w:val="00D225C5"/>
    <w:rsid w:val="00D30D8B"/>
    <w:rsid w:val="00D50D94"/>
    <w:rsid w:val="00D51118"/>
    <w:rsid w:val="00D62D17"/>
    <w:rsid w:val="00D64DF4"/>
    <w:rsid w:val="00D6643B"/>
    <w:rsid w:val="00D678FD"/>
    <w:rsid w:val="00D7040D"/>
    <w:rsid w:val="00D7062F"/>
    <w:rsid w:val="00D74CB0"/>
    <w:rsid w:val="00D74FAD"/>
    <w:rsid w:val="00D81AF2"/>
    <w:rsid w:val="00D8295D"/>
    <w:rsid w:val="00DA53A6"/>
    <w:rsid w:val="00DA5D6C"/>
    <w:rsid w:val="00DB666B"/>
    <w:rsid w:val="00DC1365"/>
    <w:rsid w:val="00DC2A65"/>
    <w:rsid w:val="00DC3FF9"/>
    <w:rsid w:val="00DC521E"/>
    <w:rsid w:val="00DC73F2"/>
    <w:rsid w:val="00DD0FC1"/>
    <w:rsid w:val="00DD1E22"/>
    <w:rsid w:val="00DE15F0"/>
    <w:rsid w:val="00DE1690"/>
    <w:rsid w:val="00DE2509"/>
    <w:rsid w:val="00DE32AF"/>
    <w:rsid w:val="00DE5663"/>
    <w:rsid w:val="00DE78AA"/>
    <w:rsid w:val="00DF1185"/>
    <w:rsid w:val="00DF1281"/>
    <w:rsid w:val="00DF693A"/>
    <w:rsid w:val="00E0265D"/>
    <w:rsid w:val="00E053D0"/>
    <w:rsid w:val="00E15994"/>
    <w:rsid w:val="00E20006"/>
    <w:rsid w:val="00E21EC5"/>
    <w:rsid w:val="00E23FD0"/>
    <w:rsid w:val="00E3114E"/>
    <w:rsid w:val="00E31A70"/>
    <w:rsid w:val="00E35770"/>
    <w:rsid w:val="00E35B02"/>
    <w:rsid w:val="00E44412"/>
    <w:rsid w:val="00E4757F"/>
    <w:rsid w:val="00E56556"/>
    <w:rsid w:val="00E60146"/>
    <w:rsid w:val="00E61870"/>
    <w:rsid w:val="00E6627D"/>
    <w:rsid w:val="00E66496"/>
    <w:rsid w:val="00E66B35"/>
    <w:rsid w:val="00E66E10"/>
    <w:rsid w:val="00E769F6"/>
    <w:rsid w:val="00E76CF8"/>
    <w:rsid w:val="00E77309"/>
    <w:rsid w:val="00E84039"/>
    <w:rsid w:val="00E8407C"/>
    <w:rsid w:val="00E84F3C"/>
    <w:rsid w:val="00E97FFA"/>
    <w:rsid w:val="00EA012C"/>
    <w:rsid w:val="00EA0B62"/>
    <w:rsid w:val="00EA3376"/>
    <w:rsid w:val="00EC1111"/>
    <w:rsid w:val="00EC21FB"/>
    <w:rsid w:val="00EC5D3D"/>
    <w:rsid w:val="00EC6A55"/>
    <w:rsid w:val="00ED0288"/>
    <w:rsid w:val="00ED4109"/>
    <w:rsid w:val="00ED647F"/>
    <w:rsid w:val="00ED6C58"/>
    <w:rsid w:val="00ED70C7"/>
    <w:rsid w:val="00EE3DDC"/>
    <w:rsid w:val="00EE52CB"/>
    <w:rsid w:val="00EF25F1"/>
    <w:rsid w:val="00EF581D"/>
    <w:rsid w:val="00EF7FD8"/>
    <w:rsid w:val="00F00E66"/>
    <w:rsid w:val="00F06F59"/>
    <w:rsid w:val="00F07EE4"/>
    <w:rsid w:val="00F116C4"/>
    <w:rsid w:val="00F174CA"/>
    <w:rsid w:val="00F17988"/>
    <w:rsid w:val="00F23337"/>
    <w:rsid w:val="00F30FC4"/>
    <w:rsid w:val="00F34C4B"/>
    <w:rsid w:val="00F365A7"/>
    <w:rsid w:val="00F444BB"/>
    <w:rsid w:val="00F44C8C"/>
    <w:rsid w:val="00F469F0"/>
    <w:rsid w:val="00F51511"/>
    <w:rsid w:val="00F5288C"/>
    <w:rsid w:val="00F53273"/>
    <w:rsid w:val="00F55DFB"/>
    <w:rsid w:val="00F57D81"/>
    <w:rsid w:val="00F60EBB"/>
    <w:rsid w:val="00F63F4C"/>
    <w:rsid w:val="00F66512"/>
    <w:rsid w:val="00F755E4"/>
    <w:rsid w:val="00F77D02"/>
    <w:rsid w:val="00F77F24"/>
    <w:rsid w:val="00F87C67"/>
    <w:rsid w:val="00F97F43"/>
    <w:rsid w:val="00FA775D"/>
    <w:rsid w:val="00FB07DD"/>
    <w:rsid w:val="00FB07EC"/>
    <w:rsid w:val="00FB3A86"/>
    <w:rsid w:val="00FB4E88"/>
    <w:rsid w:val="00FC0CDC"/>
    <w:rsid w:val="00FC1A4D"/>
    <w:rsid w:val="00FC20FE"/>
    <w:rsid w:val="00FC5A55"/>
    <w:rsid w:val="00FD0497"/>
    <w:rsid w:val="00FD36C8"/>
    <w:rsid w:val="00FD6DBB"/>
    <w:rsid w:val="00FE18C2"/>
    <w:rsid w:val="00FE7567"/>
    <w:rsid w:val="00FF5370"/>
    <w:rsid w:val="00FF62B1"/>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6B9A1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63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40059919894736" TargetMode="External"/><Relationship Id="rId18" Type="http://schemas.openxmlformats.org/officeDocument/2006/relationships/hyperlink" Target="https://tinyurl.com/2024GerberGuayBurnette" TargetMode="External"/><Relationship Id="rId26" Type="http://schemas.openxmlformats.org/officeDocument/2006/relationships/hyperlink" Target="https://gpdnet.org/cultural-hub/exhibitions/the-national-commission-for-culture-and-the-arts-ncca-philippines/" TargetMode="External"/><Relationship Id="rId39" Type="http://schemas.openxmlformats.org/officeDocument/2006/relationships/fontTable" Target="fontTable.xml"/><Relationship Id="rId21" Type="http://schemas.openxmlformats.org/officeDocument/2006/relationships/hyperlink" Target="https://doi.org/10.1111/tct.13820" TargetMode="External"/><Relationship Id="rId34" Type="http://schemas.openxmlformats.org/officeDocument/2006/relationships/hyperlink" Target="https://unesdoc.unesco.org/ark:/48223/pf0000377481" TargetMode="External"/><Relationship Id="rId7" Type="http://schemas.openxmlformats.org/officeDocument/2006/relationships/endnotes" Target="endnotes.xml"/><Relationship Id="rId12" Type="http://schemas.openxmlformats.org/officeDocument/2006/relationships/hyperlink" Target="https://www.globalcitizenshipfoundation.org/article/arts-as-emancipatory-pedagogy-of-the-futures-of-education" TargetMode="External"/><Relationship Id="rId17" Type="http://schemas.openxmlformats.org/officeDocument/2006/relationships/hyperlink" Target="https://easchools.org/2021/04/20/the-importance-of-art-in-special-education/" TargetMode="External"/><Relationship Id="rId25" Type="http://schemas.openxmlformats.org/officeDocument/2006/relationships/hyperlink" Target="http://artsedge.kennedy-center.org/educators/how-to/arts-integration-beta/what-is-arts-integration-beta.aspx" TargetMode="External"/><Relationship Id="rId33" Type="http://schemas.openxmlformats.org/officeDocument/2006/relationships/hyperlink" Target="https://bspace.buid.ac.ae/buid_server/api/core/bitstreams/65dd89b5-56dd-44ac-9875-867e77d1c0c9/content"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deped.gov.ph/wp-content/uploads/DM_s2024_001.pdf" TargetMode="External"/><Relationship Id="rId20" Type="http://schemas.openxmlformats.org/officeDocument/2006/relationships/hyperlink" Target="https://doi.org/10.1177/0040059919894269" TargetMode="External"/><Relationship Id="rId29" Type="http://schemas.openxmlformats.org/officeDocument/2006/relationships/hyperlink" Target="https://situationofchildren.org/latest-evidence/all-reports/publication/school-participation-children-disability-case-san-remig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26529/cepsj.1667" TargetMode="External"/><Relationship Id="rId32" Type="http://schemas.openxmlformats.org/officeDocument/2006/relationships/hyperlink" Target="https://doi.org/10.1007/s41297-021-00138-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3603116.2019.1600590" TargetMode="External"/><Relationship Id="rId23" Type="http://schemas.openxmlformats.org/officeDocument/2006/relationships/hyperlink" Target="https://doi.org/10.1177/14727978241299635" TargetMode="External"/><Relationship Id="rId28" Type="http://schemas.openxmlformats.org/officeDocument/2006/relationships/hyperlink" Target="https://doi.org/10.69848/sreports.v1i1.4774" TargetMode="External"/><Relationship Id="rId36"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https://doi.org/10.3390/educsci13010038" TargetMode="External"/><Relationship Id="rId31" Type="http://schemas.openxmlformats.org/officeDocument/2006/relationships/hyperlink" Target="https://dx.doi.org/10.47772/IJRISS.2025.90100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1386/25815946/ijsms-v6i5p112" TargetMode="External"/><Relationship Id="rId22" Type="http://schemas.openxmlformats.org/officeDocument/2006/relationships/hyperlink" Target="https://doi.org/10.3390/engproc2023055027" TargetMode="External"/><Relationship Id="rId27" Type="http://schemas.openxmlformats.org/officeDocument/2006/relationships/hyperlink" Target="https://doi.org/10.1111/jade.12254" TargetMode="External"/><Relationship Id="rId30" Type="http://schemas.openxmlformats.org/officeDocument/2006/relationships/hyperlink" Target="https://doi.org/10.4324/9781003038313"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D49A-2E52-4661-BD68-60D4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1997</TotalTime>
  <Pages>13</Pages>
  <Words>6862</Words>
  <Characters>39116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45887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344</cp:revision>
  <cp:lastPrinted>1999-07-06T11:00:00Z</cp:lastPrinted>
  <dcterms:created xsi:type="dcterms:W3CDTF">2025-05-28T04:30:00Z</dcterms:created>
  <dcterms:modified xsi:type="dcterms:W3CDTF">2025-06-04T07:06:00Z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4338f02a-d9f9-4817-802c-a319d2291c40</vt:lpwstr>
  </property>
</Properties>
</file>