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5E509" w14:textId="77777777" w:rsidR="000F3A36" w:rsidRPr="000F3A36" w:rsidRDefault="002923B5" w:rsidP="00D049C4">
      <w:pPr>
        <w:spacing w:after="0" w:line="276" w:lineRule="auto"/>
        <w:jc w:val="center"/>
        <w:rPr>
          <w:rFonts w:asciiTheme="majorBidi" w:hAnsiTheme="majorBidi" w:cstheme="majorBidi"/>
          <w:b/>
          <w:bCs/>
          <w:color w:val="FF0000"/>
          <w:sz w:val="28"/>
          <w:szCs w:val="28"/>
        </w:rPr>
      </w:pPr>
      <w:r>
        <w:rPr>
          <w:rFonts w:asciiTheme="majorBidi" w:hAnsiTheme="majorBidi" w:cstheme="majorBidi"/>
          <w:b/>
          <w:bCs/>
          <w:color w:val="FF0000"/>
          <w:sz w:val="28"/>
          <w:szCs w:val="28"/>
        </w:rPr>
        <w:t>(</w:t>
      </w:r>
      <w:r w:rsidR="000F3A36" w:rsidRPr="000F3A36">
        <w:rPr>
          <w:rFonts w:asciiTheme="majorBidi" w:hAnsiTheme="majorBidi" w:cstheme="majorBidi"/>
          <w:b/>
          <w:bCs/>
          <w:color w:val="FF0000"/>
          <w:sz w:val="28"/>
          <w:szCs w:val="28"/>
        </w:rPr>
        <w:t>Original Research Article</w:t>
      </w:r>
      <w:r>
        <w:rPr>
          <w:rFonts w:asciiTheme="majorBidi" w:hAnsiTheme="majorBidi" w:cstheme="majorBidi"/>
          <w:b/>
          <w:bCs/>
          <w:color w:val="FF0000"/>
          <w:sz w:val="28"/>
          <w:szCs w:val="28"/>
        </w:rPr>
        <w:t>)</w:t>
      </w:r>
    </w:p>
    <w:p w14:paraId="185053A1" w14:textId="77777777" w:rsidR="000F3A36" w:rsidRDefault="000F3A36" w:rsidP="00D049C4">
      <w:pPr>
        <w:spacing w:after="0" w:line="276" w:lineRule="auto"/>
        <w:jc w:val="center"/>
        <w:rPr>
          <w:rFonts w:asciiTheme="majorBidi" w:hAnsiTheme="majorBidi" w:cstheme="majorBidi"/>
          <w:b/>
          <w:bCs/>
          <w:sz w:val="28"/>
          <w:szCs w:val="28"/>
        </w:rPr>
      </w:pPr>
    </w:p>
    <w:p w14:paraId="5CA4F44B" w14:textId="0D6A496F" w:rsidR="00990F23" w:rsidRDefault="00ED151C" w:rsidP="00D049C4">
      <w:pPr>
        <w:spacing w:after="0" w:line="276" w:lineRule="auto"/>
        <w:jc w:val="center"/>
        <w:rPr>
          <w:rFonts w:asciiTheme="majorBidi" w:hAnsiTheme="majorBidi" w:cstheme="majorBidi"/>
          <w:b/>
          <w:bCs/>
          <w:sz w:val="28"/>
          <w:szCs w:val="28"/>
        </w:rPr>
      </w:pPr>
      <w:r>
        <w:rPr>
          <w:rFonts w:asciiTheme="majorBidi" w:hAnsiTheme="majorBidi" w:cstheme="majorBidi"/>
          <w:b/>
          <w:bCs/>
          <w:sz w:val="28"/>
          <w:szCs w:val="28"/>
        </w:rPr>
        <w:t>ECOPOETIC VISION AND ENVIRONMENTAL ETHICS IN RABINDRANATH TAGORE: A LITERARY, CULTURAL, AND INTERDISCIPLINARY EXPLORATION OF NATURE AND SUSTAINABILITY</w:t>
      </w:r>
    </w:p>
    <w:p w14:paraId="3F3CD2EA" w14:textId="77777777" w:rsidR="00990F23" w:rsidRPr="006A527D" w:rsidRDefault="00990F23" w:rsidP="00990F23">
      <w:pPr>
        <w:spacing w:after="0" w:line="276" w:lineRule="auto"/>
        <w:rPr>
          <w:rFonts w:asciiTheme="majorBidi" w:hAnsiTheme="majorBidi" w:cstheme="majorBidi"/>
          <w:b/>
          <w:bCs/>
          <w:sz w:val="28"/>
          <w:szCs w:val="28"/>
        </w:rPr>
      </w:pPr>
    </w:p>
    <w:p w14:paraId="1731D0E5" w14:textId="77777777" w:rsidR="003B3A82" w:rsidRPr="00646888" w:rsidRDefault="003B3A82" w:rsidP="000F2B00">
      <w:pPr>
        <w:pStyle w:val="NormalWeb"/>
        <w:spacing w:before="0" w:beforeAutospacing="0" w:after="0" w:afterAutospacing="0"/>
        <w:ind w:firstLine="720"/>
        <w:jc w:val="both"/>
        <w:rPr>
          <w:rFonts w:asciiTheme="majorBidi" w:hAnsiTheme="majorBidi" w:cstheme="majorBidi"/>
        </w:rPr>
      </w:pPr>
      <w:bookmarkStart w:id="0" w:name="_GoBack"/>
      <w:bookmarkEnd w:id="0"/>
    </w:p>
    <w:p w14:paraId="0C3F8216" w14:textId="23A4689B" w:rsidR="000F2B00" w:rsidRPr="000E10A1" w:rsidRDefault="000F2B00" w:rsidP="006C44F1">
      <w:pPr>
        <w:pStyle w:val="NormalWeb"/>
        <w:spacing w:before="0" w:beforeAutospacing="0" w:after="0" w:afterAutospacing="0"/>
        <w:jc w:val="both"/>
        <w:rPr>
          <w:rFonts w:asciiTheme="majorBidi" w:hAnsiTheme="majorBidi" w:cstheme="majorBidi"/>
          <w:b/>
          <w:bCs/>
        </w:rPr>
      </w:pPr>
      <w:r w:rsidRPr="000E10A1">
        <w:rPr>
          <w:rFonts w:asciiTheme="majorBidi" w:hAnsiTheme="majorBidi" w:cstheme="majorBidi"/>
          <w:b/>
          <w:bCs/>
        </w:rPr>
        <w:t>Abstract</w:t>
      </w:r>
      <w:r w:rsidR="003B3A82" w:rsidRPr="000E10A1">
        <w:rPr>
          <w:rFonts w:asciiTheme="majorBidi" w:hAnsiTheme="majorBidi" w:cstheme="majorBidi"/>
          <w:b/>
          <w:bCs/>
        </w:rPr>
        <w:t>:</w:t>
      </w:r>
    </w:p>
    <w:p w14:paraId="4C9179EF" w14:textId="48C783C9" w:rsidR="000F2B00" w:rsidRPr="000E10A1" w:rsidRDefault="000F2B00" w:rsidP="006C44F1">
      <w:pPr>
        <w:pStyle w:val="NormalWeb"/>
        <w:spacing w:before="0" w:beforeAutospacing="0" w:after="0" w:afterAutospacing="0"/>
        <w:ind w:firstLine="720"/>
        <w:jc w:val="both"/>
        <w:rPr>
          <w:rFonts w:asciiTheme="majorBidi" w:hAnsiTheme="majorBidi" w:cstheme="majorBidi"/>
        </w:rPr>
      </w:pPr>
      <w:r w:rsidRPr="000E10A1">
        <w:rPr>
          <w:rFonts w:asciiTheme="majorBidi" w:hAnsiTheme="majorBidi" w:cstheme="majorBidi"/>
        </w:rPr>
        <w:t xml:space="preserve">This study investigates Rabindranath Tagore’s profound ecological consciousness as expressed through his literary corpus, wherein nature emerges not as a passive backdrop but as an animate, ethical, and spiritual presence integral to human existence. Drawing on texts such as </w:t>
      </w:r>
      <w:r w:rsidR="00E82061" w:rsidRPr="000E10A1">
        <w:rPr>
          <w:rFonts w:asciiTheme="majorBidi" w:hAnsiTheme="majorBidi" w:cstheme="majorBidi"/>
        </w:rPr>
        <w:t>‘</w:t>
      </w:r>
      <w:r w:rsidRPr="000E10A1">
        <w:rPr>
          <w:rFonts w:asciiTheme="majorBidi" w:hAnsiTheme="majorBidi" w:cstheme="majorBidi"/>
        </w:rPr>
        <w:t>Balai</w:t>
      </w:r>
      <w:r w:rsidR="00E82061" w:rsidRPr="000E10A1">
        <w:rPr>
          <w:rFonts w:asciiTheme="majorBidi" w:hAnsiTheme="majorBidi" w:cstheme="majorBidi"/>
        </w:rPr>
        <w:t>’</w:t>
      </w:r>
      <w:r w:rsidRPr="000E10A1">
        <w:rPr>
          <w:rFonts w:asciiTheme="majorBidi" w:hAnsiTheme="majorBidi" w:cstheme="majorBidi"/>
        </w:rPr>
        <w:t xml:space="preserve"> (1907), </w:t>
      </w:r>
      <w:r w:rsidR="00E82061" w:rsidRPr="000E10A1">
        <w:rPr>
          <w:rFonts w:asciiTheme="majorBidi" w:hAnsiTheme="majorBidi" w:cstheme="majorBidi"/>
        </w:rPr>
        <w:t>‘</w:t>
      </w:r>
      <w:r w:rsidRPr="000E10A1">
        <w:rPr>
          <w:rFonts w:asciiTheme="majorBidi" w:hAnsiTheme="majorBidi" w:cstheme="majorBidi"/>
        </w:rPr>
        <w:t>Dui Pakhi</w:t>
      </w:r>
      <w:r w:rsidR="00E82061" w:rsidRPr="000E10A1">
        <w:rPr>
          <w:rFonts w:asciiTheme="majorBidi" w:hAnsiTheme="majorBidi" w:cstheme="majorBidi"/>
        </w:rPr>
        <w:t>’</w:t>
      </w:r>
      <w:r w:rsidRPr="000E10A1">
        <w:rPr>
          <w:rFonts w:asciiTheme="majorBidi" w:hAnsiTheme="majorBidi" w:cstheme="majorBidi"/>
        </w:rPr>
        <w:t xml:space="preserve"> (1912), </w:t>
      </w:r>
      <w:r w:rsidR="003B3A82" w:rsidRPr="000E10A1">
        <w:rPr>
          <w:rFonts w:asciiTheme="majorBidi" w:hAnsiTheme="majorBidi" w:cstheme="majorBidi"/>
        </w:rPr>
        <w:t>‘</w:t>
      </w:r>
      <w:r w:rsidRPr="000E10A1">
        <w:rPr>
          <w:rFonts w:asciiTheme="majorBidi" w:hAnsiTheme="majorBidi" w:cstheme="majorBidi"/>
        </w:rPr>
        <w:t>Raktakarabi</w:t>
      </w:r>
      <w:r w:rsidR="003B3A82" w:rsidRPr="000E10A1">
        <w:rPr>
          <w:rFonts w:asciiTheme="majorBidi" w:hAnsiTheme="majorBidi" w:cstheme="majorBidi"/>
        </w:rPr>
        <w:t>’</w:t>
      </w:r>
      <w:r w:rsidRPr="000E10A1">
        <w:rPr>
          <w:rFonts w:asciiTheme="majorBidi" w:hAnsiTheme="majorBidi" w:cstheme="majorBidi"/>
        </w:rPr>
        <w:t xml:space="preserve"> (1925), </w:t>
      </w:r>
      <w:r w:rsidR="003B3A82" w:rsidRPr="000E10A1">
        <w:rPr>
          <w:rFonts w:asciiTheme="majorBidi" w:hAnsiTheme="majorBidi" w:cstheme="majorBidi"/>
        </w:rPr>
        <w:t>‘</w:t>
      </w:r>
      <w:proofErr w:type="spellStart"/>
      <w:r w:rsidRPr="000E10A1">
        <w:rPr>
          <w:rFonts w:asciiTheme="majorBidi" w:hAnsiTheme="majorBidi" w:cstheme="majorBidi"/>
        </w:rPr>
        <w:t>Brikkha-Ropon</w:t>
      </w:r>
      <w:proofErr w:type="spellEnd"/>
      <w:r w:rsidR="003B3A82" w:rsidRPr="000E10A1">
        <w:rPr>
          <w:rFonts w:asciiTheme="majorBidi" w:hAnsiTheme="majorBidi" w:cstheme="majorBidi"/>
        </w:rPr>
        <w:t>’</w:t>
      </w:r>
      <w:r w:rsidRPr="000E10A1">
        <w:rPr>
          <w:rFonts w:asciiTheme="majorBidi" w:hAnsiTheme="majorBidi" w:cstheme="majorBidi"/>
        </w:rPr>
        <w:t xml:space="preserve"> (1927), and </w:t>
      </w:r>
      <w:r w:rsidR="00E82061" w:rsidRPr="000E10A1">
        <w:rPr>
          <w:rFonts w:asciiTheme="majorBidi" w:hAnsiTheme="majorBidi" w:cstheme="majorBidi"/>
        </w:rPr>
        <w:t>‘</w:t>
      </w:r>
      <w:r w:rsidRPr="000E10A1">
        <w:rPr>
          <w:rFonts w:asciiTheme="majorBidi" w:hAnsiTheme="majorBidi" w:cstheme="majorBidi"/>
        </w:rPr>
        <w:t>Arogya</w:t>
      </w:r>
      <w:r w:rsidR="00E82061" w:rsidRPr="000E10A1">
        <w:rPr>
          <w:rFonts w:asciiTheme="majorBidi" w:hAnsiTheme="majorBidi" w:cstheme="majorBidi"/>
        </w:rPr>
        <w:t>’</w:t>
      </w:r>
      <w:r w:rsidRPr="000E10A1">
        <w:rPr>
          <w:rFonts w:asciiTheme="majorBidi" w:hAnsiTheme="majorBidi" w:cstheme="majorBidi"/>
        </w:rPr>
        <w:t xml:space="preserve"> (1928), the research explores how Tagore’s works articulate an early and enduring model of ecopoetic sensibility—one that weaves together aesthetics, cultural ethics, and environmental stewardship. Through interdisciplinary analysis involving ecocriticism, comparative philosophy, and literary hermeneutics, the article situates Tagore’s vision alongside thinkers such as Thoreau, Wordsworth, Gandhi, Heidegger, and Rachel Carson, revealing his singular contribution to a global ecological imagination. Far from romantic nostalgia, Tagore’s nature-writing emerges as a blueprint for ethical coexistence and a prophetic response to the crises of modernity and environmental degradation. His legacy as an environmental seer anticipates contemporary debates on sustainability, ecological justice, and the spiritual-poetic imperative to dwell harmoniously within the natural world.</w:t>
      </w:r>
    </w:p>
    <w:p w14:paraId="7E97A5B4" w14:textId="7CA54907" w:rsidR="000F2B00" w:rsidRPr="000E10A1" w:rsidRDefault="000F2B00" w:rsidP="006C44F1">
      <w:pPr>
        <w:pStyle w:val="NormalWeb"/>
        <w:spacing w:before="0" w:beforeAutospacing="0" w:after="0" w:afterAutospacing="0"/>
        <w:jc w:val="both"/>
        <w:rPr>
          <w:rFonts w:asciiTheme="majorBidi" w:hAnsiTheme="majorBidi" w:cstheme="majorBidi"/>
        </w:rPr>
      </w:pPr>
      <w:r w:rsidRPr="000E10A1">
        <w:rPr>
          <w:rFonts w:asciiTheme="majorBidi" w:hAnsiTheme="majorBidi" w:cstheme="majorBidi"/>
          <w:b/>
          <w:bCs/>
        </w:rPr>
        <w:t xml:space="preserve">Keywords: </w:t>
      </w:r>
      <w:r w:rsidRPr="000E10A1">
        <w:rPr>
          <w:rFonts w:asciiTheme="majorBidi" w:hAnsiTheme="majorBidi" w:cstheme="majorBidi"/>
        </w:rPr>
        <w:t>Rabindranath Tagore, ecopoetry, nature ethics, environmental consciousness, Santiniketan, cultural ecology, spiritual naturalism</w:t>
      </w:r>
    </w:p>
    <w:p w14:paraId="002EFC1F" w14:textId="2D36B80C" w:rsidR="000F2B00" w:rsidRPr="000E10A1" w:rsidRDefault="000F2B00" w:rsidP="006C44F1">
      <w:pPr>
        <w:pStyle w:val="NormalWeb"/>
        <w:spacing w:before="0" w:beforeAutospacing="0" w:after="0" w:afterAutospacing="0"/>
        <w:jc w:val="both"/>
        <w:rPr>
          <w:rFonts w:asciiTheme="majorBidi" w:hAnsiTheme="majorBidi" w:cstheme="majorBidi"/>
          <w:b/>
          <w:bCs/>
        </w:rPr>
      </w:pPr>
      <w:r w:rsidRPr="000E10A1">
        <w:rPr>
          <w:rFonts w:asciiTheme="majorBidi" w:hAnsiTheme="majorBidi" w:cstheme="majorBidi"/>
          <w:b/>
          <w:bCs/>
        </w:rPr>
        <w:t>Introduction</w:t>
      </w:r>
      <w:r w:rsidR="00951775" w:rsidRPr="000E10A1">
        <w:rPr>
          <w:rFonts w:asciiTheme="majorBidi" w:hAnsiTheme="majorBidi" w:cstheme="majorBidi"/>
          <w:b/>
          <w:bCs/>
        </w:rPr>
        <w:t>:</w:t>
      </w:r>
    </w:p>
    <w:p w14:paraId="5EC8FD90" w14:textId="4A39A42B" w:rsidR="000F2B00" w:rsidRPr="000E10A1" w:rsidRDefault="000F2B00" w:rsidP="006C44F1">
      <w:pPr>
        <w:pStyle w:val="NormalWeb"/>
        <w:spacing w:before="0" w:beforeAutospacing="0" w:after="0" w:afterAutospacing="0"/>
        <w:ind w:firstLine="720"/>
        <w:jc w:val="both"/>
        <w:rPr>
          <w:rFonts w:asciiTheme="majorBidi" w:hAnsiTheme="majorBidi" w:cstheme="majorBidi"/>
        </w:rPr>
      </w:pPr>
      <w:r w:rsidRPr="000E10A1">
        <w:rPr>
          <w:rFonts w:asciiTheme="majorBidi" w:hAnsiTheme="majorBidi" w:cstheme="majorBidi"/>
        </w:rPr>
        <w:t>Human civilization’s evolving relationship with nature has oscillated between reverence and rupture, coexistence and conquest. Yet within the literary imagination, nature often retains its sanctity—as both a source of aesthetic wonder and a mirror of the human soul. In the oeuvre of Rabindranath Tagore, nature transcends its conventional poetic function to become a living interlocutor, a moral agent, and a vital repository of spiritual and civilizational meaning. This research seeks to uncover and recontextuali</w:t>
      </w:r>
      <w:r w:rsidR="00576CA5">
        <w:rPr>
          <w:rFonts w:asciiTheme="majorBidi" w:hAnsiTheme="majorBidi" w:cstheme="majorBidi"/>
        </w:rPr>
        <w:t>s</w:t>
      </w:r>
      <w:r w:rsidRPr="000E10A1">
        <w:rPr>
          <w:rFonts w:asciiTheme="majorBidi" w:hAnsiTheme="majorBidi" w:cstheme="majorBidi"/>
        </w:rPr>
        <w:t>e the ecopoetic vision embedded in Tagore’s writings, proposing that his environmental consciousness not only prefigures modern ecological discourse but also challenges the philosophical assumptions of Western anthropocentrism.</w:t>
      </w:r>
    </w:p>
    <w:p w14:paraId="253B1C70" w14:textId="0E360FC0" w:rsidR="000F2B00" w:rsidRPr="000E10A1" w:rsidRDefault="000F2B00" w:rsidP="006C44F1">
      <w:pPr>
        <w:pStyle w:val="NormalWeb"/>
        <w:spacing w:before="0" w:beforeAutospacing="0" w:after="0" w:afterAutospacing="0"/>
        <w:ind w:firstLine="720"/>
        <w:jc w:val="both"/>
        <w:rPr>
          <w:rFonts w:asciiTheme="majorBidi" w:hAnsiTheme="majorBidi" w:cstheme="majorBidi"/>
        </w:rPr>
      </w:pPr>
      <w:r w:rsidRPr="000E10A1">
        <w:rPr>
          <w:rFonts w:asciiTheme="majorBidi" w:hAnsiTheme="majorBidi" w:cstheme="majorBidi"/>
        </w:rPr>
        <w:t xml:space="preserve">Tagore’s ecological ethos—expressed through his fiction, drama, poetry, letters, and educational praxis—unfolds as a multidimensional philosophy rooted in Eastern spiritual traditions, rural realism, and ethical aesthetics. From the organic intimacy portrayed in </w:t>
      </w:r>
      <w:r w:rsidR="000F1812" w:rsidRPr="000E10A1">
        <w:rPr>
          <w:rFonts w:asciiTheme="majorBidi" w:hAnsiTheme="majorBidi" w:cstheme="majorBidi"/>
        </w:rPr>
        <w:t>‘</w:t>
      </w:r>
      <w:r w:rsidRPr="000E10A1">
        <w:rPr>
          <w:rFonts w:asciiTheme="majorBidi" w:hAnsiTheme="majorBidi" w:cstheme="majorBidi"/>
        </w:rPr>
        <w:t>Balai</w:t>
      </w:r>
      <w:r w:rsidR="000F1812" w:rsidRPr="000E10A1">
        <w:rPr>
          <w:rFonts w:asciiTheme="majorBidi" w:hAnsiTheme="majorBidi" w:cstheme="majorBidi"/>
        </w:rPr>
        <w:t>’</w:t>
      </w:r>
      <w:r w:rsidRPr="000E10A1">
        <w:rPr>
          <w:rFonts w:asciiTheme="majorBidi" w:hAnsiTheme="majorBidi" w:cstheme="majorBidi"/>
        </w:rPr>
        <w:t xml:space="preserve">, to the symbolic dialectic of captivity and freedom in </w:t>
      </w:r>
      <w:r w:rsidR="000F1812" w:rsidRPr="000E10A1">
        <w:rPr>
          <w:rFonts w:asciiTheme="majorBidi" w:hAnsiTheme="majorBidi" w:cstheme="majorBidi"/>
        </w:rPr>
        <w:t>‘</w:t>
      </w:r>
      <w:r w:rsidRPr="000E10A1">
        <w:rPr>
          <w:rFonts w:asciiTheme="majorBidi" w:hAnsiTheme="majorBidi" w:cstheme="majorBidi"/>
        </w:rPr>
        <w:t>Dui Pakhi</w:t>
      </w:r>
      <w:r w:rsidR="000F1812" w:rsidRPr="000E10A1">
        <w:rPr>
          <w:rFonts w:asciiTheme="majorBidi" w:hAnsiTheme="majorBidi" w:cstheme="majorBidi"/>
        </w:rPr>
        <w:t>’</w:t>
      </w:r>
      <w:r w:rsidRPr="000E10A1">
        <w:rPr>
          <w:rFonts w:asciiTheme="majorBidi" w:hAnsiTheme="majorBidi" w:cstheme="majorBidi"/>
        </w:rPr>
        <w:t xml:space="preserve">, and the allegorical resistance to industrial power in </w:t>
      </w:r>
      <w:r w:rsidR="000F1812" w:rsidRPr="000E10A1">
        <w:rPr>
          <w:rFonts w:asciiTheme="majorBidi" w:hAnsiTheme="majorBidi" w:cstheme="majorBidi"/>
        </w:rPr>
        <w:t>‘</w:t>
      </w:r>
      <w:r w:rsidRPr="000E10A1">
        <w:rPr>
          <w:rFonts w:asciiTheme="majorBidi" w:hAnsiTheme="majorBidi" w:cstheme="majorBidi"/>
        </w:rPr>
        <w:t>Raktakarabi</w:t>
      </w:r>
      <w:r w:rsidR="000F1812" w:rsidRPr="000E10A1">
        <w:rPr>
          <w:rFonts w:asciiTheme="majorBidi" w:hAnsiTheme="majorBidi" w:cstheme="majorBidi"/>
        </w:rPr>
        <w:t>’</w:t>
      </w:r>
      <w:r w:rsidRPr="000E10A1">
        <w:rPr>
          <w:rFonts w:asciiTheme="majorBidi" w:hAnsiTheme="majorBidi" w:cstheme="majorBidi"/>
        </w:rPr>
        <w:t xml:space="preserve"> and </w:t>
      </w:r>
      <w:r w:rsidR="000F1812" w:rsidRPr="000E10A1">
        <w:rPr>
          <w:rFonts w:asciiTheme="majorBidi" w:hAnsiTheme="majorBidi" w:cstheme="majorBidi"/>
        </w:rPr>
        <w:t>‘</w:t>
      </w:r>
      <w:r w:rsidRPr="000E10A1">
        <w:rPr>
          <w:rFonts w:asciiTheme="majorBidi" w:hAnsiTheme="majorBidi" w:cstheme="majorBidi"/>
        </w:rPr>
        <w:t>Muktadhara</w:t>
      </w:r>
      <w:r w:rsidR="006D76B9" w:rsidRPr="000E10A1">
        <w:rPr>
          <w:rFonts w:asciiTheme="majorBidi" w:hAnsiTheme="majorBidi" w:cstheme="majorBidi"/>
        </w:rPr>
        <w:t>’</w:t>
      </w:r>
      <w:r w:rsidRPr="000E10A1">
        <w:rPr>
          <w:rFonts w:asciiTheme="majorBidi" w:hAnsiTheme="majorBidi" w:cstheme="majorBidi"/>
        </w:rPr>
        <w:t>, his literature constructs a moral ecology wherein nature is both witness and participant. Furthermore, his rural reconstruction experiments in East Bengal and the educational model of Santiniketan and Sriniketan exemplify a lived ecological pedagogy—a fusion of art, agriculture, and moral development.</w:t>
      </w:r>
    </w:p>
    <w:p w14:paraId="184EC48B" w14:textId="77777777" w:rsidR="000F2B00" w:rsidRPr="000E10A1" w:rsidRDefault="000F2B00" w:rsidP="006C44F1">
      <w:pPr>
        <w:pStyle w:val="NormalWeb"/>
        <w:spacing w:before="0" w:beforeAutospacing="0" w:after="0" w:afterAutospacing="0"/>
        <w:ind w:firstLine="720"/>
        <w:jc w:val="both"/>
        <w:rPr>
          <w:rFonts w:asciiTheme="majorBidi" w:hAnsiTheme="majorBidi" w:cstheme="majorBidi"/>
        </w:rPr>
      </w:pPr>
      <w:r w:rsidRPr="000E10A1">
        <w:rPr>
          <w:rFonts w:asciiTheme="majorBidi" w:hAnsiTheme="majorBidi" w:cstheme="majorBidi"/>
        </w:rPr>
        <w:t xml:space="preserve">This study adopts a qualitative methodology anchored in ecocritical close reading, philosophical comparison, and cultural analysis. It explores how Tagore’s environmental thought resonates with and diverges from canonical </w:t>
      </w:r>
      <w:proofErr w:type="spellStart"/>
      <w:r w:rsidRPr="000E10A1">
        <w:rPr>
          <w:rFonts w:asciiTheme="majorBidi" w:hAnsiTheme="majorBidi" w:cstheme="majorBidi"/>
        </w:rPr>
        <w:t>ecophilosophers</w:t>
      </w:r>
      <w:proofErr w:type="spellEnd"/>
      <w:r w:rsidRPr="000E10A1">
        <w:rPr>
          <w:rFonts w:asciiTheme="majorBidi" w:hAnsiTheme="majorBidi" w:cstheme="majorBidi"/>
        </w:rPr>
        <w:t xml:space="preserve"> such as Thoreau, Tolstoy, Gandhi, Heidegger, and Carson. Tagore’s unique integration of the poetic, ethical, and environmental renders his voice remarkably prescient in addressing the ecological anxieties of the Anthropocene.</w:t>
      </w:r>
    </w:p>
    <w:p w14:paraId="6CCA4507" w14:textId="77777777" w:rsidR="000F2B00" w:rsidRPr="000E10A1" w:rsidRDefault="000F2B00" w:rsidP="006C44F1">
      <w:pPr>
        <w:pStyle w:val="NormalWeb"/>
        <w:spacing w:before="0" w:beforeAutospacing="0" w:after="0" w:afterAutospacing="0"/>
        <w:ind w:firstLine="720"/>
        <w:jc w:val="both"/>
        <w:rPr>
          <w:rFonts w:asciiTheme="majorBidi" w:hAnsiTheme="majorBidi" w:cstheme="majorBidi"/>
        </w:rPr>
      </w:pPr>
      <w:r w:rsidRPr="000E10A1">
        <w:rPr>
          <w:rFonts w:asciiTheme="majorBidi" w:hAnsiTheme="majorBidi" w:cstheme="majorBidi"/>
        </w:rPr>
        <w:t>Ultimately, this research positions Rabindranath Tagore not only as a poet-philosopher of nature but as a harbinger of planetary ethics—whose writings remain vital to any contemporary reflection on sustainability, ecological identity, and the aesthetic-spiritual relationship between humanity and the Earth.</w:t>
      </w:r>
    </w:p>
    <w:p w14:paraId="674CE46B" w14:textId="77777777" w:rsidR="000D0D05" w:rsidRPr="000E10A1" w:rsidRDefault="00324E02" w:rsidP="006C44F1">
      <w:pPr>
        <w:pStyle w:val="NormalWeb"/>
        <w:numPr>
          <w:ilvl w:val="0"/>
          <w:numId w:val="12"/>
        </w:numPr>
        <w:spacing w:before="0" w:beforeAutospacing="0" w:after="0" w:afterAutospacing="0"/>
        <w:jc w:val="both"/>
        <w:rPr>
          <w:rFonts w:asciiTheme="majorBidi" w:hAnsiTheme="majorBidi" w:cstheme="majorBidi"/>
          <w:b/>
          <w:bCs/>
        </w:rPr>
      </w:pPr>
      <w:r w:rsidRPr="000E10A1">
        <w:rPr>
          <w:rFonts w:asciiTheme="majorBidi" w:hAnsiTheme="majorBidi" w:cstheme="majorBidi"/>
          <w:b/>
          <w:bCs/>
        </w:rPr>
        <w:t>Objectives</w:t>
      </w:r>
      <w:r w:rsidR="000D0D05" w:rsidRPr="000E10A1">
        <w:rPr>
          <w:rFonts w:asciiTheme="majorBidi" w:hAnsiTheme="majorBidi" w:cstheme="majorBidi"/>
          <w:b/>
          <w:bCs/>
        </w:rPr>
        <w:t xml:space="preserve"> </w:t>
      </w:r>
      <w:r w:rsidRPr="000E10A1">
        <w:rPr>
          <w:rFonts w:asciiTheme="majorBidi" w:hAnsiTheme="majorBidi" w:cstheme="majorBidi"/>
          <w:b/>
          <w:bCs/>
        </w:rPr>
        <w:t>and</w:t>
      </w:r>
      <w:r w:rsidR="000D0D05" w:rsidRPr="000E10A1">
        <w:rPr>
          <w:rFonts w:asciiTheme="majorBidi" w:hAnsiTheme="majorBidi" w:cstheme="majorBidi"/>
          <w:b/>
          <w:bCs/>
        </w:rPr>
        <w:t xml:space="preserve"> </w:t>
      </w:r>
      <w:r w:rsidRPr="000E10A1">
        <w:rPr>
          <w:rFonts w:asciiTheme="majorBidi" w:hAnsiTheme="majorBidi" w:cstheme="majorBidi"/>
          <w:b/>
          <w:bCs/>
        </w:rPr>
        <w:t>Methodology</w:t>
      </w:r>
      <w:r w:rsidR="000D0D05" w:rsidRPr="000E10A1">
        <w:rPr>
          <w:rFonts w:asciiTheme="majorBidi" w:hAnsiTheme="majorBidi" w:cstheme="majorBidi"/>
          <w:b/>
          <w:bCs/>
        </w:rPr>
        <w:t>:</w:t>
      </w:r>
    </w:p>
    <w:p w14:paraId="0BE3C433" w14:textId="0C6C7319" w:rsidR="000D0D05" w:rsidRPr="000E10A1" w:rsidRDefault="000D0D05" w:rsidP="006C44F1">
      <w:pPr>
        <w:pStyle w:val="NormalWeb"/>
        <w:spacing w:before="0" w:beforeAutospacing="0" w:after="0" w:afterAutospacing="0"/>
        <w:ind w:firstLine="720"/>
        <w:jc w:val="both"/>
        <w:rPr>
          <w:rFonts w:asciiTheme="majorBidi" w:hAnsiTheme="majorBidi" w:cstheme="majorBidi"/>
        </w:rPr>
      </w:pPr>
      <w:r w:rsidRPr="000E10A1">
        <w:rPr>
          <w:rFonts w:asciiTheme="majorBidi" w:hAnsiTheme="majorBidi" w:cstheme="majorBidi"/>
        </w:rPr>
        <w:t xml:space="preserve">The study critically examines texts like </w:t>
      </w:r>
      <w:r w:rsidR="00C458B7" w:rsidRPr="000E10A1">
        <w:rPr>
          <w:rFonts w:asciiTheme="majorBidi" w:hAnsiTheme="majorBidi" w:cstheme="majorBidi"/>
        </w:rPr>
        <w:t>‘</w:t>
      </w:r>
      <w:r w:rsidRPr="000E10A1">
        <w:rPr>
          <w:rFonts w:asciiTheme="majorBidi" w:hAnsiTheme="majorBidi" w:cstheme="majorBidi"/>
        </w:rPr>
        <w:t>Balai</w:t>
      </w:r>
      <w:r w:rsidR="00C458B7" w:rsidRPr="000E10A1">
        <w:rPr>
          <w:rFonts w:asciiTheme="majorBidi" w:hAnsiTheme="majorBidi" w:cstheme="majorBidi"/>
        </w:rPr>
        <w:t>’</w:t>
      </w:r>
      <w:r w:rsidRPr="000E10A1">
        <w:rPr>
          <w:rFonts w:asciiTheme="majorBidi" w:hAnsiTheme="majorBidi" w:cstheme="majorBidi"/>
        </w:rPr>
        <w:t xml:space="preserve">, </w:t>
      </w:r>
      <w:r w:rsidR="00C458B7" w:rsidRPr="000E10A1">
        <w:rPr>
          <w:rFonts w:asciiTheme="majorBidi" w:hAnsiTheme="majorBidi" w:cstheme="majorBidi"/>
        </w:rPr>
        <w:t>‘</w:t>
      </w:r>
      <w:r w:rsidRPr="000E10A1">
        <w:rPr>
          <w:rFonts w:asciiTheme="majorBidi" w:hAnsiTheme="majorBidi" w:cstheme="majorBidi"/>
        </w:rPr>
        <w:t>Dui Pakhi</w:t>
      </w:r>
      <w:r w:rsidR="00C458B7" w:rsidRPr="000E10A1">
        <w:rPr>
          <w:rFonts w:asciiTheme="majorBidi" w:hAnsiTheme="majorBidi" w:cstheme="majorBidi"/>
        </w:rPr>
        <w:t>’</w:t>
      </w:r>
      <w:r w:rsidRPr="000E10A1">
        <w:rPr>
          <w:rFonts w:asciiTheme="majorBidi" w:hAnsiTheme="majorBidi" w:cstheme="majorBidi"/>
        </w:rPr>
        <w:t xml:space="preserve">, </w:t>
      </w:r>
      <w:r w:rsidR="00C458B7" w:rsidRPr="000E10A1">
        <w:rPr>
          <w:rFonts w:asciiTheme="majorBidi" w:hAnsiTheme="majorBidi" w:cstheme="majorBidi"/>
        </w:rPr>
        <w:t>‘</w:t>
      </w:r>
      <w:r w:rsidRPr="000E10A1">
        <w:rPr>
          <w:rFonts w:asciiTheme="majorBidi" w:hAnsiTheme="majorBidi" w:cstheme="majorBidi"/>
        </w:rPr>
        <w:t>Aranyadebata</w:t>
      </w:r>
      <w:r w:rsidR="00C458B7" w:rsidRPr="000E10A1">
        <w:rPr>
          <w:rFonts w:asciiTheme="majorBidi" w:hAnsiTheme="majorBidi" w:cstheme="majorBidi"/>
        </w:rPr>
        <w:t>’</w:t>
      </w:r>
      <w:r w:rsidRPr="000E10A1">
        <w:rPr>
          <w:rFonts w:asciiTheme="majorBidi" w:hAnsiTheme="majorBidi" w:cstheme="majorBidi"/>
        </w:rPr>
        <w:t xml:space="preserve">, and </w:t>
      </w:r>
      <w:r w:rsidR="00C458B7" w:rsidRPr="000E10A1">
        <w:rPr>
          <w:rFonts w:asciiTheme="majorBidi" w:hAnsiTheme="majorBidi" w:cstheme="majorBidi"/>
        </w:rPr>
        <w:t>‘</w:t>
      </w:r>
      <w:r w:rsidRPr="000E10A1">
        <w:rPr>
          <w:rFonts w:asciiTheme="majorBidi" w:hAnsiTheme="majorBidi" w:cstheme="majorBidi"/>
        </w:rPr>
        <w:t>Raktakarabi</w:t>
      </w:r>
      <w:r w:rsidR="00C458B7" w:rsidRPr="000E10A1">
        <w:rPr>
          <w:rFonts w:asciiTheme="majorBidi" w:hAnsiTheme="majorBidi" w:cstheme="majorBidi"/>
        </w:rPr>
        <w:t>’</w:t>
      </w:r>
      <w:r w:rsidRPr="000E10A1">
        <w:rPr>
          <w:rFonts w:asciiTheme="majorBidi" w:hAnsiTheme="majorBidi" w:cstheme="majorBidi"/>
        </w:rPr>
        <w:t xml:space="preserve"> to understand how Tagore envisioned nature as an ethical cohabitant. Comparative insights are drawn from Thoreau, Wordsworth, Tolstoy, Gandhi, Carson, and Heidegger. The qualitative method includes close textual reading, ecocritical comparison, and interdisciplinary analysis, framing Tagore’s relevance in contemporary environmental discourse.</w:t>
      </w:r>
    </w:p>
    <w:p w14:paraId="3BEA9E83" w14:textId="77777777" w:rsidR="000D0D05" w:rsidRPr="000E10A1" w:rsidRDefault="00324E02" w:rsidP="006C44F1">
      <w:pPr>
        <w:pStyle w:val="NormalWeb"/>
        <w:numPr>
          <w:ilvl w:val="0"/>
          <w:numId w:val="11"/>
        </w:numPr>
        <w:spacing w:before="0" w:beforeAutospacing="0" w:after="0" w:afterAutospacing="0"/>
        <w:jc w:val="both"/>
        <w:rPr>
          <w:rFonts w:asciiTheme="majorBidi" w:hAnsiTheme="majorBidi" w:cstheme="majorBidi"/>
          <w:b/>
          <w:bCs/>
        </w:rPr>
      </w:pPr>
      <w:r w:rsidRPr="00175A9E">
        <w:rPr>
          <w:rFonts w:asciiTheme="majorBidi" w:hAnsiTheme="majorBidi" w:cstheme="majorBidi"/>
          <w:b/>
          <w:bCs/>
          <w:u w:val="single"/>
        </w:rPr>
        <w:t>Core</w:t>
      </w:r>
      <w:r w:rsidR="000D0D05" w:rsidRPr="00175A9E">
        <w:rPr>
          <w:rFonts w:asciiTheme="majorBidi" w:hAnsiTheme="majorBidi" w:cstheme="majorBidi"/>
          <w:b/>
          <w:bCs/>
          <w:u w:val="single"/>
        </w:rPr>
        <w:t xml:space="preserve"> </w:t>
      </w:r>
      <w:r w:rsidRPr="00175A9E">
        <w:rPr>
          <w:rFonts w:asciiTheme="majorBidi" w:hAnsiTheme="majorBidi" w:cstheme="majorBidi"/>
          <w:b/>
          <w:bCs/>
          <w:u w:val="single"/>
        </w:rPr>
        <w:t>Analysis</w:t>
      </w:r>
      <w:r w:rsidR="000D0D05" w:rsidRPr="00175A9E">
        <w:rPr>
          <w:rFonts w:asciiTheme="majorBidi" w:hAnsiTheme="majorBidi" w:cstheme="majorBidi"/>
          <w:b/>
          <w:bCs/>
          <w:u w:val="single"/>
        </w:rPr>
        <w:t xml:space="preserve"> (</w:t>
      </w:r>
      <w:r w:rsidRPr="00175A9E">
        <w:rPr>
          <w:rFonts w:asciiTheme="majorBidi" w:hAnsiTheme="majorBidi" w:cstheme="majorBidi"/>
          <w:b/>
          <w:bCs/>
          <w:u w:val="single"/>
        </w:rPr>
        <w:t>Thematic</w:t>
      </w:r>
      <w:r w:rsidR="000D0D05" w:rsidRPr="00175A9E">
        <w:rPr>
          <w:rFonts w:asciiTheme="majorBidi" w:hAnsiTheme="majorBidi" w:cstheme="majorBidi"/>
          <w:b/>
          <w:bCs/>
          <w:u w:val="single"/>
        </w:rPr>
        <w:t xml:space="preserve"> </w:t>
      </w:r>
      <w:r w:rsidRPr="00175A9E">
        <w:rPr>
          <w:rFonts w:asciiTheme="majorBidi" w:hAnsiTheme="majorBidi" w:cstheme="majorBidi"/>
          <w:b/>
          <w:bCs/>
          <w:u w:val="single"/>
        </w:rPr>
        <w:t>Focus</w:t>
      </w:r>
      <w:r w:rsidR="000D0D05" w:rsidRPr="00175A9E">
        <w:rPr>
          <w:rFonts w:asciiTheme="majorBidi" w:hAnsiTheme="majorBidi" w:cstheme="majorBidi"/>
          <w:b/>
          <w:bCs/>
          <w:u w:val="single"/>
        </w:rPr>
        <w:t>)</w:t>
      </w:r>
      <w:r w:rsidR="000D0D05" w:rsidRPr="000E10A1">
        <w:rPr>
          <w:rFonts w:asciiTheme="majorBidi" w:hAnsiTheme="majorBidi" w:cstheme="majorBidi"/>
          <w:b/>
          <w:bCs/>
        </w:rPr>
        <w:t>:</w:t>
      </w:r>
    </w:p>
    <w:p w14:paraId="32CFD418" w14:textId="77777777" w:rsidR="00071A5D" w:rsidRPr="000E10A1" w:rsidRDefault="000D0D05" w:rsidP="006C44F1">
      <w:pPr>
        <w:pStyle w:val="NormalWeb"/>
        <w:numPr>
          <w:ilvl w:val="0"/>
          <w:numId w:val="10"/>
        </w:numPr>
        <w:spacing w:before="0" w:beforeAutospacing="0" w:after="0" w:afterAutospacing="0"/>
        <w:jc w:val="both"/>
        <w:rPr>
          <w:rFonts w:asciiTheme="majorBidi" w:hAnsiTheme="majorBidi" w:cstheme="majorBidi"/>
          <w:b/>
          <w:bCs/>
        </w:rPr>
      </w:pPr>
      <w:r w:rsidRPr="00175A9E">
        <w:rPr>
          <w:rFonts w:asciiTheme="majorBidi" w:hAnsiTheme="majorBidi" w:cstheme="majorBidi"/>
          <w:b/>
          <w:bCs/>
        </w:rPr>
        <w:lastRenderedPageBreak/>
        <w:t>Nature as a Living Soul</w:t>
      </w:r>
      <w:r w:rsidR="00764FF8" w:rsidRPr="000E10A1">
        <w:rPr>
          <w:rFonts w:asciiTheme="majorBidi" w:hAnsiTheme="majorBidi" w:cstheme="majorBidi"/>
          <w:b/>
          <w:bCs/>
        </w:rPr>
        <w:t>:</w:t>
      </w:r>
    </w:p>
    <w:p w14:paraId="6A0861A7" w14:textId="77777777" w:rsidR="000D0D05" w:rsidRPr="000E10A1" w:rsidRDefault="000D0D05" w:rsidP="006C44F1">
      <w:pPr>
        <w:pStyle w:val="NormalWeb"/>
        <w:spacing w:before="0" w:beforeAutospacing="0" w:after="0" w:afterAutospacing="0"/>
        <w:jc w:val="both"/>
        <w:rPr>
          <w:rFonts w:asciiTheme="majorBidi" w:hAnsiTheme="majorBidi" w:cstheme="majorBidi"/>
          <w:b/>
          <w:bCs/>
        </w:rPr>
      </w:pPr>
      <w:r w:rsidRPr="000E10A1">
        <w:rPr>
          <w:rFonts w:asciiTheme="majorBidi" w:hAnsiTheme="majorBidi" w:cstheme="majorBidi"/>
        </w:rPr>
        <w:t>Tagore spiritualizes nature—trees, rivers, and skies become sentient beings. His notion of nature is anthropomorphic, yet sublime, reminding us of our ethical obligations.</w:t>
      </w:r>
    </w:p>
    <w:p w14:paraId="5E9721B4" w14:textId="77777777" w:rsidR="000D0D05" w:rsidRPr="000E10A1" w:rsidRDefault="000D0D05" w:rsidP="006C44F1">
      <w:pPr>
        <w:pStyle w:val="NormalWeb"/>
        <w:numPr>
          <w:ilvl w:val="0"/>
          <w:numId w:val="10"/>
        </w:numPr>
        <w:spacing w:before="0" w:beforeAutospacing="0" w:after="0" w:afterAutospacing="0"/>
        <w:jc w:val="both"/>
        <w:rPr>
          <w:rFonts w:asciiTheme="majorBidi" w:hAnsiTheme="majorBidi" w:cstheme="majorBidi"/>
          <w:b/>
          <w:bCs/>
        </w:rPr>
      </w:pPr>
      <w:r w:rsidRPr="000E10A1">
        <w:rPr>
          <w:rFonts w:asciiTheme="majorBidi" w:hAnsiTheme="majorBidi" w:cstheme="majorBidi"/>
          <w:b/>
          <w:bCs/>
        </w:rPr>
        <w:t>Ecological Aesthetics and Cultural Resistance</w:t>
      </w:r>
      <w:r w:rsidR="000A7E5F" w:rsidRPr="000E10A1">
        <w:rPr>
          <w:rFonts w:asciiTheme="majorBidi" w:hAnsiTheme="majorBidi" w:cstheme="majorBidi"/>
          <w:b/>
          <w:bCs/>
        </w:rPr>
        <w:t>:</w:t>
      </w:r>
    </w:p>
    <w:p w14:paraId="66F4CEA7" w14:textId="77777777" w:rsidR="000D0D05" w:rsidRPr="000E10A1" w:rsidRDefault="000D0D05" w:rsidP="006C44F1">
      <w:pPr>
        <w:pStyle w:val="NormalWeb"/>
        <w:spacing w:before="0" w:beforeAutospacing="0" w:after="0" w:afterAutospacing="0"/>
        <w:jc w:val="both"/>
        <w:rPr>
          <w:rFonts w:asciiTheme="majorBidi" w:hAnsiTheme="majorBidi" w:cstheme="majorBidi"/>
        </w:rPr>
      </w:pPr>
      <w:r w:rsidRPr="000E10A1">
        <w:rPr>
          <w:rFonts w:asciiTheme="majorBidi" w:hAnsiTheme="majorBidi" w:cstheme="majorBidi"/>
        </w:rPr>
        <w:t xml:space="preserve">   Works like </w:t>
      </w:r>
      <w:r w:rsidR="00071A5D" w:rsidRPr="000E10A1">
        <w:rPr>
          <w:rFonts w:asciiTheme="majorBidi" w:hAnsiTheme="majorBidi" w:cstheme="majorBidi"/>
        </w:rPr>
        <w:t>‘</w:t>
      </w:r>
      <w:r w:rsidRPr="000E10A1">
        <w:rPr>
          <w:rFonts w:asciiTheme="majorBidi" w:hAnsiTheme="majorBidi" w:cstheme="majorBidi"/>
        </w:rPr>
        <w:t>Raktakarabi</w:t>
      </w:r>
      <w:r w:rsidR="00071A5D" w:rsidRPr="000E10A1">
        <w:rPr>
          <w:rFonts w:asciiTheme="majorBidi" w:hAnsiTheme="majorBidi" w:cstheme="majorBidi"/>
        </w:rPr>
        <w:t>’</w:t>
      </w:r>
      <w:r w:rsidRPr="000E10A1">
        <w:rPr>
          <w:rFonts w:asciiTheme="majorBidi" w:hAnsiTheme="majorBidi" w:cstheme="majorBidi"/>
        </w:rPr>
        <w:t xml:space="preserve"> and </w:t>
      </w:r>
      <w:r w:rsidR="00071A5D" w:rsidRPr="000E10A1">
        <w:rPr>
          <w:rFonts w:asciiTheme="majorBidi" w:hAnsiTheme="majorBidi" w:cstheme="majorBidi"/>
        </w:rPr>
        <w:t>‘</w:t>
      </w:r>
      <w:r w:rsidRPr="000E10A1">
        <w:rPr>
          <w:rFonts w:asciiTheme="majorBidi" w:hAnsiTheme="majorBidi" w:cstheme="majorBidi"/>
        </w:rPr>
        <w:t>Muktadhara</w:t>
      </w:r>
      <w:r w:rsidR="00071A5D" w:rsidRPr="000E10A1">
        <w:rPr>
          <w:rFonts w:asciiTheme="majorBidi" w:hAnsiTheme="majorBidi" w:cstheme="majorBidi"/>
        </w:rPr>
        <w:t>’</w:t>
      </w:r>
      <w:r w:rsidRPr="000E10A1">
        <w:rPr>
          <w:rFonts w:asciiTheme="majorBidi" w:hAnsiTheme="majorBidi" w:cstheme="majorBidi"/>
        </w:rPr>
        <w:t xml:space="preserve"> use dramatic protest to critique technological domination. These texts challenge the ethics of industrial civilization.</w:t>
      </w:r>
    </w:p>
    <w:p w14:paraId="58A8DBD2" w14:textId="77777777" w:rsidR="000D0D05" w:rsidRPr="000E10A1" w:rsidRDefault="000D0D05" w:rsidP="006C44F1">
      <w:pPr>
        <w:pStyle w:val="NormalWeb"/>
        <w:numPr>
          <w:ilvl w:val="0"/>
          <w:numId w:val="10"/>
        </w:numPr>
        <w:spacing w:before="0" w:beforeAutospacing="0" w:after="0" w:afterAutospacing="0"/>
        <w:jc w:val="both"/>
        <w:rPr>
          <w:rFonts w:asciiTheme="majorBidi" w:hAnsiTheme="majorBidi" w:cstheme="majorBidi"/>
          <w:b/>
          <w:bCs/>
        </w:rPr>
      </w:pPr>
      <w:r w:rsidRPr="000E10A1">
        <w:rPr>
          <w:rFonts w:asciiTheme="majorBidi" w:hAnsiTheme="majorBidi" w:cstheme="majorBidi"/>
          <w:b/>
          <w:bCs/>
        </w:rPr>
        <w:t>Education and Environmental Harmony</w:t>
      </w:r>
      <w:r w:rsidR="000A7E5F" w:rsidRPr="000E10A1">
        <w:rPr>
          <w:rFonts w:asciiTheme="majorBidi" w:hAnsiTheme="majorBidi" w:cstheme="majorBidi"/>
          <w:b/>
          <w:bCs/>
        </w:rPr>
        <w:t>:</w:t>
      </w:r>
    </w:p>
    <w:p w14:paraId="6105EA7E" w14:textId="77777777" w:rsidR="000D0D05" w:rsidRPr="000E10A1" w:rsidRDefault="000D0D05" w:rsidP="006C44F1">
      <w:pPr>
        <w:pStyle w:val="NormalWeb"/>
        <w:spacing w:before="0" w:beforeAutospacing="0" w:after="0" w:afterAutospacing="0"/>
        <w:jc w:val="both"/>
        <w:rPr>
          <w:rFonts w:asciiTheme="majorBidi" w:hAnsiTheme="majorBidi" w:cstheme="majorBidi"/>
        </w:rPr>
      </w:pPr>
      <w:r w:rsidRPr="000E10A1">
        <w:rPr>
          <w:rFonts w:asciiTheme="majorBidi" w:hAnsiTheme="majorBidi" w:cstheme="majorBidi"/>
        </w:rPr>
        <w:t xml:space="preserve">   Santiniketan exemplifies an environmental pedagogy rooted in rural life, agriculture, and seasonal celebration. Tagore’s model anticipates sustainable education practices.</w:t>
      </w:r>
    </w:p>
    <w:p w14:paraId="3B01D07F" w14:textId="77777777" w:rsidR="000D0D05" w:rsidRPr="000E10A1" w:rsidRDefault="000D0D05" w:rsidP="006C44F1">
      <w:pPr>
        <w:pStyle w:val="NormalWeb"/>
        <w:numPr>
          <w:ilvl w:val="0"/>
          <w:numId w:val="10"/>
        </w:numPr>
        <w:spacing w:before="0" w:beforeAutospacing="0" w:after="0" w:afterAutospacing="0"/>
        <w:jc w:val="both"/>
        <w:rPr>
          <w:rFonts w:asciiTheme="majorBidi" w:hAnsiTheme="majorBidi" w:cstheme="majorBidi"/>
          <w:b/>
          <w:bCs/>
        </w:rPr>
      </w:pPr>
      <w:r w:rsidRPr="000E10A1">
        <w:rPr>
          <w:rFonts w:asciiTheme="majorBidi" w:hAnsiTheme="majorBidi" w:cstheme="majorBidi"/>
          <w:b/>
          <w:bCs/>
        </w:rPr>
        <w:t>Woman, River, and Silence as Metaphor</w:t>
      </w:r>
      <w:r w:rsidR="000A7E5F" w:rsidRPr="000E10A1">
        <w:rPr>
          <w:rFonts w:asciiTheme="majorBidi" w:hAnsiTheme="majorBidi" w:cstheme="majorBidi"/>
          <w:b/>
          <w:bCs/>
        </w:rPr>
        <w:t>:</w:t>
      </w:r>
    </w:p>
    <w:p w14:paraId="4FA8611E" w14:textId="77777777" w:rsidR="000D0D05" w:rsidRPr="000E10A1" w:rsidRDefault="000D0D05" w:rsidP="006C44F1">
      <w:pPr>
        <w:pStyle w:val="NormalWeb"/>
        <w:spacing w:before="0" w:beforeAutospacing="0" w:after="0" w:afterAutospacing="0"/>
        <w:jc w:val="both"/>
        <w:rPr>
          <w:rFonts w:asciiTheme="majorBidi" w:hAnsiTheme="majorBidi" w:cstheme="majorBidi"/>
        </w:rPr>
      </w:pPr>
      <w:r w:rsidRPr="000E10A1">
        <w:rPr>
          <w:rFonts w:asciiTheme="majorBidi" w:hAnsiTheme="majorBidi" w:cstheme="majorBidi"/>
        </w:rPr>
        <w:t xml:space="preserve">   In East Bengal, Tagore fuses the imagery of rivers and village women, crafting a metaphorical unity of feminine vitality and natural flow.</w:t>
      </w:r>
    </w:p>
    <w:p w14:paraId="09A29298" w14:textId="77777777" w:rsidR="000D0D05" w:rsidRPr="000E10A1" w:rsidRDefault="000D0D05" w:rsidP="006C44F1">
      <w:pPr>
        <w:pStyle w:val="NormalWeb"/>
        <w:numPr>
          <w:ilvl w:val="0"/>
          <w:numId w:val="10"/>
        </w:numPr>
        <w:spacing w:before="0" w:beforeAutospacing="0" w:after="0" w:afterAutospacing="0"/>
        <w:jc w:val="both"/>
        <w:rPr>
          <w:rFonts w:asciiTheme="majorBidi" w:hAnsiTheme="majorBidi" w:cstheme="majorBidi"/>
          <w:b/>
          <w:bCs/>
        </w:rPr>
      </w:pPr>
      <w:r w:rsidRPr="000E10A1">
        <w:rPr>
          <w:rFonts w:asciiTheme="majorBidi" w:hAnsiTheme="majorBidi" w:cstheme="majorBidi"/>
          <w:b/>
          <w:bCs/>
        </w:rPr>
        <w:t>Letters from the Padma Boat</w:t>
      </w:r>
      <w:r w:rsidR="000A7E5F" w:rsidRPr="000E10A1">
        <w:rPr>
          <w:rFonts w:asciiTheme="majorBidi" w:hAnsiTheme="majorBidi" w:cstheme="majorBidi"/>
          <w:b/>
          <w:bCs/>
        </w:rPr>
        <w:t>:</w:t>
      </w:r>
    </w:p>
    <w:p w14:paraId="3CDE8AC4" w14:textId="77777777" w:rsidR="000D0D05" w:rsidRPr="000E10A1" w:rsidRDefault="000D0D05" w:rsidP="006C44F1">
      <w:pPr>
        <w:pStyle w:val="NormalWeb"/>
        <w:spacing w:before="0" w:beforeAutospacing="0" w:after="0" w:afterAutospacing="0"/>
        <w:jc w:val="both"/>
        <w:rPr>
          <w:rFonts w:asciiTheme="majorBidi" w:hAnsiTheme="majorBidi" w:cstheme="majorBidi"/>
        </w:rPr>
      </w:pPr>
      <w:r w:rsidRPr="000E10A1">
        <w:rPr>
          <w:rFonts w:asciiTheme="majorBidi" w:hAnsiTheme="majorBidi" w:cstheme="majorBidi"/>
        </w:rPr>
        <w:t xml:space="preserve">   His epistolary works reflect lyrical awareness, where nature is not backdrop but consciousness. The experience of monsoon, birdsong, and mist is rendered with transcendental immediacy.</w:t>
      </w:r>
    </w:p>
    <w:p w14:paraId="407E47DC" w14:textId="77777777" w:rsidR="000D0D05" w:rsidRPr="000E10A1" w:rsidRDefault="000D0D05" w:rsidP="006C44F1">
      <w:pPr>
        <w:pStyle w:val="NormalWeb"/>
        <w:numPr>
          <w:ilvl w:val="0"/>
          <w:numId w:val="10"/>
        </w:numPr>
        <w:spacing w:before="0" w:beforeAutospacing="0" w:after="0" w:afterAutospacing="0"/>
        <w:jc w:val="both"/>
        <w:rPr>
          <w:rFonts w:asciiTheme="majorBidi" w:hAnsiTheme="majorBidi" w:cstheme="majorBidi"/>
          <w:b/>
          <w:bCs/>
        </w:rPr>
      </w:pPr>
      <w:r w:rsidRPr="000E10A1">
        <w:rPr>
          <w:rFonts w:asciiTheme="majorBidi" w:hAnsiTheme="majorBidi" w:cstheme="majorBidi"/>
          <w:b/>
          <w:bCs/>
        </w:rPr>
        <w:t>Comparative Ecological Thought</w:t>
      </w:r>
      <w:r w:rsidR="000A7E5F" w:rsidRPr="000E10A1">
        <w:rPr>
          <w:rFonts w:asciiTheme="majorBidi" w:hAnsiTheme="majorBidi" w:cstheme="majorBidi"/>
          <w:b/>
          <w:bCs/>
        </w:rPr>
        <w:t>:</w:t>
      </w:r>
    </w:p>
    <w:p w14:paraId="4797A7C6" w14:textId="77777777" w:rsidR="000D0D05" w:rsidRPr="000E10A1" w:rsidRDefault="000D0D05" w:rsidP="006C44F1">
      <w:pPr>
        <w:pStyle w:val="NormalWeb"/>
        <w:spacing w:before="0" w:beforeAutospacing="0" w:after="0" w:afterAutospacing="0"/>
        <w:jc w:val="both"/>
        <w:rPr>
          <w:rFonts w:asciiTheme="majorBidi" w:hAnsiTheme="majorBidi" w:cstheme="majorBidi"/>
        </w:rPr>
      </w:pPr>
      <w:r w:rsidRPr="000E10A1">
        <w:rPr>
          <w:rFonts w:asciiTheme="majorBidi" w:hAnsiTheme="majorBidi" w:cstheme="majorBidi"/>
        </w:rPr>
        <w:t xml:space="preserve">   Tagore’s ideals echo Thoreau’s naturalism, Gandhi’s frugality, and Heidegger’s “dwelling.” Unlike Western paradigms, however, his ecological thought is rooted in Indian spirituality and rural realism.</w:t>
      </w:r>
    </w:p>
    <w:p w14:paraId="200C4381" w14:textId="77777777" w:rsidR="000D0D05" w:rsidRPr="000E10A1" w:rsidRDefault="00A079C2" w:rsidP="006C44F1">
      <w:pPr>
        <w:pStyle w:val="NormalWeb"/>
        <w:numPr>
          <w:ilvl w:val="0"/>
          <w:numId w:val="11"/>
        </w:numPr>
        <w:spacing w:before="0" w:beforeAutospacing="0" w:after="0" w:afterAutospacing="0"/>
        <w:jc w:val="both"/>
        <w:rPr>
          <w:rFonts w:asciiTheme="majorBidi" w:hAnsiTheme="majorBidi" w:cstheme="majorBidi"/>
          <w:b/>
          <w:bCs/>
        </w:rPr>
      </w:pPr>
      <w:r w:rsidRPr="000E10A1">
        <w:rPr>
          <w:rFonts w:asciiTheme="majorBidi" w:hAnsiTheme="majorBidi" w:cstheme="majorBidi"/>
          <w:b/>
          <w:bCs/>
        </w:rPr>
        <w:t>Case</w:t>
      </w:r>
      <w:r w:rsidR="000D0D05" w:rsidRPr="000E10A1">
        <w:rPr>
          <w:rFonts w:asciiTheme="majorBidi" w:hAnsiTheme="majorBidi" w:cstheme="majorBidi"/>
          <w:b/>
          <w:bCs/>
        </w:rPr>
        <w:t xml:space="preserve"> </w:t>
      </w:r>
      <w:r w:rsidRPr="000E10A1">
        <w:rPr>
          <w:rFonts w:asciiTheme="majorBidi" w:hAnsiTheme="majorBidi" w:cstheme="majorBidi"/>
          <w:b/>
          <w:bCs/>
        </w:rPr>
        <w:t>Texts</w:t>
      </w:r>
      <w:r w:rsidR="000D0D05" w:rsidRPr="000E10A1">
        <w:rPr>
          <w:rFonts w:asciiTheme="majorBidi" w:hAnsiTheme="majorBidi" w:cstheme="majorBidi"/>
          <w:b/>
          <w:bCs/>
        </w:rPr>
        <w:t xml:space="preserve"> </w:t>
      </w:r>
      <w:r w:rsidRPr="000E10A1">
        <w:rPr>
          <w:rFonts w:asciiTheme="majorBidi" w:hAnsiTheme="majorBidi" w:cstheme="majorBidi"/>
          <w:b/>
          <w:bCs/>
        </w:rPr>
        <w:t>Discussed</w:t>
      </w:r>
      <w:r w:rsidR="000D0D05" w:rsidRPr="000E10A1">
        <w:rPr>
          <w:rFonts w:asciiTheme="majorBidi" w:hAnsiTheme="majorBidi" w:cstheme="majorBidi"/>
          <w:b/>
          <w:bCs/>
        </w:rPr>
        <w:t xml:space="preserve"> (</w:t>
      </w:r>
      <w:r w:rsidRPr="000E10A1">
        <w:rPr>
          <w:rFonts w:asciiTheme="majorBidi" w:hAnsiTheme="majorBidi" w:cstheme="majorBidi"/>
          <w:b/>
          <w:bCs/>
        </w:rPr>
        <w:t>Synthesized</w:t>
      </w:r>
      <w:r w:rsidR="000D0D05" w:rsidRPr="000E10A1">
        <w:rPr>
          <w:rFonts w:asciiTheme="majorBidi" w:hAnsiTheme="majorBidi" w:cstheme="majorBidi"/>
          <w:b/>
          <w:bCs/>
        </w:rPr>
        <w:t xml:space="preserve"> </w:t>
      </w:r>
      <w:r w:rsidRPr="000E10A1">
        <w:rPr>
          <w:rFonts w:asciiTheme="majorBidi" w:hAnsiTheme="majorBidi" w:cstheme="majorBidi"/>
          <w:b/>
          <w:bCs/>
        </w:rPr>
        <w:t>Insight</w:t>
      </w:r>
      <w:r w:rsidR="000D0D05" w:rsidRPr="000E10A1">
        <w:rPr>
          <w:rFonts w:asciiTheme="majorBidi" w:hAnsiTheme="majorBidi" w:cstheme="majorBidi"/>
          <w:b/>
          <w:bCs/>
        </w:rPr>
        <w:t>):</w:t>
      </w:r>
    </w:p>
    <w:p w14:paraId="175500AE" w14:textId="77777777" w:rsidR="00D61302" w:rsidRDefault="00A079C2" w:rsidP="00D61302">
      <w:pPr>
        <w:pStyle w:val="NormalWeb"/>
        <w:spacing w:before="0" w:beforeAutospacing="0" w:after="0" w:afterAutospacing="0"/>
        <w:ind w:firstLine="720"/>
        <w:jc w:val="both"/>
        <w:rPr>
          <w:rFonts w:asciiTheme="majorBidi" w:hAnsiTheme="majorBidi" w:cstheme="majorBidi"/>
        </w:rPr>
      </w:pPr>
      <w:r w:rsidRPr="000E10A1">
        <w:rPr>
          <w:rFonts w:asciiTheme="majorBidi" w:hAnsiTheme="majorBidi" w:cstheme="majorBidi"/>
          <w:b/>
          <w:bCs/>
        </w:rPr>
        <w:t>‘</w:t>
      </w:r>
      <w:r w:rsidR="000D0D05" w:rsidRPr="000E10A1">
        <w:rPr>
          <w:rFonts w:asciiTheme="majorBidi" w:hAnsiTheme="majorBidi" w:cstheme="majorBidi"/>
          <w:b/>
          <w:bCs/>
        </w:rPr>
        <w:t>Balai</w:t>
      </w:r>
      <w:r w:rsidRPr="000E10A1">
        <w:rPr>
          <w:rFonts w:asciiTheme="majorBidi" w:hAnsiTheme="majorBidi" w:cstheme="majorBidi"/>
          <w:b/>
          <w:bCs/>
        </w:rPr>
        <w:t>’</w:t>
      </w:r>
      <w:r w:rsidR="000D0D05" w:rsidRPr="000E10A1">
        <w:rPr>
          <w:rFonts w:asciiTheme="majorBidi" w:hAnsiTheme="majorBidi" w:cstheme="majorBidi"/>
          <w:b/>
          <w:bCs/>
        </w:rPr>
        <w:t>:</w:t>
      </w:r>
      <w:r w:rsidR="000D0D05" w:rsidRPr="000E10A1">
        <w:rPr>
          <w:rFonts w:asciiTheme="majorBidi" w:hAnsiTheme="majorBidi" w:cstheme="majorBidi"/>
        </w:rPr>
        <w:t xml:space="preserve"> Reveals the organic connection between a child and a tree, critiquing emotional and ecological insensitivity.</w:t>
      </w:r>
    </w:p>
    <w:p w14:paraId="5BB02B98" w14:textId="77777777" w:rsidR="00D61302" w:rsidRDefault="00A079C2" w:rsidP="00D61302">
      <w:pPr>
        <w:pStyle w:val="NormalWeb"/>
        <w:spacing w:before="0" w:beforeAutospacing="0" w:after="0" w:afterAutospacing="0"/>
        <w:ind w:firstLine="720"/>
        <w:jc w:val="both"/>
        <w:rPr>
          <w:rFonts w:asciiTheme="majorBidi" w:hAnsiTheme="majorBidi" w:cstheme="majorBidi"/>
        </w:rPr>
      </w:pPr>
      <w:r w:rsidRPr="000E10A1">
        <w:rPr>
          <w:rFonts w:asciiTheme="majorBidi" w:hAnsiTheme="majorBidi" w:cstheme="majorBidi"/>
          <w:b/>
          <w:bCs/>
        </w:rPr>
        <w:t>‘</w:t>
      </w:r>
      <w:r w:rsidR="000D0D05" w:rsidRPr="000E10A1">
        <w:rPr>
          <w:rFonts w:asciiTheme="majorBidi" w:hAnsiTheme="majorBidi" w:cstheme="majorBidi"/>
          <w:b/>
          <w:bCs/>
        </w:rPr>
        <w:t>Dui Pakhi</w:t>
      </w:r>
      <w:r w:rsidRPr="000E10A1">
        <w:rPr>
          <w:rFonts w:asciiTheme="majorBidi" w:hAnsiTheme="majorBidi" w:cstheme="majorBidi"/>
          <w:b/>
          <w:bCs/>
        </w:rPr>
        <w:t>’</w:t>
      </w:r>
      <w:r w:rsidR="000D0D05" w:rsidRPr="000E10A1">
        <w:rPr>
          <w:rFonts w:asciiTheme="majorBidi" w:hAnsiTheme="majorBidi" w:cstheme="majorBidi"/>
          <w:b/>
          <w:bCs/>
        </w:rPr>
        <w:t>:</w:t>
      </w:r>
      <w:r w:rsidR="000D0D05" w:rsidRPr="000E10A1">
        <w:rPr>
          <w:rFonts w:asciiTheme="majorBidi" w:hAnsiTheme="majorBidi" w:cstheme="majorBidi"/>
        </w:rPr>
        <w:t xml:space="preserve"> A symbolist parable about freedom, loss, and the inability to transcend dualities—mirroring man’s divided relationship with nature.</w:t>
      </w:r>
    </w:p>
    <w:p w14:paraId="31113744" w14:textId="77777777" w:rsidR="00D61302" w:rsidRDefault="000B4251" w:rsidP="00D61302">
      <w:pPr>
        <w:pStyle w:val="NormalWeb"/>
        <w:spacing w:before="0" w:beforeAutospacing="0" w:after="0" w:afterAutospacing="0"/>
        <w:ind w:firstLine="720"/>
        <w:jc w:val="both"/>
        <w:rPr>
          <w:rFonts w:asciiTheme="majorBidi" w:hAnsiTheme="majorBidi" w:cstheme="majorBidi"/>
        </w:rPr>
      </w:pPr>
      <w:r w:rsidRPr="000E10A1">
        <w:rPr>
          <w:rFonts w:asciiTheme="majorBidi" w:hAnsiTheme="majorBidi" w:cstheme="majorBidi"/>
          <w:b/>
          <w:bCs/>
        </w:rPr>
        <w:t>‘</w:t>
      </w:r>
      <w:r w:rsidR="000D0D05" w:rsidRPr="000E10A1">
        <w:rPr>
          <w:rFonts w:asciiTheme="majorBidi" w:hAnsiTheme="majorBidi" w:cstheme="majorBidi"/>
          <w:b/>
          <w:bCs/>
        </w:rPr>
        <w:t>Raktakarabi</w:t>
      </w:r>
      <w:r w:rsidRPr="000E10A1">
        <w:rPr>
          <w:rFonts w:asciiTheme="majorBidi" w:hAnsiTheme="majorBidi" w:cstheme="majorBidi"/>
          <w:b/>
          <w:bCs/>
        </w:rPr>
        <w:t>’</w:t>
      </w:r>
      <w:r w:rsidR="000D0D05" w:rsidRPr="000E10A1">
        <w:rPr>
          <w:rFonts w:asciiTheme="majorBidi" w:hAnsiTheme="majorBidi" w:cstheme="majorBidi"/>
          <w:b/>
          <w:bCs/>
        </w:rPr>
        <w:t xml:space="preserve"> and </w:t>
      </w:r>
      <w:r w:rsidRPr="000E10A1">
        <w:rPr>
          <w:rFonts w:asciiTheme="majorBidi" w:hAnsiTheme="majorBidi" w:cstheme="majorBidi"/>
          <w:b/>
          <w:bCs/>
        </w:rPr>
        <w:t>‘</w:t>
      </w:r>
      <w:r w:rsidR="000D0D05" w:rsidRPr="000E10A1">
        <w:rPr>
          <w:rFonts w:asciiTheme="majorBidi" w:hAnsiTheme="majorBidi" w:cstheme="majorBidi"/>
          <w:b/>
          <w:bCs/>
        </w:rPr>
        <w:t>Muktadhara</w:t>
      </w:r>
      <w:r w:rsidRPr="000E10A1">
        <w:rPr>
          <w:rFonts w:asciiTheme="majorBidi" w:hAnsiTheme="majorBidi" w:cstheme="majorBidi"/>
          <w:b/>
          <w:bCs/>
        </w:rPr>
        <w:t>’</w:t>
      </w:r>
      <w:r w:rsidR="000D0D05" w:rsidRPr="000E10A1">
        <w:rPr>
          <w:rFonts w:asciiTheme="majorBidi" w:hAnsiTheme="majorBidi" w:cstheme="majorBidi"/>
          <w:b/>
          <w:bCs/>
        </w:rPr>
        <w:t xml:space="preserve">: </w:t>
      </w:r>
      <w:r w:rsidR="000D0D05" w:rsidRPr="000E10A1">
        <w:rPr>
          <w:rFonts w:asciiTheme="majorBidi" w:hAnsiTheme="majorBidi" w:cstheme="majorBidi"/>
        </w:rPr>
        <w:t>Allegories of ecological resistance against exploitative power. Nature is both witness and victim.</w:t>
      </w:r>
    </w:p>
    <w:p w14:paraId="1E19B4C8" w14:textId="640864D5" w:rsidR="000D0D05" w:rsidRPr="000E10A1" w:rsidRDefault="009A42F1" w:rsidP="00D61302">
      <w:pPr>
        <w:pStyle w:val="NormalWeb"/>
        <w:spacing w:before="0" w:beforeAutospacing="0" w:after="0" w:afterAutospacing="0"/>
        <w:ind w:firstLine="720"/>
        <w:jc w:val="both"/>
        <w:rPr>
          <w:rFonts w:asciiTheme="majorBidi" w:hAnsiTheme="majorBidi" w:cstheme="majorBidi"/>
        </w:rPr>
      </w:pPr>
      <w:r w:rsidRPr="000E10A1">
        <w:rPr>
          <w:rFonts w:asciiTheme="majorBidi" w:hAnsiTheme="majorBidi" w:cstheme="majorBidi"/>
          <w:b/>
          <w:bCs/>
        </w:rPr>
        <w:t>‘</w:t>
      </w:r>
      <w:r w:rsidR="000D0D05" w:rsidRPr="000E10A1">
        <w:rPr>
          <w:rFonts w:asciiTheme="majorBidi" w:hAnsiTheme="majorBidi" w:cstheme="majorBidi"/>
          <w:b/>
          <w:bCs/>
        </w:rPr>
        <w:t>Brikkha-Ropon</w:t>
      </w:r>
      <w:r w:rsidRPr="000E10A1">
        <w:rPr>
          <w:rFonts w:asciiTheme="majorBidi" w:hAnsiTheme="majorBidi" w:cstheme="majorBidi"/>
          <w:b/>
          <w:bCs/>
        </w:rPr>
        <w:t>’</w:t>
      </w:r>
      <w:r w:rsidR="000D0D05" w:rsidRPr="000E10A1">
        <w:rPr>
          <w:rFonts w:asciiTheme="majorBidi" w:hAnsiTheme="majorBidi" w:cstheme="majorBidi"/>
          <w:b/>
          <w:bCs/>
        </w:rPr>
        <w:t xml:space="preserve"> and </w:t>
      </w:r>
      <w:r w:rsidRPr="000E10A1">
        <w:rPr>
          <w:rFonts w:asciiTheme="majorBidi" w:hAnsiTheme="majorBidi" w:cstheme="majorBidi"/>
          <w:b/>
          <w:bCs/>
        </w:rPr>
        <w:t>‘</w:t>
      </w:r>
      <w:r w:rsidR="000D0D05" w:rsidRPr="000E10A1">
        <w:rPr>
          <w:rFonts w:asciiTheme="majorBidi" w:hAnsiTheme="majorBidi" w:cstheme="majorBidi"/>
          <w:b/>
          <w:bCs/>
        </w:rPr>
        <w:t>Hal-Karshan</w:t>
      </w:r>
      <w:r w:rsidRPr="000E10A1">
        <w:rPr>
          <w:rFonts w:asciiTheme="majorBidi" w:hAnsiTheme="majorBidi" w:cstheme="majorBidi"/>
          <w:b/>
          <w:bCs/>
        </w:rPr>
        <w:t>’</w:t>
      </w:r>
      <w:r w:rsidR="000D0D05" w:rsidRPr="000E10A1">
        <w:rPr>
          <w:rFonts w:asciiTheme="majorBidi" w:hAnsiTheme="majorBidi" w:cstheme="majorBidi"/>
          <w:b/>
          <w:bCs/>
        </w:rPr>
        <w:t xml:space="preserve"> (1927):</w:t>
      </w:r>
      <w:r w:rsidR="000D0D05" w:rsidRPr="000E10A1">
        <w:rPr>
          <w:rFonts w:asciiTheme="majorBidi" w:hAnsiTheme="majorBidi" w:cstheme="majorBidi"/>
        </w:rPr>
        <w:t xml:space="preserve"> Early ecological movements blending ritual, poetry, and activism—presenting nature as both aesthetic and ethical obligation.</w:t>
      </w:r>
    </w:p>
    <w:p w14:paraId="5B391DFE" w14:textId="77777777" w:rsidR="000D0D05" w:rsidRPr="000E10A1" w:rsidRDefault="009144BF" w:rsidP="006C44F1">
      <w:pPr>
        <w:pStyle w:val="NormalWeb"/>
        <w:numPr>
          <w:ilvl w:val="0"/>
          <w:numId w:val="11"/>
        </w:numPr>
        <w:spacing w:before="0" w:beforeAutospacing="0" w:after="0" w:afterAutospacing="0"/>
        <w:jc w:val="both"/>
        <w:rPr>
          <w:rFonts w:asciiTheme="majorBidi" w:hAnsiTheme="majorBidi" w:cstheme="majorBidi"/>
          <w:b/>
          <w:bCs/>
        </w:rPr>
      </w:pPr>
      <w:r w:rsidRPr="000E10A1">
        <w:rPr>
          <w:rFonts w:asciiTheme="majorBidi" w:hAnsiTheme="majorBidi" w:cstheme="majorBidi"/>
          <w:b/>
          <w:bCs/>
        </w:rPr>
        <w:t>Concluding</w:t>
      </w:r>
      <w:r w:rsidR="000D0D05" w:rsidRPr="000E10A1">
        <w:rPr>
          <w:rFonts w:asciiTheme="majorBidi" w:hAnsiTheme="majorBidi" w:cstheme="majorBidi"/>
          <w:b/>
          <w:bCs/>
        </w:rPr>
        <w:t xml:space="preserve"> </w:t>
      </w:r>
      <w:r w:rsidRPr="000E10A1">
        <w:rPr>
          <w:rFonts w:asciiTheme="majorBidi" w:hAnsiTheme="majorBidi" w:cstheme="majorBidi"/>
          <w:b/>
          <w:bCs/>
        </w:rPr>
        <w:t>Reflection</w:t>
      </w:r>
      <w:r w:rsidR="000D0D05" w:rsidRPr="000E10A1">
        <w:rPr>
          <w:rFonts w:asciiTheme="majorBidi" w:hAnsiTheme="majorBidi" w:cstheme="majorBidi"/>
          <w:b/>
          <w:bCs/>
        </w:rPr>
        <w:t>:</w:t>
      </w:r>
    </w:p>
    <w:p w14:paraId="61A6B1EA" w14:textId="77777777" w:rsidR="00183918" w:rsidRDefault="000D0D05" w:rsidP="00183918">
      <w:pPr>
        <w:pStyle w:val="NormalWeb"/>
        <w:spacing w:before="0" w:beforeAutospacing="0" w:after="0" w:afterAutospacing="0"/>
        <w:ind w:firstLine="720"/>
        <w:jc w:val="both"/>
        <w:rPr>
          <w:rFonts w:asciiTheme="majorBidi" w:hAnsiTheme="majorBidi" w:cstheme="majorBidi"/>
        </w:rPr>
      </w:pPr>
      <w:r w:rsidRPr="000E10A1">
        <w:rPr>
          <w:rFonts w:asciiTheme="majorBidi" w:hAnsiTheme="majorBidi" w:cstheme="majorBidi"/>
        </w:rPr>
        <w:t>Tagore’s environmental vision is not mere romanticism but an ethical and civilizational paradigm. His works are blueprints for a humanity that must now rediscover humility before nature. In contrast to technological conquest, Tagore envisioned “living with nature” as the essence of progress. His thought offers literary, philosophical, and pedagogical tools to address today’s ecological crisis with spiritual sobriety and poetic commitment.</w:t>
      </w:r>
    </w:p>
    <w:p w14:paraId="6B7B936F" w14:textId="77777777" w:rsidR="00183918" w:rsidRPr="00183918" w:rsidRDefault="00C37B03" w:rsidP="00183918">
      <w:pPr>
        <w:pStyle w:val="NormalWeb"/>
        <w:numPr>
          <w:ilvl w:val="0"/>
          <w:numId w:val="11"/>
        </w:numPr>
        <w:spacing w:before="0" w:beforeAutospacing="0" w:after="0" w:afterAutospacing="0"/>
        <w:jc w:val="both"/>
        <w:rPr>
          <w:rStyle w:val="Strong"/>
          <w:rFonts w:asciiTheme="majorBidi" w:hAnsiTheme="majorBidi" w:cstheme="majorBidi"/>
          <w:b w:val="0"/>
          <w:bCs w:val="0"/>
        </w:rPr>
      </w:pPr>
      <w:r w:rsidRPr="000E10A1">
        <w:rPr>
          <w:rStyle w:val="Strong"/>
          <w:rFonts w:asciiTheme="majorBidi" w:eastAsia="Times New Roman" w:hAnsiTheme="majorBidi" w:cstheme="majorBidi"/>
          <w:color w:val="000000" w:themeColor="text1"/>
        </w:rPr>
        <w:t>Rabindranath Tagore: A Poet-Seer of Ecological Harmony</w:t>
      </w:r>
      <w:r w:rsidR="00AE7806" w:rsidRPr="000E10A1">
        <w:rPr>
          <w:rStyle w:val="Strong"/>
          <w:rFonts w:asciiTheme="majorBidi" w:eastAsia="Times New Roman" w:hAnsiTheme="majorBidi" w:cstheme="majorBidi"/>
          <w:color w:val="000000" w:themeColor="text1"/>
        </w:rPr>
        <w:t>:</w:t>
      </w:r>
    </w:p>
    <w:p w14:paraId="1ABC8C95" w14:textId="77777777" w:rsidR="00183918" w:rsidRDefault="00C37B03" w:rsidP="00183918">
      <w:pPr>
        <w:pStyle w:val="NormalWeb"/>
        <w:spacing w:before="0" w:beforeAutospacing="0" w:after="0" w:afterAutospacing="0"/>
        <w:ind w:firstLine="720"/>
        <w:jc w:val="both"/>
        <w:rPr>
          <w:rFonts w:asciiTheme="majorBidi" w:hAnsiTheme="majorBidi"/>
          <w:color w:val="000000" w:themeColor="text1"/>
        </w:rPr>
      </w:pPr>
      <w:r w:rsidRPr="00183918">
        <w:rPr>
          <w:rFonts w:asciiTheme="majorBidi" w:hAnsiTheme="majorBidi"/>
          <w:color w:val="000000" w:themeColor="text1"/>
        </w:rPr>
        <w:t>Rabindranath Tagore’s bond with nature transcended aesthetic admiration—it was deeply spiritual, philosophical, and ethically grounded. For him, nature was not an object of passive observation but a living companion, a soulful presence with which he shared an intimate kinship. His environmental vision reflected not just poetic sensibility but a profound ecological consciousness that prefigured modern environmental thought.</w:t>
      </w:r>
    </w:p>
    <w:p w14:paraId="5196DB91" w14:textId="77777777" w:rsidR="00183918" w:rsidRDefault="00C37B03" w:rsidP="00183918">
      <w:pPr>
        <w:pStyle w:val="NormalWeb"/>
        <w:spacing w:before="0" w:beforeAutospacing="0" w:after="0" w:afterAutospacing="0"/>
        <w:ind w:firstLine="720"/>
        <w:jc w:val="both"/>
        <w:rPr>
          <w:rFonts w:asciiTheme="majorBidi" w:hAnsiTheme="majorBidi" w:cstheme="majorBidi"/>
          <w:color w:val="000000" w:themeColor="text1"/>
        </w:rPr>
      </w:pPr>
      <w:r w:rsidRPr="000E10A1">
        <w:rPr>
          <w:rFonts w:asciiTheme="majorBidi" w:hAnsiTheme="majorBidi" w:cstheme="majorBidi"/>
          <w:color w:val="000000" w:themeColor="text1"/>
        </w:rPr>
        <w:t>Long before ecological discourse became global, Tagore voiced a moral and spiritual responsibility towards the natural world. He cautioned against blind industrialization and mechanized progress, emphasizing the need to live in harmony rather than conquest. His idea of development was not in opposition to nature but sought a balance between human advancement and environmental preservation.</w:t>
      </w:r>
    </w:p>
    <w:p w14:paraId="218E0D65" w14:textId="77777777" w:rsidR="00183918" w:rsidRDefault="00C37B03" w:rsidP="00183918">
      <w:pPr>
        <w:pStyle w:val="NormalWeb"/>
        <w:spacing w:before="0" w:beforeAutospacing="0" w:after="0" w:afterAutospacing="0"/>
        <w:ind w:firstLine="720"/>
        <w:jc w:val="both"/>
        <w:rPr>
          <w:rFonts w:asciiTheme="majorBidi" w:hAnsiTheme="majorBidi" w:cstheme="majorBidi"/>
          <w:color w:val="000000" w:themeColor="text1"/>
        </w:rPr>
      </w:pPr>
      <w:r w:rsidRPr="000E10A1">
        <w:rPr>
          <w:rFonts w:asciiTheme="majorBidi" w:hAnsiTheme="majorBidi" w:cstheme="majorBidi"/>
          <w:color w:val="000000" w:themeColor="text1"/>
        </w:rPr>
        <w:t>This harmony found expression in Santiniketan—his educational experiment rooted in natural surroundings. Here, Tagore envisioned a model of sustainable education where nature itself was a teacher. Such practices, including the symbolic 'Tree-Planting Festival', reflect his active commitment to ecological awareness in both thought and action.</w:t>
      </w:r>
    </w:p>
    <w:p w14:paraId="6C78D2DB" w14:textId="77777777" w:rsidR="00183918" w:rsidRDefault="00C37B03" w:rsidP="00183918">
      <w:pPr>
        <w:pStyle w:val="NormalWeb"/>
        <w:spacing w:before="0" w:beforeAutospacing="0" w:after="0" w:afterAutospacing="0"/>
        <w:ind w:firstLine="720"/>
        <w:jc w:val="both"/>
        <w:rPr>
          <w:rFonts w:asciiTheme="majorBidi" w:hAnsiTheme="majorBidi" w:cstheme="majorBidi"/>
          <w:color w:val="000000" w:themeColor="text1"/>
        </w:rPr>
      </w:pPr>
      <w:r w:rsidRPr="000E10A1">
        <w:rPr>
          <w:rFonts w:asciiTheme="majorBidi" w:hAnsiTheme="majorBidi" w:cstheme="majorBidi"/>
          <w:color w:val="000000" w:themeColor="text1"/>
        </w:rPr>
        <w:t xml:space="preserve">As industrial capitalism surged in the early twentieth century, Tagore raised a prophetic voice against ecological exploitation. His writings echo a reverence for what might now be termed the "rights of nature", akin to the contemplative vision of Thoreau’s </w:t>
      </w:r>
      <w:r w:rsidRPr="000E10A1">
        <w:rPr>
          <w:rStyle w:val="Emphasis"/>
          <w:rFonts w:asciiTheme="majorBidi" w:hAnsiTheme="majorBidi" w:cstheme="majorBidi"/>
          <w:color w:val="000000" w:themeColor="text1"/>
        </w:rPr>
        <w:t>Walden</w:t>
      </w:r>
      <w:r w:rsidRPr="000E10A1">
        <w:rPr>
          <w:rFonts w:asciiTheme="majorBidi" w:hAnsiTheme="majorBidi" w:cstheme="majorBidi"/>
          <w:color w:val="000000" w:themeColor="text1"/>
        </w:rPr>
        <w:t>. Through art, music, literature, and pedagogy, Tagore translated nature’s silent suffering into human understanding.</w:t>
      </w:r>
    </w:p>
    <w:p w14:paraId="54661162" w14:textId="027F6601" w:rsidR="0016364B" w:rsidRPr="00183918" w:rsidRDefault="00C37B03" w:rsidP="00183918">
      <w:pPr>
        <w:pStyle w:val="NormalWeb"/>
        <w:spacing w:before="0" w:beforeAutospacing="0" w:after="0" w:afterAutospacing="0"/>
        <w:ind w:firstLine="720"/>
        <w:jc w:val="both"/>
        <w:rPr>
          <w:rFonts w:asciiTheme="majorBidi" w:hAnsiTheme="majorBidi" w:cstheme="majorBidi"/>
        </w:rPr>
      </w:pPr>
      <w:r w:rsidRPr="000E10A1">
        <w:rPr>
          <w:rFonts w:asciiTheme="majorBidi" w:hAnsiTheme="majorBidi" w:cstheme="majorBidi"/>
          <w:color w:val="000000" w:themeColor="text1"/>
        </w:rPr>
        <w:t>His ecological philosophy resonates with Martin Heidegger’s notion of ‘dwelling’—to live not over nature but within it. For Tagore, man is nature’s child, bound to her in spiritual friendship. This vision, lyrical and ethical, anticipates today’s environmental concerns with a rare poetic solemnity.</w:t>
      </w:r>
    </w:p>
    <w:p w14:paraId="0C4E91A0" w14:textId="73425FE7" w:rsidR="00C37B03" w:rsidRPr="000E10A1" w:rsidRDefault="00C37B03" w:rsidP="006C44F1">
      <w:pPr>
        <w:pStyle w:val="Heading3"/>
        <w:spacing w:before="0" w:after="0" w:line="240" w:lineRule="auto"/>
        <w:ind w:firstLine="720"/>
        <w:jc w:val="both"/>
        <w:divId w:val="1687554200"/>
        <w:rPr>
          <w:rFonts w:asciiTheme="majorBidi" w:eastAsia="Times New Roman" w:hAnsiTheme="majorBidi"/>
          <w:color w:val="000000" w:themeColor="text1"/>
          <w:sz w:val="24"/>
          <w:szCs w:val="24"/>
        </w:rPr>
      </w:pPr>
      <w:r w:rsidRPr="000E10A1">
        <w:rPr>
          <w:rFonts w:asciiTheme="majorBidi" w:hAnsiTheme="majorBidi"/>
          <w:color w:val="000000" w:themeColor="text1"/>
          <w:sz w:val="24"/>
          <w:szCs w:val="24"/>
        </w:rPr>
        <w:lastRenderedPageBreak/>
        <w:t>In an age of environmental crisis, Tagore’s message</w:t>
      </w:r>
      <w:proofErr w:type="gramStart"/>
      <w:r w:rsidRPr="000E10A1">
        <w:rPr>
          <w:rFonts w:asciiTheme="majorBidi" w:hAnsiTheme="majorBidi"/>
          <w:color w:val="000000" w:themeColor="text1"/>
          <w:sz w:val="24"/>
          <w:szCs w:val="24"/>
        </w:rPr>
        <w:t>—“</w:t>
      </w:r>
      <w:proofErr w:type="gramEnd"/>
      <w:r w:rsidRPr="000E10A1">
        <w:rPr>
          <w:rFonts w:asciiTheme="majorBidi" w:hAnsiTheme="majorBidi"/>
          <w:color w:val="000000" w:themeColor="text1"/>
          <w:sz w:val="24"/>
          <w:szCs w:val="24"/>
        </w:rPr>
        <w:t>walk alone” if needed for truth and justice—stands not just as a call for social reform, but as a timeless plea for ecological stewardship and humanistic responsibility toward the Earth.</w:t>
      </w:r>
    </w:p>
    <w:p w14:paraId="41A0C6F8" w14:textId="058FD568" w:rsidR="00DC45D2" w:rsidRPr="000E10A1" w:rsidRDefault="005A6338" w:rsidP="006C44F1">
      <w:pPr>
        <w:pStyle w:val="ListParagraph"/>
        <w:numPr>
          <w:ilvl w:val="0"/>
          <w:numId w:val="1"/>
        </w:numPr>
        <w:spacing w:after="0" w:line="240" w:lineRule="auto"/>
        <w:jc w:val="both"/>
        <w:divId w:val="1687554200"/>
        <w:rPr>
          <w:rFonts w:asciiTheme="majorBidi" w:eastAsia="Times New Roman" w:hAnsiTheme="majorBidi" w:cstheme="majorBidi"/>
          <w:b/>
          <w:bCs/>
          <w:color w:val="000000" w:themeColor="text1"/>
        </w:rPr>
      </w:pPr>
      <w:r w:rsidRPr="000E10A1">
        <w:rPr>
          <w:rFonts w:asciiTheme="majorBidi" w:eastAsia="Times New Roman" w:hAnsiTheme="majorBidi" w:cstheme="majorBidi"/>
          <w:b/>
          <w:bCs/>
          <w:color w:val="000000" w:themeColor="text1"/>
        </w:rPr>
        <w:t>The Poet’s Self-Revelation in the Intimate Presence of Nature and Life:</w:t>
      </w:r>
    </w:p>
    <w:p w14:paraId="3251174B" w14:textId="0E7D01B2" w:rsidR="0078690F" w:rsidRPr="000E10A1" w:rsidRDefault="00DC45D2" w:rsidP="006C44F1">
      <w:pPr>
        <w:spacing w:after="0" w:line="240" w:lineRule="auto"/>
        <w:ind w:firstLine="720"/>
        <w:jc w:val="both"/>
        <w:divId w:val="1687554200"/>
        <w:rPr>
          <w:rFonts w:asciiTheme="majorBidi" w:eastAsia="Times New Roman" w:hAnsiTheme="majorBidi" w:cstheme="majorBidi"/>
          <w:color w:val="000000" w:themeColor="text1"/>
        </w:rPr>
      </w:pPr>
      <w:r w:rsidRPr="000E10A1">
        <w:rPr>
          <w:rFonts w:asciiTheme="majorBidi" w:eastAsia="Times New Roman" w:hAnsiTheme="majorBidi" w:cstheme="majorBidi"/>
          <w:color w:val="000000" w:themeColor="text1"/>
        </w:rPr>
        <w:t xml:space="preserve">The poet’s relocation to East Bengal, prompted by familial duties rather than personal desire, catalyzed a profound transformation within him. Immersed in the region’s riverine landscape, he embarked on a journey not of travel alone but of deep existential awakening. His extended stays aboard the </w:t>
      </w:r>
      <w:r w:rsidR="00183918">
        <w:rPr>
          <w:rFonts w:asciiTheme="majorBidi" w:eastAsia="Times New Roman" w:hAnsiTheme="majorBidi" w:cstheme="majorBidi"/>
          <w:color w:val="000000" w:themeColor="text1"/>
        </w:rPr>
        <w:t>‘</w:t>
      </w:r>
      <w:r w:rsidRPr="000E10A1">
        <w:rPr>
          <w:rFonts w:asciiTheme="majorBidi" w:eastAsia="Times New Roman" w:hAnsiTheme="majorBidi" w:cstheme="majorBidi"/>
          <w:color w:val="000000" w:themeColor="text1"/>
        </w:rPr>
        <w:t>Padma Boat</w:t>
      </w:r>
      <w:r w:rsidR="008B073D">
        <w:rPr>
          <w:rFonts w:asciiTheme="majorBidi" w:eastAsia="Times New Roman" w:hAnsiTheme="majorBidi" w:cstheme="majorBidi"/>
          <w:color w:val="000000" w:themeColor="text1"/>
        </w:rPr>
        <w:t>’</w:t>
      </w:r>
      <w:r w:rsidRPr="000E10A1">
        <w:rPr>
          <w:rFonts w:asciiTheme="majorBidi" w:eastAsia="Times New Roman" w:hAnsiTheme="majorBidi" w:cstheme="majorBidi"/>
          <w:color w:val="000000" w:themeColor="text1"/>
        </w:rPr>
        <w:t>, drifting silently through rivers and wetlands, became moments of profound self-revelation, where nature’s mysteries gently unveiled themselves to him in solitude.</w:t>
      </w:r>
    </w:p>
    <w:p w14:paraId="75CA8488" w14:textId="77777777" w:rsidR="0078690F" w:rsidRPr="000E10A1" w:rsidRDefault="00DC45D2" w:rsidP="006C44F1">
      <w:pPr>
        <w:spacing w:after="0" w:line="240" w:lineRule="auto"/>
        <w:ind w:firstLine="720"/>
        <w:jc w:val="both"/>
        <w:divId w:val="1687554200"/>
        <w:rPr>
          <w:rFonts w:asciiTheme="majorBidi" w:eastAsia="Times New Roman" w:hAnsiTheme="majorBidi" w:cstheme="majorBidi"/>
          <w:color w:val="000000" w:themeColor="text1"/>
        </w:rPr>
      </w:pPr>
      <w:r w:rsidRPr="000E10A1">
        <w:rPr>
          <w:rFonts w:asciiTheme="majorBidi" w:eastAsia="Times New Roman" w:hAnsiTheme="majorBidi" w:cstheme="majorBidi"/>
          <w:color w:val="000000" w:themeColor="text1"/>
        </w:rPr>
        <w:t>In this serene communion, the poet experienced a radiant fusion of outer nature and inner consciousness. Nights beneath the starlit sky, the symphony of insects, birdsong at dawn, and the subtle presence of rural women engaged in daily tasks—all evoked in him a spiritual and poetic epiphany. These women, with their quiet voices and everyday gestures, emerged not as mere homemakers but as sacred embodiments of nature, life, and creation itself.</w:t>
      </w:r>
    </w:p>
    <w:p w14:paraId="01819108" w14:textId="77777777" w:rsidR="0078690F" w:rsidRPr="000E10A1" w:rsidRDefault="00DC45D2" w:rsidP="006C44F1">
      <w:pPr>
        <w:spacing w:after="0" w:line="240" w:lineRule="auto"/>
        <w:ind w:firstLine="720"/>
        <w:jc w:val="both"/>
        <w:divId w:val="1687554200"/>
        <w:rPr>
          <w:rFonts w:asciiTheme="majorBidi" w:eastAsia="Times New Roman" w:hAnsiTheme="majorBidi" w:cstheme="majorBidi"/>
          <w:color w:val="000000" w:themeColor="text1"/>
        </w:rPr>
      </w:pPr>
      <w:r w:rsidRPr="000E10A1">
        <w:rPr>
          <w:rFonts w:asciiTheme="majorBidi" w:eastAsia="Times New Roman" w:hAnsiTheme="majorBidi" w:cstheme="majorBidi"/>
          <w:color w:val="000000" w:themeColor="text1"/>
        </w:rPr>
        <w:t xml:space="preserve">This intimate synthesis of river, woman, and silence left a lasting impression on the poet’s consciousness, surfacing repeatedly across his works—songs, poetry, fiction, and letters. For him, these were not </w:t>
      </w:r>
      <w:proofErr w:type="gramStart"/>
      <w:r w:rsidRPr="000E10A1">
        <w:rPr>
          <w:rFonts w:asciiTheme="majorBidi" w:eastAsia="Times New Roman" w:hAnsiTheme="majorBidi" w:cstheme="majorBidi"/>
          <w:color w:val="000000" w:themeColor="text1"/>
        </w:rPr>
        <w:t>symbols</w:t>
      </w:r>
      <w:proofErr w:type="gramEnd"/>
      <w:r w:rsidRPr="000E10A1">
        <w:rPr>
          <w:rFonts w:asciiTheme="majorBidi" w:eastAsia="Times New Roman" w:hAnsiTheme="majorBidi" w:cstheme="majorBidi"/>
          <w:color w:val="000000" w:themeColor="text1"/>
        </w:rPr>
        <w:t xml:space="preserve"> alone, but lived realities representing a deeper existential unity. Echoing Rabindranath Tagore’s idea of the soul’s expansion into nature, and reminiscent of Thoreau’s *Walden*, the poet’s communion with the East Bengal landscape enabled a unique form of self-realization. Much like ancient Indian sages who sought enlightenment in nature’s embrace, he too discovered the essence of his poetic self through the fluid, feminine, and silent textures of life.</w:t>
      </w:r>
    </w:p>
    <w:p w14:paraId="1511D3EE" w14:textId="7332DE28" w:rsidR="00DC45D2" w:rsidRPr="000E10A1" w:rsidRDefault="00DC45D2" w:rsidP="006C44F1">
      <w:pPr>
        <w:spacing w:after="0" w:line="240" w:lineRule="auto"/>
        <w:ind w:firstLine="720"/>
        <w:jc w:val="both"/>
        <w:divId w:val="1687554200"/>
        <w:rPr>
          <w:rFonts w:asciiTheme="majorBidi" w:eastAsia="Times New Roman" w:hAnsiTheme="majorBidi" w:cstheme="majorBidi"/>
          <w:color w:val="000000" w:themeColor="text1"/>
        </w:rPr>
      </w:pPr>
      <w:r w:rsidRPr="000E10A1">
        <w:rPr>
          <w:rFonts w:asciiTheme="majorBidi" w:eastAsia="Times New Roman" w:hAnsiTheme="majorBidi" w:cstheme="majorBidi"/>
          <w:color w:val="000000" w:themeColor="text1"/>
        </w:rPr>
        <w:t>Thus, the recurring imagery of river and woman in his literary world is not accidental, but the natural expression of a heightened, matured awareness—an artistic vision born from his profound tenderness towards nature, womanhood, and life itself.</w:t>
      </w:r>
    </w:p>
    <w:p w14:paraId="79608562" w14:textId="77777777" w:rsidR="00AC1AF5" w:rsidRPr="000E10A1" w:rsidRDefault="006F3DCE" w:rsidP="008B073D">
      <w:pPr>
        <w:pStyle w:val="NormalWeb"/>
        <w:numPr>
          <w:ilvl w:val="0"/>
          <w:numId w:val="1"/>
        </w:numPr>
        <w:spacing w:before="0" w:beforeAutospacing="0" w:after="0" w:afterAutospacing="0"/>
        <w:jc w:val="both"/>
        <w:divId w:val="1797065360"/>
        <w:rPr>
          <w:rFonts w:asciiTheme="majorBidi" w:hAnsiTheme="majorBidi" w:cstheme="majorBidi"/>
          <w:b/>
          <w:bCs/>
          <w:color w:val="000000" w:themeColor="text1"/>
        </w:rPr>
      </w:pPr>
      <w:r w:rsidRPr="000E10A1">
        <w:rPr>
          <w:rFonts w:asciiTheme="majorBidi" w:hAnsiTheme="majorBidi" w:cstheme="majorBidi"/>
          <w:b/>
          <w:bCs/>
          <w:color w:val="000000" w:themeColor="text1"/>
        </w:rPr>
        <w:t>The Enchanting Impact of Natural Consciousness: A Dialogue Between Nature and Civilization in Rabindranath’s Letters</w:t>
      </w:r>
      <w:r w:rsidR="004B6132" w:rsidRPr="000E10A1">
        <w:rPr>
          <w:rFonts w:asciiTheme="majorBidi" w:hAnsiTheme="majorBidi" w:cstheme="majorBidi"/>
          <w:b/>
          <w:bCs/>
          <w:color w:val="000000" w:themeColor="text1"/>
        </w:rPr>
        <w:t>:</w:t>
      </w:r>
    </w:p>
    <w:p w14:paraId="7924BE29" w14:textId="77777777" w:rsidR="00AC1AF5" w:rsidRPr="000E10A1" w:rsidRDefault="00B92AE8" w:rsidP="006C44F1">
      <w:pPr>
        <w:pStyle w:val="NormalWeb"/>
        <w:spacing w:before="0" w:beforeAutospacing="0" w:after="0" w:afterAutospacing="0"/>
        <w:ind w:firstLine="720"/>
        <w:jc w:val="both"/>
        <w:divId w:val="1797065360"/>
        <w:rPr>
          <w:rFonts w:asciiTheme="majorBidi" w:hAnsiTheme="majorBidi" w:cstheme="majorBidi"/>
          <w:b/>
          <w:bCs/>
          <w:color w:val="000000" w:themeColor="text1"/>
        </w:rPr>
      </w:pPr>
      <w:r w:rsidRPr="000E10A1">
        <w:rPr>
          <w:rFonts w:asciiTheme="majorBidi" w:hAnsiTheme="majorBidi" w:cstheme="majorBidi"/>
        </w:rPr>
        <w:t>The letters Rabindranath Tagore wrote from Eastern Bengal reveal a profound and lyrical dialogue between nature and human civilization. Through vivid, sensuous descriptions and a uniquely poetic sensibility, nature in his writings becomes not just a visual marvel but a living, spiritual force. His nuanced perceptions and aesthetic experiences, conveyed with artistic brilliance, transform natural landscapes into reflective, philosophical narratives.</w:t>
      </w:r>
    </w:p>
    <w:p w14:paraId="623533C5" w14:textId="77777777" w:rsidR="00AC1AF5" w:rsidRPr="000E10A1" w:rsidRDefault="00B92AE8" w:rsidP="006C44F1">
      <w:pPr>
        <w:pStyle w:val="NormalWeb"/>
        <w:spacing w:before="0" w:beforeAutospacing="0" w:after="0" w:afterAutospacing="0"/>
        <w:ind w:firstLine="720"/>
        <w:jc w:val="both"/>
        <w:divId w:val="1797065360"/>
        <w:rPr>
          <w:rFonts w:asciiTheme="majorBidi" w:hAnsiTheme="majorBidi" w:cstheme="majorBidi"/>
          <w:b/>
          <w:bCs/>
          <w:color w:val="000000" w:themeColor="text1"/>
        </w:rPr>
      </w:pPr>
      <w:r w:rsidRPr="000E10A1">
        <w:rPr>
          <w:rFonts w:asciiTheme="majorBidi" w:hAnsiTheme="majorBidi" w:cstheme="majorBidi"/>
        </w:rPr>
        <w:t>Tagore believed civilization evolves through the harmonious interplay between nature’s gifts and human intellect. In his epistles, nature emerges as a cosmic companion, a silent language in tune with human consciousness—mirroring Eastern philosophies where man and nature dissolve into one unified essence. The natural imagery in his letters is deeply symbolic, shaping an intimate fusion of life, art, and spiritual awareness.</w:t>
      </w:r>
    </w:p>
    <w:p w14:paraId="736D2089" w14:textId="77777777" w:rsidR="00AC1AF5" w:rsidRPr="000E10A1" w:rsidRDefault="00B92AE8" w:rsidP="006C44F1">
      <w:pPr>
        <w:pStyle w:val="NormalWeb"/>
        <w:spacing w:before="0" w:beforeAutospacing="0" w:after="0" w:afterAutospacing="0"/>
        <w:ind w:firstLine="720"/>
        <w:jc w:val="both"/>
        <w:divId w:val="1797065360"/>
        <w:rPr>
          <w:rFonts w:asciiTheme="majorBidi" w:hAnsiTheme="majorBidi" w:cstheme="majorBidi"/>
          <w:b/>
          <w:bCs/>
          <w:color w:val="000000" w:themeColor="text1"/>
        </w:rPr>
      </w:pPr>
      <w:r w:rsidRPr="000E10A1">
        <w:rPr>
          <w:rFonts w:asciiTheme="majorBidi" w:hAnsiTheme="majorBidi" w:cstheme="majorBidi"/>
        </w:rPr>
        <w:t>Much like Shelley’s idea of poetry as a reflection of the best moments of enlightened minds, Rabindranath’s portrayal of nature expresses a deep, artistic wisdom. His view of civilization—as rooted in the unity of natural bounty and human reason—not only defined his personal philosophy but aligned with global spiritual thought, echoing Zen thinker D.T. Suzuki's ideas on the shared path of self-awareness and nature.</w:t>
      </w:r>
    </w:p>
    <w:p w14:paraId="7E2300BB" w14:textId="35E6D459" w:rsidR="00B92AE8" w:rsidRPr="000E10A1" w:rsidRDefault="00B92AE8" w:rsidP="006C44F1">
      <w:pPr>
        <w:pStyle w:val="NormalWeb"/>
        <w:spacing w:before="0" w:beforeAutospacing="0" w:after="0" w:afterAutospacing="0"/>
        <w:ind w:firstLine="720"/>
        <w:jc w:val="both"/>
        <w:divId w:val="1797065360"/>
        <w:rPr>
          <w:rFonts w:asciiTheme="majorBidi" w:hAnsiTheme="majorBidi" w:cstheme="majorBidi"/>
          <w:b/>
          <w:bCs/>
          <w:color w:val="000000" w:themeColor="text1"/>
        </w:rPr>
      </w:pPr>
      <w:r w:rsidRPr="000E10A1">
        <w:rPr>
          <w:rFonts w:asciiTheme="majorBidi" w:hAnsiTheme="majorBidi" w:cstheme="majorBidi"/>
        </w:rPr>
        <w:t>Ultimately, Tagore stands not only as a literary genius but as a timeless emblem of Bengal’s spiritual and cultural heritage. His vision of nature transcends artistic admiration—it shapes our collective identity and consciousness, affirming him as an indelible part of the nation’s soul and memory.</w:t>
      </w:r>
    </w:p>
    <w:p w14:paraId="2BB2B9DF" w14:textId="77777777" w:rsidR="002B1293" w:rsidRPr="000E10A1" w:rsidRDefault="002B1293" w:rsidP="006C44F1">
      <w:pPr>
        <w:pStyle w:val="NormalWeb"/>
        <w:numPr>
          <w:ilvl w:val="0"/>
          <w:numId w:val="1"/>
        </w:numPr>
        <w:spacing w:before="0" w:beforeAutospacing="0" w:after="0" w:afterAutospacing="0"/>
        <w:jc w:val="both"/>
        <w:divId w:val="1797065360"/>
        <w:rPr>
          <w:rFonts w:asciiTheme="majorBidi" w:hAnsiTheme="majorBidi" w:cstheme="majorBidi"/>
          <w:b/>
          <w:bCs/>
        </w:rPr>
      </w:pPr>
      <w:r w:rsidRPr="000E10A1">
        <w:rPr>
          <w:rFonts w:asciiTheme="majorBidi" w:hAnsiTheme="majorBidi" w:cstheme="majorBidi"/>
          <w:b/>
          <w:bCs/>
        </w:rPr>
        <w:t>Witness to Ecocide: The Awakening of an Artistic Soul:</w:t>
      </w:r>
    </w:p>
    <w:p w14:paraId="3142E93D" w14:textId="77777777" w:rsidR="00055733" w:rsidRPr="000E10A1" w:rsidRDefault="00644CE2" w:rsidP="006C44F1">
      <w:pPr>
        <w:pStyle w:val="NormalWeb"/>
        <w:spacing w:before="0" w:beforeAutospacing="0" w:after="0" w:afterAutospacing="0"/>
        <w:ind w:firstLine="720"/>
        <w:jc w:val="both"/>
        <w:divId w:val="1797065360"/>
        <w:rPr>
          <w:rFonts w:asciiTheme="majorBidi" w:hAnsiTheme="majorBidi" w:cstheme="majorBidi"/>
        </w:rPr>
      </w:pPr>
      <w:r w:rsidRPr="000E10A1">
        <w:rPr>
          <w:rFonts w:asciiTheme="majorBidi" w:hAnsiTheme="majorBidi" w:cstheme="majorBidi"/>
        </w:rPr>
        <w:t>In 2016, during a sea voyage to Japan, the artist underwent a transformative experience that awakened his ecological consciousness. Witnessing a massive oil spill polluting the sea, he saw firsthand the tragic consequences of civilization’s unchecked technological advance—the ocean, once vibrant, now choked with death and silent suffering. This moment became a symbolic confrontation between life and destruction, deeply scarring his soul.</w:t>
      </w:r>
    </w:p>
    <w:p w14:paraId="1C851725" w14:textId="77777777" w:rsidR="00055733" w:rsidRPr="000E10A1" w:rsidRDefault="00644CE2" w:rsidP="006C44F1">
      <w:pPr>
        <w:pStyle w:val="NormalWeb"/>
        <w:spacing w:before="0" w:beforeAutospacing="0" w:after="0" w:afterAutospacing="0"/>
        <w:ind w:firstLine="720"/>
        <w:jc w:val="both"/>
        <w:divId w:val="1797065360"/>
        <w:rPr>
          <w:rFonts w:asciiTheme="majorBidi" w:hAnsiTheme="majorBidi" w:cstheme="majorBidi"/>
        </w:rPr>
      </w:pPr>
      <w:r w:rsidRPr="000E10A1">
        <w:rPr>
          <w:rFonts w:asciiTheme="majorBidi" w:hAnsiTheme="majorBidi" w:cstheme="majorBidi"/>
        </w:rPr>
        <w:t>This incident led him to reflect on the moral collapse behind environmental degradation: a world where progress, divorced from ethical responsibility, brutalizes nature. In response, his writing evolved into a passionate expression of protest and artistic lament. He portrayed the conflict between mechanized human life and the pain of nature, condemning the “architecture of assault” modernity inflicts on the planet.</w:t>
      </w:r>
    </w:p>
    <w:p w14:paraId="0E92034B" w14:textId="3680C36E" w:rsidR="00644CE2" w:rsidRPr="000E10A1" w:rsidRDefault="00644CE2" w:rsidP="006C44F1">
      <w:pPr>
        <w:pStyle w:val="NormalWeb"/>
        <w:spacing w:before="0" w:beforeAutospacing="0" w:after="0" w:afterAutospacing="0"/>
        <w:ind w:firstLine="720"/>
        <w:jc w:val="both"/>
        <w:divId w:val="1797065360"/>
        <w:rPr>
          <w:rFonts w:asciiTheme="majorBidi" w:hAnsiTheme="majorBidi" w:cstheme="majorBidi"/>
        </w:rPr>
      </w:pPr>
      <w:r w:rsidRPr="000E10A1">
        <w:rPr>
          <w:rFonts w:asciiTheme="majorBidi" w:hAnsiTheme="majorBidi" w:cstheme="majorBidi"/>
        </w:rPr>
        <w:lastRenderedPageBreak/>
        <w:t xml:space="preserve">Yet his vision extended beyond sorrow; it included a search for harmony rooted in ethical co-existence with nature, much like the teachings of ancient sages. Echoing Gandhi’s warning against greed, and resonant with Rachel Carson’s poetic environmentalism in </w:t>
      </w:r>
      <w:r w:rsidR="00C52C11">
        <w:rPr>
          <w:rFonts w:asciiTheme="majorBidi" w:hAnsiTheme="majorBidi" w:cstheme="majorBidi"/>
        </w:rPr>
        <w:t>‘</w:t>
      </w:r>
      <w:r w:rsidRPr="000E10A1">
        <w:rPr>
          <w:rFonts w:asciiTheme="majorBidi" w:hAnsiTheme="majorBidi" w:cstheme="majorBidi"/>
        </w:rPr>
        <w:t>Silent Spring</w:t>
      </w:r>
      <w:r w:rsidR="00C52C11">
        <w:rPr>
          <w:rFonts w:asciiTheme="majorBidi" w:hAnsiTheme="majorBidi" w:cstheme="majorBidi"/>
        </w:rPr>
        <w:t>’</w:t>
      </w:r>
      <w:r w:rsidRPr="000E10A1">
        <w:rPr>
          <w:rFonts w:asciiTheme="majorBidi" w:hAnsiTheme="majorBidi" w:cstheme="majorBidi"/>
        </w:rPr>
        <w:t>, his voice joined a lineage of ecological thought that sees environmental collapse not just as a scientific issue, but a moral and existential one. His artistic response stands as both witness and warning—a beacon of ecological awareness in our time.</w:t>
      </w:r>
    </w:p>
    <w:p w14:paraId="471F94F3" w14:textId="67C4F3F0" w:rsidR="002C67EF" w:rsidRPr="000E10A1" w:rsidRDefault="002C67EF" w:rsidP="006C44F1">
      <w:pPr>
        <w:pStyle w:val="NormalWeb"/>
        <w:numPr>
          <w:ilvl w:val="0"/>
          <w:numId w:val="1"/>
        </w:numPr>
        <w:spacing w:before="0" w:beforeAutospacing="0" w:after="0" w:afterAutospacing="0"/>
        <w:jc w:val="both"/>
        <w:divId w:val="1797065360"/>
        <w:rPr>
          <w:rFonts w:asciiTheme="majorBidi" w:hAnsiTheme="majorBidi" w:cstheme="majorBidi"/>
          <w:b/>
          <w:bCs/>
        </w:rPr>
      </w:pPr>
      <w:r w:rsidRPr="000E10A1">
        <w:rPr>
          <w:rFonts w:asciiTheme="majorBidi" w:hAnsiTheme="majorBidi" w:cstheme="majorBidi"/>
          <w:b/>
          <w:bCs/>
        </w:rPr>
        <w:t>Tagore’s Vision of Nature-Love and Environmental Consciousness: A Literary Proposal for Cultural Resistance:</w:t>
      </w:r>
    </w:p>
    <w:p w14:paraId="627AD07E" w14:textId="77777777" w:rsidR="00FE08BC" w:rsidRPr="000E10A1" w:rsidRDefault="00FE08BC" w:rsidP="006C44F1">
      <w:pPr>
        <w:pStyle w:val="NormalWeb"/>
        <w:spacing w:before="0" w:beforeAutospacing="0" w:after="0" w:afterAutospacing="0"/>
        <w:ind w:firstLine="720"/>
        <w:jc w:val="both"/>
        <w:divId w:val="1797065360"/>
        <w:rPr>
          <w:rFonts w:asciiTheme="majorBidi" w:hAnsiTheme="majorBidi" w:cstheme="majorBidi"/>
        </w:rPr>
      </w:pPr>
      <w:r w:rsidRPr="000E10A1">
        <w:rPr>
          <w:rFonts w:asciiTheme="majorBidi" w:hAnsiTheme="majorBidi" w:cstheme="majorBidi"/>
        </w:rPr>
        <w:t>Rabindranath Tagore’s literary vision offers a profound and forward-thinking model of harmony between humanity and nature. He perceives nature not as a passive backdrop but as a vital, living presence with which human life must coexist respectfully and creatively. This relationship, as portrayed in his works, transcends poetic beauty and constitutes a deep ecological ethic—an environmental consciousness that resonates powerfully in the context of today’s climate crisis.</w:t>
      </w:r>
    </w:p>
    <w:p w14:paraId="59761730" w14:textId="63242F6C" w:rsidR="00FE08BC" w:rsidRPr="000E10A1" w:rsidRDefault="00FE08BC" w:rsidP="006C44F1">
      <w:pPr>
        <w:pStyle w:val="NormalWeb"/>
        <w:spacing w:before="0" w:beforeAutospacing="0" w:after="0" w:afterAutospacing="0"/>
        <w:ind w:firstLine="720"/>
        <w:jc w:val="both"/>
        <w:divId w:val="1797065360"/>
        <w:rPr>
          <w:rFonts w:asciiTheme="majorBidi" w:hAnsiTheme="majorBidi" w:cstheme="majorBidi"/>
        </w:rPr>
      </w:pPr>
      <w:r w:rsidRPr="000E10A1">
        <w:rPr>
          <w:rFonts w:asciiTheme="majorBidi" w:hAnsiTheme="majorBidi" w:cstheme="majorBidi"/>
        </w:rPr>
        <w:t>Tagore’s environmental thought is not just emotional but intellectual and moral. He believed that genuine human development arises from an evolved consciousness, and integrating environmental awareness into this evolution could foster a more intimate and ethical bond with the natural world. His nature-infused poetry, songs, and prose convey a life-affirming aesthetic that uplifts both spirit and mind. In lines such as “</w:t>
      </w:r>
      <w:r w:rsidRPr="000E10A1">
        <w:rPr>
          <w:rFonts w:ascii="Shonar Bangla" w:hAnsi="Shonar Bangla" w:cs="Shonar Bangla" w:hint="cs"/>
          <w:cs/>
          <w:lang w:bidi="bn-IN"/>
        </w:rPr>
        <w:t>চাঁদের</w:t>
      </w:r>
      <w:r w:rsidRPr="000E10A1">
        <w:rPr>
          <w:rFonts w:asciiTheme="majorBidi" w:hAnsiTheme="majorBidi" w:cstheme="majorBidi"/>
          <w:cs/>
          <w:lang w:bidi="bn-IN"/>
        </w:rPr>
        <w:t xml:space="preserve"> </w:t>
      </w:r>
      <w:r w:rsidRPr="000E10A1">
        <w:rPr>
          <w:rFonts w:ascii="Shonar Bangla" w:hAnsi="Shonar Bangla" w:cs="Shonar Bangla" w:hint="cs"/>
          <w:cs/>
          <w:lang w:bidi="bn-IN"/>
        </w:rPr>
        <w:t>হাসি</w:t>
      </w:r>
      <w:r w:rsidRPr="000E10A1">
        <w:rPr>
          <w:rFonts w:asciiTheme="majorBidi" w:hAnsiTheme="majorBidi" w:cstheme="majorBidi"/>
          <w:cs/>
          <w:lang w:bidi="bn-IN"/>
        </w:rPr>
        <w:t xml:space="preserve"> </w:t>
      </w:r>
      <w:r w:rsidRPr="000E10A1">
        <w:rPr>
          <w:rFonts w:ascii="Shonar Bangla" w:hAnsi="Shonar Bangla" w:cs="Shonar Bangla" w:hint="cs"/>
          <w:cs/>
          <w:lang w:bidi="bn-IN"/>
        </w:rPr>
        <w:t>বাঁধ</w:t>
      </w:r>
      <w:r w:rsidRPr="000E10A1">
        <w:rPr>
          <w:rFonts w:asciiTheme="majorBidi" w:hAnsiTheme="majorBidi" w:cstheme="majorBidi"/>
          <w:cs/>
          <w:lang w:bidi="bn-IN"/>
        </w:rPr>
        <w:t xml:space="preserve"> </w:t>
      </w:r>
      <w:r w:rsidRPr="000E10A1">
        <w:rPr>
          <w:rFonts w:ascii="Shonar Bangla" w:hAnsi="Shonar Bangla" w:cs="Shonar Bangla" w:hint="cs"/>
          <w:cs/>
          <w:lang w:bidi="bn-IN"/>
        </w:rPr>
        <w:t>ভেঙ্গেছে</w:t>
      </w:r>
      <w:r w:rsidRPr="000E10A1">
        <w:rPr>
          <w:rFonts w:asciiTheme="majorBidi" w:hAnsiTheme="majorBidi" w:cstheme="majorBidi"/>
          <w:cs/>
          <w:lang w:bidi="bn-IN"/>
        </w:rPr>
        <w:t xml:space="preserve">…” </w:t>
      </w:r>
      <w:r w:rsidRPr="000E10A1">
        <w:rPr>
          <w:rFonts w:asciiTheme="majorBidi" w:hAnsiTheme="majorBidi" w:cstheme="majorBidi"/>
        </w:rPr>
        <w:t>he portrays nature as both exuberant and healing, revealing inner serenity and moral depth.</w:t>
      </w:r>
    </w:p>
    <w:p w14:paraId="03EA9E7B" w14:textId="77777777" w:rsidR="00FE08BC" w:rsidRPr="000E10A1" w:rsidRDefault="00FE08BC" w:rsidP="006C44F1">
      <w:pPr>
        <w:pStyle w:val="NormalWeb"/>
        <w:spacing w:before="0" w:beforeAutospacing="0" w:after="0" w:afterAutospacing="0"/>
        <w:ind w:firstLine="720"/>
        <w:jc w:val="both"/>
        <w:divId w:val="1797065360"/>
        <w:rPr>
          <w:rFonts w:asciiTheme="majorBidi" w:hAnsiTheme="majorBidi" w:cstheme="majorBidi"/>
        </w:rPr>
      </w:pPr>
      <w:r w:rsidRPr="000E10A1">
        <w:rPr>
          <w:rFonts w:asciiTheme="majorBidi" w:hAnsiTheme="majorBidi" w:cstheme="majorBidi"/>
        </w:rPr>
        <w:t>When compared with thinkers like Thoreau and Gandhi—who saw nature as a spiritual path or divine manifestation—Tagore’s vision aligns as a form of ethical philosophy rather than mere literary indulgence. It emerges as a quiet but potent cultural resistance to environmental degradation, proposing a world where nature is not only a physical presence but a psychological and spiritual landscape.</w:t>
      </w:r>
    </w:p>
    <w:p w14:paraId="264B13AB" w14:textId="2503E5CF" w:rsidR="00E236D7" w:rsidRPr="000E10A1" w:rsidRDefault="00FE08BC" w:rsidP="006C44F1">
      <w:pPr>
        <w:pStyle w:val="NormalWeb"/>
        <w:spacing w:before="0" w:beforeAutospacing="0" w:after="0" w:afterAutospacing="0"/>
        <w:ind w:firstLine="720"/>
        <w:jc w:val="both"/>
        <w:divId w:val="1797065360"/>
        <w:rPr>
          <w:rFonts w:asciiTheme="majorBidi" w:hAnsiTheme="majorBidi" w:cstheme="majorBidi"/>
        </w:rPr>
      </w:pPr>
      <w:r w:rsidRPr="000E10A1">
        <w:rPr>
          <w:rFonts w:asciiTheme="majorBidi" w:hAnsiTheme="majorBidi" w:cstheme="majorBidi"/>
        </w:rPr>
        <w:t>Ultimately, Tagore’s ecological imagination stands as a timeless beacon. His empathy for nature, expressed through a blend of beauty, ethics, and intellectual clarity, offers a compelling model for rethinking education, culture, and development in harmony with the earth. His work urges a global reawakening of consciousness where nature and humanity coevolve in a sacred unity.</w:t>
      </w:r>
    </w:p>
    <w:p w14:paraId="1D3738D7" w14:textId="78A56A55" w:rsidR="002755BF" w:rsidRPr="000E10A1" w:rsidRDefault="002755BF" w:rsidP="006C44F1">
      <w:pPr>
        <w:pStyle w:val="NormalWeb"/>
        <w:numPr>
          <w:ilvl w:val="0"/>
          <w:numId w:val="1"/>
        </w:numPr>
        <w:spacing w:before="0" w:beforeAutospacing="0" w:after="0" w:afterAutospacing="0"/>
        <w:jc w:val="both"/>
        <w:divId w:val="1797065360"/>
        <w:rPr>
          <w:rFonts w:asciiTheme="majorBidi" w:hAnsiTheme="majorBidi" w:cstheme="majorBidi"/>
          <w:b/>
          <w:bCs/>
        </w:rPr>
      </w:pPr>
      <w:r w:rsidRPr="000E10A1">
        <w:rPr>
          <w:rFonts w:asciiTheme="majorBidi" w:hAnsiTheme="majorBidi" w:cstheme="majorBidi"/>
          <w:b/>
          <w:bCs/>
        </w:rPr>
        <w:t>Rabindranath’s Nature Consciousness: A Harmonious Life Philosophy:</w:t>
      </w:r>
    </w:p>
    <w:p w14:paraId="3C7E8F5E" w14:textId="77777777" w:rsidR="009630E4" w:rsidRPr="000E10A1" w:rsidRDefault="002755BF" w:rsidP="006C44F1">
      <w:pPr>
        <w:pStyle w:val="NormalWeb"/>
        <w:spacing w:before="0" w:beforeAutospacing="0" w:after="0" w:afterAutospacing="0"/>
        <w:ind w:firstLine="720"/>
        <w:jc w:val="both"/>
        <w:divId w:val="1797065360"/>
        <w:rPr>
          <w:rFonts w:asciiTheme="majorBidi" w:hAnsiTheme="majorBidi" w:cstheme="majorBidi"/>
        </w:rPr>
      </w:pPr>
      <w:r w:rsidRPr="000E10A1">
        <w:rPr>
          <w:rFonts w:asciiTheme="majorBidi" w:hAnsiTheme="majorBidi" w:cstheme="majorBidi"/>
        </w:rPr>
        <w:t>One of the most vital phases in Rabindranath Tagore’s intellectual and creative evolution is his deep engagement with nature—not just as a poetic subject but as a foundational life philosophy. His literary works from this period resonate with a compassionate call to protect nature, anticipating the concerns of contemporary ecocriticism.</w:t>
      </w:r>
    </w:p>
    <w:p w14:paraId="76C4211D" w14:textId="77777777" w:rsidR="009630E4" w:rsidRPr="000E10A1" w:rsidRDefault="002755BF" w:rsidP="006C44F1">
      <w:pPr>
        <w:pStyle w:val="NormalWeb"/>
        <w:spacing w:before="0" w:beforeAutospacing="0" w:after="0" w:afterAutospacing="0"/>
        <w:ind w:firstLine="720"/>
        <w:jc w:val="both"/>
        <w:divId w:val="1797065360"/>
        <w:rPr>
          <w:rFonts w:asciiTheme="majorBidi" w:hAnsiTheme="majorBidi" w:cstheme="majorBidi"/>
        </w:rPr>
      </w:pPr>
      <w:r w:rsidRPr="000E10A1">
        <w:rPr>
          <w:rFonts w:asciiTheme="majorBidi" w:hAnsiTheme="majorBidi" w:cstheme="majorBidi"/>
        </w:rPr>
        <w:t>Tagore’s reverence for nature extended beyond words into tangible actions. Through rural initiatives in East Bengal and his visionary educational experiments in Santiniketan, he embodied a philosophy of coexistence between human life and the natural world. The Santiniketan model was more than an educational institution—it was a lived expression of his holistic vision, where education was intimately intertwined with nature, seasons, and agrarian life, embodying what may be termed a ‘perennial pedagogy’.</w:t>
      </w:r>
    </w:p>
    <w:p w14:paraId="72665F2E" w14:textId="77777777" w:rsidR="009630E4" w:rsidRPr="000E10A1" w:rsidRDefault="002755BF" w:rsidP="006C44F1">
      <w:pPr>
        <w:pStyle w:val="NormalWeb"/>
        <w:spacing w:before="0" w:beforeAutospacing="0" w:after="0" w:afterAutospacing="0"/>
        <w:ind w:firstLine="720"/>
        <w:jc w:val="both"/>
        <w:divId w:val="1797065360"/>
        <w:rPr>
          <w:rFonts w:asciiTheme="majorBidi" w:hAnsiTheme="majorBidi" w:cstheme="majorBidi"/>
        </w:rPr>
      </w:pPr>
      <w:r w:rsidRPr="000E10A1">
        <w:rPr>
          <w:rFonts w:asciiTheme="majorBidi" w:hAnsiTheme="majorBidi" w:cstheme="majorBidi"/>
        </w:rPr>
        <w:t>Tagore’s connection with nature was both emotional and spiritual, shaped by the landscapes of East Bengal and the tranquil environment of Santiniketan. The very architecture and ethos of Santiniketan reflected this ecological consciousness. His belief that “the entire Santiniketan he built was rooted in the idea of living in harmony with nature” encapsulates this worldview, where nature was seen not as an object but as a companion and moral presence—akin to the vision of Wordsworth, who claimed that “Nature never did betray the heart that loved her.”</w:t>
      </w:r>
    </w:p>
    <w:p w14:paraId="5E781232" w14:textId="77777777" w:rsidR="00F85188" w:rsidRPr="000E10A1" w:rsidRDefault="002755BF" w:rsidP="006C44F1">
      <w:pPr>
        <w:pStyle w:val="NormalWeb"/>
        <w:spacing w:before="0" w:beforeAutospacing="0" w:after="0" w:afterAutospacing="0"/>
        <w:ind w:firstLine="720"/>
        <w:jc w:val="both"/>
        <w:divId w:val="1797065360"/>
        <w:rPr>
          <w:rFonts w:asciiTheme="majorBidi" w:hAnsiTheme="majorBidi" w:cstheme="majorBidi"/>
        </w:rPr>
      </w:pPr>
      <w:r w:rsidRPr="000E10A1">
        <w:rPr>
          <w:rFonts w:asciiTheme="majorBidi" w:hAnsiTheme="majorBidi" w:cstheme="majorBidi"/>
        </w:rPr>
        <w:t xml:space="preserve">In works like </w:t>
      </w:r>
      <w:r w:rsidR="00871F9D" w:rsidRPr="000E10A1">
        <w:rPr>
          <w:rFonts w:asciiTheme="majorBidi" w:hAnsiTheme="majorBidi" w:cstheme="majorBidi"/>
        </w:rPr>
        <w:t>‘</w:t>
      </w:r>
      <w:r w:rsidRPr="000E10A1">
        <w:rPr>
          <w:rFonts w:asciiTheme="majorBidi" w:hAnsiTheme="majorBidi" w:cstheme="majorBidi"/>
        </w:rPr>
        <w:t>Aranya Debata</w:t>
      </w:r>
      <w:r w:rsidR="00871F9D" w:rsidRPr="000E10A1">
        <w:rPr>
          <w:rFonts w:asciiTheme="majorBidi" w:hAnsiTheme="majorBidi" w:cstheme="majorBidi"/>
        </w:rPr>
        <w:t xml:space="preserve">’ </w:t>
      </w:r>
      <w:r w:rsidRPr="000E10A1">
        <w:rPr>
          <w:rFonts w:asciiTheme="majorBidi" w:hAnsiTheme="majorBidi" w:cstheme="majorBidi"/>
        </w:rPr>
        <w:t>(The Forest Deity), Tagore spiritualized the elements of nature, treating trees not as resources but as sacred, eternal beings—foreshadowing modern ‘green aesthetics’. His vision continues to inspire, offering a timeless model for ecological harmony grounded in profound philosophical insight.</w:t>
      </w:r>
    </w:p>
    <w:p w14:paraId="5AED1F18" w14:textId="77777777" w:rsidR="00381A5A" w:rsidRPr="000E10A1" w:rsidRDefault="00042048" w:rsidP="006C44F1">
      <w:pPr>
        <w:pStyle w:val="NormalWeb"/>
        <w:numPr>
          <w:ilvl w:val="0"/>
          <w:numId w:val="1"/>
        </w:numPr>
        <w:spacing w:before="0" w:beforeAutospacing="0" w:after="0" w:afterAutospacing="0"/>
        <w:jc w:val="both"/>
        <w:divId w:val="1797065360"/>
        <w:rPr>
          <w:rFonts w:asciiTheme="majorBidi" w:hAnsiTheme="majorBidi" w:cstheme="majorBidi"/>
        </w:rPr>
      </w:pPr>
      <w:r w:rsidRPr="000E10A1">
        <w:rPr>
          <w:rStyle w:val="Strong"/>
          <w:rFonts w:asciiTheme="majorBidi" w:hAnsiTheme="majorBidi" w:cstheme="majorBidi"/>
        </w:rPr>
        <w:t>Work Ethos in East Bengal and Santiniketan – A Nature-Oriented Social Philosophy:</w:t>
      </w:r>
    </w:p>
    <w:p w14:paraId="7B7B832A" w14:textId="4292D1D8" w:rsidR="00381A5A" w:rsidRPr="000E10A1" w:rsidRDefault="00042048" w:rsidP="006C44F1">
      <w:pPr>
        <w:pStyle w:val="NormalWeb"/>
        <w:spacing w:before="0" w:beforeAutospacing="0" w:after="0" w:afterAutospacing="0"/>
        <w:ind w:firstLine="720"/>
        <w:jc w:val="both"/>
        <w:divId w:val="1797065360"/>
        <w:rPr>
          <w:rFonts w:asciiTheme="majorBidi" w:hAnsiTheme="majorBidi" w:cstheme="majorBidi"/>
        </w:rPr>
      </w:pPr>
      <w:r w:rsidRPr="000E10A1">
        <w:rPr>
          <w:rFonts w:asciiTheme="majorBidi" w:hAnsiTheme="majorBidi" w:cstheme="majorBidi"/>
        </w:rPr>
        <w:t xml:space="preserve">Rabindranath Tagore’s rural initiatives in East Bengal’s Patisar and later in Santiniketan reflect a holistic vision of social transformation grounded in the ideals of </w:t>
      </w:r>
      <w:r w:rsidR="00910805">
        <w:rPr>
          <w:rFonts w:asciiTheme="majorBidi" w:hAnsiTheme="majorBidi" w:cstheme="majorBidi"/>
        </w:rPr>
        <w:t>‘</w:t>
      </w:r>
      <w:r w:rsidRPr="000E10A1">
        <w:rPr>
          <w:rStyle w:val="Emphasis"/>
          <w:rFonts w:asciiTheme="majorBidi" w:hAnsiTheme="majorBidi" w:cstheme="majorBidi"/>
        </w:rPr>
        <w:t>lokahita</w:t>
      </w:r>
      <w:r w:rsidR="00910805">
        <w:rPr>
          <w:rStyle w:val="Emphasis"/>
          <w:rFonts w:asciiTheme="majorBidi" w:hAnsiTheme="majorBidi" w:cstheme="majorBidi"/>
        </w:rPr>
        <w:t>’</w:t>
      </w:r>
      <w:r w:rsidRPr="000E10A1">
        <w:rPr>
          <w:rFonts w:asciiTheme="majorBidi" w:hAnsiTheme="majorBidi" w:cstheme="majorBidi"/>
        </w:rPr>
        <w:t>—the collective welfare of people. His interventions through modern agriculture, cooperatives, and education were not mere acts of service but were aimed at moral and cultural renewal. The Plough Festival, water conservation efforts, and community farming embodied his belief in sustainable, environment-friendly progress.</w:t>
      </w:r>
    </w:p>
    <w:p w14:paraId="58EEB43A" w14:textId="1B0D8828" w:rsidR="00381A5A" w:rsidRPr="000E10A1" w:rsidRDefault="00042048" w:rsidP="006C44F1">
      <w:pPr>
        <w:pStyle w:val="NormalWeb"/>
        <w:spacing w:before="0" w:beforeAutospacing="0" w:after="0" w:afterAutospacing="0"/>
        <w:ind w:firstLine="720"/>
        <w:jc w:val="both"/>
        <w:divId w:val="1797065360"/>
        <w:rPr>
          <w:rFonts w:asciiTheme="majorBidi" w:hAnsiTheme="majorBidi" w:cstheme="majorBidi"/>
        </w:rPr>
      </w:pPr>
      <w:r w:rsidRPr="000E10A1">
        <w:rPr>
          <w:rFonts w:asciiTheme="majorBidi" w:hAnsiTheme="majorBidi" w:cstheme="majorBidi"/>
        </w:rPr>
        <w:t xml:space="preserve">At Sriniketan, his economic experiments aspired to build a rural economy rooted in dignity and free from exploitation, resonating with a socially committed, nature-centric worldview. This vision finds </w:t>
      </w:r>
      <w:r w:rsidRPr="000E10A1">
        <w:rPr>
          <w:rFonts w:asciiTheme="majorBidi" w:hAnsiTheme="majorBidi" w:cstheme="majorBidi"/>
        </w:rPr>
        <w:lastRenderedPageBreak/>
        <w:t xml:space="preserve">philosophical kinship with Tolstoy’s return to nature and Thoreau’s </w:t>
      </w:r>
      <w:r w:rsidR="00997BD0">
        <w:rPr>
          <w:rFonts w:asciiTheme="majorBidi" w:hAnsiTheme="majorBidi" w:cstheme="majorBidi"/>
        </w:rPr>
        <w:t>‘</w:t>
      </w:r>
      <w:r w:rsidRPr="000E10A1">
        <w:rPr>
          <w:rStyle w:val="Emphasis"/>
          <w:rFonts w:asciiTheme="majorBidi" w:hAnsiTheme="majorBidi" w:cstheme="majorBidi"/>
        </w:rPr>
        <w:t>Walden</w:t>
      </w:r>
      <w:r w:rsidR="00997BD0">
        <w:rPr>
          <w:rStyle w:val="Emphasis"/>
          <w:rFonts w:asciiTheme="majorBidi" w:hAnsiTheme="majorBidi" w:cstheme="majorBidi"/>
        </w:rPr>
        <w:t>’</w:t>
      </w:r>
      <w:r w:rsidRPr="000E10A1">
        <w:rPr>
          <w:rFonts w:asciiTheme="majorBidi" w:hAnsiTheme="majorBidi" w:cstheme="majorBidi"/>
        </w:rPr>
        <w:t>—though where Thoreau sought solitary liberation, Rabindranath pursued communal well-being.</w:t>
      </w:r>
    </w:p>
    <w:p w14:paraId="0F989833" w14:textId="2BC8FF16" w:rsidR="00042048" w:rsidRPr="000E10A1" w:rsidRDefault="00042048" w:rsidP="006C44F1">
      <w:pPr>
        <w:pStyle w:val="NormalWeb"/>
        <w:spacing w:before="0" w:beforeAutospacing="0" w:after="0" w:afterAutospacing="0"/>
        <w:ind w:firstLine="720"/>
        <w:jc w:val="both"/>
        <w:divId w:val="1797065360"/>
        <w:rPr>
          <w:rFonts w:asciiTheme="majorBidi" w:hAnsiTheme="majorBidi" w:cstheme="majorBidi"/>
        </w:rPr>
      </w:pPr>
      <w:r w:rsidRPr="000E10A1">
        <w:rPr>
          <w:rFonts w:asciiTheme="majorBidi" w:hAnsiTheme="majorBidi" w:cstheme="majorBidi"/>
        </w:rPr>
        <w:t>Nature, for Tagore, was not just aesthetic; it was ethical, existential, and civilizational. His writings consistently weave a vision of humanity in harmony with nature—a perspective that gains renewed relevance amidst contemporary ecological and moral crises.</w:t>
      </w:r>
    </w:p>
    <w:p w14:paraId="54D1FE3A" w14:textId="03AA079C" w:rsidR="004E0F7E" w:rsidRPr="000E10A1" w:rsidRDefault="004E0F7E" w:rsidP="006C44F1">
      <w:pPr>
        <w:pStyle w:val="Heading3"/>
        <w:numPr>
          <w:ilvl w:val="0"/>
          <w:numId w:val="1"/>
        </w:numPr>
        <w:spacing w:before="0" w:after="0" w:line="240" w:lineRule="auto"/>
        <w:jc w:val="both"/>
        <w:divId w:val="63378127"/>
        <w:rPr>
          <w:rFonts w:asciiTheme="majorBidi" w:eastAsia="Times New Roman" w:hAnsiTheme="majorBidi"/>
          <w:color w:val="000000" w:themeColor="text1"/>
          <w:sz w:val="24"/>
          <w:szCs w:val="24"/>
        </w:rPr>
      </w:pPr>
      <w:r w:rsidRPr="000E10A1">
        <w:rPr>
          <w:rStyle w:val="Strong"/>
          <w:rFonts w:asciiTheme="majorBidi" w:eastAsia="Times New Roman" w:hAnsiTheme="majorBidi"/>
          <w:color w:val="000000" w:themeColor="text1"/>
          <w:sz w:val="24"/>
          <w:szCs w:val="24"/>
        </w:rPr>
        <w:t>Rabindranath Tagore’s Poetic Environmentalism: A Cultural Call to Nature</w:t>
      </w:r>
      <w:r w:rsidR="007E2C0E" w:rsidRPr="000E10A1">
        <w:rPr>
          <w:rStyle w:val="Strong"/>
          <w:rFonts w:asciiTheme="majorBidi" w:eastAsia="Times New Roman" w:hAnsiTheme="majorBidi"/>
          <w:color w:val="000000" w:themeColor="text1"/>
          <w:sz w:val="24"/>
          <w:szCs w:val="24"/>
        </w:rPr>
        <w:t>:</w:t>
      </w:r>
    </w:p>
    <w:p w14:paraId="2F376A66" w14:textId="77777777" w:rsidR="007E2C0E" w:rsidRPr="000E10A1" w:rsidRDefault="004E0F7E" w:rsidP="006C44F1">
      <w:pPr>
        <w:pStyle w:val="NormalWeb"/>
        <w:spacing w:before="0" w:beforeAutospacing="0" w:after="0" w:afterAutospacing="0"/>
        <w:ind w:firstLine="720"/>
        <w:jc w:val="both"/>
        <w:divId w:val="63378127"/>
        <w:rPr>
          <w:rFonts w:asciiTheme="majorBidi" w:hAnsiTheme="majorBidi" w:cstheme="majorBidi"/>
        </w:rPr>
      </w:pPr>
      <w:r w:rsidRPr="000E10A1">
        <w:rPr>
          <w:rFonts w:asciiTheme="majorBidi" w:hAnsiTheme="majorBidi" w:cstheme="majorBidi"/>
        </w:rPr>
        <w:t xml:space="preserve">In 1927, Rabindranath Tagore inaugurated </w:t>
      </w:r>
      <w:r w:rsidRPr="000E10A1">
        <w:rPr>
          <w:rStyle w:val="Emphasis"/>
          <w:rFonts w:asciiTheme="majorBidi" w:hAnsiTheme="majorBidi" w:cstheme="majorBidi"/>
        </w:rPr>
        <w:t>Vriksha-Ropan</w:t>
      </w:r>
      <w:r w:rsidRPr="000E10A1">
        <w:rPr>
          <w:rFonts w:asciiTheme="majorBidi" w:hAnsiTheme="majorBidi" w:cstheme="majorBidi"/>
        </w:rPr>
        <w:t xml:space="preserve"> (Tree Plantation) at Santiniketan — an event that transcended symbolic gesture to embody a deeper humanistic and ecological consciousness. Interweaving poetry, music, and celebration, it reflected a profound moral commitment to nature and called for a harmonious coexistence between humanity and the environment. Rather than merely critiquing ecological crises, Tagore offered a constructive, culturally rich vision for sustainable living rooted in aesthetic and emotional engagement.</w:t>
      </w:r>
    </w:p>
    <w:p w14:paraId="46F6B70D" w14:textId="7D1524F3" w:rsidR="004E0F7E" w:rsidRPr="000E10A1" w:rsidRDefault="004E0F7E" w:rsidP="006C44F1">
      <w:pPr>
        <w:pStyle w:val="NormalWeb"/>
        <w:spacing w:before="0" w:beforeAutospacing="0" w:after="0" w:afterAutospacing="0"/>
        <w:ind w:firstLine="720"/>
        <w:jc w:val="both"/>
        <w:divId w:val="63378127"/>
        <w:rPr>
          <w:rFonts w:asciiTheme="majorBidi" w:hAnsiTheme="majorBidi" w:cstheme="majorBidi"/>
        </w:rPr>
      </w:pPr>
      <w:r w:rsidRPr="000E10A1">
        <w:rPr>
          <w:rStyle w:val="Emphasis"/>
          <w:rFonts w:asciiTheme="majorBidi" w:hAnsiTheme="majorBidi" w:cstheme="majorBidi"/>
        </w:rPr>
        <w:t>Vriksha-Ropan</w:t>
      </w:r>
      <w:r w:rsidRPr="000E10A1">
        <w:rPr>
          <w:rFonts w:asciiTheme="majorBidi" w:hAnsiTheme="majorBidi" w:cstheme="majorBidi"/>
        </w:rPr>
        <w:t xml:space="preserve"> was more than a festival; it was a poetic pledge of environmental responsibility, echoing the unspoken warning that neglecting nature would invite abandonment in return. In today’s context of climate crisis, Tagore’s initiative is strikingly prescient and ever more relevant.</w:t>
      </w:r>
    </w:p>
    <w:p w14:paraId="1AD63F8E" w14:textId="77777777" w:rsidR="007E2C0E" w:rsidRPr="000E10A1" w:rsidRDefault="004E0F7E" w:rsidP="006C44F1">
      <w:pPr>
        <w:pStyle w:val="NormalWeb"/>
        <w:spacing w:before="0" w:beforeAutospacing="0" w:after="0" w:afterAutospacing="0"/>
        <w:jc w:val="both"/>
        <w:divId w:val="63378127"/>
        <w:rPr>
          <w:rFonts w:asciiTheme="majorBidi" w:hAnsiTheme="majorBidi" w:cstheme="majorBidi"/>
        </w:rPr>
      </w:pPr>
      <w:r w:rsidRPr="000E10A1">
        <w:rPr>
          <w:rFonts w:asciiTheme="majorBidi" w:hAnsiTheme="majorBidi" w:cstheme="majorBidi"/>
        </w:rPr>
        <w:t xml:space="preserve">As Amartya Sen noted, Tagore’s efforts reached beyond state policy, inspiring </w:t>
      </w:r>
      <w:proofErr w:type="gramStart"/>
      <w:r w:rsidRPr="000E10A1">
        <w:rPr>
          <w:rFonts w:asciiTheme="majorBidi" w:hAnsiTheme="majorBidi" w:cstheme="majorBidi"/>
        </w:rPr>
        <w:t>a grassroots</w:t>
      </w:r>
      <w:proofErr w:type="gramEnd"/>
      <w:r w:rsidRPr="000E10A1">
        <w:rPr>
          <w:rFonts w:asciiTheme="majorBidi" w:hAnsiTheme="majorBidi" w:cstheme="majorBidi"/>
        </w:rPr>
        <w:t xml:space="preserve">, culture-driven approach to environmental conservation. In the same year, Tagore initiated another event, </w:t>
      </w:r>
      <w:r w:rsidRPr="000E10A1">
        <w:rPr>
          <w:rStyle w:val="Emphasis"/>
          <w:rFonts w:asciiTheme="majorBidi" w:hAnsiTheme="majorBidi" w:cstheme="majorBidi"/>
        </w:rPr>
        <w:t>Hal-Karshan</w:t>
      </w:r>
      <w:r w:rsidRPr="000E10A1">
        <w:rPr>
          <w:rFonts w:asciiTheme="majorBidi" w:hAnsiTheme="majorBidi" w:cstheme="majorBidi"/>
        </w:rPr>
        <w:t xml:space="preserve"> (Plough Ceremony), symbolizing the revival of barren land through lyrical invocation — a poetic expression of agrarian renewal and spiritual engagement with the soil.</w:t>
      </w:r>
    </w:p>
    <w:p w14:paraId="749211CC" w14:textId="60E81584" w:rsidR="006D4CB2" w:rsidRPr="000E10A1" w:rsidRDefault="004E0F7E" w:rsidP="006C44F1">
      <w:pPr>
        <w:pStyle w:val="NormalWeb"/>
        <w:spacing w:before="0" w:beforeAutospacing="0" w:after="0" w:afterAutospacing="0"/>
        <w:ind w:firstLine="720"/>
        <w:jc w:val="both"/>
        <w:divId w:val="63378127"/>
        <w:rPr>
          <w:rFonts w:asciiTheme="majorBidi" w:hAnsiTheme="majorBidi" w:cstheme="majorBidi"/>
        </w:rPr>
      </w:pPr>
      <w:r w:rsidRPr="000E10A1">
        <w:rPr>
          <w:rFonts w:asciiTheme="majorBidi" w:hAnsiTheme="majorBidi" w:cstheme="majorBidi"/>
        </w:rPr>
        <w:t xml:space="preserve">Tagore’s environmentalism paralleled the sensibilities of thinkers like Henry David Thoreau and Leo Tolstoy, who recognized the sacred and ethical link between human life and nature. Like Thoreau’s </w:t>
      </w:r>
      <w:r w:rsidR="0089764E">
        <w:rPr>
          <w:rFonts w:asciiTheme="majorBidi" w:hAnsiTheme="majorBidi" w:cstheme="majorBidi"/>
        </w:rPr>
        <w:t>‘</w:t>
      </w:r>
      <w:r w:rsidRPr="000E10A1">
        <w:rPr>
          <w:rStyle w:val="Emphasis"/>
          <w:rFonts w:asciiTheme="majorBidi" w:hAnsiTheme="majorBidi" w:cstheme="majorBidi"/>
        </w:rPr>
        <w:t>Walden</w:t>
      </w:r>
      <w:r w:rsidR="0089764E">
        <w:rPr>
          <w:rStyle w:val="Emphasis"/>
          <w:rFonts w:asciiTheme="majorBidi" w:hAnsiTheme="majorBidi" w:cstheme="majorBidi"/>
        </w:rPr>
        <w:t>’</w:t>
      </w:r>
      <w:r w:rsidRPr="000E10A1">
        <w:rPr>
          <w:rFonts w:asciiTheme="majorBidi" w:hAnsiTheme="majorBidi" w:cstheme="majorBidi"/>
        </w:rPr>
        <w:t>, Tagore’s initiatives affirmed nature as a vital, spiritual presence — not merely to be preserved scientifically, but revered and celebrated through cultural expression.</w:t>
      </w:r>
    </w:p>
    <w:p w14:paraId="4C38C84C" w14:textId="0DA81F5B" w:rsidR="004E0F7E" w:rsidRPr="000E10A1" w:rsidRDefault="004E0F7E" w:rsidP="006C44F1">
      <w:pPr>
        <w:pStyle w:val="NormalWeb"/>
        <w:spacing w:before="0" w:beforeAutospacing="0" w:after="0" w:afterAutospacing="0"/>
        <w:ind w:firstLine="720"/>
        <w:jc w:val="both"/>
        <w:divId w:val="63378127"/>
        <w:rPr>
          <w:rFonts w:asciiTheme="majorBidi" w:hAnsiTheme="majorBidi" w:cstheme="majorBidi"/>
        </w:rPr>
      </w:pPr>
      <w:r w:rsidRPr="000E10A1">
        <w:rPr>
          <w:rFonts w:asciiTheme="majorBidi" w:hAnsiTheme="majorBidi" w:cstheme="majorBidi"/>
        </w:rPr>
        <w:t xml:space="preserve">Thus, </w:t>
      </w:r>
      <w:r w:rsidR="0089764E">
        <w:rPr>
          <w:rFonts w:asciiTheme="majorBidi" w:hAnsiTheme="majorBidi" w:cstheme="majorBidi"/>
        </w:rPr>
        <w:t>‘</w:t>
      </w:r>
      <w:r w:rsidRPr="000E10A1">
        <w:rPr>
          <w:rStyle w:val="Emphasis"/>
          <w:rFonts w:asciiTheme="majorBidi" w:hAnsiTheme="majorBidi" w:cstheme="majorBidi"/>
        </w:rPr>
        <w:t>Vriksha-Ropan</w:t>
      </w:r>
      <w:r w:rsidR="0089764E">
        <w:rPr>
          <w:rStyle w:val="Emphasis"/>
          <w:rFonts w:asciiTheme="majorBidi" w:hAnsiTheme="majorBidi" w:cstheme="majorBidi"/>
        </w:rPr>
        <w:t>’</w:t>
      </w:r>
      <w:r w:rsidRPr="000E10A1">
        <w:rPr>
          <w:rFonts w:asciiTheme="majorBidi" w:hAnsiTheme="majorBidi" w:cstheme="majorBidi"/>
        </w:rPr>
        <w:t xml:space="preserve"> and </w:t>
      </w:r>
      <w:r w:rsidR="0089764E">
        <w:rPr>
          <w:rFonts w:asciiTheme="majorBidi" w:hAnsiTheme="majorBidi" w:cstheme="majorBidi"/>
        </w:rPr>
        <w:t>‘</w:t>
      </w:r>
      <w:r w:rsidRPr="000E10A1">
        <w:rPr>
          <w:rStyle w:val="Emphasis"/>
          <w:rFonts w:asciiTheme="majorBidi" w:hAnsiTheme="majorBidi" w:cstheme="majorBidi"/>
        </w:rPr>
        <w:t>Hal-Karshan</w:t>
      </w:r>
      <w:r w:rsidR="0089764E">
        <w:rPr>
          <w:rStyle w:val="Emphasis"/>
          <w:rFonts w:asciiTheme="majorBidi" w:hAnsiTheme="majorBidi" w:cstheme="majorBidi"/>
        </w:rPr>
        <w:t>’</w:t>
      </w:r>
      <w:r w:rsidRPr="000E10A1">
        <w:rPr>
          <w:rFonts w:asciiTheme="majorBidi" w:hAnsiTheme="majorBidi" w:cstheme="majorBidi"/>
        </w:rPr>
        <w:t xml:space="preserve"> were not mere agrarian rituals, but cultural movements rich with poetic resonance. They underscored Tagore’s vision of a civilization where ecological awareness is woven into the moral and artistic fabric of society — an enduring message of environmental stewardship through the language of beauty, culture, and love.</w:t>
      </w:r>
    </w:p>
    <w:p w14:paraId="241631B6" w14:textId="712E6775" w:rsidR="00C609EE" w:rsidRPr="000E10A1" w:rsidRDefault="00C609EE" w:rsidP="006C44F1">
      <w:pPr>
        <w:pStyle w:val="NormalWeb"/>
        <w:numPr>
          <w:ilvl w:val="0"/>
          <w:numId w:val="1"/>
        </w:numPr>
        <w:spacing w:before="0" w:beforeAutospacing="0" w:after="0" w:afterAutospacing="0"/>
        <w:jc w:val="both"/>
        <w:divId w:val="63378127"/>
        <w:rPr>
          <w:rFonts w:asciiTheme="majorBidi" w:hAnsiTheme="majorBidi" w:cstheme="majorBidi"/>
          <w:b/>
          <w:bCs/>
        </w:rPr>
      </w:pPr>
      <w:r w:rsidRPr="000E10A1">
        <w:rPr>
          <w:rFonts w:asciiTheme="majorBidi" w:hAnsiTheme="majorBidi" w:cstheme="majorBidi"/>
          <w:b/>
          <w:bCs/>
        </w:rPr>
        <w:t>A Poetic Commitment to Nature: Tagore’s Vision of Ecological Harmony</w:t>
      </w:r>
      <w:r w:rsidR="00C54160" w:rsidRPr="000E10A1">
        <w:rPr>
          <w:rFonts w:asciiTheme="majorBidi" w:hAnsiTheme="majorBidi" w:cstheme="majorBidi"/>
          <w:b/>
          <w:bCs/>
        </w:rPr>
        <w:t>:</w:t>
      </w:r>
    </w:p>
    <w:p w14:paraId="31DEBCDC" w14:textId="3FAFB7BB" w:rsidR="00C609EE" w:rsidRPr="000E10A1" w:rsidRDefault="00C609EE" w:rsidP="006C44F1">
      <w:pPr>
        <w:pStyle w:val="NormalWeb"/>
        <w:spacing w:before="0" w:beforeAutospacing="0" w:after="0" w:afterAutospacing="0"/>
        <w:ind w:firstLine="720"/>
        <w:jc w:val="both"/>
        <w:divId w:val="63378127"/>
        <w:rPr>
          <w:rFonts w:asciiTheme="majorBidi" w:hAnsiTheme="majorBidi" w:cstheme="majorBidi"/>
        </w:rPr>
      </w:pPr>
      <w:r w:rsidRPr="000E10A1">
        <w:rPr>
          <w:rFonts w:asciiTheme="majorBidi" w:hAnsiTheme="majorBidi" w:cstheme="majorBidi"/>
        </w:rPr>
        <w:t>In 1927, Rabindranath Tagore introduced ‘Vriksha-Ropan’</w:t>
      </w:r>
      <w:r w:rsidR="00C54160" w:rsidRPr="000E10A1">
        <w:rPr>
          <w:rFonts w:asciiTheme="majorBidi" w:hAnsiTheme="majorBidi" w:cstheme="majorBidi"/>
        </w:rPr>
        <w:t xml:space="preserve"> </w:t>
      </w:r>
      <w:r w:rsidRPr="000E10A1">
        <w:rPr>
          <w:rFonts w:asciiTheme="majorBidi" w:hAnsiTheme="majorBidi" w:cstheme="majorBidi"/>
        </w:rPr>
        <w:t>(Tree Plantation) at Santiniketan — a cultural celebration that transcended mere environmental activism. This event symbolized a deeper humanistic awakening, nurturing a civilization rooted in harmony with nature. Blending poetry, song, and communal participation, it conveyed environmental stewardship as a moral imperative and an emotional affinity, rather than as policy or propaganda. Tagore offered not only a critique of ecological degradation but also envisioned a culture-imbued response shaped by beauty, art, and ethical awareness.</w:t>
      </w:r>
    </w:p>
    <w:p w14:paraId="24F2C579" w14:textId="7BB469C3" w:rsidR="00C609EE" w:rsidRPr="000E10A1" w:rsidRDefault="00C609EE" w:rsidP="006C44F1">
      <w:pPr>
        <w:pStyle w:val="NormalWeb"/>
        <w:spacing w:before="0" w:beforeAutospacing="0" w:after="0" w:afterAutospacing="0"/>
        <w:ind w:firstLine="720"/>
        <w:jc w:val="both"/>
        <w:divId w:val="63378127"/>
        <w:rPr>
          <w:rFonts w:asciiTheme="majorBidi" w:hAnsiTheme="majorBidi" w:cstheme="majorBidi"/>
        </w:rPr>
      </w:pPr>
      <w:r w:rsidRPr="000E10A1">
        <w:rPr>
          <w:rFonts w:asciiTheme="majorBidi" w:hAnsiTheme="majorBidi" w:cstheme="majorBidi"/>
        </w:rPr>
        <w:t>This tree-planting festival embodied an unspoken pledge to protect nature — a message that reverberated far and wide: if humanity neglects nature, nature too shall retreat from us. The urgency of this message finds renewed relevance amid today’s ecological crises. As Amartya Sen noted, Tagore sought to mobilize both individual and institutional responsibility, going beyond state interventions to cultivate a cultural ethos of conservation.</w:t>
      </w:r>
    </w:p>
    <w:p w14:paraId="45385CC0" w14:textId="1ECF61DE" w:rsidR="00C609EE" w:rsidRPr="000E10A1" w:rsidRDefault="00C609EE" w:rsidP="006C44F1">
      <w:pPr>
        <w:pStyle w:val="NormalWeb"/>
        <w:spacing w:before="0" w:beforeAutospacing="0" w:after="0" w:afterAutospacing="0"/>
        <w:ind w:firstLine="720"/>
        <w:jc w:val="both"/>
        <w:divId w:val="63378127"/>
        <w:rPr>
          <w:rFonts w:asciiTheme="majorBidi" w:hAnsiTheme="majorBidi" w:cstheme="majorBidi"/>
        </w:rPr>
      </w:pPr>
      <w:r w:rsidRPr="000E10A1">
        <w:rPr>
          <w:rFonts w:asciiTheme="majorBidi" w:hAnsiTheme="majorBidi" w:cstheme="majorBidi"/>
        </w:rPr>
        <w:t>In the same year, Tagore inaugurated ‘Hal-Karshan’ (Plough Ceremony), another ritual blending agriculture and culture. Through poetic calls like “Raise the flag of conquest over the desert…”, he invoked a vision of rejuvenating barren earth — an artistic manifesto for ecological renewal. These acts were more than symbolic; they embodied a civilizational philosophy where environmental care was both a spiritual and cultural expression.</w:t>
      </w:r>
    </w:p>
    <w:p w14:paraId="40532E2A" w14:textId="3CB6F695" w:rsidR="00C609EE" w:rsidRPr="000E10A1" w:rsidRDefault="00C609EE" w:rsidP="006C44F1">
      <w:pPr>
        <w:pStyle w:val="NormalWeb"/>
        <w:spacing w:before="0" w:beforeAutospacing="0" w:after="0" w:afterAutospacing="0"/>
        <w:ind w:firstLine="720"/>
        <w:jc w:val="both"/>
        <w:divId w:val="63378127"/>
        <w:rPr>
          <w:rFonts w:asciiTheme="majorBidi" w:hAnsiTheme="majorBidi" w:cstheme="majorBidi"/>
        </w:rPr>
      </w:pPr>
      <w:r w:rsidRPr="000E10A1">
        <w:rPr>
          <w:rFonts w:asciiTheme="majorBidi" w:hAnsiTheme="majorBidi" w:cstheme="majorBidi"/>
        </w:rPr>
        <w:t>Tagore’s approach anticipated global environmentalism, uniquely weaving ecological consciousness with poetry, music, and folk traditions — a path seldom explored in his time. Like Henry David Thoreau and Leo Tolstoy, Tagore perceived nature not just as landscape, but as an extension of the human soul and ethical life.</w:t>
      </w:r>
    </w:p>
    <w:p w14:paraId="05E792D3" w14:textId="3478D4C3" w:rsidR="00C609EE" w:rsidRPr="000E10A1" w:rsidRDefault="00C609EE" w:rsidP="006C44F1">
      <w:pPr>
        <w:pStyle w:val="NormalWeb"/>
        <w:spacing w:before="0" w:beforeAutospacing="0" w:after="0" w:afterAutospacing="0"/>
        <w:ind w:firstLine="720"/>
        <w:jc w:val="both"/>
        <w:divId w:val="63378127"/>
        <w:rPr>
          <w:rFonts w:asciiTheme="majorBidi" w:hAnsiTheme="majorBidi" w:cstheme="majorBidi"/>
        </w:rPr>
      </w:pPr>
      <w:r w:rsidRPr="000E10A1">
        <w:rPr>
          <w:rFonts w:asciiTheme="majorBidi" w:hAnsiTheme="majorBidi" w:cstheme="majorBidi"/>
        </w:rPr>
        <w:t>Thus, ‘Vriksha-Ropan’ and ‘Hal-Karshan’ were not just ecological events but manifestations of a deeper moral and cultural rhythm — a movement that endures as a timeless appeal for ecological harmony. For Tagore, the human-nature bond was sacred, and its truest language was not only scientific but profoundly poetic.</w:t>
      </w:r>
    </w:p>
    <w:p w14:paraId="3FD12DC6" w14:textId="15F82418" w:rsidR="00A15148" w:rsidRPr="000E10A1" w:rsidRDefault="00A15148" w:rsidP="006C44F1">
      <w:pPr>
        <w:pStyle w:val="NormalWeb"/>
        <w:numPr>
          <w:ilvl w:val="0"/>
          <w:numId w:val="1"/>
        </w:numPr>
        <w:spacing w:before="0" w:beforeAutospacing="0" w:after="0" w:afterAutospacing="0"/>
        <w:jc w:val="both"/>
        <w:divId w:val="63378127"/>
        <w:rPr>
          <w:rFonts w:asciiTheme="majorBidi" w:hAnsiTheme="majorBidi" w:cstheme="majorBidi"/>
          <w:b/>
          <w:bCs/>
        </w:rPr>
      </w:pPr>
      <w:r w:rsidRPr="000E10A1">
        <w:rPr>
          <w:rFonts w:asciiTheme="majorBidi" w:hAnsiTheme="majorBidi" w:cstheme="majorBidi"/>
          <w:b/>
          <w:bCs/>
        </w:rPr>
        <w:t>The Essence of Nature, Village, and Love: Rabindranath Tagore’s Environmental, Educational, and Societal Vision</w:t>
      </w:r>
      <w:r w:rsidR="0033060C" w:rsidRPr="000E10A1">
        <w:rPr>
          <w:rFonts w:asciiTheme="majorBidi" w:hAnsiTheme="majorBidi" w:cstheme="majorBidi"/>
          <w:b/>
          <w:bCs/>
        </w:rPr>
        <w:t>:</w:t>
      </w:r>
    </w:p>
    <w:p w14:paraId="62C50049" w14:textId="364821C5" w:rsidR="00A15148" w:rsidRPr="000E10A1" w:rsidRDefault="00A15148" w:rsidP="006C44F1">
      <w:pPr>
        <w:pStyle w:val="NormalWeb"/>
        <w:spacing w:before="0" w:beforeAutospacing="0" w:after="0" w:afterAutospacing="0"/>
        <w:ind w:firstLine="720"/>
        <w:jc w:val="both"/>
        <w:divId w:val="63378127"/>
        <w:rPr>
          <w:rFonts w:asciiTheme="majorBidi" w:hAnsiTheme="majorBidi" w:cstheme="majorBidi"/>
        </w:rPr>
      </w:pPr>
      <w:r w:rsidRPr="000E10A1">
        <w:rPr>
          <w:rFonts w:asciiTheme="majorBidi" w:hAnsiTheme="majorBidi" w:cstheme="majorBidi"/>
        </w:rPr>
        <w:lastRenderedPageBreak/>
        <w:t>Rabindranath Tagore’s vision combined environmental sensitivity, rural welfare, educational innovation, and soulful connection with nature into a holistic worldview. Deeply concerned about water crises and public health, he believed that sustainable change lay not in charity but in organized, community-driven initiatives. His Sriniketan experiment exemplified rural reconstruction based on self-reliance and cooperative welfare.</w:t>
      </w:r>
    </w:p>
    <w:p w14:paraId="78FA967F" w14:textId="2F084D4F" w:rsidR="00A15148" w:rsidRPr="000E10A1" w:rsidRDefault="00A15148" w:rsidP="006C44F1">
      <w:pPr>
        <w:pStyle w:val="NormalWeb"/>
        <w:spacing w:before="0" w:beforeAutospacing="0" w:after="0" w:afterAutospacing="0"/>
        <w:ind w:firstLine="720"/>
        <w:jc w:val="both"/>
        <w:divId w:val="63378127"/>
        <w:rPr>
          <w:rFonts w:asciiTheme="majorBidi" w:hAnsiTheme="majorBidi" w:cstheme="majorBidi"/>
        </w:rPr>
      </w:pPr>
      <w:r w:rsidRPr="000E10A1">
        <w:rPr>
          <w:rFonts w:asciiTheme="majorBidi" w:hAnsiTheme="majorBidi" w:cstheme="majorBidi"/>
        </w:rPr>
        <w:t xml:space="preserve">Tagore’s concept of </w:t>
      </w:r>
      <w:r w:rsidR="004A4752">
        <w:rPr>
          <w:rFonts w:asciiTheme="majorBidi" w:hAnsiTheme="majorBidi" w:cstheme="majorBidi"/>
        </w:rPr>
        <w:t>‘</w:t>
      </w:r>
      <w:r w:rsidRPr="000E10A1">
        <w:rPr>
          <w:rFonts w:asciiTheme="majorBidi" w:hAnsiTheme="majorBidi" w:cstheme="majorBidi"/>
        </w:rPr>
        <w:t>shayarata shikshadan</w:t>
      </w:r>
      <w:r w:rsidR="000112B2">
        <w:rPr>
          <w:rFonts w:asciiTheme="majorBidi" w:hAnsiTheme="majorBidi" w:cstheme="majorBidi"/>
        </w:rPr>
        <w:t>’</w:t>
      </w:r>
      <w:r w:rsidRPr="000E10A1">
        <w:rPr>
          <w:rFonts w:asciiTheme="majorBidi" w:hAnsiTheme="majorBidi" w:cstheme="majorBidi"/>
        </w:rPr>
        <w:t>—education beneath trees—was not just a method but a spiritual immersion into nature. For him, nature was a nurturing force shaping human sensibilities. Santiniketan thus became an emblem of harmonious living and a model of Indian educational philosophy rooted in natural integration.</w:t>
      </w:r>
    </w:p>
    <w:p w14:paraId="1B9909BE" w14:textId="383CDBE2" w:rsidR="00A15148" w:rsidRPr="000E10A1" w:rsidRDefault="00A15148" w:rsidP="006C44F1">
      <w:pPr>
        <w:pStyle w:val="NormalWeb"/>
        <w:spacing w:before="0" w:beforeAutospacing="0" w:after="0" w:afterAutospacing="0"/>
        <w:ind w:firstLine="720"/>
        <w:jc w:val="both"/>
        <w:divId w:val="63378127"/>
        <w:rPr>
          <w:rFonts w:asciiTheme="majorBidi" w:hAnsiTheme="majorBidi" w:cstheme="majorBidi"/>
        </w:rPr>
      </w:pPr>
      <w:r w:rsidRPr="000E10A1">
        <w:rPr>
          <w:rFonts w:asciiTheme="majorBidi" w:hAnsiTheme="majorBidi" w:cstheme="majorBidi"/>
        </w:rPr>
        <w:t xml:space="preserve">Seasons, in his thought, were not mere environmental cycles but emotional metaphors. The monsoon symbolized renewal and joy, celebrated through festivals like </w:t>
      </w:r>
      <w:r w:rsidR="00AE0EA9">
        <w:rPr>
          <w:rFonts w:asciiTheme="majorBidi" w:hAnsiTheme="majorBidi" w:cstheme="majorBidi"/>
        </w:rPr>
        <w:t>‘</w:t>
      </w:r>
      <w:proofErr w:type="spellStart"/>
      <w:r w:rsidRPr="000E10A1">
        <w:rPr>
          <w:rFonts w:asciiTheme="majorBidi" w:hAnsiTheme="majorBidi" w:cstheme="majorBidi"/>
        </w:rPr>
        <w:t>Barshamangal</w:t>
      </w:r>
      <w:proofErr w:type="spellEnd"/>
      <w:r w:rsidR="00AE0EA9">
        <w:rPr>
          <w:rFonts w:asciiTheme="majorBidi" w:hAnsiTheme="majorBidi" w:cstheme="majorBidi"/>
        </w:rPr>
        <w:t>’</w:t>
      </w:r>
      <w:r w:rsidRPr="000E10A1">
        <w:rPr>
          <w:rFonts w:asciiTheme="majorBidi" w:hAnsiTheme="majorBidi" w:cstheme="majorBidi"/>
        </w:rPr>
        <w:t xml:space="preserve"> and </w:t>
      </w:r>
      <w:r w:rsidR="00AE0EA9">
        <w:rPr>
          <w:rFonts w:asciiTheme="majorBidi" w:hAnsiTheme="majorBidi" w:cstheme="majorBidi"/>
        </w:rPr>
        <w:t>‘</w:t>
      </w:r>
      <w:proofErr w:type="spellStart"/>
      <w:r w:rsidRPr="000E10A1">
        <w:rPr>
          <w:rFonts w:asciiTheme="majorBidi" w:hAnsiTheme="majorBidi" w:cstheme="majorBidi"/>
        </w:rPr>
        <w:t>Poush</w:t>
      </w:r>
      <w:proofErr w:type="spellEnd"/>
      <w:r w:rsidRPr="000E10A1">
        <w:rPr>
          <w:rFonts w:asciiTheme="majorBidi" w:hAnsiTheme="majorBidi" w:cstheme="majorBidi"/>
        </w:rPr>
        <w:t xml:space="preserve"> Mela</w:t>
      </w:r>
      <w:r w:rsidR="00AE0EA9">
        <w:rPr>
          <w:rFonts w:asciiTheme="majorBidi" w:hAnsiTheme="majorBidi" w:cstheme="majorBidi"/>
        </w:rPr>
        <w:t>’</w:t>
      </w:r>
      <w:r w:rsidRPr="000E10A1">
        <w:rPr>
          <w:rFonts w:asciiTheme="majorBidi" w:hAnsiTheme="majorBidi" w:cstheme="majorBidi"/>
        </w:rPr>
        <w:t>, which bound human experience to agrarian rhythms.</w:t>
      </w:r>
    </w:p>
    <w:p w14:paraId="080CFE31" w14:textId="77777777" w:rsidR="0033060C" w:rsidRPr="000E10A1" w:rsidRDefault="00A15148" w:rsidP="006C44F1">
      <w:pPr>
        <w:pStyle w:val="NormalWeb"/>
        <w:spacing w:before="0" w:beforeAutospacing="0" w:after="0" w:afterAutospacing="0"/>
        <w:ind w:firstLine="720"/>
        <w:jc w:val="both"/>
        <w:divId w:val="63378127"/>
        <w:rPr>
          <w:rFonts w:asciiTheme="majorBidi" w:hAnsiTheme="majorBidi" w:cstheme="majorBidi"/>
        </w:rPr>
      </w:pPr>
      <w:r w:rsidRPr="000E10A1">
        <w:rPr>
          <w:rFonts w:asciiTheme="majorBidi" w:hAnsiTheme="majorBidi" w:cstheme="majorBidi"/>
        </w:rPr>
        <w:t>His appointment of Leonard Elmhirst at Sriniketan was strategic, underscoring Tagore’s belief that national progress was impossible without revitalizing village life. Drawing from history, he warned against urban-centric development that destroys rural vitality, noting that “the city is but a parasite of the village.”</w:t>
      </w:r>
    </w:p>
    <w:p w14:paraId="1E5A9E09" w14:textId="25B0BB45" w:rsidR="00A15148" w:rsidRPr="000E10A1" w:rsidRDefault="00A15148" w:rsidP="006C44F1">
      <w:pPr>
        <w:pStyle w:val="NormalWeb"/>
        <w:spacing w:before="0" w:beforeAutospacing="0" w:after="0" w:afterAutospacing="0"/>
        <w:ind w:firstLine="720"/>
        <w:jc w:val="both"/>
        <w:divId w:val="63378127"/>
        <w:rPr>
          <w:rFonts w:asciiTheme="majorBidi" w:hAnsiTheme="majorBidi" w:cstheme="majorBidi"/>
        </w:rPr>
      </w:pPr>
      <w:r w:rsidRPr="000E10A1">
        <w:rPr>
          <w:rFonts w:asciiTheme="majorBidi" w:hAnsiTheme="majorBidi" w:cstheme="majorBidi"/>
        </w:rPr>
        <w:t>Rivers, in Tagore’s vision, symbolized life’s dynamic flow. Urban life, in contrast, appeared stagnant and emotionally detached. It was the rustic simplicity, seasonal beauty, and relational warmth of rural Bengal that gave him a profound sense of self-realization.</w:t>
      </w:r>
    </w:p>
    <w:p w14:paraId="226D8B59" w14:textId="77777777" w:rsidR="00A15148" w:rsidRPr="000E10A1" w:rsidRDefault="00A15148" w:rsidP="006C44F1">
      <w:pPr>
        <w:pStyle w:val="NormalWeb"/>
        <w:spacing w:before="0" w:beforeAutospacing="0" w:after="0" w:afterAutospacing="0"/>
        <w:ind w:firstLine="720"/>
        <w:jc w:val="both"/>
        <w:divId w:val="63378127"/>
        <w:rPr>
          <w:rFonts w:asciiTheme="majorBidi" w:hAnsiTheme="majorBidi" w:cstheme="majorBidi"/>
        </w:rPr>
      </w:pPr>
      <w:r w:rsidRPr="000E10A1">
        <w:rPr>
          <w:rFonts w:asciiTheme="majorBidi" w:hAnsiTheme="majorBidi" w:cstheme="majorBidi"/>
        </w:rPr>
        <w:t>His time in Shilaidaha and exposure to Baul mysticism enriched his nature-centric worldview. Tagore saw the Bauls as embodiments of spiritual freedom and ecological harmony. Their way of life paralleled the Romantic ideals of Rousseau and Wordsworth, who also placed nature at the heart of human wisdom and poetic vision.</w:t>
      </w:r>
    </w:p>
    <w:p w14:paraId="6F93980B" w14:textId="77777777" w:rsidR="00A15148" w:rsidRPr="000E10A1" w:rsidRDefault="00A15148" w:rsidP="006C44F1">
      <w:pPr>
        <w:pStyle w:val="NormalWeb"/>
        <w:spacing w:before="0" w:beforeAutospacing="0" w:after="0" w:afterAutospacing="0"/>
        <w:ind w:firstLine="720"/>
        <w:jc w:val="both"/>
        <w:divId w:val="63378127"/>
        <w:rPr>
          <w:rFonts w:asciiTheme="majorBidi" w:hAnsiTheme="majorBidi" w:cstheme="majorBidi"/>
        </w:rPr>
      </w:pPr>
      <w:r w:rsidRPr="000E10A1">
        <w:rPr>
          <w:rFonts w:asciiTheme="majorBidi" w:hAnsiTheme="majorBidi" w:cstheme="majorBidi"/>
        </w:rPr>
        <w:t>Tagore’s love for nature, commitment to rural upliftment, and holistic educational ideals were not separate strands but parts of a seamless philosophical tapestry. Through them, he reawakened the Bengali consciousness to the intimate unity between life, learning, society, and the environment.</w:t>
      </w:r>
    </w:p>
    <w:p w14:paraId="3DAE5374" w14:textId="523479C8" w:rsidR="00577B26" w:rsidRPr="000E10A1" w:rsidRDefault="00466891" w:rsidP="006C44F1">
      <w:pPr>
        <w:pStyle w:val="NormalWeb"/>
        <w:numPr>
          <w:ilvl w:val="0"/>
          <w:numId w:val="1"/>
        </w:numPr>
        <w:spacing w:before="0" w:beforeAutospacing="0" w:after="0" w:afterAutospacing="0"/>
        <w:jc w:val="both"/>
        <w:divId w:val="63378127"/>
        <w:rPr>
          <w:rFonts w:asciiTheme="majorBidi" w:hAnsiTheme="majorBidi" w:cstheme="majorBidi"/>
          <w:b/>
          <w:bCs/>
        </w:rPr>
      </w:pPr>
      <w:r w:rsidRPr="000E10A1">
        <w:rPr>
          <w:rFonts w:asciiTheme="majorBidi" w:eastAsia="Times New Roman" w:hAnsiTheme="majorBidi" w:cstheme="majorBidi"/>
          <w:b/>
          <w:bCs/>
        </w:rPr>
        <w:t>Rabindric Consciousness in Nature-Love and the Aspiration for Liberation: An Eco-Conscious Literary Analysis:</w:t>
      </w:r>
    </w:p>
    <w:p w14:paraId="7F77EFF7" w14:textId="37F464C2" w:rsidR="00577B26" w:rsidRPr="000E10A1" w:rsidRDefault="00577B26" w:rsidP="006C44F1">
      <w:pPr>
        <w:pStyle w:val="NormalWeb"/>
        <w:spacing w:before="0" w:beforeAutospacing="0" w:after="0" w:afterAutospacing="0"/>
        <w:ind w:firstLine="720"/>
        <w:jc w:val="both"/>
        <w:divId w:val="63378127"/>
        <w:rPr>
          <w:rFonts w:asciiTheme="majorBidi" w:hAnsiTheme="majorBidi" w:cstheme="majorBidi"/>
        </w:rPr>
      </w:pPr>
      <w:r w:rsidRPr="000E10A1">
        <w:rPr>
          <w:rFonts w:asciiTheme="majorBidi" w:hAnsiTheme="majorBidi" w:cstheme="majorBidi"/>
        </w:rPr>
        <w:t xml:space="preserve">The research article explores </w:t>
      </w:r>
      <w:r w:rsidR="00EF505A" w:rsidRPr="000E10A1">
        <w:rPr>
          <w:rFonts w:asciiTheme="majorBidi" w:hAnsiTheme="majorBidi" w:cstheme="majorBidi"/>
        </w:rPr>
        <w:t>‘</w:t>
      </w:r>
      <w:r w:rsidRPr="000E10A1">
        <w:rPr>
          <w:rFonts w:asciiTheme="majorBidi" w:hAnsiTheme="majorBidi" w:cstheme="majorBidi"/>
        </w:rPr>
        <w:t>Rabindranath Tagore’s ecological consciousness</w:t>
      </w:r>
      <w:r w:rsidR="00EF505A" w:rsidRPr="000E10A1">
        <w:rPr>
          <w:rFonts w:asciiTheme="majorBidi" w:hAnsiTheme="majorBidi" w:cstheme="majorBidi"/>
        </w:rPr>
        <w:t>’</w:t>
      </w:r>
      <w:r w:rsidRPr="000E10A1">
        <w:rPr>
          <w:rFonts w:asciiTheme="majorBidi" w:hAnsiTheme="majorBidi" w:cstheme="majorBidi"/>
        </w:rPr>
        <w:t xml:space="preserve"> and his philosophical vision of </w:t>
      </w:r>
      <w:r w:rsidR="00EF505A" w:rsidRPr="000E10A1">
        <w:rPr>
          <w:rFonts w:asciiTheme="majorBidi" w:hAnsiTheme="majorBidi" w:cstheme="majorBidi"/>
        </w:rPr>
        <w:t>‘</w:t>
      </w:r>
      <w:r w:rsidRPr="000E10A1">
        <w:rPr>
          <w:rFonts w:asciiTheme="majorBidi" w:hAnsiTheme="majorBidi" w:cstheme="majorBidi"/>
        </w:rPr>
        <w:t>liberation through communion with nature</w:t>
      </w:r>
      <w:r w:rsidR="00EF505A" w:rsidRPr="000E10A1">
        <w:rPr>
          <w:rFonts w:asciiTheme="majorBidi" w:hAnsiTheme="majorBidi" w:cstheme="majorBidi"/>
        </w:rPr>
        <w:t>’</w:t>
      </w:r>
      <w:r w:rsidRPr="000E10A1">
        <w:rPr>
          <w:rFonts w:asciiTheme="majorBidi" w:hAnsiTheme="majorBidi" w:cstheme="majorBidi"/>
        </w:rPr>
        <w:t xml:space="preserve">. It emphasizes that Tagore’s literary works are not only aesthetically profound but also deeply reflective of an environmental sensibility and humanistic ethos. His writings portray nature not merely as a setting but as a </w:t>
      </w:r>
      <w:r w:rsidR="00EF505A" w:rsidRPr="000E10A1">
        <w:rPr>
          <w:rFonts w:asciiTheme="majorBidi" w:hAnsiTheme="majorBidi" w:cstheme="majorBidi"/>
        </w:rPr>
        <w:t>‘</w:t>
      </w:r>
      <w:r w:rsidRPr="000E10A1">
        <w:rPr>
          <w:rFonts w:asciiTheme="majorBidi" w:hAnsiTheme="majorBidi" w:cstheme="majorBidi"/>
        </w:rPr>
        <w:t>coexistent, spiritual force</w:t>
      </w:r>
      <w:r w:rsidR="00DE1AF0" w:rsidRPr="000E10A1">
        <w:rPr>
          <w:rFonts w:asciiTheme="majorBidi" w:hAnsiTheme="majorBidi" w:cstheme="majorBidi"/>
        </w:rPr>
        <w:t>’</w:t>
      </w:r>
      <w:r w:rsidRPr="000E10A1">
        <w:rPr>
          <w:rFonts w:asciiTheme="majorBidi" w:hAnsiTheme="majorBidi" w:cstheme="majorBidi"/>
        </w:rPr>
        <w:t xml:space="preserve"> integral to human life and liberation.</w:t>
      </w:r>
    </w:p>
    <w:p w14:paraId="59D30759" w14:textId="4B3545D9" w:rsidR="00577B26" w:rsidRPr="000E10A1" w:rsidRDefault="00577B26" w:rsidP="006C44F1">
      <w:pPr>
        <w:pStyle w:val="NormalWeb"/>
        <w:spacing w:before="0" w:beforeAutospacing="0" w:after="0" w:afterAutospacing="0"/>
        <w:ind w:firstLine="720"/>
        <w:jc w:val="both"/>
        <w:divId w:val="63378127"/>
        <w:rPr>
          <w:rFonts w:asciiTheme="majorBidi" w:hAnsiTheme="majorBidi" w:cstheme="majorBidi"/>
        </w:rPr>
      </w:pPr>
      <w:r w:rsidRPr="000E10A1">
        <w:rPr>
          <w:rFonts w:asciiTheme="majorBidi" w:hAnsiTheme="majorBidi" w:cstheme="majorBidi"/>
        </w:rPr>
        <w:t xml:space="preserve">Through the short story ‘Bolai’, Tagore presents a child whose profound love for a shimul tree symbolizes an inseparable bond between human emotion and the natural world. The tree becomes a part of the boy’s soul, and its destruction highlights both ecological loss and the emotional trauma inflicted by human intrusion upon nature’s innocence. </w:t>
      </w:r>
      <w:proofErr w:type="gramStart"/>
      <w:r w:rsidRPr="000E10A1">
        <w:rPr>
          <w:rFonts w:asciiTheme="majorBidi" w:hAnsiTheme="majorBidi" w:cstheme="majorBidi"/>
        </w:rPr>
        <w:t>This narrative foregrounds</w:t>
      </w:r>
      <w:proofErr w:type="gramEnd"/>
      <w:r w:rsidRPr="000E10A1">
        <w:rPr>
          <w:rFonts w:asciiTheme="majorBidi" w:hAnsiTheme="majorBidi" w:cstheme="majorBidi"/>
        </w:rPr>
        <w:t xml:space="preserve"> the </w:t>
      </w:r>
      <w:r w:rsidR="00DE1AF0" w:rsidRPr="000E10A1">
        <w:rPr>
          <w:rFonts w:asciiTheme="majorBidi" w:hAnsiTheme="majorBidi" w:cstheme="majorBidi"/>
        </w:rPr>
        <w:t>‘</w:t>
      </w:r>
      <w:r w:rsidRPr="000E10A1">
        <w:rPr>
          <w:rFonts w:asciiTheme="majorBidi" w:hAnsiTheme="majorBidi" w:cstheme="majorBidi"/>
        </w:rPr>
        <w:t>interiorization of nature</w:t>
      </w:r>
      <w:r w:rsidR="00DE1AF0" w:rsidRPr="000E10A1">
        <w:rPr>
          <w:rFonts w:asciiTheme="majorBidi" w:hAnsiTheme="majorBidi" w:cstheme="majorBidi"/>
        </w:rPr>
        <w:t>’</w:t>
      </w:r>
      <w:r w:rsidRPr="000E10A1">
        <w:rPr>
          <w:rFonts w:asciiTheme="majorBidi" w:hAnsiTheme="majorBidi" w:cstheme="majorBidi"/>
        </w:rPr>
        <w:t xml:space="preserve"> as part of human consciousness, akin to Hemingway’s ecological nuance in </w:t>
      </w:r>
      <w:r w:rsidR="00DE1AF0" w:rsidRPr="000E10A1">
        <w:rPr>
          <w:rFonts w:asciiTheme="majorBidi" w:hAnsiTheme="majorBidi" w:cstheme="majorBidi"/>
        </w:rPr>
        <w:t>‘</w:t>
      </w:r>
      <w:r w:rsidRPr="000E10A1">
        <w:rPr>
          <w:rFonts w:asciiTheme="majorBidi" w:hAnsiTheme="majorBidi" w:cstheme="majorBidi"/>
        </w:rPr>
        <w:t>The Old Man and the Sea</w:t>
      </w:r>
      <w:r w:rsidR="00234C8E" w:rsidRPr="000E10A1">
        <w:rPr>
          <w:rFonts w:asciiTheme="majorBidi" w:hAnsiTheme="majorBidi" w:cstheme="majorBidi"/>
        </w:rPr>
        <w:t>’</w:t>
      </w:r>
      <w:r w:rsidRPr="000E10A1">
        <w:rPr>
          <w:rFonts w:asciiTheme="majorBidi" w:hAnsiTheme="majorBidi" w:cstheme="majorBidi"/>
        </w:rPr>
        <w:t>.</w:t>
      </w:r>
    </w:p>
    <w:p w14:paraId="667D8B85" w14:textId="5BB28D2C" w:rsidR="00577B26" w:rsidRPr="000E10A1" w:rsidRDefault="00577B26" w:rsidP="006C44F1">
      <w:pPr>
        <w:pStyle w:val="NormalWeb"/>
        <w:spacing w:before="0" w:beforeAutospacing="0" w:after="0" w:afterAutospacing="0"/>
        <w:ind w:firstLine="720"/>
        <w:jc w:val="both"/>
        <w:divId w:val="63378127"/>
        <w:rPr>
          <w:rFonts w:asciiTheme="majorBidi" w:hAnsiTheme="majorBidi" w:cstheme="majorBidi"/>
        </w:rPr>
      </w:pPr>
      <w:r w:rsidRPr="000E10A1">
        <w:rPr>
          <w:rFonts w:asciiTheme="majorBidi" w:hAnsiTheme="majorBidi" w:cstheme="majorBidi"/>
        </w:rPr>
        <w:t xml:space="preserve">In the poem ‘Dui Pakhi’ (Two Birds), Tagore contrasts the freedom of the forest bird with the confinement of the caged bird, using this duality to articulate the human longing for </w:t>
      </w:r>
      <w:r w:rsidR="00166B0A" w:rsidRPr="000E10A1">
        <w:rPr>
          <w:rFonts w:asciiTheme="majorBidi" w:hAnsiTheme="majorBidi" w:cstheme="majorBidi"/>
        </w:rPr>
        <w:t>‘</w:t>
      </w:r>
      <w:r w:rsidRPr="000E10A1">
        <w:rPr>
          <w:rFonts w:asciiTheme="majorBidi" w:hAnsiTheme="majorBidi" w:cstheme="majorBidi"/>
        </w:rPr>
        <w:t>inner freedom</w:t>
      </w:r>
      <w:r w:rsidR="00166B0A" w:rsidRPr="000E10A1">
        <w:rPr>
          <w:rFonts w:asciiTheme="majorBidi" w:hAnsiTheme="majorBidi" w:cstheme="majorBidi"/>
        </w:rPr>
        <w:t>’</w:t>
      </w:r>
      <w:r w:rsidRPr="000E10A1">
        <w:rPr>
          <w:rFonts w:asciiTheme="majorBidi" w:hAnsiTheme="majorBidi" w:cstheme="majorBidi"/>
        </w:rPr>
        <w:t xml:space="preserve"> and </w:t>
      </w:r>
      <w:r w:rsidR="00166B0A" w:rsidRPr="000E10A1">
        <w:rPr>
          <w:rFonts w:asciiTheme="majorBidi" w:hAnsiTheme="majorBidi" w:cstheme="majorBidi"/>
        </w:rPr>
        <w:t>‘</w:t>
      </w:r>
      <w:r w:rsidRPr="000E10A1">
        <w:rPr>
          <w:rFonts w:asciiTheme="majorBidi" w:hAnsiTheme="majorBidi" w:cstheme="majorBidi"/>
        </w:rPr>
        <w:t>spiritual emancipation</w:t>
      </w:r>
      <w:r w:rsidR="00166B0A" w:rsidRPr="000E10A1">
        <w:rPr>
          <w:rFonts w:asciiTheme="majorBidi" w:hAnsiTheme="majorBidi" w:cstheme="majorBidi"/>
        </w:rPr>
        <w:t>’</w:t>
      </w:r>
      <w:r w:rsidRPr="000E10A1">
        <w:rPr>
          <w:rFonts w:asciiTheme="majorBidi" w:hAnsiTheme="majorBidi" w:cstheme="majorBidi"/>
        </w:rPr>
        <w:t>. The birds’ inability to understand or reach each other reflects the existential divide between safety and freedom, mirroring the dilemmas explored in existentialist philosophy. The line “</w:t>
      </w:r>
      <w:proofErr w:type="spellStart"/>
      <w:r w:rsidRPr="000E10A1">
        <w:rPr>
          <w:rFonts w:asciiTheme="majorBidi" w:hAnsiTheme="majorBidi" w:cstheme="majorBidi"/>
        </w:rPr>
        <w:t>Mor</w:t>
      </w:r>
      <w:proofErr w:type="spellEnd"/>
      <w:r w:rsidRPr="000E10A1">
        <w:rPr>
          <w:rFonts w:asciiTheme="majorBidi" w:hAnsiTheme="majorBidi" w:cstheme="majorBidi"/>
        </w:rPr>
        <w:t xml:space="preserve"> </w:t>
      </w:r>
      <w:proofErr w:type="spellStart"/>
      <w:r w:rsidRPr="000E10A1">
        <w:rPr>
          <w:rFonts w:asciiTheme="majorBidi" w:hAnsiTheme="majorBidi" w:cstheme="majorBidi"/>
        </w:rPr>
        <w:t>shokti</w:t>
      </w:r>
      <w:proofErr w:type="spellEnd"/>
      <w:r w:rsidRPr="000E10A1">
        <w:rPr>
          <w:rFonts w:asciiTheme="majorBidi" w:hAnsiTheme="majorBidi" w:cstheme="majorBidi"/>
        </w:rPr>
        <w:t xml:space="preserve"> </w:t>
      </w:r>
      <w:proofErr w:type="spellStart"/>
      <w:r w:rsidRPr="000E10A1">
        <w:rPr>
          <w:rFonts w:asciiTheme="majorBidi" w:hAnsiTheme="majorBidi" w:cstheme="majorBidi"/>
        </w:rPr>
        <w:t>nahi</w:t>
      </w:r>
      <w:proofErr w:type="spellEnd"/>
      <w:r w:rsidRPr="000E10A1">
        <w:rPr>
          <w:rFonts w:asciiTheme="majorBidi" w:hAnsiTheme="majorBidi" w:cstheme="majorBidi"/>
        </w:rPr>
        <w:t xml:space="preserve"> </w:t>
      </w:r>
      <w:proofErr w:type="spellStart"/>
      <w:r w:rsidRPr="000E10A1">
        <w:rPr>
          <w:rFonts w:asciiTheme="majorBidi" w:hAnsiTheme="majorBidi" w:cstheme="majorBidi"/>
        </w:rPr>
        <w:t>uribar</w:t>
      </w:r>
      <w:proofErr w:type="spellEnd"/>
      <w:r w:rsidRPr="000E10A1">
        <w:rPr>
          <w:rFonts w:asciiTheme="majorBidi" w:hAnsiTheme="majorBidi" w:cstheme="majorBidi"/>
        </w:rPr>
        <w:t xml:space="preserve">” (I lack the strength to fly) signifies an </w:t>
      </w:r>
      <w:r w:rsidR="00166B0A" w:rsidRPr="000E10A1">
        <w:rPr>
          <w:rFonts w:asciiTheme="majorBidi" w:hAnsiTheme="majorBidi" w:cstheme="majorBidi"/>
        </w:rPr>
        <w:t>‘</w:t>
      </w:r>
      <w:r w:rsidRPr="000E10A1">
        <w:rPr>
          <w:rFonts w:asciiTheme="majorBidi" w:hAnsiTheme="majorBidi" w:cstheme="majorBidi"/>
        </w:rPr>
        <w:t>inner psychological struggle</w:t>
      </w:r>
      <w:r w:rsidR="00166B0A" w:rsidRPr="000E10A1">
        <w:rPr>
          <w:rFonts w:asciiTheme="majorBidi" w:hAnsiTheme="majorBidi" w:cstheme="majorBidi"/>
        </w:rPr>
        <w:t>’</w:t>
      </w:r>
      <w:r w:rsidRPr="000E10A1">
        <w:rPr>
          <w:rFonts w:asciiTheme="majorBidi" w:hAnsiTheme="majorBidi" w:cstheme="majorBidi"/>
        </w:rPr>
        <w:t>, not just physical bondage—pointing to the tension between the self and its surroundings.</w:t>
      </w:r>
    </w:p>
    <w:p w14:paraId="33B99A3A" w14:textId="6C556392" w:rsidR="00577B26" w:rsidRPr="000E10A1" w:rsidRDefault="00577B26" w:rsidP="006C44F1">
      <w:pPr>
        <w:pStyle w:val="NormalWeb"/>
        <w:spacing w:before="0" w:beforeAutospacing="0" w:after="0" w:afterAutospacing="0"/>
        <w:ind w:firstLine="720"/>
        <w:jc w:val="both"/>
        <w:divId w:val="63378127"/>
        <w:rPr>
          <w:rFonts w:asciiTheme="majorBidi" w:hAnsiTheme="majorBidi" w:cstheme="majorBidi"/>
        </w:rPr>
      </w:pPr>
      <w:r w:rsidRPr="000E10A1">
        <w:rPr>
          <w:rFonts w:asciiTheme="majorBidi" w:hAnsiTheme="majorBidi" w:cstheme="majorBidi"/>
        </w:rPr>
        <w:t xml:space="preserve">Tagore’s symbolism aligns with the eco-philosophical insights of </w:t>
      </w:r>
      <w:r w:rsidR="00680179" w:rsidRPr="000E10A1">
        <w:rPr>
          <w:rFonts w:asciiTheme="majorBidi" w:hAnsiTheme="majorBidi" w:cstheme="majorBidi"/>
        </w:rPr>
        <w:t>‘</w:t>
      </w:r>
      <w:r w:rsidRPr="000E10A1">
        <w:rPr>
          <w:rFonts w:asciiTheme="majorBidi" w:hAnsiTheme="majorBidi" w:cstheme="majorBidi"/>
        </w:rPr>
        <w:t>Thoreau</w:t>
      </w:r>
      <w:r w:rsidR="00680179" w:rsidRPr="000E10A1">
        <w:rPr>
          <w:rFonts w:asciiTheme="majorBidi" w:hAnsiTheme="majorBidi" w:cstheme="majorBidi"/>
        </w:rPr>
        <w:t>’</w:t>
      </w:r>
      <w:r w:rsidRPr="000E10A1">
        <w:rPr>
          <w:rFonts w:asciiTheme="majorBidi" w:hAnsiTheme="majorBidi" w:cstheme="majorBidi"/>
        </w:rPr>
        <w:t xml:space="preserve"> and </w:t>
      </w:r>
      <w:r w:rsidR="00680179" w:rsidRPr="000E10A1">
        <w:rPr>
          <w:rFonts w:asciiTheme="majorBidi" w:hAnsiTheme="majorBidi" w:cstheme="majorBidi"/>
        </w:rPr>
        <w:t>‘</w:t>
      </w:r>
      <w:r w:rsidRPr="000E10A1">
        <w:rPr>
          <w:rFonts w:asciiTheme="majorBidi" w:hAnsiTheme="majorBidi" w:cstheme="majorBidi"/>
        </w:rPr>
        <w:t>Wordsworth</w:t>
      </w:r>
      <w:r w:rsidR="00680179" w:rsidRPr="000E10A1">
        <w:rPr>
          <w:rFonts w:asciiTheme="majorBidi" w:hAnsiTheme="majorBidi" w:cstheme="majorBidi"/>
        </w:rPr>
        <w:t>’</w:t>
      </w:r>
      <w:r w:rsidRPr="000E10A1">
        <w:rPr>
          <w:rFonts w:asciiTheme="majorBidi" w:hAnsiTheme="majorBidi" w:cstheme="majorBidi"/>
        </w:rPr>
        <w:t xml:space="preserve">, where nature is a </w:t>
      </w:r>
      <w:r w:rsidR="00680179" w:rsidRPr="000E10A1">
        <w:rPr>
          <w:rFonts w:asciiTheme="majorBidi" w:hAnsiTheme="majorBidi" w:cstheme="majorBidi"/>
        </w:rPr>
        <w:t>‘</w:t>
      </w:r>
      <w:r w:rsidRPr="000E10A1">
        <w:rPr>
          <w:rFonts w:asciiTheme="majorBidi" w:hAnsiTheme="majorBidi" w:cstheme="majorBidi"/>
        </w:rPr>
        <w:t>spiritual companion</w:t>
      </w:r>
      <w:r w:rsidR="00680179" w:rsidRPr="000E10A1">
        <w:rPr>
          <w:rFonts w:asciiTheme="majorBidi" w:hAnsiTheme="majorBidi" w:cstheme="majorBidi"/>
        </w:rPr>
        <w:t>’</w:t>
      </w:r>
      <w:r w:rsidRPr="000E10A1">
        <w:rPr>
          <w:rFonts w:asciiTheme="majorBidi" w:hAnsiTheme="majorBidi" w:cstheme="majorBidi"/>
        </w:rPr>
        <w:t xml:space="preserve"> and a site for self-discovery. Yet Tagore moves further, presenting nature as both </w:t>
      </w:r>
      <w:r w:rsidR="00680179" w:rsidRPr="000E10A1">
        <w:rPr>
          <w:rFonts w:asciiTheme="majorBidi" w:hAnsiTheme="majorBidi" w:cstheme="majorBidi"/>
        </w:rPr>
        <w:t>‘</w:t>
      </w:r>
      <w:r w:rsidRPr="000E10A1">
        <w:rPr>
          <w:rFonts w:asciiTheme="majorBidi" w:hAnsiTheme="majorBidi" w:cstheme="majorBidi"/>
        </w:rPr>
        <w:t>sufferer and liberator</w:t>
      </w:r>
      <w:r w:rsidR="00680179" w:rsidRPr="000E10A1">
        <w:rPr>
          <w:rFonts w:asciiTheme="majorBidi" w:hAnsiTheme="majorBidi" w:cstheme="majorBidi"/>
        </w:rPr>
        <w:t>’</w:t>
      </w:r>
      <w:r w:rsidRPr="000E10A1">
        <w:rPr>
          <w:rFonts w:asciiTheme="majorBidi" w:hAnsiTheme="majorBidi" w:cstheme="majorBidi"/>
        </w:rPr>
        <w:t>, intimately tied to human destiny.</w:t>
      </w:r>
    </w:p>
    <w:p w14:paraId="2B9AA2F6" w14:textId="6F950FAB" w:rsidR="00577B26" w:rsidRPr="000E10A1" w:rsidRDefault="00577B26" w:rsidP="006C44F1">
      <w:pPr>
        <w:pStyle w:val="NormalWeb"/>
        <w:spacing w:before="0" w:beforeAutospacing="0" w:after="0" w:afterAutospacing="0"/>
        <w:ind w:firstLine="720"/>
        <w:jc w:val="both"/>
        <w:divId w:val="63378127"/>
        <w:rPr>
          <w:rFonts w:asciiTheme="majorBidi" w:hAnsiTheme="majorBidi" w:cstheme="majorBidi"/>
        </w:rPr>
      </w:pPr>
      <w:r w:rsidRPr="000E10A1">
        <w:rPr>
          <w:rFonts w:asciiTheme="majorBidi" w:hAnsiTheme="majorBidi" w:cstheme="majorBidi"/>
        </w:rPr>
        <w:t xml:space="preserve">In essence, ‘Bolai’ and ‘Dui Pakhi’ offer more than poetic or narrative beauty—they represent Tagore’s visionary engagement with </w:t>
      </w:r>
      <w:r w:rsidR="00BA4BFC" w:rsidRPr="000E10A1">
        <w:rPr>
          <w:rFonts w:asciiTheme="majorBidi" w:hAnsiTheme="majorBidi" w:cstheme="majorBidi"/>
        </w:rPr>
        <w:t>‘</w:t>
      </w:r>
      <w:r w:rsidRPr="000E10A1">
        <w:rPr>
          <w:rFonts w:asciiTheme="majorBidi" w:hAnsiTheme="majorBidi" w:cstheme="majorBidi"/>
        </w:rPr>
        <w:t>environmental ethics</w:t>
      </w:r>
      <w:r w:rsidR="00BA4BFC" w:rsidRPr="000E10A1">
        <w:rPr>
          <w:rFonts w:asciiTheme="majorBidi" w:hAnsiTheme="majorBidi" w:cstheme="majorBidi"/>
        </w:rPr>
        <w:t>’</w:t>
      </w:r>
      <w:r w:rsidRPr="000E10A1">
        <w:rPr>
          <w:rFonts w:asciiTheme="majorBidi" w:hAnsiTheme="majorBidi" w:cstheme="majorBidi"/>
        </w:rPr>
        <w:t xml:space="preserve"> and </w:t>
      </w:r>
      <w:r w:rsidR="00BA4BFC" w:rsidRPr="000E10A1">
        <w:rPr>
          <w:rFonts w:asciiTheme="majorBidi" w:hAnsiTheme="majorBidi" w:cstheme="majorBidi"/>
        </w:rPr>
        <w:t>‘</w:t>
      </w:r>
      <w:r w:rsidRPr="000E10A1">
        <w:rPr>
          <w:rFonts w:asciiTheme="majorBidi" w:hAnsiTheme="majorBidi" w:cstheme="majorBidi"/>
        </w:rPr>
        <w:t>the human quest for freedom</w:t>
      </w:r>
      <w:r w:rsidR="00BA4BFC" w:rsidRPr="000E10A1">
        <w:rPr>
          <w:rFonts w:asciiTheme="majorBidi" w:hAnsiTheme="majorBidi" w:cstheme="majorBidi"/>
        </w:rPr>
        <w:t>’</w:t>
      </w:r>
      <w:r w:rsidRPr="000E10A1">
        <w:rPr>
          <w:rFonts w:asciiTheme="majorBidi" w:hAnsiTheme="majorBidi" w:cstheme="majorBidi"/>
        </w:rPr>
        <w:t xml:space="preserve">. His works underscore that true liberation is achieved not through dominance over nature, but through a </w:t>
      </w:r>
      <w:r w:rsidR="00BA4BFC" w:rsidRPr="000E10A1">
        <w:rPr>
          <w:rFonts w:asciiTheme="majorBidi" w:hAnsiTheme="majorBidi" w:cstheme="majorBidi"/>
        </w:rPr>
        <w:t>‘</w:t>
      </w:r>
      <w:r w:rsidRPr="000E10A1">
        <w:rPr>
          <w:rFonts w:asciiTheme="majorBidi" w:hAnsiTheme="majorBidi" w:cstheme="majorBidi"/>
        </w:rPr>
        <w:t>harmonious, soulful dialogue</w:t>
      </w:r>
      <w:r w:rsidR="00BA4BFC" w:rsidRPr="000E10A1">
        <w:rPr>
          <w:rFonts w:asciiTheme="majorBidi" w:hAnsiTheme="majorBidi" w:cstheme="majorBidi"/>
        </w:rPr>
        <w:t>’</w:t>
      </w:r>
      <w:r w:rsidRPr="000E10A1">
        <w:rPr>
          <w:rFonts w:asciiTheme="majorBidi" w:hAnsiTheme="majorBidi" w:cstheme="majorBidi"/>
        </w:rPr>
        <w:t xml:space="preserve"> with it.</w:t>
      </w:r>
    </w:p>
    <w:p w14:paraId="423CC395" w14:textId="1B7DD7C6" w:rsidR="00B2005F" w:rsidRPr="000E10A1" w:rsidRDefault="00684F8B" w:rsidP="006C44F1">
      <w:pPr>
        <w:pStyle w:val="NormalWeb"/>
        <w:numPr>
          <w:ilvl w:val="0"/>
          <w:numId w:val="1"/>
        </w:numPr>
        <w:spacing w:before="0" w:beforeAutospacing="0" w:after="0" w:afterAutospacing="0"/>
        <w:jc w:val="both"/>
        <w:divId w:val="676882706"/>
        <w:rPr>
          <w:rStyle w:val="Strong"/>
          <w:rFonts w:asciiTheme="majorBidi" w:hAnsiTheme="majorBidi" w:cstheme="majorBidi"/>
        </w:rPr>
      </w:pPr>
      <w:r w:rsidRPr="000E10A1">
        <w:rPr>
          <w:rStyle w:val="Strong"/>
          <w:rFonts w:asciiTheme="majorBidi" w:hAnsiTheme="majorBidi" w:cstheme="majorBidi"/>
        </w:rPr>
        <w:t>Protest Against the Oppression of Nature and the Silent Curse of Poetry</w:t>
      </w:r>
      <w:r w:rsidR="00A839C3" w:rsidRPr="000E10A1">
        <w:rPr>
          <w:rStyle w:val="Strong"/>
          <w:rFonts w:asciiTheme="majorBidi" w:hAnsiTheme="majorBidi" w:cstheme="majorBidi"/>
        </w:rPr>
        <w:t>:</w:t>
      </w:r>
    </w:p>
    <w:p w14:paraId="735E3F7E" w14:textId="77777777" w:rsidR="00BA1BB8" w:rsidRPr="000E10A1" w:rsidRDefault="00BA1BB8" w:rsidP="006C44F1">
      <w:pPr>
        <w:pStyle w:val="NormalWeb"/>
        <w:spacing w:before="0" w:beforeAutospacing="0" w:after="0" w:afterAutospacing="0"/>
        <w:ind w:firstLine="720"/>
        <w:jc w:val="both"/>
        <w:divId w:val="775832456"/>
        <w:rPr>
          <w:rFonts w:asciiTheme="majorBidi" w:hAnsiTheme="majorBidi" w:cstheme="majorBidi"/>
        </w:rPr>
      </w:pPr>
      <w:r w:rsidRPr="000E10A1">
        <w:rPr>
          <w:rFonts w:asciiTheme="majorBidi" w:hAnsiTheme="majorBidi" w:cstheme="majorBidi"/>
        </w:rPr>
        <w:t xml:space="preserve">The article explores Rabindranath Tagore’s profound environmental consciousness and poetic resistance against the exploitation of nature. It highlights how human greed and the urge to dominate have led to the degradation of the natural world. Tagore, with his deep artistic empathy, gives voice to nature’s silent </w:t>
      </w:r>
      <w:r w:rsidRPr="000E10A1">
        <w:rPr>
          <w:rFonts w:asciiTheme="majorBidi" w:hAnsiTheme="majorBidi" w:cstheme="majorBidi"/>
        </w:rPr>
        <w:lastRenderedPageBreak/>
        <w:t>suffering—whether in the image of a caged bird or a plucked flower—symbolizing emotional loss, existential crisis, and inner decay.</w:t>
      </w:r>
    </w:p>
    <w:p w14:paraId="38FF28B3" w14:textId="77777777" w:rsidR="00CA636D" w:rsidRPr="000E10A1" w:rsidRDefault="00BA1BB8" w:rsidP="006C44F1">
      <w:pPr>
        <w:pStyle w:val="NormalWeb"/>
        <w:spacing w:before="0" w:beforeAutospacing="0" w:after="0" w:afterAutospacing="0"/>
        <w:ind w:firstLine="720"/>
        <w:jc w:val="both"/>
        <w:divId w:val="775832456"/>
        <w:rPr>
          <w:rFonts w:asciiTheme="majorBidi" w:hAnsiTheme="majorBidi" w:cstheme="majorBidi"/>
        </w:rPr>
      </w:pPr>
      <w:r w:rsidRPr="000E10A1">
        <w:rPr>
          <w:rFonts w:asciiTheme="majorBidi" w:hAnsiTheme="majorBidi" w:cstheme="majorBidi"/>
        </w:rPr>
        <w:t>Rejecting the utilitarian view of nature as a resource for human consumption, Tagore portrays it as a sentient, soulful being. His writings express nature’s grief, anger, and even revenge through a subtle, symbolic language. The article draws a parallel between Tagore’s views and those of thinkers like Heidegger and Wordsworth, while emphasizing that Tagore’s approach is more emotionally intense and humanistic.</w:t>
      </w:r>
    </w:p>
    <w:p w14:paraId="5A6D8B0D" w14:textId="1097E639" w:rsidR="00BA1BB8" w:rsidRPr="000E10A1" w:rsidRDefault="00BA1BB8" w:rsidP="006C44F1">
      <w:pPr>
        <w:pStyle w:val="NormalWeb"/>
        <w:spacing w:before="0" w:beforeAutospacing="0" w:after="0" w:afterAutospacing="0"/>
        <w:ind w:firstLine="720"/>
        <w:jc w:val="both"/>
        <w:divId w:val="775832456"/>
        <w:rPr>
          <w:rFonts w:asciiTheme="majorBidi" w:hAnsiTheme="majorBidi" w:cstheme="majorBidi"/>
        </w:rPr>
      </w:pPr>
      <w:r w:rsidRPr="000E10A1">
        <w:rPr>
          <w:rFonts w:asciiTheme="majorBidi" w:hAnsiTheme="majorBidi" w:cstheme="majorBidi"/>
        </w:rPr>
        <w:t xml:space="preserve">Finally, the article suggests that recent ecological disasters and pandemics reflect the very </w:t>
      </w:r>
      <w:r w:rsidR="00136FD6">
        <w:rPr>
          <w:rFonts w:asciiTheme="majorBidi" w:hAnsiTheme="majorBidi" w:cstheme="majorBidi"/>
        </w:rPr>
        <w:t>“</w:t>
      </w:r>
      <w:r w:rsidRPr="000E10A1">
        <w:rPr>
          <w:rFonts w:asciiTheme="majorBidi" w:hAnsiTheme="majorBidi" w:cstheme="majorBidi"/>
        </w:rPr>
        <w:t>revenge of nature</w:t>
      </w:r>
      <w:r w:rsidR="00136FD6">
        <w:rPr>
          <w:rFonts w:asciiTheme="majorBidi" w:hAnsiTheme="majorBidi" w:cstheme="majorBidi"/>
        </w:rPr>
        <w:t>”</w:t>
      </w:r>
      <w:r w:rsidRPr="000E10A1">
        <w:rPr>
          <w:rFonts w:asciiTheme="majorBidi" w:hAnsiTheme="majorBidi" w:cstheme="majorBidi"/>
        </w:rPr>
        <w:t xml:space="preserve"> that Tagore foresaw. His poetic vision, blending philosophy and compassion, presents a unique ecological ethos—where nature is not an object, but a conscious, moral presence demanding justice.</w:t>
      </w:r>
    </w:p>
    <w:p w14:paraId="103C011F" w14:textId="76B840C8" w:rsidR="003707FA" w:rsidRPr="000E10A1" w:rsidRDefault="008F7EC3" w:rsidP="006C44F1">
      <w:pPr>
        <w:pStyle w:val="Heading3"/>
        <w:numPr>
          <w:ilvl w:val="0"/>
          <w:numId w:val="1"/>
        </w:numPr>
        <w:spacing w:before="0" w:after="0" w:line="240" w:lineRule="auto"/>
        <w:jc w:val="both"/>
        <w:divId w:val="971717913"/>
        <w:rPr>
          <w:rFonts w:asciiTheme="majorBidi" w:eastAsia="Times New Roman" w:hAnsiTheme="majorBidi"/>
          <w:color w:val="000000" w:themeColor="text1"/>
          <w:sz w:val="24"/>
          <w:szCs w:val="24"/>
        </w:rPr>
      </w:pPr>
      <w:r w:rsidRPr="000E10A1">
        <w:rPr>
          <w:rStyle w:val="Strong"/>
          <w:rFonts w:asciiTheme="majorBidi" w:eastAsia="Times New Roman" w:hAnsiTheme="majorBidi"/>
          <w:color w:val="000000" w:themeColor="text1"/>
          <w:sz w:val="24"/>
          <w:szCs w:val="24"/>
        </w:rPr>
        <w:t>‘</w:t>
      </w:r>
      <w:r w:rsidR="003707FA" w:rsidRPr="000E10A1">
        <w:rPr>
          <w:rStyle w:val="Strong"/>
          <w:rFonts w:asciiTheme="majorBidi" w:eastAsia="Times New Roman" w:hAnsiTheme="majorBidi"/>
          <w:color w:val="000000" w:themeColor="text1"/>
          <w:sz w:val="24"/>
          <w:szCs w:val="24"/>
        </w:rPr>
        <w:t>Raktakarabi</w:t>
      </w:r>
      <w:r w:rsidRPr="000E10A1">
        <w:rPr>
          <w:rStyle w:val="Strong"/>
          <w:rFonts w:asciiTheme="majorBidi" w:eastAsia="Times New Roman" w:hAnsiTheme="majorBidi"/>
          <w:color w:val="000000" w:themeColor="text1"/>
          <w:sz w:val="24"/>
          <w:szCs w:val="24"/>
        </w:rPr>
        <w:t>’</w:t>
      </w:r>
      <w:r w:rsidR="003707FA" w:rsidRPr="000E10A1">
        <w:rPr>
          <w:rStyle w:val="Strong"/>
          <w:rFonts w:asciiTheme="majorBidi" w:eastAsia="Times New Roman" w:hAnsiTheme="majorBidi"/>
          <w:color w:val="000000" w:themeColor="text1"/>
          <w:sz w:val="24"/>
          <w:szCs w:val="24"/>
        </w:rPr>
        <w:t>: A Harsh Protest Against the Clash Between Nature and Humanity</w:t>
      </w:r>
      <w:r w:rsidR="00970BEE" w:rsidRPr="000E10A1">
        <w:rPr>
          <w:rStyle w:val="Strong"/>
          <w:rFonts w:asciiTheme="majorBidi" w:eastAsia="Times New Roman" w:hAnsiTheme="majorBidi"/>
          <w:color w:val="000000" w:themeColor="text1"/>
          <w:sz w:val="24"/>
          <w:szCs w:val="24"/>
        </w:rPr>
        <w:t>:</w:t>
      </w:r>
    </w:p>
    <w:p w14:paraId="62025DB1" w14:textId="77777777" w:rsidR="005A423B" w:rsidRPr="000E10A1" w:rsidRDefault="003707FA" w:rsidP="006C44F1">
      <w:pPr>
        <w:pStyle w:val="NormalWeb"/>
        <w:spacing w:before="0" w:beforeAutospacing="0" w:after="0" w:afterAutospacing="0"/>
        <w:ind w:firstLine="720"/>
        <w:jc w:val="both"/>
        <w:divId w:val="971717913"/>
        <w:rPr>
          <w:rFonts w:asciiTheme="majorBidi" w:hAnsiTheme="majorBidi" w:cstheme="majorBidi"/>
        </w:rPr>
      </w:pPr>
      <w:r w:rsidRPr="000E10A1">
        <w:rPr>
          <w:rFonts w:asciiTheme="majorBidi" w:hAnsiTheme="majorBidi" w:cstheme="majorBidi"/>
        </w:rPr>
        <w:t xml:space="preserve">Rabindranath Tagore’s play </w:t>
      </w:r>
      <w:r w:rsidRPr="000E10A1">
        <w:rPr>
          <w:rStyle w:val="Emphasis"/>
          <w:rFonts w:asciiTheme="majorBidi" w:hAnsiTheme="majorBidi" w:cstheme="majorBidi"/>
        </w:rPr>
        <w:t>Raktakarabi</w:t>
      </w:r>
      <w:r w:rsidRPr="000E10A1">
        <w:rPr>
          <w:rFonts w:asciiTheme="majorBidi" w:hAnsiTheme="majorBidi" w:cstheme="majorBidi"/>
        </w:rPr>
        <w:t xml:space="preserve"> (1925) emerges as a powerful allegorical protest against authoritarianism and the exploitation of both human and natural worlds. Inspired by a real-life moment—an iron rod falling on a Raktakarabi (oleander) tree in Shillong—Tagore conceived a dramatic narrative that symbolically exposes the violence inflicted by oppressive regimes on nature and human spirit alike.</w:t>
      </w:r>
    </w:p>
    <w:p w14:paraId="3BAF80C4" w14:textId="4C357CCA" w:rsidR="005A423B" w:rsidRPr="000E10A1" w:rsidRDefault="003707FA" w:rsidP="006C44F1">
      <w:pPr>
        <w:pStyle w:val="NormalWeb"/>
        <w:spacing w:before="0" w:beforeAutospacing="0" w:after="0" w:afterAutospacing="0"/>
        <w:ind w:firstLine="720"/>
        <w:jc w:val="both"/>
        <w:divId w:val="971717913"/>
        <w:rPr>
          <w:rFonts w:asciiTheme="majorBidi" w:hAnsiTheme="majorBidi" w:cstheme="majorBidi"/>
        </w:rPr>
      </w:pPr>
      <w:r w:rsidRPr="000E10A1">
        <w:rPr>
          <w:rFonts w:asciiTheme="majorBidi" w:hAnsiTheme="majorBidi" w:cstheme="majorBidi"/>
        </w:rPr>
        <w:t xml:space="preserve">At its core, </w:t>
      </w:r>
      <w:r w:rsidR="009D3A70">
        <w:rPr>
          <w:rFonts w:asciiTheme="majorBidi" w:hAnsiTheme="majorBidi" w:cstheme="majorBidi"/>
        </w:rPr>
        <w:t>‘</w:t>
      </w:r>
      <w:r w:rsidRPr="000E10A1">
        <w:rPr>
          <w:rStyle w:val="Emphasis"/>
          <w:rFonts w:asciiTheme="majorBidi" w:hAnsiTheme="majorBidi" w:cstheme="majorBidi"/>
        </w:rPr>
        <w:t>Raktakarabi</w:t>
      </w:r>
      <w:r w:rsidR="009D3A70">
        <w:rPr>
          <w:rStyle w:val="Emphasis"/>
          <w:rFonts w:asciiTheme="majorBidi" w:hAnsiTheme="majorBidi" w:cstheme="majorBidi"/>
        </w:rPr>
        <w:t>’</w:t>
      </w:r>
      <w:r w:rsidRPr="000E10A1">
        <w:rPr>
          <w:rFonts w:asciiTheme="majorBidi" w:hAnsiTheme="majorBidi" w:cstheme="majorBidi"/>
        </w:rPr>
        <w:t xml:space="preserve"> presents a tyrannical king whose pursuit of control dehumanizes people and devastates the natural world. His rule reflects not just political domination but also moral decay—an embodiment of how unchecked power destroys the foundational harmony between man and nature. Tagore’s critique transcends a specific ruler; it becomes a broader commentary on systemic oppression and its corrosive effects on life’s essential forces.</w:t>
      </w:r>
    </w:p>
    <w:p w14:paraId="6D173593" w14:textId="3D808C45" w:rsidR="005A423B" w:rsidRPr="000E10A1" w:rsidRDefault="003707FA" w:rsidP="006C44F1">
      <w:pPr>
        <w:pStyle w:val="NormalWeb"/>
        <w:spacing w:before="0" w:beforeAutospacing="0" w:after="0" w:afterAutospacing="0"/>
        <w:ind w:firstLine="720"/>
        <w:jc w:val="both"/>
        <w:divId w:val="971717913"/>
        <w:rPr>
          <w:rFonts w:asciiTheme="majorBidi" w:hAnsiTheme="majorBidi" w:cstheme="majorBidi"/>
        </w:rPr>
      </w:pPr>
      <w:r w:rsidRPr="000E10A1">
        <w:rPr>
          <w:rFonts w:asciiTheme="majorBidi" w:hAnsiTheme="majorBidi" w:cstheme="majorBidi"/>
        </w:rPr>
        <w:t xml:space="preserve">A parallel vision appears in Tagore’s play </w:t>
      </w:r>
      <w:r w:rsidR="009D3A70">
        <w:rPr>
          <w:rFonts w:asciiTheme="majorBidi" w:hAnsiTheme="majorBidi" w:cstheme="majorBidi"/>
        </w:rPr>
        <w:t>‘</w:t>
      </w:r>
      <w:r w:rsidRPr="000E10A1">
        <w:rPr>
          <w:rStyle w:val="Emphasis"/>
          <w:rFonts w:asciiTheme="majorBidi" w:hAnsiTheme="majorBidi" w:cstheme="majorBidi"/>
        </w:rPr>
        <w:t>Muktadhara</w:t>
      </w:r>
      <w:r w:rsidR="007D1707">
        <w:rPr>
          <w:rStyle w:val="Emphasis"/>
          <w:rFonts w:asciiTheme="majorBidi" w:hAnsiTheme="majorBidi" w:cstheme="majorBidi"/>
        </w:rPr>
        <w:t>’</w:t>
      </w:r>
      <w:r w:rsidRPr="000E10A1">
        <w:rPr>
          <w:rFonts w:asciiTheme="majorBidi" w:hAnsiTheme="majorBidi" w:cstheme="majorBidi"/>
        </w:rPr>
        <w:t>, where a king’s ambition to obstruct a river’s flow epitomizes human arrogance and the destructive consequences of severing ties with nature. In both plays, Tagore dramatizes how greed-driven development and authoritarian control lead not only to ecological imbalance but also to the erosion of human dignity and collective well-being.</w:t>
      </w:r>
    </w:p>
    <w:p w14:paraId="3C1D58CA" w14:textId="378BAA79" w:rsidR="005A423B" w:rsidRPr="000E10A1" w:rsidRDefault="003707FA" w:rsidP="006C44F1">
      <w:pPr>
        <w:pStyle w:val="NormalWeb"/>
        <w:spacing w:before="0" w:beforeAutospacing="0" w:after="0" w:afterAutospacing="0"/>
        <w:ind w:firstLine="720"/>
        <w:jc w:val="both"/>
        <w:divId w:val="971717913"/>
        <w:rPr>
          <w:rFonts w:asciiTheme="majorBidi" w:hAnsiTheme="majorBidi" w:cstheme="majorBidi"/>
        </w:rPr>
      </w:pPr>
      <w:r w:rsidRPr="000E10A1">
        <w:rPr>
          <w:rFonts w:asciiTheme="majorBidi" w:hAnsiTheme="majorBidi" w:cstheme="majorBidi"/>
        </w:rPr>
        <w:t xml:space="preserve">Tagore’s ecological sensibility, vividly expressed through these dramatic works, challenges the idea that nature is a passive backdrop. Instead, he portrays it as a living force capable of resistance—one that mirrors the inner turbulence of human society. This anticipates modern ecological thought and resonates with global literary voices critiquing environmental degradation. Like Fitzgerald’s </w:t>
      </w:r>
      <w:r w:rsidR="007D1707">
        <w:rPr>
          <w:rFonts w:asciiTheme="majorBidi" w:hAnsiTheme="majorBidi" w:cstheme="majorBidi"/>
        </w:rPr>
        <w:t>‘</w:t>
      </w:r>
      <w:r w:rsidRPr="000E10A1">
        <w:rPr>
          <w:rStyle w:val="Emphasis"/>
          <w:rFonts w:asciiTheme="majorBidi" w:hAnsiTheme="majorBidi" w:cstheme="majorBidi"/>
        </w:rPr>
        <w:t>The Great Gatsby</w:t>
      </w:r>
      <w:r w:rsidR="007D1707">
        <w:rPr>
          <w:rStyle w:val="Emphasis"/>
          <w:rFonts w:asciiTheme="majorBidi" w:hAnsiTheme="majorBidi" w:cstheme="majorBidi"/>
        </w:rPr>
        <w:t>’</w:t>
      </w:r>
      <w:r w:rsidRPr="000E10A1">
        <w:rPr>
          <w:rFonts w:asciiTheme="majorBidi" w:hAnsiTheme="majorBidi" w:cstheme="majorBidi"/>
        </w:rPr>
        <w:t>, which highlights the fragility of dreams amidst materialism, Tagore’s dramas warn against the tragic consequences of moral and environmental collapse.</w:t>
      </w:r>
    </w:p>
    <w:p w14:paraId="01146950" w14:textId="2837D56A" w:rsidR="005A423B" w:rsidRPr="000E10A1" w:rsidRDefault="003707FA" w:rsidP="006C44F1">
      <w:pPr>
        <w:pStyle w:val="NormalWeb"/>
        <w:spacing w:before="0" w:beforeAutospacing="0" w:after="0" w:afterAutospacing="0"/>
        <w:ind w:firstLine="720"/>
        <w:jc w:val="both"/>
        <w:divId w:val="971717913"/>
        <w:rPr>
          <w:rFonts w:asciiTheme="majorBidi" w:hAnsiTheme="majorBidi" w:cstheme="majorBidi"/>
        </w:rPr>
      </w:pPr>
      <w:r w:rsidRPr="000E10A1">
        <w:rPr>
          <w:rFonts w:asciiTheme="majorBidi" w:hAnsiTheme="majorBidi" w:cstheme="majorBidi"/>
        </w:rPr>
        <w:t xml:space="preserve">In this light, </w:t>
      </w:r>
      <w:r w:rsidR="007D1707">
        <w:rPr>
          <w:rFonts w:asciiTheme="majorBidi" w:hAnsiTheme="majorBidi" w:cstheme="majorBidi"/>
        </w:rPr>
        <w:t>‘</w:t>
      </w:r>
      <w:r w:rsidRPr="000E10A1">
        <w:rPr>
          <w:rStyle w:val="Emphasis"/>
          <w:rFonts w:asciiTheme="majorBidi" w:hAnsiTheme="majorBidi" w:cstheme="majorBidi"/>
        </w:rPr>
        <w:t>Raktakarabi</w:t>
      </w:r>
      <w:r w:rsidR="007D1707">
        <w:rPr>
          <w:rStyle w:val="Emphasis"/>
          <w:rFonts w:asciiTheme="majorBidi" w:hAnsiTheme="majorBidi" w:cstheme="majorBidi"/>
        </w:rPr>
        <w:t>’</w:t>
      </w:r>
      <w:r w:rsidRPr="000E10A1">
        <w:rPr>
          <w:rFonts w:asciiTheme="majorBidi" w:hAnsiTheme="majorBidi" w:cstheme="majorBidi"/>
        </w:rPr>
        <w:t xml:space="preserve"> and </w:t>
      </w:r>
      <w:r w:rsidR="007D1707">
        <w:rPr>
          <w:rFonts w:asciiTheme="majorBidi" w:hAnsiTheme="majorBidi" w:cstheme="majorBidi"/>
        </w:rPr>
        <w:t>‘</w:t>
      </w:r>
      <w:r w:rsidRPr="000E10A1">
        <w:rPr>
          <w:rStyle w:val="Emphasis"/>
          <w:rFonts w:asciiTheme="majorBidi" w:hAnsiTheme="majorBidi" w:cstheme="majorBidi"/>
        </w:rPr>
        <w:t>Muktadhara</w:t>
      </w:r>
      <w:r w:rsidR="007D1707">
        <w:rPr>
          <w:rStyle w:val="Emphasis"/>
          <w:rFonts w:asciiTheme="majorBidi" w:hAnsiTheme="majorBidi" w:cstheme="majorBidi"/>
        </w:rPr>
        <w:t>’</w:t>
      </w:r>
      <w:r w:rsidRPr="000E10A1">
        <w:rPr>
          <w:rFonts w:asciiTheme="majorBidi" w:hAnsiTheme="majorBidi" w:cstheme="majorBidi"/>
        </w:rPr>
        <w:t xml:space="preserve"> transcend local or temporal boundaries. They articulate a timeless message: that the exploitation of nature, driven by human greed and authoritarian impulses, ultimately brings about self-destruction. Through these plays, Tagore positions nature as both victim and silent protester, reminding us of its enduring power and our moral responsibility.</w:t>
      </w:r>
    </w:p>
    <w:p w14:paraId="1B13BA7D" w14:textId="23A87458" w:rsidR="00930E56" w:rsidRPr="000E10A1" w:rsidRDefault="003707FA" w:rsidP="006C44F1">
      <w:pPr>
        <w:pStyle w:val="NormalWeb"/>
        <w:spacing w:before="0" w:beforeAutospacing="0" w:after="0" w:afterAutospacing="0"/>
        <w:ind w:firstLine="720"/>
        <w:jc w:val="both"/>
        <w:divId w:val="971717913"/>
        <w:rPr>
          <w:rFonts w:asciiTheme="majorBidi" w:hAnsiTheme="majorBidi" w:cstheme="majorBidi"/>
        </w:rPr>
      </w:pPr>
      <w:r w:rsidRPr="000E10A1">
        <w:rPr>
          <w:rFonts w:asciiTheme="majorBidi" w:hAnsiTheme="majorBidi" w:cstheme="majorBidi"/>
        </w:rPr>
        <w:t xml:space="preserve">This vision is further sharpened in Tagore’s essay </w:t>
      </w:r>
      <w:r w:rsidR="00173EAA">
        <w:rPr>
          <w:rFonts w:asciiTheme="majorBidi" w:hAnsiTheme="majorBidi" w:cstheme="majorBidi"/>
        </w:rPr>
        <w:t>‘</w:t>
      </w:r>
      <w:r w:rsidRPr="000E10A1">
        <w:rPr>
          <w:rStyle w:val="Emphasis"/>
          <w:rFonts w:asciiTheme="majorBidi" w:hAnsiTheme="majorBidi" w:cstheme="majorBidi"/>
        </w:rPr>
        <w:t>Aranyadebata</w:t>
      </w:r>
      <w:r w:rsidR="00173EAA">
        <w:rPr>
          <w:rStyle w:val="Emphasis"/>
          <w:rFonts w:asciiTheme="majorBidi" w:hAnsiTheme="majorBidi" w:cstheme="majorBidi"/>
        </w:rPr>
        <w:t>’</w:t>
      </w:r>
      <w:r w:rsidRPr="000E10A1">
        <w:rPr>
          <w:rFonts w:asciiTheme="majorBidi" w:hAnsiTheme="majorBidi" w:cstheme="majorBidi"/>
        </w:rPr>
        <w:t>, where he reflects with lyrical urgency on mankind’s estrangement from nature. He laments the destruction of forests as a self-inflicted wound, warning that by violating nature, humans sever their own lifeline. His assertion</w:t>
      </w:r>
      <w:proofErr w:type="gramStart"/>
      <w:r w:rsidRPr="000E10A1">
        <w:rPr>
          <w:rFonts w:asciiTheme="majorBidi" w:hAnsiTheme="majorBidi" w:cstheme="majorBidi"/>
        </w:rPr>
        <w:t>—“</w:t>
      </w:r>
      <w:proofErr w:type="gramEnd"/>
      <w:r w:rsidRPr="000E10A1">
        <w:rPr>
          <w:rFonts w:asciiTheme="majorBidi" w:hAnsiTheme="majorBidi" w:cstheme="majorBidi"/>
        </w:rPr>
        <w:t>the greedy man has destroyed the forest and invited his own ruin”—encapsulates the dire repercussions of ecological neglect.</w:t>
      </w:r>
    </w:p>
    <w:p w14:paraId="48B41036" w14:textId="5E7F7B1B" w:rsidR="00930E56" w:rsidRPr="000E10A1" w:rsidRDefault="003707FA" w:rsidP="006C44F1">
      <w:pPr>
        <w:pStyle w:val="NormalWeb"/>
        <w:spacing w:before="0" w:beforeAutospacing="0" w:after="0" w:afterAutospacing="0"/>
        <w:ind w:firstLine="720"/>
        <w:jc w:val="both"/>
        <w:divId w:val="971717913"/>
        <w:rPr>
          <w:rFonts w:asciiTheme="majorBidi" w:hAnsiTheme="majorBidi" w:cstheme="majorBidi"/>
        </w:rPr>
      </w:pPr>
      <w:r w:rsidRPr="000E10A1">
        <w:rPr>
          <w:rFonts w:asciiTheme="majorBidi" w:hAnsiTheme="majorBidi" w:cstheme="majorBidi"/>
        </w:rPr>
        <w:t xml:space="preserve">In </w:t>
      </w:r>
      <w:r w:rsidR="00173EAA">
        <w:rPr>
          <w:rFonts w:asciiTheme="majorBidi" w:hAnsiTheme="majorBidi" w:cstheme="majorBidi"/>
        </w:rPr>
        <w:t>‘</w:t>
      </w:r>
      <w:r w:rsidRPr="000E10A1">
        <w:rPr>
          <w:rStyle w:val="Emphasis"/>
          <w:rFonts w:asciiTheme="majorBidi" w:hAnsiTheme="majorBidi" w:cstheme="majorBidi"/>
        </w:rPr>
        <w:t>Aranyadebata</w:t>
      </w:r>
      <w:r w:rsidR="00173EAA">
        <w:rPr>
          <w:rStyle w:val="Emphasis"/>
          <w:rFonts w:asciiTheme="majorBidi" w:hAnsiTheme="majorBidi" w:cstheme="majorBidi"/>
        </w:rPr>
        <w:t>’</w:t>
      </w:r>
      <w:r w:rsidRPr="000E10A1">
        <w:rPr>
          <w:rFonts w:asciiTheme="majorBidi" w:hAnsiTheme="majorBidi" w:cstheme="majorBidi"/>
        </w:rPr>
        <w:t>, Tagore urges humanity to repent, to awaken to the sacredness of nature’s gifts, and to restore a balance rooted in respect and stewardship. His call for introspection, voiced during the Tree Plantation Festival at Sriniketan, reflects his deeply held belief that nature is a teacher and protector, and that humanity must reject greed to become its guardian.</w:t>
      </w:r>
    </w:p>
    <w:p w14:paraId="1DE8149A" w14:textId="3C37EE0C" w:rsidR="003707FA" w:rsidRPr="000E10A1" w:rsidRDefault="003707FA" w:rsidP="006C44F1">
      <w:pPr>
        <w:pStyle w:val="NormalWeb"/>
        <w:spacing w:before="0" w:beforeAutospacing="0" w:after="0" w:afterAutospacing="0"/>
        <w:ind w:firstLine="720"/>
        <w:jc w:val="both"/>
        <w:divId w:val="971717913"/>
        <w:rPr>
          <w:rFonts w:asciiTheme="majorBidi" w:hAnsiTheme="majorBidi" w:cstheme="majorBidi"/>
        </w:rPr>
      </w:pPr>
      <w:r w:rsidRPr="000E10A1">
        <w:rPr>
          <w:rFonts w:asciiTheme="majorBidi" w:hAnsiTheme="majorBidi" w:cstheme="majorBidi"/>
        </w:rPr>
        <w:t>Ultimately, the central message in Tagore’s ecological thought—expressed through both drama and prose—is that injustice toward nature is not merely environmental harm, but a moral and existential crisis for humanity. His writings remain profoundly relevant today, offering a vision where nature, ethics, and human survival are inextricably intertwined. Tagore’s voice continues to resonate as a call to protect the earth, not only as a physical necessity but as a spiritual imperative.</w:t>
      </w:r>
    </w:p>
    <w:p w14:paraId="101AA917" w14:textId="44A89F41" w:rsidR="00AF7262" w:rsidRPr="000E10A1" w:rsidRDefault="00AF7262" w:rsidP="006C44F1">
      <w:pPr>
        <w:pStyle w:val="NormalWeb"/>
        <w:numPr>
          <w:ilvl w:val="0"/>
          <w:numId w:val="1"/>
        </w:numPr>
        <w:spacing w:before="0" w:beforeAutospacing="0" w:after="0" w:afterAutospacing="0"/>
        <w:jc w:val="both"/>
        <w:divId w:val="971717913"/>
        <w:rPr>
          <w:rFonts w:asciiTheme="majorBidi" w:hAnsiTheme="majorBidi" w:cstheme="majorBidi"/>
          <w:b/>
          <w:bCs/>
        </w:rPr>
      </w:pPr>
      <w:r w:rsidRPr="000E10A1">
        <w:rPr>
          <w:rFonts w:asciiTheme="majorBidi" w:hAnsiTheme="majorBidi" w:cstheme="majorBidi"/>
          <w:b/>
          <w:bCs/>
        </w:rPr>
        <w:t xml:space="preserve">The Call of the Forest: The Testimony of </w:t>
      </w:r>
      <w:r w:rsidR="008E5904" w:rsidRPr="000E10A1">
        <w:rPr>
          <w:rFonts w:asciiTheme="majorBidi" w:hAnsiTheme="majorBidi" w:cstheme="majorBidi"/>
          <w:b/>
          <w:bCs/>
        </w:rPr>
        <w:t>‘</w:t>
      </w:r>
      <w:r w:rsidRPr="000E10A1">
        <w:rPr>
          <w:rFonts w:asciiTheme="majorBidi" w:hAnsiTheme="majorBidi" w:cstheme="majorBidi"/>
          <w:b/>
          <w:bCs/>
        </w:rPr>
        <w:t>Tapoban</w:t>
      </w:r>
      <w:r w:rsidR="008E5904" w:rsidRPr="000E10A1">
        <w:rPr>
          <w:rFonts w:asciiTheme="majorBidi" w:hAnsiTheme="majorBidi" w:cstheme="majorBidi"/>
          <w:b/>
          <w:bCs/>
        </w:rPr>
        <w:t xml:space="preserve">’ </w:t>
      </w:r>
      <w:r w:rsidRPr="000E10A1">
        <w:rPr>
          <w:rFonts w:asciiTheme="majorBidi" w:hAnsiTheme="majorBidi" w:cstheme="majorBidi"/>
          <w:b/>
          <w:bCs/>
        </w:rPr>
        <w:t>and the Crisis of Civilization</w:t>
      </w:r>
      <w:r w:rsidR="00074C06" w:rsidRPr="000E10A1">
        <w:rPr>
          <w:rFonts w:asciiTheme="majorBidi" w:hAnsiTheme="majorBidi" w:cstheme="majorBidi"/>
          <w:b/>
          <w:bCs/>
        </w:rPr>
        <w:t>:</w:t>
      </w:r>
    </w:p>
    <w:p w14:paraId="4180B070" w14:textId="17B25F3D" w:rsidR="00AF7262" w:rsidRPr="000E10A1" w:rsidRDefault="00AF7262" w:rsidP="006C44F1">
      <w:pPr>
        <w:pStyle w:val="NormalWeb"/>
        <w:spacing w:before="0" w:beforeAutospacing="0" w:after="0" w:afterAutospacing="0"/>
        <w:ind w:firstLine="720"/>
        <w:jc w:val="both"/>
        <w:divId w:val="971717913"/>
        <w:rPr>
          <w:rFonts w:asciiTheme="majorBidi" w:hAnsiTheme="majorBidi" w:cstheme="majorBidi"/>
        </w:rPr>
      </w:pPr>
      <w:r w:rsidRPr="000E10A1">
        <w:rPr>
          <w:rFonts w:asciiTheme="majorBidi" w:hAnsiTheme="majorBidi" w:cstheme="majorBidi"/>
        </w:rPr>
        <w:t xml:space="preserve">The essay explores Rabindranath Tagore’s </w:t>
      </w:r>
      <w:r w:rsidR="00AA0673" w:rsidRPr="000E10A1">
        <w:rPr>
          <w:rFonts w:asciiTheme="majorBidi" w:hAnsiTheme="majorBidi" w:cstheme="majorBidi"/>
        </w:rPr>
        <w:t>‘</w:t>
      </w:r>
      <w:r w:rsidRPr="000E10A1">
        <w:rPr>
          <w:rFonts w:asciiTheme="majorBidi" w:hAnsiTheme="majorBidi" w:cstheme="majorBidi"/>
        </w:rPr>
        <w:t>Tapoban</w:t>
      </w:r>
      <w:r w:rsidR="00AA0673" w:rsidRPr="000E10A1">
        <w:rPr>
          <w:rFonts w:asciiTheme="majorBidi" w:hAnsiTheme="majorBidi" w:cstheme="majorBidi"/>
        </w:rPr>
        <w:t>’</w:t>
      </w:r>
      <w:r w:rsidRPr="000E10A1">
        <w:rPr>
          <w:rFonts w:asciiTheme="majorBidi" w:hAnsiTheme="majorBidi" w:cstheme="majorBidi"/>
        </w:rPr>
        <w:t xml:space="preserve"> as a powerful reflection on the deteriorating bond between humanity and nature. It begins with a portrayal of a once-harmonious relationship between humans and forests, where mutual affection and coexistence flourished. Over time, however, this sacred connection eroded as human greed and urban ambition transformed nature into a mere commodity. The forest, once a nurturing presence, was gradually reduced to a site of exploitation.</w:t>
      </w:r>
    </w:p>
    <w:p w14:paraId="1A0DC0AD" w14:textId="4A13DCF6" w:rsidR="00AF7262" w:rsidRPr="000E10A1" w:rsidRDefault="00AF7262" w:rsidP="006C44F1">
      <w:pPr>
        <w:pStyle w:val="NormalWeb"/>
        <w:spacing w:before="0" w:beforeAutospacing="0" w:after="0" w:afterAutospacing="0"/>
        <w:ind w:firstLine="720"/>
        <w:jc w:val="both"/>
        <w:divId w:val="971717913"/>
        <w:rPr>
          <w:rFonts w:asciiTheme="majorBidi" w:hAnsiTheme="majorBidi" w:cstheme="majorBidi"/>
        </w:rPr>
      </w:pPr>
      <w:r w:rsidRPr="000E10A1">
        <w:rPr>
          <w:rFonts w:asciiTheme="majorBidi" w:hAnsiTheme="majorBidi" w:cstheme="majorBidi"/>
        </w:rPr>
        <w:t xml:space="preserve">Tagore’s </w:t>
      </w:r>
      <w:r w:rsidR="00AA0673" w:rsidRPr="000E10A1">
        <w:rPr>
          <w:rFonts w:asciiTheme="majorBidi" w:hAnsiTheme="majorBidi" w:cstheme="majorBidi"/>
        </w:rPr>
        <w:t>‘</w:t>
      </w:r>
      <w:r w:rsidRPr="000E10A1">
        <w:rPr>
          <w:rFonts w:asciiTheme="majorBidi" w:hAnsiTheme="majorBidi" w:cstheme="majorBidi"/>
        </w:rPr>
        <w:t>Tapoban</w:t>
      </w:r>
      <w:r w:rsidR="00AA0673" w:rsidRPr="000E10A1">
        <w:rPr>
          <w:rFonts w:asciiTheme="majorBidi" w:hAnsiTheme="majorBidi" w:cstheme="majorBidi"/>
        </w:rPr>
        <w:t>’</w:t>
      </w:r>
      <w:r w:rsidRPr="000E10A1">
        <w:rPr>
          <w:rFonts w:asciiTheme="majorBidi" w:hAnsiTheme="majorBidi" w:cstheme="majorBidi"/>
        </w:rPr>
        <w:t xml:space="preserve"> raises an urgent alarm against this civilizational crisis. Through his poetic invocation to the Forest Goddess, he mourns the destruction of the natural world and appeals for its restoration. </w:t>
      </w:r>
      <w:r w:rsidRPr="000E10A1">
        <w:rPr>
          <w:rFonts w:asciiTheme="majorBidi" w:hAnsiTheme="majorBidi" w:cstheme="majorBidi"/>
        </w:rPr>
        <w:lastRenderedPageBreak/>
        <w:t>This plea is not a nostalgic lament, but a deep ethical call embedded in environmental consciousness—anticipating contemporary concerns like deforestation, biodiversity loss, and climate change.</w:t>
      </w:r>
    </w:p>
    <w:p w14:paraId="10EB7C21" w14:textId="567EB635" w:rsidR="00AF7262" w:rsidRPr="000E10A1" w:rsidRDefault="00AF7262" w:rsidP="006C44F1">
      <w:pPr>
        <w:pStyle w:val="NormalWeb"/>
        <w:spacing w:before="0" w:beforeAutospacing="0" w:after="0" w:afterAutospacing="0"/>
        <w:ind w:firstLine="720"/>
        <w:jc w:val="both"/>
        <w:divId w:val="971717913"/>
        <w:rPr>
          <w:rFonts w:asciiTheme="majorBidi" w:hAnsiTheme="majorBidi" w:cstheme="majorBidi"/>
        </w:rPr>
      </w:pPr>
      <w:r w:rsidRPr="000E10A1">
        <w:rPr>
          <w:rFonts w:asciiTheme="majorBidi" w:hAnsiTheme="majorBidi" w:cstheme="majorBidi"/>
        </w:rPr>
        <w:t xml:space="preserve">In </w:t>
      </w:r>
      <w:r w:rsidR="00AA0673" w:rsidRPr="000E10A1">
        <w:rPr>
          <w:rFonts w:asciiTheme="majorBidi" w:hAnsiTheme="majorBidi" w:cstheme="majorBidi"/>
        </w:rPr>
        <w:t>‘</w:t>
      </w:r>
      <w:r w:rsidRPr="000E10A1">
        <w:rPr>
          <w:rFonts w:asciiTheme="majorBidi" w:hAnsiTheme="majorBidi" w:cstheme="majorBidi"/>
        </w:rPr>
        <w:t>Tapoban</w:t>
      </w:r>
      <w:r w:rsidR="003A3BD0" w:rsidRPr="000E10A1">
        <w:rPr>
          <w:rFonts w:asciiTheme="majorBidi" w:hAnsiTheme="majorBidi" w:cstheme="majorBidi"/>
        </w:rPr>
        <w:t>’</w:t>
      </w:r>
      <w:r w:rsidRPr="000E10A1">
        <w:rPr>
          <w:rFonts w:asciiTheme="majorBidi" w:hAnsiTheme="majorBidi" w:cstheme="majorBidi"/>
        </w:rPr>
        <w:t xml:space="preserve">, the Forest Goddess becomes more than a mythological figure; she symbolizes a living force of nature threatened by human arrogance. Tagore advocates for a return to </w:t>
      </w:r>
      <w:r w:rsidR="003A3BD0" w:rsidRPr="000E10A1">
        <w:rPr>
          <w:rFonts w:asciiTheme="majorBidi" w:hAnsiTheme="majorBidi" w:cstheme="majorBidi"/>
        </w:rPr>
        <w:t>‘</w:t>
      </w:r>
      <w:proofErr w:type="spellStart"/>
      <w:r w:rsidRPr="000E10A1">
        <w:rPr>
          <w:rFonts w:asciiTheme="majorBidi" w:hAnsiTheme="majorBidi" w:cstheme="majorBidi"/>
        </w:rPr>
        <w:t>tapasya</w:t>
      </w:r>
      <w:proofErr w:type="spellEnd"/>
      <w:r w:rsidR="003A3BD0" w:rsidRPr="000E10A1">
        <w:rPr>
          <w:rFonts w:asciiTheme="majorBidi" w:hAnsiTheme="majorBidi" w:cstheme="majorBidi"/>
        </w:rPr>
        <w:t>’</w:t>
      </w:r>
      <w:r w:rsidRPr="000E10A1">
        <w:rPr>
          <w:rFonts w:asciiTheme="majorBidi" w:hAnsiTheme="majorBidi" w:cstheme="majorBidi"/>
        </w:rPr>
        <w:t>—a life of restraint, reverence, and moral awareness. His vision aligns with global ecological thinkers like Thoreau and Heidegger, emphasizing a mindful, harmonious way of dwelling with nature.</w:t>
      </w:r>
    </w:p>
    <w:p w14:paraId="36F01E68" w14:textId="77777777" w:rsidR="00AF7262" w:rsidRPr="000E10A1" w:rsidRDefault="00AF7262" w:rsidP="006C44F1">
      <w:pPr>
        <w:pStyle w:val="NormalWeb"/>
        <w:spacing w:before="0" w:beforeAutospacing="0" w:after="0" w:afterAutospacing="0"/>
        <w:ind w:firstLine="720"/>
        <w:jc w:val="both"/>
        <w:divId w:val="971717913"/>
        <w:rPr>
          <w:rFonts w:asciiTheme="majorBidi" w:hAnsiTheme="majorBidi" w:cstheme="majorBidi"/>
        </w:rPr>
      </w:pPr>
      <w:r w:rsidRPr="000E10A1">
        <w:rPr>
          <w:rFonts w:asciiTheme="majorBidi" w:hAnsiTheme="majorBidi" w:cstheme="majorBidi"/>
        </w:rPr>
        <w:t>Ultimately, the work portrays Tagore not just as a nature poet, but as a civilizational critic and ecological philosopher. His environmentalism is deeply ethical and forward-looking, urging humanity to restore its lost balance with nature and embrace a sustainable future. The forest, in Tagore’s vision, is both a lost sanctuary and a guiding spirit calling for human reawakening.</w:t>
      </w:r>
    </w:p>
    <w:p w14:paraId="3B180AC3" w14:textId="2FFBDDED" w:rsidR="00045C97" w:rsidRPr="000E10A1" w:rsidRDefault="0082189B" w:rsidP="006C44F1">
      <w:pPr>
        <w:pStyle w:val="NormalWeb"/>
        <w:numPr>
          <w:ilvl w:val="0"/>
          <w:numId w:val="1"/>
        </w:numPr>
        <w:spacing w:before="0" w:beforeAutospacing="0" w:after="0" w:afterAutospacing="0"/>
        <w:jc w:val="both"/>
        <w:divId w:val="971717913"/>
        <w:rPr>
          <w:rFonts w:asciiTheme="majorBidi" w:hAnsiTheme="majorBidi" w:cstheme="majorBidi"/>
          <w:b/>
          <w:bCs/>
        </w:rPr>
      </w:pPr>
      <w:r w:rsidRPr="000E10A1">
        <w:rPr>
          <w:rFonts w:asciiTheme="majorBidi" w:eastAsia="Times New Roman" w:hAnsiTheme="majorBidi" w:cstheme="majorBidi"/>
          <w:b/>
          <w:bCs/>
        </w:rPr>
        <w:t>Destruction of Nature and Civilization’s Self-Oblivion: Rabindranath Tagore’s Dissenting Voice:</w:t>
      </w:r>
    </w:p>
    <w:p w14:paraId="515AC008" w14:textId="2417AA2D" w:rsidR="00045C97" w:rsidRPr="000E10A1" w:rsidRDefault="00045C97" w:rsidP="006C44F1">
      <w:pPr>
        <w:pStyle w:val="NormalWeb"/>
        <w:spacing w:before="0" w:beforeAutospacing="0" w:after="0" w:afterAutospacing="0"/>
        <w:ind w:firstLine="720"/>
        <w:jc w:val="both"/>
        <w:divId w:val="971717913"/>
        <w:rPr>
          <w:rFonts w:asciiTheme="majorBidi" w:hAnsiTheme="majorBidi" w:cstheme="majorBidi"/>
        </w:rPr>
      </w:pPr>
      <w:r w:rsidRPr="000E10A1">
        <w:rPr>
          <w:rFonts w:asciiTheme="majorBidi" w:hAnsiTheme="majorBidi" w:cstheme="majorBidi"/>
        </w:rPr>
        <w:t>Rabindranath Tagore’s writings serve as a profound critique of modern civilization’s exploitative relationship with nature. He viewed nature not merely as a backdrop for human life, but as an integral, spiritual companion—nurturing, sheltering, and sustaining humanity. However, under the pretense of “development,” civilization has turned against this vital force, leading to ecological degradation and moral decay.</w:t>
      </w:r>
    </w:p>
    <w:p w14:paraId="264B9EB5" w14:textId="0F1C8B2F" w:rsidR="00045C97" w:rsidRPr="000E10A1" w:rsidRDefault="00045C97" w:rsidP="006C44F1">
      <w:pPr>
        <w:pStyle w:val="NormalWeb"/>
        <w:spacing w:before="0" w:beforeAutospacing="0" w:after="0" w:afterAutospacing="0"/>
        <w:ind w:firstLine="720"/>
        <w:jc w:val="both"/>
        <w:divId w:val="971717913"/>
        <w:rPr>
          <w:rFonts w:asciiTheme="majorBidi" w:hAnsiTheme="majorBidi" w:cstheme="majorBidi"/>
        </w:rPr>
      </w:pPr>
      <w:r w:rsidRPr="000E10A1">
        <w:rPr>
          <w:rFonts w:asciiTheme="majorBidi" w:hAnsiTheme="majorBidi" w:cstheme="majorBidi"/>
        </w:rPr>
        <w:t xml:space="preserve">In his essay </w:t>
      </w:r>
      <w:r w:rsidR="005237D0" w:rsidRPr="000E10A1">
        <w:rPr>
          <w:rFonts w:asciiTheme="majorBidi" w:hAnsiTheme="majorBidi" w:cstheme="majorBidi"/>
        </w:rPr>
        <w:t>‘</w:t>
      </w:r>
      <w:r w:rsidRPr="000E10A1">
        <w:rPr>
          <w:rFonts w:asciiTheme="majorBidi" w:hAnsiTheme="majorBidi" w:cstheme="majorBidi"/>
        </w:rPr>
        <w:t>Aranya Debata (The Forest Deity)</w:t>
      </w:r>
      <w:r w:rsidR="005237D0" w:rsidRPr="000E10A1">
        <w:rPr>
          <w:rFonts w:asciiTheme="majorBidi" w:hAnsiTheme="majorBidi" w:cstheme="majorBidi"/>
        </w:rPr>
        <w:t>’</w:t>
      </w:r>
      <w:r w:rsidRPr="000E10A1">
        <w:rPr>
          <w:rFonts w:asciiTheme="majorBidi" w:hAnsiTheme="majorBidi" w:cstheme="majorBidi"/>
        </w:rPr>
        <w:t xml:space="preserve">, Tagore laments the deforestation of northern India, once rich with ancient forests and ascetic culture. Using phrases like </w:t>
      </w:r>
      <w:r w:rsidR="00146B35">
        <w:rPr>
          <w:rFonts w:asciiTheme="majorBidi" w:hAnsiTheme="majorBidi" w:cstheme="majorBidi"/>
        </w:rPr>
        <w:t>‘</w:t>
      </w:r>
      <w:proofErr w:type="spellStart"/>
      <w:r w:rsidRPr="000E10A1">
        <w:rPr>
          <w:rFonts w:asciiTheme="majorBidi" w:hAnsiTheme="majorBidi" w:cstheme="majorBidi"/>
        </w:rPr>
        <w:t>gridhnu-bhaabe</w:t>
      </w:r>
      <w:proofErr w:type="spellEnd"/>
      <w:r w:rsidR="00146B35">
        <w:rPr>
          <w:rFonts w:asciiTheme="majorBidi" w:hAnsiTheme="majorBidi" w:cstheme="majorBidi"/>
        </w:rPr>
        <w:t>’</w:t>
      </w:r>
      <w:r w:rsidRPr="000E10A1">
        <w:rPr>
          <w:rFonts w:asciiTheme="majorBidi" w:hAnsiTheme="majorBidi" w:cstheme="majorBidi"/>
        </w:rPr>
        <w:t xml:space="preserve"> (</w:t>
      </w:r>
      <w:proofErr w:type="spellStart"/>
      <w:r w:rsidRPr="000E10A1">
        <w:rPr>
          <w:rFonts w:asciiTheme="majorBidi" w:hAnsiTheme="majorBidi" w:cstheme="majorBidi"/>
        </w:rPr>
        <w:t>vulturous</w:t>
      </w:r>
      <w:proofErr w:type="spellEnd"/>
      <w:r w:rsidRPr="000E10A1">
        <w:rPr>
          <w:rFonts w:asciiTheme="majorBidi" w:hAnsiTheme="majorBidi" w:cstheme="majorBidi"/>
        </w:rPr>
        <w:t xml:space="preserve"> greed), he exposes how humanity’s insatiable appetite for consumption has violated not just nature, but the human conscience itself. What was once a sacred landscape, deeply rooted in spiritual harmony, has been turned into lifeless desert through selfish exploitation.</w:t>
      </w:r>
    </w:p>
    <w:p w14:paraId="294339D7" w14:textId="77777777" w:rsidR="00045C97" w:rsidRPr="000E10A1" w:rsidRDefault="00045C97" w:rsidP="006C44F1">
      <w:pPr>
        <w:pStyle w:val="NormalWeb"/>
        <w:spacing w:before="0" w:beforeAutospacing="0" w:after="0" w:afterAutospacing="0"/>
        <w:ind w:firstLine="720"/>
        <w:jc w:val="both"/>
        <w:divId w:val="971717913"/>
        <w:rPr>
          <w:rFonts w:asciiTheme="majorBidi" w:hAnsiTheme="majorBidi" w:cstheme="majorBidi"/>
        </w:rPr>
      </w:pPr>
      <w:r w:rsidRPr="000E10A1">
        <w:rPr>
          <w:rFonts w:asciiTheme="majorBidi" w:hAnsiTheme="majorBidi" w:cstheme="majorBidi"/>
        </w:rPr>
        <w:t>Tagore’s vision echoes Walter Benjamin’s assertion that every artifact of civilization is also a record of barbarism. In this light, modern progress—through deforestation, river taming, and industrialization—appears as a civilized form of savagery. His critique is not just environmental but deeply philosophical: the severance of the bond between man and nature reflects a civilizational crisis, one of self-forgetting and impending self-destruction.</w:t>
      </w:r>
    </w:p>
    <w:p w14:paraId="35BFC872" w14:textId="2767E00A" w:rsidR="00045C97" w:rsidRPr="000E10A1" w:rsidRDefault="00045C97" w:rsidP="006C44F1">
      <w:pPr>
        <w:pStyle w:val="NormalWeb"/>
        <w:spacing w:before="0" w:beforeAutospacing="0" w:after="0" w:afterAutospacing="0"/>
        <w:ind w:firstLine="720"/>
        <w:jc w:val="both"/>
        <w:divId w:val="971717913"/>
        <w:rPr>
          <w:rFonts w:asciiTheme="majorBidi" w:hAnsiTheme="majorBidi" w:cstheme="majorBidi"/>
        </w:rPr>
      </w:pPr>
      <w:r w:rsidRPr="000E10A1">
        <w:rPr>
          <w:rFonts w:asciiTheme="majorBidi" w:hAnsiTheme="majorBidi" w:cstheme="majorBidi"/>
        </w:rPr>
        <w:t xml:space="preserve">In </w:t>
      </w:r>
      <w:r w:rsidR="00443272" w:rsidRPr="000E10A1">
        <w:rPr>
          <w:rFonts w:asciiTheme="majorBidi" w:hAnsiTheme="majorBidi" w:cstheme="majorBidi"/>
        </w:rPr>
        <w:t>‘</w:t>
      </w:r>
      <w:r w:rsidRPr="000E10A1">
        <w:rPr>
          <w:rFonts w:asciiTheme="majorBidi" w:hAnsiTheme="majorBidi" w:cstheme="majorBidi"/>
        </w:rPr>
        <w:t>Crisis in Civilization</w:t>
      </w:r>
      <w:r w:rsidR="00443272" w:rsidRPr="000E10A1">
        <w:rPr>
          <w:rFonts w:asciiTheme="majorBidi" w:hAnsiTheme="majorBidi" w:cstheme="majorBidi"/>
        </w:rPr>
        <w:t>’</w:t>
      </w:r>
      <w:r w:rsidRPr="000E10A1">
        <w:rPr>
          <w:rFonts w:asciiTheme="majorBidi" w:hAnsiTheme="majorBidi" w:cstheme="majorBidi"/>
        </w:rPr>
        <w:t>, Tagore further denounces how the pride of modernity masks its own brutality under the guise of progress. This reveals a psychological self-deception within humanity—where destruction is justified through the rhetoric of advancement.</w:t>
      </w:r>
    </w:p>
    <w:p w14:paraId="08C074A8" w14:textId="1E77E55C" w:rsidR="00CF6A46" w:rsidRPr="000E10A1" w:rsidRDefault="00045C97" w:rsidP="006C44F1">
      <w:pPr>
        <w:pStyle w:val="NormalWeb"/>
        <w:spacing w:before="0" w:beforeAutospacing="0" w:after="0" w:afterAutospacing="0"/>
        <w:ind w:firstLine="720"/>
        <w:jc w:val="both"/>
        <w:divId w:val="971717913"/>
        <w:rPr>
          <w:rStyle w:val="Strong"/>
          <w:rFonts w:asciiTheme="majorBidi" w:hAnsiTheme="majorBidi" w:cstheme="majorBidi"/>
          <w:b w:val="0"/>
          <w:bCs w:val="0"/>
        </w:rPr>
      </w:pPr>
      <w:r w:rsidRPr="000E10A1">
        <w:rPr>
          <w:rFonts w:asciiTheme="majorBidi" w:hAnsiTheme="majorBidi" w:cstheme="majorBidi"/>
        </w:rPr>
        <w:t>Ultimately, Tagore’s voice emerges as a solitary, prophetic protest against environmental degradation and the moral blindness of modernity. His insights bear urgent relevance in the age of climate change, reminding us that nature, once betrayed, has its own power of retribution.</w:t>
      </w:r>
    </w:p>
    <w:p w14:paraId="3E07A792" w14:textId="2D9ACE5B" w:rsidR="00892B07" w:rsidRPr="000E10A1" w:rsidRDefault="00892B07" w:rsidP="006C44F1">
      <w:pPr>
        <w:pStyle w:val="NormalWeb"/>
        <w:numPr>
          <w:ilvl w:val="0"/>
          <w:numId w:val="1"/>
        </w:numPr>
        <w:spacing w:before="0" w:beforeAutospacing="0" w:after="0" w:afterAutospacing="0"/>
        <w:jc w:val="both"/>
        <w:divId w:val="1048258792"/>
        <w:rPr>
          <w:rFonts w:asciiTheme="majorBidi" w:hAnsiTheme="majorBidi" w:cstheme="majorBidi"/>
          <w:b/>
          <w:bCs/>
        </w:rPr>
      </w:pPr>
      <w:r w:rsidRPr="000E10A1">
        <w:rPr>
          <w:rFonts w:asciiTheme="majorBidi" w:hAnsiTheme="majorBidi" w:cstheme="majorBidi"/>
          <w:b/>
          <w:bCs/>
        </w:rPr>
        <w:t>Nature’s Affection and Inner Connectivity: The Vibe of the World and Life in Rabindranath’s Consciousness — A Summary:</w:t>
      </w:r>
    </w:p>
    <w:p w14:paraId="10D7E45F" w14:textId="77777777" w:rsidR="00892B07" w:rsidRPr="000E10A1" w:rsidRDefault="00892B07" w:rsidP="006C44F1">
      <w:pPr>
        <w:pStyle w:val="NormalWeb"/>
        <w:spacing w:before="0" w:beforeAutospacing="0" w:after="0" w:afterAutospacing="0"/>
        <w:ind w:firstLine="720"/>
        <w:jc w:val="both"/>
        <w:divId w:val="1048258792"/>
        <w:rPr>
          <w:rFonts w:asciiTheme="majorBidi" w:hAnsiTheme="majorBidi" w:cstheme="majorBidi"/>
        </w:rPr>
      </w:pPr>
      <w:r w:rsidRPr="000E10A1">
        <w:rPr>
          <w:rFonts w:asciiTheme="majorBidi" w:hAnsiTheme="majorBidi" w:cstheme="majorBidi"/>
        </w:rPr>
        <w:t>In Rabindranath Tagore’s literary universe, nature emerges not as a mere backdrop but as a sentient, soulful presence intimately connected to human life. His relationship with nature transcends external observation; it is spiritual, emotional, and existential. For Tagore, nature is a living, divine companion—reflecting inner joys and sorrows, embodying maternal affection, and offering a path to salvation.</w:t>
      </w:r>
    </w:p>
    <w:p w14:paraId="2DC9E162" w14:textId="77777777" w:rsidR="00892B07" w:rsidRPr="000E10A1" w:rsidRDefault="00892B07" w:rsidP="006C44F1">
      <w:pPr>
        <w:pStyle w:val="NormalWeb"/>
        <w:spacing w:before="0" w:beforeAutospacing="0" w:after="0" w:afterAutospacing="0"/>
        <w:ind w:firstLine="720"/>
        <w:jc w:val="both"/>
        <w:divId w:val="1048258792"/>
        <w:rPr>
          <w:rFonts w:asciiTheme="majorBidi" w:hAnsiTheme="majorBidi" w:cstheme="majorBidi"/>
        </w:rPr>
      </w:pPr>
      <w:r w:rsidRPr="000E10A1">
        <w:rPr>
          <w:rFonts w:asciiTheme="majorBidi" w:hAnsiTheme="majorBidi" w:cstheme="majorBidi"/>
        </w:rPr>
        <w:t>From his early years, the natural world deeply shaped his consciousness. His childhood amidst lush gardens and his travels to the Himalayas with his father nurtured a profound and philosophical perception of nature. This sensitivity matured further during his years in Shilaidah, where the landscapes of rural Bengal—especially the Padma River—became a wellspring of inspiration. Nature’s changing moods and rhythms were woven into his poetry and letters, revealing his intimate emotional dialogues with the world around him.</w:t>
      </w:r>
    </w:p>
    <w:p w14:paraId="665B6282" w14:textId="77777777" w:rsidR="00892B07" w:rsidRPr="000E10A1" w:rsidRDefault="00892B07" w:rsidP="006C44F1">
      <w:pPr>
        <w:pStyle w:val="NormalWeb"/>
        <w:spacing w:before="0" w:beforeAutospacing="0" w:after="0" w:afterAutospacing="0"/>
        <w:ind w:firstLine="720"/>
        <w:jc w:val="both"/>
        <w:divId w:val="1048258792"/>
        <w:rPr>
          <w:rFonts w:asciiTheme="majorBidi" w:hAnsiTheme="majorBidi" w:cstheme="majorBidi"/>
        </w:rPr>
      </w:pPr>
      <w:r w:rsidRPr="000E10A1">
        <w:rPr>
          <w:rFonts w:asciiTheme="majorBidi" w:hAnsiTheme="majorBidi" w:cstheme="majorBidi"/>
        </w:rPr>
        <w:t>Tagore’s vision of nature aligns with philosophical traditions seen in Wordsworth and Thoreau. Like Wordsworth, he saw nature as a faithful companion of the soul; like Thoreau, he found self-discovery and spiritual liberation through communion with the natural world. Yet, Tagore’s perception remained uniquely his own—deeply rooted in Bengali sensibilities yet resonating with universal ecological consciousness.</w:t>
      </w:r>
    </w:p>
    <w:p w14:paraId="741CBE1F" w14:textId="5E370361" w:rsidR="00892B07" w:rsidRPr="000E10A1" w:rsidRDefault="00892B07" w:rsidP="006C44F1">
      <w:pPr>
        <w:pStyle w:val="NormalWeb"/>
        <w:spacing w:before="0" w:beforeAutospacing="0" w:after="0" w:afterAutospacing="0"/>
        <w:ind w:firstLine="720"/>
        <w:jc w:val="both"/>
        <w:divId w:val="1048258792"/>
        <w:rPr>
          <w:rFonts w:asciiTheme="majorBidi" w:hAnsiTheme="majorBidi" w:cstheme="majorBidi"/>
        </w:rPr>
      </w:pPr>
      <w:r w:rsidRPr="000E10A1">
        <w:rPr>
          <w:rFonts w:asciiTheme="majorBidi" w:hAnsiTheme="majorBidi" w:cstheme="majorBidi"/>
        </w:rPr>
        <w:t>In essence, Tagore saw nature not as a metaphor, but as kin—a living presence engaged in constant conversation with his inner self. Through this connection, he articulated a worldview where nature and humanity coalesce in mutual reverence, creating a harmony that reflects both personal introspection and collective human values.</w:t>
      </w:r>
    </w:p>
    <w:p w14:paraId="720E1101" w14:textId="342D6CE9" w:rsidR="000B2984" w:rsidRPr="000E10A1" w:rsidRDefault="000B2984" w:rsidP="006C44F1">
      <w:pPr>
        <w:pStyle w:val="NormalWeb"/>
        <w:numPr>
          <w:ilvl w:val="0"/>
          <w:numId w:val="1"/>
        </w:numPr>
        <w:spacing w:before="0" w:beforeAutospacing="0" w:after="0" w:afterAutospacing="0"/>
        <w:jc w:val="both"/>
        <w:divId w:val="441076998"/>
        <w:rPr>
          <w:rFonts w:asciiTheme="majorBidi" w:hAnsiTheme="majorBidi" w:cstheme="majorBidi"/>
          <w:b/>
          <w:bCs/>
        </w:rPr>
      </w:pPr>
      <w:r w:rsidRPr="000E10A1">
        <w:rPr>
          <w:rFonts w:asciiTheme="majorBidi" w:hAnsiTheme="majorBidi" w:cstheme="majorBidi"/>
          <w:b/>
          <w:bCs/>
        </w:rPr>
        <w:t>A Poet’s Rain-Soaked Affection for Beauty: Consciousness Awakened through Nature’s Intensity</w:t>
      </w:r>
      <w:r w:rsidR="008B7E89" w:rsidRPr="000E10A1">
        <w:rPr>
          <w:rFonts w:asciiTheme="majorBidi" w:hAnsiTheme="majorBidi" w:cstheme="majorBidi"/>
          <w:b/>
          <w:bCs/>
        </w:rPr>
        <w:t>:</w:t>
      </w:r>
    </w:p>
    <w:p w14:paraId="7D45FFF6" w14:textId="77777777" w:rsidR="000B2984" w:rsidRPr="000E10A1" w:rsidRDefault="000B2984" w:rsidP="006C44F1">
      <w:pPr>
        <w:pStyle w:val="NormalWeb"/>
        <w:spacing w:before="0" w:beforeAutospacing="0" w:after="0" w:afterAutospacing="0"/>
        <w:ind w:firstLine="720"/>
        <w:jc w:val="both"/>
        <w:divId w:val="441076998"/>
        <w:rPr>
          <w:rFonts w:asciiTheme="majorBidi" w:hAnsiTheme="majorBidi" w:cstheme="majorBidi"/>
        </w:rPr>
      </w:pPr>
      <w:r w:rsidRPr="000E10A1">
        <w:rPr>
          <w:rFonts w:asciiTheme="majorBidi" w:hAnsiTheme="majorBidi" w:cstheme="majorBidi"/>
        </w:rPr>
        <w:t xml:space="preserve">In a letter written during the monsoon of 1901 from Shilaidah, Rabindranath Tagore captured a moment of deep communion with nature. Addressed to Mrinalini Devi, the letter transcends mere personal </w:t>
      </w:r>
      <w:r w:rsidRPr="000E10A1">
        <w:rPr>
          <w:rFonts w:asciiTheme="majorBidi" w:hAnsiTheme="majorBidi" w:cstheme="majorBidi"/>
        </w:rPr>
        <w:lastRenderedPageBreak/>
        <w:t>reflection, offering a profound meditation on the sensory and spiritual resonance of the monsoon. Through descriptions such as “cool, twilight-drenched, fresh monsoon,” Tagore portrays nature not just as an external spectacle but as a deeply internalized, almost sacred experience.</w:t>
      </w:r>
    </w:p>
    <w:p w14:paraId="2D8E0F7B" w14:textId="77777777" w:rsidR="000B2984" w:rsidRPr="000E10A1" w:rsidRDefault="000B2984" w:rsidP="006C44F1">
      <w:pPr>
        <w:pStyle w:val="NormalWeb"/>
        <w:spacing w:before="0" w:beforeAutospacing="0" w:after="0" w:afterAutospacing="0"/>
        <w:ind w:firstLine="720"/>
        <w:jc w:val="both"/>
        <w:divId w:val="441076998"/>
        <w:rPr>
          <w:rFonts w:asciiTheme="majorBidi" w:hAnsiTheme="majorBidi" w:cstheme="majorBidi"/>
        </w:rPr>
      </w:pPr>
      <w:r w:rsidRPr="000E10A1">
        <w:rPr>
          <w:rFonts w:asciiTheme="majorBidi" w:hAnsiTheme="majorBidi" w:cstheme="majorBidi"/>
        </w:rPr>
        <w:t>This moment reflects the awakening of poetic consciousness, where the interplay of sound and silence, shadow and light, stirs an inner music within the poet. Tagore’s connection to nature is intimate and reverential—nature becomes a metaphorical temple through which beauty, emotion, and creativity converge. The enclosed setting from which he writes</w:t>
      </w:r>
      <w:proofErr w:type="gramStart"/>
      <w:r w:rsidRPr="000E10A1">
        <w:rPr>
          <w:rFonts w:asciiTheme="majorBidi" w:hAnsiTheme="majorBidi" w:cstheme="majorBidi"/>
        </w:rPr>
        <w:t>—“</w:t>
      </w:r>
      <w:proofErr w:type="gramEnd"/>
      <w:r w:rsidRPr="000E10A1">
        <w:rPr>
          <w:rFonts w:asciiTheme="majorBidi" w:hAnsiTheme="majorBidi" w:cstheme="majorBidi"/>
        </w:rPr>
        <w:t>a lower room with shutters closed”—accentuates a solitary contemplation that intensifies the sensory immersion.</w:t>
      </w:r>
    </w:p>
    <w:p w14:paraId="6CC8AF05" w14:textId="77777777" w:rsidR="000B2984" w:rsidRPr="000E10A1" w:rsidRDefault="000B2984" w:rsidP="006C44F1">
      <w:pPr>
        <w:pStyle w:val="NormalWeb"/>
        <w:spacing w:before="0" w:beforeAutospacing="0" w:after="0" w:afterAutospacing="0"/>
        <w:ind w:firstLine="720"/>
        <w:jc w:val="both"/>
        <w:divId w:val="441076998"/>
        <w:rPr>
          <w:rFonts w:asciiTheme="majorBidi" w:hAnsiTheme="majorBidi" w:cstheme="majorBidi"/>
        </w:rPr>
      </w:pPr>
      <w:r w:rsidRPr="000E10A1">
        <w:rPr>
          <w:rFonts w:asciiTheme="majorBidi" w:hAnsiTheme="majorBidi" w:cstheme="majorBidi"/>
        </w:rPr>
        <w:t>Parallels are drawn with William Wordsworth’s nature philosophy, where the external world becomes a reflection of the soul. Similarly, Tagore does not merely observe nature but internalizes and spiritualizes it, transforming perception into poetic expression. His words evoke not just the landscape but an emotional topography that reverberates with beauty and meaning.</w:t>
      </w:r>
    </w:p>
    <w:p w14:paraId="1BB5AAFC" w14:textId="74C0B5B3" w:rsidR="000B2984" w:rsidRPr="000E10A1" w:rsidRDefault="000B2984" w:rsidP="006C44F1">
      <w:pPr>
        <w:pStyle w:val="NormalWeb"/>
        <w:spacing w:before="0" w:beforeAutospacing="0" w:after="0" w:afterAutospacing="0"/>
        <w:ind w:firstLine="720"/>
        <w:jc w:val="both"/>
        <w:divId w:val="441076998"/>
        <w:rPr>
          <w:rFonts w:asciiTheme="majorBidi" w:hAnsiTheme="majorBidi" w:cstheme="majorBidi"/>
        </w:rPr>
      </w:pPr>
      <w:r w:rsidRPr="000E10A1">
        <w:rPr>
          <w:rFonts w:asciiTheme="majorBidi" w:hAnsiTheme="majorBidi" w:cstheme="majorBidi"/>
        </w:rPr>
        <w:t>Like Charles Baudelaire’s vision of nature as a harmonious network of sensations, Tagore’s language creates a synesthetic fusion—sight, sound, and feeling merging into a holistic experience of consciousness. In this light, the letter stands as more than domestic correspondence; it becomes a lyrical testament to nature’s ability to inspire, heal, and elevate the soul—an enduring offering to Bengali literature’s aesthetic and emotional heritage.</w:t>
      </w:r>
    </w:p>
    <w:p w14:paraId="328722BA" w14:textId="77777777" w:rsidR="00687887" w:rsidRPr="000E10A1" w:rsidRDefault="00540812" w:rsidP="006C44F1">
      <w:pPr>
        <w:pStyle w:val="NormalWeb"/>
        <w:numPr>
          <w:ilvl w:val="0"/>
          <w:numId w:val="1"/>
        </w:numPr>
        <w:spacing w:before="0" w:beforeAutospacing="0" w:after="0" w:afterAutospacing="0"/>
        <w:jc w:val="both"/>
        <w:divId w:val="425806181"/>
        <w:rPr>
          <w:rFonts w:asciiTheme="majorBidi" w:hAnsiTheme="majorBidi" w:cstheme="majorBidi"/>
        </w:rPr>
      </w:pPr>
      <w:r w:rsidRPr="000E10A1">
        <w:rPr>
          <w:rStyle w:val="Strong"/>
          <w:rFonts w:asciiTheme="majorBidi" w:hAnsiTheme="majorBidi" w:cstheme="majorBidi"/>
        </w:rPr>
        <w:t>The Weaving of Clouds and Sunshine: The Interfusion of Natural Scenes and Spiritual Perception:</w:t>
      </w:r>
    </w:p>
    <w:p w14:paraId="78919A7B" w14:textId="77777777" w:rsidR="008A5CC8" w:rsidRPr="000E10A1" w:rsidRDefault="008A5CC8" w:rsidP="006C44F1">
      <w:pPr>
        <w:pStyle w:val="NormalWeb"/>
        <w:spacing w:before="0" w:beforeAutospacing="0" w:after="0" w:afterAutospacing="0"/>
        <w:ind w:firstLine="720"/>
        <w:jc w:val="both"/>
        <w:divId w:val="425806181"/>
        <w:rPr>
          <w:rFonts w:asciiTheme="majorBidi" w:hAnsiTheme="majorBidi" w:cstheme="majorBidi"/>
        </w:rPr>
      </w:pPr>
      <w:r w:rsidRPr="000E10A1">
        <w:rPr>
          <w:rFonts w:asciiTheme="majorBidi" w:hAnsiTheme="majorBidi" w:cstheme="majorBidi"/>
        </w:rPr>
        <w:t>The letter Rabindranath Tagore wrote to Indira Devi on May 10, 1893, serves as a profound intersection of natural observation and spiritual introspection. In it, the Shilaidaha landscape is not portrayed as mere scenic beauty but as an emotional and psychological presence that deeply reflects in the poet’s consciousness. His depiction of clouds absorbing sunlight</w:t>
      </w:r>
      <w:proofErr w:type="gramStart"/>
      <w:r w:rsidRPr="000E10A1">
        <w:rPr>
          <w:rFonts w:asciiTheme="majorBidi" w:hAnsiTheme="majorBidi" w:cstheme="majorBidi"/>
        </w:rPr>
        <w:t>—“</w:t>
      </w:r>
      <w:proofErr w:type="gramEnd"/>
      <w:r w:rsidRPr="000E10A1">
        <w:rPr>
          <w:rFonts w:asciiTheme="majorBidi" w:hAnsiTheme="majorBidi" w:cstheme="majorBidi"/>
        </w:rPr>
        <w:t>like thick blotting pads”—transcends a simple visual to become symbolic of modernity’s erasure of purity and hope. The sunlight here embodies more than light—it stands for life and aspiration, abruptly lost.</w:t>
      </w:r>
    </w:p>
    <w:p w14:paraId="3005A9CC" w14:textId="2219E135" w:rsidR="008A5CC8" w:rsidRPr="000E10A1" w:rsidRDefault="008A5CC8" w:rsidP="006C44F1">
      <w:pPr>
        <w:pStyle w:val="NormalWeb"/>
        <w:spacing w:before="0" w:beforeAutospacing="0" w:after="0" w:afterAutospacing="0"/>
        <w:ind w:firstLine="720"/>
        <w:jc w:val="both"/>
        <w:divId w:val="425806181"/>
        <w:rPr>
          <w:rFonts w:asciiTheme="majorBidi" w:hAnsiTheme="majorBidi" w:cstheme="majorBidi"/>
        </w:rPr>
      </w:pPr>
      <w:r w:rsidRPr="000E10A1">
        <w:rPr>
          <w:rFonts w:asciiTheme="majorBidi" w:hAnsiTheme="majorBidi" w:cstheme="majorBidi"/>
        </w:rPr>
        <w:t>Further, the clouds are anthropomorphized; no longer hollow, they resemble the ornate and affluent appearance of the urban ‘</w:t>
      </w:r>
      <w:proofErr w:type="spellStart"/>
      <w:r w:rsidRPr="000E10A1">
        <w:rPr>
          <w:rFonts w:asciiTheme="majorBidi" w:hAnsiTheme="majorBidi" w:cstheme="majorBidi"/>
        </w:rPr>
        <w:t>babu</w:t>
      </w:r>
      <w:proofErr w:type="spellEnd"/>
      <w:r w:rsidR="00814BD2" w:rsidRPr="000E10A1">
        <w:rPr>
          <w:rFonts w:asciiTheme="majorBidi" w:hAnsiTheme="majorBidi" w:cstheme="majorBidi"/>
        </w:rPr>
        <w:t>’</w:t>
      </w:r>
      <w:r w:rsidRPr="000E10A1">
        <w:rPr>
          <w:rFonts w:asciiTheme="majorBidi" w:hAnsiTheme="majorBidi" w:cstheme="majorBidi"/>
        </w:rPr>
        <w:t>, making nature feel socially animated and satirically human. Rabindranath humorously mocks the god Indra for the rain, reflecting his playful yet critical voice. The wind, described as “tearful,” evokes a deep emotional resonance, transforming the natural world into a field of human sentiment.</w:t>
      </w:r>
    </w:p>
    <w:p w14:paraId="643DF563" w14:textId="77777777" w:rsidR="008A5CC8" w:rsidRPr="000E10A1" w:rsidRDefault="008A5CC8" w:rsidP="006C44F1">
      <w:pPr>
        <w:pStyle w:val="NormalWeb"/>
        <w:spacing w:before="0" w:beforeAutospacing="0" w:after="0" w:afterAutospacing="0"/>
        <w:ind w:firstLine="720"/>
        <w:jc w:val="both"/>
        <w:divId w:val="425806181"/>
        <w:rPr>
          <w:rFonts w:asciiTheme="majorBidi" w:hAnsiTheme="majorBidi" w:cstheme="majorBidi"/>
        </w:rPr>
      </w:pPr>
      <w:r w:rsidRPr="000E10A1">
        <w:rPr>
          <w:rFonts w:asciiTheme="majorBidi" w:hAnsiTheme="majorBidi" w:cstheme="majorBidi"/>
        </w:rPr>
        <w:t>The poet also reflects on the collective human gaze towards the sky—a metaphor for shared longing and existential anticipation. He contrasts the intimacy of rural natural experience with the detached perspective from the “cloud-piercing mountain,” revealing a philosophical divide between presence and distance, emotion and abstraction.</w:t>
      </w:r>
    </w:p>
    <w:p w14:paraId="5280498B" w14:textId="77777777" w:rsidR="008A5CC8" w:rsidRPr="000E10A1" w:rsidRDefault="008A5CC8" w:rsidP="006C44F1">
      <w:pPr>
        <w:pStyle w:val="NormalWeb"/>
        <w:spacing w:before="0" w:beforeAutospacing="0" w:after="0" w:afterAutospacing="0"/>
        <w:ind w:firstLine="720"/>
        <w:jc w:val="both"/>
        <w:divId w:val="425806181"/>
        <w:rPr>
          <w:rFonts w:asciiTheme="majorBidi" w:hAnsiTheme="majorBidi" w:cstheme="majorBidi"/>
        </w:rPr>
      </w:pPr>
      <w:r w:rsidRPr="000E10A1">
        <w:rPr>
          <w:rFonts w:asciiTheme="majorBidi" w:hAnsiTheme="majorBidi" w:cstheme="majorBidi"/>
        </w:rPr>
        <w:t>This internalized portrayal of nature evokes comparisons with Wordsworth’s “deeply interfused” sense of the divine in the natural world. But for Tagore, nature is not only a vessel of transcendental meaning but also a mirror for individual self-expression. Similarly, Bashō’s haiku underscores the idea that clouds bring pause and emotional reflection.</w:t>
      </w:r>
    </w:p>
    <w:p w14:paraId="436B9458" w14:textId="1D73CC52" w:rsidR="008A5CC8" w:rsidRPr="000E10A1" w:rsidRDefault="008A5CC8" w:rsidP="006C44F1">
      <w:pPr>
        <w:pStyle w:val="NormalWeb"/>
        <w:spacing w:before="0" w:beforeAutospacing="0" w:after="0" w:afterAutospacing="0"/>
        <w:ind w:firstLine="720"/>
        <w:jc w:val="both"/>
        <w:divId w:val="425806181"/>
        <w:rPr>
          <w:rFonts w:asciiTheme="majorBidi" w:hAnsiTheme="majorBidi" w:cstheme="majorBidi"/>
        </w:rPr>
      </w:pPr>
      <w:r w:rsidRPr="000E10A1">
        <w:rPr>
          <w:rFonts w:asciiTheme="majorBidi" w:hAnsiTheme="majorBidi" w:cstheme="majorBidi"/>
        </w:rPr>
        <w:t>Ultimately, the letter is not a simple weather observation but a lyrical, philosophical meditation. Nature becomes both language and soul, transforming external phenomena into spiritual introspection and poetic imagery.</w:t>
      </w:r>
    </w:p>
    <w:p w14:paraId="12B02ED7" w14:textId="77777777" w:rsidR="00DA1142" w:rsidRPr="000E10A1" w:rsidRDefault="00DA1142" w:rsidP="006C44F1">
      <w:pPr>
        <w:pStyle w:val="NormalWeb"/>
        <w:numPr>
          <w:ilvl w:val="0"/>
          <w:numId w:val="1"/>
        </w:numPr>
        <w:spacing w:before="0" w:beforeAutospacing="0" w:after="0" w:afterAutospacing="0"/>
        <w:jc w:val="both"/>
        <w:divId w:val="148862614"/>
        <w:rPr>
          <w:rStyle w:val="Strong"/>
          <w:rFonts w:asciiTheme="majorBidi" w:hAnsiTheme="majorBidi" w:cstheme="majorBidi"/>
          <w:b w:val="0"/>
          <w:bCs w:val="0"/>
        </w:rPr>
      </w:pPr>
      <w:r w:rsidRPr="000E10A1">
        <w:rPr>
          <w:rStyle w:val="Strong"/>
          <w:rFonts w:asciiTheme="majorBidi" w:hAnsiTheme="majorBidi" w:cstheme="majorBidi"/>
        </w:rPr>
        <w:t>Constructed Nature and Silent Breath: Rabindranath's Consciousness of River-Love in East Bengal</w:t>
      </w:r>
      <w:r w:rsidR="00D211B2" w:rsidRPr="000E10A1">
        <w:rPr>
          <w:rStyle w:val="Strong"/>
          <w:rFonts w:asciiTheme="majorBidi" w:hAnsiTheme="majorBidi" w:cstheme="majorBidi"/>
        </w:rPr>
        <w:t>:</w:t>
      </w:r>
    </w:p>
    <w:p w14:paraId="06000EDA" w14:textId="77777777" w:rsidR="006610AA" w:rsidRPr="000E10A1" w:rsidRDefault="008E5999" w:rsidP="006C44F1">
      <w:pPr>
        <w:pStyle w:val="NormalWeb"/>
        <w:spacing w:before="0" w:beforeAutospacing="0" w:after="0" w:afterAutospacing="0"/>
        <w:ind w:firstLine="720"/>
        <w:jc w:val="both"/>
        <w:divId w:val="148862614"/>
        <w:rPr>
          <w:rFonts w:asciiTheme="majorBidi" w:hAnsiTheme="majorBidi" w:cstheme="majorBidi"/>
        </w:rPr>
      </w:pPr>
      <w:r w:rsidRPr="000E10A1">
        <w:rPr>
          <w:rFonts w:asciiTheme="majorBidi" w:hAnsiTheme="majorBidi" w:cstheme="majorBidi"/>
        </w:rPr>
        <w:t xml:space="preserve">The article explores </w:t>
      </w:r>
      <w:r w:rsidR="00042D10" w:rsidRPr="000E10A1">
        <w:rPr>
          <w:rFonts w:asciiTheme="majorBidi" w:hAnsiTheme="majorBidi" w:cstheme="majorBidi"/>
        </w:rPr>
        <w:t>‘</w:t>
      </w:r>
      <w:r w:rsidRPr="000E10A1">
        <w:rPr>
          <w:rFonts w:asciiTheme="majorBidi" w:hAnsiTheme="majorBidi" w:cstheme="majorBidi"/>
        </w:rPr>
        <w:t>Rabindranath Tagore’s deep, contemplative connection with nature</w:t>
      </w:r>
      <w:r w:rsidR="00042D10" w:rsidRPr="000E10A1">
        <w:rPr>
          <w:rFonts w:asciiTheme="majorBidi" w:hAnsiTheme="majorBidi" w:cstheme="majorBidi"/>
        </w:rPr>
        <w:t>’</w:t>
      </w:r>
      <w:r w:rsidRPr="000E10A1">
        <w:rPr>
          <w:rFonts w:asciiTheme="majorBidi" w:hAnsiTheme="majorBidi" w:cstheme="majorBidi"/>
        </w:rPr>
        <w:t>—particularly rivers—during his time in East Bengal, revealing how his surroundings became both artistic inspiration and philosophical mirror. Nature, especially the river, transcends mere geography to become a living entity, intimately tied to the poet’s inner world.</w:t>
      </w:r>
    </w:p>
    <w:p w14:paraId="38CCA062" w14:textId="77777777" w:rsidR="006610AA" w:rsidRPr="000E10A1" w:rsidRDefault="008E5999" w:rsidP="006C44F1">
      <w:pPr>
        <w:pStyle w:val="NormalWeb"/>
        <w:spacing w:before="0" w:beforeAutospacing="0" w:after="0" w:afterAutospacing="0"/>
        <w:ind w:firstLine="720"/>
        <w:jc w:val="both"/>
        <w:divId w:val="148862614"/>
        <w:rPr>
          <w:rFonts w:asciiTheme="majorBidi" w:hAnsiTheme="majorBidi" w:cstheme="majorBidi"/>
        </w:rPr>
      </w:pPr>
      <w:r w:rsidRPr="000E10A1">
        <w:rPr>
          <w:rFonts w:asciiTheme="majorBidi" w:hAnsiTheme="majorBidi" w:cstheme="majorBidi"/>
        </w:rPr>
        <w:t xml:space="preserve">In his letters from </w:t>
      </w:r>
      <w:proofErr w:type="spellStart"/>
      <w:r w:rsidRPr="000E10A1">
        <w:rPr>
          <w:rFonts w:asciiTheme="majorBidi" w:hAnsiTheme="majorBidi" w:cstheme="majorBidi"/>
        </w:rPr>
        <w:t>Kaligram</w:t>
      </w:r>
      <w:proofErr w:type="spellEnd"/>
      <w:r w:rsidRPr="000E10A1">
        <w:rPr>
          <w:rFonts w:asciiTheme="majorBidi" w:hAnsiTheme="majorBidi" w:cstheme="majorBidi"/>
        </w:rPr>
        <w:t xml:space="preserve"> and </w:t>
      </w:r>
      <w:proofErr w:type="spellStart"/>
      <w:r w:rsidRPr="000E10A1">
        <w:rPr>
          <w:rFonts w:asciiTheme="majorBidi" w:hAnsiTheme="majorBidi" w:cstheme="majorBidi"/>
        </w:rPr>
        <w:t>Sajadpur</w:t>
      </w:r>
      <w:proofErr w:type="spellEnd"/>
      <w:r w:rsidRPr="000E10A1">
        <w:rPr>
          <w:rFonts w:asciiTheme="majorBidi" w:hAnsiTheme="majorBidi" w:cstheme="majorBidi"/>
        </w:rPr>
        <w:t xml:space="preserve">, Tagore portrays the river not just as a visual element but as a </w:t>
      </w:r>
      <w:r w:rsidR="00042D10" w:rsidRPr="000E10A1">
        <w:rPr>
          <w:rFonts w:asciiTheme="majorBidi" w:hAnsiTheme="majorBidi" w:cstheme="majorBidi"/>
        </w:rPr>
        <w:t>‘</w:t>
      </w:r>
      <w:r w:rsidRPr="000E10A1">
        <w:rPr>
          <w:rFonts w:asciiTheme="majorBidi" w:hAnsiTheme="majorBidi" w:cstheme="majorBidi"/>
        </w:rPr>
        <w:t>symbol of existential stillness and introspection</w:t>
      </w:r>
      <w:r w:rsidR="006610AA" w:rsidRPr="000E10A1">
        <w:rPr>
          <w:rFonts w:asciiTheme="majorBidi" w:hAnsiTheme="majorBidi" w:cstheme="majorBidi"/>
        </w:rPr>
        <w:t>’</w:t>
      </w:r>
      <w:r w:rsidRPr="000E10A1">
        <w:rPr>
          <w:rFonts w:asciiTheme="majorBidi" w:hAnsiTheme="majorBidi" w:cstheme="majorBidi"/>
        </w:rPr>
        <w:t>. The motionless water, mossy banks, and idle boats reflect a meditative, almost ascetic consciousness—one that questions the necessity of movement and embraces a serene, inward stillness.</w:t>
      </w:r>
    </w:p>
    <w:p w14:paraId="668936A6" w14:textId="77777777" w:rsidR="003B6A71" w:rsidRPr="000E10A1" w:rsidRDefault="008E5999" w:rsidP="006C44F1">
      <w:pPr>
        <w:pStyle w:val="NormalWeb"/>
        <w:spacing w:before="0" w:beforeAutospacing="0" w:after="0" w:afterAutospacing="0"/>
        <w:ind w:firstLine="720"/>
        <w:jc w:val="both"/>
        <w:divId w:val="148862614"/>
        <w:rPr>
          <w:rFonts w:asciiTheme="majorBidi" w:hAnsiTheme="majorBidi" w:cstheme="majorBidi"/>
        </w:rPr>
      </w:pPr>
      <w:r w:rsidRPr="000E10A1">
        <w:rPr>
          <w:rFonts w:asciiTheme="majorBidi" w:hAnsiTheme="majorBidi" w:cstheme="majorBidi"/>
        </w:rPr>
        <w:t xml:space="preserve">In another evocative scene, the poet’s description of a warm rural afternoon embodies a </w:t>
      </w:r>
      <w:r w:rsidR="006610AA" w:rsidRPr="000E10A1">
        <w:rPr>
          <w:rFonts w:asciiTheme="majorBidi" w:hAnsiTheme="majorBidi" w:cstheme="majorBidi"/>
        </w:rPr>
        <w:t>‘</w:t>
      </w:r>
      <w:r w:rsidRPr="000E10A1">
        <w:rPr>
          <w:rFonts w:asciiTheme="majorBidi" w:hAnsiTheme="majorBidi" w:cstheme="majorBidi"/>
        </w:rPr>
        <w:t>profound unity between human and nature</w:t>
      </w:r>
      <w:r w:rsidR="003B6A71" w:rsidRPr="000E10A1">
        <w:rPr>
          <w:rFonts w:asciiTheme="majorBidi" w:hAnsiTheme="majorBidi" w:cstheme="majorBidi"/>
        </w:rPr>
        <w:t>’</w:t>
      </w:r>
      <w:r w:rsidRPr="000E10A1">
        <w:rPr>
          <w:rFonts w:asciiTheme="majorBidi" w:hAnsiTheme="majorBidi" w:cstheme="majorBidi"/>
        </w:rPr>
        <w:t xml:space="preserve">. The fragrant earth, the warmth of the sun, and the gentle swaying of rice saplings become more than sensory observations—they signify </w:t>
      </w:r>
      <w:r w:rsidR="003B6A71" w:rsidRPr="000E10A1">
        <w:rPr>
          <w:rFonts w:asciiTheme="majorBidi" w:hAnsiTheme="majorBidi" w:cstheme="majorBidi"/>
        </w:rPr>
        <w:t>‘</w:t>
      </w:r>
      <w:r w:rsidRPr="000E10A1">
        <w:rPr>
          <w:rFonts w:asciiTheme="majorBidi" w:hAnsiTheme="majorBidi" w:cstheme="majorBidi"/>
        </w:rPr>
        <w:t>a breathing, living world</w:t>
      </w:r>
      <w:r w:rsidR="003B6A71" w:rsidRPr="000E10A1">
        <w:rPr>
          <w:rFonts w:asciiTheme="majorBidi" w:hAnsiTheme="majorBidi" w:cstheme="majorBidi"/>
        </w:rPr>
        <w:t>’</w:t>
      </w:r>
      <w:r w:rsidRPr="000E10A1">
        <w:rPr>
          <w:rFonts w:asciiTheme="majorBidi" w:hAnsiTheme="majorBidi" w:cstheme="majorBidi"/>
        </w:rPr>
        <w:t>, in which the poet senses his own being entwined with nature’s silent rhythms.</w:t>
      </w:r>
    </w:p>
    <w:p w14:paraId="59BD6A23" w14:textId="77777777" w:rsidR="003B6A71" w:rsidRPr="000E10A1" w:rsidRDefault="008E5999" w:rsidP="006C44F1">
      <w:pPr>
        <w:pStyle w:val="NormalWeb"/>
        <w:spacing w:before="0" w:beforeAutospacing="0" w:after="0" w:afterAutospacing="0"/>
        <w:ind w:firstLine="720"/>
        <w:jc w:val="both"/>
        <w:divId w:val="148862614"/>
        <w:rPr>
          <w:rFonts w:asciiTheme="majorBidi" w:hAnsiTheme="majorBidi" w:cstheme="majorBidi"/>
        </w:rPr>
      </w:pPr>
      <w:r w:rsidRPr="000E10A1">
        <w:rPr>
          <w:rFonts w:asciiTheme="majorBidi" w:hAnsiTheme="majorBidi" w:cstheme="majorBidi"/>
        </w:rPr>
        <w:lastRenderedPageBreak/>
        <w:t xml:space="preserve">This </w:t>
      </w:r>
      <w:r w:rsidR="003B6A71" w:rsidRPr="000E10A1">
        <w:rPr>
          <w:rFonts w:asciiTheme="majorBidi" w:hAnsiTheme="majorBidi" w:cstheme="majorBidi"/>
        </w:rPr>
        <w:t>‘</w:t>
      </w:r>
      <w:r w:rsidRPr="000E10A1">
        <w:rPr>
          <w:rFonts w:asciiTheme="majorBidi" w:hAnsiTheme="majorBidi" w:cstheme="majorBidi"/>
        </w:rPr>
        <w:t>inseparable dialogue between man and earth</w:t>
      </w:r>
      <w:r w:rsidR="003B6A71" w:rsidRPr="000E10A1">
        <w:rPr>
          <w:rFonts w:asciiTheme="majorBidi" w:hAnsiTheme="majorBidi" w:cstheme="majorBidi"/>
        </w:rPr>
        <w:t>’</w:t>
      </w:r>
      <w:r w:rsidRPr="000E10A1">
        <w:rPr>
          <w:rFonts w:asciiTheme="majorBidi" w:hAnsiTheme="majorBidi" w:cstheme="majorBidi"/>
        </w:rPr>
        <w:t xml:space="preserve"> echoes the ontological reflections of philosophers like Heidegger and Bachelard, where nature is not a backdrop but a presence. The poet’s perception transforms the mundane into the sublime: a sleeping boatman, glistening waterfowl, or dancing leaves become meditative metaphors for life’s deeper truths.</w:t>
      </w:r>
    </w:p>
    <w:p w14:paraId="26697BAD" w14:textId="2BA0126E" w:rsidR="008E5999" w:rsidRPr="000E10A1" w:rsidRDefault="008E5999" w:rsidP="006C44F1">
      <w:pPr>
        <w:pStyle w:val="NormalWeb"/>
        <w:spacing w:before="0" w:beforeAutospacing="0" w:after="0" w:afterAutospacing="0"/>
        <w:ind w:firstLine="720"/>
        <w:jc w:val="both"/>
        <w:divId w:val="148862614"/>
        <w:rPr>
          <w:rFonts w:asciiTheme="majorBidi" w:hAnsiTheme="majorBidi" w:cstheme="majorBidi"/>
        </w:rPr>
      </w:pPr>
      <w:r w:rsidRPr="000E10A1">
        <w:rPr>
          <w:rFonts w:asciiTheme="majorBidi" w:hAnsiTheme="majorBidi" w:cstheme="majorBidi"/>
        </w:rPr>
        <w:t xml:space="preserve">Ultimately, Tagore’s letters stand as </w:t>
      </w:r>
      <w:r w:rsidR="003B6A71" w:rsidRPr="000E10A1">
        <w:rPr>
          <w:rFonts w:asciiTheme="majorBidi" w:hAnsiTheme="majorBidi" w:cstheme="majorBidi"/>
        </w:rPr>
        <w:t>‘</w:t>
      </w:r>
      <w:r w:rsidRPr="000E10A1">
        <w:rPr>
          <w:rFonts w:asciiTheme="majorBidi" w:hAnsiTheme="majorBidi" w:cstheme="majorBidi"/>
        </w:rPr>
        <w:t>intimate meditations</w:t>
      </w:r>
      <w:r w:rsidR="003B6A71" w:rsidRPr="000E10A1">
        <w:rPr>
          <w:rFonts w:asciiTheme="majorBidi" w:hAnsiTheme="majorBidi" w:cstheme="majorBidi"/>
        </w:rPr>
        <w:t>’</w:t>
      </w:r>
      <w:r w:rsidRPr="000E10A1">
        <w:rPr>
          <w:rFonts w:asciiTheme="majorBidi" w:hAnsiTheme="majorBidi" w:cstheme="majorBidi"/>
        </w:rPr>
        <w:t>, where the external landscape mirrors the soul’s quiet stirrings. Much like Wordsworth’s belief that “Nature never did betray the heart that loved her,” Tagore’s writings emerge as a testament to a heart that deeply loved and internalized nature—transforming its silent breath into lyrical consciousness.</w:t>
      </w:r>
    </w:p>
    <w:p w14:paraId="27089BEE" w14:textId="57997074" w:rsidR="00880D05" w:rsidRPr="000E10A1" w:rsidRDefault="00880D05" w:rsidP="006C44F1">
      <w:pPr>
        <w:pStyle w:val="NormalWeb"/>
        <w:numPr>
          <w:ilvl w:val="0"/>
          <w:numId w:val="1"/>
        </w:numPr>
        <w:spacing w:before="0" w:beforeAutospacing="0" w:after="0" w:afterAutospacing="0"/>
        <w:jc w:val="both"/>
        <w:divId w:val="148862614"/>
        <w:rPr>
          <w:rFonts w:asciiTheme="majorBidi" w:hAnsiTheme="majorBidi" w:cstheme="majorBidi"/>
          <w:b/>
          <w:bCs/>
        </w:rPr>
      </w:pPr>
      <w:r w:rsidRPr="000E10A1">
        <w:rPr>
          <w:rFonts w:asciiTheme="majorBidi" w:hAnsiTheme="majorBidi" w:cstheme="majorBidi"/>
          <w:b/>
          <w:bCs/>
        </w:rPr>
        <w:t xml:space="preserve">Self-Realization of the Poet in the Cycle of Seasons: Nature and Creative Sensibility in the Letters from Shilaidah: </w:t>
      </w:r>
    </w:p>
    <w:p w14:paraId="6E13E3C8" w14:textId="77777777" w:rsidR="00880D05" w:rsidRPr="000E10A1" w:rsidRDefault="00880D05" w:rsidP="006C44F1">
      <w:pPr>
        <w:pStyle w:val="NormalWeb"/>
        <w:spacing w:before="0" w:beforeAutospacing="0" w:after="0" w:afterAutospacing="0"/>
        <w:ind w:firstLine="720"/>
        <w:jc w:val="both"/>
        <w:divId w:val="148862614"/>
        <w:rPr>
          <w:rFonts w:asciiTheme="majorBidi" w:hAnsiTheme="majorBidi" w:cstheme="majorBidi"/>
        </w:rPr>
      </w:pPr>
      <w:r w:rsidRPr="000E10A1">
        <w:rPr>
          <w:rFonts w:asciiTheme="majorBidi" w:hAnsiTheme="majorBidi" w:cstheme="majorBidi"/>
        </w:rPr>
        <w:t>Rabindranath Tagore’s letters from Shilaidah, especially those addressed to Indira Devi, represent a unique artistic expression in Bengali literature where nature transcends mere physicality to become a spiritual and inner experience. The changing seasons mirror the poet’s evolving consciousness, blending external natural beauty with deep emotional and philosophical reflections conveyed through poetic language.</w:t>
      </w:r>
    </w:p>
    <w:p w14:paraId="0DBD8A50" w14:textId="77777777" w:rsidR="00880D05" w:rsidRPr="000E10A1" w:rsidRDefault="00880D05" w:rsidP="006C44F1">
      <w:pPr>
        <w:pStyle w:val="NormalWeb"/>
        <w:spacing w:before="0" w:beforeAutospacing="0" w:after="0" w:afterAutospacing="0"/>
        <w:ind w:firstLine="720"/>
        <w:jc w:val="both"/>
        <w:divId w:val="148862614"/>
        <w:rPr>
          <w:rFonts w:asciiTheme="majorBidi" w:hAnsiTheme="majorBidi" w:cstheme="majorBidi"/>
        </w:rPr>
      </w:pPr>
      <w:r w:rsidRPr="000E10A1">
        <w:rPr>
          <w:rFonts w:asciiTheme="majorBidi" w:hAnsiTheme="majorBidi" w:cstheme="majorBidi"/>
        </w:rPr>
        <w:t xml:space="preserve">The autumnal landscape of </w:t>
      </w:r>
      <w:proofErr w:type="spellStart"/>
      <w:r w:rsidRPr="000E10A1">
        <w:rPr>
          <w:rFonts w:asciiTheme="majorBidi" w:hAnsiTheme="majorBidi" w:cstheme="majorBidi"/>
        </w:rPr>
        <w:t>Shilaida</w:t>
      </w:r>
      <w:proofErr w:type="spellEnd"/>
      <w:r w:rsidRPr="000E10A1">
        <w:rPr>
          <w:rFonts w:asciiTheme="majorBidi" w:hAnsiTheme="majorBidi" w:cstheme="majorBidi"/>
        </w:rPr>
        <w:t>”—with its sky, river, and vegetation—immerses the poet in a complex emotional state, where natural elements symbolize ongoing life and existential contemplation rather than romantic idealism. This heightened sensitivity to nature surpasses similar works, such as Wordsworth’s “Lines Written in Early Spring,” by merging sorrow with an enduring faith in nature’s permanence.</w:t>
      </w:r>
    </w:p>
    <w:p w14:paraId="29111CB0" w14:textId="77777777" w:rsidR="00880D05" w:rsidRPr="000E10A1" w:rsidRDefault="00880D05" w:rsidP="006C44F1">
      <w:pPr>
        <w:pStyle w:val="NormalWeb"/>
        <w:spacing w:before="0" w:beforeAutospacing="0" w:after="0" w:afterAutospacing="0"/>
        <w:ind w:firstLine="720"/>
        <w:jc w:val="both"/>
        <w:divId w:val="148862614"/>
        <w:rPr>
          <w:rFonts w:asciiTheme="majorBidi" w:hAnsiTheme="majorBidi" w:cstheme="majorBidi"/>
        </w:rPr>
      </w:pPr>
      <w:r w:rsidRPr="000E10A1">
        <w:rPr>
          <w:rFonts w:asciiTheme="majorBidi" w:hAnsiTheme="majorBidi" w:cstheme="majorBidi"/>
        </w:rPr>
        <w:t>A letter from January 1892 captures the transitional moment between winter and spring, paralleling the poet’s inner emotional wavering. The sensory details of shifting winds and birdcalls symbolize both natural change and the dialectical movement within human consciousness, reflecting Hegelian ideas of transformation through opposing forces.</w:t>
      </w:r>
    </w:p>
    <w:p w14:paraId="4F30B16A" w14:textId="77777777" w:rsidR="00880D05" w:rsidRPr="000E10A1" w:rsidRDefault="00880D05" w:rsidP="006C44F1">
      <w:pPr>
        <w:pStyle w:val="NormalWeb"/>
        <w:spacing w:before="0" w:beforeAutospacing="0" w:after="0" w:afterAutospacing="0"/>
        <w:ind w:firstLine="720"/>
        <w:jc w:val="both"/>
        <w:divId w:val="148862614"/>
        <w:rPr>
          <w:rFonts w:asciiTheme="majorBidi" w:hAnsiTheme="majorBidi" w:cstheme="majorBidi"/>
        </w:rPr>
      </w:pPr>
      <w:r w:rsidRPr="000E10A1">
        <w:rPr>
          <w:rFonts w:asciiTheme="majorBidi" w:hAnsiTheme="majorBidi" w:cstheme="majorBidi"/>
        </w:rPr>
        <w:t xml:space="preserve">In a later letter during a spring full moon night, Rabindranath intertwines sensory impressions with memory and abstraction, crafting a dreamlike scene reminiscent of Li Bai’s “Quiet Night Thought.” </w:t>
      </w:r>
      <w:proofErr w:type="gramStart"/>
      <w:r w:rsidRPr="000E10A1">
        <w:rPr>
          <w:rFonts w:asciiTheme="majorBidi" w:hAnsiTheme="majorBidi" w:cstheme="majorBidi"/>
        </w:rPr>
        <w:t>This fusion reveals</w:t>
      </w:r>
      <w:proofErr w:type="gramEnd"/>
      <w:r w:rsidRPr="000E10A1">
        <w:rPr>
          <w:rFonts w:asciiTheme="majorBidi" w:hAnsiTheme="majorBidi" w:cstheme="majorBidi"/>
        </w:rPr>
        <w:t xml:space="preserve"> nature as a space where self-realization, memory, and creation coalesce.</w:t>
      </w:r>
    </w:p>
    <w:p w14:paraId="2064D534" w14:textId="77777777" w:rsidR="00880D05" w:rsidRPr="000E10A1" w:rsidRDefault="00880D05" w:rsidP="006C44F1">
      <w:pPr>
        <w:pStyle w:val="NormalWeb"/>
        <w:spacing w:before="0" w:beforeAutospacing="0" w:after="0" w:afterAutospacing="0"/>
        <w:ind w:firstLine="720"/>
        <w:jc w:val="both"/>
        <w:divId w:val="148862614"/>
        <w:rPr>
          <w:rFonts w:asciiTheme="majorBidi" w:hAnsiTheme="majorBidi" w:cstheme="majorBidi"/>
        </w:rPr>
      </w:pPr>
      <w:r w:rsidRPr="000E10A1">
        <w:rPr>
          <w:rFonts w:asciiTheme="majorBidi" w:hAnsiTheme="majorBidi" w:cstheme="majorBidi"/>
        </w:rPr>
        <w:t>Through these letters, Rabindranath seeks an understanding of creation and the Creator, perceiving every natural element as a subtle, poetic manifestation of divine presence. This spiritual awareness initiates a universal dialogue beyond language.</w:t>
      </w:r>
    </w:p>
    <w:p w14:paraId="6A90A96D" w14:textId="6A2ECC69" w:rsidR="00880D05" w:rsidRPr="000E10A1" w:rsidRDefault="00880D05" w:rsidP="006C44F1">
      <w:pPr>
        <w:pStyle w:val="NormalWeb"/>
        <w:spacing w:before="0" w:beforeAutospacing="0" w:after="0" w:afterAutospacing="0"/>
        <w:ind w:firstLine="720"/>
        <w:jc w:val="both"/>
        <w:divId w:val="148862614"/>
        <w:rPr>
          <w:rFonts w:asciiTheme="majorBidi" w:hAnsiTheme="majorBidi" w:cstheme="majorBidi"/>
        </w:rPr>
      </w:pPr>
      <w:r w:rsidRPr="000E10A1">
        <w:rPr>
          <w:rFonts w:asciiTheme="majorBidi" w:hAnsiTheme="majorBidi" w:cstheme="majorBidi"/>
        </w:rPr>
        <w:t>Ultimately, the Shilaidah letters transcend personal reflection, embodying a profound philosophy where the seasonal cycle parallels the soul’s journey. Rabindranath’s deep connection between nature and the Creator forms the core of his consciousness—an exploration not just of feeling but of an ultimate truth beyond words.</w:t>
      </w:r>
    </w:p>
    <w:p w14:paraId="486E4CF1" w14:textId="77777777" w:rsidR="00031922" w:rsidRPr="000E10A1" w:rsidRDefault="00031922" w:rsidP="006C44F1">
      <w:pPr>
        <w:pStyle w:val="NormalWeb"/>
        <w:numPr>
          <w:ilvl w:val="0"/>
          <w:numId w:val="1"/>
        </w:numPr>
        <w:spacing w:before="0" w:beforeAutospacing="0" w:after="0" w:afterAutospacing="0"/>
        <w:jc w:val="both"/>
        <w:divId w:val="1990018917"/>
        <w:rPr>
          <w:rFonts w:asciiTheme="majorBidi" w:hAnsiTheme="majorBidi" w:cstheme="majorBidi"/>
        </w:rPr>
      </w:pPr>
      <w:r w:rsidRPr="000E10A1">
        <w:rPr>
          <w:rStyle w:val="Strong"/>
          <w:rFonts w:asciiTheme="majorBidi" w:hAnsiTheme="majorBidi" w:cstheme="majorBidi"/>
        </w:rPr>
        <w:t>Nature's Experience in the Human Realm: A Poetic Exploration of Rabindranath Tagore's Nature and Environmental Consciousness</w:t>
      </w:r>
      <w:r w:rsidR="0049744E" w:rsidRPr="000E10A1">
        <w:rPr>
          <w:rStyle w:val="Strong"/>
          <w:rFonts w:asciiTheme="majorBidi" w:hAnsiTheme="majorBidi" w:cstheme="majorBidi"/>
        </w:rPr>
        <w:t>:</w:t>
      </w:r>
    </w:p>
    <w:p w14:paraId="6E9E75D5" w14:textId="77777777" w:rsidR="007368BD" w:rsidRPr="000E10A1" w:rsidRDefault="007368BD" w:rsidP="006C44F1">
      <w:pPr>
        <w:pStyle w:val="NormalWeb"/>
        <w:spacing w:before="0" w:beforeAutospacing="0" w:after="0" w:afterAutospacing="0"/>
        <w:ind w:firstLine="720"/>
        <w:jc w:val="both"/>
        <w:divId w:val="1990018917"/>
        <w:rPr>
          <w:rFonts w:asciiTheme="majorBidi" w:hAnsiTheme="majorBidi" w:cstheme="majorBidi"/>
        </w:rPr>
      </w:pPr>
      <w:r w:rsidRPr="000E10A1">
        <w:rPr>
          <w:rFonts w:asciiTheme="majorBidi" w:hAnsiTheme="majorBidi" w:cstheme="majorBidi"/>
        </w:rPr>
        <w:t>Rabindranath Tagore’s encounter with nature reflects a timeless, deeply spiritual journey beyond mere observation. In his 1891 letter from Shilaidah, Tagore describes a sunset experience as a “wordless touch” of nature, evoking profound peace, compassion, and an overwhelming sense of connection that transcends language. Nature here becomes an inward metaphor for self-expression and a reflection on existence, where sorrow is intertwined with compassionate humility.</w:t>
      </w:r>
    </w:p>
    <w:p w14:paraId="46F643BE" w14:textId="77777777" w:rsidR="007368BD" w:rsidRPr="000E10A1" w:rsidRDefault="007368BD" w:rsidP="006C44F1">
      <w:pPr>
        <w:pStyle w:val="NormalWeb"/>
        <w:spacing w:before="0" w:beforeAutospacing="0" w:after="0" w:afterAutospacing="0"/>
        <w:ind w:firstLine="720"/>
        <w:jc w:val="both"/>
        <w:divId w:val="1990018917"/>
        <w:rPr>
          <w:rFonts w:asciiTheme="majorBidi" w:hAnsiTheme="majorBidi" w:cstheme="majorBidi"/>
        </w:rPr>
      </w:pPr>
      <w:r w:rsidRPr="000E10A1">
        <w:rPr>
          <w:rFonts w:asciiTheme="majorBidi" w:hAnsiTheme="majorBidi" w:cstheme="majorBidi"/>
        </w:rPr>
        <w:t>In a 1918 letter from Santiniketan, Tagore likens stars to silent, comforting neighbors whose silent presence brings joy without demands, illustrating a relationship with nature that is nurturing yet free from entrapment. This spiritual communion echoes Romantic ideals, particularly Wordsworth’s belief in nature’s faithful love. For Tagore, nature is a foundation of trust and liberation.</w:t>
      </w:r>
    </w:p>
    <w:p w14:paraId="1CE10F79" w14:textId="77777777" w:rsidR="007368BD" w:rsidRPr="000E10A1" w:rsidRDefault="007368BD" w:rsidP="006C44F1">
      <w:pPr>
        <w:pStyle w:val="NormalWeb"/>
        <w:spacing w:before="0" w:beforeAutospacing="0" w:after="0" w:afterAutospacing="0"/>
        <w:ind w:firstLine="720"/>
        <w:jc w:val="both"/>
        <w:divId w:val="1990018917"/>
        <w:rPr>
          <w:rFonts w:asciiTheme="majorBidi" w:hAnsiTheme="majorBidi" w:cstheme="majorBidi"/>
        </w:rPr>
      </w:pPr>
      <w:r w:rsidRPr="000E10A1">
        <w:rPr>
          <w:rFonts w:asciiTheme="majorBidi" w:hAnsiTheme="majorBidi" w:cstheme="majorBidi"/>
        </w:rPr>
        <w:t>Santiniketan itself was a stage for Tagore’s intimate romance with nature, encompassing rivers, skies, and elements—integrated with his body and mind in affectionate unity. Yet, today’s environmental crises—climate change, pollution, rising seas, and displacement—stand in stark contrast to Tagore’s harmonious vision.</w:t>
      </w:r>
    </w:p>
    <w:p w14:paraId="0EC7DB39" w14:textId="77777777" w:rsidR="007368BD" w:rsidRPr="000E10A1" w:rsidRDefault="007368BD" w:rsidP="006C44F1">
      <w:pPr>
        <w:pStyle w:val="NormalWeb"/>
        <w:spacing w:before="0" w:beforeAutospacing="0" w:after="0" w:afterAutospacing="0"/>
        <w:ind w:firstLine="720"/>
        <w:jc w:val="both"/>
        <w:divId w:val="1990018917"/>
        <w:rPr>
          <w:rFonts w:asciiTheme="majorBidi" w:hAnsiTheme="majorBidi" w:cstheme="majorBidi"/>
        </w:rPr>
      </w:pPr>
      <w:r w:rsidRPr="000E10A1">
        <w:rPr>
          <w:rFonts w:asciiTheme="majorBidi" w:hAnsiTheme="majorBidi" w:cstheme="majorBidi"/>
        </w:rPr>
        <w:t>Tagore’s works, far from mere romanticism, contain a vital environmental message: loving and protecting nature is a fundamental human duty, intertwined with spirituality and responsibility for the future. His philosophy offers a timeless guide for contemporary ecological consciousness, urging new generations to cultivate a deep, respectful friendship with nature—a friend who asks nothing but gives boundless care.</w:t>
      </w:r>
    </w:p>
    <w:p w14:paraId="0FFD9967" w14:textId="68BF8128" w:rsidR="00CD7C73" w:rsidRPr="000E10A1" w:rsidRDefault="00CD7C73" w:rsidP="006C44F1">
      <w:pPr>
        <w:pStyle w:val="NormalWeb"/>
        <w:spacing w:before="0" w:beforeAutospacing="0" w:after="0" w:afterAutospacing="0"/>
        <w:jc w:val="both"/>
        <w:divId w:val="1990018917"/>
        <w:rPr>
          <w:rFonts w:asciiTheme="majorBidi" w:hAnsiTheme="majorBidi" w:cstheme="majorBidi"/>
          <w:b/>
          <w:bCs/>
        </w:rPr>
      </w:pPr>
      <w:r w:rsidRPr="000E10A1">
        <w:rPr>
          <w:rFonts w:asciiTheme="majorBidi" w:hAnsiTheme="majorBidi" w:cstheme="majorBidi"/>
          <w:b/>
          <w:bCs/>
        </w:rPr>
        <w:t>Conclusion</w:t>
      </w:r>
      <w:r w:rsidR="00251C7D" w:rsidRPr="000E10A1">
        <w:rPr>
          <w:rFonts w:asciiTheme="majorBidi" w:hAnsiTheme="majorBidi" w:cstheme="majorBidi"/>
          <w:b/>
          <w:bCs/>
        </w:rPr>
        <w:t>:</w:t>
      </w:r>
    </w:p>
    <w:p w14:paraId="1420545A" w14:textId="77777777" w:rsidR="00CD7C73" w:rsidRPr="000E10A1" w:rsidRDefault="00CD7C73" w:rsidP="006C44F1">
      <w:pPr>
        <w:pStyle w:val="NormalWeb"/>
        <w:spacing w:before="0" w:beforeAutospacing="0" w:after="0" w:afterAutospacing="0"/>
        <w:ind w:firstLine="720"/>
        <w:jc w:val="both"/>
        <w:divId w:val="1990018917"/>
        <w:rPr>
          <w:rFonts w:asciiTheme="majorBidi" w:hAnsiTheme="majorBidi" w:cstheme="majorBidi"/>
        </w:rPr>
      </w:pPr>
      <w:r w:rsidRPr="000E10A1">
        <w:rPr>
          <w:rFonts w:asciiTheme="majorBidi" w:hAnsiTheme="majorBidi" w:cstheme="majorBidi"/>
        </w:rPr>
        <w:t xml:space="preserve">Rabindranath Tagore’s ecological vision emerges not merely as a lyrical homage to the natural world but as a profound, ethically grounded philosophy of life. Through a sustained literary engagement with rivers, </w:t>
      </w:r>
      <w:r w:rsidRPr="000E10A1">
        <w:rPr>
          <w:rFonts w:asciiTheme="majorBidi" w:hAnsiTheme="majorBidi" w:cstheme="majorBidi"/>
        </w:rPr>
        <w:lastRenderedPageBreak/>
        <w:t>trees, birds, seasons, and rural landscapes, Tagore articulates a distinctive ecopoetic consciousness that predates and enriches contemporary environmental discourse. His nature-writing is not confined to aesthetics; it radiates a civilizational ethic that critiques mechanistic modernity, champions spiritual ecology, and urges a return to a more harmonious mode of dwelling in the world.</w:t>
      </w:r>
    </w:p>
    <w:p w14:paraId="31054C29" w14:textId="17011444" w:rsidR="00CD7C73" w:rsidRPr="000E10A1" w:rsidRDefault="00CD7C73" w:rsidP="006C44F1">
      <w:pPr>
        <w:pStyle w:val="NormalWeb"/>
        <w:spacing w:before="0" w:beforeAutospacing="0" w:after="0" w:afterAutospacing="0"/>
        <w:ind w:firstLine="720"/>
        <w:jc w:val="both"/>
        <w:divId w:val="1990018917"/>
        <w:rPr>
          <w:rFonts w:asciiTheme="majorBidi" w:hAnsiTheme="majorBidi" w:cstheme="majorBidi"/>
        </w:rPr>
      </w:pPr>
      <w:r w:rsidRPr="000E10A1">
        <w:rPr>
          <w:rFonts w:asciiTheme="majorBidi" w:hAnsiTheme="majorBidi" w:cstheme="majorBidi"/>
        </w:rPr>
        <w:t xml:space="preserve">In texts such as </w:t>
      </w:r>
      <w:r w:rsidR="00801254" w:rsidRPr="000E10A1">
        <w:rPr>
          <w:rFonts w:asciiTheme="majorBidi" w:hAnsiTheme="majorBidi" w:cstheme="majorBidi"/>
        </w:rPr>
        <w:t>‘</w:t>
      </w:r>
      <w:r w:rsidRPr="000E10A1">
        <w:rPr>
          <w:rFonts w:asciiTheme="majorBidi" w:hAnsiTheme="majorBidi" w:cstheme="majorBidi"/>
        </w:rPr>
        <w:t>Balai</w:t>
      </w:r>
      <w:r w:rsidR="00801254" w:rsidRPr="000E10A1">
        <w:rPr>
          <w:rFonts w:asciiTheme="majorBidi" w:hAnsiTheme="majorBidi" w:cstheme="majorBidi"/>
        </w:rPr>
        <w:t>’</w:t>
      </w:r>
      <w:r w:rsidRPr="000E10A1">
        <w:rPr>
          <w:rFonts w:asciiTheme="majorBidi" w:hAnsiTheme="majorBidi" w:cstheme="majorBidi"/>
        </w:rPr>
        <w:t xml:space="preserve">, </w:t>
      </w:r>
      <w:r w:rsidR="00801254" w:rsidRPr="000E10A1">
        <w:rPr>
          <w:rFonts w:asciiTheme="majorBidi" w:hAnsiTheme="majorBidi" w:cstheme="majorBidi"/>
        </w:rPr>
        <w:t>‘</w:t>
      </w:r>
      <w:r w:rsidRPr="000E10A1">
        <w:rPr>
          <w:rFonts w:asciiTheme="majorBidi" w:hAnsiTheme="majorBidi" w:cstheme="majorBidi"/>
        </w:rPr>
        <w:t>Dui Pakhi</w:t>
      </w:r>
      <w:r w:rsidR="00801254" w:rsidRPr="000E10A1">
        <w:rPr>
          <w:rFonts w:asciiTheme="majorBidi" w:hAnsiTheme="majorBidi" w:cstheme="majorBidi"/>
        </w:rPr>
        <w:t>’</w:t>
      </w:r>
      <w:r w:rsidRPr="000E10A1">
        <w:rPr>
          <w:rFonts w:asciiTheme="majorBidi" w:hAnsiTheme="majorBidi" w:cstheme="majorBidi"/>
        </w:rPr>
        <w:t xml:space="preserve">, </w:t>
      </w:r>
      <w:r w:rsidR="00801254" w:rsidRPr="000E10A1">
        <w:rPr>
          <w:rFonts w:asciiTheme="majorBidi" w:hAnsiTheme="majorBidi" w:cstheme="majorBidi"/>
        </w:rPr>
        <w:t>‘</w:t>
      </w:r>
      <w:r w:rsidRPr="000E10A1">
        <w:rPr>
          <w:rFonts w:asciiTheme="majorBidi" w:hAnsiTheme="majorBidi" w:cstheme="majorBidi"/>
        </w:rPr>
        <w:t>Raktakarabi</w:t>
      </w:r>
      <w:r w:rsidR="00801254" w:rsidRPr="000E10A1">
        <w:rPr>
          <w:rFonts w:asciiTheme="majorBidi" w:hAnsiTheme="majorBidi" w:cstheme="majorBidi"/>
        </w:rPr>
        <w:t>’</w:t>
      </w:r>
      <w:r w:rsidRPr="000E10A1">
        <w:rPr>
          <w:rFonts w:asciiTheme="majorBidi" w:hAnsiTheme="majorBidi" w:cstheme="majorBidi"/>
        </w:rPr>
        <w:t xml:space="preserve">, </w:t>
      </w:r>
      <w:r w:rsidR="00801254" w:rsidRPr="000E10A1">
        <w:rPr>
          <w:rFonts w:asciiTheme="majorBidi" w:hAnsiTheme="majorBidi" w:cstheme="majorBidi"/>
        </w:rPr>
        <w:t>‘</w:t>
      </w:r>
      <w:r w:rsidRPr="000E10A1">
        <w:rPr>
          <w:rFonts w:asciiTheme="majorBidi" w:hAnsiTheme="majorBidi" w:cstheme="majorBidi"/>
        </w:rPr>
        <w:t>Brikkha-Ropon</w:t>
      </w:r>
      <w:r w:rsidR="00801254" w:rsidRPr="000E10A1">
        <w:rPr>
          <w:rFonts w:asciiTheme="majorBidi" w:hAnsiTheme="majorBidi" w:cstheme="majorBidi"/>
        </w:rPr>
        <w:t>’</w:t>
      </w:r>
      <w:r w:rsidRPr="000E10A1">
        <w:rPr>
          <w:rFonts w:asciiTheme="majorBidi" w:hAnsiTheme="majorBidi" w:cstheme="majorBidi"/>
        </w:rPr>
        <w:t xml:space="preserve">, and </w:t>
      </w:r>
      <w:r w:rsidR="00163716" w:rsidRPr="000E10A1">
        <w:rPr>
          <w:rFonts w:asciiTheme="majorBidi" w:hAnsiTheme="majorBidi" w:cstheme="majorBidi"/>
        </w:rPr>
        <w:t>‘</w:t>
      </w:r>
      <w:r w:rsidRPr="000E10A1">
        <w:rPr>
          <w:rFonts w:asciiTheme="majorBidi" w:hAnsiTheme="majorBidi" w:cstheme="majorBidi"/>
        </w:rPr>
        <w:t>Aranya Debata</w:t>
      </w:r>
      <w:r w:rsidR="00163716" w:rsidRPr="000E10A1">
        <w:rPr>
          <w:rFonts w:asciiTheme="majorBidi" w:hAnsiTheme="majorBidi" w:cstheme="majorBidi"/>
        </w:rPr>
        <w:t>’</w:t>
      </w:r>
      <w:r w:rsidRPr="000E10A1">
        <w:rPr>
          <w:rFonts w:asciiTheme="majorBidi" w:hAnsiTheme="majorBidi" w:cstheme="majorBidi"/>
        </w:rPr>
        <w:t>, nature becomes an animate force—nurturing, sentient, and morally sovereign. These works foreground not just environmental beauty but ecological justice, challenging readers to reconceive their relationship with the Earth as one of reverence, responsibility, and reciprocity. By fusing Eastern metaphysics with poetic naturalism, Tagore anticipates the holistic frameworks of Deep Ecology and eco-spirituality, situating himself among the great global thinkers of environmental ethics.</w:t>
      </w:r>
    </w:p>
    <w:p w14:paraId="5DFC44F9" w14:textId="6E3F8DE2" w:rsidR="00CD7C73" w:rsidRPr="000E10A1" w:rsidRDefault="00CD7C73" w:rsidP="006C44F1">
      <w:pPr>
        <w:pStyle w:val="NormalWeb"/>
        <w:spacing w:before="0" w:beforeAutospacing="0" w:after="0" w:afterAutospacing="0"/>
        <w:ind w:firstLine="720"/>
        <w:jc w:val="both"/>
        <w:divId w:val="1990018917"/>
        <w:rPr>
          <w:rFonts w:asciiTheme="majorBidi" w:hAnsiTheme="majorBidi" w:cstheme="majorBidi"/>
        </w:rPr>
      </w:pPr>
      <w:r w:rsidRPr="000E10A1">
        <w:rPr>
          <w:rFonts w:asciiTheme="majorBidi" w:hAnsiTheme="majorBidi" w:cstheme="majorBidi"/>
        </w:rPr>
        <w:t xml:space="preserve">Tagore’s model of education at Santiniketan, his rural reconstruction efforts at Sriniketan, and his seasonal festivals such as </w:t>
      </w:r>
      <w:r w:rsidR="00163716" w:rsidRPr="000E10A1">
        <w:rPr>
          <w:rFonts w:asciiTheme="majorBidi" w:hAnsiTheme="majorBidi" w:cstheme="majorBidi"/>
        </w:rPr>
        <w:t>‘</w:t>
      </w:r>
      <w:r w:rsidRPr="000E10A1">
        <w:rPr>
          <w:rFonts w:asciiTheme="majorBidi" w:hAnsiTheme="majorBidi" w:cstheme="majorBidi"/>
        </w:rPr>
        <w:t>Vriksha-Ropan</w:t>
      </w:r>
      <w:r w:rsidR="00163716" w:rsidRPr="000E10A1">
        <w:rPr>
          <w:rFonts w:asciiTheme="majorBidi" w:hAnsiTheme="majorBidi" w:cstheme="majorBidi"/>
        </w:rPr>
        <w:t>’</w:t>
      </w:r>
      <w:r w:rsidRPr="000E10A1">
        <w:rPr>
          <w:rFonts w:asciiTheme="majorBidi" w:hAnsiTheme="majorBidi" w:cstheme="majorBidi"/>
        </w:rPr>
        <w:t xml:space="preserve"> demonstrate how ecological consciousness can be translated into pedagogical, cultural, and civic praxis. His ecopoetic imagination offers more than symbolic protest; it proposes a sustainable way of being—where art, agriculture, and the sacredness of the Earth coalesce into a unified existential vision.</w:t>
      </w:r>
    </w:p>
    <w:p w14:paraId="38C0C282" w14:textId="77777777" w:rsidR="00CD7C73" w:rsidRPr="000E10A1" w:rsidRDefault="00CD7C73" w:rsidP="006C44F1">
      <w:pPr>
        <w:pStyle w:val="NormalWeb"/>
        <w:spacing w:before="0" w:beforeAutospacing="0" w:after="0" w:afterAutospacing="0"/>
        <w:ind w:firstLine="720"/>
        <w:jc w:val="both"/>
        <w:divId w:val="1990018917"/>
        <w:rPr>
          <w:rFonts w:asciiTheme="majorBidi" w:hAnsiTheme="majorBidi" w:cstheme="majorBidi"/>
        </w:rPr>
      </w:pPr>
      <w:r w:rsidRPr="000E10A1">
        <w:rPr>
          <w:rFonts w:asciiTheme="majorBidi" w:hAnsiTheme="majorBidi" w:cstheme="majorBidi"/>
        </w:rPr>
        <w:t>Positioned alongside Thoreau, Wordsworth, Heidegger, Gandhi, and Carson, Tagore contributes a uniquely Indian, deeply spiritual ecological philosophy that resists instrumentalist logic and reaffirms the sanctity of nature. In an age of climate crisis, species extinction, and environmental injustice, his voice resounds with renewed urgency: to resist domination, to nurture beauty, and to restore the lost kinship between humanity and the natural world.</w:t>
      </w:r>
    </w:p>
    <w:p w14:paraId="5E047C19" w14:textId="77777777" w:rsidR="00CD7C73" w:rsidRPr="000E10A1" w:rsidRDefault="00CD7C73" w:rsidP="006C44F1">
      <w:pPr>
        <w:pStyle w:val="NormalWeb"/>
        <w:spacing w:before="0" w:beforeAutospacing="0" w:after="0" w:afterAutospacing="0"/>
        <w:ind w:firstLine="720"/>
        <w:jc w:val="both"/>
        <w:divId w:val="1990018917"/>
        <w:rPr>
          <w:rFonts w:asciiTheme="majorBidi" w:hAnsiTheme="majorBidi" w:cstheme="majorBidi"/>
        </w:rPr>
      </w:pPr>
      <w:r w:rsidRPr="000E10A1">
        <w:rPr>
          <w:rFonts w:asciiTheme="majorBidi" w:hAnsiTheme="majorBidi" w:cstheme="majorBidi"/>
        </w:rPr>
        <w:t>Thus, Tagore’s ecopoetic legacy stands as a clarion call—not only to read nature but to listen to it, not merely to conserve the Earth but to commune with it. His works offer an enduring blueprint for a world where environmental ethics and poetic imagination converge, enabling a cultural reawakening grounded in humility, beauty, and ecological wisdom.</w:t>
      </w:r>
    </w:p>
    <w:p w14:paraId="3AE454AA" w14:textId="2FB52111" w:rsidR="00A10C3F" w:rsidRPr="00F71CC0" w:rsidRDefault="00A10C3F" w:rsidP="00F71CC0">
      <w:pPr>
        <w:pStyle w:val="NormalWeb"/>
        <w:spacing w:before="0" w:beforeAutospacing="0" w:after="0" w:afterAutospacing="0"/>
        <w:ind w:firstLine="720"/>
        <w:jc w:val="both"/>
        <w:divId w:val="1990018917"/>
        <w:rPr>
          <w:rFonts w:asciiTheme="majorBidi" w:hAnsiTheme="majorBidi" w:cstheme="majorBidi"/>
          <w:color w:val="000000" w:themeColor="text1"/>
        </w:rPr>
      </w:pPr>
    </w:p>
    <w:p w14:paraId="3F98A659" w14:textId="77777777" w:rsidR="000E3B7B" w:rsidRPr="009C5487" w:rsidRDefault="000E3B7B" w:rsidP="007B3762">
      <w:pPr>
        <w:ind w:left="2160"/>
        <w:rPr>
          <w:rFonts w:ascii="Calibri" w:eastAsia="Calibri" w:hAnsi="Calibri" w:cs="Times New Roman"/>
          <w:highlight w:val="yellow"/>
        </w:rPr>
      </w:pPr>
      <w:r w:rsidRPr="009C5487">
        <w:rPr>
          <w:rFonts w:ascii="Calibri" w:eastAsia="Calibri" w:hAnsi="Calibri" w:cs="Times New Roman"/>
          <w:highlight w:val="yellow"/>
        </w:rPr>
        <w:t>Disclaimer (Artificial intelligence)</w:t>
      </w:r>
    </w:p>
    <w:p w14:paraId="5E328523" w14:textId="77777777" w:rsidR="000E3B7B" w:rsidRPr="009C5487" w:rsidRDefault="000E3B7B" w:rsidP="007B3762">
      <w:pPr>
        <w:ind w:left="2160"/>
        <w:rPr>
          <w:rFonts w:ascii="Calibri" w:eastAsia="Calibri" w:hAnsi="Calibri" w:cs="Times New Roman"/>
          <w:highlight w:val="yellow"/>
        </w:rPr>
      </w:pPr>
      <w:r w:rsidRPr="009C5487">
        <w:rPr>
          <w:rFonts w:ascii="Calibri" w:eastAsia="Calibri" w:hAnsi="Calibri" w:cs="Times New Roman"/>
          <w:highlight w:val="yellow"/>
        </w:rPr>
        <w:t xml:space="preserve">Option 1: </w:t>
      </w:r>
    </w:p>
    <w:p w14:paraId="451CC9AC" w14:textId="0243CB01" w:rsidR="002D2A1C" w:rsidRPr="005B35E5" w:rsidRDefault="000E3B7B" w:rsidP="007B3762">
      <w:pPr>
        <w:ind w:left="2160"/>
        <w:rPr>
          <w:rFonts w:ascii="Calibri" w:eastAsia="Calibri" w:hAnsi="Calibri" w:cs="Times New Roman"/>
          <w:highlight w:val="yellow"/>
        </w:rPr>
      </w:pPr>
      <w:r w:rsidRPr="009C5487">
        <w:rPr>
          <w:rFonts w:ascii="Calibri" w:eastAsia="Calibri" w:hAnsi="Calibri" w:cs="Times New Roman"/>
          <w:highlight w:val="yellow"/>
        </w:rPr>
        <w:t>Author(s) hereby declare that NO generative AI technologies such as Large Language Models (</w:t>
      </w:r>
      <w:proofErr w:type="spellStart"/>
      <w:r w:rsidRPr="009C5487">
        <w:rPr>
          <w:rFonts w:ascii="Calibri" w:eastAsia="Calibri" w:hAnsi="Calibri" w:cs="Times New Roman"/>
          <w:highlight w:val="yellow"/>
        </w:rPr>
        <w:t>ChatGPT</w:t>
      </w:r>
      <w:proofErr w:type="spellEnd"/>
      <w:r w:rsidRPr="009C5487">
        <w:rPr>
          <w:rFonts w:ascii="Calibri" w:eastAsia="Calibri" w:hAnsi="Calibri" w:cs="Times New Roman"/>
          <w:highlight w:val="yellow"/>
        </w:rPr>
        <w:t xml:space="preserve">, COPILOT, etc.) and text-to-image generators have been used during the writing or editing of this manuscript. </w:t>
      </w:r>
    </w:p>
    <w:p w14:paraId="0D217892" w14:textId="2DC67F80" w:rsidR="00C537FD" w:rsidRPr="002D2A1C" w:rsidRDefault="00731591" w:rsidP="006C44F1">
      <w:pPr>
        <w:pStyle w:val="NormalWeb"/>
        <w:spacing w:before="0" w:beforeAutospacing="0" w:after="0" w:afterAutospacing="0"/>
        <w:jc w:val="both"/>
        <w:divId w:val="933704448"/>
        <w:rPr>
          <w:rFonts w:asciiTheme="majorBidi" w:hAnsiTheme="majorBidi" w:cstheme="majorBidi"/>
          <w:b/>
          <w:bCs/>
          <w:color w:val="000000" w:themeColor="text1"/>
        </w:rPr>
      </w:pPr>
      <w:r w:rsidRPr="002D2A1C">
        <w:rPr>
          <w:b/>
          <w:bCs/>
        </w:rPr>
        <w:t>References</w:t>
      </w:r>
      <w:r w:rsidR="002D2A1C">
        <w:rPr>
          <w:b/>
          <w:bCs/>
        </w:rPr>
        <w:t xml:space="preserve">: </w:t>
      </w:r>
    </w:p>
    <w:p w14:paraId="0741136A" w14:textId="77777777" w:rsidR="001255D2" w:rsidRPr="00F445AB" w:rsidRDefault="001255D2" w:rsidP="006C44F1">
      <w:pPr>
        <w:pStyle w:val="NormalWeb"/>
        <w:numPr>
          <w:ilvl w:val="0"/>
          <w:numId w:val="15"/>
        </w:numPr>
        <w:jc w:val="both"/>
        <w:divId w:val="1574703785"/>
      </w:pPr>
      <w:r w:rsidRPr="00F445AB">
        <w:rPr>
          <w:rStyle w:val="Strong"/>
          <w:b w:val="0"/>
          <w:bCs w:val="0"/>
        </w:rPr>
        <w:t>Baudelaire, Charles.</w:t>
      </w:r>
      <w:r w:rsidRPr="00F445AB">
        <w:t xml:space="preserve"> “</w:t>
      </w:r>
      <w:proofErr w:type="spellStart"/>
      <w:r w:rsidRPr="00F445AB">
        <w:t>Correspondances</w:t>
      </w:r>
      <w:proofErr w:type="spellEnd"/>
      <w:r w:rsidRPr="00F445AB">
        <w:t xml:space="preserve">.” </w:t>
      </w:r>
      <w:r w:rsidRPr="00F445AB">
        <w:rPr>
          <w:rStyle w:val="Emphasis"/>
        </w:rPr>
        <w:t>Les Fleurs du Mal</w:t>
      </w:r>
      <w:r w:rsidRPr="00F445AB">
        <w:t>, Poulet-</w:t>
      </w:r>
      <w:proofErr w:type="spellStart"/>
      <w:r w:rsidRPr="00F445AB">
        <w:t>Malassis</w:t>
      </w:r>
      <w:proofErr w:type="spellEnd"/>
      <w:r w:rsidRPr="00F445AB">
        <w:t>, 1857.</w:t>
      </w:r>
    </w:p>
    <w:p w14:paraId="66928706" w14:textId="49571E5D" w:rsidR="001255D2" w:rsidRPr="00F445AB" w:rsidRDefault="001255D2" w:rsidP="006C44F1">
      <w:pPr>
        <w:pStyle w:val="NormalWeb"/>
        <w:numPr>
          <w:ilvl w:val="0"/>
          <w:numId w:val="15"/>
        </w:numPr>
        <w:jc w:val="both"/>
        <w:divId w:val="1574703785"/>
      </w:pPr>
      <w:r w:rsidRPr="00F445AB">
        <w:rPr>
          <w:rStyle w:val="Strong"/>
          <w:b w:val="0"/>
          <w:bCs w:val="0"/>
        </w:rPr>
        <w:t>Chaudhuri, Amit.</w:t>
      </w:r>
      <w:r w:rsidRPr="00F445AB">
        <w:t xml:space="preserve"> “Tagore and the Anxiety of Indianness.” </w:t>
      </w:r>
      <w:r w:rsidRPr="00F445AB">
        <w:rPr>
          <w:rStyle w:val="Emphasis"/>
        </w:rPr>
        <w:t>Modern Asian Studies</w:t>
      </w:r>
      <w:r w:rsidRPr="00F445AB">
        <w:t>, vol. 38, no. 4, 2004, pp. 697–724. Cambridge University Press.</w:t>
      </w:r>
    </w:p>
    <w:p w14:paraId="1E52CFE4" w14:textId="77777777" w:rsidR="001255D2" w:rsidRPr="00F445AB" w:rsidRDefault="001255D2" w:rsidP="006C44F1">
      <w:pPr>
        <w:pStyle w:val="NormalWeb"/>
        <w:numPr>
          <w:ilvl w:val="0"/>
          <w:numId w:val="15"/>
        </w:numPr>
        <w:jc w:val="both"/>
        <w:divId w:val="1574703785"/>
      </w:pPr>
      <w:r w:rsidRPr="00F445AB">
        <w:rPr>
          <w:rStyle w:val="Strong"/>
          <w:b w:val="0"/>
          <w:bCs w:val="0"/>
        </w:rPr>
        <w:t>Datta, Krishna.</w:t>
      </w:r>
      <w:r w:rsidRPr="00F445AB">
        <w:t xml:space="preserve"> “Tagore and the Environment.” </w:t>
      </w:r>
      <w:r w:rsidRPr="00F445AB">
        <w:rPr>
          <w:rStyle w:val="Emphasis"/>
        </w:rPr>
        <w:t>Journal of South Asian Literature</w:t>
      </w:r>
      <w:r w:rsidRPr="00F445AB">
        <w:t>, vol. 34, no. 1, 1999, pp. 115–127.</w:t>
      </w:r>
    </w:p>
    <w:p w14:paraId="0CC2E0A8" w14:textId="1C818185" w:rsidR="00100596" w:rsidRPr="00F445AB" w:rsidRDefault="00100596" w:rsidP="006C44F1">
      <w:pPr>
        <w:pStyle w:val="NormalWeb"/>
        <w:numPr>
          <w:ilvl w:val="0"/>
          <w:numId w:val="15"/>
        </w:numPr>
        <w:jc w:val="both"/>
        <w:divId w:val="1574703785"/>
      </w:pPr>
      <w:r w:rsidRPr="00F445AB">
        <w:rPr>
          <w:rStyle w:val="Strong"/>
          <w:b w:val="0"/>
          <w:bCs w:val="0"/>
        </w:rPr>
        <w:t>Hawley, John C. “Eco-Theology and Tagore.” Interdisciplinary Studies in Literature and Environment, vol. 10, no. 1, 2003, pp. 53–66.</w:t>
      </w:r>
    </w:p>
    <w:p w14:paraId="565487B1" w14:textId="77777777" w:rsidR="001255D2" w:rsidRPr="00F445AB" w:rsidRDefault="001255D2" w:rsidP="006C44F1">
      <w:pPr>
        <w:pStyle w:val="NormalWeb"/>
        <w:numPr>
          <w:ilvl w:val="0"/>
          <w:numId w:val="15"/>
        </w:numPr>
        <w:jc w:val="both"/>
        <w:divId w:val="1574703785"/>
      </w:pPr>
      <w:r w:rsidRPr="00F445AB">
        <w:rPr>
          <w:rStyle w:val="Strong"/>
          <w:b w:val="0"/>
          <w:bCs w:val="0"/>
        </w:rPr>
        <w:t>Heidegger, Martin.</w:t>
      </w:r>
      <w:r w:rsidRPr="00F445AB">
        <w:t xml:space="preserve"> </w:t>
      </w:r>
      <w:r w:rsidRPr="00F445AB">
        <w:rPr>
          <w:rStyle w:val="Emphasis"/>
        </w:rPr>
        <w:t>Poetry, Language, Thought</w:t>
      </w:r>
      <w:r w:rsidRPr="00F445AB">
        <w:t>. Translated by Albert Hofstadter, Harper &amp; Row, 1971.</w:t>
      </w:r>
    </w:p>
    <w:p w14:paraId="03E677E2" w14:textId="77777777" w:rsidR="001255D2" w:rsidRPr="00F445AB" w:rsidRDefault="001255D2" w:rsidP="006C44F1">
      <w:pPr>
        <w:pStyle w:val="NormalWeb"/>
        <w:numPr>
          <w:ilvl w:val="0"/>
          <w:numId w:val="15"/>
        </w:numPr>
        <w:jc w:val="both"/>
        <w:divId w:val="1574703785"/>
      </w:pPr>
      <w:r w:rsidRPr="00F445AB">
        <w:rPr>
          <w:rStyle w:val="Strong"/>
          <w:b w:val="0"/>
          <w:bCs w:val="0"/>
        </w:rPr>
        <w:t>Rousseau, Jean-Jacques.</w:t>
      </w:r>
      <w:r w:rsidRPr="00F445AB">
        <w:t xml:space="preserve"> </w:t>
      </w:r>
      <w:r w:rsidRPr="00F445AB">
        <w:rPr>
          <w:rStyle w:val="Emphasis"/>
        </w:rPr>
        <w:t>Reveries of the Solitary Walker</w:t>
      </w:r>
      <w:r w:rsidRPr="00F445AB">
        <w:t>. Translated by Peter France, Penguin Classics, 2004.</w:t>
      </w:r>
    </w:p>
    <w:p w14:paraId="3B91BFC4" w14:textId="77777777" w:rsidR="001255D2" w:rsidRPr="00F445AB" w:rsidRDefault="001255D2" w:rsidP="006C44F1">
      <w:pPr>
        <w:pStyle w:val="NormalWeb"/>
        <w:numPr>
          <w:ilvl w:val="0"/>
          <w:numId w:val="15"/>
        </w:numPr>
        <w:jc w:val="both"/>
        <w:divId w:val="1574703785"/>
      </w:pPr>
      <w:r w:rsidRPr="00F445AB">
        <w:rPr>
          <w:rStyle w:val="Strong"/>
          <w:b w:val="0"/>
          <w:bCs w:val="0"/>
        </w:rPr>
        <w:t>Sen, Amartya.</w:t>
      </w:r>
      <w:r w:rsidRPr="00F445AB">
        <w:t xml:space="preserve"> </w:t>
      </w:r>
      <w:r w:rsidRPr="00F445AB">
        <w:rPr>
          <w:rStyle w:val="Emphasis"/>
        </w:rPr>
        <w:t>The Argumentative Indian: Writings on Indian Culture, History, and Identity</w:t>
      </w:r>
      <w:r w:rsidRPr="00F445AB">
        <w:t>. Penguin Books India, 2005.</w:t>
      </w:r>
    </w:p>
    <w:p w14:paraId="6176918D" w14:textId="77777777" w:rsidR="001255D2" w:rsidRPr="00F445AB" w:rsidRDefault="001255D2" w:rsidP="006C44F1">
      <w:pPr>
        <w:pStyle w:val="NormalWeb"/>
        <w:numPr>
          <w:ilvl w:val="0"/>
          <w:numId w:val="15"/>
        </w:numPr>
        <w:jc w:val="both"/>
        <w:divId w:val="1574703785"/>
      </w:pPr>
      <w:r w:rsidRPr="00F445AB">
        <w:rPr>
          <w:rStyle w:val="Strong"/>
          <w:b w:val="0"/>
          <w:bCs w:val="0"/>
        </w:rPr>
        <w:t>Shiva, Vandana.</w:t>
      </w:r>
      <w:r w:rsidRPr="00F445AB">
        <w:t xml:space="preserve"> </w:t>
      </w:r>
      <w:r w:rsidRPr="00F445AB">
        <w:rPr>
          <w:rStyle w:val="Emphasis"/>
        </w:rPr>
        <w:t>Staying Alive: Women, Ecology and Development</w:t>
      </w:r>
      <w:r w:rsidRPr="00F445AB">
        <w:t>. Zed Books, 1988.</w:t>
      </w:r>
    </w:p>
    <w:p w14:paraId="16797396" w14:textId="56B2794F" w:rsidR="00C1288F" w:rsidRPr="00F445AB" w:rsidRDefault="001255D2" w:rsidP="006C44F1">
      <w:pPr>
        <w:pStyle w:val="NormalWeb"/>
        <w:numPr>
          <w:ilvl w:val="0"/>
          <w:numId w:val="15"/>
        </w:numPr>
        <w:jc w:val="both"/>
        <w:divId w:val="1574703785"/>
      </w:pPr>
      <w:r w:rsidRPr="00F445AB">
        <w:rPr>
          <w:rStyle w:val="Strong"/>
          <w:b w:val="0"/>
          <w:bCs w:val="0"/>
        </w:rPr>
        <w:t>Tagore, Rabindranath.</w:t>
      </w:r>
      <w:r w:rsidRPr="00F445AB">
        <w:t xml:space="preserve"> </w:t>
      </w:r>
      <w:r w:rsidRPr="00F445AB">
        <w:rPr>
          <w:rStyle w:val="Emphasis"/>
        </w:rPr>
        <w:t>The Religion of Man</w:t>
      </w:r>
      <w:r w:rsidRPr="00F445AB">
        <w:t xml:space="preserve">. Allen &amp; Unwin, 1931, </w:t>
      </w:r>
      <w:hyperlink r:id="rId7" w:history="1">
        <w:r w:rsidRPr="00F445AB">
          <w:rPr>
            <w:rStyle w:val="Hyperlink"/>
          </w:rPr>
          <w:t>https://archive.org/details/in.ernet.dli.2015.110209</w:t>
        </w:r>
      </w:hyperlink>
      <w:r w:rsidRPr="00F445AB">
        <w:t>.</w:t>
      </w:r>
    </w:p>
    <w:p w14:paraId="41DC47D1" w14:textId="2ACE3426" w:rsidR="001255D2" w:rsidRPr="00F445AB" w:rsidRDefault="001255D2" w:rsidP="006C44F1">
      <w:pPr>
        <w:pStyle w:val="NormalWeb"/>
        <w:numPr>
          <w:ilvl w:val="0"/>
          <w:numId w:val="15"/>
        </w:numPr>
        <w:jc w:val="both"/>
        <w:divId w:val="1574703785"/>
      </w:pPr>
      <w:r w:rsidRPr="00F445AB">
        <w:rPr>
          <w:rStyle w:val="Strong"/>
          <w:b w:val="0"/>
          <w:bCs w:val="0"/>
        </w:rPr>
        <w:t>Thoreau, Henry David.</w:t>
      </w:r>
      <w:r w:rsidRPr="00F445AB">
        <w:t xml:space="preserve"> </w:t>
      </w:r>
      <w:r w:rsidRPr="00F445AB">
        <w:rPr>
          <w:rStyle w:val="Emphasis"/>
        </w:rPr>
        <w:t>Walden; or, Life in the Woods</w:t>
      </w:r>
      <w:r w:rsidRPr="00F445AB">
        <w:t>. Edited by Owen Thomas, 2nd ed., Norton Critical Edition, W. W. Norton &amp; Company, 1992</w:t>
      </w:r>
      <w:r w:rsidR="003F6D18" w:rsidRPr="00F445AB">
        <w:t>(2006)</w:t>
      </w:r>
      <w:r w:rsidRPr="00F445AB">
        <w:t>.</w:t>
      </w:r>
    </w:p>
    <w:p w14:paraId="3ABC036E" w14:textId="77777777" w:rsidR="001255D2" w:rsidRPr="00F445AB" w:rsidRDefault="001255D2" w:rsidP="006C44F1">
      <w:pPr>
        <w:pStyle w:val="NormalWeb"/>
        <w:numPr>
          <w:ilvl w:val="0"/>
          <w:numId w:val="15"/>
        </w:numPr>
        <w:jc w:val="both"/>
        <w:divId w:val="1574703785"/>
      </w:pPr>
      <w:r w:rsidRPr="00F445AB">
        <w:rPr>
          <w:rStyle w:val="Strong"/>
          <w:b w:val="0"/>
          <w:bCs w:val="0"/>
        </w:rPr>
        <w:t>Wordsworth, William.</w:t>
      </w:r>
      <w:r w:rsidRPr="00F445AB">
        <w:t xml:space="preserve"> “The Tables Turned.” </w:t>
      </w:r>
      <w:r w:rsidRPr="00F445AB">
        <w:rPr>
          <w:rStyle w:val="Emphasis"/>
        </w:rPr>
        <w:t>Lyrical Ballads</w:t>
      </w:r>
      <w:r w:rsidRPr="00F445AB">
        <w:t>, edited by James Wordsworth, Oxford World’s Classics, Oxford UP, 2009.</w:t>
      </w:r>
    </w:p>
    <w:p w14:paraId="13CDA1BB" w14:textId="00E16A32" w:rsidR="00485508" w:rsidRPr="00F445AB" w:rsidRDefault="00485508" w:rsidP="006C44F1">
      <w:pPr>
        <w:pStyle w:val="NormalWeb"/>
        <w:numPr>
          <w:ilvl w:val="0"/>
          <w:numId w:val="15"/>
        </w:numPr>
        <w:jc w:val="both"/>
        <w:divId w:val="1574703785"/>
        <w:rPr>
          <w:rStyle w:val="Strong"/>
          <w:b w:val="0"/>
          <w:bCs w:val="0"/>
        </w:rPr>
      </w:pPr>
      <w:r w:rsidRPr="00F445AB">
        <w:rPr>
          <w:rStyle w:val="Strong"/>
          <w:b w:val="0"/>
          <w:bCs w:val="0"/>
        </w:rPr>
        <w:lastRenderedPageBreak/>
        <w:t>Bruce, Charles. “Rabindranath Tagore: The Deep-Rooted Environmentalist and the Origins of Sustainability.” Gitanjali and Beyond: Rabindranath Tagore and the Environment, vol. 2, 2018, The Scottish Centre of Tagore Studies (</w:t>
      </w:r>
      <w:proofErr w:type="spellStart"/>
      <w:r w:rsidRPr="00F445AB">
        <w:rPr>
          <w:rStyle w:val="Strong"/>
          <w:b w:val="0"/>
          <w:bCs w:val="0"/>
        </w:rPr>
        <w:t>ScoTs</w:t>
      </w:r>
      <w:proofErr w:type="spellEnd"/>
      <w:r w:rsidRPr="00F445AB">
        <w:rPr>
          <w:rStyle w:val="Strong"/>
          <w:b w:val="0"/>
          <w:bCs w:val="0"/>
        </w:rPr>
        <w:t xml:space="preserve">), Edinburgh Napier University, ISSN 2399-8733, </w:t>
      </w:r>
      <w:hyperlink r:id="rId8" w:history="1">
        <w:r w:rsidRPr="00F445AB">
          <w:rPr>
            <w:rStyle w:val="Hyperlink"/>
          </w:rPr>
          <w:t>http://gitanjaliandbeyond.napier.ac.uk</w:t>
        </w:r>
      </w:hyperlink>
      <w:r w:rsidRPr="00F445AB">
        <w:rPr>
          <w:rStyle w:val="Strong"/>
          <w:b w:val="0"/>
          <w:bCs w:val="0"/>
        </w:rPr>
        <w:t xml:space="preserve">. DOI: </w:t>
      </w:r>
      <w:hyperlink r:id="rId9" w:history="1">
        <w:r w:rsidRPr="00F445AB">
          <w:rPr>
            <w:rStyle w:val="Hyperlink"/>
          </w:rPr>
          <w:t>https://doi.org/10.14297/gnb.2</w:t>
        </w:r>
      </w:hyperlink>
      <w:r w:rsidRPr="00F445AB">
        <w:rPr>
          <w:rStyle w:val="Strong"/>
          <w:b w:val="0"/>
          <w:bCs w:val="0"/>
        </w:rPr>
        <w:t>.</w:t>
      </w:r>
    </w:p>
    <w:p w14:paraId="5AFDA940" w14:textId="2C425601" w:rsidR="00485508" w:rsidRPr="00F445AB" w:rsidRDefault="0061541A" w:rsidP="006C44F1">
      <w:pPr>
        <w:pStyle w:val="NormalWeb"/>
        <w:numPr>
          <w:ilvl w:val="0"/>
          <w:numId w:val="15"/>
        </w:numPr>
        <w:jc w:val="both"/>
        <w:divId w:val="1574703785"/>
      </w:pPr>
      <w:r w:rsidRPr="00F445AB">
        <w:t>Rousseau, Jean-Jacques. Reveries of the Solitary Walker. Reprint ed., Penguin Classics, 1979.</w:t>
      </w:r>
    </w:p>
    <w:p w14:paraId="26CC6703" w14:textId="067E432E" w:rsidR="00CF6A46" w:rsidRPr="00127302" w:rsidRDefault="00956465" w:rsidP="006C44F1">
      <w:pPr>
        <w:pStyle w:val="NormalWeb"/>
        <w:numPr>
          <w:ilvl w:val="0"/>
          <w:numId w:val="15"/>
        </w:numPr>
        <w:jc w:val="both"/>
        <w:divId w:val="1574703785"/>
      </w:pPr>
      <w:r w:rsidRPr="00F445AB">
        <w:t xml:space="preserve">Wordsworth, William. </w:t>
      </w:r>
      <w:r w:rsidR="007D363E" w:rsidRPr="00F445AB">
        <w:t>‘</w:t>
      </w:r>
      <w:r w:rsidRPr="00F445AB">
        <w:t>The Tables Turned.</w:t>
      </w:r>
      <w:r w:rsidR="007D363E" w:rsidRPr="00F445AB">
        <w:t>’</w:t>
      </w:r>
      <w:r w:rsidRPr="00F445AB">
        <w:t xml:space="preserve"> Lyrical Ballads, 1798.</w:t>
      </w:r>
    </w:p>
    <w:p w14:paraId="0A98B22A" w14:textId="6FB8EEDB" w:rsidR="00CF6A46" w:rsidRPr="007B3762" w:rsidRDefault="007B3762" w:rsidP="007B3762">
      <w:pPr>
        <w:pStyle w:val="NormalWeb"/>
        <w:spacing w:before="0" w:beforeAutospacing="0" w:after="0" w:afterAutospacing="0"/>
        <w:jc w:val="center"/>
        <w:divId w:val="18285930"/>
        <w:rPr>
          <w:rFonts w:asciiTheme="majorBidi" w:hAnsiTheme="majorBidi" w:cstheme="majorBidi"/>
          <w:b/>
          <w:bCs/>
        </w:rPr>
      </w:pPr>
      <w:r>
        <w:rPr>
          <w:rFonts w:asciiTheme="majorBidi" w:hAnsiTheme="majorBidi" w:cstheme="majorBidi"/>
          <w:b/>
          <w:bCs/>
        </w:rPr>
        <w:t>*</w:t>
      </w:r>
      <w:r w:rsidRPr="007B3762">
        <w:rPr>
          <w:rFonts w:asciiTheme="majorBidi" w:hAnsiTheme="majorBidi" w:cstheme="majorBidi"/>
          <w:b/>
          <w:bCs/>
        </w:rPr>
        <w:t>The End</w:t>
      </w:r>
      <w:r>
        <w:rPr>
          <w:rFonts w:asciiTheme="majorBidi" w:hAnsiTheme="majorBidi" w:cstheme="majorBidi"/>
          <w:b/>
          <w:bCs/>
        </w:rPr>
        <w:t>*</w:t>
      </w:r>
      <w:r w:rsidRPr="007B3762">
        <w:rPr>
          <w:rFonts w:asciiTheme="majorBidi" w:hAnsiTheme="majorBidi" w:cstheme="majorBidi"/>
          <w:b/>
          <w:bCs/>
        </w:rPr>
        <w:t xml:space="preserve"> </w:t>
      </w:r>
    </w:p>
    <w:p w14:paraId="1EF7A118" w14:textId="77777777" w:rsidR="00210141" w:rsidRPr="00F445AB" w:rsidRDefault="00210141" w:rsidP="006C44F1">
      <w:pPr>
        <w:pStyle w:val="NormalWeb"/>
        <w:spacing w:before="0" w:beforeAutospacing="0" w:after="0" w:afterAutospacing="0"/>
        <w:jc w:val="both"/>
        <w:divId w:val="921258772"/>
        <w:rPr>
          <w:rFonts w:asciiTheme="majorBidi" w:hAnsiTheme="majorBidi" w:cstheme="majorBidi"/>
        </w:rPr>
      </w:pPr>
    </w:p>
    <w:p w14:paraId="1CEBD32A" w14:textId="77777777" w:rsidR="004E7048" w:rsidRPr="00F445AB" w:rsidRDefault="004E7048" w:rsidP="006C44F1">
      <w:pPr>
        <w:pStyle w:val="NormalWeb"/>
        <w:spacing w:before="0" w:beforeAutospacing="0" w:after="0" w:afterAutospacing="0"/>
        <w:jc w:val="both"/>
        <w:divId w:val="921258772"/>
        <w:rPr>
          <w:rFonts w:asciiTheme="majorBidi" w:hAnsiTheme="majorBidi" w:cstheme="majorBidi"/>
        </w:rPr>
      </w:pPr>
    </w:p>
    <w:p w14:paraId="1E10A3A3" w14:textId="77777777" w:rsidR="00B45634" w:rsidRPr="00F445AB" w:rsidRDefault="00B45634" w:rsidP="00E52F4A">
      <w:pPr>
        <w:spacing w:after="0" w:line="276" w:lineRule="auto"/>
        <w:jc w:val="both"/>
        <w:divId w:val="921258772"/>
        <w:rPr>
          <w:rFonts w:asciiTheme="majorBidi" w:eastAsia="Times New Roman" w:hAnsiTheme="majorBidi" w:cstheme="majorBidi"/>
        </w:rPr>
      </w:pPr>
    </w:p>
    <w:p w14:paraId="7F627296" w14:textId="77777777" w:rsidR="00A8119F" w:rsidRPr="00F445AB" w:rsidRDefault="00A8119F" w:rsidP="009445B3">
      <w:pPr>
        <w:spacing w:after="0" w:line="276" w:lineRule="auto"/>
        <w:jc w:val="both"/>
        <w:rPr>
          <w:rFonts w:asciiTheme="majorBidi" w:hAnsiTheme="majorBidi" w:cstheme="majorBidi"/>
        </w:rPr>
      </w:pPr>
    </w:p>
    <w:p w14:paraId="69652FEC" w14:textId="3D2D02BE" w:rsidR="00640E30" w:rsidRPr="00F445AB" w:rsidRDefault="00640E30"/>
    <w:sectPr w:rsidR="00640E30" w:rsidRPr="00F445AB" w:rsidSect="0006566C">
      <w:footerReference w:type="even" r:id="rId10"/>
      <w:footerReference w:type="default" r:id="rId11"/>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31ADB8" w14:textId="77777777" w:rsidR="009E4C1D" w:rsidRDefault="009E4C1D" w:rsidP="00765EEC">
      <w:pPr>
        <w:spacing w:after="0" w:line="240" w:lineRule="auto"/>
      </w:pPr>
      <w:r>
        <w:separator/>
      </w:r>
    </w:p>
  </w:endnote>
  <w:endnote w:type="continuationSeparator" w:id="0">
    <w:p w14:paraId="57E99DAF" w14:textId="77777777" w:rsidR="009E4C1D" w:rsidRDefault="009E4C1D" w:rsidP="00765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Shonar Bangla">
    <w:charset w:val="00"/>
    <w:family w:val="roman"/>
    <w:pitch w:val="variable"/>
    <w:sig w:usb0="0001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07477344"/>
      <w:docPartObj>
        <w:docPartGallery w:val="Page Numbers (Bottom of Page)"/>
        <w:docPartUnique/>
      </w:docPartObj>
    </w:sdtPr>
    <w:sdtEndPr>
      <w:rPr>
        <w:rStyle w:val="PageNumber"/>
      </w:rPr>
    </w:sdtEndPr>
    <w:sdtContent>
      <w:p w14:paraId="313087DD" w14:textId="77777777" w:rsidR="00192D12" w:rsidRDefault="00192D12" w:rsidP="001F51EA">
        <w:pPr>
          <w:pStyle w:val="Footer"/>
          <w:framePr w:wrap="none" w:vAnchor="text" w:hAnchor="margin" w:xAlign="center" w:y="1"/>
          <w:jc w:val="center"/>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end"/>
        </w:r>
      </w:p>
    </w:sdtContent>
  </w:sdt>
  <w:p w14:paraId="2DD90287" w14:textId="77777777" w:rsidR="00192D12" w:rsidRDefault="00192D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64990173"/>
      <w:docPartObj>
        <w:docPartGallery w:val="Page Numbers (Bottom of Page)"/>
        <w:docPartUnique/>
      </w:docPartObj>
    </w:sdtPr>
    <w:sdtEndPr>
      <w:rPr>
        <w:rStyle w:val="PageNumber"/>
      </w:rPr>
    </w:sdtEndPr>
    <w:sdtContent>
      <w:p w14:paraId="0F3351E0" w14:textId="77777777" w:rsidR="00192D12" w:rsidRDefault="00192D12" w:rsidP="001F51EA">
        <w:pPr>
          <w:pStyle w:val="Footer"/>
          <w:framePr w:wrap="none" w:vAnchor="text" w:hAnchor="margin" w:xAlign="center" w:y="1"/>
          <w:jc w:val="center"/>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29</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32</w:t>
        </w:r>
        <w:r>
          <w:rPr>
            <w:rStyle w:val="PageNumber"/>
          </w:rPr>
          <w:fldChar w:fldCharType="end"/>
        </w:r>
      </w:p>
    </w:sdtContent>
  </w:sdt>
  <w:p w14:paraId="3ED8C9AE" w14:textId="77777777" w:rsidR="00192D12" w:rsidRDefault="00192D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5C308E" w14:textId="77777777" w:rsidR="009E4C1D" w:rsidRDefault="009E4C1D" w:rsidP="00765EEC">
      <w:pPr>
        <w:spacing w:after="0" w:line="240" w:lineRule="auto"/>
      </w:pPr>
      <w:r>
        <w:separator/>
      </w:r>
    </w:p>
  </w:footnote>
  <w:footnote w:type="continuationSeparator" w:id="0">
    <w:p w14:paraId="4BBCB0FB" w14:textId="77777777" w:rsidR="009E4C1D" w:rsidRDefault="009E4C1D" w:rsidP="00765E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45241"/>
    <w:multiLevelType w:val="hybridMultilevel"/>
    <w:tmpl w:val="BB46E0DC"/>
    <w:lvl w:ilvl="0" w:tplc="FFFFFFFF">
      <w:start w:val="6"/>
      <w:numFmt w:val="bullet"/>
      <w:lvlText w:val=""/>
      <w:lvlJc w:val="left"/>
      <w:pPr>
        <w:ind w:left="720" w:hanging="360"/>
      </w:pPr>
      <w:rPr>
        <w:rFonts w:ascii="Symbol" w:eastAsiaTheme="minorEastAsia" w:hAnsi="Symbol" w:cstheme="maj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AB470A"/>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B37684"/>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42408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4F778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97205C"/>
    <w:multiLevelType w:val="hybridMultilevel"/>
    <w:tmpl w:val="62F8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CB16BD"/>
    <w:multiLevelType w:val="hybridMultilevel"/>
    <w:tmpl w:val="83CC8D28"/>
    <w:lvl w:ilvl="0" w:tplc="FFFFFFFF">
      <w:start w:val="6"/>
      <w:numFmt w:val="bullet"/>
      <w:lvlText w:val=""/>
      <w:lvlJc w:val="left"/>
      <w:pPr>
        <w:ind w:left="720" w:hanging="360"/>
      </w:pPr>
      <w:rPr>
        <w:rFonts w:ascii="Symbol" w:eastAsiaTheme="min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D42665"/>
    <w:multiLevelType w:val="hybridMultilevel"/>
    <w:tmpl w:val="63063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916244"/>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0FE3BFF"/>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2786BD1"/>
    <w:multiLevelType w:val="hybridMultilevel"/>
    <w:tmpl w:val="8A22A8B4"/>
    <w:lvl w:ilvl="0" w:tplc="FFFFFFFF">
      <w:start w:val="6"/>
      <w:numFmt w:val="bullet"/>
      <w:lvlText w:val=""/>
      <w:lvlJc w:val="left"/>
      <w:pPr>
        <w:ind w:left="720" w:hanging="360"/>
      </w:pPr>
      <w:rPr>
        <w:rFonts w:ascii="Symbol" w:eastAsiaTheme="min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5C4D87"/>
    <w:multiLevelType w:val="hybridMultilevel"/>
    <w:tmpl w:val="6330A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B46886"/>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B3E6B2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B362A6"/>
    <w:multiLevelType w:val="hybridMultilevel"/>
    <w:tmpl w:val="2D6AAB2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
  </w:num>
  <w:num w:numId="3">
    <w:abstractNumId w:val="13"/>
  </w:num>
  <w:num w:numId="4">
    <w:abstractNumId w:val="8"/>
  </w:num>
  <w:num w:numId="5">
    <w:abstractNumId w:val="3"/>
  </w:num>
  <w:num w:numId="6">
    <w:abstractNumId w:val="1"/>
  </w:num>
  <w:num w:numId="7">
    <w:abstractNumId w:val="12"/>
  </w:num>
  <w:num w:numId="8">
    <w:abstractNumId w:val="4"/>
  </w:num>
  <w:num w:numId="9">
    <w:abstractNumId w:val="5"/>
  </w:num>
  <w:num w:numId="10">
    <w:abstractNumId w:val="14"/>
  </w:num>
  <w:num w:numId="11">
    <w:abstractNumId w:val="7"/>
  </w:num>
  <w:num w:numId="12">
    <w:abstractNumId w:val="6"/>
  </w:num>
  <w:num w:numId="13">
    <w:abstractNumId w:val="0"/>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9B8"/>
    <w:rsid w:val="000112B2"/>
    <w:rsid w:val="00012EB6"/>
    <w:rsid w:val="00023546"/>
    <w:rsid w:val="00023DD3"/>
    <w:rsid w:val="00031922"/>
    <w:rsid w:val="00032DEA"/>
    <w:rsid w:val="00034E5C"/>
    <w:rsid w:val="00040FDC"/>
    <w:rsid w:val="00042048"/>
    <w:rsid w:val="00042D10"/>
    <w:rsid w:val="00045C97"/>
    <w:rsid w:val="000467B9"/>
    <w:rsid w:val="000510A2"/>
    <w:rsid w:val="00055733"/>
    <w:rsid w:val="00061929"/>
    <w:rsid w:val="00062406"/>
    <w:rsid w:val="000638A9"/>
    <w:rsid w:val="00064E22"/>
    <w:rsid w:val="0006566C"/>
    <w:rsid w:val="00071A5D"/>
    <w:rsid w:val="00074C06"/>
    <w:rsid w:val="00087B7E"/>
    <w:rsid w:val="000911CA"/>
    <w:rsid w:val="00091688"/>
    <w:rsid w:val="000A1221"/>
    <w:rsid w:val="000A411F"/>
    <w:rsid w:val="000A5FC6"/>
    <w:rsid w:val="000A7E5F"/>
    <w:rsid w:val="000B2984"/>
    <w:rsid w:val="000B4251"/>
    <w:rsid w:val="000B68FF"/>
    <w:rsid w:val="000C022D"/>
    <w:rsid w:val="000C66BF"/>
    <w:rsid w:val="000C7055"/>
    <w:rsid w:val="000D0D05"/>
    <w:rsid w:val="000D1725"/>
    <w:rsid w:val="000D3EF7"/>
    <w:rsid w:val="000D4DD2"/>
    <w:rsid w:val="000E10A1"/>
    <w:rsid w:val="000E3570"/>
    <w:rsid w:val="000E3B7B"/>
    <w:rsid w:val="000E56AB"/>
    <w:rsid w:val="000F0415"/>
    <w:rsid w:val="000F0D15"/>
    <w:rsid w:val="000F1812"/>
    <w:rsid w:val="000F2B00"/>
    <w:rsid w:val="000F3A36"/>
    <w:rsid w:val="001004D9"/>
    <w:rsid w:val="00100596"/>
    <w:rsid w:val="00103B40"/>
    <w:rsid w:val="00113F66"/>
    <w:rsid w:val="00116B42"/>
    <w:rsid w:val="00122E65"/>
    <w:rsid w:val="001255D2"/>
    <w:rsid w:val="00126EC6"/>
    <w:rsid w:val="00127302"/>
    <w:rsid w:val="00136FD6"/>
    <w:rsid w:val="00142FC8"/>
    <w:rsid w:val="001464DB"/>
    <w:rsid w:val="00146B35"/>
    <w:rsid w:val="0015050C"/>
    <w:rsid w:val="00151050"/>
    <w:rsid w:val="00155C4C"/>
    <w:rsid w:val="00157064"/>
    <w:rsid w:val="001624F0"/>
    <w:rsid w:val="0016364B"/>
    <w:rsid w:val="00163716"/>
    <w:rsid w:val="0016387D"/>
    <w:rsid w:val="00165571"/>
    <w:rsid w:val="00166B0A"/>
    <w:rsid w:val="00173EAA"/>
    <w:rsid w:val="00175A9E"/>
    <w:rsid w:val="00183918"/>
    <w:rsid w:val="00192D12"/>
    <w:rsid w:val="001931B5"/>
    <w:rsid w:val="00193ADB"/>
    <w:rsid w:val="001A1810"/>
    <w:rsid w:val="001A40E3"/>
    <w:rsid w:val="001A5C5D"/>
    <w:rsid w:val="001B2DF8"/>
    <w:rsid w:val="001B436E"/>
    <w:rsid w:val="001B4E3D"/>
    <w:rsid w:val="001B551B"/>
    <w:rsid w:val="001C2BCE"/>
    <w:rsid w:val="001D01F2"/>
    <w:rsid w:val="001D2516"/>
    <w:rsid w:val="001D3693"/>
    <w:rsid w:val="001D56A1"/>
    <w:rsid w:val="001D766D"/>
    <w:rsid w:val="001E0A0E"/>
    <w:rsid w:val="001F0E2A"/>
    <w:rsid w:val="001F37E0"/>
    <w:rsid w:val="001F5F7F"/>
    <w:rsid w:val="001F6F86"/>
    <w:rsid w:val="00207D18"/>
    <w:rsid w:val="00210141"/>
    <w:rsid w:val="0021277E"/>
    <w:rsid w:val="00217FB4"/>
    <w:rsid w:val="002227A4"/>
    <w:rsid w:val="00232A9A"/>
    <w:rsid w:val="002348A6"/>
    <w:rsid w:val="00234C8E"/>
    <w:rsid w:val="00234CB0"/>
    <w:rsid w:val="00236F82"/>
    <w:rsid w:val="00237792"/>
    <w:rsid w:val="00246127"/>
    <w:rsid w:val="00251BCE"/>
    <w:rsid w:val="00251C6C"/>
    <w:rsid w:val="00251C7D"/>
    <w:rsid w:val="00256B7C"/>
    <w:rsid w:val="00262DC2"/>
    <w:rsid w:val="002653E7"/>
    <w:rsid w:val="002702FA"/>
    <w:rsid w:val="00270BAF"/>
    <w:rsid w:val="00271ADE"/>
    <w:rsid w:val="00273F35"/>
    <w:rsid w:val="002755BF"/>
    <w:rsid w:val="0028380E"/>
    <w:rsid w:val="002923B5"/>
    <w:rsid w:val="00292F8D"/>
    <w:rsid w:val="00293F2A"/>
    <w:rsid w:val="002979A7"/>
    <w:rsid w:val="002B1293"/>
    <w:rsid w:val="002B6BF8"/>
    <w:rsid w:val="002C0C37"/>
    <w:rsid w:val="002C67EF"/>
    <w:rsid w:val="002C6EE5"/>
    <w:rsid w:val="002D2A1C"/>
    <w:rsid w:val="002E11F0"/>
    <w:rsid w:val="002F6FCF"/>
    <w:rsid w:val="003001EB"/>
    <w:rsid w:val="00314F9D"/>
    <w:rsid w:val="00324E02"/>
    <w:rsid w:val="0033060C"/>
    <w:rsid w:val="0033463F"/>
    <w:rsid w:val="00336F01"/>
    <w:rsid w:val="003501F7"/>
    <w:rsid w:val="00350605"/>
    <w:rsid w:val="00352C0F"/>
    <w:rsid w:val="00353DD5"/>
    <w:rsid w:val="003614C9"/>
    <w:rsid w:val="00363BBD"/>
    <w:rsid w:val="003707FA"/>
    <w:rsid w:val="00373F74"/>
    <w:rsid w:val="00377E81"/>
    <w:rsid w:val="00381A5A"/>
    <w:rsid w:val="0039141D"/>
    <w:rsid w:val="003A3BD0"/>
    <w:rsid w:val="003B1C7D"/>
    <w:rsid w:val="003B3A82"/>
    <w:rsid w:val="003B6A71"/>
    <w:rsid w:val="003C001B"/>
    <w:rsid w:val="003C648E"/>
    <w:rsid w:val="003D0DD8"/>
    <w:rsid w:val="003D1774"/>
    <w:rsid w:val="003E44C5"/>
    <w:rsid w:val="003F6633"/>
    <w:rsid w:val="003F6D18"/>
    <w:rsid w:val="00403177"/>
    <w:rsid w:val="004159B8"/>
    <w:rsid w:val="004177E3"/>
    <w:rsid w:val="004209C8"/>
    <w:rsid w:val="00424CFB"/>
    <w:rsid w:val="00427CBF"/>
    <w:rsid w:val="00442F69"/>
    <w:rsid w:val="00443272"/>
    <w:rsid w:val="004478A0"/>
    <w:rsid w:val="0046231C"/>
    <w:rsid w:val="00464E8E"/>
    <w:rsid w:val="00466891"/>
    <w:rsid w:val="0047631B"/>
    <w:rsid w:val="004825BE"/>
    <w:rsid w:val="00484FE5"/>
    <w:rsid w:val="00485508"/>
    <w:rsid w:val="0049744E"/>
    <w:rsid w:val="004A1CED"/>
    <w:rsid w:val="004A3F66"/>
    <w:rsid w:val="004A4752"/>
    <w:rsid w:val="004A5D67"/>
    <w:rsid w:val="004B1FCC"/>
    <w:rsid w:val="004B6132"/>
    <w:rsid w:val="004D0891"/>
    <w:rsid w:val="004D0FF1"/>
    <w:rsid w:val="004D2AAB"/>
    <w:rsid w:val="004D6030"/>
    <w:rsid w:val="004E076E"/>
    <w:rsid w:val="004E0F7E"/>
    <w:rsid w:val="004E22F5"/>
    <w:rsid w:val="004E7048"/>
    <w:rsid w:val="00503E95"/>
    <w:rsid w:val="0050544C"/>
    <w:rsid w:val="00513122"/>
    <w:rsid w:val="0051354B"/>
    <w:rsid w:val="00516FFB"/>
    <w:rsid w:val="005237D0"/>
    <w:rsid w:val="005241E0"/>
    <w:rsid w:val="005323D2"/>
    <w:rsid w:val="005331C0"/>
    <w:rsid w:val="00537C94"/>
    <w:rsid w:val="00540812"/>
    <w:rsid w:val="0054716A"/>
    <w:rsid w:val="00547674"/>
    <w:rsid w:val="0055772C"/>
    <w:rsid w:val="005705B5"/>
    <w:rsid w:val="00571AD0"/>
    <w:rsid w:val="00576CA5"/>
    <w:rsid w:val="00577B26"/>
    <w:rsid w:val="005A423B"/>
    <w:rsid w:val="005A6338"/>
    <w:rsid w:val="005A7DB4"/>
    <w:rsid w:val="005B35E5"/>
    <w:rsid w:val="005B6E17"/>
    <w:rsid w:val="005C090E"/>
    <w:rsid w:val="005C535D"/>
    <w:rsid w:val="005D0E7C"/>
    <w:rsid w:val="005E1081"/>
    <w:rsid w:val="005E3755"/>
    <w:rsid w:val="005E3CB1"/>
    <w:rsid w:val="006006F7"/>
    <w:rsid w:val="00601B2C"/>
    <w:rsid w:val="00605175"/>
    <w:rsid w:val="0060758A"/>
    <w:rsid w:val="00612393"/>
    <w:rsid w:val="0061541A"/>
    <w:rsid w:val="0063021A"/>
    <w:rsid w:val="00632CB4"/>
    <w:rsid w:val="00634A01"/>
    <w:rsid w:val="00640E30"/>
    <w:rsid w:val="00644CE2"/>
    <w:rsid w:val="006466E3"/>
    <w:rsid w:val="00646888"/>
    <w:rsid w:val="0064792F"/>
    <w:rsid w:val="006610AA"/>
    <w:rsid w:val="0066404F"/>
    <w:rsid w:val="00671462"/>
    <w:rsid w:val="00680179"/>
    <w:rsid w:val="006832A0"/>
    <w:rsid w:val="00684544"/>
    <w:rsid w:val="00684F8B"/>
    <w:rsid w:val="00687887"/>
    <w:rsid w:val="006905CF"/>
    <w:rsid w:val="00693FFE"/>
    <w:rsid w:val="006969B8"/>
    <w:rsid w:val="006A527D"/>
    <w:rsid w:val="006B654F"/>
    <w:rsid w:val="006C1E1B"/>
    <w:rsid w:val="006C44F1"/>
    <w:rsid w:val="006D00A5"/>
    <w:rsid w:val="006D259F"/>
    <w:rsid w:val="006D3F5A"/>
    <w:rsid w:val="006D4CB2"/>
    <w:rsid w:val="006D6881"/>
    <w:rsid w:val="006D6DBF"/>
    <w:rsid w:val="006D76B9"/>
    <w:rsid w:val="006E72F7"/>
    <w:rsid w:val="006F3DCE"/>
    <w:rsid w:val="007000E2"/>
    <w:rsid w:val="00703F34"/>
    <w:rsid w:val="00712F5D"/>
    <w:rsid w:val="00731591"/>
    <w:rsid w:val="00732A1D"/>
    <w:rsid w:val="007368BD"/>
    <w:rsid w:val="007441FB"/>
    <w:rsid w:val="00751183"/>
    <w:rsid w:val="00752960"/>
    <w:rsid w:val="00764FF8"/>
    <w:rsid w:val="00765EEC"/>
    <w:rsid w:val="00773E86"/>
    <w:rsid w:val="00777506"/>
    <w:rsid w:val="00784755"/>
    <w:rsid w:val="00786156"/>
    <w:rsid w:val="0078690F"/>
    <w:rsid w:val="0079360D"/>
    <w:rsid w:val="00794849"/>
    <w:rsid w:val="00795CF7"/>
    <w:rsid w:val="007A077C"/>
    <w:rsid w:val="007B0AC4"/>
    <w:rsid w:val="007B3762"/>
    <w:rsid w:val="007C3716"/>
    <w:rsid w:val="007D1707"/>
    <w:rsid w:val="007D363E"/>
    <w:rsid w:val="007D68BE"/>
    <w:rsid w:val="007E2C0E"/>
    <w:rsid w:val="007F3ECA"/>
    <w:rsid w:val="00800C0C"/>
    <w:rsid w:val="00801254"/>
    <w:rsid w:val="00805FE7"/>
    <w:rsid w:val="00814BD2"/>
    <w:rsid w:val="0081535F"/>
    <w:rsid w:val="0082189B"/>
    <w:rsid w:val="00832DD2"/>
    <w:rsid w:val="00843833"/>
    <w:rsid w:val="00843CD2"/>
    <w:rsid w:val="0084486B"/>
    <w:rsid w:val="00847C71"/>
    <w:rsid w:val="008549E8"/>
    <w:rsid w:val="0085532D"/>
    <w:rsid w:val="00855E59"/>
    <w:rsid w:val="00862F2E"/>
    <w:rsid w:val="00867BFD"/>
    <w:rsid w:val="00871F9D"/>
    <w:rsid w:val="00874BDB"/>
    <w:rsid w:val="00875443"/>
    <w:rsid w:val="00880D05"/>
    <w:rsid w:val="00883440"/>
    <w:rsid w:val="00892B07"/>
    <w:rsid w:val="00895EAD"/>
    <w:rsid w:val="0089764E"/>
    <w:rsid w:val="008A5CC8"/>
    <w:rsid w:val="008B073D"/>
    <w:rsid w:val="008B7E89"/>
    <w:rsid w:val="008C75F5"/>
    <w:rsid w:val="008D65CD"/>
    <w:rsid w:val="008D7754"/>
    <w:rsid w:val="008E5904"/>
    <w:rsid w:val="008E5999"/>
    <w:rsid w:val="008F09E3"/>
    <w:rsid w:val="008F7EC3"/>
    <w:rsid w:val="00910805"/>
    <w:rsid w:val="00911996"/>
    <w:rsid w:val="00913DEA"/>
    <w:rsid w:val="009144BF"/>
    <w:rsid w:val="00930E56"/>
    <w:rsid w:val="00937C98"/>
    <w:rsid w:val="009445B3"/>
    <w:rsid w:val="00944B30"/>
    <w:rsid w:val="0095074F"/>
    <w:rsid w:val="00951410"/>
    <w:rsid w:val="00951775"/>
    <w:rsid w:val="009560C3"/>
    <w:rsid w:val="00956465"/>
    <w:rsid w:val="009630E4"/>
    <w:rsid w:val="00966BE4"/>
    <w:rsid w:val="009707B4"/>
    <w:rsid w:val="00970BEE"/>
    <w:rsid w:val="00985D37"/>
    <w:rsid w:val="00990F23"/>
    <w:rsid w:val="00997BD0"/>
    <w:rsid w:val="009A42F1"/>
    <w:rsid w:val="009A6175"/>
    <w:rsid w:val="009B0947"/>
    <w:rsid w:val="009B32C4"/>
    <w:rsid w:val="009B5F8B"/>
    <w:rsid w:val="009C17B5"/>
    <w:rsid w:val="009C504D"/>
    <w:rsid w:val="009D3A70"/>
    <w:rsid w:val="009E4C1D"/>
    <w:rsid w:val="00A02578"/>
    <w:rsid w:val="00A079C2"/>
    <w:rsid w:val="00A10C3F"/>
    <w:rsid w:val="00A10FF7"/>
    <w:rsid w:val="00A15148"/>
    <w:rsid w:val="00A24761"/>
    <w:rsid w:val="00A32964"/>
    <w:rsid w:val="00A41894"/>
    <w:rsid w:val="00A431AD"/>
    <w:rsid w:val="00A502CE"/>
    <w:rsid w:val="00A619C7"/>
    <w:rsid w:val="00A61AED"/>
    <w:rsid w:val="00A7092F"/>
    <w:rsid w:val="00A73636"/>
    <w:rsid w:val="00A8119F"/>
    <w:rsid w:val="00A839C3"/>
    <w:rsid w:val="00A904C4"/>
    <w:rsid w:val="00A92F75"/>
    <w:rsid w:val="00A94A5F"/>
    <w:rsid w:val="00A95C67"/>
    <w:rsid w:val="00AA0673"/>
    <w:rsid w:val="00AA605E"/>
    <w:rsid w:val="00AA716A"/>
    <w:rsid w:val="00AB5A8E"/>
    <w:rsid w:val="00AB5C4F"/>
    <w:rsid w:val="00AB6D17"/>
    <w:rsid w:val="00AC1AF5"/>
    <w:rsid w:val="00AC2AB6"/>
    <w:rsid w:val="00AD4544"/>
    <w:rsid w:val="00AE0EA9"/>
    <w:rsid w:val="00AE7806"/>
    <w:rsid w:val="00AF1BD5"/>
    <w:rsid w:val="00AF7262"/>
    <w:rsid w:val="00B000A1"/>
    <w:rsid w:val="00B03C89"/>
    <w:rsid w:val="00B107C9"/>
    <w:rsid w:val="00B141DB"/>
    <w:rsid w:val="00B2005F"/>
    <w:rsid w:val="00B2267D"/>
    <w:rsid w:val="00B40CB1"/>
    <w:rsid w:val="00B44D73"/>
    <w:rsid w:val="00B45634"/>
    <w:rsid w:val="00B55E93"/>
    <w:rsid w:val="00B67012"/>
    <w:rsid w:val="00B730CB"/>
    <w:rsid w:val="00B771E8"/>
    <w:rsid w:val="00B842E3"/>
    <w:rsid w:val="00B85459"/>
    <w:rsid w:val="00B92AE8"/>
    <w:rsid w:val="00B96477"/>
    <w:rsid w:val="00B9715C"/>
    <w:rsid w:val="00BA1BB8"/>
    <w:rsid w:val="00BA1C21"/>
    <w:rsid w:val="00BA4BFC"/>
    <w:rsid w:val="00BA6B51"/>
    <w:rsid w:val="00BD2AA1"/>
    <w:rsid w:val="00BD2E19"/>
    <w:rsid w:val="00BD49DB"/>
    <w:rsid w:val="00BD5356"/>
    <w:rsid w:val="00BE12F7"/>
    <w:rsid w:val="00BF1D61"/>
    <w:rsid w:val="00BF273D"/>
    <w:rsid w:val="00BF37BA"/>
    <w:rsid w:val="00C1288F"/>
    <w:rsid w:val="00C204DE"/>
    <w:rsid w:val="00C20E93"/>
    <w:rsid w:val="00C20FA5"/>
    <w:rsid w:val="00C22CE0"/>
    <w:rsid w:val="00C26419"/>
    <w:rsid w:val="00C32FE3"/>
    <w:rsid w:val="00C37B03"/>
    <w:rsid w:val="00C415B4"/>
    <w:rsid w:val="00C45472"/>
    <w:rsid w:val="00C458B7"/>
    <w:rsid w:val="00C518D6"/>
    <w:rsid w:val="00C52C11"/>
    <w:rsid w:val="00C537FD"/>
    <w:rsid w:val="00C54160"/>
    <w:rsid w:val="00C54FF5"/>
    <w:rsid w:val="00C609EE"/>
    <w:rsid w:val="00C677A2"/>
    <w:rsid w:val="00C7117D"/>
    <w:rsid w:val="00C73195"/>
    <w:rsid w:val="00CA636D"/>
    <w:rsid w:val="00CB3D14"/>
    <w:rsid w:val="00CB7DFA"/>
    <w:rsid w:val="00CC2998"/>
    <w:rsid w:val="00CC3C44"/>
    <w:rsid w:val="00CC6A53"/>
    <w:rsid w:val="00CD4AFC"/>
    <w:rsid w:val="00CD7C73"/>
    <w:rsid w:val="00CF1B3D"/>
    <w:rsid w:val="00CF291C"/>
    <w:rsid w:val="00CF55F1"/>
    <w:rsid w:val="00CF6A46"/>
    <w:rsid w:val="00D0021B"/>
    <w:rsid w:val="00D03A6D"/>
    <w:rsid w:val="00D049C4"/>
    <w:rsid w:val="00D124F8"/>
    <w:rsid w:val="00D15D56"/>
    <w:rsid w:val="00D20909"/>
    <w:rsid w:val="00D211B2"/>
    <w:rsid w:val="00D27851"/>
    <w:rsid w:val="00D27D61"/>
    <w:rsid w:val="00D477B3"/>
    <w:rsid w:val="00D61302"/>
    <w:rsid w:val="00D65589"/>
    <w:rsid w:val="00D749D3"/>
    <w:rsid w:val="00D76DC6"/>
    <w:rsid w:val="00D90350"/>
    <w:rsid w:val="00D91445"/>
    <w:rsid w:val="00D95668"/>
    <w:rsid w:val="00DA1142"/>
    <w:rsid w:val="00DA4214"/>
    <w:rsid w:val="00DC2269"/>
    <w:rsid w:val="00DC45D2"/>
    <w:rsid w:val="00DD1FFF"/>
    <w:rsid w:val="00DD2090"/>
    <w:rsid w:val="00DE1AF0"/>
    <w:rsid w:val="00DE5DB6"/>
    <w:rsid w:val="00DF4EB7"/>
    <w:rsid w:val="00E02F78"/>
    <w:rsid w:val="00E120DF"/>
    <w:rsid w:val="00E1337C"/>
    <w:rsid w:val="00E16B79"/>
    <w:rsid w:val="00E236D7"/>
    <w:rsid w:val="00E25999"/>
    <w:rsid w:val="00E334F4"/>
    <w:rsid w:val="00E33BDD"/>
    <w:rsid w:val="00E3574E"/>
    <w:rsid w:val="00E47430"/>
    <w:rsid w:val="00E52CDC"/>
    <w:rsid w:val="00E52F4A"/>
    <w:rsid w:val="00E60446"/>
    <w:rsid w:val="00E633BE"/>
    <w:rsid w:val="00E7277F"/>
    <w:rsid w:val="00E82061"/>
    <w:rsid w:val="00E85238"/>
    <w:rsid w:val="00E9200A"/>
    <w:rsid w:val="00E9767C"/>
    <w:rsid w:val="00EA2989"/>
    <w:rsid w:val="00EB48BC"/>
    <w:rsid w:val="00EB5DB0"/>
    <w:rsid w:val="00EC4C6A"/>
    <w:rsid w:val="00ED11C3"/>
    <w:rsid w:val="00ED151C"/>
    <w:rsid w:val="00ED2561"/>
    <w:rsid w:val="00ED3235"/>
    <w:rsid w:val="00ED7B3D"/>
    <w:rsid w:val="00EF1D16"/>
    <w:rsid w:val="00EF3F74"/>
    <w:rsid w:val="00EF505A"/>
    <w:rsid w:val="00EF601F"/>
    <w:rsid w:val="00F1030C"/>
    <w:rsid w:val="00F15A64"/>
    <w:rsid w:val="00F26229"/>
    <w:rsid w:val="00F35280"/>
    <w:rsid w:val="00F35CA4"/>
    <w:rsid w:val="00F445AB"/>
    <w:rsid w:val="00F525D5"/>
    <w:rsid w:val="00F61312"/>
    <w:rsid w:val="00F648E6"/>
    <w:rsid w:val="00F71CC0"/>
    <w:rsid w:val="00F81FD1"/>
    <w:rsid w:val="00F85188"/>
    <w:rsid w:val="00F865C6"/>
    <w:rsid w:val="00F87E2F"/>
    <w:rsid w:val="00F91227"/>
    <w:rsid w:val="00F922C5"/>
    <w:rsid w:val="00F928ED"/>
    <w:rsid w:val="00F968F0"/>
    <w:rsid w:val="00FB6E3A"/>
    <w:rsid w:val="00FE08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7BF03"/>
  <w15:chartTrackingRefBased/>
  <w15:docId w15:val="{737836C5-C7C6-3E49-ACDF-68208146F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69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69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969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69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69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69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69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69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69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69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69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969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69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69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69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69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69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69B8"/>
    <w:rPr>
      <w:rFonts w:eastAsiaTheme="majorEastAsia" w:cstheme="majorBidi"/>
      <w:color w:val="272727" w:themeColor="text1" w:themeTint="D8"/>
    </w:rPr>
  </w:style>
  <w:style w:type="paragraph" w:styleId="Title">
    <w:name w:val="Title"/>
    <w:basedOn w:val="Normal"/>
    <w:next w:val="Normal"/>
    <w:link w:val="TitleChar"/>
    <w:uiPriority w:val="10"/>
    <w:qFormat/>
    <w:rsid w:val="006969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69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69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69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69B8"/>
    <w:pPr>
      <w:spacing w:before="160"/>
      <w:jc w:val="center"/>
    </w:pPr>
    <w:rPr>
      <w:i/>
      <w:iCs/>
      <w:color w:val="404040" w:themeColor="text1" w:themeTint="BF"/>
    </w:rPr>
  </w:style>
  <w:style w:type="character" w:customStyle="1" w:styleId="QuoteChar">
    <w:name w:val="Quote Char"/>
    <w:basedOn w:val="DefaultParagraphFont"/>
    <w:link w:val="Quote"/>
    <w:uiPriority w:val="29"/>
    <w:rsid w:val="006969B8"/>
    <w:rPr>
      <w:i/>
      <w:iCs/>
      <w:color w:val="404040" w:themeColor="text1" w:themeTint="BF"/>
    </w:rPr>
  </w:style>
  <w:style w:type="paragraph" w:styleId="ListParagraph">
    <w:name w:val="List Paragraph"/>
    <w:basedOn w:val="Normal"/>
    <w:uiPriority w:val="34"/>
    <w:qFormat/>
    <w:rsid w:val="006969B8"/>
    <w:pPr>
      <w:ind w:left="720"/>
      <w:contextualSpacing/>
    </w:pPr>
  </w:style>
  <w:style w:type="character" w:styleId="IntenseEmphasis">
    <w:name w:val="Intense Emphasis"/>
    <w:basedOn w:val="DefaultParagraphFont"/>
    <w:uiPriority w:val="21"/>
    <w:qFormat/>
    <w:rsid w:val="006969B8"/>
    <w:rPr>
      <w:i/>
      <w:iCs/>
      <w:color w:val="0F4761" w:themeColor="accent1" w:themeShade="BF"/>
    </w:rPr>
  </w:style>
  <w:style w:type="paragraph" w:styleId="IntenseQuote">
    <w:name w:val="Intense Quote"/>
    <w:basedOn w:val="Normal"/>
    <w:next w:val="Normal"/>
    <w:link w:val="IntenseQuoteChar"/>
    <w:uiPriority w:val="30"/>
    <w:qFormat/>
    <w:rsid w:val="006969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69B8"/>
    <w:rPr>
      <w:i/>
      <w:iCs/>
      <w:color w:val="0F4761" w:themeColor="accent1" w:themeShade="BF"/>
    </w:rPr>
  </w:style>
  <w:style w:type="character" w:styleId="IntenseReference">
    <w:name w:val="Intense Reference"/>
    <w:basedOn w:val="DefaultParagraphFont"/>
    <w:uiPriority w:val="32"/>
    <w:qFormat/>
    <w:rsid w:val="006969B8"/>
    <w:rPr>
      <w:b/>
      <w:bCs/>
      <w:smallCaps/>
      <w:color w:val="0F4761" w:themeColor="accent1" w:themeShade="BF"/>
      <w:spacing w:val="5"/>
    </w:rPr>
  </w:style>
  <w:style w:type="paragraph" w:styleId="Header">
    <w:name w:val="header"/>
    <w:basedOn w:val="Normal"/>
    <w:link w:val="HeaderChar"/>
    <w:uiPriority w:val="99"/>
    <w:unhideWhenUsed/>
    <w:rsid w:val="00765E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5EEC"/>
  </w:style>
  <w:style w:type="paragraph" w:styleId="Footer">
    <w:name w:val="footer"/>
    <w:basedOn w:val="Normal"/>
    <w:link w:val="FooterChar"/>
    <w:uiPriority w:val="99"/>
    <w:unhideWhenUsed/>
    <w:rsid w:val="00765E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5EEC"/>
  </w:style>
  <w:style w:type="paragraph" w:styleId="NormalWeb">
    <w:name w:val="Normal (Web)"/>
    <w:basedOn w:val="Normal"/>
    <w:uiPriority w:val="99"/>
    <w:unhideWhenUsed/>
    <w:rsid w:val="004A1CED"/>
    <w:pPr>
      <w:spacing w:before="100" w:beforeAutospacing="1" w:after="100" w:afterAutospacing="1" w:line="240" w:lineRule="auto"/>
    </w:pPr>
    <w:rPr>
      <w:rFonts w:ascii="Times New Roman" w:hAnsi="Times New Roman" w:cs="Times New Roman"/>
      <w:kern w:val="0"/>
      <w14:ligatures w14:val="none"/>
    </w:rPr>
  </w:style>
  <w:style w:type="character" w:styleId="Strong">
    <w:name w:val="Strong"/>
    <w:basedOn w:val="DefaultParagraphFont"/>
    <w:uiPriority w:val="22"/>
    <w:qFormat/>
    <w:rsid w:val="004A1CED"/>
    <w:rPr>
      <w:b/>
      <w:bCs/>
    </w:rPr>
  </w:style>
  <w:style w:type="character" w:styleId="Emphasis">
    <w:name w:val="Emphasis"/>
    <w:basedOn w:val="DefaultParagraphFont"/>
    <w:uiPriority w:val="20"/>
    <w:qFormat/>
    <w:rsid w:val="007F3ECA"/>
    <w:rPr>
      <w:i/>
      <w:iCs/>
    </w:rPr>
  </w:style>
  <w:style w:type="character" w:styleId="Hyperlink">
    <w:name w:val="Hyperlink"/>
    <w:basedOn w:val="DefaultParagraphFont"/>
    <w:uiPriority w:val="99"/>
    <w:unhideWhenUsed/>
    <w:rsid w:val="00773E86"/>
    <w:rPr>
      <w:color w:val="0000FF"/>
      <w:u w:val="single"/>
    </w:rPr>
  </w:style>
  <w:style w:type="character" w:styleId="PageNumber">
    <w:name w:val="page number"/>
    <w:basedOn w:val="DefaultParagraphFont"/>
    <w:uiPriority w:val="99"/>
    <w:semiHidden/>
    <w:unhideWhenUsed/>
    <w:rsid w:val="00192D12"/>
  </w:style>
  <w:style w:type="character" w:styleId="FollowedHyperlink">
    <w:name w:val="FollowedHyperlink"/>
    <w:basedOn w:val="DefaultParagraphFont"/>
    <w:uiPriority w:val="99"/>
    <w:semiHidden/>
    <w:unhideWhenUsed/>
    <w:rsid w:val="00C1288F"/>
    <w:rPr>
      <w:color w:val="96607D" w:themeColor="followedHyperlink"/>
      <w:u w:val="single"/>
    </w:rPr>
  </w:style>
  <w:style w:type="character" w:styleId="UnresolvedMention">
    <w:name w:val="Unresolved Mention"/>
    <w:basedOn w:val="DefaultParagraphFont"/>
    <w:uiPriority w:val="99"/>
    <w:semiHidden/>
    <w:unhideWhenUsed/>
    <w:rsid w:val="00C415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086859">
      <w:bodyDiv w:val="1"/>
      <w:marLeft w:val="0"/>
      <w:marRight w:val="0"/>
      <w:marTop w:val="0"/>
      <w:marBottom w:val="0"/>
      <w:divBdr>
        <w:top w:val="none" w:sz="0" w:space="0" w:color="auto"/>
        <w:left w:val="none" w:sz="0" w:space="0" w:color="auto"/>
        <w:bottom w:val="none" w:sz="0" w:space="0" w:color="auto"/>
        <w:right w:val="none" w:sz="0" w:space="0" w:color="auto"/>
      </w:divBdr>
      <w:divsChild>
        <w:div w:id="1713336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4283621">
      <w:bodyDiv w:val="1"/>
      <w:marLeft w:val="0"/>
      <w:marRight w:val="0"/>
      <w:marTop w:val="0"/>
      <w:marBottom w:val="0"/>
      <w:divBdr>
        <w:top w:val="none" w:sz="0" w:space="0" w:color="auto"/>
        <w:left w:val="none" w:sz="0" w:space="0" w:color="auto"/>
        <w:bottom w:val="none" w:sz="0" w:space="0" w:color="auto"/>
        <w:right w:val="none" w:sz="0" w:space="0" w:color="auto"/>
      </w:divBdr>
    </w:div>
    <w:div w:id="1218055125">
      <w:bodyDiv w:val="1"/>
      <w:marLeft w:val="0"/>
      <w:marRight w:val="0"/>
      <w:marTop w:val="0"/>
      <w:marBottom w:val="0"/>
      <w:divBdr>
        <w:top w:val="none" w:sz="0" w:space="0" w:color="auto"/>
        <w:left w:val="none" w:sz="0" w:space="0" w:color="auto"/>
        <w:bottom w:val="none" w:sz="0" w:space="0" w:color="auto"/>
        <w:right w:val="none" w:sz="0" w:space="0" w:color="auto"/>
      </w:divBdr>
    </w:div>
    <w:div w:id="1221746472">
      <w:bodyDiv w:val="1"/>
      <w:marLeft w:val="0"/>
      <w:marRight w:val="0"/>
      <w:marTop w:val="0"/>
      <w:marBottom w:val="0"/>
      <w:divBdr>
        <w:top w:val="none" w:sz="0" w:space="0" w:color="auto"/>
        <w:left w:val="none" w:sz="0" w:space="0" w:color="auto"/>
        <w:bottom w:val="none" w:sz="0" w:space="0" w:color="auto"/>
        <w:right w:val="none" w:sz="0" w:space="0" w:color="auto"/>
      </w:divBdr>
      <w:divsChild>
        <w:div w:id="236742797">
          <w:marLeft w:val="0"/>
          <w:marRight w:val="0"/>
          <w:marTop w:val="0"/>
          <w:marBottom w:val="0"/>
          <w:divBdr>
            <w:top w:val="none" w:sz="0" w:space="0" w:color="auto"/>
            <w:left w:val="none" w:sz="0" w:space="0" w:color="auto"/>
            <w:bottom w:val="none" w:sz="0" w:space="0" w:color="auto"/>
            <w:right w:val="none" w:sz="0" w:space="0" w:color="auto"/>
          </w:divBdr>
        </w:div>
      </w:divsChild>
    </w:div>
    <w:div w:id="1797065360">
      <w:bodyDiv w:val="1"/>
      <w:marLeft w:val="0"/>
      <w:marRight w:val="0"/>
      <w:marTop w:val="0"/>
      <w:marBottom w:val="0"/>
      <w:divBdr>
        <w:top w:val="none" w:sz="0" w:space="0" w:color="auto"/>
        <w:left w:val="none" w:sz="0" w:space="0" w:color="auto"/>
        <w:bottom w:val="none" w:sz="0" w:space="0" w:color="auto"/>
        <w:right w:val="none" w:sz="0" w:space="0" w:color="auto"/>
      </w:divBdr>
      <w:divsChild>
        <w:div w:id="1429083264">
          <w:marLeft w:val="0"/>
          <w:marRight w:val="0"/>
          <w:marTop w:val="0"/>
          <w:marBottom w:val="0"/>
          <w:divBdr>
            <w:top w:val="none" w:sz="0" w:space="0" w:color="auto"/>
            <w:left w:val="none" w:sz="0" w:space="0" w:color="auto"/>
            <w:bottom w:val="none" w:sz="0" w:space="0" w:color="auto"/>
            <w:right w:val="none" w:sz="0" w:space="0" w:color="auto"/>
          </w:divBdr>
          <w:divsChild>
            <w:div w:id="1237784435">
              <w:marLeft w:val="0"/>
              <w:marRight w:val="0"/>
              <w:marTop w:val="0"/>
              <w:marBottom w:val="0"/>
              <w:divBdr>
                <w:top w:val="none" w:sz="0" w:space="0" w:color="auto"/>
                <w:left w:val="none" w:sz="0" w:space="0" w:color="auto"/>
                <w:bottom w:val="none" w:sz="0" w:space="0" w:color="auto"/>
                <w:right w:val="none" w:sz="0" w:space="0" w:color="auto"/>
              </w:divBdr>
              <w:divsChild>
                <w:div w:id="676882706">
                  <w:marLeft w:val="0"/>
                  <w:marRight w:val="0"/>
                  <w:marTop w:val="0"/>
                  <w:marBottom w:val="0"/>
                  <w:divBdr>
                    <w:top w:val="none" w:sz="0" w:space="0" w:color="auto"/>
                    <w:left w:val="none" w:sz="0" w:space="0" w:color="auto"/>
                    <w:bottom w:val="none" w:sz="0" w:space="0" w:color="auto"/>
                    <w:right w:val="none" w:sz="0" w:space="0" w:color="auto"/>
                  </w:divBdr>
                  <w:divsChild>
                    <w:div w:id="921258772">
                      <w:marLeft w:val="0"/>
                      <w:marRight w:val="0"/>
                      <w:marTop w:val="0"/>
                      <w:marBottom w:val="0"/>
                      <w:divBdr>
                        <w:top w:val="none" w:sz="0" w:space="0" w:color="auto"/>
                        <w:left w:val="none" w:sz="0" w:space="0" w:color="auto"/>
                        <w:bottom w:val="none" w:sz="0" w:space="0" w:color="auto"/>
                        <w:right w:val="none" w:sz="0" w:space="0" w:color="auto"/>
                      </w:divBdr>
                      <w:divsChild>
                        <w:div w:id="18285930">
                          <w:marLeft w:val="0"/>
                          <w:marRight w:val="0"/>
                          <w:marTop w:val="0"/>
                          <w:marBottom w:val="0"/>
                          <w:divBdr>
                            <w:top w:val="none" w:sz="0" w:space="0" w:color="auto"/>
                            <w:left w:val="none" w:sz="0" w:space="0" w:color="auto"/>
                            <w:bottom w:val="none" w:sz="0" w:space="0" w:color="auto"/>
                            <w:right w:val="none" w:sz="0" w:space="0" w:color="auto"/>
                          </w:divBdr>
                          <w:divsChild>
                            <w:div w:id="1068727778">
                              <w:blockQuote w:val="1"/>
                              <w:marLeft w:val="720"/>
                              <w:marRight w:val="720"/>
                              <w:marTop w:val="100"/>
                              <w:marBottom w:val="100"/>
                              <w:divBdr>
                                <w:top w:val="none" w:sz="0" w:space="0" w:color="auto"/>
                                <w:left w:val="none" w:sz="0" w:space="0" w:color="auto"/>
                                <w:bottom w:val="none" w:sz="0" w:space="0" w:color="auto"/>
                                <w:right w:val="none" w:sz="0" w:space="0" w:color="auto"/>
                              </w:divBdr>
                            </w:div>
                            <w:div w:id="229002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80774836">
                              <w:blockQuote w:val="1"/>
                              <w:marLeft w:val="720"/>
                              <w:marRight w:val="720"/>
                              <w:marTop w:val="100"/>
                              <w:marBottom w:val="100"/>
                              <w:divBdr>
                                <w:top w:val="none" w:sz="0" w:space="0" w:color="auto"/>
                                <w:left w:val="none" w:sz="0" w:space="0" w:color="auto"/>
                                <w:bottom w:val="none" w:sz="0" w:space="0" w:color="auto"/>
                                <w:right w:val="none" w:sz="0" w:space="0" w:color="auto"/>
                              </w:divBdr>
                            </w:div>
                            <w:div w:id="1048258792">
                              <w:marLeft w:val="0"/>
                              <w:marRight w:val="0"/>
                              <w:marTop w:val="0"/>
                              <w:marBottom w:val="0"/>
                              <w:divBdr>
                                <w:top w:val="none" w:sz="0" w:space="0" w:color="auto"/>
                                <w:left w:val="none" w:sz="0" w:space="0" w:color="auto"/>
                                <w:bottom w:val="none" w:sz="0" w:space="0" w:color="auto"/>
                                <w:right w:val="none" w:sz="0" w:space="0" w:color="auto"/>
                              </w:divBdr>
                              <w:divsChild>
                                <w:div w:id="441076998">
                                  <w:marLeft w:val="0"/>
                                  <w:marRight w:val="0"/>
                                  <w:marTop w:val="0"/>
                                  <w:marBottom w:val="0"/>
                                  <w:divBdr>
                                    <w:top w:val="none" w:sz="0" w:space="0" w:color="auto"/>
                                    <w:left w:val="none" w:sz="0" w:space="0" w:color="auto"/>
                                    <w:bottom w:val="none" w:sz="0" w:space="0" w:color="auto"/>
                                    <w:right w:val="none" w:sz="0" w:space="0" w:color="auto"/>
                                  </w:divBdr>
                                  <w:divsChild>
                                    <w:div w:id="425806181">
                                      <w:marLeft w:val="0"/>
                                      <w:marRight w:val="0"/>
                                      <w:marTop w:val="0"/>
                                      <w:marBottom w:val="0"/>
                                      <w:divBdr>
                                        <w:top w:val="none" w:sz="0" w:space="0" w:color="auto"/>
                                        <w:left w:val="none" w:sz="0" w:space="0" w:color="auto"/>
                                        <w:bottom w:val="none" w:sz="0" w:space="0" w:color="auto"/>
                                        <w:right w:val="none" w:sz="0" w:space="0" w:color="auto"/>
                                      </w:divBdr>
                                      <w:divsChild>
                                        <w:div w:id="148862614">
                                          <w:marLeft w:val="0"/>
                                          <w:marRight w:val="0"/>
                                          <w:marTop w:val="0"/>
                                          <w:marBottom w:val="0"/>
                                          <w:divBdr>
                                            <w:top w:val="none" w:sz="0" w:space="0" w:color="auto"/>
                                            <w:left w:val="none" w:sz="0" w:space="0" w:color="auto"/>
                                            <w:bottom w:val="none" w:sz="0" w:space="0" w:color="auto"/>
                                            <w:right w:val="none" w:sz="0" w:space="0" w:color="auto"/>
                                          </w:divBdr>
                                        </w:div>
                                        <w:div w:id="1108041556">
                                          <w:marLeft w:val="0"/>
                                          <w:marRight w:val="0"/>
                                          <w:marTop w:val="0"/>
                                          <w:marBottom w:val="0"/>
                                          <w:divBdr>
                                            <w:top w:val="none" w:sz="0" w:space="0" w:color="auto"/>
                                            <w:left w:val="none" w:sz="0" w:space="0" w:color="auto"/>
                                            <w:bottom w:val="none" w:sz="0" w:space="0" w:color="auto"/>
                                            <w:right w:val="none" w:sz="0" w:space="0" w:color="auto"/>
                                          </w:divBdr>
                                          <w:divsChild>
                                            <w:div w:id="1990018917">
                                              <w:marLeft w:val="0"/>
                                              <w:marRight w:val="0"/>
                                              <w:marTop w:val="0"/>
                                              <w:marBottom w:val="0"/>
                                              <w:divBdr>
                                                <w:top w:val="none" w:sz="0" w:space="0" w:color="auto"/>
                                                <w:left w:val="none" w:sz="0" w:space="0" w:color="auto"/>
                                                <w:bottom w:val="none" w:sz="0" w:space="0" w:color="auto"/>
                                                <w:right w:val="none" w:sz="0" w:space="0" w:color="auto"/>
                                              </w:divBdr>
                                              <w:divsChild>
                                                <w:div w:id="1130131132">
                                                  <w:marLeft w:val="0"/>
                                                  <w:marRight w:val="0"/>
                                                  <w:marTop w:val="0"/>
                                                  <w:marBottom w:val="0"/>
                                                  <w:divBdr>
                                                    <w:top w:val="none" w:sz="0" w:space="0" w:color="auto"/>
                                                    <w:left w:val="none" w:sz="0" w:space="0" w:color="auto"/>
                                                    <w:bottom w:val="none" w:sz="0" w:space="0" w:color="auto"/>
                                                    <w:right w:val="none" w:sz="0" w:space="0" w:color="auto"/>
                                                  </w:divBdr>
                                                </w:div>
                                                <w:div w:id="1388381968">
                                                  <w:marLeft w:val="0"/>
                                                  <w:marRight w:val="0"/>
                                                  <w:marTop w:val="0"/>
                                                  <w:marBottom w:val="0"/>
                                                  <w:divBdr>
                                                    <w:top w:val="none" w:sz="0" w:space="0" w:color="auto"/>
                                                    <w:left w:val="none" w:sz="0" w:space="0" w:color="auto"/>
                                                    <w:bottom w:val="none" w:sz="0" w:space="0" w:color="auto"/>
                                                    <w:right w:val="none" w:sz="0" w:space="0" w:color="auto"/>
                                                  </w:divBdr>
                                                </w:div>
                                              </w:divsChild>
                                            </w:div>
                                            <w:div w:id="9337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70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832456">
                      <w:marLeft w:val="0"/>
                      <w:marRight w:val="0"/>
                      <w:marTop w:val="0"/>
                      <w:marBottom w:val="0"/>
                      <w:divBdr>
                        <w:top w:val="none" w:sz="0" w:space="0" w:color="auto"/>
                        <w:left w:val="none" w:sz="0" w:space="0" w:color="auto"/>
                        <w:bottom w:val="none" w:sz="0" w:space="0" w:color="auto"/>
                        <w:right w:val="none" w:sz="0" w:space="0" w:color="auto"/>
                      </w:divBdr>
                      <w:divsChild>
                        <w:div w:id="97171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554200">
          <w:marLeft w:val="0"/>
          <w:marRight w:val="0"/>
          <w:marTop w:val="0"/>
          <w:marBottom w:val="0"/>
          <w:divBdr>
            <w:top w:val="none" w:sz="0" w:space="0" w:color="auto"/>
            <w:left w:val="none" w:sz="0" w:space="0" w:color="auto"/>
            <w:bottom w:val="none" w:sz="0" w:space="0" w:color="auto"/>
            <w:right w:val="none" w:sz="0" w:space="0" w:color="auto"/>
          </w:divBdr>
        </w:div>
        <w:div w:id="941642670">
          <w:marLeft w:val="0"/>
          <w:marRight w:val="0"/>
          <w:marTop w:val="0"/>
          <w:marBottom w:val="0"/>
          <w:divBdr>
            <w:top w:val="none" w:sz="0" w:space="0" w:color="auto"/>
            <w:left w:val="none" w:sz="0" w:space="0" w:color="auto"/>
            <w:bottom w:val="none" w:sz="0" w:space="0" w:color="auto"/>
            <w:right w:val="none" w:sz="0" w:space="0" w:color="auto"/>
          </w:divBdr>
        </w:div>
        <w:div w:id="1593052246">
          <w:marLeft w:val="0"/>
          <w:marRight w:val="0"/>
          <w:marTop w:val="0"/>
          <w:marBottom w:val="0"/>
          <w:divBdr>
            <w:top w:val="none" w:sz="0" w:space="0" w:color="auto"/>
            <w:left w:val="none" w:sz="0" w:space="0" w:color="auto"/>
            <w:bottom w:val="none" w:sz="0" w:space="0" w:color="auto"/>
            <w:right w:val="none" w:sz="0" w:space="0" w:color="auto"/>
          </w:divBdr>
          <w:divsChild>
            <w:div w:id="6337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itanjaliandbeyond.napier.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rchive.org/details/in.ernet.dli.2015.11020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i.org/10.14297/gnb.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7793</Words>
  <Characters>44423</Characters>
  <Application>Microsoft Office Word</Application>
  <DocSecurity>0</DocSecurity>
  <Lines>370</Lines>
  <Paragraphs>104</Paragraphs>
  <ScaleCrop>false</ScaleCrop>
  <Company/>
  <LinksUpToDate>false</LinksUpToDate>
  <CharactersWithSpaces>52112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SIDDIQUE HOSSAIN</dc:creator>
  <cp:keywords/>
  <dc:description/>
  <cp:lastModifiedBy>SDI 1137</cp:lastModifiedBy>
  <cp:revision>3</cp:revision>
  <dcterms:created xsi:type="dcterms:W3CDTF">2025-05-29T13:25:00Z</dcterms:created>
  <dcterms:modified xsi:type="dcterms:W3CDTF">2025-05-30T07:23:00Z</dcterms:modified>
</cp:coreProperties>
</file>