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98EF0" w14:textId="3914C8EF" w:rsidR="008D7317" w:rsidRDefault="003C233D" w:rsidP="00A72354">
      <w:pPr>
        <w:spacing w:line="360" w:lineRule="auto"/>
        <w:jc w:val="both"/>
        <w:rPr>
          <w:rFonts w:ascii="Times New Roman" w:hAnsi="Times New Roman"/>
          <w:b/>
          <w:bCs/>
          <w:sz w:val="24"/>
          <w:szCs w:val="24"/>
        </w:rPr>
      </w:pPr>
      <w:r w:rsidRPr="003C233D">
        <w:rPr>
          <w:rFonts w:ascii="Times New Roman" w:hAnsi="Times New Roman"/>
          <w:b/>
          <w:bCs/>
          <w:i/>
          <w:iCs/>
          <w:sz w:val="24"/>
          <w:szCs w:val="24"/>
          <w:u w:val="single"/>
        </w:rPr>
        <w:t>Review Article</w:t>
      </w:r>
      <w:r w:rsidR="00A72354" w:rsidRPr="00C40FAF">
        <w:rPr>
          <w:rFonts w:ascii="Times New Roman" w:hAnsi="Times New Roman"/>
          <w:b/>
          <w:bCs/>
          <w:sz w:val="24"/>
          <w:szCs w:val="24"/>
        </w:rPr>
        <w:t xml:space="preserve">                                                    </w:t>
      </w:r>
    </w:p>
    <w:p w14:paraId="67D94BCF" w14:textId="0F17B7B0" w:rsidR="00A72354" w:rsidRDefault="00241E1F" w:rsidP="00A72354">
      <w:pPr>
        <w:spacing w:line="360" w:lineRule="auto"/>
        <w:jc w:val="both"/>
        <w:rPr>
          <w:rFonts w:ascii="Times New Roman" w:hAnsi="Times New Roman"/>
          <w:b/>
          <w:bCs/>
          <w:sz w:val="24"/>
          <w:szCs w:val="24"/>
        </w:rPr>
      </w:pPr>
      <w:r w:rsidRPr="00681846">
        <w:rPr>
          <w:rFonts w:ascii="Times New Roman" w:hAnsi="Times New Roman"/>
          <w:b/>
          <w:bCs/>
          <w:sz w:val="24"/>
          <w:szCs w:val="24"/>
          <w:highlight w:val="yellow"/>
        </w:rPr>
        <w:t>A</w:t>
      </w:r>
      <w:r w:rsidR="007A35AF" w:rsidRPr="00681846">
        <w:rPr>
          <w:rFonts w:ascii="Times New Roman" w:hAnsi="Times New Roman"/>
          <w:b/>
          <w:bCs/>
          <w:sz w:val="24"/>
          <w:szCs w:val="24"/>
          <w:highlight w:val="yellow"/>
        </w:rPr>
        <w:t>n</w:t>
      </w:r>
      <w:r w:rsidRPr="00681846">
        <w:rPr>
          <w:rFonts w:ascii="Times New Roman" w:hAnsi="Times New Roman"/>
          <w:b/>
          <w:bCs/>
          <w:sz w:val="24"/>
          <w:szCs w:val="24"/>
          <w:highlight w:val="yellow"/>
        </w:rPr>
        <w:t xml:space="preserve"> </w:t>
      </w:r>
      <w:r w:rsidR="007A35AF" w:rsidRPr="00681846">
        <w:rPr>
          <w:rFonts w:ascii="Times New Roman" w:hAnsi="Times New Roman"/>
          <w:b/>
          <w:bCs/>
          <w:sz w:val="24"/>
          <w:szCs w:val="24"/>
          <w:highlight w:val="yellow"/>
        </w:rPr>
        <w:t xml:space="preserve">Overview </w:t>
      </w:r>
      <w:r w:rsidR="007A35AF" w:rsidRPr="007A35AF">
        <w:rPr>
          <w:rFonts w:ascii="Times New Roman" w:hAnsi="Times New Roman"/>
          <w:b/>
          <w:bCs/>
          <w:sz w:val="24"/>
          <w:szCs w:val="24"/>
          <w:highlight w:val="yellow"/>
        </w:rPr>
        <w:t>of</w:t>
      </w:r>
      <w:r w:rsidR="007A35AF">
        <w:rPr>
          <w:rFonts w:ascii="Times New Roman" w:hAnsi="Times New Roman"/>
          <w:b/>
          <w:bCs/>
          <w:sz w:val="24"/>
          <w:szCs w:val="24"/>
        </w:rPr>
        <w:t xml:space="preserve"> </w:t>
      </w:r>
      <w:r w:rsidR="007A35AF" w:rsidRPr="00C40FAF">
        <w:rPr>
          <w:rFonts w:ascii="Times New Roman" w:hAnsi="Times New Roman"/>
          <w:b/>
          <w:bCs/>
          <w:sz w:val="24"/>
          <w:szCs w:val="24"/>
        </w:rPr>
        <w:t>Herpes Virus</w:t>
      </w:r>
      <w:r>
        <w:rPr>
          <w:rFonts w:ascii="Times New Roman" w:hAnsi="Times New Roman"/>
          <w:b/>
          <w:bCs/>
          <w:sz w:val="24"/>
          <w:szCs w:val="24"/>
        </w:rPr>
        <w:t xml:space="preserve">: </w:t>
      </w:r>
      <w:r w:rsidR="007A35AF">
        <w:rPr>
          <w:rFonts w:ascii="Times New Roman" w:hAnsi="Times New Roman"/>
          <w:b/>
          <w:bCs/>
          <w:sz w:val="24"/>
          <w:szCs w:val="24"/>
        </w:rPr>
        <w:t xml:space="preserve">Clinical Features </w:t>
      </w:r>
      <w:r w:rsidR="007A35AF" w:rsidRPr="00681846">
        <w:rPr>
          <w:rFonts w:ascii="Times New Roman" w:hAnsi="Times New Roman"/>
          <w:b/>
          <w:bCs/>
          <w:sz w:val="24"/>
          <w:szCs w:val="24"/>
          <w:highlight w:val="yellow"/>
        </w:rPr>
        <w:t>and</w:t>
      </w:r>
      <w:r w:rsidR="007A35AF">
        <w:rPr>
          <w:rFonts w:ascii="Times New Roman" w:hAnsi="Times New Roman"/>
          <w:b/>
          <w:bCs/>
          <w:sz w:val="24"/>
          <w:szCs w:val="24"/>
        </w:rPr>
        <w:t xml:space="preserve"> Risk Factors</w:t>
      </w:r>
    </w:p>
    <w:p w14:paraId="3FF9EAF9" w14:textId="77777777" w:rsidR="008D7317" w:rsidRDefault="008D7317" w:rsidP="00A72354">
      <w:pPr>
        <w:spacing w:line="360" w:lineRule="auto"/>
        <w:jc w:val="both"/>
        <w:rPr>
          <w:rFonts w:ascii="Times New Roman" w:hAnsi="Times New Roman"/>
          <w:b/>
          <w:bCs/>
          <w:sz w:val="24"/>
          <w:szCs w:val="24"/>
        </w:rPr>
      </w:pPr>
    </w:p>
    <w:p w14:paraId="3EB2CD00" w14:textId="77777777" w:rsidR="00C91A40" w:rsidRPr="00C40FAF" w:rsidRDefault="00C91A40" w:rsidP="00A72354">
      <w:pPr>
        <w:spacing w:line="360" w:lineRule="auto"/>
        <w:jc w:val="both"/>
        <w:rPr>
          <w:rFonts w:ascii="Times New Roman" w:hAnsi="Times New Roman"/>
          <w:b/>
          <w:bCs/>
          <w:sz w:val="24"/>
          <w:szCs w:val="24"/>
        </w:rPr>
      </w:pPr>
    </w:p>
    <w:p w14:paraId="2556D8C1" w14:textId="19B5E441" w:rsidR="00A72354" w:rsidRDefault="00A72354" w:rsidP="00C40FAF">
      <w:pPr>
        <w:spacing w:line="360" w:lineRule="auto"/>
        <w:jc w:val="both"/>
        <w:rPr>
          <w:rFonts w:ascii="Times New Roman" w:hAnsi="Times New Roman"/>
          <w:b/>
          <w:bCs/>
          <w:sz w:val="24"/>
          <w:szCs w:val="24"/>
        </w:rPr>
      </w:pPr>
      <w:r>
        <w:rPr>
          <w:rFonts w:ascii="Times New Roman" w:hAnsi="Times New Roman"/>
          <w:b/>
          <w:bCs/>
          <w:sz w:val="24"/>
          <w:szCs w:val="24"/>
        </w:rPr>
        <w:t>ABSTRACT</w:t>
      </w:r>
    </w:p>
    <w:p w14:paraId="24301C64" w14:textId="77777777" w:rsidR="007E66A2" w:rsidRDefault="00140E32" w:rsidP="00681846">
      <w:pPr>
        <w:spacing w:before="100" w:beforeAutospacing="1" w:after="100" w:afterAutospacing="1" w:line="480" w:lineRule="auto"/>
        <w:jc w:val="both"/>
        <w:rPr>
          <w:rFonts w:ascii="Times New Roman" w:eastAsia="Times New Roman" w:hAnsi="Times New Roman"/>
          <w:sz w:val="24"/>
          <w:szCs w:val="24"/>
          <w:lang w:val="en-IN" w:eastAsia="en-IN"/>
        </w:rPr>
      </w:pPr>
      <w:r w:rsidRPr="00140E32">
        <w:rPr>
          <w:rFonts w:ascii="Times New Roman" w:eastAsia="Times New Roman" w:hAnsi="Times New Roman"/>
          <w:sz w:val="24"/>
          <w:szCs w:val="24"/>
          <w:lang w:val="en-IN" w:eastAsia="en-IN"/>
        </w:rPr>
        <w:t xml:space="preserve">Herpesviruses represent a pervasive and clinically significant group of DNA viruses capable of establishing lifelong infections in humans. </w:t>
      </w:r>
      <w:r w:rsidR="00CA6E3C" w:rsidRPr="00681846">
        <w:rPr>
          <w:rFonts w:ascii="Times New Roman" w:hAnsi="Times New Roman"/>
          <w:sz w:val="24"/>
          <w:szCs w:val="24"/>
          <w:highlight w:val="yellow"/>
        </w:rPr>
        <w:t>Among more than 100 known herpes viruses, only 8 of them infect humans.</w:t>
      </w:r>
      <w:r w:rsidR="00CA6E3C" w:rsidRPr="00A54665">
        <w:rPr>
          <w:rFonts w:ascii="Times New Roman" w:hAnsi="Times New Roman"/>
          <w:sz w:val="24"/>
          <w:szCs w:val="24"/>
        </w:rPr>
        <w:t xml:space="preserve"> </w:t>
      </w:r>
      <w:r w:rsidRPr="00140E32">
        <w:rPr>
          <w:rFonts w:ascii="Times New Roman" w:eastAsia="Times New Roman" w:hAnsi="Times New Roman"/>
          <w:sz w:val="24"/>
          <w:szCs w:val="24"/>
          <w:lang w:val="en-IN" w:eastAsia="en-IN"/>
        </w:rPr>
        <w:t xml:space="preserve">Among them, herpes simplex virus type 1 (HSV-1), herpes simplex virus type 2 (HSV-2), and varicella-zoster virus (VZV) are the most prevalent, contributing to a broad spectrum of diseases ranging from orolabial and genital lesions to severe neurological complications. </w:t>
      </w:r>
      <w:r w:rsidR="00E564C3" w:rsidRPr="00681846">
        <w:rPr>
          <w:rFonts w:ascii="Times New Roman" w:eastAsia="Times New Roman" w:hAnsi="Times New Roman"/>
          <w:sz w:val="24"/>
          <w:szCs w:val="24"/>
          <w:highlight w:val="yellow"/>
          <w:lang w:val="en-IN" w:eastAsia="en-IN"/>
        </w:rPr>
        <w:t xml:space="preserve">Lethargy, malaise, and cervical or submandibular lymphadenopathy are associated symptoms. </w:t>
      </w:r>
      <w:r w:rsidR="00BB2BE9" w:rsidRPr="00BB2BE9">
        <w:rPr>
          <w:rFonts w:ascii="Times New Roman" w:hAnsi="Times New Roman"/>
          <w:bCs/>
          <w:sz w:val="24"/>
          <w:szCs w:val="24"/>
          <w:highlight w:val="yellow"/>
        </w:rPr>
        <w:t xml:space="preserve">Worldwide, </w:t>
      </w:r>
      <w:r w:rsidR="00BB2BE9" w:rsidRPr="003414C0">
        <w:rPr>
          <w:rFonts w:ascii="Times New Roman" w:hAnsi="Times New Roman"/>
          <w:bCs/>
          <w:sz w:val="24"/>
          <w:szCs w:val="24"/>
          <w:highlight w:val="yellow"/>
        </w:rPr>
        <w:t>there are an estimated 4.85 billion people of all ages with prevalent HSV-1 infection. Moreover, there are an estimated 836 million people aged 15 years and above with prevalent HSV-2 infection, with prevalence again highest in the WHO Africa region</w:t>
      </w:r>
      <w:r w:rsidR="00BB2BE9">
        <w:rPr>
          <w:rFonts w:ascii="Times New Roman" w:hAnsi="Times New Roman"/>
          <w:bCs/>
          <w:sz w:val="24"/>
          <w:szCs w:val="24"/>
        </w:rPr>
        <w:t xml:space="preserve">. </w:t>
      </w:r>
      <w:r w:rsidRPr="00140E32">
        <w:rPr>
          <w:rFonts w:ascii="Times New Roman" w:eastAsia="Times New Roman" w:hAnsi="Times New Roman"/>
          <w:sz w:val="24"/>
          <w:szCs w:val="24"/>
          <w:lang w:val="en-IN" w:eastAsia="en-IN"/>
        </w:rPr>
        <w:t>Despite decades of research, herpesviruses continue to pose major public health challenges due to their capacity for latency, reactivation, and evasion of host immune responses. This review provides a comprehensive overview of the epidemiology, virology, pathogenesis, clinical manifestations, diagnostic approaches, and current therapeutic strategies for managing herpesvirus infections. Emerging antiviral agents, vaccine development efforts, and novel therapeutic approaches, including gene editing and immunotherapies, are also discussed. Understanding these complex viral pathogens is essential for developing more effective prevention and treatment strategies.</w:t>
      </w:r>
      <w:r w:rsidR="007E66A2">
        <w:rPr>
          <w:rFonts w:ascii="Times New Roman" w:eastAsia="Times New Roman" w:hAnsi="Times New Roman"/>
          <w:sz w:val="24"/>
          <w:szCs w:val="24"/>
          <w:lang w:val="en-IN" w:eastAsia="en-IN"/>
        </w:rPr>
        <w:t xml:space="preserve"> </w:t>
      </w:r>
      <w:r w:rsidR="007E66A2" w:rsidRPr="003414C0">
        <w:rPr>
          <w:rFonts w:ascii="Times New Roman" w:eastAsia="Times New Roman" w:hAnsi="Times New Roman"/>
          <w:sz w:val="24"/>
          <w:szCs w:val="24"/>
          <w:highlight w:val="yellow"/>
          <w:lang w:eastAsia="en-IN"/>
        </w:rPr>
        <w:t>Future advancements in HSV's life cycle, protein interactions, and immune evasion mechanisms will pave the way for effective HSV vaccines to prevent or mitigate infections.</w:t>
      </w:r>
    </w:p>
    <w:p w14:paraId="63A90B63" w14:textId="64BDFB32" w:rsidR="00140E32" w:rsidRDefault="00140E32" w:rsidP="00681846">
      <w:pPr>
        <w:spacing w:before="100" w:beforeAutospacing="1" w:after="100" w:afterAutospacing="1" w:line="480" w:lineRule="auto"/>
        <w:jc w:val="both"/>
        <w:rPr>
          <w:rFonts w:ascii="Times New Roman" w:eastAsia="Times New Roman" w:hAnsi="Times New Roman"/>
          <w:sz w:val="24"/>
          <w:szCs w:val="24"/>
          <w:lang w:val="en-IN" w:eastAsia="en-IN"/>
        </w:rPr>
      </w:pPr>
    </w:p>
    <w:p w14:paraId="03B39F0C" w14:textId="1CE9472F" w:rsidR="00140E32" w:rsidRDefault="00140E32" w:rsidP="00140E32">
      <w:pPr>
        <w:spacing w:before="100" w:beforeAutospacing="1" w:after="100" w:afterAutospacing="1" w:line="480" w:lineRule="auto"/>
        <w:rPr>
          <w:rFonts w:ascii="Times New Roman" w:eastAsia="Times New Roman" w:hAnsi="Times New Roman"/>
          <w:sz w:val="24"/>
          <w:szCs w:val="24"/>
          <w:lang w:val="en-IN" w:eastAsia="en-IN"/>
        </w:rPr>
      </w:pPr>
    </w:p>
    <w:p w14:paraId="01C2477E" w14:textId="01594F50" w:rsidR="00140E32" w:rsidRPr="00476A9C" w:rsidRDefault="00140E32" w:rsidP="00681846">
      <w:pPr>
        <w:spacing w:before="100" w:beforeAutospacing="1" w:after="100" w:afterAutospacing="1" w:line="480" w:lineRule="auto"/>
        <w:rPr>
          <w:rFonts w:ascii="Times New Roman" w:eastAsia="Times New Roman" w:hAnsi="Times New Roman"/>
          <w:sz w:val="24"/>
          <w:szCs w:val="24"/>
          <w:lang w:val="en-IN" w:eastAsia="en-IN"/>
        </w:rPr>
      </w:pPr>
      <w:r w:rsidRPr="00140E32">
        <w:rPr>
          <w:rFonts w:ascii="Times New Roman" w:eastAsia="Times New Roman" w:hAnsi="Times New Roman"/>
          <w:b/>
          <w:bCs/>
          <w:sz w:val="24"/>
          <w:szCs w:val="24"/>
          <w:lang w:val="en-IN" w:eastAsia="en-IN"/>
        </w:rPr>
        <w:t xml:space="preserve">Keywords: </w:t>
      </w:r>
      <w:r w:rsidRPr="00681846">
        <w:rPr>
          <w:rFonts w:ascii="Times New Roman" w:eastAsia="Times New Roman" w:hAnsi="Times New Roman"/>
          <w:sz w:val="24"/>
          <w:szCs w:val="24"/>
          <w:highlight w:val="yellow"/>
          <w:lang w:val="en-IN" w:eastAsia="en-IN"/>
        </w:rPr>
        <w:t>Herpes simplex virus (HSV), Varicella-zoster virus (VZV), Herpesviridae, Reactivation, Genital herpes, Orolabial herpes</w:t>
      </w:r>
    </w:p>
    <w:p w14:paraId="0EDEE0F4" w14:textId="7B42A3FF" w:rsidR="00FD5307" w:rsidRDefault="00140E32" w:rsidP="00C40FAF">
      <w:pPr>
        <w:spacing w:line="360" w:lineRule="auto"/>
        <w:jc w:val="both"/>
        <w:rPr>
          <w:rFonts w:ascii="Times New Roman" w:hAnsi="Times New Roman"/>
          <w:b/>
          <w:bCs/>
          <w:sz w:val="24"/>
          <w:szCs w:val="24"/>
        </w:rPr>
      </w:pPr>
      <w:r>
        <w:rPr>
          <w:rFonts w:ascii="Times New Roman" w:hAnsi="Times New Roman"/>
          <w:b/>
          <w:bCs/>
          <w:sz w:val="24"/>
          <w:szCs w:val="24"/>
        </w:rPr>
        <w:t>INT</w:t>
      </w:r>
      <w:r w:rsidR="007B283E" w:rsidRPr="00D17E23">
        <w:rPr>
          <w:rFonts w:ascii="Times New Roman" w:hAnsi="Times New Roman"/>
          <w:b/>
          <w:bCs/>
          <w:sz w:val="24"/>
          <w:szCs w:val="24"/>
        </w:rPr>
        <w:t>RODUCTION</w:t>
      </w:r>
    </w:p>
    <w:p w14:paraId="5AEE332B" w14:textId="145A7084" w:rsidR="00EC7616" w:rsidRDefault="00241E1F" w:rsidP="00DC7FF2">
      <w:pPr>
        <w:spacing w:line="360" w:lineRule="auto"/>
        <w:jc w:val="both"/>
        <w:rPr>
          <w:rFonts w:ascii="Times New Roman" w:hAnsi="Times New Roman"/>
          <w:bCs/>
          <w:sz w:val="24"/>
          <w:szCs w:val="24"/>
        </w:rPr>
      </w:pPr>
      <w:r w:rsidRPr="00241E1F">
        <w:rPr>
          <w:rFonts w:ascii="Times New Roman" w:hAnsi="Times New Roman"/>
          <w:bCs/>
          <w:sz w:val="24"/>
          <w:szCs w:val="24"/>
        </w:rPr>
        <w:t>Herpes simplex virus (HSV), known as herpes, is a common infection that can cause painful blisters or ulcers. It primarily spreads by skin-to-skin contact. It is treatable but not curable.</w:t>
      </w:r>
      <w:r>
        <w:rPr>
          <w:rFonts w:ascii="Times New Roman" w:hAnsi="Times New Roman"/>
          <w:bCs/>
          <w:sz w:val="24"/>
          <w:szCs w:val="24"/>
        </w:rPr>
        <w:t xml:space="preserve"> </w:t>
      </w:r>
      <w:r w:rsidRPr="00241E1F">
        <w:rPr>
          <w:rFonts w:ascii="Times New Roman" w:hAnsi="Times New Roman"/>
          <w:bCs/>
          <w:sz w:val="24"/>
          <w:szCs w:val="24"/>
        </w:rPr>
        <w:t>Most people have no symptoms or only mild symptoms. The infection can cause painful blisters or ulcers that can recur over time</w:t>
      </w:r>
      <w:r w:rsidR="0076324B">
        <w:rPr>
          <w:rFonts w:ascii="Times New Roman" w:hAnsi="Times New Roman"/>
          <w:bCs/>
          <w:sz w:val="24"/>
          <w:szCs w:val="24"/>
        </w:rPr>
        <w:t xml:space="preserve"> </w:t>
      </w:r>
      <w:r w:rsidR="0076324B" w:rsidRPr="0076324B">
        <w:rPr>
          <w:rFonts w:ascii="Times New Roman" w:hAnsi="Times New Roman"/>
          <w:bCs/>
          <w:sz w:val="24"/>
          <w:szCs w:val="24"/>
        </w:rPr>
        <w:t>(Musa et al., 2024)</w:t>
      </w:r>
      <w:r w:rsidRPr="00241E1F">
        <w:rPr>
          <w:rFonts w:ascii="Times New Roman" w:hAnsi="Times New Roman"/>
          <w:bCs/>
          <w:sz w:val="24"/>
          <w:szCs w:val="24"/>
        </w:rPr>
        <w:t xml:space="preserve">. </w:t>
      </w:r>
      <w:r w:rsidR="00DC7FF2" w:rsidRPr="00681846">
        <w:rPr>
          <w:rFonts w:ascii="Times New Roman" w:hAnsi="Times New Roman"/>
          <w:bCs/>
          <w:sz w:val="24"/>
          <w:szCs w:val="24"/>
          <w:highlight w:val="yellow"/>
        </w:rPr>
        <w:t>In regions such as sub-Saharan Africa</w:t>
      </w:r>
      <w:r w:rsidR="00DC7FF2" w:rsidRPr="00681846">
        <w:rPr>
          <w:rFonts w:ascii="Times New Roman" w:hAnsi="Times New Roman"/>
          <w:bCs/>
          <w:sz w:val="24"/>
          <w:szCs w:val="24"/>
          <w:highlight w:val="yellow"/>
        </w:rPr>
        <w:t>,</w:t>
      </w:r>
      <w:r w:rsidR="00DC7FF2" w:rsidRPr="00681846">
        <w:rPr>
          <w:rFonts w:ascii="Times New Roman" w:hAnsi="Times New Roman"/>
          <w:bCs/>
          <w:sz w:val="24"/>
          <w:szCs w:val="24"/>
          <w:highlight w:val="yellow"/>
        </w:rPr>
        <w:t xml:space="preserve"> where as much as 80% of people living</w:t>
      </w:r>
      <w:r w:rsidR="00DC7FF2" w:rsidRPr="00681846">
        <w:rPr>
          <w:rFonts w:ascii="Times New Roman" w:hAnsi="Times New Roman"/>
          <w:bCs/>
          <w:sz w:val="24"/>
          <w:szCs w:val="24"/>
          <w:highlight w:val="yellow"/>
        </w:rPr>
        <w:t xml:space="preserve"> </w:t>
      </w:r>
      <w:r w:rsidR="00DC7FF2" w:rsidRPr="00681846">
        <w:rPr>
          <w:rFonts w:ascii="Times New Roman" w:hAnsi="Times New Roman"/>
          <w:bCs/>
          <w:sz w:val="24"/>
          <w:szCs w:val="24"/>
          <w:highlight w:val="yellow"/>
        </w:rPr>
        <w:t>with HIV are seropositive for HSV-2</w:t>
      </w:r>
      <w:r w:rsidR="00DC7FF2" w:rsidRPr="00681846">
        <w:rPr>
          <w:rFonts w:ascii="Times New Roman" w:hAnsi="Times New Roman"/>
          <w:bCs/>
          <w:sz w:val="24"/>
          <w:szCs w:val="24"/>
          <w:highlight w:val="yellow"/>
        </w:rPr>
        <w:t xml:space="preserve">, </w:t>
      </w:r>
      <w:r w:rsidR="00DC7FF2" w:rsidRPr="00681846">
        <w:rPr>
          <w:rFonts w:ascii="Times New Roman" w:hAnsi="Times New Roman"/>
          <w:bCs/>
          <w:sz w:val="24"/>
          <w:szCs w:val="24"/>
          <w:highlight w:val="yellow"/>
        </w:rPr>
        <w:t>the dual burden compounds clinical disease and</w:t>
      </w:r>
      <w:r w:rsidR="00DC7FF2" w:rsidRPr="00681846">
        <w:rPr>
          <w:rFonts w:ascii="Times New Roman" w:hAnsi="Times New Roman"/>
          <w:bCs/>
          <w:sz w:val="24"/>
          <w:szCs w:val="24"/>
          <w:highlight w:val="yellow"/>
        </w:rPr>
        <w:t xml:space="preserve"> </w:t>
      </w:r>
      <w:r w:rsidR="00DC7FF2" w:rsidRPr="00681846">
        <w:rPr>
          <w:rFonts w:ascii="Times New Roman" w:hAnsi="Times New Roman"/>
          <w:bCs/>
          <w:sz w:val="24"/>
          <w:szCs w:val="24"/>
          <w:highlight w:val="yellow"/>
        </w:rPr>
        <w:t xml:space="preserve">psychosocial </w:t>
      </w:r>
      <w:r w:rsidR="00DC7FF2" w:rsidRPr="00681846">
        <w:rPr>
          <w:rFonts w:ascii="Times New Roman" w:hAnsi="Times New Roman"/>
          <w:bCs/>
          <w:sz w:val="24"/>
          <w:szCs w:val="24"/>
          <w:highlight w:val="yellow"/>
        </w:rPr>
        <w:t>sequelae</w:t>
      </w:r>
      <w:r w:rsidR="00DC7FF2" w:rsidRPr="00681846">
        <w:rPr>
          <w:rFonts w:ascii="Times New Roman" w:hAnsi="Times New Roman"/>
          <w:bCs/>
          <w:sz w:val="24"/>
          <w:szCs w:val="24"/>
          <w:highlight w:val="yellow"/>
        </w:rPr>
        <w:t xml:space="preserve"> and complicates treatment</w:t>
      </w:r>
      <w:r w:rsidR="00DC7FF2" w:rsidRPr="00681846">
        <w:rPr>
          <w:rFonts w:ascii="Times New Roman" w:hAnsi="Times New Roman"/>
          <w:bCs/>
          <w:sz w:val="24"/>
          <w:szCs w:val="24"/>
          <w:highlight w:val="yellow"/>
        </w:rPr>
        <w:t xml:space="preserve"> (</w:t>
      </w:r>
      <w:r w:rsidR="00F97C6B" w:rsidRPr="00681846">
        <w:rPr>
          <w:rFonts w:ascii="Times New Roman" w:eastAsia="Times New Roman" w:hAnsi="Times New Roman"/>
          <w:color w:val="222222"/>
          <w:sz w:val="24"/>
          <w:szCs w:val="24"/>
          <w:highlight w:val="yellow"/>
          <w:lang w:eastAsia="en-IN"/>
        </w:rPr>
        <w:t>Silv</w:t>
      </w:r>
      <w:r w:rsidR="00F97C6B" w:rsidRPr="00681846">
        <w:rPr>
          <w:rFonts w:ascii="Times New Roman" w:eastAsia="Times New Roman" w:hAnsi="Times New Roman"/>
          <w:color w:val="222222"/>
          <w:sz w:val="24"/>
          <w:szCs w:val="24"/>
          <w:highlight w:val="yellow"/>
          <w:lang w:eastAsia="en-IN"/>
        </w:rPr>
        <w:t>a et al., 2022</w:t>
      </w:r>
      <w:r w:rsidR="00DC7FF2" w:rsidRPr="00681846">
        <w:rPr>
          <w:rFonts w:ascii="Times New Roman" w:hAnsi="Times New Roman"/>
          <w:bCs/>
          <w:sz w:val="24"/>
          <w:szCs w:val="24"/>
          <w:highlight w:val="yellow"/>
        </w:rPr>
        <w:t>)</w:t>
      </w:r>
      <w:r w:rsidR="00DC7FF2" w:rsidRPr="00681846">
        <w:rPr>
          <w:rFonts w:ascii="Times New Roman" w:hAnsi="Times New Roman"/>
          <w:bCs/>
          <w:sz w:val="24"/>
          <w:szCs w:val="24"/>
          <w:highlight w:val="yellow"/>
        </w:rPr>
        <w:t>.</w:t>
      </w:r>
    </w:p>
    <w:p w14:paraId="34F14544" w14:textId="5A44639D" w:rsidR="00241E1F" w:rsidRPr="00681846" w:rsidRDefault="00241E1F" w:rsidP="00C40FAF">
      <w:pPr>
        <w:spacing w:line="360" w:lineRule="auto"/>
        <w:jc w:val="both"/>
        <w:rPr>
          <w:rFonts w:ascii="Times New Roman" w:hAnsi="Times New Roman"/>
          <w:bCs/>
          <w:sz w:val="24"/>
          <w:szCs w:val="24"/>
        </w:rPr>
      </w:pPr>
      <w:r w:rsidRPr="00241E1F">
        <w:rPr>
          <w:rFonts w:ascii="Times New Roman" w:hAnsi="Times New Roman"/>
          <w:bCs/>
          <w:sz w:val="24"/>
          <w:szCs w:val="24"/>
        </w:rPr>
        <w:t>Medicines can reduce symptoms but can’t cure the infection.</w:t>
      </w:r>
      <w:r>
        <w:rPr>
          <w:rFonts w:ascii="Times New Roman" w:hAnsi="Times New Roman"/>
          <w:bCs/>
          <w:sz w:val="24"/>
          <w:szCs w:val="24"/>
        </w:rPr>
        <w:t xml:space="preserve"> </w:t>
      </w:r>
      <w:r w:rsidRPr="00241E1F">
        <w:rPr>
          <w:rFonts w:ascii="Times New Roman" w:hAnsi="Times New Roman"/>
          <w:bCs/>
          <w:sz w:val="24"/>
          <w:szCs w:val="24"/>
        </w:rPr>
        <w:t xml:space="preserve">Recurrent symptoms of both oral and genital herpes may be distressing. Genital herpes may also be </w:t>
      </w:r>
      <w:proofErr w:type="spellStart"/>
      <w:r w:rsidR="004C11F6" w:rsidRPr="00681846">
        <w:rPr>
          <w:rFonts w:ascii="Times New Roman" w:hAnsi="Times New Roman"/>
          <w:bCs/>
          <w:sz w:val="24"/>
          <w:szCs w:val="24"/>
          <w:highlight w:val="yellow"/>
        </w:rPr>
        <w:t>stigmatising</w:t>
      </w:r>
      <w:proofErr w:type="spellEnd"/>
      <w:r w:rsidR="004C11F6" w:rsidRPr="00241E1F">
        <w:rPr>
          <w:rFonts w:ascii="Times New Roman" w:hAnsi="Times New Roman"/>
          <w:bCs/>
          <w:sz w:val="24"/>
          <w:szCs w:val="24"/>
        </w:rPr>
        <w:t xml:space="preserve"> </w:t>
      </w:r>
      <w:r w:rsidRPr="00241E1F">
        <w:rPr>
          <w:rFonts w:ascii="Times New Roman" w:hAnsi="Times New Roman"/>
          <w:bCs/>
          <w:sz w:val="24"/>
          <w:szCs w:val="24"/>
        </w:rPr>
        <w:t>and have an impact on sexual relationships.</w:t>
      </w:r>
      <w:r>
        <w:rPr>
          <w:rFonts w:ascii="Times New Roman" w:hAnsi="Times New Roman"/>
          <w:bCs/>
          <w:sz w:val="24"/>
          <w:szCs w:val="24"/>
        </w:rPr>
        <w:t xml:space="preserve"> </w:t>
      </w:r>
      <w:r w:rsidRPr="00241E1F">
        <w:rPr>
          <w:rFonts w:ascii="Times New Roman" w:hAnsi="Times New Roman"/>
          <w:bCs/>
          <w:sz w:val="24"/>
          <w:szCs w:val="24"/>
        </w:rPr>
        <w:t>The virus replicates initially in epithelial cells, producing a characteristic vesicle on an erythematous base. It then ascends sensory nerves to the dorsal root ganglia, where, after an initial period of replication, it establishes latency. During reactivated infection, the virus spreads distally from the ganglion to initiate new cutaneous and/or mucosal lesions</w:t>
      </w:r>
      <w:r w:rsidR="0076324B">
        <w:rPr>
          <w:rFonts w:ascii="Times New Roman" w:hAnsi="Times New Roman"/>
          <w:bCs/>
          <w:sz w:val="24"/>
          <w:szCs w:val="24"/>
        </w:rPr>
        <w:t xml:space="preserve"> </w:t>
      </w:r>
      <w:r w:rsidR="0076324B" w:rsidRPr="0076324B">
        <w:rPr>
          <w:rFonts w:ascii="Times New Roman" w:hAnsi="Times New Roman"/>
          <w:bCs/>
          <w:sz w:val="24"/>
          <w:szCs w:val="24"/>
        </w:rPr>
        <w:t>(Koca &amp; Çetinkaya, 2025)</w:t>
      </w:r>
      <w:r w:rsidRPr="00241E1F">
        <w:rPr>
          <w:rFonts w:ascii="Times New Roman" w:hAnsi="Times New Roman"/>
          <w:bCs/>
          <w:sz w:val="24"/>
          <w:szCs w:val="24"/>
        </w:rPr>
        <w:t>.</w:t>
      </w:r>
      <w:r w:rsidR="00D71DDF">
        <w:rPr>
          <w:rFonts w:ascii="Times New Roman" w:hAnsi="Times New Roman"/>
          <w:bCs/>
          <w:sz w:val="24"/>
          <w:szCs w:val="24"/>
        </w:rPr>
        <w:t xml:space="preserve"> </w:t>
      </w:r>
      <w:r w:rsidR="00D71DDF" w:rsidRPr="00681846">
        <w:rPr>
          <w:rFonts w:ascii="Times New Roman" w:hAnsi="Times New Roman"/>
          <w:bCs/>
          <w:sz w:val="24"/>
          <w:szCs w:val="24"/>
          <w:highlight w:val="yellow"/>
        </w:rPr>
        <w:t xml:space="preserve">Herpes simplex belongs to a group of eight related viruses, including HSV-1 and HSV-2, </w:t>
      </w:r>
      <w:r w:rsidR="00D71DDF" w:rsidRPr="00681846">
        <w:rPr>
          <w:rFonts w:ascii="Times New Roman" w:hAnsi="Times New Roman"/>
          <w:bCs/>
          <w:i/>
          <w:iCs/>
          <w:sz w:val="24"/>
          <w:szCs w:val="24"/>
          <w:highlight w:val="yellow"/>
        </w:rPr>
        <w:t>varicella zoster</w:t>
      </w:r>
      <w:r w:rsidR="00D71DDF" w:rsidRPr="00681846">
        <w:rPr>
          <w:rFonts w:ascii="Times New Roman" w:hAnsi="Times New Roman"/>
          <w:bCs/>
          <w:sz w:val="24"/>
          <w:szCs w:val="24"/>
          <w:highlight w:val="yellow"/>
        </w:rPr>
        <w:t xml:space="preserve"> virus, </w:t>
      </w:r>
      <w:r w:rsidR="00D71DDF" w:rsidRPr="00681846">
        <w:rPr>
          <w:rFonts w:ascii="Times New Roman" w:hAnsi="Times New Roman"/>
          <w:bCs/>
          <w:i/>
          <w:iCs/>
          <w:sz w:val="24"/>
          <w:szCs w:val="24"/>
          <w:highlight w:val="yellow"/>
        </w:rPr>
        <w:t>Epstein-Barr virus</w:t>
      </w:r>
      <w:r w:rsidR="00D71DDF" w:rsidRPr="00681846">
        <w:rPr>
          <w:rFonts w:ascii="Times New Roman" w:hAnsi="Times New Roman"/>
          <w:bCs/>
          <w:sz w:val="24"/>
          <w:szCs w:val="24"/>
          <w:highlight w:val="yellow"/>
        </w:rPr>
        <w:t xml:space="preserve">, and </w:t>
      </w:r>
      <w:r w:rsidR="00D71DDF" w:rsidRPr="00681846">
        <w:rPr>
          <w:rFonts w:ascii="Times New Roman" w:hAnsi="Times New Roman"/>
          <w:bCs/>
          <w:i/>
          <w:iCs/>
          <w:sz w:val="24"/>
          <w:szCs w:val="24"/>
          <w:highlight w:val="yellow"/>
        </w:rPr>
        <w:t>cytomegalovirus</w:t>
      </w:r>
      <w:r w:rsidR="00D71DDF">
        <w:rPr>
          <w:rFonts w:ascii="Times New Roman" w:hAnsi="Times New Roman"/>
          <w:bCs/>
          <w:sz w:val="24"/>
          <w:szCs w:val="24"/>
          <w:highlight w:val="yellow"/>
        </w:rPr>
        <w:t xml:space="preserve"> (</w:t>
      </w:r>
      <w:r w:rsidR="005137F6" w:rsidRPr="005137F6">
        <w:rPr>
          <w:rFonts w:ascii="Times New Roman" w:hAnsi="Times New Roman"/>
          <w:bCs/>
          <w:sz w:val="24"/>
          <w:szCs w:val="24"/>
          <w:highlight w:val="yellow"/>
        </w:rPr>
        <w:t>Bashir</w:t>
      </w:r>
      <w:r w:rsidR="005137F6">
        <w:rPr>
          <w:rFonts w:ascii="Times New Roman" w:hAnsi="Times New Roman"/>
          <w:bCs/>
          <w:sz w:val="24"/>
          <w:szCs w:val="24"/>
          <w:highlight w:val="yellow"/>
        </w:rPr>
        <w:t xml:space="preserve"> </w:t>
      </w:r>
      <w:r w:rsidR="005137F6" w:rsidRPr="005137F6">
        <w:rPr>
          <w:rFonts w:ascii="Times New Roman" w:hAnsi="Times New Roman"/>
          <w:bCs/>
          <w:sz w:val="24"/>
          <w:szCs w:val="24"/>
          <w:highlight w:val="yellow"/>
        </w:rPr>
        <w:t>&amp; Elhag,</w:t>
      </w:r>
      <w:r w:rsidR="005137F6">
        <w:rPr>
          <w:rFonts w:ascii="Times New Roman" w:hAnsi="Times New Roman"/>
          <w:bCs/>
          <w:sz w:val="24"/>
          <w:szCs w:val="24"/>
          <w:highlight w:val="yellow"/>
        </w:rPr>
        <w:t xml:space="preserve"> </w:t>
      </w:r>
      <w:r w:rsidR="005137F6" w:rsidRPr="005137F6">
        <w:rPr>
          <w:rFonts w:ascii="Times New Roman" w:hAnsi="Times New Roman"/>
          <w:bCs/>
          <w:sz w:val="24"/>
          <w:szCs w:val="24"/>
          <w:highlight w:val="yellow"/>
        </w:rPr>
        <w:t>2018</w:t>
      </w:r>
      <w:r w:rsidR="00D71DDF" w:rsidRPr="00EC7616">
        <w:rPr>
          <w:rFonts w:ascii="Times New Roman" w:hAnsi="Times New Roman"/>
          <w:bCs/>
          <w:sz w:val="24"/>
          <w:szCs w:val="24"/>
          <w:highlight w:val="yellow"/>
        </w:rPr>
        <w:t>)</w:t>
      </w:r>
      <w:r w:rsidR="00D71DDF" w:rsidRPr="00681846">
        <w:rPr>
          <w:rFonts w:ascii="Times New Roman" w:hAnsi="Times New Roman"/>
          <w:bCs/>
          <w:sz w:val="24"/>
          <w:szCs w:val="24"/>
          <w:highlight w:val="yellow"/>
        </w:rPr>
        <w:t>.</w:t>
      </w:r>
      <w:r w:rsidR="00EC7616" w:rsidRPr="00681846">
        <w:rPr>
          <w:rFonts w:ascii="Times New Roman" w:hAnsi="Times New Roman"/>
          <w:bCs/>
          <w:sz w:val="24"/>
          <w:szCs w:val="24"/>
          <w:highlight w:val="yellow"/>
        </w:rPr>
        <w:t xml:space="preserve"> </w:t>
      </w:r>
      <w:r w:rsidR="00EC7616" w:rsidRPr="00681846">
        <w:rPr>
          <w:rFonts w:ascii="Times New Roman" w:hAnsi="Times New Roman"/>
          <w:bCs/>
          <w:sz w:val="24"/>
          <w:szCs w:val="24"/>
          <w:highlight w:val="yellow"/>
        </w:rPr>
        <w:t xml:space="preserve">Worldwide, there are an estimated 4.85 billion people of all ages with prevalent HSV-1 infection. Moreover, there are an estimated 836 million people aged 15 years and above with prevalent HSV-2 infection, with prevalence again highest in the WHO Africa region. Infection with HSV is lifelong and is </w:t>
      </w:r>
      <w:proofErr w:type="spellStart"/>
      <w:r w:rsidR="00EC7616" w:rsidRPr="00681846">
        <w:rPr>
          <w:rFonts w:ascii="Times New Roman" w:hAnsi="Times New Roman"/>
          <w:bCs/>
          <w:sz w:val="24"/>
          <w:szCs w:val="24"/>
          <w:highlight w:val="yellow"/>
        </w:rPr>
        <w:t>characterised</w:t>
      </w:r>
      <w:proofErr w:type="spellEnd"/>
      <w:r w:rsidR="00EC7616" w:rsidRPr="00681846">
        <w:rPr>
          <w:rFonts w:ascii="Times New Roman" w:hAnsi="Times New Roman"/>
          <w:bCs/>
          <w:sz w:val="24"/>
          <w:szCs w:val="24"/>
          <w:highlight w:val="yellow"/>
        </w:rPr>
        <w:t xml:space="preserve"> by periodic recurrences of disease in a proportion of those infected</w:t>
      </w:r>
      <w:r w:rsidR="00EC7616" w:rsidRPr="00681846">
        <w:rPr>
          <w:rFonts w:ascii="Times New Roman" w:hAnsi="Times New Roman"/>
          <w:bCs/>
          <w:sz w:val="24"/>
          <w:szCs w:val="24"/>
          <w:highlight w:val="yellow"/>
        </w:rPr>
        <w:t xml:space="preserve"> (</w:t>
      </w:r>
      <w:r w:rsidR="00BA7A9D" w:rsidRPr="00681846">
        <w:rPr>
          <w:rFonts w:ascii="Times New Roman" w:eastAsia="Times New Roman" w:hAnsi="Times New Roman"/>
          <w:color w:val="222222"/>
          <w:sz w:val="24"/>
          <w:szCs w:val="24"/>
          <w:highlight w:val="yellow"/>
          <w:lang w:eastAsia="en-IN"/>
        </w:rPr>
        <w:t>McCormick</w:t>
      </w:r>
      <w:r w:rsidR="00BA7A9D" w:rsidRPr="00681846">
        <w:rPr>
          <w:rFonts w:ascii="Times New Roman" w:eastAsia="Times New Roman" w:hAnsi="Times New Roman"/>
          <w:color w:val="222222"/>
          <w:sz w:val="24"/>
          <w:szCs w:val="24"/>
          <w:highlight w:val="yellow"/>
          <w:lang w:eastAsia="en-IN"/>
        </w:rPr>
        <w:t xml:space="preserve"> et al., 2022</w:t>
      </w:r>
      <w:r w:rsidR="00EC7616" w:rsidRPr="00681846">
        <w:rPr>
          <w:rFonts w:ascii="Times New Roman" w:hAnsi="Times New Roman"/>
          <w:bCs/>
          <w:sz w:val="24"/>
          <w:szCs w:val="24"/>
          <w:highlight w:val="yellow"/>
        </w:rPr>
        <w:t>).</w:t>
      </w:r>
      <w:r w:rsidR="00EC7616">
        <w:rPr>
          <w:rFonts w:ascii="Times New Roman" w:hAnsi="Times New Roman"/>
          <w:bCs/>
          <w:sz w:val="24"/>
          <w:szCs w:val="24"/>
        </w:rPr>
        <w:t xml:space="preserve"> </w:t>
      </w:r>
    </w:p>
    <w:p w14:paraId="111BE215" w14:textId="7A20B7DE" w:rsidR="00A468C1" w:rsidRPr="00A54665" w:rsidRDefault="00A468C1" w:rsidP="00C40FAF">
      <w:pPr>
        <w:spacing w:line="360" w:lineRule="auto"/>
        <w:jc w:val="both"/>
        <w:rPr>
          <w:rFonts w:ascii="Times New Roman" w:hAnsi="Times New Roman"/>
          <w:sz w:val="24"/>
          <w:szCs w:val="24"/>
        </w:rPr>
      </w:pPr>
      <w:r w:rsidRPr="00A54665">
        <w:rPr>
          <w:rFonts w:ascii="Times New Roman" w:hAnsi="Times New Roman"/>
          <w:sz w:val="24"/>
          <w:szCs w:val="24"/>
        </w:rPr>
        <w:t>Among more than 100 known herpes viruses,</w:t>
      </w:r>
      <w:r w:rsidR="00D97DD7">
        <w:rPr>
          <w:rFonts w:ascii="Times New Roman" w:hAnsi="Times New Roman"/>
          <w:sz w:val="24"/>
          <w:szCs w:val="24"/>
        </w:rPr>
        <w:t xml:space="preserve"> </w:t>
      </w:r>
      <w:r w:rsidRPr="00A54665">
        <w:rPr>
          <w:rFonts w:ascii="Times New Roman" w:hAnsi="Times New Roman"/>
          <w:sz w:val="24"/>
          <w:szCs w:val="24"/>
        </w:rPr>
        <w:t xml:space="preserve">only 8 of them infect humans. </w:t>
      </w:r>
      <w:r w:rsidR="004C386C">
        <w:rPr>
          <w:rFonts w:ascii="Times New Roman" w:hAnsi="Times New Roman"/>
          <w:sz w:val="24"/>
          <w:szCs w:val="24"/>
        </w:rPr>
        <w:t xml:space="preserve">The structure of </w:t>
      </w:r>
      <w:r w:rsidR="004C11F6" w:rsidRPr="00681846">
        <w:rPr>
          <w:rFonts w:ascii="Times New Roman" w:hAnsi="Times New Roman"/>
          <w:sz w:val="24"/>
          <w:szCs w:val="24"/>
          <w:highlight w:val="yellow"/>
        </w:rPr>
        <w:t>the</w:t>
      </w:r>
      <w:r w:rsidR="004C11F6">
        <w:rPr>
          <w:rFonts w:ascii="Times New Roman" w:hAnsi="Times New Roman"/>
          <w:sz w:val="24"/>
          <w:szCs w:val="24"/>
        </w:rPr>
        <w:t xml:space="preserve"> </w:t>
      </w:r>
      <w:r w:rsidR="004C386C">
        <w:rPr>
          <w:rFonts w:ascii="Times New Roman" w:hAnsi="Times New Roman"/>
          <w:sz w:val="24"/>
          <w:szCs w:val="24"/>
        </w:rPr>
        <w:t>herpes virus consists of</w:t>
      </w:r>
    </w:p>
    <w:p w14:paraId="28DA09BB" w14:textId="492D691C" w:rsidR="00CA7714" w:rsidRPr="00596634" w:rsidRDefault="00596634" w:rsidP="00596634">
      <w:pPr>
        <w:pStyle w:val="ListParagraph"/>
        <w:numPr>
          <w:ilvl w:val="0"/>
          <w:numId w:val="1"/>
        </w:numPr>
        <w:spacing w:line="360" w:lineRule="auto"/>
        <w:jc w:val="both"/>
        <w:rPr>
          <w:rFonts w:ascii="Times New Roman" w:hAnsi="Times New Roman"/>
          <w:sz w:val="24"/>
          <w:szCs w:val="24"/>
        </w:rPr>
      </w:pPr>
      <w:r w:rsidRPr="00596634">
        <w:rPr>
          <w:rFonts w:ascii="Times New Roman" w:hAnsi="Times New Roman"/>
          <w:sz w:val="24"/>
          <w:szCs w:val="24"/>
        </w:rPr>
        <w:lastRenderedPageBreak/>
        <w:t>Double</w:t>
      </w:r>
      <w:r w:rsidR="007B283E" w:rsidRPr="00596634">
        <w:rPr>
          <w:rFonts w:ascii="Times New Roman" w:hAnsi="Times New Roman"/>
          <w:sz w:val="24"/>
          <w:szCs w:val="24"/>
        </w:rPr>
        <w:t xml:space="preserve">-stranded DNA in the middle.  </w:t>
      </w:r>
    </w:p>
    <w:p w14:paraId="73632D43" w14:textId="4844A801" w:rsidR="00CA7714" w:rsidRPr="00596634" w:rsidRDefault="00596634" w:rsidP="00596634">
      <w:pPr>
        <w:pStyle w:val="ListParagraph"/>
        <w:numPr>
          <w:ilvl w:val="0"/>
          <w:numId w:val="1"/>
        </w:numPr>
        <w:spacing w:line="360" w:lineRule="auto"/>
        <w:jc w:val="both"/>
        <w:rPr>
          <w:rFonts w:ascii="Times New Roman" w:hAnsi="Times New Roman"/>
          <w:sz w:val="24"/>
          <w:szCs w:val="24"/>
        </w:rPr>
      </w:pPr>
      <w:proofErr w:type="spellStart"/>
      <w:r w:rsidRPr="00596634">
        <w:rPr>
          <w:rFonts w:ascii="Times New Roman" w:hAnsi="Times New Roman"/>
          <w:sz w:val="24"/>
          <w:szCs w:val="24"/>
        </w:rPr>
        <w:t>Icosapentahedral</w:t>
      </w:r>
      <w:proofErr w:type="spellEnd"/>
      <w:r w:rsidRPr="00596634">
        <w:rPr>
          <w:rFonts w:ascii="Times New Roman" w:hAnsi="Times New Roman"/>
          <w:sz w:val="24"/>
          <w:szCs w:val="24"/>
        </w:rPr>
        <w:t xml:space="preserve"> </w:t>
      </w:r>
      <w:r w:rsidR="007B283E" w:rsidRPr="00596634">
        <w:rPr>
          <w:rFonts w:ascii="Times New Roman" w:hAnsi="Times New Roman"/>
          <w:sz w:val="24"/>
          <w:szCs w:val="24"/>
        </w:rPr>
        <w:t>capsid encircl</w:t>
      </w:r>
      <w:r w:rsidR="00CA7714" w:rsidRPr="00596634">
        <w:rPr>
          <w:rFonts w:ascii="Times New Roman" w:hAnsi="Times New Roman"/>
          <w:sz w:val="24"/>
          <w:szCs w:val="24"/>
        </w:rPr>
        <w:t>ing the DNA</w:t>
      </w:r>
    </w:p>
    <w:p w14:paraId="66E4F8F7" w14:textId="0A5A7286" w:rsidR="00CA7714" w:rsidRPr="00596634" w:rsidRDefault="00596634" w:rsidP="00596634">
      <w:pPr>
        <w:pStyle w:val="ListParagraph"/>
        <w:numPr>
          <w:ilvl w:val="0"/>
          <w:numId w:val="1"/>
        </w:numPr>
        <w:spacing w:line="360" w:lineRule="auto"/>
        <w:jc w:val="both"/>
        <w:rPr>
          <w:rFonts w:ascii="Times New Roman" w:hAnsi="Times New Roman"/>
          <w:sz w:val="24"/>
          <w:szCs w:val="24"/>
        </w:rPr>
      </w:pPr>
      <w:r w:rsidRPr="00596634">
        <w:rPr>
          <w:rFonts w:ascii="Times New Roman" w:hAnsi="Times New Roman"/>
          <w:sz w:val="24"/>
          <w:szCs w:val="24"/>
        </w:rPr>
        <w:t xml:space="preserve">A </w:t>
      </w:r>
      <w:r w:rsidR="007B283E" w:rsidRPr="00596634">
        <w:rPr>
          <w:rFonts w:ascii="Times New Roman" w:hAnsi="Times New Roman"/>
          <w:sz w:val="24"/>
          <w:szCs w:val="24"/>
        </w:rPr>
        <w:t>collection of tegument proteins envelops the capsid</w:t>
      </w:r>
    </w:p>
    <w:p w14:paraId="6A594E16" w14:textId="76C1014D" w:rsidR="00CA7714" w:rsidRDefault="00A54665" w:rsidP="00596634">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rPr>
        <w:t xml:space="preserve">Outermost </w:t>
      </w:r>
      <w:r w:rsidR="007B283E" w:rsidRPr="00596634">
        <w:rPr>
          <w:rFonts w:ascii="Times New Roman" w:hAnsi="Times New Roman"/>
          <w:sz w:val="24"/>
          <w:szCs w:val="24"/>
        </w:rPr>
        <w:t>lipid bilayer envelope of membrane proteins and glycoproteins</w:t>
      </w:r>
    </w:p>
    <w:p w14:paraId="7D7BF0FA" w14:textId="26DE96DD" w:rsidR="00596634" w:rsidRPr="00596634" w:rsidRDefault="00596634" w:rsidP="00596634">
      <w:pPr>
        <w:spacing w:line="360" w:lineRule="auto"/>
        <w:jc w:val="both"/>
        <w:rPr>
          <w:rFonts w:ascii="Times New Roman" w:hAnsi="Times New Roman"/>
          <w:b/>
          <w:bCs/>
          <w:sz w:val="24"/>
          <w:szCs w:val="24"/>
        </w:rPr>
      </w:pPr>
      <w:r w:rsidRPr="00596634">
        <w:rPr>
          <w:rFonts w:ascii="Times New Roman" w:hAnsi="Times New Roman"/>
          <w:b/>
          <w:bCs/>
          <w:sz w:val="24"/>
          <w:szCs w:val="24"/>
        </w:rPr>
        <w:t>Subtypes</w:t>
      </w:r>
    </w:p>
    <w:p w14:paraId="3975E5E9" w14:textId="63B76F1D" w:rsidR="00596634" w:rsidRPr="00596634" w:rsidRDefault="007B283E" w:rsidP="00596634">
      <w:pPr>
        <w:pStyle w:val="ListParagraph"/>
        <w:numPr>
          <w:ilvl w:val="0"/>
          <w:numId w:val="2"/>
        </w:numPr>
        <w:spacing w:line="360" w:lineRule="auto"/>
        <w:jc w:val="both"/>
        <w:rPr>
          <w:rFonts w:ascii="Times New Roman" w:hAnsi="Times New Roman"/>
          <w:sz w:val="24"/>
          <w:szCs w:val="24"/>
        </w:rPr>
      </w:pPr>
      <w:r w:rsidRPr="00596634">
        <w:rPr>
          <w:rFonts w:ascii="Times New Roman" w:hAnsi="Times New Roman"/>
          <w:sz w:val="24"/>
          <w:szCs w:val="24"/>
        </w:rPr>
        <w:t>Alpha</w:t>
      </w:r>
      <w:r w:rsidR="00596634">
        <w:rPr>
          <w:rFonts w:ascii="Times New Roman" w:hAnsi="Times New Roman"/>
          <w:sz w:val="24"/>
          <w:szCs w:val="24"/>
        </w:rPr>
        <w:t xml:space="preserve"> </w:t>
      </w:r>
      <w:r w:rsidRPr="00596634">
        <w:rPr>
          <w:rFonts w:ascii="Times New Roman" w:hAnsi="Times New Roman"/>
          <w:sz w:val="24"/>
          <w:szCs w:val="24"/>
        </w:rPr>
        <w:t>herpesviruses</w:t>
      </w:r>
    </w:p>
    <w:p w14:paraId="286BC99C" w14:textId="5DAA276D" w:rsidR="00596634" w:rsidRPr="00596634" w:rsidRDefault="00596634" w:rsidP="00596634">
      <w:pPr>
        <w:pStyle w:val="ListParagraph"/>
        <w:numPr>
          <w:ilvl w:val="0"/>
          <w:numId w:val="2"/>
        </w:numPr>
        <w:spacing w:line="360" w:lineRule="auto"/>
        <w:jc w:val="both"/>
        <w:rPr>
          <w:rFonts w:ascii="Times New Roman" w:hAnsi="Times New Roman"/>
          <w:sz w:val="24"/>
          <w:szCs w:val="24"/>
        </w:rPr>
      </w:pPr>
      <w:r w:rsidRPr="00596634">
        <w:rPr>
          <w:rFonts w:ascii="Times New Roman" w:hAnsi="Times New Roman"/>
          <w:sz w:val="24"/>
          <w:szCs w:val="24"/>
        </w:rPr>
        <w:t>B</w:t>
      </w:r>
      <w:r w:rsidR="007B283E" w:rsidRPr="00596634">
        <w:rPr>
          <w:rFonts w:ascii="Times New Roman" w:hAnsi="Times New Roman"/>
          <w:sz w:val="24"/>
          <w:szCs w:val="24"/>
        </w:rPr>
        <w:t>eta</w:t>
      </w:r>
      <w:r>
        <w:rPr>
          <w:rFonts w:ascii="Times New Roman" w:hAnsi="Times New Roman"/>
          <w:sz w:val="24"/>
          <w:szCs w:val="24"/>
        </w:rPr>
        <w:t xml:space="preserve"> </w:t>
      </w:r>
      <w:r w:rsidR="007B283E" w:rsidRPr="00596634">
        <w:rPr>
          <w:rFonts w:ascii="Times New Roman" w:hAnsi="Times New Roman"/>
          <w:sz w:val="24"/>
          <w:szCs w:val="24"/>
        </w:rPr>
        <w:t>herpesviruses</w:t>
      </w:r>
    </w:p>
    <w:p w14:paraId="647C68EC" w14:textId="5C600E63" w:rsidR="007401BC" w:rsidRPr="004C386C" w:rsidRDefault="00596634" w:rsidP="00750FDC">
      <w:pPr>
        <w:pStyle w:val="ListParagraph"/>
        <w:numPr>
          <w:ilvl w:val="0"/>
          <w:numId w:val="2"/>
        </w:numPr>
        <w:spacing w:line="360" w:lineRule="auto"/>
        <w:jc w:val="both"/>
        <w:rPr>
          <w:rFonts w:ascii="Times New Roman" w:hAnsi="Times New Roman"/>
          <w:sz w:val="24"/>
          <w:szCs w:val="24"/>
        </w:rPr>
      </w:pPr>
      <w:r w:rsidRPr="004C386C">
        <w:rPr>
          <w:rFonts w:ascii="Times New Roman" w:hAnsi="Times New Roman"/>
          <w:sz w:val="24"/>
          <w:szCs w:val="24"/>
        </w:rPr>
        <w:t>Gamma herpesviruses</w:t>
      </w:r>
    </w:p>
    <w:p w14:paraId="2E44EF94" w14:textId="2DC52288" w:rsidR="00FD5307" w:rsidRDefault="007B283E" w:rsidP="00C40FAF">
      <w:pPr>
        <w:spacing w:line="360" w:lineRule="auto"/>
        <w:jc w:val="both"/>
        <w:rPr>
          <w:rFonts w:ascii="Times New Roman" w:hAnsi="Times New Roman"/>
          <w:b/>
          <w:bCs/>
          <w:sz w:val="24"/>
          <w:szCs w:val="24"/>
        </w:rPr>
      </w:pPr>
      <w:r w:rsidRPr="00960B54">
        <w:rPr>
          <w:rFonts w:ascii="Times New Roman" w:hAnsi="Times New Roman"/>
          <w:b/>
          <w:bCs/>
          <w:sz w:val="24"/>
          <w:szCs w:val="24"/>
        </w:rPr>
        <w:t>CLASSIFICATION</w:t>
      </w:r>
    </w:p>
    <w:p w14:paraId="72110836" w14:textId="0CAE56AE" w:rsidR="008D7317" w:rsidRDefault="008D7317" w:rsidP="00C40FAF">
      <w:pPr>
        <w:spacing w:line="360" w:lineRule="auto"/>
        <w:jc w:val="both"/>
        <w:rPr>
          <w:rFonts w:ascii="Times New Roman" w:hAnsi="Times New Roman"/>
          <w:b/>
          <w:bCs/>
          <w:sz w:val="24"/>
          <w:szCs w:val="24"/>
        </w:rPr>
      </w:pPr>
      <w:r>
        <w:rPr>
          <w:rFonts w:ascii="Times New Roman" w:hAnsi="Times New Roman"/>
          <w:b/>
          <w:bCs/>
          <w:sz w:val="24"/>
          <w:szCs w:val="24"/>
        </w:rPr>
        <w:t xml:space="preserve">Table 1: </w:t>
      </w:r>
      <w:r w:rsidR="00241E1F">
        <w:rPr>
          <w:rFonts w:ascii="Times New Roman" w:hAnsi="Times New Roman"/>
          <w:b/>
          <w:bCs/>
          <w:sz w:val="24"/>
          <w:szCs w:val="24"/>
        </w:rPr>
        <w:t>Classification of viruses</w:t>
      </w:r>
    </w:p>
    <w:tbl>
      <w:tblPr>
        <w:tblStyle w:val="TableGrid"/>
        <w:tblW w:w="0" w:type="auto"/>
        <w:tblLook w:val="04A0" w:firstRow="1" w:lastRow="0" w:firstColumn="1" w:lastColumn="0" w:noHBand="0" w:noVBand="1"/>
      </w:tblPr>
      <w:tblGrid>
        <w:gridCol w:w="4625"/>
        <w:gridCol w:w="4625"/>
      </w:tblGrid>
      <w:tr w:rsidR="00A54665" w14:paraId="6F6A8C29" w14:textId="77777777" w:rsidTr="007401BC">
        <w:trPr>
          <w:trHeight w:val="1289"/>
        </w:trPr>
        <w:tc>
          <w:tcPr>
            <w:tcW w:w="4625" w:type="dxa"/>
          </w:tcPr>
          <w:p w14:paraId="51BB0430" w14:textId="1F5478E8" w:rsidR="00A54665" w:rsidRPr="007401BC" w:rsidRDefault="007401BC" w:rsidP="00C40FAF">
            <w:pPr>
              <w:spacing w:line="360" w:lineRule="auto"/>
              <w:jc w:val="both"/>
              <w:rPr>
                <w:rFonts w:ascii="Times New Roman" w:hAnsi="Times New Roman"/>
                <w:b/>
                <w:bCs/>
                <w:sz w:val="24"/>
                <w:szCs w:val="24"/>
              </w:rPr>
            </w:pPr>
            <w:proofErr w:type="spellStart"/>
            <w:r w:rsidRPr="007401BC">
              <w:rPr>
                <w:rFonts w:ascii="Times New Roman" w:hAnsi="Times New Roman"/>
                <w:b/>
                <w:bCs/>
                <w:sz w:val="24"/>
                <w:szCs w:val="24"/>
              </w:rPr>
              <w:t>Αlpha</w:t>
            </w:r>
            <w:proofErr w:type="spellEnd"/>
            <w:r w:rsidRPr="007401BC">
              <w:rPr>
                <w:rFonts w:ascii="Times New Roman" w:hAnsi="Times New Roman"/>
                <w:b/>
                <w:bCs/>
                <w:sz w:val="24"/>
                <w:szCs w:val="24"/>
              </w:rPr>
              <w:t xml:space="preserve"> herpesviruses</w:t>
            </w:r>
          </w:p>
          <w:p w14:paraId="54415244" w14:textId="3879F163" w:rsidR="00A54665" w:rsidRPr="007401BC" w:rsidRDefault="007401BC" w:rsidP="00C40FAF">
            <w:pPr>
              <w:spacing w:line="360" w:lineRule="auto"/>
              <w:jc w:val="both"/>
              <w:rPr>
                <w:rFonts w:ascii="Times New Roman" w:hAnsi="Times New Roman"/>
                <w:b/>
                <w:bCs/>
                <w:i/>
                <w:iCs/>
                <w:sz w:val="24"/>
                <w:szCs w:val="24"/>
              </w:rPr>
            </w:pPr>
            <w:r w:rsidRPr="007401BC">
              <w:rPr>
                <w:rFonts w:ascii="Times New Roman" w:hAnsi="Times New Roman"/>
                <w:i/>
                <w:iCs/>
                <w:sz w:val="24"/>
                <w:szCs w:val="24"/>
              </w:rPr>
              <w:t>Short replicative cycle, cause cytopathology in monolayer cell cultures, and have a wide host range</w:t>
            </w:r>
          </w:p>
        </w:tc>
        <w:tc>
          <w:tcPr>
            <w:tcW w:w="4625" w:type="dxa"/>
          </w:tcPr>
          <w:p w14:paraId="6D05F46D" w14:textId="1C557AA8" w:rsidR="00A54665" w:rsidRDefault="00A54665" w:rsidP="00C40FAF">
            <w:pPr>
              <w:spacing w:line="360" w:lineRule="auto"/>
              <w:jc w:val="both"/>
              <w:rPr>
                <w:rFonts w:ascii="Times New Roman" w:hAnsi="Times New Roman"/>
                <w:sz w:val="24"/>
                <w:szCs w:val="24"/>
              </w:rPr>
            </w:pPr>
            <w:r w:rsidRPr="00C40FAF">
              <w:rPr>
                <w:rFonts w:ascii="Times New Roman" w:hAnsi="Times New Roman"/>
                <w:sz w:val="24"/>
                <w:szCs w:val="24"/>
              </w:rPr>
              <w:t>Herpes simplex virus type 1</w:t>
            </w:r>
            <w:r w:rsidR="007401BC">
              <w:rPr>
                <w:rFonts w:ascii="Times New Roman" w:hAnsi="Times New Roman"/>
                <w:sz w:val="24"/>
                <w:szCs w:val="24"/>
              </w:rPr>
              <w:t>(HSV 1)</w:t>
            </w:r>
            <w:r w:rsidRPr="00C40FAF">
              <w:rPr>
                <w:rFonts w:ascii="Times New Roman" w:hAnsi="Times New Roman"/>
                <w:sz w:val="24"/>
                <w:szCs w:val="24"/>
              </w:rPr>
              <w:t xml:space="preserve">  </w:t>
            </w:r>
          </w:p>
          <w:p w14:paraId="4691CEAC" w14:textId="78262D53" w:rsidR="00A54665" w:rsidRDefault="00A54665" w:rsidP="00C40FAF">
            <w:pPr>
              <w:spacing w:line="360" w:lineRule="auto"/>
              <w:jc w:val="both"/>
              <w:rPr>
                <w:rFonts w:ascii="Times New Roman" w:hAnsi="Times New Roman"/>
                <w:sz w:val="24"/>
                <w:szCs w:val="24"/>
              </w:rPr>
            </w:pPr>
            <w:r w:rsidRPr="00C40FAF">
              <w:rPr>
                <w:rFonts w:ascii="Times New Roman" w:hAnsi="Times New Roman"/>
                <w:sz w:val="24"/>
                <w:szCs w:val="24"/>
              </w:rPr>
              <w:t>Herpes simplex virus type 2</w:t>
            </w:r>
            <w:r w:rsidR="007401BC">
              <w:rPr>
                <w:rFonts w:ascii="Times New Roman" w:hAnsi="Times New Roman"/>
                <w:sz w:val="24"/>
                <w:szCs w:val="24"/>
              </w:rPr>
              <w:t xml:space="preserve">(HSV </w:t>
            </w:r>
            <w:r>
              <w:rPr>
                <w:rFonts w:ascii="Times New Roman" w:hAnsi="Times New Roman"/>
                <w:sz w:val="24"/>
                <w:szCs w:val="24"/>
              </w:rPr>
              <w:t>2)</w:t>
            </w:r>
            <w:r w:rsidRPr="00C40FAF">
              <w:rPr>
                <w:rFonts w:ascii="Times New Roman" w:hAnsi="Times New Roman"/>
                <w:sz w:val="24"/>
                <w:szCs w:val="24"/>
              </w:rPr>
              <w:t xml:space="preserve">  </w:t>
            </w:r>
          </w:p>
          <w:p w14:paraId="68FDE5EC" w14:textId="5263F738" w:rsidR="00A54665" w:rsidRDefault="00A54665" w:rsidP="00C40FAF">
            <w:pPr>
              <w:spacing w:line="360" w:lineRule="auto"/>
              <w:jc w:val="both"/>
              <w:rPr>
                <w:rFonts w:ascii="Times New Roman" w:hAnsi="Times New Roman"/>
                <w:b/>
                <w:bCs/>
                <w:sz w:val="24"/>
                <w:szCs w:val="24"/>
              </w:rPr>
            </w:pPr>
            <w:r w:rsidRPr="00C40FAF">
              <w:rPr>
                <w:rFonts w:ascii="Times New Roman" w:hAnsi="Times New Roman"/>
                <w:sz w:val="24"/>
                <w:szCs w:val="24"/>
              </w:rPr>
              <w:t>Varicella-zoster virus</w:t>
            </w:r>
            <w:r>
              <w:rPr>
                <w:rFonts w:ascii="Times New Roman" w:hAnsi="Times New Roman"/>
                <w:sz w:val="24"/>
                <w:szCs w:val="24"/>
              </w:rPr>
              <w:t>(</w:t>
            </w:r>
            <w:r w:rsidR="007401BC">
              <w:rPr>
                <w:rFonts w:ascii="Times New Roman" w:hAnsi="Times New Roman"/>
                <w:sz w:val="24"/>
                <w:szCs w:val="24"/>
              </w:rPr>
              <w:t>HHV 3)</w:t>
            </w:r>
          </w:p>
        </w:tc>
      </w:tr>
      <w:tr w:rsidR="00A54665" w14:paraId="58B8CEA8" w14:textId="77777777" w:rsidTr="007401BC">
        <w:trPr>
          <w:trHeight w:val="763"/>
        </w:trPr>
        <w:tc>
          <w:tcPr>
            <w:tcW w:w="4625" w:type="dxa"/>
          </w:tcPr>
          <w:p w14:paraId="2C900F05" w14:textId="338163C2" w:rsidR="00A54665" w:rsidRPr="007401BC" w:rsidRDefault="007401BC" w:rsidP="00C40FAF">
            <w:pPr>
              <w:spacing w:line="360" w:lineRule="auto"/>
              <w:jc w:val="both"/>
              <w:rPr>
                <w:rFonts w:ascii="Times New Roman" w:hAnsi="Times New Roman"/>
                <w:b/>
                <w:bCs/>
                <w:sz w:val="24"/>
                <w:szCs w:val="24"/>
              </w:rPr>
            </w:pPr>
            <w:proofErr w:type="spellStart"/>
            <w:r w:rsidRPr="007401BC">
              <w:rPr>
                <w:rFonts w:ascii="Times New Roman" w:hAnsi="Times New Roman"/>
                <w:b/>
                <w:bCs/>
                <w:sz w:val="24"/>
                <w:szCs w:val="24"/>
              </w:rPr>
              <w:t>Βeta</w:t>
            </w:r>
            <w:proofErr w:type="spellEnd"/>
            <w:r w:rsidRPr="007401BC">
              <w:rPr>
                <w:rFonts w:ascii="Times New Roman" w:hAnsi="Times New Roman"/>
                <w:b/>
                <w:bCs/>
                <w:sz w:val="24"/>
                <w:szCs w:val="24"/>
              </w:rPr>
              <w:t xml:space="preserve"> herpesviruses</w:t>
            </w:r>
          </w:p>
          <w:p w14:paraId="659003A4" w14:textId="61B1CE92" w:rsidR="00A54665" w:rsidRPr="007401BC" w:rsidRDefault="007401BC" w:rsidP="00C40FAF">
            <w:pPr>
              <w:spacing w:line="360" w:lineRule="auto"/>
              <w:jc w:val="both"/>
              <w:rPr>
                <w:rFonts w:ascii="Times New Roman" w:hAnsi="Times New Roman"/>
                <w:b/>
                <w:bCs/>
                <w:i/>
                <w:iCs/>
                <w:sz w:val="24"/>
                <w:szCs w:val="24"/>
              </w:rPr>
            </w:pPr>
            <w:r w:rsidRPr="007401BC">
              <w:rPr>
                <w:rFonts w:ascii="Times New Roman" w:hAnsi="Times New Roman"/>
                <w:i/>
                <w:iCs/>
                <w:sz w:val="24"/>
                <w:szCs w:val="24"/>
              </w:rPr>
              <w:t>Long replicative cycle and a limited host range</w:t>
            </w:r>
          </w:p>
        </w:tc>
        <w:tc>
          <w:tcPr>
            <w:tcW w:w="4625" w:type="dxa"/>
          </w:tcPr>
          <w:p w14:paraId="78D7FE28" w14:textId="5FF9D031" w:rsidR="00A54665" w:rsidRDefault="00A54665" w:rsidP="00C40FAF">
            <w:pPr>
              <w:spacing w:line="360" w:lineRule="auto"/>
              <w:jc w:val="both"/>
              <w:rPr>
                <w:rFonts w:ascii="Times New Roman" w:hAnsi="Times New Roman"/>
                <w:sz w:val="24"/>
                <w:szCs w:val="24"/>
              </w:rPr>
            </w:pPr>
            <w:r w:rsidRPr="00C40FAF">
              <w:rPr>
                <w:rFonts w:ascii="Times New Roman" w:hAnsi="Times New Roman"/>
                <w:sz w:val="24"/>
                <w:szCs w:val="24"/>
              </w:rPr>
              <w:t xml:space="preserve">Cytomegalovirus </w:t>
            </w:r>
            <w:r w:rsidR="007401BC">
              <w:rPr>
                <w:rFonts w:ascii="Times New Roman" w:hAnsi="Times New Roman"/>
                <w:sz w:val="24"/>
                <w:szCs w:val="24"/>
              </w:rPr>
              <w:t>(HHV 5)</w:t>
            </w:r>
          </w:p>
          <w:p w14:paraId="2450D2F1" w14:textId="0EF588DF" w:rsidR="00A54665" w:rsidRDefault="00A54665" w:rsidP="00C40FAF">
            <w:pPr>
              <w:spacing w:line="360" w:lineRule="auto"/>
              <w:jc w:val="both"/>
              <w:rPr>
                <w:rFonts w:ascii="Times New Roman" w:hAnsi="Times New Roman"/>
                <w:sz w:val="24"/>
                <w:szCs w:val="24"/>
              </w:rPr>
            </w:pPr>
            <w:r w:rsidRPr="00C40FAF">
              <w:rPr>
                <w:rFonts w:ascii="Times New Roman" w:hAnsi="Times New Roman"/>
                <w:sz w:val="24"/>
                <w:szCs w:val="24"/>
              </w:rPr>
              <w:t xml:space="preserve">Human herpesviruses 6 </w:t>
            </w:r>
            <w:r w:rsidR="007401BC">
              <w:rPr>
                <w:rFonts w:ascii="Times New Roman" w:hAnsi="Times New Roman"/>
                <w:sz w:val="24"/>
                <w:szCs w:val="24"/>
              </w:rPr>
              <w:t>(HHV 6)</w:t>
            </w:r>
            <w:r w:rsidR="004C386C" w:rsidRPr="00A54665">
              <w:rPr>
                <w:rFonts w:ascii="Times New Roman" w:hAnsi="Times New Roman"/>
                <w:sz w:val="24"/>
                <w:szCs w:val="24"/>
              </w:rPr>
              <w:t xml:space="preserve"> (variants A and B)</w:t>
            </w:r>
          </w:p>
          <w:p w14:paraId="60E8A96E" w14:textId="3AAA841A" w:rsidR="00A54665" w:rsidRDefault="00A54665" w:rsidP="00C40FAF">
            <w:pPr>
              <w:spacing w:line="360" w:lineRule="auto"/>
              <w:jc w:val="both"/>
              <w:rPr>
                <w:rFonts w:ascii="Times New Roman" w:hAnsi="Times New Roman"/>
                <w:b/>
                <w:bCs/>
                <w:sz w:val="24"/>
                <w:szCs w:val="24"/>
              </w:rPr>
            </w:pPr>
            <w:r w:rsidRPr="00C40FAF">
              <w:rPr>
                <w:rFonts w:ascii="Times New Roman" w:hAnsi="Times New Roman"/>
                <w:sz w:val="24"/>
                <w:szCs w:val="24"/>
              </w:rPr>
              <w:t>Human herpesviruses and 7</w:t>
            </w:r>
            <w:r>
              <w:rPr>
                <w:rFonts w:ascii="Times New Roman" w:hAnsi="Times New Roman"/>
                <w:sz w:val="24"/>
                <w:szCs w:val="24"/>
              </w:rPr>
              <w:t xml:space="preserve"> </w:t>
            </w:r>
            <w:r w:rsidR="007401BC">
              <w:rPr>
                <w:rFonts w:ascii="Times New Roman" w:hAnsi="Times New Roman"/>
                <w:sz w:val="24"/>
                <w:szCs w:val="24"/>
              </w:rPr>
              <w:t>(</w:t>
            </w:r>
            <w:r w:rsidR="007401BC" w:rsidRPr="007401BC">
              <w:rPr>
                <w:rFonts w:ascii="Times New Roman" w:hAnsi="Times New Roman"/>
                <w:sz w:val="24"/>
                <w:szCs w:val="24"/>
              </w:rPr>
              <w:t>HHV</w:t>
            </w:r>
            <w:r w:rsidR="007401BC">
              <w:rPr>
                <w:rFonts w:ascii="Times New Roman" w:hAnsi="Times New Roman"/>
                <w:sz w:val="24"/>
                <w:szCs w:val="24"/>
              </w:rPr>
              <w:t xml:space="preserve"> 7)</w:t>
            </w:r>
          </w:p>
        </w:tc>
      </w:tr>
      <w:tr w:rsidR="00A54665" w14:paraId="60AF0F56" w14:textId="77777777" w:rsidTr="007401BC">
        <w:trPr>
          <w:trHeight w:val="769"/>
        </w:trPr>
        <w:tc>
          <w:tcPr>
            <w:tcW w:w="4625" w:type="dxa"/>
          </w:tcPr>
          <w:p w14:paraId="41641B34" w14:textId="78A305DE" w:rsidR="00A54665" w:rsidRPr="007401BC" w:rsidRDefault="007401BC" w:rsidP="00C40FAF">
            <w:pPr>
              <w:spacing w:line="360" w:lineRule="auto"/>
              <w:jc w:val="both"/>
              <w:rPr>
                <w:rFonts w:ascii="Times New Roman" w:hAnsi="Times New Roman"/>
                <w:b/>
                <w:bCs/>
                <w:sz w:val="24"/>
                <w:szCs w:val="24"/>
              </w:rPr>
            </w:pPr>
            <w:r w:rsidRPr="007401BC">
              <w:rPr>
                <w:rFonts w:ascii="Times New Roman" w:hAnsi="Times New Roman"/>
                <w:b/>
                <w:bCs/>
                <w:sz w:val="24"/>
                <w:szCs w:val="24"/>
              </w:rPr>
              <w:t>Gamma herpesviruses</w:t>
            </w:r>
          </w:p>
          <w:p w14:paraId="44DCD9E0" w14:textId="07C057EC" w:rsidR="00A54665" w:rsidRPr="007401BC" w:rsidRDefault="007401BC" w:rsidP="00C40FAF">
            <w:pPr>
              <w:spacing w:line="360" w:lineRule="auto"/>
              <w:jc w:val="both"/>
              <w:rPr>
                <w:rFonts w:ascii="Times New Roman" w:hAnsi="Times New Roman"/>
                <w:b/>
                <w:bCs/>
                <w:i/>
                <w:iCs/>
                <w:sz w:val="24"/>
                <w:szCs w:val="24"/>
              </w:rPr>
            </w:pPr>
            <w:r w:rsidRPr="007401BC">
              <w:rPr>
                <w:rFonts w:ascii="Times New Roman" w:hAnsi="Times New Roman"/>
                <w:i/>
                <w:iCs/>
                <w:sz w:val="24"/>
                <w:szCs w:val="24"/>
              </w:rPr>
              <w:t>Very limited host range</w:t>
            </w:r>
          </w:p>
        </w:tc>
        <w:tc>
          <w:tcPr>
            <w:tcW w:w="4625" w:type="dxa"/>
          </w:tcPr>
          <w:p w14:paraId="6FA1CE1B" w14:textId="595EA5E7" w:rsidR="00A54665" w:rsidRDefault="007401BC" w:rsidP="00C40FAF">
            <w:pPr>
              <w:spacing w:line="360" w:lineRule="auto"/>
              <w:jc w:val="both"/>
              <w:rPr>
                <w:rFonts w:ascii="Times New Roman" w:hAnsi="Times New Roman"/>
                <w:sz w:val="24"/>
                <w:szCs w:val="24"/>
              </w:rPr>
            </w:pPr>
            <w:r w:rsidRPr="00C40FAF">
              <w:rPr>
                <w:rFonts w:ascii="Times New Roman" w:hAnsi="Times New Roman"/>
                <w:sz w:val="24"/>
                <w:szCs w:val="24"/>
              </w:rPr>
              <w:t>Epstein-</w:t>
            </w:r>
            <w:proofErr w:type="spellStart"/>
            <w:r w:rsidRPr="00C40FAF">
              <w:rPr>
                <w:rFonts w:ascii="Times New Roman" w:hAnsi="Times New Roman"/>
                <w:sz w:val="24"/>
                <w:szCs w:val="24"/>
              </w:rPr>
              <w:t>barr</w:t>
            </w:r>
            <w:proofErr w:type="spellEnd"/>
            <w:r w:rsidRPr="00C40FAF">
              <w:rPr>
                <w:rFonts w:ascii="Times New Roman" w:hAnsi="Times New Roman"/>
                <w:sz w:val="24"/>
                <w:szCs w:val="24"/>
              </w:rPr>
              <w:t xml:space="preserve"> virus </w:t>
            </w:r>
            <w:r>
              <w:rPr>
                <w:rFonts w:ascii="Times New Roman" w:hAnsi="Times New Roman"/>
                <w:sz w:val="24"/>
                <w:szCs w:val="24"/>
              </w:rPr>
              <w:t>(HHV 4)</w:t>
            </w:r>
          </w:p>
          <w:p w14:paraId="679F2DDB" w14:textId="4AE82A83" w:rsidR="00A54665" w:rsidRDefault="007401BC" w:rsidP="00C40FAF">
            <w:pPr>
              <w:spacing w:line="360" w:lineRule="auto"/>
              <w:jc w:val="both"/>
              <w:rPr>
                <w:rFonts w:ascii="Times New Roman" w:hAnsi="Times New Roman"/>
                <w:b/>
                <w:bCs/>
                <w:sz w:val="24"/>
                <w:szCs w:val="24"/>
              </w:rPr>
            </w:pPr>
            <w:r w:rsidRPr="00C40FAF">
              <w:rPr>
                <w:rFonts w:ascii="Times New Roman" w:hAnsi="Times New Roman"/>
                <w:sz w:val="24"/>
                <w:szCs w:val="24"/>
              </w:rPr>
              <w:t>Human herpesvirus 8</w:t>
            </w:r>
            <w:r w:rsidR="00A54665">
              <w:rPr>
                <w:rFonts w:ascii="Times New Roman" w:hAnsi="Times New Roman"/>
                <w:sz w:val="24"/>
                <w:szCs w:val="24"/>
              </w:rPr>
              <w:t xml:space="preserve"> </w:t>
            </w:r>
            <w:r>
              <w:rPr>
                <w:rFonts w:ascii="Times New Roman" w:hAnsi="Times New Roman"/>
                <w:sz w:val="24"/>
                <w:szCs w:val="24"/>
              </w:rPr>
              <w:t>(HHV 8</w:t>
            </w:r>
            <w:r w:rsidR="00A54665">
              <w:rPr>
                <w:rFonts w:ascii="Times New Roman" w:hAnsi="Times New Roman"/>
                <w:sz w:val="24"/>
                <w:szCs w:val="24"/>
              </w:rPr>
              <w:t>)</w:t>
            </w:r>
            <w:r>
              <w:rPr>
                <w:rFonts w:ascii="Times New Roman" w:hAnsi="Times New Roman"/>
                <w:sz w:val="24"/>
                <w:szCs w:val="24"/>
              </w:rPr>
              <w:t xml:space="preserve"> [1]</w:t>
            </w:r>
          </w:p>
        </w:tc>
      </w:tr>
    </w:tbl>
    <w:p w14:paraId="7ECA96AA" w14:textId="0993F6C4" w:rsidR="00A54665" w:rsidRDefault="00A54665" w:rsidP="00C40FAF">
      <w:pPr>
        <w:spacing w:line="360" w:lineRule="auto"/>
        <w:jc w:val="both"/>
        <w:rPr>
          <w:rFonts w:ascii="Times New Roman" w:hAnsi="Times New Roman"/>
          <w:b/>
          <w:bCs/>
          <w:sz w:val="24"/>
          <w:szCs w:val="24"/>
        </w:rPr>
      </w:pPr>
    </w:p>
    <w:p w14:paraId="0C6E722E" w14:textId="77777777" w:rsidR="00796FAA" w:rsidRPr="00960B54" w:rsidRDefault="00796FAA" w:rsidP="00C40FAF">
      <w:pPr>
        <w:spacing w:line="360" w:lineRule="auto"/>
        <w:jc w:val="both"/>
        <w:rPr>
          <w:rFonts w:ascii="Times New Roman" w:hAnsi="Times New Roman"/>
          <w:b/>
          <w:bCs/>
          <w:sz w:val="24"/>
          <w:szCs w:val="24"/>
        </w:rPr>
      </w:pPr>
    </w:p>
    <w:p w14:paraId="08E2D769" w14:textId="663CCBFF" w:rsidR="00FD5307" w:rsidRPr="00960B54" w:rsidRDefault="007B283E" w:rsidP="00C40FAF">
      <w:pPr>
        <w:spacing w:line="360" w:lineRule="auto"/>
        <w:jc w:val="both"/>
        <w:rPr>
          <w:rFonts w:ascii="Times New Roman" w:hAnsi="Times New Roman"/>
          <w:b/>
          <w:bCs/>
          <w:sz w:val="24"/>
          <w:szCs w:val="24"/>
        </w:rPr>
      </w:pPr>
      <w:r w:rsidRPr="00960B54">
        <w:rPr>
          <w:rFonts w:ascii="Times New Roman" w:hAnsi="Times New Roman"/>
          <w:b/>
          <w:bCs/>
          <w:sz w:val="24"/>
          <w:szCs w:val="24"/>
        </w:rPr>
        <w:t>HERPES SIMPLEX VIRUS 1</w:t>
      </w:r>
    </w:p>
    <w:p w14:paraId="016E9005" w14:textId="080E2D2E" w:rsidR="00FD5307" w:rsidRPr="00C40FAF" w:rsidRDefault="007B283E" w:rsidP="00C40FAF">
      <w:pPr>
        <w:spacing w:line="360" w:lineRule="auto"/>
        <w:jc w:val="both"/>
        <w:rPr>
          <w:rFonts w:ascii="Times New Roman" w:hAnsi="Times New Roman"/>
          <w:sz w:val="24"/>
          <w:szCs w:val="24"/>
        </w:rPr>
      </w:pPr>
      <w:r w:rsidRPr="00C40FAF">
        <w:rPr>
          <w:rFonts w:ascii="Times New Roman" w:hAnsi="Times New Roman"/>
          <w:sz w:val="24"/>
          <w:szCs w:val="24"/>
        </w:rPr>
        <w:lastRenderedPageBreak/>
        <w:t>The pathophysiology of HSV-1 infection generally consists of three stages: initial epithelial cell infection, latency</w:t>
      </w:r>
      <w:r w:rsidR="00D97DD7">
        <w:rPr>
          <w:rFonts w:ascii="Times New Roman" w:hAnsi="Times New Roman"/>
          <w:sz w:val="24"/>
          <w:szCs w:val="24"/>
        </w:rPr>
        <w:t xml:space="preserve"> </w:t>
      </w:r>
      <w:r w:rsidR="00064514">
        <w:rPr>
          <w:rFonts w:ascii="Times New Roman" w:hAnsi="Times New Roman"/>
          <w:sz w:val="24"/>
          <w:szCs w:val="24"/>
        </w:rPr>
        <w:t>(</w:t>
      </w:r>
      <w:r w:rsidRPr="00C40FAF">
        <w:rPr>
          <w:rFonts w:ascii="Times New Roman" w:hAnsi="Times New Roman"/>
          <w:sz w:val="24"/>
          <w:szCs w:val="24"/>
        </w:rPr>
        <w:t>which mostly affects neurons</w:t>
      </w:r>
      <w:r w:rsidR="00064514">
        <w:rPr>
          <w:rFonts w:ascii="Times New Roman" w:hAnsi="Times New Roman"/>
          <w:sz w:val="24"/>
          <w:szCs w:val="24"/>
        </w:rPr>
        <w:t>)</w:t>
      </w:r>
      <w:r w:rsidRPr="00C40FAF">
        <w:rPr>
          <w:rFonts w:ascii="Times New Roman" w:hAnsi="Times New Roman"/>
          <w:sz w:val="24"/>
          <w:szCs w:val="24"/>
        </w:rPr>
        <w:t xml:space="preserve"> and reactivation.  Primary and recurring vesicular eruptions, mostly in the vaginal and orolabial mucosa, are caused by HSV-1(</w:t>
      </w:r>
      <w:r w:rsidR="00602E2D">
        <w:rPr>
          <w:rFonts w:ascii="Times New Roman" w:hAnsi="Times New Roman"/>
          <w:sz w:val="24"/>
          <w:szCs w:val="24"/>
        </w:rPr>
        <w:t>2</w:t>
      </w:r>
      <w:r w:rsidRPr="00C40FAF">
        <w:rPr>
          <w:rFonts w:ascii="Times New Roman" w:hAnsi="Times New Roman"/>
          <w:sz w:val="24"/>
          <w:szCs w:val="24"/>
        </w:rPr>
        <w:t>)</w:t>
      </w:r>
      <w:r w:rsidR="00C90F51">
        <w:rPr>
          <w:rFonts w:ascii="Times New Roman" w:hAnsi="Times New Roman"/>
          <w:sz w:val="24"/>
          <w:szCs w:val="24"/>
        </w:rPr>
        <w:t>.</w:t>
      </w:r>
      <w:r w:rsidRPr="00C40FAF">
        <w:rPr>
          <w:rFonts w:ascii="Times New Roman" w:hAnsi="Times New Roman"/>
          <w:sz w:val="24"/>
          <w:szCs w:val="24"/>
        </w:rPr>
        <w:t xml:space="preserve"> HSV-1 is transmitted primarily through direct skin-to-mucosal contact (such as touching, kissing, and airborne droplets) and infects the skin and mucous membranes, including the central nervous system, eye, mouth, lips, metabolic system, respiratory system, and genitals (</w:t>
      </w:r>
      <w:r w:rsidR="00602E2D">
        <w:rPr>
          <w:rFonts w:ascii="Times New Roman" w:hAnsi="Times New Roman"/>
          <w:sz w:val="24"/>
          <w:szCs w:val="24"/>
        </w:rPr>
        <w:t>3</w:t>
      </w:r>
      <w:r w:rsidRPr="00C40FAF">
        <w:rPr>
          <w:rFonts w:ascii="Times New Roman" w:hAnsi="Times New Roman"/>
          <w:sz w:val="24"/>
          <w:szCs w:val="24"/>
        </w:rPr>
        <w:t>)</w:t>
      </w:r>
      <w:r w:rsidR="00D97DD7">
        <w:rPr>
          <w:rFonts w:ascii="Times New Roman" w:hAnsi="Times New Roman"/>
          <w:sz w:val="24"/>
          <w:szCs w:val="24"/>
        </w:rPr>
        <w:t>.</w:t>
      </w:r>
    </w:p>
    <w:p w14:paraId="0997BE20" w14:textId="05D2E9ED" w:rsidR="00FD5307" w:rsidRPr="00960B54" w:rsidRDefault="00FD5307" w:rsidP="00C40FAF">
      <w:pPr>
        <w:spacing w:line="360" w:lineRule="auto"/>
        <w:jc w:val="both"/>
        <w:rPr>
          <w:rFonts w:ascii="Times New Roman" w:hAnsi="Times New Roman"/>
          <w:b/>
          <w:bCs/>
          <w:sz w:val="24"/>
          <w:szCs w:val="24"/>
        </w:rPr>
      </w:pPr>
    </w:p>
    <w:p w14:paraId="3B2EF174" w14:textId="27557B9D" w:rsidR="00C33A37" w:rsidRPr="00C33A37" w:rsidRDefault="007B283E" w:rsidP="00C33A37">
      <w:pPr>
        <w:spacing w:line="360" w:lineRule="auto"/>
        <w:jc w:val="both"/>
        <w:rPr>
          <w:rFonts w:ascii="Times New Roman" w:hAnsi="Times New Roman"/>
          <w:b/>
          <w:bCs/>
          <w:sz w:val="24"/>
          <w:szCs w:val="24"/>
        </w:rPr>
      </w:pPr>
      <w:r w:rsidRPr="00C33A37">
        <w:rPr>
          <w:rFonts w:ascii="Times New Roman" w:hAnsi="Times New Roman"/>
          <w:b/>
          <w:bCs/>
          <w:sz w:val="24"/>
          <w:szCs w:val="24"/>
        </w:rPr>
        <w:t xml:space="preserve">Risk factors </w:t>
      </w:r>
    </w:p>
    <w:p w14:paraId="1D658ED8" w14:textId="0F2F372B" w:rsidR="00FD5307" w:rsidRPr="00C33A37" w:rsidRDefault="00D97DD7" w:rsidP="00C33A37">
      <w:pPr>
        <w:pStyle w:val="ListParagraph"/>
        <w:numPr>
          <w:ilvl w:val="0"/>
          <w:numId w:val="3"/>
        </w:numPr>
        <w:spacing w:line="360" w:lineRule="auto"/>
        <w:jc w:val="both"/>
        <w:rPr>
          <w:rFonts w:ascii="Times New Roman" w:hAnsi="Times New Roman"/>
          <w:sz w:val="24"/>
          <w:szCs w:val="24"/>
        </w:rPr>
      </w:pPr>
      <w:r w:rsidRPr="00C33A37">
        <w:rPr>
          <w:rFonts w:ascii="Times New Roman" w:hAnsi="Times New Roman"/>
          <w:sz w:val="24"/>
          <w:szCs w:val="24"/>
        </w:rPr>
        <w:t xml:space="preserve">Activity that </w:t>
      </w:r>
      <w:r w:rsidR="007B283E" w:rsidRPr="00C33A37">
        <w:rPr>
          <w:rFonts w:ascii="Times New Roman" w:hAnsi="Times New Roman"/>
          <w:sz w:val="24"/>
          <w:szCs w:val="24"/>
        </w:rPr>
        <w:t>exposes one to the saliva of an infected patient, such as sharing cosmetics</w:t>
      </w:r>
      <w:r w:rsidR="00960B54" w:rsidRPr="00C33A37">
        <w:rPr>
          <w:rFonts w:ascii="Times New Roman" w:hAnsi="Times New Roman"/>
          <w:sz w:val="24"/>
          <w:szCs w:val="24"/>
        </w:rPr>
        <w:t>,</w:t>
      </w:r>
      <w:r w:rsidR="007B283E" w:rsidRPr="00C33A37">
        <w:rPr>
          <w:rFonts w:ascii="Times New Roman" w:hAnsi="Times New Roman"/>
          <w:sz w:val="24"/>
          <w:szCs w:val="24"/>
        </w:rPr>
        <w:t xml:space="preserve"> drinkware or making contact with an infected person's mouth.</w:t>
      </w:r>
    </w:p>
    <w:p w14:paraId="5C25C2CE" w14:textId="41C8244F" w:rsidR="00FD5307" w:rsidRPr="00D54046" w:rsidRDefault="007B283E" w:rsidP="00D54046">
      <w:pPr>
        <w:pStyle w:val="ListParagraph"/>
        <w:numPr>
          <w:ilvl w:val="0"/>
          <w:numId w:val="3"/>
        </w:numPr>
        <w:spacing w:line="360" w:lineRule="auto"/>
        <w:jc w:val="both"/>
        <w:rPr>
          <w:rFonts w:ascii="Times New Roman" w:hAnsi="Times New Roman"/>
          <w:sz w:val="24"/>
          <w:szCs w:val="24"/>
        </w:rPr>
      </w:pPr>
      <w:r w:rsidRPr="00D54046">
        <w:rPr>
          <w:rFonts w:ascii="Times New Roman" w:hAnsi="Times New Roman"/>
          <w:sz w:val="24"/>
          <w:szCs w:val="24"/>
        </w:rPr>
        <w:t>Close shaving with a razor blade while suffering from an acute orolabial infection is the main risk factor for herpetic sycosis.</w:t>
      </w:r>
    </w:p>
    <w:p w14:paraId="2FAF4239" w14:textId="36289D71" w:rsidR="00FD5307" w:rsidRPr="00D54046" w:rsidRDefault="007B283E" w:rsidP="00D54046">
      <w:pPr>
        <w:pStyle w:val="ListParagraph"/>
        <w:numPr>
          <w:ilvl w:val="0"/>
          <w:numId w:val="3"/>
        </w:numPr>
        <w:spacing w:line="360" w:lineRule="auto"/>
        <w:jc w:val="both"/>
        <w:rPr>
          <w:rFonts w:ascii="Times New Roman" w:hAnsi="Times New Roman"/>
          <w:sz w:val="24"/>
          <w:szCs w:val="24"/>
        </w:rPr>
      </w:pPr>
      <w:r w:rsidRPr="00D54046">
        <w:rPr>
          <w:rFonts w:ascii="Times New Roman" w:hAnsi="Times New Roman"/>
          <w:sz w:val="24"/>
          <w:szCs w:val="24"/>
        </w:rPr>
        <w:t>High-contact sports</w:t>
      </w:r>
      <w:r w:rsidR="004C11F6">
        <w:rPr>
          <w:rFonts w:ascii="Times New Roman" w:hAnsi="Times New Roman"/>
          <w:sz w:val="24"/>
          <w:szCs w:val="24"/>
        </w:rPr>
        <w:t>,</w:t>
      </w:r>
      <w:r w:rsidRPr="00D54046">
        <w:rPr>
          <w:rFonts w:ascii="Times New Roman" w:hAnsi="Times New Roman"/>
          <w:sz w:val="24"/>
          <w:szCs w:val="24"/>
        </w:rPr>
        <w:t xml:space="preserve"> including boxing, rugby, and </w:t>
      </w:r>
      <w:r w:rsidRPr="00681846">
        <w:rPr>
          <w:rFonts w:ascii="Times New Roman" w:hAnsi="Times New Roman"/>
          <w:sz w:val="24"/>
          <w:szCs w:val="24"/>
          <w:highlight w:val="yellow"/>
        </w:rPr>
        <w:t>wrestling</w:t>
      </w:r>
      <w:r w:rsidR="004C11F6">
        <w:rPr>
          <w:rFonts w:ascii="Times New Roman" w:hAnsi="Times New Roman"/>
          <w:sz w:val="24"/>
          <w:szCs w:val="24"/>
        </w:rPr>
        <w:t>,</w:t>
      </w:r>
      <w:r w:rsidRPr="00D54046">
        <w:rPr>
          <w:rFonts w:ascii="Times New Roman" w:hAnsi="Times New Roman"/>
          <w:sz w:val="24"/>
          <w:szCs w:val="24"/>
        </w:rPr>
        <w:t xml:space="preserve"> are risk factors for herpes gladiatorum.</w:t>
      </w:r>
    </w:p>
    <w:p w14:paraId="718C5DB8" w14:textId="30F210B8" w:rsidR="00FD5307" w:rsidRPr="00D54046" w:rsidRDefault="007B283E" w:rsidP="00D54046">
      <w:pPr>
        <w:pStyle w:val="ListParagraph"/>
        <w:numPr>
          <w:ilvl w:val="0"/>
          <w:numId w:val="3"/>
        </w:numPr>
        <w:spacing w:line="360" w:lineRule="auto"/>
        <w:jc w:val="both"/>
        <w:rPr>
          <w:rFonts w:ascii="Times New Roman" w:hAnsi="Times New Roman"/>
          <w:sz w:val="24"/>
          <w:szCs w:val="24"/>
        </w:rPr>
      </w:pPr>
      <w:r w:rsidRPr="00D54046">
        <w:rPr>
          <w:rFonts w:ascii="Times New Roman" w:hAnsi="Times New Roman"/>
          <w:sz w:val="24"/>
          <w:szCs w:val="24"/>
        </w:rPr>
        <w:t>Thumb sucking and nail biting in children with orolabial HSV-1 infection and working in the medical or dentistry field in adults are risk factors for herpe</w:t>
      </w:r>
      <w:r w:rsidR="00D97DD7">
        <w:rPr>
          <w:rFonts w:ascii="Times New Roman" w:hAnsi="Times New Roman"/>
          <w:sz w:val="24"/>
          <w:szCs w:val="24"/>
        </w:rPr>
        <w:t>tic</w:t>
      </w:r>
      <w:r w:rsidRPr="00D54046">
        <w:rPr>
          <w:rFonts w:ascii="Times New Roman" w:hAnsi="Times New Roman"/>
          <w:sz w:val="24"/>
          <w:szCs w:val="24"/>
        </w:rPr>
        <w:t xml:space="preserve"> whitlow. </w:t>
      </w:r>
    </w:p>
    <w:p w14:paraId="30F453F4" w14:textId="0D4971B3" w:rsidR="00FD5307" w:rsidRPr="00D54046" w:rsidRDefault="007B283E" w:rsidP="00D54046">
      <w:pPr>
        <w:pStyle w:val="ListParagraph"/>
        <w:numPr>
          <w:ilvl w:val="0"/>
          <w:numId w:val="3"/>
        </w:numPr>
        <w:spacing w:line="360" w:lineRule="auto"/>
        <w:jc w:val="both"/>
        <w:rPr>
          <w:rFonts w:ascii="Times New Roman" w:hAnsi="Times New Roman"/>
          <w:sz w:val="24"/>
          <w:szCs w:val="24"/>
        </w:rPr>
      </w:pPr>
      <w:r w:rsidRPr="00D54046">
        <w:rPr>
          <w:rFonts w:ascii="Times New Roman" w:hAnsi="Times New Roman"/>
          <w:sz w:val="24"/>
          <w:szCs w:val="24"/>
        </w:rPr>
        <w:t>Mutations in the UNC-93B or toll-like receptor (TLR-3) genes are a significant risk factor for herpes encephalitis</w:t>
      </w:r>
      <w:r w:rsidR="00D97DD7">
        <w:rPr>
          <w:rFonts w:ascii="Times New Roman" w:hAnsi="Times New Roman"/>
          <w:sz w:val="24"/>
          <w:szCs w:val="24"/>
        </w:rPr>
        <w:t xml:space="preserve"> </w:t>
      </w:r>
      <w:r w:rsidRPr="00D54046">
        <w:rPr>
          <w:rFonts w:ascii="Times New Roman" w:hAnsi="Times New Roman"/>
          <w:sz w:val="24"/>
          <w:szCs w:val="24"/>
        </w:rPr>
        <w:t>(</w:t>
      </w:r>
      <w:r w:rsidR="00602E2D">
        <w:rPr>
          <w:rFonts w:ascii="Times New Roman" w:hAnsi="Times New Roman"/>
          <w:sz w:val="24"/>
          <w:szCs w:val="24"/>
        </w:rPr>
        <w:t>2</w:t>
      </w:r>
      <w:r w:rsidRPr="00D54046">
        <w:rPr>
          <w:rFonts w:ascii="Times New Roman" w:hAnsi="Times New Roman"/>
          <w:sz w:val="24"/>
          <w:szCs w:val="24"/>
        </w:rPr>
        <w:t>)</w:t>
      </w:r>
      <w:r w:rsidR="00D97DD7">
        <w:rPr>
          <w:rFonts w:ascii="Times New Roman" w:hAnsi="Times New Roman"/>
          <w:sz w:val="24"/>
          <w:szCs w:val="24"/>
        </w:rPr>
        <w:t>.</w:t>
      </w:r>
    </w:p>
    <w:p w14:paraId="10E7E1FA" w14:textId="0F0919B7" w:rsidR="00FD5307" w:rsidRPr="00C40FAF" w:rsidRDefault="007B283E" w:rsidP="00C40FAF">
      <w:pPr>
        <w:spacing w:line="360" w:lineRule="auto"/>
        <w:jc w:val="both"/>
        <w:rPr>
          <w:rFonts w:ascii="Times New Roman" w:hAnsi="Times New Roman"/>
          <w:sz w:val="24"/>
          <w:szCs w:val="24"/>
        </w:rPr>
      </w:pPr>
      <w:r w:rsidRPr="00C40FAF">
        <w:rPr>
          <w:rFonts w:ascii="Times New Roman" w:hAnsi="Times New Roman"/>
          <w:sz w:val="24"/>
          <w:szCs w:val="24"/>
        </w:rPr>
        <w:t xml:space="preserve">After starting to multiply at the infection site, HSV-1 moves </w:t>
      </w:r>
      <w:r w:rsidR="00D54046">
        <w:rPr>
          <w:rFonts w:ascii="Times New Roman" w:hAnsi="Times New Roman"/>
          <w:sz w:val="24"/>
          <w:szCs w:val="24"/>
        </w:rPr>
        <w:t>in a retrograde manner</w:t>
      </w:r>
      <w:r w:rsidRPr="00C40FAF">
        <w:rPr>
          <w:rFonts w:ascii="Times New Roman" w:hAnsi="Times New Roman"/>
          <w:sz w:val="24"/>
          <w:szCs w:val="24"/>
        </w:rPr>
        <w:t xml:space="preserve"> down an axon and into the dorsal root ganglia (DRG).  The DRG is where latency is determined.  The virus can stay in a non-infectious condition for a variable length of time before reactivati</w:t>
      </w:r>
      <w:r w:rsidR="00064514">
        <w:rPr>
          <w:rFonts w:ascii="Times New Roman" w:hAnsi="Times New Roman"/>
          <w:sz w:val="24"/>
          <w:szCs w:val="24"/>
        </w:rPr>
        <w:t xml:space="preserve">on. </w:t>
      </w:r>
      <w:r w:rsidRPr="00C40FAF">
        <w:rPr>
          <w:rFonts w:ascii="Times New Roman" w:hAnsi="Times New Roman"/>
          <w:sz w:val="24"/>
          <w:szCs w:val="24"/>
        </w:rPr>
        <w:t>HSV-1</w:t>
      </w:r>
      <w:r w:rsidR="00064514">
        <w:rPr>
          <w:rFonts w:ascii="Times New Roman" w:hAnsi="Times New Roman"/>
          <w:sz w:val="24"/>
          <w:szCs w:val="24"/>
        </w:rPr>
        <w:t xml:space="preserve"> </w:t>
      </w:r>
      <w:r w:rsidRPr="00C40FAF">
        <w:rPr>
          <w:rFonts w:ascii="Times New Roman" w:hAnsi="Times New Roman"/>
          <w:sz w:val="24"/>
          <w:szCs w:val="24"/>
        </w:rPr>
        <w:t>use</w:t>
      </w:r>
      <w:r w:rsidR="00064514">
        <w:rPr>
          <w:rFonts w:ascii="Times New Roman" w:hAnsi="Times New Roman"/>
          <w:sz w:val="24"/>
          <w:szCs w:val="24"/>
        </w:rPr>
        <w:t>s</w:t>
      </w:r>
      <w:r w:rsidRPr="00C40FAF">
        <w:rPr>
          <w:rFonts w:ascii="Times New Roman" w:hAnsi="Times New Roman"/>
          <w:sz w:val="24"/>
          <w:szCs w:val="24"/>
        </w:rPr>
        <w:t xml:space="preserve"> a number of strategies to avoid detection by the immune system.  Inducing an intercellular buildup of CD1d molecules in antigen-presenting cells is one such approach.  These CD1d molecules often travel to the cell surface, where the antigen is </w:t>
      </w:r>
      <w:r w:rsidR="004C11F6" w:rsidRPr="00681846">
        <w:rPr>
          <w:rFonts w:ascii="Times New Roman" w:hAnsi="Times New Roman"/>
          <w:sz w:val="24"/>
          <w:szCs w:val="24"/>
          <w:highlight w:val="yellow"/>
        </w:rPr>
        <w:t>presented</w:t>
      </w:r>
      <w:r w:rsidRPr="00C40FAF">
        <w:rPr>
          <w:rFonts w:ascii="Times New Roman" w:hAnsi="Times New Roman"/>
          <w:sz w:val="24"/>
          <w:szCs w:val="24"/>
        </w:rPr>
        <w:t xml:space="preserve">. There, they stimulate natural killer T-cells, which in turn </w:t>
      </w:r>
      <w:r w:rsidR="004C11F6" w:rsidRPr="00681846">
        <w:rPr>
          <w:rFonts w:ascii="Times New Roman" w:hAnsi="Times New Roman"/>
          <w:sz w:val="24"/>
          <w:szCs w:val="24"/>
          <w:highlight w:val="yellow"/>
        </w:rPr>
        <w:t>boost</w:t>
      </w:r>
      <w:r w:rsidR="004C11F6" w:rsidRPr="00C40FAF">
        <w:rPr>
          <w:rFonts w:ascii="Times New Roman" w:hAnsi="Times New Roman"/>
          <w:sz w:val="24"/>
          <w:szCs w:val="24"/>
        </w:rPr>
        <w:t xml:space="preserve"> </w:t>
      </w:r>
      <w:r w:rsidRPr="00C40FAF">
        <w:rPr>
          <w:rFonts w:ascii="Times New Roman" w:hAnsi="Times New Roman"/>
          <w:sz w:val="24"/>
          <w:szCs w:val="24"/>
        </w:rPr>
        <w:t>the immune response.  The immunological response is suppressed when CD1d molecules are intercellularly sequestered</w:t>
      </w:r>
      <w:r w:rsidR="00D97DD7">
        <w:rPr>
          <w:rFonts w:ascii="Times New Roman" w:hAnsi="Times New Roman"/>
          <w:sz w:val="24"/>
          <w:szCs w:val="24"/>
        </w:rPr>
        <w:t xml:space="preserve"> </w:t>
      </w:r>
      <w:r w:rsidRPr="00C40FAF">
        <w:rPr>
          <w:rFonts w:ascii="Times New Roman" w:hAnsi="Times New Roman"/>
          <w:sz w:val="24"/>
          <w:szCs w:val="24"/>
        </w:rPr>
        <w:t>(</w:t>
      </w:r>
      <w:r w:rsidR="00602E2D">
        <w:rPr>
          <w:rFonts w:ascii="Times New Roman" w:hAnsi="Times New Roman"/>
          <w:sz w:val="24"/>
          <w:szCs w:val="24"/>
        </w:rPr>
        <w:t>2</w:t>
      </w:r>
      <w:r w:rsidRPr="00C40FAF">
        <w:rPr>
          <w:rFonts w:ascii="Times New Roman" w:hAnsi="Times New Roman"/>
          <w:sz w:val="24"/>
          <w:szCs w:val="24"/>
        </w:rPr>
        <w:t>)</w:t>
      </w:r>
      <w:r w:rsidR="00D97DD7">
        <w:rPr>
          <w:rFonts w:ascii="Times New Roman" w:hAnsi="Times New Roman"/>
          <w:sz w:val="24"/>
          <w:szCs w:val="24"/>
        </w:rPr>
        <w:t>.</w:t>
      </w:r>
    </w:p>
    <w:p w14:paraId="2AD4FBD4" w14:textId="3505ECC3" w:rsidR="00FD5307" w:rsidRDefault="007B283E" w:rsidP="00C40FAF">
      <w:pPr>
        <w:spacing w:line="360" w:lineRule="auto"/>
        <w:jc w:val="both"/>
        <w:rPr>
          <w:rFonts w:ascii="Times New Roman" w:hAnsi="Times New Roman"/>
          <w:sz w:val="24"/>
          <w:szCs w:val="24"/>
        </w:rPr>
      </w:pPr>
      <w:r w:rsidRPr="00C40FAF">
        <w:rPr>
          <w:rFonts w:ascii="Times New Roman" w:hAnsi="Times New Roman"/>
          <w:sz w:val="24"/>
          <w:szCs w:val="24"/>
        </w:rPr>
        <w:t xml:space="preserve">The clinical manifestations of mucocutaneous herpes simplex virus type 1 (HSV-1) disease are due to tissue destruction, a direct consequence of viral replication and cell lysis [1]. Inoculation of HSV-1 at mucosal surfaces or skin sites permits entry of the virus into sensory and autonomic </w:t>
      </w:r>
      <w:r w:rsidRPr="00C40FAF">
        <w:rPr>
          <w:rFonts w:ascii="Times New Roman" w:hAnsi="Times New Roman"/>
          <w:sz w:val="24"/>
          <w:szCs w:val="24"/>
        </w:rPr>
        <w:lastRenderedPageBreak/>
        <w:t>nerve endings, through which it is transported to the cell nuclei (</w:t>
      </w:r>
      <w:r w:rsidR="00D97DD7">
        <w:rPr>
          <w:rFonts w:ascii="Times New Roman" w:hAnsi="Times New Roman"/>
          <w:sz w:val="24"/>
          <w:szCs w:val="24"/>
        </w:rPr>
        <w:t>e.</w:t>
      </w:r>
      <w:r w:rsidRPr="00C40FAF">
        <w:rPr>
          <w:rFonts w:ascii="Times New Roman" w:hAnsi="Times New Roman"/>
          <w:sz w:val="24"/>
          <w:szCs w:val="24"/>
        </w:rPr>
        <w:t>g</w:t>
      </w:r>
      <w:r w:rsidR="00D97DD7">
        <w:rPr>
          <w:rFonts w:ascii="Times New Roman" w:hAnsi="Times New Roman"/>
          <w:sz w:val="24"/>
          <w:szCs w:val="24"/>
        </w:rPr>
        <w:t xml:space="preserve">., </w:t>
      </w:r>
      <w:r w:rsidRPr="00C40FAF">
        <w:rPr>
          <w:rFonts w:ascii="Times New Roman" w:hAnsi="Times New Roman"/>
          <w:sz w:val="24"/>
          <w:szCs w:val="24"/>
        </w:rPr>
        <w:t>the trigeminal ganglion), where it remains latent. Reactivation results in recurrent HSV disease (e</w:t>
      </w:r>
      <w:r w:rsidR="00D97DD7">
        <w:rPr>
          <w:rFonts w:ascii="Times New Roman" w:hAnsi="Times New Roman"/>
          <w:sz w:val="24"/>
          <w:szCs w:val="24"/>
        </w:rPr>
        <w:t>.</w:t>
      </w:r>
      <w:r w:rsidRPr="00C40FAF">
        <w:rPr>
          <w:rFonts w:ascii="Times New Roman" w:hAnsi="Times New Roman"/>
          <w:sz w:val="24"/>
          <w:szCs w:val="24"/>
        </w:rPr>
        <w:t>g</w:t>
      </w:r>
      <w:r w:rsidR="00D97DD7">
        <w:rPr>
          <w:rFonts w:ascii="Times New Roman" w:hAnsi="Times New Roman"/>
          <w:sz w:val="24"/>
          <w:szCs w:val="24"/>
        </w:rPr>
        <w:t xml:space="preserve">., </w:t>
      </w:r>
      <w:r w:rsidRPr="00C40FAF">
        <w:rPr>
          <w:rFonts w:ascii="Times New Roman" w:hAnsi="Times New Roman"/>
          <w:sz w:val="24"/>
          <w:szCs w:val="24"/>
        </w:rPr>
        <w:t>herpes labialis)</w:t>
      </w:r>
      <w:r w:rsidR="00D97DD7">
        <w:rPr>
          <w:rFonts w:ascii="Times New Roman" w:hAnsi="Times New Roman"/>
          <w:sz w:val="24"/>
          <w:szCs w:val="24"/>
        </w:rPr>
        <w:t xml:space="preserve"> </w:t>
      </w:r>
      <w:r w:rsidRPr="00C40FAF">
        <w:rPr>
          <w:rFonts w:ascii="Times New Roman" w:hAnsi="Times New Roman"/>
          <w:sz w:val="24"/>
          <w:szCs w:val="24"/>
        </w:rPr>
        <w:t>(</w:t>
      </w:r>
      <w:r w:rsidR="00602E2D">
        <w:rPr>
          <w:rFonts w:ascii="Times New Roman" w:hAnsi="Times New Roman"/>
          <w:sz w:val="24"/>
          <w:szCs w:val="24"/>
        </w:rPr>
        <w:t>4</w:t>
      </w:r>
      <w:r w:rsidRPr="00C40FAF">
        <w:rPr>
          <w:rFonts w:ascii="Times New Roman" w:hAnsi="Times New Roman"/>
          <w:sz w:val="24"/>
          <w:szCs w:val="24"/>
        </w:rPr>
        <w:t>)</w:t>
      </w:r>
      <w:r w:rsidR="00D97DD7">
        <w:rPr>
          <w:rFonts w:ascii="Times New Roman" w:hAnsi="Times New Roman"/>
          <w:sz w:val="24"/>
          <w:szCs w:val="24"/>
        </w:rPr>
        <w:t>.</w:t>
      </w:r>
    </w:p>
    <w:p w14:paraId="673FF626" w14:textId="41ECAFCE" w:rsidR="005B4F89" w:rsidRDefault="005B4F89" w:rsidP="00C40FAF">
      <w:pPr>
        <w:spacing w:line="360" w:lineRule="auto"/>
        <w:jc w:val="both"/>
        <w:rPr>
          <w:rFonts w:ascii="Times New Roman" w:hAnsi="Times New Roman"/>
          <w:b/>
          <w:bCs/>
          <w:sz w:val="24"/>
          <w:szCs w:val="24"/>
        </w:rPr>
      </w:pPr>
      <w:r w:rsidRPr="005B4F89">
        <w:rPr>
          <w:rFonts w:ascii="Times New Roman" w:hAnsi="Times New Roman"/>
          <w:b/>
          <w:bCs/>
          <w:sz w:val="24"/>
          <w:szCs w:val="24"/>
        </w:rPr>
        <w:t>Clinical features</w:t>
      </w:r>
    </w:p>
    <w:p w14:paraId="7BD30997" w14:textId="2D485856" w:rsidR="00D97DD7" w:rsidRDefault="005B4F89" w:rsidP="001D4E0D">
      <w:pPr>
        <w:spacing w:after="0" w:line="360" w:lineRule="auto"/>
        <w:jc w:val="both"/>
        <w:rPr>
          <w:rFonts w:ascii="Times New Roman" w:eastAsia="Times New Roman" w:hAnsi="Times New Roman"/>
          <w:sz w:val="24"/>
          <w:szCs w:val="24"/>
          <w:lang w:val="en-IN" w:eastAsia="en-IN"/>
        </w:rPr>
      </w:pPr>
      <w:r w:rsidRPr="005B4F89">
        <w:rPr>
          <w:rFonts w:ascii="Times New Roman" w:eastAsia="Times New Roman" w:hAnsi="Times New Roman"/>
          <w:sz w:val="24"/>
          <w:szCs w:val="24"/>
          <w:lang w:val="en-IN" w:eastAsia="en-IN"/>
        </w:rPr>
        <w:t xml:space="preserve">Children who have never been exposed to the virus before are typically the ones </w:t>
      </w:r>
      <w:r w:rsidR="004C11F6" w:rsidRPr="00681846">
        <w:rPr>
          <w:rFonts w:ascii="Times New Roman" w:eastAsia="Times New Roman" w:hAnsi="Times New Roman"/>
          <w:sz w:val="24"/>
          <w:szCs w:val="24"/>
          <w:highlight w:val="yellow"/>
          <w:lang w:val="en-IN" w:eastAsia="en-IN"/>
        </w:rPr>
        <w:t>who</w:t>
      </w:r>
      <w:r w:rsidR="004C11F6" w:rsidRPr="005B4F89">
        <w:rPr>
          <w:rFonts w:ascii="Times New Roman" w:eastAsia="Times New Roman" w:hAnsi="Times New Roman"/>
          <w:sz w:val="24"/>
          <w:szCs w:val="24"/>
          <w:lang w:val="en-IN" w:eastAsia="en-IN"/>
        </w:rPr>
        <w:t xml:space="preserve"> </w:t>
      </w:r>
      <w:r w:rsidRPr="005B4F89">
        <w:rPr>
          <w:rFonts w:ascii="Times New Roman" w:eastAsia="Times New Roman" w:hAnsi="Times New Roman"/>
          <w:sz w:val="24"/>
          <w:szCs w:val="24"/>
          <w:lang w:val="en-IN" w:eastAsia="en-IN"/>
        </w:rPr>
        <w:t>get primary herpes gingivostomatitis. The majority of cases develop a prodrome of fever, anorexia, irritability</w:t>
      </w:r>
      <w:r w:rsidR="00D97DD7">
        <w:rPr>
          <w:rFonts w:ascii="Times New Roman" w:eastAsia="Times New Roman" w:hAnsi="Times New Roman"/>
          <w:sz w:val="24"/>
          <w:szCs w:val="24"/>
          <w:lang w:val="en-IN" w:eastAsia="en-IN"/>
        </w:rPr>
        <w:t xml:space="preserve"> </w:t>
      </w:r>
      <w:r w:rsidRPr="005B4F89">
        <w:rPr>
          <w:rFonts w:ascii="Times New Roman" w:eastAsia="Times New Roman" w:hAnsi="Times New Roman"/>
          <w:sz w:val="24"/>
          <w:szCs w:val="24"/>
          <w:lang w:val="en-IN" w:eastAsia="en-IN"/>
        </w:rPr>
        <w:t>and pa</w:t>
      </w:r>
      <w:r w:rsidR="00D97DD7">
        <w:rPr>
          <w:rFonts w:ascii="Times New Roman" w:eastAsia="Times New Roman" w:hAnsi="Times New Roman"/>
          <w:sz w:val="24"/>
          <w:szCs w:val="24"/>
          <w:lang w:val="en-IN" w:eastAsia="en-IN"/>
        </w:rPr>
        <w:t>infu</w:t>
      </w:r>
      <w:r w:rsidRPr="005B4F89">
        <w:rPr>
          <w:rFonts w:ascii="Times New Roman" w:eastAsia="Times New Roman" w:hAnsi="Times New Roman"/>
          <w:sz w:val="24"/>
          <w:szCs w:val="24"/>
          <w:lang w:val="en-IN" w:eastAsia="en-IN"/>
        </w:rPr>
        <w:t>l</w:t>
      </w:r>
      <w:r w:rsidR="00D97DD7">
        <w:rPr>
          <w:rFonts w:ascii="Times New Roman" w:eastAsia="Times New Roman" w:hAnsi="Times New Roman"/>
          <w:sz w:val="24"/>
          <w:szCs w:val="24"/>
          <w:lang w:val="en-IN" w:eastAsia="en-IN"/>
        </w:rPr>
        <w:t xml:space="preserve"> </w:t>
      </w:r>
      <w:r w:rsidRPr="005B4F89">
        <w:rPr>
          <w:rFonts w:ascii="Times New Roman" w:eastAsia="Times New Roman" w:hAnsi="Times New Roman"/>
          <w:sz w:val="24"/>
          <w:szCs w:val="24"/>
          <w:lang w:val="en-IN" w:eastAsia="en-IN"/>
        </w:rPr>
        <w:t xml:space="preserve">oral lesions, </w:t>
      </w:r>
      <w:r w:rsidRPr="00681846">
        <w:rPr>
          <w:rFonts w:ascii="Times New Roman" w:eastAsia="Times New Roman" w:hAnsi="Times New Roman"/>
          <w:sz w:val="24"/>
          <w:szCs w:val="24"/>
          <w:highlight w:val="yellow"/>
          <w:lang w:val="en-IN" w:eastAsia="en-IN"/>
        </w:rPr>
        <w:t>however</w:t>
      </w:r>
      <w:r w:rsidR="004C11F6" w:rsidRPr="00681846">
        <w:rPr>
          <w:rFonts w:ascii="Times New Roman" w:eastAsia="Times New Roman" w:hAnsi="Times New Roman"/>
          <w:sz w:val="24"/>
          <w:szCs w:val="24"/>
          <w:highlight w:val="yellow"/>
          <w:lang w:val="en-IN" w:eastAsia="en-IN"/>
        </w:rPr>
        <w:t>,</w:t>
      </w:r>
      <w:r w:rsidRPr="005B4F89">
        <w:rPr>
          <w:rFonts w:ascii="Times New Roman" w:eastAsia="Times New Roman" w:hAnsi="Times New Roman"/>
          <w:sz w:val="24"/>
          <w:szCs w:val="24"/>
          <w:lang w:val="en-IN" w:eastAsia="en-IN"/>
        </w:rPr>
        <w:t xml:space="preserve"> others may be asymptomatic. Lethargy, malaise, and cervical or submandibular lymphadenopathy are associated symptoms. Hyper</w:t>
      </w:r>
      <w:r w:rsidR="00D97DD7">
        <w:rPr>
          <w:rFonts w:ascii="Times New Roman" w:eastAsia="Times New Roman" w:hAnsi="Times New Roman"/>
          <w:sz w:val="24"/>
          <w:szCs w:val="24"/>
          <w:lang w:val="en-IN" w:eastAsia="en-IN"/>
        </w:rPr>
        <w:t>a</w:t>
      </w:r>
      <w:r w:rsidRPr="005B4F89">
        <w:rPr>
          <w:rFonts w:ascii="Times New Roman" w:eastAsia="Times New Roman" w:hAnsi="Times New Roman"/>
          <w:sz w:val="24"/>
          <w:szCs w:val="24"/>
          <w:lang w:val="en-IN" w:eastAsia="en-IN"/>
        </w:rPr>
        <w:t>emia of the oral and perioral mucosa is the first symptom of herpetic gingivostomatitis. Vesicular lesions on the gingiva, palate, buccal and labial mucosa then progress quickly</w:t>
      </w:r>
      <w:r w:rsidR="00064514">
        <w:rPr>
          <w:rFonts w:ascii="Times New Roman" w:eastAsia="Times New Roman" w:hAnsi="Times New Roman"/>
          <w:sz w:val="24"/>
          <w:szCs w:val="24"/>
          <w:lang w:val="en-IN" w:eastAsia="en-IN"/>
        </w:rPr>
        <w:t xml:space="preserve"> and finally</w:t>
      </w:r>
      <w:r w:rsidRPr="005B4F89">
        <w:rPr>
          <w:rFonts w:ascii="Times New Roman" w:eastAsia="Times New Roman" w:hAnsi="Times New Roman"/>
          <w:sz w:val="24"/>
          <w:szCs w:val="24"/>
          <w:lang w:val="en-IN" w:eastAsia="en-IN"/>
        </w:rPr>
        <w:t xml:space="preserve"> burst. </w:t>
      </w:r>
      <w:r w:rsidR="00064514">
        <w:rPr>
          <w:rFonts w:ascii="Times New Roman" w:eastAsia="Times New Roman" w:hAnsi="Times New Roman"/>
          <w:sz w:val="24"/>
          <w:szCs w:val="24"/>
          <w:lang w:val="en-IN" w:eastAsia="en-IN"/>
        </w:rPr>
        <w:t>U</w:t>
      </w:r>
      <w:r w:rsidRPr="005B4F89">
        <w:rPr>
          <w:rFonts w:ascii="Times New Roman" w:eastAsia="Times New Roman" w:hAnsi="Times New Roman"/>
          <w:sz w:val="24"/>
          <w:szCs w:val="24"/>
          <w:lang w:val="en-IN" w:eastAsia="en-IN"/>
        </w:rPr>
        <w:t>lcers bleed quickly and typically heal fully in two to three weeks without leaving any scars.</w:t>
      </w:r>
    </w:p>
    <w:p w14:paraId="6ADC1F0F" w14:textId="77777777" w:rsidR="00716163" w:rsidRDefault="00716163" w:rsidP="001D4E0D">
      <w:pPr>
        <w:spacing w:after="0" w:line="360" w:lineRule="auto"/>
        <w:jc w:val="both"/>
        <w:rPr>
          <w:rFonts w:ascii="Times New Roman" w:eastAsia="Times New Roman" w:hAnsi="Times New Roman"/>
          <w:sz w:val="24"/>
          <w:szCs w:val="24"/>
          <w:lang w:val="en-IN" w:eastAsia="en-IN"/>
        </w:rPr>
      </w:pPr>
    </w:p>
    <w:p w14:paraId="494A86E8" w14:textId="4B719756" w:rsidR="005B4F89" w:rsidRPr="005B4F89" w:rsidRDefault="005B4F89" w:rsidP="001D4E0D">
      <w:pPr>
        <w:spacing w:after="0" w:line="360" w:lineRule="auto"/>
        <w:jc w:val="both"/>
        <w:rPr>
          <w:rFonts w:ascii="Times New Roman" w:eastAsia="Times New Roman" w:hAnsi="Times New Roman"/>
          <w:sz w:val="24"/>
          <w:szCs w:val="24"/>
          <w:lang w:val="en-IN" w:eastAsia="en-IN"/>
        </w:rPr>
      </w:pPr>
      <w:r w:rsidRPr="005B4F89">
        <w:rPr>
          <w:rFonts w:ascii="Times New Roman" w:eastAsia="Times New Roman" w:hAnsi="Times New Roman"/>
          <w:sz w:val="24"/>
          <w:szCs w:val="24"/>
          <w:lang w:val="en-IN" w:eastAsia="en-IN"/>
        </w:rPr>
        <w:t xml:space="preserve">One-third of individuals with primary herpetic gingivostomatitis frequently develop recurrent herpes lesions. After experiencing burning and itching, the patient develops vesicular lesions in a specific location. Lesions typically appear on </w:t>
      </w:r>
      <w:r w:rsidR="004C11F6" w:rsidRPr="00681846">
        <w:rPr>
          <w:rFonts w:ascii="Times New Roman" w:eastAsia="Times New Roman" w:hAnsi="Times New Roman"/>
          <w:sz w:val="24"/>
          <w:szCs w:val="24"/>
          <w:highlight w:val="yellow"/>
          <w:lang w:val="en-IN" w:eastAsia="en-IN"/>
        </w:rPr>
        <w:t>keratinised</w:t>
      </w:r>
      <w:r w:rsidR="004C11F6" w:rsidRPr="005B4F89">
        <w:rPr>
          <w:rFonts w:ascii="Times New Roman" w:eastAsia="Times New Roman" w:hAnsi="Times New Roman"/>
          <w:sz w:val="24"/>
          <w:szCs w:val="24"/>
          <w:lang w:val="en-IN" w:eastAsia="en-IN"/>
        </w:rPr>
        <w:t xml:space="preserve"> </w:t>
      </w:r>
      <w:r w:rsidRPr="005B4F89">
        <w:rPr>
          <w:rFonts w:ascii="Times New Roman" w:eastAsia="Times New Roman" w:hAnsi="Times New Roman"/>
          <w:sz w:val="24"/>
          <w:szCs w:val="24"/>
          <w:lang w:val="en-IN" w:eastAsia="en-IN"/>
        </w:rPr>
        <w:t>skin, such as the hard palate, perioral skin</w:t>
      </w:r>
      <w:r w:rsidR="00D97DD7">
        <w:rPr>
          <w:rFonts w:ascii="Times New Roman" w:eastAsia="Times New Roman" w:hAnsi="Times New Roman"/>
          <w:sz w:val="24"/>
          <w:szCs w:val="24"/>
          <w:lang w:val="en-IN" w:eastAsia="en-IN"/>
        </w:rPr>
        <w:t xml:space="preserve"> and</w:t>
      </w:r>
      <w:r w:rsidRPr="005B4F89">
        <w:rPr>
          <w:rFonts w:ascii="Times New Roman" w:eastAsia="Times New Roman" w:hAnsi="Times New Roman"/>
          <w:sz w:val="24"/>
          <w:szCs w:val="24"/>
          <w:lang w:val="en-IN" w:eastAsia="en-IN"/>
        </w:rPr>
        <w:t xml:space="preserve"> vermillion border of the lips. </w:t>
      </w:r>
      <w:r w:rsidR="00064514">
        <w:rPr>
          <w:rFonts w:ascii="Times New Roman" w:eastAsia="Times New Roman" w:hAnsi="Times New Roman"/>
          <w:sz w:val="24"/>
          <w:szCs w:val="24"/>
          <w:lang w:val="en-IN" w:eastAsia="en-IN"/>
        </w:rPr>
        <w:t>S</w:t>
      </w:r>
      <w:r w:rsidRPr="005B4F89">
        <w:rPr>
          <w:rFonts w:ascii="Times New Roman" w:eastAsia="Times New Roman" w:hAnsi="Times New Roman"/>
          <w:sz w:val="24"/>
          <w:szCs w:val="24"/>
          <w:lang w:val="en-IN" w:eastAsia="en-IN"/>
        </w:rPr>
        <w:t>ystemic illness</w:t>
      </w:r>
      <w:r w:rsidR="00D97DD7">
        <w:rPr>
          <w:rFonts w:ascii="Times New Roman" w:eastAsia="Times New Roman" w:hAnsi="Times New Roman"/>
          <w:sz w:val="24"/>
          <w:szCs w:val="24"/>
          <w:lang w:val="en-IN" w:eastAsia="en-IN"/>
        </w:rPr>
        <w:t xml:space="preserve">, </w:t>
      </w:r>
      <w:r w:rsidRPr="005B4F89">
        <w:rPr>
          <w:rFonts w:ascii="Times New Roman" w:eastAsia="Times New Roman" w:hAnsi="Times New Roman"/>
          <w:sz w:val="24"/>
          <w:szCs w:val="24"/>
          <w:lang w:val="en-IN" w:eastAsia="en-IN"/>
        </w:rPr>
        <w:t>physical or emotional stress</w:t>
      </w:r>
      <w:r w:rsidR="00D97DD7">
        <w:rPr>
          <w:rFonts w:ascii="Times New Roman" w:eastAsia="Times New Roman" w:hAnsi="Times New Roman"/>
          <w:sz w:val="24"/>
          <w:szCs w:val="24"/>
          <w:lang w:val="en-IN" w:eastAsia="en-IN"/>
        </w:rPr>
        <w:t>, t</w:t>
      </w:r>
      <w:r w:rsidR="00D97DD7" w:rsidRPr="005B4F89">
        <w:rPr>
          <w:rFonts w:ascii="Times New Roman" w:eastAsia="Times New Roman" w:hAnsi="Times New Roman"/>
          <w:sz w:val="24"/>
          <w:szCs w:val="24"/>
          <w:lang w:val="en-IN" w:eastAsia="en-IN"/>
        </w:rPr>
        <w:t>rauma and exposure to sunshine</w:t>
      </w:r>
      <w:r w:rsidR="00064514">
        <w:rPr>
          <w:rFonts w:ascii="Times New Roman" w:eastAsia="Times New Roman" w:hAnsi="Times New Roman"/>
          <w:sz w:val="24"/>
          <w:szCs w:val="24"/>
          <w:lang w:val="en-IN" w:eastAsia="en-IN"/>
        </w:rPr>
        <w:t xml:space="preserve"> may act as triggering factors.</w:t>
      </w:r>
      <w:r w:rsidRPr="005B4F89">
        <w:rPr>
          <w:rFonts w:ascii="Times New Roman" w:eastAsia="Times New Roman" w:hAnsi="Times New Roman"/>
          <w:sz w:val="24"/>
          <w:szCs w:val="24"/>
          <w:lang w:val="en-IN" w:eastAsia="en-IN"/>
        </w:rPr>
        <w:t xml:space="preserve"> Every recurrence episode has the same lesions in the same location, and systemic symptoms like lymphadenopathy and malaise are minor</w:t>
      </w:r>
      <w:r w:rsidR="004C11F6">
        <w:rPr>
          <w:rFonts w:ascii="Times New Roman" w:eastAsia="Times New Roman" w:hAnsi="Times New Roman"/>
          <w:sz w:val="24"/>
          <w:szCs w:val="24"/>
          <w:lang w:val="en-IN" w:eastAsia="en-IN"/>
        </w:rPr>
        <w:t xml:space="preserve"> </w:t>
      </w:r>
      <w:r w:rsidR="001D4E0D">
        <w:rPr>
          <w:rFonts w:ascii="Times New Roman" w:eastAsia="Times New Roman" w:hAnsi="Times New Roman"/>
          <w:sz w:val="24"/>
          <w:szCs w:val="24"/>
          <w:lang w:val="en-IN" w:eastAsia="en-IN"/>
        </w:rPr>
        <w:t>(</w:t>
      </w:r>
      <w:r w:rsidR="0002278A">
        <w:rPr>
          <w:rFonts w:ascii="Times New Roman" w:eastAsia="Times New Roman" w:hAnsi="Times New Roman"/>
          <w:sz w:val="24"/>
          <w:szCs w:val="24"/>
          <w:lang w:val="en-IN" w:eastAsia="en-IN"/>
        </w:rPr>
        <w:t>5</w:t>
      </w:r>
      <w:r w:rsidR="001D4E0D">
        <w:rPr>
          <w:rFonts w:ascii="Times New Roman" w:eastAsia="Times New Roman" w:hAnsi="Times New Roman"/>
          <w:sz w:val="24"/>
          <w:szCs w:val="24"/>
          <w:lang w:val="en-IN" w:eastAsia="en-IN"/>
        </w:rPr>
        <w:t>)</w:t>
      </w:r>
      <w:r w:rsidRPr="005B4F89">
        <w:rPr>
          <w:rFonts w:ascii="Times New Roman" w:eastAsia="Times New Roman" w:hAnsi="Times New Roman"/>
          <w:sz w:val="24"/>
          <w:szCs w:val="24"/>
          <w:lang w:val="en-IN" w:eastAsia="en-IN"/>
        </w:rPr>
        <w:t>.</w:t>
      </w:r>
    </w:p>
    <w:p w14:paraId="51D76FF3" w14:textId="77777777" w:rsidR="005B4F89" w:rsidRPr="005B4F89" w:rsidRDefault="005B4F89" w:rsidP="005B4F89">
      <w:pPr>
        <w:spacing w:after="0" w:line="240" w:lineRule="auto"/>
        <w:rPr>
          <w:rFonts w:ascii="Times New Roman" w:eastAsia="Times New Roman" w:hAnsi="Times New Roman"/>
          <w:sz w:val="24"/>
          <w:szCs w:val="24"/>
          <w:lang w:val="en-IN" w:eastAsia="en-IN"/>
        </w:rPr>
      </w:pPr>
    </w:p>
    <w:p w14:paraId="47CDBCD9" w14:textId="472A1E5C" w:rsidR="00FD5307" w:rsidRPr="00960B54" w:rsidRDefault="00960B54" w:rsidP="00C40FAF">
      <w:pPr>
        <w:spacing w:line="360" w:lineRule="auto"/>
        <w:jc w:val="both"/>
        <w:rPr>
          <w:rFonts w:ascii="Times New Roman" w:hAnsi="Times New Roman"/>
          <w:b/>
          <w:bCs/>
          <w:sz w:val="24"/>
          <w:szCs w:val="24"/>
        </w:rPr>
      </w:pPr>
      <w:r w:rsidRPr="00960B54">
        <w:rPr>
          <w:rFonts w:ascii="Times New Roman" w:hAnsi="Times New Roman"/>
          <w:b/>
          <w:bCs/>
          <w:sz w:val="24"/>
          <w:szCs w:val="24"/>
        </w:rPr>
        <w:t>Treatment</w:t>
      </w:r>
      <w:r w:rsidR="007B283E" w:rsidRPr="00960B54">
        <w:rPr>
          <w:rFonts w:ascii="Times New Roman" w:hAnsi="Times New Roman"/>
          <w:b/>
          <w:bCs/>
          <w:sz w:val="24"/>
          <w:szCs w:val="24"/>
        </w:rPr>
        <w:t xml:space="preserve"> </w:t>
      </w:r>
    </w:p>
    <w:p w14:paraId="71E6724E" w14:textId="5FC78BA4" w:rsidR="001D4E0D" w:rsidRPr="001D4E0D" w:rsidRDefault="001D4E0D" w:rsidP="001D4E0D">
      <w:pPr>
        <w:spacing w:after="0" w:line="360" w:lineRule="auto"/>
        <w:jc w:val="both"/>
        <w:rPr>
          <w:rFonts w:ascii="Times New Roman" w:eastAsia="Times New Roman" w:hAnsi="Times New Roman"/>
          <w:sz w:val="24"/>
          <w:szCs w:val="24"/>
          <w:lang w:val="en-IN" w:eastAsia="en-IN"/>
        </w:rPr>
      </w:pPr>
      <w:r w:rsidRPr="001D4E0D">
        <w:rPr>
          <w:rFonts w:ascii="Times New Roman" w:eastAsia="Times New Roman" w:hAnsi="Times New Roman"/>
          <w:sz w:val="24"/>
          <w:szCs w:val="24"/>
          <w:lang w:val="en-IN" w:eastAsia="en-IN"/>
        </w:rPr>
        <w:t>Supportive treatment is usually effective for herpes gingivostomatitis</w:t>
      </w:r>
      <w:r w:rsidR="00064514">
        <w:rPr>
          <w:rFonts w:ascii="Times New Roman" w:eastAsia="Times New Roman" w:hAnsi="Times New Roman"/>
          <w:sz w:val="24"/>
          <w:szCs w:val="24"/>
          <w:lang w:val="en-IN" w:eastAsia="en-IN"/>
        </w:rPr>
        <w:t>.</w:t>
      </w:r>
      <w:r w:rsidR="00A63B0F">
        <w:rPr>
          <w:rFonts w:ascii="Times New Roman" w:eastAsia="Times New Roman" w:hAnsi="Times New Roman"/>
          <w:sz w:val="24"/>
          <w:szCs w:val="24"/>
          <w:lang w:val="en-IN" w:eastAsia="en-IN"/>
        </w:rPr>
        <w:t xml:space="preserve"> </w:t>
      </w:r>
      <w:r w:rsidRPr="001D4E0D">
        <w:rPr>
          <w:rFonts w:ascii="Times New Roman" w:eastAsia="Times New Roman" w:hAnsi="Times New Roman"/>
          <w:sz w:val="24"/>
          <w:szCs w:val="24"/>
          <w:lang w:val="en-IN" w:eastAsia="en-IN"/>
        </w:rPr>
        <w:t xml:space="preserve">It has been proposed that patients with active herpetic gingivostomatitis can avoid adhesions by using barrier lip lotions like petroleum jelly. Hydration is the most crucial element in the treatment of herpetic gingivostomatitis. Since pain management frequently results in adequate hydration, analgesics such </w:t>
      </w:r>
      <w:r w:rsidR="001012AE" w:rsidRPr="00681846">
        <w:rPr>
          <w:rFonts w:ascii="Times New Roman" w:eastAsia="Times New Roman" w:hAnsi="Times New Roman"/>
          <w:sz w:val="24"/>
          <w:szCs w:val="24"/>
          <w:highlight w:val="yellow"/>
          <w:lang w:val="en-IN" w:eastAsia="en-IN"/>
        </w:rPr>
        <w:t>as</w:t>
      </w:r>
      <w:r w:rsidR="001012AE">
        <w:rPr>
          <w:rFonts w:ascii="Times New Roman" w:eastAsia="Times New Roman" w:hAnsi="Times New Roman"/>
          <w:sz w:val="24"/>
          <w:szCs w:val="24"/>
          <w:lang w:val="en-IN" w:eastAsia="en-IN"/>
        </w:rPr>
        <w:t xml:space="preserve"> </w:t>
      </w:r>
      <w:r w:rsidRPr="001D4E0D">
        <w:rPr>
          <w:rFonts w:ascii="Times New Roman" w:eastAsia="Times New Roman" w:hAnsi="Times New Roman"/>
          <w:sz w:val="24"/>
          <w:szCs w:val="24"/>
          <w:lang w:val="en-IN" w:eastAsia="en-IN"/>
        </w:rPr>
        <w:t xml:space="preserve">oral acetaminophen and mouth rinses are recommended to ease patient discomfort and improve fluid intake. It is crucial to remember that </w:t>
      </w:r>
      <w:r w:rsidR="001012AE" w:rsidRPr="00681846">
        <w:rPr>
          <w:rFonts w:ascii="Times New Roman" w:eastAsia="Times New Roman" w:hAnsi="Times New Roman"/>
          <w:sz w:val="24"/>
          <w:szCs w:val="24"/>
          <w:highlight w:val="yellow"/>
          <w:lang w:val="en-IN" w:eastAsia="en-IN"/>
        </w:rPr>
        <w:t>hospitalisation</w:t>
      </w:r>
      <w:r w:rsidR="001012AE" w:rsidRPr="001D4E0D">
        <w:rPr>
          <w:rFonts w:ascii="Times New Roman" w:eastAsia="Times New Roman" w:hAnsi="Times New Roman"/>
          <w:sz w:val="24"/>
          <w:szCs w:val="24"/>
          <w:lang w:val="en-IN" w:eastAsia="en-IN"/>
        </w:rPr>
        <w:t xml:space="preserve"> </w:t>
      </w:r>
      <w:r w:rsidRPr="001D4E0D">
        <w:rPr>
          <w:rFonts w:ascii="Times New Roman" w:eastAsia="Times New Roman" w:hAnsi="Times New Roman"/>
          <w:sz w:val="24"/>
          <w:szCs w:val="24"/>
          <w:lang w:val="en-IN" w:eastAsia="en-IN"/>
        </w:rPr>
        <w:t>is necessary for patients who are unable to consume enough water to stay well hydrated</w:t>
      </w:r>
      <w:r w:rsidR="001012AE">
        <w:rPr>
          <w:rFonts w:ascii="Times New Roman" w:eastAsia="Times New Roman" w:hAnsi="Times New Roman"/>
          <w:sz w:val="24"/>
          <w:szCs w:val="24"/>
          <w:lang w:val="en-IN" w:eastAsia="en-IN"/>
        </w:rPr>
        <w:t xml:space="preserve"> </w:t>
      </w:r>
      <w:r>
        <w:rPr>
          <w:rFonts w:ascii="Times New Roman" w:eastAsia="Times New Roman" w:hAnsi="Times New Roman"/>
          <w:sz w:val="24"/>
          <w:szCs w:val="24"/>
          <w:lang w:val="en-IN" w:eastAsia="en-IN"/>
        </w:rPr>
        <w:t>(</w:t>
      </w:r>
      <w:r w:rsidR="0002278A">
        <w:rPr>
          <w:rFonts w:ascii="Times New Roman" w:eastAsia="Times New Roman" w:hAnsi="Times New Roman"/>
          <w:sz w:val="24"/>
          <w:szCs w:val="24"/>
          <w:lang w:val="en-IN" w:eastAsia="en-IN"/>
        </w:rPr>
        <w:t>5).</w:t>
      </w:r>
      <w:r w:rsidRPr="001D4E0D">
        <w:rPr>
          <w:rFonts w:ascii="Times New Roman" w:eastAsia="Times New Roman" w:hAnsi="Times New Roman"/>
          <w:sz w:val="24"/>
          <w:szCs w:val="24"/>
          <w:lang w:val="en-IN" w:eastAsia="en-IN"/>
        </w:rPr>
        <w:t xml:space="preserve"> </w:t>
      </w:r>
    </w:p>
    <w:p w14:paraId="2E6599A3" w14:textId="77777777" w:rsidR="003C47CB" w:rsidRPr="00C40FAF" w:rsidRDefault="003C47CB" w:rsidP="00C40FAF">
      <w:pPr>
        <w:spacing w:line="360" w:lineRule="auto"/>
        <w:jc w:val="both"/>
        <w:rPr>
          <w:rFonts w:ascii="Times New Roman" w:hAnsi="Times New Roman"/>
          <w:sz w:val="24"/>
          <w:szCs w:val="24"/>
        </w:rPr>
      </w:pPr>
    </w:p>
    <w:p w14:paraId="4D3D08FD" w14:textId="227B52C4" w:rsidR="00FD5307" w:rsidRPr="00960B54" w:rsidRDefault="00960B54" w:rsidP="00C40FAF">
      <w:pPr>
        <w:spacing w:line="360" w:lineRule="auto"/>
        <w:jc w:val="both"/>
        <w:rPr>
          <w:rFonts w:ascii="Times New Roman" w:hAnsi="Times New Roman"/>
          <w:b/>
          <w:bCs/>
          <w:sz w:val="24"/>
          <w:szCs w:val="24"/>
        </w:rPr>
      </w:pPr>
      <w:r w:rsidRPr="00960B54">
        <w:rPr>
          <w:rFonts w:ascii="Times New Roman" w:hAnsi="Times New Roman"/>
          <w:b/>
          <w:bCs/>
          <w:sz w:val="24"/>
          <w:szCs w:val="24"/>
        </w:rPr>
        <w:t>Differential diagnosis</w:t>
      </w:r>
    </w:p>
    <w:p w14:paraId="6D158681" w14:textId="77777777" w:rsidR="005B4F89" w:rsidRDefault="005B4F89" w:rsidP="005B4F89">
      <w:pPr>
        <w:pStyle w:val="halfrhythm"/>
        <w:numPr>
          <w:ilvl w:val="0"/>
          <w:numId w:val="6"/>
        </w:numPr>
        <w:shd w:val="clear" w:color="auto" w:fill="FFFFFF"/>
        <w:spacing w:before="166" w:beforeAutospacing="0" w:after="166" w:afterAutospacing="0"/>
        <w:rPr>
          <w:color w:val="000000"/>
        </w:rPr>
      </w:pPr>
      <w:r>
        <w:rPr>
          <w:color w:val="000000"/>
        </w:rPr>
        <w:t>Herpes zoster</w:t>
      </w:r>
    </w:p>
    <w:p w14:paraId="6DD5EFE2" w14:textId="77777777" w:rsidR="005B4F89" w:rsidRDefault="005B4F89" w:rsidP="005B4F89">
      <w:pPr>
        <w:pStyle w:val="halfrhythm"/>
        <w:numPr>
          <w:ilvl w:val="0"/>
          <w:numId w:val="6"/>
        </w:numPr>
        <w:shd w:val="clear" w:color="auto" w:fill="FFFFFF"/>
        <w:spacing w:before="166" w:beforeAutospacing="0" w:after="166" w:afterAutospacing="0"/>
        <w:rPr>
          <w:color w:val="000000"/>
        </w:rPr>
      </w:pPr>
      <w:r>
        <w:rPr>
          <w:color w:val="000000"/>
        </w:rPr>
        <w:lastRenderedPageBreak/>
        <w:t>Primary chickenpox</w:t>
      </w:r>
    </w:p>
    <w:p w14:paraId="4360A192" w14:textId="77777777" w:rsidR="005B4F89" w:rsidRDefault="005B4F89" w:rsidP="005B4F89">
      <w:pPr>
        <w:pStyle w:val="halfrhythm"/>
        <w:numPr>
          <w:ilvl w:val="0"/>
          <w:numId w:val="6"/>
        </w:numPr>
        <w:shd w:val="clear" w:color="auto" w:fill="FFFFFF"/>
        <w:spacing w:before="166" w:beforeAutospacing="0" w:after="166" w:afterAutospacing="0"/>
        <w:rPr>
          <w:color w:val="000000"/>
        </w:rPr>
      </w:pPr>
      <w:r>
        <w:rPr>
          <w:color w:val="000000"/>
        </w:rPr>
        <w:t>Behcet disease</w:t>
      </w:r>
    </w:p>
    <w:p w14:paraId="6D232A3D" w14:textId="77777777" w:rsidR="005B4F89" w:rsidRDefault="005B4F89" w:rsidP="005B4F89">
      <w:pPr>
        <w:pStyle w:val="halfrhythm"/>
        <w:numPr>
          <w:ilvl w:val="0"/>
          <w:numId w:val="6"/>
        </w:numPr>
        <w:shd w:val="clear" w:color="auto" w:fill="FFFFFF"/>
        <w:spacing w:before="166" w:beforeAutospacing="0" w:after="166" w:afterAutospacing="0"/>
        <w:rPr>
          <w:color w:val="000000"/>
        </w:rPr>
      </w:pPr>
      <w:r>
        <w:rPr>
          <w:color w:val="000000"/>
        </w:rPr>
        <w:t>Herpetiform aphthae</w:t>
      </w:r>
    </w:p>
    <w:p w14:paraId="79185BF2" w14:textId="77777777" w:rsidR="005B4F89" w:rsidRDefault="005B4F89" w:rsidP="005B4F89">
      <w:pPr>
        <w:pStyle w:val="halfrhythm"/>
        <w:numPr>
          <w:ilvl w:val="0"/>
          <w:numId w:val="6"/>
        </w:numPr>
        <w:shd w:val="clear" w:color="auto" w:fill="FFFFFF"/>
        <w:spacing w:before="166" w:beforeAutospacing="0" w:after="166" w:afterAutospacing="0"/>
        <w:rPr>
          <w:color w:val="000000"/>
        </w:rPr>
      </w:pPr>
      <w:r>
        <w:rPr>
          <w:color w:val="000000"/>
        </w:rPr>
        <w:t>Erythema multiforme</w:t>
      </w:r>
    </w:p>
    <w:p w14:paraId="368C416F" w14:textId="77777777" w:rsidR="005B4F89" w:rsidRDefault="005B4F89" w:rsidP="005B4F89">
      <w:pPr>
        <w:pStyle w:val="halfrhythm"/>
        <w:numPr>
          <w:ilvl w:val="0"/>
          <w:numId w:val="6"/>
        </w:numPr>
        <w:shd w:val="clear" w:color="auto" w:fill="FFFFFF"/>
        <w:spacing w:before="166" w:beforeAutospacing="0" w:after="166" w:afterAutospacing="0"/>
        <w:rPr>
          <w:color w:val="000000"/>
        </w:rPr>
      </w:pPr>
      <w:r>
        <w:rPr>
          <w:color w:val="000000"/>
        </w:rPr>
        <w:t>Acute necrotizing gingivostomatitis</w:t>
      </w:r>
    </w:p>
    <w:p w14:paraId="3DB7162B" w14:textId="77777777" w:rsidR="005B4F89" w:rsidRDefault="005B4F89" w:rsidP="005B4F89">
      <w:pPr>
        <w:pStyle w:val="halfrhythm"/>
        <w:numPr>
          <w:ilvl w:val="0"/>
          <w:numId w:val="6"/>
        </w:numPr>
        <w:shd w:val="clear" w:color="auto" w:fill="FFFFFF"/>
        <w:spacing w:before="166" w:beforeAutospacing="0" w:after="166" w:afterAutospacing="0"/>
        <w:rPr>
          <w:color w:val="000000"/>
        </w:rPr>
      </w:pPr>
      <w:r>
        <w:rPr>
          <w:color w:val="000000"/>
        </w:rPr>
        <w:t>Reactive arthritis</w:t>
      </w:r>
    </w:p>
    <w:p w14:paraId="33DA371B" w14:textId="77777777" w:rsidR="005B4F89" w:rsidRDefault="005B4F89" w:rsidP="005B4F89">
      <w:pPr>
        <w:pStyle w:val="halfrhythm"/>
        <w:numPr>
          <w:ilvl w:val="0"/>
          <w:numId w:val="6"/>
        </w:numPr>
        <w:shd w:val="clear" w:color="auto" w:fill="FFFFFF"/>
        <w:spacing w:before="166" w:beforeAutospacing="0" w:after="166" w:afterAutospacing="0"/>
        <w:rPr>
          <w:color w:val="000000"/>
        </w:rPr>
      </w:pPr>
      <w:r>
        <w:rPr>
          <w:color w:val="000000"/>
        </w:rPr>
        <w:t>Cytomegalovirus ulceration</w:t>
      </w:r>
    </w:p>
    <w:p w14:paraId="5580C539" w14:textId="77777777" w:rsidR="005B4F89" w:rsidRDefault="005B4F89" w:rsidP="005B4F89">
      <w:pPr>
        <w:pStyle w:val="halfrhythm"/>
        <w:numPr>
          <w:ilvl w:val="0"/>
          <w:numId w:val="6"/>
        </w:numPr>
        <w:shd w:val="clear" w:color="auto" w:fill="FFFFFF"/>
        <w:spacing w:before="166" w:beforeAutospacing="0" w:after="166" w:afterAutospacing="0"/>
        <w:rPr>
          <w:color w:val="000000"/>
        </w:rPr>
      </w:pPr>
      <w:r>
        <w:rPr>
          <w:color w:val="000000"/>
        </w:rPr>
        <w:t>Traumatic ulcers</w:t>
      </w:r>
    </w:p>
    <w:p w14:paraId="481B014F" w14:textId="77777777" w:rsidR="005B4F89" w:rsidRDefault="005B4F89" w:rsidP="005B4F89">
      <w:pPr>
        <w:pStyle w:val="halfrhythm"/>
        <w:numPr>
          <w:ilvl w:val="0"/>
          <w:numId w:val="6"/>
        </w:numPr>
        <w:shd w:val="clear" w:color="auto" w:fill="FFFFFF"/>
        <w:spacing w:before="166" w:beforeAutospacing="0" w:after="166" w:afterAutospacing="0"/>
        <w:rPr>
          <w:color w:val="000000"/>
        </w:rPr>
      </w:pPr>
      <w:r>
        <w:rPr>
          <w:color w:val="000000"/>
        </w:rPr>
        <w:t>Burns, chemical and thermal</w:t>
      </w:r>
    </w:p>
    <w:p w14:paraId="4F0E193A" w14:textId="77777777" w:rsidR="005B4F89" w:rsidRDefault="005B4F89" w:rsidP="005B4F89">
      <w:pPr>
        <w:pStyle w:val="halfrhythm"/>
        <w:numPr>
          <w:ilvl w:val="0"/>
          <w:numId w:val="6"/>
        </w:numPr>
        <w:shd w:val="clear" w:color="auto" w:fill="FFFFFF"/>
        <w:spacing w:before="166" w:beforeAutospacing="0" w:after="166" w:afterAutospacing="0"/>
        <w:rPr>
          <w:color w:val="000000"/>
        </w:rPr>
      </w:pPr>
      <w:r>
        <w:rPr>
          <w:color w:val="000000"/>
        </w:rPr>
        <w:t>Factitial injuries</w:t>
      </w:r>
    </w:p>
    <w:p w14:paraId="6AEAA4A1" w14:textId="063781E9" w:rsidR="005B4F89" w:rsidRDefault="005B4F89" w:rsidP="005B4F89">
      <w:pPr>
        <w:pStyle w:val="halfrhythm"/>
        <w:numPr>
          <w:ilvl w:val="0"/>
          <w:numId w:val="6"/>
        </w:numPr>
        <w:shd w:val="clear" w:color="auto" w:fill="FFFFFF"/>
        <w:spacing w:before="166" w:beforeAutospacing="0" w:after="166" w:afterAutospacing="0"/>
        <w:rPr>
          <w:color w:val="000000"/>
        </w:rPr>
      </w:pPr>
      <w:r>
        <w:rPr>
          <w:color w:val="000000"/>
        </w:rPr>
        <w:t>Vesiculobullous disease(</w:t>
      </w:r>
      <w:r w:rsidR="0002278A">
        <w:rPr>
          <w:color w:val="000000"/>
        </w:rPr>
        <w:t>5</w:t>
      </w:r>
      <w:r>
        <w:rPr>
          <w:color w:val="000000"/>
        </w:rPr>
        <w:t>)</w:t>
      </w:r>
    </w:p>
    <w:p w14:paraId="083BC590" w14:textId="77777777" w:rsidR="00960B54" w:rsidRPr="00C40FAF" w:rsidRDefault="00960B54" w:rsidP="00C40FAF">
      <w:pPr>
        <w:spacing w:line="360" w:lineRule="auto"/>
        <w:jc w:val="both"/>
        <w:rPr>
          <w:rFonts w:ascii="Times New Roman" w:hAnsi="Times New Roman"/>
          <w:sz w:val="24"/>
          <w:szCs w:val="24"/>
        </w:rPr>
      </w:pPr>
    </w:p>
    <w:p w14:paraId="44117A6A" w14:textId="6D920607" w:rsidR="00064514" w:rsidRPr="001D4E0D" w:rsidRDefault="007B283E" w:rsidP="00C40FAF">
      <w:pPr>
        <w:spacing w:line="360" w:lineRule="auto"/>
        <w:jc w:val="both"/>
        <w:rPr>
          <w:rFonts w:ascii="Times New Roman" w:hAnsi="Times New Roman"/>
          <w:b/>
          <w:bCs/>
          <w:sz w:val="24"/>
          <w:szCs w:val="24"/>
        </w:rPr>
      </w:pPr>
      <w:r w:rsidRPr="00960B54">
        <w:rPr>
          <w:rFonts w:ascii="Times New Roman" w:hAnsi="Times New Roman"/>
          <w:b/>
          <w:bCs/>
          <w:sz w:val="24"/>
          <w:szCs w:val="24"/>
        </w:rPr>
        <w:t>HERPES SIMPLEX VIRUS 2</w:t>
      </w:r>
    </w:p>
    <w:p w14:paraId="2E75E761" w14:textId="55B69A5A" w:rsidR="00FD5307" w:rsidRPr="00C40FAF" w:rsidRDefault="007B283E" w:rsidP="00C40FAF">
      <w:pPr>
        <w:spacing w:line="360" w:lineRule="auto"/>
        <w:jc w:val="both"/>
        <w:rPr>
          <w:rFonts w:ascii="Times New Roman" w:hAnsi="Times New Roman"/>
          <w:sz w:val="24"/>
          <w:szCs w:val="24"/>
        </w:rPr>
      </w:pPr>
      <w:r w:rsidRPr="00C40FAF">
        <w:rPr>
          <w:rFonts w:ascii="Times New Roman" w:hAnsi="Times New Roman"/>
          <w:sz w:val="24"/>
          <w:szCs w:val="24"/>
        </w:rPr>
        <w:t>The herpes simplex virus type 1 or type 2 can cause herpes genitalis, which can appear as a primary or recurring illness.</w:t>
      </w:r>
      <w:r w:rsidR="00A63B0F">
        <w:rPr>
          <w:rFonts w:ascii="Times New Roman" w:hAnsi="Times New Roman"/>
          <w:sz w:val="24"/>
          <w:szCs w:val="24"/>
        </w:rPr>
        <w:t xml:space="preserve"> </w:t>
      </w:r>
      <w:r w:rsidRPr="00C40FAF">
        <w:rPr>
          <w:rFonts w:ascii="Times New Roman" w:hAnsi="Times New Roman"/>
          <w:sz w:val="24"/>
          <w:szCs w:val="24"/>
        </w:rPr>
        <w:t xml:space="preserve">Viral replication most frequently takes place in epithelial tissue, where it causes sensory neurons to go dormant before reactivating sporadically as </w:t>
      </w:r>
      <w:proofErr w:type="spellStart"/>
      <w:r w:rsidR="00F96461" w:rsidRPr="00681846">
        <w:rPr>
          <w:rFonts w:ascii="Times New Roman" w:hAnsi="Times New Roman"/>
          <w:sz w:val="24"/>
          <w:szCs w:val="24"/>
          <w:highlight w:val="yellow"/>
        </w:rPr>
        <w:t>localised</w:t>
      </w:r>
      <w:proofErr w:type="spellEnd"/>
      <w:r w:rsidR="00F96461" w:rsidRPr="00C40FAF">
        <w:rPr>
          <w:rFonts w:ascii="Times New Roman" w:hAnsi="Times New Roman"/>
          <w:sz w:val="24"/>
          <w:szCs w:val="24"/>
        </w:rPr>
        <w:t xml:space="preserve"> </w:t>
      </w:r>
      <w:r w:rsidRPr="00C40FAF">
        <w:rPr>
          <w:rFonts w:ascii="Times New Roman" w:hAnsi="Times New Roman"/>
          <w:sz w:val="24"/>
          <w:szCs w:val="24"/>
        </w:rPr>
        <w:t xml:space="preserve">recurrent lesions.HSV-2 is more commonly </w:t>
      </w:r>
      <w:r w:rsidR="00F96461" w:rsidRPr="00681846">
        <w:rPr>
          <w:rFonts w:ascii="Times New Roman" w:hAnsi="Times New Roman"/>
          <w:sz w:val="24"/>
          <w:szCs w:val="24"/>
          <w:highlight w:val="yellow"/>
        </w:rPr>
        <w:t>considered</w:t>
      </w:r>
      <w:r w:rsidRPr="00C40FAF">
        <w:rPr>
          <w:rFonts w:ascii="Times New Roman" w:hAnsi="Times New Roman"/>
          <w:sz w:val="24"/>
          <w:szCs w:val="24"/>
        </w:rPr>
        <w:t xml:space="preserve"> when patients present with genital lesions. It presents with nonspecific symptoms such as genital itching, irritation, and excoriations</w:t>
      </w:r>
      <w:r w:rsidR="00F96461">
        <w:rPr>
          <w:rFonts w:ascii="Times New Roman" w:hAnsi="Times New Roman"/>
          <w:sz w:val="24"/>
          <w:szCs w:val="24"/>
        </w:rPr>
        <w:t xml:space="preserve"> </w:t>
      </w:r>
      <w:r w:rsidRPr="00C40FAF">
        <w:rPr>
          <w:rFonts w:ascii="Times New Roman" w:hAnsi="Times New Roman"/>
          <w:sz w:val="24"/>
          <w:szCs w:val="24"/>
        </w:rPr>
        <w:t>(</w:t>
      </w:r>
      <w:r w:rsidR="0002278A">
        <w:rPr>
          <w:rFonts w:ascii="Times New Roman" w:hAnsi="Times New Roman"/>
          <w:sz w:val="24"/>
          <w:szCs w:val="24"/>
        </w:rPr>
        <w:t>6</w:t>
      </w:r>
      <w:r w:rsidRPr="00C40FAF">
        <w:rPr>
          <w:rFonts w:ascii="Times New Roman" w:hAnsi="Times New Roman"/>
          <w:sz w:val="24"/>
          <w:szCs w:val="24"/>
        </w:rPr>
        <w:t>)</w:t>
      </w:r>
      <w:r w:rsidR="00F96461">
        <w:rPr>
          <w:rFonts w:ascii="Times New Roman" w:hAnsi="Times New Roman"/>
          <w:sz w:val="24"/>
          <w:szCs w:val="24"/>
        </w:rPr>
        <w:t>.</w:t>
      </w:r>
    </w:p>
    <w:p w14:paraId="7C3A3EA4" w14:textId="2873A9D0" w:rsidR="00FD5307" w:rsidRPr="001D4E0D" w:rsidRDefault="001D4E0D" w:rsidP="00C40FAF">
      <w:pPr>
        <w:spacing w:line="360" w:lineRule="auto"/>
        <w:jc w:val="both"/>
        <w:rPr>
          <w:rFonts w:ascii="Times New Roman" w:hAnsi="Times New Roman"/>
          <w:b/>
          <w:bCs/>
          <w:sz w:val="24"/>
          <w:szCs w:val="24"/>
        </w:rPr>
      </w:pPr>
      <w:r w:rsidRPr="001D4E0D">
        <w:rPr>
          <w:rFonts w:ascii="Times New Roman" w:hAnsi="Times New Roman"/>
          <w:b/>
          <w:bCs/>
          <w:sz w:val="24"/>
          <w:szCs w:val="24"/>
        </w:rPr>
        <w:t>Etio</w:t>
      </w:r>
      <w:r w:rsidR="00C251B3">
        <w:rPr>
          <w:rFonts w:ascii="Times New Roman" w:hAnsi="Times New Roman"/>
          <w:b/>
          <w:bCs/>
          <w:sz w:val="24"/>
          <w:szCs w:val="24"/>
        </w:rPr>
        <w:t>pathogenesis</w:t>
      </w:r>
    </w:p>
    <w:p w14:paraId="2DB6522A" w14:textId="5C3766D4" w:rsidR="00CC08E9" w:rsidRDefault="00CC08E9" w:rsidP="00CC08E9">
      <w:pPr>
        <w:spacing w:after="0" w:line="360" w:lineRule="auto"/>
        <w:rPr>
          <w:rFonts w:ascii="Times New Roman" w:eastAsia="Times New Roman" w:hAnsi="Times New Roman"/>
          <w:sz w:val="24"/>
          <w:szCs w:val="24"/>
          <w:lang w:val="en-IN" w:eastAsia="en-IN"/>
        </w:rPr>
      </w:pPr>
      <w:r w:rsidRPr="00CC08E9">
        <w:rPr>
          <w:rFonts w:ascii="Times New Roman" w:eastAsia="Times New Roman" w:hAnsi="Times New Roman"/>
          <w:sz w:val="24"/>
          <w:szCs w:val="24"/>
          <w:lang w:val="en-IN" w:eastAsia="en-IN"/>
        </w:rPr>
        <w:t xml:space="preserve">Direct contact with fluids (saliva) from a seropositive person carrying viral products, usually during sexual activity, is one of the risk factors for contracting an HSV-2 infection. The primary way that HSV-2 is spread is through sexual contact, which explains why it is more common after puberty. HSV is only contagious for </w:t>
      </w:r>
      <w:r w:rsidR="00F96461" w:rsidRPr="00681846">
        <w:rPr>
          <w:rFonts w:ascii="Times New Roman" w:eastAsia="Times New Roman" w:hAnsi="Times New Roman"/>
          <w:sz w:val="24"/>
          <w:szCs w:val="24"/>
          <w:highlight w:val="yellow"/>
          <w:lang w:val="en-IN" w:eastAsia="en-IN"/>
        </w:rPr>
        <w:t>a</w:t>
      </w:r>
      <w:r w:rsidR="00F96461">
        <w:rPr>
          <w:rFonts w:ascii="Times New Roman" w:eastAsia="Times New Roman" w:hAnsi="Times New Roman"/>
          <w:sz w:val="24"/>
          <w:szCs w:val="24"/>
          <w:lang w:val="en-IN" w:eastAsia="en-IN"/>
        </w:rPr>
        <w:t xml:space="preserve"> </w:t>
      </w:r>
      <w:r w:rsidR="00A63B0F">
        <w:rPr>
          <w:rFonts w:ascii="Times New Roman" w:eastAsia="Times New Roman" w:hAnsi="Times New Roman"/>
          <w:sz w:val="24"/>
          <w:szCs w:val="24"/>
          <w:lang w:val="en-IN" w:eastAsia="en-IN"/>
        </w:rPr>
        <w:t xml:space="preserve">few </w:t>
      </w:r>
      <w:r w:rsidRPr="00CC08E9">
        <w:rPr>
          <w:rFonts w:ascii="Times New Roman" w:eastAsia="Times New Roman" w:hAnsi="Times New Roman"/>
          <w:sz w:val="24"/>
          <w:szCs w:val="24"/>
          <w:lang w:val="en-IN" w:eastAsia="en-IN"/>
        </w:rPr>
        <w:t>days on moist surfaces because of its poor stability outside the body. As a result, transmission methods other than sexual contact are frequently negligible. Congenital HSV infection can develop from intrauterine transmission of primary or recurrent HSV infections in pregnant women</w:t>
      </w:r>
      <w:r w:rsidR="00A63B0F">
        <w:rPr>
          <w:rFonts w:ascii="Times New Roman" w:eastAsia="Times New Roman" w:hAnsi="Times New Roman"/>
          <w:sz w:val="24"/>
          <w:szCs w:val="24"/>
          <w:lang w:val="en-IN" w:eastAsia="en-IN"/>
        </w:rPr>
        <w:t xml:space="preserve"> </w:t>
      </w:r>
      <w:r>
        <w:rPr>
          <w:rFonts w:ascii="Times New Roman" w:eastAsia="Times New Roman" w:hAnsi="Times New Roman"/>
          <w:sz w:val="24"/>
          <w:szCs w:val="24"/>
          <w:lang w:val="en-IN" w:eastAsia="en-IN"/>
        </w:rPr>
        <w:t>(</w:t>
      </w:r>
      <w:r w:rsidR="0002278A">
        <w:rPr>
          <w:rFonts w:ascii="Times New Roman" w:eastAsia="Times New Roman" w:hAnsi="Times New Roman"/>
          <w:sz w:val="24"/>
          <w:szCs w:val="24"/>
          <w:lang w:val="en-IN" w:eastAsia="en-IN"/>
        </w:rPr>
        <w:t>6</w:t>
      </w:r>
      <w:r>
        <w:rPr>
          <w:rFonts w:ascii="Times New Roman" w:eastAsia="Times New Roman" w:hAnsi="Times New Roman"/>
          <w:sz w:val="24"/>
          <w:szCs w:val="24"/>
          <w:lang w:val="en-IN" w:eastAsia="en-IN"/>
        </w:rPr>
        <w:t>)(</w:t>
      </w:r>
      <w:r w:rsidR="008E38C8">
        <w:rPr>
          <w:rFonts w:ascii="Times New Roman" w:eastAsia="Times New Roman" w:hAnsi="Times New Roman"/>
          <w:sz w:val="24"/>
          <w:szCs w:val="24"/>
          <w:lang w:val="en-IN" w:eastAsia="en-IN"/>
        </w:rPr>
        <w:t>7</w:t>
      </w:r>
      <w:r>
        <w:rPr>
          <w:rFonts w:ascii="Times New Roman" w:eastAsia="Times New Roman" w:hAnsi="Times New Roman"/>
          <w:sz w:val="24"/>
          <w:szCs w:val="24"/>
          <w:lang w:val="en-IN" w:eastAsia="en-IN"/>
        </w:rPr>
        <w:t>)</w:t>
      </w:r>
      <w:r w:rsidRPr="00CC08E9">
        <w:rPr>
          <w:rFonts w:ascii="Times New Roman" w:eastAsia="Times New Roman" w:hAnsi="Times New Roman"/>
          <w:sz w:val="24"/>
          <w:szCs w:val="24"/>
          <w:lang w:val="en-IN" w:eastAsia="en-IN"/>
        </w:rPr>
        <w:t>.</w:t>
      </w:r>
    </w:p>
    <w:p w14:paraId="7363D838" w14:textId="215658A9" w:rsidR="00FD5307" w:rsidRPr="001D4E0D" w:rsidRDefault="007B283E" w:rsidP="00C40FAF">
      <w:pPr>
        <w:spacing w:line="360" w:lineRule="auto"/>
        <w:jc w:val="both"/>
        <w:rPr>
          <w:rFonts w:ascii="Times New Roman" w:hAnsi="Times New Roman"/>
          <w:b/>
          <w:bCs/>
          <w:sz w:val="24"/>
          <w:szCs w:val="24"/>
        </w:rPr>
      </w:pPr>
      <w:r w:rsidRPr="00C40FAF">
        <w:rPr>
          <w:rFonts w:ascii="Times New Roman" w:hAnsi="Times New Roman"/>
          <w:sz w:val="24"/>
          <w:szCs w:val="24"/>
        </w:rPr>
        <w:t xml:space="preserve">The virus primarily targets the skin and mucous membranes, where it first invades epithelial cells before intracellular replication takes place.  The virus then lies dormant in the </w:t>
      </w:r>
      <w:proofErr w:type="spellStart"/>
      <w:r w:rsidR="00F96461" w:rsidRPr="00681846">
        <w:rPr>
          <w:rFonts w:ascii="Times New Roman" w:hAnsi="Times New Roman"/>
          <w:sz w:val="24"/>
          <w:szCs w:val="24"/>
          <w:highlight w:val="yellow"/>
        </w:rPr>
        <w:t>periaxonal</w:t>
      </w:r>
      <w:proofErr w:type="spellEnd"/>
      <w:r w:rsidRPr="00C40FAF">
        <w:rPr>
          <w:rFonts w:ascii="Times New Roman" w:hAnsi="Times New Roman"/>
          <w:sz w:val="24"/>
          <w:szCs w:val="24"/>
        </w:rPr>
        <w:t xml:space="preserve"> sheath </w:t>
      </w:r>
      <w:r w:rsidRPr="00C40FAF">
        <w:rPr>
          <w:rFonts w:ascii="Times New Roman" w:hAnsi="Times New Roman"/>
          <w:sz w:val="24"/>
          <w:szCs w:val="24"/>
        </w:rPr>
        <w:lastRenderedPageBreak/>
        <w:t>of the sensory nerves of the trigeminal, cervical, lumbosacral, or autonomic ganglia after the initial exposure and symptoms subside, which usually takes 10 to 14 days.  In these areas, the patient's immune system frequently regulates viral replication, which stays dormant until reactivating later in life</w:t>
      </w:r>
      <w:r w:rsidR="00A63B0F">
        <w:rPr>
          <w:rFonts w:ascii="Times New Roman" w:hAnsi="Times New Roman"/>
          <w:sz w:val="24"/>
          <w:szCs w:val="24"/>
        </w:rPr>
        <w:t xml:space="preserve"> </w:t>
      </w:r>
      <w:r w:rsidRPr="00C40FAF">
        <w:rPr>
          <w:rFonts w:ascii="Times New Roman" w:hAnsi="Times New Roman"/>
          <w:sz w:val="24"/>
          <w:szCs w:val="24"/>
        </w:rPr>
        <w:t>(</w:t>
      </w:r>
      <w:r w:rsidR="0002278A">
        <w:rPr>
          <w:rFonts w:ascii="Times New Roman" w:hAnsi="Times New Roman"/>
          <w:sz w:val="24"/>
          <w:szCs w:val="24"/>
        </w:rPr>
        <w:t>6</w:t>
      </w:r>
      <w:r w:rsidRPr="00C40FAF">
        <w:rPr>
          <w:rFonts w:ascii="Times New Roman" w:hAnsi="Times New Roman"/>
          <w:sz w:val="24"/>
          <w:szCs w:val="24"/>
        </w:rPr>
        <w:t>)</w:t>
      </w:r>
      <w:r w:rsidR="00A63B0F">
        <w:rPr>
          <w:rFonts w:ascii="Times New Roman" w:hAnsi="Times New Roman"/>
          <w:sz w:val="24"/>
          <w:szCs w:val="24"/>
        </w:rPr>
        <w:t xml:space="preserve"> </w:t>
      </w:r>
      <w:r w:rsidRPr="001D4E0D">
        <w:rPr>
          <w:rFonts w:ascii="Times New Roman" w:hAnsi="Times New Roman"/>
          <w:sz w:val="24"/>
          <w:szCs w:val="24"/>
        </w:rPr>
        <w:t>(</w:t>
      </w:r>
      <w:r w:rsidR="000030D1">
        <w:rPr>
          <w:rFonts w:ascii="Times New Roman" w:hAnsi="Times New Roman"/>
          <w:sz w:val="24"/>
          <w:szCs w:val="24"/>
        </w:rPr>
        <w:t>8</w:t>
      </w:r>
      <w:r w:rsidRPr="001D4E0D">
        <w:rPr>
          <w:rFonts w:ascii="Times New Roman" w:hAnsi="Times New Roman"/>
          <w:sz w:val="24"/>
          <w:szCs w:val="24"/>
        </w:rPr>
        <w:t>)</w:t>
      </w:r>
      <w:r w:rsidR="00A63B0F">
        <w:rPr>
          <w:rFonts w:ascii="Times New Roman" w:hAnsi="Times New Roman"/>
          <w:sz w:val="24"/>
          <w:szCs w:val="24"/>
        </w:rPr>
        <w:t>.</w:t>
      </w:r>
    </w:p>
    <w:p w14:paraId="586ACB03" w14:textId="0179B75D" w:rsidR="00FD5307" w:rsidRDefault="001D4E0D" w:rsidP="00C40FAF">
      <w:pPr>
        <w:spacing w:line="360" w:lineRule="auto"/>
        <w:jc w:val="both"/>
        <w:rPr>
          <w:rFonts w:ascii="Times New Roman" w:hAnsi="Times New Roman"/>
          <w:b/>
          <w:bCs/>
          <w:sz w:val="24"/>
          <w:szCs w:val="24"/>
        </w:rPr>
      </w:pPr>
      <w:r w:rsidRPr="001D4E0D">
        <w:rPr>
          <w:rFonts w:ascii="Times New Roman" w:hAnsi="Times New Roman"/>
          <w:b/>
          <w:bCs/>
          <w:sz w:val="24"/>
          <w:szCs w:val="24"/>
        </w:rPr>
        <w:t>Treatment</w:t>
      </w:r>
    </w:p>
    <w:p w14:paraId="15E123BF" w14:textId="7A007802" w:rsidR="006119E8" w:rsidRDefault="006119E8" w:rsidP="006119E8">
      <w:pPr>
        <w:spacing w:after="0" w:line="360" w:lineRule="auto"/>
        <w:rPr>
          <w:rFonts w:ascii="Times New Roman" w:eastAsia="Times New Roman" w:hAnsi="Times New Roman"/>
          <w:sz w:val="24"/>
          <w:szCs w:val="24"/>
          <w:lang w:val="en-IN" w:eastAsia="en-IN"/>
        </w:rPr>
      </w:pPr>
      <w:r w:rsidRPr="006119E8">
        <w:rPr>
          <w:rFonts w:ascii="Times New Roman" w:eastAsia="Times New Roman" w:hAnsi="Times New Roman"/>
          <w:sz w:val="24"/>
          <w:szCs w:val="24"/>
          <w:lang w:val="en-IN" w:eastAsia="en-IN"/>
        </w:rPr>
        <w:t xml:space="preserve">Nucleoside </w:t>
      </w:r>
      <w:r w:rsidR="004A12CC" w:rsidRPr="00681846">
        <w:rPr>
          <w:rFonts w:ascii="Times New Roman" w:eastAsia="Times New Roman" w:hAnsi="Times New Roman"/>
          <w:sz w:val="24"/>
          <w:szCs w:val="24"/>
          <w:highlight w:val="yellow"/>
          <w:lang w:val="en-IN" w:eastAsia="en-IN"/>
        </w:rPr>
        <w:t>analogue-polymerase</w:t>
      </w:r>
      <w:r w:rsidRPr="006119E8">
        <w:rPr>
          <w:rFonts w:ascii="Times New Roman" w:eastAsia="Times New Roman" w:hAnsi="Times New Roman"/>
          <w:sz w:val="24"/>
          <w:szCs w:val="24"/>
          <w:lang w:val="en-IN" w:eastAsia="en-IN"/>
        </w:rPr>
        <w:t xml:space="preserve"> inhibitors and pyrophosphate </w:t>
      </w:r>
      <w:r w:rsidR="004A12CC" w:rsidRPr="00681846">
        <w:rPr>
          <w:rFonts w:ascii="Times New Roman" w:eastAsia="Times New Roman" w:hAnsi="Times New Roman"/>
          <w:sz w:val="24"/>
          <w:szCs w:val="24"/>
          <w:highlight w:val="yellow"/>
          <w:lang w:val="en-IN" w:eastAsia="en-IN"/>
        </w:rPr>
        <w:t>analogue-polymerase</w:t>
      </w:r>
      <w:r w:rsidRPr="006119E8">
        <w:rPr>
          <w:rFonts w:ascii="Times New Roman" w:eastAsia="Times New Roman" w:hAnsi="Times New Roman"/>
          <w:sz w:val="24"/>
          <w:szCs w:val="24"/>
          <w:lang w:val="en-IN" w:eastAsia="en-IN"/>
        </w:rPr>
        <w:t xml:space="preserve"> inhibitors are examples of </w:t>
      </w:r>
      <w:proofErr w:type="spellStart"/>
      <w:r w:rsidRPr="006119E8">
        <w:rPr>
          <w:rFonts w:ascii="Times New Roman" w:eastAsia="Times New Roman" w:hAnsi="Times New Roman"/>
          <w:sz w:val="24"/>
          <w:szCs w:val="24"/>
          <w:lang w:val="en-IN" w:eastAsia="en-IN"/>
        </w:rPr>
        <w:t>antiherpesviral</w:t>
      </w:r>
      <w:proofErr w:type="spellEnd"/>
      <w:r w:rsidRPr="006119E8">
        <w:rPr>
          <w:rFonts w:ascii="Times New Roman" w:eastAsia="Times New Roman" w:hAnsi="Times New Roman"/>
          <w:sz w:val="24"/>
          <w:szCs w:val="24"/>
          <w:lang w:val="en-IN" w:eastAsia="en-IN"/>
        </w:rPr>
        <w:t xml:space="preserve"> drugs. Acyclovir, which has FDA approval for treating and inhibiting both HSV and VZV and has antiviral action against all herpesviruses, continues to be the cornerstone of treatment.</w:t>
      </w:r>
    </w:p>
    <w:p w14:paraId="36ECD10C" w14:textId="77777777" w:rsidR="006119E8" w:rsidRPr="006119E8" w:rsidRDefault="006119E8" w:rsidP="006119E8">
      <w:pPr>
        <w:spacing w:after="0" w:line="360" w:lineRule="auto"/>
        <w:rPr>
          <w:rFonts w:ascii="Times New Roman" w:eastAsia="Times New Roman" w:hAnsi="Times New Roman"/>
          <w:sz w:val="24"/>
          <w:szCs w:val="24"/>
          <w:lang w:val="en-IN" w:eastAsia="en-IN"/>
        </w:rPr>
      </w:pPr>
    </w:p>
    <w:p w14:paraId="47AFA761" w14:textId="1309D2CC" w:rsidR="006119E8" w:rsidRDefault="006119E8" w:rsidP="00A96954">
      <w:pPr>
        <w:spacing w:line="360" w:lineRule="auto"/>
        <w:jc w:val="both"/>
        <w:rPr>
          <w:rFonts w:ascii="Times New Roman" w:eastAsia="Times New Roman" w:hAnsi="Times New Roman"/>
          <w:sz w:val="24"/>
          <w:szCs w:val="24"/>
          <w:lang w:val="en-IN" w:eastAsia="en-IN"/>
        </w:rPr>
      </w:pPr>
      <w:r w:rsidRPr="006119E8">
        <w:rPr>
          <w:rFonts w:ascii="Times New Roman" w:hAnsi="Times New Roman"/>
          <w:color w:val="000000"/>
          <w:sz w:val="24"/>
          <w:szCs w:val="24"/>
          <w:shd w:val="clear" w:color="auto" w:fill="FFFFFF"/>
        </w:rPr>
        <w:t xml:space="preserve">Acyclovir: </w:t>
      </w:r>
      <w:r w:rsidR="004A12CC" w:rsidRPr="00681846">
        <w:rPr>
          <w:rFonts w:ascii="Times New Roman" w:hAnsi="Times New Roman"/>
          <w:color w:val="000000"/>
          <w:sz w:val="24"/>
          <w:szCs w:val="24"/>
          <w:highlight w:val="yellow"/>
          <w:shd w:val="clear" w:color="auto" w:fill="FFFFFF"/>
        </w:rPr>
        <w:t>A</w:t>
      </w:r>
      <w:r w:rsidRPr="00681846">
        <w:rPr>
          <w:rFonts w:ascii="Times New Roman" w:hAnsi="Times New Roman"/>
          <w:color w:val="000000"/>
          <w:sz w:val="24"/>
          <w:szCs w:val="24"/>
          <w:highlight w:val="yellow"/>
          <w:shd w:val="clear" w:color="auto" w:fill="FFFFFF"/>
        </w:rPr>
        <w:t>vailable</w:t>
      </w:r>
      <w:r w:rsidRPr="006119E8">
        <w:rPr>
          <w:rFonts w:ascii="Times New Roman" w:hAnsi="Times New Roman"/>
          <w:color w:val="000000"/>
          <w:sz w:val="24"/>
          <w:szCs w:val="24"/>
          <w:shd w:val="clear" w:color="auto" w:fill="FFFFFF"/>
        </w:rPr>
        <w:t xml:space="preserve"> in topical, oral, and IV formulations. The oral formulation has quite a poor bioavailability, which has been improved with valacyclovir. </w:t>
      </w:r>
      <w:r w:rsidR="00A96954">
        <w:rPr>
          <w:rFonts w:ascii="Times New Roman" w:hAnsi="Times New Roman"/>
          <w:color w:val="000000"/>
          <w:sz w:val="24"/>
          <w:szCs w:val="24"/>
          <w:shd w:val="clear" w:color="auto" w:fill="FFFFFF"/>
        </w:rPr>
        <w:t xml:space="preserve">It has a </w:t>
      </w:r>
      <w:r w:rsidRPr="006119E8">
        <w:rPr>
          <w:rFonts w:ascii="Times New Roman" w:hAnsi="Times New Roman"/>
          <w:color w:val="000000"/>
          <w:sz w:val="24"/>
          <w:szCs w:val="24"/>
          <w:shd w:val="clear" w:color="auto" w:fill="FFFFFF"/>
        </w:rPr>
        <w:t>low side effect profile, which allows it to be tolerated for long periods. Suppressive treatment with acyclovir can prevent or delay up to 80% of recurrences, thus reducing shedding by greater than 90%.</w:t>
      </w:r>
      <w:r w:rsidR="00A96954">
        <w:rPr>
          <w:rFonts w:ascii="Times New Roman" w:hAnsi="Times New Roman"/>
          <w:color w:val="000000"/>
          <w:sz w:val="24"/>
          <w:szCs w:val="24"/>
          <w:shd w:val="clear" w:color="auto" w:fill="FFFFFF"/>
        </w:rPr>
        <w:t xml:space="preserve"> </w:t>
      </w:r>
      <w:r w:rsidRPr="006119E8">
        <w:rPr>
          <w:rFonts w:ascii="Times New Roman" w:hAnsi="Times New Roman"/>
          <w:color w:val="000000"/>
          <w:sz w:val="24"/>
          <w:szCs w:val="24"/>
          <w:shd w:val="clear" w:color="auto" w:fill="FFFFFF"/>
        </w:rPr>
        <w:t>Reported side effects include kidney toxicity and neutropenia when given at high doses.</w:t>
      </w:r>
      <w:r w:rsidR="00F50035" w:rsidRPr="006119E8">
        <w:rPr>
          <w:rFonts w:ascii="Times New Roman" w:hAnsi="Times New Roman"/>
          <w:color w:val="000000"/>
          <w:sz w:val="24"/>
          <w:szCs w:val="24"/>
          <w:shd w:val="clear" w:color="auto" w:fill="FFFFFF"/>
        </w:rPr>
        <w:t xml:space="preserve"> </w:t>
      </w:r>
      <w:r w:rsidRPr="006119E8">
        <w:rPr>
          <w:rFonts w:ascii="Times New Roman" w:hAnsi="Times New Roman"/>
          <w:color w:val="000000"/>
          <w:sz w:val="24"/>
          <w:szCs w:val="24"/>
          <w:shd w:val="clear" w:color="auto" w:fill="FFFFFF"/>
        </w:rPr>
        <w:t>Given its chronicity of use, resistance has been reported in immunocompromised patients and those who are immunocompetent taking acyclovir as suppressive therapy for genital herpes</w:t>
      </w:r>
      <w:r w:rsidR="00A96954">
        <w:rPr>
          <w:rFonts w:ascii="Times New Roman" w:hAnsi="Times New Roman"/>
          <w:color w:val="000000"/>
          <w:sz w:val="24"/>
          <w:szCs w:val="24"/>
          <w:shd w:val="clear" w:color="auto" w:fill="FFFFFF"/>
        </w:rPr>
        <w:t xml:space="preserve">. </w:t>
      </w:r>
      <w:r w:rsidRPr="006119E8">
        <w:rPr>
          <w:rFonts w:ascii="Times New Roman" w:eastAsia="Times New Roman" w:hAnsi="Times New Roman"/>
          <w:sz w:val="24"/>
          <w:szCs w:val="24"/>
          <w:lang w:val="en-IN" w:eastAsia="en-IN"/>
        </w:rPr>
        <w:t xml:space="preserve">High dosages have been known to cause side effects such as neutropenia and renal damage. </w:t>
      </w:r>
    </w:p>
    <w:p w14:paraId="13FB16DF" w14:textId="05B90341" w:rsidR="00FD5307" w:rsidRPr="00F50035" w:rsidRDefault="00A96954" w:rsidP="00F50035">
      <w:pPr>
        <w:pStyle w:val="ListParagraph"/>
        <w:numPr>
          <w:ilvl w:val="0"/>
          <w:numId w:val="8"/>
        </w:numPr>
        <w:spacing w:line="360" w:lineRule="auto"/>
        <w:jc w:val="both"/>
        <w:rPr>
          <w:rFonts w:ascii="Times New Roman" w:hAnsi="Times New Roman"/>
          <w:sz w:val="24"/>
          <w:szCs w:val="24"/>
        </w:rPr>
      </w:pPr>
      <w:r>
        <w:rPr>
          <w:rFonts w:ascii="Times New Roman" w:hAnsi="Times New Roman"/>
          <w:sz w:val="24"/>
          <w:szCs w:val="24"/>
        </w:rPr>
        <w:t xml:space="preserve"> </w:t>
      </w:r>
      <w:r w:rsidR="007B283E" w:rsidRPr="00F50035">
        <w:rPr>
          <w:rFonts w:ascii="Times New Roman" w:hAnsi="Times New Roman"/>
          <w:sz w:val="24"/>
          <w:szCs w:val="24"/>
        </w:rPr>
        <w:t>Primary herpes genitalis: 3 x 400 mg tablets PO daily for 7 to 10 days</w:t>
      </w:r>
    </w:p>
    <w:p w14:paraId="22A92841" w14:textId="77777777" w:rsidR="00FD5307" w:rsidRPr="00F50035" w:rsidRDefault="007B283E" w:rsidP="00F50035">
      <w:pPr>
        <w:pStyle w:val="ListParagraph"/>
        <w:numPr>
          <w:ilvl w:val="0"/>
          <w:numId w:val="8"/>
        </w:numPr>
        <w:spacing w:line="360" w:lineRule="auto"/>
        <w:jc w:val="both"/>
        <w:rPr>
          <w:rFonts w:ascii="Times New Roman" w:hAnsi="Times New Roman"/>
          <w:sz w:val="24"/>
          <w:szCs w:val="24"/>
        </w:rPr>
      </w:pPr>
      <w:r w:rsidRPr="00F50035">
        <w:rPr>
          <w:rFonts w:ascii="Times New Roman" w:hAnsi="Times New Roman"/>
          <w:sz w:val="24"/>
          <w:szCs w:val="24"/>
        </w:rPr>
        <w:t>Severe primary herpes genitalis: 3 x 5 mg/kg IV daily for 5 to 7 days</w:t>
      </w:r>
    </w:p>
    <w:p w14:paraId="4E7A04C7" w14:textId="77777777" w:rsidR="00FD5307" w:rsidRPr="00F50035" w:rsidRDefault="007B283E" w:rsidP="00F50035">
      <w:pPr>
        <w:pStyle w:val="ListParagraph"/>
        <w:numPr>
          <w:ilvl w:val="0"/>
          <w:numId w:val="8"/>
        </w:numPr>
        <w:spacing w:line="360" w:lineRule="auto"/>
        <w:jc w:val="both"/>
        <w:rPr>
          <w:rFonts w:ascii="Times New Roman" w:hAnsi="Times New Roman"/>
          <w:sz w:val="24"/>
          <w:szCs w:val="24"/>
        </w:rPr>
      </w:pPr>
      <w:r w:rsidRPr="00F50035">
        <w:rPr>
          <w:rFonts w:ascii="Times New Roman" w:hAnsi="Times New Roman"/>
          <w:sz w:val="24"/>
          <w:szCs w:val="24"/>
        </w:rPr>
        <w:t xml:space="preserve">Recurrent herpes genitalis (less than 5 to 6 episodes/year): 400 mg PO twice a day for 3 days </w:t>
      </w:r>
    </w:p>
    <w:p w14:paraId="3EB477A0" w14:textId="2C5E0C58" w:rsidR="00F50035" w:rsidRPr="00F50035" w:rsidRDefault="007B283E" w:rsidP="00F50035">
      <w:pPr>
        <w:pStyle w:val="ListParagraph"/>
        <w:numPr>
          <w:ilvl w:val="0"/>
          <w:numId w:val="8"/>
        </w:numPr>
        <w:spacing w:line="360" w:lineRule="auto"/>
        <w:jc w:val="both"/>
        <w:rPr>
          <w:rFonts w:ascii="Times New Roman" w:hAnsi="Times New Roman"/>
          <w:sz w:val="24"/>
          <w:szCs w:val="24"/>
        </w:rPr>
      </w:pPr>
      <w:r w:rsidRPr="00F50035">
        <w:rPr>
          <w:rFonts w:ascii="Times New Roman" w:hAnsi="Times New Roman"/>
          <w:sz w:val="24"/>
          <w:szCs w:val="24"/>
        </w:rPr>
        <w:t>Prophylaxis: 2 x 400 mg PO daily for 6 months</w:t>
      </w:r>
    </w:p>
    <w:p w14:paraId="7E90A1DF" w14:textId="79251E77" w:rsidR="00FD5307" w:rsidRPr="00F50035" w:rsidRDefault="007B283E" w:rsidP="00C40FAF">
      <w:pPr>
        <w:spacing w:line="360" w:lineRule="auto"/>
        <w:jc w:val="both"/>
        <w:rPr>
          <w:rFonts w:ascii="Times New Roman" w:hAnsi="Times New Roman"/>
          <w:i/>
          <w:iCs/>
          <w:sz w:val="24"/>
          <w:szCs w:val="24"/>
        </w:rPr>
      </w:pPr>
      <w:r w:rsidRPr="00F50035">
        <w:rPr>
          <w:rFonts w:ascii="Times New Roman" w:hAnsi="Times New Roman"/>
          <w:i/>
          <w:iCs/>
          <w:sz w:val="24"/>
          <w:szCs w:val="24"/>
        </w:rPr>
        <w:t xml:space="preserve">Valacyclovir is another formulation option </w:t>
      </w:r>
    </w:p>
    <w:p w14:paraId="0D9EF0AF" w14:textId="77777777" w:rsidR="00FD5307" w:rsidRPr="00F50035" w:rsidRDefault="007B283E" w:rsidP="00F50035">
      <w:pPr>
        <w:pStyle w:val="ListParagraph"/>
        <w:numPr>
          <w:ilvl w:val="0"/>
          <w:numId w:val="9"/>
        </w:numPr>
        <w:spacing w:line="360" w:lineRule="auto"/>
        <w:jc w:val="both"/>
        <w:rPr>
          <w:rFonts w:ascii="Times New Roman" w:hAnsi="Times New Roman"/>
          <w:sz w:val="24"/>
          <w:szCs w:val="24"/>
        </w:rPr>
      </w:pPr>
      <w:r w:rsidRPr="00F50035">
        <w:rPr>
          <w:rFonts w:ascii="Times New Roman" w:hAnsi="Times New Roman"/>
          <w:sz w:val="24"/>
          <w:szCs w:val="24"/>
        </w:rPr>
        <w:t>Primary herpes genitalis: 2 x 500 mg tablets PO daily for 7 to 10 days</w:t>
      </w:r>
    </w:p>
    <w:p w14:paraId="2584290A" w14:textId="77777777" w:rsidR="00FD5307" w:rsidRPr="00F50035" w:rsidRDefault="007B283E" w:rsidP="00F50035">
      <w:pPr>
        <w:pStyle w:val="ListParagraph"/>
        <w:numPr>
          <w:ilvl w:val="0"/>
          <w:numId w:val="9"/>
        </w:numPr>
        <w:spacing w:line="360" w:lineRule="auto"/>
        <w:jc w:val="both"/>
        <w:rPr>
          <w:rFonts w:ascii="Times New Roman" w:hAnsi="Times New Roman"/>
          <w:sz w:val="24"/>
          <w:szCs w:val="24"/>
        </w:rPr>
      </w:pPr>
      <w:r w:rsidRPr="00F50035">
        <w:rPr>
          <w:rFonts w:ascii="Times New Roman" w:hAnsi="Times New Roman"/>
          <w:sz w:val="24"/>
          <w:szCs w:val="24"/>
        </w:rPr>
        <w:t>Recurrent herpes genitalis (less than 5 to 6 episodes/year): 2 x 500 mg PO twice daily for 3 days</w:t>
      </w:r>
    </w:p>
    <w:p w14:paraId="5A2738B3" w14:textId="25BE8565" w:rsidR="00FD5307" w:rsidRPr="00F50035" w:rsidRDefault="007B283E" w:rsidP="00F50035">
      <w:pPr>
        <w:pStyle w:val="ListParagraph"/>
        <w:numPr>
          <w:ilvl w:val="0"/>
          <w:numId w:val="9"/>
        </w:numPr>
        <w:spacing w:line="360" w:lineRule="auto"/>
        <w:jc w:val="both"/>
        <w:rPr>
          <w:rFonts w:ascii="Times New Roman" w:hAnsi="Times New Roman"/>
          <w:sz w:val="24"/>
          <w:szCs w:val="24"/>
        </w:rPr>
      </w:pPr>
      <w:r w:rsidRPr="00F50035">
        <w:rPr>
          <w:rFonts w:ascii="Times New Roman" w:hAnsi="Times New Roman"/>
          <w:sz w:val="24"/>
          <w:szCs w:val="24"/>
        </w:rPr>
        <w:t>Prophylaxis: 1 x 500 mg PO daily for 6 months</w:t>
      </w:r>
      <w:r w:rsidR="00A96954">
        <w:rPr>
          <w:rFonts w:ascii="Times New Roman" w:hAnsi="Times New Roman"/>
          <w:sz w:val="24"/>
          <w:szCs w:val="24"/>
        </w:rPr>
        <w:t xml:space="preserve"> </w:t>
      </w:r>
      <w:r w:rsidRPr="00F50035">
        <w:rPr>
          <w:rFonts w:ascii="Times New Roman" w:hAnsi="Times New Roman"/>
          <w:sz w:val="24"/>
          <w:szCs w:val="24"/>
        </w:rPr>
        <w:t>(</w:t>
      </w:r>
      <w:r w:rsidR="0002278A">
        <w:rPr>
          <w:rFonts w:ascii="Times New Roman" w:hAnsi="Times New Roman"/>
          <w:sz w:val="24"/>
          <w:szCs w:val="24"/>
        </w:rPr>
        <w:t>6</w:t>
      </w:r>
      <w:r w:rsidRPr="00F50035">
        <w:rPr>
          <w:rFonts w:ascii="Times New Roman" w:hAnsi="Times New Roman"/>
          <w:sz w:val="24"/>
          <w:szCs w:val="24"/>
        </w:rPr>
        <w:t>)</w:t>
      </w:r>
    </w:p>
    <w:p w14:paraId="65DD154B" w14:textId="28B5F942" w:rsidR="00FD5307" w:rsidRPr="001D4E0D" w:rsidRDefault="001D4E0D" w:rsidP="00C40FAF">
      <w:pPr>
        <w:spacing w:line="360" w:lineRule="auto"/>
        <w:jc w:val="both"/>
        <w:rPr>
          <w:rFonts w:ascii="Times New Roman" w:hAnsi="Times New Roman"/>
          <w:b/>
          <w:bCs/>
          <w:sz w:val="24"/>
          <w:szCs w:val="24"/>
        </w:rPr>
      </w:pPr>
      <w:r w:rsidRPr="001D4E0D">
        <w:rPr>
          <w:rFonts w:ascii="Times New Roman" w:hAnsi="Times New Roman"/>
          <w:b/>
          <w:bCs/>
          <w:sz w:val="24"/>
          <w:szCs w:val="24"/>
        </w:rPr>
        <w:lastRenderedPageBreak/>
        <w:t>Differential diagnosis</w:t>
      </w:r>
    </w:p>
    <w:p w14:paraId="6D86DC59" w14:textId="77777777" w:rsidR="00FD5307" w:rsidRPr="00CC08E9" w:rsidRDefault="007B283E" w:rsidP="00CC08E9">
      <w:pPr>
        <w:spacing w:line="360" w:lineRule="auto"/>
        <w:jc w:val="both"/>
        <w:rPr>
          <w:rFonts w:ascii="Times New Roman" w:hAnsi="Times New Roman"/>
          <w:sz w:val="24"/>
          <w:szCs w:val="24"/>
        </w:rPr>
      </w:pPr>
      <w:r w:rsidRPr="00CC08E9">
        <w:rPr>
          <w:rFonts w:ascii="Times New Roman" w:hAnsi="Times New Roman"/>
          <w:sz w:val="24"/>
          <w:szCs w:val="24"/>
        </w:rPr>
        <w:t xml:space="preserve">Infectious genital ulcerative conditions </w:t>
      </w:r>
    </w:p>
    <w:p w14:paraId="69C03711" w14:textId="77777777" w:rsidR="00FD5307" w:rsidRPr="00BF68B1" w:rsidRDefault="007B283E" w:rsidP="00BF68B1">
      <w:pPr>
        <w:pStyle w:val="ListParagraph"/>
        <w:numPr>
          <w:ilvl w:val="0"/>
          <w:numId w:val="7"/>
        </w:numPr>
        <w:spacing w:line="360" w:lineRule="auto"/>
        <w:jc w:val="both"/>
        <w:rPr>
          <w:rFonts w:ascii="Times New Roman" w:hAnsi="Times New Roman"/>
          <w:sz w:val="24"/>
          <w:szCs w:val="24"/>
        </w:rPr>
      </w:pPr>
      <w:r w:rsidRPr="00BF68B1">
        <w:rPr>
          <w:rFonts w:ascii="Times New Roman" w:hAnsi="Times New Roman"/>
          <w:sz w:val="24"/>
          <w:szCs w:val="24"/>
        </w:rPr>
        <w:t>Syphilis</w:t>
      </w:r>
    </w:p>
    <w:p w14:paraId="0E0D8762" w14:textId="77777777" w:rsidR="00FD5307" w:rsidRPr="00BF68B1" w:rsidRDefault="007B283E" w:rsidP="00BF68B1">
      <w:pPr>
        <w:pStyle w:val="ListParagraph"/>
        <w:numPr>
          <w:ilvl w:val="0"/>
          <w:numId w:val="7"/>
        </w:numPr>
        <w:spacing w:line="360" w:lineRule="auto"/>
        <w:jc w:val="both"/>
        <w:rPr>
          <w:rFonts w:ascii="Times New Roman" w:hAnsi="Times New Roman"/>
          <w:sz w:val="24"/>
          <w:szCs w:val="24"/>
        </w:rPr>
      </w:pPr>
      <w:r w:rsidRPr="00BF68B1">
        <w:rPr>
          <w:rFonts w:ascii="Times New Roman" w:hAnsi="Times New Roman"/>
          <w:sz w:val="24"/>
          <w:szCs w:val="24"/>
        </w:rPr>
        <w:t>Chancroid</w:t>
      </w:r>
    </w:p>
    <w:p w14:paraId="380F65E9" w14:textId="77777777" w:rsidR="00FD5307" w:rsidRPr="00BF68B1" w:rsidRDefault="007B283E" w:rsidP="00BF68B1">
      <w:pPr>
        <w:pStyle w:val="ListParagraph"/>
        <w:numPr>
          <w:ilvl w:val="0"/>
          <w:numId w:val="7"/>
        </w:numPr>
        <w:spacing w:line="360" w:lineRule="auto"/>
        <w:jc w:val="both"/>
        <w:rPr>
          <w:rFonts w:ascii="Times New Roman" w:hAnsi="Times New Roman"/>
          <w:sz w:val="24"/>
          <w:szCs w:val="24"/>
        </w:rPr>
      </w:pPr>
      <w:r w:rsidRPr="00BF68B1">
        <w:rPr>
          <w:rFonts w:ascii="Times New Roman" w:hAnsi="Times New Roman"/>
          <w:sz w:val="24"/>
          <w:szCs w:val="24"/>
        </w:rPr>
        <w:t>Lymphogranuloma venereum</w:t>
      </w:r>
    </w:p>
    <w:p w14:paraId="41C57509" w14:textId="77777777" w:rsidR="00FD5307" w:rsidRPr="00BF68B1" w:rsidRDefault="007B283E" w:rsidP="00BF68B1">
      <w:pPr>
        <w:pStyle w:val="ListParagraph"/>
        <w:numPr>
          <w:ilvl w:val="0"/>
          <w:numId w:val="7"/>
        </w:numPr>
        <w:spacing w:line="360" w:lineRule="auto"/>
        <w:jc w:val="both"/>
        <w:rPr>
          <w:rFonts w:ascii="Times New Roman" w:hAnsi="Times New Roman"/>
          <w:sz w:val="24"/>
          <w:szCs w:val="24"/>
        </w:rPr>
      </w:pPr>
      <w:r w:rsidRPr="00BF68B1">
        <w:rPr>
          <w:rFonts w:ascii="Times New Roman" w:hAnsi="Times New Roman"/>
          <w:sz w:val="24"/>
          <w:szCs w:val="24"/>
        </w:rPr>
        <w:t>Granuloma inguinale</w:t>
      </w:r>
    </w:p>
    <w:p w14:paraId="4F27A87E" w14:textId="77777777" w:rsidR="00FD5307" w:rsidRPr="00CC08E9" w:rsidRDefault="007B283E" w:rsidP="00CC08E9">
      <w:pPr>
        <w:spacing w:line="360" w:lineRule="auto"/>
        <w:jc w:val="both"/>
        <w:rPr>
          <w:rFonts w:ascii="Times New Roman" w:hAnsi="Times New Roman"/>
          <w:sz w:val="24"/>
          <w:szCs w:val="24"/>
        </w:rPr>
      </w:pPr>
      <w:r w:rsidRPr="00CC08E9">
        <w:rPr>
          <w:rFonts w:ascii="Times New Roman" w:hAnsi="Times New Roman"/>
          <w:sz w:val="24"/>
          <w:szCs w:val="24"/>
        </w:rPr>
        <w:t>Non-infectious genital ulcerative conditions</w:t>
      </w:r>
    </w:p>
    <w:p w14:paraId="3F77DBE4" w14:textId="77777777" w:rsidR="00FD5307" w:rsidRPr="00BF68B1" w:rsidRDefault="007B283E" w:rsidP="00BF68B1">
      <w:pPr>
        <w:pStyle w:val="ListParagraph"/>
        <w:numPr>
          <w:ilvl w:val="0"/>
          <w:numId w:val="7"/>
        </w:numPr>
        <w:spacing w:line="360" w:lineRule="auto"/>
        <w:jc w:val="both"/>
        <w:rPr>
          <w:rFonts w:ascii="Times New Roman" w:hAnsi="Times New Roman"/>
          <w:sz w:val="24"/>
          <w:szCs w:val="24"/>
        </w:rPr>
      </w:pPr>
      <w:r w:rsidRPr="00BF68B1">
        <w:rPr>
          <w:rFonts w:ascii="Times New Roman" w:hAnsi="Times New Roman"/>
          <w:sz w:val="24"/>
          <w:szCs w:val="24"/>
        </w:rPr>
        <w:t>Crohn disease</w:t>
      </w:r>
    </w:p>
    <w:p w14:paraId="743B85CD" w14:textId="77777777" w:rsidR="00FD5307" w:rsidRPr="00BF68B1" w:rsidRDefault="007B283E" w:rsidP="00BF68B1">
      <w:pPr>
        <w:pStyle w:val="ListParagraph"/>
        <w:numPr>
          <w:ilvl w:val="0"/>
          <w:numId w:val="7"/>
        </w:numPr>
        <w:spacing w:line="360" w:lineRule="auto"/>
        <w:jc w:val="both"/>
        <w:rPr>
          <w:rFonts w:ascii="Times New Roman" w:hAnsi="Times New Roman"/>
          <w:sz w:val="24"/>
          <w:szCs w:val="24"/>
        </w:rPr>
      </w:pPr>
      <w:r w:rsidRPr="00BF68B1">
        <w:rPr>
          <w:rFonts w:ascii="Times New Roman" w:hAnsi="Times New Roman"/>
          <w:sz w:val="24"/>
          <w:szCs w:val="24"/>
        </w:rPr>
        <w:t>Behcet syndrome</w:t>
      </w:r>
    </w:p>
    <w:p w14:paraId="2A8910B8" w14:textId="77777777" w:rsidR="00FD5307" w:rsidRPr="00BF68B1" w:rsidRDefault="007B283E" w:rsidP="00BF68B1">
      <w:pPr>
        <w:pStyle w:val="ListParagraph"/>
        <w:numPr>
          <w:ilvl w:val="0"/>
          <w:numId w:val="7"/>
        </w:numPr>
        <w:spacing w:line="360" w:lineRule="auto"/>
        <w:jc w:val="both"/>
        <w:rPr>
          <w:rFonts w:ascii="Times New Roman" w:hAnsi="Times New Roman"/>
          <w:sz w:val="24"/>
          <w:szCs w:val="24"/>
        </w:rPr>
      </w:pPr>
      <w:r w:rsidRPr="00BF68B1">
        <w:rPr>
          <w:rFonts w:ascii="Times New Roman" w:hAnsi="Times New Roman"/>
          <w:sz w:val="24"/>
          <w:szCs w:val="24"/>
        </w:rPr>
        <w:t>Fixed drug eruptions</w:t>
      </w:r>
    </w:p>
    <w:p w14:paraId="67533770" w14:textId="77777777" w:rsidR="00FD5307" w:rsidRPr="00BF68B1" w:rsidRDefault="007B283E" w:rsidP="00BF68B1">
      <w:pPr>
        <w:pStyle w:val="ListParagraph"/>
        <w:numPr>
          <w:ilvl w:val="0"/>
          <w:numId w:val="7"/>
        </w:numPr>
        <w:spacing w:line="360" w:lineRule="auto"/>
        <w:jc w:val="both"/>
        <w:rPr>
          <w:rFonts w:ascii="Times New Roman" w:hAnsi="Times New Roman"/>
          <w:sz w:val="24"/>
          <w:szCs w:val="24"/>
        </w:rPr>
      </w:pPr>
      <w:r w:rsidRPr="00BF68B1">
        <w:rPr>
          <w:rFonts w:ascii="Times New Roman" w:hAnsi="Times New Roman"/>
          <w:sz w:val="24"/>
          <w:szCs w:val="24"/>
        </w:rPr>
        <w:t>Psoriasis</w:t>
      </w:r>
    </w:p>
    <w:p w14:paraId="7E82A04C" w14:textId="19A0722C" w:rsidR="00FD5307" w:rsidRDefault="007B283E" w:rsidP="00BF68B1">
      <w:pPr>
        <w:pStyle w:val="ListParagraph"/>
        <w:numPr>
          <w:ilvl w:val="0"/>
          <w:numId w:val="7"/>
        </w:numPr>
        <w:spacing w:line="360" w:lineRule="auto"/>
        <w:jc w:val="both"/>
        <w:rPr>
          <w:rFonts w:ascii="Times New Roman" w:hAnsi="Times New Roman"/>
          <w:sz w:val="24"/>
          <w:szCs w:val="24"/>
        </w:rPr>
      </w:pPr>
      <w:r w:rsidRPr="00BF68B1">
        <w:rPr>
          <w:rFonts w:ascii="Times New Roman" w:hAnsi="Times New Roman"/>
          <w:sz w:val="24"/>
          <w:szCs w:val="24"/>
        </w:rPr>
        <w:t>Sexual trauma</w:t>
      </w:r>
      <w:r w:rsidR="00716163">
        <w:rPr>
          <w:rFonts w:ascii="Times New Roman" w:hAnsi="Times New Roman"/>
          <w:sz w:val="24"/>
          <w:szCs w:val="24"/>
        </w:rPr>
        <w:t xml:space="preserve"> </w:t>
      </w:r>
      <w:r w:rsidRPr="00BF68B1">
        <w:rPr>
          <w:rFonts w:ascii="Times New Roman" w:hAnsi="Times New Roman"/>
          <w:sz w:val="24"/>
          <w:szCs w:val="24"/>
        </w:rPr>
        <w:t>(</w:t>
      </w:r>
      <w:r w:rsidR="0002278A">
        <w:rPr>
          <w:rFonts w:ascii="Times New Roman" w:hAnsi="Times New Roman"/>
          <w:sz w:val="24"/>
          <w:szCs w:val="24"/>
        </w:rPr>
        <w:t>6</w:t>
      </w:r>
      <w:r w:rsidRPr="00BF68B1">
        <w:rPr>
          <w:rFonts w:ascii="Times New Roman" w:hAnsi="Times New Roman"/>
          <w:sz w:val="24"/>
          <w:szCs w:val="24"/>
        </w:rPr>
        <w:t>)</w:t>
      </w:r>
    </w:p>
    <w:p w14:paraId="3A0F7915" w14:textId="77777777" w:rsidR="00BF68B1" w:rsidRPr="00BF68B1" w:rsidRDefault="00BF68B1" w:rsidP="00BF68B1">
      <w:pPr>
        <w:pStyle w:val="ListParagraph"/>
        <w:spacing w:line="360" w:lineRule="auto"/>
        <w:jc w:val="both"/>
        <w:rPr>
          <w:rFonts w:ascii="Times New Roman" w:hAnsi="Times New Roman"/>
          <w:sz w:val="24"/>
          <w:szCs w:val="24"/>
        </w:rPr>
      </w:pPr>
    </w:p>
    <w:p w14:paraId="76813D67" w14:textId="3B48AEDE" w:rsidR="008F3C09" w:rsidRDefault="007B283E" w:rsidP="00DA26A8">
      <w:pPr>
        <w:spacing w:line="360" w:lineRule="auto"/>
        <w:jc w:val="both"/>
        <w:rPr>
          <w:rFonts w:ascii="Times New Roman" w:hAnsi="Times New Roman"/>
          <w:sz w:val="24"/>
          <w:szCs w:val="24"/>
        </w:rPr>
      </w:pPr>
      <w:r w:rsidRPr="00BF68B1">
        <w:rPr>
          <w:rFonts w:ascii="Times New Roman" w:hAnsi="Times New Roman"/>
          <w:b/>
          <w:bCs/>
          <w:sz w:val="24"/>
          <w:szCs w:val="24"/>
        </w:rPr>
        <w:t>VARICELLA ZOSTER VIRUS</w:t>
      </w:r>
      <w:r w:rsidR="00831D96">
        <w:rPr>
          <w:rFonts w:ascii="Times New Roman" w:hAnsi="Times New Roman"/>
          <w:b/>
          <w:bCs/>
          <w:sz w:val="24"/>
          <w:szCs w:val="24"/>
        </w:rPr>
        <w:t xml:space="preserve"> (HHV 3)</w:t>
      </w:r>
    </w:p>
    <w:p w14:paraId="4DA07D37" w14:textId="7AE89BDF" w:rsidR="00BD1675" w:rsidRDefault="00BD1675" w:rsidP="00DA26A8">
      <w:pPr>
        <w:spacing w:line="360" w:lineRule="auto"/>
        <w:jc w:val="both"/>
        <w:rPr>
          <w:rFonts w:ascii="Times New Roman" w:hAnsi="Times New Roman"/>
          <w:sz w:val="24"/>
          <w:szCs w:val="24"/>
        </w:rPr>
      </w:pPr>
      <w:r w:rsidRPr="00CB174E">
        <w:rPr>
          <w:rFonts w:ascii="Times New Roman" w:hAnsi="Times New Roman"/>
          <w:sz w:val="24"/>
          <w:szCs w:val="24"/>
        </w:rPr>
        <w:t xml:space="preserve">The varicella-zoster virus (VZV) is the infectious agent that causes chickenpox, often known as varicella. Inhaled </w:t>
      </w:r>
      <w:proofErr w:type="spellStart"/>
      <w:r w:rsidR="007F1FA7" w:rsidRPr="00681846">
        <w:rPr>
          <w:rFonts w:ascii="Times New Roman" w:hAnsi="Times New Roman"/>
          <w:sz w:val="24"/>
          <w:szCs w:val="24"/>
          <w:highlight w:val="yellow"/>
        </w:rPr>
        <w:t>aerosolised</w:t>
      </w:r>
      <w:proofErr w:type="spellEnd"/>
      <w:r w:rsidR="007F1FA7" w:rsidRPr="00CB174E">
        <w:rPr>
          <w:rFonts w:ascii="Times New Roman" w:hAnsi="Times New Roman"/>
          <w:sz w:val="24"/>
          <w:szCs w:val="24"/>
        </w:rPr>
        <w:t xml:space="preserve"> </w:t>
      </w:r>
      <w:r w:rsidRPr="00CB174E">
        <w:rPr>
          <w:rFonts w:ascii="Times New Roman" w:hAnsi="Times New Roman"/>
          <w:sz w:val="24"/>
          <w:szCs w:val="24"/>
        </w:rPr>
        <w:t xml:space="preserve">droplets of an infected person can cause chickenpox. The average incubation time is roughly two </w:t>
      </w:r>
      <w:proofErr w:type="gramStart"/>
      <w:r w:rsidRPr="00CB174E">
        <w:rPr>
          <w:rFonts w:ascii="Times New Roman" w:hAnsi="Times New Roman"/>
          <w:sz w:val="24"/>
          <w:szCs w:val="24"/>
        </w:rPr>
        <w:t>weeks,</w:t>
      </w:r>
      <w:proofErr w:type="gramEnd"/>
      <w:r w:rsidRPr="00CB174E">
        <w:rPr>
          <w:rFonts w:ascii="Times New Roman" w:hAnsi="Times New Roman"/>
          <w:sz w:val="24"/>
          <w:szCs w:val="24"/>
        </w:rPr>
        <w:t xml:space="preserve"> however</w:t>
      </w:r>
      <w:r w:rsidR="007F1FA7">
        <w:rPr>
          <w:rFonts w:ascii="Times New Roman" w:hAnsi="Times New Roman"/>
          <w:sz w:val="24"/>
          <w:szCs w:val="24"/>
        </w:rPr>
        <w:t>,</w:t>
      </w:r>
      <w:r w:rsidRPr="00CB174E">
        <w:rPr>
          <w:rFonts w:ascii="Times New Roman" w:hAnsi="Times New Roman"/>
          <w:sz w:val="24"/>
          <w:szCs w:val="24"/>
        </w:rPr>
        <w:t xml:space="preserve"> symptoms start to appear ten to twenty-one days following exposure. Up to decades later, latent VZV may reactivate, either spontaneously or following one or more of a variety of triggering </w:t>
      </w:r>
      <w:r w:rsidRPr="00681846">
        <w:rPr>
          <w:rFonts w:ascii="Times New Roman" w:hAnsi="Times New Roman"/>
          <w:sz w:val="24"/>
          <w:szCs w:val="24"/>
          <w:highlight w:val="yellow"/>
        </w:rPr>
        <w:t>factors</w:t>
      </w:r>
      <w:r w:rsidR="007F1FA7">
        <w:rPr>
          <w:rFonts w:ascii="Times New Roman" w:hAnsi="Times New Roman"/>
          <w:sz w:val="24"/>
          <w:szCs w:val="24"/>
        </w:rPr>
        <w:t>,</w:t>
      </w:r>
      <w:r w:rsidRPr="00CB174E">
        <w:rPr>
          <w:rFonts w:ascii="Times New Roman" w:hAnsi="Times New Roman"/>
          <w:sz w:val="24"/>
          <w:szCs w:val="24"/>
        </w:rPr>
        <w:t xml:space="preserve"> to cause herpes zoster (shingles), which usually appears as a painful or pruritic cutaneous vesicular eruption that occurs in a characteristic dermatomal distribution.</w:t>
      </w:r>
    </w:p>
    <w:p w14:paraId="5E898352" w14:textId="5C7FD154" w:rsidR="00716163" w:rsidRDefault="00716163" w:rsidP="00DA26A8">
      <w:pPr>
        <w:spacing w:line="360" w:lineRule="auto"/>
        <w:jc w:val="both"/>
        <w:rPr>
          <w:rFonts w:ascii="Times New Roman" w:hAnsi="Times New Roman"/>
          <w:sz w:val="24"/>
          <w:szCs w:val="24"/>
        </w:rPr>
      </w:pPr>
    </w:p>
    <w:p w14:paraId="2E8E7CFA" w14:textId="2B5D4728" w:rsidR="00716163" w:rsidRDefault="00716163" w:rsidP="00DA26A8">
      <w:pPr>
        <w:spacing w:line="360" w:lineRule="auto"/>
        <w:jc w:val="both"/>
        <w:rPr>
          <w:rFonts w:ascii="Times New Roman" w:hAnsi="Times New Roman"/>
          <w:sz w:val="24"/>
          <w:szCs w:val="24"/>
        </w:rPr>
      </w:pPr>
    </w:p>
    <w:p w14:paraId="347F962F" w14:textId="77777777" w:rsidR="00716163" w:rsidRDefault="00716163" w:rsidP="00DA26A8">
      <w:pPr>
        <w:spacing w:line="360" w:lineRule="auto"/>
        <w:jc w:val="both"/>
        <w:rPr>
          <w:rFonts w:ascii="Times New Roman" w:hAnsi="Times New Roman"/>
          <w:sz w:val="24"/>
          <w:szCs w:val="24"/>
        </w:rPr>
      </w:pPr>
    </w:p>
    <w:p w14:paraId="28F8DB48" w14:textId="382128B5" w:rsidR="008F3C09" w:rsidRPr="008F3C09" w:rsidRDefault="00716163" w:rsidP="00DA26A8">
      <w:pPr>
        <w:spacing w:line="360" w:lineRule="auto"/>
        <w:jc w:val="both"/>
        <w:rPr>
          <w:rFonts w:ascii="Times New Roman" w:hAnsi="Times New Roman"/>
          <w:sz w:val="24"/>
          <w:szCs w:val="24"/>
        </w:rPr>
      </w:pPr>
      <w:r w:rsidRPr="00716163">
        <w:rPr>
          <w:rFonts w:ascii="Times New Roman" w:hAnsi="Times New Roman"/>
          <w:b/>
          <w:bCs/>
          <w:sz w:val="24"/>
          <w:szCs w:val="24"/>
        </w:rPr>
        <w:t>Clinical features</w:t>
      </w:r>
    </w:p>
    <w:p w14:paraId="682E8917" w14:textId="3C74DDDE" w:rsidR="00CB174E" w:rsidRPr="008F3C09" w:rsidRDefault="00CB174E" w:rsidP="00DA26A8">
      <w:pPr>
        <w:spacing w:line="360" w:lineRule="auto"/>
        <w:jc w:val="both"/>
        <w:rPr>
          <w:rFonts w:ascii="Times New Roman" w:eastAsia="Times New Roman" w:hAnsi="Times New Roman"/>
          <w:sz w:val="24"/>
          <w:szCs w:val="24"/>
          <w:lang w:val="en-IN" w:eastAsia="en-IN"/>
        </w:rPr>
      </w:pPr>
      <w:r w:rsidRPr="008F3C09">
        <w:rPr>
          <w:rFonts w:ascii="Times New Roman" w:hAnsi="Times New Roman"/>
          <w:sz w:val="24"/>
          <w:szCs w:val="24"/>
        </w:rPr>
        <w:lastRenderedPageBreak/>
        <w:t>The upper airway mucosa is the site of the first infection.  After two to six days, the virus reaches the bloodstream, and ten to twelve days later, viremia strikes again.  This is when the distinctive vesicle emerges</w:t>
      </w:r>
      <w:r w:rsidR="00716163">
        <w:rPr>
          <w:rFonts w:ascii="Times New Roman" w:hAnsi="Times New Roman"/>
          <w:sz w:val="24"/>
          <w:szCs w:val="24"/>
        </w:rPr>
        <w:t xml:space="preserve">. </w:t>
      </w:r>
      <w:r w:rsidRPr="008F3C09">
        <w:rPr>
          <w:rFonts w:ascii="Times New Roman" w:hAnsi="Times New Roman"/>
          <w:sz w:val="24"/>
          <w:szCs w:val="24"/>
        </w:rPr>
        <w:t>A skin rash that scabs over and forms tiny, irritating blisters is the outcome of chickenpox.  Usually, it begins on the chest,</w:t>
      </w:r>
      <w:r w:rsidR="00716163">
        <w:rPr>
          <w:rFonts w:ascii="Times New Roman" w:hAnsi="Times New Roman"/>
          <w:sz w:val="24"/>
          <w:szCs w:val="24"/>
        </w:rPr>
        <w:t xml:space="preserve"> </w:t>
      </w:r>
      <w:r w:rsidRPr="008F3C09">
        <w:rPr>
          <w:rFonts w:ascii="Times New Roman" w:hAnsi="Times New Roman"/>
          <w:sz w:val="24"/>
          <w:szCs w:val="24"/>
        </w:rPr>
        <w:t>back and face before spreading.  It often lasts five to seven days and is accompanied by fever, exhaustion, pharyngitis, and headaches.</w:t>
      </w:r>
      <w:r w:rsidR="00BA63CF">
        <w:rPr>
          <w:rFonts w:ascii="Times New Roman" w:hAnsi="Times New Roman"/>
          <w:sz w:val="24"/>
          <w:szCs w:val="24"/>
        </w:rPr>
        <w:t xml:space="preserve"> </w:t>
      </w:r>
      <w:r w:rsidR="008F3C09" w:rsidRPr="008F3C09">
        <w:rPr>
          <w:rFonts w:ascii="Times New Roman" w:eastAsia="Times New Roman" w:hAnsi="Times New Roman"/>
          <w:sz w:val="24"/>
          <w:szCs w:val="24"/>
          <w:lang w:val="en-IN" w:eastAsia="en-IN"/>
        </w:rPr>
        <w:t xml:space="preserve">Reactivation can cause </w:t>
      </w:r>
      <w:r w:rsidR="008F3C09" w:rsidRPr="008F3C09">
        <w:rPr>
          <w:rFonts w:ascii="Times New Roman" w:hAnsi="Times New Roman"/>
          <w:sz w:val="24"/>
          <w:szCs w:val="24"/>
        </w:rPr>
        <w:t xml:space="preserve">herpes zoster (shingles), </w:t>
      </w:r>
      <w:r w:rsidR="008F3C09" w:rsidRPr="008F3C09">
        <w:rPr>
          <w:rFonts w:ascii="Times New Roman" w:eastAsia="Times New Roman" w:hAnsi="Times New Roman"/>
          <w:sz w:val="24"/>
          <w:szCs w:val="24"/>
          <w:lang w:val="en-IN" w:eastAsia="en-IN"/>
        </w:rPr>
        <w:t>post</w:t>
      </w:r>
      <w:r w:rsidR="007F1FA7">
        <w:rPr>
          <w:rFonts w:ascii="Times New Roman" w:eastAsia="Times New Roman" w:hAnsi="Times New Roman"/>
          <w:sz w:val="24"/>
          <w:szCs w:val="24"/>
          <w:lang w:val="en-IN" w:eastAsia="en-IN"/>
        </w:rPr>
        <w:t>-</w:t>
      </w:r>
      <w:r w:rsidR="008F3C09" w:rsidRPr="008F3C09">
        <w:rPr>
          <w:rFonts w:ascii="Times New Roman" w:eastAsia="Times New Roman" w:hAnsi="Times New Roman"/>
          <w:sz w:val="24"/>
          <w:szCs w:val="24"/>
          <w:lang w:val="en-IN" w:eastAsia="en-IN"/>
        </w:rPr>
        <w:t>herpetic neuralgia and occasionally Ramsay Hunt syndrome type II.</w:t>
      </w:r>
    </w:p>
    <w:p w14:paraId="56887054" w14:textId="1FA20D9D" w:rsidR="008F3C09" w:rsidRPr="008F3C09" w:rsidRDefault="008F3C09" w:rsidP="00DA26A8">
      <w:pPr>
        <w:spacing w:line="360" w:lineRule="auto"/>
        <w:jc w:val="both"/>
        <w:rPr>
          <w:rFonts w:ascii="Times New Roman" w:eastAsia="Times New Roman" w:hAnsi="Times New Roman"/>
          <w:sz w:val="24"/>
          <w:szCs w:val="24"/>
          <w:lang w:val="en-IN" w:eastAsia="en-IN"/>
        </w:rPr>
      </w:pPr>
      <w:r w:rsidRPr="00716163">
        <w:rPr>
          <w:rFonts w:ascii="Times New Roman" w:eastAsia="Times New Roman" w:hAnsi="Times New Roman"/>
          <w:i/>
          <w:iCs/>
          <w:sz w:val="24"/>
          <w:szCs w:val="24"/>
          <w:lang w:val="en-IN" w:eastAsia="en-IN"/>
        </w:rPr>
        <w:t>Complications</w:t>
      </w:r>
      <w:r w:rsidRPr="008F3C09">
        <w:rPr>
          <w:rFonts w:ascii="Times New Roman" w:eastAsia="Times New Roman" w:hAnsi="Times New Roman"/>
          <w:sz w:val="24"/>
          <w:szCs w:val="24"/>
          <w:lang w:val="en-IN" w:eastAsia="en-IN"/>
        </w:rPr>
        <w:t xml:space="preserve"> – stroke, </w:t>
      </w:r>
      <w:r w:rsidRPr="008F3C09">
        <w:rPr>
          <w:rFonts w:ascii="Times New Roman" w:hAnsi="Times New Roman"/>
          <w:sz w:val="24"/>
          <w:szCs w:val="24"/>
        </w:rPr>
        <w:t>encephalitis, segmental motor weakness and myelopathy, cranial neuropathies, Guillain–Barré syndrome, enteric features</w:t>
      </w:r>
      <w:r w:rsidR="00BA63CF">
        <w:rPr>
          <w:rFonts w:ascii="Times New Roman" w:hAnsi="Times New Roman"/>
          <w:sz w:val="24"/>
          <w:szCs w:val="24"/>
        </w:rPr>
        <w:t xml:space="preserve"> </w:t>
      </w:r>
      <w:r w:rsidRPr="008F3C09">
        <w:rPr>
          <w:rFonts w:ascii="Times New Roman" w:hAnsi="Times New Roman"/>
          <w:sz w:val="24"/>
          <w:szCs w:val="24"/>
        </w:rPr>
        <w:t>and zoster sine herpete</w:t>
      </w:r>
      <w:r>
        <w:rPr>
          <w:rFonts w:ascii="Times New Roman" w:hAnsi="Times New Roman"/>
          <w:sz w:val="24"/>
          <w:szCs w:val="24"/>
        </w:rPr>
        <w:t xml:space="preserve"> (9)(10).</w:t>
      </w:r>
    </w:p>
    <w:p w14:paraId="0DD00235" w14:textId="6BF662D4" w:rsidR="00FD5307" w:rsidRPr="0063783E" w:rsidRDefault="0063783E" w:rsidP="00C40FAF">
      <w:pPr>
        <w:spacing w:line="360" w:lineRule="auto"/>
        <w:jc w:val="both"/>
        <w:rPr>
          <w:rFonts w:ascii="Times New Roman" w:hAnsi="Times New Roman"/>
          <w:b/>
          <w:bCs/>
          <w:sz w:val="24"/>
          <w:szCs w:val="24"/>
        </w:rPr>
      </w:pPr>
      <w:r w:rsidRPr="0063783E">
        <w:rPr>
          <w:rFonts w:ascii="Times New Roman" w:hAnsi="Times New Roman"/>
          <w:b/>
          <w:bCs/>
          <w:sz w:val="24"/>
          <w:szCs w:val="24"/>
        </w:rPr>
        <w:t>Treatment</w:t>
      </w:r>
    </w:p>
    <w:p w14:paraId="7FF16146" w14:textId="483D4010" w:rsidR="00FD5307" w:rsidRPr="00C40FAF" w:rsidRDefault="007B283E" w:rsidP="00C40FAF">
      <w:pPr>
        <w:spacing w:line="360" w:lineRule="auto"/>
        <w:jc w:val="both"/>
        <w:rPr>
          <w:rFonts w:ascii="Times New Roman" w:hAnsi="Times New Roman"/>
          <w:sz w:val="24"/>
          <w:szCs w:val="24"/>
        </w:rPr>
      </w:pPr>
      <w:r w:rsidRPr="00C40FAF">
        <w:rPr>
          <w:rFonts w:ascii="Times New Roman" w:hAnsi="Times New Roman"/>
          <w:sz w:val="24"/>
          <w:szCs w:val="24"/>
        </w:rPr>
        <w:t xml:space="preserve">Treatment is </w:t>
      </w:r>
      <w:r w:rsidR="008B660D">
        <w:rPr>
          <w:rFonts w:ascii="Times New Roman" w:hAnsi="Times New Roman"/>
          <w:sz w:val="24"/>
          <w:szCs w:val="24"/>
        </w:rPr>
        <w:t xml:space="preserve">usually </w:t>
      </w:r>
      <w:r w:rsidRPr="00C40FAF">
        <w:rPr>
          <w:rFonts w:ascii="Times New Roman" w:hAnsi="Times New Roman"/>
          <w:sz w:val="24"/>
          <w:szCs w:val="24"/>
        </w:rPr>
        <w:t xml:space="preserve">symptomatic. Topical calamine lotion may relieve pruritus. Daily cleansing with warm water helps avoid secondary bacterial infection. Acetaminophen may be used to reduce fever. Avoid aspirin as it may cause Reye syndrome. </w:t>
      </w:r>
    </w:p>
    <w:p w14:paraId="6A2DB935" w14:textId="09FD4196" w:rsidR="00FD5307" w:rsidRPr="00DA26A8" w:rsidRDefault="007B283E" w:rsidP="008B660D">
      <w:pPr>
        <w:spacing w:after="0" w:line="360" w:lineRule="auto"/>
        <w:rPr>
          <w:rFonts w:ascii="Times New Roman" w:hAnsi="Times New Roman"/>
          <w:sz w:val="24"/>
          <w:szCs w:val="24"/>
        </w:rPr>
      </w:pPr>
      <w:r w:rsidRPr="00716163">
        <w:rPr>
          <w:rFonts w:ascii="Times New Roman" w:hAnsi="Times New Roman"/>
          <w:i/>
          <w:iCs/>
          <w:sz w:val="24"/>
          <w:szCs w:val="24"/>
        </w:rPr>
        <w:t>In children</w:t>
      </w:r>
      <w:r w:rsidR="00DA26A8">
        <w:rPr>
          <w:rFonts w:ascii="Times New Roman" w:hAnsi="Times New Roman"/>
          <w:sz w:val="24"/>
          <w:szCs w:val="24"/>
        </w:rPr>
        <w:t xml:space="preserve">, </w:t>
      </w:r>
      <w:proofErr w:type="spellStart"/>
      <w:r w:rsidR="00DA26A8">
        <w:rPr>
          <w:rFonts w:ascii="Times New Roman" w:hAnsi="Times New Roman"/>
          <w:sz w:val="24"/>
          <w:szCs w:val="24"/>
        </w:rPr>
        <w:t>i</w:t>
      </w:r>
      <w:proofErr w:type="spellEnd"/>
      <w:r w:rsidR="00C77155" w:rsidRPr="00DA26A8">
        <w:rPr>
          <w:rFonts w:ascii="Times New Roman" w:eastAsia="Times New Roman" w:hAnsi="Times New Roman"/>
          <w:sz w:val="24"/>
          <w:szCs w:val="24"/>
          <w:lang w:val="en-IN" w:eastAsia="en-IN"/>
        </w:rPr>
        <w:t>f acyclovir is administered within 24 hours of the rash beginning, symptoms are reduced by one day. However, it has little effect on the rate of complications and is not advised for people with good immune systems.</w:t>
      </w:r>
    </w:p>
    <w:p w14:paraId="0ECFEB47" w14:textId="67C5A020" w:rsidR="008B660D" w:rsidRPr="00C40FAF" w:rsidRDefault="00C77155" w:rsidP="00387B48">
      <w:pPr>
        <w:spacing w:after="240" w:line="360" w:lineRule="auto"/>
        <w:rPr>
          <w:rFonts w:ascii="Times New Roman" w:hAnsi="Times New Roman"/>
          <w:sz w:val="24"/>
          <w:szCs w:val="24"/>
        </w:rPr>
      </w:pPr>
      <w:r w:rsidRPr="00716163">
        <w:rPr>
          <w:rFonts w:ascii="Times New Roman" w:hAnsi="Times New Roman"/>
          <w:i/>
          <w:iCs/>
          <w:color w:val="000000"/>
          <w:sz w:val="24"/>
          <w:szCs w:val="24"/>
          <w:shd w:val="clear" w:color="auto" w:fill="FFFFFF"/>
        </w:rPr>
        <w:t>In adults</w:t>
      </w:r>
      <w:r w:rsidRPr="00716163">
        <w:rPr>
          <w:rFonts w:ascii="Times New Roman" w:hAnsi="Times New Roman"/>
          <w:color w:val="000000"/>
          <w:sz w:val="24"/>
          <w:szCs w:val="24"/>
          <w:shd w:val="clear" w:color="auto" w:fill="FFFFFF"/>
        </w:rPr>
        <w:t>,</w:t>
      </w:r>
      <w:r w:rsidRPr="00DA26A8">
        <w:rPr>
          <w:rFonts w:ascii="Times New Roman" w:hAnsi="Times New Roman"/>
          <w:color w:val="000000"/>
          <w:sz w:val="24"/>
          <w:szCs w:val="24"/>
          <w:shd w:val="clear" w:color="auto" w:fill="FFFFFF"/>
        </w:rPr>
        <w:t> infection tends to be more severe, and treatment with antiviral drugs (acyclovir or valacyclovir) is advised if they can be started within 24 to 48 hours of rash onset</w:t>
      </w:r>
      <w:r w:rsidR="00DA26A8" w:rsidRPr="00DA26A8">
        <w:rPr>
          <w:rFonts w:ascii="Times New Roman" w:eastAsia="Times New Roman" w:hAnsi="Times New Roman"/>
          <w:sz w:val="24"/>
          <w:szCs w:val="24"/>
          <w:lang w:val="en-IN" w:eastAsia="en-IN"/>
        </w:rPr>
        <w:t>. Although oral therapy is typically the preferred method of treatment, immunocompromised patients may benefit from injectable antivirals.</w:t>
      </w:r>
    </w:p>
    <w:p w14:paraId="3029D426" w14:textId="56C114B1" w:rsidR="00FD5307" w:rsidRPr="0063783E" w:rsidRDefault="0063783E" w:rsidP="00C40FAF">
      <w:pPr>
        <w:spacing w:line="360" w:lineRule="auto"/>
        <w:jc w:val="both"/>
        <w:rPr>
          <w:rFonts w:ascii="Times New Roman" w:hAnsi="Times New Roman"/>
          <w:b/>
          <w:bCs/>
          <w:sz w:val="24"/>
          <w:szCs w:val="24"/>
        </w:rPr>
      </w:pPr>
      <w:r w:rsidRPr="0063783E">
        <w:rPr>
          <w:rFonts w:ascii="Times New Roman" w:hAnsi="Times New Roman"/>
          <w:b/>
          <w:bCs/>
          <w:sz w:val="24"/>
          <w:szCs w:val="24"/>
        </w:rPr>
        <w:t>Differential diagnosis</w:t>
      </w:r>
    </w:p>
    <w:p w14:paraId="4AF512D2" w14:textId="77777777" w:rsidR="00BA63CF" w:rsidRPr="00BA63CF" w:rsidRDefault="007B283E" w:rsidP="00BA63CF">
      <w:pPr>
        <w:pStyle w:val="ListParagraph"/>
        <w:numPr>
          <w:ilvl w:val="0"/>
          <w:numId w:val="15"/>
        </w:numPr>
        <w:spacing w:line="360" w:lineRule="auto"/>
        <w:jc w:val="both"/>
        <w:rPr>
          <w:rFonts w:ascii="Times New Roman" w:hAnsi="Times New Roman"/>
          <w:sz w:val="24"/>
          <w:szCs w:val="24"/>
        </w:rPr>
      </w:pPr>
      <w:r w:rsidRPr="00BA63CF">
        <w:rPr>
          <w:rFonts w:ascii="Times New Roman" w:hAnsi="Times New Roman"/>
          <w:sz w:val="24"/>
          <w:szCs w:val="24"/>
        </w:rPr>
        <w:t>Insect bites</w:t>
      </w:r>
    </w:p>
    <w:p w14:paraId="635C41AE" w14:textId="620B7582" w:rsidR="00BA63CF" w:rsidRPr="00BA63CF" w:rsidRDefault="00BA63CF" w:rsidP="00BA63CF">
      <w:pPr>
        <w:pStyle w:val="ListParagraph"/>
        <w:numPr>
          <w:ilvl w:val="0"/>
          <w:numId w:val="15"/>
        </w:numPr>
        <w:spacing w:line="360" w:lineRule="auto"/>
        <w:jc w:val="both"/>
        <w:rPr>
          <w:rFonts w:ascii="Times New Roman" w:hAnsi="Times New Roman"/>
          <w:sz w:val="24"/>
          <w:szCs w:val="24"/>
        </w:rPr>
      </w:pPr>
      <w:r w:rsidRPr="00BA63CF">
        <w:rPr>
          <w:rFonts w:ascii="Times New Roman" w:hAnsi="Times New Roman"/>
          <w:sz w:val="24"/>
          <w:szCs w:val="24"/>
        </w:rPr>
        <w:t>I</w:t>
      </w:r>
      <w:r w:rsidR="007B283E" w:rsidRPr="00BA63CF">
        <w:rPr>
          <w:rFonts w:ascii="Times New Roman" w:hAnsi="Times New Roman"/>
          <w:sz w:val="24"/>
          <w:szCs w:val="24"/>
        </w:rPr>
        <w:t>mpetigo</w:t>
      </w:r>
    </w:p>
    <w:p w14:paraId="5727D97D" w14:textId="69A9E2B3" w:rsidR="00BA63CF" w:rsidRPr="00BA63CF" w:rsidRDefault="00BA63CF" w:rsidP="00BA63CF">
      <w:pPr>
        <w:pStyle w:val="ListParagraph"/>
        <w:numPr>
          <w:ilvl w:val="0"/>
          <w:numId w:val="15"/>
        </w:numPr>
        <w:spacing w:line="360" w:lineRule="auto"/>
        <w:jc w:val="both"/>
        <w:rPr>
          <w:rFonts w:ascii="Times New Roman" w:hAnsi="Times New Roman"/>
          <w:sz w:val="24"/>
          <w:szCs w:val="24"/>
        </w:rPr>
      </w:pPr>
      <w:r w:rsidRPr="00BA63CF">
        <w:rPr>
          <w:rFonts w:ascii="Times New Roman" w:hAnsi="Times New Roman"/>
          <w:sz w:val="24"/>
          <w:szCs w:val="24"/>
        </w:rPr>
        <w:t>S</w:t>
      </w:r>
      <w:r w:rsidR="00831D96" w:rsidRPr="00BA63CF">
        <w:rPr>
          <w:rFonts w:ascii="Times New Roman" w:hAnsi="Times New Roman"/>
          <w:sz w:val="24"/>
          <w:szCs w:val="24"/>
        </w:rPr>
        <w:t>mallpox</w:t>
      </w:r>
    </w:p>
    <w:p w14:paraId="71239A28" w14:textId="77777777" w:rsidR="00BA63CF" w:rsidRPr="00BA63CF" w:rsidRDefault="00831D96" w:rsidP="00BA63CF">
      <w:pPr>
        <w:pStyle w:val="ListParagraph"/>
        <w:numPr>
          <w:ilvl w:val="0"/>
          <w:numId w:val="15"/>
        </w:numPr>
        <w:spacing w:line="360" w:lineRule="auto"/>
        <w:jc w:val="both"/>
        <w:rPr>
          <w:rFonts w:ascii="Times New Roman" w:hAnsi="Times New Roman"/>
          <w:sz w:val="24"/>
          <w:szCs w:val="24"/>
        </w:rPr>
      </w:pPr>
      <w:r w:rsidRPr="00BA63CF">
        <w:rPr>
          <w:rFonts w:ascii="Times New Roman" w:hAnsi="Times New Roman"/>
          <w:sz w:val="24"/>
          <w:szCs w:val="24"/>
        </w:rPr>
        <w:t>drug eruptions</w:t>
      </w:r>
    </w:p>
    <w:p w14:paraId="0A91F90F" w14:textId="40CF70B5" w:rsidR="00FD5307" w:rsidRPr="00BA63CF" w:rsidRDefault="00831D96" w:rsidP="00BA63CF">
      <w:pPr>
        <w:pStyle w:val="ListParagraph"/>
        <w:numPr>
          <w:ilvl w:val="0"/>
          <w:numId w:val="15"/>
        </w:numPr>
        <w:spacing w:line="360" w:lineRule="auto"/>
        <w:jc w:val="both"/>
        <w:rPr>
          <w:rFonts w:ascii="Times New Roman" w:hAnsi="Times New Roman"/>
          <w:sz w:val="24"/>
          <w:szCs w:val="24"/>
        </w:rPr>
      </w:pPr>
      <w:r w:rsidRPr="00BA63CF">
        <w:rPr>
          <w:rFonts w:ascii="Times New Roman" w:hAnsi="Times New Roman"/>
          <w:sz w:val="24"/>
          <w:szCs w:val="24"/>
        </w:rPr>
        <w:t>dermatitis herpetiformis(9)</w:t>
      </w:r>
    </w:p>
    <w:p w14:paraId="7E32B554" w14:textId="5E9FB36A" w:rsidR="00FD5307" w:rsidRPr="00DA26A8" w:rsidRDefault="00DA26A8" w:rsidP="00C40FAF">
      <w:pPr>
        <w:spacing w:line="360" w:lineRule="auto"/>
        <w:jc w:val="both"/>
        <w:rPr>
          <w:rFonts w:ascii="Times New Roman" w:hAnsi="Times New Roman"/>
          <w:b/>
          <w:bCs/>
          <w:sz w:val="24"/>
          <w:szCs w:val="24"/>
        </w:rPr>
      </w:pPr>
      <w:r w:rsidRPr="00DA26A8">
        <w:rPr>
          <w:rFonts w:ascii="Times New Roman" w:hAnsi="Times New Roman"/>
          <w:b/>
          <w:bCs/>
          <w:sz w:val="24"/>
          <w:szCs w:val="24"/>
        </w:rPr>
        <w:t xml:space="preserve">Prophylaxis </w:t>
      </w:r>
    </w:p>
    <w:p w14:paraId="7CA30976" w14:textId="2915773F" w:rsidR="00DA26A8" w:rsidRDefault="007B283E" w:rsidP="00C40FAF">
      <w:pPr>
        <w:spacing w:line="360" w:lineRule="auto"/>
        <w:jc w:val="both"/>
        <w:rPr>
          <w:rFonts w:ascii="Times New Roman" w:hAnsi="Times New Roman"/>
          <w:sz w:val="24"/>
          <w:szCs w:val="24"/>
        </w:rPr>
      </w:pPr>
      <w:r w:rsidRPr="00C40FAF">
        <w:rPr>
          <w:rFonts w:ascii="Times New Roman" w:hAnsi="Times New Roman"/>
          <w:sz w:val="24"/>
          <w:szCs w:val="24"/>
        </w:rPr>
        <w:lastRenderedPageBreak/>
        <w:t>A live attenuated vaccine (OKA varicella vaccine) against VZV received FDA approval in March 1995</w:t>
      </w:r>
      <w:r w:rsidR="000A0EAF">
        <w:rPr>
          <w:rFonts w:ascii="Times New Roman" w:hAnsi="Times New Roman"/>
          <w:sz w:val="24"/>
          <w:szCs w:val="24"/>
        </w:rPr>
        <w:t xml:space="preserve"> </w:t>
      </w:r>
      <w:r w:rsidRPr="00C40FAF">
        <w:rPr>
          <w:rFonts w:ascii="Times New Roman" w:hAnsi="Times New Roman"/>
          <w:sz w:val="24"/>
          <w:szCs w:val="24"/>
        </w:rPr>
        <w:t>(1</w:t>
      </w:r>
      <w:r w:rsidR="007D1B6E">
        <w:rPr>
          <w:rFonts w:ascii="Times New Roman" w:hAnsi="Times New Roman"/>
          <w:sz w:val="24"/>
          <w:szCs w:val="24"/>
        </w:rPr>
        <w:t>1</w:t>
      </w:r>
      <w:r w:rsidRPr="00C40FAF">
        <w:rPr>
          <w:rFonts w:ascii="Times New Roman" w:hAnsi="Times New Roman"/>
          <w:sz w:val="24"/>
          <w:szCs w:val="24"/>
        </w:rPr>
        <w:t>)</w:t>
      </w:r>
      <w:r w:rsidR="000A0EAF">
        <w:rPr>
          <w:rFonts w:ascii="Times New Roman" w:hAnsi="Times New Roman"/>
          <w:sz w:val="24"/>
          <w:szCs w:val="24"/>
        </w:rPr>
        <w:t>.</w:t>
      </w:r>
    </w:p>
    <w:p w14:paraId="63857E55" w14:textId="56D87D4E" w:rsidR="00FD5307" w:rsidRPr="00644E64" w:rsidRDefault="007B283E" w:rsidP="00C40FAF">
      <w:pPr>
        <w:spacing w:line="360" w:lineRule="auto"/>
        <w:jc w:val="both"/>
        <w:rPr>
          <w:rFonts w:ascii="Times New Roman" w:hAnsi="Times New Roman"/>
          <w:b/>
          <w:bCs/>
          <w:sz w:val="24"/>
          <w:szCs w:val="24"/>
        </w:rPr>
      </w:pPr>
      <w:r w:rsidRPr="00644E64">
        <w:rPr>
          <w:rFonts w:ascii="Times New Roman" w:hAnsi="Times New Roman"/>
          <w:b/>
          <w:bCs/>
          <w:sz w:val="24"/>
          <w:szCs w:val="24"/>
        </w:rPr>
        <w:t>H</w:t>
      </w:r>
      <w:r w:rsidR="001D012A">
        <w:rPr>
          <w:rFonts w:ascii="Times New Roman" w:hAnsi="Times New Roman"/>
          <w:b/>
          <w:bCs/>
          <w:sz w:val="24"/>
          <w:szCs w:val="24"/>
        </w:rPr>
        <w:t>H</w:t>
      </w:r>
      <w:r w:rsidRPr="00644E64">
        <w:rPr>
          <w:rFonts w:ascii="Times New Roman" w:hAnsi="Times New Roman"/>
          <w:b/>
          <w:bCs/>
          <w:sz w:val="24"/>
          <w:szCs w:val="24"/>
        </w:rPr>
        <w:t>V 4</w:t>
      </w:r>
    </w:p>
    <w:p w14:paraId="56126EDC" w14:textId="6A705A86" w:rsidR="00831D96" w:rsidRDefault="000A0EAF" w:rsidP="00C40FAF">
      <w:pPr>
        <w:spacing w:line="360" w:lineRule="auto"/>
        <w:jc w:val="both"/>
        <w:rPr>
          <w:rFonts w:ascii="Times New Roman" w:hAnsi="Times New Roman"/>
          <w:sz w:val="24"/>
          <w:szCs w:val="24"/>
        </w:rPr>
      </w:pPr>
      <w:r w:rsidRPr="00681846">
        <w:rPr>
          <w:rFonts w:ascii="Times New Roman" w:hAnsi="Times New Roman"/>
          <w:sz w:val="24"/>
          <w:szCs w:val="24"/>
          <w:highlight w:val="yellow"/>
        </w:rPr>
        <w:t>Epstein-Barr</w:t>
      </w:r>
      <w:r w:rsidR="00831D96" w:rsidRPr="00C40FAF">
        <w:rPr>
          <w:rFonts w:ascii="Times New Roman" w:hAnsi="Times New Roman"/>
          <w:sz w:val="24"/>
          <w:szCs w:val="24"/>
        </w:rPr>
        <w:t xml:space="preserve"> virus is a herpesvirus with double-stranded DNA surrounded by proteins. </w:t>
      </w:r>
      <w:r w:rsidR="00B21D64" w:rsidRPr="00C40FAF">
        <w:rPr>
          <w:rFonts w:ascii="Times New Roman" w:hAnsi="Times New Roman"/>
          <w:sz w:val="24"/>
          <w:szCs w:val="24"/>
        </w:rPr>
        <w:t>There are two kinds of EBV subtypes: type 1 and type 2.</w:t>
      </w:r>
      <w:r>
        <w:rPr>
          <w:rFonts w:ascii="Times New Roman" w:hAnsi="Times New Roman"/>
          <w:sz w:val="24"/>
          <w:szCs w:val="24"/>
        </w:rPr>
        <w:t xml:space="preserve"> </w:t>
      </w:r>
      <w:r w:rsidR="00831D96" w:rsidRPr="00C40FAF">
        <w:rPr>
          <w:rFonts w:ascii="Times New Roman" w:hAnsi="Times New Roman"/>
          <w:sz w:val="24"/>
          <w:szCs w:val="24"/>
        </w:rPr>
        <w:t>The virus causes B cells to d</w:t>
      </w:r>
      <w:r w:rsidR="00831D96">
        <w:rPr>
          <w:rFonts w:ascii="Times New Roman" w:hAnsi="Times New Roman"/>
          <w:sz w:val="24"/>
          <w:szCs w:val="24"/>
        </w:rPr>
        <w:t>ifferentiate</w:t>
      </w:r>
      <w:r w:rsidR="00831D96" w:rsidRPr="00C40FAF">
        <w:rPr>
          <w:rFonts w:ascii="Times New Roman" w:hAnsi="Times New Roman"/>
          <w:sz w:val="24"/>
          <w:szCs w:val="24"/>
        </w:rPr>
        <w:t xml:space="preserve"> into memory B cells, which subsequently travel into the circulatory system or become latent until a stimulus prompts reactivation</w:t>
      </w:r>
      <w:r w:rsidR="00B21D64">
        <w:rPr>
          <w:rFonts w:ascii="Times New Roman" w:hAnsi="Times New Roman"/>
          <w:sz w:val="24"/>
          <w:szCs w:val="24"/>
        </w:rPr>
        <w:t xml:space="preserve"> </w:t>
      </w:r>
      <w:r w:rsidR="00831D96" w:rsidRPr="00C40FAF">
        <w:rPr>
          <w:rFonts w:ascii="Times New Roman" w:hAnsi="Times New Roman"/>
          <w:sz w:val="24"/>
          <w:szCs w:val="24"/>
        </w:rPr>
        <w:t>(1</w:t>
      </w:r>
      <w:r w:rsidR="00831D96">
        <w:rPr>
          <w:rFonts w:ascii="Times New Roman" w:hAnsi="Times New Roman"/>
          <w:sz w:val="24"/>
          <w:szCs w:val="24"/>
        </w:rPr>
        <w:t>2</w:t>
      </w:r>
      <w:r w:rsidR="00831D96" w:rsidRPr="00C40FAF">
        <w:rPr>
          <w:rFonts w:ascii="Times New Roman" w:hAnsi="Times New Roman"/>
          <w:sz w:val="24"/>
          <w:szCs w:val="24"/>
        </w:rPr>
        <w:t>).</w:t>
      </w:r>
      <w:r w:rsidR="00B21D64">
        <w:rPr>
          <w:rFonts w:ascii="Times New Roman" w:hAnsi="Times New Roman"/>
          <w:sz w:val="24"/>
          <w:szCs w:val="24"/>
        </w:rPr>
        <w:t xml:space="preserve"> </w:t>
      </w:r>
      <w:r w:rsidR="007B283E" w:rsidRPr="00C40FAF">
        <w:rPr>
          <w:rFonts w:ascii="Times New Roman" w:hAnsi="Times New Roman"/>
          <w:sz w:val="24"/>
          <w:szCs w:val="24"/>
        </w:rPr>
        <w:t>In 1964, Epstein-Barr virus (EBV) was identified by electron microscopic</w:t>
      </w:r>
      <w:r w:rsidR="00644E64">
        <w:rPr>
          <w:rFonts w:ascii="Times New Roman" w:hAnsi="Times New Roman"/>
          <w:sz w:val="24"/>
          <w:szCs w:val="24"/>
        </w:rPr>
        <w:t xml:space="preserve"> examination</w:t>
      </w:r>
      <w:r w:rsidR="007B283E" w:rsidRPr="00C40FAF">
        <w:rPr>
          <w:rFonts w:ascii="Times New Roman" w:hAnsi="Times New Roman"/>
          <w:sz w:val="24"/>
          <w:szCs w:val="24"/>
        </w:rPr>
        <w:t xml:space="preserve"> of suspension cultures of African Burkitt lymphoma cells</w:t>
      </w:r>
      <w:r>
        <w:rPr>
          <w:rFonts w:ascii="Times New Roman" w:hAnsi="Times New Roman"/>
          <w:sz w:val="24"/>
          <w:szCs w:val="24"/>
        </w:rPr>
        <w:t xml:space="preserve"> </w:t>
      </w:r>
      <w:r w:rsidR="007B283E" w:rsidRPr="00C40FAF">
        <w:rPr>
          <w:rFonts w:ascii="Times New Roman" w:hAnsi="Times New Roman"/>
          <w:sz w:val="24"/>
          <w:szCs w:val="24"/>
        </w:rPr>
        <w:t>(1</w:t>
      </w:r>
      <w:r w:rsidR="00DE6F69">
        <w:rPr>
          <w:rFonts w:ascii="Times New Roman" w:hAnsi="Times New Roman"/>
          <w:sz w:val="24"/>
          <w:szCs w:val="24"/>
        </w:rPr>
        <w:t>3</w:t>
      </w:r>
      <w:r w:rsidR="007B283E" w:rsidRPr="00C40FAF">
        <w:rPr>
          <w:rFonts w:ascii="Times New Roman" w:hAnsi="Times New Roman"/>
          <w:sz w:val="24"/>
          <w:szCs w:val="24"/>
        </w:rPr>
        <w:t>).</w:t>
      </w:r>
      <w:r w:rsidR="00831D96" w:rsidRPr="00831D96">
        <w:rPr>
          <w:rFonts w:ascii="Times New Roman" w:hAnsi="Times New Roman"/>
          <w:sz w:val="24"/>
          <w:szCs w:val="24"/>
        </w:rPr>
        <w:t xml:space="preserve"> </w:t>
      </w:r>
    </w:p>
    <w:p w14:paraId="2C9E7CAB" w14:textId="77777777" w:rsidR="00B21D64" w:rsidRDefault="00B21D64" w:rsidP="00C40FAF">
      <w:pPr>
        <w:spacing w:line="360" w:lineRule="auto"/>
        <w:jc w:val="both"/>
        <w:rPr>
          <w:rFonts w:ascii="Times New Roman" w:hAnsi="Times New Roman"/>
          <w:sz w:val="24"/>
          <w:szCs w:val="24"/>
        </w:rPr>
      </w:pPr>
    </w:p>
    <w:p w14:paraId="09835584" w14:textId="64469AD7" w:rsidR="00831D96" w:rsidRPr="00831D96" w:rsidRDefault="00831D96" w:rsidP="00C40FAF">
      <w:pPr>
        <w:spacing w:line="360" w:lineRule="auto"/>
        <w:jc w:val="both"/>
        <w:rPr>
          <w:rFonts w:ascii="Times New Roman" w:hAnsi="Times New Roman"/>
          <w:b/>
          <w:bCs/>
          <w:sz w:val="24"/>
          <w:szCs w:val="24"/>
        </w:rPr>
      </w:pPr>
      <w:r w:rsidRPr="00831D96">
        <w:rPr>
          <w:rFonts w:ascii="Times New Roman" w:hAnsi="Times New Roman"/>
          <w:b/>
          <w:bCs/>
          <w:sz w:val="24"/>
          <w:szCs w:val="24"/>
        </w:rPr>
        <w:t>Clinical features</w:t>
      </w:r>
    </w:p>
    <w:p w14:paraId="134C5CF2" w14:textId="28ADB5F7" w:rsidR="00FD5307" w:rsidRPr="00C40FAF" w:rsidRDefault="007B283E" w:rsidP="00C40FAF">
      <w:pPr>
        <w:spacing w:line="360" w:lineRule="auto"/>
        <w:jc w:val="both"/>
        <w:rPr>
          <w:rFonts w:ascii="Times New Roman" w:hAnsi="Times New Roman"/>
          <w:sz w:val="24"/>
          <w:szCs w:val="24"/>
        </w:rPr>
      </w:pPr>
      <w:r w:rsidRPr="00C40FAF">
        <w:rPr>
          <w:rFonts w:ascii="Times New Roman" w:hAnsi="Times New Roman"/>
          <w:sz w:val="24"/>
          <w:szCs w:val="24"/>
        </w:rPr>
        <w:t>E</w:t>
      </w:r>
      <w:r w:rsidR="00644E64">
        <w:rPr>
          <w:rFonts w:ascii="Times New Roman" w:hAnsi="Times New Roman"/>
          <w:sz w:val="24"/>
          <w:szCs w:val="24"/>
        </w:rPr>
        <w:t>BV</w:t>
      </w:r>
      <w:r w:rsidRPr="00C40FAF">
        <w:rPr>
          <w:rFonts w:ascii="Times New Roman" w:hAnsi="Times New Roman"/>
          <w:sz w:val="24"/>
          <w:szCs w:val="24"/>
        </w:rPr>
        <w:t xml:space="preserve"> is the first human </w:t>
      </w:r>
      <w:proofErr w:type="spellStart"/>
      <w:r w:rsidR="000A0EAF" w:rsidRPr="00681846">
        <w:rPr>
          <w:rFonts w:ascii="Times New Roman" w:hAnsi="Times New Roman"/>
          <w:sz w:val="24"/>
          <w:szCs w:val="24"/>
          <w:highlight w:val="yellow"/>
        </w:rPr>
        <w:t>tumour</w:t>
      </w:r>
      <w:proofErr w:type="spellEnd"/>
      <w:r w:rsidR="000A0EAF" w:rsidRPr="00681846">
        <w:rPr>
          <w:rFonts w:ascii="Times New Roman" w:hAnsi="Times New Roman"/>
          <w:sz w:val="24"/>
          <w:szCs w:val="24"/>
          <w:highlight w:val="yellow"/>
        </w:rPr>
        <w:t>-causing</w:t>
      </w:r>
      <w:r w:rsidRPr="00C40FAF">
        <w:rPr>
          <w:rFonts w:ascii="Times New Roman" w:hAnsi="Times New Roman"/>
          <w:sz w:val="24"/>
          <w:szCs w:val="24"/>
        </w:rPr>
        <w:t xml:space="preserve"> virus to be found</w:t>
      </w:r>
      <w:r w:rsidR="000A0EAF">
        <w:rPr>
          <w:rFonts w:ascii="Times New Roman" w:hAnsi="Times New Roman"/>
          <w:sz w:val="24"/>
          <w:szCs w:val="24"/>
        </w:rPr>
        <w:t xml:space="preserve"> </w:t>
      </w:r>
      <w:r w:rsidRPr="00C40FAF">
        <w:rPr>
          <w:rFonts w:ascii="Times New Roman" w:hAnsi="Times New Roman"/>
          <w:sz w:val="24"/>
          <w:szCs w:val="24"/>
        </w:rPr>
        <w:t>(1</w:t>
      </w:r>
      <w:r w:rsidR="00DE6F69">
        <w:rPr>
          <w:rFonts w:ascii="Times New Roman" w:hAnsi="Times New Roman"/>
          <w:sz w:val="24"/>
          <w:szCs w:val="24"/>
        </w:rPr>
        <w:t>4</w:t>
      </w:r>
      <w:r w:rsidRPr="00C40FAF">
        <w:rPr>
          <w:rFonts w:ascii="Times New Roman" w:hAnsi="Times New Roman"/>
          <w:sz w:val="24"/>
          <w:szCs w:val="24"/>
        </w:rPr>
        <w:t>).</w:t>
      </w:r>
      <w:r w:rsidR="00831D96">
        <w:rPr>
          <w:rFonts w:ascii="Times New Roman" w:hAnsi="Times New Roman"/>
          <w:sz w:val="24"/>
          <w:szCs w:val="24"/>
        </w:rPr>
        <w:t xml:space="preserve"> </w:t>
      </w:r>
      <w:r w:rsidRPr="00C40FAF">
        <w:rPr>
          <w:rFonts w:ascii="Times New Roman" w:hAnsi="Times New Roman"/>
          <w:sz w:val="24"/>
          <w:szCs w:val="24"/>
        </w:rPr>
        <w:t xml:space="preserve">In the 1980s, EBV was discovered to be related </w:t>
      </w:r>
      <w:r w:rsidR="000A0EAF" w:rsidRPr="00681846">
        <w:rPr>
          <w:rFonts w:ascii="Times New Roman" w:hAnsi="Times New Roman"/>
          <w:sz w:val="24"/>
          <w:szCs w:val="24"/>
          <w:highlight w:val="yellow"/>
        </w:rPr>
        <w:t>to</w:t>
      </w:r>
      <w:r w:rsidR="000A0EAF" w:rsidRPr="00681846">
        <w:rPr>
          <w:rFonts w:ascii="Times New Roman" w:hAnsi="Times New Roman"/>
          <w:sz w:val="24"/>
          <w:szCs w:val="24"/>
          <w:highlight w:val="yellow"/>
        </w:rPr>
        <w:t xml:space="preserve"> </w:t>
      </w:r>
      <w:r w:rsidR="000A0EAF" w:rsidRPr="00681846">
        <w:rPr>
          <w:rFonts w:ascii="Times New Roman" w:hAnsi="Times New Roman"/>
          <w:sz w:val="24"/>
          <w:szCs w:val="24"/>
          <w:highlight w:val="yellow"/>
        </w:rPr>
        <w:t>non-Hodgkin</w:t>
      </w:r>
      <w:r w:rsidRPr="00C40FAF">
        <w:rPr>
          <w:rFonts w:ascii="Times New Roman" w:hAnsi="Times New Roman"/>
          <w:sz w:val="24"/>
          <w:szCs w:val="24"/>
        </w:rPr>
        <w:t xml:space="preserve"> lymphoma and oral hairy leukoplakia in patients with acquired immunodeficiency syndrome (AIDS) (1</w:t>
      </w:r>
      <w:r w:rsidR="00160946">
        <w:rPr>
          <w:rFonts w:ascii="Times New Roman" w:hAnsi="Times New Roman"/>
          <w:sz w:val="24"/>
          <w:szCs w:val="24"/>
        </w:rPr>
        <w:t>5</w:t>
      </w:r>
      <w:r w:rsidRPr="00C40FAF">
        <w:rPr>
          <w:rFonts w:ascii="Times New Roman" w:hAnsi="Times New Roman"/>
          <w:sz w:val="24"/>
          <w:szCs w:val="24"/>
        </w:rPr>
        <w:t>,</w:t>
      </w:r>
      <w:r w:rsidR="00024119">
        <w:rPr>
          <w:rFonts w:ascii="Times New Roman" w:hAnsi="Times New Roman"/>
          <w:sz w:val="24"/>
          <w:szCs w:val="24"/>
        </w:rPr>
        <w:t>16</w:t>
      </w:r>
      <w:r w:rsidRPr="00C40FAF">
        <w:rPr>
          <w:rFonts w:ascii="Times New Roman" w:hAnsi="Times New Roman"/>
          <w:sz w:val="24"/>
          <w:szCs w:val="24"/>
        </w:rPr>
        <w:t>).</w:t>
      </w:r>
      <w:r w:rsidR="00943547">
        <w:rPr>
          <w:rFonts w:ascii="Times New Roman" w:hAnsi="Times New Roman"/>
          <w:sz w:val="24"/>
          <w:szCs w:val="24"/>
        </w:rPr>
        <w:t xml:space="preserve"> </w:t>
      </w:r>
      <w:r w:rsidRPr="00C40FAF">
        <w:rPr>
          <w:rFonts w:ascii="Times New Roman" w:hAnsi="Times New Roman"/>
          <w:sz w:val="24"/>
          <w:szCs w:val="24"/>
        </w:rPr>
        <w:t>I</w:t>
      </w:r>
      <w:r w:rsidR="005A029C">
        <w:rPr>
          <w:rFonts w:ascii="Times New Roman" w:hAnsi="Times New Roman"/>
          <w:sz w:val="24"/>
          <w:szCs w:val="24"/>
        </w:rPr>
        <w:t>t</w:t>
      </w:r>
      <w:r w:rsidR="00943547">
        <w:rPr>
          <w:rFonts w:ascii="Times New Roman" w:hAnsi="Times New Roman"/>
          <w:sz w:val="24"/>
          <w:szCs w:val="24"/>
        </w:rPr>
        <w:t xml:space="preserve"> has the </w:t>
      </w:r>
      <w:r w:rsidRPr="00C40FAF">
        <w:rPr>
          <w:rFonts w:ascii="Times New Roman" w:hAnsi="Times New Roman"/>
          <w:sz w:val="24"/>
          <w:szCs w:val="24"/>
        </w:rPr>
        <w:t>ability to avoid immune surveillance and generate persistent latent infections, while also contributing to a wide range of diseases</w:t>
      </w:r>
      <w:r w:rsidR="00943547">
        <w:rPr>
          <w:rFonts w:ascii="Times New Roman" w:hAnsi="Times New Roman"/>
          <w:sz w:val="24"/>
          <w:szCs w:val="24"/>
        </w:rPr>
        <w:t xml:space="preserve"> </w:t>
      </w:r>
      <w:r w:rsidRPr="00C40FAF">
        <w:rPr>
          <w:rFonts w:ascii="Times New Roman" w:hAnsi="Times New Roman"/>
          <w:sz w:val="24"/>
          <w:szCs w:val="24"/>
        </w:rPr>
        <w:t>(</w:t>
      </w:r>
      <w:r w:rsidR="006A5788">
        <w:rPr>
          <w:rFonts w:ascii="Times New Roman" w:hAnsi="Times New Roman"/>
          <w:sz w:val="24"/>
          <w:szCs w:val="24"/>
        </w:rPr>
        <w:t>17</w:t>
      </w:r>
      <w:r w:rsidRPr="00C40FAF">
        <w:rPr>
          <w:rFonts w:ascii="Times New Roman" w:hAnsi="Times New Roman"/>
          <w:sz w:val="24"/>
          <w:szCs w:val="24"/>
        </w:rPr>
        <w:t>)</w:t>
      </w:r>
      <w:r w:rsidR="00644E64">
        <w:rPr>
          <w:rFonts w:ascii="Times New Roman" w:hAnsi="Times New Roman"/>
          <w:sz w:val="24"/>
          <w:szCs w:val="24"/>
        </w:rPr>
        <w:t>.</w:t>
      </w:r>
    </w:p>
    <w:p w14:paraId="56482D1B" w14:textId="5CBB0703" w:rsidR="00FD5307" w:rsidRDefault="00020DE5" w:rsidP="00D50481">
      <w:pPr>
        <w:spacing w:after="240" w:line="360" w:lineRule="auto"/>
        <w:rPr>
          <w:rFonts w:ascii="Times New Roman" w:hAnsi="Times New Roman"/>
          <w:sz w:val="24"/>
          <w:szCs w:val="24"/>
        </w:rPr>
      </w:pPr>
      <w:r w:rsidRPr="00020DE5">
        <w:rPr>
          <w:rFonts w:ascii="Times New Roman" w:eastAsia="Times New Roman" w:hAnsi="Times New Roman"/>
          <w:sz w:val="24"/>
          <w:szCs w:val="24"/>
          <w:lang w:val="en-IN" w:eastAsia="en-IN"/>
        </w:rPr>
        <w:t xml:space="preserve">In younger children, EBV infection is typically moderate or asymptomatic. When a primary infection happens in adolescence, clinical illness typically results. At least 90% of infectious mononucleosis cases are caused by EBV. The symptoms of EBV-induced mononucleosis include fever, pharyngitis, lymphadenopathy, hepatosplenomegaly, and malaise. The infection usually resolves on its own. Mononucleosis, sometimes known as the kissing </w:t>
      </w:r>
      <w:r w:rsidR="00B21D64">
        <w:rPr>
          <w:rFonts w:ascii="Times New Roman" w:eastAsia="Times New Roman" w:hAnsi="Times New Roman"/>
          <w:sz w:val="24"/>
          <w:szCs w:val="24"/>
          <w:lang w:val="en-IN" w:eastAsia="en-IN"/>
        </w:rPr>
        <w:t>disease</w:t>
      </w:r>
      <w:r w:rsidRPr="00020DE5">
        <w:rPr>
          <w:rFonts w:ascii="Times New Roman" w:eastAsia="Times New Roman" w:hAnsi="Times New Roman"/>
          <w:sz w:val="24"/>
          <w:szCs w:val="24"/>
          <w:lang w:val="en-IN" w:eastAsia="en-IN"/>
        </w:rPr>
        <w:t xml:space="preserve">, is contracted by teenagers and young adults in their early twenties by close contact with an EBV-infected individual. </w:t>
      </w:r>
      <w:r w:rsidR="00DB4247">
        <w:rPr>
          <w:rFonts w:ascii="Times New Roman" w:eastAsia="Times New Roman" w:hAnsi="Times New Roman"/>
          <w:sz w:val="24"/>
          <w:szCs w:val="24"/>
          <w:lang w:val="en-IN" w:eastAsia="en-IN"/>
        </w:rPr>
        <w:t xml:space="preserve">It can also cause </w:t>
      </w:r>
      <w:r w:rsidR="000A0EAF" w:rsidRPr="00681846">
        <w:rPr>
          <w:rFonts w:ascii="Times New Roman" w:eastAsia="Times New Roman" w:hAnsi="Times New Roman"/>
          <w:sz w:val="24"/>
          <w:szCs w:val="24"/>
          <w:highlight w:val="yellow"/>
          <w:lang w:val="en-IN" w:eastAsia="en-IN"/>
        </w:rPr>
        <w:t>tumours</w:t>
      </w:r>
      <w:r w:rsidR="000A0EAF" w:rsidRPr="00020DE5">
        <w:rPr>
          <w:rFonts w:ascii="Times New Roman" w:eastAsia="Times New Roman" w:hAnsi="Times New Roman"/>
          <w:sz w:val="24"/>
          <w:szCs w:val="24"/>
          <w:lang w:val="en-IN" w:eastAsia="en-IN"/>
        </w:rPr>
        <w:t xml:space="preserve"> </w:t>
      </w:r>
      <w:r w:rsidRPr="00020DE5">
        <w:rPr>
          <w:rFonts w:ascii="Times New Roman" w:eastAsia="Times New Roman" w:hAnsi="Times New Roman"/>
          <w:sz w:val="24"/>
          <w:szCs w:val="24"/>
          <w:lang w:val="en-IN" w:eastAsia="en-IN"/>
        </w:rPr>
        <w:t>in</w:t>
      </w:r>
      <w:r w:rsidR="00DB4247">
        <w:rPr>
          <w:rFonts w:ascii="Times New Roman" w:eastAsia="Times New Roman" w:hAnsi="Times New Roman"/>
          <w:sz w:val="24"/>
          <w:szCs w:val="24"/>
          <w:lang w:val="en-IN" w:eastAsia="en-IN"/>
        </w:rPr>
        <w:t xml:space="preserve"> the</w:t>
      </w:r>
      <w:r w:rsidRPr="00020DE5">
        <w:rPr>
          <w:rFonts w:ascii="Times New Roman" w:eastAsia="Times New Roman" w:hAnsi="Times New Roman"/>
          <w:sz w:val="24"/>
          <w:szCs w:val="24"/>
          <w:lang w:val="en-IN" w:eastAsia="en-IN"/>
        </w:rPr>
        <w:t xml:space="preserve"> lymphoid tissue as well as </w:t>
      </w:r>
      <w:proofErr w:type="spellStart"/>
      <w:r w:rsidR="000A0EAF">
        <w:rPr>
          <w:rFonts w:ascii="Times New Roman" w:eastAsia="Times New Roman" w:hAnsi="Times New Roman"/>
          <w:sz w:val="24"/>
          <w:szCs w:val="24"/>
          <w:lang w:val="en-IN" w:eastAsia="en-IN"/>
        </w:rPr>
        <w:t>naso</w:t>
      </w:r>
      <w:proofErr w:type="spellEnd"/>
      <w:r w:rsidR="000A0EAF">
        <w:rPr>
          <w:rFonts w:ascii="Times New Roman" w:eastAsia="Times New Roman" w:hAnsi="Times New Roman"/>
          <w:sz w:val="24"/>
          <w:szCs w:val="24"/>
          <w:lang w:val="en-IN" w:eastAsia="en-IN"/>
        </w:rPr>
        <w:t>- and</w:t>
      </w:r>
      <w:r w:rsidRPr="00020DE5">
        <w:rPr>
          <w:rFonts w:ascii="Times New Roman" w:eastAsia="Times New Roman" w:hAnsi="Times New Roman"/>
          <w:sz w:val="24"/>
          <w:szCs w:val="24"/>
          <w:lang w:val="en-IN" w:eastAsia="en-IN"/>
        </w:rPr>
        <w:t xml:space="preserve"> oropharyngeal epithelial tissue</w:t>
      </w:r>
      <w:r w:rsidR="00DB4247">
        <w:rPr>
          <w:rFonts w:ascii="Times New Roman" w:eastAsia="Times New Roman" w:hAnsi="Times New Roman"/>
          <w:sz w:val="24"/>
          <w:szCs w:val="24"/>
          <w:lang w:val="en-IN" w:eastAsia="en-IN"/>
        </w:rPr>
        <w:t xml:space="preserve"> </w:t>
      </w:r>
      <w:r w:rsidR="007B283E" w:rsidRPr="00C40FAF">
        <w:rPr>
          <w:rFonts w:ascii="Times New Roman" w:hAnsi="Times New Roman"/>
          <w:sz w:val="24"/>
          <w:szCs w:val="24"/>
        </w:rPr>
        <w:t>(</w:t>
      </w:r>
      <w:r w:rsidR="00886CF3">
        <w:rPr>
          <w:rFonts w:ascii="Times New Roman" w:hAnsi="Times New Roman"/>
          <w:sz w:val="24"/>
          <w:szCs w:val="24"/>
        </w:rPr>
        <w:t>1</w:t>
      </w:r>
      <w:r w:rsidR="005A029C">
        <w:rPr>
          <w:rFonts w:ascii="Times New Roman" w:hAnsi="Times New Roman"/>
          <w:sz w:val="24"/>
          <w:szCs w:val="24"/>
        </w:rPr>
        <w:t>8</w:t>
      </w:r>
      <w:r w:rsidR="00886CF3">
        <w:rPr>
          <w:rFonts w:ascii="Times New Roman" w:hAnsi="Times New Roman"/>
          <w:sz w:val="24"/>
          <w:szCs w:val="24"/>
        </w:rPr>
        <w:t>).</w:t>
      </w:r>
    </w:p>
    <w:p w14:paraId="458EBBCE" w14:textId="77777777" w:rsidR="005A029C" w:rsidRPr="00C45F89" w:rsidRDefault="005A029C" w:rsidP="005A029C">
      <w:pPr>
        <w:spacing w:line="360" w:lineRule="auto"/>
        <w:jc w:val="both"/>
        <w:rPr>
          <w:rFonts w:ascii="Times New Roman" w:hAnsi="Times New Roman"/>
          <w:b/>
          <w:bCs/>
          <w:sz w:val="24"/>
          <w:szCs w:val="24"/>
        </w:rPr>
      </w:pPr>
      <w:r w:rsidRPr="00C45F89">
        <w:rPr>
          <w:rFonts w:ascii="Times New Roman" w:hAnsi="Times New Roman"/>
          <w:b/>
          <w:bCs/>
          <w:sz w:val="24"/>
          <w:szCs w:val="24"/>
        </w:rPr>
        <w:t xml:space="preserve">Differential diagnosis </w:t>
      </w:r>
    </w:p>
    <w:p w14:paraId="21EF340B" w14:textId="77777777" w:rsidR="00B21D64" w:rsidRPr="00B21D64" w:rsidRDefault="005A029C" w:rsidP="00B21D64">
      <w:pPr>
        <w:pStyle w:val="ListParagraph"/>
        <w:numPr>
          <w:ilvl w:val="0"/>
          <w:numId w:val="16"/>
        </w:numPr>
        <w:spacing w:line="360" w:lineRule="auto"/>
        <w:jc w:val="both"/>
        <w:rPr>
          <w:rFonts w:ascii="Times New Roman" w:hAnsi="Times New Roman"/>
          <w:sz w:val="24"/>
          <w:szCs w:val="24"/>
        </w:rPr>
      </w:pPr>
      <w:r w:rsidRPr="00B21D64">
        <w:rPr>
          <w:rFonts w:ascii="Times New Roman" w:hAnsi="Times New Roman"/>
          <w:sz w:val="24"/>
          <w:szCs w:val="24"/>
        </w:rPr>
        <w:t>Bacterial pharyngitis</w:t>
      </w:r>
    </w:p>
    <w:p w14:paraId="32B3BD20" w14:textId="77777777" w:rsidR="00B21D64" w:rsidRPr="00B21D64" w:rsidRDefault="00B21D64" w:rsidP="00B21D64">
      <w:pPr>
        <w:pStyle w:val="ListParagraph"/>
        <w:numPr>
          <w:ilvl w:val="0"/>
          <w:numId w:val="16"/>
        </w:numPr>
        <w:spacing w:line="360" w:lineRule="auto"/>
        <w:jc w:val="both"/>
        <w:rPr>
          <w:rFonts w:ascii="Times New Roman" w:hAnsi="Times New Roman"/>
          <w:sz w:val="24"/>
          <w:szCs w:val="24"/>
        </w:rPr>
      </w:pPr>
      <w:r w:rsidRPr="00B21D64">
        <w:rPr>
          <w:rFonts w:ascii="Times New Roman" w:hAnsi="Times New Roman"/>
          <w:sz w:val="24"/>
          <w:szCs w:val="24"/>
        </w:rPr>
        <w:t>V</w:t>
      </w:r>
      <w:r w:rsidR="005A029C" w:rsidRPr="00B21D64">
        <w:rPr>
          <w:rFonts w:ascii="Times New Roman" w:hAnsi="Times New Roman"/>
          <w:sz w:val="24"/>
          <w:szCs w:val="24"/>
        </w:rPr>
        <w:t>iral pharyngitis</w:t>
      </w:r>
    </w:p>
    <w:p w14:paraId="0FC7A49B" w14:textId="13B0DCC7" w:rsidR="005A029C" w:rsidRPr="00B21D64" w:rsidRDefault="00B21D64" w:rsidP="00B21D64">
      <w:pPr>
        <w:pStyle w:val="ListParagraph"/>
        <w:numPr>
          <w:ilvl w:val="0"/>
          <w:numId w:val="16"/>
        </w:numPr>
        <w:spacing w:line="360" w:lineRule="auto"/>
        <w:jc w:val="both"/>
        <w:rPr>
          <w:rFonts w:ascii="Times New Roman" w:hAnsi="Times New Roman"/>
          <w:sz w:val="24"/>
          <w:szCs w:val="24"/>
        </w:rPr>
      </w:pPr>
      <w:r w:rsidRPr="00B21D64">
        <w:rPr>
          <w:rFonts w:ascii="Times New Roman" w:hAnsi="Times New Roman"/>
          <w:sz w:val="24"/>
          <w:szCs w:val="24"/>
        </w:rPr>
        <w:t>C</w:t>
      </w:r>
      <w:r w:rsidR="005A029C" w:rsidRPr="00B21D64">
        <w:rPr>
          <w:rFonts w:ascii="Times New Roman" w:hAnsi="Times New Roman"/>
          <w:sz w:val="24"/>
          <w:szCs w:val="24"/>
        </w:rPr>
        <w:t>ytomegalovirus infection (19)</w:t>
      </w:r>
    </w:p>
    <w:p w14:paraId="29F75A39" w14:textId="666BB3CD" w:rsidR="00FD5307" w:rsidRPr="00D50481" w:rsidRDefault="00D50481" w:rsidP="00C40FAF">
      <w:pPr>
        <w:spacing w:line="360" w:lineRule="auto"/>
        <w:jc w:val="both"/>
        <w:rPr>
          <w:rFonts w:ascii="Times New Roman" w:hAnsi="Times New Roman"/>
          <w:b/>
          <w:bCs/>
          <w:sz w:val="24"/>
          <w:szCs w:val="24"/>
        </w:rPr>
      </w:pPr>
      <w:r w:rsidRPr="00D50481">
        <w:rPr>
          <w:rFonts w:ascii="Times New Roman" w:hAnsi="Times New Roman"/>
          <w:b/>
          <w:bCs/>
          <w:sz w:val="24"/>
          <w:szCs w:val="24"/>
        </w:rPr>
        <w:t xml:space="preserve">Treatment </w:t>
      </w:r>
    </w:p>
    <w:p w14:paraId="114D0863" w14:textId="29F5E114" w:rsidR="00FD5307" w:rsidRDefault="007B283E" w:rsidP="00C40FAF">
      <w:pPr>
        <w:spacing w:line="360" w:lineRule="auto"/>
        <w:jc w:val="both"/>
        <w:rPr>
          <w:rFonts w:ascii="Times New Roman" w:hAnsi="Times New Roman"/>
          <w:sz w:val="24"/>
          <w:szCs w:val="24"/>
        </w:rPr>
      </w:pPr>
      <w:r w:rsidRPr="00C40FAF">
        <w:rPr>
          <w:rFonts w:ascii="Times New Roman" w:hAnsi="Times New Roman"/>
          <w:sz w:val="24"/>
          <w:szCs w:val="24"/>
        </w:rPr>
        <w:lastRenderedPageBreak/>
        <w:t>Epstein-Barr virus is managed symptomatically with drugs that lower fever and discomfort. Nucleosides are the only group of antiviral medicines that have been investigated for treating EBV infections in controlled clinical studies.</w:t>
      </w:r>
      <w:r w:rsidR="00372AA8">
        <w:rPr>
          <w:rFonts w:ascii="Times New Roman" w:hAnsi="Times New Roman"/>
          <w:sz w:val="24"/>
          <w:szCs w:val="24"/>
        </w:rPr>
        <w:t xml:space="preserve"> </w:t>
      </w:r>
      <w:r w:rsidRPr="00C40FAF">
        <w:rPr>
          <w:rFonts w:ascii="Times New Roman" w:hAnsi="Times New Roman"/>
          <w:sz w:val="24"/>
          <w:szCs w:val="24"/>
        </w:rPr>
        <w:t>Some of the antiviral</w:t>
      </w:r>
      <w:r w:rsidR="00943547">
        <w:rPr>
          <w:rFonts w:ascii="Times New Roman" w:hAnsi="Times New Roman"/>
          <w:sz w:val="24"/>
          <w:szCs w:val="24"/>
        </w:rPr>
        <w:t>s</w:t>
      </w:r>
      <w:r w:rsidRPr="00C40FAF">
        <w:rPr>
          <w:rFonts w:ascii="Times New Roman" w:hAnsi="Times New Roman"/>
          <w:sz w:val="24"/>
          <w:szCs w:val="24"/>
        </w:rPr>
        <w:t xml:space="preserve"> are </w:t>
      </w:r>
      <w:r w:rsidR="00943547">
        <w:rPr>
          <w:rFonts w:ascii="Times New Roman" w:hAnsi="Times New Roman"/>
          <w:sz w:val="24"/>
          <w:szCs w:val="24"/>
        </w:rPr>
        <w:t>a</w:t>
      </w:r>
      <w:r w:rsidRPr="00C40FAF">
        <w:rPr>
          <w:rFonts w:ascii="Times New Roman" w:hAnsi="Times New Roman"/>
          <w:sz w:val="24"/>
          <w:szCs w:val="24"/>
        </w:rPr>
        <w:t xml:space="preserve">cyclovir, </w:t>
      </w:r>
      <w:proofErr w:type="spellStart"/>
      <w:r w:rsidRPr="00C40FAF">
        <w:rPr>
          <w:rFonts w:ascii="Times New Roman" w:hAnsi="Times New Roman"/>
          <w:sz w:val="24"/>
          <w:szCs w:val="24"/>
        </w:rPr>
        <w:t>valacylovir</w:t>
      </w:r>
      <w:proofErr w:type="spellEnd"/>
      <w:r w:rsidRPr="00C40FAF">
        <w:rPr>
          <w:rFonts w:ascii="Times New Roman" w:hAnsi="Times New Roman"/>
          <w:sz w:val="24"/>
          <w:szCs w:val="24"/>
        </w:rPr>
        <w:t>,</w:t>
      </w:r>
      <w:r w:rsidR="00943547">
        <w:rPr>
          <w:rFonts w:ascii="Times New Roman" w:hAnsi="Times New Roman"/>
          <w:sz w:val="24"/>
          <w:szCs w:val="24"/>
        </w:rPr>
        <w:t xml:space="preserve"> g</w:t>
      </w:r>
      <w:r w:rsidRPr="00C40FAF">
        <w:rPr>
          <w:rFonts w:ascii="Times New Roman" w:hAnsi="Times New Roman"/>
          <w:sz w:val="24"/>
          <w:szCs w:val="24"/>
        </w:rPr>
        <w:t>anciclovir and valganciclovir.</w:t>
      </w:r>
      <w:r w:rsidR="00943547">
        <w:rPr>
          <w:rFonts w:ascii="Times New Roman" w:hAnsi="Times New Roman"/>
          <w:sz w:val="24"/>
          <w:szCs w:val="24"/>
        </w:rPr>
        <w:t xml:space="preserve"> </w:t>
      </w:r>
      <w:r w:rsidRPr="00C40FAF">
        <w:rPr>
          <w:rFonts w:ascii="Times New Roman" w:hAnsi="Times New Roman"/>
          <w:sz w:val="24"/>
          <w:szCs w:val="24"/>
        </w:rPr>
        <w:t>Corticosteroids can be helpful in patients who develop airway impairment or autoimmune problems induced by EBV infection (1</w:t>
      </w:r>
      <w:r w:rsidR="00DE6F69">
        <w:rPr>
          <w:rFonts w:ascii="Times New Roman" w:hAnsi="Times New Roman"/>
          <w:sz w:val="24"/>
          <w:szCs w:val="24"/>
        </w:rPr>
        <w:t>3</w:t>
      </w:r>
      <w:r w:rsidRPr="00C40FAF">
        <w:rPr>
          <w:rFonts w:ascii="Times New Roman" w:hAnsi="Times New Roman"/>
          <w:sz w:val="24"/>
          <w:szCs w:val="24"/>
        </w:rPr>
        <w:t>).</w:t>
      </w:r>
    </w:p>
    <w:p w14:paraId="04AE19C6" w14:textId="261F75E8" w:rsidR="00C45F89" w:rsidRDefault="00C45F89" w:rsidP="00C40FAF">
      <w:pPr>
        <w:spacing w:line="360" w:lineRule="auto"/>
        <w:jc w:val="both"/>
        <w:rPr>
          <w:rFonts w:ascii="Times New Roman" w:hAnsi="Times New Roman"/>
          <w:sz w:val="24"/>
          <w:szCs w:val="24"/>
        </w:rPr>
      </w:pPr>
    </w:p>
    <w:p w14:paraId="534782F9" w14:textId="68D05DD2" w:rsidR="00FD5307" w:rsidRPr="00D50481" w:rsidRDefault="007B283E" w:rsidP="00C40FAF">
      <w:pPr>
        <w:spacing w:line="360" w:lineRule="auto"/>
        <w:jc w:val="both"/>
        <w:rPr>
          <w:rFonts w:ascii="Times New Roman" w:hAnsi="Times New Roman"/>
          <w:b/>
          <w:bCs/>
          <w:sz w:val="24"/>
          <w:szCs w:val="24"/>
        </w:rPr>
      </w:pPr>
      <w:r w:rsidRPr="00D50481">
        <w:rPr>
          <w:rFonts w:ascii="Times New Roman" w:hAnsi="Times New Roman"/>
          <w:b/>
          <w:bCs/>
          <w:sz w:val="24"/>
          <w:szCs w:val="24"/>
        </w:rPr>
        <w:t>H</w:t>
      </w:r>
      <w:r w:rsidR="001D012A">
        <w:rPr>
          <w:rFonts w:ascii="Times New Roman" w:hAnsi="Times New Roman"/>
          <w:b/>
          <w:bCs/>
          <w:sz w:val="24"/>
          <w:szCs w:val="24"/>
        </w:rPr>
        <w:t>H</w:t>
      </w:r>
      <w:r w:rsidRPr="00D50481">
        <w:rPr>
          <w:rFonts w:ascii="Times New Roman" w:hAnsi="Times New Roman"/>
          <w:b/>
          <w:bCs/>
          <w:sz w:val="24"/>
          <w:szCs w:val="24"/>
        </w:rPr>
        <w:t xml:space="preserve">V 5 </w:t>
      </w:r>
    </w:p>
    <w:p w14:paraId="555C889D" w14:textId="6F108F96" w:rsidR="00FD5307" w:rsidRPr="00C40FAF" w:rsidRDefault="007B283E" w:rsidP="00C40FAF">
      <w:pPr>
        <w:spacing w:line="360" w:lineRule="auto"/>
        <w:jc w:val="both"/>
        <w:rPr>
          <w:rFonts w:ascii="Times New Roman" w:hAnsi="Times New Roman"/>
          <w:sz w:val="24"/>
          <w:szCs w:val="24"/>
        </w:rPr>
      </w:pPr>
      <w:r w:rsidRPr="00C40FAF">
        <w:rPr>
          <w:rFonts w:ascii="Times New Roman" w:hAnsi="Times New Roman"/>
          <w:sz w:val="24"/>
          <w:szCs w:val="24"/>
        </w:rPr>
        <w:t>H</w:t>
      </w:r>
      <w:r w:rsidR="00AB42E9">
        <w:rPr>
          <w:rFonts w:ascii="Times New Roman" w:hAnsi="Times New Roman"/>
          <w:sz w:val="24"/>
          <w:szCs w:val="24"/>
        </w:rPr>
        <w:t>H</w:t>
      </w:r>
      <w:r w:rsidRPr="00C40FAF">
        <w:rPr>
          <w:rFonts w:ascii="Times New Roman" w:hAnsi="Times New Roman"/>
          <w:sz w:val="24"/>
          <w:szCs w:val="24"/>
        </w:rPr>
        <w:t>V</w:t>
      </w:r>
      <w:r w:rsidR="00AB42E9">
        <w:rPr>
          <w:rFonts w:ascii="Times New Roman" w:hAnsi="Times New Roman"/>
          <w:sz w:val="24"/>
          <w:szCs w:val="24"/>
        </w:rPr>
        <w:t xml:space="preserve"> </w:t>
      </w:r>
      <w:r w:rsidR="00D676B6">
        <w:rPr>
          <w:rFonts w:ascii="Times New Roman" w:hAnsi="Times New Roman"/>
          <w:sz w:val="24"/>
          <w:szCs w:val="24"/>
        </w:rPr>
        <w:t>5</w:t>
      </w:r>
      <w:r w:rsidRPr="00C40FAF">
        <w:rPr>
          <w:rFonts w:ascii="Times New Roman" w:hAnsi="Times New Roman"/>
          <w:sz w:val="24"/>
          <w:szCs w:val="24"/>
        </w:rPr>
        <w:t xml:space="preserve"> is often commonly known as cytomegalovirus</w:t>
      </w:r>
      <w:r w:rsidR="000A0EAF">
        <w:rPr>
          <w:rFonts w:ascii="Times New Roman" w:hAnsi="Times New Roman"/>
          <w:sz w:val="24"/>
          <w:szCs w:val="24"/>
        </w:rPr>
        <w:t>,</w:t>
      </w:r>
      <w:r w:rsidRPr="00C40FAF">
        <w:rPr>
          <w:rFonts w:ascii="Times New Roman" w:hAnsi="Times New Roman"/>
          <w:sz w:val="24"/>
          <w:szCs w:val="24"/>
        </w:rPr>
        <w:t xml:space="preserve"> and it belongs to </w:t>
      </w:r>
      <w:r w:rsidR="000A0EAF" w:rsidRPr="00681846">
        <w:rPr>
          <w:rFonts w:ascii="Times New Roman" w:hAnsi="Times New Roman"/>
          <w:sz w:val="24"/>
          <w:szCs w:val="24"/>
          <w:highlight w:val="yellow"/>
        </w:rPr>
        <w:t xml:space="preserve">the </w:t>
      </w:r>
      <w:r w:rsidRPr="00681846">
        <w:rPr>
          <w:rFonts w:ascii="Times New Roman" w:hAnsi="Times New Roman"/>
          <w:sz w:val="24"/>
          <w:szCs w:val="24"/>
          <w:highlight w:val="yellow"/>
        </w:rPr>
        <w:t xml:space="preserve">family </w:t>
      </w:r>
      <w:r w:rsidR="000A0EAF">
        <w:rPr>
          <w:rFonts w:ascii="Times New Roman" w:hAnsi="Times New Roman"/>
          <w:sz w:val="24"/>
          <w:szCs w:val="24"/>
          <w:highlight w:val="yellow"/>
        </w:rPr>
        <w:t xml:space="preserve">of </w:t>
      </w:r>
      <w:r w:rsidR="000A0EAF" w:rsidRPr="00681846">
        <w:rPr>
          <w:rFonts w:ascii="Times New Roman" w:hAnsi="Times New Roman"/>
          <w:sz w:val="24"/>
          <w:szCs w:val="24"/>
          <w:highlight w:val="yellow"/>
        </w:rPr>
        <w:t>herpesviruses</w:t>
      </w:r>
      <w:r w:rsidRPr="00681846">
        <w:rPr>
          <w:rFonts w:ascii="Times New Roman" w:hAnsi="Times New Roman"/>
          <w:sz w:val="24"/>
          <w:szCs w:val="24"/>
          <w:highlight w:val="yellow"/>
        </w:rPr>
        <w:t>.</w:t>
      </w:r>
      <w:r w:rsidRPr="00C40FAF">
        <w:rPr>
          <w:rFonts w:ascii="Times New Roman" w:hAnsi="Times New Roman"/>
          <w:sz w:val="24"/>
          <w:szCs w:val="24"/>
        </w:rPr>
        <w:t xml:space="preserve"> Cytomegalovirus (CMV) is a prevalent virus that causes mild to severe end-organ damage in immunocompromised patients with congenital CMV illness</w:t>
      </w:r>
      <w:r w:rsidR="00634DD9">
        <w:rPr>
          <w:rFonts w:ascii="Times New Roman" w:hAnsi="Times New Roman"/>
          <w:sz w:val="24"/>
          <w:szCs w:val="24"/>
        </w:rPr>
        <w:t xml:space="preserve"> </w:t>
      </w:r>
      <w:r w:rsidR="00E20918">
        <w:rPr>
          <w:rFonts w:ascii="Times New Roman" w:hAnsi="Times New Roman"/>
          <w:sz w:val="24"/>
          <w:szCs w:val="24"/>
        </w:rPr>
        <w:t>(20)</w:t>
      </w:r>
      <w:r w:rsidRPr="00C40FAF">
        <w:rPr>
          <w:rFonts w:ascii="Times New Roman" w:hAnsi="Times New Roman"/>
          <w:sz w:val="24"/>
          <w:szCs w:val="24"/>
        </w:rPr>
        <w:t xml:space="preserve">. </w:t>
      </w:r>
      <w:r w:rsidR="00E20918" w:rsidRPr="00C40FAF">
        <w:rPr>
          <w:rFonts w:ascii="Times New Roman" w:hAnsi="Times New Roman"/>
          <w:sz w:val="24"/>
          <w:szCs w:val="24"/>
        </w:rPr>
        <w:t xml:space="preserve">The cytomegalovirus </w:t>
      </w:r>
      <w:r w:rsidR="000A0EAF">
        <w:rPr>
          <w:rFonts w:ascii="Times New Roman" w:hAnsi="Times New Roman"/>
          <w:sz w:val="24"/>
          <w:szCs w:val="24"/>
        </w:rPr>
        <w:t xml:space="preserve">is </w:t>
      </w:r>
      <w:r w:rsidR="000A0EAF" w:rsidRPr="00681846">
        <w:rPr>
          <w:rFonts w:ascii="Times New Roman" w:hAnsi="Times New Roman"/>
          <w:sz w:val="24"/>
          <w:szCs w:val="24"/>
          <w:highlight w:val="yellow"/>
        </w:rPr>
        <w:t>distributed</w:t>
      </w:r>
      <w:r w:rsidR="000A0EAF" w:rsidRPr="00681846">
        <w:rPr>
          <w:rFonts w:ascii="Times New Roman" w:hAnsi="Times New Roman"/>
          <w:sz w:val="24"/>
          <w:szCs w:val="24"/>
          <w:highlight w:val="yellow"/>
        </w:rPr>
        <w:t xml:space="preserve"> </w:t>
      </w:r>
      <w:r w:rsidR="00E20918" w:rsidRPr="00681846">
        <w:rPr>
          <w:rFonts w:ascii="Times New Roman" w:hAnsi="Times New Roman"/>
          <w:sz w:val="24"/>
          <w:szCs w:val="24"/>
          <w:highlight w:val="yellow"/>
        </w:rPr>
        <w:t>in bodily</w:t>
      </w:r>
      <w:r w:rsidR="00E20918" w:rsidRPr="00C40FAF">
        <w:rPr>
          <w:rFonts w:ascii="Times New Roman" w:hAnsi="Times New Roman"/>
          <w:sz w:val="24"/>
          <w:szCs w:val="24"/>
        </w:rPr>
        <w:t xml:space="preserve"> fluids including saliva, urine, breast milk, sperm, and blood</w:t>
      </w:r>
      <w:r w:rsidR="00634DD9">
        <w:rPr>
          <w:rFonts w:ascii="Times New Roman" w:hAnsi="Times New Roman"/>
          <w:sz w:val="24"/>
          <w:szCs w:val="24"/>
        </w:rPr>
        <w:t xml:space="preserve"> </w:t>
      </w:r>
      <w:r w:rsidR="00E20918">
        <w:rPr>
          <w:rFonts w:ascii="Times New Roman" w:hAnsi="Times New Roman"/>
          <w:sz w:val="24"/>
          <w:szCs w:val="24"/>
        </w:rPr>
        <w:t xml:space="preserve">(21). </w:t>
      </w:r>
      <w:r w:rsidRPr="00C40FAF">
        <w:rPr>
          <w:rFonts w:ascii="Times New Roman" w:hAnsi="Times New Roman"/>
          <w:sz w:val="24"/>
          <w:szCs w:val="24"/>
        </w:rPr>
        <w:t xml:space="preserve">Human CMV infections are frequently connected with the salivary glands. After infection, CMV frequently remains dormant, although it might reactivate at any time.  </w:t>
      </w:r>
      <w:r w:rsidR="00113B3F">
        <w:rPr>
          <w:rFonts w:ascii="Times New Roman" w:hAnsi="Times New Roman"/>
          <w:sz w:val="24"/>
          <w:szCs w:val="24"/>
        </w:rPr>
        <w:t>(</w:t>
      </w:r>
      <w:r w:rsidRPr="00C40FAF">
        <w:rPr>
          <w:rFonts w:ascii="Times New Roman" w:hAnsi="Times New Roman"/>
          <w:sz w:val="24"/>
          <w:szCs w:val="24"/>
        </w:rPr>
        <w:t>2</w:t>
      </w:r>
      <w:r w:rsidR="00CF3D8B">
        <w:rPr>
          <w:rFonts w:ascii="Times New Roman" w:hAnsi="Times New Roman"/>
          <w:sz w:val="24"/>
          <w:szCs w:val="24"/>
        </w:rPr>
        <w:t>0</w:t>
      </w:r>
      <w:r w:rsidRPr="00C40FAF">
        <w:rPr>
          <w:rFonts w:ascii="Times New Roman" w:hAnsi="Times New Roman"/>
          <w:sz w:val="24"/>
          <w:szCs w:val="24"/>
        </w:rPr>
        <w:t>)</w:t>
      </w:r>
    </w:p>
    <w:p w14:paraId="59F1E0A0" w14:textId="0F1E4F80" w:rsidR="00FD5307" w:rsidRPr="00113B3F" w:rsidRDefault="00113B3F" w:rsidP="00C40FAF">
      <w:pPr>
        <w:spacing w:line="360" w:lineRule="auto"/>
        <w:jc w:val="both"/>
        <w:rPr>
          <w:rFonts w:ascii="Times New Roman" w:hAnsi="Times New Roman"/>
          <w:b/>
          <w:bCs/>
          <w:sz w:val="24"/>
          <w:szCs w:val="24"/>
        </w:rPr>
      </w:pPr>
      <w:r w:rsidRPr="00113B3F">
        <w:rPr>
          <w:rFonts w:ascii="Times New Roman" w:hAnsi="Times New Roman"/>
          <w:b/>
          <w:bCs/>
          <w:sz w:val="24"/>
          <w:szCs w:val="24"/>
        </w:rPr>
        <w:t xml:space="preserve">Differential diagnosis </w:t>
      </w:r>
    </w:p>
    <w:p w14:paraId="6C2F09E9" w14:textId="77777777" w:rsidR="00FE51CE" w:rsidRPr="00FE51CE" w:rsidRDefault="007B283E" w:rsidP="00FE51CE">
      <w:pPr>
        <w:pStyle w:val="ListParagraph"/>
        <w:numPr>
          <w:ilvl w:val="0"/>
          <w:numId w:val="17"/>
        </w:numPr>
        <w:spacing w:line="360" w:lineRule="auto"/>
        <w:jc w:val="both"/>
        <w:rPr>
          <w:rFonts w:ascii="Times New Roman" w:hAnsi="Times New Roman"/>
          <w:sz w:val="24"/>
          <w:szCs w:val="24"/>
        </w:rPr>
      </w:pPr>
      <w:r w:rsidRPr="00FE51CE">
        <w:rPr>
          <w:rFonts w:ascii="Times New Roman" w:hAnsi="Times New Roman"/>
          <w:sz w:val="24"/>
          <w:szCs w:val="24"/>
        </w:rPr>
        <w:t>HIV</w:t>
      </w:r>
    </w:p>
    <w:p w14:paraId="76A2CF15" w14:textId="1B4A41EE" w:rsidR="00FE51CE" w:rsidRPr="00FE51CE" w:rsidRDefault="00E20918" w:rsidP="00FE51CE">
      <w:pPr>
        <w:pStyle w:val="ListParagraph"/>
        <w:numPr>
          <w:ilvl w:val="0"/>
          <w:numId w:val="17"/>
        </w:numPr>
        <w:spacing w:line="360" w:lineRule="auto"/>
        <w:jc w:val="both"/>
        <w:rPr>
          <w:rFonts w:ascii="Times New Roman" w:hAnsi="Times New Roman"/>
          <w:sz w:val="24"/>
          <w:szCs w:val="24"/>
        </w:rPr>
      </w:pPr>
      <w:r w:rsidRPr="00FE51CE">
        <w:rPr>
          <w:rFonts w:ascii="Times New Roman" w:hAnsi="Times New Roman"/>
          <w:sz w:val="24"/>
          <w:szCs w:val="24"/>
        </w:rPr>
        <w:t>HHV 6 infection</w:t>
      </w:r>
    </w:p>
    <w:p w14:paraId="493FAD6F" w14:textId="77777777" w:rsidR="00FE51CE" w:rsidRPr="00FE51CE" w:rsidRDefault="00FE51CE" w:rsidP="00FE51CE">
      <w:pPr>
        <w:pStyle w:val="ListParagraph"/>
        <w:numPr>
          <w:ilvl w:val="0"/>
          <w:numId w:val="17"/>
        </w:numPr>
        <w:spacing w:line="360" w:lineRule="auto"/>
        <w:jc w:val="both"/>
        <w:rPr>
          <w:rFonts w:ascii="Times New Roman" w:hAnsi="Times New Roman"/>
          <w:sz w:val="24"/>
          <w:szCs w:val="24"/>
        </w:rPr>
      </w:pPr>
      <w:r w:rsidRPr="00FE51CE">
        <w:rPr>
          <w:rFonts w:ascii="Times New Roman" w:hAnsi="Times New Roman"/>
          <w:sz w:val="24"/>
          <w:szCs w:val="24"/>
        </w:rPr>
        <w:t>V</w:t>
      </w:r>
      <w:r w:rsidR="007B283E" w:rsidRPr="00FE51CE">
        <w:rPr>
          <w:rFonts w:ascii="Times New Roman" w:hAnsi="Times New Roman"/>
          <w:sz w:val="24"/>
          <w:szCs w:val="24"/>
        </w:rPr>
        <w:t>iral hepatitis</w:t>
      </w:r>
    </w:p>
    <w:p w14:paraId="26B2AFAE" w14:textId="56811C74" w:rsidR="00FE51CE" w:rsidRPr="00FE51CE" w:rsidRDefault="000A0EAF" w:rsidP="00FE51CE">
      <w:pPr>
        <w:pStyle w:val="ListParagraph"/>
        <w:numPr>
          <w:ilvl w:val="0"/>
          <w:numId w:val="17"/>
        </w:numPr>
        <w:spacing w:line="360" w:lineRule="auto"/>
        <w:jc w:val="both"/>
        <w:rPr>
          <w:rFonts w:ascii="Times New Roman" w:hAnsi="Times New Roman"/>
          <w:sz w:val="24"/>
          <w:szCs w:val="24"/>
        </w:rPr>
      </w:pPr>
      <w:r>
        <w:rPr>
          <w:rFonts w:ascii="Times New Roman" w:hAnsi="Times New Roman"/>
          <w:sz w:val="24"/>
          <w:szCs w:val="24"/>
        </w:rPr>
        <w:t>Epstein-Barr</w:t>
      </w:r>
      <w:r w:rsidR="007B283E" w:rsidRPr="00FE51CE">
        <w:rPr>
          <w:rFonts w:ascii="Times New Roman" w:hAnsi="Times New Roman"/>
          <w:sz w:val="24"/>
          <w:szCs w:val="24"/>
        </w:rPr>
        <w:t xml:space="preserve"> virus</w:t>
      </w:r>
    </w:p>
    <w:p w14:paraId="2F43420D" w14:textId="1878A29A" w:rsidR="00FD5307" w:rsidRPr="00FE51CE" w:rsidRDefault="00FE51CE" w:rsidP="00FE51CE">
      <w:pPr>
        <w:pStyle w:val="ListParagraph"/>
        <w:numPr>
          <w:ilvl w:val="0"/>
          <w:numId w:val="17"/>
        </w:numPr>
        <w:spacing w:line="360" w:lineRule="auto"/>
        <w:jc w:val="both"/>
        <w:rPr>
          <w:rFonts w:ascii="Times New Roman" w:hAnsi="Times New Roman"/>
          <w:sz w:val="24"/>
          <w:szCs w:val="24"/>
        </w:rPr>
      </w:pPr>
      <w:r w:rsidRPr="00FE51CE">
        <w:rPr>
          <w:rFonts w:ascii="Times New Roman" w:hAnsi="Times New Roman"/>
          <w:sz w:val="24"/>
          <w:szCs w:val="24"/>
        </w:rPr>
        <w:t>I</w:t>
      </w:r>
      <w:r w:rsidR="007B283E" w:rsidRPr="00FE51CE">
        <w:rPr>
          <w:rFonts w:ascii="Times New Roman" w:hAnsi="Times New Roman"/>
          <w:sz w:val="24"/>
          <w:szCs w:val="24"/>
        </w:rPr>
        <w:t>nfectious mononucleosis (2</w:t>
      </w:r>
      <w:r w:rsidR="00394BD9" w:rsidRPr="00FE51CE">
        <w:rPr>
          <w:rFonts w:ascii="Times New Roman" w:hAnsi="Times New Roman"/>
          <w:sz w:val="24"/>
          <w:szCs w:val="24"/>
        </w:rPr>
        <w:t>0</w:t>
      </w:r>
      <w:r w:rsidR="007B283E" w:rsidRPr="00FE51CE">
        <w:rPr>
          <w:rFonts w:ascii="Times New Roman" w:hAnsi="Times New Roman"/>
          <w:sz w:val="24"/>
          <w:szCs w:val="24"/>
        </w:rPr>
        <w:t>)</w:t>
      </w:r>
    </w:p>
    <w:p w14:paraId="4249C417" w14:textId="5AEC0DC3" w:rsidR="00FD5307" w:rsidRPr="00113B3F" w:rsidRDefault="00113B3F" w:rsidP="00C40FAF">
      <w:pPr>
        <w:spacing w:line="360" w:lineRule="auto"/>
        <w:jc w:val="both"/>
        <w:rPr>
          <w:rFonts w:ascii="Times New Roman" w:hAnsi="Times New Roman"/>
          <w:b/>
          <w:bCs/>
          <w:sz w:val="24"/>
          <w:szCs w:val="24"/>
        </w:rPr>
      </w:pPr>
      <w:r w:rsidRPr="00113B3F">
        <w:rPr>
          <w:rFonts w:ascii="Times New Roman" w:hAnsi="Times New Roman"/>
          <w:b/>
          <w:bCs/>
          <w:sz w:val="24"/>
          <w:szCs w:val="24"/>
        </w:rPr>
        <w:t xml:space="preserve">Treatment </w:t>
      </w:r>
    </w:p>
    <w:p w14:paraId="22F47841" w14:textId="11EF85E3" w:rsidR="00FD5307" w:rsidRDefault="007B283E" w:rsidP="00C40FAF">
      <w:pPr>
        <w:spacing w:line="360" w:lineRule="auto"/>
        <w:jc w:val="both"/>
        <w:rPr>
          <w:rFonts w:ascii="Times New Roman" w:hAnsi="Times New Roman"/>
          <w:sz w:val="24"/>
          <w:szCs w:val="24"/>
        </w:rPr>
      </w:pPr>
      <w:r w:rsidRPr="00C40FAF">
        <w:rPr>
          <w:rFonts w:ascii="Times New Roman" w:hAnsi="Times New Roman"/>
          <w:sz w:val="24"/>
          <w:szCs w:val="24"/>
        </w:rPr>
        <w:t xml:space="preserve">IV ganciclovir, IV foscarnet, IV </w:t>
      </w:r>
      <w:r w:rsidR="000A0EAF" w:rsidRPr="00681846">
        <w:rPr>
          <w:rFonts w:ascii="Times New Roman" w:hAnsi="Times New Roman"/>
          <w:sz w:val="24"/>
          <w:szCs w:val="24"/>
          <w:highlight w:val="yellow"/>
        </w:rPr>
        <w:t xml:space="preserve">cidofovir </w:t>
      </w:r>
      <w:r w:rsidRPr="00681846">
        <w:rPr>
          <w:rFonts w:ascii="Times New Roman" w:hAnsi="Times New Roman"/>
          <w:sz w:val="24"/>
          <w:szCs w:val="24"/>
          <w:highlight w:val="yellow"/>
        </w:rPr>
        <w:t>and</w:t>
      </w:r>
      <w:r w:rsidRPr="00C40FAF">
        <w:rPr>
          <w:rFonts w:ascii="Times New Roman" w:hAnsi="Times New Roman"/>
          <w:sz w:val="24"/>
          <w:szCs w:val="24"/>
        </w:rPr>
        <w:t xml:space="preserve"> oral valganciclovir are antiviral options for CMV retinitis</w:t>
      </w:r>
      <w:r w:rsidR="00A06E6A">
        <w:rPr>
          <w:rFonts w:ascii="Times New Roman" w:hAnsi="Times New Roman"/>
          <w:sz w:val="24"/>
          <w:szCs w:val="24"/>
        </w:rPr>
        <w:t>.</w:t>
      </w:r>
      <w:r w:rsidR="00FE51CE">
        <w:rPr>
          <w:rFonts w:ascii="Times New Roman" w:hAnsi="Times New Roman"/>
          <w:sz w:val="24"/>
          <w:szCs w:val="24"/>
        </w:rPr>
        <w:t xml:space="preserve"> </w:t>
      </w:r>
      <w:r w:rsidRPr="00C40FAF">
        <w:rPr>
          <w:rFonts w:ascii="Times New Roman" w:hAnsi="Times New Roman"/>
          <w:sz w:val="24"/>
          <w:szCs w:val="24"/>
        </w:rPr>
        <w:t xml:space="preserve">IV ganciclovir 6 mg/kg body weight/dose </w:t>
      </w:r>
      <w:r w:rsidR="00A06E6A">
        <w:rPr>
          <w:rFonts w:ascii="Times New Roman" w:hAnsi="Times New Roman"/>
          <w:sz w:val="24"/>
          <w:szCs w:val="24"/>
        </w:rPr>
        <w:t xml:space="preserve">is </w:t>
      </w:r>
      <w:r w:rsidRPr="00C40FAF">
        <w:rPr>
          <w:rFonts w:ascii="Times New Roman" w:hAnsi="Times New Roman"/>
          <w:sz w:val="24"/>
          <w:szCs w:val="24"/>
        </w:rPr>
        <w:t xml:space="preserve">administered 12 </w:t>
      </w:r>
      <w:proofErr w:type="gramStart"/>
      <w:r w:rsidRPr="00C40FAF">
        <w:rPr>
          <w:rFonts w:ascii="Times New Roman" w:hAnsi="Times New Roman"/>
          <w:sz w:val="24"/>
          <w:szCs w:val="24"/>
        </w:rPr>
        <w:t>hourly</w:t>
      </w:r>
      <w:proofErr w:type="gramEnd"/>
      <w:r w:rsidRPr="00C40FAF">
        <w:rPr>
          <w:rFonts w:ascii="Times New Roman" w:hAnsi="Times New Roman"/>
          <w:sz w:val="24"/>
          <w:szCs w:val="24"/>
        </w:rPr>
        <w:t xml:space="preserve"> as the initial treatment for HIV-infected infants with CMV disease</w:t>
      </w:r>
      <w:r w:rsidR="000A0EAF">
        <w:rPr>
          <w:rFonts w:ascii="Times New Roman" w:hAnsi="Times New Roman"/>
          <w:sz w:val="24"/>
          <w:szCs w:val="24"/>
        </w:rPr>
        <w:t xml:space="preserve"> </w:t>
      </w:r>
      <w:r w:rsidRPr="00C40FAF">
        <w:rPr>
          <w:rFonts w:ascii="Times New Roman" w:hAnsi="Times New Roman"/>
          <w:sz w:val="24"/>
          <w:szCs w:val="24"/>
        </w:rPr>
        <w:t>(2</w:t>
      </w:r>
      <w:r w:rsidR="00361C07">
        <w:rPr>
          <w:rFonts w:ascii="Times New Roman" w:hAnsi="Times New Roman"/>
          <w:sz w:val="24"/>
          <w:szCs w:val="24"/>
        </w:rPr>
        <w:t>2).</w:t>
      </w:r>
    </w:p>
    <w:p w14:paraId="1D8988A5" w14:textId="77777777" w:rsidR="00FE51CE" w:rsidRDefault="00FE51CE" w:rsidP="00C40FAF">
      <w:pPr>
        <w:spacing w:line="360" w:lineRule="auto"/>
        <w:jc w:val="both"/>
        <w:rPr>
          <w:rFonts w:ascii="Times New Roman" w:hAnsi="Times New Roman"/>
          <w:sz w:val="24"/>
          <w:szCs w:val="24"/>
        </w:rPr>
      </w:pPr>
    </w:p>
    <w:p w14:paraId="21E9FC06" w14:textId="77777777" w:rsidR="009D3074" w:rsidRPr="00C40FAF" w:rsidRDefault="009D3074" w:rsidP="00C40FAF">
      <w:pPr>
        <w:spacing w:line="360" w:lineRule="auto"/>
        <w:jc w:val="both"/>
        <w:rPr>
          <w:rFonts w:ascii="Times New Roman" w:hAnsi="Times New Roman"/>
          <w:sz w:val="24"/>
          <w:szCs w:val="24"/>
        </w:rPr>
      </w:pPr>
    </w:p>
    <w:p w14:paraId="17B61D8C" w14:textId="614E0507" w:rsidR="00FD5307" w:rsidRPr="00113B3F" w:rsidRDefault="007B283E" w:rsidP="00C40FAF">
      <w:pPr>
        <w:spacing w:line="360" w:lineRule="auto"/>
        <w:jc w:val="both"/>
        <w:rPr>
          <w:rFonts w:ascii="Times New Roman" w:hAnsi="Times New Roman"/>
          <w:b/>
          <w:bCs/>
          <w:sz w:val="24"/>
          <w:szCs w:val="24"/>
        </w:rPr>
      </w:pPr>
      <w:r w:rsidRPr="00113B3F">
        <w:rPr>
          <w:rFonts w:ascii="Times New Roman" w:hAnsi="Times New Roman"/>
          <w:b/>
          <w:bCs/>
          <w:sz w:val="24"/>
          <w:szCs w:val="24"/>
        </w:rPr>
        <w:t>H</w:t>
      </w:r>
      <w:r w:rsidR="00113B3F" w:rsidRPr="00113B3F">
        <w:rPr>
          <w:rFonts w:ascii="Times New Roman" w:hAnsi="Times New Roman"/>
          <w:b/>
          <w:bCs/>
          <w:sz w:val="24"/>
          <w:szCs w:val="24"/>
        </w:rPr>
        <w:t>H</w:t>
      </w:r>
      <w:r w:rsidRPr="00113B3F">
        <w:rPr>
          <w:rFonts w:ascii="Times New Roman" w:hAnsi="Times New Roman"/>
          <w:b/>
          <w:bCs/>
          <w:sz w:val="24"/>
          <w:szCs w:val="24"/>
        </w:rPr>
        <w:t>V 6</w:t>
      </w:r>
    </w:p>
    <w:p w14:paraId="2CB79716" w14:textId="2CF0081E" w:rsidR="00FD5307" w:rsidRPr="00C40FAF" w:rsidRDefault="00B945A2" w:rsidP="0040536E">
      <w:pPr>
        <w:spacing w:after="0" w:line="360" w:lineRule="auto"/>
        <w:rPr>
          <w:rFonts w:ascii="Times New Roman" w:hAnsi="Times New Roman"/>
          <w:sz w:val="24"/>
          <w:szCs w:val="24"/>
        </w:rPr>
      </w:pPr>
      <w:r w:rsidRPr="00B945A2">
        <w:rPr>
          <w:rFonts w:ascii="Times New Roman" w:hAnsi="Times New Roman"/>
          <w:color w:val="000000"/>
          <w:sz w:val="24"/>
          <w:szCs w:val="24"/>
          <w:shd w:val="clear" w:color="auto" w:fill="FFFFFF"/>
        </w:rPr>
        <w:lastRenderedPageBreak/>
        <w:t>HHV-6 is the collective name for the double-stranded DNA viruses HHV-6A and HHV-6B</w:t>
      </w:r>
      <w:r w:rsidR="0008456A">
        <w:rPr>
          <w:rFonts w:ascii="Times New Roman" w:hAnsi="Times New Roman"/>
          <w:sz w:val="24"/>
          <w:szCs w:val="24"/>
        </w:rPr>
        <w:t>.</w:t>
      </w:r>
      <w:r w:rsidR="0008456A" w:rsidRPr="0008456A">
        <w:t xml:space="preserve"> </w:t>
      </w:r>
      <w:r w:rsidR="0008456A" w:rsidRPr="0008456A">
        <w:rPr>
          <w:rFonts w:ascii="Times New Roman" w:eastAsia="Times New Roman" w:hAnsi="Times New Roman"/>
          <w:sz w:val="24"/>
          <w:szCs w:val="24"/>
          <w:lang w:val="en-IN" w:eastAsia="en-IN"/>
        </w:rPr>
        <w:t>In the immunocompromised host, HHV-6A is more common. HHV-6B, on the other hand, has been found to be the causative agent of roseola infantum</w:t>
      </w:r>
      <w:r w:rsidR="00AB42E9">
        <w:rPr>
          <w:rFonts w:ascii="Times New Roman" w:eastAsia="Times New Roman" w:hAnsi="Times New Roman"/>
          <w:sz w:val="24"/>
          <w:szCs w:val="24"/>
          <w:lang w:val="en-IN" w:eastAsia="en-IN"/>
        </w:rPr>
        <w:t xml:space="preserve"> in the paediatric population</w:t>
      </w:r>
      <w:r w:rsidR="00FE51CE">
        <w:rPr>
          <w:rFonts w:ascii="Times New Roman" w:eastAsia="Times New Roman" w:hAnsi="Times New Roman"/>
          <w:sz w:val="24"/>
          <w:szCs w:val="24"/>
          <w:lang w:val="en-IN" w:eastAsia="en-IN"/>
        </w:rPr>
        <w:t xml:space="preserve"> </w:t>
      </w:r>
      <w:r w:rsidR="007B283E" w:rsidRPr="00C40FAF">
        <w:rPr>
          <w:rFonts w:ascii="Times New Roman" w:hAnsi="Times New Roman"/>
          <w:sz w:val="24"/>
          <w:szCs w:val="24"/>
        </w:rPr>
        <w:t>(2</w:t>
      </w:r>
      <w:r w:rsidR="00D06850">
        <w:rPr>
          <w:rFonts w:ascii="Times New Roman" w:hAnsi="Times New Roman"/>
          <w:sz w:val="24"/>
          <w:szCs w:val="24"/>
        </w:rPr>
        <w:t>3</w:t>
      </w:r>
      <w:r w:rsidR="007B283E" w:rsidRPr="00C40FAF">
        <w:rPr>
          <w:rFonts w:ascii="Times New Roman" w:hAnsi="Times New Roman"/>
          <w:sz w:val="24"/>
          <w:szCs w:val="24"/>
        </w:rPr>
        <w:t>).</w:t>
      </w:r>
    </w:p>
    <w:p w14:paraId="1A2BE868" w14:textId="40B93687" w:rsidR="00FD5307" w:rsidRPr="00B945A2" w:rsidRDefault="00B945A2" w:rsidP="00C40FAF">
      <w:pPr>
        <w:spacing w:line="360" w:lineRule="auto"/>
        <w:jc w:val="both"/>
        <w:rPr>
          <w:rFonts w:ascii="Times New Roman" w:hAnsi="Times New Roman"/>
          <w:b/>
          <w:bCs/>
          <w:sz w:val="24"/>
          <w:szCs w:val="24"/>
        </w:rPr>
      </w:pPr>
      <w:r w:rsidRPr="00B945A2">
        <w:rPr>
          <w:rFonts w:ascii="Times New Roman" w:hAnsi="Times New Roman"/>
          <w:b/>
          <w:bCs/>
          <w:sz w:val="24"/>
          <w:szCs w:val="24"/>
        </w:rPr>
        <w:t>Etiopatho</w:t>
      </w:r>
      <w:r>
        <w:rPr>
          <w:rFonts w:ascii="Times New Roman" w:hAnsi="Times New Roman"/>
          <w:b/>
          <w:bCs/>
          <w:sz w:val="24"/>
          <w:szCs w:val="24"/>
        </w:rPr>
        <w:t>genesis</w:t>
      </w:r>
      <w:r w:rsidRPr="00B945A2">
        <w:rPr>
          <w:rFonts w:ascii="Times New Roman" w:hAnsi="Times New Roman"/>
          <w:b/>
          <w:bCs/>
          <w:sz w:val="24"/>
          <w:szCs w:val="24"/>
        </w:rPr>
        <w:t xml:space="preserve"> </w:t>
      </w:r>
    </w:p>
    <w:p w14:paraId="217FA737" w14:textId="66913804" w:rsidR="00FD5307" w:rsidRDefault="007B283E" w:rsidP="0040536E">
      <w:pPr>
        <w:spacing w:line="360" w:lineRule="auto"/>
        <w:jc w:val="both"/>
        <w:rPr>
          <w:rFonts w:ascii="Times New Roman" w:hAnsi="Times New Roman"/>
          <w:sz w:val="24"/>
          <w:szCs w:val="24"/>
        </w:rPr>
      </w:pPr>
      <w:r w:rsidRPr="00C40FAF">
        <w:rPr>
          <w:rFonts w:ascii="Times New Roman" w:hAnsi="Times New Roman"/>
          <w:sz w:val="24"/>
          <w:szCs w:val="24"/>
        </w:rPr>
        <w:t xml:space="preserve">HHV-6A and HHV-6B both proliferate in T-cells, but their receptors for cellular entry differ. HHV-6A uses the human cluster differentiation 46 (CD46), whereas HHV-6B </w:t>
      </w:r>
      <w:r w:rsidR="00F70669" w:rsidRPr="00681846">
        <w:rPr>
          <w:rFonts w:ascii="Times New Roman" w:hAnsi="Times New Roman"/>
          <w:sz w:val="24"/>
          <w:szCs w:val="24"/>
          <w:highlight w:val="yellow"/>
        </w:rPr>
        <w:t>uses</w:t>
      </w:r>
      <w:r w:rsidR="00F70669">
        <w:rPr>
          <w:rFonts w:ascii="Times New Roman" w:hAnsi="Times New Roman"/>
          <w:sz w:val="24"/>
          <w:szCs w:val="24"/>
        </w:rPr>
        <w:t xml:space="preserve"> </w:t>
      </w:r>
      <w:r w:rsidRPr="00C40FAF">
        <w:rPr>
          <w:rFonts w:ascii="Times New Roman" w:hAnsi="Times New Roman"/>
          <w:sz w:val="24"/>
          <w:szCs w:val="24"/>
        </w:rPr>
        <w:t>the primary receptor cluster differentiation 134 (CD134) (2</w:t>
      </w:r>
      <w:r w:rsidR="005358A4">
        <w:rPr>
          <w:rFonts w:ascii="Times New Roman" w:hAnsi="Times New Roman"/>
          <w:sz w:val="24"/>
          <w:szCs w:val="24"/>
        </w:rPr>
        <w:t>4</w:t>
      </w:r>
      <w:r w:rsidRPr="00C40FAF">
        <w:rPr>
          <w:rFonts w:ascii="Times New Roman" w:hAnsi="Times New Roman"/>
          <w:sz w:val="24"/>
          <w:szCs w:val="24"/>
        </w:rPr>
        <w:t>).</w:t>
      </w:r>
      <w:r w:rsidR="0040536E">
        <w:rPr>
          <w:rFonts w:ascii="Times New Roman" w:hAnsi="Times New Roman"/>
          <w:sz w:val="24"/>
          <w:szCs w:val="24"/>
        </w:rPr>
        <w:t xml:space="preserve"> Studies</w:t>
      </w:r>
      <w:r w:rsidRPr="00C40FAF">
        <w:rPr>
          <w:rFonts w:ascii="Times New Roman" w:hAnsi="Times New Roman"/>
          <w:sz w:val="24"/>
          <w:szCs w:val="24"/>
        </w:rPr>
        <w:t xml:space="preserve"> show that the virus is carcinogenic and damaging to autoimmune cells.  </w:t>
      </w:r>
      <w:r w:rsidR="006444B8" w:rsidRPr="006444B8">
        <w:rPr>
          <w:rFonts w:ascii="Times New Roman" w:eastAsia="Times New Roman" w:hAnsi="Times New Roman"/>
          <w:sz w:val="24"/>
          <w:szCs w:val="24"/>
          <w:lang w:val="en-IN" w:eastAsia="en-IN"/>
        </w:rPr>
        <w:t xml:space="preserve">HHV-6 attaches to the CD46 cellular receptor on CD4 cells, where it mostly infects and </w:t>
      </w:r>
      <w:r w:rsidR="00FE51CE">
        <w:rPr>
          <w:rFonts w:ascii="Times New Roman" w:eastAsia="Times New Roman" w:hAnsi="Times New Roman"/>
          <w:sz w:val="24"/>
          <w:szCs w:val="24"/>
          <w:lang w:val="en-IN" w:eastAsia="en-IN"/>
        </w:rPr>
        <w:t xml:space="preserve">undergoes </w:t>
      </w:r>
      <w:r w:rsidR="00FE51CE" w:rsidRPr="00681846">
        <w:rPr>
          <w:rFonts w:ascii="Times New Roman" w:eastAsia="Times New Roman" w:hAnsi="Times New Roman"/>
          <w:sz w:val="24"/>
          <w:szCs w:val="24"/>
          <w:highlight w:val="yellow"/>
          <w:lang w:val="en-IN" w:eastAsia="en-IN"/>
        </w:rPr>
        <w:t>replication</w:t>
      </w:r>
      <w:r w:rsidR="006444B8" w:rsidRPr="006444B8">
        <w:rPr>
          <w:rFonts w:ascii="Times New Roman" w:eastAsia="Times New Roman" w:hAnsi="Times New Roman"/>
          <w:sz w:val="24"/>
          <w:szCs w:val="24"/>
          <w:lang w:val="en-IN" w:eastAsia="en-IN"/>
        </w:rPr>
        <w:t xml:space="preserve">. Viral replication occurs after HHV-6 enters cells through receptor-mediated endocytosis. The virus's DNA resides in peripheral blood mononuclear cells (PBMC) following the initial infection. </w:t>
      </w:r>
    </w:p>
    <w:p w14:paraId="26F05A77" w14:textId="4FCE5556" w:rsidR="006444B8" w:rsidRDefault="006444B8" w:rsidP="00C40FAF">
      <w:pPr>
        <w:spacing w:line="360" w:lineRule="auto"/>
        <w:jc w:val="both"/>
        <w:rPr>
          <w:rFonts w:ascii="Times New Roman" w:hAnsi="Times New Roman"/>
          <w:b/>
          <w:bCs/>
          <w:sz w:val="24"/>
          <w:szCs w:val="24"/>
        </w:rPr>
      </w:pPr>
      <w:r w:rsidRPr="006444B8">
        <w:rPr>
          <w:rFonts w:ascii="Times New Roman" w:hAnsi="Times New Roman"/>
          <w:b/>
          <w:bCs/>
          <w:sz w:val="24"/>
          <w:szCs w:val="24"/>
        </w:rPr>
        <w:t>Clinical features</w:t>
      </w:r>
    </w:p>
    <w:p w14:paraId="19BBCDA4" w14:textId="7DF7B3BB" w:rsidR="006444B8" w:rsidRDefault="00392D38" w:rsidP="00392D38">
      <w:pPr>
        <w:spacing w:after="0" w:line="360" w:lineRule="auto"/>
        <w:rPr>
          <w:rFonts w:ascii="Times New Roman" w:eastAsia="Times New Roman" w:hAnsi="Times New Roman"/>
          <w:sz w:val="24"/>
          <w:szCs w:val="24"/>
          <w:lang w:val="en-IN" w:eastAsia="en-IN"/>
        </w:rPr>
      </w:pPr>
      <w:r>
        <w:rPr>
          <w:rFonts w:ascii="Times New Roman" w:hAnsi="Times New Roman"/>
          <w:color w:val="000000"/>
          <w:sz w:val="24"/>
          <w:szCs w:val="24"/>
          <w:shd w:val="clear" w:color="auto" w:fill="FFFFFF"/>
        </w:rPr>
        <w:t>R</w:t>
      </w:r>
      <w:r w:rsidR="006444B8" w:rsidRPr="0040536E">
        <w:rPr>
          <w:rFonts w:ascii="Times New Roman" w:hAnsi="Times New Roman"/>
          <w:color w:val="000000"/>
          <w:sz w:val="24"/>
          <w:szCs w:val="24"/>
          <w:shd w:val="clear" w:color="auto" w:fill="FFFFFF"/>
        </w:rPr>
        <w:t>oseola infantum</w:t>
      </w:r>
      <w:r>
        <w:rPr>
          <w:rFonts w:ascii="Times New Roman" w:hAnsi="Times New Roman"/>
          <w:color w:val="000000"/>
          <w:sz w:val="24"/>
          <w:szCs w:val="24"/>
          <w:shd w:val="clear" w:color="auto" w:fill="FFFFFF"/>
        </w:rPr>
        <w:t xml:space="preserve"> is </w:t>
      </w:r>
      <w:proofErr w:type="spellStart"/>
      <w:r w:rsidR="00F70669" w:rsidRPr="00681846">
        <w:rPr>
          <w:rFonts w:ascii="Times New Roman" w:hAnsi="Times New Roman"/>
          <w:color w:val="000000"/>
          <w:sz w:val="24"/>
          <w:szCs w:val="24"/>
          <w:highlight w:val="yellow"/>
          <w:shd w:val="clear" w:color="auto" w:fill="FFFFFF"/>
        </w:rPr>
        <w:t>characterised</w:t>
      </w:r>
      <w:proofErr w:type="spellEnd"/>
      <w:r w:rsidR="00F70669" w:rsidRPr="0040536E">
        <w:rPr>
          <w:rFonts w:ascii="Times New Roman" w:hAnsi="Times New Roman"/>
          <w:color w:val="000000"/>
          <w:sz w:val="24"/>
          <w:szCs w:val="24"/>
          <w:shd w:val="clear" w:color="auto" w:fill="FFFFFF"/>
        </w:rPr>
        <w:t xml:space="preserve"> </w:t>
      </w:r>
      <w:r w:rsidR="006444B8" w:rsidRPr="0040536E">
        <w:rPr>
          <w:rFonts w:ascii="Times New Roman" w:hAnsi="Times New Roman"/>
          <w:color w:val="000000"/>
          <w:sz w:val="24"/>
          <w:szCs w:val="24"/>
          <w:shd w:val="clear" w:color="auto" w:fill="FFFFFF"/>
        </w:rPr>
        <w:t>by high fever</w:t>
      </w:r>
      <w:r w:rsidR="00AB42E9">
        <w:rPr>
          <w:rFonts w:ascii="Times New Roman" w:hAnsi="Times New Roman"/>
          <w:color w:val="000000"/>
          <w:sz w:val="24"/>
          <w:szCs w:val="24"/>
          <w:shd w:val="clear" w:color="auto" w:fill="FFFFFF"/>
        </w:rPr>
        <w:t>,</w:t>
      </w:r>
      <w:r w:rsidR="00FE51CE">
        <w:rPr>
          <w:rFonts w:ascii="Times New Roman" w:hAnsi="Times New Roman"/>
          <w:color w:val="000000"/>
          <w:sz w:val="24"/>
          <w:szCs w:val="24"/>
          <w:shd w:val="clear" w:color="auto" w:fill="FFFFFF"/>
        </w:rPr>
        <w:t xml:space="preserve"> </w:t>
      </w:r>
      <w:r w:rsidR="006444B8" w:rsidRPr="0040536E">
        <w:rPr>
          <w:rFonts w:ascii="Times New Roman" w:hAnsi="Times New Roman"/>
          <w:color w:val="000000"/>
          <w:sz w:val="24"/>
          <w:szCs w:val="24"/>
          <w:shd w:val="clear" w:color="auto" w:fill="FFFFFF"/>
        </w:rPr>
        <w:t>mild skin rash</w:t>
      </w:r>
      <w:r w:rsidR="00AB42E9">
        <w:rPr>
          <w:rFonts w:ascii="Times New Roman" w:hAnsi="Times New Roman"/>
          <w:color w:val="000000"/>
          <w:sz w:val="24"/>
          <w:szCs w:val="24"/>
          <w:shd w:val="clear" w:color="auto" w:fill="FFFFFF"/>
        </w:rPr>
        <w:t>,</w:t>
      </w:r>
      <w:r w:rsidR="006444B8" w:rsidRPr="0040536E">
        <w:rPr>
          <w:rFonts w:ascii="Times New Roman" w:hAnsi="Times New Roman"/>
          <w:color w:val="000000"/>
          <w:sz w:val="24"/>
          <w:szCs w:val="24"/>
          <w:shd w:val="clear" w:color="auto" w:fill="FFFFFF"/>
        </w:rPr>
        <w:t xml:space="preserve"> periorbital </w:t>
      </w:r>
      <w:r w:rsidR="00F70669" w:rsidRPr="00681846">
        <w:rPr>
          <w:rFonts w:ascii="Times New Roman" w:hAnsi="Times New Roman"/>
          <w:color w:val="000000"/>
          <w:sz w:val="24"/>
          <w:szCs w:val="24"/>
          <w:highlight w:val="yellow"/>
          <w:shd w:val="clear" w:color="auto" w:fill="FFFFFF"/>
        </w:rPr>
        <w:t>oedema</w:t>
      </w:r>
      <w:r w:rsidR="006444B8" w:rsidRPr="0040536E">
        <w:rPr>
          <w:rFonts w:ascii="Times New Roman" w:hAnsi="Times New Roman"/>
          <w:color w:val="000000"/>
          <w:sz w:val="24"/>
          <w:szCs w:val="24"/>
          <w:shd w:val="clear" w:color="auto" w:fill="FFFFFF"/>
        </w:rPr>
        <w:t>, conjunctivitis</w:t>
      </w:r>
      <w:r>
        <w:rPr>
          <w:rFonts w:ascii="Times New Roman" w:hAnsi="Times New Roman"/>
          <w:color w:val="000000"/>
          <w:sz w:val="24"/>
          <w:szCs w:val="24"/>
          <w:shd w:val="clear" w:color="auto" w:fill="FFFFFF"/>
        </w:rPr>
        <w:t xml:space="preserve">, </w:t>
      </w:r>
      <w:r w:rsidR="006444B8" w:rsidRPr="0040536E">
        <w:rPr>
          <w:rFonts w:ascii="Times New Roman" w:hAnsi="Times New Roman"/>
          <w:color w:val="000000"/>
          <w:sz w:val="24"/>
          <w:szCs w:val="24"/>
          <w:shd w:val="clear" w:color="auto" w:fill="FFFFFF"/>
        </w:rPr>
        <w:t>inflammation of the tympanic membranes</w:t>
      </w:r>
      <w:r>
        <w:rPr>
          <w:rFonts w:ascii="Times New Roman" w:hAnsi="Times New Roman"/>
          <w:color w:val="000000"/>
          <w:sz w:val="24"/>
          <w:szCs w:val="24"/>
          <w:shd w:val="clear" w:color="auto" w:fill="FFFFFF"/>
        </w:rPr>
        <w:t xml:space="preserve">, </w:t>
      </w:r>
      <w:r w:rsidR="006444B8" w:rsidRPr="0040536E">
        <w:rPr>
          <w:rFonts w:ascii="Times New Roman" w:hAnsi="Times New Roman"/>
          <w:color w:val="000000"/>
          <w:sz w:val="24"/>
          <w:szCs w:val="24"/>
          <w:shd w:val="clear" w:color="auto" w:fill="FFFFFF"/>
        </w:rPr>
        <w:t>lymphadenopathy, gastrointestinal (GI) symptoms including liver dysfunction and hepatitis, bulging fontanelles</w:t>
      </w:r>
      <w:r w:rsidR="00AB42E9">
        <w:rPr>
          <w:rFonts w:ascii="Times New Roman" w:hAnsi="Times New Roman"/>
          <w:color w:val="000000"/>
          <w:sz w:val="24"/>
          <w:szCs w:val="24"/>
          <w:shd w:val="clear" w:color="auto" w:fill="FFFFFF"/>
        </w:rPr>
        <w:t xml:space="preserve"> and</w:t>
      </w:r>
      <w:r w:rsidR="00073FA8" w:rsidRPr="0040536E">
        <w:rPr>
          <w:rFonts w:ascii="Times New Roman" w:hAnsi="Times New Roman"/>
          <w:color w:val="000000"/>
          <w:sz w:val="24"/>
          <w:szCs w:val="24"/>
          <w:shd w:val="clear" w:color="auto" w:fill="FFFFFF"/>
        </w:rPr>
        <w:t xml:space="preserve"> respiratory tract infections.</w:t>
      </w:r>
      <w:r w:rsidR="00073FA8" w:rsidRPr="0040536E">
        <w:rPr>
          <w:rFonts w:ascii="Times New Roman" w:hAnsi="Times New Roman"/>
          <w:sz w:val="24"/>
          <w:szCs w:val="24"/>
        </w:rPr>
        <w:t xml:space="preserve"> </w:t>
      </w:r>
      <w:r w:rsidR="00073FA8" w:rsidRPr="0040536E">
        <w:rPr>
          <w:rFonts w:ascii="Times New Roman" w:eastAsia="Times New Roman" w:hAnsi="Times New Roman"/>
          <w:sz w:val="24"/>
          <w:szCs w:val="24"/>
          <w:lang w:val="en-IN" w:eastAsia="en-IN"/>
        </w:rPr>
        <w:t>when the fever subsides</w:t>
      </w:r>
      <w:r w:rsidR="00F70669">
        <w:rPr>
          <w:rFonts w:ascii="Times New Roman" w:eastAsia="Times New Roman" w:hAnsi="Times New Roman"/>
          <w:sz w:val="24"/>
          <w:szCs w:val="24"/>
          <w:lang w:val="en-IN" w:eastAsia="en-IN"/>
        </w:rPr>
        <w:t>,</w:t>
      </w:r>
      <w:r w:rsidR="00073FA8" w:rsidRPr="0040536E">
        <w:rPr>
          <w:rFonts w:ascii="Times New Roman" w:eastAsia="Times New Roman" w:hAnsi="Times New Roman"/>
          <w:sz w:val="24"/>
          <w:szCs w:val="24"/>
          <w:lang w:val="en-IN" w:eastAsia="en-IN"/>
        </w:rPr>
        <w:t xml:space="preserve"> there is development of </w:t>
      </w:r>
      <w:r w:rsidR="00F70669" w:rsidRPr="00681846">
        <w:rPr>
          <w:rFonts w:ascii="Times New Roman" w:eastAsia="Times New Roman" w:hAnsi="Times New Roman"/>
          <w:sz w:val="24"/>
          <w:szCs w:val="24"/>
          <w:highlight w:val="yellow"/>
          <w:lang w:val="en-IN" w:eastAsia="en-IN"/>
        </w:rPr>
        <w:t>a</w:t>
      </w:r>
      <w:r w:rsidR="00F70669">
        <w:rPr>
          <w:rFonts w:ascii="Times New Roman" w:eastAsia="Times New Roman" w:hAnsi="Times New Roman"/>
          <w:sz w:val="24"/>
          <w:szCs w:val="24"/>
          <w:lang w:val="en-IN" w:eastAsia="en-IN"/>
        </w:rPr>
        <w:t xml:space="preserve"> </w:t>
      </w:r>
      <w:r w:rsidR="00073FA8" w:rsidRPr="0040536E">
        <w:rPr>
          <w:rFonts w:ascii="Times New Roman" w:eastAsia="Times New Roman" w:hAnsi="Times New Roman"/>
          <w:sz w:val="24"/>
          <w:szCs w:val="24"/>
          <w:lang w:val="en-IN" w:eastAsia="en-IN"/>
        </w:rPr>
        <w:t>blanching maculopapular rash that is rose-pink, 2 to 5 mm in size, and has a halo around it. The rash usually spreads centrifugally and lasts for one to two days.</w:t>
      </w:r>
      <w:r>
        <w:rPr>
          <w:rFonts w:ascii="Times New Roman" w:eastAsia="Times New Roman" w:hAnsi="Times New Roman"/>
          <w:sz w:val="24"/>
          <w:szCs w:val="24"/>
          <w:lang w:val="en-IN" w:eastAsia="en-IN"/>
        </w:rPr>
        <w:t xml:space="preserve"> </w:t>
      </w:r>
      <w:r w:rsidR="00073FA8" w:rsidRPr="0040536E">
        <w:rPr>
          <w:rFonts w:ascii="Times New Roman" w:eastAsia="Times New Roman" w:hAnsi="Times New Roman"/>
          <w:sz w:val="24"/>
          <w:szCs w:val="24"/>
          <w:lang w:val="en-IN" w:eastAsia="en-IN"/>
        </w:rPr>
        <w:t>Fever, graft versus host disease (GVHD), graft rejection symptoms, interstitial pneumonitis, myelitis, and rash are common symptoms in transplant recipients.</w:t>
      </w:r>
    </w:p>
    <w:p w14:paraId="4EB10AC5" w14:textId="77777777" w:rsidR="00392D38" w:rsidRPr="006444B8" w:rsidRDefault="00392D38" w:rsidP="00392D38">
      <w:pPr>
        <w:spacing w:after="0" w:line="360" w:lineRule="auto"/>
        <w:rPr>
          <w:rFonts w:ascii="Times New Roman" w:hAnsi="Times New Roman"/>
          <w:b/>
          <w:bCs/>
          <w:sz w:val="24"/>
          <w:szCs w:val="24"/>
        </w:rPr>
      </w:pPr>
    </w:p>
    <w:p w14:paraId="393E9CC2" w14:textId="2AA7772B" w:rsidR="00FD5307" w:rsidRPr="006444B8" w:rsidRDefault="006444B8" w:rsidP="00C40FAF">
      <w:pPr>
        <w:spacing w:line="360" w:lineRule="auto"/>
        <w:jc w:val="both"/>
        <w:rPr>
          <w:rFonts w:ascii="Times New Roman" w:hAnsi="Times New Roman"/>
          <w:b/>
          <w:bCs/>
          <w:sz w:val="24"/>
          <w:szCs w:val="24"/>
        </w:rPr>
      </w:pPr>
      <w:r w:rsidRPr="006444B8">
        <w:rPr>
          <w:rFonts w:ascii="Times New Roman" w:hAnsi="Times New Roman"/>
          <w:b/>
          <w:bCs/>
          <w:sz w:val="24"/>
          <w:szCs w:val="24"/>
        </w:rPr>
        <w:t xml:space="preserve">Differential diagnosis </w:t>
      </w:r>
    </w:p>
    <w:p w14:paraId="3C9864AB" w14:textId="77777777" w:rsidR="00FE51CE" w:rsidRPr="00FE51CE" w:rsidRDefault="007B283E" w:rsidP="00FE51CE">
      <w:pPr>
        <w:pStyle w:val="ListParagraph"/>
        <w:numPr>
          <w:ilvl w:val="0"/>
          <w:numId w:val="18"/>
        </w:numPr>
        <w:spacing w:line="360" w:lineRule="auto"/>
        <w:jc w:val="both"/>
        <w:rPr>
          <w:rFonts w:ascii="Times New Roman" w:hAnsi="Times New Roman"/>
          <w:sz w:val="24"/>
          <w:szCs w:val="24"/>
        </w:rPr>
      </w:pPr>
      <w:r w:rsidRPr="00FE51CE">
        <w:rPr>
          <w:rFonts w:ascii="Times New Roman" w:hAnsi="Times New Roman"/>
          <w:sz w:val="24"/>
          <w:szCs w:val="24"/>
        </w:rPr>
        <w:t>Infectious mononucleosis</w:t>
      </w:r>
    </w:p>
    <w:p w14:paraId="78DD1FF3" w14:textId="77777777" w:rsidR="00FE51CE" w:rsidRPr="00FE51CE" w:rsidRDefault="00FE51CE" w:rsidP="00FE51CE">
      <w:pPr>
        <w:pStyle w:val="ListParagraph"/>
        <w:numPr>
          <w:ilvl w:val="0"/>
          <w:numId w:val="18"/>
        </w:numPr>
        <w:spacing w:line="360" w:lineRule="auto"/>
        <w:jc w:val="both"/>
        <w:rPr>
          <w:rFonts w:ascii="Times New Roman" w:hAnsi="Times New Roman"/>
          <w:sz w:val="24"/>
          <w:szCs w:val="24"/>
        </w:rPr>
      </w:pPr>
      <w:r w:rsidRPr="00FE51CE">
        <w:rPr>
          <w:rFonts w:ascii="Times New Roman" w:hAnsi="Times New Roman"/>
          <w:sz w:val="24"/>
          <w:szCs w:val="24"/>
        </w:rPr>
        <w:t>C</w:t>
      </w:r>
      <w:r w:rsidR="007B283E" w:rsidRPr="00FE51CE">
        <w:rPr>
          <w:rFonts w:ascii="Times New Roman" w:hAnsi="Times New Roman"/>
          <w:sz w:val="24"/>
          <w:szCs w:val="24"/>
        </w:rPr>
        <w:t>ytomegalovirus infection</w:t>
      </w:r>
    </w:p>
    <w:p w14:paraId="2C4E79C3" w14:textId="00B3CDFF" w:rsidR="00FE51CE" w:rsidRPr="00FE51CE" w:rsidRDefault="00FE51CE" w:rsidP="00FE51CE">
      <w:pPr>
        <w:pStyle w:val="ListParagraph"/>
        <w:numPr>
          <w:ilvl w:val="0"/>
          <w:numId w:val="18"/>
        </w:numPr>
        <w:spacing w:line="360" w:lineRule="auto"/>
        <w:jc w:val="both"/>
        <w:rPr>
          <w:rFonts w:ascii="Times New Roman" w:hAnsi="Times New Roman"/>
          <w:sz w:val="24"/>
          <w:szCs w:val="24"/>
        </w:rPr>
      </w:pPr>
      <w:r w:rsidRPr="00FE51CE">
        <w:rPr>
          <w:rFonts w:ascii="Times New Roman" w:hAnsi="Times New Roman"/>
          <w:sz w:val="24"/>
          <w:szCs w:val="24"/>
        </w:rPr>
        <w:t>V</w:t>
      </w:r>
      <w:r w:rsidR="007B283E" w:rsidRPr="00FE51CE">
        <w:rPr>
          <w:rFonts w:ascii="Times New Roman" w:hAnsi="Times New Roman"/>
          <w:sz w:val="24"/>
          <w:szCs w:val="24"/>
        </w:rPr>
        <w:t>iral hepatitis</w:t>
      </w:r>
      <w:r w:rsidR="00F70669">
        <w:rPr>
          <w:rFonts w:ascii="Times New Roman" w:hAnsi="Times New Roman"/>
          <w:sz w:val="24"/>
          <w:szCs w:val="24"/>
        </w:rPr>
        <w:t>,</w:t>
      </w:r>
      <w:r w:rsidRPr="00FE51CE">
        <w:rPr>
          <w:rFonts w:ascii="Times New Roman" w:hAnsi="Times New Roman"/>
          <w:sz w:val="24"/>
          <w:szCs w:val="24"/>
        </w:rPr>
        <w:t xml:space="preserve"> H</w:t>
      </w:r>
      <w:r w:rsidR="0040536E" w:rsidRPr="00FE51CE">
        <w:rPr>
          <w:rFonts w:ascii="Times New Roman" w:hAnsi="Times New Roman"/>
          <w:sz w:val="24"/>
          <w:szCs w:val="24"/>
        </w:rPr>
        <w:t>erpes simplex virus infection</w:t>
      </w:r>
    </w:p>
    <w:p w14:paraId="76BF8207" w14:textId="77777777" w:rsidR="00FE51CE" w:rsidRPr="00FE51CE" w:rsidRDefault="00FE51CE" w:rsidP="00FE51CE">
      <w:pPr>
        <w:pStyle w:val="ListParagraph"/>
        <w:numPr>
          <w:ilvl w:val="0"/>
          <w:numId w:val="18"/>
        </w:numPr>
        <w:spacing w:line="360" w:lineRule="auto"/>
        <w:jc w:val="both"/>
        <w:rPr>
          <w:rFonts w:ascii="Times New Roman" w:hAnsi="Times New Roman"/>
          <w:sz w:val="24"/>
          <w:szCs w:val="24"/>
        </w:rPr>
      </w:pPr>
      <w:r w:rsidRPr="00FE51CE">
        <w:rPr>
          <w:rFonts w:ascii="Times New Roman" w:hAnsi="Times New Roman"/>
          <w:sz w:val="24"/>
          <w:szCs w:val="24"/>
        </w:rPr>
        <w:t>M</w:t>
      </w:r>
      <w:r w:rsidR="0040536E" w:rsidRPr="00FE51CE">
        <w:rPr>
          <w:rFonts w:ascii="Times New Roman" w:hAnsi="Times New Roman"/>
          <w:sz w:val="24"/>
          <w:szCs w:val="24"/>
        </w:rPr>
        <w:t>eningitis</w:t>
      </w:r>
      <w:r w:rsidRPr="00FE51CE">
        <w:rPr>
          <w:rFonts w:ascii="Times New Roman" w:hAnsi="Times New Roman"/>
          <w:sz w:val="24"/>
          <w:szCs w:val="24"/>
        </w:rPr>
        <w:t xml:space="preserve"> R</w:t>
      </w:r>
      <w:r w:rsidR="0040536E" w:rsidRPr="00FE51CE">
        <w:rPr>
          <w:rFonts w:ascii="Times New Roman" w:hAnsi="Times New Roman"/>
          <w:sz w:val="24"/>
          <w:szCs w:val="24"/>
        </w:rPr>
        <w:t>ubella</w:t>
      </w:r>
      <w:r w:rsidRPr="00FE51CE">
        <w:rPr>
          <w:rFonts w:ascii="Times New Roman" w:hAnsi="Times New Roman"/>
          <w:sz w:val="24"/>
          <w:szCs w:val="24"/>
        </w:rPr>
        <w:t xml:space="preserve"> V</w:t>
      </w:r>
      <w:r w:rsidR="0040536E" w:rsidRPr="00FE51CE">
        <w:rPr>
          <w:rFonts w:ascii="Times New Roman" w:hAnsi="Times New Roman"/>
          <w:sz w:val="24"/>
          <w:szCs w:val="24"/>
        </w:rPr>
        <w:t>iral pneumonia</w:t>
      </w:r>
    </w:p>
    <w:p w14:paraId="321085A9" w14:textId="474F4476" w:rsidR="00FD5307" w:rsidRDefault="006444B8" w:rsidP="00FE51CE">
      <w:pPr>
        <w:pStyle w:val="ListParagraph"/>
        <w:numPr>
          <w:ilvl w:val="0"/>
          <w:numId w:val="18"/>
        </w:numPr>
        <w:spacing w:line="360" w:lineRule="auto"/>
        <w:jc w:val="both"/>
        <w:rPr>
          <w:rFonts w:ascii="Times New Roman" w:hAnsi="Times New Roman"/>
          <w:sz w:val="24"/>
          <w:szCs w:val="24"/>
        </w:rPr>
      </w:pPr>
      <w:r w:rsidRPr="00FE51CE">
        <w:rPr>
          <w:rFonts w:ascii="Times New Roman" w:hAnsi="Times New Roman"/>
          <w:sz w:val="24"/>
          <w:szCs w:val="24"/>
        </w:rPr>
        <w:t>DRESS syndrome (Drug rash with eosinophilia and systemic symptoms</w:t>
      </w:r>
      <w:r w:rsidR="00AB42E9" w:rsidRPr="00FE51CE">
        <w:rPr>
          <w:rFonts w:ascii="Times New Roman" w:hAnsi="Times New Roman"/>
          <w:sz w:val="24"/>
          <w:szCs w:val="24"/>
        </w:rPr>
        <w:t xml:space="preserve"> </w:t>
      </w:r>
      <w:r w:rsidR="007B283E" w:rsidRPr="00FE51CE">
        <w:rPr>
          <w:rFonts w:ascii="Times New Roman" w:hAnsi="Times New Roman"/>
          <w:sz w:val="24"/>
          <w:szCs w:val="24"/>
        </w:rPr>
        <w:t>(2</w:t>
      </w:r>
      <w:r w:rsidR="00F03F55" w:rsidRPr="00FE51CE">
        <w:rPr>
          <w:rFonts w:ascii="Times New Roman" w:hAnsi="Times New Roman"/>
          <w:sz w:val="24"/>
          <w:szCs w:val="24"/>
        </w:rPr>
        <w:t>3</w:t>
      </w:r>
      <w:r w:rsidR="007B283E" w:rsidRPr="00FE51CE">
        <w:rPr>
          <w:rFonts w:ascii="Times New Roman" w:hAnsi="Times New Roman"/>
          <w:sz w:val="24"/>
          <w:szCs w:val="24"/>
        </w:rPr>
        <w:t>)</w:t>
      </w:r>
      <w:r w:rsidRPr="00FE51CE">
        <w:rPr>
          <w:rFonts w:ascii="Times New Roman" w:hAnsi="Times New Roman"/>
          <w:sz w:val="24"/>
          <w:szCs w:val="24"/>
        </w:rPr>
        <w:t>.</w:t>
      </w:r>
    </w:p>
    <w:p w14:paraId="47024BEB" w14:textId="77777777" w:rsidR="00FE51CE" w:rsidRPr="00FE51CE" w:rsidRDefault="00FE51CE" w:rsidP="00FE51CE">
      <w:pPr>
        <w:pStyle w:val="ListParagraph"/>
        <w:spacing w:line="360" w:lineRule="auto"/>
        <w:jc w:val="both"/>
        <w:rPr>
          <w:rFonts w:ascii="Times New Roman" w:hAnsi="Times New Roman"/>
          <w:sz w:val="24"/>
          <w:szCs w:val="24"/>
        </w:rPr>
      </w:pPr>
    </w:p>
    <w:p w14:paraId="3EE46D4D" w14:textId="3286E8FF" w:rsidR="00FD5307" w:rsidRPr="006444B8" w:rsidRDefault="006444B8" w:rsidP="00C40FAF">
      <w:pPr>
        <w:spacing w:line="360" w:lineRule="auto"/>
        <w:jc w:val="both"/>
        <w:rPr>
          <w:rFonts w:ascii="Times New Roman" w:hAnsi="Times New Roman"/>
          <w:b/>
          <w:bCs/>
          <w:sz w:val="24"/>
          <w:szCs w:val="24"/>
        </w:rPr>
      </w:pPr>
      <w:r w:rsidRPr="006444B8">
        <w:rPr>
          <w:rFonts w:ascii="Times New Roman" w:hAnsi="Times New Roman"/>
          <w:b/>
          <w:bCs/>
          <w:sz w:val="24"/>
          <w:szCs w:val="24"/>
        </w:rPr>
        <w:t xml:space="preserve">Treatment </w:t>
      </w:r>
    </w:p>
    <w:p w14:paraId="5C41F2B2" w14:textId="22B703D9" w:rsidR="00FD5307" w:rsidRDefault="007B283E" w:rsidP="00C40FAF">
      <w:pPr>
        <w:spacing w:line="360" w:lineRule="auto"/>
        <w:jc w:val="both"/>
        <w:rPr>
          <w:rFonts w:ascii="Times New Roman" w:hAnsi="Times New Roman"/>
          <w:sz w:val="24"/>
          <w:szCs w:val="24"/>
        </w:rPr>
      </w:pPr>
      <w:r w:rsidRPr="00C40FAF">
        <w:rPr>
          <w:rFonts w:ascii="Times New Roman" w:hAnsi="Times New Roman"/>
          <w:sz w:val="24"/>
          <w:szCs w:val="24"/>
        </w:rPr>
        <w:lastRenderedPageBreak/>
        <w:t xml:space="preserve">Treatment for </w:t>
      </w:r>
      <w:r w:rsidR="00AB42E9">
        <w:rPr>
          <w:rFonts w:ascii="Times New Roman" w:hAnsi="Times New Roman"/>
          <w:sz w:val="24"/>
          <w:szCs w:val="24"/>
        </w:rPr>
        <w:t>children</w:t>
      </w:r>
      <w:r w:rsidRPr="00C40FAF">
        <w:rPr>
          <w:rFonts w:ascii="Times New Roman" w:hAnsi="Times New Roman"/>
          <w:sz w:val="24"/>
          <w:szCs w:val="24"/>
        </w:rPr>
        <w:t xml:space="preserve"> with roseola infantum is supportive (2</w:t>
      </w:r>
      <w:r w:rsidR="00FB5309">
        <w:rPr>
          <w:rFonts w:ascii="Times New Roman" w:hAnsi="Times New Roman"/>
          <w:sz w:val="24"/>
          <w:szCs w:val="24"/>
        </w:rPr>
        <w:t>5</w:t>
      </w:r>
      <w:r w:rsidRPr="00C40FAF">
        <w:rPr>
          <w:rFonts w:ascii="Times New Roman" w:hAnsi="Times New Roman"/>
          <w:sz w:val="24"/>
          <w:szCs w:val="24"/>
        </w:rPr>
        <w:t>). Management with ganciclovir has established benefits in patients undergoing stem-cell transplantation and is the recommended antiviral of choice</w:t>
      </w:r>
      <w:r w:rsidR="00F70669">
        <w:rPr>
          <w:rFonts w:ascii="Times New Roman" w:hAnsi="Times New Roman"/>
          <w:sz w:val="24"/>
          <w:szCs w:val="24"/>
        </w:rPr>
        <w:t xml:space="preserve"> </w:t>
      </w:r>
      <w:r w:rsidRPr="00C40FAF">
        <w:rPr>
          <w:rFonts w:ascii="Times New Roman" w:hAnsi="Times New Roman"/>
          <w:sz w:val="24"/>
          <w:szCs w:val="24"/>
        </w:rPr>
        <w:t>(2</w:t>
      </w:r>
      <w:r w:rsidR="006B0B0A">
        <w:rPr>
          <w:rFonts w:ascii="Times New Roman" w:hAnsi="Times New Roman"/>
          <w:sz w:val="24"/>
          <w:szCs w:val="24"/>
        </w:rPr>
        <w:t>3</w:t>
      </w:r>
      <w:r w:rsidRPr="00C40FAF">
        <w:rPr>
          <w:rFonts w:ascii="Times New Roman" w:hAnsi="Times New Roman"/>
          <w:sz w:val="24"/>
          <w:szCs w:val="24"/>
        </w:rPr>
        <w:t>)</w:t>
      </w:r>
      <w:r w:rsidR="00F70669">
        <w:rPr>
          <w:rFonts w:ascii="Times New Roman" w:hAnsi="Times New Roman"/>
          <w:sz w:val="24"/>
          <w:szCs w:val="24"/>
        </w:rPr>
        <w:t>.</w:t>
      </w:r>
    </w:p>
    <w:p w14:paraId="2CE5129D" w14:textId="77777777" w:rsidR="00392D38" w:rsidRPr="00C40FAF" w:rsidRDefault="00392D38" w:rsidP="00C40FAF">
      <w:pPr>
        <w:spacing w:line="360" w:lineRule="auto"/>
        <w:jc w:val="both"/>
        <w:rPr>
          <w:rFonts w:ascii="Times New Roman" w:hAnsi="Times New Roman"/>
          <w:sz w:val="24"/>
          <w:szCs w:val="24"/>
        </w:rPr>
      </w:pPr>
    </w:p>
    <w:p w14:paraId="69087AB1" w14:textId="4D0F13BF" w:rsidR="00FD5307" w:rsidRPr="0048435F" w:rsidRDefault="007B283E" w:rsidP="00C40FAF">
      <w:pPr>
        <w:spacing w:line="360" w:lineRule="auto"/>
        <w:jc w:val="both"/>
        <w:rPr>
          <w:rFonts w:ascii="Times New Roman" w:hAnsi="Times New Roman"/>
          <w:b/>
          <w:bCs/>
          <w:sz w:val="24"/>
          <w:szCs w:val="24"/>
        </w:rPr>
      </w:pPr>
      <w:r w:rsidRPr="0048435F">
        <w:rPr>
          <w:rFonts w:ascii="Times New Roman" w:hAnsi="Times New Roman"/>
          <w:b/>
          <w:bCs/>
          <w:sz w:val="24"/>
          <w:szCs w:val="24"/>
        </w:rPr>
        <w:t>H</w:t>
      </w:r>
      <w:r w:rsidR="0048435F" w:rsidRPr="0048435F">
        <w:rPr>
          <w:rFonts w:ascii="Times New Roman" w:hAnsi="Times New Roman"/>
          <w:b/>
          <w:bCs/>
          <w:sz w:val="24"/>
          <w:szCs w:val="24"/>
        </w:rPr>
        <w:t>H</w:t>
      </w:r>
      <w:r w:rsidRPr="0048435F">
        <w:rPr>
          <w:rFonts w:ascii="Times New Roman" w:hAnsi="Times New Roman"/>
          <w:b/>
          <w:bCs/>
          <w:sz w:val="24"/>
          <w:szCs w:val="24"/>
        </w:rPr>
        <w:t xml:space="preserve">V 7 </w:t>
      </w:r>
    </w:p>
    <w:p w14:paraId="338E7933" w14:textId="3709B9D9" w:rsidR="00FD5307" w:rsidRPr="00C40FAF" w:rsidRDefault="007B283E" w:rsidP="00C40FAF">
      <w:pPr>
        <w:spacing w:line="360" w:lineRule="auto"/>
        <w:jc w:val="both"/>
        <w:rPr>
          <w:rFonts w:ascii="Times New Roman" w:hAnsi="Times New Roman"/>
          <w:sz w:val="24"/>
          <w:szCs w:val="24"/>
        </w:rPr>
      </w:pPr>
      <w:r w:rsidRPr="00C40FAF">
        <w:rPr>
          <w:rFonts w:ascii="Times New Roman" w:hAnsi="Times New Roman"/>
          <w:sz w:val="24"/>
          <w:szCs w:val="24"/>
        </w:rPr>
        <w:t>HHV-7 belongs to the Roseol</w:t>
      </w:r>
      <w:r w:rsidR="00A42BD5">
        <w:rPr>
          <w:rFonts w:ascii="Times New Roman" w:hAnsi="Times New Roman"/>
          <w:sz w:val="24"/>
          <w:szCs w:val="24"/>
        </w:rPr>
        <w:t xml:space="preserve">a </w:t>
      </w:r>
      <w:r w:rsidRPr="00C40FAF">
        <w:rPr>
          <w:rFonts w:ascii="Times New Roman" w:hAnsi="Times New Roman"/>
          <w:sz w:val="24"/>
          <w:szCs w:val="24"/>
        </w:rPr>
        <w:t xml:space="preserve">virus genus within the </w:t>
      </w:r>
      <w:proofErr w:type="spellStart"/>
      <w:r w:rsidRPr="00C40FAF">
        <w:rPr>
          <w:rFonts w:ascii="Times New Roman" w:hAnsi="Times New Roman"/>
          <w:sz w:val="24"/>
          <w:szCs w:val="24"/>
        </w:rPr>
        <w:t>Betaherpesvirinae</w:t>
      </w:r>
      <w:proofErr w:type="spellEnd"/>
      <w:r w:rsidRPr="00C40FAF">
        <w:rPr>
          <w:rFonts w:ascii="Times New Roman" w:hAnsi="Times New Roman"/>
          <w:sz w:val="24"/>
          <w:szCs w:val="24"/>
        </w:rPr>
        <w:t xml:space="preserve"> subfamily</w:t>
      </w:r>
      <w:r w:rsidR="005D1D29">
        <w:rPr>
          <w:rFonts w:ascii="Times New Roman" w:hAnsi="Times New Roman"/>
          <w:sz w:val="24"/>
          <w:szCs w:val="24"/>
        </w:rPr>
        <w:t xml:space="preserve">. </w:t>
      </w:r>
      <w:r w:rsidRPr="00C40FAF">
        <w:rPr>
          <w:rFonts w:ascii="Times New Roman" w:hAnsi="Times New Roman"/>
          <w:sz w:val="24"/>
          <w:szCs w:val="24"/>
        </w:rPr>
        <w:t>Like HHV-6, it causes initial infection in most people during childhood (</w:t>
      </w:r>
      <w:r w:rsidR="00D104C7">
        <w:rPr>
          <w:rFonts w:ascii="Times New Roman" w:hAnsi="Times New Roman"/>
          <w:sz w:val="24"/>
          <w:szCs w:val="24"/>
        </w:rPr>
        <w:t>26</w:t>
      </w:r>
      <w:r w:rsidRPr="00C40FAF">
        <w:rPr>
          <w:rFonts w:ascii="Times New Roman" w:hAnsi="Times New Roman"/>
          <w:sz w:val="24"/>
          <w:szCs w:val="24"/>
        </w:rPr>
        <w:t>).</w:t>
      </w:r>
      <w:r w:rsidR="00FE51CE">
        <w:rPr>
          <w:rFonts w:ascii="Times New Roman" w:hAnsi="Times New Roman"/>
          <w:sz w:val="24"/>
          <w:szCs w:val="24"/>
        </w:rPr>
        <w:t xml:space="preserve"> </w:t>
      </w:r>
      <w:r w:rsidRPr="00C40FAF">
        <w:rPr>
          <w:rFonts w:ascii="Times New Roman" w:hAnsi="Times New Roman"/>
          <w:sz w:val="24"/>
          <w:szCs w:val="24"/>
        </w:rPr>
        <w:t xml:space="preserve">Human herpesvirus 7 (HHV-7) is a common virus linked to a variety of human </w:t>
      </w:r>
      <w:r w:rsidRPr="00681846">
        <w:rPr>
          <w:rFonts w:ascii="Times New Roman" w:hAnsi="Times New Roman"/>
          <w:sz w:val="24"/>
          <w:szCs w:val="24"/>
          <w:highlight w:val="yellow"/>
        </w:rPr>
        <w:t>diseases</w:t>
      </w:r>
      <w:r w:rsidR="00451307" w:rsidRPr="00681846">
        <w:rPr>
          <w:rFonts w:ascii="Times New Roman" w:hAnsi="Times New Roman"/>
          <w:sz w:val="24"/>
          <w:szCs w:val="24"/>
          <w:highlight w:val="yellow"/>
        </w:rPr>
        <w:t>,</w:t>
      </w:r>
      <w:r w:rsidRPr="00C40FAF">
        <w:rPr>
          <w:rFonts w:ascii="Times New Roman" w:hAnsi="Times New Roman"/>
          <w:sz w:val="24"/>
          <w:szCs w:val="24"/>
        </w:rPr>
        <w:t xml:space="preserve"> including fever syndromes, dermatological lesions, neurological disorders</w:t>
      </w:r>
      <w:r w:rsidR="00FE51CE">
        <w:rPr>
          <w:rFonts w:ascii="Times New Roman" w:hAnsi="Times New Roman"/>
          <w:sz w:val="24"/>
          <w:szCs w:val="24"/>
        </w:rPr>
        <w:t xml:space="preserve"> </w:t>
      </w:r>
      <w:r w:rsidRPr="00C40FAF">
        <w:rPr>
          <w:rFonts w:ascii="Times New Roman" w:hAnsi="Times New Roman"/>
          <w:sz w:val="24"/>
          <w:szCs w:val="24"/>
        </w:rPr>
        <w:t>and transplant</w:t>
      </w:r>
      <w:r w:rsidR="00FE51CE">
        <w:rPr>
          <w:rFonts w:ascii="Times New Roman" w:hAnsi="Times New Roman"/>
          <w:sz w:val="24"/>
          <w:szCs w:val="24"/>
        </w:rPr>
        <w:t>ation</w:t>
      </w:r>
      <w:r w:rsidRPr="00C40FAF">
        <w:rPr>
          <w:rFonts w:ascii="Times New Roman" w:hAnsi="Times New Roman"/>
          <w:sz w:val="24"/>
          <w:szCs w:val="24"/>
        </w:rPr>
        <w:t xml:space="preserve">.  </w:t>
      </w:r>
    </w:p>
    <w:p w14:paraId="06EA6E92" w14:textId="69531BB8" w:rsidR="00FD5307" w:rsidRPr="00C40FAF" w:rsidRDefault="007B283E" w:rsidP="00C40FAF">
      <w:pPr>
        <w:spacing w:line="360" w:lineRule="auto"/>
        <w:jc w:val="both"/>
        <w:rPr>
          <w:rFonts w:ascii="Times New Roman" w:hAnsi="Times New Roman"/>
          <w:sz w:val="24"/>
          <w:szCs w:val="24"/>
        </w:rPr>
      </w:pPr>
      <w:r w:rsidRPr="00C40FAF">
        <w:rPr>
          <w:rFonts w:ascii="Times New Roman" w:hAnsi="Times New Roman"/>
          <w:sz w:val="24"/>
          <w:szCs w:val="24"/>
        </w:rPr>
        <w:t xml:space="preserve">Recurrent or (re)infection of HHV-7 has been linked with multiple complications in transplant recipients, </w:t>
      </w:r>
      <w:r w:rsidR="00451307" w:rsidRPr="00681846">
        <w:rPr>
          <w:rFonts w:ascii="Times New Roman" w:hAnsi="Times New Roman"/>
          <w:sz w:val="24"/>
          <w:szCs w:val="24"/>
          <w:highlight w:val="yellow"/>
        </w:rPr>
        <w:t>in spite</w:t>
      </w:r>
      <w:r w:rsidR="00451307" w:rsidRPr="00681846">
        <w:rPr>
          <w:rFonts w:ascii="Times New Roman" w:hAnsi="Times New Roman"/>
          <w:sz w:val="24"/>
          <w:szCs w:val="24"/>
          <w:highlight w:val="yellow"/>
        </w:rPr>
        <w:t xml:space="preserve"> </w:t>
      </w:r>
      <w:r w:rsidRPr="00681846">
        <w:rPr>
          <w:rFonts w:ascii="Times New Roman" w:hAnsi="Times New Roman"/>
          <w:sz w:val="24"/>
          <w:szCs w:val="24"/>
          <w:highlight w:val="yellow"/>
        </w:rPr>
        <w:t>of</w:t>
      </w:r>
      <w:r w:rsidRPr="00C40FAF">
        <w:rPr>
          <w:rFonts w:ascii="Times New Roman" w:hAnsi="Times New Roman"/>
          <w:sz w:val="24"/>
          <w:szCs w:val="24"/>
        </w:rPr>
        <w:t xml:space="preserve"> the presence of other concomitant infections. These complications include CNS diseas</w:t>
      </w:r>
      <w:r w:rsidR="00FE51CE">
        <w:rPr>
          <w:rFonts w:ascii="Times New Roman" w:hAnsi="Times New Roman"/>
          <w:sz w:val="24"/>
          <w:szCs w:val="24"/>
        </w:rPr>
        <w:t>e</w:t>
      </w:r>
      <w:r w:rsidRPr="00C40FAF">
        <w:rPr>
          <w:rFonts w:ascii="Times New Roman" w:hAnsi="Times New Roman"/>
          <w:sz w:val="24"/>
          <w:szCs w:val="24"/>
        </w:rPr>
        <w:t>, hepatitis, bronchiolitis, pneumonia, transplant rejection</w:t>
      </w:r>
      <w:r w:rsidR="00FE51CE">
        <w:rPr>
          <w:rFonts w:ascii="Times New Roman" w:hAnsi="Times New Roman"/>
          <w:sz w:val="24"/>
          <w:szCs w:val="24"/>
        </w:rPr>
        <w:t xml:space="preserve"> </w:t>
      </w:r>
      <w:r w:rsidRPr="00C40FAF">
        <w:rPr>
          <w:rFonts w:ascii="Times New Roman" w:hAnsi="Times New Roman"/>
          <w:sz w:val="24"/>
          <w:szCs w:val="24"/>
        </w:rPr>
        <w:t xml:space="preserve">and CMV disease. </w:t>
      </w:r>
      <w:r w:rsidR="00A42BD5">
        <w:rPr>
          <w:rFonts w:ascii="Times New Roman" w:hAnsi="Times New Roman"/>
          <w:sz w:val="24"/>
          <w:szCs w:val="24"/>
        </w:rPr>
        <w:t xml:space="preserve">It is </w:t>
      </w:r>
      <w:r w:rsidRPr="00C40FAF">
        <w:rPr>
          <w:rFonts w:ascii="Times New Roman" w:hAnsi="Times New Roman"/>
          <w:sz w:val="24"/>
          <w:szCs w:val="24"/>
        </w:rPr>
        <w:t>also associated with a variety of clinical syndromes outside the context of transplantation and in immunocompetent individuals, including mononucleosis-like illnesses, acute respiratory distress syndrome</w:t>
      </w:r>
      <w:r w:rsidR="00FE51CE">
        <w:rPr>
          <w:rFonts w:ascii="Times New Roman" w:hAnsi="Times New Roman"/>
          <w:sz w:val="24"/>
          <w:szCs w:val="24"/>
        </w:rPr>
        <w:t xml:space="preserve">, </w:t>
      </w:r>
      <w:r w:rsidRPr="00C40FAF">
        <w:rPr>
          <w:rFonts w:ascii="Times New Roman" w:hAnsi="Times New Roman"/>
          <w:sz w:val="24"/>
          <w:szCs w:val="24"/>
        </w:rPr>
        <w:t>interstitial pneumonia, hepatitis,</w:t>
      </w:r>
      <w:r w:rsidR="00FE51CE">
        <w:rPr>
          <w:rFonts w:ascii="Times New Roman" w:hAnsi="Times New Roman"/>
          <w:sz w:val="24"/>
          <w:szCs w:val="24"/>
        </w:rPr>
        <w:t xml:space="preserve"> </w:t>
      </w:r>
      <w:r w:rsidRPr="00C40FAF">
        <w:rPr>
          <w:rFonts w:ascii="Times New Roman" w:hAnsi="Times New Roman"/>
          <w:sz w:val="24"/>
          <w:szCs w:val="24"/>
        </w:rPr>
        <w:t>myocarditis, fibromyalgia, connective tissue disease and periodontitis</w:t>
      </w:r>
      <w:r w:rsidR="00FE51CE">
        <w:rPr>
          <w:rFonts w:ascii="Times New Roman" w:hAnsi="Times New Roman"/>
          <w:sz w:val="24"/>
          <w:szCs w:val="24"/>
        </w:rPr>
        <w:t xml:space="preserve"> </w:t>
      </w:r>
      <w:r w:rsidRPr="00C40FAF">
        <w:rPr>
          <w:rFonts w:ascii="Times New Roman" w:hAnsi="Times New Roman"/>
          <w:sz w:val="24"/>
          <w:szCs w:val="24"/>
        </w:rPr>
        <w:t>(</w:t>
      </w:r>
      <w:r w:rsidR="002F761D">
        <w:rPr>
          <w:rFonts w:ascii="Times New Roman" w:hAnsi="Times New Roman"/>
          <w:sz w:val="24"/>
          <w:szCs w:val="24"/>
        </w:rPr>
        <w:t>27</w:t>
      </w:r>
      <w:r w:rsidRPr="00C40FAF">
        <w:rPr>
          <w:rFonts w:ascii="Times New Roman" w:hAnsi="Times New Roman"/>
          <w:sz w:val="24"/>
          <w:szCs w:val="24"/>
        </w:rPr>
        <w:t>)</w:t>
      </w:r>
      <w:r w:rsidR="00A42BD5">
        <w:rPr>
          <w:rFonts w:ascii="Times New Roman" w:hAnsi="Times New Roman"/>
          <w:sz w:val="24"/>
          <w:szCs w:val="24"/>
        </w:rPr>
        <w:t>.</w:t>
      </w:r>
      <w:r w:rsidR="00451307">
        <w:rPr>
          <w:rFonts w:ascii="Times New Roman" w:hAnsi="Times New Roman"/>
          <w:sz w:val="24"/>
          <w:szCs w:val="24"/>
        </w:rPr>
        <w:t xml:space="preserve"> </w:t>
      </w:r>
      <w:r w:rsidRPr="00C40FAF">
        <w:rPr>
          <w:rFonts w:ascii="Times New Roman" w:hAnsi="Times New Roman"/>
          <w:sz w:val="24"/>
          <w:szCs w:val="24"/>
        </w:rPr>
        <w:t>From a practical standpoint, immunocompetent individuals with uncomplicated skin manifestations linked to  HHV-7, especially roseola infantum and pityriasis rosea, require only symptomatic and supportive care</w:t>
      </w:r>
      <w:r w:rsidR="00FE51CE">
        <w:rPr>
          <w:rFonts w:ascii="Times New Roman" w:hAnsi="Times New Roman"/>
          <w:sz w:val="24"/>
          <w:szCs w:val="24"/>
        </w:rPr>
        <w:t xml:space="preserve"> </w:t>
      </w:r>
      <w:r w:rsidRPr="00C40FAF">
        <w:rPr>
          <w:rFonts w:ascii="Times New Roman" w:hAnsi="Times New Roman"/>
          <w:sz w:val="24"/>
          <w:szCs w:val="24"/>
        </w:rPr>
        <w:t>(</w:t>
      </w:r>
      <w:r w:rsidR="002F761D">
        <w:rPr>
          <w:rFonts w:ascii="Times New Roman" w:hAnsi="Times New Roman"/>
          <w:sz w:val="24"/>
          <w:szCs w:val="24"/>
        </w:rPr>
        <w:t>28</w:t>
      </w:r>
      <w:r w:rsidRPr="00C40FAF">
        <w:rPr>
          <w:rFonts w:ascii="Times New Roman" w:hAnsi="Times New Roman"/>
          <w:sz w:val="24"/>
          <w:szCs w:val="24"/>
        </w:rPr>
        <w:t>).</w:t>
      </w:r>
    </w:p>
    <w:p w14:paraId="6AA08A70" w14:textId="0230C418" w:rsidR="00FD5307" w:rsidRPr="004A7DFF" w:rsidRDefault="007B283E" w:rsidP="00C40FAF">
      <w:pPr>
        <w:spacing w:line="360" w:lineRule="auto"/>
        <w:jc w:val="both"/>
        <w:rPr>
          <w:rFonts w:ascii="Times New Roman" w:hAnsi="Times New Roman"/>
          <w:b/>
          <w:bCs/>
          <w:sz w:val="24"/>
          <w:szCs w:val="24"/>
        </w:rPr>
      </w:pPr>
      <w:r w:rsidRPr="004A7DFF">
        <w:rPr>
          <w:rFonts w:ascii="Times New Roman" w:hAnsi="Times New Roman"/>
          <w:b/>
          <w:bCs/>
          <w:sz w:val="24"/>
          <w:szCs w:val="24"/>
        </w:rPr>
        <w:t>H</w:t>
      </w:r>
      <w:r w:rsidR="006D3746">
        <w:rPr>
          <w:rFonts w:ascii="Times New Roman" w:hAnsi="Times New Roman"/>
          <w:b/>
          <w:bCs/>
          <w:sz w:val="24"/>
          <w:szCs w:val="24"/>
        </w:rPr>
        <w:t>H</w:t>
      </w:r>
      <w:r w:rsidRPr="004A7DFF">
        <w:rPr>
          <w:rFonts w:ascii="Times New Roman" w:hAnsi="Times New Roman"/>
          <w:b/>
          <w:bCs/>
          <w:sz w:val="24"/>
          <w:szCs w:val="24"/>
        </w:rPr>
        <w:t>V 8</w:t>
      </w:r>
    </w:p>
    <w:p w14:paraId="125A58A0" w14:textId="345B4161" w:rsidR="00FD5307" w:rsidRPr="00C40FAF" w:rsidRDefault="007B283E" w:rsidP="00C40FAF">
      <w:pPr>
        <w:spacing w:line="360" w:lineRule="auto"/>
        <w:jc w:val="both"/>
        <w:rPr>
          <w:rFonts w:ascii="Times New Roman" w:hAnsi="Times New Roman"/>
          <w:sz w:val="24"/>
          <w:szCs w:val="24"/>
        </w:rPr>
      </w:pPr>
      <w:r w:rsidRPr="00C40FAF">
        <w:rPr>
          <w:rFonts w:ascii="Times New Roman" w:hAnsi="Times New Roman"/>
          <w:sz w:val="24"/>
          <w:szCs w:val="24"/>
        </w:rPr>
        <w:t>As the AIDS epidemic unfolded in the 1980s, human herpesvirus/Kaposi sarcoma herpesvirus (HHV-8) was identified as a causative factor of Kaposi sarcoma.</w:t>
      </w:r>
      <w:r w:rsidR="00FE51CE">
        <w:rPr>
          <w:rFonts w:ascii="Times New Roman" w:hAnsi="Times New Roman"/>
          <w:sz w:val="24"/>
          <w:szCs w:val="24"/>
        </w:rPr>
        <w:t xml:space="preserve"> </w:t>
      </w:r>
      <w:r w:rsidRPr="00C40FAF">
        <w:rPr>
          <w:rFonts w:ascii="Times New Roman" w:hAnsi="Times New Roman"/>
          <w:sz w:val="24"/>
          <w:szCs w:val="24"/>
        </w:rPr>
        <w:t xml:space="preserve">Kaposi sarcoma, in its most </w:t>
      </w:r>
      <w:proofErr w:type="spellStart"/>
      <w:r w:rsidR="0006509A" w:rsidRPr="00681846">
        <w:rPr>
          <w:rFonts w:ascii="Times New Roman" w:hAnsi="Times New Roman"/>
          <w:sz w:val="24"/>
          <w:szCs w:val="24"/>
          <w:highlight w:val="yellow"/>
        </w:rPr>
        <w:t>recognised</w:t>
      </w:r>
      <w:proofErr w:type="spellEnd"/>
      <w:r w:rsidR="0006509A" w:rsidRPr="00C40FAF">
        <w:rPr>
          <w:rFonts w:ascii="Times New Roman" w:hAnsi="Times New Roman"/>
          <w:sz w:val="24"/>
          <w:szCs w:val="24"/>
        </w:rPr>
        <w:t xml:space="preserve"> </w:t>
      </w:r>
      <w:r w:rsidRPr="00C40FAF">
        <w:rPr>
          <w:rFonts w:ascii="Times New Roman" w:hAnsi="Times New Roman"/>
          <w:sz w:val="24"/>
          <w:szCs w:val="24"/>
        </w:rPr>
        <w:t>manifestation, appears in patients with immunodeficiency</w:t>
      </w:r>
      <w:r w:rsidR="00FC53BA">
        <w:rPr>
          <w:rFonts w:ascii="Times New Roman" w:hAnsi="Times New Roman"/>
          <w:sz w:val="24"/>
          <w:szCs w:val="24"/>
        </w:rPr>
        <w:t xml:space="preserve"> </w:t>
      </w:r>
      <w:r w:rsidRPr="00C40FAF">
        <w:rPr>
          <w:rFonts w:ascii="Times New Roman" w:hAnsi="Times New Roman"/>
          <w:sz w:val="24"/>
          <w:szCs w:val="24"/>
        </w:rPr>
        <w:t>(</w:t>
      </w:r>
      <w:r w:rsidR="00C75334">
        <w:rPr>
          <w:rFonts w:ascii="Times New Roman" w:hAnsi="Times New Roman"/>
          <w:sz w:val="24"/>
          <w:szCs w:val="24"/>
        </w:rPr>
        <w:t>29).</w:t>
      </w:r>
    </w:p>
    <w:p w14:paraId="30FFA918" w14:textId="3ABD20FE" w:rsidR="00FD5307" w:rsidRPr="004A7DFF" w:rsidRDefault="004A7DFF" w:rsidP="00C40FAF">
      <w:pPr>
        <w:spacing w:line="360" w:lineRule="auto"/>
        <w:jc w:val="both"/>
        <w:rPr>
          <w:rFonts w:ascii="Times New Roman" w:hAnsi="Times New Roman"/>
          <w:b/>
          <w:bCs/>
          <w:sz w:val="24"/>
          <w:szCs w:val="24"/>
        </w:rPr>
      </w:pPr>
      <w:r w:rsidRPr="004A7DFF">
        <w:rPr>
          <w:rFonts w:ascii="Times New Roman" w:hAnsi="Times New Roman"/>
          <w:b/>
          <w:bCs/>
          <w:sz w:val="24"/>
          <w:szCs w:val="24"/>
        </w:rPr>
        <w:t>Etio</w:t>
      </w:r>
      <w:r>
        <w:rPr>
          <w:rFonts w:ascii="Times New Roman" w:hAnsi="Times New Roman"/>
          <w:b/>
          <w:bCs/>
          <w:sz w:val="24"/>
          <w:szCs w:val="24"/>
        </w:rPr>
        <w:t>pathogenesis</w:t>
      </w:r>
      <w:r w:rsidRPr="004A7DFF">
        <w:rPr>
          <w:rFonts w:ascii="Times New Roman" w:hAnsi="Times New Roman"/>
          <w:b/>
          <w:bCs/>
          <w:sz w:val="24"/>
          <w:szCs w:val="24"/>
        </w:rPr>
        <w:t xml:space="preserve"> </w:t>
      </w:r>
    </w:p>
    <w:p w14:paraId="3ECA9950" w14:textId="194A7655" w:rsidR="00FD5307" w:rsidRPr="00C40FAF" w:rsidRDefault="007B283E" w:rsidP="00C40FAF">
      <w:pPr>
        <w:spacing w:line="360" w:lineRule="auto"/>
        <w:jc w:val="both"/>
        <w:rPr>
          <w:rFonts w:ascii="Times New Roman" w:hAnsi="Times New Roman"/>
          <w:sz w:val="24"/>
          <w:szCs w:val="24"/>
        </w:rPr>
      </w:pPr>
      <w:r w:rsidRPr="00C40FAF">
        <w:rPr>
          <w:rFonts w:ascii="Times New Roman" w:hAnsi="Times New Roman"/>
          <w:sz w:val="24"/>
          <w:szCs w:val="24"/>
        </w:rPr>
        <w:t xml:space="preserve">All variants of Kaposi sarcoma contain human herpesvirus-8 (HHV-8). HHV-8 disrupts various normal cellular processes and necessitates cofactors such as cytokines or particular proteins for the development of Kaposi sarcoma. Transmission occurs mainly through saliva during childhood and through sexual contact, with some instances of infection via blood transfusion or intravenous drug </w:t>
      </w:r>
      <w:r w:rsidRPr="00C40FAF">
        <w:rPr>
          <w:rFonts w:ascii="Times New Roman" w:hAnsi="Times New Roman"/>
          <w:sz w:val="24"/>
          <w:szCs w:val="24"/>
        </w:rPr>
        <w:lastRenderedPageBreak/>
        <w:t>use.  Family members who are seropositive will frequently transmit the infection to other relatives, especially in regions where HHV-8 is endemic.</w:t>
      </w:r>
      <w:r w:rsidR="00FE51CE">
        <w:rPr>
          <w:rFonts w:ascii="Times New Roman" w:hAnsi="Times New Roman"/>
          <w:sz w:val="24"/>
          <w:szCs w:val="24"/>
        </w:rPr>
        <w:t xml:space="preserve"> By</w:t>
      </w:r>
      <w:r w:rsidRPr="00C40FAF">
        <w:rPr>
          <w:rFonts w:ascii="Times New Roman" w:hAnsi="Times New Roman"/>
          <w:sz w:val="24"/>
          <w:szCs w:val="24"/>
        </w:rPr>
        <w:t xml:space="preserve"> infecting endothelial cells, HHV-8 activates the mTOR pathway, induces mesenchymal differentiation in the cells, and fosters abnormal angiogenesis (3</w:t>
      </w:r>
      <w:r w:rsidR="00A15F8F">
        <w:rPr>
          <w:rFonts w:ascii="Times New Roman" w:hAnsi="Times New Roman"/>
          <w:sz w:val="24"/>
          <w:szCs w:val="24"/>
        </w:rPr>
        <w:t>0</w:t>
      </w:r>
      <w:r w:rsidRPr="00C40FAF">
        <w:rPr>
          <w:rFonts w:ascii="Times New Roman" w:hAnsi="Times New Roman"/>
          <w:sz w:val="24"/>
          <w:szCs w:val="24"/>
        </w:rPr>
        <w:t>)</w:t>
      </w:r>
    </w:p>
    <w:p w14:paraId="7D685BA3" w14:textId="1A525AA1" w:rsidR="00FD5307" w:rsidRPr="008B43BE" w:rsidRDefault="008B43BE" w:rsidP="00C40FAF">
      <w:pPr>
        <w:spacing w:line="360" w:lineRule="auto"/>
        <w:jc w:val="both"/>
        <w:rPr>
          <w:rFonts w:ascii="Times New Roman" w:hAnsi="Times New Roman"/>
          <w:b/>
          <w:bCs/>
          <w:sz w:val="24"/>
          <w:szCs w:val="24"/>
        </w:rPr>
      </w:pPr>
      <w:r w:rsidRPr="008B43BE">
        <w:rPr>
          <w:rFonts w:ascii="Times New Roman" w:hAnsi="Times New Roman"/>
          <w:b/>
          <w:bCs/>
          <w:sz w:val="24"/>
          <w:szCs w:val="24"/>
        </w:rPr>
        <w:t>Differential</w:t>
      </w:r>
      <w:r w:rsidR="007B283E" w:rsidRPr="008B43BE">
        <w:rPr>
          <w:rFonts w:ascii="Times New Roman" w:hAnsi="Times New Roman"/>
          <w:b/>
          <w:bCs/>
          <w:sz w:val="24"/>
          <w:szCs w:val="24"/>
        </w:rPr>
        <w:t xml:space="preserve"> diagnosis </w:t>
      </w:r>
    </w:p>
    <w:p w14:paraId="1802D0F1" w14:textId="2BE7F06B" w:rsidR="00FE51CE" w:rsidRDefault="007B283E" w:rsidP="00C40FAF">
      <w:pPr>
        <w:spacing w:line="360" w:lineRule="auto"/>
        <w:jc w:val="both"/>
        <w:rPr>
          <w:rFonts w:ascii="Times New Roman" w:hAnsi="Times New Roman"/>
          <w:sz w:val="24"/>
          <w:szCs w:val="24"/>
        </w:rPr>
      </w:pPr>
      <w:r w:rsidRPr="00C40FAF">
        <w:rPr>
          <w:rFonts w:ascii="Times New Roman" w:hAnsi="Times New Roman"/>
          <w:sz w:val="24"/>
          <w:szCs w:val="24"/>
        </w:rPr>
        <w:t>The differential diagnosis of HSV</w:t>
      </w:r>
      <w:r w:rsidR="0006509A">
        <w:rPr>
          <w:rFonts w:ascii="Times New Roman" w:hAnsi="Times New Roman"/>
          <w:sz w:val="24"/>
          <w:szCs w:val="24"/>
        </w:rPr>
        <w:t>-</w:t>
      </w:r>
      <w:r w:rsidRPr="00C40FAF">
        <w:rPr>
          <w:rFonts w:ascii="Times New Roman" w:hAnsi="Times New Roman"/>
          <w:sz w:val="24"/>
          <w:szCs w:val="24"/>
        </w:rPr>
        <w:t xml:space="preserve">8 on mucocutaneous </w:t>
      </w:r>
      <w:r w:rsidR="008B43BE">
        <w:rPr>
          <w:rFonts w:ascii="Times New Roman" w:hAnsi="Times New Roman"/>
          <w:sz w:val="24"/>
          <w:szCs w:val="24"/>
        </w:rPr>
        <w:t xml:space="preserve">surfaces </w:t>
      </w:r>
      <w:r w:rsidRPr="00C40FAF">
        <w:rPr>
          <w:rFonts w:ascii="Times New Roman" w:hAnsi="Times New Roman"/>
          <w:sz w:val="24"/>
          <w:szCs w:val="24"/>
        </w:rPr>
        <w:t xml:space="preserve">comprises </w:t>
      </w:r>
    </w:p>
    <w:p w14:paraId="598197B8" w14:textId="147ABD5D" w:rsidR="00FE51CE" w:rsidRPr="00FE51CE" w:rsidRDefault="00FE51CE" w:rsidP="00FE51CE">
      <w:pPr>
        <w:pStyle w:val="ListParagraph"/>
        <w:numPr>
          <w:ilvl w:val="0"/>
          <w:numId w:val="19"/>
        </w:numPr>
        <w:spacing w:line="360" w:lineRule="auto"/>
        <w:jc w:val="both"/>
        <w:rPr>
          <w:rFonts w:ascii="Times New Roman" w:hAnsi="Times New Roman"/>
          <w:sz w:val="24"/>
          <w:szCs w:val="24"/>
        </w:rPr>
      </w:pPr>
      <w:r w:rsidRPr="00FE51CE">
        <w:rPr>
          <w:rFonts w:ascii="Times New Roman" w:hAnsi="Times New Roman"/>
          <w:sz w:val="24"/>
          <w:szCs w:val="24"/>
        </w:rPr>
        <w:t>N</w:t>
      </w:r>
      <w:r w:rsidR="007B283E" w:rsidRPr="00FE51CE">
        <w:rPr>
          <w:rFonts w:ascii="Times New Roman" w:hAnsi="Times New Roman"/>
          <w:sz w:val="24"/>
          <w:szCs w:val="24"/>
        </w:rPr>
        <w:t>evi</w:t>
      </w:r>
    </w:p>
    <w:p w14:paraId="79C3EFD6" w14:textId="2A75AB00" w:rsidR="00FE51CE" w:rsidRPr="00FE51CE" w:rsidRDefault="00FE51CE" w:rsidP="00FE51CE">
      <w:pPr>
        <w:pStyle w:val="ListParagraph"/>
        <w:numPr>
          <w:ilvl w:val="0"/>
          <w:numId w:val="19"/>
        </w:numPr>
        <w:spacing w:line="360" w:lineRule="auto"/>
        <w:jc w:val="both"/>
        <w:rPr>
          <w:rFonts w:ascii="Times New Roman" w:hAnsi="Times New Roman"/>
          <w:sz w:val="24"/>
          <w:szCs w:val="24"/>
        </w:rPr>
      </w:pPr>
      <w:r w:rsidRPr="00FE51CE">
        <w:rPr>
          <w:rFonts w:ascii="Times New Roman" w:hAnsi="Times New Roman"/>
          <w:sz w:val="24"/>
          <w:szCs w:val="24"/>
        </w:rPr>
        <w:t>P</w:t>
      </w:r>
      <w:r w:rsidR="007B283E" w:rsidRPr="00FE51CE">
        <w:rPr>
          <w:rFonts w:ascii="Times New Roman" w:hAnsi="Times New Roman"/>
          <w:sz w:val="24"/>
          <w:szCs w:val="24"/>
        </w:rPr>
        <w:t>yogenic granuloma</w:t>
      </w:r>
    </w:p>
    <w:p w14:paraId="4E426D06" w14:textId="1D3AF51F" w:rsidR="00FE51CE" w:rsidRPr="00FE51CE" w:rsidRDefault="00FE51CE" w:rsidP="00FE51CE">
      <w:pPr>
        <w:pStyle w:val="ListParagraph"/>
        <w:numPr>
          <w:ilvl w:val="0"/>
          <w:numId w:val="19"/>
        </w:numPr>
        <w:spacing w:line="360" w:lineRule="auto"/>
        <w:jc w:val="both"/>
        <w:rPr>
          <w:rFonts w:ascii="Times New Roman" w:hAnsi="Times New Roman"/>
          <w:sz w:val="24"/>
          <w:szCs w:val="24"/>
        </w:rPr>
      </w:pPr>
      <w:r w:rsidRPr="00FE51CE">
        <w:rPr>
          <w:rFonts w:ascii="Times New Roman" w:hAnsi="Times New Roman"/>
          <w:sz w:val="24"/>
          <w:szCs w:val="24"/>
        </w:rPr>
        <w:t>B</w:t>
      </w:r>
      <w:r w:rsidR="007B283E" w:rsidRPr="00FE51CE">
        <w:rPr>
          <w:rFonts w:ascii="Times New Roman" w:hAnsi="Times New Roman"/>
          <w:sz w:val="24"/>
          <w:szCs w:val="24"/>
        </w:rPr>
        <w:t>acillary angiomatosis</w:t>
      </w:r>
    </w:p>
    <w:p w14:paraId="6A09F38D" w14:textId="4C5A8F2C" w:rsidR="00FE51CE" w:rsidRPr="00FE51CE" w:rsidRDefault="00FE51CE" w:rsidP="00FE51CE">
      <w:pPr>
        <w:pStyle w:val="ListParagraph"/>
        <w:numPr>
          <w:ilvl w:val="0"/>
          <w:numId w:val="19"/>
        </w:numPr>
        <w:spacing w:line="360" w:lineRule="auto"/>
        <w:jc w:val="both"/>
        <w:rPr>
          <w:rFonts w:ascii="Times New Roman" w:hAnsi="Times New Roman"/>
          <w:sz w:val="24"/>
          <w:szCs w:val="24"/>
        </w:rPr>
      </w:pPr>
      <w:r w:rsidRPr="00FE51CE">
        <w:rPr>
          <w:rFonts w:ascii="Times New Roman" w:hAnsi="Times New Roman"/>
          <w:sz w:val="24"/>
          <w:szCs w:val="24"/>
        </w:rPr>
        <w:t>H</w:t>
      </w:r>
      <w:r w:rsidR="007B283E" w:rsidRPr="00FE51CE">
        <w:rPr>
          <w:rFonts w:ascii="Times New Roman" w:hAnsi="Times New Roman"/>
          <w:sz w:val="24"/>
          <w:szCs w:val="24"/>
        </w:rPr>
        <w:t>emangioma</w:t>
      </w:r>
    </w:p>
    <w:p w14:paraId="65000486" w14:textId="5381C664" w:rsidR="00FE51CE" w:rsidRPr="00FE51CE" w:rsidRDefault="00FE51CE" w:rsidP="00FE51CE">
      <w:pPr>
        <w:pStyle w:val="ListParagraph"/>
        <w:numPr>
          <w:ilvl w:val="0"/>
          <w:numId w:val="19"/>
        </w:numPr>
        <w:spacing w:line="360" w:lineRule="auto"/>
        <w:jc w:val="both"/>
        <w:rPr>
          <w:rFonts w:ascii="Times New Roman" w:hAnsi="Times New Roman"/>
          <w:sz w:val="24"/>
          <w:szCs w:val="24"/>
        </w:rPr>
      </w:pPr>
      <w:r w:rsidRPr="00FE51CE">
        <w:rPr>
          <w:rFonts w:ascii="Times New Roman" w:hAnsi="Times New Roman"/>
          <w:sz w:val="24"/>
          <w:szCs w:val="24"/>
        </w:rPr>
        <w:t>A</w:t>
      </w:r>
      <w:r w:rsidR="007B283E" w:rsidRPr="00FE51CE">
        <w:rPr>
          <w:rFonts w:ascii="Times New Roman" w:hAnsi="Times New Roman"/>
          <w:sz w:val="24"/>
          <w:szCs w:val="24"/>
        </w:rPr>
        <w:t>ngiosarcoma</w:t>
      </w:r>
    </w:p>
    <w:p w14:paraId="6F240E0B" w14:textId="3417087A" w:rsidR="00FD5307" w:rsidRPr="00FE51CE" w:rsidRDefault="00FE51CE" w:rsidP="00FE51CE">
      <w:pPr>
        <w:pStyle w:val="ListParagraph"/>
        <w:numPr>
          <w:ilvl w:val="0"/>
          <w:numId w:val="19"/>
        </w:numPr>
        <w:spacing w:line="360" w:lineRule="auto"/>
        <w:jc w:val="both"/>
        <w:rPr>
          <w:rFonts w:ascii="Times New Roman" w:hAnsi="Times New Roman"/>
          <w:sz w:val="24"/>
          <w:szCs w:val="24"/>
        </w:rPr>
      </w:pPr>
      <w:r w:rsidRPr="00FE51CE">
        <w:rPr>
          <w:rFonts w:ascii="Times New Roman" w:hAnsi="Times New Roman"/>
          <w:sz w:val="24"/>
          <w:szCs w:val="24"/>
        </w:rPr>
        <w:t>M</w:t>
      </w:r>
      <w:r w:rsidR="007B283E" w:rsidRPr="00FE51CE">
        <w:rPr>
          <w:rFonts w:ascii="Times New Roman" w:hAnsi="Times New Roman"/>
          <w:sz w:val="24"/>
          <w:szCs w:val="24"/>
        </w:rPr>
        <w:t>elanoma(3</w:t>
      </w:r>
      <w:r w:rsidR="00361EF6" w:rsidRPr="00FE51CE">
        <w:rPr>
          <w:rFonts w:ascii="Times New Roman" w:hAnsi="Times New Roman"/>
          <w:sz w:val="24"/>
          <w:szCs w:val="24"/>
        </w:rPr>
        <w:t>1</w:t>
      </w:r>
      <w:r w:rsidR="007B283E" w:rsidRPr="00FE51CE">
        <w:rPr>
          <w:rFonts w:ascii="Times New Roman" w:hAnsi="Times New Roman"/>
          <w:sz w:val="24"/>
          <w:szCs w:val="24"/>
        </w:rPr>
        <w:t>)</w:t>
      </w:r>
    </w:p>
    <w:p w14:paraId="6E4E321B" w14:textId="5F0B31EE" w:rsidR="00FD5307" w:rsidRPr="008B43BE" w:rsidRDefault="008B43BE" w:rsidP="00C40FAF">
      <w:pPr>
        <w:spacing w:line="360" w:lineRule="auto"/>
        <w:jc w:val="both"/>
        <w:rPr>
          <w:rFonts w:ascii="Times New Roman" w:hAnsi="Times New Roman"/>
          <w:b/>
          <w:bCs/>
          <w:sz w:val="24"/>
          <w:szCs w:val="24"/>
        </w:rPr>
      </w:pPr>
      <w:r w:rsidRPr="008B43BE">
        <w:rPr>
          <w:rFonts w:ascii="Times New Roman" w:hAnsi="Times New Roman"/>
          <w:b/>
          <w:bCs/>
          <w:sz w:val="24"/>
          <w:szCs w:val="24"/>
        </w:rPr>
        <w:t xml:space="preserve">Treatment </w:t>
      </w:r>
    </w:p>
    <w:p w14:paraId="48E5175D" w14:textId="7BFF0BF7" w:rsidR="00FD5307" w:rsidRDefault="007B283E" w:rsidP="00C40FAF">
      <w:pPr>
        <w:spacing w:line="360" w:lineRule="auto"/>
        <w:jc w:val="both"/>
        <w:rPr>
          <w:rFonts w:ascii="Times New Roman" w:hAnsi="Times New Roman"/>
          <w:sz w:val="24"/>
          <w:szCs w:val="24"/>
        </w:rPr>
      </w:pPr>
      <w:r w:rsidRPr="00C40FAF">
        <w:rPr>
          <w:rFonts w:ascii="Times New Roman" w:hAnsi="Times New Roman"/>
          <w:sz w:val="24"/>
          <w:szCs w:val="24"/>
        </w:rPr>
        <w:t>Patients suffering from HIV-related Kaposi sarcoma show a good response to HAART</w:t>
      </w:r>
      <w:r w:rsidR="008B43BE">
        <w:rPr>
          <w:rFonts w:ascii="Times New Roman" w:hAnsi="Times New Roman"/>
          <w:sz w:val="24"/>
          <w:szCs w:val="24"/>
        </w:rPr>
        <w:t>.</w:t>
      </w:r>
      <w:r w:rsidR="00FE51CE">
        <w:rPr>
          <w:rFonts w:ascii="Times New Roman" w:hAnsi="Times New Roman"/>
          <w:sz w:val="24"/>
          <w:szCs w:val="24"/>
        </w:rPr>
        <w:t xml:space="preserve"> </w:t>
      </w:r>
      <w:r w:rsidRPr="00C40FAF">
        <w:rPr>
          <w:rFonts w:ascii="Times New Roman" w:hAnsi="Times New Roman"/>
          <w:sz w:val="24"/>
          <w:szCs w:val="24"/>
        </w:rPr>
        <w:t xml:space="preserve">In individuals suffering from severe Kaposi sarcoma, </w:t>
      </w:r>
      <w:r w:rsidR="004E5893" w:rsidRPr="00681846">
        <w:rPr>
          <w:rFonts w:ascii="Times New Roman" w:hAnsi="Times New Roman"/>
          <w:sz w:val="24"/>
          <w:szCs w:val="24"/>
          <w:highlight w:val="yellow"/>
        </w:rPr>
        <w:t>combining</w:t>
      </w:r>
      <w:r w:rsidR="004E5893" w:rsidRPr="00C40FAF">
        <w:rPr>
          <w:rFonts w:ascii="Times New Roman" w:hAnsi="Times New Roman"/>
          <w:sz w:val="24"/>
          <w:szCs w:val="24"/>
        </w:rPr>
        <w:t xml:space="preserve"> </w:t>
      </w:r>
      <w:r w:rsidRPr="00C40FAF">
        <w:rPr>
          <w:rFonts w:ascii="Times New Roman" w:hAnsi="Times New Roman"/>
          <w:sz w:val="24"/>
          <w:szCs w:val="24"/>
        </w:rPr>
        <w:t>HAART with chemotherapy</w:t>
      </w:r>
      <w:r w:rsidR="008B43BE">
        <w:rPr>
          <w:rFonts w:ascii="Times New Roman" w:hAnsi="Times New Roman"/>
          <w:sz w:val="24"/>
          <w:szCs w:val="24"/>
        </w:rPr>
        <w:t xml:space="preserve"> is preferred </w:t>
      </w:r>
      <w:r w:rsidRPr="00C40FAF">
        <w:rPr>
          <w:rFonts w:ascii="Times New Roman" w:hAnsi="Times New Roman"/>
          <w:sz w:val="24"/>
          <w:szCs w:val="24"/>
        </w:rPr>
        <w:t>(3</w:t>
      </w:r>
      <w:r w:rsidR="00361EF6">
        <w:rPr>
          <w:rFonts w:ascii="Times New Roman" w:hAnsi="Times New Roman"/>
          <w:sz w:val="24"/>
          <w:szCs w:val="24"/>
        </w:rPr>
        <w:t>1</w:t>
      </w:r>
      <w:r w:rsidRPr="00C40FAF">
        <w:rPr>
          <w:rFonts w:ascii="Times New Roman" w:hAnsi="Times New Roman"/>
          <w:sz w:val="24"/>
          <w:szCs w:val="24"/>
        </w:rPr>
        <w:t>)</w:t>
      </w:r>
      <w:r w:rsidR="0051632A">
        <w:rPr>
          <w:rFonts w:ascii="Times New Roman" w:hAnsi="Times New Roman"/>
          <w:sz w:val="24"/>
          <w:szCs w:val="24"/>
        </w:rPr>
        <w:t xml:space="preserve">. </w:t>
      </w:r>
    </w:p>
    <w:p w14:paraId="42056318" w14:textId="10AD6509" w:rsidR="0051632A" w:rsidRPr="00681846" w:rsidRDefault="0051632A" w:rsidP="00C40FAF">
      <w:pPr>
        <w:spacing w:line="360" w:lineRule="auto"/>
        <w:jc w:val="both"/>
        <w:rPr>
          <w:rFonts w:ascii="Times New Roman" w:hAnsi="Times New Roman"/>
          <w:b/>
          <w:bCs/>
          <w:sz w:val="24"/>
          <w:szCs w:val="24"/>
          <w:highlight w:val="yellow"/>
        </w:rPr>
      </w:pPr>
      <w:r w:rsidRPr="00681846">
        <w:rPr>
          <w:rFonts w:ascii="Times New Roman" w:hAnsi="Times New Roman"/>
          <w:b/>
          <w:bCs/>
          <w:sz w:val="24"/>
          <w:szCs w:val="24"/>
          <w:highlight w:val="yellow"/>
        </w:rPr>
        <w:t xml:space="preserve">Conclusion </w:t>
      </w:r>
    </w:p>
    <w:p w14:paraId="68AF3057" w14:textId="2D79CB80" w:rsidR="0051632A" w:rsidRDefault="0051632A" w:rsidP="0051632A">
      <w:pPr>
        <w:spacing w:before="100" w:beforeAutospacing="1" w:after="100" w:afterAutospacing="1" w:line="480" w:lineRule="auto"/>
        <w:rPr>
          <w:rFonts w:ascii="Times New Roman" w:eastAsia="Times New Roman" w:hAnsi="Times New Roman"/>
          <w:sz w:val="24"/>
          <w:szCs w:val="24"/>
          <w:lang w:val="en-IN" w:eastAsia="en-IN"/>
        </w:rPr>
      </w:pPr>
      <w:r w:rsidRPr="00681846">
        <w:rPr>
          <w:rFonts w:ascii="Times New Roman" w:eastAsia="Times New Roman" w:hAnsi="Times New Roman"/>
          <w:sz w:val="24"/>
          <w:szCs w:val="24"/>
          <w:highlight w:val="yellow"/>
          <w:lang w:val="en-IN" w:eastAsia="en-IN"/>
        </w:rPr>
        <w:t>In conclusion, u</w:t>
      </w:r>
      <w:r w:rsidRPr="00681846">
        <w:rPr>
          <w:rFonts w:ascii="Times New Roman" w:eastAsia="Times New Roman" w:hAnsi="Times New Roman"/>
          <w:sz w:val="24"/>
          <w:szCs w:val="24"/>
          <w:highlight w:val="yellow"/>
          <w:lang w:val="en-IN" w:eastAsia="en-IN"/>
        </w:rPr>
        <w:t>nderstanding the complex</w:t>
      </w:r>
      <w:r w:rsidR="002F051B">
        <w:rPr>
          <w:rFonts w:ascii="Times New Roman" w:eastAsia="Times New Roman" w:hAnsi="Times New Roman"/>
          <w:sz w:val="24"/>
          <w:szCs w:val="24"/>
          <w:highlight w:val="yellow"/>
          <w:lang w:val="en-IN" w:eastAsia="en-IN"/>
        </w:rPr>
        <w:t>ities of</w:t>
      </w:r>
      <w:r w:rsidRPr="00681846">
        <w:rPr>
          <w:rFonts w:ascii="Times New Roman" w:eastAsia="Times New Roman" w:hAnsi="Times New Roman"/>
          <w:sz w:val="24"/>
          <w:szCs w:val="24"/>
          <w:highlight w:val="yellow"/>
          <w:lang w:val="en-IN" w:eastAsia="en-IN"/>
        </w:rPr>
        <w:t xml:space="preserve"> viral pathogens is essential for developing more effective prevention and treatment strategies.</w:t>
      </w:r>
      <w:r w:rsidR="006B6AC0" w:rsidRPr="00681846">
        <w:rPr>
          <w:rFonts w:ascii="Times New Roman" w:eastAsia="Times New Roman" w:hAnsi="Times New Roman"/>
          <w:sz w:val="24"/>
          <w:szCs w:val="24"/>
          <w:highlight w:val="yellow"/>
          <w:lang w:val="en-IN" w:eastAsia="en-IN"/>
        </w:rPr>
        <w:t xml:space="preserve"> </w:t>
      </w:r>
      <w:r w:rsidR="006B6AC0" w:rsidRPr="00681846">
        <w:rPr>
          <w:rFonts w:ascii="Times New Roman" w:eastAsia="Times New Roman" w:hAnsi="Times New Roman"/>
          <w:sz w:val="24"/>
          <w:szCs w:val="24"/>
          <w:highlight w:val="yellow"/>
          <w:lang w:eastAsia="en-IN"/>
        </w:rPr>
        <w:t>Future advancements in HSV's life cycle, protein interactions, and immune evasion mechanisms will pave the way for effective HSV vaccines to prevent or mitigate infections.</w:t>
      </w:r>
    </w:p>
    <w:p w14:paraId="47AF6B5E" w14:textId="77777777" w:rsidR="0051632A" w:rsidRPr="00681846" w:rsidRDefault="0051632A" w:rsidP="00C40FAF">
      <w:pPr>
        <w:spacing w:line="360" w:lineRule="auto"/>
        <w:jc w:val="both"/>
        <w:rPr>
          <w:rFonts w:ascii="Times New Roman" w:hAnsi="Times New Roman"/>
          <w:sz w:val="24"/>
          <w:szCs w:val="24"/>
          <w:lang w:val="en-IN"/>
        </w:rPr>
      </w:pPr>
    </w:p>
    <w:p w14:paraId="0D23DC5F" w14:textId="77777777" w:rsidR="00CB3D1B" w:rsidRPr="00394842" w:rsidRDefault="00CB3D1B" w:rsidP="00CB3D1B">
      <w:pPr>
        <w:rPr>
          <w:highlight w:val="yellow"/>
        </w:rPr>
      </w:pPr>
      <w:r w:rsidRPr="00394842">
        <w:rPr>
          <w:highlight w:val="yellow"/>
        </w:rPr>
        <w:t>Disclaimer (Artificial intelligence)</w:t>
      </w:r>
    </w:p>
    <w:p w14:paraId="33C9D698" w14:textId="77777777" w:rsidR="00CB3D1B" w:rsidRPr="00394842" w:rsidRDefault="00CB3D1B" w:rsidP="00CB3D1B">
      <w:pPr>
        <w:rPr>
          <w:highlight w:val="yellow"/>
        </w:rPr>
      </w:pPr>
    </w:p>
    <w:p w14:paraId="613A53E4" w14:textId="77777777" w:rsidR="00CB3D1B" w:rsidRPr="00394842" w:rsidRDefault="00CB3D1B" w:rsidP="00CB3D1B">
      <w:pPr>
        <w:rPr>
          <w:highlight w:val="yellow"/>
        </w:rPr>
      </w:pPr>
      <w:r w:rsidRPr="00394842">
        <w:rPr>
          <w:highlight w:val="yellow"/>
        </w:rPr>
        <w:lastRenderedPageBreak/>
        <w:t xml:space="preserve">Option 1: </w:t>
      </w:r>
    </w:p>
    <w:p w14:paraId="15B14765" w14:textId="77777777" w:rsidR="00CB3D1B" w:rsidRPr="00394842" w:rsidRDefault="00CB3D1B" w:rsidP="00CB3D1B">
      <w:pPr>
        <w:rPr>
          <w:highlight w:val="yellow"/>
        </w:rPr>
      </w:pPr>
    </w:p>
    <w:p w14:paraId="4D0CA0F1" w14:textId="77777777" w:rsidR="00CB3D1B" w:rsidRPr="00394842" w:rsidRDefault="00CB3D1B" w:rsidP="00CB3D1B">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788720AE" w14:textId="77777777" w:rsidR="00CB3D1B" w:rsidRPr="00394842" w:rsidRDefault="00CB3D1B" w:rsidP="00CB3D1B">
      <w:pPr>
        <w:rPr>
          <w:highlight w:val="yellow"/>
        </w:rPr>
      </w:pPr>
    </w:p>
    <w:p w14:paraId="72FD98F6" w14:textId="77777777" w:rsidR="00CB3D1B" w:rsidRPr="00394842" w:rsidRDefault="00CB3D1B" w:rsidP="00CB3D1B">
      <w:pPr>
        <w:rPr>
          <w:highlight w:val="yellow"/>
        </w:rPr>
      </w:pPr>
      <w:r w:rsidRPr="00394842">
        <w:rPr>
          <w:highlight w:val="yellow"/>
        </w:rPr>
        <w:t xml:space="preserve">Option 2: </w:t>
      </w:r>
    </w:p>
    <w:p w14:paraId="05E208FC" w14:textId="77777777" w:rsidR="00CB3D1B" w:rsidRPr="00394842" w:rsidRDefault="00CB3D1B" w:rsidP="00CB3D1B">
      <w:pPr>
        <w:rPr>
          <w:highlight w:val="yellow"/>
        </w:rPr>
      </w:pPr>
    </w:p>
    <w:p w14:paraId="4B7F6983" w14:textId="77777777" w:rsidR="00CB3D1B" w:rsidRPr="00394842" w:rsidRDefault="00CB3D1B" w:rsidP="00CB3D1B">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1FFA8BE" w14:textId="77777777" w:rsidR="00CB3D1B" w:rsidRPr="00394842" w:rsidRDefault="00CB3D1B" w:rsidP="00CB3D1B">
      <w:pPr>
        <w:rPr>
          <w:highlight w:val="yellow"/>
        </w:rPr>
      </w:pPr>
    </w:p>
    <w:p w14:paraId="77F97F46" w14:textId="77777777" w:rsidR="00CB3D1B" w:rsidRPr="00394842" w:rsidRDefault="00CB3D1B" w:rsidP="00CB3D1B">
      <w:pPr>
        <w:rPr>
          <w:highlight w:val="yellow"/>
        </w:rPr>
      </w:pPr>
      <w:r w:rsidRPr="00394842">
        <w:rPr>
          <w:highlight w:val="yellow"/>
        </w:rPr>
        <w:t>Details of the AI usage are given below:</w:t>
      </w:r>
    </w:p>
    <w:p w14:paraId="3994A32E" w14:textId="77777777" w:rsidR="00CB3D1B" w:rsidRPr="00394842" w:rsidRDefault="00CB3D1B" w:rsidP="00CB3D1B">
      <w:pPr>
        <w:rPr>
          <w:highlight w:val="yellow"/>
        </w:rPr>
      </w:pPr>
      <w:r w:rsidRPr="00394842">
        <w:rPr>
          <w:highlight w:val="yellow"/>
        </w:rPr>
        <w:t>1.</w:t>
      </w:r>
    </w:p>
    <w:p w14:paraId="1644F434" w14:textId="77777777" w:rsidR="00CB3D1B" w:rsidRPr="00394842" w:rsidRDefault="00CB3D1B" w:rsidP="00CB3D1B">
      <w:pPr>
        <w:rPr>
          <w:highlight w:val="yellow"/>
        </w:rPr>
      </w:pPr>
      <w:r w:rsidRPr="00394842">
        <w:rPr>
          <w:highlight w:val="yellow"/>
        </w:rPr>
        <w:t>2.</w:t>
      </w:r>
    </w:p>
    <w:p w14:paraId="6E593638" w14:textId="77777777" w:rsidR="00CB3D1B" w:rsidRPr="00165217" w:rsidRDefault="00CB3D1B" w:rsidP="00CB3D1B">
      <w:r w:rsidRPr="00394842">
        <w:rPr>
          <w:highlight w:val="yellow"/>
        </w:rPr>
        <w:t>3.</w:t>
      </w:r>
    </w:p>
    <w:p w14:paraId="61DD8EE1" w14:textId="77777777" w:rsidR="003C233D" w:rsidRDefault="003C233D" w:rsidP="00602E2D">
      <w:pPr>
        <w:spacing w:line="360" w:lineRule="auto"/>
        <w:jc w:val="both"/>
        <w:rPr>
          <w:rFonts w:ascii="Times New Roman" w:hAnsi="Times New Roman"/>
          <w:b/>
          <w:bCs/>
          <w:sz w:val="24"/>
          <w:szCs w:val="24"/>
        </w:rPr>
      </w:pPr>
    </w:p>
    <w:p w14:paraId="44B66CE1" w14:textId="77777777" w:rsidR="003C233D" w:rsidRDefault="003C233D" w:rsidP="00602E2D">
      <w:pPr>
        <w:spacing w:line="360" w:lineRule="auto"/>
        <w:jc w:val="both"/>
        <w:rPr>
          <w:rFonts w:ascii="Times New Roman" w:hAnsi="Times New Roman"/>
          <w:b/>
          <w:bCs/>
          <w:sz w:val="24"/>
          <w:szCs w:val="24"/>
        </w:rPr>
      </w:pPr>
    </w:p>
    <w:p w14:paraId="20C7F17B" w14:textId="0BBF4B3F" w:rsidR="00602E2D" w:rsidRPr="00372710" w:rsidRDefault="00602E2D" w:rsidP="00602E2D">
      <w:pPr>
        <w:spacing w:line="360" w:lineRule="auto"/>
        <w:jc w:val="both"/>
        <w:rPr>
          <w:rFonts w:ascii="Times New Roman" w:hAnsi="Times New Roman"/>
          <w:b/>
          <w:bCs/>
          <w:sz w:val="24"/>
          <w:szCs w:val="24"/>
        </w:rPr>
      </w:pPr>
      <w:r w:rsidRPr="00372710">
        <w:rPr>
          <w:rFonts w:ascii="Times New Roman" w:hAnsi="Times New Roman"/>
          <w:b/>
          <w:bCs/>
          <w:sz w:val="24"/>
          <w:szCs w:val="24"/>
        </w:rPr>
        <w:t>REFERENCES:</w:t>
      </w:r>
    </w:p>
    <w:p w14:paraId="3187B049" w14:textId="77777777" w:rsidR="00602E2D" w:rsidRPr="00BD6A8A" w:rsidRDefault="00602E2D" w:rsidP="00602E2D">
      <w:pPr>
        <w:pStyle w:val="ListParagraph"/>
        <w:numPr>
          <w:ilvl w:val="0"/>
          <w:numId w:val="12"/>
        </w:numPr>
        <w:spacing w:line="360" w:lineRule="auto"/>
        <w:jc w:val="both"/>
        <w:rPr>
          <w:rFonts w:ascii="Times New Roman" w:hAnsi="Times New Roman"/>
          <w:sz w:val="24"/>
          <w:szCs w:val="24"/>
        </w:rPr>
      </w:pPr>
      <w:r w:rsidRPr="00BD6A8A">
        <w:rPr>
          <w:rFonts w:ascii="Times New Roman" w:hAnsi="Times New Roman"/>
          <w:sz w:val="24"/>
          <w:szCs w:val="24"/>
        </w:rPr>
        <w:t xml:space="preserve"> </w:t>
      </w:r>
      <w:r w:rsidRPr="00BD6A8A">
        <w:rPr>
          <w:rFonts w:ascii="Times New Roman" w:hAnsi="Times New Roman"/>
          <w:color w:val="222222"/>
          <w:sz w:val="24"/>
          <w:szCs w:val="24"/>
          <w:shd w:val="clear" w:color="auto" w:fill="FFFFFF"/>
        </w:rPr>
        <w:t>Whitley RJ. Herpesviruses. In: Baron S, editor. Medical Microbiology. 4th edition. Galveston (TX): University of Texas Medical Branch at Galveston; 1996. Chapter 68.</w:t>
      </w:r>
      <w:r w:rsidRPr="00BD6A8A">
        <w:rPr>
          <w:rStyle w:val="bkciteavail"/>
          <w:rFonts w:ascii="Times New Roman" w:hAnsi="Times New Roman"/>
          <w:color w:val="222222"/>
          <w:sz w:val="24"/>
          <w:szCs w:val="24"/>
          <w:shd w:val="clear" w:color="auto" w:fill="FFFFFF"/>
        </w:rPr>
        <w:t> Available from: https://www.ncbi.nlm.nih.gov/books/NBK8157/</w:t>
      </w:r>
    </w:p>
    <w:p w14:paraId="3D82A7A1" w14:textId="77777777" w:rsidR="00602E2D" w:rsidRPr="00BD6A8A" w:rsidRDefault="00602E2D" w:rsidP="00602E2D">
      <w:pPr>
        <w:pStyle w:val="ListParagraph"/>
        <w:numPr>
          <w:ilvl w:val="0"/>
          <w:numId w:val="12"/>
        </w:numPr>
        <w:spacing w:line="360" w:lineRule="auto"/>
        <w:jc w:val="both"/>
        <w:rPr>
          <w:rFonts w:ascii="Times New Roman" w:hAnsi="Times New Roman"/>
          <w:sz w:val="24"/>
          <w:szCs w:val="24"/>
        </w:rPr>
      </w:pPr>
      <w:r w:rsidRPr="00BD6A8A">
        <w:rPr>
          <w:rFonts w:ascii="Times New Roman" w:hAnsi="Times New Roman"/>
          <w:sz w:val="24"/>
          <w:szCs w:val="24"/>
        </w:rPr>
        <w:t xml:space="preserve"> </w:t>
      </w:r>
      <w:r w:rsidRPr="00BD6A8A">
        <w:rPr>
          <w:rFonts w:ascii="Times New Roman" w:hAnsi="Times New Roman"/>
          <w:color w:val="212121"/>
          <w:sz w:val="24"/>
          <w:szCs w:val="24"/>
          <w:shd w:val="clear" w:color="auto" w:fill="FFFFFF"/>
        </w:rPr>
        <w:t xml:space="preserve">Saleh D, </w:t>
      </w:r>
      <w:proofErr w:type="spellStart"/>
      <w:r w:rsidRPr="00BD6A8A">
        <w:rPr>
          <w:rFonts w:ascii="Times New Roman" w:hAnsi="Times New Roman"/>
          <w:color w:val="212121"/>
          <w:sz w:val="24"/>
          <w:szCs w:val="24"/>
          <w:shd w:val="clear" w:color="auto" w:fill="FFFFFF"/>
        </w:rPr>
        <w:t>Yarrarapu</w:t>
      </w:r>
      <w:proofErr w:type="spellEnd"/>
      <w:r w:rsidRPr="00BD6A8A">
        <w:rPr>
          <w:rFonts w:ascii="Times New Roman" w:hAnsi="Times New Roman"/>
          <w:color w:val="212121"/>
          <w:sz w:val="24"/>
          <w:szCs w:val="24"/>
          <w:shd w:val="clear" w:color="auto" w:fill="FFFFFF"/>
        </w:rPr>
        <w:t xml:space="preserve"> SNS, Sharma S. Herpes Simplex Type 1. 2023 Aug 28. In: </w:t>
      </w:r>
      <w:proofErr w:type="spellStart"/>
      <w:r w:rsidRPr="00BD6A8A">
        <w:rPr>
          <w:rFonts w:ascii="Times New Roman" w:hAnsi="Times New Roman"/>
          <w:color w:val="212121"/>
          <w:sz w:val="24"/>
          <w:szCs w:val="24"/>
          <w:shd w:val="clear" w:color="auto" w:fill="FFFFFF"/>
        </w:rPr>
        <w:t>StatPearls</w:t>
      </w:r>
      <w:proofErr w:type="spellEnd"/>
      <w:r w:rsidRPr="00BD6A8A">
        <w:rPr>
          <w:rFonts w:ascii="Times New Roman" w:hAnsi="Times New Roman"/>
          <w:color w:val="212121"/>
          <w:sz w:val="24"/>
          <w:szCs w:val="24"/>
          <w:shd w:val="clear" w:color="auto" w:fill="FFFFFF"/>
        </w:rPr>
        <w:t xml:space="preserve"> [Internet]. Treasure Island (FL): </w:t>
      </w:r>
      <w:proofErr w:type="spellStart"/>
      <w:r w:rsidRPr="00BD6A8A">
        <w:rPr>
          <w:rFonts w:ascii="Times New Roman" w:hAnsi="Times New Roman"/>
          <w:color w:val="212121"/>
          <w:sz w:val="24"/>
          <w:szCs w:val="24"/>
          <w:shd w:val="clear" w:color="auto" w:fill="FFFFFF"/>
        </w:rPr>
        <w:t>StatPearls</w:t>
      </w:r>
      <w:proofErr w:type="spellEnd"/>
      <w:r w:rsidRPr="00BD6A8A">
        <w:rPr>
          <w:rFonts w:ascii="Times New Roman" w:hAnsi="Times New Roman"/>
          <w:color w:val="212121"/>
          <w:sz w:val="24"/>
          <w:szCs w:val="24"/>
          <w:shd w:val="clear" w:color="auto" w:fill="FFFFFF"/>
        </w:rPr>
        <w:t xml:space="preserve"> Publishing; 2025 Jan–. PMID: 29489260.</w:t>
      </w:r>
    </w:p>
    <w:p w14:paraId="58658D6D" w14:textId="77777777" w:rsidR="00602E2D" w:rsidRPr="00BD6A8A" w:rsidRDefault="00602E2D" w:rsidP="00602E2D">
      <w:pPr>
        <w:pStyle w:val="ListParagraph"/>
        <w:numPr>
          <w:ilvl w:val="0"/>
          <w:numId w:val="12"/>
        </w:numPr>
        <w:spacing w:line="360" w:lineRule="auto"/>
        <w:jc w:val="both"/>
        <w:rPr>
          <w:rFonts w:ascii="Times New Roman" w:hAnsi="Times New Roman"/>
          <w:sz w:val="24"/>
          <w:szCs w:val="24"/>
        </w:rPr>
      </w:pPr>
      <w:r w:rsidRPr="00BD6A8A">
        <w:rPr>
          <w:rFonts w:ascii="Times New Roman" w:hAnsi="Times New Roman"/>
          <w:sz w:val="24"/>
          <w:szCs w:val="24"/>
        </w:rPr>
        <w:t xml:space="preserve"> </w:t>
      </w:r>
      <w:r w:rsidRPr="00BD6A8A">
        <w:rPr>
          <w:rFonts w:ascii="Times New Roman" w:hAnsi="Times New Roman"/>
          <w:color w:val="212121"/>
          <w:sz w:val="24"/>
          <w:szCs w:val="24"/>
          <w:shd w:val="clear" w:color="auto" w:fill="FFFFFF"/>
        </w:rPr>
        <w:t xml:space="preserve">Su D, Han L, Shi C, Li Y, Qian S, Feng Z, Yu L. An updated review of HSV-1 infection-associated diseases and treatment, vaccine development, and vector therapy application. </w:t>
      </w:r>
      <w:r w:rsidRPr="00BD6A8A">
        <w:rPr>
          <w:rFonts w:ascii="Times New Roman" w:hAnsi="Times New Roman"/>
          <w:color w:val="212121"/>
          <w:sz w:val="24"/>
          <w:szCs w:val="24"/>
          <w:shd w:val="clear" w:color="auto" w:fill="FFFFFF"/>
        </w:rPr>
        <w:lastRenderedPageBreak/>
        <w:t xml:space="preserve">Virulence. 2024 Dec;15(1):2425744. </w:t>
      </w:r>
      <w:proofErr w:type="spellStart"/>
      <w:r w:rsidRPr="00BD6A8A">
        <w:rPr>
          <w:rFonts w:ascii="Times New Roman" w:hAnsi="Times New Roman"/>
          <w:color w:val="212121"/>
          <w:sz w:val="24"/>
          <w:szCs w:val="24"/>
          <w:shd w:val="clear" w:color="auto" w:fill="FFFFFF"/>
        </w:rPr>
        <w:t>doi</w:t>
      </w:r>
      <w:proofErr w:type="spellEnd"/>
      <w:r w:rsidRPr="00BD6A8A">
        <w:rPr>
          <w:rFonts w:ascii="Times New Roman" w:hAnsi="Times New Roman"/>
          <w:color w:val="212121"/>
          <w:sz w:val="24"/>
          <w:szCs w:val="24"/>
          <w:shd w:val="clear" w:color="auto" w:fill="FFFFFF"/>
        </w:rPr>
        <w:t xml:space="preserve">: 10.1080/21505594.2024.2425744. </w:t>
      </w:r>
      <w:proofErr w:type="spellStart"/>
      <w:r w:rsidRPr="00BD6A8A">
        <w:rPr>
          <w:rFonts w:ascii="Times New Roman" w:hAnsi="Times New Roman"/>
          <w:color w:val="212121"/>
          <w:sz w:val="24"/>
          <w:szCs w:val="24"/>
          <w:shd w:val="clear" w:color="auto" w:fill="FFFFFF"/>
        </w:rPr>
        <w:t>Epub</w:t>
      </w:r>
      <w:proofErr w:type="spellEnd"/>
      <w:r w:rsidRPr="00BD6A8A">
        <w:rPr>
          <w:rFonts w:ascii="Times New Roman" w:hAnsi="Times New Roman"/>
          <w:color w:val="212121"/>
          <w:sz w:val="24"/>
          <w:szCs w:val="24"/>
          <w:shd w:val="clear" w:color="auto" w:fill="FFFFFF"/>
        </w:rPr>
        <w:t xml:space="preserve"> 2024 Nov 13. PMID: 39508503; PMCID: PMC11562918.</w:t>
      </w:r>
    </w:p>
    <w:p w14:paraId="4AEF6271" w14:textId="77777777" w:rsidR="00602E2D" w:rsidRPr="00BD6A8A" w:rsidRDefault="00602E2D" w:rsidP="00602E2D">
      <w:pPr>
        <w:pStyle w:val="ListParagraph"/>
        <w:numPr>
          <w:ilvl w:val="0"/>
          <w:numId w:val="12"/>
        </w:numPr>
        <w:spacing w:line="360" w:lineRule="auto"/>
        <w:jc w:val="both"/>
        <w:rPr>
          <w:rFonts w:ascii="Times New Roman" w:hAnsi="Times New Roman"/>
          <w:sz w:val="24"/>
          <w:szCs w:val="24"/>
        </w:rPr>
      </w:pPr>
      <w:r w:rsidRPr="00BD6A8A">
        <w:rPr>
          <w:rFonts w:ascii="Times New Roman" w:hAnsi="Times New Roman"/>
          <w:sz w:val="24"/>
          <w:szCs w:val="24"/>
        </w:rPr>
        <w:t xml:space="preserve"> </w:t>
      </w:r>
      <w:r w:rsidRPr="00BD6A8A">
        <w:rPr>
          <w:rFonts w:ascii="Times New Roman" w:hAnsi="Times New Roman"/>
          <w:color w:val="212121"/>
          <w:sz w:val="24"/>
          <w:szCs w:val="24"/>
          <w:shd w:val="clear" w:color="auto" w:fill="FFFFFF"/>
        </w:rPr>
        <w:t xml:space="preserve">Blevins JY. Primary herpetic gingivostomatitis in young children. </w:t>
      </w:r>
      <w:proofErr w:type="spellStart"/>
      <w:r w:rsidRPr="00BD6A8A">
        <w:rPr>
          <w:rFonts w:ascii="Times New Roman" w:hAnsi="Times New Roman"/>
          <w:color w:val="212121"/>
          <w:sz w:val="24"/>
          <w:szCs w:val="24"/>
          <w:shd w:val="clear" w:color="auto" w:fill="FFFFFF"/>
        </w:rPr>
        <w:t>Pediatr</w:t>
      </w:r>
      <w:proofErr w:type="spellEnd"/>
      <w:r w:rsidRPr="00BD6A8A">
        <w:rPr>
          <w:rFonts w:ascii="Times New Roman" w:hAnsi="Times New Roman"/>
          <w:color w:val="212121"/>
          <w:sz w:val="24"/>
          <w:szCs w:val="24"/>
          <w:shd w:val="clear" w:color="auto" w:fill="FFFFFF"/>
        </w:rPr>
        <w:t xml:space="preserve"> </w:t>
      </w:r>
      <w:proofErr w:type="spellStart"/>
      <w:r w:rsidRPr="00BD6A8A">
        <w:rPr>
          <w:rFonts w:ascii="Times New Roman" w:hAnsi="Times New Roman"/>
          <w:color w:val="212121"/>
          <w:sz w:val="24"/>
          <w:szCs w:val="24"/>
          <w:shd w:val="clear" w:color="auto" w:fill="FFFFFF"/>
        </w:rPr>
        <w:t>Nurs</w:t>
      </w:r>
      <w:proofErr w:type="spellEnd"/>
      <w:r w:rsidRPr="00BD6A8A">
        <w:rPr>
          <w:rFonts w:ascii="Times New Roman" w:hAnsi="Times New Roman"/>
          <w:color w:val="212121"/>
          <w:sz w:val="24"/>
          <w:szCs w:val="24"/>
          <w:shd w:val="clear" w:color="auto" w:fill="FFFFFF"/>
        </w:rPr>
        <w:t>. 2003 May-Jun;29(3):199-202. PMID: 12836996.</w:t>
      </w:r>
    </w:p>
    <w:p w14:paraId="5CA06CB4" w14:textId="77777777" w:rsidR="00602E2D" w:rsidRPr="00BD6A8A" w:rsidRDefault="00602E2D" w:rsidP="00602E2D">
      <w:pPr>
        <w:pStyle w:val="ListParagraph"/>
        <w:numPr>
          <w:ilvl w:val="0"/>
          <w:numId w:val="12"/>
        </w:numPr>
        <w:spacing w:line="360" w:lineRule="auto"/>
        <w:jc w:val="both"/>
        <w:rPr>
          <w:rFonts w:ascii="Times New Roman" w:hAnsi="Times New Roman"/>
          <w:sz w:val="24"/>
          <w:szCs w:val="24"/>
        </w:rPr>
      </w:pPr>
      <w:r w:rsidRPr="0051632A">
        <w:rPr>
          <w:rFonts w:ascii="Times New Roman" w:hAnsi="Times New Roman"/>
          <w:color w:val="222222"/>
          <w:sz w:val="24"/>
          <w:szCs w:val="24"/>
          <w:shd w:val="clear" w:color="auto" w:fill="FFFFFF"/>
          <w:lang w:val="es-US"/>
        </w:rPr>
        <w:t xml:space="preserve"> </w:t>
      </w:r>
      <w:proofErr w:type="spellStart"/>
      <w:r w:rsidRPr="0051632A">
        <w:rPr>
          <w:rFonts w:ascii="Times New Roman" w:hAnsi="Times New Roman"/>
          <w:color w:val="222222"/>
          <w:sz w:val="24"/>
          <w:szCs w:val="24"/>
          <w:shd w:val="clear" w:color="auto" w:fill="FFFFFF"/>
          <w:lang w:val="es-US"/>
        </w:rPr>
        <w:t>Aslanova</w:t>
      </w:r>
      <w:proofErr w:type="spellEnd"/>
      <w:r w:rsidRPr="0051632A">
        <w:rPr>
          <w:rFonts w:ascii="Times New Roman" w:hAnsi="Times New Roman"/>
          <w:color w:val="222222"/>
          <w:sz w:val="24"/>
          <w:szCs w:val="24"/>
          <w:shd w:val="clear" w:color="auto" w:fill="FFFFFF"/>
          <w:lang w:val="es-US"/>
        </w:rPr>
        <w:t xml:space="preserve"> M, Ali R, </w:t>
      </w:r>
      <w:proofErr w:type="spellStart"/>
      <w:r w:rsidRPr="0051632A">
        <w:rPr>
          <w:rFonts w:ascii="Times New Roman" w:hAnsi="Times New Roman"/>
          <w:color w:val="222222"/>
          <w:sz w:val="24"/>
          <w:szCs w:val="24"/>
          <w:shd w:val="clear" w:color="auto" w:fill="FFFFFF"/>
          <w:lang w:val="es-US"/>
        </w:rPr>
        <w:t>Zito</w:t>
      </w:r>
      <w:proofErr w:type="spellEnd"/>
      <w:r w:rsidRPr="0051632A">
        <w:rPr>
          <w:rFonts w:ascii="Times New Roman" w:hAnsi="Times New Roman"/>
          <w:color w:val="222222"/>
          <w:sz w:val="24"/>
          <w:szCs w:val="24"/>
          <w:shd w:val="clear" w:color="auto" w:fill="FFFFFF"/>
          <w:lang w:val="es-US"/>
        </w:rPr>
        <w:t xml:space="preserve"> PM. </w:t>
      </w:r>
      <w:r w:rsidRPr="00BD6A8A">
        <w:rPr>
          <w:rFonts w:ascii="Times New Roman" w:hAnsi="Times New Roman"/>
          <w:color w:val="222222"/>
          <w:sz w:val="24"/>
          <w:szCs w:val="24"/>
          <w:shd w:val="clear" w:color="auto" w:fill="FFFFFF"/>
        </w:rPr>
        <w:t xml:space="preserve">Herpetic Gingivostomatitis. [Updated 2023 Jun 12]. In: </w:t>
      </w:r>
      <w:proofErr w:type="spellStart"/>
      <w:r w:rsidRPr="00BD6A8A">
        <w:rPr>
          <w:rFonts w:ascii="Times New Roman" w:hAnsi="Times New Roman"/>
          <w:color w:val="222222"/>
          <w:sz w:val="24"/>
          <w:szCs w:val="24"/>
          <w:shd w:val="clear" w:color="auto" w:fill="FFFFFF"/>
        </w:rPr>
        <w:t>StatPearls</w:t>
      </w:r>
      <w:proofErr w:type="spellEnd"/>
      <w:r w:rsidRPr="00BD6A8A">
        <w:rPr>
          <w:rFonts w:ascii="Times New Roman" w:hAnsi="Times New Roman"/>
          <w:color w:val="222222"/>
          <w:sz w:val="24"/>
          <w:szCs w:val="24"/>
          <w:shd w:val="clear" w:color="auto" w:fill="FFFFFF"/>
        </w:rPr>
        <w:t xml:space="preserve"> [Internet]. Treasure Island (FL): </w:t>
      </w:r>
      <w:proofErr w:type="spellStart"/>
      <w:r w:rsidRPr="00BD6A8A">
        <w:rPr>
          <w:rFonts w:ascii="Times New Roman" w:hAnsi="Times New Roman"/>
          <w:color w:val="222222"/>
          <w:sz w:val="24"/>
          <w:szCs w:val="24"/>
          <w:shd w:val="clear" w:color="auto" w:fill="FFFFFF"/>
        </w:rPr>
        <w:t>StatPearls</w:t>
      </w:r>
      <w:proofErr w:type="spellEnd"/>
      <w:r w:rsidRPr="00BD6A8A">
        <w:rPr>
          <w:rFonts w:ascii="Times New Roman" w:hAnsi="Times New Roman"/>
          <w:color w:val="222222"/>
          <w:sz w:val="24"/>
          <w:szCs w:val="24"/>
          <w:shd w:val="clear" w:color="auto" w:fill="FFFFFF"/>
        </w:rPr>
        <w:t xml:space="preserve"> Publishing; 2025 Jan-. </w:t>
      </w:r>
      <w:r w:rsidRPr="00BD6A8A">
        <w:rPr>
          <w:rStyle w:val="bkciteavail"/>
          <w:rFonts w:ascii="Times New Roman" w:hAnsi="Times New Roman"/>
          <w:color w:val="222222"/>
          <w:sz w:val="24"/>
          <w:szCs w:val="24"/>
          <w:shd w:val="clear" w:color="auto" w:fill="FFFFFF"/>
        </w:rPr>
        <w:t>Available from: https://www.ncbi.nlm.nih.gov/books/NBK526068/</w:t>
      </w:r>
    </w:p>
    <w:p w14:paraId="11772590" w14:textId="6D96E954" w:rsidR="00602E2D" w:rsidRPr="00BD6A8A" w:rsidRDefault="00602E2D" w:rsidP="00602E2D">
      <w:pPr>
        <w:pStyle w:val="ListParagraph"/>
        <w:numPr>
          <w:ilvl w:val="0"/>
          <w:numId w:val="12"/>
        </w:numPr>
        <w:spacing w:line="360" w:lineRule="auto"/>
        <w:jc w:val="both"/>
        <w:rPr>
          <w:rFonts w:ascii="Times New Roman" w:hAnsi="Times New Roman"/>
          <w:sz w:val="24"/>
          <w:szCs w:val="24"/>
        </w:rPr>
      </w:pPr>
      <w:r w:rsidRPr="00BD6A8A">
        <w:rPr>
          <w:rFonts w:ascii="Times New Roman" w:hAnsi="Times New Roman"/>
          <w:sz w:val="24"/>
          <w:szCs w:val="24"/>
        </w:rPr>
        <w:t xml:space="preserve"> </w:t>
      </w:r>
      <w:r w:rsidRPr="00BD6A8A">
        <w:rPr>
          <w:rFonts w:ascii="Times New Roman" w:hAnsi="Times New Roman"/>
          <w:color w:val="212121"/>
          <w:sz w:val="24"/>
          <w:szCs w:val="24"/>
          <w:shd w:val="clear" w:color="auto" w:fill="FFFFFF"/>
        </w:rPr>
        <w:t xml:space="preserve">Mathew Jr J, Sapra A. Herpes Simplex Type 2. 2024 Mar 13. In: </w:t>
      </w:r>
      <w:proofErr w:type="spellStart"/>
      <w:r w:rsidRPr="00BD6A8A">
        <w:rPr>
          <w:rFonts w:ascii="Times New Roman" w:hAnsi="Times New Roman"/>
          <w:color w:val="212121"/>
          <w:sz w:val="24"/>
          <w:szCs w:val="24"/>
          <w:shd w:val="clear" w:color="auto" w:fill="FFFFFF"/>
        </w:rPr>
        <w:t>StatPearls</w:t>
      </w:r>
      <w:proofErr w:type="spellEnd"/>
      <w:r w:rsidRPr="00BD6A8A">
        <w:rPr>
          <w:rFonts w:ascii="Times New Roman" w:hAnsi="Times New Roman"/>
          <w:color w:val="212121"/>
          <w:sz w:val="24"/>
          <w:szCs w:val="24"/>
          <w:shd w:val="clear" w:color="auto" w:fill="FFFFFF"/>
        </w:rPr>
        <w:t xml:space="preserve"> [Internet]. Treasure Island (FL): </w:t>
      </w:r>
      <w:proofErr w:type="spellStart"/>
      <w:r w:rsidRPr="00BD6A8A">
        <w:rPr>
          <w:rFonts w:ascii="Times New Roman" w:hAnsi="Times New Roman"/>
          <w:color w:val="212121"/>
          <w:sz w:val="24"/>
          <w:szCs w:val="24"/>
          <w:shd w:val="clear" w:color="auto" w:fill="FFFFFF"/>
        </w:rPr>
        <w:t>StatPearls</w:t>
      </w:r>
      <w:proofErr w:type="spellEnd"/>
      <w:r w:rsidRPr="00BD6A8A">
        <w:rPr>
          <w:rFonts w:ascii="Times New Roman" w:hAnsi="Times New Roman"/>
          <w:color w:val="212121"/>
          <w:sz w:val="24"/>
          <w:szCs w:val="24"/>
          <w:shd w:val="clear" w:color="auto" w:fill="FFFFFF"/>
        </w:rPr>
        <w:t xml:space="preserve"> Publishing; 2025 Jan–. PMID: 32119314.</w:t>
      </w:r>
    </w:p>
    <w:p w14:paraId="22E8B592" w14:textId="77777777" w:rsidR="00602E2D" w:rsidRPr="00BD6A8A" w:rsidRDefault="00602E2D" w:rsidP="00602E2D">
      <w:pPr>
        <w:pStyle w:val="ListParagraph"/>
        <w:numPr>
          <w:ilvl w:val="0"/>
          <w:numId w:val="12"/>
        </w:numPr>
        <w:spacing w:line="360" w:lineRule="auto"/>
        <w:jc w:val="both"/>
        <w:rPr>
          <w:rFonts w:ascii="Times New Roman" w:hAnsi="Times New Roman"/>
          <w:sz w:val="24"/>
          <w:szCs w:val="24"/>
        </w:rPr>
      </w:pPr>
      <w:r w:rsidRPr="00BD6A8A">
        <w:rPr>
          <w:rFonts w:ascii="Times New Roman" w:hAnsi="Times New Roman"/>
          <w:sz w:val="24"/>
          <w:szCs w:val="24"/>
        </w:rPr>
        <w:t xml:space="preserve"> </w:t>
      </w:r>
      <w:r w:rsidRPr="00BD6A8A">
        <w:rPr>
          <w:rFonts w:ascii="Times New Roman" w:hAnsi="Times New Roman"/>
          <w:color w:val="000000"/>
          <w:sz w:val="24"/>
          <w:szCs w:val="24"/>
          <w:shd w:val="clear" w:color="auto" w:fill="FFFFFF"/>
        </w:rPr>
        <w:t>Sauerbrei A. Herpes Genitalis: Diagnosis, Treatment and Prevention. </w:t>
      </w:r>
      <w:proofErr w:type="spellStart"/>
      <w:r w:rsidRPr="00BD6A8A">
        <w:rPr>
          <w:rStyle w:val="ref-journal"/>
          <w:rFonts w:ascii="Times New Roman" w:hAnsi="Times New Roman"/>
          <w:color w:val="000000"/>
          <w:sz w:val="24"/>
          <w:szCs w:val="24"/>
          <w:shd w:val="clear" w:color="auto" w:fill="FFFFFF"/>
        </w:rPr>
        <w:t>Geburtshilfe</w:t>
      </w:r>
      <w:proofErr w:type="spellEnd"/>
      <w:r w:rsidRPr="00BD6A8A">
        <w:rPr>
          <w:rStyle w:val="ref-journal"/>
          <w:rFonts w:ascii="Times New Roman" w:hAnsi="Times New Roman"/>
          <w:color w:val="000000"/>
          <w:sz w:val="24"/>
          <w:szCs w:val="24"/>
          <w:shd w:val="clear" w:color="auto" w:fill="FFFFFF"/>
        </w:rPr>
        <w:t xml:space="preserve"> </w:t>
      </w:r>
      <w:proofErr w:type="spellStart"/>
      <w:r w:rsidRPr="00BD6A8A">
        <w:rPr>
          <w:rStyle w:val="ref-journal"/>
          <w:rFonts w:ascii="Times New Roman" w:hAnsi="Times New Roman"/>
          <w:color w:val="000000"/>
          <w:sz w:val="24"/>
          <w:szCs w:val="24"/>
          <w:shd w:val="clear" w:color="auto" w:fill="FFFFFF"/>
        </w:rPr>
        <w:t>Frauenheilkd</w:t>
      </w:r>
      <w:proofErr w:type="spellEnd"/>
      <w:r w:rsidRPr="00BD6A8A">
        <w:rPr>
          <w:rStyle w:val="ref-journal"/>
          <w:rFonts w:ascii="Times New Roman" w:hAnsi="Times New Roman"/>
          <w:color w:val="000000"/>
          <w:sz w:val="24"/>
          <w:szCs w:val="24"/>
          <w:shd w:val="clear" w:color="auto" w:fill="FFFFFF"/>
        </w:rPr>
        <w:t>. </w:t>
      </w:r>
      <w:r w:rsidRPr="00BD6A8A">
        <w:rPr>
          <w:rFonts w:ascii="Times New Roman" w:hAnsi="Times New Roman"/>
          <w:color w:val="000000"/>
          <w:sz w:val="24"/>
          <w:szCs w:val="24"/>
          <w:shd w:val="clear" w:color="auto" w:fill="FFFFFF"/>
        </w:rPr>
        <w:t>2016 Dec;</w:t>
      </w:r>
      <w:r w:rsidRPr="00BD6A8A">
        <w:rPr>
          <w:rStyle w:val="ref-vol"/>
          <w:rFonts w:ascii="Times New Roman" w:hAnsi="Times New Roman"/>
          <w:color w:val="000000"/>
          <w:sz w:val="24"/>
          <w:szCs w:val="24"/>
          <w:shd w:val="clear" w:color="auto" w:fill="FFFFFF"/>
        </w:rPr>
        <w:t>76</w:t>
      </w:r>
      <w:r w:rsidRPr="00BD6A8A">
        <w:rPr>
          <w:rFonts w:ascii="Times New Roman" w:hAnsi="Times New Roman"/>
          <w:color w:val="000000"/>
          <w:sz w:val="24"/>
          <w:szCs w:val="24"/>
          <w:shd w:val="clear" w:color="auto" w:fill="FFFFFF"/>
        </w:rPr>
        <w:t>(12):1310-1317. [</w:t>
      </w:r>
      <w:hyperlink r:id="rId8" w:history="1">
        <w:r w:rsidRPr="00BD6A8A">
          <w:rPr>
            <w:rStyle w:val="Hyperlink"/>
            <w:rFonts w:ascii="Times New Roman" w:hAnsi="Times New Roman"/>
            <w:color w:val="2F4A8B"/>
            <w:sz w:val="24"/>
            <w:szCs w:val="24"/>
            <w:shd w:val="clear" w:color="auto" w:fill="FFFFFF"/>
          </w:rPr>
          <w:t>PMC free article</w:t>
        </w:r>
      </w:hyperlink>
      <w:r w:rsidRPr="00BD6A8A">
        <w:rPr>
          <w:rFonts w:ascii="Times New Roman" w:hAnsi="Times New Roman"/>
          <w:color w:val="000000"/>
          <w:sz w:val="24"/>
          <w:szCs w:val="24"/>
          <w:shd w:val="clear" w:color="auto" w:fill="FFFFFF"/>
        </w:rPr>
        <w:t>] [</w:t>
      </w:r>
      <w:hyperlink r:id="rId9" w:history="1">
        <w:r w:rsidRPr="00BD6A8A">
          <w:rPr>
            <w:rStyle w:val="Hyperlink"/>
            <w:rFonts w:ascii="Times New Roman" w:hAnsi="Times New Roman"/>
            <w:color w:val="2F4A8B"/>
            <w:sz w:val="24"/>
            <w:szCs w:val="24"/>
            <w:shd w:val="clear" w:color="auto" w:fill="FFFFFF"/>
          </w:rPr>
          <w:t>PubMed</w:t>
        </w:r>
      </w:hyperlink>
      <w:r w:rsidRPr="00BD6A8A">
        <w:rPr>
          <w:rFonts w:ascii="Times New Roman" w:hAnsi="Times New Roman"/>
          <w:color w:val="000000"/>
          <w:sz w:val="24"/>
          <w:szCs w:val="24"/>
          <w:shd w:val="clear" w:color="auto" w:fill="FFFFFF"/>
        </w:rPr>
        <w:t>]</w:t>
      </w:r>
    </w:p>
    <w:p w14:paraId="548A549D" w14:textId="77777777" w:rsidR="00602E2D" w:rsidRPr="00BD6A8A" w:rsidRDefault="00602E2D" w:rsidP="00602E2D">
      <w:pPr>
        <w:pStyle w:val="ListParagraph"/>
        <w:numPr>
          <w:ilvl w:val="0"/>
          <w:numId w:val="12"/>
        </w:numPr>
        <w:spacing w:line="360" w:lineRule="auto"/>
        <w:jc w:val="both"/>
        <w:rPr>
          <w:rFonts w:ascii="Times New Roman" w:hAnsi="Times New Roman"/>
          <w:sz w:val="24"/>
          <w:szCs w:val="24"/>
        </w:rPr>
      </w:pPr>
      <w:r w:rsidRPr="00BD6A8A">
        <w:rPr>
          <w:rFonts w:ascii="Times New Roman" w:hAnsi="Times New Roman"/>
          <w:sz w:val="24"/>
          <w:szCs w:val="24"/>
        </w:rPr>
        <w:t xml:space="preserve"> </w:t>
      </w:r>
      <w:proofErr w:type="spellStart"/>
      <w:r w:rsidRPr="00BD6A8A">
        <w:rPr>
          <w:rFonts w:ascii="Times New Roman" w:hAnsi="Times New Roman"/>
          <w:color w:val="212121"/>
          <w:sz w:val="24"/>
          <w:szCs w:val="24"/>
          <w:shd w:val="clear" w:color="auto" w:fill="FFFFFF"/>
        </w:rPr>
        <w:t>Mbopi</w:t>
      </w:r>
      <w:proofErr w:type="spellEnd"/>
      <w:r w:rsidRPr="00BD6A8A">
        <w:rPr>
          <w:rFonts w:ascii="Times New Roman" w:hAnsi="Times New Roman"/>
          <w:color w:val="212121"/>
          <w:sz w:val="24"/>
          <w:szCs w:val="24"/>
          <w:shd w:val="clear" w:color="auto" w:fill="FFFFFF"/>
        </w:rPr>
        <w:t xml:space="preserve">-Keou FX, Robinson NJ, </w:t>
      </w:r>
      <w:proofErr w:type="spellStart"/>
      <w:r w:rsidRPr="00BD6A8A">
        <w:rPr>
          <w:rFonts w:ascii="Times New Roman" w:hAnsi="Times New Roman"/>
          <w:color w:val="212121"/>
          <w:sz w:val="24"/>
          <w:szCs w:val="24"/>
          <w:shd w:val="clear" w:color="auto" w:fill="FFFFFF"/>
        </w:rPr>
        <w:t>Mayaud</w:t>
      </w:r>
      <w:proofErr w:type="spellEnd"/>
      <w:r w:rsidRPr="00BD6A8A">
        <w:rPr>
          <w:rFonts w:ascii="Times New Roman" w:hAnsi="Times New Roman"/>
          <w:color w:val="212121"/>
          <w:sz w:val="24"/>
          <w:szCs w:val="24"/>
          <w:shd w:val="clear" w:color="auto" w:fill="FFFFFF"/>
        </w:rPr>
        <w:t xml:space="preserve"> P, Belec L, Brown DW. Herpes simplex virus type 2 and heterosexual spread of human immunodeficiency virus infection in developing countries: hypotheses and research priorities. Clin </w:t>
      </w:r>
      <w:proofErr w:type="spellStart"/>
      <w:r w:rsidRPr="00BD6A8A">
        <w:rPr>
          <w:rFonts w:ascii="Times New Roman" w:hAnsi="Times New Roman"/>
          <w:color w:val="212121"/>
          <w:sz w:val="24"/>
          <w:szCs w:val="24"/>
          <w:shd w:val="clear" w:color="auto" w:fill="FFFFFF"/>
        </w:rPr>
        <w:t>Microbiol</w:t>
      </w:r>
      <w:proofErr w:type="spellEnd"/>
      <w:r w:rsidRPr="00BD6A8A">
        <w:rPr>
          <w:rFonts w:ascii="Times New Roman" w:hAnsi="Times New Roman"/>
          <w:color w:val="212121"/>
          <w:sz w:val="24"/>
          <w:szCs w:val="24"/>
          <w:shd w:val="clear" w:color="auto" w:fill="FFFFFF"/>
        </w:rPr>
        <w:t xml:space="preserve"> Infect. 2003 Mar;9(3):161-71. </w:t>
      </w:r>
      <w:proofErr w:type="spellStart"/>
      <w:r w:rsidRPr="00BD6A8A">
        <w:rPr>
          <w:rFonts w:ascii="Times New Roman" w:hAnsi="Times New Roman"/>
          <w:color w:val="212121"/>
          <w:sz w:val="24"/>
          <w:szCs w:val="24"/>
          <w:shd w:val="clear" w:color="auto" w:fill="FFFFFF"/>
        </w:rPr>
        <w:t>doi</w:t>
      </w:r>
      <w:proofErr w:type="spellEnd"/>
      <w:r w:rsidRPr="00BD6A8A">
        <w:rPr>
          <w:rFonts w:ascii="Times New Roman" w:hAnsi="Times New Roman"/>
          <w:color w:val="212121"/>
          <w:sz w:val="24"/>
          <w:szCs w:val="24"/>
          <w:shd w:val="clear" w:color="auto" w:fill="FFFFFF"/>
        </w:rPr>
        <w:t>: 10.1046/j.1469-0691.2003.</w:t>
      </w:r>
      <w:proofErr w:type="gramStart"/>
      <w:r w:rsidRPr="00BD6A8A">
        <w:rPr>
          <w:rFonts w:ascii="Times New Roman" w:hAnsi="Times New Roman"/>
          <w:color w:val="212121"/>
          <w:sz w:val="24"/>
          <w:szCs w:val="24"/>
          <w:shd w:val="clear" w:color="auto" w:fill="FFFFFF"/>
        </w:rPr>
        <w:t>00550.x.</w:t>
      </w:r>
      <w:proofErr w:type="gramEnd"/>
      <w:r w:rsidRPr="00BD6A8A">
        <w:rPr>
          <w:rFonts w:ascii="Times New Roman" w:hAnsi="Times New Roman"/>
          <w:color w:val="212121"/>
          <w:sz w:val="24"/>
          <w:szCs w:val="24"/>
          <w:shd w:val="clear" w:color="auto" w:fill="FFFFFF"/>
        </w:rPr>
        <w:t xml:space="preserve"> PMID: 12667248.</w:t>
      </w:r>
    </w:p>
    <w:p w14:paraId="59DCFC2D" w14:textId="77777777" w:rsidR="00602E2D" w:rsidRPr="00BD6A8A" w:rsidRDefault="00602E2D" w:rsidP="00602E2D">
      <w:pPr>
        <w:pStyle w:val="ListParagraph"/>
        <w:numPr>
          <w:ilvl w:val="0"/>
          <w:numId w:val="12"/>
        </w:numPr>
        <w:spacing w:line="360" w:lineRule="auto"/>
        <w:jc w:val="both"/>
        <w:rPr>
          <w:rFonts w:ascii="Times New Roman" w:hAnsi="Times New Roman"/>
          <w:sz w:val="24"/>
          <w:szCs w:val="24"/>
        </w:rPr>
      </w:pPr>
      <w:r w:rsidRPr="00BD6A8A">
        <w:rPr>
          <w:rFonts w:ascii="Times New Roman" w:hAnsi="Times New Roman"/>
          <w:sz w:val="24"/>
          <w:szCs w:val="24"/>
        </w:rPr>
        <w:t xml:space="preserve"> </w:t>
      </w:r>
      <w:r w:rsidRPr="00BD6A8A">
        <w:rPr>
          <w:rFonts w:ascii="Times New Roman" w:hAnsi="Times New Roman"/>
          <w:color w:val="212121"/>
          <w:sz w:val="24"/>
          <w:szCs w:val="24"/>
          <w:shd w:val="clear" w:color="auto" w:fill="FFFFFF"/>
        </w:rPr>
        <w:t xml:space="preserve">Ayoade F, Kumar S. Varicella-Zoster Virus (Chickenpox). 2022 Oct 15. In: </w:t>
      </w:r>
      <w:proofErr w:type="spellStart"/>
      <w:r w:rsidRPr="00BD6A8A">
        <w:rPr>
          <w:rFonts w:ascii="Times New Roman" w:hAnsi="Times New Roman"/>
          <w:color w:val="212121"/>
          <w:sz w:val="24"/>
          <w:szCs w:val="24"/>
          <w:shd w:val="clear" w:color="auto" w:fill="FFFFFF"/>
        </w:rPr>
        <w:t>StatPearls</w:t>
      </w:r>
      <w:proofErr w:type="spellEnd"/>
      <w:r w:rsidRPr="00BD6A8A">
        <w:rPr>
          <w:rFonts w:ascii="Times New Roman" w:hAnsi="Times New Roman"/>
          <w:color w:val="212121"/>
          <w:sz w:val="24"/>
          <w:szCs w:val="24"/>
          <w:shd w:val="clear" w:color="auto" w:fill="FFFFFF"/>
        </w:rPr>
        <w:t xml:space="preserve"> [Internet]. Treasure Island (FL): </w:t>
      </w:r>
      <w:proofErr w:type="spellStart"/>
      <w:r w:rsidRPr="00BD6A8A">
        <w:rPr>
          <w:rFonts w:ascii="Times New Roman" w:hAnsi="Times New Roman"/>
          <w:color w:val="212121"/>
          <w:sz w:val="24"/>
          <w:szCs w:val="24"/>
          <w:shd w:val="clear" w:color="auto" w:fill="FFFFFF"/>
        </w:rPr>
        <w:t>StatPearls</w:t>
      </w:r>
      <w:proofErr w:type="spellEnd"/>
      <w:r w:rsidRPr="00BD6A8A">
        <w:rPr>
          <w:rFonts w:ascii="Times New Roman" w:hAnsi="Times New Roman"/>
          <w:color w:val="212121"/>
          <w:sz w:val="24"/>
          <w:szCs w:val="24"/>
          <w:shd w:val="clear" w:color="auto" w:fill="FFFFFF"/>
        </w:rPr>
        <w:t xml:space="preserve"> Publishing; 2025 Jan–. PMID: 28846365.</w:t>
      </w:r>
    </w:p>
    <w:p w14:paraId="0DC32ED4" w14:textId="77777777" w:rsidR="00602E2D" w:rsidRPr="00BD6A8A" w:rsidRDefault="00602E2D" w:rsidP="00602E2D">
      <w:pPr>
        <w:pStyle w:val="ListParagraph"/>
        <w:numPr>
          <w:ilvl w:val="0"/>
          <w:numId w:val="12"/>
        </w:numPr>
        <w:spacing w:line="360" w:lineRule="auto"/>
        <w:jc w:val="both"/>
        <w:rPr>
          <w:rFonts w:ascii="Times New Roman" w:hAnsi="Times New Roman"/>
          <w:sz w:val="24"/>
          <w:szCs w:val="24"/>
        </w:rPr>
      </w:pPr>
      <w:r w:rsidRPr="00BD6A8A">
        <w:rPr>
          <w:rFonts w:ascii="Times New Roman" w:hAnsi="Times New Roman"/>
          <w:sz w:val="24"/>
          <w:szCs w:val="24"/>
        </w:rPr>
        <w:t xml:space="preserve"> </w:t>
      </w:r>
      <w:r w:rsidRPr="00BD6A8A">
        <w:rPr>
          <w:rFonts w:ascii="Times New Roman" w:hAnsi="Times New Roman"/>
          <w:color w:val="212121"/>
          <w:sz w:val="24"/>
          <w:szCs w:val="24"/>
          <w:shd w:val="clear" w:color="auto" w:fill="FFFFFF"/>
        </w:rPr>
        <w:t xml:space="preserve">Kennedy PGE, Gershon AA. Clinical Features of Varicella-Zoster Virus Infection. Viruses. 2018 Nov 2;10(11):609. </w:t>
      </w:r>
      <w:proofErr w:type="spellStart"/>
      <w:r w:rsidRPr="00BD6A8A">
        <w:rPr>
          <w:rFonts w:ascii="Times New Roman" w:hAnsi="Times New Roman"/>
          <w:color w:val="212121"/>
          <w:sz w:val="24"/>
          <w:szCs w:val="24"/>
          <w:shd w:val="clear" w:color="auto" w:fill="FFFFFF"/>
        </w:rPr>
        <w:t>doi</w:t>
      </w:r>
      <w:proofErr w:type="spellEnd"/>
      <w:r w:rsidRPr="00BD6A8A">
        <w:rPr>
          <w:rFonts w:ascii="Times New Roman" w:hAnsi="Times New Roman"/>
          <w:color w:val="212121"/>
          <w:sz w:val="24"/>
          <w:szCs w:val="24"/>
          <w:shd w:val="clear" w:color="auto" w:fill="FFFFFF"/>
        </w:rPr>
        <w:t>: 10.3390/v10110609. PMID: 30400213; PMCID: PMC6266119.</w:t>
      </w:r>
    </w:p>
    <w:p w14:paraId="50A22309" w14:textId="670993B2" w:rsidR="00602E2D" w:rsidRPr="00F24C4E" w:rsidRDefault="00602E2D" w:rsidP="005B79CA">
      <w:pPr>
        <w:pStyle w:val="ListParagraph"/>
        <w:numPr>
          <w:ilvl w:val="0"/>
          <w:numId w:val="12"/>
        </w:numPr>
        <w:spacing w:line="360" w:lineRule="auto"/>
        <w:jc w:val="both"/>
        <w:rPr>
          <w:rFonts w:ascii="Times New Roman" w:hAnsi="Times New Roman"/>
          <w:sz w:val="24"/>
          <w:szCs w:val="24"/>
        </w:rPr>
      </w:pPr>
      <w:r w:rsidRPr="00F24C4E">
        <w:rPr>
          <w:rFonts w:ascii="Times New Roman" w:hAnsi="Times New Roman"/>
          <w:sz w:val="24"/>
          <w:szCs w:val="24"/>
        </w:rPr>
        <w:t xml:space="preserve"> </w:t>
      </w:r>
      <w:r w:rsidRPr="00F24C4E">
        <w:rPr>
          <w:rFonts w:ascii="Times New Roman" w:hAnsi="Times New Roman"/>
          <w:color w:val="212121"/>
          <w:sz w:val="24"/>
          <w:szCs w:val="24"/>
          <w:shd w:val="clear" w:color="auto" w:fill="FFFFFF"/>
        </w:rPr>
        <w:t xml:space="preserve">McCrary ML, Severson J, </w:t>
      </w:r>
      <w:proofErr w:type="spellStart"/>
      <w:r w:rsidRPr="00F24C4E">
        <w:rPr>
          <w:rFonts w:ascii="Times New Roman" w:hAnsi="Times New Roman"/>
          <w:color w:val="212121"/>
          <w:sz w:val="24"/>
          <w:szCs w:val="24"/>
          <w:shd w:val="clear" w:color="auto" w:fill="FFFFFF"/>
        </w:rPr>
        <w:t>Tyring</w:t>
      </w:r>
      <w:proofErr w:type="spellEnd"/>
      <w:r w:rsidRPr="00F24C4E">
        <w:rPr>
          <w:rFonts w:ascii="Times New Roman" w:hAnsi="Times New Roman"/>
          <w:color w:val="212121"/>
          <w:sz w:val="24"/>
          <w:szCs w:val="24"/>
          <w:shd w:val="clear" w:color="auto" w:fill="FFFFFF"/>
        </w:rPr>
        <w:t xml:space="preserve"> SK. Varicella zoster virus. J Am </w:t>
      </w:r>
      <w:proofErr w:type="spellStart"/>
      <w:r w:rsidRPr="00F24C4E">
        <w:rPr>
          <w:rFonts w:ascii="Times New Roman" w:hAnsi="Times New Roman"/>
          <w:color w:val="212121"/>
          <w:sz w:val="24"/>
          <w:szCs w:val="24"/>
          <w:shd w:val="clear" w:color="auto" w:fill="FFFFFF"/>
        </w:rPr>
        <w:t>Acad</w:t>
      </w:r>
      <w:proofErr w:type="spellEnd"/>
      <w:r w:rsidRPr="00F24C4E">
        <w:rPr>
          <w:rFonts w:ascii="Times New Roman" w:hAnsi="Times New Roman"/>
          <w:color w:val="212121"/>
          <w:sz w:val="24"/>
          <w:szCs w:val="24"/>
          <w:shd w:val="clear" w:color="auto" w:fill="FFFFFF"/>
        </w:rPr>
        <w:t xml:space="preserve"> Dermatol. 1999 Jul;41(1):1-14; quiz 15-6. </w:t>
      </w:r>
      <w:proofErr w:type="spellStart"/>
      <w:r w:rsidRPr="00F24C4E">
        <w:rPr>
          <w:rFonts w:ascii="Times New Roman" w:hAnsi="Times New Roman"/>
          <w:color w:val="212121"/>
          <w:sz w:val="24"/>
          <w:szCs w:val="24"/>
          <w:shd w:val="clear" w:color="auto" w:fill="FFFFFF"/>
        </w:rPr>
        <w:t>doi</w:t>
      </w:r>
      <w:proofErr w:type="spellEnd"/>
      <w:r w:rsidRPr="00F24C4E">
        <w:rPr>
          <w:rFonts w:ascii="Times New Roman" w:hAnsi="Times New Roman"/>
          <w:color w:val="212121"/>
          <w:sz w:val="24"/>
          <w:szCs w:val="24"/>
          <w:shd w:val="clear" w:color="auto" w:fill="FFFFFF"/>
        </w:rPr>
        <w:t>: 10.1016/s0190-9622(99)70398-1. PMID: 10411403.</w:t>
      </w:r>
    </w:p>
    <w:p w14:paraId="7726ED54" w14:textId="77777777" w:rsidR="00602E2D" w:rsidRPr="00BD6A8A" w:rsidRDefault="00602E2D" w:rsidP="00602E2D">
      <w:pPr>
        <w:pStyle w:val="ListParagraph"/>
        <w:numPr>
          <w:ilvl w:val="0"/>
          <w:numId w:val="12"/>
        </w:numPr>
        <w:spacing w:line="360" w:lineRule="auto"/>
        <w:jc w:val="both"/>
        <w:rPr>
          <w:rFonts w:ascii="Times New Roman" w:hAnsi="Times New Roman"/>
          <w:sz w:val="24"/>
          <w:szCs w:val="24"/>
        </w:rPr>
      </w:pPr>
      <w:r w:rsidRPr="00BD6A8A">
        <w:rPr>
          <w:rFonts w:ascii="Times New Roman" w:hAnsi="Times New Roman"/>
          <w:sz w:val="24"/>
          <w:szCs w:val="24"/>
        </w:rPr>
        <w:t xml:space="preserve"> </w:t>
      </w:r>
      <w:r w:rsidRPr="00BD6A8A">
        <w:rPr>
          <w:rFonts w:ascii="Times New Roman" w:hAnsi="Times New Roman"/>
          <w:color w:val="212121"/>
          <w:sz w:val="24"/>
          <w:szCs w:val="24"/>
          <w:shd w:val="clear" w:color="auto" w:fill="FFFFFF"/>
        </w:rPr>
        <w:t xml:space="preserve">Hoover K, Higginbotham K. Epstein-Barr Virus. 2023 Aug 8. In: </w:t>
      </w:r>
      <w:proofErr w:type="spellStart"/>
      <w:r w:rsidRPr="00BD6A8A">
        <w:rPr>
          <w:rFonts w:ascii="Times New Roman" w:hAnsi="Times New Roman"/>
          <w:color w:val="212121"/>
          <w:sz w:val="24"/>
          <w:szCs w:val="24"/>
          <w:shd w:val="clear" w:color="auto" w:fill="FFFFFF"/>
        </w:rPr>
        <w:t>StatPearls</w:t>
      </w:r>
      <w:proofErr w:type="spellEnd"/>
      <w:r w:rsidRPr="00BD6A8A">
        <w:rPr>
          <w:rFonts w:ascii="Times New Roman" w:hAnsi="Times New Roman"/>
          <w:color w:val="212121"/>
          <w:sz w:val="24"/>
          <w:szCs w:val="24"/>
          <w:shd w:val="clear" w:color="auto" w:fill="FFFFFF"/>
        </w:rPr>
        <w:t xml:space="preserve"> [Internet]. Treasure Island (FL): </w:t>
      </w:r>
      <w:proofErr w:type="spellStart"/>
      <w:r w:rsidRPr="00BD6A8A">
        <w:rPr>
          <w:rFonts w:ascii="Times New Roman" w:hAnsi="Times New Roman"/>
          <w:color w:val="212121"/>
          <w:sz w:val="24"/>
          <w:szCs w:val="24"/>
          <w:shd w:val="clear" w:color="auto" w:fill="FFFFFF"/>
        </w:rPr>
        <w:t>StatPearls</w:t>
      </w:r>
      <w:proofErr w:type="spellEnd"/>
      <w:r w:rsidRPr="00BD6A8A">
        <w:rPr>
          <w:rFonts w:ascii="Times New Roman" w:hAnsi="Times New Roman"/>
          <w:color w:val="212121"/>
          <w:sz w:val="24"/>
          <w:szCs w:val="24"/>
          <w:shd w:val="clear" w:color="auto" w:fill="FFFFFF"/>
        </w:rPr>
        <w:t xml:space="preserve"> Publishing; 2025 Jan–. PMID: 32644711.</w:t>
      </w:r>
    </w:p>
    <w:p w14:paraId="2B6BA049" w14:textId="77777777" w:rsidR="00602E2D" w:rsidRPr="00BD6A8A" w:rsidRDefault="00602E2D" w:rsidP="00602E2D">
      <w:pPr>
        <w:pStyle w:val="ListParagraph"/>
        <w:numPr>
          <w:ilvl w:val="0"/>
          <w:numId w:val="12"/>
        </w:numPr>
        <w:spacing w:line="360" w:lineRule="auto"/>
        <w:jc w:val="both"/>
        <w:rPr>
          <w:rFonts w:ascii="Times New Roman" w:hAnsi="Times New Roman"/>
          <w:sz w:val="24"/>
          <w:szCs w:val="24"/>
        </w:rPr>
      </w:pPr>
      <w:r w:rsidRPr="00BD6A8A">
        <w:rPr>
          <w:rFonts w:ascii="Times New Roman" w:hAnsi="Times New Roman"/>
          <w:color w:val="212121"/>
          <w:sz w:val="24"/>
          <w:szCs w:val="24"/>
          <w:shd w:val="clear" w:color="auto" w:fill="FFFFFF"/>
        </w:rPr>
        <w:t xml:space="preserve">Odumade OA, </w:t>
      </w:r>
      <w:proofErr w:type="spellStart"/>
      <w:r w:rsidRPr="00BD6A8A">
        <w:rPr>
          <w:rFonts w:ascii="Times New Roman" w:hAnsi="Times New Roman"/>
          <w:color w:val="212121"/>
          <w:sz w:val="24"/>
          <w:szCs w:val="24"/>
          <w:shd w:val="clear" w:color="auto" w:fill="FFFFFF"/>
        </w:rPr>
        <w:t>Hogquist</w:t>
      </w:r>
      <w:proofErr w:type="spellEnd"/>
      <w:r w:rsidRPr="00BD6A8A">
        <w:rPr>
          <w:rFonts w:ascii="Times New Roman" w:hAnsi="Times New Roman"/>
          <w:color w:val="212121"/>
          <w:sz w:val="24"/>
          <w:szCs w:val="24"/>
          <w:shd w:val="clear" w:color="auto" w:fill="FFFFFF"/>
        </w:rPr>
        <w:t xml:space="preserve"> KA, Balfour HH Jr. Progress and problems in understanding and managing primary Epstein-Barr virus infections. Clin </w:t>
      </w:r>
      <w:proofErr w:type="spellStart"/>
      <w:r w:rsidRPr="00BD6A8A">
        <w:rPr>
          <w:rFonts w:ascii="Times New Roman" w:hAnsi="Times New Roman"/>
          <w:color w:val="212121"/>
          <w:sz w:val="24"/>
          <w:szCs w:val="24"/>
          <w:shd w:val="clear" w:color="auto" w:fill="FFFFFF"/>
        </w:rPr>
        <w:t>Microbiol</w:t>
      </w:r>
      <w:proofErr w:type="spellEnd"/>
      <w:r w:rsidRPr="00BD6A8A">
        <w:rPr>
          <w:rFonts w:ascii="Times New Roman" w:hAnsi="Times New Roman"/>
          <w:color w:val="212121"/>
          <w:sz w:val="24"/>
          <w:szCs w:val="24"/>
          <w:shd w:val="clear" w:color="auto" w:fill="FFFFFF"/>
        </w:rPr>
        <w:t xml:space="preserve"> Rev. 2011 Jan;24(1):193-209. </w:t>
      </w:r>
      <w:proofErr w:type="spellStart"/>
      <w:r w:rsidRPr="00BD6A8A">
        <w:rPr>
          <w:rFonts w:ascii="Times New Roman" w:hAnsi="Times New Roman"/>
          <w:color w:val="212121"/>
          <w:sz w:val="24"/>
          <w:szCs w:val="24"/>
          <w:shd w:val="clear" w:color="auto" w:fill="FFFFFF"/>
        </w:rPr>
        <w:t>doi</w:t>
      </w:r>
      <w:proofErr w:type="spellEnd"/>
      <w:r w:rsidRPr="00BD6A8A">
        <w:rPr>
          <w:rFonts w:ascii="Times New Roman" w:hAnsi="Times New Roman"/>
          <w:color w:val="212121"/>
          <w:sz w:val="24"/>
          <w:szCs w:val="24"/>
          <w:shd w:val="clear" w:color="auto" w:fill="FFFFFF"/>
        </w:rPr>
        <w:t>: 10.1128/CMR.00044-10. PMID: 21233512; PMCID: PMC3021204.</w:t>
      </w:r>
    </w:p>
    <w:p w14:paraId="5AF0D23B" w14:textId="77777777" w:rsidR="00602E2D" w:rsidRPr="00BD6A8A" w:rsidRDefault="00602E2D" w:rsidP="00602E2D">
      <w:pPr>
        <w:pStyle w:val="ListParagraph"/>
        <w:numPr>
          <w:ilvl w:val="0"/>
          <w:numId w:val="12"/>
        </w:numPr>
        <w:spacing w:line="360" w:lineRule="auto"/>
        <w:jc w:val="both"/>
        <w:rPr>
          <w:rFonts w:ascii="Times New Roman" w:hAnsi="Times New Roman"/>
          <w:sz w:val="24"/>
          <w:szCs w:val="24"/>
        </w:rPr>
      </w:pPr>
      <w:r w:rsidRPr="00BD6A8A">
        <w:rPr>
          <w:rFonts w:ascii="Times New Roman" w:hAnsi="Times New Roman"/>
          <w:color w:val="1B1B1B"/>
          <w:sz w:val="24"/>
          <w:szCs w:val="24"/>
          <w:shd w:val="clear" w:color="auto" w:fill="FFFFFF"/>
        </w:rPr>
        <w:t xml:space="preserve"> Yu H, Robertson ES. Epstein-Barr Virus History and Pathogenesis. Viruses. 2023 Mar 9;15(3):714. </w:t>
      </w:r>
      <w:proofErr w:type="spellStart"/>
      <w:r w:rsidRPr="00BD6A8A">
        <w:rPr>
          <w:rFonts w:ascii="Times New Roman" w:hAnsi="Times New Roman"/>
          <w:color w:val="1B1B1B"/>
          <w:sz w:val="24"/>
          <w:szCs w:val="24"/>
          <w:shd w:val="clear" w:color="auto" w:fill="FFFFFF"/>
        </w:rPr>
        <w:t>doi</w:t>
      </w:r>
      <w:proofErr w:type="spellEnd"/>
      <w:r w:rsidRPr="00BD6A8A">
        <w:rPr>
          <w:rFonts w:ascii="Times New Roman" w:hAnsi="Times New Roman"/>
          <w:color w:val="1B1B1B"/>
          <w:sz w:val="24"/>
          <w:szCs w:val="24"/>
          <w:shd w:val="clear" w:color="auto" w:fill="FFFFFF"/>
        </w:rPr>
        <w:t>: 10.3390/v15030714. PMID: 36992423; PMCID: PMC10056551.</w:t>
      </w:r>
    </w:p>
    <w:p w14:paraId="63BE06BC" w14:textId="77777777" w:rsidR="00602E2D" w:rsidRPr="00BD6A8A" w:rsidRDefault="00602E2D" w:rsidP="00602E2D">
      <w:pPr>
        <w:pStyle w:val="ListParagraph"/>
        <w:numPr>
          <w:ilvl w:val="0"/>
          <w:numId w:val="12"/>
        </w:numPr>
        <w:spacing w:line="360" w:lineRule="auto"/>
        <w:jc w:val="both"/>
        <w:rPr>
          <w:rFonts w:ascii="Times New Roman" w:hAnsi="Times New Roman"/>
          <w:sz w:val="24"/>
          <w:szCs w:val="24"/>
        </w:rPr>
      </w:pPr>
      <w:r w:rsidRPr="00BD6A8A">
        <w:rPr>
          <w:rFonts w:ascii="Times New Roman" w:hAnsi="Times New Roman"/>
          <w:color w:val="212121"/>
          <w:sz w:val="24"/>
          <w:szCs w:val="24"/>
          <w:shd w:val="clear" w:color="auto" w:fill="FFFFFF"/>
        </w:rPr>
        <w:lastRenderedPageBreak/>
        <w:t xml:space="preserve"> Ziegler JL, Drew WL, Miner RC, Mintz L, Rosenbaum E, </w:t>
      </w:r>
      <w:proofErr w:type="spellStart"/>
      <w:r w:rsidRPr="00BD6A8A">
        <w:rPr>
          <w:rFonts w:ascii="Times New Roman" w:hAnsi="Times New Roman"/>
          <w:color w:val="212121"/>
          <w:sz w:val="24"/>
          <w:szCs w:val="24"/>
          <w:shd w:val="clear" w:color="auto" w:fill="FFFFFF"/>
        </w:rPr>
        <w:t>Gershow</w:t>
      </w:r>
      <w:proofErr w:type="spellEnd"/>
      <w:r w:rsidRPr="00BD6A8A">
        <w:rPr>
          <w:rFonts w:ascii="Times New Roman" w:hAnsi="Times New Roman"/>
          <w:color w:val="212121"/>
          <w:sz w:val="24"/>
          <w:szCs w:val="24"/>
          <w:shd w:val="clear" w:color="auto" w:fill="FFFFFF"/>
        </w:rPr>
        <w:t xml:space="preserve"> J, Lennette ET, Greenspan J, Shillitoe E, Beckstead J, Casavant C, Yamamoto K. Outbreak of Burkitt's-like lymphoma in homosexual men. Lancet. 1982 Sep 18;2(8299):631-3. </w:t>
      </w:r>
      <w:proofErr w:type="spellStart"/>
      <w:r w:rsidRPr="00BD6A8A">
        <w:rPr>
          <w:rFonts w:ascii="Times New Roman" w:hAnsi="Times New Roman"/>
          <w:color w:val="212121"/>
          <w:sz w:val="24"/>
          <w:szCs w:val="24"/>
          <w:shd w:val="clear" w:color="auto" w:fill="FFFFFF"/>
        </w:rPr>
        <w:t>doi</w:t>
      </w:r>
      <w:proofErr w:type="spellEnd"/>
      <w:r w:rsidRPr="00BD6A8A">
        <w:rPr>
          <w:rFonts w:ascii="Times New Roman" w:hAnsi="Times New Roman"/>
          <w:color w:val="212121"/>
          <w:sz w:val="24"/>
          <w:szCs w:val="24"/>
          <w:shd w:val="clear" w:color="auto" w:fill="FFFFFF"/>
        </w:rPr>
        <w:t>: 10.1016/s0140-6736(82)92740-4. PMID: 6125777.</w:t>
      </w:r>
    </w:p>
    <w:p w14:paraId="0C154A51" w14:textId="77777777" w:rsidR="00602E2D" w:rsidRPr="00BD6A8A" w:rsidRDefault="00602E2D" w:rsidP="00602E2D">
      <w:pPr>
        <w:pStyle w:val="ListParagraph"/>
        <w:numPr>
          <w:ilvl w:val="0"/>
          <w:numId w:val="12"/>
        </w:numPr>
        <w:spacing w:line="360" w:lineRule="auto"/>
        <w:jc w:val="both"/>
        <w:rPr>
          <w:rFonts w:ascii="Times New Roman" w:hAnsi="Times New Roman"/>
          <w:sz w:val="24"/>
          <w:szCs w:val="24"/>
        </w:rPr>
      </w:pPr>
      <w:r w:rsidRPr="00BD6A8A">
        <w:rPr>
          <w:rFonts w:ascii="Times New Roman" w:hAnsi="Times New Roman"/>
          <w:color w:val="212121"/>
          <w:sz w:val="24"/>
          <w:szCs w:val="24"/>
          <w:shd w:val="clear" w:color="auto" w:fill="FFFFFF"/>
        </w:rPr>
        <w:t xml:space="preserve"> Greenspan JS, Greenspan D, Lennette ET, Abrams DI, Conant MA, Petersen V, Freese UK. Replication of Epstein-Barr virus within the epithelial cells of oral "hairy" leukoplakia, an AIDS-associated lesion. N Engl J Med. 1985 Dec 19;313(25):1564-71. </w:t>
      </w:r>
      <w:proofErr w:type="spellStart"/>
      <w:r w:rsidRPr="00BD6A8A">
        <w:rPr>
          <w:rFonts w:ascii="Times New Roman" w:hAnsi="Times New Roman"/>
          <w:color w:val="212121"/>
          <w:sz w:val="24"/>
          <w:szCs w:val="24"/>
          <w:shd w:val="clear" w:color="auto" w:fill="FFFFFF"/>
        </w:rPr>
        <w:t>doi</w:t>
      </w:r>
      <w:proofErr w:type="spellEnd"/>
      <w:r w:rsidRPr="00BD6A8A">
        <w:rPr>
          <w:rFonts w:ascii="Times New Roman" w:hAnsi="Times New Roman"/>
          <w:color w:val="212121"/>
          <w:sz w:val="24"/>
          <w:szCs w:val="24"/>
          <w:shd w:val="clear" w:color="auto" w:fill="FFFFFF"/>
        </w:rPr>
        <w:t>: 10.1056/NEJM198512193132502. PMID: 2999595.</w:t>
      </w:r>
    </w:p>
    <w:p w14:paraId="107FC2FE" w14:textId="47FF14F5" w:rsidR="00602E2D" w:rsidRPr="00362018" w:rsidRDefault="00602E2D" w:rsidP="00362018">
      <w:pPr>
        <w:pStyle w:val="ListParagraph"/>
        <w:numPr>
          <w:ilvl w:val="0"/>
          <w:numId w:val="12"/>
        </w:numPr>
        <w:spacing w:line="360" w:lineRule="auto"/>
        <w:jc w:val="both"/>
        <w:rPr>
          <w:rFonts w:ascii="Times New Roman" w:hAnsi="Times New Roman"/>
          <w:sz w:val="24"/>
          <w:szCs w:val="24"/>
        </w:rPr>
      </w:pPr>
      <w:r w:rsidRPr="00BD6A8A">
        <w:rPr>
          <w:rFonts w:ascii="Times New Roman" w:hAnsi="Times New Roman"/>
          <w:color w:val="212121"/>
          <w:sz w:val="24"/>
          <w:szCs w:val="24"/>
          <w:shd w:val="clear" w:color="auto" w:fill="FFFFFF"/>
        </w:rPr>
        <w:t xml:space="preserve"> Silva JM, Alves CEC, Pontes GS. Epstein-Barr virus: the mastermind of immune chaos. Front Immunol. 2024 Feb </w:t>
      </w:r>
      <w:proofErr w:type="gramStart"/>
      <w:r w:rsidRPr="00BD6A8A">
        <w:rPr>
          <w:rFonts w:ascii="Times New Roman" w:hAnsi="Times New Roman"/>
          <w:color w:val="212121"/>
          <w:sz w:val="24"/>
          <w:szCs w:val="24"/>
          <w:shd w:val="clear" w:color="auto" w:fill="FFFFFF"/>
        </w:rPr>
        <w:t>7;15:1297994</w:t>
      </w:r>
      <w:proofErr w:type="gramEnd"/>
      <w:r w:rsidRPr="00BD6A8A">
        <w:rPr>
          <w:rFonts w:ascii="Times New Roman" w:hAnsi="Times New Roman"/>
          <w:color w:val="212121"/>
          <w:sz w:val="24"/>
          <w:szCs w:val="24"/>
          <w:shd w:val="clear" w:color="auto" w:fill="FFFFFF"/>
        </w:rPr>
        <w:t xml:space="preserve">. </w:t>
      </w:r>
      <w:proofErr w:type="spellStart"/>
      <w:r w:rsidRPr="00BD6A8A">
        <w:rPr>
          <w:rFonts w:ascii="Times New Roman" w:hAnsi="Times New Roman"/>
          <w:color w:val="212121"/>
          <w:sz w:val="24"/>
          <w:szCs w:val="24"/>
          <w:shd w:val="clear" w:color="auto" w:fill="FFFFFF"/>
        </w:rPr>
        <w:t>doi</w:t>
      </w:r>
      <w:proofErr w:type="spellEnd"/>
      <w:r w:rsidRPr="00BD6A8A">
        <w:rPr>
          <w:rFonts w:ascii="Times New Roman" w:hAnsi="Times New Roman"/>
          <w:color w:val="212121"/>
          <w:sz w:val="24"/>
          <w:szCs w:val="24"/>
          <w:shd w:val="clear" w:color="auto" w:fill="FFFFFF"/>
        </w:rPr>
        <w:t>: 10.3389/fimmu.2024.1297994. PMID: 38384471; PMCID: PMC10879370</w:t>
      </w:r>
      <w:r w:rsidRPr="00362018">
        <w:rPr>
          <w:rFonts w:ascii="Times New Roman" w:hAnsi="Times New Roman"/>
          <w:color w:val="212121"/>
          <w:sz w:val="24"/>
          <w:szCs w:val="24"/>
          <w:shd w:val="clear" w:color="auto" w:fill="FFFFFF"/>
        </w:rPr>
        <w:t>.</w:t>
      </w:r>
    </w:p>
    <w:p w14:paraId="1068544E" w14:textId="5EE779A7" w:rsidR="00602E2D" w:rsidRPr="00362018" w:rsidRDefault="00602E2D" w:rsidP="00602E2D">
      <w:pPr>
        <w:pStyle w:val="ListParagraph"/>
        <w:numPr>
          <w:ilvl w:val="0"/>
          <w:numId w:val="12"/>
        </w:numPr>
        <w:spacing w:line="360" w:lineRule="auto"/>
        <w:jc w:val="both"/>
        <w:rPr>
          <w:rStyle w:val="Hyperlink"/>
          <w:rFonts w:ascii="Times New Roman" w:hAnsi="Times New Roman"/>
          <w:color w:val="auto"/>
          <w:sz w:val="24"/>
          <w:szCs w:val="24"/>
          <w:u w:val="none"/>
        </w:rPr>
      </w:pPr>
      <w:r w:rsidRPr="00BD6A8A">
        <w:rPr>
          <w:rFonts w:ascii="Times New Roman" w:hAnsi="Times New Roman"/>
          <w:sz w:val="24"/>
          <w:szCs w:val="24"/>
        </w:rPr>
        <w:t xml:space="preserve"> </w:t>
      </w:r>
      <w:r w:rsidRPr="00BD6A8A">
        <w:rPr>
          <w:rFonts w:ascii="Open Sans" w:hAnsi="Open Sans" w:cs="Open Sans"/>
          <w:color w:val="1C1D1E"/>
          <w:sz w:val="21"/>
          <w:szCs w:val="21"/>
          <w:shd w:val="clear" w:color="auto" w:fill="FFFFFF"/>
        </w:rPr>
        <w:t xml:space="preserve">Slots, J., </w:t>
      </w:r>
      <w:proofErr w:type="spellStart"/>
      <w:r w:rsidRPr="00BD6A8A">
        <w:rPr>
          <w:rFonts w:ascii="Open Sans" w:hAnsi="Open Sans" w:cs="Open Sans"/>
          <w:color w:val="1C1D1E"/>
          <w:sz w:val="21"/>
          <w:szCs w:val="21"/>
          <w:shd w:val="clear" w:color="auto" w:fill="FFFFFF"/>
        </w:rPr>
        <w:t>Saygun</w:t>
      </w:r>
      <w:proofErr w:type="spellEnd"/>
      <w:r w:rsidRPr="00BD6A8A">
        <w:rPr>
          <w:rFonts w:ascii="Open Sans" w:hAnsi="Open Sans" w:cs="Open Sans"/>
          <w:color w:val="1C1D1E"/>
          <w:sz w:val="21"/>
          <w:szCs w:val="21"/>
          <w:shd w:val="clear" w:color="auto" w:fill="FFFFFF"/>
        </w:rPr>
        <w:t xml:space="preserve">, I., Sabeti, M. and </w:t>
      </w:r>
      <w:proofErr w:type="spellStart"/>
      <w:r w:rsidRPr="00BD6A8A">
        <w:rPr>
          <w:rFonts w:ascii="Open Sans" w:hAnsi="Open Sans" w:cs="Open Sans"/>
          <w:color w:val="1C1D1E"/>
          <w:sz w:val="21"/>
          <w:szCs w:val="21"/>
          <w:shd w:val="clear" w:color="auto" w:fill="FFFFFF"/>
        </w:rPr>
        <w:t>Kubar</w:t>
      </w:r>
      <w:proofErr w:type="spellEnd"/>
      <w:r w:rsidRPr="00BD6A8A">
        <w:rPr>
          <w:rFonts w:ascii="Open Sans" w:hAnsi="Open Sans" w:cs="Open Sans"/>
          <w:color w:val="1C1D1E"/>
          <w:sz w:val="21"/>
          <w:szCs w:val="21"/>
          <w:shd w:val="clear" w:color="auto" w:fill="FFFFFF"/>
        </w:rPr>
        <w:t>, A. (2006), Epstein–Barr virus in oral diseases. Journal of Periodontal Research, 41: 235-244. </w:t>
      </w:r>
      <w:hyperlink r:id="rId10" w:history="1">
        <w:r w:rsidRPr="00BD6A8A">
          <w:rPr>
            <w:rStyle w:val="Hyperlink"/>
            <w:rFonts w:ascii="Open Sans" w:hAnsi="Open Sans" w:cs="Open Sans"/>
            <w:sz w:val="21"/>
            <w:szCs w:val="21"/>
            <w:shd w:val="clear" w:color="auto" w:fill="FFFFFF"/>
          </w:rPr>
          <w:t>https://doi.org/10.1111/j.1600-0765.2006.00865.x</w:t>
        </w:r>
      </w:hyperlink>
    </w:p>
    <w:p w14:paraId="7132DDAC" w14:textId="7BBB96AF" w:rsidR="00362018" w:rsidRPr="00362018" w:rsidRDefault="00362018" w:rsidP="00362018">
      <w:pPr>
        <w:pStyle w:val="ListParagraph"/>
        <w:numPr>
          <w:ilvl w:val="0"/>
          <w:numId w:val="12"/>
        </w:numPr>
        <w:spacing w:line="360" w:lineRule="auto"/>
        <w:jc w:val="both"/>
        <w:rPr>
          <w:rFonts w:ascii="Times New Roman" w:hAnsi="Times New Roman"/>
          <w:sz w:val="24"/>
          <w:szCs w:val="24"/>
        </w:rPr>
      </w:pPr>
      <w:r w:rsidRPr="00BD6A8A">
        <w:rPr>
          <w:rFonts w:ascii="Times New Roman" w:hAnsi="Times New Roman"/>
          <w:color w:val="212121"/>
          <w:sz w:val="24"/>
          <w:szCs w:val="24"/>
          <w:shd w:val="clear" w:color="auto" w:fill="FFFFFF"/>
        </w:rPr>
        <w:t>Taylor GH. Cytomegalovirus. Am Fam Physician. 2003 Feb 1;67(3):519-24. PMID: 12588074</w:t>
      </w:r>
      <w:r>
        <w:rPr>
          <w:rFonts w:ascii="Times New Roman" w:hAnsi="Times New Roman"/>
          <w:color w:val="212121"/>
          <w:sz w:val="24"/>
          <w:szCs w:val="24"/>
          <w:shd w:val="clear" w:color="auto" w:fill="FFFFFF"/>
        </w:rPr>
        <w:t>.</w:t>
      </w:r>
    </w:p>
    <w:p w14:paraId="0D76F980" w14:textId="77777777" w:rsidR="00602E2D" w:rsidRPr="00BD6A8A" w:rsidRDefault="00602E2D" w:rsidP="00602E2D">
      <w:pPr>
        <w:pStyle w:val="ListParagraph"/>
        <w:numPr>
          <w:ilvl w:val="0"/>
          <w:numId w:val="12"/>
        </w:numPr>
        <w:spacing w:line="360" w:lineRule="auto"/>
        <w:jc w:val="both"/>
        <w:rPr>
          <w:rFonts w:ascii="Times New Roman" w:hAnsi="Times New Roman"/>
          <w:sz w:val="24"/>
          <w:szCs w:val="24"/>
        </w:rPr>
      </w:pPr>
      <w:r w:rsidRPr="00BD6A8A">
        <w:rPr>
          <w:rFonts w:ascii="Times New Roman" w:hAnsi="Times New Roman"/>
          <w:color w:val="212121"/>
          <w:sz w:val="24"/>
          <w:szCs w:val="24"/>
          <w:shd w:val="clear" w:color="auto" w:fill="FFFFFF"/>
        </w:rPr>
        <w:t xml:space="preserve"> Gupta M, Shorman M. Cytomegalovirus. 2023 Aug 8. In: </w:t>
      </w:r>
      <w:proofErr w:type="spellStart"/>
      <w:r w:rsidRPr="00BD6A8A">
        <w:rPr>
          <w:rFonts w:ascii="Times New Roman" w:hAnsi="Times New Roman"/>
          <w:color w:val="212121"/>
          <w:sz w:val="24"/>
          <w:szCs w:val="24"/>
          <w:shd w:val="clear" w:color="auto" w:fill="FFFFFF"/>
        </w:rPr>
        <w:t>StatPearls</w:t>
      </w:r>
      <w:proofErr w:type="spellEnd"/>
      <w:r w:rsidRPr="00BD6A8A">
        <w:rPr>
          <w:rFonts w:ascii="Times New Roman" w:hAnsi="Times New Roman"/>
          <w:color w:val="212121"/>
          <w:sz w:val="24"/>
          <w:szCs w:val="24"/>
          <w:shd w:val="clear" w:color="auto" w:fill="FFFFFF"/>
        </w:rPr>
        <w:t xml:space="preserve"> [Internet]. Treasure Island (FL): </w:t>
      </w:r>
      <w:proofErr w:type="spellStart"/>
      <w:r w:rsidRPr="00BD6A8A">
        <w:rPr>
          <w:rFonts w:ascii="Times New Roman" w:hAnsi="Times New Roman"/>
          <w:color w:val="212121"/>
          <w:sz w:val="24"/>
          <w:szCs w:val="24"/>
          <w:shd w:val="clear" w:color="auto" w:fill="FFFFFF"/>
        </w:rPr>
        <w:t>StatPearls</w:t>
      </w:r>
      <w:proofErr w:type="spellEnd"/>
      <w:r w:rsidRPr="00BD6A8A">
        <w:rPr>
          <w:rFonts w:ascii="Times New Roman" w:hAnsi="Times New Roman"/>
          <w:color w:val="212121"/>
          <w:sz w:val="24"/>
          <w:szCs w:val="24"/>
          <w:shd w:val="clear" w:color="auto" w:fill="FFFFFF"/>
        </w:rPr>
        <w:t xml:space="preserve"> Publishing; 2025 Jan–. PMID: 29083720.</w:t>
      </w:r>
    </w:p>
    <w:p w14:paraId="284E49B7" w14:textId="77777777" w:rsidR="00602E2D" w:rsidRPr="00BD6A8A" w:rsidRDefault="00602E2D" w:rsidP="00602E2D">
      <w:pPr>
        <w:pStyle w:val="ListParagraph"/>
        <w:numPr>
          <w:ilvl w:val="0"/>
          <w:numId w:val="12"/>
        </w:numPr>
        <w:spacing w:line="360" w:lineRule="auto"/>
        <w:jc w:val="both"/>
        <w:rPr>
          <w:rFonts w:ascii="Times New Roman" w:hAnsi="Times New Roman"/>
          <w:sz w:val="24"/>
          <w:szCs w:val="24"/>
        </w:rPr>
      </w:pPr>
      <w:r w:rsidRPr="00BD6A8A">
        <w:rPr>
          <w:rFonts w:ascii="Times New Roman" w:hAnsi="Times New Roman"/>
          <w:color w:val="212121"/>
          <w:sz w:val="24"/>
          <w:szCs w:val="24"/>
          <w:shd w:val="clear" w:color="auto" w:fill="FFFFFF"/>
        </w:rPr>
        <w:t xml:space="preserve"> Akpan US, </w:t>
      </w:r>
      <w:proofErr w:type="spellStart"/>
      <w:r w:rsidRPr="00BD6A8A">
        <w:rPr>
          <w:rFonts w:ascii="Times New Roman" w:hAnsi="Times New Roman"/>
          <w:color w:val="212121"/>
          <w:sz w:val="24"/>
          <w:szCs w:val="24"/>
          <w:shd w:val="clear" w:color="auto" w:fill="FFFFFF"/>
        </w:rPr>
        <w:t>Pillarisetty</w:t>
      </w:r>
      <w:proofErr w:type="spellEnd"/>
      <w:r w:rsidRPr="00BD6A8A">
        <w:rPr>
          <w:rFonts w:ascii="Times New Roman" w:hAnsi="Times New Roman"/>
          <w:color w:val="212121"/>
          <w:sz w:val="24"/>
          <w:szCs w:val="24"/>
          <w:shd w:val="clear" w:color="auto" w:fill="FFFFFF"/>
        </w:rPr>
        <w:t xml:space="preserve"> LS. Congenital Cytomegalovirus Infection. 2023 Aug 8. In: </w:t>
      </w:r>
      <w:proofErr w:type="spellStart"/>
      <w:r w:rsidRPr="00BD6A8A">
        <w:rPr>
          <w:rFonts w:ascii="Times New Roman" w:hAnsi="Times New Roman"/>
          <w:color w:val="212121"/>
          <w:sz w:val="24"/>
          <w:szCs w:val="24"/>
          <w:shd w:val="clear" w:color="auto" w:fill="FFFFFF"/>
        </w:rPr>
        <w:t>StatPearls</w:t>
      </w:r>
      <w:proofErr w:type="spellEnd"/>
      <w:r w:rsidRPr="00BD6A8A">
        <w:rPr>
          <w:rFonts w:ascii="Times New Roman" w:hAnsi="Times New Roman"/>
          <w:color w:val="212121"/>
          <w:sz w:val="24"/>
          <w:szCs w:val="24"/>
          <w:shd w:val="clear" w:color="auto" w:fill="FFFFFF"/>
        </w:rPr>
        <w:t xml:space="preserve"> [Internet]. Treasure Island (FL): </w:t>
      </w:r>
      <w:proofErr w:type="spellStart"/>
      <w:r w:rsidRPr="00BD6A8A">
        <w:rPr>
          <w:rFonts w:ascii="Times New Roman" w:hAnsi="Times New Roman"/>
          <w:color w:val="212121"/>
          <w:sz w:val="24"/>
          <w:szCs w:val="24"/>
          <w:shd w:val="clear" w:color="auto" w:fill="FFFFFF"/>
        </w:rPr>
        <w:t>StatPearls</w:t>
      </w:r>
      <w:proofErr w:type="spellEnd"/>
      <w:r w:rsidRPr="00BD6A8A">
        <w:rPr>
          <w:rFonts w:ascii="Times New Roman" w:hAnsi="Times New Roman"/>
          <w:color w:val="212121"/>
          <w:sz w:val="24"/>
          <w:szCs w:val="24"/>
          <w:shd w:val="clear" w:color="auto" w:fill="FFFFFF"/>
        </w:rPr>
        <w:t xml:space="preserve"> Publishing; 2025 Jan–. PMID: 31082047.</w:t>
      </w:r>
    </w:p>
    <w:p w14:paraId="5E6EBD62" w14:textId="77777777" w:rsidR="00602E2D" w:rsidRPr="00BD6A8A" w:rsidRDefault="00602E2D" w:rsidP="00602E2D">
      <w:pPr>
        <w:pStyle w:val="ListParagraph"/>
        <w:numPr>
          <w:ilvl w:val="0"/>
          <w:numId w:val="12"/>
        </w:numPr>
        <w:spacing w:line="360" w:lineRule="auto"/>
        <w:jc w:val="both"/>
        <w:rPr>
          <w:rFonts w:ascii="Times New Roman" w:hAnsi="Times New Roman"/>
          <w:sz w:val="24"/>
          <w:szCs w:val="24"/>
        </w:rPr>
      </w:pPr>
      <w:r w:rsidRPr="00BD6A8A">
        <w:rPr>
          <w:rFonts w:ascii="Times New Roman" w:hAnsi="Times New Roman"/>
          <w:color w:val="1B1B1B"/>
          <w:sz w:val="24"/>
          <w:szCs w:val="24"/>
          <w:shd w:val="clear" w:color="auto" w:fill="FFFFFF"/>
        </w:rPr>
        <w:t xml:space="preserve"> Ngai JJ, Chong KL, Oli Mohamed S. Cytomegalovirus Retinitis in Primary Immune Deficiency Disease. Case Rep </w:t>
      </w:r>
      <w:proofErr w:type="spellStart"/>
      <w:r w:rsidRPr="00BD6A8A">
        <w:rPr>
          <w:rFonts w:ascii="Times New Roman" w:hAnsi="Times New Roman"/>
          <w:color w:val="1B1B1B"/>
          <w:sz w:val="24"/>
          <w:szCs w:val="24"/>
          <w:shd w:val="clear" w:color="auto" w:fill="FFFFFF"/>
        </w:rPr>
        <w:t>Ophthalmol</w:t>
      </w:r>
      <w:proofErr w:type="spellEnd"/>
      <w:r w:rsidRPr="00BD6A8A">
        <w:rPr>
          <w:rFonts w:ascii="Times New Roman" w:hAnsi="Times New Roman"/>
          <w:color w:val="1B1B1B"/>
          <w:sz w:val="24"/>
          <w:szCs w:val="24"/>
          <w:shd w:val="clear" w:color="auto" w:fill="FFFFFF"/>
        </w:rPr>
        <w:t xml:space="preserve"> Med. 2018 Sep </w:t>
      </w:r>
      <w:proofErr w:type="gramStart"/>
      <w:r w:rsidRPr="00BD6A8A">
        <w:rPr>
          <w:rFonts w:ascii="Times New Roman" w:hAnsi="Times New Roman"/>
          <w:color w:val="1B1B1B"/>
          <w:sz w:val="24"/>
          <w:szCs w:val="24"/>
          <w:shd w:val="clear" w:color="auto" w:fill="FFFFFF"/>
        </w:rPr>
        <w:t>19;2018:8125806</w:t>
      </w:r>
      <w:proofErr w:type="gramEnd"/>
      <w:r w:rsidRPr="00BD6A8A">
        <w:rPr>
          <w:rFonts w:ascii="Times New Roman" w:hAnsi="Times New Roman"/>
          <w:color w:val="1B1B1B"/>
          <w:sz w:val="24"/>
          <w:szCs w:val="24"/>
          <w:shd w:val="clear" w:color="auto" w:fill="FFFFFF"/>
        </w:rPr>
        <w:t xml:space="preserve">. </w:t>
      </w:r>
      <w:proofErr w:type="spellStart"/>
      <w:r w:rsidRPr="00BD6A8A">
        <w:rPr>
          <w:rFonts w:ascii="Times New Roman" w:hAnsi="Times New Roman"/>
          <w:color w:val="1B1B1B"/>
          <w:sz w:val="24"/>
          <w:szCs w:val="24"/>
          <w:shd w:val="clear" w:color="auto" w:fill="FFFFFF"/>
        </w:rPr>
        <w:t>doi</w:t>
      </w:r>
      <w:proofErr w:type="spellEnd"/>
      <w:r w:rsidRPr="00BD6A8A">
        <w:rPr>
          <w:rFonts w:ascii="Times New Roman" w:hAnsi="Times New Roman"/>
          <w:color w:val="1B1B1B"/>
          <w:sz w:val="24"/>
          <w:szCs w:val="24"/>
          <w:shd w:val="clear" w:color="auto" w:fill="FFFFFF"/>
        </w:rPr>
        <w:t>: 10.1155/2018/8125806. PMID: 30327738; PMCID: PMC6169215.</w:t>
      </w:r>
    </w:p>
    <w:p w14:paraId="59643284" w14:textId="77777777" w:rsidR="00602E2D" w:rsidRPr="00BD6A8A" w:rsidRDefault="00602E2D" w:rsidP="00602E2D">
      <w:pPr>
        <w:pStyle w:val="ListParagraph"/>
        <w:numPr>
          <w:ilvl w:val="0"/>
          <w:numId w:val="12"/>
        </w:numPr>
        <w:spacing w:line="360" w:lineRule="auto"/>
        <w:jc w:val="both"/>
        <w:rPr>
          <w:rFonts w:ascii="Times New Roman" w:hAnsi="Times New Roman"/>
          <w:sz w:val="24"/>
          <w:szCs w:val="24"/>
        </w:rPr>
      </w:pPr>
      <w:r w:rsidRPr="00BD6A8A">
        <w:rPr>
          <w:rFonts w:ascii="Times New Roman" w:hAnsi="Times New Roman"/>
          <w:color w:val="212121"/>
          <w:sz w:val="24"/>
          <w:szCs w:val="24"/>
          <w:shd w:val="clear" w:color="auto" w:fill="FFFFFF"/>
        </w:rPr>
        <w:t xml:space="preserve"> King O, Al Khalili Y. Herpes Virus Type 6. 2023 Aug 8. In: </w:t>
      </w:r>
      <w:proofErr w:type="spellStart"/>
      <w:r w:rsidRPr="00BD6A8A">
        <w:rPr>
          <w:rFonts w:ascii="Times New Roman" w:hAnsi="Times New Roman"/>
          <w:color w:val="212121"/>
          <w:sz w:val="24"/>
          <w:szCs w:val="24"/>
          <w:shd w:val="clear" w:color="auto" w:fill="FFFFFF"/>
        </w:rPr>
        <w:t>StatPearls</w:t>
      </w:r>
      <w:proofErr w:type="spellEnd"/>
      <w:r w:rsidRPr="00BD6A8A">
        <w:rPr>
          <w:rFonts w:ascii="Times New Roman" w:hAnsi="Times New Roman"/>
          <w:color w:val="212121"/>
          <w:sz w:val="24"/>
          <w:szCs w:val="24"/>
          <w:shd w:val="clear" w:color="auto" w:fill="FFFFFF"/>
        </w:rPr>
        <w:t xml:space="preserve"> [Internet]. Treasure Island (FL): </w:t>
      </w:r>
      <w:proofErr w:type="spellStart"/>
      <w:r w:rsidRPr="00BD6A8A">
        <w:rPr>
          <w:rFonts w:ascii="Times New Roman" w:hAnsi="Times New Roman"/>
          <w:color w:val="212121"/>
          <w:sz w:val="24"/>
          <w:szCs w:val="24"/>
          <w:shd w:val="clear" w:color="auto" w:fill="FFFFFF"/>
        </w:rPr>
        <w:t>StatPearls</w:t>
      </w:r>
      <w:proofErr w:type="spellEnd"/>
      <w:r w:rsidRPr="00BD6A8A">
        <w:rPr>
          <w:rFonts w:ascii="Times New Roman" w:hAnsi="Times New Roman"/>
          <w:color w:val="212121"/>
          <w:sz w:val="24"/>
          <w:szCs w:val="24"/>
          <w:shd w:val="clear" w:color="auto" w:fill="FFFFFF"/>
        </w:rPr>
        <w:t xml:space="preserve"> Publishing; 2025 Jan–. PMID: 31082042.</w:t>
      </w:r>
    </w:p>
    <w:p w14:paraId="73F2CA97" w14:textId="77777777" w:rsidR="00602E2D" w:rsidRPr="00BD6A8A" w:rsidRDefault="00602E2D" w:rsidP="00602E2D">
      <w:pPr>
        <w:pStyle w:val="ListParagraph"/>
        <w:numPr>
          <w:ilvl w:val="0"/>
          <w:numId w:val="12"/>
        </w:numPr>
        <w:spacing w:line="360" w:lineRule="auto"/>
        <w:jc w:val="both"/>
        <w:rPr>
          <w:rFonts w:ascii="Times New Roman" w:hAnsi="Times New Roman"/>
          <w:sz w:val="24"/>
          <w:szCs w:val="24"/>
        </w:rPr>
      </w:pPr>
      <w:r w:rsidRPr="00BD6A8A">
        <w:rPr>
          <w:rFonts w:ascii="Times New Roman" w:hAnsi="Times New Roman"/>
          <w:color w:val="212121"/>
          <w:sz w:val="24"/>
          <w:szCs w:val="24"/>
          <w:shd w:val="clear" w:color="auto" w:fill="FFFFFF"/>
        </w:rPr>
        <w:t xml:space="preserve">Pantry SN, Medveczky PG. Latency, Integration, and Reactivation of Human Herpesvirus-6. Viruses. 2017 Jul 24;9(7):194. </w:t>
      </w:r>
      <w:proofErr w:type="spellStart"/>
      <w:r w:rsidRPr="00BD6A8A">
        <w:rPr>
          <w:rFonts w:ascii="Times New Roman" w:hAnsi="Times New Roman"/>
          <w:color w:val="212121"/>
          <w:sz w:val="24"/>
          <w:szCs w:val="24"/>
          <w:shd w:val="clear" w:color="auto" w:fill="FFFFFF"/>
        </w:rPr>
        <w:t>doi</w:t>
      </w:r>
      <w:proofErr w:type="spellEnd"/>
      <w:r w:rsidRPr="00BD6A8A">
        <w:rPr>
          <w:rFonts w:ascii="Times New Roman" w:hAnsi="Times New Roman"/>
          <w:color w:val="212121"/>
          <w:sz w:val="24"/>
          <w:szCs w:val="24"/>
          <w:shd w:val="clear" w:color="auto" w:fill="FFFFFF"/>
        </w:rPr>
        <w:t>: 10.3390/v9070194. PMID: 28737715; PMCID: PMC5537686.</w:t>
      </w:r>
    </w:p>
    <w:p w14:paraId="4452FE7D" w14:textId="35268D52" w:rsidR="00602E2D" w:rsidRPr="00CB361F" w:rsidRDefault="00CB361F" w:rsidP="00602E2D">
      <w:pPr>
        <w:pStyle w:val="ListParagraph"/>
        <w:numPr>
          <w:ilvl w:val="0"/>
          <w:numId w:val="12"/>
        </w:numPr>
        <w:spacing w:line="360" w:lineRule="auto"/>
        <w:jc w:val="both"/>
        <w:rPr>
          <w:rFonts w:ascii="Times New Roman" w:hAnsi="Times New Roman"/>
          <w:sz w:val="24"/>
          <w:szCs w:val="24"/>
        </w:rPr>
      </w:pPr>
      <w:r>
        <w:rPr>
          <w:rFonts w:ascii="Times New Roman" w:hAnsi="Times New Roman"/>
          <w:b/>
          <w:bCs/>
          <w:sz w:val="24"/>
          <w:szCs w:val="24"/>
        </w:rPr>
        <w:t xml:space="preserve"> </w:t>
      </w:r>
      <w:r w:rsidRPr="00CB361F">
        <w:rPr>
          <w:rFonts w:ascii="Times New Roman" w:hAnsi="Times New Roman"/>
          <w:sz w:val="24"/>
          <w:szCs w:val="24"/>
        </w:rPr>
        <w:t>John L Kiley ,</w:t>
      </w:r>
      <w:r w:rsidR="00602E2D" w:rsidRPr="00CB361F">
        <w:rPr>
          <w:rFonts w:ascii="Times New Roman" w:hAnsi="Times New Roman"/>
          <w:sz w:val="24"/>
          <w:szCs w:val="24"/>
        </w:rPr>
        <w:t xml:space="preserve">Human Herpesvirus 6 (HHV-6) Infection Treatment &amp; </w:t>
      </w:r>
      <w:r w:rsidRPr="00CB361F">
        <w:rPr>
          <w:rFonts w:ascii="Times New Roman" w:hAnsi="Times New Roman"/>
          <w:sz w:val="24"/>
          <w:szCs w:val="24"/>
        </w:rPr>
        <w:t>Management</w:t>
      </w:r>
      <w:r w:rsidR="00602E2D" w:rsidRPr="00CB361F">
        <w:rPr>
          <w:rFonts w:ascii="Times New Roman" w:hAnsi="Times New Roman"/>
          <w:sz w:val="24"/>
          <w:szCs w:val="24"/>
        </w:rPr>
        <w:t xml:space="preserve"> https://emedicine.medscape.com › 219019-treatment</w:t>
      </w:r>
    </w:p>
    <w:p w14:paraId="3EF9D029" w14:textId="77777777" w:rsidR="00602E2D" w:rsidRPr="00CB361F" w:rsidRDefault="00602E2D" w:rsidP="00602E2D">
      <w:pPr>
        <w:pStyle w:val="ListParagraph"/>
        <w:numPr>
          <w:ilvl w:val="0"/>
          <w:numId w:val="12"/>
        </w:numPr>
        <w:spacing w:line="360" w:lineRule="auto"/>
        <w:jc w:val="both"/>
        <w:rPr>
          <w:rFonts w:ascii="Times New Roman" w:hAnsi="Times New Roman"/>
          <w:sz w:val="24"/>
          <w:szCs w:val="24"/>
        </w:rPr>
      </w:pPr>
      <w:r w:rsidRPr="00CB361F">
        <w:rPr>
          <w:rFonts w:ascii="Times New Roman" w:hAnsi="Times New Roman"/>
          <w:sz w:val="24"/>
          <w:szCs w:val="24"/>
        </w:rPr>
        <w:lastRenderedPageBreak/>
        <w:t>Human Herpesvirus 7 - an overview ScienceDirect.com https://www.sciencedirect.com › topics › neuroscience</w:t>
      </w:r>
    </w:p>
    <w:p w14:paraId="10B38B11" w14:textId="77777777" w:rsidR="00602E2D" w:rsidRPr="00BD6A8A" w:rsidRDefault="00602E2D" w:rsidP="00602E2D">
      <w:pPr>
        <w:pStyle w:val="ListParagraph"/>
        <w:numPr>
          <w:ilvl w:val="0"/>
          <w:numId w:val="12"/>
        </w:numPr>
        <w:spacing w:line="360" w:lineRule="auto"/>
        <w:jc w:val="both"/>
        <w:rPr>
          <w:rFonts w:ascii="Times New Roman" w:hAnsi="Times New Roman"/>
          <w:sz w:val="24"/>
          <w:szCs w:val="24"/>
        </w:rPr>
      </w:pPr>
      <w:r w:rsidRPr="00BD6A8A">
        <w:rPr>
          <w:rFonts w:ascii="Times New Roman" w:hAnsi="Times New Roman"/>
          <w:sz w:val="24"/>
          <w:szCs w:val="24"/>
        </w:rPr>
        <w:t xml:space="preserve"> Verbeek R, </w:t>
      </w:r>
      <w:proofErr w:type="spellStart"/>
      <w:r w:rsidRPr="00BD6A8A">
        <w:rPr>
          <w:rFonts w:ascii="Times New Roman" w:hAnsi="Times New Roman"/>
          <w:sz w:val="24"/>
          <w:szCs w:val="24"/>
        </w:rPr>
        <w:t>Vandekerckhove</w:t>
      </w:r>
      <w:proofErr w:type="spellEnd"/>
      <w:r w:rsidRPr="00BD6A8A">
        <w:rPr>
          <w:rFonts w:ascii="Times New Roman" w:hAnsi="Times New Roman"/>
          <w:sz w:val="24"/>
          <w:szCs w:val="24"/>
        </w:rPr>
        <w:t xml:space="preserve"> L, Van </w:t>
      </w:r>
      <w:proofErr w:type="spellStart"/>
      <w:r w:rsidRPr="00BD6A8A">
        <w:rPr>
          <w:rFonts w:ascii="Times New Roman" w:hAnsi="Times New Roman"/>
          <w:sz w:val="24"/>
          <w:szCs w:val="24"/>
        </w:rPr>
        <w:t>Cleemput</w:t>
      </w:r>
      <w:proofErr w:type="spellEnd"/>
      <w:r w:rsidRPr="00BD6A8A">
        <w:rPr>
          <w:rFonts w:ascii="Times New Roman" w:hAnsi="Times New Roman"/>
          <w:sz w:val="24"/>
          <w:szCs w:val="24"/>
        </w:rPr>
        <w:t xml:space="preserve"> J.2024.Update on human herpesvirus 7 pathogenesis and clinical aspects as a roadmap for future research. J Virol98:e00437-24.https://doi.org/10.1128/jvi.00437-24</w:t>
      </w:r>
    </w:p>
    <w:p w14:paraId="52EABA4E" w14:textId="77777777" w:rsidR="00602E2D" w:rsidRPr="00BD6A8A" w:rsidRDefault="00602E2D" w:rsidP="00602E2D">
      <w:pPr>
        <w:pStyle w:val="ListParagraph"/>
        <w:numPr>
          <w:ilvl w:val="0"/>
          <w:numId w:val="12"/>
        </w:numPr>
        <w:spacing w:line="360" w:lineRule="auto"/>
        <w:jc w:val="both"/>
        <w:rPr>
          <w:rFonts w:ascii="Times New Roman" w:hAnsi="Times New Roman"/>
          <w:sz w:val="24"/>
          <w:szCs w:val="24"/>
        </w:rPr>
      </w:pPr>
      <w:r w:rsidRPr="00BD6A8A">
        <w:rPr>
          <w:rFonts w:ascii="Times New Roman" w:hAnsi="Times New Roman"/>
          <w:color w:val="1B1B1B"/>
          <w:sz w:val="24"/>
          <w:szCs w:val="24"/>
          <w:shd w:val="clear" w:color="auto" w:fill="FFFFFF"/>
        </w:rPr>
        <w:t xml:space="preserve"> Wolz MM, </w:t>
      </w:r>
      <w:proofErr w:type="spellStart"/>
      <w:r w:rsidRPr="00BD6A8A">
        <w:rPr>
          <w:rFonts w:ascii="Times New Roman" w:hAnsi="Times New Roman"/>
          <w:color w:val="1B1B1B"/>
          <w:sz w:val="24"/>
          <w:szCs w:val="24"/>
          <w:shd w:val="clear" w:color="auto" w:fill="FFFFFF"/>
        </w:rPr>
        <w:t>Sciallis</w:t>
      </w:r>
      <w:proofErr w:type="spellEnd"/>
      <w:r w:rsidRPr="00BD6A8A">
        <w:rPr>
          <w:rFonts w:ascii="Times New Roman" w:hAnsi="Times New Roman"/>
          <w:color w:val="1B1B1B"/>
          <w:sz w:val="24"/>
          <w:szCs w:val="24"/>
          <w:shd w:val="clear" w:color="auto" w:fill="FFFFFF"/>
        </w:rPr>
        <w:t xml:space="preserve"> GF, Pittelkow MR. Human herpesviruses 6, 7, and 8 from a dermatologic perspective. Mayo Clin Proc. 2012 Oct;87(10):1004-14. </w:t>
      </w:r>
      <w:proofErr w:type="spellStart"/>
      <w:r w:rsidRPr="00BD6A8A">
        <w:rPr>
          <w:rFonts w:ascii="Times New Roman" w:hAnsi="Times New Roman"/>
          <w:color w:val="1B1B1B"/>
          <w:sz w:val="24"/>
          <w:szCs w:val="24"/>
          <w:shd w:val="clear" w:color="auto" w:fill="FFFFFF"/>
        </w:rPr>
        <w:t>doi</w:t>
      </w:r>
      <w:proofErr w:type="spellEnd"/>
      <w:r w:rsidRPr="00BD6A8A">
        <w:rPr>
          <w:rFonts w:ascii="Times New Roman" w:hAnsi="Times New Roman"/>
          <w:color w:val="1B1B1B"/>
          <w:sz w:val="24"/>
          <w:szCs w:val="24"/>
          <w:shd w:val="clear" w:color="auto" w:fill="FFFFFF"/>
        </w:rPr>
        <w:t xml:space="preserve">: 10.1016/j.mayocp.2012.04.010. </w:t>
      </w:r>
      <w:proofErr w:type="spellStart"/>
      <w:r w:rsidRPr="00BD6A8A">
        <w:rPr>
          <w:rFonts w:ascii="Times New Roman" w:hAnsi="Times New Roman"/>
          <w:color w:val="1B1B1B"/>
          <w:sz w:val="24"/>
          <w:szCs w:val="24"/>
          <w:shd w:val="clear" w:color="auto" w:fill="FFFFFF"/>
        </w:rPr>
        <w:t>Epub</w:t>
      </w:r>
      <w:proofErr w:type="spellEnd"/>
      <w:r w:rsidRPr="00BD6A8A">
        <w:rPr>
          <w:rFonts w:ascii="Times New Roman" w:hAnsi="Times New Roman"/>
          <w:color w:val="1B1B1B"/>
          <w:sz w:val="24"/>
          <w:szCs w:val="24"/>
          <w:shd w:val="clear" w:color="auto" w:fill="FFFFFF"/>
        </w:rPr>
        <w:t xml:space="preserve"> 2012 Jul 21. PMID: 22819486; PMCID: PMC3538396.</w:t>
      </w:r>
    </w:p>
    <w:p w14:paraId="11FA25D8" w14:textId="77777777" w:rsidR="00602E2D" w:rsidRPr="00BD6A8A" w:rsidRDefault="00602E2D" w:rsidP="00602E2D">
      <w:pPr>
        <w:pStyle w:val="ListParagraph"/>
        <w:numPr>
          <w:ilvl w:val="0"/>
          <w:numId w:val="12"/>
        </w:numPr>
        <w:spacing w:line="360" w:lineRule="auto"/>
        <w:jc w:val="both"/>
        <w:rPr>
          <w:rFonts w:ascii="Times New Roman" w:hAnsi="Times New Roman"/>
          <w:sz w:val="24"/>
          <w:szCs w:val="24"/>
        </w:rPr>
      </w:pPr>
      <w:r w:rsidRPr="00BD6A8A">
        <w:rPr>
          <w:rFonts w:ascii="Times New Roman" w:hAnsi="Times New Roman"/>
          <w:color w:val="212121"/>
          <w:sz w:val="24"/>
          <w:szCs w:val="24"/>
          <w:shd w:val="clear" w:color="auto" w:fill="FFFFFF"/>
        </w:rPr>
        <w:t xml:space="preserve"> Stănescu L, </w:t>
      </w:r>
      <w:proofErr w:type="spellStart"/>
      <w:r w:rsidRPr="00BD6A8A">
        <w:rPr>
          <w:rFonts w:ascii="Times New Roman" w:hAnsi="Times New Roman"/>
          <w:color w:val="212121"/>
          <w:sz w:val="24"/>
          <w:szCs w:val="24"/>
          <w:shd w:val="clear" w:color="auto" w:fill="FFFFFF"/>
        </w:rPr>
        <w:t>Foarfă</w:t>
      </w:r>
      <w:proofErr w:type="spellEnd"/>
      <w:r w:rsidRPr="00BD6A8A">
        <w:rPr>
          <w:rFonts w:ascii="Times New Roman" w:hAnsi="Times New Roman"/>
          <w:color w:val="212121"/>
          <w:sz w:val="24"/>
          <w:szCs w:val="24"/>
          <w:shd w:val="clear" w:color="auto" w:fill="FFFFFF"/>
        </w:rPr>
        <w:t xml:space="preserve"> C, Georgescu AC, Georgescu I. Kaposi's sarcoma associated with AIDS. Rom J </w:t>
      </w:r>
      <w:proofErr w:type="spellStart"/>
      <w:r w:rsidRPr="00BD6A8A">
        <w:rPr>
          <w:rFonts w:ascii="Times New Roman" w:hAnsi="Times New Roman"/>
          <w:color w:val="212121"/>
          <w:sz w:val="24"/>
          <w:szCs w:val="24"/>
          <w:shd w:val="clear" w:color="auto" w:fill="FFFFFF"/>
        </w:rPr>
        <w:t>Morphol</w:t>
      </w:r>
      <w:proofErr w:type="spellEnd"/>
      <w:r w:rsidRPr="00BD6A8A">
        <w:rPr>
          <w:rFonts w:ascii="Times New Roman" w:hAnsi="Times New Roman"/>
          <w:color w:val="212121"/>
          <w:sz w:val="24"/>
          <w:szCs w:val="24"/>
          <w:shd w:val="clear" w:color="auto" w:fill="FFFFFF"/>
        </w:rPr>
        <w:t xml:space="preserve"> </w:t>
      </w:r>
      <w:proofErr w:type="spellStart"/>
      <w:r w:rsidRPr="00BD6A8A">
        <w:rPr>
          <w:rFonts w:ascii="Times New Roman" w:hAnsi="Times New Roman"/>
          <w:color w:val="212121"/>
          <w:sz w:val="24"/>
          <w:szCs w:val="24"/>
          <w:shd w:val="clear" w:color="auto" w:fill="FFFFFF"/>
        </w:rPr>
        <w:t>Embryol</w:t>
      </w:r>
      <w:proofErr w:type="spellEnd"/>
      <w:r w:rsidRPr="00BD6A8A">
        <w:rPr>
          <w:rFonts w:ascii="Times New Roman" w:hAnsi="Times New Roman"/>
          <w:color w:val="212121"/>
          <w:sz w:val="24"/>
          <w:szCs w:val="24"/>
          <w:shd w:val="clear" w:color="auto" w:fill="FFFFFF"/>
        </w:rPr>
        <w:t>. 2007;48(2):181-7. PMID: 17641807.</w:t>
      </w:r>
    </w:p>
    <w:p w14:paraId="448A8B56" w14:textId="77777777" w:rsidR="00602E2D" w:rsidRPr="00BD6A8A" w:rsidRDefault="00602E2D" w:rsidP="00602E2D">
      <w:pPr>
        <w:pStyle w:val="ListParagraph"/>
        <w:numPr>
          <w:ilvl w:val="0"/>
          <w:numId w:val="12"/>
        </w:numPr>
        <w:spacing w:line="360" w:lineRule="auto"/>
        <w:jc w:val="both"/>
        <w:rPr>
          <w:rFonts w:ascii="Times New Roman" w:hAnsi="Times New Roman"/>
          <w:sz w:val="24"/>
          <w:szCs w:val="24"/>
        </w:rPr>
      </w:pPr>
      <w:r w:rsidRPr="00BD6A8A">
        <w:rPr>
          <w:rFonts w:ascii="Times New Roman" w:hAnsi="Times New Roman"/>
          <w:color w:val="1B1B1B"/>
          <w:sz w:val="24"/>
          <w:szCs w:val="24"/>
          <w:shd w:val="clear" w:color="auto" w:fill="FFFFFF"/>
        </w:rPr>
        <w:t xml:space="preserve"> </w:t>
      </w:r>
      <w:proofErr w:type="spellStart"/>
      <w:r w:rsidRPr="00BD6A8A">
        <w:rPr>
          <w:rFonts w:ascii="Times New Roman" w:hAnsi="Times New Roman"/>
          <w:color w:val="1B1B1B"/>
          <w:sz w:val="24"/>
          <w:szCs w:val="24"/>
          <w:shd w:val="clear" w:color="auto" w:fill="FFFFFF"/>
        </w:rPr>
        <w:t>Mariggiò</w:t>
      </w:r>
      <w:proofErr w:type="spellEnd"/>
      <w:r w:rsidRPr="00BD6A8A">
        <w:rPr>
          <w:rFonts w:ascii="Times New Roman" w:hAnsi="Times New Roman"/>
          <w:color w:val="1B1B1B"/>
          <w:sz w:val="24"/>
          <w:szCs w:val="24"/>
          <w:shd w:val="clear" w:color="auto" w:fill="FFFFFF"/>
        </w:rPr>
        <w:t xml:space="preserve"> G, Koch S, Schulz TF. Kaposi sarcoma herpesvirus pathogenesis. </w:t>
      </w:r>
      <w:proofErr w:type="spellStart"/>
      <w:r w:rsidRPr="00BD6A8A">
        <w:rPr>
          <w:rFonts w:ascii="Times New Roman" w:hAnsi="Times New Roman"/>
          <w:color w:val="1B1B1B"/>
          <w:sz w:val="24"/>
          <w:szCs w:val="24"/>
          <w:shd w:val="clear" w:color="auto" w:fill="FFFFFF"/>
        </w:rPr>
        <w:t>Philos</w:t>
      </w:r>
      <w:proofErr w:type="spellEnd"/>
      <w:r w:rsidRPr="00BD6A8A">
        <w:rPr>
          <w:rFonts w:ascii="Times New Roman" w:hAnsi="Times New Roman"/>
          <w:color w:val="1B1B1B"/>
          <w:sz w:val="24"/>
          <w:szCs w:val="24"/>
          <w:shd w:val="clear" w:color="auto" w:fill="FFFFFF"/>
        </w:rPr>
        <w:t xml:space="preserve"> Trans R Soc Lond B Biol Sci. 2017 Oct 19;372(1732):20160275. </w:t>
      </w:r>
      <w:proofErr w:type="spellStart"/>
      <w:r w:rsidRPr="00BD6A8A">
        <w:rPr>
          <w:rFonts w:ascii="Times New Roman" w:hAnsi="Times New Roman"/>
          <w:color w:val="1B1B1B"/>
          <w:sz w:val="24"/>
          <w:szCs w:val="24"/>
          <w:shd w:val="clear" w:color="auto" w:fill="FFFFFF"/>
        </w:rPr>
        <w:t>doi</w:t>
      </w:r>
      <w:proofErr w:type="spellEnd"/>
      <w:r w:rsidRPr="00BD6A8A">
        <w:rPr>
          <w:rFonts w:ascii="Times New Roman" w:hAnsi="Times New Roman"/>
          <w:color w:val="1B1B1B"/>
          <w:sz w:val="24"/>
          <w:szCs w:val="24"/>
          <w:shd w:val="clear" w:color="auto" w:fill="FFFFFF"/>
        </w:rPr>
        <w:t>: 10.1098/rstb.2016.0275. PMID: 28893942; PMCID: PMC5597742.</w:t>
      </w:r>
    </w:p>
    <w:p w14:paraId="1210411B" w14:textId="21017762" w:rsidR="00602E2D" w:rsidRDefault="00602E2D" w:rsidP="00CB361F">
      <w:pPr>
        <w:pStyle w:val="ListParagraph"/>
        <w:numPr>
          <w:ilvl w:val="0"/>
          <w:numId w:val="12"/>
        </w:numPr>
        <w:shd w:val="clear" w:color="auto" w:fill="FFFFFF"/>
        <w:spacing w:after="0" w:line="360" w:lineRule="auto"/>
        <w:rPr>
          <w:rFonts w:ascii="Times New Roman" w:eastAsia="Times New Roman" w:hAnsi="Times New Roman"/>
          <w:color w:val="222222"/>
          <w:sz w:val="24"/>
          <w:szCs w:val="24"/>
          <w:lang w:val="en-IN" w:eastAsia="en-IN"/>
        </w:rPr>
      </w:pPr>
      <w:r w:rsidRPr="00BD6A8A">
        <w:rPr>
          <w:rFonts w:ascii="Times New Roman" w:hAnsi="Times New Roman"/>
          <w:color w:val="222222"/>
          <w:sz w:val="24"/>
          <w:szCs w:val="24"/>
        </w:rPr>
        <w:t xml:space="preserve"> </w:t>
      </w:r>
      <w:r w:rsidRPr="00BD6A8A">
        <w:rPr>
          <w:rFonts w:ascii="Times New Roman" w:eastAsia="Times New Roman" w:hAnsi="Times New Roman"/>
          <w:color w:val="222222"/>
          <w:sz w:val="24"/>
          <w:szCs w:val="24"/>
          <w:lang w:val="en-IN" w:eastAsia="en-IN"/>
        </w:rPr>
        <w:t xml:space="preserve">Bishop BN, Lynch DT. Kaposi Sarcoma. [Updated 2023 Jun 5]. In: </w:t>
      </w:r>
      <w:proofErr w:type="spellStart"/>
      <w:r w:rsidRPr="00BD6A8A">
        <w:rPr>
          <w:rFonts w:ascii="Times New Roman" w:eastAsia="Times New Roman" w:hAnsi="Times New Roman"/>
          <w:color w:val="222222"/>
          <w:sz w:val="24"/>
          <w:szCs w:val="24"/>
          <w:lang w:val="en-IN" w:eastAsia="en-IN"/>
        </w:rPr>
        <w:t>StatPearls</w:t>
      </w:r>
      <w:proofErr w:type="spellEnd"/>
      <w:r w:rsidRPr="00BD6A8A">
        <w:rPr>
          <w:rFonts w:ascii="Times New Roman" w:eastAsia="Times New Roman" w:hAnsi="Times New Roman"/>
          <w:color w:val="222222"/>
          <w:sz w:val="24"/>
          <w:szCs w:val="24"/>
          <w:lang w:val="en-IN" w:eastAsia="en-IN"/>
        </w:rPr>
        <w:t xml:space="preserve"> [Internet]. Treasure Island (FL): </w:t>
      </w:r>
      <w:proofErr w:type="spellStart"/>
      <w:r w:rsidRPr="00BD6A8A">
        <w:rPr>
          <w:rFonts w:ascii="Times New Roman" w:eastAsia="Times New Roman" w:hAnsi="Times New Roman"/>
          <w:color w:val="222222"/>
          <w:sz w:val="24"/>
          <w:szCs w:val="24"/>
          <w:lang w:val="en-IN" w:eastAsia="en-IN"/>
        </w:rPr>
        <w:t>StatPearls</w:t>
      </w:r>
      <w:proofErr w:type="spellEnd"/>
      <w:r w:rsidRPr="00BD6A8A">
        <w:rPr>
          <w:rFonts w:ascii="Times New Roman" w:eastAsia="Times New Roman" w:hAnsi="Times New Roman"/>
          <w:color w:val="222222"/>
          <w:sz w:val="24"/>
          <w:szCs w:val="24"/>
          <w:lang w:val="en-IN" w:eastAsia="en-IN"/>
        </w:rPr>
        <w:t xml:space="preserve"> Publishing; 2025 Jan-. Available from: </w:t>
      </w:r>
      <w:hyperlink r:id="rId11" w:history="1">
        <w:r w:rsidR="00241E1F" w:rsidRPr="00592417">
          <w:rPr>
            <w:rStyle w:val="Hyperlink"/>
            <w:rFonts w:ascii="Times New Roman" w:eastAsia="Times New Roman" w:hAnsi="Times New Roman"/>
            <w:sz w:val="24"/>
            <w:szCs w:val="24"/>
            <w:lang w:val="en-IN" w:eastAsia="en-IN"/>
          </w:rPr>
          <w:t>https://www.ncbi.nlm.nih.gov/books/NBK534839/</w:t>
        </w:r>
      </w:hyperlink>
    </w:p>
    <w:p w14:paraId="7DCEA9EE" w14:textId="2631CC01" w:rsidR="00241E1F" w:rsidRDefault="00241E1F" w:rsidP="00CB361F">
      <w:pPr>
        <w:pStyle w:val="ListParagraph"/>
        <w:numPr>
          <w:ilvl w:val="0"/>
          <w:numId w:val="12"/>
        </w:numPr>
        <w:shd w:val="clear" w:color="auto" w:fill="FFFFFF"/>
        <w:spacing w:after="0" w:line="360" w:lineRule="auto"/>
        <w:rPr>
          <w:rFonts w:ascii="Times New Roman" w:eastAsia="Times New Roman" w:hAnsi="Times New Roman"/>
          <w:color w:val="222222"/>
          <w:sz w:val="24"/>
          <w:szCs w:val="24"/>
          <w:lang w:val="en-IN" w:eastAsia="en-IN"/>
        </w:rPr>
      </w:pPr>
      <w:r w:rsidRPr="0051632A">
        <w:rPr>
          <w:rFonts w:ascii="Times New Roman" w:eastAsia="Times New Roman" w:hAnsi="Times New Roman"/>
          <w:color w:val="222222"/>
          <w:sz w:val="24"/>
          <w:szCs w:val="24"/>
          <w:lang w:val="es-US" w:eastAsia="en-IN"/>
        </w:rPr>
        <w:t xml:space="preserve">Musa, M., </w:t>
      </w:r>
      <w:proofErr w:type="spellStart"/>
      <w:r w:rsidRPr="0051632A">
        <w:rPr>
          <w:rFonts w:ascii="Times New Roman" w:eastAsia="Times New Roman" w:hAnsi="Times New Roman"/>
          <w:color w:val="222222"/>
          <w:sz w:val="24"/>
          <w:szCs w:val="24"/>
          <w:lang w:val="es-US" w:eastAsia="en-IN"/>
        </w:rPr>
        <w:t>Enaholo</w:t>
      </w:r>
      <w:proofErr w:type="spellEnd"/>
      <w:r w:rsidRPr="0051632A">
        <w:rPr>
          <w:rFonts w:ascii="Times New Roman" w:eastAsia="Times New Roman" w:hAnsi="Times New Roman"/>
          <w:color w:val="222222"/>
          <w:sz w:val="24"/>
          <w:szCs w:val="24"/>
          <w:lang w:val="es-US" w:eastAsia="en-IN"/>
        </w:rPr>
        <w:t xml:space="preserve">, E., </w:t>
      </w:r>
      <w:proofErr w:type="spellStart"/>
      <w:r w:rsidRPr="0051632A">
        <w:rPr>
          <w:rFonts w:ascii="Times New Roman" w:eastAsia="Times New Roman" w:hAnsi="Times New Roman"/>
          <w:color w:val="222222"/>
          <w:sz w:val="24"/>
          <w:szCs w:val="24"/>
          <w:lang w:val="es-US" w:eastAsia="en-IN"/>
        </w:rPr>
        <w:t>Aluyi</w:t>
      </w:r>
      <w:proofErr w:type="spellEnd"/>
      <w:r w:rsidRPr="0051632A">
        <w:rPr>
          <w:rFonts w:ascii="Times New Roman" w:eastAsia="Times New Roman" w:hAnsi="Times New Roman"/>
          <w:color w:val="222222"/>
          <w:sz w:val="24"/>
          <w:szCs w:val="24"/>
          <w:lang w:val="es-US" w:eastAsia="en-IN"/>
        </w:rPr>
        <w:t xml:space="preserve">-Osa, G., </w:t>
      </w:r>
      <w:proofErr w:type="spellStart"/>
      <w:r w:rsidRPr="0051632A">
        <w:rPr>
          <w:rFonts w:ascii="Times New Roman" w:eastAsia="Times New Roman" w:hAnsi="Times New Roman"/>
          <w:color w:val="222222"/>
          <w:sz w:val="24"/>
          <w:szCs w:val="24"/>
          <w:lang w:val="es-US" w:eastAsia="en-IN"/>
        </w:rPr>
        <w:t>Atuanya</w:t>
      </w:r>
      <w:proofErr w:type="spellEnd"/>
      <w:r w:rsidRPr="0051632A">
        <w:rPr>
          <w:rFonts w:ascii="Times New Roman" w:eastAsia="Times New Roman" w:hAnsi="Times New Roman"/>
          <w:color w:val="222222"/>
          <w:sz w:val="24"/>
          <w:szCs w:val="24"/>
          <w:lang w:val="es-US" w:eastAsia="en-IN"/>
        </w:rPr>
        <w:t xml:space="preserve">, G. N., Spadea, L., </w:t>
      </w:r>
      <w:proofErr w:type="spellStart"/>
      <w:r w:rsidRPr="0051632A">
        <w:rPr>
          <w:rFonts w:ascii="Times New Roman" w:eastAsia="Times New Roman" w:hAnsi="Times New Roman"/>
          <w:color w:val="222222"/>
          <w:sz w:val="24"/>
          <w:szCs w:val="24"/>
          <w:lang w:val="es-US" w:eastAsia="en-IN"/>
        </w:rPr>
        <w:t>Salati</w:t>
      </w:r>
      <w:proofErr w:type="spellEnd"/>
      <w:r w:rsidRPr="0051632A">
        <w:rPr>
          <w:rFonts w:ascii="Times New Roman" w:eastAsia="Times New Roman" w:hAnsi="Times New Roman"/>
          <w:color w:val="222222"/>
          <w:sz w:val="24"/>
          <w:szCs w:val="24"/>
          <w:lang w:val="es-US" w:eastAsia="en-IN"/>
        </w:rPr>
        <w:t xml:space="preserve">, C., &amp; </w:t>
      </w:r>
      <w:proofErr w:type="spellStart"/>
      <w:r w:rsidRPr="0051632A">
        <w:rPr>
          <w:rFonts w:ascii="Times New Roman" w:eastAsia="Times New Roman" w:hAnsi="Times New Roman"/>
          <w:color w:val="222222"/>
          <w:sz w:val="24"/>
          <w:szCs w:val="24"/>
          <w:lang w:val="es-US" w:eastAsia="en-IN"/>
        </w:rPr>
        <w:t>Zeppieri</w:t>
      </w:r>
      <w:proofErr w:type="spellEnd"/>
      <w:r w:rsidRPr="0051632A">
        <w:rPr>
          <w:rFonts w:ascii="Times New Roman" w:eastAsia="Times New Roman" w:hAnsi="Times New Roman"/>
          <w:color w:val="222222"/>
          <w:sz w:val="24"/>
          <w:szCs w:val="24"/>
          <w:lang w:val="es-US" w:eastAsia="en-IN"/>
        </w:rPr>
        <w:t xml:space="preserve">, M. (2024). </w:t>
      </w:r>
      <w:r w:rsidRPr="00241E1F">
        <w:rPr>
          <w:rFonts w:ascii="Times New Roman" w:eastAsia="Times New Roman" w:hAnsi="Times New Roman"/>
          <w:color w:val="222222"/>
          <w:sz w:val="24"/>
          <w:szCs w:val="24"/>
          <w:lang w:val="en-IN" w:eastAsia="en-IN"/>
        </w:rPr>
        <w:t>Herpes simplex keratitis: A brief clinical overview. World Journal of Virology, 13(1), 89934.</w:t>
      </w:r>
    </w:p>
    <w:p w14:paraId="5F6BF8C2" w14:textId="5D6BAE5E" w:rsidR="00241E1F" w:rsidRDefault="00241E1F" w:rsidP="00CB361F">
      <w:pPr>
        <w:pStyle w:val="ListParagraph"/>
        <w:numPr>
          <w:ilvl w:val="0"/>
          <w:numId w:val="12"/>
        </w:numPr>
        <w:shd w:val="clear" w:color="auto" w:fill="FFFFFF"/>
        <w:spacing w:after="0" w:line="360" w:lineRule="auto"/>
        <w:rPr>
          <w:rFonts w:ascii="Times New Roman" w:eastAsia="Times New Roman" w:hAnsi="Times New Roman"/>
          <w:color w:val="222222"/>
          <w:sz w:val="24"/>
          <w:szCs w:val="24"/>
          <w:lang w:val="en-IN" w:eastAsia="en-IN"/>
        </w:rPr>
      </w:pPr>
      <w:proofErr w:type="spellStart"/>
      <w:r w:rsidRPr="0051632A">
        <w:rPr>
          <w:rFonts w:ascii="Times New Roman" w:eastAsia="Times New Roman" w:hAnsi="Times New Roman"/>
          <w:color w:val="222222"/>
          <w:sz w:val="24"/>
          <w:szCs w:val="24"/>
          <w:lang w:val="es-US" w:eastAsia="en-IN"/>
        </w:rPr>
        <w:t>Koca</w:t>
      </w:r>
      <w:proofErr w:type="spellEnd"/>
      <w:r w:rsidRPr="0051632A">
        <w:rPr>
          <w:rFonts w:ascii="Times New Roman" w:eastAsia="Times New Roman" w:hAnsi="Times New Roman"/>
          <w:color w:val="222222"/>
          <w:sz w:val="24"/>
          <w:szCs w:val="24"/>
          <w:lang w:val="es-US" w:eastAsia="en-IN"/>
        </w:rPr>
        <w:t xml:space="preserve">, R., &amp; </w:t>
      </w:r>
      <w:proofErr w:type="spellStart"/>
      <w:r w:rsidRPr="0051632A">
        <w:rPr>
          <w:rFonts w:ascii="Times New Roman" w:eastAsia="Times New Roman" w:hAnsi="Times New Roman"/>
          <w:color w:val="222222"/>
          <w:sz w:val="24"/>
          <w:szCs w:val="24"/>
          <w:lang w:val="es-US" w:eastAsia="en-IN"/>
        </w:rPr>
        <w:t>Çetinkaya</w:t>
      </w:r>
      <w:proofErr w:type="spellEnd"/>
      <w:r w:rsidRPr="0051632A">
        <w:rPr>
          <w:rFonts w:ascii="Times New Roman" w:eastAsia="Times New Roman" w:hAnsi="Times New Roman"/>
          <w:color w:val="222222"/>
          <w:sz w:val="24"/>
          <w:szCs w:val="24"/>
          <w:lang w:val="es-US" w:eastAsia="en-IN"/>
        </w:rPr>
        <w:t xml:space="preserve">, E. A. (2025). </w:t>
      </w:r>
      <w:r w:rsidRPr="00241E1F">
        <w:rPr>
          <w:rFonts w:ascii="Times New Roman" w:eastAsia="Times New Roman" w:hAnsi="Times New Roman"/>
          <w:color w:val="222222"/>
          <w:sz w:val="24"/>
          <w:szCs w:val="24"/>
          <w:lang w:val="en-IN" w:eastAsia="en-IN"/>
        </w:rPr>
        <w:t xml:space="preserve">Herpes Simplex Viruses in Children. In </w:t>
      </w:r>
      <w:proofErr w:type="spellStart"/>
      <w:r w:rsidRPr="00241E1F">
        <w:rPr>
          <w:rFonts w:ascii="Times New Roman" w:eastAsia="Times New Roman" w:hAnsi="Times New Roman"/>
          <w:color w:val="222222"/>
          <w:sz w:val="24"/>
          <w:szCs w:val="24"/>
          <w:lang w:val="en-IN" w:eastAsia="en-IN"/>
        </w:rPr>
        <w:t>Pediatric</w:t>
      </w:r>
      <w:proofErr w:type="spellEnd"/>
      <w:r w:rsidRPr="00241E1F">
        <w:rPr>
          <w:rFonts w:ascii="Times New Roman" w:eastAsia="Times New Roman" w:hAnsi="Times New Roman"/>
          <w:color w:val="222222"/>
          <w:sz w:val="24"/>
          <w:szCs w:val="24"/>
          <w:lang w:val="en-IN" w:eastAsia="en-IN"/>
        </w:rPr>
        <w:t xml:space="preserve"> Airway Diseases (pp. 859-879). Cham: Springer Nature Switzerland.</w:t>
      </w:r>
    </w:p>
    <w:p w14:paraId="1312846E" w14:textId="604C6AA0" w:rsidR="005137F6" w:rsidRPr="00681846" w:rsidRDefault="005137F6" w:rsidP="00CB361F">
      <w:pPr>
        <w:pStyle w:val="ListParagraph"/>
        <w:numPr>
          <w:ilvl w:val="0"/>
          <w:numId w:val="12"/>
        </w:numPr>
        <w:shd w:val="clear" w:color="auto" w:fill="FFFFFF"/>
        <w:spacing w:after="0" w:line="360" w:lineRule="auto"/>
        <w:rPr>
          <w:rFonts w:ascii="Times New Roman" w:eastAsia="Times New Roman" w:hAnsi="Times New Roman"/>
          <w:color w:val="222222"/>
          <w:sz w:val="24"/>
          <w:szCs w:val="24"/>
          <w:highlight w:val="yellow"/>
          <w:lang w:val="en-IN" w:eastAsia="en-IN"/>
        </w:rPr>
      </w:pPr>
      <w:r w:rsidRPr="00681846">
        <w:rPr>
          <w:rFonts w:ascii="Times New Roman" w:eastAsia="Times New Roman" w:hAnsi="Times New Roman"/>
          <w:color w:val="222222"/>
          <w:sz w:val="24"/>
          <w:szCs w:val="24"/>
          <w:highlight w:val="yellow"/>
          <w:lang w:eastAsia="en-IN"/>
        </w:rPr>
        <w:t>Bashir, R. A., &amp; Elhag, W. I. (2018). Molecular Detection of Herpes Simplex Virus Types [1 and 2] in Oropharyngeal Squamous Cell Carcinoma (OSCC) in Khartoum Dental Education Hospital. </w:t>
      </w:r>
      <w:r w:rsidRPr="00681846">
        <w:rPr>
          <w:rFonts w:ascii="Times New Roman" w:eastAsia="Times New Roman" w:hAnsi="Times New Roman"/>
          <w:i/>
          <w:iCs/>
          <w:color w:val="222222"/>
          <w:sz w:val="24"/>
          <w:szCs w:val="24"/>
          <w:highlight w:val="yellow"/>
          <w:lang w:eastAsia="en-IN"/>
        </w:rPr>
        <w:t>Journal of Advances in Medicine and Medical Research</w:t>
      </w:r>
      <w:r w:rsidRPr="00681846">
        <w:rPr>
          <w:rFonts w:ascii="Times New Roman" w:eastAsia="Times New Roman" w:hAnsi="Times New Roman"/>
          <w:color w:val="222222"/>
          <w:sz w:val="24"/>
          <w:szCs w:val="24"/>
          <w:highlight w:val="yellow"/>
          <w:lang w:eastAsia="en-IN"/>
        </w:rPr>
        <w:t>, </w:t>
      </w:r>
      <w:r w:rsidRPr="00681846">
        <w:rPr>
          <w:rFonts w:ascii="Times New Roman" w:eastAsia="Times New Roman" w:hAnsi="Times New Roman"/>
          <w:i/>
          <w:iCs/>
          <w:color w:val="222222"/>
          <w:sz w:val="24"/>
          <w:szCs w:val="24"/>
          <w:highlight w:val="yellow"/>
          <w:lang w:eastAsia="en-IN"/>
        </w:rPr>
        <w:t>26</w:t>
      </w:r>
      <w:r w:rsidRPr="00681846">
        <w:rPr>
          <w:rFonts w:ascii="Times New Roman" w:eastAsia="Times New Roman" w:hAnsi="Times New Roman"/>
          <w:color w:val="222222"/>
          <w:sz w:val="24"/>
          <w:szCs w:val="24"/>
          <w:highlight w:val="yellow"/>
          <w:lang w:eastAsia="en-IN"/>
        </w:rPr>
        <w:t>(9), 1–6.</w:t>
      </w:r>
    </w:p>
    <w:p w14:paraId="2D42A766" w14:textId="65B62A44" w:rsidR="005137F6" w:rsidRPr="00681846" w:rsidRDefault="00BA7A9D" w:rsidP="00CB361F">
      <w:pPr>
        <w:pStyle w:val="ListParagraph"/>
        <w:numPr>
          <w:ilvl w:val="0"/>
          <w:numId w:val="12"/>
        </w:numPr>
        <w:shd w:val="clear" w:color="auto" w:fill="FFFFFF"/>
        <w:spacing w:after="0" w:line="360" w:lineRule="auto"/>
        <w:rPr>
          <w:rFonts w:ascii="Times New Roman" w:eastAsia="Times New Roman" w:hAnsi="Times New Roman"/>
          <w:color w:val="222222"/>
          <w:sz w:val="24"/>
          <w:szCs w:val="24"/>
          <w:highlight w:val="yellow"/>
          <w:lang w:val="en-IN" w:eastAsia="en-IN"/>
        </w:rPr>
      </w:pPr>
      <w:r w:rsidRPr="00681846">
        <w:rPr>
          <w:rFonts w:ascii="Times New Roman" w:eastAsia="Times New Roman" w:hAnsi="Times New Roman"/>
          <w:color w:val="222222"/>
          <w:sz w:val="24"/>
          <w:szCs w:val="24"/>
          <w:highlight w:val="yellow"/>
          <w:lang w:eastAsia="en-IN"/>
        </w:rPr>
        <w:t xml:space="preserve">McCormick, I., James, C., Welton, N. J., </w:t>
      </w:r>
      <w:proofErr w:type="spellStart"/>
      <w:r w:rsidRPr="00681846">
        <w:rPr>
          <w:rFonts w:ascii="Times New Roman" w:eastAsia="Times New Roman" w:hAnsi="Times New Roman"/>
          <w:color w:val="222222"/>
          <w:sz w:val="24"/>
          <w:szCs w:val="24"/>
          <w:highlight w:val="yellow"/>
          <w:lang w:eastAsia="en-IN"/>
        </w:rPr>
        <w:t>Mayaud</w:t>
      </w:r>
      <w:proofErr w:type="spellEnd"/>
      <w:r w:rsidRPr="00681846">
        <w:rPr>
          <w:rFonts w:ascii="Times New Roman" w:eastAsia="Times New Roman" w:hAnsi="Times New Roman"/>
          <w:color w:val="222222"/>
          <w:sz w:val="24"/>
          <w:szCs w:val="24"/>
          <w:highlight w:val="yellow"/>
          <w:lang w:eastAsia="en-IN"/>
        </w:rPr>
        <w:t>, P., Turner, K. M. E., Gottlieb, S. L., ... &amp; Looker, K. J. (2022). Incidence of herpes simplex virus keratitis and other ocular disease: global review and estimates. </w:t>
      </w:r>
      <w:r w:rsidRPr="00681846">
        <w:rPr>
          <w:rFonts w:ascii="Times New Roman" w:eastAsia="Times New Roman" w:hAnsi="Times New Roman"/>
          <w:i/>
          <w:iCs/>
          <w:color w:val="222222"/>
          <w:sz w:val="24"/>
          <w:szCs w:val="24"/>
          <w:highlight w:val="yellow"/>
          <w:lang w:eastAsia="en-IN"/>
        </w:rPr>
        <w:t>Ophthalmic epidemiology</w:t>
      </w:r>
      <w:r w:rsidRPr="00681846">
        <w:rPr>
          <w:rFonts w:ascii="Times New Roman" w:eastAsia="Times New Roman" w:hAnsi="Times New Roman"/>
          <w:color w:val="222222"/>
          <w:sz w:val="24"/>
          <w:szCs w:val="24"/>
          <w:highlight w:val="yellow"/>
          <w:lang w:eastAsia="en-IN"/>
        </w:rPr>
        <w:t>, </w:t>
      </w:r>
      <w:r w:rsidRPr="00681846">
        <w:rPr>
          <w:rFonts w:ascii="Times New Roman" w:eastAsia="Times New Roman" w:hAnsi="Times New Roman"/>
          <w:i/>
          <w:iCs/>
          <w:color w:val="222222"/>
          <w:sz w:val="24"/>
          <w:szCs w:val="24"/>
          <w:highlight w:val="yellow"/>
          <w:lang w:eastAsia="en-IN"/>
        </w:rPr>
        <w:t>29</w:t>
      </w:r>
      <w:r w:rsidRPr="00681846">
        <w:rPr>
          <w:rFonts w:ascii="Times New Roman" w:eastAsia="Times New Roman" w:hAnsi="Times New Roman"/>
          <w:color w:val="222222"/>
          <w:sz w:val="24"/>
          <w:szCs w:val="24"/>
          <w:highlight w:val="yellow"/>
          <w:lang w:eastAsia="en-IN"/>
        </w:rPr>
        <w:t>(4), 353-362.</w:t>
      </w:r>
    </w:p>
    <w:p w14:paraId="6C0E96AA" w14:textId="4A003268" w:rsidR="00BA7A9D" w:rsidRPr="00681846" w:rsidRDefault="00F97C6B" w:rsidP="00CB361F">
      <w:pPr>
        <w:pStyle w:val="ListParagraph"/>
        <w:numPr>
          <w:ilvl w:val="0"/>
          <w:numId w:val="12"/>
        </w:numPr>
        <w:shd w:val="clear" w:color="auto" w:fill="FFFFFF"/>
        <w:spacing w:after="0" w:line="360" w:lineRule="auto"/>
        <w:rPr>
          <w:rFonts w:ascii="Times New Roman" w:eastAsia="Times New Roman" w:hAnsi="Times New Roman"/>
          <w:color w:val="222222"/>
          <w:sz w:val="24"/>
          <w:szCs w:val="24"/>
          <w:highlight w:val="yellow"/>
          <w:lang w:val="en-IN" w:eastAsia="en-IN"/>
        </w:rPr>
      </w:pPr>
      <w:r w:rsidRPr="00681846">
        <w:rPr>
          <w:rFonts w:ascii="Times New Roman" w:eastAsia="Times New Roman" w:hAnsi="Times New Roman"/>
          <w:color w:val="222222"/>
          <w:sz w:val="24"/>
          <w:szCs w:val="24"/>
          <w:highlight w:val="yellow"/>
          <w:lang w:eastAsia="en-IN"/>
        </w:rPr>
        <w:t>Silva, S., Ayoub, H. H., Johnston, C., Atun, R., &amp; Abu-</w:t>
      </w:r>
      <w:proofErr w:type="spellStart"/>
      <w:r w:rsidRPr="00681846">
        <w:rPr>
          <w:rFonts w:ascii="Times New Roman" w:eastAsia="Times New Roman" w:hAnsi="Times New Roman"/>
          <w:color w:val="222222"/>
          <w:sz w:val="24"/>
          <w:szCs w:val="24"/>
          <w:highlight w:val="yellow"/>
          <w:lang w:eastAsia="en-IN"/>
        </w:rPr>
        <w:t>Raddad</w:t>
      </w:r>
      <w:proofErr w:type="spellEnd"/>
      <w:r w:rsidRPr="00681846">
        <w:rPr>
          <w:rFonts w:ascii="Times New Roman" w:eastAsia="Times New Roman" w:hAnsi="Times New Roman"/>
          <w:color w:val="222222"/>
          <w:sz w:val="24"/>
          <w:szCs w:val="24"/>
          <w:highlight w:val="yellow"/>
          <w:lang w:eastAsia="en-IN"/>
        </w:rPr>
        <w:t xml:space="preserve">, L. J. (2022). Estimated economic burden of genital herpes and HIV attributable to herpes simplex virus type 2 </w:t>
      </w:r>
      <w:r w:rsidRPr="00681846">
        <w:rPr>
          <w:rFonts w:ascii="Times New Roman" w:eastAsia="Times New Roman" w:hAnsi="Times New Roman"/>
          <w:color w:val="222222"/>
          <w:sz w:val="24"/>
          <w:szCs w:val="24"/>
          <w:highlight w:val="yellow"/>
          <w:lang w:eastAsia="en-IN"/>
        </w:rPr>
        <w:lastRenderedPageBreak/>
        <w:t>infections in 90 low-and middle-income countries: A modeling study. </w:t>
      </w:r>
      <w:proofErr w:type="spellStart"/>
      <w:r w:rsidRPr="00681846">
        <w:rPr>
          <w:rFonts w:ascii="Times New Roman" w:eastAsia="Times New Roman" w:hAnsi="Times New Roman"/>
          <w:i/>
          <w:iCs/>
          <w:color w:val="222222"/>
          <w:sz w:val="24"/>
          <w:szCs w:val="24"/>
          <w:highlight w:val="yellow"/>
          <w:lang w:eastAsia="en-IN"/>
        </w:rPr>
        <w:t>PLoS</w:t>
      </w:r>
      <w:proofErr w:type="spellEnd"/>
      <w:r w:rsidRPr="00681846">
        <w:rPr>
          <w:rFonts w:ascii="Times New Roman" w:eastAsia="Times New Roman" w:hAnsi="Times New Roman"/>
          <w:i/>
          <w:iCs/>
          <w:color w:val="222222"/>
          <w:sz w:val="24"/>
          <w:szCs w:val="24"/>
          <w:highlight w:val="yellow"/>
          <w:lang w:eastAsia="en-IN"/>
        </w:rPr>
        <w:t xml:space="preserve"> medicine</w:t>
      </w:r>
      <w:r w:rsidRPr="00681846">
        <w:rPr>
          <w:rFonts w:ascii="Times New Roman" w:eastAsia="Times New Roman" w:hAnsi="Times New Roman"/>
          <w:color w:val="222222"/>
          <w:sz w:val="24"/>
          <w:szCs w:val="24"/>
          <w:highlight w:val="yellow"/>
          <w:lang w:eastAsia="en-IN"/>
        </w:rPr>
        <w:t>, </w:t>
      </w:r>
      <w:r w:rsidRPr="00681846">
        <w:rPr>
          <w:rFonts w:ascii="Times New Roman" w:eastAsia="Times New Roman" w:hAnsi="Times New Roman"/>
          <w:i/>
          <w:iCs/>
          <w:color w:val="222222"/>
          <w:sz w:val="24"/>
          <w:szCs w:val="24"/>
          <w:highlight w:val="yellow"/>
          <w:lang w:eastAsia="en-IN"/>
        </w:rPr>
        <w:t>19</w:t>
      </w:r>
      <w:r w:rsidRPr="00681846">
        <w:rPr>
          <w:rFonts w:ascii="Times New Roman" w:eastAsia="Times New Roman" w:hAnsi="Times New Roman"/>
          <w:color w:val="222222"/>
          <w:sz w:val="24"/>
          <w:szCs w:val="24"/>
          <w:highlight w:val="yellow"/>
          <w:lang w:eastAsia="en-IN"/>
        </w:rPr>
        <w:t>(12), e1003938.</w:t>
      </w:r>
    </w:p>
    <w:p w14:paraId="149E5AA4" w14:textId="77777777" w:rsidR="00602E2D" w:rsidRPr="00372710" w:rsidRDefault="00602E2D" w:rsidP="00602E2D">
      <w:pPr>
        <w:spacing w:line="360" w:lineRule="auto"/>
        <w:jc w:val="both"/>
        <w:rPr>
          <w:rFonts w:ascii="Times New Roman" w:hAnsi="Times New Roman"/>
          <w:sz w:val="24"/>
          <w:szCs w:val="24"/>
        </w:rPr>
      </w:pPr>
    </w:p>
    <w:sectPr w:rsidR="00602E2D" w:rsidRPr="0037271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26076" w14:textId="77777777" w:rsidR="00116068" w:rsidRDefault="00116068" w:rsidP="00C91A40">
      <w:pPr>
        <w:spacing w:after="0" w:line="240" w:lineRule="auto"/>
      </w:pPr>
      <w:r>
        <w:separator/>
      </w:r>
    </w:p>
  </w:endnote>
  <w:endnote w:type="continuationSeparator" w:id="0">
    <w:p w14:paraId="606B8AC1" w14:textId="77777777" w:rsidR="00116068" w:rsidRDefault="00116068" w:rsidP="00C91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altName w:val="Arial"/>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BB9DA" w14:textId="77777777" w:rsidR="00C91A40" w:rsidRDefault="00C91A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E4091" w14:textId="77777777" w:rsidR="00C91A40" w:rsidRDefault="00C91A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77663" w14:textId="77777777" w:rsidR="00C91A40" w:rsidRDefault="00C91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2EDE9" w14:textId="77777777" w:rsidR="00116068" w:rsidRDefault="00116068" w:rsidP="00C91A40">
      <w:pPr>
        <w:spacing w:after="0" w:line="240" w:lineRule="auto"/>
      </w:pPr>
      <w:r>
        <w:separator/>
      </w:r>
    </w:p>
  </w:footnote>
  <w:footnote w:type="continuationSeparator" w:id="0">
    <w:p w14:paraId="5BDDE498" w14:textId="77777777" w:rsidR="00116068" w:rsidRDefault="00116068" w:rsidP="00C91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5DDD" w14:textId="700548F4" w:rsidR="00C91A40" w:rsidRDefault="00000000">
    <w:pPr>
      <w:pStyle w:val="Header"/>
    </w:pPr>
    <w:r>
      <w:rPr>
        <w:noProof/>
      </w:rPr>
      <w:pict w14:anchorId="685A6C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04909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1E7D1" w14:textId="1E681D55" w:rsidR="00C91A40" w:rsidRDefault="00000000">
    <w:pPr>
      <w:pStyle w:val="Header"/>
    </w:pPr>
    <w:r>
      <w:rPr>
        <w:noProof/>
      </w:rPr>
      <w:pict w14:anchorId="278E6F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04909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3371A" w14:textId="3ABF14AD" w:rsidR="00C91A40" w:rsidRDefault="00000000">
    <w:pPr>
      <w:pStyle w:val="Header"/>
    </w:pPr>
    <w:r>
      <w:rPr>
        <w:noProof/>
      </w:rPr>
      <w:pict w14:anchorId="1AD00E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04909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A0846"/>
    <w:multiLevelType w:val="hybridMultilevel"/>
    <w:tmpl w:val="32009FF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DF22860"/>
    <w:multiLevelType w:val="hybridMultilevel"/>
    <w:tmpl w:val="3712F5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A37B07"/>
    <w:multiLevelType w:val="hybridMultilevel"/>
    <w:tmpl w:val="0F325ABC"/>
    <w:lvl w:ilvl="0" w:tplc="40090011">
      <w:start w:val="1"/>
      <w:numFmt w:val="decimal"/>
      <w:lvlText w:val="%1)"/>
      <w:lvlJc w:val="left"/>
      <w:pPr>
        <w:ind w:left="90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0A74EF3"/>
    <w:multiLevelType w:val="hybridMultilevel"/>
    <w:tmpl w:val="2E0A9A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54E618E"/>
    <w:multiLevelType w:val="hybridMultilevel"/>
    <w:tmpl w:val="AEF440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73C5962"/>
    <w:multiLevelType w:val="hybridMultilevel"/>
    <w:tmpl w:val="A3463D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D344E2B"/>
    <w:multiLevelType w:val="hybridMultilevel"/>
    <w:tmpl w:val="284668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E455571"/>
    <w:multiLevelType w:val="multilevel"/>
    <w:tmpl w:val="18944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6A085D"/>
    <w:multiLevelType w:val="hybridMultilevel"/>
    <w:tmpl w:val="FA62332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D7E3F7E"/>
    <w:multiLevelType w:val="hybridMultilevel"/>
    <w:tmpl w:val="F31407A8"/>
    <w:lvl w:ilvl="0" w:tplc="CA34ABFA">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E451F0C"/>
    <w:multiLevelType w:val="hybridMultilevel"/>
    <w:tmpl w:val="98602CF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08A28F4"/>
    <w:multiLevelType w:val="hybridMultilevel"/>
    <w:tmpl w:val="CB10A5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B897D38"/>
    <w:multiLevelType w:val="hybridMultilevel"/>
    <w:tmpl w:val="36FCAF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8672659"/>
    <w:multiLevelType w:val="hybridMultilevel"/>
    <w:tmpl w:val="C3DEAB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92064A4"/>
    <w:multiLevelType w:val="hybridMultilevel"/>
    <w:tmpl w:val="88B61F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63711ED"/>
    <w:multiLevelType w:val="hybridMultilevel"/>
    <w:tmpl w:val="CE4822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7F43EE7"/>
    <w:multiLevelType w:val="hybridMultilevel"/>
    <w:tmpl w:val="1910E0C4"/>
    <w:lvl w:ilvl="0" w:tplc="CA34ABFA">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BA26BE7"/>
    <w:multiLevelType w:val="hybridMultilevel"/>
    <w:tmpl w:val="9392DD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FA66FDC"/>
    <w:multiLevelType w:val="hybridMultilevel"/>
    <w:tmpl w:val="30E052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95346430">
    <w:abstractNumId w:val="0"/>
  </w:num>
  <w:num w:numId="2" w16cid:durableId="1600529420">
    <w:abstractNumId w:val="12"/>
  </w:num>
  <w:num w:numId="3" w16cid:durableId="1176463492">
    <w:abstractNumId w:val="16"/>
  </w:num>
  <w:num w:numId="4" w16cid:durableId="1640577191">
    <w:abstractNumId w:val="4"/>
  </w:num>
  <w:num w:numId="5" w16cid:durableId="1037043774">
    <w:abstractNumId w:val="9"/>
  </w:num>
  <w:num w:numId="6" w16cid:durableId="324552461">
    <w:abstractNumId w:val="7"/>
  </w:num>
  <w:num w:numId="7" w16cid:durableId="166790933">
    <w:abstractNumId w:val="1"/>
  </w:num>
  <w:num w:numId="8" w16cid:durableId="190806561">
    <w:abstractNumId w:val="10"/>
  </w:num>
  <w:num w:numId="9" w16cid:durableId="300616292">
    <w:abstractNumId w:val="18"/>
  </w:num>
  <w:num w:numId="10" w16cid:durableId="1890456398">
    <w:abstractNumId w:val="11"/>
  </w:num>
  <w:num w:numId="11" w16cid:durableId="633677194">
    <w:abstractNumId w:val="8"/>
  </w:num>
  <w:num w:numId="12" w16cid:durableId="371733488">
    <w:abstractNumId w:val="2"/>
  </w:num>
  <w:num w:numId="13" w16cid:durableId="2135636317">
    <w:abstractNumId w:val="14"/>
  </w:num>
  <w:num w:numId="14" w16cid:durableId="1944848450">
    <w:abstractNumId w:val="5"/>
  </w:num>
  <w:num w:numId="15" w16cid:durableId="1235896091">
    <w:abstractNumId w:val="13"/>
  </w:num>
  <w:num w:numId="16" w16cid:durableId="1386219543">
    <w:abstractNumId w:val="17"/>
  </w:num>
  <w:num w:numId="17" w16cid:durableId="2106605218">
    <w:abstractNumId w:val="3"/>
  </w:num>
  <w:num w:numId="18" w16cid:durableId="1673794738">
    <w:abstractNumId w:val="6"/>
  </w:num>
  <w:num w:numId="19" w16cid:durableId="11179847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KyMDIxMDcwNDcwMTFU0lEKTi0uzszPAykwqgUA6jkwBiwAAAA="/>
  </w:docVars>
  <w:rsids>
    <w:rsidRoot w:val="00FD5307"/>
    <w:rsid w:val="000030D1"/>
    <w:rsid w:val="00020DE5"/>
    <w:rsid w:val="0002278A"/>
    <w:rsid w:val="00024119"/>
    <w:rsid w:val="00064514"/>
    <w:rsid w:val="0006509A"/>
    <w:rsid w:val="00073FA8"/>
    <w:rsid w:val="0008456A"/>
    <w:rsid w:val="000A0EAF"/>
    <w:rsid w:val="000C462D"/>
    <w:rsid w:val="000C764F"/>
    <w:rsid w:val="001012AE"/>
    <w:rsid w:val="00113B3F"/>
    <w:rsid w:val="00116068"/>
    <w:rsid w:val="00140E32"/>
    <w:rsid w:val="00142B10"/>
    <w:rsid w:val="00160946"/>
    <w:rsid w:val="001D012A"/>
    <w:rsid w:val="001D4E0D"/>
    <w:rsid w:val="001F2D10"/>
    <w:rsid w:val="00241E1F"/>
    <w:rsid w:val="00245B08"/>
    <w:rsid w:val="002863F8"/>
    <w:rsid w:val="002E656E"/>
    <w:rsid w:val="002F051B"/>
    <w:rsid w:val="002F761D"/>
    <w:rsid w:val="00361C07"/>
    <w:rsid w:val="00361EF6"/>
    <w:rsid w:val="00362018"/>
    <w:rsid w:val="00367E7E"/>
    <w:rsid w:val="00372AA8"/>
    <w:rsid w:val="00387B48"/>
    <w:rsid w:val="00387D24"/>
    <w:rsid w:val="00392D38"/>
    <w:rsid w:val="00394BD9"/>
    <w:rsid w:val="003B58BE"/>
    <w:rsid w:val="003B75BF"/>
    <w:rsid w:val="003C233D"/>
    <w:rsid w:val="003C47CB"/>
    <w:rsid w:val="003F6BB8"/>
    <w:rsid w:val="0040536E"/>
    <w:rsid w:val="00421D9A"/>
    <w:rsid w:val="00443B96"/>
    <w:rsid w:val="00451307"/>
    <w:rsid w:val="00451558"/>
    <w:rsid w:val="00457ADA"/>
    <w:rsid w:val="00476A9C"/>
    <w:rsid w:val="0048435F"/>
    <w:rsid w:val="00496DE3"/>
    <w:rsid w:val="004A12CC"/>
    <w:rsid w:val="004A7DFF"/>
    <w:rsid w:val="004C11F6"/>
    <w:rsid w:val="004C386C"/>
    <w:rsid w:val="004C4F8F"/>
    <w:rsid w:val="004E5893"/>
    <w:rsid w:val="0051021B"/>
    <w:rsid w:val="0051147A"/>
    <w:rsid w:val="005137F6"/>
    <w:rsid w:val="0051632A"/>
    <w:rsid w:val="005168D8"/>
    <w:rsid w:val="005358A4"/>
    <w:rsid w:val="005621A3"/>
    <w:rsid w:val="00577C2A"/>
    <w:rsid w:val="00596634"/>
    <w:rsid w:val="005A029C"/>
    <w:rsid w:val="005B4F89"/>
    <w:rsid w:val="005D1D29"/>
    <w:rsid w:val="005E3447"/>
    <w:rsid w:val="00602E2D"/>
    <w:rsid w:val="006119E8"/>
    <w:rsid w:val="00634DD9"/>
    <w:rsid w:val="0063783E"/>
    <w:rsid w:val="006444B8"/>
    <w:rsid w:val="00644E64"/>
    <w:rsid w:val="00681846"/>
    <w:rsid w:val="006A5788"/>
    <w:rsid w:val="006B0B0A"/>
    <w:rsid w:val="006B6AC0"/>
    <w:rsid w:val="006C7A17"/>
    <w:rsid w:val="006C7EC1"/>
    <w:rsid w:val="006D3746"/>
    <w:rsid w:val="006D4F3A"/>
    <w:rsid w:val="006F13B1"/>
    <w:rsid w:val="00716163"/>
    <w:rsid w:val="00732ADB"/>
    <w:rsid w:val="007401BC"/>
    <w:rsid w:val="00752D9D"/>
    <w:rsid w:val="0076324B"/>
    <w:rsid w:val="00775A21"/>
    <w:rsid w:val="00796FAA"/>
    <w:rsid w:val="007A35AF"/>
    <w:rsid w:val="007B283E"/>
    <w:rsid w:val="007B7821"/>
    <w:rsid w:val="007D1B6E"/>
    <w:rsid w:val="007E66A2"/>
    <w:rsid w:val="007F1FA7"/>
    <w:rsid w:val="007F6B82"/>
    <w:rsid w:val="00831D96"/>
    <w:rsid w:val="0085075A"/>
    <w:rsid w:val="00886CF3"/>
    <w:rsid w:val="008B43BE"/>
    <w:rsid w:val="008B660D"/>
    <w:rsid w:val="008D7317"/>
    <w:rsid w:val="008E38C8"/>
    <w:rsid w:val="008F3C09"/>
    <w:rsid w:val="00943547"/>
    <w:rsid w:val="00960B54"/>
    <w:rsid w:val="00962D50"/>
    <w:rsid w:val="00963622"/>
    <w:rsid w:val="009A5966"/>
    <w:rsid w:val="009D3074"/>
    <w:rsid w:val="009D7C8B"/>
    <w:rsid w:val="00A06E6A"/>
    <w:rsid w:val="00A15F8F"/>
    <w:rsid w:val="00A2206D"/>
    <w:rsid w:val="00A42BD5"/>
    <w:rsid w:val="00A468C1"/>
    <w:rsid w:val="00A54665"/>
    <w:rsid w:val="00A63B0F"/>
    <w:rsid w:val="00A72354"/>
    <w:rsid w:val="00A72920"/>
    <w:rsid w:val="00A96954"/>
    <w:rsid w:val="00AA249A"/>
    <w:rsid w:val="00AB42E9"/>
    <w:rsid w:val="00AC1410"/>
    <w:rsid w:val="00B204E9"/>
    <w:rsid w:val="00B21D64"/>
    <w:rsid w:val="00B945A2"/>
    <w:rsid w:val="00BA63CF"/>
    <w:rsid w:val="00BA7A9D"/>
    <w:rsid w:val="00BB2BE9"/>
    <w:rsid w:val="00BD1675"/>
    <w:rsid w:val="00BF68B1"/>
    <w:rsid w:val="00C00E64"/>
    <w:rsid w:val="00C251B3"/>
    <w:rsid w:val="00C33A37"/>
    <w:rsid w:val="00C40FAF"/>
    <w:rsid w:val="00C45F89"/>
    <w:rsid w:val="00C75334"/>
    <w:rsid w:val="00C77155"/>
    <w:rsid w:val="00C90F51"/>
    <w:rsid w:val="00C91228"/>
    <w:rsid w:val="00C91A40"/>
    <w:rsid w:val="00CA45B1"/>
    <w:rsid w:val="00CA6E3C"/>
    <w:rsid w:val="00CA7714"/>
    <w:rsid w:val="00CB174E"/>
    <w:rsid w:val="00CB361F"/>
    <w:rsid w:val="00CB3D1B"/>
    <w:rsid w:val="00CC08E9"/>
    <w:rsid w:val="00CD2360"/>
    <w:rsid w:val="00CF3D8B"/>
    <w:rsid w:val="00D06850"/>
    <w:rsid w:val="00D104C7"/>
    <w:rsid w:val="00D17E23"/>
    <w:rsid w:val="00D50481"/>
    <w:rsid w:val="00D54046"/>
    <w:rsid w:val="00D676B6"/>
    <w:rsid w:val="00D71DDF"/>
    <w:rsid w:val="00D82B48"/>
    <w:rsid w:val="00D97DD7"/>
    <w:rsid w:val="00DA26A8"/>
    <w:rsid w:val="00DB4247"/>
    <w:rsid w:val="00DC7FF2"/>
    <w:rsid w:val="00DD267D"/>
    <w:rsid w:val="00DE6F69"/>
    <w:rsid w:val="00E20918"/>
    <w:rsid w:val="00E564C3"/>
    <w:rsid w:val="00EA4EAF"/>
    <w:rsid w:val="00EB485B"/>
    <w:rsid w:val="00EC7616"/>
    <w:rsid w:val="00F03F55"/>
    <w:rsid w:val="00F24C4E"/>
    <w:rsid w:val="00F30018"/>
    <w:rsid w:val="00F50035"/>
    <w:rsid w:val="00F70669"/>
    <w:rsid w:val="00F96461"/>
    <w:rsid w:val="00F97C6B"/>
    <w:rsid w:val="00FA5EBA"/>
    <w:rsid w:val="00FB5309"/>
    <w:rsid w:val="00FC53BA"/>
    <w:rsid w:val="00FC6681"/>
    <w:rsid w:val="00FC75BC"/>
    <w:rsid w:val="00FD1F92"/>
    <w:rsid w:val="00FD2198"/>
    <w:rsid w:val="00FD5307"/>
    <w:rsid w:val="00FE5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1FBEBC"/>
  <w15:docId w15:val="{494997B4-89A8-4BE8-B38D-76D70971C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6A2"/>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634"/>
    <w:pPr>
      <w:ind w:left="720"/>
      <w:contextualSpacing/>
    </w:pPr>
  </w:style>
  <w:style w:type="character" w:customStyle="1" w:styleId="bkciteavail">
    <w:name w:val="bk_cite_avail"/>
    <w:basedOn w:val="DefaultParagraphFont"/>
    <w:rsid w:val="006C7A17"/>
  </w:style>
  <w:style w:type="paragraph" w:customStyle="1" w:styleId="halfrhythm">
    <w:name w:val="half_rhythm"/>
    <w:basedOn w:val="Normal"/>
    <w:rsid w:val="005B4F89"/>
    <w:pPr>
      <w:spacing w:before="100" w:beforeAutospacing="1" w:after="100" w:afterAutospacing="1" w:line="240" w:lineRule="auto"/>
    </w:pPr>
    <w:rPr>
      <w:rFonts w:ascii="Times New Roman" w:eastAsia="Times New Roman" w:hAnsi="Times New Roman"/>
      <w:sz w:val="24"/>
      <w:szCs w:val="24"/>
      <w:lang w:val="en-IN" w:eastAsia="en-IN"/>
    </w:rPr>
  </w:style>
  <w:style w:type="character" w:customStyle="1" w:styleId="ref-journal">
    <w:name w:val="ref-journal"/>
    <w:basedOn w:val="DefaultParagraphFont"/>
    <w:rsid w:val="00CC08E9"/>
  </w:style>
  <w:style w:type="character" w:customStyle="1" w:styleId="ref-vol">
    <w:name w:val="ref-vol"/>
    <w:basedOn w:val="DefaultParagraphFont"/>
    <w:rsid w:val="00CC08E9"/>
  </w:style>
  <w:style w:type="character" w:styleId="Hyperlink">
    <w:name w:val="Hyperlink"/>
    <w:basedOn w:val="DefaultParagraphFont"/>
    <w:uiPriority w:val="99"/>
    <w:unhideWhenUsed/>
    <w:rsid w:val="00CC08E9"/>
    <w:rPr>
      <w:color w:val="0000FF"/>
      <w:u w:val="single"/>
    </w:rPr>
  </w:style>
  <w:style w:type="table" w:styleId="TableGrid">
    <w:name w:val="Table Grid"/>
    <w:basedOn w:val="TableNormal"/>
    <w:uiPriority w:val="39"/>
    <w:rsid w:val="00602E2D"/>
    <w:rPr>
      <w:rFonts w:asciiTheme="minorHAnsi" w:eastAsiaTheme="minorHAnsi" w:hAnsiTheme="minorHAnsi" w:cstheme="minorBidi"/>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40E32"/>
    <w:pPr>
      <w:spacing w:before="100" w:beforeAutospacing="1" w:after="100" w:afterAutospacing="1" w:line="240" w:lineRule="auto"/>
    </w:pPr>
    <w:rPr>
      <w:rFonts w:ascii="Times New Roman" w:eastAsia="Times New Roman" w:hAnsi="Times New Roman"/>
      <w:sz w:val="24"/>
      <w:szCs w:val="24"/>
      <w:lang w:val="en-IN" w:eastAsia="en-IN"/>
    </w:rPr>
  </w:style>
  <w:style w:type="character" w:styleId="Strong">
    <w:name w:val="Strong"/>
    <w:basedOn w:val="DefaultParagraphFont"/>
    <w:uiPriority w:val="22"/>
    <w:qFormat/>
    <w:rsid w:val="00140E32"/>
    <w:rPr>
      <w:b/>
      <w:bCs/>
    </w:rPr>
  </w:style>
  <w:style w:type="character" w:customStyle="1" w:styleId="UnresolvedMention1">
    <w:name w:val="Unresolved Mention1"/>
    <w:basedOn w:val="DefaultParagraphFont"/>
    <w:uiPriority w:val="99"/>
    <w:semiHidden/>
    <w:unhideWhenUsed/>
    <w:rsid w:val="00241E1F"/>
    <w:rPr>
      <w:color w:val="605E5C"/>
      <w:shd w:val="clear" w:color="auto" w:fill="E1DFDD"/>
    </w:rPr>
  </w:style>
  <w:style w:type="paragraph" w:styleId="Header">
    <w:name w:val="header"/>
    <w:basedOn w:val="Normal"/>
    <w:link w:val="HeaderChar"/>
    <w:uiPriority w:val="99"/>
    <w:unhideWhenUsed/>
    <w:rsid w:val="00C91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A40"/>
    <w:rPr>
      <w:sz w:val="22"/>
      <w:szCs w:val="22"/>
    </w:rPr>
  </w:style>
  <w:style w:type="paragraph" w:styleId="Footer">
    <w:name w:val="footer"/>
    <w:basedOn w:val="Normal"/>
    <w:link w:val="FooterChar"/>
    <w:uiPriority w:val="99"/>
    <w:unhideWhenUsed/>
    <w:rsid w:val="00C91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A40"/>
    <w:rPr>
      <w:sz w:val="22"/>
      <w:szCs w:val="22"/>
    </w:rPr>
  </w:style>
  <w:style w:type="paragraph" w:styleId="Revision">
    <w:name w:val="Revision"/>
    <w:hidden/>
    <w:uiPriority w:val="99"/>
    <w:semiHidden/>
    <w:rsid w:val="0051632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35227">
      <w:bodyDiv w:val="1"/>
      <w:marLeft w:val="0"/>
      <w:marRight w:val="0"/>
      <w:marTop w:val="0"/>
      <w:marBottom w:val="0"/>
      <w:divBdr>
        <w:top w:val="none" w:sz="0" w:space="0" w:color="auto"/>
        <w:left w:val="none" w:sz="0" w:space="0" w:color="auto"/>
        <w:bottom w:val="none" w:sz="0" w:space="0" w:color="auto"/>
        <w:right w:val="none" w:sz="0" w:space="0" w:color="auto"/>
      </w:divBdr>
    </w:div>
    <w:div w:id="161239472">
      <w:bodyDiv w:val="1"/>
      <w:marLeft w:val="0"/>
      <w:marRight w:val="0"/>
      <w:marTop w:val="0"/>
      <w:marBottom w:val="0"/>
      <w:divBdr>
        <w:top w:val="none" w:sz="0" w:space="0" w:color="auto"/>
        <w:left w:val="none" w:sz="0" w:space="0" w:color="auto"/>
        <w:bottom w:val="none" w:sz="0" w:space="0" w:color="auto"/>
        <w:right w:val="none" w:sz="0" w:space="0" w:color="auto"/>
      </w:divBdr>
    </w:div>
    <w:div w:id="213464710">
      <w:bodyDiv w:val="1"/>
      <w:marLeft w:val="0"/>
      <w:marRight w:val="0"/>
      <w:marTop w:val="0"/>
      <w:marBottom w:val="0"/>
      <w:divBdr>
        <w:top w:val="none" w:sz="0" w:space="0" w:color="auto"/>
        <w:left w:val="none" w:sz="0" w:space="0" w:color="auto"/>
        <w:bottom w:val="none" w:sz="0" w:space="0" w:color="auto"/>
        <w:right w:val="none" w:sz="0" w:space="0" w:color="auto"/>
      </w:divBdr>
    </w:div>
    <w:div w:id="265382599">
      <w:bodyDiv w:val="1"/>
      <w:marLeft w:val="0"/>
      <w:marRight w:val="0"/>
      <w:marTop w:val="0"/>
      <w:marBottom w:val="0"/>
      <w:divBdr>
        <w:top w:val="none" w:sz="0" w:space="0" w:color="auto"/>
        <w:left w:val="none" w:sz="0" w:space="0" w:color="auto"/>
        <w:bottom w:val="none" w:sz="0" w:space="0" w:color="auto"/>
        <w:right w:val="none" w:sz="0" w:space="0" w:color="auto"/>
      </w:divBdr>
      <w:divsChild>
        <w:div w:id="1916434554">
          <w:marLeft w:val="0"/>
          <w:marRight w:val="0"/>
          <w:marTop w:val="0"/>
          <w:marBottom w:val="0"/>
          <w:divBdr>
            <w:top w:val="none" w:sz="0" w:space="0" w:color="auto"/>
            <w:left w:val="none" w:sz="0" w:space="0" w:color="auto"/>
            <w:bottom w:val="none" w:sz="0" w:space="0" w:color="auto"/>
            <w:right w:val="none" w:sz="0" w:space="0" w:color="auto"/>
          </w:divBdr>
        </w:div>
        <w:div w:id="2075664295">
          <w:marLeft w:val="0"/>
          <w:marRight w:val="0"/>
          <w:marTop w:val="0"/>
          <w:marBottom w:val="0"/>
          <w:divBdr>
            <w:top w:val="none" w:sz="0" w:space="0" w:color="auto"/>
            <w:left w:val="none" w:sz="0" w:space="0" w:color="auto"/>
            <w:bottom w:val="none" w:sz="0" w:space="0" w:color="auto"/>
            <w:right w:val="none" w:sz="0" w:space="0" w:color="auto"/>
          </w:divBdr>
        </w:div>
        <w:div w:id="1365445869">
          <w:marLeft w:val="0"/>
          <w:marRight w:val="0"/>
          <w:marTop w:val="0"/>
          <w:marBottom w:val="0"/>
          <w:divBdr>
            <w:top w:val="none" w:sz="0" w:space="0" w:color="auto"/>
            <w:left w:val="none" w:sz="0" w:space="0" w:color="auto"/>
            <w:bottom w:val="none" w:sz="0" w:space="0" w:color="auto"/>
            <w:right w:val="none" w:sz="0" w:space="0" w:color="auto"/>
          </w:divBdr>
        </w:div>
        <w:div w:id="2035882452">
          <w:marLeft w:val="0"/>
          <w:marRight w:val="0"/>
          <w:marTop w:val="0"/>
          <w:marBottom w:val="0"/>
          <w:divBdr>
            <w:top w:val="none" w:sz="0" w:space="0" w:color="auto"/>
            <w:left w:val="none" w:sz="0" w:space="0" w:color="auto"/>
            <w:bottom w:val="none" w:sz="0" w:space="0" w:color="auto"/>
            <w:right w:val="none" w:sz="0" w:space="0" w:color="auto"/>
          </w:divBdr>
        </w:div>
        <w:div w:id="1469861511">
          <w:marLeft w:val="0"/>
          <w:marRight w:val="0"/>
          <w:marTop w:val="0"/>
          <w:marBottom w:val="0"/>
          <w:divBdr>
            <w:top w:val="none" w:sz="0" w:space="0" w:color="auto"/>
            <w:left w:val="none" w:sz="0" w:space="0" w:color="auto"/>
            <w:bottom w:val="none" w:sz="0" w:space="0" w:color="auto"/>
            <w:right w:val="none" w:sz="0" w:space="0" w:color="auto"/>
          </w:divBdr>
        </w:div>
        <w:div w:id="632177660">
          <w:marLeft w:val="0"/>
          <w:marRight w:val="0"/>
          <w:marTop w:val="0"/>
          <w:marBottom w:val="0"/>
          <w:divBdr>
            <w:top w:val="none" w:sz="0" w:space="0" w:color="auto"/>
            <w:left w:val="none" w:sz="0" w:space="0" w:color="auto"/>
            <w:bottom w:val="none" w:sz="0" w:space="0" w:color="auto"/>
            <w:right w:val="none" w:sz="0" w:space="0" w:color="auto"/>
          </w:divBdr>
        </w:div>
        <w:div w:id="767240783">
          <w:marLeft w:val="0"/>
          <w:marRight w:val="0"/>
          <w:marTop w:val="0"/>
          <w:marBottom w:val="0"/>
          <w:divBdr>
            <w:top w:val="none" w:sz="0" w:space="0" w:color="auto"/>
            <w:left w:val="none" w:sz="0" w:space="0" w:color="auto"/>
            <w:bottom w:val="none" w:sz="0" w:space="0" w:color="auto"/>
            <w:right w:val="none" w:sz="0" w:space="0" w:color="auto"/>
          </w:divBdr>
        </w:div>
        <w:div w:id="928200613">
          <w:marLeft w:val="0"/>
          <w:marRight w:val="0"/>
          <w:marTop w:val="0"/>
          <w:marBottom w:val="0"/>
          <w:divBdr>
            <w:top w:val="none" w:sz="0" w:space="0" w:color="auto"/>
            <w:left w:val="none" w:sz="0" w:space="0" w:color="auto"/>
            <w:bottom w:val="none" w:sz="0" w:space="0" w:color="auto"/>
            <w:right w:val="none" w:sz="0" w:space="0" w:color="auto"/>
          </w:divBdr>
        </w:div>
        <w:div w:id="1569027854">
          <w:marLeft w:val="0"/>
          <w:marRight w:val="0"/>
          <w:marTop w:val="0"/>
          <w:marBottom w:val="0"/>
          <w:divBdr>
            <w:top w:val="none" w:sz="0" w:space="0" w:color="auto"/>
            <w:left w:val="none" w:sz="0" w:space="0" w:color="auto"/>
            <w:bottom w:val="none" w:sz="0" w:space="0" w:color="auto"/>
            <w:right w:val="none" w:sz="0" w:space="0" w:color="auto"/>
          </w:divBdr>
        </w:div>
        <w:div w:id="257980956">
          <w:marLeft w:val="0"/>
          <w:marRight w:val="0"/>
          <w:marTop w:val="0"/>
          <w:marBottom w:val="0"/>
          <w:divBdr>
            <w:top w:val="none" w:sz="0" w:space="0" w:color="auto"/>
            <w:left w:val="none" w:sz="0" w:space="0" w:color="auto"/>
            <w:bottom w:val="none" w:sz="0" w:space="0" w:color="auto"/>
            <w:right w:val="none" w:sz="0" w:space="0" w:color="auto"/>
          </w:divBdr>
        </w:div>
        <w:div w:id="723717223">
          <w:marLeft w:val="0"/>
          <w:marRight w:val="0"/>
          <w:marTop w:val="0"/>
          <w:marBottom w:val="0"/>
          <w:divBdr>
            <w:top w:val="none" w:sz="0" w:space="0" w:color="auto"/>
            <w:left w:val="none" w:sz="0" w:space="0" w:color="auto"/>
            <w:bottom w:val="none" w:sz="0" w:space="0" w:color="auto"/>
            <w:right w:val="none" w:sz="0" w:space="0" w:color="auto"/>
          </w:divBdr>
        </w:div>
        <w:div w:id="1280647771">
          <w:marLeft w:val="0"/>
          <w:marRight w:val="0"/>
          <w:marTop w:val="0"/>
          <w:marBottom w:val="0"/>
          <w:divBdr>
            <w:top w:val="none" w:sz="0" w:space="0" w:color="auto"/>
            <w:left w:val="none" w:sz="0" w:space="0" w:color="auto"/>
            <w:bottom w:val="none" w:sz="0" w:space="0" w:color="auto"/>
            <w:right w:val="none" w:sz="0" w:space="0" w:color="auto"/>
          </w:divBdr>
        </w:div>
      </w:divsChild>
    </w:div>
    <w:div w:id="621543911">
      <w:bodyDiv w:val="1"/>
      <w:marLeft w:val="0"/>
      <w:marRight w:val="0"/>
      <w:marTop w:val="0"/>
      <w:marBottom w:val="0"/>
      <w:divBdr>
        <w:top w:val="none" w:sz="0" w:space="0" w:color="auto"/>
        <w:left w:val="none" w:sz="0" w:space="0" w:color="auto"/>
        <w:bottom w:val="none" w:sz="0" w:space="0" w:color="auto"/>
        <w:right w:val="none" w:sz="0" w:space="0" w:color="auto"/>
      </w:divBdr>
    </w:div>
    <w:div w:id="872352573">
      <w:bodyDiv w:val="1"/>
      <w:marLeft w:val="0"/>
      <w:marRight w:val="0"/>
      <w:marTop w:val="0"/>
      <w:marBottom w:val="0"/>
      <w:divBdr>
        <w:top w:val="none" w:sz="0" w:space="0" w:color="auto"/>
        <w:left w:val="none" w:sz="0" w:space="0" w:color="auto"/>
        <w:bottom w:val="none" w:sz="0" w:space="0" w:color="auto"/>
        <w:right w:val="none" w:sz="0" w:space="0" w:color="auto"/>
      </w:divBdr>
    </w:div>
    <w:div w:id="951593118">
      <w:bodyDiv w:val="1"/>
      <w:marLeft w:val="0"/>
      <w:marRight w:val="0"/>
      <w:marTop w:val="0"/>
      <w:marBottom w:val="0"/>
      <w:divBdr>
        <w:top w:val="none" w:sz="0" w:space="0" w:color="auto"/>
        <w:left w:val="none" w:sz="0" w:space="0" w:color="auto"/>
        <w:bottom w:val="none" w:sz="0" w:space="0" w:color="auto"/>
        <w:right w:val="none" w:sz="0" w:space="0" w:color="auto"/>
      </w:divBdr>
    </w:div>
    <w:div w:id="1091507533">
      <w:bodyDiv w:val="1"/>
      <w:marLeft w:val="0"/>
      <w:marRight w:val="0"/>
      <w:marTop w:val="0"/>
      <w:marBottom w:val="0"/>
      <w:divBdr>
        <w:top w:val="none" w:sz="0" w:space="0" w:color="auto"/>
        <w:left w:val="none" w:sz="0" w:space="0" w:color="auto"/>
        <w:bottom w:val="none" w:sz="0" w:space="0" w:color="auto"/>
        <w:right w:val="none" w:sz="0" w:space="0" w:color="auto"/>
      </w:divBdr>
    </w:div>
    <w:div w:id="1212837786">
      <w:bodyDiv w:val="1"/>
      <w:marLeft w:val="0"/>
      <w:marRight w:val="0"/>
      <w:marTop w:val="0"/>
      <w:marBottom w:val="0"/>
      <w:divBdr>
        <w:top w:val="none" w:sz="0" w:space="0" w:color="auto"/>
        <w:left w:val="none" w:sz="0" w:space="0" w:color="auto"/>
        <w:bottom w:val="none" w:sz="0" w:space="0" w:color="auto"/>
        <w:right w:val="none" w:sz="0" w:space="0" w:color="auto"/>
      </w:divBdr>
    </w:div>
    <w:div w:id="1251112280">
      <w:bodyDiv w:val="1"/>
      <w:marLeft w:val="0"/>
      <w:marRight w:val="0"/>
      <w:marTop w:val="0"/>
      <w:marBottom w:val="0"/>
      <w:divBdr>
        <w:top w:val="none" w:sz="0" w:space="0" w:color="auto"/>
        <w:left w:val="none" w:sz="0" w:space="0" w:color="auto"/>
        <w:bottom w:val="none" w:sz="0" w:space="0" w:color="auto"/>
        <w:right w:val="none" w:sz="0" w:space="0" w:color="auto"/>
      </w:divBdr>
    </w:div>
    <w:div w:id="1420980710">
      <w:bodyDiv w:val="1"/>
      <w:marLeft w:val="0"/>
      <w:marRight w:val="0"/>
      <w:marTop w:val="0"/>
      <w:marBottom w:val="0"/>
      <w:divBdr>
        <w:top w:val="none" w:sz="0" w:space="0" w:color="auto"/>
        <w:left w:val="none" w:sz="0" w:space="0" w:color="auto"/>
        <w:bottom w:val="none" w:sz="0" w:space="0" w:color="auto"/>
        <w:right w:val="none" w:sz="0" w:space="0" w:color="auto"/>
      </w:divBdr>
    </w:div>
    <w:div w:id="1484079140">
      <w:bodyDiv w:val="1"/>
      <w:marLeft w:val="0"/>
      <w:marRight w:val="0"/>
      <w:marTop w:val="0"/>
      <w:marBottom w:val="0"/>
      <w:divBdr>
        <w:top w:val="none" w:sz="0" w:space="0" w:color="auto"/>
        <w:left w:val="none" w:sz="0" w:space="0" w:color="auto"/>
        <w:bottom w:val="none" w:sz="0" w:space="0" w:color="auto"/>
        <w:right w:val="none" w:sz="0" w:space="0" w:color="auto"/>
      </w:divBdr>
    </w:div>
    <w:div w:id="1516454320">
      <w:bodyDiv w:val="1"/>
      <w:marLeft w:val="0"/>
      <w:marRight w:val="0"/>
      <w:marTop w:val="0"/>
      <w:marBottom w:val="0"/>
      <w:divBdr>
        <w:top w:val="none" w:sz="0" w:space="0" w:color="auto"/>
        <w:left w:val="none" w:sz="0" w:space="0" w:color="auto"/>
        <w:bottom w:val="none" w:sz="0" w:space="0" w:color="auto"/>
        <w:right w:val="none" w:sz="0" w:space="0" w:color="auto"/>
      </w:divBdr>
    </w:div>
    <w:div w:id="1523475505">
      <w:bodyDiv w:val="1"/>
      <w:marLeft w:val="0"/>
      <w:marRight w:val="0"/>
      <w:marTop w:val="0"/>
      <w:marBottom w:val="0"/>
      <w:divBdr>
        <w:top w:val="none" w:sz="0" w:space="0" w:color="auto"/>
        <w:left w:val="none" w:sz="0" w:space="0" w:color="auto"/>
        <w:bottom w:val="none" w:sz="0" w:space="0" w:color="auto"/>
        <w:right w:val="none" w:sz="0" w:space="0" w:color="auto"/>
      </w:divBdr>
    </w:div>
    <w:div w:id="1532919417">
      <w:bodyDiv w:val="1"/>
      <w:marLeft w:val="0"/>
      <w:marRight w:val="0"/>
      <w:marTop w:val="0"/>
      <w:marBottom w:val="0"/>
      <w:divBdr>
        <w:top w:val="none" w:sz="0" w:space="0" w:color="auto"/>
        <w:left w:val="none" w:sz="0" w:space="0" w:color="auto"/>
        <w:bottom w:val="none" w:sz="0" w:space="0" w:color="auto"/>
        <w:right w:val="none" w:sz="0" w:space="0" w:color="auto"/>
      </w:divBdr>
    </w:div>
    <w:div w:id="1547450947">
      <w:bodyDiv w:val="1"/>
      <w:marLeft w:val="0"/>
      <w:marRight w:val="0"/>
      <w:marTop w:val="0"/>
      <w:marBottom w:val="0"/>
      <w:divBdr>
        <w:top w:val="none" w:sz="0" w:space="0" w:color="auto"/>
        <w:left w:val="none" w:sz="0" w:space="0" w:color="auto"/>
        <w:bottom w:val="none" w:sz="0" w:space="0" w:color="auto"/>
        <w:right w:val="none" w:sz="0" w:space="0" w:color="auto"/>
      </w:divBdr>
    </w:div>
    <w:div w:id="1671249100">
      <w:bodyDiv w:val="1"/>
      <w:marLeft w:val="0"/>
      <w:marRight w:val="0"/>
      <w:marTop w:val="0"/>
      <w:marBottom w:val="0"/>
      <w:divBdr>
        <w:top w:val="none" w:sz="0" w:space="0" w:color="auto"/>
        <w:left w:val="none" w:sz="0" w:space="0" w:color="auto"/>
        <w:bottom w:val="none" w:sz="0" w:space="0" w:color="auto"/>
        <w:right w:val="none" w:sz="0" w:space="0" w:color="auto"/>
      </w:divBdr>
    </w:div>
    <w:div w:id="1846744723">
      <w:bodyDiv w:val="1"/>
      <w:marLeft w:val="0"/>
      <w:marRight w:val="0"/>
      <w:marTop w:val="0"/>
      <w:marBottom w:val="0"/>
      <w:divBdr>
        <w:top w:val="none" w:sz="0" w:space="0" w:color="auto"/>
        <w:left w:val="none" w:sz="0" w:space="0" w:color="auto"/>
        <w:bottom w:val="none" w:sz="0" w:space="0" w:color="auto"/>
        <w:right w:val="none" w:sz="0" w:space="0" w:color="auto"/>
      </w:divBdr>
    </w:div>
    <w:div w:id="1934702667">
      <w:bodyDiv w:val="1"/>
      <w:marLeft w:val="0"/>
      <w:marRight w:val="0"/>
      <w:marTop w:val="0"/>
      <w:marBottom w:val="0"/>
      <w:divBdr>
        <w:top w:val="none" w:sz="0" w:space="0" w:color="auto"/>
        <w:left w:val="none" w:sz="0" w:space="0" w:color="auto"/>
        <w:bottom w:val="none" w:sz="0" w:space="0" w:color="auto"/>
        <w:right w:val="none" w:sz="0" w:space="0" w:color="auto"/>
      </w:divBdr>
    </w:div>
    <w:div w:id="1964119070">
      <w:bodyDiv w:val="1"/>
      <w:marLeft w:val="0"/>
      <w:marRight w:val="0"/>
      <w:marTop w:val="0"/>
      <w:marBottom w:val="0"/>
      <w:divBdr>
        <w:top w:val="none" w:sz="0" w:space="0" w:color="auto"/>
        <w:left w:val="none" w:sz="0" w:space="0" w:color="auto"/>
        <w:bottom w:val="none" w:sz="0" w:space="0" w:color="auto"/>
        <w:right w:val="none" w:sz="0" w:space="0" w:color="auto"/>
      </w:divBdr>
    </w:div>
    <w:div w:id="1984507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5177552/"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books/NBK53483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1111/j.1600-0765.2006.00865.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ubmed.ncbi.nlm.nih.gov/2801797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60EA1-539E-4395-AC06-03BE080A7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3686</TotalTime>
  <Pages>19</Pages>
  <Words>4406</Words>
  <Characters>26661</Characters>
  <Application>Microsoft Office Word</Application>
  <DocSecurity>0</DocSecurity>
  <Lines>512</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TB330FU</dc:creator>
  <cp:lastModifiedBy>Editor-17</cp:lastModifiedBy>
  <cp:revision>108</cp:revision>
  <dcterms:created xsi:type="dcterms:W3CDTF">2025-03-26T04:08:00Z</dcterms:created>
  <dcterms:modified xsi:type="dcterms:W3CDTF">2025-06-02T07:20:00Z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61e16ef5234946c1a68157ab254ae7bc</vt:lpwstr>
  </property>
  <property fmtid="{D5CDD505-2E9C-101B-9397-08002B2CF9AE}" pid="3" name="GrammarlyDocumentId">
    <vt:lpwstr>5fc35e96-2eeb-4c0a-b914-3d3543c48b02</vt:lpwstr>
  </property>
</Properties>
</file>