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14CCD" w14:textId="77777777" w:rsidR="00FF29B9" w:rsidRPr="00705125" w:rsidRDefault="00FF29B9" w:rsidP="00FF29B9">
      <w:pPr>
        <w:jc w:val="both"/>
        <w:rPr>
          <w:color w:val="000000" w:themeColor="text1"/>
        </w:rPr>
      </w:pPr>
      <w:r w:rsidRPr="00705125">
        <w:rPr>
          <w:color w:val="000000" w:themeColor="text1"/>
        </w:rPr>
        <w:br/>
      </w:r>
      <w:bookmarkStart w:id="0" w:name="7127135789273124668"/>
      <w:bookmarkEnd w:id="0"/>
    </w:p>
    <w:p w14:paraId="01494B11" w14:textId="1E8977ED" w:rsidR="00007EA8" w:rsidRPr="00655D4E" w:rsidRDefault="00EF4018" w:rsidP="00FF29B9">
      <w:pPr>
        <w:spacing w:line="480" w:lineRule="auto"/>
        <w:jc w:val="center"/>
        <w:rPr>
          <w:b/>
          <w:sz w:val="28"/>
          <w:lang w:val="en-IN"/>
        </w:rPr>
      </w:pPr>
      <w:r w:rsidRPr="00655D4E">
        <w:rPr>
          <w:b/>
          <w:sz w:val="28"/>
        </w:rPr>
        <w:t>Advancements in Heavy Metal Remediation: A Comprehensive Review of Physical,</w:t>
      </w:r>
      <w:r w:rsidR="0043682C" w:rsidRPr="0043682C">
        <w:rPr>
          <w:b/>
          <w:sz w:val="28"/>
        </w:rPr>
        <w:t xml:space="preserve"> </w:t>
      </w:r>
      <w:r w:rsidR="0043682C" w:rsidRPr="00655D4E">
        <w:rPr>
          <w:b/>
          <w:sz w:val="28"/>
        </w:rPr>
        <w:t>Chemical</w:t>
      </w:r>
      <w:r w:rsidRPr="00655D4E">
        <w:rPr>
          <w:b/>
          <w:sz w:val="28"/>
        </w:rPr>
        <w:t xml:space="preserve"> and Biological Strategies</w:t>
      </w:r>
    </w:p>
    <w:p w14:paraId="681CFF7C" w14:textId="77777777" w:rsidR="006C1A3F" w:rsidRPr="00655D4E" w:rsidRDefault="006C1A3F" w:rsidP="00F04DAA">
      <w:pPr>
        <w:spacing w:line="480" w:lineRule="auto"/>
        <w:jc w:val="both"/>
        <w:rPr>
          <w:b/>
        </w:rPr>
      </w:pPr>
    </w:p>
    <w:p w14:paraId="4F9FF7F4" w14:textId="1BAA1CBB" w:rsidR="00F04DAA" w:rsidRPr="00655D4E" w:rsidRDefault="00F04DAA" w:rsidP="00F04DAA">
      <w:pPr>
        <w:spacing w:line="480" w:lineRule="auto"/>
        <w:jc w:val="both"/>
      </w:pPr>
      <w:r w:rsidRPr="00655D4E">
        <w:rPr>
          <w:b/>
        </w:rPr>
        <w:tab/>
      </w:r>
      <w:r w:rsidRPr="00655D4E">
        <w:rPr>
          <w:b/>
        </w:rPr>
        <w:tab/>
      </w:r>
      <w:r w:rsidRPr="00655D4E">
        <w:rPr>
          <w:b/>
        </w:rPr>
        <w:tab/>
      </w:r>
      <w:r w:rsidRPr="00655D4E">
        <w:tab/>
        <w:t xml:space="preserve">   </w:t>
      </w:r>
      <w:r w:rsidR="00FF29B9" w:rsidRPr="00655D4E">
        <w:tab/>
      </w:r>
      <w:r w:rsidR="00FF29B9" w:rsidRPr="00655D4E">
        <w:tab/>
      </w:r>
      <w:r w:rsidR="00FF29B9" w:rsidRPr="00655D4E">
        <w:tab/>
      </w:r>
      <w:r w:rsidR="00FF29B9" w:rsidRPr="00655D4E">
        <w:tab/>
      </w:r>
      <w:r w:rsidR="00FF29B9" w:rsidRPr="00655D4E">
        <w:tab/>
      </w:r>
    </w:p>
    <w:p w14:paraId="2E9530B3" w14:textId="4387E66F" w:rsidR="00FF29B9" w:rsidRPr="00655D4E" w:rsidRDefault="00FF29B9" w:rsidP="00F04DAA">
      <w:pPr>
        <w:spacing w:line="480" w:lineRule="auto"/>
        <w:ind w:left="3600" w:firstLine="720"/>
        <w:jc w:val="both"/>
      </w:pPr>
      <w:r w:rsidRPr="00655D4E">
        <w:t>Abstract</w:t>
      </w:r>
    </w:p>
    <w:p w14:paraId="2C7A10BB" w14:textId="1314837C" w:rsidR="00FF29B9" w:rsidRPr="00655D4E" w:rsidRDefault="0057588C" w:rsidP="00021B07">
      <w:pPr>
        <w:jc w:val="both"/>
        <w:rPr>
          <w:i/>
          <w:iCs/>
        </w:rPr>
      </w:pPr>
      <w:r w:rsidRPr="00655D4E">
        <w:rPr>
          <w:i/>
          <w:iCs/>
        </w:rPr>
        <w:t xml:space="preserve">The objective of the review is to highlight the various ways to remediate heavy metal contamination especially Chemical remediation technologies which are of tremendous interest because they can remove and decompose contaminants in contaminated areas. </w:t>
      </w:r>
      <w:r w:rsidR="00FF29B9" w:rsidRPr="00655D4E">
        <w:rPr>
          <w:i/>
          <w:iCs/>
        </w:rPr>
        <w:t xml:space="preserve">Environmental contamination remains one of the most important global issues. Efforts are made to prevent the discharge of toxic substances into the environment. Many technologies for </w:t>
      </w:r>
      <w:r w:rsidR="001611E4" w:rsidRPr="00655D4E">
        <w:rPr>
          <w:i/>
          <w:iCs/>
        </w:rPr>
        <w:t xml:space="preserve">the </w:t>
      </w:r>
      <w:r w:rsidR="00FF29B9" w:rsidRPr="00655D4E">
        <w:rPr>
          <w:i/>
          <w:iCs/>
        </w:rPr>
        <w:t>remediation of soil, surface water, and groundwater have been developed over time</w:t>
      </w:r>
      <w:r w:rsidR="000011C9" w:rsidRPr="00655D4E">
        <w:rPr>
          <w:i/>
          <w:iCs/>
        </w:rPr>
        <w:t>.</w:t>
      </w:r>
      <w:r w:rsidR="00CB437D">
        <w:rPr>
          <w:i/>
          <w:iCs/>
        </w:rPr>
        <w:t xml:space="preserve"> </w:t>
      </w:r>
      <w:proofErr w:type="spellStart"/>
      <w:r w:rsidR="00CB437D">
        <w:rPr>
          <w:i/>
          <w:iCs/>
        </w:rPr>
        <w:t>Nanoremediation</w:t>
      </w:r>
      <w:proofErr w:type="spellEnd"/>
      <w:r w:rsidR="00CB437D">
        <w:rPr>
          <w:i/>
          <w:iCs/>
        </w:rPr>
        <w:t xml:space="preserve"> and</w:t>
      </w:r>
      <w:r w:rsidRPr="00655D4E">
        <w:rPr>
          <w:i/>
          <w:iCs/>
        </w:rPr>
        <w:t xml:space="preserve"> Biological methods, including phytoremediation and </w:t>
      </w:r>
      <w:proofErr w:type="spellStart"/>
      <w:r w:rsidRPr="00655D4E">
        <w:rPr>
          <w:i/>
          <w:iCs/>
        </w:rPr>
        <w:t>mycoremediation</w:t>
      </w:r>
      <w:proofErr w:type="spellEnd"/>
      <w:r w:rsidRPr="00655D4E">
        <w:rPr>
          <w:i/>
          <w:iCs/>
        </w:rPr>
        <w:t xml:space="preserve">, are also discussed for their eco-friendly and cost-effective potential. </w:t>
      </w:r>
      <w:r w:rsidR="00FF29B9" w:rsidRPr="00655D4E">
        <w:rPr>
          <w:i/>
          <w:iCs/>
        </w:rPr>
        <w:t xml:space="preserve">This </w:t>
      </w:r>
      <w:r w:rsidR="00DF02FC" w:rsidRPr="00655D4E">
        <w:rPr>
          <w:i/>
          <w:iCs/>
        </w:rPr>
        <w:t>review</w:t>
      </w:r>
      <w:r w:rsidR="00FF29B9" w:rsidRPr="00655D4E">
        <w:rPr>
          <w:i/>
          <w:iCs/>
        </w:rPr>
        <w:t xml:space="preserve"> focuses on various remediation strategies, including precipitation, flocculation, adsorption/ ion exchange, chemical oxidation, </w:t>
      </w:r>
      <w:r w:rsidR="001611E4" w:rsidRPr="00655D4E">
        <w:rPr>
          <w:i/>
          <w:iCs/>
        </w:rPr>
        <w:t xml:space="preserve">and </w:t>
      </w:r>
      <w:r w:rsidR="00FF29B9" w:rsidRPr="00655D4E">
        <w:rPr>
          <w:i/>
          <w:iCs/>
        </w:rPr>
        <w:t>soil washing among others.</w:t>
      </w:r>
      <w:r w:rsidRPr="00655D4E">
        <w:rPr>
          <w:i/>
          <w:iCs/>
        </w:rPr>
        <w:t xml:space="preserve"> </w:t>
      </w:r>
      <w:r w:rsidR="00FF29B9" w:rsidRPr="00655D4E">
        <w:rPr>
          <w:i/>
          <w:iCs/>
        </w:rPr>
        <w:t>Remediation technologies are typically always inte</w:t>
      </w:r>
      <w:r w:rsidR="0051137A">
        <w:rPr>
          <w:i/>
          <w:iCs/>
        </w:rPr>
        <w:t>r</w:t>
      </w:r>
      <w:r w:rsidR="00FF29B9" w:rsidRPr="00655D4E">
        <w:rPr>
          <w:i/>
          <w:iCs/>
        </w:rPr>
        <w:t>grated, however</w:t>
      </w:r>
      <w:r w:rsidR="001611E4" w:rsidRPr="00655D4E">
        <w:rPr>
          <w:i/>
          <w:iCs/>
        </w:rPr>
        <w:t>,</w:t>
      </w:r>
      <w:r w:rsidR="00FF29B9" w:rsidRPr="00655D4E">
        <w:rPr>
          <w:i/>
          <w:iCs/>
        </w:rPr>
        <w:t xml:space="preserve"> they can also be utilised alone. The type of pollutants and site conditions will determine which system is most cost-effective and efficient. Future Research should be directed towards improving existing and developing new environmentally friendly remedial solutions.</w:t>
      </w:r>
    </w:p>
    <w:p w14:paraId="61E09745" w14:textId="77777777" w:rsidR="00FF29B9" w:rsidRPr="00655D4E" w:rsidRDefault="00FF29B9" w:rsidP="00FF29B9">
      <w:pPr>
        <w:spacing w:before="100" w:beforeAutospacing="1" w:after="100" w:afterAutospacing="1"/>
        <w:jc w:val="both"/>
        <w:rPr>
          <w:bCs/>
          <w:i/>
          <w:color w:val="333333"/>
        </w:rPr>
      </w:pPr>
      <w:r w:rsidRPr="00655D4E">
        <w:rPr>
          <w:i/>
          <w:iCs/>
        </w:rPr>
        <w:t xml:space="preserve"> </w:t>
      </w:r>
      <w:r w:rsidRPr="00655D4E">
        <w:rPr>
          <w:b/>
          <w:bCs/>
          <w:color w:val="333333"/>
        </w:rPr>
        <w:t>Keywords</w:t>
      </w:r>
      <w:r w:rsidRPr="00655D4E">
        <w:rPr>
          <w:bCs/>
          <w:color w:val="333333"/>
        </w:rPr>
        <w:t>: Remediation, Heavy metals, Environmental pollution</w:t>
      </w:r>
    </w:p>
    <w:p w14:paraId="630AF142" w14:textId="77777777" w:rsidR="00021B07" w:rsidRPr="00655D4E" w:rsidRDefault="00021B07" w:rsidP="00FF29B9">
      <w:pPr>
        <w:pStyle w:val="NormalWeb"/>
        <w:spacing w:line="480" w:lineRule="auto"/>
        <w:jc w:val="both"/>
        <w:rPr>
          <w:b/>
          <w:bCs/>
        </w:rPr>
      </w:pPr>
    </w:p>
    <w:p w14:paraId="00181AE5" w14:textId="2162939B" w:rsidR="00FF29B9" w:rsidRPr="00655D4E" w:rsidRDefault="00FF29B9" w:rsidP="00FF29B9">
      <w:pPr>
        <w:pStyle w:val="NormalWeb"/>
        <w:spacing w:line="480" w:lineRule="auto"/>
        <w:jc w:val="both"/>
        <w:rPr>
          <w:b/>
          <w:bCs/>
        </w:rPr>
      </w:pPr>
      <w:r w:rsidRPr="00655D4E">
        <w:rPr>
          <w:b/>
          <w:bCs/>
        </w:rPr>
        <w:t>Introduction.</w:t>
      </w:r>
    </w:p>
    <w:p w14:paraId="37CC7B17" w14:textId="26969EAC" w:rsidR="00FF29B9" w:rsidRPr="00655D4E" w:rsidRDefault="00E976C2" w:rsidP="005A0D45">
      <w:pPr>
        <w:spacing w:before="100" w:beforeAutospacing="1" w:after="100" w:afterAutospacing="1" w:line="480" w:lineRule="auto"/>
        <w:jc w:val="both"/>
      </w:pPr>
      <w:r w:rsidRPr="00655D4E">
        <w:t>Soil pollution from various anthropogenic and natural activities poses a significant threat to the environment and human health (Dhanapal et al., 2024). In recent decades, soil has been contaminated by the hazardous and toxic pollutants that produced from the anthropogenic sources such as disposal of chemical wastes from industrial, abandoned use of fertilizers and pesticides, and other potential chemical sources which lead to the contamination of soil</w:t>
      </w:r>
      <w:r w:rsidR="0098520E" w:rsidRPr="00655D4E">
        <w:t xml:space="preserve"> (</w:t>
      </w:r>
      <w:proofErr w:type="spellStart"/>
      <w:r w:rsidR="0098520E" w:rsidRPr="00655D4E">
        <w:t>Kristanti</w:t>
      </w:r>
      <w:proofErr w:type="spellEnd"/>
      <w:r w:rsidR="0098520E" w:rsidRPr="00655D4E">
        <w:t xml:space="preserve"> et al., 2021)</w:t>
      </w:r>
      <w:r w:rsidRPr="00655D4E">
        <w:t xml:space="preserve">. </w:t>
      </w:r>
      <w:r w:rsidR="00FF29B9" w:rsidRPr="00655D4E">
        <w:t xml:space="preserve">Heavy metals are dangerous pollutants which occur either geogenic or due to anthropogenic </w:t>
      </w:r>
      <w:r w:rsidR="00FF29B9" w:rsidRPr="00655D4E">
        <w:lastRenderedPageBreak/>
        <w:t xml:space="preserve">activities; they can be harmful when present </w:t>
      </w:r>
      <w:r w:rsidR="004D0C54" w:rsidRPr="00655D4E">
        <w:t xml:space="preserve">for </w:t>
      </w:r>
      <w:r w:rsidR="00FF29B9" w:rsidRPr="00655D4E">
        <w:t xml:space="preserve">a long time in the soil because they can easily undergo chemical transformation and </w:t>
      </w:r>
      <w:r w:rsidR="000011C9" w:rsidRPr="00655D4E">
        <w:t xml:space="preserve">can be </w:t>
      </w:r>
      <w:r w:rsidR="00FF29B9" w:rsidRPr="00655D4E">
        <w:t>assimilated by plants which when consumed by humans can be injurious to health (</w:t>
      </w:r>
      <w:proofErr w:type="spellStart"/>
      <w:r w:rsidR="000011C9" w:rsidRPr="00655D4E">
        <w:t>Shamsuddeen</w:t>
      </w:r>
      <w:proofErr w:type="spellEnd"/>
      <w:r w:rsidR="000011C9" w:rsidRPr="00655D4E">
        <w:t xml:space="preserve"> et al., 2024</w:t>
      </w:r>
      <w:r w:rsidR="00FF29B9" w:rsidRPr="00655D4E">
        <w:t>).</w:t>
      </w:r>
      <w:r w:rsidR="009A1268" w:rsidRPr="00655D4E">
        <w:t xml:space="preserve"> </w:t>
      </w:r>
      <w:r w:rsidR="00B86233" w:rsidRPr="00655D4E">
        <w:t>Many scholars</w:t>
      </w:r>
      <w:r w:rsidR="005A0D45" w:rsidRPr="00655D4E">
        <w:t xml:space="preserve"> </w:t>
      </w:r>
      <w:r w:rsidR="00B86233" w:rsidRPr="00655D4E">
        <w:t xml:space="preserve">have </w:t>
      </w:r>
      <w:r w:rsidR="009574DB">
        <w:t>reported</w:t>
      </w:r>
      <w:r w:rsidR="004D0C54" w:rsidRPr="00655D4E">
        <w:t xml:space="preserve"> </w:t>
      </w:r>
      <w:r w:rsidR="00B86233" w:rsidRPr="00655D4E">
        <w:t>the effect</w:t>
      </w:r>
      <w:r w:rsidR="009574DB">
        <w:t>s</w:t>
      </w:r>
      <w:r w:rsidR="00B86233" w:rsidRPr="00655D4E">
        <w:t xml:space="preserve"> of heavy metals on </w:t>
      </w:r>
      <w:r w:rsidR="009574DB">
        <w:t>animals</w:t>
      </w:r>
      <w:r w:rsidR="00B86233" w:rsidRPr="00655D4E">
        <w:t>,</w:t>
      </w:r>
      <w:r w:rsidR="009574DB">
        <w:t xml:space="preserve"> plants</w:t>
      </w:r>
      <w:r w:rsidR="00B86233" w:rsidRPr="00655D4E">
        <w:t>, soil and human health</w:t>
      </w:r>
      <w:r w:rsidR="00B86233" w:rsidRPr="00655D4E">
        <w:rPr>
          <w:color w:val="161C1C"/>
        </w:rPr>
        <w:t>.</w:t>
      </w:r>
      <w:r w:rsidR="00B86233" w:rsidRPr="00655D4E">
        <w:t xml:space="preserve"> (Iqbal et al.,2023</w:t>
      </w:r>
      <w:r w:rsidR="00045D0C" w:rsidRPr="00655D4E">
        <w:t xml:space="preserve"> &amp; Kumari et al.,2022</w:t>
      </w:r>
      <w:r w:rsidR="00B86233" w:rsidRPr="00655D4E">
        <w:t xml:space="preserve">). Heavy metals are nondegradable and can alter the structure, diversity, and function of the ecosystems which can pose serious threats to the </w:t>
      </w:r>
      <w:r w:rsidR="004D0C54" w:rsidRPr="00655D4E">
        <w:t xml:space="preserve">environment </w:t>
      </w:r>
      <w:r w:rsidR="00B86233" w:rsidRPr="00655D4E">
        <w:t>(</w:t>
      </w:r>
      <w:r w:rsidR="00045D0C" w:rsidRPr="00655D4E">
        <w:t xml:space="preserve">Iqbal et al.,2023 &amp; </w:t>
      </w:r>
      <w:r w:rsidR="00B86233" w:rsidRPr="00655D4E">
        <w:t>Younas et al., 2022).</w:t>
      </w:r>
      <w:r w:rsidR="00154E56" w:rsidRPr="00655D4E">
        <w:t xml:space="preserve"> </w:t>
      </w:r>
      <w:r w:rsidR="009A1268" w:rsidRPr="00655D4E">
        <w:rPr>
          <w:color w:val="161C1C"/>
        </w:rPr>
        <w:t>They</w:t>
      </w:r>
      <w:r w:rsidR="00FF29B9" w:rsidRPr="00655D4E">
        <w:rPr>
          <w:color w:val="161C1C"/>
        </w:rPr>
        <w:t xml:space="preserve"> have </w:t>
      </w:r>
      <w:r w:rsidR="00154E56" w:rsidRPr="00655D4E">
        <w:rPr>
          <w:color w:val="161C1C"/>
        </w:rPr>
        <w:t xml:space="preserve">a </w:t>
      </w:r>
      <w:r w:rsidR="00FF29B9" w:rsidRPr="00655D4E">
        <w:rPr>
          <w:color w:val="161C1C"/>
        </w:rPr>
        <w:t>density higher than 5 g/cm</w:t>
      </w:r>
      <w:r w:rsidR="00FF29B9" w:rsidRPr="00655D4E">
        <w:rPr>
          <w:color w:val="161C1C"/>
          <w:position w:val="6"/>
        </w:rPr>
        <w:t xml:space="preserve">3 </w:t>
      </w:r>
      <w:r w:rsidR="00FF29B9" w:rsidRPr="00655D4E">
        <w:rPr>
          <w:color w:val="161C1C"/>
        </w:rPr>
        <w:t>and atomic mass greater than (&gt;20)</w:t>
      </w:r>
      <w:r w:rsidR="009574DB">
        <w:rPr>
          <w:color w:val="161C1C"/>
        </w:rPr>
        <w:t xml:space="preserve"> Heavy metals </w:t>
      </w:r>
      <w:r w:rsidR="00FF29B9" w:rsidRPr="00655D4E">
        <w:rPr>
          <w:color w:val="161C1C"/>
        </w:rPr>
        <w:t>are natural co</w:t>
      </w:r>
      <w:r w:rsidR="009574DB">
        <w:rPr>
          <w:color w:val="161C1C"/>
        </w:rPr>
        <w:t>mponent</w:t>
      </w:r>
      <w:r w:rsidR="00FF29B9" w:rsidRPr="00655D4E">
        <w:rPr>
          <w:color w:val="161C1C"/>
        </w:rPr>
        <w:t xml:space="preserve"> of the soil that originate from weathering of parent material of soil, called “</w:t>
      </w:r>
      <w:r w:rsidR="0057588C" w:rsidRPr="00655D4E">
        <w:rPr>
          <w:color w:val="161C1C"/>
        </w:rPr>
        <w:t>Pedogenesis</w:t>
      </w:r>
      <w:r w:rsidR="00FF29B9" w:rsidRPr="00655D4E">
        <w:rPr>
          <w:color w:val="161C1C"/>
        </w:rPr>
        <w:t xml:space="preserve">” </w:t>
      </w:r>
      <w:r w:rsidR="0057588C" w:rsidRPr="00655D4E">
        <w:rPr>
          <w:color w:val="161C1C"/>
        </w:rPr>
        <w:t>t</w:t>
      </w:r>
      <w:r w:rsidR="00FF29B9" w:rsidRPr="00655D4E">
        <w:rPr>
          <w:color w:val="161C1C"/>
        </w:rPr>
        <w:t>hou</w:t>
      </w:r>
      <w:r w:rsidR="0057588C" w:rsidRPr="00655D4E">
        <w:rPr>
          <w:color w:val="161C1C"/>
        </w:rPr>
        <w:t>gh</w:t>
      </w:r>
      <w:r w:rsidR="00FF29B9" w:rsidRPr="00655D4E">
        <w:rPr>
          <w:color w:val="161C1C"/>
        </w:rPr>
        <w:t xml:space="preserve"> they occurred naturally, their concentration in the soil is </w:t>
      </w:r>
      <w:r w:rsidR="009574DB">
        <w:rPr>
          <w:color w:val="161C1C"/>
        </w:rPr>
        <w:t xml:space="preserve">very </w:t>
      </w:r>
      <w:r w:rsidR="00FF29B9" w:rsidRPr="00655D4E">
        <w:rPr>
          <w:color w:val="161C1C"/>
        </w:rPr>
        <w:t xml:space="preserve">low </w:t>
      </w:r>
      <w:r w:rsidR="009574DB">
        <w:rPr>
          <w:color w:val="161C1C"/>
        </w:rPr>
        <w:t>and</w:t>
      </w:r>
      <w:r w:rsidR="00FF29B9" w:rsidRPr="00655D4E">
        <w:rPr>
          <w:color w:val="161C1C"/>
        </w:rPr>
        <w:t xml:space="preserve"> increases gradually (Bakshi </w:t>
      </w:r>
      <w:r w:rsidR="00045D0C" w:rsidRPr="00655D4E">
        <w:rPr>
          <w:color w:val="161C1C"/>
        </w:rPr>
        <w:t xml:space="preserve">&amp; </w:t>
      </w:r>
      <w:r w:rsidR="00FF29B9" w:rsidRPr="00655D4E">
        <w:rPr>
          <w:color w:val="161C1C"/>
        </w:rPr>
        <w:t>Abhilash., 2020)</w:t>
      </w:r>
      <w:r w:rsidR="001B5CB2" w:rsidRPr="00655D4E">
        <w:t xml:space="preserve">. </w:t>
      </w:r>
      <w:r w:rsidR="00FF29B9" w:rsidRPr="00655D4E">
        <w:rPr>
          <w:color w:val="161C1C"/>
        </w:rPr>
        <w:t xml:space="preserve">Both </w:t>
      </w:r>
      <w:r w:rsidR="00154E56" w:rsidRPr="00655D4E">
        <w:rPr>
          <w:color w:val="161C1C"/>
        </w:rPr>
        <w:t>plants</w:t>
      </w:r>
      <w:r w:rsidR="00FF29B9" w:rsidRPr="00655D4E">
        <w:rPr>
          <w:color w:val="161C1C"/>
        </w:rPr>
        <w:t xml:space="preserve"> and </w:t>
      </w:r>
      <w:r w:rsidR="00154E56" w:rsidRPr="00655D4E">
        <w:rPr>
          <w:color w:val="161C1C"/>
        </w:rPr>
        <w:t>microbiomes</w:t>
      </w:r>
      <w:r w:rsidR="00FF29B9" w:rsidRPr="00655D4E">
        <w:rPr>
          <w:color w:val="161C1C"/>
        </w:rPr>
        <w:t xml:space="preserve"> suffer </w:t>
      </w:r>
      <w:r w:rsidR="009574DB">
        <w:rPr>
          <w:color w:val="161C1C"/>
        </w:rPr>
        <w:t>due</w:t>
      </w:r>
      <w:r w:rsidR="00FF29B9" w:rsidRPr="00655D4E">
        <w:rPr>
          <w:color w:val="161C1C"/>
        </w:rPr>
        <w:t xml:space="preserve"> </w:t>
      </w:r>
      <w:r w:rsidR="009574DB">
        <w:rPr>
          <w:color w:val="161C1C"/>
        </w:rPr>
        <w:t xml:space="preserve">to the presence of </w:t>
      </w:r>
      <w:r w:rsidR="00FF29B9" w:rsidRPr="00655D4E">
        <w:rPr>
          <w:color w:val="161C1C"/>
        </w:rPr>
        <w:t xml:space="preserve">heavy metals in the soil. They </w:t>
      </w:r>
      <w:r w:rsidR="009574DB">
        <w:rPr>
          <w:color w:val="161C1C"/>
        </w:rPr>
        <w:t xml:space="preserve">can </w:t>
      </w:r>
      <w:r w:rsidR="00FF29B9" w:rsidRPr="00655D4E">
        <w:rPr>
          <w:color w:val="161C1C"/>
        </w:rPr>
        <w:t xml:space="preserve">cause stress </w:t>
      </w:r>
      <w:r w:rsidR="009574DB">
        <w:rPr>
          <w:color w:val="161C1C"/>
        </w:rPr>
        <w:t>which may</w:t>
      </w:r>
      <w:r w:rsidR="00FF29B9" w:rsidRPr="00655D4E">
        <w:rPr>
          <w:color w:val="161C1C"/>
        </w:rPr>
        <w:t xml:space="preserve"> results in the production of ROS (Reactive Oxygen Species), which harms the vital macromolecules within an organism and has an</w:t>
      </w:r>
      <w:r w:rsidR="009574DB">
        <w:rPr>
          <w:color w:val="161C1C"/>
        </w:rPr>
        <w:t xml:space="preserve"> effect</w:t>
      </w:r>
      <w:r w:rsidR="00FF29B9" w:rsidRPr="00655D4E">
        <w:rPr>
          <w:color w:val="161C1C"/>
        </w:rPr>
        <w:t xml:space="preserve"> on the ecology and nutritional value of crops and vegetation.</w:t>
      </w:r>
      <w:r w:rsidR="008C2F12">
        <w:t xml:space="preserve"> T</w:t>
      </w:r>
      <w:r w:rsidR="00FF29B9" w:rsidRPr="00655D4E">
        <w:t xml:space="preserve">he Challenges of environmental pollution </w:t>
      </w:r>
      <w:r w:rsidR="00154E56" w:rsidRPr="00655D4E">
        <w:t xml:space="preserve">have </w:t>
      </w:r>
      <w:r w:rsidR="00FF29B9" w:rsidRPr="00655D4E">
        <w:t xml:space="preserve">taken on social dimensions, especially the advent </w:t>
      </w:r>
      <w:proofErr w:type="gramStart"/>
      <w:r w:rsidR="00FF29B9" w:rsidRPr="00655D4E">
        <w:t>of  modern</w:t>
      </w:r>
      <w:proofErr w:type="gramEnd"/>
      <w:r w:rsidR="00FF29B9" w:rsidRPr="00655D4E">
        <w:t xml:space="preserve"> industrialization which has  recently taken a dangerous trend. (</w:t>
      </w:r>
      <w:proofErr w:type="spellStart"/>
      <w:r w:rsidR="00FF29B9" w:rsidRPr="00655D4E">
        <w:t>Ozyigit</w:t>
      </w:r>
      <w:proofErr w:type="spellEnd"/>
      <w:r w:rsidR="00FF29B9" w:rsidRPr="00655D4E">
        <w:t xml:space="preserve"> et al., 2022).</w:t>
      </w:r>
      <w:r w:rsidR="0011194D" w:rsidRPr="00655D4E">
        <w:t xml:space="preserve"> S</w:t>
      </w:r>
      <w:r w:rsidR="00B86233" w:rsidRPr="00655D4E">
        <w:t xml:space="preserve">oil pollution increases the </w:t>
      </w:r>
      <w:r w:rsidR="008C2F12">
        <w:t>amount</w:t>
      </w:r>
      <w:r w:rsidR="00B86233" w:rsidRPr="00655D4E">
        <w:t xml:space="preserve"> of heavy metal </w:t>
      </w:r>
      <w:r w:rsidR="008C2F12">
        <w:t>within</w:t>
      </w:r>
      <w:r w:rsidR="00B86233" w:rsidRPr="00655D4E">
        <w:t xml:space="preserve"> the ecosystems</w:t>
      </w:r>
      <w:r w:rsidR="0051137A">
        <w:t xml:space="preserve"> </w:t>
      </w:r>
      <w:r w:rsidR="0011194D" w:rsidRPr="00655D4E">
        <w:t>(</w:t>
      </w:r>
      <w:proofErr w:type="spellStart"/>
      <w:r w:rsidR="0011194D" w:rsidRPr="00655D4E">
        <w:t>Nkoh</w:t>
      </w:r>
      <w:proofErr w:type="spellEnd"/>
      <w:r w:rsidR="0011194D" w:rsidRPr="00655D4E">
        <w:t xml:space="preserve"> et al.,2022).</w:t>
      </w:r>
      <w:r w:rsidR="00154E56" w:rsidRPr="00655D4E">
        <w:t xml:space="preserve"> </w:t>
      </w:r>
      <w:r w:rsidR="00FF29B9" w:rsidRPr="00655D4E">
        <w:t xml:space="preserve">Remediation of contaminated soil with heavy metals involves </w:t>
      </w:r>
      <w:r w:rsidR="008C2F12">
        <w:t>different</w:t>
      </w:r>
      <w:r w:rsidR="00FF29B9" w:rsidRPr="00655D4E">
        <w:t xml:space="preserve"> approaches that can be categorized into physical, chemical and biological methods (</w:t>
      </w:r>
      <w:proofErr w:type="spellStart"/>
      <w:r w:rsidR="009A1268" w:rsidRPr="00655D4E">
        <w:t>Rasafi</w:t>
      </w:r>
      <w:proofErr w:type="spellEnd"/>
      <w:r w:rsidR="009A1268" w:rsidRPr="00655D4E">
        <w:t xml:space="preserve"> et al.,2023 </w:t>
      </w:r>
      <w:r w:rsidR="00FF29B9" w:rsidRPr="00655D4E">
        <w:t>&amp;</w:t>
      </w:r>
      <w:r w:rsidR="009A1268" w:rsidRPr="00655D4E">
        <w:t xml:space="preserve"> Cai et al., 2017</w:t>
      </w:r>
      <w:r w:rsidR="00FF29B9" w:rsidRPr="00655D4E">
        <w:t xml:space="preserve">).  Many </w:t>
      </w:r>
      <w:r w:rsidR="008C2F12">
        <w:t>research</w:t>
      </w:r>
      <w:r w:rsidR="00FF29B9" w:rsidRPr="00655D4E">
        <w:t xml:space="preserve"> showed remediation technology of Contaminated Soil with heavy metals </w:t>
      </w:r>
      <w:r w:rsidR="00154E56" w:rsidRPr="00655D4E">
        <w:t xml:space="preserve">is </w:t>
      </w:r>
      <w:r w:rsidR="00FF29B9" w:rsidRPr="00655D4E">
        <w:t xml:space="preserve">classified under three techniques: (1) enhancing the mobility </w:t>
      </w:r>
      <w:proofErr w:type="gramStart"/>
      <w:r w:rsidR="00FF29B9" w:rsidRPr="00655D4E">
        <w:t>of  metals</w:t>
      </w:r>
      <w:proofErr w:type="gramEnd"/>
      <w:r w:rsidR="00FF29B9" w:rsidRPr="00655D4E">
        <w:t xml:space="preserve"> within the soil to facilitate separation (2) replacing and fixing the existing type of heavy metal in </w:t>
      </w:r>
      <w:r w:rsidR="008C2F12">
        <w:t xml:space="preserve">the </w:t>
      </w:r>
      <w:r w:rsidR="00FF29B9" w:rsidRPr="00655D4E">
        <w:t>soil to reduce its mobility</w:t>
      </w:r>
      <w:r w:rsidR="008C2F12">
        <w:t xml:space="preserve"> </w:t>
      </w:r>
      <w:r w:rsidR="00FF29B9" w:rsidRPr="00655D4E">
        <w:t xml:space="preserve">(3) removal of </w:t>
      </w:r>
      <w:r w:rsidR="004F50E4">
        <w:t xml:space="preserve"> </w:t>
      </w:r>
      <w:r w:rsidR="00FF29B9" w:rsidRPr="00655D4E">
        <w:t xml:space="preserve">metal from farms and preventing them from spreading and contaminating the environment (Xie et al.,2012). In heavy metal remediation some methods ‘Contain’ pollutants, </w:t>
      </w:r>
      <w:proofErr w:type="spellStart"/>
      <w:r w:rsidR="00FF29B9" w:rsidRPr="00655D4E">
        <w:t>e.g</w:t>
      </w:r>
      <w:proofErr w:type="spellEnd"/>
      <w:r w:rsidR="00FF29B9" w:rsidRPr="00655D4E">
        <w:t xml:space="preserve"> </w:t>
      </w:r>
      <w:r w:rsidR="00FF29B9" w:rsidRPr="00655D4E">
        <w:lastRenderedPageBreak/>
        <w:t xml:space="preserve">precipitation, sorption, drain system, slurry wall; Some methods remove pollutants </w:t>
      </w:r>
      <w:proofErr w:type="spellStart"/>
      <w:r w:rsidR="00FF29B9" w:rsidRPr="00655D4E">
        <w:t>e.g</w:t>
      </w:r>
      <w:proofErr w:type="spellEnd"/>
      <w:r w:rsidR="00FF29B9" w:rsidRPr="00655D4E">
        <w:t xml:space="preserve"> thermal, electrokinetic, air sparging, flushing, excavation and other methods degrade pollutants </w:t>
      </w:r>
      <w:proofErr w:type="spellStart"/>
      <w:r w:rsidR="00FF29B9" w:rsidRPr="00655D4E">
        <w:t>e.g</w:t>
      </w:r>
      <w:proofErr w:type="spellEnd"/>
      <w:r w:rsidR="00FF29B9" w:rsidRPr="00655D4E">
        <w:t xml:space="preserve"> chemical oxidation, permeable reactive barriers, phytoremediation and stimulated attenuation. (</w:t>
      </w:r>
      <w:proofErr w:type="spellStart"/>
      <w:r w:rsidR="00FF29B9" w:rsidRPr="00655D4E">
        <w:t>Javanovic</w:t>
      </w:r>
      <w:proofErr w:type="spellEnd"/>
      <w:r w:rsidR="00FF29B9" w:rsidRPr="00655D4E">
        <w:t xml:space="preserve"> et al., 2021). </w:t>
      </w:r>
    </w:p>
    <w:p w14:paraId="1200E82E" w14:textId="77777777" w:rsidR="00FF29B9" w:rsidRPr="00655D4E" w:rsidRDefault="00FF29B9" w:rsidP="00FF29B9">
      <w:pPr>
        <w:spacing w:before="100" w:beforeAutospacing="1" w:after="100" w:afterAutospacing="1" w:line="480" w:lineRule="auto"/>
        <w:jc w:val="both"/>
        <w:rPr>
          <w:b/>
          <w:bCs/>
        </w:rPr>
      </w:pPr>
      <w:r w:rsidRPr="00655D4E">
        <w:rPr>
          <w:b/>
          <w:bCs/>
        </w:rPr>
        <w:t>HARMFUL EFFECT OF HEAVY METALS</w:t>
      </w:r>
    </w:p>
    <w:p w14:paraId="2FD996EB" w14:textId="56ED889B" w:rsidR="00FF29B9" w:rsidRPr="00655D4E" w:rsidRDefault="008D42D6" w:rsidP="005A0D45">
      <w:pPr>
        <w:pStyle w:val="NormalWeb"/>
        <w:spacing w:line="480" w:lineRule="auto"/>
        <w:jc w:val="both"/>
        <w:rPr>
          <w:lang w:eastAsia="en-GB"/>
        </w:rPr>
      </w:pPr>
      <w:r w:rsidRPr="00655D4E">
        <w:t>Heavy metals are well-known environmental pollutants owing to their toxicity, longevity in the atmosphere, and ability to accumulate in the human body via bioaccumulation. The pollution of terrestrial and aquatic ecosystems with toxic heavy metals is a major environmental concern that has consequences for public health. Most heavy metals occur naturally, but a few are derived from anthropogenic sources. Heavy metals are characterized by their high atomic mass and toxicity to living organisms. Most heavy metals cause environmental and atmospheric pollution, and may be lethal to humans. Heavy metals can become strongly toxic by mixing with different environmental elements, such as water, soil, and air, and humans and other living organisms can be exposed to them through the food chain</w:t>
      </w:r>
      <w:r w:rsidR="00E15251" w:rsidRPr="00655D4E">
        <w:t xml:space="preserve"> (Mitra et al., 2022)</w:t>
      </w:r>
      <w:r w:rsidRPr="00655D4E">
        <w:t xml:space="preserve">. </w:t>
      </w:r>
      <w:r w:rsidR="00BC14B3" w:rsidRPr="00655D4E">
        <w:t xml:space="preserve"> Some of the harmful effects of some heavy metals on humans include kidney disease, headache, hypertension, </w:t>
      </w:r>
      <w:proofErr w:type="spellStart"/>
      <w:r w:rsidR="00BC14B3" w:rsidRPr="00655D4E">
        <w:t>itai</w:t>
      </w:r>
      <w:proofErr w:type="spellEnd"/>
      <w:r w:rsidR="00BC14B3" w:rsidRPr="00655D4E">
        <w:t xml:space="preserve"> </w:t>
      </w:r>
      <w:proofErr w:type="spellStart"/>
      <w:r w:rsidR="00BC14B3" w:rsidRPr="00655D4E">
        <w:t>itai</w:t>
      </w:r>
      <w:proofErr w:type="spellEnd"/>
      <w:r w:rsidR="00BC14B3" w:rsidRPr="00655D4E">
        <w:t xml:space="preserve"> disease, cancer of the lung</w:t>
      </w:r>
      <w:r w:rsidR="005A0D45" w:rsidRPr="00655D4E">
        <w:t>s</w:t>
      </w:r>
      <w:r w:rsidR="00BC14B3" w:rsidRPr="00655D4E">
        <w:t xml:space="preserve">, prostate diseases of the bone, lymphocytosis, </w:t>
      </w:r>
      <w:proofErr w:type="spellStart"/>
      <w:r w:rsidR="00BC14B3" w:rsidRPr="00655D4E">
        <w:t>Azheimers</w:t>
      </w:r>
      <w:proofErr w:type="spellEnd"/>
      <w:r w:rsidR="00BC14B3" w:rsidRPr="00655D4E">
        <w:t xml:space="preserve"> disease, Anorexia and chronic nephropathy among others</w:t>
      </w:r>
      <w:r w:rsidR="00BC14B3" w:rsidRPr="00655D4E">
        <w:rPr>
          <w:color w:val="161C1C"/>
          <w:lang w:eastAsia="en-GB"/>
        </w:rPr>
        <w:t>.</w:t>
      </w:r>
      <w:r w:rsidR="00B13EB9" w:rsidRPr="00655D4E">
        <w:rPr>
          <w:color w:val="161C1C"/>
          <w:lang w:eastAsia="en-GB"/>
        </w:rPr>
        <w:t xml:space="preserve"> </w:t>
      </w:r>
      <w:r w:rsidR="00FF29B9" w:rsidRPr="00655D4E">
        <w:rPr>
          <w:color w:val="161C1C"/>
          <w:lang w:eastAsia="en-GB"/>
        </w:rPr>
        <w:t>The major concern regarding heavy metal contaminants is they are persistent, non-biodegradable</w:t>
      </w:r>
      <w:r w:rsidR="00FF29B9" w:rsidRPr="00655D4E">
        <w:rPr>
          <w:lang w:eastAsia="en-GB"/>
        </w:rPr>
        <w:t xml:space="preserve"> </w:t>
      </w:r>
      <w:r w:rsidR="00FF29B9" w:rsidRPr="00655D4E">
        <w:rPr>
          <w:color w:val="161C1C"/>
          <w:lang w:eastAsia="en-GB"/>
        </w:rPr>
        <w:t>and toxic in nature. (Amin et al., 2021). Heavy metal (loid) contamination has risen globally exponentially which negatively affect</w:t>
      </w:r>
      <w:r w:rsidR="00565CD5" w:rsidRPr="00655D4E">
        <w:rPr>
          <w:color w:val="161C1C"/>
          <w:lang w:eastAsia="en-GB"/>
        </w:rPr>
        <w:t>s</w:t>
      </w:r>
      <w:r w:rsidR="00FF29B9" w:rsidRPr="00655D4E">
        <w:rPr>
          <w:color w:val="161C1C"/>
          <w:lang w:eastAsia="en-GB"/>
        </w:rPr>
        <w:t xml:space="preserve"> human health, this however has been </w:t>
      </w:r>
      <w:r w:rsidR="00565CD5" w:rsidRPr="00655D4E">
        <w:rPr>
          <w:color w:val="161C1C"/>
          <w:lang w:eastAsia="en-GB"/>
        </w:rPr>
        <w:t xml:space="preserve">an </w:t>
      </w:r>
      <w:r w:rsidR="00FF29B9" w:rsidRPr="00655D4E">
        <w:rPr>
          <w:color w:val="161C1C"/>
          <w:lang w:eastAsia="en-GB"/>
        </w:rPr>
        <w:t xml:space="preserve">emerging challenge across the planet and pose a significant </w:t>
      </w:r>
      <w:r w:rsidR="00565CD5" w:rsidRPr="00655D4E">
        <w:rPr>
          <w:color w:val="161C1C"/>
          <w:lang w:eastAsia="en-GB"/>
        </w:rPr>
        <w:t xml:space="preserve">risk </w:t>
      </w:r>
      <w:r w:rsidR="00FF29B9" w:rsidRPr="00655D4E">
        <w:rPr>
          <w:color w:val="161C1C"/>
          <w:lang w:eastAsia="en-GB"/>
        </w:rPr>
        <w:t>to food security and crop productivity</w:t>
      </w:r>
      <w:r w:rsidR="00565CD5" w:rsidRPr="00655D4E">
        <w:rPr>
          <w:color w:val="161C1C"/>
          <w:lang w:eastAsia="en-GB"/>
        </w:rPr>
        <w:t>,</w:t>
      </w:r>
      <w:r w:rsidR="00FF29B9" w:rsidRPr="00655D4E">
        <w:rPr>
          <w:color w:val="161C1C"/>
          <w:lang w:eastAsia="en-GB"/>
        </w:rPr>
        <w:t xml:space="preserve"> especially in populous countries. (Rai et al., 2019)</w:t>
      </w:r>
      <w:r w:rsidR="00FD7EE0" w:rsidRPr="00655D4E">
        <w:t>.</w:t>
      </w:r>
    </w:p>
    <w:p w14:paraId="497F798E" w14:textId="77777777" w:rsidR="00FF29B9" w:rsidRPr="00655D4E" w:rsidRDefault="00FF29B9" w:rsidP="00FF29B9">
      <w:pPr>
        <w:spacing w:before="100" w:beforeAutospacing="1" w:after="100" w:afterAutospacing="1" w:line="480" w:lineRule="auto"/>
        <w:jc w:val="both"/>
      </w:pPr>
      <w:r w:rsidRPr="00655D4E">
        <w:rPr>
          <w:b/>
          <w:bCs/>
        </w:rPr>
        <w:t>METHODOLOGIES</w:t>
      </w:r>
    </w:p>
    <w:p w14:paraId="3A6721AA" w14:textId="77777777" w:rsidR="00FF29B9" w:rsidRPr="00655D4E" w:rsidRDefault="00FF29B9" w:rsidP="00FF29B9">
      <w:pPr>
        <w:spacing w:line="480" w:lineRule="auto"/>
        <w:rPr>
          <w:b/>
          <w:bCs/>
        </w:rPr>
      </w:pPr>
      <w:r w:rsidRPr="00655D4E">
        <w:rPr>
          <w:b/>
          <w:bCs/>
        </w:rPr>
        <w:lastRenderedPageBreak/>
        <w:t>STRATEGIES OF REMEDIATION</w:t>
      </w:r>
    </w:p>
    <w:p w14:paraId="218351DF" w14:textId="03AF5B10" w:rsidR="00FF29B9" w:rsidRPr="00655D4E" w:rsidRDefault="00FF29B9" w:rsidP="00CC2CF0">
      <w:pPr>
        <w:spacing w:line="480" w:lineRule="auto"/>
        <w:jc w:val="both"/>
      </w:pPr>
      <w:r w:rsidRPr="00655D4E">
        <w:t xml:space="preserve">Before any remediation decision, the most important step is to conduct site characterization so as to determine the type and nature of contaminant as this will aid in decision making. </w:t>
      </w:r>
      <w:r w:rsidR="00565CD5" w:rsidRPr="00655D4E">
        <w:t>Detailed</w:t>
      </w:r>
      <w:r w:rsidRPr="00655D4E">
        <w:t xml:space="preserve"> information </w:t>
      </w:r>
      <w:r w:rsidR="00565CD5" w:rsidRPr="00655D4E">
        <w:t xml:space="preserve">on </w:t>
      </w:r>
      <w:r w:rsidRPr="00655D4E">
        <w:t xml:space="preserve">the contaminant has to be taken </w:t>
      </w:r>
      <w:r w:rsidR="00565CD5" w:rsidRPr="00655D4E">
        <w:t xml:space="preserve">into </w:t>
      </w:r>
      <w:r w:rsidRPr="00655D4E">
        <w:t>consideration. After getting all the necessary data about the contaminant, then decision about remedial action is made which involve</w:t>
      </w:r>
      <w:r w:rsidR="00565CD5" w:rsidRPr="00655D4E">
        <w:t>s</w:t>
      </w:r>
      <w:r w:rsidRPr="00655D4E">
        <w:t xml:space="preserve"> design, implementation and monitoring. It is equally important to note that each site may have different characteristics and as such they must be treated differently</w:t>
      </w:r>
      <w:r w:rsidR="004F50E4">
        <w:t xml:space="preserve"> </w:t>
      </w:r>
      <w:r w:rsidRPr="00655D4E">
        <w:t>(</w:t>
      </w:r>
      <w:proofErr w:type="spellStart"/>
      <w:r w:rsidRPr="00655D4E">
        <w:t>Shamsuddeen</w:t>
      </w:r>
      <w:proofErr w:type="spellEnd"/>
      <w:r w:rsidRPr="00655D4E">
        <w:t xml:space="preserve"> et al., 2024). Remediation technologies are basically classified into two main strategies which are </w:t>
      </w:r>
      <w:proofErr w:type="gramStart"/>
      <w:r w:rsidRPr="00655D4E">
        <w:t>In</w:t>
      </w:r>
      <w:proofErr w:type="gramEnd"/>
      <w:r w:rsidRPr="00655D4E">
        <w:t xml:space="preserve"> situ remediation and ex situ remediation</w:t>
      </w:r>
      <w:r w:rsidR="004F50E4">
        <w:t>.</w:t>
      </w:r>
      <w:r w:rsidR="00B13EB9" w:rsidRPr="00655D4E">
        <w:t xml:space="preserve"> </w:t>
      </w:r>
      <w:proofErr w:type="spellStart"/>
      <w:r w:rsidRPr="00655D4E">
        <w:t>Insitu</w:t>
      </w:r>
      <w:proofErr w:type="spellEnd"/>
      <w:r w:rsidRPr="00655D4E">
        <w:t xml:space="preserve"> remediation treats the pollutant </w:t>
      </w:r>
      <w:r w:rsidR="00CC2129">
        <w:t>within</w:t>
      </w:r>
      <w:r w:rsidRPr="00655D4E">
        <w:t xml:space="preserve"> the original place without moving the polluted soil</w:t>
      </w:r>
      <w:r w:rsidR="00CC2129">
        <w:t xml:space="preserve"> </w:t>
      </w:r>
      <w:proofErr w:type="gramStart"/>
      <w:r w:rsidR="00CC2129">
        <w:t xml:space="preserve">while </w:t>
      </w:r>
      <w:r w:rsidRPr="00655D4E">
        <w:t xml:space="preserve"> ex</w:t>
      </w:r>
      <w:proofErr w:type="gramEnd"/>
      <w:r w:rsidRPr="00655D4E">
        <w:t xml:space="preserve"> situ remediation </w:t>
      </w:r>
      <w:r w:rsidR="00565CD5" w:rsidRPr="00655D4E">
        <w:t xml:space="preserve">is </w:t>
      </w:r>
      <w:r w:rsidRPr="00655D4E">
        <w:t>carried out by excavati</w:t>
      </w:r>
      <w:r w:rsidR="00CC2129">
        <w:t>ng</w:t>
      </w:r>
      <w:r w:rsidRPr="00655D4E">
        <w:t xml:space="preserve"> and removal of the polluted soil and taken elsewhere for treatment</w:t>
      </w:r>
      <w:r w:rsidR="005A0D45" w:rsidRPr="00655D4E">
        <w:t xml:space="preserve"> </w:t>
      </w:r>
      <w:r w:rsidR="0011194D" w:rsidRPr="00655D4E">
        <w:t xml:space="preserve">(Chen et al., 2022). </w:t>
      </w:r>
      <w:r w:rsidRPr="00655D4E">
        <w:t xml:space="preserve"> </w:t>
      </w:r>
    </w:p>
    <w:p w14:paraId="45E8AD0E" w14:textId="77777777" w:rsidR="00FF29B9" w:rsidRPr="00655D4E" w:rsidRDefault="00FF29B9" w:rsidP="00CC2CF0">
      <w:pPr>
        <w:spacing w:line="480" w:lineRule="auto"/>
        <w:jc w:val="both"/>
        <w:rPr>
          <w:b/>
          <w:bCs/>
        </w:rPr>
      </w:pPr>
      <w:r w:rsidRPr="00655D4E">
        <w:rPr>
          <w:b/>
          <w:bCs/>
        </w:rPr>
        <w:t>TYPES OF REMEDIATION</w:t>
      </w:r>
    </w:p>
    <w:p w14:paraId="0A43D226" w14:textId="0BE7BDFE" w:rsidR="00FF29B9" w:rsidRPr="00655D4E" w:rsidRDefault="00FF29B9" w:rsidP="00CC2CF0">
      <w:pPr>
        <w:spacing w:line="480" w:lineRule="auto"/>
        <w:jc w:val="both"/>
      </w:pPr>
      <w:r w:rsidRPr="00655D4E">
        <w:t>The major types of remediation include physical remediation, chemical remediation and biological remediation</w:t>
      </w:r>
      <w:r w:rsidR="005A0D45" w:rsidRPr="00655D4E">
        <w:t xml:space="preserve"> </w:t>
      </w:r>
      <w:r w:rsidRPr="00655D4E">
        <w:t>(</w:t>
      </w:r>
      <w:proofErr w:type="spellStart"/>
      <w:r w:rsidR="005A0D45" w:rsidRPr="00655D4E">
        <w:t>Rasafi</w:t>
      </w:r>
      <w:proofErr w:type="spellEnd"/>
      <w:r w:rsidR="005A0D45" w:rsidRPr="00655D4E">
        <w:t xml:space="preserve"> et al.,2023 &amp; </w:t>
      </w:r>
      <w:r w:rsidRPr="00655D4E">
        <w:t>Cai et al., 2017).</w:t>
      </w:r>
    </w:p>
    <w:p w14:paraId="66E1AA09" w14:textId="77777777" w:rsidR="00FF29B9" w:rsidRPr="00655D4E" w:rsidRDefault="00FF29B9" w:rsidP="00CC2CF0">
      <w:pPr>
        <w:spacing w:line="480" w:lineRule="auto"/>
        <w:jc w:val="both"/>
        <w:rPr>
          <w:b/>
          <w:bCs/>
        </w:rPr>
      </w:pPr>
      <w:r w:rsidRPr="00655D4E">
        <w:rPr>
          <w:b/>
          <w:bCs/>
        </w:rPr>
        <w:t>PHYSICAL REMEDIATION</w:t>
      </w:r>
    </w:p>
    <w:p w14:paraId="7A44F7E1" w14:textId="28B74449" w:rsidR="00FF29B9" w:rsidRPr="00655D4E" w:rsidRDefault="00FF29B9" w:rsidP="00CC2CF0">
      <w:pPr>
        <w:spacing w:line="480" w:lineRule="auto"/>
        <w:jc w:val="both"/>
      </w:pPr>
      <w:r w:rsidRPr="00655D4E">
        <w:t>Physical remediation entails the removal of contaminated soil from the location. This technique effectively removes substantial quantities of soil rapidly and efficiently; nevertheless,</w:t>
      </w:r>
      <w:r w:rsidR="00565CD5" w:rsidRPr="00655D4E">
        <w:t xml:space="preserve"> </w:t>
      </w:r>
      <w:r w:rsidRPr="00655D4E">
        <w:t>it can be expensive and may not be appropriate for many locations. Types of physical remediation encompass soil washing, soil replacement, Electrokinetic methods, and vitrification techniques.</w:t>
      </w:r>
    </w:p>
    <w:p w14:paraId="42E6600F" w14:textId="45A3B77A" w:rsidR="00FF29B9" w:rsidRPr="00655D4E" w:rsidRDefault="00FF29B9" w:rsidP="00CC2CF0">
      <w:pPr>
        <w:pStyle w:val="NormalWeb"/>
        <w:shd w:val="clear" w:color="auto" w:fill="FFFFFF"/>
        <w:spacing w:line="480" w:lineRule="auto"/>
        <w:jc w:val="both"/>
      </w:pPr>
      <w:r w:rsidRPr="00655D4E">
        <w:rPr>
          <w:b/>
          <w:bCs/>
        </w:rPr>
        <w:t>Soil washing technique</w:t>
      </w:r>
      <w:r w:rsidRPr="00655D4E">
        <w:t xml:space="preserve">: </w:t>
      </w:r>
      <w:r w:rsidR="004D0AAD" w:rsidRPr="00655D4E">
        <w:t>T</w:t>
      </w:r>
      <w:r w:rsidRPr="00655D4E">
        <w:t xml:space="preserve">his method of remediation involves treating the contaminated soil using physical means by washing or replacing the contaminated soil (Yao et al., </w:t>
      </w:r>
      <w:r w:rsidRPr="00655D4E">
        <w:rPr>
          <w:color w:val="00007F"/>
        </w:rPr>
        <w:t>2012</w:t>
      </w:r>
      <w:r w:rsidRPr="00655D4E">
        <w:t xml:space="preserve">). In soil washing the pollutants are dissolved or mobilized using water or a mixture of water and chemical additives. The contaminants are subsequently removed from the soil using physical techniques like flotation </w:t>
      </w:r>
      <w:r w:rsidRPr="00655D4E">
        <w:lastRenderedPageBreak/>
        <w:t xml:space="preserve">or sedimentation. </w:t>
      </w:r>
      <w:r w:rsidR="00CC2129">
        <w:t>A</w:t>
      </w:r>
      <w:r w:rsidRPr="00655D4E">
        <w:t>ny Chemical to be use for soil washing must have the capability of breaking strong bonds between the soil and metals and at the same time dissolve the metals.  When soil contaminated with heavy metal is washed with aqueous solution of chelating reagent, it readily binds with the metal to form complex which is soluble in water and the metal get</w:t>
      </w:r>
      <w:r w:rsidR="00565CD5" w:rsidRPr="00655D4E">
        <w:t>s</w:t>
      </w:r>
      <w:r w:rsidRPr="00655D4E">
        <w:t xml:space="preserve"> removed from the contaminated soil (Sun et al., 2020). EDTA is also widely used for washing contaminated soil because of its </w:t>
      </w:r>
      <w:r w:rsidR="00565CD5" w:rsidRPr="00655D4E">
        <w:t xml:space="preserve">ability </w:t>
      </w:r>
      <w:r w:rsidRPr="00655D4E">
        <w:t xml:space="preserve">to form </w:t>
      </w:r>
      <w:r w:rsidR="00565CD5" w:rsidRPr="00655D4E">
        <w:t>water</w:t>
      </w:r>
      <w:r w:rsidR="00CC2129">
        <w:t xml:space="preserve"> </w:t>
      </w:r>
      <w:r w:rsidRPr="00655D4E">
        <w:t xml:space="preserve">soluble </w:t>
      </w:r>
      <w:proofErr w:type="spellStart"/>
      <w:r w:rsidRPr="00655D4E">
        <w:t>complexe</w:t>
      </w:r>
      <w:proofErr w:type="spellEnd"/>
      <w:r w:rsidRPr="00655D4E">
        <w:t xml:space="preserve"> with </w:t>
      </w:r>
      <w:proofErr w:type="gramStart"/>
      <w:r w:rsidR="00CC2129">
        <w:t xml:space="preserve">many </w:t>
      </w:r>
      <w:r w:rsidRPr="00655D4E">
        <w:t xml:space="preserve"> heavy</w:t>
      </w:r>
      <w:proofErr w:type="gramEnd"/>
      <w:r w:rsidRPr="00655D4E">
        <w:t xml:space="preserve"> metal</w:t>
      </w:r>
      <w:r w:rsidR="00565CD5" w:rsidRPr="00655D4E">
        <w:t>s</w:t>
      </w:r>
      <w:r w:rsidRPr="00655D4E">
        <w:t xml:space="preserve"> (Voglar &amp; Lestan., 2014). </w:t>
      </w:r>
    </w:p>
    <w:p w14:paraId="1AFFF9E4" w14:textId="605CAEC0" w:rsidR="00FF29B9" w:rsidRPr="00655D4E" w:rsidRDefault="00FF29B9" w:rsidP="00CC2CF0">
      <w:pPr>
        <w:spacing w:before="100" w:beforeAutospacing="1" w:after="100" w:afterAutospacing="1" w:line="480" w:lineRule="auto"/>
        <w:jc w:val="both"/>
      </w:pPr>
      <w:r w:rsidRPr="00655D4E">
        <w:rPr>
          <w:b/>
          <w:bCs/>
        </w:rPr>
        <w:t>Soil replacement</w:t>
      </w:r>
      <w:r w:rsidRPr="00655D4E">
        <w:t xml:space="preserve">: The method of Soil replacement is easy, fastest and a direct way of physical remediation. The contaminated soil is carefully excavated, removed, treated and replaced directly or blended with uncontaminated soil using technique </w:t>
      </w:r>
      <w:r w:rsidR="005F2F09">
        <w:t>like</w:t>
      </w:r>
      <w:r w:rsidRPr="00655D4E">
        <w:t xml:space="preserve"> landfilling, surface capping and capsulation. Barrier walls are inserted to prevent </w:t>
      </w:r>
      <w:r w:rsidR="005F2F09">
        <w:t>spread</w:t>
      </w:r>
      <w:r w:rsidRPr="00655D4E">
        <w:t xml:space="preserve"> from the contaminated sites. Physical barriers that are constructed with impermeable materials like </w:t>
      </w:r>
      <w:r w:rsidR="005F2F09">
        <w:t xml:space="preserve">cement, </w:t>
      </w:r>
      <w:r w:rsidRPr="00655D4E">
        <w:t>steel, bentonite, and grout, are used for capping, vertical and horizontal containment. This method is straightforward and can easily reduce the movement of heavy metals from the soil into the groundwater</w:t>
      </w:r>
      <w:r w:rsidR="0096794F" w:rsidRPr="00655D4E">
        <w:t xml:space="preserve"> (Cha,2024).</w:t>
      </w:r>
    </w:p>
    <w:p w14:paraId="62B3E51B" w14:textId="6C6E6D25" w:rsidR="00263283" w:rsidRPr="00655D4E" w:rsidRDefault="00FF29B9" w:rsidP="00FF29B9">
      <w:pPr>
        <w:pStyle w:val="NormalWeb"/>
        <w:spacing w:line="480" w:lineRule="auto"/>
        <w:rPr>
          <w:b/>
          <w:bCs/>
        </w:rPr>
      </w:pPr>
      <w:r w:rsidRPr="00655D4E">
        <w:rPr>
          <w:b/>
          <w:bCs/>
        </w:rPr>
        <w:t>Electrokinetic Remediation:</w:t>
      </w:r>
    </w:p>
    <w:p w14:paraId="66443919" w14:textId="2C3A3DA2" w:rsidR="00FF29B9" w:rsidRPr="00655D4E" w:rsidRDefault="00FF29B9" w:rsidP="00CC2CF0">
      <w:pPr>
        <w:pStyle w:val="NormalWeb"/>
        <w:spacing w:line="480" w:lineRule="auto"/>
        <w:jc w:val="both"/>
      </w:pPr>
      <w:r w:rsidRPr="00655D4E">
        <w:t xml:space="preserve">The </w:t>
      </w:r>
      <w:proofErr w:type="spellStart"/>
      <w:r w:rsidRPr="00655D4E">
        <w:t>insitu</w:t>
      </w:r>
      <w:proofErr w:type="spellEnd"/>
      <w:r w:rsidRPr="00655D4E">
        <w:t xml:space="preserve"> method of electrokinetic remediation mobilizes and removes contaminants from </w:t>
      </w:r>
      <w:r w:rsidR="00565CD5" w:rsidRPr="00655D4E">
        <w:t>low-</w:t>
      </w:r>
      <w:r w:rsidR="00263283" w:rsidRPr="00655D4E">
        <w:t>permeability</w:t>
      </w:r>
      <w:r w:rsidRPr="00655D4E">
        <w:t xml:space="preserve"> soil using a low-intensity electric field. </w:t>
      </w:r>
      <w:r w:rsidR="00263283" w:rsidRPr="00655D4E">
        <w:t>Th</w:t>
      </w:r>
      <w:r w:rsidR="000A0148" w:rsidRPr="00655D4E">
        <w:t>is method of remediation</w:t>
      </w:r>
      <w:r w:rsidR="00263283" w:rsidRPr="00655D4E">
        <w:t xml:space="preserve"> technology can separate contamina</w:t>
      </w:r>
      <w:r w:rsidR="00CC2CF0" w:rsidRPr="00655D4E">
        <w:t>nt</w:t>
      </w:r>
      <w:r w:rsidR="00565CD5" w:rsidRPr="00655D4E">
        <w:t>s</w:t>
      </w:r>
      <w:r w:rsidR="00263283" w:rsidRPr="00655D4E">
        <w:t xml:space="preserve"> from the soil by</w:t>
      </w:r>
      <w:r w:rsidR="000A0148" w:rsidRPr="00655D4E">
        <w:t xml:space="preserve"> either</w:t>
      </w:r>
      <w:r w:rsidR="00263283" w:rsidRPr="00655D4E">
        <w:t xml:space="preserve"> electromigration, </w:t>
      </w:r>
      <w:proofErr w:type="spellStart"/>
      <w:r w:rsidR="00263283" w:rsidRPr="00655D4E">
        <w:t>electropercolation</w:t>
      </w:r>
      <w:proofErr w:type="spellEnd"/>
      <w:r w:rsidR="00263283" w:rsidRPr="00655D4E">
        <w:t xml:space="preserve"> and electrophoresis in the </w:t>
      </w:r>
      <w:r w:rsidR="00565CD5" w:rsidRPr="00655D4E">
        <w:t>low-</w:t>
      </w:r>
      <w:r w:rsidR="00263283" w:rsidRPr="00655D4E">
        <w:t>density DC electric field</w:t>
      </w:r>
      <w:r w:rsidR="000A0148" w:rsidRPr="00655D4E">
        <w:t xml:space="preserve"> (Sun et al., 2023). </w:t>
      </w:r>
      <w:r w:rsidRPr="00655D4E">
        <w:t xml:space="preserve">The contaminants </w:t>
      </w:r>
      <w:proofErr w:type="gramStart"/>
      <w:r w:rsidRPr="00655D4E">
        <w:t>m</w:t>
      </w:r>
      <w:r w:rsidR="005F2F09">
        <w:t>oves</w:t>
      </w:r>
      <w:proofErr w:type="gramEnd"/>
      <w:r w:rsidRPr="00655D4E">
        <w:t xml:space="preserve"> toward the electrodes where they are collected and extracted when an electrode is placed into the contaminated soil and a direct current is delivered to the electrodes. Adams (2022) showed that significant advancements have been achieved in the use of composite materials and conductive </w:t>
      </w:r>
      <w:r w:rsidRPr="00655D4E">
        <w:lastRenderedPageBreak/>
        <w:t xml:space="preserve">polymers for electrodes, which lead to more constant electric fields and faster rates of contaminant migration, in order to boost the electrodes' durability and effectiveness.  </w:t>
      </w:r>
    </w:p>
    <w:p w14:paraId="624F6BAA" w14:textId="01050F18" w:rsidR="00FF29B9" w:rsidRPr="00655D4E" w:rsidRDefault="00FF29B9" w:rsidP="00CC2CF0">
      <w:pPr>
        <w:spacing w:before="100" w:after="100" w:line="480" w:lineRule="auto"/>
        <w:jc w:val="both"/>
      </w:pPr>
      <w:proofErr w:type="gramStart"/>
      <w:r w:rsidRPr="00655D4E">
        <w:rPr>
          <w:b/>
          <w:bCs/>
        </w:rPr>
        <w:t>Vitrification :</w:t>
      </w:r>
      <w:proofErr w:type="gramEnd"/>
      <w:r w:rsidRPr="00655D4E">
        <w:rPr>
          <w:b/>
          <w:bCs/>
        </w:rPr>
        <w:t xml:space="preserve"> </w:t>
      </w:r>
      <w:r w:rsidRPr="00655D4E">
        <w:t>In Vitrification</w:t>
      </w:r>
      <w:r w:rsidR="005F2F09">
        <w:t xml:space="preserve"> process</w:t>
      </w:r>
      <w:r w:rsidRPr="00655D4E">
        <w:t>,</w:t>
      </w:r>
      <w:r w:rsidR="005F2F09">
        <w:t xml:space="preserve"> </w:t>
      </w:r>
      <w:r w:rsidRPr="00655D4E">
        <w:t xml:space="preserve"> the </w:t>
      </w:r>
      <w:r w:rsidR="005F2F09">
        <w:t xml:space="preserve">polluted </w:t>
      </w:r>
      <w:r w:rsidRPr="00655D4E">
        <w:t xml:space="preserve">soil </w:t>
      </w:r>
      <w:r w:rsidR="000A47AD" w:rsidRPr="00655D4E">
        <w:t>is</w:t>
      </w:r>
      <w:r w:rsidRPr="00655D4E">
        <w:t xml:space="preserve"> heated to a temperature of 1,200°C until it melts and forms into a material that resembles glass. This technique stops pollutants from seeping into the environment and lowers their bioavailability</w:t>
      </w:r>
      <w:r w:rsidR="00660B72" w:rsidRPr="00655D4E">
        <w:t>(</w:t>
      </w:r>
      <w:proofErr w:type="spellStart"/>
      <w:r w:rsidR="00660B72">
        <w:fldChar w:fldCharType="begin"/>
      </w:r>
      <w:r w:rsidR="00660B72">
        <w:instrText>HYPERLINK "https://www.researchgate.net/profile/Vanja-Trifunovic?_sg%5B0%5D=VsNXqemVC2HJdlDoSxyu3V7APFqoYFN31_Z9C2WP9S4kNWznFax_UDPX7FhkYrrRWG6fCuE.-n9_ukztHKG1z10ZwvlI0Fx6wklXMI9D5eFG0dSABqhU5kgHFKUVLnspuUmn4XvefbxuEZ5sJuwYq5GmGKaV3w&amp;_sg%5B1%5D=6sT00tpnGoLid-Cmv7ova7vG5hWDTbAtfXpdW_TOuA1e5zBIOA-wW8GwVOa8JP8VLRUM8Y0.GDN14XcI5O1nZapHDfnJwMqNxwqtnHXnd7DtFBUKrAHrhG9FYpnLQ_8L9ziO2jBzjg1mcuvifM3V8wRwhnFFuw&amp;_tp=eyJjb250ZXh0Ijp7ImZpcnN0UGFnZSI6InB1YmxpY2F0aW9uIiwicGFnZSI6InB1YmxpY2F0aW9uIiwicG9zaXRpb24iOiJwYWdlSGVhZGVyIn19"</w:instrText>
      </w:r>
      <w:r w:rsidR="00660B72">
        <w:fldChar w:fldCharType="separate"/>
      </w:r>
      <w:r w:rsidR="00660B72" w:rsidRPr="00655D4E">
        <w:rPr>
          <w:rStyle w:val="Hyperlink"/>
          <w:color w:val="000000" w:themeColor="text1"/>
          <w:u w:val="none"/>
        </w:rPr>
        <w:t>Trifunović</w:t>
      </w:r>
      <w:proofErr w:type="spellEnd"/>
      <w:r w:rsidR="00660B72">
        <w:rPr>
          <w:rStyle w:val="Hyperlink"/>
          <w:color w:val="000000" w:themeColor="text1"/>
          <w:u w:val="none"/>
        </w:rPr>
        <w:fldChar w:fldCharType="end"/>
      </w:r>
      <w:r w:rsidR="00660B72" w:rsidRPr="00655D4E">
        <w:rPr>
          <w:color w:val="000000" w:themeColor="text1"/>
        </w:rPr>
        <w:t xml:space="preserve"> ,2021</w:t>
      </w:r>
      <w:r w:rsidR="00660B72" w:rsidRPr="00655D4E">
        <w:t>)</w:t>
      </w:r>
      <w:r w:rsidRPr="00655D4E">
        <w:t xml:space="preserve">. Adam et al., (2023) </w:t>
      </w:r>
      <w:r w:rsidR="00CC2CF0" w:rsidRPr="00655D4E">
        <w:t>described</w:t>
      </w:r>
      <w:r w:rsidRPr="00655D4E">
        <w:t xml:space="preserve"> the use of fluxing agents to lower the melting temperature required for vitrification, and they demonstrated that doing so can reduce carbon emissions and energy costs. Furthermore, improvements in furnace design and the use of other energy sources, such as plasma arcs, have improved vitrification's effectiveness and environmental sustainability as a rehabilitation method.</w:t>
      </w:r>
    </w:p>
    <w:p w14:paraId="1BE25511" w14:textId="7731E90F" w:rsidR="00FF29B9" w:rsidRPr="00655D4E" w:rsidRDefault="00FF29B9" w:rsidP="00BC1A5C">
      <w:pPr>
        <w:spacing w:before="100" w:beforeAutospacing="1" w:after="100" w:afterAutospacing="1" w:line="480" w:lineRule="auto"/>
        <w:jc w:val="both"/>
        <w:rPr>
          <w:color w:val="0F117C"/>
        </w:rPr>
      </w:pPr>
      <w:r w:rsidRPr="00655D4E">
        <w:rPr>
          <w:b/>
          <w:bCs/>
        </w:rPr>
        <w:t>Chemical remediation:</w:t>
      </w:r>
      <w:r w:rsidRPr="00655D4E">
        <w:rPr>
          <w:color w:val="0F117C"/>
        </w:rPr>
        <w:t xml:space="preserve"> </w:t>
      </w:r>
      <w:r w:rsidRPr="00655D4E">
        <w:t xml:space="preserve">Chemical remediation employs the use of chemicals in removal of heavy metals or contaminants. Pollutants, especially persistent organic chemicals can be eliminated or rendered immobile using chemical remediation technology. </w:t>
      </w:r>
      <w:r w:rsidR="00202CFE" w:rsidRPr="00655D4E">
        <w:t>T</w:t>
      </w:r>
      <w:r w:rsidR="004F20A0">
        <w:t xml:space="preserve">echniques of </w:t>
      </w:r>
      <w:r w:rsidRPr="00655D4E">
        <w:t xml:space="preserve">heavy metal remediation include </w:t>
      </w:r>
      <w:r w:rsidR="008A2ABA" w:rsidRPr="00655D4E">
        <w:t xml:space="preserve">ion exchange and precipitation </w:t>
      </w:r>
      <w:proofErr w:type="gramStart"/>
      <w:r w:rsidR="008A2ABA" w:rsidRPr="00655D4E">
        <w:t xml:space="preserve">processes </w:t>
      </w:r>
      <w:r w:rsidR="008A2ABA">
        <w:t>,</w:t>
      </w:r>
      <w:r w:rsidRPr="00655D4E">
        <w:t>Adsorption</w:t>
      </w:r>
      <w:proofErr w:type="gramEnd"/>
      <w:r w:rsidRPr="00655D4E">
        <w:t xml:space="preserve">, </w:t>
      </w:r>
      <w:r w:rsidR="008A2ABA" w:rsidRPr="00655D4E">
        <w:t>electrostatic attraction,</w:t>
      </w:r>
      <w:r w:rsidR="008A2ABA">
        <w:t xml:space="preserve"> </w:t>
      </w:r>
      <w:r w:rsidRPr="00655D4E">
        <w:t>complexation, which caused the redistribution of Heavy metals from soil liquid phases to solid phases, restrict their mobility and bioavailability</w:t>
      </w:r>
      <w:r w:rsidR="00202CFE" w:rsidRPr="00655D4E">
        <w:t>(Singh and Singh</w:t>
      </w:r>
      <w:r w:rsidR="009241F4" w:rsidRPr="00655D4E">
        <w:t>,</w:t>
      </w:r>
      <w:r w:rsidR="00202CFE" w:rsidRPr="00655D4E">
        <w:t>2023).</w:t>
      </w:r>
    </w:p>
    <w:p w14:paraId="54E62DC3" w14:textId="765020EF" w:rsidR="00FF29B9" w:rsidRPr="00655D4E" w:rsidRDefault="00FF29B9" w:rsidP="009241F4">
      <w:pPr>
        <w:spacing w:before="100" w:beforeAutospacing="1" w:after="100" w:afterAutospacing="1" w:line="480" w:lineRule="auto"/>
        <w:jc w:val="both"/>
      </w:pPr>
      <w:proofErr w:type="gramStart"/>
      <w:r w:rsidRPr="00655D4E">
        <w:t>Precipitation :</w:t>
      </w:r>
      <w:proofErr w:type="gramEnd"/>
      <w:r w:rsidR="008A2ABA">
        <w:t xml:space="preserve"> </w:t>
      </w:r>
      <w:r w:rsidRPr="00655D4E">
        <w:t xml:space="preserve">The </w:t>
      </w:r>
      <w:r w:rsidR="008A2ABA">
        <w:t>formation</w:t>
      </w:r>
      <w:r w:rsidRPr="00655D4E">
        <w:t xml:space="preserve"> of solid in </w:t>
      </w:r>
      <w:r w:rsidR="008A2ABA">
        <w:t xml:space="preserve">a </w:t>
      </w:r>
      <w:r w:rsidRPr="00655D4E">
        <w:t xml:space="preserve">solution or on the surface during the sorption process is known as precipitation. Insoluble compounds are created when metal ions dissolved in water and react with other substances. Various separation procedures can then be used to remove the precipitate that has developed. pH and concentration are the primary factors influencing the precipitation process. In alkaline liquids, heavy metals frequently create insoluble hydroxides. By adding appropriate precipitating agents, they can </w:t>
      </w:r>
      <w:r w:rsidR="008A2ABA">
        <w:t>be</w:t>
      </w:r>
      <w:r w:rsidRPr="00655D4E">
        <w:t xml:space="preserve"> precipitate</w:t>
      </w:r>
      <w:r w:rsidR="008A2ABA">
        <w:t>d</w:t>
      </w:r>
      <w:r w:rsidRPr="00655D4E">
        <w:t xml:space="preserve"> as </w:t>
      </w:r>
      <w:proofErr w:type="spellStart"/>
      <w:r w:rsidRPr="00655D4E">
        <w:t>sulfides</w:t>
      </w:r>
      <w:proofErr w:type="spellEnd"/>
      <w:r w:rsidRPr="00655D4E">
        <w:t xml:space="preserve">, carbonates, and </w:t>
      </w:r>
      <w:proofErr w:type="spellStart"/>
      <w:r w:rsidRPr="00655D4E">
        <w:lastRenderedPageBreak/>
        <w:t>sulfates</w:t>
      </w:r>
      <w:proofErr w:type="spellEnd"/>
      <w:r w:rsidRPr="00655D4E">
        <w:t xml:space="preserve">. If environmental factors such as pH is altered, this process can be undone.  Sometimes, in situ precipitation of specific salts or oxides is used for remediation, which results in the co-precipitation and adsorption of </w:t>
      </w:r>
      <w:proofErr w:type="gramStart"/>
      <w:r w:rsidRPr="00655D4E">
        <w:t>pollutants</w:t>
      </w:r>
      <w:r w:rsidR="009241F4" w:rsidRPr="00655D4E">
        <w:t xml:space="preserve"> ;</w:t>
      </w:r>
      <w:proofErr w:type="gramEnd"/>
      <w:r w:rsidR="009241F4" w:rsidRPr="00655D4E">
        <w:t xml:space="preserve"> </w:t>
      </w:r>
      <w:proofErr w:type="spellStart"/>
      <w:r w:rsidR="009241F4" w:rsidRPr="00655D4E">
        <w:t>e.g</w:t>
      </w:r>
      <w:proofErr w:type="spellEnd"/>
      <w:r w:rsidR="009241F4" w:rsidRPr="00655D4E">
        <w:t xml:space="preserve"> </w:t>
      </w:r>
      <w:proofErr w:type="spellStart"/>
      <w:r w:rsidRPr="00655D4E">
        <w:t>Insitu</w:t>
      </w:r>
      <w:proofErr w:type="spellEnd"/>
      <w:r w:rsidRPr="00655D4E">
        <w:t xml:space="preserve"> hydrous ferric oxide </w:t>
      </w:r>
      <w:r w:rsidR="009241F4" w:rsidRPr="00655D4E">
        <w:t xml:space="preserve">can be </w:t>
      </w:r>
      <w:r w:rsidRPr="00655D4E">
        <w:t>employed to treat subsurface iodine contamination</w:t>
      </w:r>
      <w:r w:rsidR="00A14DF9" w:rsidRPr="00655D4E">
        <w:t xml:space="preserve"> (Wang et al.,2020a).</w:t>
      </w:r>
    </w:p>
    <w:p w14:paraId="1D7681B6" w14:textId="4818FF3F" w:rsidR="00FF29B9" w:rsidRPr="00655D4E" w:rsidRDefault="00FF29B9" w:rsidP="009241F4">
      <w:pPr>
        <w:spacing w:before="100" w:beforeAutospacing="1" w:after="100" w:afterAutospacing="1" w:line="480" w:lineRule="auto"/>
        <w:jc w:val="both"/>
      </w:pPr>
      <w:r w:rsidRPr="00655D4E">
        <w:t xml:space="preserve">Complexation: In the </w:t>
      </w:r>
      <w:proofErr w:type="spellStart"/>
      <w:r w:rsidRPr="00655D4E">
        <w:t>complexe</w:t>
      </w:r>
      <w:proofErr w:type="spellEnd"/>
      <w:r w:rsidRPr="00655D4E">
        <w:t xml:space="preserve"> formation of heavy metals within the pores of biochar</w:t>
      </w:r>
      <w:r w:rsidR="008A2ABA">
        <w:t xml:space="preserve"> and </w:t>
      </w:r>
      <w:r w:rsidR="008A2ABA" w:rsidRPr="00655D4E">
        <w:t>on the surface</w:t>
      </w:r>
      <w:r w:rsidR="008A2ABA">
        <w:t xml:space="preserve">; </w:t>
      </w:r>
      <w:r w:rsidRPr="00655D4E">
        <w:t>basic and acidic functional groups</w:t>
      </w:r>
      <w:r w:rsidR="00AD03F8" w:rsidRPr="00655D4E">
        <w:t xml:space="preserve"> </w:t>
      </w:r>
      <w:r w:rsidRPr="00655D4E">
        <w:t xml:space="preserve">such as </w:t>
      </w:r>
      <w:r w:rsidR="008A2ABA" w:rsidRPr="00655D4E">
        <w:t xml:space="preserve">carboxylic, phenolic, </w:t>
      </w:r>
      <w:r w:rsidRPr="00655D4E">
        <w:t>carbonyl and hydroxyl</w:t>
      </w:r>
      <w:r w:rsidR="00AD03F8" w:rsidRPr="00655D4E">
        <w:t xml:space="preserve"> </w:t>
      </w:r>
      <w:r w:rsidRPr="00655D4E">
        <w:t xml:space="preserve">are essential. Compared to biochar produced by pyrolysis, which involves high temperatures, low temperature biochar has more polar functional groups.  Metal immobilization is caused by the formation of </w:t>
      </w:r>
      <w:r w:rsidR="006A68B5">
        <w:t xml:space="preserve">outer and </w:t>
      </w:r>
      <w:r w:rsidRPr="00655D4E">
        <w:t>inner</w:t>
      </w:r>
      <w:r w:rsidR="006A68B5">
        <w:t xml:space="preserve"> </w:t>
      </w:r>
      <w:r w:rsidRPr="00655D4E">
        <w:t>sphere complexes with oxygenated (acid) functional groups. Complexation is the most common method of adsorption with charcoal for metals that are soluble.</w:t>
      </w:r>
    </w:p>
    <w:p w14:paraId="46FE2A59" w14:textId="63DBED99" w:rsidR="00FF29B9" w:rsidRPr="00655D4E" w:rsidRDefault="00FF29B9" w:rsidP="009241F4">
      <w:pPr>
        <w:spacing w:before="100" w:beforeAutospacing="1" w:after="100" w:afterAutospacing="1" w:line="480" w:lineRule="auto"/>
        <w:jc w:val="both"/>
      </w:pPr>
      <w:r w:rsidRPr="00655D4E">
        <w:t>Flocculation</w:t>
      </w:r>
      <w:r w:rsidR="00272A8E" w:rsidRPr="00655D4E">
        <w:t>: F</w:t>
      </w:r>
      <w:r w:rsidRPr="00655D4E">
        <w:t xml:space="preserve">locculation is the most popular technique for removing suspended particles from water. It uses flocculants, also known as clarifying or flocking agents, which speed up the </w:t>
      </w:r>
      <w:r w:rsidR="006A68B5">
        <w:t>clustering</w:t>
      </w:r>
      <w:r w:rsidRPr="00655D4E">
        <w:t xml:space="preserve"> of colloidal particles, which are typically not subject to gravity and cannot be filtered</w:t>
      </w:r>
      <w:r w:rsidR="00582A53">
        <w:t xml:space="preserve"> </w:t>
      </w:r>
      <w:r w:rsidR="007976A3" w:rsidRPr="00655D4E">
        <w:t>(</w:t>
      </w:r>
      <w:proofErr w:type="spellStart"/>
      <w:r w:rsidR="007976A3" w:rsidRPr="00655D4E">
        <w:t>Panalytical</w:t>
      </w:r>
      <w:proofErr w:type="spellEnd"/>
      <w:r w:rsidR="007976A3" w:rsidRPr="00655D4E">
        <w:t>, 2024).</w:t>
      </w:r>
    </w:p>
    <w:p w14:paraId="371B99A6" w14:textId="7EBA194D" w:rsidR="00FF29B9" w:rsidRPr="00655D4E" w:rsidRDefault="00FF29B9" w:rsidP="00C151E4">
      <w:pPr>
        <w:spacing w:before="100" w:beforeAutospacing="1" w:after="100" w:afterAutospacing="1" w:line="480" w:lineRule="auto"/>
        <w:jc w:val="both"/>
        <w:rPr>
          <w:b/>
          <w:bCs/>
        </w:rPr>
      </w:pPr>
      <w:r w:rsidRPr="00655D4E">
        <w:t>Adsorption and ion exchange</w:t>
      </w:r>
      <w:r w:rsidRPr="00655D4E">
        <w:rPr>
          <w:b/>
          <w:bCs/>
        </w:rPr>
        <w:t xml:space="preserve">: </w:t>
      </w:r>
      <w:r w:rsidR="006A68B5">
        <w:t>This method</w:t>
      </w:r>
      <w:r w:rsidRPr="00655D4E">
        <w:t xml:space="preserve"> is commonly used to remove both </w:t>
      </w:r>
      <w:r w:rsidR="006A68B5">
        <w:t>in</w:t>
      </w:r>
      <w:r w:rsidRPr="00655D4E">
        <w:t xml:space="preserve">organic and organic pollutants, </w:t>
      </w:r>
      <w:r w:rsidR="006A68B5">
        <w:t xml:space="preserve">such as </w:t>
      </w:r>
      <w:r w:rsidRPr="00655D4E">
        <w:t>pesticides</w:t>
      </w:r>
      <w:r w:rsidR="006A68B5">
        <w:t xml:space="preserve">, </w:t>
      </w:r>
      <w:r w:rsidRPr="00655D4E">
        <w:t xml:space="preserve">different hydrocarbons, </w:t>
      </w:r>
      <w:r w:rsidR="006A68B5">
        <w:t>h</w:t>
      </w:r>
      <w:r w:rsidRPr="00655D4E">
        <w:t xml:space="preserve">eavy metals and non-metallic ions. It is frequently characterized as a surface phenomenon where contaminants build up at the interface between two phases (Rashed., 2013). When a highly porous material (adsorbent) and a pollutant-containing solution (adsorbate) come into contact, the pollutants are deposited on the solid surface due to intermolecular forces of attraction. </w:t>
      </w:r>
      <w:r w:rsidR="003B2A43" w:rsidRPr="00655D4E">
        <w:t>Adsorp</w:t>
      </w:r>
      <w:r w:rsidR="00565CD5" w:rsidRPr="00655D4E">
        <w:t>t</w:t>
      </w:r>
      <w:r w:rsidR="003B2A43" w:rsidRPr="00655D4E">
        <w:t>ion can either be</w:t>
      </w:r>
      <w:r w:rsidRPr="00655D4E">
        <w:t xml:space="preserve"> Physical </w:t>
      </w:r>
      <w:r w:rsidR="003B2A43" w:rsidRPr="00655D4E">
        <w:t>where</w:t>
      </w:r>
      <w:r w:rsidRPr="00655D4E">
        <w:t xml:space="preserve"> adsorption doesn't depend on the molecules' electrical characteristics. Intermolecular forces between the adsorbent and the adsorbate are the cause of it.</w:t>
      </w:r>
      <w:r w:rsidR="003B2A43" w:rsidRPr="00655D4E">
        <w:t xml:space="preserve"> It can either be </w:t>
      </w:r>
      <w:r w:rsidRPr="00655D4E">
        <w:t>Chemical adsorption</w:t>
      </w:r>
      <w:r w:rsidR="003B2A43" w:rsidRPr="00655D4E">
        <w:t xml:space="preserve"> where </w:t>
      </w:r>
      <w:r w:rsidRPr="00655D4E">
        <w:t xml:space="preserve">the </w:t>
      </w:r>
      <w:r w:rsidRPr="00655D4E">
        <w:lastRenderedPageBreak/>
        <w:t>adsorbent and the adsorbate create a chemical connection</w:t>
      </w:r>
      <w:r w:rsidR="003B2A43" w:rsidRPr="00655D4E">
        <w:t xml:space="preserve"> and </w:t>
      </w:r>
      <w:r w:rsidRPr="00655D4E">
        <w:t>Electrostatic adsorption, also known as ion exchange</w:t>
      </w:r>
      <w:r w:rsidR="003B2A43" w:rsidRPr="00655D4E">
        <w:t xml:space="preserve"> </w:t>
      </w:r>
      <w:proofErr w:type="gramStart"/>
      <w:r w:rsidR="003B2A43" w:rsidRPr="00655D4E">
        <w:t>where</w:t>
      </w:r>
      <w:r w:rsidRPr="00655D4E">
        <w:t xml:space="preserve">  adsorption</w:t>
      </w:r>
      <w:proofErr w:type="gramEnd"/>
      <w:r w:rsidRPr="00655D4E">
        <w:t xml:space="preserve"> is frequently categorized as ion exchange because it contains Coulombic attractive forces that produce ion-ion interactions. The process by which mobile ions from an external solution that comes into contact with the solid phase replace easily exchangeable ions in the solid phase is known as ion </w:t>
      </w:r>
      <w:proofErr w:type="gramStart"/>
      <w:r w:rsidRPr="00655D4E">
        <w:t>exchange</w:t>
      </w:r>
      <w:r w:rsidR="00544955" w:rsidRPr="00655D4E">
        <w:t>(</w:t>
      </w:r>
      <w:proofErr w:type="gramEnd"/>
      <w:r w:rsidR="00544955" w:rsidRPr="00655D4E">
        <w:t>Ahmed et al.,2024)</w:t>
      </w:r>
      <w:r w:rsidR="00C438B0" w:rsidRPr="00655D4E">
        <w:t>.</w:t>
      </w:r>
    </w:p>
    <w:p w14:paraId="32F57621" w14:textId="0CBCD36C" w:rsidR="00FF29B9" w:rsidRPr="00655D4E" w:rsidRDefault="00FF29B9" w:rsidP="008B0343">
      <w:pPr>
        <w:pStyle w:val="NormalWeb"/>
        <w:spacing w:line="480" w:lineRule="auto"/>
        <w:jc w:val="both"/>
      </w:pPr>
      <w:r w:rsidRPr="00655D4E">
        <w:rPr>
          <w:b/>
          <w:bCs/>
        </w:rPr>
        <w:t>Chemical Oxidation</w:t>
      </w:r>
      <w:r w:rsidRPr="00655D4E">
        <w:t xml:space="preserve">: In order to decompose organic contaminants, chemical oxidants are introduced to contaminated locations using the well-established process known as in situ chemical oxidation. Either less hazardous chemicals or carbon dioxide and water are produced from organic pollutants. The primary oxidants are ozone, permanganate, persulfate, hydrogen peroxide/Fenton's reagent and a few more readily available oxidants. They are </w:t>
      </w:r>
      <w:proofErr w:type="spellStart"/>
      <w:proofErr w:type="gramStart"/>
      <w:r w:rsidRPr="00655D4E">
        <w:t>pre</w:t>
      </w:r>
      <w:r w:rsidR="007C0702">
        <w:t>ffered</w:t>
      </w:r>
      <w:proofErr w:type="spellEnd"/>
      <w:r w:rsidR="006A68B5">
        <w:t xml:space="preserve">  </w:t>
      </w:r>
      <w:r w:rsidRPr="00655D4E">
        <w:t>due</w:t>
      </w:r>
      <w:proofErr w:type="gramEnd"/>
      <w:r w:rsidRPr="00655D4E">
        <w:t xml:space="preserve"> to their affordability, oxidizing ability, non-toxicity, and availability. Because each </w:t>
      </w:r>
      <w:proofErr w:type="gramStart"/>
      <w:r w:rsidRPr="00655D4E">
        <w:t>oxidants</w:t>
      </w:r>
      <w:proofErr w:type="gramEnd"/>
      <w:r w:rsidRPr="00655D4E">
        <w:t xml:space="preserve"> might have a different reaction chemistry, the choice is based on the type and nature of the contaminant as well as the features of the polluted site. Chemical oxidation has been applied in recent years in conjunction with enzymes, inorganic catalysts, ultraviolet (UV) light, ultrasonic (US), or a mix of oxidants</w:t>
      </w:r>
      <w:r w:rsidR="00544955" w:rsidRPr="00655D4E">
        <w:t xml:space="preserve"> (</w:t>
      </w:r>
      <w:proofErr w:type="spellStart"/>
      <w:r w:rsidR="00544955" w:rsidRPr="00655D4E">
        <w:t>Insitu</w:t>
      </w:r>
      <w:proofErr w:type="spellEnd"/>
      <w:r w:rsidR="00544955" w:rsidRPr="00655D4E">
        <w:t xml:space="preserve"> ISCO,2022).</w:t>
      </w:r>
    </w:p>
    <w:p w14:paraId="2FF28AE0" w14:textId="77777777" w:rsidR="00FF29B9" w:rsidRPr="00655D4E" w:rsidRDefault="00FF29B9" w:rsidP="00FF29B9">
      <w:pPr>
        <w:spacing w:before="100" w:beforeAutospacing="1" w:after="100" w:afterAutospacing="1" w:line="480" w:lineRule="auto"/>
        <w:rPr>
          <w:b/>
          <w:bCs/>
        </w:rPr>
      </w:pPr>
      <w:r w:rsidRPr="00655D4E">
        <w:rPr>
          <w:b/>
          <w:bCs/>
        </w:rPr>
        <w:t>Biological remediation</w:t>
      </w:r>
    </w:p>
    <w:p w14:paraId="06C69130" w14:textId="32C03798" w:rsidR="00FF29B9" w:rsidRPr="00655D4E" w:rsidRDefault="00FF29B9" w:rsidP="0044181C">
      <w:pPr>
        <w:spacing w:before="100" w:beforeAutospacing="1" w:after="100" w:afterAutospacing="1" w:line="480" w:lineRule="auto"/>
        <w:jc w:val="both"/>
      </w:pPr>
      <w:r w:rsidRPr="00655D4E">
        <w:t xml:space="preserve"> To eliminate heavy metal pollutants from the environment, this method uses biological processes found in microbes and plants or both.</w:t>
      </w:r>
      <w:r w:rsidR="007C0702">
        <w:t xml:space="preserve"> C</w:t>
      </w:r>
      <w:r w:rsidRPr="00655D4E">
        <w:t xml:space="preserve">ompared to other remediation techniques, bioremediation </w:t>
      </w:r>
      <w:proofErr w:type="gramStart"/>
      <w:r w:rsidRPr="00655D4E">
        <w:t>is  more</w:t>
      </w:r>
      <w:proofErr w:type="gramEnd"/>
      <w:r w:rsidRPr="00655D4E">
        <w:t xml:space="preserve"> economical and environmentally beneficial means of remov</w:t>
      </w:r>
      <w:r w:rsidR="007C0702">
        <w:t>al of</w:t>
      </w:r>
      <w:r w:rsidRPr="00655D4E">
        <w:t xml:space="preserve"> heavy metals and other contaminants from the environment. Chemical and physical techniques have shown to be costly and occasionally inefficient, particularly in situations with low metal concentrations. Additionally, these techniques typically result in large volumes of toxic sludge. Microorganisms </w:t>
      </w:r>
      <w:r w:rsidR="007C0702">
        <w:t>employ</w:t>
      </w:r>
      <w:r w:rsidRPr="00655D4E">
        <w:t xml:space="preserve"> for the </w:t>
      </w:r>
      <w:r w:rsidRPr="00655D4E">
        <w:lastRenderedPageBreak/>
        <w:t>removal of heavy metals in contaminated soils are bacterial,</w:t>
      </w:r>
      <w:r w:rsidR="007C0702">
        <w:t xml:space="preserve"> yeast,</w:t>
      </w:r>
      <w:r w:rsidRPr="00655D4E">
        <w:t xml:space="preserve"> fungi</w:t>
      </w:r>
      <w:r w:rsidR="007C0702">
        <w:t xml:space="preserve"> </w:t>
      </w:r>
      <w:r w:rsidRPr="00655D4E">
        <w:t xml:space="preserve">and algae. For better results Bioremediation is achieved successfully when many bacterial strains are </w:t>
      </w:r>
      <w:r w:rsidR="007C0702">
        <w:t>used</w:t>
      </w:r>
      <w:r w:rsidRPr="00655D4E">
        <w:t xml:space="preserve"> rather than a single strain of </w:t>
      </w:r>
      <w:proofErr w:type="gramStart"/>
      <w:r w:rsidRPr="00655D4E">
        <w:t>organism.</w:t>
      </w:r>
      <w:r w:rsidR="00971402" w:rsidRPr="00655D4E">
        <w:t>(</w:t>
      </w:r>
      <w:proofErr w:type="gramEnd"/>
      <w:r w:rsidR="00971402" w:rsidRPr="00655D4E">
        <w:t>Khadka, 2023).</w:t>
      </w:r>
    </w:p>
    <w:p w14:paraId="3D82906C" w14:textId="66BA3103" w:rsidR="00FF29B9" w:rsidRPr="00655D4E" w:rsidRDefault="00FF29B9" w:rsidP="0044181C">
      <w:pPr>
        <w:pStyle w:val="NormalWeb"/>
        <w:shd w:val="clear" w:color="auto" w:fill="FFFFFF"/>
        <w:spacing w:line="480" w:lineRule="auto"/>
        <w:jc w:val="both"/>
        <w:rPr>
          <w:lang w:eastAsia="en-GB"/>
        </w:rPr>
      </w:pPr>
      <w:proofErr w:type="spellStart"/>
      <w:r w:rsidRPr="00655D4E">
        <w:rPr>
          <w:b/>
          <w:bCs/>
        </w:rPr>
        <w:t>Mycoremediation</w:t>
      </w:r>
      <w:proofErr w:type="spellEnd"/>
      <w:r w:rsidRPr="00655D4E">
        <w:rPr>
          <w:b/>
          <w:bCs/>
        </w:rPr>
        <w:t xml:space="preserve">: </w:t>
      </w:r>
      <w:r w:rsidRPr="00655D4E">
        <w:t>This form</w:t>
      </w:r>
      <w:r w:rsidR="007C0702">
        <w:t xml:space="preserve"> </w:t>
      </w:r>
      <w:proofErr w:type="gramStart"/>
      <w:r w:rsidRPr="00655D4E">
        <w:t>remediation  employ</w:t>
      </w:r>
      <w:proofErr w:type="gramEnd"/>
      <w:r w:rsidRPr="00655D4E">
        <w:t xml:space="preserve"> the use of Fungi in bioremediation technique</w:t>
      </w:r>
      <w:r w:rsidRPr="00655D4E">
        <w:rPr>
          <w:lang w:eastAsia="en-GB"/>
        </w:rPr>
        <w:t xml:space="preserve">. </w:t>
      </w:r>
      <w:r w:rsidRPr="00655D4E">
        <w:t xml:space="preserve"> </w:t>
      </w:r>
      <w:r w:rsidR="007C0702">
        <w:t xml:space="preserve">The </w:t>
      </w:r>
      <w:r w:rsidRPr="00655D4E">
        <w:t>metals can be sequestered by fungi via biosorption and bioaccumulation. This method</w:t>
      </w:r>
      <w:r w:rsidRPr="00655D4E">
        <w:rPr>
          <w:sz w:val="20"/>
          <w:szCs w:val="20"/>
          <w:lang w:eastAsia="en-GB"/>
        </w:rPr>
        <w:t xml:space="preserve"> </w:t>
      </w:r>
      <w:r w:rsidR="007C0702">
        <w:rPr>
          <w:lang w:eastAsia="en-GB"/>
        </w:rPr>
        <w:t>involves</w:t>
      </w:r>
      <w:r w:rsidRPr="00655D4E">
        <w:rPr>
          <w:lang w:eastAsia="en-GB"/>
        </w:rPr>
        <w:t xml:space="preserve"> the introduction o</w:t>
      </w:r>
      <w:r w:rsidR="007C0702">
        <w:rPr>
          <w:lang w:eastAsia="en-GB"/>
        </w:rPr>
        <w:t>f</w:t>
      </w:r>
      <w:r w:rsidRPr="00655D4E">
        <w:rPr>
          <w:lang w:eastAsia="en-GB"/>
        </w:rPr>
        <w:t xml:space="preserve"> "bioremediation fungi" or "</w:t>
      </w:r>
      <w:proofErr w:type="spellStart"/>
      <w:r w:rsidRPr="00655D4E">
        <w:rPr>
          <w:lang w:eastAsia="en-GB"/>
        </w:rPr>
        <w:t>mycofilters</w:t>
      </w:r>
      <w:proofErr w:type="spellEnd"/>
      <w:r w:rsidRPr="00655D4E">
        <w:rPr>
          <w:lang w:eastAsia="en-GB"/>
        </w:rPr>
        <w:t xml:space="preserve">," into the contaminated areas </w:t>
      </w:r>
      <w:proofErr w:type="gramStart"/>
      <w:r w:rsidRPr="00655D4E">
        <w:rPr>
          <w:lang w:eastAsia="en-GB"/>
        </w:rPr>
        <w:t>through  enzymatic</w:t>
      </w:r>
      <w:proofErr w:type="gramEnd"/>
      <w:r w:rsidRPr="00655D4E">
        <w:rPr>
          <w:lang w:eastAsia="en-GB"/>
        </w:rPr>
        <w:t xml:space="preserve"> breakdown, bioaccumulation, or conversion into inert forms</w:t>
      </w:r>
      <w:r w:rsidR="007C0702">
        <w:rPr>
          <w:lang w:eastAsia="en-GB"/>
        </w:rPr>
        <w:t>. The</w:t>
      </w:r>
      <w:r w:rsidRPr="00655D4E">
        <w:rPr>
          <w:lang w:eastAsia="en-GB"/>
        </w:rPr>
        <w:t xml:space="preserve"> fungi have the capacity to degrade or change the pollutants into less dangerous compounds</w:t>
      </w:r>
      <w:r w:rsidR="002455FF" w:rsidRPr="00655D4E">
        <w:t xml:space="preserve"> (Kumar et al., 2021).</w:t>
      </w:r>
      <w:r w:rsidRPr="00655D4E">
        <w:t xml:space="preserve"> </w:t>
      </w:r>
    </w:p>
    <w:p w14:paraId="24D3E0B4" w14:textId="0316B1C9" w:rsidR="009C2EC6" w:rsidRPr="00655D4E" w:rsidRDefault="00FF29B9" w:rsidP="0044181C">
      <w:pPr>
        <w:pStyle w:val="NormalWeb"/>
        <w:spacing w:line="480" w:lineRule="auto"/>
        <w:jc w:val="both"/>
        <w:rPr>
          <w:b/>
          <w:bCs/>
        </w:rPr>
      </w:pPr>
      <w:r w:rsidRPr="00655D4E">
        <w:rPr>
          <w:b/>
          <w:bCs/>
        </w:rPr>
        <w:t>Phytoremediation:</w:t>
      </w:r>
      <w:r w:rsidR="001D65AA">
        <w:rPr>
          <w:b/>
          <w:bCs/>
        </w:rPr>
        <w:t xml:space="preserve">  </w:t>
      </w:r>
      <w:r w:rsidR="001D65AA" w:rsidRPr="001D65AA">
        <w:t>This</w:t>
      </w:r>
      <w:r w:rsidR="001D65AA">
        <w:rPr>
          <w:b/>
          <w:bCs/>
        </w:rPr>
        <w:t xml:space="preserve"> </w:t>
      </w:r>
      <w:r w:rsidRPr="00655D4E">
        <w:t>bioremediation method uses plants to eliminate heavy metals from the environment</w:t>
      </w:r>
      <w:r w:rsidR="001D65AA">
        <w:t>. T</w:t>
      </w:r>
      <w:r w:rsidR="001D65AA" w:rsidRPr="00655D4E">
        <w:t xml:space="preserve">his approach works better and more efficiently </w:t>
      </w:r>
      <w:r w:rsidRPr="00655D4E">
        <w:t>When contaminants are present in the plant's root zone and cover a large region</w:t>
      </w:r>
      <w:proofErr w:type="gramStart"/>
      <w:r w:rsidRPr="00655D4E">
        <w:t xml:space="preserve">, </w:t>
      </w:r>
      <w:r w:rsidR="009C2EC6" w:rsidRPr="00655D4E">
        <w:t>,</w:t>
      </w:r>
      <w:proofErr w:type="gramEnd"/>
      <w:r w:rsidR="009C2EC6" w:rsidRPr="00655D4E">
        <w:t xml:space="preserve"> This method include</w:t>
      </w:r>
      <w:r w:rsidR="00D82510" w:rsidRPr="00655D4E">
        <w:t xml:space="preserve">  strategies like</w:t>
      </w:r>
      <w:r w:rsidR="009C2EC6" w:rsidRPr="00655D4E">
        <w:t xml:space="preserve"> phytoextraction, </w:t>
      </w:r>
      <w:proofErr w:type="spellStart"/>
      <w:r w:rsidR="009C2EC6" w:rsidRPr="00655D4E">
        <w:t>phytofiltration</w:t>
      </w:r>
      <w:proofErr w:type="spellEnd"/>
      <w:r w:rsidRPr="00655D4E">
        <w:t xml:space="preserve"> </w:t>
      </w:r>
      <w:r w:rsidR="009C2EC6" w:rsidRPr="00655D4E">
        <w:t xml:space="preserve">, </w:t>
      </w:r>
      <w:proofErr w:type="spellStart"/>
      <w:r w:rsidR="009C2EC6" w:rsidRPr="00655D4E">
        <w:t>phytostablization</w:t>
      </w:r>
      <w:proofErr w:type="spellEnd"/>
      <w:r w:rsidR="009C2EC6" w:rsidRPr="00655D4E">
        <w:t>,</w:t>
      </w:r>
      <w:r w:rsidRPr="00655D4E">
        <w:t xml:space="preserve"> </w:t>
      </w:r>
      <w:r w:rsidR="009C2EC6" w:rsidRPr="00655D4E">
        <w:t>phytovolatilization and phytodegradation.</w:t>
      </w:r>
      <w:r w:rsidR="00D82510" w:rsidRPr="00655D4E">
        <w:t xml:space="preserve"> (Chai,2024)</w:t>
      </w:r>
    </w:p>
    <w:p w14:paraId="47CB01D7" w14:textId="376CC937" w:rsidR="00FF29B9" w:rsidRPr="00655D4E" w:rsidRDefault="00FF29B9" w:rsidP="0044181C">
      <w:pPr>
        <w:pStyle w:val="NormalWeb"/>
        <w:spacing w:line="480" w:lineRule="auto"/>
        <w:jc w:val="both"/>
        <w:rPr>
          <w:b/>
          <w:bCs/>
        </w:rPr>
      </w:pPr>
      <w:proofErr w:type="gramStart"/>
      <w:r w:rsidRPr="00655D4E">
        <w:t xml:space="preserve">Phytoextraction </w:t>
      </w:r>
      <w:r w:rsidRPr="00655D4E">
        <w:rPr>
          <w:b/>
          <w:bCs/>
        </w:rPr>
        <w:t>:</w:t>
      </w:r>
      <w:proofErr w:type="gramEnd"/>
      <w:r w:rsidRPr="00655D4E">
        <w:t xml:space="preserve"> </w:t>
      </w:r>
      <w:r w:rsidRPr="00655D4E">
        <w:rPr>
          <w:lang w:eastAsia="en-GB"/>
        </w:rPr>
        <w:t xml:space="preserve">A type of phytoremediation known as phytoextraction uses plants to remediate, eliminate, or break down harmful pollutants, typically metals that are harmful to living things at low concentrations in </w:t>
      </w:r>
      <w:r w:rsidR="001D65AA">
        <w:rPr>
          <w:lang w:eastAsia="en-GB"/>
        </w:rPr>
        <w:t xml:space="preserve">both </w:t>
      </w:r>
      <w:r w:rsidRPr="00655D4E">
        <w:rPr>
          <w:lang w:eastAsia="en-GB"/>
        </w:rPr>
        <w:t>soil or water.(</w:t>
      </w:r>
      <w:r w:rsidR="00D82510" w:rsidRPr="00655D4E">
        <w:rPr>
          <w:lang w:eastAsia="en-GB"/>
        </w:rPr>
        <w:t xml:space="preserve">Cha,2024., </w:t>
      </w:r>
      <w:r w:rsidRPr="00655D4E">
        <w:rPr>
          <w:lang w:eastAsia="en-GB"/>
        </w:rPr>
        <w:t xml:space="preserve">Tabassum &amp; Mazar., 2023).  Additionally, it has been demonstrated that phytoextraction is a cost-effective and environmentally friendly method of removing heavy metals </w:t>
      </w:r>
      <w:r w:rsidR="0044181C" w:rsidRPr="00655D4E">
        <w:rPr>
          <w:lang w:eastAsia="en-GB"/>
        </w:rPr>
        <w:t>like</w:t>
      </w:r>
      <w:r w:rsidRPr="00655D4E">
        <w:rPr>
          <w:lang w:eastAsia="en-GB"/>
        </w:rPr>
        <w:t xml:space="preserve"> </w:t>
      </w:r>
      <w:r w:rsidR="0044181C" w:rsidRPr="00655D4E">
        <w:rPr>
          <w:lang w:eastAsia="en-GB"/>
        </w:rPr>
        <w:t>lead</w:t>
      </w:r>
      <w:r w:rsidRPr="00655D4E">
        <w:rPr>
          <w:lang w:eastAsia="en-GB"/>
        </w:rPr>
        <w:t>, Z</w:t>
      </w:r>
      <w:r w:rsidR="0044181C" w:rsidRPr="00655D4E">
        <w:rPr>
          <w:lang w:eastAsia="en-GB"/>
        </w:rPr>
        <w:t>i</w:t>
      </w:r>
      <w:r w:rsidRPr="00655D4E">
        <w:rPr>
          <w:lang w:eastAsia="en-GB"/>
        </w:rPr>
        <w:t>n</w:t>
      </w:r>
      <w:r w:rsidR="0044181C" w:rsidRPr="00655D4E">
        <w:rPr>
          <w:lang w:eastAsia="en-GB"/>
        </w:rPr>
        <w:t>c</w:t>
      </w:r>
      <w:r w:rsidRPr="00655D4E">
        <w:rPr>
          <w:lang w:eastAsia="en-GB"/>
        </w:rPr>
        <w:t xml:space="preserve"> and C</w:t>
      </w:r>
      <w:r w:rsidR="0044181C" w:rsidRPr="00655D4E">
        <w:rPr>
          <w:lang w:eastAsia="en-GB"/>
        </w:rPr>
        <w:t>admium</w:t>
      </w:r>
      <w:r w:rsidRPr="00655D4E">
        <w:rPr>
          <w:lang w:eastAsia="en-GB"/>
        </w:rPr>
        <w:t xml:space="preserve"> (Remigio et al., 2020).</w:t>
      </w:r>
    </w:p>
    <w:p w14:paraId="27459673" w14:textId="3E42CEAC" w:rsidR="00FF29B9" w:rsidRPr="00655D4E" w:rsidRDefault="00FF29B9" w:rsidP="0044181C">
      <w:pPr>
        <w:spacing w:before="100" w:beforeAutospacing="1" w:after="100" w:afterAutospacing="1" w:line="480" w:lineRule="auto"/>
        <w:jc w:val="both"/>
      </w:pPr>
      <w:proofErr w:type="spellStart"/>
      <w:r w:rsidRPr="00655D4E">
        <w:t>Phytofiltration</w:t>
      </w:r>
      <w:proofErr w:type="spellEnd"/>
      <w:r w:rsidRPr="00655D4E">
        <w:t>:</w:t>
      </w:r>
      <w:r w:rsidRPr="00655D4E">
        <w:rPr>
          <w:b/>
          <w:bCs/>
        </w:rPr>
        <w:t xml:space="preserve"> </w:t>
      </w:r>
      <w:r w:rsidRPr="00655D4E">
        <w:t xml:space="preserve">This is another form of </w:t>
      </w:r>
      <w:proofErr w:type="spellStart"/>
      <w:r w:rsidRPr="00655D4E">
        <w:t>phytoremediaion</w:t>
      </w:r>
      <w:proofErr w:type="spellEnd"/>
      <w:r w:rsidRPr="00655D4E">
        <w:t xml:space="preserve"> which</w:t>
      </w:r>
      <w:r w:rsidRPr="00655D4E">
        <w:rPr>
          <w:b/>
          <w:bCs/>
        </w:rPr>
        <w:t xml:space="preserve"> </w:t>
      </w:r>
      <w:r w:rsidRPr="00655D4E">
        <w:t>includes</w:t>
      </w:r>
      <w:r w:rsidR="0044181C" w:rsidRPr="00655D4E">
        <w:t xml:space="preserve"> techniques like</w:t>
      </w:r>
      <w:r w:rsidRPr="00655D4E">
        <w:t xml:space="preserve"> </w:t>
      </w:r>
      <w:proofErr w:type="spellStart"/>
      <w:r w:rsidRPr="00655D4E">
        <w:t>rhizofiltration</w:t>
      </w:r>
      <w:proofErr w:type="spellEnd"/>
      <w:r w:rsidRPr="00655D4E">
        <w:t xml:space="preserve">, </w:t>
      </w:r>
      <w:proofErr w:type="spellStart"/>
      <w:r w:rsidRPr="00655D4E">
        <w:t>blastofiltration</w:t>
      </w:r>
      <w:proofErr w:type="spellEnd"/>
      <w:r w:rsidRPr="00655D4E">
        <w:t xml:space="preserve">, and </w:t>
      </w:r>
      <w:proofErr w:type="spellStart"/>
      <w:r w:rsidRPr="00655D4E">
        <w:t>caulofiltration</w:t>
      </w:r>
      <w:proofErr w:type="spellEnd"/>
      <w:r w:rsidRPr="00655D4E">
        <w:t>. Those techniques remove contaminants from water using plant systems</w:t>
      </w:r>
      <w:r w:rsidR="00D82510" w:rsidRPr="00655D4E">
        <w:t xml:space="preserve"> (Chai,2024)</w:t>
      </w:r>
      <w:r w:rsidRPr="00655D4E">
        <w:t xml:space="preserve">. </w:t>
      </w:r>
      <w:proofErr w:type="spellStart"/>
      <w:r w:rsidRPr="00655D4E">
        <w:t>Rhizofiltration</w:t>
      </w:r>
      <w:proofErr w:type="spellEnd"/>
      <w:r w:rsidRPr="00655D4E">
        <w:t xml:space="preserve"> focuses on using plant roots to actively absorb pollutants, including heavy metals, from water. According to Abdullahi (2015)</w:t>
      </w:r>
      <w:r w:rsidR="00CE6EAE" w:rsidRPr="00655D4E">
        <w:t xml:space="preserve"> </w:t>
      </w:r>
      <w:proofErr w:type="spellStart"/>
      <w:r w:rsidRPr="00655D4E">
        <w:lastRenderedPageBreak/>
        <w:t>rhizofiltration</w:t>
      </w:r>
      <w:proofErr w:type="spellEnd"/>
      <w:r w:rsidRPr="00655D4E">
        <w:t xml:space="preserve"> is a practical way to clean up water, particularly for pollutants like Cd and Cr. </w:t>
      </w:r>
      <w:proofErr w:type="spellStart"/>
      <w:r w:rsidRPr="00655D4E">
        <w:t>Blastofiltration</w:t>
      </w:r>
      <w:proofErr w:type="spellEnd"/>
      <w:r w:rsidRPr="00655D4E">
        <w:t xml:space="preserve"> employs certain plant seedlings to remove heavy metals like lead and cadmium from water by making use of the plant's capacity to absorb these metals and lower their concentration, thereby purifying the water. </w:t>
      </w:r>
      <w:proofErr w:type="spellStart"/>
      <w:r w:rsidRPr="00655D4E">
        <w:t>Caulofiltration</w:t>
      </w:r>
      <w:proofErr w:type="spellEnd"/>
      <w:r w:rsidRPr="00655D4E">
        <w:t xml:space="preserve"> uses plant shoots. Both methods are effective and environmentally beneficial ways to treat polluted water</w:t>
      </w:r>
      <w:r w:rsidR="006A07BD" w:rsidRPr="00655D4E">
        <w:t xml:space="preserve"> </w:t>
      </w:r>
      <w:r w:rsidRPr="00655D4E">
        <w:t xml:space="preserve">(Yan et al., 2020). Despite being primarily intended for water purification, </w:t>
      </w:r>
      <w:proofErr w:type="spellStart"/>
      <w:r w:rsidRPr="00655D4E">
        <w:t>rhizofiltration</w:t>
      </w:r>
      <w:proofErr w:type="spellEnd"/>
      <w:r w:rsidRPr="00655D4E">
        <w:t xml:space="preserve"> has proven effective over time in eliminating organic compounds and heavy metals from contaminated water sources. The special </w:t>
      </w:r>
      <w:r w:rsidR="001D65AA">
        <w:t>ability</w:t>
      </w:r>
      <w:r w:rsidRPr="00655D4E">
        <w:t xml:space="preserve"> of plants to absorb and accumulate heavy metals and other pollutants is what makes the natural filtration process work. To maintain the efficacy of </w:t>
      </w:r>
      <w:proofErr w:type="spellStart"/>
      <w:r w:rsidRPr="00655D4E">
        <w:t>rhizofiltration</w:t>
      </w:r>
      <w:proofErr w:type="spellEnd"/>
      <w:r w:rsidRPr="00655D4E">
        <w:t xml:space="preserve">, this technique necessitates routine plant harvesting. The continual cleaning of the contaminated water is guaranteed by the continuous cycle of plant growth, absorption and </w:t>
      </w:r>
      <w:proofErr w:type="gramStart"/>
      <w:r w:rsidRPr="00655D4E">
        <w:t>harvest .</w:t>
      </w:r>
      <w:proofErr w:type="gramEnd"/>
      <w:r w:rsidRPr="00655D4E">
        <w:t xml:space="preserve">  </w:t>
      </w:r>
      <w:proofErr w:type="spellStart"/>
      <w:r w:rsidRPr="00655D4E">
        <w:t>Rhizofiltration</w:t>
      </w:r>
      <w:proofErr w:type="spellEnd"/>
      <w:r w:rsidRPr="00655D4E">
        <w:t xml:space="preserve"> is a sustainable, economical, and environmentally beneficial way of treating water. The plant Typha </w:t>
      </w:r>
      <w:proofErr w:type="spellStart"/>
      <w:proofErr w:type="gramStart"/>
      <w:r w:rsidRPr="00655D4E">
        <w:t>latifolia's</w:t>
      </w:r>
      <w:proofErr w:type="spellEnd"/>
      <w:r w:rsidRPr="00655D4E">
        <w:t xml:space="preserve">  </w:t>
      </w:r>
      <w:proofErr w:type="spellStart"/>
      <w:r w:rsidRPr="00655D4E">
        <w:t>rhizofiltration</w:t>
      </w:r>
      <w:proofErr w:type="spellEnd"/>
      <w:proofErr w:type="gramEnd"/>
      <w:r w:rsidRPr="00655D4E">
        <w:t xml:space="preserve"> capacity for eliminating heavy metals from wastewater was examined by Wang et al., (2020) </w:t>
      </w:r>
      <w:r w:rsidR="00963BEC" w:rsidRPr="00655D4E">
        <w:t>where he</w:t>
      </w:r>
      <w:r w:rsidRPr="00655D4E">
        <w:t xml:space="preserve"> showed how successful the plant is at purifying contaminated water. Typha angustifolia is a</w:t>
      </w:r>
      <w:r w:rsidR="0044181C" w:rsidRPr="00655D4E">
        <w:t>lso another</w:t>
      </w:r>
      <w:r w:rsidRPr="00655D4E">
        <w:t xml:space="preserve"> aquatic plant that exhibits high </w:t>
      </w:r>
      <w:proofErr w:type="spellStart"/>
      <w:r w:rsidRPr="00655D4E">
        <w:t>rhizofiltration</w:t>
      </w:r>
      <w:proofErr w:type="spellEnd"/>
      <w:r w:rsidRPr="00655D4E">
        <w:t xml:space="preserve"> ability. It can absorb Cd and Zn at rates of 12 mg per plant and 58 mg per plant, respectively. </w:t>
      </w:r>
    </w:p>
    <w:p w14:paraId="667D9545" w14:textId="5D203F20" w:rsidR="00FF29B9" w:rsidRPr="00655D4E" w:rsidRDefault="00FF29B9" w:rsidP="0025178F">
      <w:pPr>
        <w:spacing w:before="100" w:beforeAutospacing="1" w:after="100" w:afterAutospacing="1" w:line="480" w:lineRule="auto"/>
        <w:jc w:val="both"/>
      </w:pPr>
      <w:proofErr w:type="spellStart"/>
      <w:proofErr w:type="gramStart"/>
      <w:r w:rsidRPr="00655D4E">
        <w:t>Phytostabilization</w:t>
      </w:r>
      <w:proofErr w:type="spellEnd"/>
      <w:r w:rsidRPr="00655D4E">
        <w:t xml:space="preserve"> :</w:t>
      </w:r>
      <w:proofErr w:type="gramEnd"/>
      <w:r w:rsidR="0044181C" w:rsidRPr="00655D4E">
        <w:t xml:space="preserve"> This</w:t>
      </w:r>
      <w:r w:rsidRPr="00655D4E">
        <w:t xml:space="preserve"> </w:t>
      </w:r>
      <w:r w:rsidR="001D65AA">
        <w:t>method</w:t>
      </w:r>
      <w:r w:rsidRPr="00655D4E">
        <w:t xml:space="preserve"> </w:t>
      </w:r>
      <w:r w:rsidR="0044181C" w:rsidRPr="00655D4E">
        <w:t xml:space="preserve">is also </w:t>
      </w:r>
      <w:r w:rsidRPr="00655D4E">
        <w:t>referred to as "in-place activation</w:t>
      </w:r>
      <w:r w:rsidR="0044181C" w:rsidRPr="00655D4E">
        <w:t>.</w:t>
      </w:r>
      <w:r w:rsidR="00C609A8">
        <w:t xml:space="preserve"> </w:t>
      </w:r>
      <w:r w:rsidR="0044181C" w:rsidRPr="00655D4E">
        <w:t>The</w:t>
      </w:r>
      <w:r w:rsidRPr="00655D4E">
        <w:t xml:space="preserve"> technique uses green plants to stabilise or localise soil metal pollutants inside their roots or close to the rhizosphere, hence reducing human exposure to </w:t>
      </w:r>
      <w:proofErr w:type="gramStart"/>
      <w:r w:rsidRPr="00655D4E">
        <w:t xml:space="preserve">them </w:t>
      </w:r>
      <w:r w:rsidR="0031553C" w:rsidRPr="00655D4E">
        <w:t>;t</w:t>
      </w:r>
      <w:r w:rsidRPr="00655D4E">
        <w:t>hese</w:t>
      </w:r>
      <w:proofErr w:type="gramEnd"/>
      <w:r w:rsidRPr="00655D4E">
        <w:t xml:space="preserve"> method </w:t>
      </w:r>
      <w:r w:rsidR="0031553C" w:rsidRPr="00655D4E">
        <w:t>is</w:t>
      </w:r>
      <w:r w:rsidRPr="00655D4E">
        <w:t xml:space="preserve"> economical, straightforward, environmentally benign, and do not necessitate substantial work (</w:t>
      </w:r>
      <w:r w:rsidR="00D82510" w:rsidRPr="00655D4E">
        <w:t xml:space="preserve">Chai,2024., </w:t>
      </w:r>
      <w:r w:rsidRPr="00655D4E">
        <w:t xml:space="preserve">Mazar &amp; Tabassum., 2023). In addition to physically fortifying the soil against the effects of rain, erosion, and leaching, dense canopy plants and roots systems, like grass species, also stop contaminants from migrating off-site (Shen et al., 2022). The ability to alter the speciation of trace </w:t>
      </w:r>
      <w:r w:rsidRPr="00655D4E">
        <w:lastRenderedPageBreak/>
        <w:t xml:space="preserve">elements in the soil with the goal of decreasing their solubility and exchangeable fraction is one of </w:t>
      </w:r>
      <w:proofErr w:type="spellStart"/>
      <w:r w:rsidRPr="00655D4E">
        <w:t>phytostabilization's</w:t>
      </w:r>
      <w:proofErr w:type="spellEnd"/>
      <w:r w:rsidRPr="00655D4E">
        <w:t xml:space="preserve"> main objectives. Limiting the intake of trace elements by crops stabilises the plant canopy, and limiting plant mobility improves the ecosystem (</w:t>
      </w:r>
      <w:proofErr w:type="spellStart"/>
      <w:r w:rsidRPr="00655D4E">
        <w:t>Oladoye</w:t>
      </w:r>
      <w:proofErr w:type="spellEnd"/>
      <w:r w:rsidRPr="00655D4E">
        <w:t xml:space="preserve"> et al., 2022).</w:t>
      </w:r>
      <w:r w:rsidR="000A0737" w:rsidRPr="00655D4E">
        <w:t xml:space="preserve"> </w:t>
      </w:r>
      <w:r w:rsidRPr="00655D4E">
        <w:t xml:space="preserve">By carefully selecting and using plant species that may form connections with soil contaminants, this technique effectively prevents heavy metals from moving to other locations or bodies of water (Aloud et al., (2022). By creating a barrier of </w:t>
      </w:r>
      <w:proofErr w:type="spellStart"/>
      <w:r w:rsidRPr="00655D4E">
        <w:t>defense</w:t>
      </w:r>
      <w:proofErr w:type="spellEnd"/>
      <w:r w:rsidRPr="00655D4E">
        <w:t xml:space="preserve">, these plants keep pollutants where they are. According to research by </w:t>
      </w:r>
      <w:proofErr w:type="spellStart"/>
      <w:r w:rsidRPr="00655D4E">
        <w:t>Lorestani</w:t>
      </w:r>
      <w:proofErr w:type="spellEnd"/>
      <w:r w:rsidRPr="00655D4E">
        <w:t xml:space="preserve"> (2023), applying these amendments can significantly lower the bioavailability of copper and arsenic in contaminated soils, particularly when paired with the growth of white lupin. This suggests a workable strategy for the </w:t>
      </w:r>
      <w:proofErr w:type="spellStart"/>
      <w:r w:rsidRPr="00655D4E">
        <w:t>phytostabilization</w:t>
      </w:r>
      <w:proofErr w:type="spellEnd"/>
      <w:r w:rsidRPr="00655D4E">
        <w:t xml:space="preserve"> of polluted areas. </w:t>
      </w:r>
      <w:proofErr w:type="spellStart"/>
      <w:r w:rsidRPr="00655D4E">
        <w:t>phytostabilization</w:t>
      </w:r>
      <w:proofErr w:type="spellEnd"/>
      <w:r w:rsidRPr="00655D4E">
        <w:t xml:space="preserve"> alters the soil properties that influence pollutant speciation and </w:t>
      </w:r>
      <w:proofErr w:type="spellStart"/>
      <w:proofErr w:type="gramStart"/>
      <w:r w:rsidRPr="00655D4E">
        <w:t>immobilization.Because</w:t>
      </w:r>
      <w:proofErr w:type="spellEnd"/>
      <w:proofErr w:type="gramEnd"/>
      <w:r w:rsidRPr="00655D4E">
        <w:t xml:space="preserve"> they contain compounds that interact with soil contaminants and aid in their precipitation or immobilization, plant exudates from plant roots are also crucial for </w:t>
      </w:r>
      <w:proofErr w:type="spellStart"/>
      <w:r w:rsidRPr="00655D4E">
        <w:t>phytostabilization</w:t>
      </w:r>
      <w:proofErr w:type="spellEnd"/>
      <w:r w:rsidRPr="00655D4E">
        <w:t xml:space="preserve">.(Yan et al.,2020). </w:t>
      </w:r>
    </w:p>
    <w:p w14:paraId="7AD46EE6" w14:textId="3FC6D26F" w:rsidR="00FF29B9" w:rsidRPr="00655D4E" w:rsidRDefault="00FF29B9" w:rsidP="0025178F">
      <w:pPr>
        <w:spacing w:before="100" w:beforeAutospacing="1" w:after="100" w:afterAutospacing="1" w:line="480" w:lineRule="auto"/>
        <w:jc w:val="both"/>
      </w:pPr>
      <w:r w:rsidRPr="00655D4E">
        <w:rPr>
          <w:b/>
          <w:bCs/>
        </w:rPr>
        <w:t xml:space="preserve"> </w:t>
      </w:r>
      <w:r w:rsidRPr="00655D4E">
        <w:t xml:space="preserve">Phytovolatilization: </w:t>
      </w:r>
      <w:r w:rsidR="00BC22EB" w:rsidRPr="00655D4E">
        <w:t>This me</w:t>
      </w:r>
      <w:r w:rsidR="00FE48E5">
        <w:t>t</w:t>
      </w:r>
      <w:r w:rsidR="00BC22EB" w:rsidRPr="00655D4E">
        <w:t>hod is</w:t>
      </w:r>
      <w:r w:rsidRPr="00655D4E">
        <w:t xml:space="preserve"> used to eliminate organic contaminants </w:t>
      </w:r>
      <w:r w:rsidR="001D65AA">
        <w:t xml:space="preserve">like </w:t>
      </w:r>
      <w:r w:rsidRPr="00655D4E">
        <w:t>chlorinated solvents</w:t>
      </w:r>
      <w:r w:rsidR="00BC22EB" w:rsidRPr="00655D4E">
        <w:t>; h</w:t>
      </w:r>
      <w:r w:rsidRPr="00655D4E">
        <w:t>eavy metals and other contaminants are mostly absorbed by plant roots, which are then transformed into volatile or gaseous forms before being released into the atmosphere by transpiration</w:t>
      </w:r>
      <w:r w:rsidR="00BC22EB" w:rsidRPr="00655D4E">
        <w:t xml:space="preserve"> (Muthusaravanan et al., 2020)</w:t>
      </w:r>
      <w:r w:rsidRPr="00655D4E">
        <w:t xml:space="preserve">. When working with volatile heavy metals and certain organic molecules, this approach works well. (Aloud et al., 2022). Plant species that are known to be able to absorb volatile pollutants through their roots are chosen for this approach. Only heavy metals like mercury and selenium which </w:t>
      </w:r>
      <w:r w:rsidR="005E2495">
        <w:t>may</w:t>
      </w:r>
      <w:r w:rsidRPr="00655D4E">
        <w:t xml:space="preserve"> exist in the environment as gaseous species but do not necessarily do so, can be converted by plants into less dangerous or harmless gases within their tissues upon absorption. </w:t>
      </w:r>
    </w:p>
    <w:p w14:paraId="42AF70E7" w14:textId="058A45F8" w:rsidR="00FF29B9" w:rsidRDefault="00FF29B9" w:rsidP="0025178F">
      <w:pPr>
        <w:spacing w:before="100" w:beforeAutospacing="1" w:after="100" w:afterAutospacing="1" w:line="480" w:lineRule="auto"/>
        <w:jc w:val="both"/>
      </w:pPr>
      <w:r w:rsidRPr="00655D4E">
        <w:lastRenderedPageBreak/>
        <w:t>Phytodegradation</w:t>
      </w:r>
      <w:r w:rsidRPr="00655D4E">
        <w:rPr>
          <w:b/>
          <w:bCs/>
        </w:rPr>
        <w:t xml:space="preserve">: </w:t>
      </w:r>
      <w:r w:rsidR="0025178F" w:rsidRPr="00655D4E">
        <w:t xml:space="preserve">This </w:t>
      </w:r>
      <w:r w:rsidRPr="00655D4E">
        <w:t xml:space="preserve">is the breakdown of metal contaminants by plant metabolic processes following uptake from the </w:t>
      </w:r>
      <w:proofErr w:type="gramStart"/>
      <w:r w:rsidRPr="00655D4E">
        <w:t>soils .</w:t>
      </w:r>
      <w:proofErr w:type="gramEnd"/>
      <w:r w:rsidRPr="00655D4E">
        <w:t xml:space="preserve"> In phytoremediation of organics, plant metabolism contributes to the contaminant reduction by transformation, </w:t>
      </w:r>
      <w:r w:rsidR="005E2495">
        <w:t xml:space="preserve">stabilisation </w:t>
      </w:r>
      <w:r w:rsidRPr="00655D4E">
        <w:t>break down</w:t>
      </w:r>
      <w:r w:rsidR="005E2495">
        <w:t xml:space="preserve"> </w:t>
      </w:r>
      <w:r w:rsidRPr="00655D4E">
        <w:t xml:space="preserve">or volatilising contaminant compounds from soil and groundwater. All phytoremediation technologies are not exclusive and may be used simultaneously, but the metal extraction depends on its bio available fraction in </w:t>
      </w:r>
      <w:proofErr w:type="gramStart"/>
      <w:r w:rsidRPr="00655D4E">
        <w:t>soil.</w:t>
      </w:r>
      <w:r w:rsidR="00D82510" w:rsidRPr="00655D4E">
        <w:t>(</w:t>
      </w:r>
      <w:proofErr w:type="gramEnd"/>
      <w:r w:rsidR="00D82510" w:rsidRPr="00655D4E">
        <w:t>Chai, 2024)</w:t>
      </w:r>
      <w:r w:rsidR="0042718D" w:rsidRPr="00655D4E">
        <w:t>.</w:t>
      </w:r>
    </w:p>
    <w:p w14:paraId="61B54A7E" w14:textId="77777777" w:rsidR="00FE48E5" w:rsidRDefault="00FE48E5" w:rsidP="00FE48E5">
      <w:pPr>
        <w:spacing w:before="100" w:beforeAutospacing="1" w:after="100" w:afterAutospacing="1" w:line="480" w:lineRule="auto"/>
        <w:rPr>
          <w:rFonts w:ascii="Times New Roman,Bold" w:hAnsi="Times New Roman,Bold"/>
        </w:rPr>
      </w:pPr>
      <w:proofErr w:type="spellStart"/>
      <w:r w:rsidRPr="00F176FA">
        <w:rPr>
          <w:rFonts w:ascii="Times New Roman,Bold" w:hAnsi="Times New Roman,Bold"/>
          <w:b/>
          <w:bCs/>
        </w:rPr>
        <w:t>Nanoremediation</w:t>
      </w:r>
      <w:proofErr w:type="spellEnd"/>
      <w:r w:rsidRPr="00F176FA">
        <w:rPr>
          <w:rFonts w:ascii="Times New Roman,Bold" w:hAnsi="Times New Roman,Bold"/>
        </w:rPr>
        <w:t xml:space="preserve"> </w:t>
      </w:r>
    </w:p>
    <w:p w14:paraId="127D0854" w14:textId="310CCF5C" w:rsidR="00FE48E5" w:rsidRPr="00FE48E5" w:rsidRDefault="00FE48E5" w:rsidP="0025178F">
      <w:pPr>
        <w:spacing w:before="100" w:beforeAutospacing="1" w:after="100" w:afterAutospacing="1" w:line="480" w:lineRule="auto"/>
        <w:jc w:val="both"/>
        <w:rPr>
          <w:color w:val="161C1C"/>
          <w:lang/>
        </w:rPr>
      </w:pPr>
      <w:r w:rsidRPr="002F4671">
        <w:rPr>
          <w:color w:val="161C1C"/>
          <w:lang/>
        </w:rPr>
        <w:t xml:space="preserve">The phrase "nano-bioremediation" refers to the process of </w:t>
      </w:r>
      <w:r w:rsidRPr="002F4671">
        <w:rPr>
          <w:color w:val="161C1C"/>
        </w:rPr>
        <w:t>removing</w:t>
      </w:r>
      <w:r w:rsidRPr="002F4671">
        <w:rPr>
          <w:color w:val="161C1C"/>
          <w:lang/>
        </w:rPr>
        <w:t xml:space="preserve"> harmful </w:t>
      </w:r>
      <w:r w:rsidRPr="002F4671">
        <w:rPr>
          <w:color w:val="161C1C"/>
        </w:rPr>
        <w:t>contaminants</w:t>
      </w:r>
      <w:r w:rsidRPr="002F4671">
        <w:rPr>
          <w:color w:val="161C1C"/>
          <w:lang/>
        </w:rPr>
        <w:t xml:space="preserve"> using environmentally friendly nanomaterials or nanoparticles, or the enhancement of microbial activity through the use of nanoparticles (Amin et al., 2021).  One of the main benefits of this technology is that it works well in deep soils and can be used in conjunction with other methods such as bioremediation. Nanotechnology not only lowers the cost of cleaning up polluted sites but also slows down the pro</w:t>
      </w:r>
      <w:proofErr w:type="spellStart"/>
      <w:r w:rsidRPr="002F4671">
        <w:rPr>
          <w:color w:val="161C1C"/>
        </w:rPr>
        <w:t>gres</w:t>
      </w:r>
      <w:r>
        <w:rPr>
          <w:color w:val="161C1C"/>
        </w:rPr>
        <w:t>s</w:t>
      </w:r>
      <w:proofErr w:type="spellEnd"/>
      <w:r w:rsidRPr="002F4671">
        <w:rPr>
          <w:color w:val="161C1C"/>
        </w:rPr>
        <w:t xml:space="preserve"> time</w:t>
      </w:r>
      <w:r w:rsidRPr="002F4671">
        <w:rPr>
          <w:color w:val="161C1C"/>
          <w:lang/>
        </w:rPr>
        <w:t>(Benjamin et al., 2019).</w:t>
      </w:r>
      <w:r>
        <w:rPr>
          <w:color w:val="161C1C"/>
          <w:lang/>
        </w:rPr>
        <w:t xml:space="preserve"> </w:t>
      </w:r>
      <w:r w:rsidRPr="002F4671">
        <w:rPr>
          <w:color w:val="161C1C"/>
          <w:lang/>
        </w:rPr>
        <w:t>New methods for the synthesis of nanomaterials have emerged in recent decades. The bottom-up and top-down techniques are the two main ideas used to create the nanomaterial with the appropriate size, shape, and function. Nanoparticles are created from smaller molecules using the bottom-up approach. It also covers methods such as chemical vapour deposition, laser pyrolysis, sol-gel techniques, etc. Additionally, the top-down approach incorporates the creation of nanoparticles using a variety of methods, including lithography and sputtering (Kandiah and Chandrasekaran</w:t>
      </w:r>
      <w:r>
        <w:rPr>
          <w:color w:val="161C1C"/>
        </w:rPr>
        <w:t>.</w:t>
      </w:r>
      <w:r w:rsidRPr="002F4671">
        <w:rPr>
          <w:color w:val="161C1C"/>
          <w:lang/>
        </w:rPr>
        <w:t xml:space="preserve">, 2021).Even though many nanoparticles were created in recent years using traditional top-down and bottom-up methods, very few of them are in use today since they are made from hazardous chemicals, and the byproducts they produce pose a major threat to humankind. Furthermore, the usage of these nanoparticles in </w:t>
      </w:r>
      <w:r w:rsidRPr="002F4671">
        <w:rPr>
          <w:color w:val="161C1C"/>
          <w:lang/>
        </w:rPr>
        <w:lastRenderedPageBreak/>
        <w:t>agricultural fields is prohibited due to a lack of research regarding their toxicity and health risks to humans. These days, the "green synthesis" approach is often utilised to get over this restriction. Green synthesis uses biologically derived extracts, like those from bacteria and plants, to create nanoparticles (Andrade-Zavaleta et al., 2022).</w:t>
      </w:r>
    </w:p>
    <w:p w14:paraId="560CF3FC" w14:textId="584F9D59" w:rsidR="00FF29B9" w:rsidRPr="00655D4E" w:rsidRDefault="00FF29B9" w:rsidP="00DC6F78">
      <w:pPr>
        <w:widowControl w:val="0"/>
        <w:tabs>
          <w:tab w:val="left" w:pos="836"/>
        </w:tabs>
        <w:autoSpaceDE w:val="0"/>
        <w:autoSpaceDN w:val="0"/>
        <w:spacing w:before="69" w:line="480" w:lineRule="auto"/>
        <w:jc w:val="both"/>
      </w:pPr>
      <w:r w:rsidRPr="00655D4E">
        <w:rPr>
          <w:b/>
          <w:spacing w:val="-2"/>
        </w:rPr>
        <w:t>Conclusion:</w:t>
      </w:r>
      <w:r w:rsidRPr="00655D4E">
        <w:t xml:space="preserve"> </w:t>
      </w:r>
      <w:r w:rsidRPr="00655D4E">
        <w:rPr>
          <w:bCs/>
        </w:rPr>
        <w:t xml:space="preserve">The significance that remediation plays as a long-term remedy for heavy metal contamination in soil ecosystems is highlighted by economic factors, societal acceptance, and regulatory consequences. This review examined a number of heavy metal remediation methods, tactics, and strategies. Despite the potential of some of the remediation techniques outlined, it is important to recognize their limits, including their long-term efficacy and potential ecological effects. Future research should evaluate long-term sustainability, ecological integration, investigate synergies with microbial remediation and </w:t>
      </w:r>
      <w:r w:rsidR="00C454F7">
        <w:rPr>
          <w:bCs/>
        </w:rPr>
        <w:t>nana technology</w:t>
      </w:r>
      <w:r w:rsidR="00C454F7">
        <w:t xml:space="preserve"> and </w:t>
      </w:r>
      <w:proofErr w:type="gramStart"/>
      <w:r w:rsidR="00C454F7">
        <w:t xml:space="preserve">also </w:t>
      </w:r>
      <w:r w:rsidRPr="00655D4E">
        <w:t xml:space="preserve"> focusing</w:t>
      </w:r>
      <w:proofErr w:type="gramEnd"/>
      <w:r w:rsidRPr="00655D4E">
        <w:t xml:space="preserve"> on </w:t>
      </w:r>
      <w:r w:rsidR="00DC6F78" w:rsidRPr="00655D4E">
        <w:t>various species of plants with</w:t>
      </w:r>
      <w:r w:rsidRPr="00655D4E">
        <w:t xml:space="preserve"> enhanced metal absorption. </w:t>
      </w:r>
    </w:p>
    <w:p w14:paraId="1FD4B344" w14:textId="77777777" w:rsidR="00BC1A5C" w:rsidRDefault="00BC1A5C" w:rsidP="00AC5CB5">
      <w:pPr>
        <w:spacing w:after="200" w:line="276" w:lineRule="auto"/>
        <w:rPr>
          <w:rFonts w:eastAsia="Calibri"/>
          <w:kern w:val="2"/>
          <w:lang w:val="en-US" w:eastAsia="en-US"/>
        </w:rPr>
      </w:pPr>
      <w:bookmarkStart w:id="1" w:name="_Hlk180402183"/>
      <w:bookmarkStart w:id="2" w:name="_Hlk183680988"/>
    </w:p>
    <w:p w14:paraId="03CCBFFB" w14:textId="6E03B8C8" w:rsidR="00AC5CB5" w:rsidRPr="00BC1A5C" w:rsidRDefault="00AC5CB5" w:rsidP="00AC5CB5">
      <w:pPr>
        <w:spacing w:after="200" w:line="276" w:lineRule="auto"/>
        <w:rPr>
          <w:rFonts w:eastAsia="Calibri"/>
          <w:kern w:val="2"/>
          <w:lang w:val="en-US" w:eastAsia="en-US"/>
        </w:rPr>
      </w:pPr>
      <w:r w:rsidRPr="00BC1A5C">
        <w:rPr>
          <w:rFonts w:eastAsia="Calibri"/>
          <w:kern w:val="2"/>
          <w:lang w:val="en-US" w:eastAsia="en-US"/>
        </w:rPr>
        <w:t>Disclaimer (Artificial intelligence)</w:t>
      </w:r>
    </w:p>
    <w:p w14:paraId="0E2F2363" w14:textId="317963A9" w:rsidR="00FF29B9" w:rsidRPr="00BC1A5C" w:rsidRDefault="00AC5CB5" w:rsidP="00014712">
      <w:pPr>
        <w:spacing w:after="200" w:line="276" w:lineRule="auto"/>
        <w:rPr>
          <w:rFonts w:eastAsia="Calibri"/>
          <w:kern w:val="2"/>
          <w:lang w:val="en-US" w:eastAsia="en-US"/>
        </w:rPr>
      </w:pPr>
      <w:r w:rsidRPr="00BC1A5C">
        <w:rPr>
          <w:rFonts w:eastAsia="Calibri"/>
          <w:kern w:val="2"/>
          <w:lang w:val="en-US" w:eastAsia="en-US"/>
        </w:rPr>
        <w:t xml:space="preserve">Author(s) hereby declare that </w:t>
      </w:r>
      <w:proofErr w:type="spellStart"/>
      <w:r w:rsidR="00014712" w:rsidRPr="00BC1A5C">
        <w:rPr>
          <w:rFonts w:eastAsia="Calibri"/>
          <w:kern w:val="2"/>
          <w:lang w:val="en-US" w:eastAsia="en-US"/>
        </w:rPr>
        <w:t>QuillBot</w:t>
      </w:r>
      <w:proofErr w:type="spellEnd"/>
      <w:r w:rsidR="00014712" w:rsidRPr="00BC1A5C">
        <w:rPr>
          <w:rFonts w:eastAsia="Calibri"/>
          <w:kern w:val="2"/>
          <w:lang w:val="en-US" w:eastAsia="en-US"/>
        </w:rPr>
        <w:t xml:space="preserve"> for Chrome Google’s favorite extension</w:t>
      </w:r>
      <w:r w:rsidRPr="00BC1A5C">
        <w:rPr>
          <w:rFonts w:eastAsia="Calibri"/>
          <w:kern w:val="2"/>
          <w:lang w:val="en-US" w:eastAsia="en-US"/>
        </w:rPr>
        <w:t xml:space="preserve"> have been used during the editing of </w:t>
      </w:r>
      <w:r w:rsidR="00014712" w:rsidRPr="00BC1A5C">
        <w:rPr>
          <w:rFonts w:eastAsia="Calibri"/>
          <w:kern w:val="2"/>
          <w:lang w:val="en-US" w:eastAsia="en-US"/>
        </w:rPr>
        <w:t xml:space="preserve">some part of the </w:t>
      </w:r>
      <w:r w:rsidRPr="00BC1A5C">
        <w:rPr>
          <w:rFonts w:eastAsia="Calibri"/>
          <w:kern w:val="2"/>
          <w:lang w:val="en-US" w:eastAsia="en-US"/>
        </w:rPr>
        <w:t xml:space="preserve">manuscripts. </w:t>
      </w:r>
      <w:bookmarkEnd w:id="1"/>
      <w:bookmarkEnd w:id="2"/>
    </w:p>
    <w:p w14:paraId="416D4FBA" w14:textId="77777777" w:rsidR="00FF29B9" w:rsidRPr="00655D4E" w:rsidRDefault="00FF29B9" w:rsidP="00FF29B9">
      <w:pPr>
        <w:tabs>
          <w:tab w:val="left" w:pos="810"/>
        </w:tabs>
        <w:autoSpaceDE w:val="0"/>
        <w:autoSpaceDN w:val="0"/>
        <w:adjustRightInd w:val="0"/>
        <w:ind w:left="720" w:hanging="720"/>
        <w:jc w:val="both"/>
        <w:rPr>
          <w:b/>
        </w:rPr>
      </w:pPr>
    </w:p>
    <w:p w14:paraId="6B9D92CB" w14:textId="77777777" w:rsidR="00BC1A5C" w:rsidRDefault="00BC1A5C" w:rsidP="00FF29B9">
      <w:pPr>
        <w:tabs>
          <w:tab w:val="left" w:pos="810"/>
        </w:tabs>
        <w:autoSpaceDE w:val="0"/>
        <w:autoSpaceDN w:val="0"/>
        <w:adjustRightInd w:val="0"/>
        <w:ind w:left="720" w:hanging="720"/>
        <w:jc w:val="both"/>
        <w:rPr>
          <w:b/>
        </w:rPr>
      </w:pPr>
    </w:p>
    <w:p w14:paraId="2C6F07A1" w14:textId="77777777" w:rsidR="00BC1A5C" w:rsidRDefault="00BC1A5C" w:rsidP="00FF29B9">
      <w:pPr>
        <w:tabs>
          <w:tab w:val="left" w:pos="810"/>
        </w:tabs>
        <w:autoSpaceDE w:val="0"/>
        <w:autoSpaceDN w:val="0"/>
        <w:adjustRightInd w:val="0"/>
        <w:ind w:left="720" w:hanging="720"/>
        <w:jc w:val="both"/>
        <w:rPr>
          <w:b/>
        </w:rPr>
      </w:pPr>
    </w:p>
    <w:p w14:paraId="069AF44C" w14:textId="17156FCF" w:rsidR="00FF29B9" w:rsidRPr="00655D4E" w:rsidRDefault="004C6292" w:rsidP="00FF29B9">
      <w:pPr>
        <w:tabs>
          <w:tab w:val="left" w:pos="810"/>
        </w:tabs>
        <w:autoSpaceDE w:val="0"/>
        <w:autoSpaceDN w:val="0"/>
        <w:adjustRightInd w:val="0"/>
        <w:ind w:left="720" w:hanging="720"/>
        <w:jc w:val="both"/>
        <w:rPr>
          <w:b/>
        </w:rPr>
      </w:pPr>
      <w:r w:rsidRPr="00655D4E">
        <w:rPr>
          <w:b/>
        </w:rPr>
        <w:t>References</w:t>
      </w:r>
      <w:r w:rsidRPr="00655D4E" w:rsidDel="004C6292">
        <w:rPr>
          <w:b/>
        </w:rPr>
        <w:t xml:space="preserve"> </w:t>
      </w:r>
    </w:p>
    <w:p w14:paraId="1246B979" w14:textId="77777777" w:rsidR="00DF067A" w:rsidRPr="00655D4E" w:rsidRDefault="00DF067A" w:rsidP="00DF067A">
      <w:pPr>
        <w:tabs>
          <w:tab w:val="left" w:pos="810"/>
        </w:tabs>
        <w:autoSpaceDE w:val="0"/>
        <w:autoSpaceDN w:val="0"/>
        <w:adjustRightInd w:val="0"/>
        <w:jc w:val="both"/>
      </w:pPr>
    </w:p>
    <w:p w14:paraId="71AAF7A6" w14:textId="5782E4A7" w:rsidR="001F748B" w:rsidRPr="00655D4E" w:rsidRDefault="00FF29B9" w:rsidP="00872C40">
      <w:pPr>
        <w:tabs>
          <w:tab w:val="left" w:pos="810"/>
        </w:tabs>
        <w:autoSpaceDE w:val="0"/>
        <w:autoSpaceDN w:val="0"/>
        <w:adjustRightInd w:val="0"/>
        <w:ind w:left="720" w:hanging="720"/>
        <w:jc w:val="both"/>
      </w:pPr>
      <w:r w:rsidRPr="00655D4E">
        <w:t xml:space="preserve">Abdullahi, M.S. (2015) Chapter 18-Soil Contamination, Remediation and Plants: Prospects and        Challenges; Remediation, S., Plants, H., Eds.; Academic Press: San Diego, CA, USA, ISBN 978-0-12-799937-1. </w:t>
      </w:r>
    </w:p>
    <w:p w14:paraId="6F184E4A" w14:textId="538ACBF5" w:rsidR="00FF29B9" w:rsidRPr="00655D4E" w:rsidRDefault="001F748B" w:rsidP="00872C40">
      <w:pPr>
        <w:tabs>
          <w:tab w:val="left" w:pos="810"/>
        </w:tabs>
        <w:autoSpaceDE w:val="0"/>
        <w:autoSpaceDN w:val="0"/>
        <w:adjustRightInd w:val="0"/>
        <w:ind w:left="720" w:hanging="720"/>
        <w:jc w:val="both"/>
      </w:pPr>
      <w:r w:rsidRPr="00655D4E">
        <w:t>Amit </w:t>
      </w:r>
      <w:proofErr w:type="gramStart"/>
      <w:r w:rsidRPr="00655D4E">
        <w:t>Kumar ,</w:t>
      </w:r>
      <w:proofErr w:type="gramEnd"/>
      <w:r w:rsidRPr="00655D4E">
        <w:t xml:space="preserve"> Ajar Nath Yadav , Raju Mondal , Divjot Kour et al (2021) Myco-remediation: A mechanistic understanding of contaminants alleviation from natural environment and future prospect. </w:t>
      </w:r>
      <w:r w:rsidRPr="00BC1A5C">
        <w:rPr>
          <w:i/>
          <w:iCs/>
        </w:rPr>
        <w:t>Chemosphere</w:t>
      </w:r>
      <w:r w:rsidRPr="00655D4E">
        <w:t xml:space="preserve"> Volume 284 December 2021, 131325</w:t>
      </w:r>
    </w:p>
    <w:p w14:paraId="41D317FE" w14:textId="0EBF686C" w:rsidR="00FF29B9" w:rsidRPr="00655D4E" w:rsidRDefault="00FF29B9" w:rsidP="00872C40">
      <w:pPr>
        <w:tabs>
          <w:tab w:val="left" w:pos="810"/>
        </w:tabs>
        <w:autoSpaceDE w:val="0"/>
        <w:autoSpaceDN w:val="0"/>
        <w:adjustRightInd w:val="0"/>
        <w:ind w:left="720" w:hanging="720"/>
        <w:jc w:val="both"/>
        <w:rPr>
          <w:b/>
        </w:rPr>
      </w:pPr>
      <w:r w:rsidRPr="00655D4E">
        <w:t xml:space="preserve">Amin, I., Nazir, R., and Rather, M. A. (2021). Nano-bioremediation: an innovative approach for remedying heavy metals using fungi. </w:t>
      </w:r>
      <w:r w:rsidRPr="00655D4E">
        <w:rPr>
          <w:i/>
          <w:iCs/>
        </w:rPr>
        <w:t xml:space="preserve">J. </w:t>
      </w:r>
      <w:proofErr w:type="spellStart"/>
      <w:r w:rsidRPr="00655D4E">
        <w:rPr>
          <w:i/>
          <w:iCs/>
        </w:rPr>
        <w:t>Bioremediat</w:t>
      </w:r>
      <w:proofErr w:type="spellEnd"/>
      <w:r w:rsidRPr="00655D4E">
        <w:rPr>
          <w:i/>
          <w:iCs/>
        </w:rPr>
        <w:t xml:space="preserve">. </w:t>
      </w:r>
      <w:proofErr w:type="spellStart"/>
      <w:r w:rsidRPr="00655D4E">
        <w:rPr>
          <w:i/>
          <w:iCs/>
        </w:rPr>
        <w:t>Biodegrad</w:t>
      </w:r>
      <w:proofErr w:type="spellEnd"/>
      <w:r w:rsidRPr="00655D4E">
        <w:t xml:space="preserve">. (12), 2. </w:t>
      </w:r>
    </w:p>
    <w:p w14:paraId="37F65E62" w14:textId="380A5DE1" w:rsidR="00FF29B9" w:rsidRPr="00655D4E" w:rsidRDefault="00FF29B9" w:rsidP="00872C40">
      <w:pPr>
        <w:tabs>
          <w:tab w:val="left" w:pos="810"/>
        </w:tabs>
        <w:autoSpaceDE w:val="0"/>
        <w:autoSpaceDN w:val="0"/>
        <w:adjustRightInd w:val="0"/>
        <w:ind w:left="720" w:hanging="720"/>
        <w:jc w:val="both"/>
        <w:rPr>
          <w:b/>
        </w:rPr>
      </w:pPr>
      <w:r w:rsidRPr="00655D4E">
        <w:lastRenderedPageBreak/>
        <w:t xml:space="preserve">Adam, A. B., et al. (2022). Nanomaterial-enhanced soil washing: Advances in technology and application for heavy metal removal. </w:t>
      </w:r>
      <w:r w:rsidRPr="00BC1A5C">
        <w:rPr>
          <w:i/>
          <w:iCs/>
        </w:rPr>
        <w:t>Environmental Science &amp; Technology</w:t>
      </w:r>
      <w:r w:rsidRPr="00655D4E">
        <w:t xml:space="preserve">, 56(11), 6583-6591. </w:t>
      </w:r>
    </w:p>
    <w:p w14:paraId="017B0605" w14:textId="6876D1D0" w:rsidR="00FF29B9" w:rsidRDefault="00FF29B9" w:rsidP="00872C40">
      <w:pPr>
        <w:tabs>
          <w:tab w:val="left" w:pos="810"/>
        </w:tabs>
        <w:autoSpaceDE w:val="0"/>
        <w:autoSpaceDN w:val="0"/>
        <w:adjustRightInd w:val="0"/>
        <w:ind w:left="720" w:hanging="720"/>
        <w:jc w:val="both"/>
      </w:pPr>
      <w:r w:rsidRPr="00655D4E">
        <w:t xml:space="preserve">Adam, A. B., Muhammad, J. A., &amp; </w:t>
      </w:r>
      <w:proofErr w:type="spellStart"/>
      <w:r w:rsidRPr="00655D4E">
        <w:t>Kaugama</w:t>
      </w:r>
      <w:proofErr w:type="spellEnd"/>
      <w:r w:rsidRPr="00655D4E">
        <w:t xml:space="preserve">, A. A (2023). Impact of heavy metals content found in irrigated red pepper in </w:t>
      </w:r>
      <w:proofErr w:type="spellStart"/>
      <w:r w:rsidRPr="00655D4E">
        <w:t>challawa</w:t>
      </w:r>
      <w:proofErr w:type="spellEnd"/>
      <w:r w:rsidRPr="00655D4E">
        <w:t xml:space="preserve"> industrial area. 5th international </w:t>
      </w:r>
      <w:proofErr w:type="spellStart"/>
      <w:r w:rsidRPr="00655D4E">
        <w:t>palandoken</w:t>
      </w:r>
      <w:proofErr w:type="spellEnd"/>
      <w:r w:rsidRPr="00655D4E">
        <w:t xml:space="preserve"> scientific studies congress 18-19 march </w:t>
      </w:r>
      <w:proofErr w:type="spellStart"/>
      <w:r w:rsidRPr="00655D4E">
        <w:t>erzurum</w:t>
      </w:r>
      <w:proofErr w:type="spellEnd"/>
      <w:r w:rsidRPr="00655D4E">
        <w:t xml:space="preserve"> / turkey. </w:t>
      </w:r>
    </w:p>
    <w:p w14:paraId="21A18B3C" w14:textId="77777777" w:rsidR="00C609A8" w:rsidRPr="00EE7CDC" w:rsidRDefault="00C609A8" w:rsidP="00C609A8">
      <w:pPr>
        <w:tabs>
          <w:tab w:val="left" w:pos="810"/>
        </w:tabs>
        <w:autoSpaceDE w:val="0"/>
        <w:autoSpaceDN w:val="0"/>
        <w:adjustRightInd w:val="0"/>
        <w:ind w:left="720" w:hanging="720"/>
        <w:jc w:val="both"/>
      </w:pPr>
      <w:r w:rsidRPr="000702D8">
        <w:rPr>
          <w:lang/>
        </w:rPr>
        <w:t xml:space="preserve">Andrade-Zavaleta, K., Chacon-Laiza, Y., Asmat-Campos, D., and Raquel- Checca, N. (2022). Green synthesis of superparamagnetic iron oxide nanoparticles with eucalyptus globulus extract and their application in the removal of heavy metals from agricultural soil. </w:t>
      </w:r>
      <w:r w:rsidRPr="000702D8">
        <w:rPr>
          <w:i/>
          <w:iCs/>
          <w:lang/>
        </w:rPr>
        <w:t xml:space="preserve">Molecules </w:t>
      </w:r>
      <w:r w:rsidRPr="000702D8">
        <w:rPr>
          <w:lang/>
        </w:rPr>
        <w:t xml:space="preserve">27, 1367. doi: 10.3390/molecules27041367 </w:t>
      </w:r>
    </w:p>
    <w:p w14:paraId="741D4308" w14:textId="77777777" w:rsidR="00C609A8" w:rsidRPr="00655D4E" w:rsidRDefault="00C609A8" w:rsidP="00872C40">
      <w:pPr>
        <w:tabs>
          <w:tab w:val="left" w:pos="810"/>
        </w:tabs>
        <w:autoSpaceDE w:val="0"/>
        <w:autoSpaceDN w:val="0"/>
        <w:adjustRightInd w:val="0"/>
        <w:ind w:left="720" w:hanging="720"/>
        <w:jc w:val="both"/>
        <w:rPr>
          <w:b/>
        </w:rPr>
      </w:pPr>
    </w:p>
    <w:p w14:paraId="43988B11" w14:textId="1D8DDFA6" w:rsidR="00D82510" w:rsidRDefault="00FF29B9" w:rsidP="00872C40">
      <w:pPr>
        <w:tabs>
          <w:tab w:val="left" w:pos="810"/>
        </w:tabs>
        <w:autoSpaceDE w:val="0"/>
        <w:autoSpaceDN w:val="0"/>
        <w:adjustRightInd w:val="0"/>
        <w:ind w:left="720" w:hanging="720"/>
        <w:jc w:val="both"/>
      </w:pPr>
      <w:r w:rsidRPr="00655D4E">
        <w:t xml:space="preserve">Bakshi, M., and Abhilash, P. C. (2020). “Nanotechnology for soil remediation: revitalizing the tarnished resource,” in </w:t>
      </w:r>
      <w:r w:rsidRPr="00655D4E">
        <w:rPr>
          <w:i/>
          <w:iCs/>
        </w:rPr>
        <w:t>Nano-Materials as Photocatalysts for Degradation of Environmental Pollutants (Varanasi: Elsevier)</w:t>
      </w:r>
      <w:r w:rsidRPr="00655D4E">
        <w:t xml:space="preserve">, 345–370. </w:t>
      </w:r>
      <w:proofErr w:type="spellStart"/>
      <w:r w:rsidRPr="00655D4E">
        <w:t>doi</w:t>
      </w:r>
      <w:proofErr w:type="spellEnd"/>
      <w:r w:rsidRPr="00655D4E">
        <w:t xml:space="preserve">: 10.1016/B978-0-12-818598-8.00017-1 </w:t>
      </w:r>
    </w:p>
    <w:p w14:paraId="4DDDEE61" w14:textId="1D4F5ADD" w:rsidR="00C609A8" w:rsidRPr="00655D4E" w:rsidRDefault="00C609A8" w:rsidP="00C609A8">
      <w:pPr>
        <w:tabs>
          <w:tab w:val="left" w:pos="810"/>
        </w:tabs>
        <w:autoSpaceDE w:val="0"/>
        <w:autoSpaceDN w:val="0"/>
        <w:adjustRightInd w:val="0"/>
        <w:ind w:left="720" w:hanging="720"/>
        <w:jc w:val="both"/>
      </w:pPr>
      <w:r w:rsidRPr="000702D8">
        <w:rPr>
          <w:lang/>
        </w:rPr>
        <w:t xml:space="preserve">Benjamin, S. R., Lima, F. D., Florean, E. O. P. T., and Guedes, M. I. F. (2019). Current trends in nanotechnology for bioremediation. </w:t>
      </w:r>
      <w:r w:rsidRPr="000702D8">
        <w:rPr>
          <w:i/>
          <w:iCs/>
          <w:lang/>
        </w:rPr>
        <w:t xml:space="preserve">Int. J. Environ. Pollut. </w:t>
      </w:r>
      <w:r w:rsidRPr="000702D8">
        <w:rPr>
          <w:lang/>
        </w:rPr>
        <w:t xml:space="preserve">66, 19–40. doi: 10.1504/IJEP.2019.104526 </w:t>
      </w:r>
    </w:p>
    <w:p w14:paraId="1DBDACAE" w14:textId="66C9B7D2" w:rsidR="00D82510" w:rsidRPr="00655D4E" w:rsidRDefault="00D82510" w:rsidP="00872C40">
      <w:pPr>
        <w:tabs>
          <w:tab w:val="left" w:pos="810"/>
        </w:tabs>
        <w:autoSpaceDE w:val="0"/>
        <w:autoSpaceDN w:val="0"/>
        <w:adjustRightInd w:val="0"/>
        <w:ind w:left="720" w:hanging="720"/>
        <w:jc w:val="both"/>
      </w:pPr>
      <w:r w:rsidRPr="00655D4E">
        <w:t xml:space="preserve">Cha H. Strategies for contaminated soil remediation using phytoremediation. </w:t>
      </w:r>
      <w:r w:rsidRPr="00BC1A5C">
        <w:rPr>
          <w:i/>
          <w:iCs/>
        </w:rPr>
        <w:t xml:space="preserve">J Biomed </w:t>
      </w:r>
      <w:proofErr w:type="spellStart"/>
      <w:r w:rsidRPr="00BC1A5C">
        <w:rPr>
          <w:i/>
          <w:iCs/>
        </w:rPr>
        <w:t>Imag</w:t>
      </w:r>
      <w:proofErr w:type="spellEnd"/>
      <w:r w:rsidRPr="00BC1A5C">
        <w:rPr>
          <w:i/>
          <w:iCs/>
        </w:rPr>
        <w:t xml:space="preserve"> </w:t>
      </w:r>
      <w:proofErr w:type="spellStart"/>
      <w:r w:rsidRPr="00BC1A5C">
        <w:rPr>
          <w:i/>
          <w:iCs/>
        </w:rPr>
        <w:t>Bioeng</w:t>
      </w:r>
      <w:proofErr w:type="spellEnd"/>
      <w:r w:rsidRPr="00BC1A5C">
        <w:rPr>
          <w:i/>
          <w:iCs/>
        </w:rPr>
        <w:t>.</w:t>
      </w:r>
      <w:r w:rsidRPr="00655D4E">
        <w:t xml:space="preserve"> 2024;8(1):202</w:t>
      </w:r>
    </w:p>
    <w:p w14:paraId="0438B0C2" w14:textId="639DEF4B" w:rsidR="00544955" w:rsidRPr="00655D4E" w:rsidRDefault="00544955" w:rsidP="00872C40">
      <w:pPr>
        <w:tabs>
          <w:tab w:val="left" w:pos="810"/>
        </w:tabs>
        <w:autoSpaceDE w:val="0"/>
        <w:autoSpaceDN w:val="0"/>
        <w:adjustRightInd w:val="0"/>
        <w:ind w:left="720" w:hanging="720"/>
        <w:jc w:val="both"/>
        <w:rPr>
          <w:color w:val="000000" w:themeColor="text1"/>
        </w:rPr>
      </w:pPr>
      <w:r w:rsidRPr="00655D4E">
        <w:t>Chemical Oxidation (In Situ - ISCO). (2022, April 28). </w:t>
      </w:r>
      <w:r w:rsidRPr="00655D4E">
        <w:rPr>
          <w:i/>
          <w:iCs/>
        </w:rPr>
        <w:t>Enviro Wiki</w:t>
      </w:r>
      <w:proofErr w:type="gramStart"/>
      <w:r w:rsidRPr="00655D4E">
        <w:rPr>
          <w:i/>
          <w:iCs/>
        </w:rPr>
        <w:t>, </w:t>
      </w:r>
      <w:r w:rsidRPr="00655D4E">
        <w:t>.</w:t>
      </w:r>
      <w:proofErr w:type="gramEnd"/>
      <w:r w:rsidRPr="00655D4E">
        <w:t xml:space="preserve"> Retrieved 23:15, March 8, 2025 from </w:t>
      </w:r>
      <w:hyperlink r:id="rId7" w:tgtFrame="_blank" w:history="1">
        <w:r w:rsidRPr="00655D4E">
          <w:rPr>
            <w:rStyle w:val="Hyperlink"/>
            <w:color w:val="000000" w:themeColor="text1"/>
            <w:u w:val="none"/>
          </w:rPr>
          <w:t>https://www.enviro.wiki/index.php?title=Chemical_Oxidation_(In_Situ_-_ISCO)&amp;oldid=15912</w:t>
        </w:r>
      </w:hyperlink>
      <w:r w:rsidRPr="00655D4E">
        <w:rPr>
          <w:color w:val="000000" w:themeColor="text1"/>
        </w:rPr>
        <w:t>.</w:t>
      </w:r>
    </w:p>
    <w:p w14:paraId="0E1F7694" w14:textId="49923DD2" w:rsidR="00E24448" w:rsidRDefault="00C8050B" w:rsidP="00DC6F78">
      <w:pPr>
        <w:tabs>
          <w:tab w:val="left" w:pos="810"/>
        </w:tabs>
        <w:autoSpaceDE w:val="0"/>
        <w:autoSpaceDN w:val="0"/>
        <w:adjustRightInd w:val="0"/>
        <w:ind w:left="720" w:hanging="720"/>
        <w:jc w:val="both"/>
      </w:pPr>
      <w:r w:rsidRPr="00655D4E">
        <w:t xml:space="preserve">Corzo Remigio, A.; Chaney, R.L.; Baker, A.J.M.; </w:t>
      </w:r>
      <w:proofErr w:type="spellStart"/>
      <w:r w:rsidRPr="00655D4E">
        <w:t>Edraki</w:t>
      </w:r>
      <w:proofErr w:type="spellEnd"/>
      <w:r w:rsidRPr="00655D4E">
        <w:t xml:space="preserve">, M.; Erskine, P.D.; Echevarria, </w:t>
      </w:r>
      <w:proofErr w:type="gramStart"/>
      <w:r w:rsidRPr="00655D4E">
        <w:t>G.(</w:t>
      </w:r>
      <w:proofErr w:type="gramEnd"/>
      <w:r w:rsidRPr="00655D4E">
        <w:t xml:space="preserve">2020) Phytoextraction of High Value Elements and Contaminants from Mining and Mineral Wastes: Opportunities and Limitations. </w:t>
      </w:r>
      <w:r w:rsidRPr="00655D4E">
        <w:rPr>
          <w:i/>
          <w:iCs/>
        </w:rPr>
        <w:t>Plant Soil.</w:t>
      </w:r>
      <w:r w:rsidRPr="00655D4E">
        <w:t xml:space="preserve"> </w:t>
      </w:r>
      <w:r w:rsidRPr="00655D4E">
        <w:rPr>
          <w:i/>
          <w:iCs/>
        </w:rPr>
        <w:t>449</w:t>
      </w:r>
      <w:r w:rsidRPr="00655D4E">
        <w:t xml:space="preserve">, 11–37. </w:t>
      </w:r>
    </w:p>
    <w:p w14:paraId="64549DBD" w14:textId="77777777" w:rsidR="00C609A8" w:rsidRPr="00655D4E" w:rsidRDefault="00C609A8" w:rsidP="00C609A8">
      <w:pPr>
        <w:tabs>
          <w:tab w:val="left" w:pos="810"/>
        </w:tabs>
        <w:autoSpaceDE w:val="0"/>
        <w:autoSpaceDN w:val="0"/>
        <w:adjustRightInd w:val="0"/>
        <w:ind w:left="720" w:hanging="720"/>
        <w:jc w:val="both"/>
        <w:rPr>
          <w:color w:val="171717" w:themeColor="background2" w:themeShade="1A"/>
        </w:rPr>
      </w:pPr>
      <w:r w:rsidRPr="00655D4E">
        <w:rPr>
          <w:color w:val="171717" w:themeColor="background2" w:themeShade="1A"/>
        </w:rPr>
        <w:t xml:space="preserve">Dhanapal, A. R., Thiruvengadam, M., </w:t>
      </w:r>
      <w:proofErr w:type="spellStart"/>
      <w:r w:rsidRPr="00655D4E">
        <w:rPr>
          <w:color w:val="171717" w:themeColor="background2" w:themeShade="1A"/>
        </w:rPr>
        <w:t>Vairavanathan</w:t>
      </w:r>
      <w:proofErr w:type="spellEnd"/>
      <w:r w:rsidRPr="00655D4E">
        <w:rPr>
          <w:color w:val="171717" w:themeColor="background2" w:themeShade="1A"/>
        </w:rPr>
        <w:t xml:space="preserve">, J., </w:t>
      </w:r>
      <w:proofErr w:type="spellStart"/>
      <w:r w:rsidRPr="00655D4E">
        <w:rPr>
          <w:color w:val="171717" w:themeColor="background2" w:themeShade="1A"/>
        </w:rPr>
        <w:t>Venkidasamy</w:t>
      </w:r>
      <w:proofErr w:type="spellEnd"/>
      <w:r w:rsidRPr="00655D4E">
        <w:rPr>
          <w:color w:val="171717" w:themeColor="background2" w:themeShade="1A"/>
        </w:rPr>
        <w:t xml:space="preserve">, B., Easwaran, M., &amp; Ghorbanpour, M. (2024). Nanotechnology approaches for the remediation of agricultural polluted soils. </w:t>
      </w:r>
      <w:r w:rsidRPr="00BC1A5C">
        <w:rPr>
          <w:i/>
          <w:iCs/>
          <w:color w:val="171717" w:themeColor="background2" w:themeShade="1A"/>
        </w:rPr>
        <w:t>ACS omega</w:t>
      </w:r>
      <w:r w:rsidRPr="00655D4E">
        <w:rPr>
          <w:color w:val="171717" w:themeColor="background2" w:themeShade="1A"/>
        </w:rPr>
        <w:t>, 9(12), 13522-13533.</w:t>
      </w:r>
    </w:p>
    <w:p w14:paraId="4F289E7A" w14:textId="77777777" w:rsidR="00C609A8" w:rsidRPr="00655D4E" w:rsidRDefault="00C609A8" w:rsidP="00DC6F78">
      <w:pPr>
        <w:tabs>
          <w:tab w:val="left" w:pos="810"/>
        </w:tabs>
        <w:autoSpaceDE w:val="0"/>
        <w:autoSpaceDN w:val="0"/>
        <w:adjustRightInd w:val="0"/>
        <w:ind w:left="720" w:hanging="720"/>
        <w:jc w:val="both"/>
      </w:pPr>
    </w:p>
    <w:p w14:paraId="1A7156B6" w14:textId="0A5A6D7F" w:rsidR="00FF29B9" w:rsidRDefault="00FF29B9" w:rsidP="00DC6F78">
      <w:pPr>
        <w:tabs>
          <w:tab w:val="left" w:pos="810"/>
        </w:tabs>
        <w:autoSpaceDE w:val="0"/>
        <w:autoSpaceDN w:val="0"/>
        <w:adjustRightInd w:val="0"/>
        <w:ind w:left="720" w:hanging="720"/>
        <w:jc w:val="both"/>
        <w:rPr>
          <w:color w:val="212121"/>
        </w:rPr>
      </w:pPr>
      <w:r w:rsidRPr="00655D4E">
        <w:rPr>
          <w:color w:val="212121"/>
        </w:rPr>
        <w:t xml:space="preserve">Iqbal, B., Zhao, X., Khan, K. Y., Javed, Q., Na- </w:t>
      </w:r>
      <w:proofErr w:type="spellStart"/>
      <w:r w:rsidRPr="00655D4E">
        <w:rPr>
          <w:color w:val="212121"/>
        </w:rPr>
        <w:t>zar</w:t>
      </w:r>
      <w:proofErr w:type="spellEnd"/>
      <w:r w:rsidRPr="00655D4E">
        <w:rPr>
          <w:color w:val="212121"/>
        </w:rPr>
        <w:t xml:space="preserve">, M., Khan, I., Zhao, X., Li, G., Du, D. (2024). Microplastics meet invasive plants: </w:t>
      </w:r>
      <w:proofErr w:type="spellStart"/>
      <w:r w:rsidRPr="00655D4E">
        <w:rPr>
          <w:color w:val="212121"/>
        </w:rPr>
        <w:t>unraveling</w:t>
      </w:r>
      <w:proofErr w:type="spellEnd"/>
      <w:r w:rsidRPr="00655D4E">
        <w:rPr>
          <w:color w:val="212121"/>
        </w:rPr>
        <w:t xml:space="preserve"> the ecological hazards to agroecosystems. Science of </w:t>
      </w:r>
      <w:r w:rsidRPr="00655D4E">
        <w:rPr>
          <w:b/>
          <w:bCs/>
          <w:color w:val="212121"/>
        </w:rPr>
        <w:t>‏</w:t>
      </w:r>
      <w:r w:rsidRPr="00655D4E">
        <w:rPr>
          <w:color w:val="212121"/>
        </w:rPr>
        <w:t>.167756 ,</w:t>
      </w:r>
      <w:proofErr w:type="gramStart"/>
      <w:r w:rsidRPr="00655D4E">
        <w:rPr>
          <w:color w:val="212121"/>
        </w:rPr>
        <w:t>906 ,</w:t>
      </w:r>
      <w:r w:rsidRPr="00BC1A5C">
        <w:rPr>
          <w:i/>
          <w:iCs/>
          <w:color w:val="212121"/>
        </w:rPr>
        <w:t>the</w:t>
      </w:r>
      <w:proofErr w:type="gramEnd"/>
      <w:r w:rsidRPr="00BC1A5C">
        <w:rPr>
          <w:i/>
          <w:iCs/>
          <w:color w:val="212121"/>
        </w:rPr>
        <w:t xml:space="preserve"> Total Environment</w:t>
      </w:r>
      <w:r w:rsidRPr="00655D4E">
        <w:rPr>
          <w:color w:val="212121"/>
        </w:rPr>
        <w:t xml:space="preserve"> </w:t>
      </w:r>
    </w:p>
    <w:p w14:paraId="2CD424A5" w14:textId="1914C9AF" w:rsidR="00C609A8" w:rsidRPr="00C609A8" w:rsidRDefault="00C609A8" w:rsidP="00C609A8">
      <w:pPr>
        <w:tabs>
          <w:tab w:val="left" w:pos="810"/>
        </w:tabs>
        <w:autoSpaceDE w:val="0"/>
        <w:autoSpaceDN w:val="0"/>
        <w:adjustRightInd w:val="0"/>
        <w:ind w:left="720" w:hanging="720"/>
        <w:jc w:val="both"/>
      </w:pPr>
      <w:r w:rsidRPr="00CF6798">
        <w:rPr>
          <w:lang/>
        </w:rPr>
        <w:t xml:space="preserve">Kandiah, M., and Chandrasekaran, K. N. (2021). Green synthesis of silver nanoparticles using </w:t>
      </w:r>
      <w:r w:rsidRPr="00CF6798">
        <w:rPr>
          <w:i/>
          <w:iCs/>
          <w:lang/>
        </w:rPr>
        <w:t xml:space="preserve">Catharanthus roseus </w:t>
      </w:r>
      <w:r w:rsidRPr="00CF6798">
        <w:rPr>
          <w:lang/>
        </w:rPr>
        <w:t xml:space="preserve">flower extracts and the determination of their antioxidant, antimicrobial, and photocatalytic activity. </w:t>
      </w:r>
      <w:r w:rsidRPr="00CF6798">
        <w:rPr>
          <w:i/>
          <w:iCs/>
          <w:lang/>
        </w:rPr>
        <w:t xml:space="preserve">J. Nanotechnol. </w:t>
      </w:r>
      <w:r w:rsidRPr="00CF6798">
        <w:rPr>
          <w:lang/>
        </w:rPr>
        <w:t xml:space="preserve">2021, 5512786. doi: 10.1155/2021/5512786 </w:t>
      </w:r>
    </w:p>
    <w:p w14:paraId="78F5AD7C" w14:textId="77777777" w:rsidR="00C609A8" w:rsidRPr="00655D4E" w:rsidRDefault="00C609A8" w:rsidP="00C609A8">
      <w:pPr>
        <w:tabs>
          <w:tab w:val="left" w:pos="810"/>
        </w:tabs>
        <w:autoSpaceDE w:val="0"/>
        <w:autoSpaceDN w:val="0"/>
        <w:adjustRightInd w:val="0"/>
        <w:ind w:left="720" w:hanging="720"/>
        <w:jc w:val="both"/>
      </w:pPr>
      <w:r w:rsidRPr="00655D4E">
        <w:t xml:space="preserve">Khan, F.I., Husain, T., Hejazi, R., (2004). </w:t>
      </w:r>
      <w:r w:rsidRPr="00655D4E">
        <w:rPr>
          <w:i/>
          <w:iCs/>
        </w:rPr>
        <w:t>J. Environ. Manage.,</w:t>
      </w:r>
      <w:r w:rsidRPr="00655D4E">
        <w:t xml:space="preserve"> 71, 95–122. </w:t>
      </w:r>
      <w:proofErr w:type="gramStart"/>
      <w:r w:rsidRPr="00655D4E">
        <w:t>doi:10.1016/j.jenvman</w:t>
      </w:r>
      <w:proofErr w:type="gramEnd"/>
      <w:r w:rsidRPr="00655D4E">
        <w:t>.2004.02.003</w:t>
      </w:r>
    </w:p>
    <w:p w14:paraId="3B856404" w14:textId="77777777" w:rsidR="00C609A8" w:rsidRDefault="00C609A8" w:rsidP="00C609A8">
      <w:pPr>
        <w:tabs>
          <w:tab w:val="left" w:pos="810"/>
        </w:tabs>
        <w:autoSpaceDE w:val="0"/>
        <w:autoSpaceDN w:val="0"/>
        <w:adjustRightInd w:val="0"/>
        <w:jc w:val="both"/>
        <w:rPr>
          <w:color w:val="212121"/>
        </w:rPr>
      </w:pPr>
    </w:p>
    <w:p w14:paraId="75FB5E7D" w14:textId="77777777" w:rsidR="00C609A8" w:rsidRPr="00655D4E" w:rsidRDefault="00C609A8" w:rsidP="00C609A8">
      <w:pPr>
        <w:tabs>
          <w:tab w:val="left" w:pos="810"/>
        </w:tabs>
        <w:autoSpaceDE w:val="0"/>
        <w:autoSpaceDN w:val="0"/>
        <w:adjustRightInd w:val="0"/>
        <w:ind w:left="720" w:hanging="720"/>
        <w:jc w:val="both"/>
        <w:rPr>
          <w:color w:val="171717" w:themeColor="background2" w:themeShade="1A"/>
        </w:rPr>
      </w:pPr>
      <w:proofErr w:type="spellStart"/>
      <w:r w:rsidRPr="00655D4E">
        <w:rPr>
          <w:color w:val="171717" w:themeColor="background2" w:themeShade="1A"/>
        </w:rPr>
        <w:t>Kristanti</w:t>
      </w:r>
      <w:proofErr w:type="spellEnd"/>
      <w:r w:rsidRPr="00655D4E">
        <w:rPr>
          <w:color w:val="171717" w:themeColor="background2" w:themeShade="1A"/>
        </w:rPr>
        <w:t xml:space="preserve">, R. A., Liong, R. M. Y., &amp; </w:t>
      </w:r>
      <w:proofErr w:type="spellStart"/>
      <w:r w:rsidRPr="00655D4E">
        <w:rPr>
          <w:color w:val="171717" w:themeColor="background2" w:themeShade="1A"/>
        </w:rPr>
        <w:t>Hadibarata</w:t>
      </w:r>
      <w:proofErr w:type="spellEnd"/>
      <w:r w:rsidRPr="00655D4E">
        <w:rPr>
          <w:color w:val="171717" w:themeColor="background2" w:themeShade="1A"/>
        </w:rPr>
        <w:t xml:space="preserve">, T. (2021). Soil remediation applications of nanotechnology. </w:t>
      </w:r>
      <w:r w:rsidRPr="00BC1A5C">
        <w:rPr>
          <w:i/>
          <w:iCs/>
          <w:color w:val="171717" w:themeColor="background2" w:themeShade="1A"/>
        </w:rPr>
        <w:t>Tropical Aquatic and Soil Pollution</w:t>
      </w:r>
      <w:r w:rsidRPr="00655D4E">
        <w:rPr>
          <w:color w:val="171717" w:themeColor="background2" w:themeShade="1A"/>
        </w:rPr>
        <w:t>, 1(1), 35-45.</w:t>
      </w:r>
    </w:p>
    <w:p w14:paraId="420C495D" w14:textId="77777777" w:rsidR="00C609A8" w:rsidRPr="00655D4E" w:rsidRDefault="00C609A8" w:rsidP="00DC6F78">
      <w:pPr>
        <w:tabs>
          <w:tab w:val="left" w:pos="810"/>
        </w:tabs>
        <w:autoSpaceDE w:val="0"/>
        <w:autoSpaceDN w:val="0"/>
        <w:adjustRightInd w:val="0"/>
        <w:ind w:left="720" w:hanging="720"/>
        <w:jc w:val="both"/>
        <w:rPr>
          <w:color w:val="212121"/>
        </w:rPr>
      </w:pPr>
    </w:p>
    <w:p w14:paraId="5203FE7B" w14:textId="77777777" w:rsidR="00DC6F78" w:rsidRPr="00655D4E" w:rsidRDefault="00FF29B9" w:rsidP="00DC6F78">
      <w:pPr>
        <w:tabs>
          <w:tab w:val="left" w:pos="810"/>
        </w:tabs>
        <w:autoSpaceDE w:val="0"/>
        <w:autoSpaceDN w:val="0"/>
        <w:adjustRightInd w:val="0"/>
        <w:ind w:left="720" w:hanging="720"/>
        <w:jc w:val="both"/>
        <w:rPr>
          <w:color w:val="212121"/>
        </w:rPr>
      </w:pPr>
      <w:r w:rsidRPr="00655D4E">
        <w:rPr>
          <w:color w:val="212121"/>
        </w:rPr>
        <w:t xml:space="preserve">Kumari, A., Kumari, P., Rajput, V.D., </w:t>
      </w:r>
      <w:proofErr w:type="spellStart"/>
      <w:r w:rsidRPr="00655D4E">
        <w:rPr>
          <w:color w:val="212121"/>
        </w:rPr>
        <w:t>Sushkova</w:t>
      </w:r>
      <w:proofErr w:type="spellEnd"/>
      <w:r w:rsidRPr="00655D4E">
        <w:rPr>
          <w:color w:val="212121"/>
        </w:rPr>
        <w:t xml:space="preserve">, S.N., </w:t>
      </w:r>
      <w:proofErr w:type="spellStart"/>
      <w:r w:rsidRPr="00655D4E">
        <w:rPr>
          <w:color w:val="212121"/>
        </w:rPr>
        <w:t>Minkina</w:t>
      </w:r>
      <w:proofErr w:type="spellEnd"/>
      <w:r w:rsidRPr="00655D4E">
        <w:rPr>
          <w:color w:val="212121"/>
        </w:rPr>
        <w:t xml:space="preserve">, T. (2022). Metal (loid) </w:t>
      </w:r>
      <w:proofErr w:type="spellStart"/>
      <w:r w:rsidRPr="00655D4E">
        <w:rPr>
          <w:color w:val="212121"/>
        </w:rPr>
        <w:t>nanosorbents</w:t>
      </w:r>
      <w:proofErr w:type="spellEnd"/>
      <w:r w:rsidRPr="00655D4E">
        <w:rPr>
          <w:color w:val="212121"/>
        </w:rPr>
        <w:t xml:space="preserve"> in restoration of polluted soils: geochemical, </w:t>
      </w:r>
      <w:proofErr w:type="spellStart"/>
      <w:r w:rsidRPr="00655D4E">
        <w:rPr>
          <w:color w:val="212121"/>
        </w:rPr>
        <w:t>ecotoxi</w:t>
      </w:r>
      <w:proofErr w:type="spellEnd"/>
      <w:r w:rsidRPr="00655D4E">
        <w:rPr>
          <w:color w:val="212121"/>
        </w:rPr>
        <w:t xml:space="preserve">- </w:t>
      </w:r>
      <w:proofErr w:type="spellStart"/>
      <w:r w:rsidRPr="00655D4E">
        <w:rPr>
          <w:color w:val="212121"/>
        </w:rPr>
        <w:t>cological</w:t>
      </w:r>
      <w:proofErr w:type="spellEnd"/>
      <w:r w:rsidRPr="00655D4E">
        <w:rPr>
          <w:color w:val="212121"/>
        </w:rPr>
        <w:t xml:space="preserve">, and remediation perspectives. </w:t>
      </w:r>
      <w:r w:rsidRPr="00655D4E">
        <w:rPr>
          <w:i/>
          <w:iCs/>
          <w:color w:val="212121"/>
        </w:rPr>
        <w:t>Environ-</w:t>
      </w:r>
      <w:r w:rsidRPr="00655D4E">
        <w:rPr>
          <w:color w:val="212121"/>
        </w:rPr>
        <w:t xml:space="preserve"> </w:t>
      </w:r>
      <w:r w:rsidRPr="00655D4E">
        <w:rPr>
          <w:b/>
          <w:bCs/>
          <w:color w:val="212121"/>
        </w:rPr>
        <w:t>‏</w:t>
      </w:r>
      <w:r w:rsidRPr="00655D4E">
        <w:rPr>
          <w:color w:val="212121"/>
        </w:rPr>
        <w:t>.246–</w:t>
      </w:r>
      <w:proofErr w:type="gramStart"/>
      <w:r w:rsidRPr="00655D4E">
        <w:rPr>
          <w:color w:val="212121"/>
        </w:rPr>
        <w:t>235 ,</w:t>
      </w:r>
      <w:proofErr w:type="gramEnd"/>
      <w:r w:rsidRPr="00655D4E">
        <w:rPr>
          <w:color w:val="212121"/>
        </w:rPr>
        <w:t xml:space="preserve">)1(44 ,mental Geochemistry and Health </w:t>
      </w:r>
    </w:p>
    <w:p w14:paraId="25BDD4F5" w14:textId="7E469D94" w:rsidR="007976A3" w:rsidRDefault="007976A3" w:rsidP="00DC6F78">
      <w:pPr>
        <w:tabs>
          <w:tab w:val="left" w:pos="810"/>
        </w:tabs>
        <w:autoSpaceDE w:val="0"/>
        <w:autoSpaceDN w:val="0"/>
        <w:adjustRightInd w:val="0"/>
        <w:ind w:left="720" w:hanging="720"/>
        <w:jc w:val="both"/>
        <w:rPr>
          <w:rStyle w:val="Hyperlink"/>
          <w:color w:val="000000" w:themeColor="text1"/>
          <w:u w:val="none"/>
        </w:rPr>
      </w:pPr>
      <w:r w:rsidRPr="00655D4E">
        <w:lastRenderedPageBreak/>
        <w:t xml:space="preserve">Malvern </w:t>
      </w:r>
      <w:proofErr w:type="spellStart"/>
      <w:proofErr w:type="gramStart"/>
      <w:r w:rsidRPr="00655D4E">
        <w:t>Panalytical</w:t>
      </w:r>
      <w:proofErr w:type="spellEnd"/>
      <w:r w:rsidRPr="00655D4E">
        <w:t>(</w:t>
      </w:r>
      <w:proofErr w:type="gramEnd"/>
      <w:r w:rsidRPr="00655D4E">
        <w:t xml:space="preserve">2024) What is flocculation in water treatment? </w:t>
      </w:r>
      <w:hyperlink r:id="rId8" w:history="1">
        <w:r w:rsidRPr="00655D4E">
          <w:rPr>
            <w:rStyle w:val="Hyperlink"/>
            <w:color w:val="000000" w:themeColor="text1"/>
            <w:u w:val="none"/>
          </w:rPr>
          <w:t>https://www.malvernpanalytical.com/en/learn/knowledge-center/insights/what-is-flocculation-in-water-treatment</w:t>
        </w:r>
      </w:hyperlink>
    </w:p>
    <w:p w14:paraId="547E1C97" w14:textId="36A5E310" w:rsidR="00C609A8" w:rsidRPr="00C609A8" w:rsidRDefault="00C609A8" w:rsidP="00C609A8">
      <w:pPr>
        <w:tabs>
          <w:tab w:val="left" w:pos="810"/>
        </w:tabs>
        <w:autoSpaceDE w:val="0"/>
        <w:autoSpaceDN w:val="0"/>
        <w:adjustRightInd w:val="0"/>
        <w:ind w:left="720" w:hanging="720"/>
        <w:jc w:val="both"/>
        <w:rPr>
          <w:color w:val="171717" w:themeColor="background2" w:themeShade="1A"/>
        </w:rPr>
      </w:pPr>
      <w:r w:rsidRPr="00655D4E">
        <w:rPr>
          <w:color w:val="171717" w:themeColor="background2" w:themeShade="1A"/>
        </w:rPr>
        <w:t xml:space="preserve">Mitra, S., Chakraborty, A. J., Tareq, A. M., Emran, T. B., Nainu, F., Khusro, A., ... &amp; Simal-Gandara, J. (2022). Impact of heavy metals on the environment and human health: Novel therapeutic insights to counter the toxicity. </w:t>
      </w:r>
      <w:r w:rsidRPr="00BC1A5C">
        <w:rPr>
          <w:i/>
          <w:iCs/>
          <w:color w:val="171717" w:themeColor="background2" w:themeShade="1A"/>
        </w:rPr>
        <w:t>Journal of King Saud University-Science</w:t>
      </w:r>
      <w:r w:rsidRPr="00655D4E">
        <w:rPr>
          <w:color w:val="171717" w:themeColor="background2" w:themeShade="1A"/>
        </w:rPr>
        <w:t>, 34(3), 101865.</w:t>
      </w:r>
    </w:p>
    <w:p w14:paraId="00604DED" w14:textId="7618425B" w:rsidR="00FF29B9" w:rsidRPr="00655D4E" w:rsidRDefault="007976A3" w:rsidP="00DC6F78">
      <w:pPr>
        <w:tabs>
          <w:tab w:val="left" w:pos="810"/>
        </w:tabs>
        <w:autoSpaceDE w:val="0"/>
        <w:autoSpaceDN w:val="0"/>
        <w:adjustRightInd w:val="0"/>
        <w:ind w:left="720" w:hanging="720"/>
        <w:jc w:val="both"/>
        <w:rPr>
          <w:color w:val="0000FF"/>
        </w:rPr>
      </w:pPr>
      <w:r w:rsidRPr="00655D4E">
        <w:rPr>
          <w:color w:val="000000" w:themeColor="text1"/>
        </w:rPr>
        <w:t xml:space="preserve">Mohamed Ahmed .,Mohammed Ahmed Reda Ahmed., </w:t>
      </w:r>
      <w:hyperlink r:id="rId9" w:history="1">
        <w:r w:rsidRPr="00655D4E">
          <w:rPr>
            <w:rStyle w:val="Hyperlink"/>
            <w:color w:val="000000" w:themeColor="text1"/>
            <w:u w:val="none"/>
          </w:rPr>
          <w:t>Marwa</w:t>
        </w:r>
      </w:hyperlink>
      <w:r w:rsidRPr="00655D4E">
        <w:rPr>
          <w:color w:val="000000" w:themeColor="text1"/>
        </w:rPr>
        <w:t xml:space="preserve">., </w:t>
      </w:r>
      <w:hyperlink r:id="rId10" w:history="1">
        <w:r w:rsidRPr="00655D4E">
          <w:rPr>
            <w:rStyle w:val="Hyperlink"/>
            <w:color w:val="000000" w:themeColor="text1"/>
            <w:u w:val="none"/>
          </w:rPr>
          <w:t>Abdelfattah Abdallah</w:t>
        </w:r>
      </w:hyperlink>
      <w:r w:rsidRPr="00655D4E">
        <w:rPr>
          <w:color w:val="000000" w:themeColor="text1"/>
        </w:rPr>
        <w:t>(2024)</w:t>
      </w:r>
      <w:r w:rsidRPr="00655D4E">
        <w:rPr>
          <w:color w:val="0000FF"/>
        </w:rPr>
        <w:t xml:space="preserve"> </w:t>
      </w:r>
      <w:r w:rsidRPr="00655D4E">
        <w:rPr>
          <w:color w:val="000000" w:themeColor="text1"/>
        </w:rPr>
        <w:t xml:space="preserve">Applications of Ion Exchange in Environmental Remediation: </w:t>
      </w:r>
      <w:r w:rsidRPr="00BC1A5C">
        <w:rPr>
          <w:i/>
          <w:iCs/>
          <w:color w:val="000000" w:themeColor="text1"/>
        </w:rPr>
        <w:t>Removal of Heavy Metals From Wastewater</w:t>
      </w:r>
      <w:r w:rsidRPr="00BC1A5C">
        <w:rPr>
          <w:b/>
          <w:bCs/>
          <w:i/>
          <w:iCs/>
          <w:color w:val="000000" w:themeColor="text1"/>
        </w:rPr>
        <w:t xml:space="preserve"> </w:t>
      </w:r>
      <w:hyperlink r:id="rId11" w:history="1">
        <w:r w:rsidRPr="00BC1A5C">
          <w:rPr>
            <w:rStyle w:val="Hyperlink"/>
            <w:i/>
            <w:iCs/>
            <w:color w:val="000000" w:themeColor="text1"/>
            <w:u w:val="none"/>
          </w:rPr>
          <w:t>Remediation Journal</w:t>
        </w:r>
      </w:hyperlink>
      <w:r w:rsidRPr="00655D4E">
        <w:rPr>
          <w:color w:val="000000" w:themeColor="text1"/>
        </w:rPr>
        <w:t> 34(4). DOI: </w:t>
      </w:r>
      <w:hyperlink r:id="rId12" w:tgtFrame="_blank" w:history="1">
        <w:r w:rsidRPr="00655D4E">
          <w:rPr>
            <w:rStyle w:val="Hyperlink"/>
            <w:color w:val="000000" w:themeColor="text1"/>
            <w:u w:val="none"/>
          </w:rPr>
          <w:t>10.1002/rem.21788</w:t>
        </w:r>
      </w:hyperlink>
    </w:p>
    <w:p w14:paraId="4757D162" w14:textId="1BB6862F" w:rsidR="00544955" w:rsidRPr="00655D4E" w:rsidRDefault="00FF29B9" w:rsidP="00DC6F78">
      <w:pPr>
        <w:tabs>
          <w:tab w:val="left" w:pos="810"/>
        </w:tabs>
        <w:autoSpaceDE w:val="0"/>
        <w:autoSpaceDN w:val="0"/>
        <w:adjustRightInd w:val="0"/>
        <w:ind w:left="720" w:hanging="720"/>
        <w:jc w:val="both"/>
      </w:pPr>
      <w:r w:rsidRPr="00655D4E">
        <w:t xml:space="preserve">Muthusaravanan, S.; </w:t>
      </w:r>
      <w:proofErr w:type="spellStart"/>
      <w:r w:rsidRPr="00655D4E">
        <w:t>Sivarajasekar</w:t>
      </w:r>
      <w:proofErr w:type="spellEnd"/>
      <w:r w:rsidRPr="00655D4E">
        <w:t xml:space="preserve">, N.; Vivek, J.S.; Vasudha Priyadharshini, S.; Paramasivan, T.; Dhakal, N.; Naushad, </w:t>
      </w:r>
      <w:proofErr w:type="gramStart"/>
      <w:r w:rsidRPr="00655D4E">
        <w:t>M.(</w:t>
      </w:r>
      <w:proofErr w:type="gramEnd"/>
      <w:r w:rsidRPr="00655D4E">
        <w:t xml:space="preserve">2020) Research Updates on Heavy Metal Phytoremediation: Enhancements, Efficient Post-Harvesting Strategies and Economic Opportunities. In </w:t>
      </w:r>
      <w:r w:rsidRPr="00655D4E">
        <w:rPr>
          <w:i/>
          <w:iCs/>
        </w:rPr>
        <w:t>Green Materials for Wastewater Treatment</w:t>
      </w:r>
      <w:r w:rsidRPr="00655D4E">
        <w:t xml:space="preserve">; Naushad, E., Mu, L., Eds.; Springer International Publishing: Cham, Germany, pp. 191–222, ISBN 978-3-030-17724-9. </w:t>
      </w:r>
    </w:p>
    <w:p w14:paraId="1D97196E" w14:textId="5FB3D3D1" w:rsidR="007976A3" w:rsidRPr="00655D4E" w:rsidRDefault="00FF29B9" w:rsidP="00DC6F78">
      <w:pPr>
        <w:tabs>
          <w:tab w:val="left" w:pos="810"/>
        </w:tabs>
        <w:autoSpaceDE w:val="0"/>
        <w:autoSpaceDN w:val="0"/>
        <w:adjustRightInd w:val="0"/>
        <w:ind w:left="720" w:hanging="720"/>
        <w:jc w:val="both"/>
      </w:pPr>
      <w:r w:rsidRPr="00655D4E">
        <w:t xml:space="preserve">M. Cai, M. B. McBride, K. Li, e Z. </w:t>
      </w:r>
      <w:proofErr w:type="gramStart"/>
      <w:r w:rsidRPr="00655D4E">
        <w:t>Li,(</w:t>
      </w:r>
      <w:proofErr w:type="gramEnd"/>
      <w:r w:rsidRPr="00655D4E">
        <w:t xml:space="preserve">2017) </w:t>
      </w:r>
      <w:proofErr w:type="spellStart"/>
      <w:r w:rsidRPr="00655D4E">
        <w:t>Bioaccessibility</w:t>
      </w:r>
      <w:proofErr w:type="spellEnd"/>
      <w:r w:rsidRPr="00655D4E">
        <w:t xml:space="preserve"> of As and Pb in orchard and urban soils amended with phosphate, Fe oxide and organic matter», </w:t>
      </w:r>
      <w:r w:rsidRPr="00655D4E">
        <w:rPr>
          <w:i/>
          <w:iCs/>
        </w:rPr>
        <w:t>Chemosphere,</w:t>
      </w:r>
      <w:r w:rsidRPr="00655D4E">
        <w:t xml:space="preserve"> vol. 173, pp. 153–159, </w:t>
      </w:r>
      <w:proofErr w:type="spellStart"/>
      <w:r w:rsidRPr="00655D4E">
        <w:t>doi</w:t>
      </w:r>
      <w:proofErr w:type="spellEnd"/>
      <w:r w:rsidRPr="00655D4E">
        <w:t xml:space="preserve">: 10.1016/j.chemosphere.2017.01.049. </w:t>
      </w:r>
    </w:p>
    <w:p w14:paraId="0CA41B0D" w14:textId="22FBBE81" w:rsidR="00FF29B9" w:rsidRPr="00655D4E" w:rsidRDefault="00C8050B" w:rsidP="00DC6F78">
      <w:pPr>
        <w:tabs>
          <w:tab w:val="left" w:pos="810"/>
        </w:tabs>
        <w:autoSpaceDE w:val="0"/>
        <w:autoSpaceDN w:val="0"/>
        <w:adjustRightInd w:val="0"/>
        <w:ind w:left="720" w:hanging="720"/>
        <w:jc w:val="both"/>
        <w:rPr>
          <w:b/>
        </w:rPr>
      </w:pPr>
      <w:proofErr w:type="spellStart"/>
      <w:r w:rsidRPr="00655D4E">
        <w:rPr>
          <w:color w:val="212121"/>
        </w:rPr>
        <w:t>Nkoh</w:t>
      </w:r>
      <w:proofErr w:type="spellEnd"/>
      <w:r w:rsidRPr="00655D4E">
        <w:rPr>
          <w:color w:val="212121"/>
        </w:rPr>
        <w:t xml:space="preserve">, J.N., Ajibade, F.O., </w:t>
      </w:r>
      <w:proofErr w:type="spellStart"/>
      <w:r w:rsidRPr="00655D4E">
        <w:rPr>
          <w:color w:val="212121"/>
        </w:rPr>
        <w:t>Atakpa</w:t>
      </w:r>
      <w:proofErr w:type="spellEnd"/>
      <w:r w:rsidRPr="00655D4E">
        <w:rPr>
          <w:color w:val="212121"/>
        </w:rPr>
        <w:t xml:space="preserve">, E.O., </w:t>
      </w:r>
      <w:proofErr w:type="spellStart"/>
      <w:r w:rsidRPr="00655D4E">
        <w:rPr>
          <w:color w:val="212121"/>
        </w:rPr>
        <w:t>Abdulaha</w:t>
      </w:r>
      <w:proofErr w:type="spellEnd"/>
      <w:r w:rsidRPr="00655D4E">
        <w:rPr>
          <w:color w:val="212121"/>
        </w:rPr>
        <w:t xml:space="preserve">- Al </w:t>
      </w:r>
      <w:proofErr w:type="spellStart"/>
      <w:r w:rsidRPr="00655D4E">
        <w:rPr>
          <w:color w:val="212121"/>
        </w:rPr>
        <w:t>Baquy</w:t>
      </w:r>
      <w:proofErr w:type="spellEnd"/>
      <w:r w:rsidRPr="00655D4E">
        <w:rPr>
          <w:color w:val="212121"/>
        </w:rPr>
        <w:t xml:space="preserve">, M., Mia, S., </w:t>
      </w:r>
      <w:proofErr w:type="spellStart"/>
      <w:r w:rsidRPr="00655D4E">
        <w:rPr>
          <w:color w:val="212121"/>
        </w:rPr>
        <w:t>Odii</w:t>
      </w:r>
      <w:proofErr w:type="spellEnd"/>
      <w:r w:rsidRPr="00655D4E">
        <w:rPr>
          <w:color w:val="212121"/>
        </w:rPr>
        <w:t>, E.C., Xu, R. (2022). Reduction of heavy metal uptake from polluted soils and associated health risks</w:t>
      </w:r>
    </w:p>
    <w:p w14:paraId="6022094B" w14:textId="381927AF" w:rsidR="007976A3" w:rsidRPr="00655D4E" w:rsidRDefault="00FF29B9" w:rsidP="00DC6F78">
      <w:pPr>
        <w:tabs>
          <w:tab w:val="left" w:pos="810"/>
        </w:tabs>
        <w:autoSpaceDE w:val="0"/>
        <w:autoSpaceDN w:val="0"/>
        <w:adjustRightInd w:val="0"/>
        <w:ind w:left="720" w:hanging="720"/>
        <w:jc w:val="both"/>
        <w:rPr>
          <w:color w:val="0000FF"/>
        </w:rPr>
      </w:pPr>
      <w:proofErr w:type="spellStart"/>
      <w:r w:rsidRPr="00655D4E">
        <w:rPr>
          <w:color w:val="212121"/>
        </w:rPr>
        <w:t>Oladoye</w:t>
      </w:r>
      <w:proofErr w:type="spellEnd"/>
      <w:r w:rsidRPr="00655D4E">
        <w:rPr>
          <w:color w:val="212121"/>
        </w:rPr>
        <w:t xml:space="preserve">, P. O., Olowe, O. M., &amp; </w:t>
      </w:r>
      <w:proofErr w:type="spellStart"/>
      <w:r w:rsidRPr="00655D4E">
        <w:rPr>
          <w:color w:val="212121"/>
        </w:rPr>
        <w:t>Asemoloye</w:t>
      </w:r>
      <w:proofErr w:type="spellEnd"/>
      <w:r w:rsidRPr="00655D4E">
        <w:rPr>
          <w:color w:val="212121"/>
        </w:rPr>
        <w:t xml:space="preserve">, M. D. (2022). Phytoremediation technology and food security impacts of heavy metal contaminated soils: A review of literature. </w:t>
      </w:r>
      <w:r w:rsidRPr="00655D4E">
        <w:rPr>
          <w:i/>
          <w:iCs/>
          <w:color w:val="212121"/>
        </w:rPr>
        <w:t>Chemosphere</w:t>
      </w:r>
      <w:r w:rsidRPr="00655D4E">
        <w:rPr>
          <w:color w:val="212121"/>
        </w:rPr>
        <w:t xml:space="preserve">, </w:t>
      </w:r>
      <w:r w:rsidRPr="00655D4E">
        <w:rPr>
          <w:i/>
          <w:iCs/>
          <w:color w:val="212121"/>
        </w:rPr>
        <w:t>288</w:t>
      </w:r>
      <w:r w:rsidRPr="00655D4E">
        <w:rPr>
          <w:color w:val="212121"/>
        </w:rPr>
        <w:t xml:space="preserve">, 132555. </w:t>
      </w:r>
      <w:r w:rsidRPr="00655D4E">
        <w:rPr>
          <w:color w:val="0000FF"/>
        </w:rPr>
        <w:t xml:space="preserve">https://doi.org/10.1016/j.chemosphere .2021.132555 </w:t>
      </w:r>
    </w:p>
    <w:p w14:paraId="7DD4C45D" w14:textId="17188476" w:rsidR="00FF29B9" w:rsidRDefault="00FF29B9" w:rsidP="00DC6F78">
      <w:pPr>
        <w:tabs>
          <w:tab w:val="left" w:pos="810"/>
        </w:tabs>
        <w:autoSpaceDE w:val="0"/>
        <w:autoSpaceDN w:val="0"/>
        <w:adjustRightInd w:val="0"/>
        <w:ind w:left="720" w:hanging="720"/>
        <w:jc w:val="both"/>
        <w:rPr>
          <w:color w:val="212121"/>
        </w:rPr>
      </w:pPr>
      <w:proofErr w:type="spellStart"/>
      <w:r w:rsidRPr="00655D4E">
        <w:rPr>
          <w:color w:val="212121"/>
        </w:rPr>
        <w:t>Ozyigit</w:t>
      </w:r>
      <w:proofErr w:type="spellEnd"/>
      <w:r w:rsidRPr="00655D4E">
        <w:rPr>
          <w:color w:val="212121"/>
        </w:rPr>
        <w:t xml:space="preserve">, I.I., Karahan, F., Yalcin, I.E., </w:t>
      </w:r>
      <w:proofErr w:type="spellStart"/>
      <w:r w:rsidRPr="00655D4E">
        <w:rPr>
          <w:color w:val="212121"/>
        </w:rPr>
        <w:t>Hocaoglu</w:t>
      </w:r>
      <w:proofErr w:type="spellEnd"/>
      <w:r w:rsidRPr="00655D4E">
        <w:rPr>
          <w:color w:val="212121"/>
        </w:rPr>
        <w:t xml:space="preserve">- </w:t>
      </w:r>
      <w:proofErr w:type="spellStart"/>
      <w:r w:rsidRPr="00655D4E">
        <w:rPr>
          <w:color w:val="212121"/>
        </w:rPr>
        <w:t>Ozyigit</w:t>
      </w:r>
      <w:proofErr w:type="spellEnd"/>
      <w:r w:rsidRPr="00655D4E">
        <w:rPr>
          <w:color w:val="212121"/>
        </w:rPr>
        <w:t xml:space="preserve">, A., </w:t>
      </w:r>
      <w:proofErr w:type="spellStart"/>
      <w:r w:rsidRPr="00655D4E">
        <w:rPr>
          <w:color w:val="212121"/>
        </w:rPr>
        <w:t>Ilcim</w:t>
      </w:r>
      <w:proofErr w:type="spellEnd"/>
      <w:r w:rsidRPr="00655D4E">
        <w:rPr>
          <w:color w:val="212121"/>
        </w:rPr>
        <w:t xml:space="preserve">, A. (2022). Heavy metals and trace elements detected in the leaves of medicinal plants collected in the southeast part of Turkey. Arabian </w:t>
      </w:r>
      <w:r w:rsidRPr="00655D4E">
        <w:rPr>
          <w:b/>
          <w:bCs/>
          <w:color w:val="212121"/>
        </w:rPr>
        <w:t>‏</w:t>
      </w:r>
      <w:r w:rsidRPr="00655D4E">
        <w:rPr>
          <w:color w:val="212121"/>
        </w:rPr>
        <w:t>.21–1 ,</w:t>
      </w:r>
      <w:proofErr w:type="gramStart"/>
      <w:r w:rsidRPr="00655D4E">
        <w:rPr>
          <w:color w:val="212121"/>
        </w:rPr>
        <w:t>15 ,</w:t>
      </w:r>
      <w:r w:rsidRPr="00655D4E">
        <w:rPr>
          <w:i/>
          <w:iCs/>
          <w:color w:val="212121"/>
        </w:rPr>
        <w:t>Journal</w:t>
      </w:r>
      <w:proofErr w:type="gramEnd"/>
      <w:r w:rsidRPr="00655D4E">
        <w:rPr>
          <w:i/>
          <w:iCs/>
          <w:color w:val="212121"/>
        </w:rPr>
        <w:t xml:space="preserve"> of Geoscience</w:t>
      </w:r>
      <w:r w:rsidRPr="00655D4E">
        <w:rPr>
          <w:color w:val="212121"/>
        </w:rPr>
        <w:t xml:space="preserve"> </w:t>
      </w:r>
    </w:p>
    <w:p w14:paraId="39BEBF1B" w14:textId="77777777" w:rsidR="00C609A8" w:rsidRDefault="00C609A8" w:rsidP="00DC6F78">
      <w:pPr>
        <w:tabs>
          <w:tab w:val="left" w:pos="810"/>
        </w:tabs>
        <w:autoSpaceDE w:val="0"/>
        <w:autoSpaceDN w:val="0"/>
        <w:adjustRightInd w:val="0"/>
        <w:ind w:left="720" w:hanging="720"/>
        <w:jc w:val="both"/>
        <w:rPr>
          <w:b/>
        </w:rPr>
      </w:pPr>
    </w:p>
    <w:p w14:paraId="0E868704" w14:textId="77777777" w:rsidR="00C609A8" w:rsidRPr="00655D4E" w:rsidRDefault="00C609A8" w:rsidP="00C609A8">
      <w:pPr>
        <w:tabs>
          <w:tab w:val="left" w:pos="810"/>
        </w:tabs>
        <w:autoSpaceDE w:val="0"/>
        <w:autoSpaceDN w:val="0"/>
        <w:adjustRightInd w:val="0"/>
        <w:ind w:left="720" w:hanging="720"/>
        <w:jc w:val="both"/>
        <w:rPr>
          <w:rStyle w:val="Hyperlink"/>
          <w:color w:val="171717" w:themeColor="background2" w:themeShade="1A"/>
          <w:u w:val="none"/>
        </w:rPr>
      </w:pPr>
      <w:r w:rsidRPr="00655D4E">
        <w:rPr>
          <w:color w:val="000000" w:themeColor="text1"/>
        </w:rPr>
        <w:t>PanelZeying Sun, Miaomiao Zhao, Li Chen, Zhiyang Gong, Junjie Hu, Degang </w:t>
      </w:r>
      <w:proofErr w:type="gramStart"/>
      <w:r w:rsidRPr="00655D4E">
        <w:rPr>
          <w:color w:val="000000" w:themeColor="text1"/>
        </w:rPr>
        <w:t>Ma(</w:t>
      </w:r>
      <w:proofErr w:type="gramEnd"/>
      <w:r w:rsidRPr="00655D4E">
        <w:rPr>
          <w:color w:val="000000" w:themeColor="text1"/>
        </w:rPr>
        <w:t xml:space="preserve">2023)Electrokinetic remediation for the removal of heavy metals in soil: Limitations, solutions and prospection. </w:t>
      </w:r>
      <w:hyperlink r:id="rId13" w:tooltip="Go to Science of The Total Environment on ScienceDirect" w:history="1">
        <w:r w:rsidRPr="00BC1A5C">
          <w:rPr>
            <w:rStyle w:val="Hyperlink"/>
            <w:i/>
            <w:iCs/>
            <w:color w:val="171717" w:themeColor="background2" w:themeShade="1A"/>
            <w:u w:val="none"/>
          </w:rPr>
          <w:t>Science of The Total Environment</w:t>
        </w:r>
      </w:hyperlink>
      <w:r w:rsidRPr="00BC1A5C">
        <w:rPr>
          <w:i/>
          <w:iCs/>
          <w:color w:val="171717" w:themeColor="background2" w:themeShade="1A"/>
        </w:rPr>
        <w:t xml:space="preserve"> </w:t>
      </w:r>
      <w:r w:rsidRPr="00655D4E">
        <w:rPr>
          <w:color w:val="171717" w:themeColor="background2" w:themeShade="1A"/>
        </w:rPr>
        <w:t xml:space="preserve">,   </w:t>
      </w:r>
      <w:hyperlink r:id="rId14" w:tooltip="Go to table of contents for this volume/issue" w:history="1">
        <w:r w:rsidRPr="00655D4E">
          <w:rPr>
            <w:rStyle w:val="Hyperlink"/>
            <w:color w:val="171717" w:themeColor="background2" w:themeShade="1A"/>
            <w:u w:val="none"/>
          </w:rPr>
          <w:t>Volume 903</w:t>
        </w:r>
      </w:hyperlink>
      <w:r w:rsidRPr="00655D4E">
        <w:rPr>
          <w:color w:val="171717" w:themeColor="background2" w:themeShade="1A"/>
        </w:rPr>
        <w:t xml:space="preserve">, 10 December 2023, 165970.  </w:t>
      </w:r>
      <w:hyperlink r:id="rId15" w:tgtFrame="_blank" w:tooltip="Persistent link using digital object identifier" w:history="1">
        <w:r w:rsidRPr="00655D4E">
          <w:rPr>
            <w:rStyle w:val="Hyperlink"/>
            <w:color w:val="171717" w:themeColor="background2" w:themeShade="1A"/>
            <w:u w:val="none"/>
          </w:rPr>
          <w:t>https://doi.org/10.1016/j.scitotenv.2023.165970</w:t>
        </w:r>
      </w:hyperlink>
    </w:p>
    <w:p w14:paraId="1A677880" w14:textId="77777777" w:rsidR="00C609A8" w:rsidRPr="00655D4E" w:rsidRDefault="00C609A8" w:rsidP="00DC6F78">
      <w:pPr>
        <w:tabs>
          <w:tab w:val="left" w:pos="810"/>
        </w:tabs>
        <w:autoSpaceDE w:val="0"/>
        <w:autoSpaceDN w:val="0"/>
        <w:adjustRightInd w:val="0"/>
        <w:ind w:left="720" w:hanging="720"/>
        <w:jc w:val="both"/>
        <w:rPr>
          <w:b/>
        </w:rPr>
      </w:pPr>
    </w:p>
    <w:p w14:paraId="12485ADD" w14:textId="229E5BBD" w:rsidR="00FF29B9" w:rsidRPr="00655D4E" w:rsidRDefault="00FF29B9" w:rsidP="00DC6F78">
      <w:pPr>
        <w:tabs>
          <w:tab w:val="left" w:pos="810"/>
        </w:tabs>
        <w:autoSpaceDE w:val="0"/>
        <w:autoSpaceDN w:val="0"/>
        <w:adjustRightInd w:val="0"/>
        <w:ind w:left="720" w:hanging="720"/>
        <w:jc w:val="both"/>
      </w:pPr>
      <w:r w:rsidRPr="00655D4E">
        <w:t xml:space="preserve">Rai, P. K., Lee, S. S., Zhang, M., Tsang, Y. F., and Kim, K. H. (2019). Heavy metals in food crops: health risks, fate, mechanisms, and management. </w:t>
      </w:r>
      <w:r w:rsidRPr="00655D4E">
        <w:rPr>
          <w:i/>
          <w:iCs/>
        </w:rPr>
        <w:t xml:space="preserve">Environ. Int. </w:t>
      </w:r>
      <w:r w:rsidRPr="00655D4E">
        <w:t xml:space="preserve">125, 365–385. </w:t>
      </w:r>
      <w:proofErr w:type="spellStart"/>
      <w:r w:rsidRPr="00655D4E">
        <w:t>doi</w:t>
      </w:r>
      <w:proofErr w:type="spellEnd"/>
      <w:r w:rsidRPr="00655D4E">
        <w:t xml:space="preserve">: 10.1016/j.envint.2019.01.067 </w:t>
      </w:r>
    </w:p>
    <w:p w14:paraId="107B86D3" w14:textId="30323655" w:rsidR="00FF29B9" w:rsidRPr="00655D4E" w:rsidRDefault="00FF29B9" w:rsidP="00DC6F78">
      <w:pPr>
        <w:tabs>
          <w:tab w:val="left" w:pos="810"/>
        </w:tabs>
        <w:autoSpaceDE w:val="0"/>
        <w:autoSpaceDN w:val="0"/>
        <w:adjustRightInd w:val="0"/>
        <w:ind w:left="720" w:hanging="720"/>
        <w:jc w:val="both"/>
      </w:pPr>
      <w:r w:rsidRPr="00655D4E">
        <w:t xml:space="preserve">Rashed, M.N., (2013). Adsorption technique for the removal of organic pollutants from water and wastewater, in: Rashed, M.N. (Ed.) Organic Pollutants - Monitoring, Risk and Treatment. </w:t>
      </w:r>
      <w:proofErr w:type="spellStart"/>
      <w:r w:rsidRPr="00D8510F">
        <w:rPr>
          <w:i/>
          <w:iCs/>
        </w:rPr>
        <w:t>InTech</w:t>
      </w:r>
      <w:proofErr w:type="spellEnd"/>
      <w:r w:rsidRPr="00D8510F">
        <w:rPr>
          <w:i/>
          <w:iCs/>
        </w:rPr>
        <w:t xml:space="preserve"> Open, Rijeka</w:t>
      </w:r>
      <w:r w:rsidRPr="00655D4E">
        <w:t>. doi:10.5772/54048.</w:t>
      </w:r>
    </w:p>
    <w:p w14:paraId="4B10AD38" w14:textId="115B1819" w:rsidR="00FF29B9" w:rsidRPr="00655D4E" w:rsidRDefault="00FF29B9" w:rsidP="00DC6F78">
      <w:pPr>
        <w:tabs>
          <w:tab w:val="left" w:pos="810"/>
        </w:tabs>
        <w:autoSpaceDE w:val="0"/>
        <w:autoSpaceDN w:val="0"/>
        <w:adjustRightInd w:val="0"/>
        <w:ind w:left="720" w:hanging="720"/>
        <w:jc w:val="both"/>
      </w:pPr>
      <w:r w:rsidRPr="00655D4E">
        <w:t xml:space="preserve">Sangya </w:t>
      </w:r>
      <w:proofErr w:type="gramStart"/>
      <w:r w:rsidRPr="00655D4E">
        <w:t xml:space="preserve">Singh </w:t>
      </w:r>
      <w:r w:rsidRPr="00655D4E">
        <w:rPr>
          <w:position w:val="8"/>
        </w:rPr>
        <w:t xml:space="preserve"> </w:t>
      </w:r>
      <w:r w:rsidRPr="00655D4E">
        <w:t>and</w:t>
      </w:r>
      <w:proofErr w:type="gramEnd"/>
      <w:r w:rsidRPr="00655D4E">
        <w:t xml:space="preserve"> Shubham Singh (2023) Biochar Mediated heavy metal remediation from soil. Research Trends in Agriculture Science Volume I (ISBN: 978-93-88901-65-9) p 161-168</w:t>
      </w:r>
    </w:p>
    <w:p w14:paraId="17DB59DC" w14:textId="7269FAF4" w:rsidR="00FF29B9" w:rsidRPr="00655D4E" w:rsidRDefault="00FF29B9" w:rsidP="00D83F82">
      <w:pPr>
        <w:tabs>
          <w:tab w:val="left" w:pos="810"/>
        </w:tabs>
        <w:autoSpaceDE w:val="0"/>
        <w:autoSpaceDN w:val="0"/>
        <w:adjustRightInd w:val="0"/>
        <w:ind w:left="720" w:hanging="720"/>
        <w:jc w:val="both"/>
      </w:pPr>
      <w:proofErr w:type="spellStart"/>
      <w:r w:rsidRPr="00655D4E">
        <w:t>Shamsuddeen</w:t>
      </w:r>
      <w:proofErr w:type="spellEnd"/>
      <w:r w:rsidRPr="00655D4E">
        <w:t xml:space="preserve">, R., Adam, A. B., Mathew, T. S., &amp; Abubakar, M. Y. (2024). Environmental Remediation Using Nanoparticles: A Review. </w:t>
      </w:r>
      <w:proofErr w:type="spellStart"/>
      <w:r w:rsidRPr="00D8510F">
        <w:rPr>
          <w:i/>
          <w:iCs/>
        </w:rPr>
        <w:t>Kwaghe</w:t>
      </w:r>
      <w:proofErr w:type="spellEnd"/>
      <w:r w:rsidRPr="00D8510F">
        <w:rPr>
          <w:i/>
          <w:iCs/>
        </w:rPr>
        <w:t xml:space="preserve"> International Journal of Sciences and Technology</w:t>
      </w:r>
      <w:r w:rsidRPr="00655D4E">
        <w:t xml:space="preserve">, 1(1), 428-442. </w:t>
      </w:r>
    </w:p>
    <w:p w14:paraId="6EBCFF67" w14:textId="6EB839EA" w:rsidR="00971402" w:rsidRPr="00655D4E" w:rsidRDefault="002114EA" w:rsidP="00DC6F78">
      <w:pPr>
        <w:tabs>
          <w:tab w:val="left" w:pos="810"/>
        </w:tabs>
        <w:autoSpaceDE w:val="0"/>
        <w:autoSpaceDN w:val="0"/>
        <w:adjustRightInd w:val="0"/>
        <w:ind w:left="720" w:hanging="720"/>
        <w:jc w:val="both"/>
        <w:rPr>
          <w:b/>
        </w:rPr>
      </w:pPr>
      <w:r w:rsidRPr="00655D4E">
        <w:rPr>
          <w:color w:val="212121"/>
        </w:rPr>
        <w:t xml:space="preserve">Shen, X., Dai, M., Yang, J., Sun, L., Tan, X., Peng, C., ... &amp; Naz, I. (2022). A critical review on the phytoremediation of heavy metals from environment: Performance and challenges.  </w:t>
      </w:r>
      <w:r w:rsidRPr="00655D4E">
        <w:rPr>
          <w:i/>
          <w:iCs/>
          <w:color w:val="212121"/>
        </w:rPr>
        <w:t>Chemosphere</w:t>
      </w:r>
      <w:r w:rsidRPr="00655D4E">
        <w:rPr>
          <w:color w:val="212121"/>
        </w:rPr>
        <w:t xml:space="preserve">, </w:t>
      </w:r>
      <w:r w:rsidRPr="00655D4E">
        <w:rPr>
          <w:i/>
          <w:iCs/>
          <w:color w:val="212121"/>
        </w:rPr>
        <w:t>291</w:t>
      </w:r>
      <w:r w:rsidRPr="00655D4E">
        <w:rPr>
          <w:color w:val="212121"/>
        </w:rPr>
        <w:t xml:space="preserve">, </w:t>
      </w:r>
      <w:r w:rsidRPr="00655D4E">
        <w:rPr>
          <w:color w:val="0000FF"/>
        </w:rPr>
        <w:t xml:space="preserve">https://doi.org/10.1016/j. chemosphere.2021.132979 </w:t>
      </w:r>
    </w:p>
    <w:p w14:paraId="56DD6563" w14:textId="37F28AA0" w:rsidR="00FF29B9" w:rsidRPr="00655D4E" w:rsidRDefault="00971402" w:rsidP="00971402">
      <w:pPr>
        <w:tabs>
          <w:tab w:val="left" w:pos="810"/>
        </w:tabs>
        <w:autoSpaceDE w:val="0"/>
        <w:autoSpaceDN w:val="0"/>
        <w:adjustRightInd w:val="0"/>
        <w:ind w:left="720" w:hanging="720"/>
        <w:jc w:val="both"/>
        <w:rPr>
          <w:b/>
        </w:rPr>
      </w:pPr>
      <w:r w:rsidRPr="00655D4E">
        <w:lastRenderedPageBreak/>
        <w:t xml:space="preserve">Smriti Khadka (2023) Bioremediation: Factors, Types, Advantages, Disadvantages August </w:t>
      </w:r>
      <w:proofErr w:type="gramStart"/>
      <w:r w:rsidRPr="00655D4E">
        <w:t>3,Mirobe</w:t>
      </w:r>
      <w:proofErr w:type="gramEnd"/>
      <w:r w:rsidRPr="00655D4E">
        <w:t xml:space="preserve"> note. </w:t>
      </w:r>
    </w:p>
    <w:p w14:paraId="06876AEC" w14:textId="783F63D5" w:rsidR="00FF29B9" w:rsidRPr="00655D4E" w:rsidRDefault="00FF29B9" w:rsidP="00FF29B9">
      <w:pPr>
        <w:tabs>
          <w:tab w:val="left" w:pos="810"/>
        </w:tabs>
        <w:autoSpaceDE w:val="0"/>
        <w:autoSpaceDN w:val="0"/>
        <w:adjustRightInd w:val="0"/>
        <w:ind w:left="720" w:hanging="720"/>
        <w:jc w:val="both"/>
        <w:rPr>
          <w:color w:val="212121"/>
        </w:rPr>
      </w:pPr>
      <w:r w:rsidRPr="00655D4E">
        <w:rPr>
          <w:color w:val="212121"/>
        </w:rPr>
        <w:t xml:space="preserve">Sun, Tao, et al. </w:t>
      </w:r>
      <w:r w:rsidR="00742105" w:rsidRPr="00655D4E">
        <w:rPr>
          <w:color w:val="212121"/>
        </w:rPr>
        <w:t>(2020)</w:t>
      </w:r>
      <w:r w:rsidRPr="00655D4E">
        <w:rPr>
          <w:color w:val="212121"/>
        </w:rPr>
        <w:t xml:space="preserve">"Optimizing extraction procedures for better removal of potentially toxic elements during EDTA-assisted soil </w:t>
      </w:r>
      <w:proofErr w:type="spellStart"/>
      <w:r w:rsidRPr="00655D4E">
        <w:rPr>
          <w:color w:val="212121"/>
        </w:rPr>
        <w:t>washing."</w:t>
      </w:r>
      <w:r w:rsidRPr="00655D4E">
        <w:rPr>
          <w:i/>
          <w:iCs/>
          <w:color w:val="212121"/>
        </w:rPr>
        <w:t>Journal</w:t>
      </w:r>
      <w:proofErr w:type="spellEnd"/>
      <w:r w:rsidRPr="00655D4E">
        <w:rPr>
          <w:i/>
          <w:iCs/>
          <w:color w:val="212121"/>
        </w:rPr>
        <w:t xml:space="preserve"> of Soils and Sediments</w:t>
      </w:r>
      <w:r w:rsidRPr="00655D4E">
        <w:rPr>
          <w:color w:val="212121"/>
        </w:rPr>
        <w:t xml:space="preserve"> 20 (2020): 3417-3426. </w:t>
      </w:r>
    </w:p>
    <w:p w14:paraId="7FEEE1A4" w14:textId="30AA5C72" w:rsidR="00FF29B9" w:rsidRPr="00655D4E" w:rsidRDefault="002114EA" w:rsidP="00DC6F78">
      <w:pPr>
        <w:tabs>
          <w:tab w:val="left" w:pos="810"/>
        </w:tabs>
        <w:autoSpaceDE w:val="0"/>
        <w:autoSpaceDN w:val="0"/>
        <w:adjustRightInd w:val="0"/>
        <w:ind w:left="720" w:hanging="720"/>
        <w:jc w:val="both"/>
        <w:rPr>
          <w:color w:val="212121"/>
        </w:rPr>
      </w:pPr>
      <w:r w:rsidRPr="00655D4E">
        <w:t xml:space="preserve">Tabassum, I., Mazhar, S., &amp; Sarfraz, B. (2009). Phytoremediation of Lead Contaminated Soil using Sorghum Plant in. </w:t>
      </w:r>
      <w:r w:rsidRPr="00655D4E">
        <w:rPr>
          <w:i/>
          <w:iCs/>
        </w:rPr>
        <w:t>Environ Sci,</w:t>
      </w:r>
      <w:r w:rsidRPr="00655D4E">
        <w:t xml:space="preserve"> 21(10), 1432- 1437. </w:t>
      </w:r>
      <w:r w:rsidRPr="00655D4E">
        <w:rPr>
          <w:color w:val="0000FF"/>
        </w:rPr>
        <w:t>https://doi.org/10.32350 /sir.63</w:t>
      </w:r>
    </w:p>
    <w:p w14:paraId="0F69B58C" w14:textId="12A95663" w:rsidR="00FF29B9" w:rsidRPr="00655D4E" w:rsidRDefault="00FF29B9" w:rsidP="00DC6F78">
      <w:pPr>
        <w:tabs>
          <w:tab w:val="left" w:pos="810"/>
        </w:tabs>
        <w:autoSpaceDE w:val="0"/>
        <w:autoSpaceDN w:val="0"/>
        <w:adjustRightInd w:val="0"/>
        <w:ind w:left="720" w:hanging="720"/>
        <w:jc w:val="both"/>
      </w:pPr>
      <w:r w:rsidRPr="00655D4E">
        <w:t xml:space="preserve">Tijana Jovanović, Milica Petrović, Miloš Kostić, Danijela Bojić, Aleksandar Bojić (2021) Chemical remediation technologies   </w:t>
      </w:r>
      <w:proofErr w:type="spellStart"/>
      <w:r w:rsidRPr="00655D4E">
        <w:t>facta</w:t>
      </w:r>
      <w:proofErr w:type="spellEnd"/>
      <w:r w:rsidRPr="00655D4E">
        <w:t xml:space="preserve"> universitatis Series: Physics, </w:t>
      </w:r>
      <w:r w:rsidRPr="00655D4E">
        <w:rPr>
          <w:i/>
          <w:iCs/>
        </w:rPr>
        <w:t>Chemistry and Technology</w:t>
      </w:r>
      <w:r w:rsidRPr="00655D4E">
        <w:t xml:space="preserve"> Vol. 19, Number</w:t>
      </w:r>
      <w:r w:rsidRPr="00655D4E">
        <w:rPr>
          <w:position w:val="6"/>
        </w:rPr>
        <w:t xml:space="preserve"> </w:t>
      </w:r>
      <w:r w:rsidRPr="00655D4E">
        <w:t xml:space="preserve">1, 2021, pp. 1 - 15 </w:t>
      </w:r>
      <w:hyperlink r:id="rId16" w:history="1">
        <w:r w:rsidRPr="00655D4E">
          <w:rPr>
            <w:rStyle w:val="Hyperlink"/>
          </w:rPr>
          <w:t>https://doi.org/10.2298/FUPCT2101001J</w:t>
        </w:r>
      </w:hyperlink>
    </w:p>
    <w:p w14:paraId="58FD7103" w14:textId="55AEC3D6" w:rsidR="00660B72" w:rsidRPr="00655D4E" w:rsidRDefault="00FF29B9" w:rsidP="00DC6F78">
      <w:pPr>
        <w:tabs>
          <w:tab w:val="left" w:pos="810"/>
        </w:tabs>
        <w:autoSpaceDE w:val="0"/>
        <w:autoSpaceDN w:val="0"/>
        <w:adjustRightInd w:val="0"/>
        <w:ind w:left="720" w:hanging="720"/>
        <w:jc w:val="both"/>
      </w:pPr>
      <w:r w:rsidRPr="00655D4E">
        <w:t xml:space="preserve">T. El </w:t>
      </w:r>
      <w:proofErr w:type="spellStart"/>
      <w:r w:rsidRPr="00655D4E">
        <w:t>Rasafi</w:t>
      </w:r>
      <w:proofErr w:type="spellEnd"/>
      <w:r w:rsidRPr="00655D4E">
        <w:t xml:space="preserve"> </w:t>
      </w:r>
      <w:proofErr w:type="gramStart"/>
      <w:r w:rsidRPr="00655D4E">
        <w:t>et al.,(</w:t>
      </w:r>
      <w:proofErr w:type="gramEnd"/>
      <w:r w:rsidRPr="00655D4E">
        <w:t xml:space="preserve">2023) Recent progress on emerging technologies for trace elements-contaminated soil remediation», </w:t>
      </w:r>
      <w:r w:rsidRPr="00655D4E">
        <w:rPr>
          <w:i/>
          <w:iCs/>
        </w:rPr>
        <w:t>Chemosphere,</w:t>
      </w:r>
      <w:r w:rsidRPr="00655D4E">
        <w:t xml:space="preserve"> vol. 341, p. 140121, </w:t>
      </w:r>
      <w:proofErr w:type="spellStart"/>
      <w:r w:rsidRPr="00655D4E">
        <w:t>doi</w:t>
      </w:r>
      <w:proofErr w:type="spellEnd"/>
      <w:r w:rsidRPr="00655D4E">
        <w:t xml:space="preserve">: 10.1016/j.chemosphere.2023.140121. </w:t>
      </w:r>
    </w:p>
    <w:p w14:paraId="48B78CA5" w14:textId="2C9BC3DB" w:rsidR="00660B72" w:rsidRPr="00655D4E" w:rsidRDefault="00660B72" w:rsidP="00DC6F78">
      <w:pPr>
        <w:tabs>
          <w:tab w:val="left" w:pos="810"/>
        </w:tabs>
        <w:autoSpaceDE w:val="0"/>
        <w:autoSpaceDN w:val="0"/>
        <w:adjustRightInd w:val="0"/>
        <w:ind w:left="720" w:hanging="720"/>
        <w:jc w:val="both"/>
      </w:pPr>
      <w:r w:rsidRPr="00655D4E">
        <w:t>Vanja Trifunovic (2021) Vitrification as a method of soil remediation.</w:t>
      </w:r>
      <w:r w:rsidRPr="00655D4E">
        <w:rPr>
          <w:color w:val="525254"/>
          <w:sz w:val="21"/>
          <w:szCs w:val="21"/>
        </w:rPr>
        <w:t xml:space="preserve"> </w:t>
      </w:r>
      <w:hyperlink r:id="rId17" w:history="1">
        <w:proofErr w:type="spellStart"/>
        <w:r w:rsidRPr="00D8510F">
          <w:rPr>
            <w:rStyle w:val="Hyperlink"/>
            <w:i/>
            <w:iCs/>
            <w:color w:val="000000" w:themeColor="text1"/>
            <w:u w:val="none"/>
          </w:rPr>
          <w:t>Zastita</w:t>
        </w:r>
        <w:proofErr w:type="spellEnd"/>
        <w:r w:rsidRPr="00D8510F">
          <w:rPr>
            <w:rStyle w:val="Hyperlink"/>
            <w:i/>
            <w:iCs/>
            <w:color w:val="000000" w:themeColor="text1"/>
            <w:u w:val="none"/>
          </w:rPr>
          <w:t xml:space="preserve"> </w:t>
        </w:r>
        <w:proofErr w:type="spellStart"/>
        <w:r w:rsidRPr="00D8510F">
          <w:rPr>
            <w:rStyle w:val="Hyperlink"/>
            <w:i/>
            <w:iCs/>
            <w:color w:val="000000" w:themeColor="text1"/>
            <w:u w:val="none"/>
          </w:rPr>
          <w:t>materijala</w:t>
        </w:r>
        <w:proofErr w:type="spellEnd"/>
      </w:hyperlink>
      <w:r w:rsidRPr="00655D4E">
        <w:rPr>
          <w:color w:val="000000" w:themeColor="text1"/>
        </w:rPr>
        <w:t> </w:t>
      </w:r>
      <w:r w:rsidRPr="00655D4E">
        <w:t>62(3):166-179. DOI: </w:t>
      </w:r>
      <w:hyperlink r:id="rId18" w:tgtFrame="_blank" w:history="1">
        <w:r w:rsidRPr="00655D4E">
          <w:rPr>
            <w:rStyle w:val="Hyperlink"/>
            <w:color w:val="000000" w:themeColor="text1"/>
            <w:u w:val="none"/>
          </w:rPr>
          <w:t>10.5937/zasmat2103166T</w:t>
        </w:r>
      </w:hyperlink>
    </w:p>
    <w:p w14:paraId="75E79592" w14:textId="6EB57D9A" w:rsidR="00FF29B9" w:rsidRPr="00655D4E" w:rsidRDefault="00660B72" w:rsidP="00DC6F78">
      <w:pPr>
        <w:tabs>
          <w:tab w:val="left" w:pos="810"/>
        </w:tabs>
        <w:autoSpaceDE w:val="0"/>
        <w:autoSpaceDN w:val="0"/>
        <w:adjustRightInd w:val="0"/>
        <w:ind w:left="720" w:hanging="720"/>
        <w:jc w:val="both"/>
      </w:pPr>
      <w:r w:rsidRPr="00655D4E">
        <w:rPr>
          <w:color w:val="212121"/>
        </w:rPr>
        <w:t xml:space="preserve">Voglar, David, and Domen </w:t>
      </w:r>
      <w:proofErr w:type="gramStart"/>
      <w:r w:rsidRPr="00655D4E">
        <w:rPr>
          <w:color w:val="212121"/>
        </w:rPr>
        <w:t>Lestan.(</w:t>
      </w:r>
      <w:proofErr w:type="gramEnd"/>
      <w:r w:rsidRPr="00655D4E">
        <w:rPr>
          <w:color w:val="212121"/>
        </w:rPr>
        <w:t>2014) "</w:t>
      </w:r>
      <w:proofErr w:type="spellStart"/>
      <w:r w:rsidRPr="00655D4E">
        <w:rPr>
          <w:color w:val="212121"/>
        </w:rPr>
        <w:t>Chelant</w:t>
      </w:r>
      <w:proofErr w:type="spellEnd"/>
      <w:r w:rsidRPr="00655D4E">
        <w:rPr>
          <w:color w:val="212121"/>
        </w:rPr>
        <w:t xml:space="preserve"> soil-washing technology for metal-contaminated soil. “</w:t>
      </w:r>
      <w:r w:rsidRPr="00655D4E">
        <w:rPr>
          <w:i/>
          <w:iCs/>
          <w:color w:val="212121"/>
        </w:rPr>
        <w:t>Environmental technology</w:t>
      </w:r>
      <w:r w:rsidRPr="00655D4E">
        <w:rPr>
          <w:color w:val="212121"/>
        </w:rPr>
        <w:t xml:space="preserve"> 35.11 (2014): 1389- 1400. </w:t>
      </w:r>
    </w:p>
    <w:p w14:paraId="7DE30ED1" w14:textId="43A05D01" w:rsidR="00FF29B9" w:rsidRPr="00655D4E" w:rsidRDefault="00FF29B9" w:rsidP="00DC6F78">
      <w:pPr>
        <w:tabs>
          <w:tab w:val="left" w:pos="810"/>
        </w:tabs>
        <w:autoSpaceDE w:val="0"/>
        <w:autoSpaceDN w:val="0"/>
        <w:adjustRightInd w:val="0"/>
        <w:ind w:left="720" w:hanging="720"/>
        <w:jc w:val="both"/>
      </w:pPr>
      <w:r w:rsidRPr="00655D4E">
        <w:t>Wang, Y., Liu, Y., Zhan, W., Zheng, K., Lian, M., Zhang, C.</w:t>
      </w:r>
      <w:proofErr w:type="gramStart"/>
      <w:r w:rsidRPr="00655D4E">
        <w:t xml:space="preserve">, </w:t>
      </w:r>
      <w:r w:rsidRPr="00655D4E">
        <w:rPr>
          <w:rStyle w:val="apple-converted-space"/>
          <w:color w:val="1F1F1F"/>
        </w:rPr>
        <w:t> </w:t>
      </w:r>
      <w:proofErr w:type="spellStart"/>
      <w:r w:rsidRPr="00655D4E">
        <w:rPr>
          <w:rStyle w:val="given-name"/>
        </w:rPr>
        <w:t>Xinling</w:t>
      </w:r>
      <w:proofErr w:type="spellEnd"/>
      <w:proofErr w:type="gramEnd"/>
      <w:r w:rsidRPr="00655D4E">
        <w:rPr>
          <w:rStyle w:val="apple-converted-space"/>
        </w:rPr>
        <w:t> </w:t>
      </w:r>
      <w:r w:rsidRPr="00655D4E">
        <w:rPr>
          <w:rStyle w:val="text"/>
        </w:rPr>
        <w:t>Ruan</w:t>
      </w:r>
      <w:r w:rsidRPr="00655D4E">
        <w:rPr>
          <w:rStyle w:val="apple-converted-space"/>
        </w:rPr>
        <w:t> </w:t>
      </w:r>
      <w:r w:rsidRPr="00655D4E">
        <w:rPr>
          <w:rStyle w:val="apple-converted-space"/>
          <w:lang w:val="en-US"/>
        </w:rPr>
        <w:t>.</w:t>
      </w:r>
      <w:r w:rsidRPr="00655D4E">
        <w:rPr>
          <w:rStyle w:val="author-ref"/>
          <w:sz w:val="18"/>
          <w:szCs w:val="18"/>
          <w:vertAlign w:val="superscript"/>
          <w:lang w:val="en-US"/>
        </w:rPr>
        <w:t>,</w:t>
      </w:r>
      <w:r w:rsidRPr="00655D4E">
        <w:rPr>
          <w:rStyle w:val="apple-converted-space"/>
          <w:color w:val="1F1F1F"/>
        </w:rPr>
        <w:t> </w:t>
      </w:r>
      <w:r w:rsidRPr="00655D4E">
        <w:rPr>
          <w:rStyle w:val="given-name"/>
        </w:rPr>
        <w:t>Tao</w:t>
      </w:r>
      <w:r w:rsidRPr="00655D4E">
        <w:rPr>
          <w:rStyle w:val="apple-converted-space"/>
        </w:rPr>
        <w:t> </w:t>
      </w:r>
      <w:r w:rsidRPr="00655D4E">
        <w:rPr>
          <w:rStyle w:val="text"/>
        </w:rPr>
        <w:t>Li</w:t>
      </w:r>
      <w:r w:rsidRPr="00655D4E">
        <w:t xml:space="preserve">. (2020). Long- term stabilization of Cd in agricultural soil using </w:t>
      </w:r>
      <w:proofErr w:type="spellStart"/>
      <w:r w:rsidRPr="00655D4E">
        <w:t>mercapto</w:t>
      </w:r>
      <w:proofErr w:type="spellEnd"/>
      <w:r w:rsidRPr="00655D4E">
        <w:t xml:space="preserve">-functionalized nano- silica (MPTS/nano-silica): a three-year field study. </w:t>
      </w:r>
      <w:proofErr w:type="spellStart"/>
      <w:r w:rsidRPr="00655D4E">
        <w:rPr>
          <w:i/>
          <w:iCs/>
        </w:rPr>
        <w:t>Ecotoxicol</w:t>
      </w:r>
      <w:proofErr w:type="spellEnd"/>
      <w:r w:rsidRPr="00655D4E">
        <w:rPr>
          <w:i/>
          <w:iCs/>
        </w:rPr>
        <w:t xml:space="preserve">. Environ. Saf. </w:t>
      </w:r>
      <w:r w:rsidRPr="00655D4E">
        <w:t xml:space="preserve">197, 110600. </w:t>
      </w:r>
      <w:proofErr w:type="spellStart"/>
      <w:r w:rsidRPr="00655D4E">
        <w:t>doi</w:t>
      </w:r>
      <w:proofErr w:type="spellEnd"/>
      <w:r w:rsidRPr="00655D4E">
        <w:t xml:space="preserve">: 10.1016/j.ecoenv.2020.110600 </w:t>
      </w:r>
    </w:p>
    <w:p w14:paraId="51099819" w14:textId="7A1CC41B" w:rsidR="00FF29B9" w:rsidRPr="00655D4E" w:rsidRDefault="00FF29B9" w:rsidP="00DC6F78">
      <w:pPr>
        <w:tabs>
          <w:tab w:val="left" w:pos="810"/>
        </w:tabs>
        <w:autoSpaceDE w:val="0"/>
        <w:autoSpaceDN w:val="0"/>
        <w:adjustRightInd w:val="0"/>
        <w:ind w:left="720" w:hanging="720"/>
        <w:jc w:val="both"/>
      </w:pPr>
      <w:r w:rsidRPr="00655D4E">
        <w:t xml:space="preserve">Wang, G., </w:t>
      </w:r>
      <w:proofErr w:type="spellStart"/>
      <w:r w:rsidRPr="00655D4E">
        <w:t>Szecsody</w:t>
      </w:r>
      <w:proofErr w:type="spellEnd"/>
      <w:r w:rsidRPr="00655D4E">
        <w:t xml:space="preserve">, J.E., Avalos, N.M., </w:t>
      </w:r>
      <w:proofErr w:type="spellStart"/>
      <w:r w:rsidRPr="00655D4E">
        <w:t>Qafoku</w:t>
      </w:r>
      <w:proofErr w:type="spellEnd"/>
      <w:r w:rsidRPr="00655D4E">
        <w:t xml:space="preserve">, N.P., Freedman, </w:t>
      </w:r>
      <w:proofErr w:type="gramStart"/>
      <w:r w:rsidRPr="00655D4E">
        <w:t>V.L.,(</w:t>
      </w:r>
      <w:proofErr w:type="gramEnd"/>
      <w:r w:rsidRPr="00655D4E">
        <w:t xml:space="preserve">2020a). </w:t>
      </w:r>
      <w:r w:rsidRPr="00655D4E">
        <w:rPr>
          <w:i/>
          <w:iCs/>
        </w:rPr>
        <w:t xml:space="preserve">J. </w:t>
      </w:r>
      <w:proofErr w:type="spellStart"/>
      <w:r w:rsidRPr="00655D4E">
        <w:rPr>
          <w:i/>
          <w:iCs/>
        </w:rPr>
        <w:t>Contam</w:t>
      </w:r>
      <w:proofErr w:type="spellEnd"/>
      <w:r w:rsidRPr="00655D4E">
        <w:rPr>
          <w:i/>
          <w:iCs/>
        </w:rPr>
        <w:t xml:space="preserve">. </w:t>
      </w:r>
      <w:proofErr w:type="spellStart"/>
      <w:r w:rsidRPr="00655D4E">
        <w:rPr>
          <w:i/>
          <w:iCs/>
        </w:rPr>
        <w:t>Hydrol</w:t>
      </w:r>
      <w:proofErr w:type="spellEnd"/>
      <w:r w:rsidRPr="00655D4E">
        <w:t xml:space="preserve">., 235, 103705. </w:t>
      </w:r>
      <w:proofErr w:type="gramStart"/>
      <w:r w:rsidRPr="00655D4E">
        <w:t>doi:10.1016/j.jconhyd</w:t>
      </w:r>
      <w:proofErr w:type="gramEnd"/>
      <w:r w:rsidRPr="00655D4E">
        <w:t>.2020.103705</w:t>
      </w:r>
    </w:p>
    <w:p w14:paraId="7BB56864" w14:textId="3C9C2A5B" w:rsidR="00FF29B9" w:rsidRPr="00655D4E" w:rsidRDefault="00FF29B9" w:rsidP="00DC6F78">
      <w:pPr>
        <w:tabs>
          <w:tab w:val="left" w:pos="810"/>
        </w:tabs>
        <w:autoSpaceDE w:val="0"/>
        <w:autoSpaceDN w:val="0"/>
        <w:adjustRightInd w:val="0"/>
        <w:ind w:left="720" w:hanging="720"/>
        <w:jc w:val="both"/>
      </w:pPr>
      <w:r w:rsidRPr="00655D4E">
        <w:t xml:space="preserve">Xie, Y.F., Cao, Y.Z., Zhang, D.D., Liu, X.J., Li, </w:t>
      </w:r>
      <w:proofErr w:type="gramStart"/>
      <w:r w:rsidRPr="00655D4E">
        <w:t>F.S.(</w:t>
      </w:r>
      <w:proofErr w:type="gramEnd"/>
      <w:r w:rsidRPr="00655D4E">
        <w:t xml:space="preserve">2012)Engineering control technologies and its application in the risk management for contaminated sites. </w:t>
      </w:r>
      <w:r w:rsidRPr="00655D4E">
        <w:rPr>
          <w:i/>
          <w:iCs/>
        </w:rPr>
        <w:t>J. Environ. Eng. Technol</w:t>
      </w:r>
      <w:r w:rsidRPr="00655D4E">
        <w:t>. 2(1</w:t>
      </w:r>
      <w:proofErr w:type="gramStart"/>
      <w:r w:rsidRPr="00655D4E">
        <w:t>),pp.</w:t>
      </w:r>
      <w:proofErr w:type="gramEnd"/>
      <w:r w:rsidRPr="00655D4E">
        <w:t xml:space="preserve"> 51–59 </w:t>
      </w:r>
    </w:p>
    <w:p w14:paraId="520590CE" w14:textId="4E11CA49" w:rsidR="00FF29B9" w:rsidRPr="00655D4E" w:rsidRDefault="00FF29B9" w:rsidP="00DC6F78">
      <w:pPr>
        <w:tabs>
          <w:tab w:val="left" w:pos="810"/>
        </w:tabs>
        <w:autoSpaceDE w:val="0"/>
        <w:autoSpaceDN w:val="0"/>
        <w:adjustRightInd w:val="0"/>
        <w:ind w:left="720" w:hanging="720"/>
        <w:jc w:val="both"/>
      </w:pPr>
      <w:r w:rsidRPr="00655D4E">
        <w:t xml:space="preserve">Yan, A.; Wang, Y.; Tan, S.N.; Mohd Yusof, M.L.; Ghosh, S.; Chen, Z. (2020) Phytoremediation: A Promising Approach for Revegetation of Heavy Metal-Polluted Land. </w:t>
      </w:r>
      <w:r w:rsidRPr="00655D4E">
        <w:rPr>
          <w:i/>
          <w:iCs/>
        </w:rPr>
        <w:t xml:space="preserve">Front. Plant Sci. </w:t>
      </w:r>
      <w:r w:rsidRPr="00655D4E">
        <w:t xml:space="preserve">2020, </w:t>
      </w:r>
      <w:r w:rsidRPr="00655D4E">
        <w:rPr>
          <w:i/>
          <w:iCs/>
        </w:rPr>
        <w:t>11</w:t>
      </w:r>
      <w:r w:rsidRPr="00655D4E">
        <w:t xml:space="preserve">, 359. </w:t>
      </w:r>
    </w:p>
    <w:p w14:paraId="4C9B7F9C" w14:textId="1B8A3B92" w:rsidR="00660B72" w:rsidRPr="00655D4E" w:rsidRDefault="00FF29B9" w:rsidP="00DC6F78">
      <w:pPr>
        <w:tabs>
          <w:tab w:val="left" w:pos="810"/>
        </w:tabs>
        <w:autoSpaceDE w:val="0"/>
        <w:autoSpaceDN w:val="0"/>
        <w:adjustRightInd w:val="0"/>
        <w:ind w:left="720" w:hanging="720"/>
        <w:jc w:val="both"/>
      </w:pPr>
      <w:r w:rsidRPr="00655D4E">
        <w:t xml:space="preserve">Yao, J., Cheng, Y., Zhou, M., Zhao, S., Lin, S., Wang, X., </w:t>
      </w:r>
      <w:r w:rsidRPr="00655D4E">
        <w:rPr>
          <w:color w:val="54585A"/>
          <w:sz w:val="21"/>
          <w:szCs w:val="21"/>
        </w:rPr>
        <w:t>  </w:t>
      </w:r>
      <w:proofErr w:type="spellStart"/>
      <w:r>
        <w:fldChar w:fldCharType="begin"/>
      </w:r>
      <w:r>
        <w:instrText>HYPERLINK "https://pubs.rsc.org/en/results?searchtext=Author%3AJiangjiexing%20Wu"</w:instrText>
      </w:r>
      <w:r>
        <w:fldChar w:fldCharType="separate"/>
      </w:r>
      <w:r w:rsidRPr="00655D4E">
        <w:rPr>
          <w:color w:val="000000" w:themeColor="text1"/>
        </w:rPr>
        <w:t>Jiangjiexing</w:t>
      </w:r>
      <w:proofErr w:type="spellEnd"/>
      <w:r w:rsidRPr="00655D4E">
        <w:rPr>
          <w:color w:val="000000" w:themeColor="text1"/>
        </w:rPr>
        <w:t xml:space="preserve"> Wu</w:t>
      </w:r>
      <w:r>
        <w:rPr>
          <w:color w:val="000000" w:themeColor="text1"/>
        </w:rPr>
        <w:fldChar w:fldCharType="end"/>
      </w:r>
      <w:r w:rsidRPr="00655D4E">
        <w:rPr>
          <w:color w:val="000000" w:themeColor="text1"/>
          <w:lang w:val="en-US"/>
        </w:rPr>
        <w:t xml:space="preserve">, </w:t>
      </w:r>
      <w:r w:rsidRPr="00655D4E">
        <w:rPr>
          <w:rStyle w:val="apple-converted-space"/>
          <w:rFonts w:eastAsiaTheme="majorEastAsia"/>
          <w:color w:val="000000" w:themeColor="text1"/>
        </w:rPr>
        <w:t> </w:t>
      </w:r>
      <w:proofErr w:type="spellStart"/>
      <w:r>
        <w:fldChar w:fldCharType="begin"/>
      </w:r>
      <w:r>
        <w:instrText>HYPERLINK "https://pubs.rsc.org/en/results?searchtext=Author%3ASirong%20Li"</w:instrText>
      </w:r>
      <w:r>
        <w:fldChar w:fldCharType="separate"/>
      </w:r>
      <w:r w:rsidRPr="00655D4E">
        <w:rPr>
          <w:rStyle w:val="Hyperlink"/>
          <w:rFonts w:eastAsiaTheme="majorEastAsia"/>
          <w:color w:val="000000" w:themeColor="text1"/>
          <w:u w:val="none"/>
        </w:rPr>
        <w:t>Sirong</w:t>
      </w:r>
      <w:proofErr w:type="spellEnd"/>
      <w:r w:rsidRPr="00655D4E">
        <w:rPr>
          <w:rStyle w:val="Hyperlink"/>
          <w:rFonts w:eastAsiaTheme="majorEastAsia"/>
          <w:color w:val="000000" w:themeColor="text1"/>
          <w:u w:val="none"/>
        </w:rPr>
        <w:t xml:space="preserve"> Li</w:t>
      </w:r>
      <w:r>
        <w:rPr>
          <w:rStyle w:val="Hyperlink"/>
          <w:rFonts w:eastAsiaTheme="majorEastAsia"/>
          <w:color w:val="000000" w:themeColor="text1"/>
          <w:u w:val="none"/>
        </w:rPr>
        <w:fldChar w:fldCharType="end"/>
      </w:r>
      <w:r w:rsidRPr="00655D4E">
        <w:rPr>
          <w:rStyle w:val="articleauthor-link"/>
          <w:color w:val="000000" w:themeColor="text1"/>
          <w:lang w:val="en-US"/>
        </w:rPr>
        <w:t xml:space="preserve">, </w:t>
      </w:r>
      <w:hyperlink r:id="rId19" w:history="1">
        <w:r w:rsidRPr="00655D4E">
          <w:rPr>
            <w:rStyle w:val="Hyperlink"/>
            <w:color w:val="000000" w:themeColor="text1"/>
            <w:u w:val="none"/>
          </w:rPr>
          <w:t>Hui Wei</w:t>
        </w:r>
      </w:hyperlink>
      <w:r w:rsidRPr="00655D4E">
        <w:rPr>
          <w:lang w:val="en-US"/>
        </w:rPr>
        <w:t xml:space="preserve"> </w:t>
      </w:r>
      <w:r w:rsidRPr="00655D4E">
        <w:t xml:space="preserve">(2018). ROS scavenging Mn 3 O 4 nanozymes for </w:t>
      </w:r>
      <w:r w:rsidRPr="00655D4E">
        <w:rPr>
          <w:i/>
          <w:iCs/>
        </w:rPr>
        <w:t xml:space="preserve">in vivo </w:t>
      </w:r>
      <w:r w:rsidRPr="00655D4E">
        <w:t xml:space="preserve">anti-inflammation. </w:t>
      </w:r>
      <w:r w:rsidRPr="00655D4E">
        <w:rPr>
          <w:i/>
          <w:iCs/>
        </w:rPr>
        <w:t xml:space="preserve">Chem. Sci. </w:t>
      </w:r>
      <w:r w:rsidRPr="00655D4E">
        <w:t xml:space="preserve">9, 2927–2933. </w:t>
      </w:r>
      <w:proofErr w:type="spellStart"/>
      <w:r w:rsidRPr="00655D4E">
        <w:t>doi</w:t>
      </w:r>
      <w:proofErr w:type="spellEnd"/>
      <w:r w:rsidRPr="00655D4E">
        <w:t xml:space="preserve">: 10.1039/C7SC05476A </w:t>
      </w:r>
    </w:p>
    <w:p w14:paraId="698240F5" w14:textId="211C1CD8" w:rsidR="00FF29B9" w:rsidRPr="00655D4E" w:rsidRDefault="00660B72" w:rsidP="00DC6F78">
      <w:pPr>
        <w:tabs>
          <w:tab w:val="left" w:pos="810"/>
        </w:tabs>
        <w:autoSpaceDE w:val="0"/>
        <w:autoSpaceDN w:val="0"/>
        <w:adjustRightInd w:val="0"/>
        <w:ind w:left="720" w:hanging="720"/>
        <w:jc w:val="both"/>
        <w:rPr>
          <w:color w:val="212121"/>
        </w:rPr>
      </w:pPr>
      <w:r w:rsidRPr="00655D4E">
        <w:rPr>
          <w:color w:val="212121"/>
        </w:rPr>
        <w:t xml:space="preserve">Younas, H., Nazir, A., </w:t>
      </w:r>
      <w:proofErr w:type="spellStart"/>
      <w:r w:rsidRPr="00655D4E">
        <w:rPr>
          <w:color w:val="212121"/>
        </w:rPr>
        <w:t>Bareen</w:t>
      </w:r>
      <w:proofErr w:type="spellEnd"/>
      <w:r w:rsidRPr="00655D4E">
        <w:rPr>
          <w:color w:val="212121"/>
        </w:rPr>
        <w:t xml:space="preserve">, F.E. (2022). Application of microbe-impregnated tannery solid waste biochar in soil enhances growth performance of sunflower. </w:t>
      </w:r>
      <w:r w:rsidRPr="00655D4E">
        <w:rPr>
          <w:i/>
          <w:iCs/>
          <w:color w:val="212121"/>
        </w:rPr>
        <w:t>Environmental Science and Pollution</w:t>
      </w:r>
      <w:r w:rsidRPr="00655D4E">
        <w:rPr>
          <w:color w:val="212121"/>
        </w:rPr>
        <w:t xml:space="preserve"> </w:t>
      </w:r>
      <w:r w:rsidRPr="00655D4E">
        <w:rPr>
          <w:b/>
          <w:bCs/>
          <w:color w:val="212121"/>
        </w:rPr>
        <w:t>‏</w:t>
      </w:r>
      <w:r w:rsidRPr="00655D4E">
        <w:rPr>
          <w:color w:val="212121"/>
        </w:rPr>
        <w:t>.57687–</w:t>
      </w:r>
      <w:proofErr w:type="gramStart"/>
      <w:r w:rsidRPr="00655D4E">
        <w:rPr>
          <w:color w:val="212121"/>
        </w:rPr>
        <w:t>57669 ,</w:t>
      </w:r>
      <w:proofErr w:type="gramEnd"/>
      <w:r w:rsidRPr="00655D4E">
        <w:rPr>
          <w:color w:val="212121"/>
        </w:rPr>
        <w:t>)38(29</w:t>
      </w:r>
    </w:p>
    <w:p w14:paraId="6478A58B" w14:textId="4E8B44EA" w:rsidR="000A0148" w:rsidRPr="00655D4E" w:rsidRDefault="00FF29B9" w:rsidP="00DC6F78">
      <w:pPr>
        <w:tabs>
          <w:tab w:val="left" w:pos="810"/>
        </w:tabs>
        <w:autoSpaceDE w:val="0"/>
        <w:autoSpaceDN w:val="0"/>
        <w:adjustRightInd w:val="0"/>
        <w:ind w:left="720" w:hanging="720"/>
        <w:jc w:val="both"/>
      </w:pPr>
      <w:r w:rsidRPr="00655D4E">
        <w:t xml:space="preserve">Y. Chen, H. Jiang, Y. Li, </w:t>
      </w:r>
      <w:proofErr w:type="spellStart"/>
      <w:proofErr w:type="gramStart"/>
      <w:r w:rsidRPr="00655D4E">
        <w:t>Y.Liu</w:t>
      </w:r>
      <w:proofErr w:type="spellEnd"/>
      <w:proofErr w:type="gramEnd"/>
      <w:r w:rsidRPr="00655D4E">
        <w:t xml:space="preserve">, Y. Chen, L. Chen, X. Luo, P. Tang, H. Yan, M. Zhao, </w:t>
      </w:r>
      <w:proofErr w:type="spellStart"/>
      <w:r w:rsidRPr="00655D4E">
        <w:t>Y.Yuan</w:t>
      </w:r>
      <w:proofErr w:type="spellEnd"/>
      <w:r w:rsidRPr="00655D4E">
        <w:t xml:space="preserve"> and S. Hou(2022) A critical review on EDTA washing in soil remediation for potentially toxic elements (PTEs) pollutants, Rev. in Environ. </w:t>
      </w:r>
      <w:r w:rsidRPr="00D8510F">
        <w:rPr>
          <w:i/>
          <w:iCs/>
        </w:rPr>
        <w:t>Sci. Biotech.</w:t>
      </w:r>
      <w:r w:rsidRPr="00655D4E">
        <w:t xml:space="preserve"> Vol. 21, 2022, pp.399–423. </w:t>
      </w:r>
    </w:p>
    <w:p w14:paraId="13C34625" w14:textId="77777777" w:rsidR="00FF29B9" w:rsidRPr="00705125" w:rsidRDefault="00FF29B9" w:rsidP="00FF29B9">
      <w:pPr>
        <w:tabs>
          <w:tab w:val="left" w:pos="810"/>
        </w:tabs>
        <w:autoSpaceDE w:val="0"/>
        <w:autoSpaceDN w:val="0"/>
        <w:adjustRightInd w:val="0"/>
        <w:ind w:left="720" w:hanging="720"/>
        <w:jc w:val="both"/>
      </w:pPr>
    </w:p>
    <w:p w14:paraId="7AA43B3A" w14:textId="77777777" w:rsidR="00FF29B9" w:rsidRPr="00705125" w:rsidRDefault="00FF29B9" w:rsidP="006603A7">
      <w:pPr>
        <w:tabs>
          <w:tab w:val="left" w:pos="810"/>
        </w:tabs>
        <w:autoSpaceDE w:val="0"/>
        <w:autoSpaceDN w:val="0"/>
        <w:adjustRightInd w:val="0"/>
        <w:jc w:val="both"/>
      </w:pPr>
    </w:p>
    <w:p w14:paraId="37616A64" w14:textId="77777777" w:rsidR="00FF29B9" w:rsidRPr="00705125" w:rsidRDefault="00FF29B9" w:rsidP="00FF29B9">
      <w:pPr>
        <w:tabs>
          <w:tab w:val="left" w:pos="810"/>
        </w:tabs>
        <w:autoSpaceDE w:val="0"/>
        <w:autoSpaceDN w:val="0"/>
        <w:adjustRightInd w:val="0"/>
        <w:ind w:left="720" w:hanging="720"/>
        <w:rPr>
          <w:color w:val="0000FF"/>
        </w:rPr>
      </w:pPr>
    </w:p>
    <w:p w14:paraId="6B9312ED" w14:textId="77777777" w:rsidR="00E07DCF" w:rsidRPr="00705125" w:rsidRDefault="00E07DCF"/>
    <w:sectPr w:rsidR="00E07DCF" w:rsidRPr="00705125" w:rsidSect="00D50C65">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65771" w14:textId="77777777" w:rsidR="006C7B4D" w:rsidRDefault="006C7B4D">
      <w:r>
        <w:separator/>
      </w:r>
    </w:p>
  </w:endnote>
  <w:endnote w:type="continuationSeparator" w:id="0">
    <w:p w14:paraId="409D2A47" w14:textId="77777777" w:rsidR="006C7B4D" w:rsidRDefault="006C7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New Roman,Bold">
    <w:altName w:val="Times New Roman"/>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BodyTextChar"/>
      </w:rPr>
      <w:id w:val="420534986"/>
      <w:docPartObj>
        <w:docPartGallery w:val="Page Numbers (Bottom of Page)"/>
        <w:docPartUnique/>
      </w:docPartObj>
    </w:sdtPr>
    <w:sdtContent>
      <w:p w14:paraId="6F1B563F" w14:textId="77777777" w:rsidR="00BB3C39" w:rsidRDefault="00016241" w:rsidP="00D50C65">
        <w:pPr>
          <w:pStyle w:val="Footer"/>
          <w:framePr w:wrap="none" w:vAnchor="text" w:hAnchor="margin" w:xAlign="center" w:y="1"/>
          <w:rPr>
            <w:rStyle w:val="BodyTextChar"/>
          </w:rPr>
        </w:pPr>
        <w:r>
          <w:rPr>
            <w:rStyle w:val="BodyTextChar"/>
          </w:rPr>
          <w:fldChar w:fldCharType="begin"/>
        </w:r>
        <w:r>
          <w:rPr>
            <w:rStyle w:val="BodyTextChar"/>
          </w:rPr>
          <w:instrText xml:space="preserve"> PAGE </w:instrText>
        </w:r>
        <w:r>
          <w:rPr>
            <w:rStyle w:val="BodyTextChar"/>
          </w:rPr>
          <w:fldChar w:fldCharType="separate"/>
        </w:r>
        <w:r>
          <w:rPr>
            <w:rStyle w:val="BodyTextChar"/>
            <w:noProof/>
          </w:rPr>
          <w:t>61</w:t>
        </w:r>
        <w:r>
          <w:rPr>
            <w:rStyle w:val="BodyTextChar"/>
          </w:rPr>
          <w:fldChar w:fldCharType="end"/>
        </w:r>
      </w:p>
    </w:sdtContent>
  </w:sdt>
  <w:p w14:paraId="06C8ABB9" w14:textId="77777777" w:rsidR="00BB3C39" w:rsidRDefault="00BB3C39" w:rsidP="00D50C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BodyTextChar"/>
      </w:rPr>
      <w:id w:val="11261736"/>
      <w:docPartObj>
        <w:docPartGallery w:val="Page Numbers (Bottom of Page)"/>
        <w:docPartUnique/>
      </w:docPartObj>
    </w:sdtPr>
    <w:sdtContent>
      <w:p w14:paraId="05782399" w14:textId="5478400E" w:rsidR="00BB3C39" w:rsidRDefault="00016241" w:rsidP="00D50C65">
        <w:pPr>
          <w:pStyle w:val="Footer"/>
          <w:framePr w:wrap="none" w:vAnchor="text" w:hAnchor="margin" w:xAlign="center" w:y="1"/>
          <w:rPr>
            <w:rStyle w:val="BodyTextChar"/>
          </w:rPr>
        </w:pPr>
        <w:r>
          <w:rPr>
            <w:rStyle w:val="BodyTextChar"/>
          </w:rPr>
          <w:fldChar w:fldCharType="begin"/>
        </w:r>
        <w:r>
          <w:rPr>
            <w:rStyle w:val="BodyTextChar"/>
          </w:rPr>
          <w:instrText xml:space="preserve"> PAGE </w:instrText>
        </w:r>
        <w:r>
          <w:rPr>
            <w:rStyle w:val="BodyTextChar"/>
          </w:rPr>
          <w:fldChar w:fldCharType="separate"/>
        </w:r>
        <w:r w:rsidR="00655D4E">
          <w:rPr>
            <w:rStyle w:val="BodyTextChar"/>
            <w:noProof/>
          </w:rPr>
          <w:t>16</w:t>
        </w:r>
        <w:r>
          <w:rPr>
            <w:rStyle w:val="BodyTextChar"/>
          </w:rPr>
          <w:fldChar w:fldCharType="end"/>
        </w:r>
      </w:p>
    </w:sdtContent>
  </w:sdt>
  <w:p w14:paraId="6CFA59B4" w14:textId="77777777" w:rsidR="00BB3C39" w:rsidRDefault="00BB3C39" w:rsidP="00D50C6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1A8E0" w14:textId="77777777" w:rsidR="006C1A3F" w:rsidRDefault="006C1A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D836B" w14:textId="77777777" w:rsidR="006C7B4D" w:rsidRDefault="006C7B4D">
      <w:r>
        <w:separator/>
      </w:r>
    </w:p>
  </w:footnote>
  <w:footnote w:type="continuationSeparator" w:id="0">
    <w:p w14:paraId="7D6D5747" w14:textId="77777777" w:rsidR="006C7B4D" w:rsidRDefault="006C7B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B7DFE" w14:textId="442864B5" w:rsidR="006C1A3F" w:rsidRDefault="00000000">
    <w:pPr>
      <w:pStyle w:val="Header"/>
    </w:pPr>
    <w:r>
      <w:rPr>
        <w:noProof/>
      </w:rPr>
      <w:pict w14:anchorId="3FEEB8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18532" o:spid="_x0000_s1027" type="#_x0000_t136" alt="" style="position:absolute;margin-left:0;margin-top:0;width:593.85pt;height:65.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60880" w14:textId="498A0498" w:rsidR="006C1A3F" w:rsidRDefault="00000000">
    <w:pPr>
      <w:pStyle w:val="Header"/>
    </w:pPr>
    <w:r>
      <w:rPr>
        <w:noProof/>
      </w:rPr>
      <w:pict w14:anchorId="5DFCE2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18533" o:spid="_x0000_s1026" type="#_x0000_t136" alt="" style="position:absolute;margin-left:0;margin-top:0;width:593.85pt;height:65.9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E0A4C" w14:textId="543C214E" w:rsidR="006C1A3F" w:rsidRDefault="00000000">
    <w:pPr>
      <w:pStyle w:val="Header"/>
    </w:pPr>
    <w:r>
      <w:rPr>
        <w:noProof/>
      </w:rPr>
      <w:pict w14:anchorId="601301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18531" o:spid="_x0000_s1025" type="#_x0000_t136" alt="" style="position:absolute;margin-left:0;margin-top:0;width:593.85pt;height:65.9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59CC"/>
    <w:multiLevelType w:val="hybridMultilevel"/>
    <w:tmpl w:val="B05093F8"/>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 w15:restartNumberingAfterBreak="0">
    <w:nsid w:val="05A83D24"/>
    <w:multiLevelType w:val="multilevel"/>
    <w:tmpl w:val="AB9AC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9512AC"/>
    <w:multiLevelType w:val="multilevel"/>
    <w:tmpl w:val="138E8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DF06F7"/>
    <w:multiLevelType w:val="multilevel"/>
    <w:tmpl w:val="D6540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C43B41"/>
    <w:multiLevelType w:val="multilevel"/>
    <w:tmpl w:val="CABE997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8B27C8"/>
    <w:multiLevelType w:val="multilevel"/>
    <w:tmpl w:val="A0CA1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5A34ED"/>
    <w:multiLevelType w:val="multilevel"/>
    <w:tmpl w:val="63506F7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406168"/>
    <w:multiLevelType w:val="multilevel"/>
    <w:tmpl w:val="47F29B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806CF7"/>
    <w:multiLevelType w:val="multilevel"/>
    <w:tmpl w:val="11901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CD3DDF"/>
    <w:multiLevelType w:val="multilevel"/>
    <w:tmpl w:val="A34C3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F76335"/>
    <w:multiLevelType w:val="multilevel"/>
    <w:tmpl w:val="7EACF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B95408"/>
    <w:multiLevelType w:val="multilevel"/>
    <w:tmpl w:val="0F22CB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A7460E"/>
    <w:multiLevelType w:val="multilevel"/>
    <w:tmpl w:val="8FF43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DE05E9"/>
    <w:multiLevelType w:val="multilevel"/>
    <w:tmpl w:val="EA902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0F5160"/>
    <w:multiLevelType w:val="multilevel"/>
    <w:tmpl w:val="34109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F520F8"/>
    <w:multiLevelType w:val="hybridMultilevel"/>
    <w:tmpl w:val="A47A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963C35"/>
    <w:multiLevelType w:val="multilevel"/>
    <w:tmpl w:val="DEC0F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54C0FEC"/>
    <w:multiLevelType w:val="multilevel"/>
    <w:tmpl w:val="0F0C7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1948DD"/>
    <w:multiLevelType w:val="multilevel"/>
    <w:tmpl w:val="245C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C26791"/>
    <w:multiLevelType w:val="multilevel"/>
    <w:tmpl w:val="C126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1247BD"/>
    <w:multiLevelType w:val="multilevel"/>
    <w:tmpl w:val="E89A2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F83019"/>
    <w:multiLevelType w:val="multilevel"/>
    <w:tmpl w:val="D59C6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8C71F6"/>
    <w:multiLevelType w:val="multilevel"/>
    <w:tmpl w:val="6BC6F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1874263">
    <w:abstractNumId w:val="13"/>
  </w:num>
  <w:num w:numId="2" w16cid:durableId="448477265">
    <w:abstractNumId w:val="14"/>
  </w:num>
  <w:num w:numId="3" w16cid:durableId="515844798">
    <w:abstractNumId w:val="6"/>
  </w:num>
  <w:num w:numId="4" w16cid:durableId="1899318489">
    <w:abstractNumId w:val="1"/>
  </w:num>
  <w:num w:numId="5" w16cid:durableId="979270075">
    <w:abstractNumId w:val="16"/>
  </w:num>
  <w:num w:numId="6" w16cid:durableId="283004997">
    <w:abstractNumId w:val="21"/>
  </w:num>
  <w:num w:numId="7" w16cid:durableId="1817724173">
    <w:abstractNumId w:val="15"/>
  </w:num>
  <w:num w:numId="8" w16cid:durableId="564343954">
    <w:abstractNumId w:val="0"/>
  </w:num>
  <w:num w:numId="9" w16cid:durableId="1032682037">
    <w:abstractNumId w:val="7"/>
  </w:num>
  <w:num w:numId="10" w16cid:durableId="392969792">
    <w:abstractNumId w:val="8"/>
  </w:num>
  <w:num w:numId="11" w16cid:durableId="1261987905">
    <w:abstractNumId w:val="4"/>
  </w:num>
  <w:num w:numId="12" w16cid:durableId="516700676">
    <w:abstractNumId w:val="11"/>
  </w:num>
  <w:num w:numId="13" w16cid:durableId="2051957902">
    <w:abstractNumId w:val="2"/>
  </w:num>
  <w:num w:numId="14" w16cid:durableId="1108505303">
    <w:abstractNumId w:val="22"/>
  </w:num>
  <w:num w:numId="15" w16cid:durableId="891617535">
    <w:abstractNumId w:val="5"/>
  </w:num>
  <w:num w:numId="16" w16cid:durableId="1699574915">
    <w:abstractNumId w:val="18"/>
  </w:num>
  <w:num w:numId="17" w16cid:durableId="190188304">
    <w:abstractNumId w:val="10"/>
  </w:num>
  <w:num w:numId="18" w16cid:durableId="1569152239">
    <w:abstractNumId w:val="9"/>
  </w:num>
  <w:num w:numId="19" w16cid:durableId="516817441">
    <w:abstractNumId w:val="12"/>
  </w:num>
  <w:num w:numId="20" w16cid:durableId="771782668">
    <w:abstractNumId w:val="17"/>
  </w:num>
  <w:num w:numId="21" w16cid:durableId="96873699">
    <w:abstractNumId w:val="19"/>
  </w:num>
  <w:num w:numId="22" w16cid:durableId="218516609">
    <w:abstractNumId w:val="3"/>
  </w:num>
  <w:num w:numId="23" w16cid:durableId="103758619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rawingGridVerticalSpacing w:val="299"/>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c3MDI1NrEwA2ILSyUdpeDU4uLM/DyQAsNaAFazZX4sAAAA"/>
  </w:docVars>
  <w:rsids>
    <w:rsidRoot w:val="00FF29B9"/>
    <w:rsid w:val="000011C9"/>
    <w:rsid w:val="00002518"/>
    <w:rsid w:val="00007EA8"/>
    <w:rsid w:val="00013DDE"/>
    <w:rsid w:val="00014712"/>
    <w:rsid w:val="00016241"/>
    <w:rsid w:val="00021B07"/>
    <w:rsid w:val="00032314"/>
    <w:rsid w:val="00037F94"/>
    <w:rsid w:val="00045D0C"/>
    <w:rsid w:val="00061929"/>
    <w:rsid w:val="00072A25"/>
    <w:rsid w:val="000957CF"/>
    <w:rsid w:val="000A0148"/>
    <w:rsid w:val="000A0737"/>
    <w:rsid w:val="000A47AD"/>
    <w:rsid w:val="000B5DD3"/>
    <w:rsid w:val="0011194D"/>
    <w:rsid w:val="00154E56"/>
    <w:rsid w:val="001611E4"/>
    <w:rsid w:val="00161714"/>
    <w:rsid w:val="00180FCE"/>
    <w:rsid w:val="00192CA1"/>
    <w:rsid w:val="001B14FC"/>
    <w:rsid w:val="001B5CB2"/>
    <w:rsid w:val="001D65AA"/>
    <w:rsid w:val="001F6008"/>
    <w:rsid w:val="001F748B"/>
    <w:rsid w:val="00202CFE"/>
    <w:rsid w:val="002107DA"/>
    <w:rsid w:val="002114EA"/>
    <w:rsid w:val="00233C7B"/>
    <w:rsid w:val="002455FF"/>
    <w:rsid w:val="00250DC4"/>
    <w:rsid w:val="0025178F"/>
    <w:rsid w:val="0025226B"/>
    <w:rsid w:val="00263283"/>
    <w:rsid w:val="00270090"/>
    <w:rsid w:val="00272A8E"/>
    <w:rsid w:val="00275688"/>
    <w:rsid w:val="002777BF"/>
    <w:rsid w:val="002E3EC8"/>
    <w:rsid w:val="00313C4E"/>
    <w:rsid w:val="0031553C"/>
    <w:rsid w:val="003926F9"/>
    <w:rsid w:val="00395775"/>
    <w:rsid w:val="003A7D0F"/>
    <w:rsid w:val="003B2A43"/>
    <w:rsid w:val="003F32B2"/>
    <w:rsid w:val="0042718D"/>
    <w:rsid w:val="00430489"/>
    <w:rsid w:val="0043682C"/>
    <w:rsid w:val="0044181C"/>
    <w:rsid w:val="004C6292"/>
    <w:rsid w:val="004D0AAD"/>
    <w:rsid w:val="004D0C54"/>
    <w:rsid w:val="004F20A0"/>
    <w:rsid w:val="004F50E4"/>
    <w:rsid w:val="004F693D"/>
    <w:rsid w:val="0050225E"/>
    <w:rsid w:val="0051137A"/>
    <w:rsid w:val="00544955"/>
    <w:rsid w:val="00565CD5"/>
    <w:rsid w:val="0057588C"/>
    <w:rsid w:val="00582A53"/>
    <w:rsid w:val="00594005"/>
    <w:rsid w:val="005A0D45"/>
    <w:rsid w:val="005B2976"/>
    <w:rsid w:val="005C2393"/>
    <w:rsid w:val="005E2495"/>
    <w:rsid w:val="005F2F09"/>
    <w:rsid w:val="00633B20"/>
    <w:rsid w:val="00655D4E"/>
    <w:rsid w:val="006603A7"/>
    <w:rsid w:val="00660B72"/>
    <w:rsid w:val="006A07BD"/>
    <w:rsid w:val="006A68B5"/>
    <w:rsid w:val="006C1A3F"/>
    <w:rsid w:val="006C7B4D"/>
    <w:rsid w:val="006E6D32"/>
    <w:rsid w:val="00705125"/>
    <w:rsid w:val="007267A4"/>
    <w:rsid w:val="00742105"/>
    <w:rsid w:val="00757F2B"/>
    <w:rsid w:val="00762610"/>
    <w:rsid w:val="00794A50"/>
    <w:rsid w:val="007976A3"/>
    <w:rsid w:val="007B1D01"/>
    <w:rsid w:val="007B42ED"/>
    <w:rsid w:val="007B56E3"/>
    <w:rsid w:val="007C0702"/>
    <w:rsid w:val="007C794F"/>
    <w:rsid w:val="007D0619"/>
    <w:rsid w:val="00811A57"/>
    <w:rsid w:val="0081471B"/>
    <w:rsid w:val="00823426"/>
    <w:rsid w:val="00847018"/>
    <w:rsid w:val="00872C40"/>
    <w:rsid w:val="008744DE"/>
    <w:rsid w:val="00875581"/>
    <w:rsid w:val="008A2ABA"/>
    <w:rsid w:val="008B0343"/>
    <w:rsid w:val="008B0DC0"/>
    <w:rsid w:val="008B1D06"/>
    <w:rsid w:val="008C2F12"/>
    <w:rsid w:val="008D42D6"/>
    <w:rsid w:val="009241F4"/>
    <w:rsid w:val="00925113"/>
    <w:rsid w:val="0093020B"/>
    <w:rsid w:val="009574DB"/>
    <w:rsid w:val="00963BEC"/>
    <w:rsid w:val="00964B1B"/>
    <w:rsid w:val="0096794F"/>
    <w:rsid w:val="00971402"/>
    <w:rsid w:val="0097405E"/>
    <w:rsid w:val="0098520E"/>
    <w:rsid w:val="009A1268"/>
    <w:rsid w:val="009C2EC6"/>
    <w:rsid w:val="009C4AB1"/>
    <w:rsid w:val="009E5F67"/>
    <w:rsid w:val="009E7E6A"/>
    <w:rsid w:val="009F190A"/>
    <w:rsid w:val="00A14DF9"/>
    <w:rsid w:val="00A22369"/>
    <w:rsid w:val="00A27C2F"/>
    <w:rsid w:val="00A33E1B"/>
    <w:rsid w:val="00A350A5"/>
    <w:rsid w:val="00A436AF"/>
    <w:rsid w:val="00A57307"/>
    <w:rsid w:val="00A80B2D"/>
    <w:rsid w:val="00A94584"/>
    <w:rsid w:val="00A95B2A"/>
    <w:rsid w:val="00AC5CB5"/>
    <w:rsid w:val="00AD03F8"/>
    <w:rsid w:val="00AD65B2"/>
    <w:rsid w:val="00AF2603"/>
    <w:rsid w:val="00B13EB9"/>
    <w:rsid w:val="00B73C84"/>
    <w:rsid w:val="00B86233"/>
    <w:rsid w:val="00BB3C39"/>
    <w:rsid w:val="00BC14B3"/>
    <w:rsid w:val="00BC1A5C"/>
    <w:rsid w:val="00BC22EB"/>
    <w:rsid w:val="00BD5207"/>
    <w:rsid w:val="00BE39B5"/>
    <w:rsid w:val="00C05D24"/>
    <w:rsid w:val="00C06758"/>
    <w:rsid w:val="00C151E4"/>
    <w:rsid w:val="00C438B0"/>
    <w:rsid w:val="00C454F7"/>
    <w:rsid w:val="00C609A8"/>
    <w:rsid w:val="00C60C70"/>
    <w:rsid w:val="00C7465A"/>
    <w:rsid w:val="00C8050B"/>
    <w:rsid w:val="00C8712C"/>
    <w:rsid w:val="00CB437D"/>
    <w:rsid w:val="00CC2129"/>
    <w:rsid w:val="00CC2CF0"/>
    <w:rsid w:val="00CE6EAE"/>
    <w:rsid w:val="00D442C4"/>
    <w:rsid w:val="00D509C6"/>
    <w:rsid w:val="00D5450A"/>
    <w:rsid w:val="00D57D1E"/>
    <w:rsid w:val="00D72984"/>
    <w:rsid w:val="00D82510"/>
    <w:rsid w:val="00D83F82"/>
    <w:rsid w:val="00D8510F"/>
    <w:rsid w:val="00DA1334"/>
    <w:rsid w:val="00DC6F78"/>
    <w:rsid w:val="00DF02FC"/>
    <w:rsid w:val="00DF067A"/>
    <w:rsid w:val="00E07DCF"/>
    <w:rsid w:val="00E15251"/>
    <w:rsid w:val="00E24448"/>
    <w:rsid w:val="00E261F1"/>
    <w:rsid w:val="00E413E9"/>
    <w:rsid w:val="00E9519D"/>
    <w:rsid w:val="00E976C2"/>
    <w:rsid w:val="00EF4018"/>
    <w:rsid w:val="00F01233"/>
    <w:rsid w:val="00F04DAA"/>
    <w:rsid w:val="00F10530"/>
    <w:rsid w:val="00F46555"/>
    <w:rsid w:val="00F50580"/>
    <w:rsid w:val="00F55A6D"/>
    <w:rsid w:val="00F561DE"/>
    <w:rsid w:val="00F661A2"/>
    <w:rsid w:val="00FA1E49"/>
    <w:rsid w:val="00FC3658"/>
    <w:rsid w:val="00FD56BF"/>
    <w:rsid w:val="00FD7EE0"/>
    <w:rsid w:val="00FE48E5"/>
    <w:rsid w:val="00FE5421"/>
    <w:rsid w:val="00FE6BCC"/>
    <w:rsid w:val="00FF29B9"/>
    <w:rsid w:val="00FF7B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9ADD7"/>
  <w15:chartTrackingRefBased/>
  <w15:docId w15:val="{CA898EE3-E059-7042-9E0F-B760A17E0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510"/>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FF29B9"/>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eastAsia="en-US"/>
    </w:rPr>
  </w:style>
  <w:style w:type="paragraph" w:styleId="Heading2">
    <w:name w:val="heading 2"/>
    <w:basedOn w:val="Normal"/>
    <w:link w:val="Heading2Char"/>
    <w:uiPriority w:val="9"/>
    <w:qFormat/>
    <w:rsid w:val="00FF29B9"/>
    <w:pPr>
      <w:spacing w:before="100" w:beforeAutospacing="1" w:after="100" w:afterAutospacing="1"/>
      <w:outlineLvl w:val="1"/>
    </w:pPr>
    <w:rPr>
      <w:b/>
      <w:bCs/>
      <w:sz w:val="36"/>
      <w:szCs w:val="36"/>
      <w:lang w:val="en-US" w:eastAsia="en-US"/>
    </w:rPr>
  </w:style>
  <w:style w:type="paragraph" w:styleId="Heading3">
    <w:name w:val="heading 3"/>
    <w:basedOn w:val="Normal"/>
    <w:next w:val="Normal"/>
    <w:link w:val="Heading3Char"/>
    <w:uiPriority w:val="9"/>
    <w:unhideWhenUsed/>
    <w:qFormat/>
    <w:rsid w:val="00FF29B9"/>
    <w:pPr>
      <w:keepNext/>
      <w:keepLines/>
      <w:spacing w:before="200" w:line="276" w:lineRule="auto"/>
      <w:outlineLvl w:val="2"/>
    </w:pPr>
    <w:rPr>
      <w:rFonts w:asciiTheme="majorHAnsi" w:eastAsiaTheme="majorEastAsia" w:hAnsiTheme="majorHAnsi" w:cstheme="majorBidi"/>
      <w:b/>
      <w:bCs/>
      <w:color w:val="4472C4" w:themeColor="accent1"/>
      <w:sz w:val="22"/>
      <w:szCs w:val="22"/>
      <w:lang w:val="en-US" w:eastAsia="en-US"/>
    </w:rPr>
  </w:style>
  <w:style w:type="paragraph" w:styleId="Heading4">
    <w:name w:val="heading 4"/>
    <w:basedOn w:val="Normal"/>
    <w:next w:val="Normal"/>
    <w:link w:val="Heading4Char"/>
    <w:uiPriority w:val="9"/>
    <w:unhideWhenUsed/>
    <w:qFormat/>
    <w:rsid w:val="00FF29B9"/>
    <w:pPr>
      <w:keepNext/>
      <w:keepLines/>
      <w:spacing w:before="40" w:line="276" w:lineRule="auto"/>
      <w:outlineLvl w:val="3"/>
    </w:pPr>
    <w:rPr>
      <w:rFonts w:asciiTheme="majorHAnsi" w:eastAsiaTheme="majorEastAsia" w:hAnsiTheme="majorHAnsi" w:cstheme="majorBidi"/>
      <w:i/>
      <w:iCs/>
      <w:color w:val="2F5496" w:themeColor="accent1" w:themeShade="BF"/>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9B9"/>
    <w:rPr>
      <w:rFonts w:asciiTheme="majorHAnsi" w:eastAsiaTheme="majorEastAsia" w:hAnsiTheme="majorHAnsi" w:cstheme="majorBidi"/>
      <w:b/>
      <w:bCs/>
      <w:color w:val="2F5496" w:themeColor="accent1" w:themeShade="BF"/>
      <w:sz w:val="28"/>
      <w:szCs w:val="28"/>
      <w:lang w:val="en-US"/>
    </w:rPr>
  </w:style>
  <w:style w:type="character" w:customStyle="1" w:styleId="Heading2Char">
    <w:name w:val="Heading 2 Char"/>
    <w:basedOn w:val="DefaultParagraphFont"/>
    <w:link w:val="Heading2"/>
    <w:uiPriority w:val="9"/>
    <w:rsid w:val="00FF29B9"/>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FF29B9"/>
    <w:rPr>
      <w:rFonts w:asciiTheme="majorHAnsi" w:eastAsiaTheme="majorEastAsia" w:hAnsiTheme="majorHAnsi" w:cstheme="majorBidi"/>
      <w:b/>
      <w:bCs/>
      <w:color w:val="4472C4" w:themeColor="accent1"/>
      <w:sz w:val="22"/>
      <w:szCs w:val="22"/>
      <w:lang w:val="en-US"/>
    </w:rPr>
  </w:style>
  <w:style w:type="character" w:customStyle="1" w:styleId="Heading4Char">
    <w:name w:val="Heading 4 Char"/>
    <w:basedOn w:val="DefaultParagraphFont"/>
    <w:link w:val="Heading4"/>
    <w:uiPriority w:val="9"/>
    <w:rsid w:val="00FF29B9"/>
    <w:rPr>
      <w:rFonts w:asciiTheme="majorHAnsi" w:eastAsiaTheme="majorEastAsia" w:hAnsiTheme="majorHAnsi" w:cstheme="majorBidi"/>
      <w:i/>
      <w:iCs/>
      <w:color w:val="2F5496" w:themeColor="accent1" w:themeShade="BF"/>
      <w:sz w:val="22"/>
      <w:szCs w:val="22"/>
      <w:lang w:val="en-US"/>
    </w:rPr>
  </w:style>
  <w:style w:type="paragraph" w:styleId="ListParagraph">
    <w:name w:val="List Paragraph"/>
    <w:basedOn w:val="Normal"/>
    <w:uiPriority w:val="34"/>
    <w:qFormat/>
    <w:rsid w:val="00FF29B9"/>
    <w:pPr>
      <w:spacing w:after="200" w:line="276" w:lineRule="auto"/>
      <w:ind w:left="720"/>
      <w:contextualSpacing/>
    </w:pPr>
    <w:rPr>
      <w:rFonts w:asciiTheme="minorHAnsi" w:eastAsiaTheme="minorHAnsi" w:hAnsiTheme="minorHAnsi" w:cstheme="minorBidi"/>
      <w:sz w:val="22"/>
      <w:szCs w:val="22"/>
      <w:lang w:val="en-US" w:eastAsia="en-US"/>
    </w:rPr>
  </w:style>
  <w:style w:type="paragraph" w:styleId="NormalWeb">
    <w:name w:val="Normal (Web)"/>
    <w:basedOn w:val="Normal"/>
    <w:uiPriority w:val="99"/>
    <w:unhideWhenUsed/>
    <w:rsid w:val="00FF29B9"/>
    <w:pPr>
      <w:spacing w:before="100" w:beforeAutospacing="1" w:after="100" w:afterAutospacing="1"/>
    </w:pPr>
    <w:rPr>
      <w:lang w:val="en-US" w:eastAsia="en-US"/>
    </w:rPr>
  </w:style>
  <w:style w:type="paragraph" w:customStyle="1" w:styleId="pre-ads-el">
    <w:name w:val="pre-ads-el"/>
    <w:basedOn w:val="Normal"/>
    <w:rsid w:val="00FF29B9"/>
    <w:pPr>
      <w:spacing w:before="100" w:beforeAutospacing="1" w:after="100" w:afterAutospacing="1"/>
    </w:pPr>
    <w:rPr>
      <w:lang w:val="en-US" w:eastAsia="en-US"/>
    </w:rPr>
  </w:style>
  <w:style w:type="character" w:styleId="Hyperlink">
    <w:name w:val="Hyperlink"/>
    <w:basedOn w:val="DefaultParagraphFont"/>
    <w:uiPriority w:val="99"/>
    <w:unhideWhenUsed/>
    <w:rsid w:val="00FF29B9"/>
    <w:rPr>
      <w:color w:val="0000FF"/>
      <w:u w:val="single"/>
    </w:rPr>
  </w:style>
  <w:style w:type="character" w:customStyle="1" w:styleId="topic-highlight">
    <w:name w:val="topic-highlight"/>
    <w:basedOn w:val="DefaultParagraphFont"/>
    <w:rsid w:val="00FF29B9"/>
  </w:style>
  <w:style w:type="character" w:customStyle="1" w:styleId="BalloonTextChar">
    <w:name w:val="Balloon Text Char"/>
    <w:basedOn w:val="DefaultParagraphFont"/>
    <w:link w:val="BalloonText"/>
    <w:uiPriority w:val="99"/>
    <w:semiHidden/>
    <w:rsid w:val="00FF29B9"/>
    <w:rPr>
      <w:rFonts w:ascii="Tahoma" w:hAnsi="Tahoma" w:cs="Tahoma"/>
      <w:sz w:val="16"/>
      <w:szCs w:val="16"/>
    </w:rPr>
  </w:style>
  <w:style w:type="paragraph" w:styleId="BalloonText">
    <w:name w:val="Balloon Text"/>
    <w:basedOn w:val="Normal"/>
    <w:link w:val="BalloonTextChar"/>
    <w:uiPriority w:val="99"/>
    <w:semiHidden/>
    <w:unhideWhenUsed/>
    <w:rsid w:val="00FF29B9"/>
    <w:rPr>
      <w:rFonts w:ascii="Tahoma" w:eastAsiaTheme="minorHAnsi" w:hAnsi="Tahoma" w:cs="Tahoma"/>
      <w:sz w:val="16"/>
      <w:szCs w:val="16"/>
      <w:lang w:eastAsia="en-US"/>
    </w:rPr>
  </w:style>
  <w:style w:type="character" w:customStyle="1" w:styleId="BalloonTextChar1">
    <w:name w:val="Balloon Text Char1"/>
    <w:basedOn w:val="DefaultParagraphFont"/>
    <w:uiPriority w:val="99"/>
    <w:semiHidden/>
    <w:rsid w:val="00FF29B9"/>
    <w:rPr>
      <w:rFonts w:ascii="Times New Roman" w:eastAsia="Times New Roman" w:hAnsi="Times New Roman" w:cs="Times New Roman"/>
      <w:sz w:val="18"/>
      <w:szCs w:val="18"/>
      <w:lang w:eastAsia="en-GB"/>
    </w:rPr>
  </w:style>
  <w:style w:type="paragraph" w:styleId="Header">
    <w:name w:val="header"/>
    <w:basedOn w:val="Normal"/>
    <w:link w:val="HeaderChar"/>
    <w:uiPriority w:val="99"/>
    <w:unhideWhenUsed/>
    <w:rsid w:val="00FF29B9"/>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FF29B9"/>
    <w:rPr>
      <w:sz w:val="22"/>
      <w:szCs w:val="22"/>
      <w:lang w:val="en-US"/>
    </w:rPr>
  </w:style>
  <w:style w:type="paragraph" w:styleId="Footer">
    <w:name w:val="footer"/>
    <w:basedOn w:val="Normal"/>
    <w:link w:val="FooterChar"/>
    <w:uiPriority w:val="99"/>
    <w:unhideWhenUsed/>
    <w:rsid w:val="00FF29B9"/>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FF29B9"/>
    <w:rPr>
      <w:sz w:val="22"/>
      <w:szCs w:val="22"/>
      <w:lang w:val="en-US"/>
    </w:rPr>
  </w:style>
  <w:style w:type="character" w:styleId="Strong">
    <w:name w:val="Strong"/>
    <w:basedOn w:val="DefaultParagraphFont"/>
    <w:uiPriority w:val="22"/>
    <w:qFormat/>
    <w:rsid w:val="00FF29B9"/>
    <w:rPr>
      <w:b/>
      <w:bCs/>
    </w:rPr>
  </w:style>
  <w:style w:type="character" w:styleId="Emphasis">
    <w:name w:val="Emphasis"/>
    <w:basedOn w:val="DefaultParagraphFont"/>
    <w:uiPriority w:val="20"/>
    <w:qFormat/>
    <w:rsid w:val="00FF29B9"/>
    <w:rPr>
      <w:i/>
      <w:iCs/>
    </w:rPr>
  </w:style>
  <w:style w:type="character" w:customStyle="1" w:styleId="publicationdetailspublicationdetailstext-sc-pd2anx-2">
    <w:name w:val="publicationdetails__publicationdetailstext-sc-pd2anx-2"/>
    <w:basedOn w:val="DefaultParagraphFont"/>
    <w:rsid w:val="00FF29B9"/>
  </w:style>
  <w:style w:type="character" w:customStyle="1" w:styleId="metadata-stylesplaceholdermetadatapanel-sc-1je5iwj-0">
    <w:name w:val="metadata-styles__placeholdermetadatapanel-sc-1je5iwj-0"/>
    <w:basedOn w:val="DefaultParagraphFont"/>
    <w:rsid w:val="00FF29B9"/>
  </w:style>
  <w:style w:type="character" w:customStyle="1" w:styleId="gsct1">
    <w:name w:val="gs_ct1"/>
    <w:basedOn w:val="DefaultParagraphFont"/>
    <w:rsid w:val="00FF29B9"/>
  </w:style>
  <w:style w:type="paragraph" w:customStyle="1" w:styleId="DecimalAligned">
    <w:name w:val="Decimal Aligned"/>
    <w:basedOn w:val="Normal"/>
    <w:uiPriority w:val="40"/>
    <w:qFormat/>
    <w:rsid w:val="00FF29B9"/>
    <w:pPr>
      <w:tabs>
        <w:tab w:val="decimal" w:pos="360"/>
      </w:tabs>
      <w:spacing w:after="200" w:line="276" w:lineRule="auto"/>
    </w:pPr>
    <w:rPr>
      <w:rFonts w:asciiTheme="minorHAnsi" w:eastAsiaTheme="minorEastAsia" w:hAnsiTheme="minorHAnsi"/>
      <w:sz w:val="22"/>
      <w:szCs w:val="22"/>
      <w:lang w:val="en-US" w:eastAsia="en-US"/>
    </w:rPr>
  </w:style>
  <w:style w:type="paragraph" w:styleId="FootnoteText">
    <w:name w:val="footnote text"/>
    <w:basedOn w:val="Normal"/>
    <w:link w:val="FootnoteTextChar"/>
    <w:uiPriority w:val="99"/>
    <w:unhideWhenUsed/>
    <w:rsid w:val="00FF29B9"/>
    <w:rPr>
      <w:rFonts w:asciiTheme="minorHAnsi" w:eastAsiaTheme="minorEastAsia" w:hAnsiTheme="minorHAnsi"/>
      <w:sz w:val="20"/>
      <w:szCs w:val="20"/>
      <w:lang w:val="en-US" w:eastAsia="en-US"/>
    </w:rPr>
  </w:style>
  <w:style w:type="character" w:customStyle="1" w:styleId="FootnoteTextChar">
    <w:name w:val="Footnote Text Char"/>
    <w:basedOn w:val="DefaultParagraphFont"/>
    <w:link w:val="FootnoteText"/>
    <w:uiPriority w:val="99"/>
    <w:rsid w:val="00FF29B9"/>
    <w:rPr>
      <w:rFonts w:eastAsiaTheme="minorEastAsia" w:cs="Times New Roman"/>
      <w:sz w:val="20"/>
      <w:szCs w:val="20"/>
      <w:lang w:val="en-US"/>
    </w:rPr>
  </w:style>
  <w:style w:type="character" w:styleId="SubtleEmphasis">
    <w:name w:val="Subtle Emphasis"/>
    <w:basedOn w:val="DefaultParagraphFont"/>
    <w:uiPriority w:val="19"/>
    <w:qFormat/>
    <w:rsid w:val="00FF29B9"/>
    <w:rPr>
      <w:i/>
      <w:iCs/>
    </w:rPr>
  </w:style>
  <w:style w:type="table" w:styleId="LightShading-Accent1">
    <w:name w:val="Light Shading Accent 1"/>
    <w:basedOn w:val="TableNormal"/>
    <w:uiPriority w:val="60"/>
    <w:rsid w:val="00FF29B9"/>
    <w:rPr>
      <w:rFonts w:eastAsiaTheme="minorEastAsia"/>
      <w:color w:val="2F5496" w:themeColor="accent1" w:themeShade="BF"/>
      <w:sz w:val="22"/>
      <w:szCs w:val="22"/>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ableGrid">
    <w:name w:val="Table Grid"/>
    <w:basedOn w:val="TableNormal"/>
    <w:uiPriority w:val="39"/>
    <w:rsid w:val="00FF29B9"/>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va-legacy-e-listitem">
    <w:name w:val="nova-legacy-e-list__item"/>
    <w:basedOn w:val="Normal"/>
    <w:rsid w:val="00FF29B9"/>
    <w:pPr>
      <w:spacing w:before="100" w:beforeAutospacing="1" w:after="100" w:afterAutospacing="1"/>
    </w:pPr>
    <w:rPr>
      <w:lang w:val="en-US" w:eastAsia="en-US"/>
    </w:rPr>
  </w:style>
  <w:style w:type="character" w:customStyle="1" w:styleId="apple-converted-space">
    <w:name w:val="apple-converted-space"/>
    <w:basedOn w:val="DefaultParagraphFont"/>
    <w:rsid w:val="00FF29B9"/>
  </w:style>
  <w:style w:type="character" w:customStyle="1" w:styleId="sr-only">
    <w:name w:val="sr-only"/>
    <w:basedOn w:val="DefaultParagraphFont"/>
    <w:rsid w:val="00FF29B9"/>
  </w:style>
  <w:style w:type="character" w:customStyle="1" w:styleId="text">
    <w:name w:val="text"/>
    <w:basedOn w:val="DefaultParagraphFont"/>
    <w:rsid w:val="00FF29B9"/>
  </w:style>
  <w:style w:type="character" w:customStyle="1" w:styleId="author-ref">
    <w:name w:val="author-ref"/>
    <w:basedOn w:val="DefaultParagraphFont"/>
    <w:rsid w:val="00FF29B9"/>
  </w:style>
  <w:style w:type="character" w:styleId="PageNumber">
    <w:name w:val="page number"/>
    <w:basedOn w:val="DefaultParagraphFont"/>
    <w:uiPriority w:val="99"/>
    <w:semiHidden/>
    <w:unhideWhenUsed/>
    <w:rsid w:val="00FF29B9"/>
  </w:style>
  <w:style w:type="character" w:customStyle="1" w:styleId="anchor-text">
    <w:name w:val="anchor-text"/>
    <w:basedOn w:val="DefaultParagraphFont"/>
    <w:rsid w:val="00FF29B9"/>
  </w:style>
  <w:style w:type="paragraph" w:styleId="BodyText">
    <w:name w:val="Body Text"/>
    <w:basedOn w:val="Normal"/>
    <w:link w:val="BodyTextChar"/>
    <w:uiPriority w:val="1"/>
    <w:qFormat/>
    <w:rsid w:val="00FF29B9"/>
    <w:pPr>
      <w:widowControl w:val="0"/>
      <w:autoSpaceDE w:val="0"/>
      <w:autoSpaceDN w:val="0"/>
    </w:pPr>
    <w:rPr>
      <w:rFonts w:ascii="Segoe UI" w:eastAsia="Segoe UI" w:hAnsi="Segoe UI" w:cs="Segoe UI"/>
      <w:sz w:val="7"/>
      <w:szCs w:val="7"/>
      <w:lang w:val="en-US" w:eastAsia="en-US"/>
    </w:rPr>
  </w:style>
  <w:style w:type="character" w:customStyle="1" w:styleId="BodyTextChar">
    <w:name w:val="Body Text Char"/>
    <w:basedOn w:val="DefaultParagraphFont"/>
    <w:link w:val="BodyText"/>
    <w:uiPriority w:val="1"/>
    <w:rsid w:val="00FF29B9"/>
    <w:rPr>
      <w:rFonts w:ascii="Segoe UI" w:eastAsia="Segoe UI" w:hAnsi="Segoe UI" w:cs="Segoe UI"/>
      <w:sz w:val="7"/>
      <w:szCs w:val="7"/>
      <w:lang w:val="en-US"/>
    </w:rPr>
  </w:style>
  <w:style w:type="paragraph" w:customStyle="1" w:styleId="TableParagraph">
    <w:name w:val="Table Paragraph"/>
    <w:basedOn w:val="Normal"/>
    <w:uiPriority w:val="1"/>
    <w:qFormat/>
    <w:rsid w:val="00FF29B9"/>
    <w:pPr>
      <w:widowControl w:val="0"/>
      <w:autoSpaceDE w:val="0"/>
      <w:autoSpaceDN w:val="0"/>
      <w:spacing w:before="37"/>
      <w:ind w:left="58"/>
    </w:pPr>
    <w:rPr>
      <w:rFonts w:ascii="Microsoft Sans Serif" w:eastAsia="Microsoft Sans Serif" w:hAnsi="Microsoft Sans Serif" w:cs="Microsoft Sans Serif"/>
      <w:sz w:val="22"/>
      <w:szCs w:val="22"/>
      <w:lang w:val="en-US" w:eastAsia="en-US"/>
    </w:rPr>
  </w:style>
  <w:style w:type="paragraph" w:customStyle="1" w:styleId="Default">
    <w:name w:val="Default"/>
    <w:rsid w:val="00FF29B9"/>
    <w:pPr>
      <w:autoSpaceDE w:val="0"/>
      <w:autoSpaceDN w:val="0"/>
      <w:adjustRightInd w:val="0"/>
    </w:pPr>
    <w:rPr>
      <w:rFonts w:ascii="Times New Roman" w:hAnsi="Times New Roman" w:cs="Times New Roman"/>
      <w:color w:val="000000"/>
      <w:lang w:val="en-US"/>
    </w:rPr>
  </w:style>
  <w:style w:type="character" w:customStyle="1" w:styleId="ref-lnk">
    <w:name w:val="ref-lnk"/>
    <w:basedOn w:val="DefaultParagraphFont"/>
    <w:rsid w:val="00FF29B9"/>
  </w:style>
  <w:style w:type="character" w:customStyle="1" w:styleId="off-screen">
    <w:name w:val="off-screen"/>
    <w:basedOn w:val="DefaultParagraphFont"/>
    <w:rsid w:val="00FF29B9"/>
  </w:style>
  <w:style w:type="character" w:customStyle="1" w:styleId="UnresolvedMention1">
    <w:name w:val="Unresolved Mention1"/>
    <w:basedOn w:val="DefaultParagraphFont"/>
    <w:uiPriority w:val="99"/>
    <w:semiHidden/>
    <w:unhideWhenUsed/>
    <w:rsid w:val="00FF29B9"/>
    <w:rPr>
      <w:color w:val="605E5C"/>
      <w:shd w:val="clear" w:color="auto" w:fill="E1DFDD"/>
    </w:rPr>
  </w:style>
  <w:style w:type="character" w:styleId="FollowedHyperlink">
    <w:name w:val="FollowedHyperlink"/>
    <w:basedOn w:val="DefaultParagraphFont"/>
    <w:uiPriority w:val="99"/>
    <w:semiHidden/>
    <w:unhideWhenUsed/>
    <w:rsid w:val="00FF29B9"/>
    <w:rPr>
      <w:color w:val="954F72" w:themeColor="followedHyperlink"/>
      <w:u w:val="single"/>
    </w:rPr>
  </w:style>
  <w:style w:type="paragraph" w:styleId="NoSpacing">
    <w:name w:val="No Spacing"/>
    <w:uiPriority w:val="1"/>
    <w:qFormat/>
    <w:rsid w:val="00FF29B9"/>
    <w:rPr>
      <w:rFonts w:ascii="Times New Roman" w:eastAsia="Times New Roman" w:hAnsi="Times New Roman" w:cs="Times New Roman"/>
      <w:lang w:val="en-US"/>
    </w:rPr>
  </w:style>
  <w:style w:type="table" w:styleId="TableGridLight">
    <w:name w:val="Grid Table Light"/>
    <w:basedOn w:val="TableNormal"/>
    <w:uiPriority w:val="40"/>
    <w:rsid w:val="00FF29B9"/>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uthors-list-item">
    <w:name w:val="authors-list-item"/>
    <w:basedOn w:val="DefaultParagraphFont"/>
    <w:rsid w:val="00FF29B9"/>
  </w:style>
  <w:style w:type="character" w:customStyle="1" w:styleId="comma">
    <w:name w:val="comma"/>
    <w:basedOn w:val="DefaultParagraphFont"/>
    <w:rsid w:val="00FF29B9"/>
  </w:style>
  <w:style w:type="character" w:customStyle="1" w:styleId="given-name">
    <w:name w:val="given-name"/>
    <w:basedOn w:val="DefaultParagraphFont"/>
    <w:rsid w:val="00FF29B9"/>
  </w:style>
  <w:style w:type="character" w:customStyle="1" w:styleId="articleauthor-link">
    <w:name w:val="article__author-link"/>
    <w:basedOn w:val="DefaultParagraphFont"/>
    <w:rsid w:val="00FF29B9"/>
  </w:style>
  <w:style w:type="character" w:customStyle="1" w:styleId="hlfld-contribauthor">
    <w:name w:val="hlfld-contribauthor"/>
    <w:basedOn w:val="DefaultParagraphFont"/>
    <w:rsid w:val="00FF29B9"/>
  </w:style>
  <w:style w:type="character" w:customStyle="1" w:styleId="inlineblock">
    <w:name w:val="inlineblock"/>
    <w:basedOn w:val="DefaultParagraphFont"/>
    <w:rsid w:val="00FF2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2710">
      <w:bodyDiv w:val="1"/>
      <w:marLeft w:val="0"/>
      <w:marRight w:val="0"/>
      <w:marTop w:val="0"/>
      <w:marBottom w:val="0"/>
      <w:divBdr>
        <w:top w:val="none" w:sz="0" w:space="0" w:color="auto"/>
        <w:left w:val="none" w:sz="0" w:space="0" w:color="auto"/>
        <w:bottom w:val="none" w:sz="0" w:space="0" w:color="auto"/>
        <w:right w:val="none" w:sz="0" w:space="0" w:color="auto"/>
      </w:divBdr>
      <w:divsChild>
        <w:div w:id="1129326210">
          <w:marLeft w:val="0"/>
          <w:marRight w:val="0"/>
          <w:marTop w:val="0"/>
          <w:marBottom w:val="150"/>
          <w:divBdr>
            <w:top w:val="none" w:sz="0" w:space="0" w:color="auto"/>
            <w:left w:val="none" w:sz="0" w:space="0" w:color="auto"/>
            <w:bottom w:val="none" w:sz="0" w:space="0" w:color="auto"/>
            <w:right w:val="none" w:sz="0" w:space="0" w:color="auto"/>
          </w:divBdr>
        </w:div>
        <w:div w:id="1065760548">
          <w:marLeft w:val="0"/>
          <w:marRight w:val="0"/>
          <w:marTop w:val="0"/>
          <w:marBottom w:val="225"/>
          <w:divBdr>
            <w:top w:val="none" w:sz="0" w:space="0" w:color="auto"/>
            <w:left w:val="none" w:sz="0" w:space="0" w:color="auto"/>
            <w:bottom w:val="none" w:sz="0" w:space="0" w:color="auto"/>
            <w:right w:val="none" w:sz="0" w:space="0" w:color="auto"/>
          </w:divBdr>
          <w:divsChild>
            <w:div w:id="274410791">
              <w:marLeft w:val="0"/>
              <w:marRight w:val="0"/>
              <w:marTop w:val="0"/>
              <w:marBottom w:val="0"/>
              <w:divBdr>
                <w:top w:val="none" w:sz="0" w:space="0" w:color="auto"/>
                <w:left w:val="none" w:sz="0" w:space="0" w:color="auto"/>
                <w:bottom w:val="none" w:sz="0" w:space="0" w:color="auto"/>
                <w:right w:val="none" w:sz="0" w:space="0" w:color="auto"/>
              </w:divBdr>
              <w:divsChild>
                <w:div w:id="1180044965">
                  <w:marLeft w:val="0"/>
                  <w:marRight w:val="0"/>
                  <w:marTop w:val="0"/>
                  <w:marBottom w:val="75"/>
                  <w:divBdr>
                    <w:top w:val="none" w:sz="0" w:space="0" w:color="auto"/>
                    <w:left w:val="none" w:sz="0" w:space="0" w:color="auto"/>
                    <w:bottom w:val="none" w:sz="0" w:space="0" w:color="auto"/>
                    <w:right w:val="none" w:sz="0" w:space="0" w:color="auto"/>
                  </w:divBdr>
                </w:div>
                <w:div w:id="8066289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8374561">
      <w:bodyDiv w:val="1"/>
      <w:marLeft w:val="0"/>
      <w:marRight w:val="0"/>
      <w:marTop w:val="0"/>
      <w:marBottom w:val="0"/>
      <w:divBdr>
        <w:top w:val="none" w:sz="0" w:space="0" w:color="auto"/>
        <w:left w:val="none" w:sz="0" w:space="0" w:color="auto"/>
        <w:bottom w:val="none" w:sz="0" w:space="0" w:color="auto"/>
        <w:right w:val="none" w:sz="0" w:space="0" w:color="auto"/>
      </w:divBdr>
      <w:divsChild>
        <w:div w:id="572475157">
          <w:marLeft w:val="0"/>
          <w:marRight w:val="0"/>
          <w:marTop w:val="0"/>
          <w:marBottom w:val="0"/>
          <w:divBdr>
            <w:top w:val="single" w:sz="6" w:space="0" w:color="BFD3D6"/>
            <w:left w:val="none" w:sz="0" w:space="0" w:color="auto"/>
            <w:bottom w:val="single" w:sz="6" w:space="0" w:color="BFD3D6"/>
            <w:right w:val="none" w:sz="0" w:space="0" w:color="auto"/>
          </w:divBdr>
        </w:div>
      </w:divsChild>
    </w:div>
    <w:div w:id="153574413">
      <w:bodyDiv w:val="1"/>
      <w:marLeft w:val="0"/>
      <w:marRight w:val="0"/>
      <w:marTop w:val="0"/>
      <w:marBottom w:val="0"/>
      <w:divBdr>
        <w:top w:val="none" w:sz="0" w:space="0" w:color="auto"/>
        <w:left w:val="none" w:sz="0" w:space="0" w:color="auto"/>
        <w:bottom w:val="none" w:sz="0" w:space="0" w:color="auto"/>
        <w:right w:val="none" w:sz="0" w:space="0" w:color="auto"/>
      </w:divBdr>
      <w:divsChild>
        <w:div w:id="1976762745">
          <w:marLeft w:val="0"/>
          <w:marRight w:val="0"/>
          <w:marTop w:val="120"/>
          <w:marBottom w:val="0"/>
          <w:divBdr>
            <w:top w:val="none" w:sz="0" w:space="0" w:color="auto"/>
            <w:left w:val="none" w:sz="0" w:space="0" w:color="auto"/>
            <w:bottom w:val="none" w:sz="0" w:space="0" w:color="auto"/>
            <w:right w:val="none" w:sz="0" w:space="0" w:color="auto"/>
          </w:divBdr>
        </w:div>
      </w:divsChild>
    </w:div>
    <w:div w:id="283926945">
      <w:bodyDiv w:val="1"/>
      <w:marLeft w:val="0"/>
      <w:marRight w:val="0"/>
      <w:marTop w:val="0"/>
      <w:marBottom w:val="0"/>
      <w:divBdr>
        <w:top w:val="none" w:sz="0" w:space="0" w:color="auto"/>
        <w:left w:val="none" w:sz="0" w:space="0" w:color="auto"/>
        <w:bottom w:val="none" w:sz="0" w:space="0" w:color="auto"/>
        <w:right w:val="none" w:sz="0" w:space="0" w:color="auto"/>
      </w:divBdr>
    </w:div>
    <w:div w:id="443503657">
      <w:bodyDiv w:val="1"/>
      <w:marLeft w:val="0"/>
      <w:marRight w:val="0"/>
      <w:marTop w:val="0"/>
      <w:marBottom w:val="0"/>
      <w:divBdr>
        <w:top w:val="none" w:sz="0" w:space="0" w:color="auto"/>
        <w:left w:val="none" w:sz="0" w:space="0" w:color="auto"/>
        <w:bottom w:val="none" w:sz="0" w:space="0" w:color="auto"/>
        <w:right w:val="none" w:sz="0" w:space="0" w:color="auto"/>
      </w:divBdr>
      <w:divsChild>
        <w:div w:id="84965278">
          <w:marLeft w:val="0"/>
          <w:marRight w:val="0"/>
          <w:marTop w:val="0"/>
          <w:marBottom w:val="120"/>
          <w:divBdr>
            <w:top w:val="none" w:sz="0" w:space="0" w:color="auto"/>
            <w:left w:val="none" w:sz="0" w:space="0" w:color="auto"/>
            <w:bottom w:val="none" w:sz="0" w:space="0" w:color="auto"/>
            <w:right w:val="none" w:sz="0" w:space="0" w:color="auto"/>
          </w:divBdr>
          <w:divsChild>
            <w:div w:id="165756822">
              <w:marLeft w:val="0"/>
              <w:marRight w:val="0"/>
              <w:marTop w:val="0"/>
              <w:marBottom w:val="0"/>
              <w:divBdr>
                <w:top w:val="none" w:sz="0" w:space="0" w:color="auto"/>
                <w:left w:val="none" w:sz="0" w:space="0" w:color="auto"/>
                <w:bottom w:val="none" w:sz="0" w:space="0" w:color="auto"/>
                <w:right w:val="none" w:sz="0" w:space="0" w:color="auto"/>
              </w:divBdr>
              <w:divsChild>
                <w:div w:id="1074665330">
                  <w:marLeft w:val="0"/>
                  <w:marRight w:val="0"/>
                  <w:marTop w:val="0"/>
                  <w:marBottom w:val="0"/>
                  <w:divBdr>
                    <w:top w:val="none" w:sz="0" w:space="0" w:color="auto"/>
                    <w:left w:val="none" w:sz="0" w:space="0" w:color="auto"/>
                    <w:bottom w:val="none" w:sz="0" w:space="0" w:color="auto"/>
                    <w:right w:val="none" w:sz="0" w:space="0" w:color="auto"/>
                  </w:divBdr>
                  <w:divsChild>
                    <w:div w:id="190317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111696">
      <w:bodyDiv w:val="1"/>
      <w:marLeft w:val="0"/>
      <w:marRight w:val="0"/>
      <w:marTop w:val="0"/>
      <w:marBottom w:val="0"/>
      <w:divBdr>
        <w:top w:val="none" w:sz="0" w:space="0" w:color="auto"/>
        <w:left w:val="none" w:sz="0" w:space="0" w:color="auto"/>
        <w:bottom w:val="none" w:sz="0" w:space="0" w:color="auto"/>
        <w:right w:val="none" w:sz="0" w:space="0" w:color="auto"/>
      </w:divBdr>
      <w:divsChild>
        <w:div w:id="1747218570">
          <w:marLeft w:val="0"/>
          <w:marRight w:val="0"/>
          <w:marTop w:val="0"/>
          <w:marBottom w:val="150"/>
          <w:divBdr>
            <w:top w:val="none" w:sz="0" w:space="0" w:color="auto"/>
            <w:left w:val="none" w:sz="0" w:space="0" w:color="auto"/>
            <w:bottom w:val="none" w:sz="0" w:space="0" w:color="auto"/>
            <w:right w:val="none" w:sz="0" w:space="0" w:color="auto"/>
          </w:divBdr>
        </w:div>
        <w:div w:id="434635425">
          <w:marLeft w:val="0"/>
          <w:marRight w:val="0"/>
          <w:marTop w:val="0"/>
          <w:marBottom w:val="225"/>
          <w:divBdr>
            <w:top w:val="none" w:sz="0" w:space="0" w:color="auto"/>
            <w:left w:val="none" w:sz="0" w:space="0" w:color="auto"/>
            <w:bottom w:val="none" w:sz="0" w:space="0" w:color="auto"/>
            <w:right w:val="none" w:sz="0" w:space="0" w:color="auto"/>
          </w:divBdr>
          <w:divsChild>
            <w:div w:id="2020038379">
              <w:marLeft w:val="0"/>
              <w:marRight w:val="0"/>
              <w:marTop w:val="0"/>
              <w:marBottom w:val="0"/>
              <w:divBdr>
                <w:top w:val="none" w:sz="0" w:space="0" w:color="auto"/>
                <w:left w:val="none" w:sz="0" w:space="0" w:color="auto"/>
                <w:bottom w:val="none" w:sz="0" w:space="0" w:color="auto"/>
                <w:right w:val="none" w:sz="0" w:space="0" w:color="auto"/>
              </w:divBdr>
              <w:divsChild>
                <w:div w:id="1418597151">
                  <w:marLeft w:val="0"/>
                  <w:marRight w:val="0"/>
                  <w:marTop w:val="0"/>
                  <w:marBottom w:val="75"/>
                  <w:divBdr>
                    <w:top w:val="none" w:sz="0" w:space="0" w:color="auto"/>
                    <w:left w:val="none" w:sz="0" w:space="0" w:color="auto"/>
                    <w:bottom w:val="none" w:sz="0" w:space="0" w:color="auto"/>
                    <w:right w:val="none" w:sz="0" w:space="0" w:color="auto"/>
                  </w:divBdr>
                </w:div>
                <w:div w:id="1121723327">
                  <w:marLeft w:val="0"/>
                  <w:marRight w:val="0"/>
                  <w:marTop w:val="0"/>
                  <w:marBottom w:val="75"/>
                  <w:divBdr>
                    <w:top w:val="none" w:sz="0" w:space="0" w:color="auto"/>
                    <w:left w:val="none" w:sz="0" w:space="0" w:color="auto"/>
                    <w:bottom w:val="none" w:sz="0" w:space="0" w:color="auto"/>
                    <w:right w:val="none" w:sz="0" w:space="0" w:color="auto"/>
                  </w:divBdr>
                </w:div>
                <w:div w:id="7978427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2714933">
      <w:bodyDiv w:val="1"/>
      <w:marLeft w:val="0"/>
      <w:marRight w:val="0"/>
      <w:marTop w:val="0"/>
      <w:marBottom w:val="0"/>
      <w:divBdr>
        <w:top w:val="none" w:sz="0" w:space="0" w:color="auto"/>
        <w:left w:val="none" w:sz="0" w:space="0" w:color="auto"/>
        <w:bottom w:val="none" w:sz="0" w:space="0" w:color="auto"/>
        <w:right w:val="none" w:sz="0" w:space="0" w:color="auto"/>
      </w:divBdr>
      <w:divsChild>
        <w:div w:id="1071855808">
          <w:marLeft w:val="0"/>
          <w:marRight w:val="0"/>
          <w:marTop w:val="0"/>
          <w:marBottom w:val="150"/>
          <w:divBdr>
            <w:top w:val="none" w:sz="0" w:space="0" w:color="auto"/>
            <w:left w:val="none" w:sz="0" w:space="0" w:color="auto"/>
            <w:bottom w:val="none" w:sz="0" w:space="0" w:color="auto"/>
            <w:right w:val="none" w:sz="0" w:space="0" w:color="auto"/>
          </w:divBdr>
        </w:div>
        <w:div w:id="924916848">
          <w:marLeft w:val="0"/>
          <w:marRight w:val="0"/>
          <w:marTop w:val="0"/>
          <w:marBottom w:val="225"/>
          <w:divBdr>
            <w:top w:val="none" w:sz="0" w:space="0" w:color="auto"/>
            <w:left w:val="none" w:sz="0" w:space="0" w:color="auto"/>
            <w:bottom w:val="none" w:sz="0" w:space="0" w:color="auto"/>
            <w:right w:val="none" w:sz="0" w:space="0" w:color="auto"/>
          </w:divBdr>
          <w:divsChild>
            <w:div w:id="2130929069">
              <w:marLeft w:val="0"/>
              <w:marRight w:val="0"/>
              <w:marTop w:val="0"/>
              <w:marBottom w:val="0"/>
              <w:divBdr>
                <w:top w:val="none" w:sz="0" w:space="0" w:color="auto"/>
                <w:left w:val="none" w:sz="0" w:space="0" w:color="auto"/>
                <w:bottom w:val="none" w:sz="0" w:space="0" w:color="auto"/>
                <w:right w:val="none" w:sz="0" w:space="0" w:color="auto"/>
              </w:divBdr>
              <w:divsChild>
                <w:div w:id="263654720">
                  <w:marLeft w:val="0"/>
                  <w:marRight w:val="0"/>
                  <w:marTop w:val="0"/>
                  <w:marBottom w:val="75"/>
                  <w:divBdr>
                    <w:top w:val="none" w:sz="0" w:space="0" w:color="auto"/>
                    <w:left w:val="none" w:sz="0" w:space="0" w:color="auto"/>
                    <w:bottom w:val="none" w:sz="0" w:space="0" w:color="auto"/>
                    <w:right w:val="none" w:sz="0" w:space="0" w:color="auto"/>
                  </w:divBdr>
                </w:div>
                <w:div w:id="996147553">
                  <w:marLeft w:val="0"/>
                  <w:marRight w:val="0"/>
                  <w:marTop w:val="0"/>
                  <w:marBottom w:val="75"/>
                  <w:divBdr>
                    <w:top w:val="none" w:sz="0" w:space="0" w:color="auto"/>
                    <w:left w:val="none" w:sz="0" w:space="0" w:color="auto"/>
                    <w:bottom w:val="none" w:sz="0" w:space="0" w:color="auto"/>
                    <w:right w:val="none" w:sz="0" w:space="0" w:color="auto"/>
                  </w:divBdr>
                </w:div>
                <w:div w:id="2616883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5023983">
      <w:bodyDiv w:val="1"/>
      <w:marLeft w:val="0"/>
      <w:marRight w:val="0"/>
      <w:marTop w:val="0"/>
      <w:marBottom w:val="0"/>
      <w:divBdr>
        <w:top w:val="none" w:sz="0" w:space="0" w:color="auto"/>
        <w:left w:val="none" w:sz="0" w:space="0" w:color="auto"/>
        <w:bottom w:val="none" w:sz="0" w:space="0" w:color="auto"/>
        <w:right w:val="none" w:sz="0" w:space="0" w:color="auto"/>
      </w:divBdr>
    </w:div>
    <w:div w:id="744227144">
      <w:bodyDiv w:val="1"/>
      <w:marLeft w:val="0"/>
      <w:marRight w:val="0"/>
      <w:marTop w:val="0"/>
      <w:marBottom w:val="0"/>
      <w:divBdr>
        <w:top w:val="none" w:sz="0" w:space="0" w:color="auto"/>
        <w:left w:val="none" w:sz="0" w:space="0" w:color="auto"/>
        <w:bottom w:val="none" w:sz="0" w:space="0" w:color="auto"/>
        <w:right w:val="none" w:sz="0" w:space="0" w:color="auto"/>
      </w:divBdr>
    </w:div>
    <w:div w:id="752513381">
      <w:bodyDiv w:val="1"/>
      <w:marLeft w:val="0"/>
      <w:marRight w:val="0"/>
      <w:marTop w:val="0"/>
      <w:marBottom w:val="0"/>
      <w:divBdr>
        <w:top w:val="none" w:sz="0" w:space="0" w:color="auto"/>
        <w:left w:val="none" w:sz="0" w:space="0" w:color="auto"/>
        <w:bottom w:val="none" w:sz="0" w:space="0" w:color="auto"/>
        <w:right w:val="none" w:sz="0" w:space="0" w:color="auto"/>
      </w:divBdr>
    </w:div>
    <w:div w:id="993340884">
      <w:bodyDiv w:val="1"/>
      <w:marLeft w:val="0"/>
      <w:marRight w:val="0"/>
      <w:marTop w:val="0"/>
      <w:marBottom w:val="0"/>
      <w:divBdr>
        <w:top w:val="none" w:sz="0" w:space="0" w:color="auto"/>
        <w:left w:val="none" w:sz="0" w:space="0" w:color="auto"/>
        <w:bottom w:val="none" w:sz="0" w:space="0" w:color="auto"/>
        <w:right w:val="none" w:sz="0" w:space="0" w:color="auto"/>
      </w:divBdr>
      <w:divsChild>
        <w:div w:id="1159495177">
          <w:marLeft w:val="0"/>
          <w:marRight w:val="0"/>
          <w:marTop w:val="0"/>
          <w:marBottom w:val="120"/>
          <w:divBdr>
            <w:top w:val="none" w:sz="0" w:space="0" w:color="auto"/>
            <w:left w:val="none" w:sz="0" w:space="0" w:color="auto"/>
            <w:bottom w:val="none" w:sz="0" w:space="0" w:color="auto"/>
            <w:right w:val="none" w:sz="0" w:space="0" w:color="auto"/>
          </w:divBdr>
          <w:divsChild>
            <w:div w:id="259720477">
              <w:marLeft w:val="0"/>
              <w:marRight w:val="0"/>
              <w:marTop w:val="0"/>
              <w:marBottom w:val="0"/>
              <w:divBdr>
                <w:top w:val="none" w:sz="0" w:space="0" w:color="auto"/>
                <w:left w:val="none" w:sz="0" w:space="0" w:color="auto"/>
                <w:bottom w:val="none" w:sz="0" w:space="0" w:color="auto"/>
                <w:right w:val="none" w:sz="0" w:space="0" w:color="auto"/>
              </w:divBdr>
              <w:divsChild>
                <w:div w:id="146631237">
                  <w:marLeft w:val="0"/>
                  <w:marRight w:val="0"/>
                  <w:marTop w:val="0"/>
                  <w:marBottom w:val="0"/>
                  <w:divBdr>
                    <w:top w:val="none" w:sz="0" w:space="0" w:color="auto"/>
                    <w:left w:val="none" w:sz="0" w:space="0" w:color="auto"/>
                    <w:bottom w:val="none" w:sz="0" w:space="0" w:color="auto"/>
                    <w:right w:val="none" w:sz="0" w:space="0" w:color="auto"/>
                  </w:divBdr>
                  <w:divsChild>
                    <w:div w:id="121681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462332">
      <w:bodyDiv w:val="1"/>
      <w:marLeft w:val="0"/>
      <w:marRight w:val="0"/>
      <w:marTop w:val="0"/>
      <w:marBottom w:val="0"/>
      <w:divBdr>
        <w:top w:val="none" w:sz="0" w:space="0" w:color="auto"/>
        <w:left w:val="none" w:sz="0" w:space="0" w:color="auto"/>
        <w:bottom w:val="none" w:sz="0" w:space="0" w:color="auto"/>
        <w:right w:val="none" w:sz="0" w:space="0" w:color="auto"/>
      </w:divBdr>
      <w:divsChild>
        <w:div w:id="802309540">
          <w:marLeft w:val="0"/>
          <w:marRight w:val="0"/>
          <w:marTop w:val="120"/>
          <w:marBottom w:val="0"/>
          <w:divBdr>
            <w:top w:val="none" w:sz="0" w:space="0" w:color="auto"/>
            <w:left w:val="none" w:sz="0" w:space="0" w:color="auto"/>
            <w:bottom w:val="none" w:sz="0" w:space="0" w:color="auto"/>
            <w:right w:val="none" w:sz="0" w:space="0" w:color="auto"/>
          </w:divBdr>
        </w:div>
      </w:divsChild>
    </w:div>
    <w:div w:id="1496918693">
      <w:bodyDiv w:val="1"/>
      <w:marLeft w:val="0"/>
      <w:marRight w:val="0"/>
      <w:marTop w:val="0"/>
      <w:marBottom w:val="0"/>
      <w:divBdr>
        <w:top w:val="none" w:sz="0" w:space="0" w:color="auto"/>
        <w:left w:val="none" w:sz="0" w:space="0" w:color="auto"/>
        <w:bottom w:val="none" w:sz="0" w:space="0" w:color="auto"/>
        <w:right w:val="none" w:sz="0" w:space="0" w:color="auto"/>
      </w:divBdr>
      <w:divsChild>
        <w:div w:id="607347029">
          <w:marLeft w:val="0"/>
          <w:marRight w:val="0"/>
          <w:marTop w:val="0"/>
          <w:marBottom w:val="150"/>
          <w:divBdr>
            <w:top w:val="none" w:sz="0" w:space="0" w:color="auto"/>
            <w:left w:val="none" w:sz="0" w:space="0" w:color="auto"/>
            <w:bottom w:val="none" w:sz="0" w:space="0" w:color="auto"/>
            <w:right w:val="none" w:sz="0" w:space="0" w:color="auto"/>
          </w:divBdr>
        </w:div>
        <w:div w:id="1531918598">
          <w:marLeft w:val="0"/>
          <w:marRight w:val="0"/>
          <w:marTop w:val="0"/>
          <w:marBottom w:val="225"/>
          <w:divBdr>
            <w:top w:val="none" w:sz="0" w:space="0" w:color="auto"/>
            <w:left w:val="none" w:sz="0" w:space="0" w:color="auto"/>
            <w:bottom w:val="none" w:sz="0" w:space="0" w:color="auto"/>
            <w:right w:val="none" w:sz="0" w:space="0" w:color="auto"/>
          </w:divBdr>
          <w:divsChild>
            <w:div w:id="200946877">
              <w:marLeft w:val="0"/>
              <w:marRight w:val="0"/>
              <w:marTop w:val="0"/>
              <w:marBottom w:val="0"/>
              <w:divBdr>
                <w:top w:val="none" w:sz="0" w:space="0" w:color="auto"/>
                <w:left w:val="none" w:sz="0" w:space="0" w:color="auto"/>
                <w:bottom w:val="none" w:sz="0" w:space="0" w:color="auto"/>
                <w:right w:val="none" w:sz="0" w:space="0" w:color="auto"/>
              </w:divBdr>
              <w:divsChild>
                <w:div w:id="340131969">
                  <w:marLeft w:val="0"/>
                  <w:marRight w:val="0"/>
                  <w:marTop w:val="0"/>
                  <w:marBottom w:val="75"/>
                  <w:divBdr>
                    <w:top w:val="none" w:sz="0" w:space="0" w:color="auto"/>
                    <w:left w:val="none" w:sz="0" w:space="0" w:color="auto"/>
                    <w:bottom w:val="none" w:sz="0" w:space="0" w:color="auto"/>
                    <w:right w:val="none" w:sz="0" w:space="0" w:color="auto"/>
                  </w:divBdr>
                </w:div>
                <w:div w:id="546660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12525548">
      <w:bodyDiv w:val="1"/>
      <w:marLeft w:val="0"/>
      <w:marRight w:val="0"/>
      <w:marTop w:val="0"/>
      <w:marBottom w:val="0"/>
      <w:divBdr>
        <w:top w:val="none" w:sz="0" w:space="0" w:color="auto"/>
        <w:left w:val="none" w:sz="0" w:space="0" w:color="auto"/>
        <w:bottom w:val="none" w:sz="0" w:space="0" w:color="auto"/>
        <w:right w:val="none" w:sz="0" w:space="0" w:color="auto"/>
      </w:divBdr>
      <w:divsChild>
        <w:div w:id="647974182">
          <w:marLeft w:val="0"/>
          <w:marRight w:val="0"/>
          <w:marTop w:val="0"/>
          <w:marBottom w:val="0"/>
          <w:divBdr>
            <w:top w:val="single" w:sz="6" w:space="0" w:color="BFD3D6"/>
            <w:left w:val="none" w:sz="0" w:space="0" w:color="auto"/>
            <w:bottom w:val="single" w:sz="6" w:space="0" w:color="BFD3D6"/>
            <w:right w:val="none" w:sz="0" w:space="0" w:color="auto"/>
          </w:divBdr>
        </w:div>
      </w:divsChild>
    </w:div>
    <w:div w:id="1528135205">
      <w:bodyDiv w:val="1"/>
      <w:marLeft w:val="0"/>
      <w:marRight w:val="0"/>
      <w:marTop w:val="0"/>
      <w:marBottom w:val="0"/>
      <w:divBdr>
        <w:top w:val="none" w:sz="0" w:space="0" w:color="auto"/>
        <w:left w:val="none" w:sz="0" w:space="0" w:color="auto"/>
        <w:bottom w:val="none" w:sz="0" w:space="0" w:color="auto"/>
        <w:right w:val="none" w:sz="0" w:space="0" w:color="auto"/>
      </w:divBdr>
    </w:div>
    <w:div w:id="1622034413">
      <w:bodyDiv w:val="1"/>
      <w:marLeft w:val="0"/>
      <w:marRight w:val="0"/>
      <w:marTop w:val="0"/>
      <w:marBottom w:val="0"/>
      <w:divBdr>
        <w:top w:val="none" w:sz="0" w:space="0" w:color="auto"/>
        <w:left w:val="none" w:sz="0" w:space="0" w:color="auto"/>
        <w:bottom w:val="none" w:sz="0" w:space="0" w:color="auto"/>
        <w:right w:val="none" w:sz="0" w:space="0" w:color="auto"/>
      </w:divBdr>
      <w:divsChild>
        <w:div w:id="573663959">
          <w:marLeft w:val="0"/>
          <w:marRight w:val="0"/>
          <w:marTop w:val="0"/>
          <w:marBottom w:val="120"/>
          <w:divBdr>
            <w:top w:val="none" w:sz="0" w:space="0" w:color="auto"/>
            <w:left w:val="none" w:sz="0" w:space="0" w:color="auto"/>
            <w:bottom w:val="none" w:sz="0" w:space="0" w:color="auto"/>
            <w:right w:val="none" w:sz="0" w:space="0" w:color="auto"/>
          </w:divBdr>
          <w:divsChild>
            <w:div w:id="1757172716">
              <w:marLeft w:val="0"/>
              <w:marRight w:val="0"/>
              <w:marTop w:val="0"/>
              <w:marBottom w:val="0"/>
              <w:divBdr>
                <w:top w:val="none" w:sz="0" w:space="0" w:color="auto"/>
                <w:left w:val="none" w:sz="0" w:space="0" w:color="auto"/>
                <w:bottom w:val="none" w:sz="0" w:space="0" w:color="auto"/>
                <w:right w:val="none" w:sz="0" w:space="0" w:color="auto"/>
              </w:divBdr>
              <w:divsChild>
                <w:div w:id="963656350">
                  <w:marLeft w:val="0"/>
                  <w:marRight w:val="0"/>
                  <w:marTop w:val="0"/>
                  <w:marBottom w:val="0"/>
                  <w:divBdr>
                    <w:top w:val="none" w:sz="0" w:space="0" w:color="auto"/>
                    <w:left w:val="none" w:sz="0" w:space="0" w:color="auto"/>
                    <w:bottom w:val="none" w:sz="0" w:space="0" w:color="auto"/>
                    <w:right w:val="none" w:sz="0" w:space="0" w:color="auto"/>
                  </w:divBdr>
                  <w:divsChild>
                    <w:div w:id="88784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954994">
      <w:bodyDiv w:val="1"/>
      <w:marLeft w:val="0"/>
      <w:marRight w:val="0"/>
      <w:marTop w:val="0"/>
      <w:marBottom w:val="0"/>
      <w:divBdr>
        <w:top w:val="none" w:sz="0" w:space="0" w:color="auto"/>
        <w:left w:val="none" w:sz="0" w:space="0" w:color="auto"/>
        <w:bottom w:val="none" w:sz="0" w:space="0" w:color="auto"/>
        <w:right w:val="none" w:sz="0" w:space="0" w:color="auto"/>
      </w:divBdr>
    </w:div>
    <w:div w:id="1703902790">
      <w:bodyDiv w:val="1"/>
      <w:marLeft w:val="0"/>
      <w:marRight w:val="0"/>
      <w:marTop w:val="0"/>
      <w:marBottom w:val="0"/>
      <w:divBdr>
        <w:top w:val="none" w:sz="0" w:space="0" w:color="auto"/>
        <w:left w:val="none" w:sz="0" w:space="0" w:color="auto"/>
        <w:bottom w:val="none" w:sz="0" w:space="0" w:color="auto"/>
        <w:right w:val="none" w:sz="0" w:space="0" w:color="auto"/>
      </w:divBdr>
      <w:divsChild>
        <w:div w:id="101611678">
          <w:marLeft w:val="0"/>
          <w:marRight w:val="0"/>
          <w:marTop w:val="0"/>
          <w:marBottom w:val="0"/>
          <w:divBdr>
            <w:top w:val="none" w:sz="0" w:space="0" w:color="auto"/>
            <w:left w:val="none" w:sz="0" w:space="0" w:color="auto"/>
            <w:bottom w:val="none" w:sz="0" w:space="0" w:color="auto"/>
            <w:right w:val="none" w:sz="0" w:space="0" w:color="auto"/>
          </w:divBdr>
          <w:divsChild>
            <w:div w:id="391539286">
              <w:marLeft w:val="0"/>
              <w:marRight w:val="0"/>
              <w:marTop w:val="0"/>
              <w:marBottom w:val="0"/>
              <w:divBdr>
                <w:top w:val="none" w:sz="0" w:space="0" w:color="auto"/>
                <w:left w:val="none" w:sz="0" w:space="0" w:color="auto"/>
                <w:bottom w:val="none" w:sz="0" w:space="0" w:color="auto"/>
                <w:right w:val="none" w:sz="0" w:space="0" w:color="auto"/>
              </w:divBdr>
              <w:divsChild>
                <w:div w:id="134756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598638">
      <w:bodyDiv w:val="1"/>
      <w:marLeft w:val="0"/>
      <w:marRight w:val="0"/>
      <w:marTop w:val="0"/>
      <w:marBottom w:val="0"/>
      <w:divBdr>
        <w:top w:val="none" w:sz="0" w:space="0" w:color="auto"/>
        <w:left w:val="none" w:sz="0" w:space="0" w:color="auto"/>
        <w:bottom w:val="none" w:sz="0" w:space="0" w:color="auto"/>
        <w:right w:val="none" w:sz="0" w:space="0" w:color="auto"/>
      </w:divBdr>
    </w:div>
    <w:div w:id="1901791783">
      <w:bodyDiv w:val="1"/>
      <w:marLeft w:val="0"/>
      <w:marRight w:val="0"/>
      <w:marTop w:val="0"/>
      <w:marBottom w:val="0"/>
      <w:divBdr>
        <w:top w:val="none" w:sz="0" w:space="0" w:color="auto"/>
        <w:left w:val="none" w:sz="0" w:space="0" w:color="auto"/>
        <w:bottom w:val="none" w:sz="0" w:space="0" w:color="auto"/>
        <w:right w:val="none" w:sz="0" w:space="0" w:color="auto"/>
      </w:divBdr>
      <w:divsChild>
        <w:div w:id="2084451908">
          <w:marLeft w:val="0"/>
          <w:marRight w:val="0"/>
          <w:marTop w:val="0"/>
          <w:marBottom w:val="0"/>
          <w:divBdr>
            <w:top w:val="none" w:sz="0" w:space="0" w:color="auto"/>
            <w:left w:val="none" w:sz="0" w:space="0" w:color="auto"/>
            <w:bottom w:val="none" w:sz="0" w:space="0" w:color="auto"/>
            <w:right w:val="none" w:sz="0" w:space="0" w:color="auto"/>
          </w:divBdr>
          <w:divsChild>
            <w:div w:id="1226061671">
              <w:marLeft w:val="0"/>
              <w:marRight w:val="0"/>
              <w:marTop w:val="0"/>
              <w:marBottom w:val="0"/>
              <w:divBdr>
                <w:top w:val="none" w:sz="0" w:space="0" w:color="auto"/>
                <w:left w:val="none" w:sz="0" w:space="0" w:color="auto"/>
                <w:bottom w:val="none" w:sz="0" w:space="0" w:color="auto"/>
                <w:right w:val="none" w:sz="0" w:space="0" w:color="auto"/>
              </w:divBdr>
              <w:divsChild>
                <w:div w:id="58727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148976">
      <w:bodyDiv w:val="1"/>
      <w:marLeft w:val="0"/>
      <w:marRight w:val="0"/>
      <w:marTop w:val="0"/>
      <w:marBottom w:val="0"/>
      <w:divBdr>
        <w:top w:val="none" w:sz="0" w:space="0" w:color="auto"/>
        <w:left w:val="none" w:sz="0" w:space="0" w:color="auto"/>
        <w:bottom w:val="none" w:sz="0" w:space="0" w:color="auto"/>
        <w:right w:val="none" w:sz="0" w:space="0" w:color="auto"/>
      </w:divBdr>
      <w:divsChild>
        <w:div w:id="1636909023">
          <w:marLeft w:val="0"/>
          <w:marRight w:val="0"/>
          <w:marTop w:val="0"/>
          <w:marBottom w:val="120"/>
          <w:divBdr>
            <w:top w:val="none" w:sz="0" w:space="0" w:color="auto"/>
            <w:left w:val="none" w:sz="0" w:space="0" w:color="auto"/>
            <w:bottom w:val="none" w:sz="0" w:space="0" w:color="auto"/>
            <w:right w:val="none" w:sz="0" w:space="0" w:color="auto"/>
          </w:divBdr>
          <w:divsChild>
            <w:div w:id="105858612">
              <w:marLeft w:val="0"/>
              <w:marRight w:val="0"/>
              <w:marTop w:val="0"/>
              <w:marBottom w:val="0"/>
              <w:divBdr>
                <w:top w:val="none" w:sz="0" w:space="0" w:color="auto"/>
                <w:left w:val="none" w:sz="0" w:space="0" w:color="auto"/>
                <w:bottom w:val="none" w:sz="0" w:space="0" w:color="auto"/>
                <w:right w:val="none" w:sz="0" w:space="0" w:color="auto"/>
              </w:divBdr>
              <w:divsChild>
                <w:div w:id="2141193390">
                  <w:marLeft w:val="0"/>
                  <w:marRight w:val="0"/>
                  <w:marTop w:val="0"/>
                  <w:marBottom w:val="0"/>
                  <w:divBdr>
                    <w:top w:val="none" w:sz="0" w:space="0" w:color="auto"/>
                    <w:left w:val="none" w:sz="0" w:space="0" w:color="auto"/>
                    <w:bottom w:val="none" w:sz="0" w:space="0" w:color="auto"/>
                    <w:right w:val="none" w:sz="0" w:space="0" w:color="auto"/>
                  </w:divBdr>
                  <w:divsChild>
                    <w:div w:id="39408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65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lvernpanalytical.com/en/learn/knowledge-center/insights/what-is-flocculation-in-water-treatment" TargetMode="External"/><Relationship Id="rId13" Type="http://schemas.openxmlformats.org/officeDocument/2006/relationships/hyperlink" Target="https://www.sciencedirect.com/journal/science-of-the-total-environment" TargetMode="External"/><Relationship Id="rId18" Type="http://schemas.openxmlformats.org/officeDocument/2006/relationships/hyperlink" Target="http://dx.doi.org/10.5937/zasmat2103166T"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www.enviro.wiki/index.php?title=Chemical_Oxidation_(In_Situ_-_ISCO)&amp;oldid=15912" TargetMode="External"/><Relationship Id="rId12" Type="http://schemas.openxmlformats.org/officeDocument/2006/relationships/hyperlink" Target="http://dx.doi.org/10.1002/rem.21788" TargetMode="External"/><Relationship Id="rId17" Type="http://schemas.openxmlformats.org/officeDocument/2006/relationships/hyperlink" Target="https://www.researchgate.net/journal/Zastita-materijala-2466-2585?_tp=eyJjb250ZXh0Ijp7ImZpcnN0UGFnZSI6InB1YmxpY2F0aW9uIiwicGFnZSI6InB1YmxpY2F0aW9uIiwicG9zaXRpb24iOiJwYWdlSGVhZGVyIn19"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2298/FUPCT2101001J"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journal/Remediation-Journal-1520-6831?_tp=eyJjb250ZXh0Ijp7ImZpcnN0UGFnZSI6InB1YmxpY2F0aW9uIiwicGFnZSI6InB1YmxpY2F0aW9uIiwicHJldmlvdXNQYWdlIjoic2VhcmNoIiwicG9zaXRpb24iOiJwYWdlSGVhZGVyIn19"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16/j.scitotenv.2023.165970" TargetMode="External"/><Relationship Id="rId23" Type="http://schemas.openxmlformats.org/officeDocument/2006/relationships/footer" Target="footer2.xml"/><Relationship Id="rId10" Type="http://schemas.openxmlformats.org/officeDocument/2006/relationships/hyperlink" Target="https://www.researchgate.net/scientific-contributions/Abdelfattah-Abdallah-2292558689?_sg%5B0%5D=S8hCX7R-YKh35iq3Nq33pDEVBojt2RPtD2G8De0PuaKhiIYHFbUN12hK4xEwSI4UDCHzCWw.qxtcoa3GGootH9uzwzax1bJHVcQ0-1JLMcFehzslixKWl4e4j7EfAOqzJqQC-WKj_MN73F1TzVoQs3ASlCwu-g&amp;_sg%5B1%5D=-eA-jQ2jto0xkoDv8LWS0VpOZJ7U7Dd2JZPiO8VjOESDuB9UBgfhrAEzYyv5hI9WsfPqk6A.xriY8pZs2IIeS_0AvFp5IAIHaL1jZTF-N4Ya9M4GVAf9wOjxFpCJwAceIXCj3oDAjKDWQ75aH57oPw5ctdVCyQ&amp;_tp=eyJjb250ZXh0Ijp7ImZpcnN0UGFnZSI6InB1YmxpY2F0aW9uIiwicGFnZSI6InB1YmxpY2F0aW9uIiwicHJldmlvdXNQYWdlIjoic2VhcmNoIiwicG9zaXRpb24iOiJwYWdlSGVhZGVyIn19" TargetMode="External"/><Relationship Id="rId19" Type="http://schemas.openxmlformats.org/officeDocument/2006/relationships/hyperlink" Target="https://pubs.rsc.org/en/results?searchtext=Author%3AHui%20Wei" TargetMode="External"/><Relationship Id="rId4" Type="http://schemas.openxmlformats.org/officeDocument/2006/relationships/webSettings" Target="webSettings.xml"/><Relationship Id="rId9" Type="http://schemas.openxmlformats.org/officeDocument/2006/relationships/hyperlink" Target="https://www.researchgate.net/scientific-contributions/Marwa-2292562419?_sg%5B0%5D=S8hCX7R-YKh35iq3Nq33pDEVBojt2RPtD2G8De0PuaKhiIYHFbUN12hK4xEwSI4UDCHzCWw.qxtcoa3GGootH9uzwzax1bJHVcQ0-1JLMcFehzslixKWl4e4j7EfAOqzJqQC-WKj_MN73F1TzVoQs3ASlCwu-g&amp;_sg%5B1%5D=-eA-jQ2jto0xkoDv8LWS0VpOZJ7U7Dd2JZPiO8VjOESDuB9UBgfhrAEzYyv5hI9WsfPqk6A.xriY8pZs2IIeS_0AvFp5IAIHaL1jZTF-N4Ya9M4GVAf9wOjxFpCJwAceIXCj3oDAjKDWQ75aH57oPw5ctdVCyQ&amp;_tp=eyJjb250ZXh0Ijp7ImZpcnN0UGFnZSI6InB1YmxpY2F0aW9uIiwicGFnZSI6InB1YmxpY2F0aW9uIiwicHJldmlvdXNQYWdlIjoic2VhcmNoIiwicG9zaXRpb24iOiJwYWdlSGVhZGVyIn19" TargetMode="External"/><Relationship Id="rId14" Type="http://schemas.openxmlformats.org/officeDocument/2006/relationships/hyperlink" Target="https://www.sciencedirect.com/journal/science-of-the-total-environment/vol/903/suppl/C"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5687</Words>
  <Characters>32421</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Editor GP 005</cp:lastModifiedBy>
  <cp:revision>4</cp:revision>
  <dcterms:created xsi:type="dcterms:W3CDTF">2025-04-01T10:53:00Z</dcterms:created>
  <dcterms:modified xsi:type="dcterms:W3CDTF">2025-04-02T04:54:00Z</dcterms:modified>
</cp:coreProperties>
</file>