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7EE509" w14:textId="391B1C5F" w:rsidR="001544C0" w:rsidRDefault="001544C0" w:rsidP="003E222E">
      <w:pPr>
        <w:spacing w:line="360" w:lineRule="auto"/>
        <w:jc w:val="center"/>
        <w:rPr>
          <w:rFonts w:ascii="Times New Roman" w:hAnsi="Times New Roman" w:cs="Times New Roman"/>
          <w:b/>
          <w:bCs/>
          <w:sz w:val="24"/>
          <w:szCs w:val="24"/>
        </w:rPr>
      </w:pPr>
    </w:p>
    <w:p w14:paraId="6AD61482" w14:textId="77777777" w:rsidR="001544C0" w:rsidRDefault="001544C0" w:rsidP="001544C0">
      <w:pPr>
        <w:spacing w:line="360" w:lineRule="auto"/>
        <w:jc w:val="center"/>
        <w:rPr>
          <w:rFonts w:ascii="Times New Roman" w:hAnsi="Times New Roman" w:cs="Times New Roman"/>
          <w:b/>
          <w:bCs/>
          <w:sz w:val="32"/>
          <w:szCs w:val="32"/>
          <w:highlight w:val="yellow"/>
          <w:lang w:val="en-GB"/>
        </w:rPr>
      </w:pPr>
    </w:p>
    <w:p w14:paraId="1C62DF28" w14:textId="578029F2" w:rsidR="001544C0" w:rsidRPr="00323995" w:rsidRDefault="001544C0" w:rsidP="001544C0">
      <w:pPr>
        <w:spacing w:line="360" w:lineRule="auto"/>
        <w:jc w:val="center"/>
        <w:rPr>
          <w:rFonts w:ascii="Times New Roman" w:hAnsi="Times New Roman" w:cs="Times New Roman"/>
          <w:b/>
          <w:bCs/>
          <w:sz w:val="32"/>
          <w:szCs w:val="32"/>
        </w:rPr>
      </w:pPr>
      <w:r w:rsidRPr="00323995">
        <w:rPr>
          <w:rFonts w:ascii="Times New Roman" w:hAnsi="Times New Roman" w:cs="Times New Roman"/>
          <w:b/>
          <w:bCs/>
          <w:sz w:val="32"/>
          <w:szCs w:val="32"/>
          <w:highlight w:val="yellow"/>
          <w:lang w:val="en-GB"/>
        </w:rPr>
        <w:t xml:space="preserve">Assessment of Social Maturity among Adolescents in Bikaner, </w:t>
      </w:r>
      <w:r w:rsidRPr="00323995">
        <w:rPr>
          <w:rFonts w:ascii="Times New Roman" w:hAnsi="Times New Roman" w:cs="Times New Roman"/>
          <w:b/>
          <w:bCs/>
          <w:sz w:val="32"/>
          <w:szCs w:val="32"/>
          <w:highlight w:val="yellow"/>
        </w:rPr>
        <w:t>Rajasthan, India</w:t>
      </w:r>
    </w:p>
    <w:p w14:paraId="1EF5FF4D" w14:textId="0D0724CB" w:rsidR="00EE5569" w:rsidRDefault="00685063" w:rsidP="00EE5569">
      <w:pPr>
        <w:spacing w:line="360" w:lineRule="auto"/>
        <w:ind w:firstLine="720"/>
        <w:jc w:val="both"/>
        <w:rPr>
          <w:rFonts w:ascii="Times New Roman" w:hAnsi="Times New Roman" w:cs="Times New Roman"/>
          <w:sz w:val="24"/>
          <w:szCs w:val="24"/>
        </w:rPr>
      </w:pPr>
      <w:r w:rsidRPr="00C25F6F">
        <w:rPr>
          <w:rFonts w:ascii="Times New Roman" w:hAnsi="Times New Roman" w:cs="Times New Roman"/>
          <w:b/>
          <w:sz w:val="24"/>
          <w:szCs w:val="24"/>
        </w:rPr>
        <w:t>Abstract</w:t>
      </w:r>
      <w:r w:rsidR="00D10002" w:rsidRPr="00C25F6F">
        <w:rPr>
          <w:rFonts w:ascii="Times New Roman" w:hAnsi="Times New Roman" w:cs="Times New Roman"/>
          <w:b/>
          <w:sz w:val="24"/>
          <w:szCs w:val="24"/>
        </w:rPr>
        <w:t>:</w:t>
      </w:r>
      <w:r w:rsidR="00742068" w:rsidRPr="00C25F6F">
        <w:rPr>
          <w:rFonts w:ascii="Times New Roman" w:hAnsi="Times New Roman" w:cs="Times New Roman"/>
          <w:b/>
          <w:sz w:val="24"/>
          <w:szCs w:val="24"/>
        </w:rPr>
        <w:t xml:space="preserve"> </w:t>
      </w:r>
      <w:r w:rsidR="007A28CD" w:rsidRPr="00F91912">
        <w:rPr>
          <w:rFonts w:ascii="Times New Roman" w:hAnsi="Times New Roman" w:cs="Times New Roman"/>
          <w:sz w:val="24"/>
          <w:szCs w:val="24"/>
        </w:rPr>
        <w:t xml:space="preserve">Adolescence is the age of expressing mature </w:t>
      </w:r>
      <w:r w:rsidR="005403C4" w:rsidRPr="00F91912">
        <w:rPr>
          <w:rFonts w:ascii="Times New Roman" w:hAnsi="Times New Roman" w:cs="Times New Roman"/>
          <w:sz w:val="24"/>
          <w:szCs w:val="24"/>
        </w:rPr>
        <w:t>behaviour</w:t>
      </w:r>
      <w:r w:rsidR="007A28CD" w:rsidRPr="00F91912">
        <w:rPr>
          <w:rFonts w:ascii="Times New Roman" w:hAnsi="Times New Roman" w:cs="Times New Roman"/>
          <w:sz w:val="24"/>
          <w:szCs w:val="24"/>
        </w:rPr>
        <w:t xml:space="preserve"> </w:t>
      </w:r>
      <w:r w:rsidR="00433BEE" w:rsidRPr="00323995">
        <w:rPr>
          <w:rFonts w:ascii="Times New Roman" w:hAnsi="Times New Roman" w:cs="Times New Roman"/>
          <w:sz w:val="24"/>
          <w:szCs w:val="24"/>
          <w:highlight w:val="yellow"/>
        </w:rPr>
        <w:t xml:space="preserve">in </w:t>
      </w:r>
      <w:r w:rsidR="007A28CD" w:rsidRPr="00F91912">
        <w:rPr>
          <w:rFonts w:ascii="Times New Roman" w:hAnsi="Times New Roman" w:cs="Times New Roman"/>
          <w:sz w:val="24"/>
          <w:szCs w:val="24"/>
        </w:rPr>
        <w:t>an individual.</w:t>
      </w:r>
      <w:r w:rsidR="00F91912" w:rsidRPr="00F91912">
        <w:rPr>
          <w:rFonts w:ascii="Times New Roman" w:hAnsi="Times New Roman" w:cs="Times New Roman"/>
          <w:sz w:val="24"/>
          <w:szCs w:val="24"/>
        </w:rPr>
        <w:t xml:space="preserve"> Being</w:t>
      </w:r>
      <w:r w:rsidR="007A28CD" w:rsidRPr="00F91912">
        <w:rPr>
          <w:rFonts w:ascii="Times New Roman" w:hAnsi="Times New Roman" w:cs="Times New Roman"/>
          <w:sz w:val="24"/>
          <w:szCs w:val="24"/>
        </w:rPr>
        <w:t xml:space="preserve"> </w:t>
      </w:r>
      <w:r w:rsidR="00D84A14" w:rsidRPr="00F91912">
        <w:rPr>
          <w:rFonts w:ascii="Times New Roman" w:hAnsi="Times New Roman" w:cs="Times New Roman"/>
          <w:sz w:val="24"/>
          <w:szCs w:val="24"/>
        </w:rPr>
        <w:t xml:space="preserve">socially mature is the process of </w:t>
      </w:r>
      <w:r w:rsidR="00F91912" w:rsidRPr="00F91912">
        <w:rPr>
          <w:rFonts w:ascii="Times New Roman" w:hAnsi="Times New Roman" w:cs="Times New Roman"/>
          <w:sz w:val="24"/>
          <w:szCs w:val="24"/>
        </w:rPr>
        <w:t>d</w:t>
      </w:r>
      <w:r w:rsidR="00D84A14" w:rsidRPr="00F91912">
        <w:rPr>
          <w:rFonts w:ascii="Times New Roman" w:hAnsi="Times New Roman" w:cs="Times New Roman"/>
          <w:sz w:val="24"/>
          <w:szCs w:val="24"/>
        </w:rPr>
        <w:t xml:space="preserve">eveloping a satisfying relationship between a person and </w:t>
      </w:r>
      <w:r w:rsidR="00433BEE" w:rsidRPr="00323995">
        <w:rPr>
          <w:rFonts w:ascii="Times New Roman" w:hAnsi="Times New Roman" w:cs="Times New Roman"/>
          <w:sz w:val="24"/>
          <w:szCs w:val="24"/>
          <w:highlight w:val="yellow"/>
        </w:rPr>
        <w:t xml:space="preserve">their </w:t>
      </w:r>
      <w:r w:rsidR="00D84A14" w:rsidRPr="00F91912">
        <w:rPr>
          <w:rFonts w:ascii="Times New Roman" w:hAnsi="Times New Roman" w:cs="Times New Roman"/>
          <w:sz w:val="24"/>
          <w:szCs w:val="24"/>
        </w:rPr>
        <w:t>surroundings.</w:t>
      </w:r>
      <w:r w:rsidR="00D84A14" w:rsidRPr="00D84A14">
        <w:rPr>
          <w:rFonts w:ascii="Times New Roman" w:hAnsi="Times New Roman" w:cs="Times New Roman"/>
          <w:color w:val="FF0000"/>
          <w:sz w:val="24"/>
          <w:szCs w:val="24"/>
        </w:rPr>
        <w:t xml:space="preserve"> </w:t>
      </w:r>
      <w:r w:rsidR="0000287F" w:rsidRPr="0000287F">
        <w:rPr>
          <w:rFonts w:ascii="Times New Roman" w:hAnsi="Times New Roman" w:cs="Times New Roman"/>
          <w:color w:val="000000" w:themeColor="text1"/>
          <w:sz w:val="24"/>
          <w:szCs w:val="24"/>
        </w:rPr>
        <w:t xml:space="preserve">Adolescents from different cultural backgrounds may have different norms, values, and expectations for social </w:t>
      </w:r>
      <w:r w:rsidR="00101241" w:rsidRPr="0000287F">
        <w:rPr>
          <w:rFonts w:ascii="Times New Roman" w:hAnsi="Times New Roman" w:cs="Times New Roman"/>
          <w:color w:val="000000" w:themeColor="text1"/>
          <w:sz w:val="24"/>
          <w:szCs w:val="24"/>
        </w:rPr>
        <w:t>behaviour</w:t>
      </w:r>
      <w:r w:rsidR="0000287F" w:rsidRPr="0000287F">
        <w:rPr>
          <w:rFonts w:ascii="Times New Roman" w:hAnsi="Times New Roman" w:cs="Times New Roman"/>
          <w:color w:val="000000" w:themeColor="text1"/>
          <w:sz w:val="24"/>
          <w:szCs w:val="24"/>
        </w:rPr>
        <w:t xml:space="preserve">, which may affect their social maturity and how they are perceived by others. </w:t>
      </w:r>
      <w:r w:rsidR="00742068" w:rsidRPr="00C25F6F">
        <w:rPr>
          <w:rFonts w:ascii="Times New Roman" w:hAnsi="Times New Roman" w:cs="Times New Roman"/>
          <w:sz w:val="24"/>
          <w:szCs w:val="24"/>
        </w:rPr>
        <w:t xml:space="preserve">The goal of the current study </w:t>
      </w:r>
      <w:r w:rsidR="00742068" w:rsidRPr="00323995">
        <w:rPr>
          <w:rFonts w:ascii="Times New Roman" w:hAnsi="Times New Roman" w:cs="Times New Roman"/>
          <w:sz w:val="24"/>
          <w:szCs w:val="24"/>
          <w:highlight w:val="yellow"/>
        </w:rPr>
        <w:t>was</w:t>
      </w:r>
      <w:r w:rsidR="00363ABD" w:rsidRPr="00323995">
        <w:rPr>
          <w:rFonts w:ascii="Times New Roman" w:hAnsi="Times New Roman" w:cs="Times New Roman"/>
          <w:sz w:val="24"/>
          <w:szCs w:val="24"/>
          <w:highlight w:val="yellow"/>
        </w:rPr>
        <w:t xml:space="preserve"> </w:t>
      </w:r>
      <w:r w:rsidR="00742068" w:rsidRPr="00323995">
        <w:rPr>
          <w:rFonts w:ascii="Times New Roman" w:hAnsi="Times New Roman" w:cs="Times New Roman"/>
          <w:sz w:val="24"/>
          <w:szCs w:val="24"/>
          <w:highlight w:val="yellow"/>
        </w:rPr>
        <w:t>to</w:t>
      </w:r>
      <w:r w:rsidR="00742068" w:rsidRPr="00C25F6F">
        <w:rPr>
          <w:rFonts w:ascii="Times New Roman" w:hAnsi="Times New Roman" w:cs="Times New Roman"/>
          <w:sz w:val="24"/>
          <w:szCs w:val="24"/>
        </w:rPr>
        <w:t xml:space="preserve"> investigate the level of social maturity of adolescent</w:t>
      </w:r>
      <w:r w:rsidR="00363ABD">
        <w:rPr>
          <w:rFonts w:ascii="Times New Roman" w:hAnsi="Times New Roman" w:cs="Times New Roman"/>
          <w:sz w:val="24"/>
          <w:szCs w:val="24"/>
        </w:rPr>
        <w:t xml:space="preserve"> students</w:t>
      </w:r>
      <w:r w:rsidR="00742068" w:rsidRPr="00C25F6F">
        <w:rPr>
          <w:rFonts w:ascii="Times New Roman" w:hAnsi="Times New Roman" w:cs="Times New Roman"/>
          <w:sz w:val="24"/>
          <w:szCs w:val="24"/>
        </w:rPr>
        <w:t xml:space="preserve">. The sample size consists of </w:t>
      </w:r>
      <w:r w:rsidR="0051168C" w:rsidRPr="00C25F6F">
        <w:rPr>
          <w:rFonts w:ascii="Times New Roman" w:hAnsi="Times New Roman" w:cs="Times New Roman"/>
          <w:sz w:val="24"/>
          <w:szCs w:val="24"/>
        </w:rPr>
        <w:t>N=100</w:t>
      </w:r>
      <w:r w:rsidR="00A26C34" w:rsidRPr="00C25F6F">
        <w:rPr>
          <w:rFonts w:ascii="Times New Roman" w:hAnsi="Times New Roman" w:cs="Times New Roman"/>
          <w:sz w:val="24"/>
          <w:szCs w:val="24"/>
        </w:rPr>
        <w:t xml:space="preserve"> </w:t>
      </w:r>
      <w:r w:rsidR="00B2441F">
        <w:rPr>
          <w:rFonts w:ascii="Times New Roman" w:hAnsi="Times New Roman" w:cs="Times New Roman"/>
          <w:sz w:val="24"/>
          <w:szCs w:val="24"/>
        </w:rPr>
        <w:t>(</w:t>
      </w:r>
      <w:r w:rsidR="00A26C34" w:rsidRPr="00C25F6F">
        <w:rPr>
          <w:rFonts w:ascii="Times New Roman" w:hAnsi="Times New Roman" w:cs="Times New Roman"/>
          <w:sz w:val="24"/>
          <w:szCs w:val="24"/>
        </w:rPr>
        <w:t xml:space="preserve">50 </w:t>
      </w:r>
      <w:r w:rsidR="00465E97" w:rsidRPr="00C25F6F">
        <w:rPr>
          <w:rFonts w:ascii="Times New Roman" w:hAnsi="Times New Roman" w:cs="Times New Roman"/>
          <w:sz w:val="24"/>
          <w:szCs w:val="24"/>
        </w:rPr>
        <w:t>boys</w:t>
      </w:r>
      <w:r w:rsidR="00A26C34" w:rsidRPr="00C25F6F">
        <w:rPr>
          <w:rFonts w:ascii="Times New Roman" w:hAnsi="Times New Roman" w:cs="Times New Roman"/>
          <w:sz w:val="24"/>
          <w:szCs w:val="24"/>
        </w:rPr>
        <w:t>,</w:t>
      </w:r>
      <w:r w:rsidR="00852498">
        <w:rPr>
          <w:rFonts w:ascii="Times New Roman" w:hAnsi="Times New Roman" w:cs="Times New Roman"/>
          <w:sz w:val="24"/>
          <w:szCs w:val="24"/>
        </w:rPr>
        <w:t xml:space="preserve"> </w:t>
      </w:r>
      <w:r w:rsidR="00A26C34" w:rsidRPr="00C25F6F">
        <w:rPr>
          <w:rFonts w:ascii="Times New Roman" w:hAnsi="Times New Roman" w:cs="Times New Roman"/>
          <w:sz w:val="24"/>
          <w:szCs w:val="24"/>
        </w:rPr>
        <w:t xml:space="preserve">50 </w:t>
      </w:r>
      <w:r w:rsidR="00465E97" w:rsidRPr="00C25F6F">
        <w:rPr>
          <w:rFonts w:ascii="Times New Roman" w:hAnsi="Times New Roman" w:cs="Times New Roman"/>
          <w:sz w:val="24"/>
          <w:szCs w:val="24"/>
        </w:rPr>
        <w:t>girls</w:t>
      </w:r>
      <w:r w:rsidR="0051168C" w:rsidRPr="00C25F6F">
        <w:rPr>
          <w:rFonts w:ascii="Times New Roman" w:hAnsi="Times New Roman" w:cs="Times New Roman"/>
          <w:sz w:val="24"/>
          <w:szCs w:val="24"/>
        </w:rPr>
        <w:t>)</w:t>
      </w:r>
      <w:r w:rsidR="00852498">
        <w:rPr>
          <w:rFonts w:ascii="Times New Roman" w:hAnsi="Times New Roman" w:cs="Times New Roman"/>
          <w:sz w:val="24"/>
          <w:szCs w:val="24"/>
        </w:rPr>
        <w:t>,</w:t>
      </w:r>
      <w:r w:rsidR="00881A6B">
        <w:rPr>
          <w:rFonts w:ascii="Times New Roman" w:hAnsi="Times New Roman" w:cs="Times New Roman"/>
          <w:sz w:val="24"/>
          <w:szCs w:val="24"/>
        </w:rPr>
        <w:t xml:space="preserve"> which had </w:t>
      </w:r>
      <w:r w:rsidR="00852498" w:rsidRPr="00323995">
        <w:rPr>
          <w:rFonts w:ascii="Times New Roman" w:hAnsi="Times New Roman" w:cs="Times New Roman"/>
          <w:sz w:val="24"/>
          <w:szCs w:val="24"/>
          <w:highlight w:val="yellow"/>
        </w:rPr>
        <w:t>an</w:t>
      </w:r>
      <w:r w:rsidR="00852498">
        <w:rPr>
          <w:rFonts w:ascii="Times New Roman" w:hAnsi="Times New Roman" w:cs="Times New Roman"/>
          <w:sz w:val="24"/>
          <w:szCs w:val="24"/>
        </w:rPr>
        <w:t xml:space="preserve"> </w:t>
      </w:r>
      <w:r w:rsidR="00881A6B">
        <w:rPr>
          <w:rFonts w:ascii="Times New Roman" w:hAnsi="Times New Roman" w:cs="Times New Roman"/>
          <w:sz w:val="24"/>
          <w:szCs w:val="24"/>
        </w:rPr>
        <w:t xml:space="preserve">equal number of </w:t>
      </w:r>
      <w:r w:rsidR="00101241">
        <w:rPr>
          <w:rFonts w:ascii="Times New Roman" w:hAnsi="Times New Roman" w:cs="Times New Roman"/>
          <w:sz w:val="24"/>
          <w:szCs w:val="24"/>
        </w:rPr>
        <w:t>both</w:t>
      </w:r>
      <w:r w:rsidR="00881A6B">
        <w:rPr>
          <w:rFonts w:ascii="Times New Roman" w:hAnsi="Times New Roman" w:cs="Times New Roman"/>
          <w:sz w:val="24"/>
          <w:szCs w:val="24"/>
        </w:rPr>
        <w:t xml:space="preserve"> </w:t>
      </w:r>
      <w:r w:rsidR="00101241">
        <w:rPr>
          <w:rFonts w:ascii="Times New Roman" w:hAnsi="Times New Roman" w:cs="Times New Roman"/>
          <w:sz w:val="24"/>
          <w:szCs w:val="24"/>
        </w:rPr>
        <w:t>male</w:t>
      </w:r>
      <w:r w:rsidR="00881A6B">
        <w:rPr>
          <w:rFonts w:ascii="Times New Roman" w:hAnsi="Times New Roman" w:cs="Times New Roman"/>
          <w:sz w:val="24"/>
          <w:szCs w:val="24"/>
        </w:rPr>
        <w:t xml:space="preserve"> and female</w:t>
      </w:r>
      <w:r w:rsidR="0051168C" w:rsidRPr="00C25F6F">
        <w:rPr>
          <w:rFonts w:ascii="Times New Roman" w:hAnsi="Times New Roman" w:cs="Times New Roman"/>
          <w:sz w:val="24"/>
          <w:szCs w:val="24"/>
        </w:rPr>
        <w:t xml:space="preserve"> </w:t>
      </w:r>
      <w:r w:rsidR="00742068" w:rsidRPr="00C25F6F">
        <w:rPr>
          <w:rFonts w:ascii="Times New Roman" w:hAnsi="Times New Roman" w:cs="Times New Roman"/>
          <w:sz w:val="24"/>
          <w:szCs w:val="24"/>
        </w:rPr>
        <w:t>adolescent students</w:t>
      </w:r>
      <w:r w:rsidR="00852498">
        <w:rPr>
          <w:rFonts w:ascii="Times New Roman" w:hAnsi="Times New Roman" w:cs="Times New Roman"/>
          <w:sz w:val="24"/>
          <w:szCs w:val="24"/>
        </w:rPr>
        <w:t>,</w:t>
      </w:r>
      <w:r w:rsidR="00742068" w:rsidRPr="00C25F6F">
        <w:rPr>
          <w:rFonts w:ascii="Times New Roman" w:hAnsi="Times New Roman" w:cs="Times New Roman"/>
          <w:sz w:val="24"/>
          <w:szCs w:val="24"/>
        </w:rPr>
        <w:t xml:space="preserve"> </w:t>
      </w:r>
      <w:r w:rsidR="00101241">
        <w:rPr>
          <w:rFonts w:ascii="Times New Roman" w:hAnsi="Times New Roman" w:cs="Times New Roman"/>
          <w:sz w:val="24"/>
          <w:szCs w:val="24"/>
        </w:rPr>
        <w:t xml:space="preserve">also </w:t>
      </w:r>
      <w:r w:rsidR="00DD7F2C">
        <w:rPr>
          <w:rFonts w:ascii="Times New Roman" w:hAnsi="Times New Roman" w:cs="Times New Roman"/>
          <w:sz w:val="24"/>
          <w:szCs w:val="24"/>
        </w:rPr>
        <w:t xml:space="preserve">equally distributed in </w:t>
      </w:r>
      <w:r w:rsidR="00465E97" w:rsidRPr="00C25F6F">
        <w:rPr>
          <w:rFonts w:ascii="Times New Roman" w:hAnsi="Times New Roman" w:cs="Times New Roman"/>
          <w:sz w:val="24"/>
          <w:szCs w:val="24"/>
        </w:rPr>
        <w:t xml:space="preserve">urban </w:t>
      </w:r>
      <w:r w:rsidR="00742068" w:rsidRPr="00C25F6F">
        <w:rPr>
          <w:rFonts w:ascii="Times New Roman" w:hAnsi="Times New Roman" w:cs="Times New Roman"/>
          <w:sz w:val="24"/>
          <w:szCs w:val="24"/>
        </w:rPr>
        <w:t xml:space="preserve">and </w:t>
      </w:r>
      <w:r w:rsidR="00465E97" w:rsidRPr="00C25F6F">
        <w:rPr>
          <w:rFonts w:ascii="Times New Roman" w:hAnsi="Times New Roman" w:cs="Times New Roman"/>
          <w:sz w:val="24"/>
          <w:szCs w:val="24"/>
        </w:rPr>
        <w:t xml:space="preserve">rural </w:t>
      </w:r>
      <w:r w:rsidR="00852498" w:rsidRPr="00323995">
        <w:rPr>
          <w:rFonts w:ascii="Times New Roman" w:hAnsi="Times New Roman" w:cs="Times New Roman"/>
          <w:sz w:val="24"/>
          <w:szCs w:val="24"/>
          <w:highlight w:val="yellow"/>
        </w:rPr>
        <w:t>areas</w:t>
      </w:r>
      <w:r w:rsidR="00852498">
        <w:rPr>
          <w:rFonts w:ascii="Times New Roman" w:hAnsi="Times New Roman" w:cs="Times New Roman"/>
          <w:sz w:val="24"/>
          <w:szCs w:val="24"/>
        </w:rPr>
        <w:t>,</w:t>
      </w:r>
      <w:r w:rsidR="00852498" w:rsidRPr="00C25F6F">
        <w:rPr>
          <w:rFonts w:ascii="Times New Roman" w:hAnsi="Times New Roman" w:cs="Times New Roman"/>
          <w:sz w:val="24"/>
          <w:szCs w:val="24"/>
        </w:rPr>
        <w:t xml:space="preserve"> </w:t>
      </w:r>
      <w:r w:rsidR="00742068" w:rsidRPr="00C25F6F">
        <w:rPr>
          <w:rFonts w:ascii="Times New Roman" w:hAnsi="Times New Roman" w:cs="Times New Roman"/>
          <w:sz w:val="24"/>
          <w:szCs w:val="24"/>
        </w:rPr>
        <w:t>living in Bikaner city of Rajasthan state</w:t>
      </w:r>
      <w:r w:rsidR="00852498">
        <w:rPr>
          <w:rFonts w:ascii="Times New Roman" w:hAnsi="Times New Roman" w:cs="Times New Roman"/>
          <w:sz w:val="24"/>
          <w:szCs w:val="24"/>
        </w:rPr>
        <w:t xml:space="preserve">, </w:t>
      </w:r>
      <w:r w:rsidR="00852498" w:rsidRPr="00323995">
        <w:rPr>
          <w:rFonts w:ascii="Times New Roman" w:hAnsi="Times New Roman" w:cs="Times New Roman"/>
          <w:sz w:val="24"/>
          <w:szCs w:val="24"/>
          <w:highlight w:val="yellow"/>
        </w:rPr>
        <w:t>India</w:t>
      </w:r>
      <w:r w:rsidR="00742068" w:rsidRPr="00323995">
        <w:rPr>
          <w:rFonts w:ascii="Times New Roman" w:hAnsi="Times New Roman" w:cs="Times New Roman"/>
          <w:sz w:val="24"/>
          <w:szCs w:val="24"/>
          <w:highlight w:val="yellow"/>
        </w:rPr>
        <w:t>.</w:t>
      </w:r>
      <w:r w:rsidR="0051168C" w:rsidRPr="00323995">
        <w:rPr>
          <w:rFonts w:ascii="Times New Roman" w:hAnsi="Times New Roman" w:cs="Times New Roman"/>
          <w:sz w:val="24"/>
          <w:szCs w:val="24"/>
          <w:highlight w:val="yellow"/>
        </w:rPr>
        <w:t xml:space="preserve"> </w:t>
      </w:r>
      <w:r w:rsidR="00852498" w:rsidRPr="00323995">
        <w:rPr>
          <w:rFonts w:ascii="Times New Roman" w:hAnsi="Times New Roman" w:cs="Times New Roman"/>
          <w:sz w:val="24"/>
          <w:szCs w:val="24"/>
          <w:highlight w:val="yellow"/>
        </w:rPr>
        <w:t xml:space="preserve">A purposive </w:t>
      </w:r>
      <w:r w:rsidR="00742068" w:rsidRPr="00C25F6F">
        <w:rPr>
          <w:rFonts w:ascii="Times New Roman" w:hAnsi="Times New Roman" w:cs="Times New Roman"/>
          <w:sz w:val="24"/>
          <w:szCs w:val="24"/>
        </w:rPr>
        <w:t>sampling method was used to gather data for this study</w:t>
      </w:r>
      <w:r w:rsidR="009C69CB">
        <w:rPr>
          <w:rFonts w:ascii="Times New Roman" w:hAnsi="Times New Roman" w:cs="Times New Roman"/>
          <w:sz w:val="24"/>
          <w:szCs w:val="24"/>
        </w:rPr>
        <w:t xml:space="preserve">. </w:t>
      </w:r>
      <w:r w:rsidR="00742068" w:rsidRPr="00C25F6F">
        <w:rPr>
          <w:rFonts w:ascii="Times New Roman" w:hAnsi="Times New Roman" w:cs="Times New Roman"/>
          <w:sz w:val="24"/>
          <w:szCs w:val="24"/>
        </w:rPr>
        <w:t xml:space="preserve">An assessment of the chosen </w:t>
      </w:r>
      <w:r w:rsidR="00AE2C36" w:rsidRPr="00323995">
        <w:rPr>
          <w:rFonts w:ascii="Times New Roman" w:hAnsi="Times New Roman" w:cs="Times New Roman"/>
          <w:sz w:val="24"/>
          <w:szCs w:val="24"/>
          <w:highlight w:val="yellow"/>
        </w:rPr>
        <w:t xml:space="preserve">subjects' </w:t>
      </w:r>
      <w:r w:rsidR="00742068" w:rsidRPr="00C25F6F">
        <w:rPr>
          <w:rFonts w:ascii="Times New Roman" w:hAnsi="Times New Roman" w:cs="Times New Roman"/>
          <w:sz w:val="24"/>
          <w:szCs w:val="24"/>
        </w:rPr>
        <w:t>social maturity was conducted by using Dr. Nalini Rao’s Social Maturity Scale</w:t>
      </w:r>
      <w:r w:rsidR="00852498">
        <w:rPr>
          <w:rFonts w:ascii="Times New Roman" w:hAnsi="Times New Roman" w:cs="Times New Roman"/>
          <w:sz w:val="24"/>
          <w:szCs w:val="24"/>
        </w:rPr>
        <w:t>,</w:t>
      </w:r>
      <w:r w:rsidR="000741EE">
        <w:rPr>
          <w:rFonts w:ascii="Times New Roman" w:hAnsi="Times New Roman" w:cs="Times New Roman"/>
          <w:sz w:val="24"/>
          <w:szCs w:val="24"/>
        </w:rPr>
        <w:t xml:space="preserve"> whereas age, gender, </w:t>
      </w:r>
      <w:r w:rsidR="00E72932">
        <w:rPr>
          <w:rFonts w:ascii="Times New Roman" w:hAnsi="Times New Roman" w:cs="Times New Roman"/>
          <w:sz w:val="24"/>
          <w:szCs w:val="24"/>
        </w:rPr>
        <w:t>residential</w:t>
      </w:r>
      <w:r w:rsidR="000741EE">
        <w:rPr>
          <w:rFonts w:ascii="Times New Roman" w:hAnsi="Times New Roman" w:cs="Times New Roman"/>
          <w:sz w:val="24"/>
          <w:szCs w:val="24"/>
        </w:rPr>
        <w:t xml:space="preserve"> area, family income</w:t>
      </w:r>
      <w:r w:rsidR="00A020A4">
        <w:rPr>
          <w:rFonts w:ascii="Times New Roman" w:hAnsi="Times New Roman" w:cs="Times New Roman"/>
          <w:sz w:val="24"/>
          <w:szCs w:val="24"/>
        </w:rPr>
        <w:t xml:space="preserve"> and marital status</w:t>
      </w:r>
      <w:r w:rsidR="00852498">
        <w:rPr>
          <w:rFonts w:ascii="Times New Roman" w:hAnsi="Times New Roman" w:cs="Times New Roman"/>
          <w:sz w:val="24"/>
          <w:szCs w:val="24"/>
        </w:rPr>
        <w:t>,</w:t>
      </w:r>
      <w:r w:rsidR="00A020A4">
        <w:rPr>
          <w:rFonts w:ascii="Times New Roman" w:hAnsi="Times New Roman" w:cs="Times New Roman"/>
          <w:sz w:val="24"/>
          <w:szCs w:val="24"/>
        </w:rPr>
        <w:t xml:space="preserve"> etc</w:t>
      </w:r>
      <w:r w:rsidR="00852498">
        <w:rPr>
          <w:rFonts w:ascii="Times New Roman" w:hAnsi="Times New Roman" w:cs="Times New Roman"/>
          <w:sz w:val="24"/>
          <w:szCs w:val="24"/>
        </w:rPr>
        <w:t>.</w:t>
      </w:r>
      <w:r w:rsidR="00A020A4">
        <w:rPr>
          <w:rFonts w:ascii="Times New Roman" w:hAnsi="Times New Roman" w:cs="Times New Roman"/>
          <w:sz w:val="24"/>
          <w:szCs w:val="24"/>
        </w:rPr>
        <w:t xml:space="preserve"> taken as independent variables </w:t>
      </w:r>
      <w:r w:rsidR="007C5139">
        <w:rPr>
          <w:rFonts w:ascii="Times New Roman" w:hAnsi="Times New Roman" w:cs="Times New Roman"/>
          <w:sz w:val="24"/>
          <w:szCs w:val="24"/>
        </w:rPr>
        <w:t xml:space="preserve">for the study. The data </w:t>
      </w:r>
      <w:r w:rsidR="004145DA">
        <w:rPr>
          <w:rFonts w:ascii="Times New Roman" w:hAnsi="Times New Roman" w:cs="Times New Roman"/>
          <w:sz w:val="24"/>
          <w:szCs w:val="24"/>
        </w:rPr>
        <w:t>analysis was done by using suitable statistical methods</w:t>
      </w:r>
      <w:r w:rsidR="00852498">
        <w:rPr>
          <w:rFonts w:ascii="Times New Roman" w:hAnsi="Times New Roman" w:cs="Times New Roman"/>
          <w:sz w:val="24"/>
          <w:szCs w:val="24"/>
        </w:rPr>
        <w:t>,</w:t>
      </w:r>
      <w:r w:rsidR="00074E83">
        <w:rPr>
          <w:rFonts w:ascii="Times New Roman" w:hAnsi="Times New Roman" w:cs="Times New Roman"/>
          <w:sz w:val="24"/>
          <w:szCs w:val="24"/>
        </w:rPr>
        <w:t xml:space="preserve"> </w:t>
      </w:r>
      <w:r w:rsidR="005D2A6C">
        <w:rPr>
          <w:rFonts w:ascii="Times New Roman" w:hAnsi="Times New Roman" w:cs="Times New Roman"/>
          <w:sz w:val="24"/>
          <w:szCs w:val="24"/>
        </w:rPr>
        <w:t xml:space="preserve">i.e. mean, standard </w:t>
      </w:r>
      <w:r w:rsidR="001735CB">
        <w:rPr>
          <w:rFonts w:ascii="Times New Roman" w:hAnsi="Times New Roman" w:cs="Times New Roman"/>
          <w:sz w:val="24"/>
          <w:szCs w:val="24"/>
        </w:rPr>
        <w:t>deviation</w:t>
      </w:r>
      <w:r w:rsidR="005D2A6C">
        <w:rPr>
          <w:rFonts w:ascii="Times New Roman" w:hAnsi="Times New Roman" w:cs="Times New Roman"/>
          <w:sz w:val="24"/>
          <w:szCs w:val="24"/>
        </w:rPr>
        <w:t>, frequency</w:t>
      </w:r>
      <w:r w:rsidR="001735CB">
        <w:rPr>
          <w:rFonts w:ascii="Times New Roman" w:hAnsi="Times New Roman" w:cs="Times New Roman"/>
          <w:sz w:val="24"/>
          <w:szCs w:val="24"/>
        </w:rPr>
        <w:t xml:space="preserve"> and</w:t>
      </w:r>
      <w:r w:rsidR="005D2A6C">
        <w:rPr>
          <w:rFonts w:ascii="Times New Roman" w:hAnsi="Times New Roman" w:cs="Times New Roman"/>
          <w:sz w:val="24"/>
          <w:szCs w:val="24"/>
        </w:rPr>
        <w:t xml:space="preserve"> percentage</w:t>
      </w:r>
      <w:r w:rsidR="00852498">
        <w:rPr>
          <w:rFonts w:ascii="Times New Roman" w:hAnsi="Times New Roman" w:cs="Times New Roman"/>
          <w:sz w:val="24"/>
          <w:szCs w:val="24"/>
        </w:rPr>
        <w:t>,</w:t>
      </w:r>
      <w:r w:rsidR="005D2A6C">
        <w:rPr>
          <w:rFonts w:ascii="Times New Roman" w:hAnsi="Times New Roman" w:cs="Times New Roman"/>
          <w:sz w:val="24"/>
          <w:szCs w:val="24"/>
        </w:rPr>
        <w:t xml:space="preserve"> etc</w:t>
      </w:r>
      <w:r w:rsidR="004145DA">
        <w:rPr>
          <w:rFonts w:ascii="Times New Roman" w:hAnsi="Times New Roman" w:cs="Times New Roman"/>
          <w:sz w:val="24"/>
          <w:szCs w:val="24"/>
        </w:rPr>
        <w:t>.</w:t>
      </w:r>
      <w:r w:rsidR="00742068" w:rsidRPr="00C25F6F">
        <w:rPr>
          <w:rFonts w:ascii="Times New Roman" w:hAnsi="Times New Roman" w:cs="Times New Roman"/>
          <w:sz w:val="24"/>
          <w:szCs w:val="24"/>
        </w:rPr>
        <w:t xml:space="preserve"> The overall data for </w:t>
      </w:r>
      <w:r w:rsidR="009A19D4">
        <w:rPr>
          <w:rFonts w:ascii="Times New Roman" w:hAnsi="Times New Roman" w:cs="Times New Roman"/>
          <w:sz w:val="24"/>
          <w:szCs w:val="24"/>
        </w:rPr>
        <w:t xml:space="preserve">total </w:t>
      </w:r>
      <w:r w:rsidR="00742068" w:rsidRPr="00C25F6F">
        <w:rPr>
          <w:rFonts w:ascii="Times New Roman" w:hAnsi="Times New Roman" w:cs="Times New Roman"/>
          <w:sz w:val="24"/>
          <w:szCs w:val="24"/>
        </w:rPr>
        <w:t xml:space="preserve">social maturity revealed that </w:t>
      </w:r>
      <w:r w:rsidR="00433BEE" w:rsidRPr="00323995">
        <w:rPr>
          <w:rFonts w:ascii="Times New Roman" w:hAnsi="Times New Roman" w:cs="Times New Roman"/>
          <w:sz w:val="24"/>
          <w:szCs w:val="24"/>
          <w:highlight w:val="yellow"/>
        </w:rPr>
        <w:t xml:space="preserve">the </w:t>
      </w:r>
      <w:r w:rsidR="00103F61" w:rsidRPr="00C25F6F">
        <w:rPr>
          <w:rFonts w:ascii="Times New Roman" w:hAnsi="Times New Roman" w:cs="Times New Roman"/>
          <w:sz w:val="24"/>
          <w:szCs w:val="24"/>
        </w:rPr>
        <w:t>m</w:t>
      </w:r>
      <w:r w:rsidR="00742068" w:rsidRPr="00C25F6F">
        <w:rPr>
          <w:rFonts w:ascii="Times New Roman" w:hAnsi="Times New Roman" w:cs="Times New Roman"/>
          <w:sz w:val="24"/>
          <w:szCs w:val="24"/>
        </w:rPr>
        <w:t xml:space="preserve">ajority of both </w:t>
      </w:r>
      <w:r w:rsidR="00433BEE" w:rsidRPr="00323995">
        <w:rPr>
          <w:rFonts w:ascii="Times New Roman" w:hAnsi="Times New Roman" w:cs="Times New Roman"/>
          <w:sz w:val="24"/>
          <w:szCs w:val="24"/>
          <w:highlight w:val="yellow"/>
        </w:rPr>
        <w:t xml:space="preserve">males </w:t>
      </w:r>
      <w:r w:rsidR="00A21581" w:rsidRPr="00323995">
        <w:rPr>
          <w:rFonts w:ascii="Times New Roman" w:hAnsi="Times New Roman" w:cs="Times New Roman"/>
          <w:sz w:val="24"/>
          <w:szCs w:val="24"/>
          <w:highlight w:val="yellow"/>
        </w:rPr>
        <w:t>and</w:t>
      </w:r>
      <w:r w:rsidR="00742068" w:rsidRPr="00323995">
        <w:rPr>
          <w:rFonts w:ascii="Times New Roman" w:hAnsi="Times New Roman" w:cs="Times New Roman"/>
          <w:sz w:val="24"/>
          <w:szCs w:val="24"/>
          <w:highlight w:val="yellow"/>
        </w:rPr>
        <w:t xml:space="preserve"> </w:t>
      </w:r>
      <w:r w:rsidR="00433BEE" w:rsidRPr="00323995">
        <w:rPr>
          <w:rFonts w:ascii="Times New Roman" w:hAnsi="Times New Roman" w:cs="Times New Roman"/>
          <w:sz w:val="24"/>
          <w:szCs w:val="24"/>
          <w:highlight w:val="yellow"/>
        </w:rPr>
        <w:t xml:space="preserve">females </w:t>
      </w:r>
      <w:r w:rsidR="00742068" w:rsidRPr="00C25F6F">
        <w:rPr>
          <w:rFonts w:ascii="Times New Roman" w:hAnsi="Times New Roman" w:cs="Times New Roman"/>
          <w:sz w:val="24"/>
          <w:szCs w:val="24"/>
        </w:rPr>
        <w:t xml:space="preserve">from rural and urban </w:t>
      </w:r>
      <w:r w:rsidR="00433BEE" w:rsidRPr="00323995">
        <w:rPr>
          <w:rFonts w:ascii="Times New Roman" w:hAnsi="Times New Roman" w:cs="Times New Roman"/>
          <w:sz w:val="24"/>
          <w:szCs w:val="24"/>
          <w:highlight w:val="yellow"/>
        </w:rPr>
        <w:t>areas</w:t>
      </w:r>
      <w:r w:rsidR="00433BEE" w:rsidRPr="00C25F6F">
        <w:rPr>
          <w:rFonts w:ascii="Times New Roman" w:hAnsi="Times New Roman" w:cs="Times New Roman"/>
          <w:sz w:val="24"/>
          <w:szCs w:val="24"/>
        </w:rPr>
        <w:t xml:space="preserve"> </w:t>
      </w:r>
      <w:r w:rsidR="00742068" w:rsidRPr="00C25F6F">
        <w:rPr>
          <w:rFonts w:ascii="Times New Roman" w:hAnsi="Times New Roman" w:cs="Times New Roman"/>
          <w:sz w:val="24"/>
          <w:szCs w:val="24"/>
        </w:rPr>
        <w:t>ha</w:t>
      </w:r>
      <w:r w:rsidR="00527894">
        <w:rPr>
          <w:rFonts w:ascii="Times New Roman" w:hAnsi="Times New Roman" w:cs="Times New Roman"/>
          <w:sz w:val="24"/>
          <w:szCs w:val="24"/>
        </w:rPr>
        <w:t>d</w:t>
      </w:r>
      <w:r w:rsidR="00742068" w:rsidRPr="00C25F6F">
        <w:rPr>
          <w:rFonts w:ascii="Times New Roman" w:hAnsi="Times New Roman" w:cs="Times New Roman"/>
          <w:sz w:val="24"/>
          <w:szCs w:val="24"/>
        </w:rPr>
        <w:t xml:space="preserve"> </w:t>
      </w:r>
      <w:r w:rsidR="00433BEE">
        <w:rPr>
          <w:rFonts w:ascii="Times New Roman" w:hAnsi="Times New Roman" w:cs="Times New Roman"/>
          <w:sz w:val="24"/>
          <w:szCs w:val="24"/>
        </w:rPr>
        <w:t>a</w:t>
      </w:r>
      <w:r w:rsidR="00433BEE" w:rsidRPr="00C25F6F">
        <w:rPr>
          <w:rFonts w:ascii="Times New Roman" w:hAnsi="Times New Roman" w:cs="Times New Roman"/>
          <w:sz w:val="24"/>
          <w:szCs w:val="24"/>
        </w:rPr>
        <w:t xml:space="preserve"> </w:t>
      </w:r>
      <w:r w:rsidR="00742068" w:rsidRPr="00C25F6F">
        <w:rPr>
          <w:rFonts w:ascii="Times New Roman" w:hAnsi="Times New Roman" w:cs="Times New Roman"/>
          <w:sz w:val="24"/>
          <w:szCs w:val="24"/>
        </w:rPr>
        <w:t xml:space="preserve">medium level of social maturity. </w:t>
      </w:r>
      <w:r w:rsidR="00C147C5">
        <w:rPr>
          <w:rFonts w:ascii="Times New Roman" w:hAnsi="Times New Roman" w:cs="Times New Roman"/>
          <w:sz w:val="24"/>
          <w:szCs w:val="24"/>
        </w:rPr>
        <w:t xml:space="preserve">All </w:t>
      </w:r>
      <w:r w:rsidR="009F5B53" w:rsidRPr="00323995">
        <w:rPr>
          <w:rFonts w:ascii="Times New Roman" w:hAnsi="Times New Roman" w:cs="Times New Roman"/>
          <w:sz w:val="24"/>
          <w:szCs w:val="24"/>
          <w:highlight w:val="yellow"/>
        </w:rPr>
        <w:t>t</w:t>
      </w:r>
      <w:r w:rsidR="00C147C5" w:rsidRPr="00323995">
        <w:rPr>
          <w:rFonts w:ascii="Times New Roman" w:hAnsi="Times New Roman" w:cs="Times New Roman"/>
          <w:sz w:val="24"/>
          <w:szCs w:val="24"/>
          <w:highlight w:val="yellow"/>
        </w:rPr>
        <w:t>h</w:t>
      </w:r>
      <w:r w:rsidR="009F5B53" w:rsidRPr="00323995">
        <w:rPr>
          <w:rFonts w:ascii="Times New Roman" w:hAnsi="Times New Roman" w:cs="Times New Roman"/>
          <w:sz w:val="24"/>
          <w:szCs w:val="24"/>
          <w:highlight w:val="yellow"/>
        </w:rPr>
        <w:t xml:space="preserve">ree </w:t>
      </w:r>
      <w:r w:rsidR="00433BEE" w:rsidRPr="00323995">
        <w:rPr>
          <w:rFonts w:ascii="Times New Roman" w:hAnsi="Times New Roman" w:cs="Times New Roman"/>
          <w:sz w:val="24"/>
          <w:szCs w:val="24"/>
          <w:highlight w:val="yellow"/>
        </w:rPr>
        <w:t>subcomponents</w:t>
      </w:r>
      <w:r w:rsidR="009F5B53" w:rsidRPr="00323995">
        <w:rPr>
          <w:rFonts w:ascii="Times New Roman" w:hAnsi="Times New Roman" w:cs="Times New Roman"/>
          <w:sz w:val="24"/>
          <w:szCs w:val="24"/>
          <w:highlight w:val="yellow"/>
        </w:rPr>
        <w:t xml:space="preserve"> </w:t>
      </w:r>
      <w:r w:rsidR="009F5B53">
        <w:rPr>
          <w:rFonts w:ascii="Times New Roman" w:hAnsi="Times New Roman" w:cs="Times New Roman"/>
          <w:sz w:val="24"/>
          <w:szCs w:val="24"/>
        </w:rPr>
        <w:t>of the social matu</w:t>
      </w:r>
      <w:r w:rsidR="001B78E3">
        <w:rPr>
          <w:rFonts w:ascii="Times New Roman" w:hAnsi="Times New Roman" w:cs="Times New Roman"/>
          <w:sz w:val="24"/>
          <w:szCs w:val="24"/>
        </w:rPr>
        <w:t>rity</w:t>
      </w:r>
      <w:r w:rsidR="00433BEE">
        <w:rPr>
          <w:rFonts w:ascii="Times New Roman" w:hAnsi="Times New Roman" w:cs="Times New Roman"/>
          <w:sz w:val="24"/>
          <w:szCs w:val="24"/>
        </w:rPr>
        <w:t>,</w:t>
      </w:r>
      <w:r w:rsidR="001B78E3">
        <w:rPr>
          <w:rFonts w:ascii="Times New Roman" w:hAnsi="Times New Roman" w:cs="Times New Roman"/>
          <w:sz w:val="24"/>
          <w:szCs w:val="24"/>
        </w:rPr>
        <w:t xml:space="preserve"> i.e</w:t>
      </w:r>
      <w:r w:rsidR="001B78E3" w:rsidRPr="000758F0">
        <w:rPr>
          <w:rFonts w:ascii="Times New Roman" w:hAnsi="Times New Roman" w:cs="Times New Roman"/>
          <w:sz w:val="24"/>
          <w:szCs w:val="24"/>
        </w:rPr>
        <w:t>. Personal adequacy, Inter-personal</w:t>
      </w:r>
      <w:r w:rsidR="000758F0">
        <w:rPr>
          <w:rFonts w:ascii="Times New Roman" w:hAnsi="Times New Roman" w:cs="Times New Roman"/>
          <w:sz w:val="24"/>
          <w:szCs w:val="24"/>
        </w:rPr>
        <w:t xml:space="preserve"> a</w:t>
      </w:r>
      <w:r w:rsidR="000758F0" w:rsidRPr="000758F0">
        <w:rPr>
          <w:rFonts w:ascii="Times New Roman" w:hAnsi="Times New Roman" w:cs="Times New Roman"/>
          <w:sz w:val="24"/>
          <w:szCs w:val="24"/>
        </w:rPr>
        <w:t>dequacy</w:t>
      </w:r>
      <w:r w:rsidR="001B78E3" w:rsidRPr="000758F0">
        <w:rPr>
          <w:rFonts w:ascii="Times New Roman" w:hAnsi="Times New Roman" w:cs="Times New Roman"/>
          <w:sz w:val="24"/>
          <w:szCs w:val="24"/>
        </w:rPr>
        <w:t xml:space="preserve"> and </w:t>
      </w:r>
      <w:r w:rsidR="00023E19" w:rsidRPr="000758F0">
        <w:rPr>
          <w:rFonts w:ascii="Times New Roman" w:hAnsi="Times New Roman" w:cs="Times New Roman"/>
          <w:sz w:val="24"/>
          <w:szCs w:val="24"/>
        </w:rPr>
        <w:t>social</w:t>
      </w:r>
      <w:r w:rsidR="001B78E3" w:rsidRPr="000758F0">
        <w:rPr>
          <w:rFonts w:ascii="Times New Roman" w:hAnsi="Times New Roman" w:cs="Times New Roman"/>
          <w:sz w:val="24"/>
          <w:szCs w:val="24"/>
        </w:rPr>
        <w:t xml:space="preserve"> adequacy</w:t>
      </w:r>
      <w:r w:rsidR="00433BEE">
        <w:rPr>
          <w:rFonts w:ascii="Times New Roman" w:hAnsi="Times New Roman" w:cs="Times New Roman"/>
          <w:sz w:val="24"/>
          <w:szCs w:val="24"/>
        </w:rPr>
        <w:t>,</w:t>
      </w:r>
      <w:r w:rsidR="001B78E3">
        <w:rPr>
          <w:rFonts w:ascii="Times New Roman" w:hAnsi="Times New Roman" w:cs="Times New Roman"/>
          <w:sz w:val="24"/>
          <w:szCs w:val="24"/>
        </w:rPr>
        <w:t xml:space="preserve"> </w:t>
      </w:r>
      <w:r w:rsidR="000758F0">
        <w:rPr>
          <w:rFonts w:ascii="Times New Roman" w:hAnsi="Times New Roman" w:cs="Times New Roman"/>
          <w:sz w:val="24"/>
          <w:szCs w:val="24"/>
        </w:rPr>
        <w:t>also ha</w:t>
      </w:r>
      <w:r w:rsidR="00C147C5">
        <w:rPr>
          <w:rFonts w:ascii="Times New Roman" w:hAnsi="Times New Roman" w:cs="Times New Roman"/>
          <w:sz w:val="24"/>
          <w:szCs w:val="24"/>
        </w:rPr>
        <w:t>d</w:t>
      </w:r>
      <w:r w:rsidR="000758F0">
        <w:rPr>
          <w:rFonts w:ascii="Times New Roman" w:hAnsi="Times New Roman" w:cs="Times New Roman"/>
          <w:sz w:val="24"/>
          <w:szCs w:val="24"/>
        </w:rPr>
        <w:t xml:space="preserve"> almost all the respondents </w:t>
      </w:r>
      <w:r w:rsidR="00FC0A7F" w:rsidRPr="00323995">
        <w:rPr>
          <w:rFonts w:ascii="Times New Roman" w:hAnsi="Times New Roman" w:cs="Times New Roman"/>
          <w:sz w:val="24"/>
          <w:szCs w:val="24"/>
          <w:highlight w:val="yellow"/>
        </w:rPr>
        <w:t xml:space="preserve">account </w:t>
      </w:r>
      <w:r w:rsidR="000758F0">
        <w:rPr>
          <w:rFonts w:ascii="Times New Roman" w:hAnsi="Times New Roman" w:cs="Times New Roman"/>
          <w:sz w:val="24"/>
          <w:szCs w:val="24"/>
        </w:rPr>
        <w:t xml:space="preserve">for </w:t>
      </w:r>
      <w:r w:rsidR="00FC0A7F">
        <w:rPr>
          <w:rFonts w:ascii="Times New Roman" w:hAnsi="Times New Roman" w:cs="Times New Roman"/>
          <w:sz w:val="24"/>
          <w:szCs w:val="24"/>
        </w:rPr>
        <w:t xml:space="preserve">a </w:t>
      </w:r>
      <w:r w:rsidR="000758F0">
        <w:rPr>
          <w:rFonts w:ascii="Times New Roman" w:hAnsi="Times New Roman" w:cs="Times New Roman"/>
          <w:sz w:val="24"/>
          <w:szCs w:val="24"/>
        </w:rPr>
        <w:t>medium level of soci</w:t>
      </w:r>
      <w:r w:rsidR="00C147C5">
        <w:rPr>
          <w:rFonts w:ascii="Times New Roman" w:hAnsi="Times New Roman" w:cs="Times New Roman"/>
          <w:sz w:val="24"/>
          <w:szCs w:val="24"/>
        </w:rPr>
        <w:t>a</w:t>
      </w:r>
      <w:r w:rsidR="000758F0">
        <w:rPr>
          <w:rFonts w:ascii="Times New Roman" w:hAnsi="Times New Roman" w:cs="Times New Roman"/>
          <w:sz w:val="24"/>
          <w:szCs w:val="24"/>
        </w:rPr>
        <w:t>l</w:t>
      </w:r>
      <w:r w:rsidR="00C147C5">
        <w:rPr>
          <w:rFonts w:ascii="Times New Roman" w:hAnsi="Times New Roman" w:cs="Times New Roman"/>
          <w:sz w:val="24"/>
          <w:szCs w:val="24"/>
        </w:rPr>
        <w:t xml:space="preserve"> maturity. </w:t>
      </w:r>
      <w:r w:rsidR="00FC0A7F" w:rsidRPr="00323995">
        <w:rPr>
          <w:rFonts w:ascii="Times New Roman" w:hAnsi="Times New Roman" w:cs="Times New Roman"/>
          <w:sz w:val="24"/>
          <w:szCs w:val="24"/>
          <w:highlight w:val="yellow"/>
        </w:rPr>
        <w:t xml:space="preserve">In rural </w:t>
      </w:r>
      <w:r w:rsidR="00FC0A7F">
        <w:rPr>
          <w:rFonts w:ascii="Times New Roman" w:hAnsi="Times New Roman" w:cs="Times New Roman"/>
          <w:sz w:val="24"/>
          <w:szCs w:val="24"/>
          <w:highlight w:val="yellow"/>
        </w:rPr>
        <w:t>areas,</w:t>
      </w:r>
      <w:r w:rsidR="00FC0A7F" w:rsidRPr="00323995">
        <w:rPr>
          <w:rFonts w:ascii="Times New Roman" w:hAnsi="Times New Roman" w:cs="Times New Roman"/>
          <w:sz w:val="24"/>
          <w:szCs w:val="24"/>
          <w:highlight w:val="yellow"/>
        </w:rPr>
        <w:t xml:space="preserve"> 8.57 per</w:t>
      </w:r>
      <w:r w:rsidR="00FC0A7F">
        <w:rPr>
          <w:rFonts w:ascii="Times New Roman" w:hAnsi="Times New Roman" w:cs="Times New Roman"/>
          <w:sz w:val="24"/>
          <w:szCs w:val="24"/>
          <w:highlight w:val="yellow"/>
        </w:rPr>
        <w:t xml:space="preserve"> </w:t>
      </w:r>
      <w:r w:rsidR="00FC0A7F" w:rsidRPr="00323995">
        <w:rPr>
          <w:rFonts w:ascii="Times New Roman" w:hAnsi="Times New Roman" w:cs="Times New Roman"/>
          <w:sz w:val="24"/>
          <w:szCs w:val="24"/>
          <w:highlight w:val="yellow"/>
        </w:rPr>
        <w:t xml:space="preserve">cent of males and not a single </w:t>
      </w:r>
      <w:r w:rsidR="00FC0A7F">
        <w:rPr>
          <w:rFonts w:ascii="Times New Roman" w:hAnsi="Times New Roman" w:cs="Times New Roman"/>
          <w:sz w:val="24"/>
          <w:szCs w:val="24"/>
          <w:highlight w:val="yellow"/>
        </w:rPr>
        <w:t>female</w:t>
      </w:r>
      <w:r w:rsidR="00FC0A7F" w:rsidRPr="00323995">
        <w:rPr>
          <w:rFonts w:ascii="Times New Roman" w:hAnsi="Times New Roman" w:cs="Times New Roman"/>
          <w:sz w:val="24"/>
          <w:szCs w:val="24"/>
          <w:highlight w:val="yellow"/>
        </w:rPr>
        <w:t xml:space="preserve"> accounted for </w:t>
      </w:r>
      <w:r w:rsidR="00FC0A7F">
        <w:rPr>
          <w:rFonts w:ascii="Times New Roman" w:hAnsi="Times New Roman" w:cs="Times New Roman"/>
          <w:sz w:val="24"/>
          <w:szCs w:val="24"/>
          <w:highlight w:val="yellow"/>
        </w:rPr>
        <w:t xml:space="preserve">the </w:t>
      </w:r>
      <w:r w:rsidR="00FC0A7F" w:rsidRPr="00323995">
        <w:rPr>
          <w:rFonts w:ascii="Times New Roman" w:hAnsi="Times New Roman" w:cs="Times New Roman"/>
          <w:sz w:val="24"/>
          <w:szCs w:val="24"/>
          <w:highlight w:val="yellow"/>
        </w:rPr>
        <w:t xml:space="preserve">low level of </w:t>
      </w:r>
      <w:r w:rsidR="00FC0A7F" w:rsidRPr="00323995">
        <w:rPr>
          <w:rFonts w:ascii="Times New Roman" w:hAnsi="Times New Roman" w:cs="Times New Roman"/>
          <w:bCs/>
          <w:sz w:val="24"/>
          <w:szCs w:val="24"/>
          <w:highlight w:val="yellow"/>
        </w:rPr>
        <w:t>personal adequacy</w:t>
      </w:r>
      <w:r w:rsidR="00FC0A7F" w:rsidRPr="00323995">
        <w:rPr>
          <w:rFonts w:ascii="Times New Roman" w:hAnsi="Times New Roman" w:cs="Times New Roman"/>
          <w:sz w:val="24"/>
          <w:szCs w:val="24"/>
          <w:highlight w:val="yellow"/>
        </w:rPr>
        <w:t>, while 85.71 per</w:t>
      </w:r>
      <w:r w:rsidR="00FC0A7F">
        <w:rPr>
          <w:rFonts w:ascii="Times New Roman" w:hAnsi="Times New Roman" w:cs="Times New Roman"/>
          <w:sz w:val="24"/>
          <w:szCs w:val="24"/>
          <w:highlight w:val="yellow"/>
        </w:rPr>
        <w:t xml:space="preserve"> </w:t>
      </w:r>
      <w:r w:rsidR="00FC0A7F" w:rsidRPr="00323995">
        <w:rPr>
          <w:rFonts w:ascii="Times New Roman" w:hAnsi="Times New Roman" w:cs="Times New Roman"/>
          <w:sz w:val="24"/>
          <w:szCs w:val="24"/>
          <w:highlight w:val="yellow"/>
        </w:rPr>
        <w:t xml:space="preserve">cent of males and 100 </w:t>
      </w:r>
      <w:r w:rsidR="00FC0A7F">
        <w:rPr>
          <w:rFonts w:ascii="Times New Roman" w:hAnsi="Times New Roman" w:cs="Times New Roman"/>
          <w:sz w:val="24"/>
          <w:szCs w:val="24"/>
          <w:highlight w:val="yellow"/>
        </w:rPr>
        <w:t>per cent</w:t>
      </w:r>
      <w:r w:rsidR="00FC0A7F" w:rsidRPr="00323995">
        <w:rPr>
          <w:rFonts w:ascii="Times New Roman" w:hAnsi="Times New Roman" w:cs="Times New Roman"/>
          <w:sz w:val="24"/>
          <w:szCs w:val="24"/>
          <w:highlight w:val="yellow"/>
        </w:rPr>
        <w:t xml:space="preserve"> of females had </w:t>
      </w:r>
      <w:r w:rsidR="00FC0A7F">
        <w:rPr>
          <w:rFonts w:ascii="Times New Roman" w:hAnsi="Times New Roman" w:cs="Times New Roman"/>
          <w:sz w:val="24"/>
          <w:szCs w:val="24"/>
          <w:highlight w:val="yellow"/>
        </w:rPr>
        <w:t xml:space="preserve">a </w:t>
      </w:r>
      <w:r w:rsidR="00FC0A7F" w:rsidRPr="00323995">
        <w:rPr>
          <w:rFonts w:ascii="Times New Roman" w:hAnsi="Times New Roman" w:cs="Times New Roman"/>
          <w:sz w:val="24"/>
          <w:szCs w:val="24"/>
          <w:highlight w:val="yellow"/>
        </w:rPr>
        <w:t>medium level</w:t>
      </w:r>
      <w:r w:rsidR="00FC0A7F">
        <w:rPr>
          <w:rFonts w:ascii="Times New Roman" w:hAnsi="Times New Roman" w:cs="Times New Roman"/>
          <w:sz w:val="24"/>
          <w:szCs w:val="24"/>
          <w:highlight w:val="yellow"/>
        </w:rPr>
        <w:t>,</w:t>
      </w:r>
      <w:r w:rsidR="00FC0A7F" w:rsidRPr="00323995">
        <w:rPr>
          <w:rFonts w:ascii="Times New Roman" w:hAnsi="Times New Roman" w:cs="Times New Roman"/>
          <w:sz w:val="24"/>
          <w:szCs w:val="24"/>
          <w:highlight w:val="yellow"/>
        </w:rPr>
        <w:t xml:space="preserve"> </w:t>
      </w:r>
      <w:r w:rsidR="00FC0A7F" w:rsidRPr="00323995">
        <w:rPr>
          <w:rFonts w:ascii="Times New Roman" w:hAnsi="Times New Roman" w:cs="Times New Roman"/>
          <w:bCs/>
          <w:sz w:val="24"/>
          <w:szCs w:val="24"/>
          <w:highlight w:val="yellow"/>
        </w:rPr>
        <w:t xml:space="preserve">and only 2 % of </w:t>
      </w:r>
      <w:r w:rsidR="00FC0A7F">
        <w:rPr>
          <w:rFonts w:ascii="Times New Roman" w:hAnsi="Times New Roman" w:cs="Times New Roman"/>
          <w:bCs/>
          <w:sz w:val="24"/>
          <w:szCs w:val="24"/>
          <w:highlight w:val="yellow"/>
        </w:rPr>
        <w:t>males</w:t>
      </w:r>
      <w:r w:rsidR="00FC0A7F" w:rsidRPr="00323995">
        <w:rPr>
          <w:rFonts w:ascii="Times New Roman" w:hAnsi="Times New Roman" w:cs="Times New Roman"/>
          <w:bCs/>
          <w:sz w:val="24"/>
          <w:szCs w:val="24"/>
          <w:highlight w:val="yellow"/>
        </w:rPr>
        <w:t xml:space="preserve"> had </w:t>
      </w:r>
      <w:r w:rsidR="00FC0A7F">
        <w:rPr>
          <w:rFonts w:ascii="Times New Roman" w:hAnsi="Times New Roman" w:cs="Times New Roman"/>
          <w:bCs/>
          <w:sz w:val="24"/>
          <w:szCs w:val="24"/>
          <w:highlight w:val="yellow"/>
        </w:rPr>
        <w:t xml:space="preserve">a </w:t>
      </w:r>
      <w:r w:rsidR="00FC0A7F" w:rsidRPr="00323995">
        <w:rPr>
          <w:rFonts w:ascii="Times New Roman" w:hAnsi="Times New Roman" w:cs="Times New Roman"/>
          <w:bCs/>
          <w:sz w:val="24"/>
          <w:szCs w:val="24"/>
          <w:highlight w:val="yellow"/>
        </w:rPr>
        <w:t>low level of personal adequacy</w:t>
      </w:r>
      <w:r w:rsidR="00FC0A7F" w:rsidRPr="00323995">
        <w:rPr>
          <w:rFonts w:ascii="Times New Roman" w:hAnsi="Times New Roman" w:cs="Times New Roman"/>
          <w:sz w:val="24"/>
          <w:szCs w:val="24"/>
          <w:highlight w:val="yellow"/>
        </w:rPr>
        <w:t xml:space="preserve">. In terms of </w:t>
      </w:r>
      <w:r w:rsidR="00FC0A7F" w:rsidRPr="00323995">
        <w:rPr>
          <w:rFonts w:ascii="Times New Roman" w:hAnsi="Times New Roman" w:cs="Times New Roman"/>
          <w:bCs/>
          <w:sz w:val="24"/>
          <w:szCs w:val="24"/>
          <w:highlight w:val="yellow"/>
        </w:rPr>
        <w:t xml:space="preserve">inter-personal adequacy’s low level, </w:t>
      </w:r>
      <w:r w:rsidR="00FC0A7F" w:rsidRPr="00323995">
        <w:rPr>
          <w:rFonts w:ascii="Times New Roman" w:hAnsi="Times New Roman" w:cs="Times New Roman"/>
          <w:sz w:val="24"/>
          <w:szCs w:val="24"/>
          <w:highlight w:val="yellow"/>
        </w:rPr>
        <w:t xml:space="preserve">97.14 per cent of males and 98 per cent of females had a medium level, </w:t>
      </w:r>
      <w:r w:rsidR="00FC0A7F" w:rsidRPr="00323995">
        <w:rPr>
          <w:rFonts w:ascii="Times New Roman" w:hAnsi="Times New Roman" w:cs="Times New Roman"/>
          <w:bCs/>
          <w:sz w:val="24"/>
          <w:szCs w:val="24"/>
          <w:highlight w:val="yellow"/>
        </w:rPr>
        <w:t>and 2.86 per cent of males and 2 per cent had a low level of inter-personal adequacy</w:t>
      </w:r>
      <w:r w:rsidR="00312AA0">
        <w:rPr>
          <w:rFonts w:ascii="Times New Roman" w:hAnsi="Times New Roman" w:cs="Times New Roman"/>
          <w:sz w:val="24"/>
          <w:szCs w:val="24"/>
          <w:highlight w:val="yellow"/>
        </w:rPr>
        <w:t xml:space="preserve">. </w:t>
      </w:r>
      <w:r w:rsidR="00FC0A7F">
        <w:rPr>
          <w:rFonts w:ascii="Times New Roman" w:hAnsi="Times New Roman" w:cs="Times New Roman"/>
          <w:sz w:val="24"/>
          <w:szCs w:val="24"/>
          <w:highlight w:val="yellow"/>
        </w:rPr>
        <w:t>Lastly, the m</w:t>
      </w:r>
      <w:r w:rsidR="00FC0A7F" w:rsidRPr="00323995">
        <w:rPr>
          <w:rFonts w:ascii="Times New Roman" w:hAnsi="Times New Roman" w:cs="Times New Roman"/>
          <w:sz w:val="24"/>
          <w:szCs w:val="24"/>
          <w:highlight w:val="yellow"/>
        </w:rPr>
        <w:t xml:space="preserve">ajority of both </w:t>
      </w:r>
      <w:r w:rsidR="00FC0A7F">
        <w:rPr>
          <w:rFonts w:ascii="Times New Roman" w:hAnsi="Times New Roman" w:cs="Times New Roman"/>
          <w:sz w:val="24"/>
          <w:szCs w:val="24"/>
          <w:highlight w:val="yellow"/>
        </w:rPr>
        <w:t>males</w:t>
      </w:r>
      <w:r w:rsidR="00FC0A7F" w:rsidRPr="00323995">
        <w:rPr>
          <w:rFonts w:ascii="Times New Roman" w:hAnsi="Times New Roman" w:cs="Times New Roman"/>
          <w:sz w:val="24"/>
          <w:szCs w:val="24"/>
          <w:highlight w:val="yellow"/>
        </w:rPr>
        <w:t xml:space="preserve"> </w:t>
      </w:r>
      <w:r w:rsidR="00FC0A7F">
        <w:rPr>
          <w:rFonts w:ascii="Times New Roman" w:hAnsi="Times New Roman" w:cs="Times New Roman"/>
          <w:sz w:val="24"/>
          <w:szCs w:val="24"/>
          <w:highlight w:val="yellow"/>
        </w:rPr>
        <w:t>and females</w:t>
      </w:r>
      <w:r w:rsidR="00FC0A7F" w:rsidRPr="00323995">
        <w:rPr>
          <w:rFonts w:ascii="Times New Roman" w:hAnsi="Times New Roman" w:cs="Times New Roman"/>
          <w:sz w:val="24"/>
          <w:szCs w:val="24"/>
          <w:highlight w:val="yellow"/>
        </w:rPr>
        <w:t xml:space="preserve"> from rural and urban </w:t>
      </w:r>
      <w:r w:rsidR="00FC0A7F">
        <w:rPr>
          <w:rFonts w:ascii="Times New Roman" w:hAnsi="Times New Roman" w:cs="Times New Roman"/>
          <w:sz w:val="24"/>
          <w:szCs w:val="24"/>
          <w:highlight w:val="yellow"/>
        </w:rPr>
        <w:t>areas</w:t>
      </w:r>
      <w:r w:rsidR="00FC0A7F" w:rsidRPr="00323995">
        <w:rPr>
          <w:rFonts w:ascii="Times New Roman" w:hAnsi="Times New Roman" w:cs="Times New Roman"/>
          <w:sz w:val="24"/>
          <w:szCs w:val="24"/>
          <w:highlight w:val="yellow"/>
        </w:rPr>
        <w:t xml:space="preserve"> had </w:t>
      </w:r>
      <w:r w:rsidR="00FC0A7F">
        <w:rPr>
          <w:rFonts w:ascii="Times New Roman" w:hAnsi="Times New Roman" w:cs="Times New Roman"/>
          <w:sz w:val="24"/>
          <w:szCs w:val="24"/>
          <w:highlight w:val="yellow"/>
        </w:rPr>
        <w:t>a</w:t>
      </w:r>
      <w:r w:rsidR="00FC0A7F" w:rsidRPr="00323995">
        <w:rPr>
          <w:rFonts w:ascii="Times New Roman" w:hAnsi="Times New Roman" w:cs="Times New Roman"/>
          <w:sz w:val="24"/>
          <w:szCs w:val="24"/>
          <w:highlight w:val="yellow"/>
        </w:rPr>
        <w:t xml:space="preserve"> medium level of social maturity. So, in this study</w:t>
      </w:r>
      <w:r w:rsidR="00312AA0">
        <w:rPr>
          <w:rFonts w:ascii="Times New Roman" w:hAnsi="Times New Roman" w:cs="Times New Roman"/>
          <w:sz w:val="24"/>
          <w:szCs w:val="24"/>
          <w:highlight w:val="yellow"/>
        </w:rPr>
        <w:t>,</w:t>
      </w:r>
      <w:r w:rsidR="00FC0A7F" w:rsidRPr="00323995">
        <w:rPr>
          <w:rFonts w:ascii="Times New Roman" w:hAnsi="Times New Roman" w:cs="Times New Roman"/>
          <w:sz w:val="24"/>
          <w:szCs w:val="24"/>
          <w:highlight w:val="yellow"/>
        </w:rPr>
        <w:t xml:space="preserve"> almost all the </w:t>
      </w:r>
      <w:r w:rsidR="00312AA0">
        <w:rPr>
          <w:rFonts w:ascii="Times New Roman" w:hAnsi="Times New Roman" w:cs="Times New Roman"/>
          <w:sz w:val="24"/>
          <w:szCs w:val="24"/>
          <w:highlight w:val="yellow"/>
        </w:rPr>
        <w:t>respondents</w:t>
      </w:r>
      <w:r w:rsidR="00FC0A7F" w:rsidRPr="00323995">
        <w:rPr>
          <w:rFonts w:ascii="Times New Roman" w:hAnsi="Times New Roman" w:cs="Times New Roman"/>
          <w:sz w:val="24"/>
          <w:szCs w:val="24"/>
          <w:highlight w:val="yellow"/>
        </w:rPr>
        <w:t xml:space="preserve"> were better socially </w:t>
      </w:r>
      <w:r w:rsidR="00312AA0">
        <w:rPr>
          <w:rFonts w:ascii="Times New Roman" w:hAnsi="Times New Roman" w:cs="Times New Roman"/>
          <w:sz w:val="24"/>
          <w:szCs w:val="24"/>
          <w:highlight w:val="yellow"/>
        </w:rPr>
        <w:t>mature</w:t>
      </w:r>
      <w:r w:rsidR="00FC0A7F" w:rsidRPr="00323995">
        <w:rPr>
          <w:rFonts w:ascii="Times New Roman" w:hAnsi="Times New Roman" w:cs="Times New Roman"/>
          <w:sz w:val="24"/>
          <w:szCs w:val="24"/>
          <w:highlight w:val="yellow"/>
        </w:rPr>
        <w:t>.</w:t>
      </w:r>
      <w:r w:rsidR="00FC0A7F" w:rsidRPr="00C25F6F">
        <w:rPr>
          <w:rFonts w:ascii="Times New Roman" w:hAnsi="Times New Roman" w:cs="Times New Roman"/>
          <w:sz w:val="24"/>
          <w:szCs w:val="24"/>
        </w:rPr>
        <w:t xml:space="preserve"> </w:t>
      </w:r>
      <w:r w:rsidR="006C3977">
        <w:rPr>
          <w:rFonts w:ascii="Times New Roman" w:hAnsi="Times New Roman" w:cs="Times New Roman"/>
          <w:sz w:val="24"/>
          <w:szCs w:val="24"/>
        </w:rPr>
        <w:t>Therefore,</w:t>
      </w:r>
      <w:r w:rsidR="00742068" w:rsidRPr="00C25F6F">
        <w:rPr>
          <w:rFonts w:ascii="Times New Roman" w:hAnsi="Times New Roman" w:cs="Times New Roman"/>
          <w:sz w:val="24"/>
          <w:szCs w:val="24"/>
        </w:rPr>
        <w:t xml:space="preserve"> th</w:t>
      </w:r>
      <w:r w:rsidR="006B1C79">
        <w:rPr>
          <w:rFonts w:ascii="Times New Roman" w:hAnsi="Times New Roman" w:cs="Times New Roman"/>
          <w:sz w:val="24"/>
          <w:szCs w:val="24"/>
        </w:rPr>
        <w:t>e</w:t>
      </w:r>
      <w:r w:rsidR="00742068" w:rsidRPr="00C25F6F">
        <w:rPr>
          <w:rFonts w:ascii="Times New Roman" w:hAnsi="Times New Roman" w:cs="Times New Roman"/>
          <w:sz w:val="24"/>
          <w:szCs w:val="24"/>
        </w:rPr>
        <w:t xml:space="preserve"> study</w:t>
      </w:r>
      <w:r w:rsidR="00203632">
        <w:rPr>
          <w:rFonts w:ascii="Times New Roman" w:hAnsi="Times New Roman" w:cs="Times New Roman"/>
          <w:sz w:val="24"/>
          <w:szCs w:val="24"/>
        </w:rPr>
        <w:t xml:space="preserve"> </w:t>
      </w:r>
      <w:r w:rsidR="00905B9B">
        <w:rPr>
          <w:rFonts w:ascii="Times New Roman" w:hAnsi="Times New Roman" w:cs="Times New Roman"/>
          <w:sz w:val="24"/>
          <w:szCs w:val="24"/>
        </w:rPr>
        <w:t>represent</w:t>
      </w:r>
      <w:r w:rsidR="00B2441F">
        <w:rPr>
          <w:rFonts w:ascii="Times New Roman" w:hAnsi="Times New Roman" w:cs="Times New Roman"/>
          <w:sz w:val="24"/>
          <w:szCs w:val="24"/>
        </w:rPr>
        <w:t>ed</w:t>
      </w:r>
      <w:r w:rsidR="00203632">
        <w:rPr>
          <w:rFonts w:ascii="Times New Roman" w:hAnsi="Times New Roman" w:cs="Times New Roman"/>
          <w:sz w:val="24"/>
          <w:szCs w:val="24"/>
        </w:rPr>
        <w:t xml:space="preserve"> </w:t>
      </w:r>
      <w:r w:rsidR="00312AA0" w:rsidRPr="00323995">
        <w:rPr>
          <w:rFonts w:ascii="Times New Roman" w:hAnsi="Times New Roman" w:cs="Times New Roman"/>
          <w:sz w:val="24"/>
          <w:szCs w:val="24"/>
          <w:highlight w:val="yellow"/>
        </w:rPr>
        <w:t xml:space="preserve">that </w:t>
      </w:r>
      <w:r w:rsidR="00742068" w:rsidRPr="00C25F6F">
        <w:rPr>
          <w:rFonts w:ascii="Times New Roman" w:hAnsi="Times New Roman" w:cs="Times New Roman"/>
          <w:sz w:val="24"/>
          <w:szCs w:val="24"/>
        </w:rPr>
        <w:t xml:space="preserve">the </w:t>
      </w:r>
      <w:r w:rsidR="00312AA0" w:rsidRPr="00323995">
        <w:rPr>
          <w:rFonts w:ascii="Times New Roman" w:hAnsi="Times New Roman" w:cs="Times New Roman"/>
          <w:sz w:val="24"/>
          <w:szCs w:val="24"/>
          <w:highlight w:val="yellow"/>
        </w:rPr>
        <w:t xml:space="preserve">respondents </w:t>
      </w:r>
      <w:r w:rsidR="00B2441F">
        <w:rPr>
          <w:rFonts w:ascii="Times New Roman" w:hAnsi="Times New Roman" w:cs="Times New Roman"/>
          <w:sz w:val="24"/>
          <w:szCs w:val="24"/>
        </w:rPr>
        <w:t>we</w:t>
      </w:r>
      <w:r w:rsidR="00742068" w:rsidRPr="00C25F6F">
        <w:rPr>
          <w:rFonts w:ascii="Times New Roman" w:hAnsi="Times New Roman" w:cs="Times New Roman"/>
          <w:sz w:val="24"/>
          <w:szCs w:val="24"/>
        </w:rPr>
        <w:t xml:space="preserve">re </w:t>
      </w:r>
      <w:r w:rsidR="005C7538">
        <w:rPr>
          <w:rFonts w:ascii="Times New Roman" w:hAnsi="Times New Roman" w:cs="Times New Roman"/>
          <w:sz w:val="24"/>
          <w:szCs w:val="24"/>
        </w:rPr>
        <w:t>becoming</w:t>
      </w:r>
      <w:r w:rsidR="00742068" w:rsidRPr="00C25F6F">
        <w:rPr>
          <w:rFonts w:ascii="Times New Roman" w:hAnsi="Times New Roman" w:cs="Times New Roman"/>
          <w:sz w:val="24"/>
          <w:szCs w:val="24"/>
        </w:rPr>
        <w:t xml:space="preserve"> socially mature. </w:t>
      </w:r>
      <w:r w:rsidR="00EE5569" w:rsidRPr="00323995">
        <w:rPr>
          <w:rFonts w:ascii="Times New Roman" w:hAnsi="Times New Roman" w:cs="Times New Roman"/>
          <w:sz w:val="24"/>
          <w:szCs w:val="24"/>
          <w:highlight w:val="yellow"/>
        </w:rPr>
        <w:t>They should be placed in an appropriate setting and allowed to connect with their classmates for achieving a proper social maturity level at this stage of the life span.</w:t>
      </w:r>
    </w:p>
    <w:p w14:paraId="3C183FCA" w14:textId="5E4FDE93" w:rsidR="000F78B3" w:rsidRPr="00323995" w:rsidRDefault="000F78B3" w:rsidP="00433BEE">
      <w:pPr>
        <w:spacing w:line="360" w:lineRule="auto"/>
        <w:jc w:val="both"/>
        <w:rPr>
          <w:rFonts w:ascii="Times New Roman" w:hAnsi="Times New Roman" w:cs="Times New Roman"/>
          <w:color w:val="000000" w:themeColor="text1"/>
          <w:sz w:val="24"/>
          <w:szCs w:val="24"/>
        </w:rPr>
      </w:pPr>
    </w:p>
    <w:p w14:paraId="5FE833D1" w14:textId="08BBCB00" w:rsidR="00685063" w:rsidRPr="001735CB" w:rsidRDefault="00685063" w:rsidP="00C25F6F">
      <w:pPr>
        <w:spacing w:line="360" w:lineRule="auto"/>
        <w:jc w:val="both"/>
        <w:rPr>
          <w:rFonts w:ascii="Times New Roman" w:hAnsi="Times New Roman" w:cs="Times New Roman"/>
          <w:bCs/>
          <w:sz w:val="24"/>
          <w:szCs w:val="24"/>
        </w:rPr>
      </w:pPr>
      <w:r w:rsidRPr="00C25F6F">
        <w:rPr>
          <w:rFonts w:ascii="Times New Roman" w:hAnsi="Times New Roman" w:cs="Times New Roman"/>
          <w:b/>
          <w:sz w:val="24"/>
          <w:szCs w:val="24"/>
        </w:rPr>
        <w:t>Key words:</w:t>
      </w:r>
      <w:r w:rsidR="000F78B3" w:rsidRPr="00C25F6F">
        <w:rPr>
          <w:rFonts w:ascii="Times New Roman" w:hAnsi="Times New Roman" w:cs="Times New Roman"/>
          <w:b/>
          <w:sz w:val="24"/>
          <w:szCs w:val="24"/>
        </w:rPr>
        <w:t xml:space="preserve"> </w:t>
      </w:r>
      <w:r w:rsidR="000F78B3" w:rsidRPr="001735CB">
        <w:rPr>
          <w:rFonts w:ascii="Times New Roman" w:hAnsi="Times New Roman" w:cs="Times New Roman"/>
          <w:bCs/>
          <w:sz w:val="24"/>
          <w:szCs w:val="24"/>
        </w:rPr>
        <w:t xml:space="preserve">Adolescent, </w:t>
      </w:r>
      <w:r w:rsidR="00277582" w:rsidRPr="001735CB">
        <w:rPr>
          <w:rFonts w:ascii="Times New Roman" w:hAnsi="Times New Roman" w:cs="Times New Roman"/>
          <w:bCs/>
          <w:sz w:val="24"/>
          <w:szCs w:val="24"/>
        </w:rPr>
        <w:t xml:space="preserve">Social </w:t>
      </w:r>
      <w:r w:rsidR="00711E39" w:rsidRPr="001735CB">
        <w:rPr>
          <w:rFonts w:ascii="Times New Roman" w:hAnsi="Times New Roman" w:cs="Times New Roman"/>
          <w:bCs/>
          <w:sz w:val="24"/>
          <w:szCs w:val="24"/>
        </w:rPr>
        <w:t>Maturity, Society</w:t>
      </w:r>
      <w:r w:rsidR="00742068" w:rsidRPr="001735CB">
        <w:rPr>
          <w:rFonts w:ascii="Times New Roman" w:hAnsi="Times New Roman" w:cs="Times New Roman"/>
          <w:bCs/>
          <w:sz w:val="24"/>
          <w:szCs w:val="24"/>
        </w:rPr>
        <w:t>,</w:t>
      </w:r>
      <w:r w:rsidR="00711E39" w:rsidRPr="001735CB">
        <w:rPr>
          <w:rFonts w:ascii="Times New Roman" w:hAnsi="Times New Roman" w:cs="Times New Roman"/>
          <w:bCs/>
          <w:sz w:val="24"/>
          <w:szCs w:val="24"/>
        </w:rPr>
        <w:t xml:space="preserve"> </w:t>
      </w:r>
      <w:r w:rsidR="00742068" w:rsidRPr="001735CB">
        <w:rPr>
          <w:rFonts w:ascii="Times New Roman" w:hAnsi="Times New Roman" w:cs="Times New Roman"/>
          <w:bCs/>
          <w:sz w:val="24"/>
          <w:szCs w:val="24"/>
        </w:rPr>
        <w:t>Behaviour</w:t>
      </w:r>
      <w:r w:rsidR="00A21581">
        <w:rPr>
          <w:rFonts w:ascii="Times New Roman" w:hAnsi="Times New Roman" w:cs="Times New Roman"/>
          <w:bCs/>
          <w:sz w:val="24"/>
          <w:szCs w:val="24"/>
        </w:rPr>
        <w:t>, Development</w:t>
      </w:r>
    </w:p>
    <w:p w14:paraId="13F5A4D4" w14:textId="77777777" w:rsidR="00865367" w:rsidRDefault="0018376F" w:rsidP="00F851C2">
      <w:pPr>
        <w:spacing w:line="360" w:lineRule="auto"/>
        <w:jc w:val="both"/>
        <w:rPr>
          <w:rFonts w:ascii="Times New Roman" w:hAnsi="Times New Roman" w:cs="Times New Roman"/>
          <w:b/>
          <w:sz w:val="24"/>
          <w:szCs w:val="24"/>
        </w:rPr>
      </w:pPr>
      <w:r w:rsidRPr="00C25F6F">
        <w:rPr>
          <w:rFonts w:ascii="Times New Roman" w:hAnsi="Times New Roman" w:cs="Times New Roman"/>
          <w:b/>
          <w:sz w:val="24"/>
          <w:szCs w:val="24"/>
        </w:rPr>
        <w:t>Introduction</w:t>
      </w:r>
    </w:p>
    <w:p w14:paraId="7963786C" w14:textId="661B2F06" w:rsidR="00F851C2" w:rsidRPr="00323995" w:rsidRDefault="00F851C2" w:rsidP="00D75BD7">
      <w:pPr>
        <w:spacing w:line="360" w:lineRule="auto"/>
        <w:ind w:firstLine="720"/>
        <w:jc w:val="both"/>
        <w:rPr>
          <w:rFonts w:ascii="Times New Roman" w:eastAsia="Times New Roman" w:hAnsi="Times New Roman" w:cs="Times New Roman"/>
          <w:sz w:val="24"/>
          <w:szCs w:val="24"/>
          <w:lang w:val="en-US"/>
        </w:rPr>
      </w:pPr>
      <w:r w:rsidRPr="00E33D76">
        <w:rPr>
          <w:rFonts w:ascii="Times New Roman" w:hAnsi="Times New Roman" w:cs="Times New Roman"/>
          <w:sz w:val="24"/>
          <w:szCs w:val="24"/>
        </w:rPr>
        <w:t>Social maturity is a measure of how well someone fits into the rules and behaviours of society.</w:t>
      </w:r>
      <w:r w:rsidRPr="008A1554">
        <w:rPr>
          <w:rFonts w:ascii="Times New Roman" w:hAnsi="Times New Roman" w:cs="Times New Roman"/>
          <w:sz w:val="24"/>
          <w:szCs w:val="24"/>
        </w:rPr>
        <w:t xml:space="preserve"> When someone has the capacity to handle stress, communicate, cooperate, tolerate, and be open to change, they are considered to be socially mature. </w:t>
      </w:r>
      <w:r w:rsidR="00C42A6A" w:rsidRPr="00323995">
        <w:rPr>
          <w:rFonts w:ascii="Times New Roman" w:hAnsi="Times New Roman" w:cs="Times New Roman"/>
          <w:sz w:val="24"/>
          <w:szCs w:val="24"/>
          <w:highlight w:val="yellow"/>
        </w:rPr>
        <w:t>Social maturity has various aspects of social abilities as self-sufficiency, occupational activities, communication, self-direction and social participation</w:t>
      </w:r>
      <w:r w:rsidR="00C42A6A" w:rsidRPr="00D75BD7">
        <w:rPr>
          <w:rFonts w:ascii="Times New Roman" w:hAnsi="Times New Roman" w:cs="Times New Roman"/>
          <w:sz w:val="24"/>
          <w:szCs w:val="24"/>
          <w:highlight w:val="yellow"/>
        </w:rPr>
        <w:t xml:space="preserve"> (</w:t>
      </w:r>
      <w:r w:rsidR="00C42A6A" w:rsidRPr="00323995">
        <w:rPr>
          <w:rFonts w:ascii="Times New Roman" w:hAnsi="Times New Roman" w:cs="Times New Roman"/>
          <w:sz w:val="24"/>
          <w:szCs w:val="24"/>
          <w:highlight w:val="yellow"/>
        </w:rPr>
        <w:t>Anand &amp; Bharti, 2021</w:t>
      </w:r>
      <w:r w:rsidR="00C42A6A" w:rsidRPr="00D75BD7">
        <w:rPr>
          <w:rFonts w:ascii="Times New Roman" w:hAnsi="Times New Roman" w:cs="Times New Roman"/>
          <w:sz w:val="24"/>
          <w:szCs w:val="24"/>
          <w:highlight w:val="yellow"/>
        </w:rPr>
        <w:t>)</w:t>
      </w:r>
      <w:r w:rsidR="00C42A6A" w:rsidRPr="00323995">
        <w:rPr>
          <w:rFonts w:ascii="Times New Roman" w:hAnsi="Times New Roman" w:cs="Times New Roman"/>
          <w:sz w:val="24"/>
          <w:szCs w:val="24"/>
          <w:highlight w:val="yellow"/>
        </w:rPr>
        <w:t>.</w:t>
      </w:r>
      <w:r w:rsidR="00C42A6A">
        <w:rPr>
          <w:rFonts w:ascii="Times New Roman" w:hAnsi="Times New Roman" w:cs="Times New Roman"/>
          <w:sz w:val="24"/>
          <w:szCs w:val="24"/>
        </w:rPr>
        <w:t xml:space="preserve"> </w:t>
      </w:r>
      <w:r w:rsidRPr="008A1554">
        <w:rPr>
          <w:rFonts w:ascii="Times New Roman" w:hAnsi="Times New Roman" w:cs="Times New Roman"/>
          <w:sz w:val="24"/>
          <w:szCs w:val="24"/>
        </w:rPr>
        <w:t xml:space="preserve">The social group believes that by the time a person enters adolescence, they will have formed more mature friendships with peers </w:t>
      </w:r>
      <w:r>
        <w:rPr>
          <w:rFonts w:ascii="Times New Roman" w:hAnsi="Times New Roman" w:cs="Times New Roman"/>
          <w:sz w:val="24"/>
          <w:szCs w:val="24"/>
        </w:rPr>
        <w:t xml:space="preserve">of </w:t>
      </w:r>
      <w:r w:rsidRPr="008A1554">
        <w:rPr>
          <w:rFonts w:ascii="Times New Roman" w:hAnsi="Times New Roman" w:cs="Times New Roman"/>
          <w:sz w:val="24"/>
          <w:szCs w:val="24"/>
        </w:rPr>
        <w:t xml:space="preserve">their own age, leading to socially responsible behaviour, as well as the knowledge and skills necessary for civil competency, as well as a more independent state. </w:t>
      </w:r>
      <w:r w:rsidRPr="008A1554">
        <w:rPr>
          <w:rFonts w:ascii="Times New Roman" w:eastAsia="Times New Roman" w:hAnsi="Times New Roman" w:cs="Times New Roman"/>
          <w:sz w:val="24"/>
          <w:szCs w:val="24"/>
        </w:rPr>
        <w:t>Adolescence serves as a transitional stage of physical, psychological and social growth between childhood and adulthood</w:t>
      </w:r>
      <w:r>
        <w:rPr>
          <w:rFonts w:ascii="Times New Roman" w:eastAsia="Times New Roman" w:hAnsi="Times New Roman" w:cs="Times New Roman"/>
          <w:sz w:val="24"/>
          <w:szCs w:val="24"/>
        </w:rPr>
        <w:t>,</w:t>
      </w:r>
      <w:r w:rsidRPr="008A1554">
        <w:rPr>
          <w:rFonts w:ascii="Times New Roman" w:hAnsi="Times New Roman" w:cs="Times New Roman"/>
          <w:sz w:val="24"/>
          <w:szCs w:val="24"/>
        </w:rPr>
        <w:t xml:space="preserve"> NCERT (1999)</w:t>
      </w:r>
      <w:r w:rsidRPr="008A1554">
        <w:rPr>
          <w:rFonts w:ascii="Times New Roman" w:eastAsia="Times New Roman" w:hAnsi="Times New Roman" w:cs="Times New Roman"/>
          <w:sz w:val="24"/>
          <w:szCs w:val="24"/>
        </w:rPr>
        <w:t xml:space="preserve">. This particular stage of human development is important in laying the groundwork for future health. </w:t>
      </w:r>
      <w:r w:rsidR="00D75BD7" w:rsidRPr="00323995">
        <w:rPr>
          <w:rFonts w:ascii="Times New Roman" w:eastAsia="Times New Roman" w:hAnsi="Times New Roman" w:cs="Times New Roman"/>
          <w:sz w:val="24"/>
          <w:szCs w:val="24"/>
          <w:highlight w:val="yellow"/>
        </w:rPr>
        <w:t xml:space="preserve">It </w:t>
      </w:r>
      <w:r w:rsidR="00D75BD7" w:rsidRPr="00323995">
        <w:rPr>
          <w:rFonts w:ascii="Times New Roman" w:eastAsia="Times New Roman" w:hAnsi="Times New Roman" w:cs="Times New Roman"/>
          <w:sz w:val="24"/>
          <w:szCs w:val="24"/>
          <w:highlight w:val="yellow"/>
          <w:lang w:val="en-US"/>
        </w:rPr>
        <w:t xml:space="preserve">is a developmental period, evidenced by distinct physical, structural, and </w:t>
      </w:r>
      <w:proofErr w:type="spellStart"/>
      <w:r w:rsidR="00D75BD7" w:rsidRPr="00323995">
        <w:rPr>
          <w:rFonts w:ascii="Times New Roman" w:eastAsia="Times New Roman" w:hAnsi="Times New Roman" w:cs="Times New Roman"/>
          <w:sz w:val="24"/>
          <w:szCs w:val="24"/>
          <w:highlight w:val="yellow"/>
          <w:lang w:val="en-US"/>
        </w:rPr>
        <w:t>behavioural</w:t>
      </w:r>
      <w:proofErr w:type="spellEnd"/>
      <w:r w:rsidR="00D75BD7" w:rsidRPr="00323995">
        <w:rPr>
          <w:rFonts w:ascii="Times New Roman" w:eastAsia="Times New Roman" w:hAnsi="Times New Roman" w:cs="Times New Roman"/>
          <w:sz w:val="24"/>
          <w:szCs w:val="24"/>
          <w:highlight w:val="yellow"/>
          <w:lang w:val="en-US"/>
        </w:rPr>
        <w:t xml:space="preserve"> changes. This transitional period is usually split into early, intermediate, and late stages in humans</w:t>
      </w:r>
      <w:r w:rsidR="00D75BD7">
        <w:rPr>
          <w:rFonts w:ascii="Times New Roman" w:eastAsia="Times New Roman" w:hAnsi="Times New Roman" w:cs="Times New Roman"/>
          <w:sz w:val="24"/>
          <w:szCs w:val="24"/>
          <w:highlight w:val="yellow"/>
          <w:lang w:val="en-US"/>
        </w:rPr>
        <w:t xml:space="preserve"> (</w:t>
      </w:r>
      <w:r w:rsidR="000D1178" w:rsidRPr="00323995">
        <w:rPr>
          <w:rFonts w:ascii="Times New Roman" w:hAnsi="Times New Roman" w:cs="Times New Roman"/>
          <w:sz w:val="24"/>
          <w:szCs w:val="24"/>
          <w:highlight w:val="yellow"/>
        </w:rPr>
        <w:t xml:space="preserve">Tetteh-Quarshie &amp; Risher, 2023; </w:t>
      </w:r>
      <w:r w:rsidR="004E205E" w:rsidRPr="00323995">
        <w:rPr>
          <w:rFonts w:ascii="Times New Roman" w:hAnsi="Times New Roman" w:cs="Times New Roman"/>
          <w:sz w:val="24"/>
          <w:szCs w:val="24"/>
          <w:highlight w:val="yellow"/>
        </w:rPr>
        <w:t>Rudolph &amp; Dodson, 2022</w:t>
      </w:r>
      <w:r w:rsidR="00D75BD7" w:rsidRPr="004E205E">
        <w:rPr>
          <w:rFonts w:ascii="Times New Roman" w:eastAsia="Times New Roman" w:hAnsi="Times New Roman" w:cs="Times New Roman"/>
          <w:sz w:val="24"/>
          <w:szCs w:val="24"/>
          <w:highlight w:val="yellow"/>
          <w:lang w:val="en-US"/>
        </w:rPr>
        <w:t>)</w:t>
      </w:r>
      <w:r w:rsidR="00D75BD7" w:rsidRPr="00323995">
        <w:rPr>
          <w:rFonts w:ascii="Times New Roman" w:eastAsia="Times New Roman" w:hAnsi="Times New Roman" w:cs="Times New Roman"/>
          <w:sz w:val="24"/>
          <w:szCs w:val="24"/>
          <w:highlight w:val="yellow"/>
          <w:lang w:val="en-US"/>
        </w:rPr>
        <w:t>.</w:t>
      </w:r>
      <w:r w:rsidR="00D75BD7">
        <w:rPr>
          <w:rFonts w:ascii="Times New Roman" w:eastAsia="Times New Roman" w:hAnsi="Times New Roman" w:cs="Times New Roman"/>
          <w:sz w:val="24"/>
          <w:szCs w:val="24"/>
          <w:lang w:val="en-US"/>
        </w:rPr>
        <w:t xml:space="preserve"> </w:t>
      </w:r>
      <w:r w:rsidRPr="008A1554">
        <w:rPr>
          <w:rFonts w:ascii="Times New Roman" w:hAnsi="Times New Roman" w:cs="Times New Roman"/>
          <w:sz w:val="24"/>
          <w:szCs w:val="24"/>
        </w:rPr>
        <w:t xml:space="preserve">The World Health </w:t>
      </w:r>
      <w:r w:rsidR="00611896" w:rsidRPr="00323995">
        <w:rPr>
          <w:rFonts w:ascii="Times New Roman" w:hAnsi="Times New Roman" w:cs="Times New Roman"/>
          <w:sz w:val="24"/>
          <w:szCs w:val="24"/>
          <w:highlight w:val="yellow"/>
        </w:rPr>
        <w:t>Organisation</w:t>
      </w:r>
      <w:r w:rsidR="00611896" w:rsidRPr="008A1554">
        <w:rPr>
          <w:rFonts w:ascii="Times New Roman" w:hAnsi="Times New Roman" w:cs="Times New Roman"/>
          <w:sz w:val="24"/>
          <w:szCs w:val="24"/>
        </w:rPr>
        <w:t xml:space="preserve"> </w:t>
      </w:r>
      <w:r w:rsidRPr="008A1554">
        <w:rPr>
          <w:rFonts w:ascii="Times New Roman" w:hAnsi="Times New Roman" w:cs="Times New Roman"/>
          <w:sz w:val="24"/>
          <w:szCs w:val="24"/>
        </w:rPr>
        <w:t xml:space="preserve">(WHO) defines adolescents </w:t>
      </w:r>
      <w:r w:rsidR="00611896" w:rsidRPr="00323995">
        <w:rPr>
          <w:rFonts w:ascii="Times New Roman" w:hAnsi="Times New Roman" w:cs="Times New Roman"/>
          <w:sz w:val="24"/>
          <w:szCs w:val="24"/>
          <w:highlight w:val="yellow"/>
        </w:rPr>
        <w:t xml:space="preserve">as </w:t>
      </w:r>
      <w:r w:rsidRPr="00323995">
        <w:rPr>
          <w:rFonts w:ascii="Times New Roman" w:hAnsi="Times New Roman" w:cs="Times New Roman"/>
          <w:sz w:val="24"/>
          <w:szCs w:val="24"/>
          <w:highlight w:val="yellow"/>
        </w:rPr>
        <w:t>those</w:t>
      </w:r>
      <w:r w:rsidRPr="008A1554">
        <w:rPr>
          <w:rFonts w:ascii="Times New Roman" w:hAnsi="Times New Roman" w:cs="Times New Roman"/>
          <w:sz w:val="24"/>
          <w:szCs w:val="24"/>
        </w:rPr>
        <w:t xml:space="preserve"> between the ages of 10 and 19. It is a stage of human development that is marked by a variety of physical, psychological, and emotional changes.</w:t>
      </w:r>
      <w:r>
        <w:rPr>
          <w:rFonts w:ascii="Times New Roman" w:hAnsi="Times New Roman" w:cs="Times New Roman"/>
          <w:sz w:val="24"/>
          <w:szCs w:val="24"/>
        </w:rPr>
        <w:t xml:space="preserve"> </w:t>
      </w:r>
    </w:p>
    <w:p w14:paraId="34D04FCA" w14:textId="066197DA" w:rsidR="00A21B3D" w:rsidRPr="00323995" w:rsidRDefault="00A21B3D" w:rsidP="00FE1C3F">
      <w:pPr>
        <w:spacing w:line="360" w:lineRule="auto"/>
        <w:ind w:firstLine="720"/>
        <w:jc w:val="both"/>
        <w:rPr>
          <w:rFonts w:ascii="Times New Roman" w:hAnsi="Times New Roman" w:cs="Times New Roman"/>
          <w:sz w:val="24"/>
          <w:szCs w:val="24"/>
          <w:lang w:val="en-US"/>
        </w:rPr>
      </w:pPr>
      <w:r w:rsidRPr="00A21B3D">
        <w:rPr>
          <w:rFonts w:ascii="Times New Roman" w:hAnsi="Times New Roman" w:cs="Times New Roman"/>
          <w:sz w:val="24"/>
          <w:szCs w:val="24"/>
        </w:rPr>
        <w:t>This stage of life is essential for growth and progress. Since a person's formative years are when significant physical, psychological and behavioural changes occur, this period of time is crucial. A person's ability to tolerate and their ability to respond effectively to unfamiliar situations or circumstances are both signs of maturity. During this time, the transition from childhood to adulthood occurs. Growth and progress go hand in hand with maturity. Adolescents who are mature are able to understand things and other people and treat them with respect. Society cannot tolerate a person who lacks life experience and is unable to take care of his family's needs.</w:t>
      </w:r>
      <w:r w:rsidR="00FE1C3F">
        <w:rPr>
          <w:rFonts w:ascii="Times New Roman" w:hAnsi="Times New Roman" w:cs="Times New Roman"/>
          <w:sz w:val="24"/>
          <w:szCs w:val="24"/>
        </w:rPr>
        <w:t xml:space="preserve"> </w:t>
      </w:r>
      <w:r w:rsidR="00FE1C3F" w:rsidRPr="00323995">
        <w:rPr>
          <w:rFonts w:ascii="Times New Roman" w:hAnsi="Times New Roman" w:cs="Times New Roman"/>
          <w:sz w:val="24"/>
          <w:szCs w:val="24"/>
          <w:highlight w:val="yellow"/>
          <w:lang w:val="en-US"/>
        </w:rPr>
        <w:t xml:space="preserve">As one grows mature, </w:t>
      </w:r>
      <w:r w:rsidR="00611896">
        <w:rPr>
          <w:rFonts w:ascii="Times New Roman" w:hAnsi="Times New Roman" w:cs="Times New Roman"/>
          <w:sz w:val="24"/>
          <w:szCs w:val="24"/>
          <w:highlight w:val="yellow"/>
          <w:lang w:val="en-US"/>
        </w:rPr>
        <w:t>their</w:t>
      </w:r>
      <w:r w:rsidR="00FE1C3F" w:rsidRPr="00323995">
        <w:rPr>
          <w:rFonts w:ascii="Times New Roman" w:hAnsi="Times New Roman" w:cs="Times New Roman"/>
          <w:sz w:val="24"/>
          <w:szCs w:val="24"/>
          <w:highlight w:val="yellow"/>
          <w:lang w:val="en-US"/>
        </w:rPr>
        <w:t xml:space="preserve"> emotional stability and depth of social adjustment, vocational and professional aptitude, life’s ambitions, etc., go on developing</w:t>
      </w:r>
      <w:r w:rsidR="004E205E">
        <w:rPr>
          <w:rFonts w:ascii="Times New Roman" w:hAnsi="Times New Roman" w:cs="Times New Roman"/>
          <w:sz w:val="24"/>
          <w:szCs w:val="24"/>
          <w:highlight w:val="yellow"/>
          <w:lang w:val="en-US"/>
        </w:rPr>
        <w:t xml:space="preserve"> </w:t>
      </w:r>
      <w:r w:rsidR="004E205E" w:rsidRPr="004E205E">
        <w:rPr>
          <w:rFonts w:ascii="Times New Roman" w:hAnsi="Times New Roman" w:cs="Times New Roman"/>
          <w:sz w:val="24"/>
          <w:szCs w:val="24"/>
          <w:highlight w:val="yellow"/>
          <w:lang w:val="en-US"/>
        </w:rPr>
        <w:t>(</w:t>
      </w:r>
      <w:r w:rsidR="004E205E" w:rsidRPr="00323995">
        <w:rPr>
          <w:rFonts w:ascii="Times New Roman" w:hAnsi="Times New Roman" w:cs="Times New Roman"/>
          <w:sz w:val="24"/>
          <w:szCs w:val="24"/>
          <w:highlight w:val="yellow"/>
        </w:rPr>
        <w:t xml:space="preserve">Devine &amp; </w:t>
      </w:r>
      <w:proofErr w:type="spellStart"/>
      <w:r w:rsidR="004E205E" w:rsidRPr="00323995">
        <w:rPr>
          <w:rFonts w:ascii="Times New Roman" w:hAnsi="Times New Roman" w:cs="Times New Roman"/>
          <w:sz w:val="24"/>
          <w:szCs w:val="24"/>
          <w:highlight w:val="yellow"/>
        </w:rPr>
        <w:t>Apperly</w:t>
      </w:r>
      <w:proofErr w:type="spellEnd"/>
      <w:r w:rsidR="004E205E" w:rsidRPr="00323995">
        <w:rPr>
          <w:rFonts w:ascii="Times New Roman" w:hAnsi="Times New Roman" w:cs="Times New Roman"/>
          <w:sz w:val="24"/>
          <w:szCs w:val="24"/>
          <w:highlight w:val="yellow"/>
        </w:rPr>
        <w:t>, 2022</w:t>
      </w:r>
      <w:r w:rsidR="004E205E" w:rsidRPr="004E205E">
        <w:rPr>
          <w:rFonts w:ascii="Times New Roman" w:hAnsi="Times New Roman" w:cs="Times New Roman"/>
          <w:sz w:val="24"/>
          <w:szCs w:val="24"/>
          <w:highlight w:val="yellow"/>
          <w:lang w:val="en-US"/>
        </w:rPr>
        <w:t>)</w:t>
      </w:r>
      <w:r w:rsidR="00FE1C3F" w:rsidRPr="00323995">
        <w:rPr>
          <w:rFonts w:ascii="Times New Roman" w:hAnsi="Times New Roman" w:cs="Times New Roman"/>
          <w:sz w:val="24"/>
          <w:szCs w:val="24"/>
          <w:highlight w:val="yellow"/>
          <w:lang w:val="en-US"/>
        </w:rPr>
        <w:t xml:space="preserve">. A mature person is expected to understand a situation without anyone’s help and </w:t>
      </w:r>
      <w:proofErr w:type="spellStart"/>
      <w:r w:rsidR="00FE1C3F" w:rsidRPr="00323995">
        <w:rPr>
          <w:rFonts w:ascii="Times New Roman" w:hAnsi="Times New Roman" w:cs="Times New Roman"/>
          <w:sz w:val="24"/>
          <w:szCs w:val="24"/>
          <w:highlight w:val="yellow"/>
          <w:lang w:val="en-US"/>
        </w:rPr>
        <w:t>realise</w:t>
      </w:r>
      <w:proofErr w:type="spellEnd"/>
      <w:r w:rsidR="00FE1C3F" w:rsidRPr="00323995">
        <w:rPr>
          <w:rFonts w:ascii="Times New Roman" w:hAnsi="Times New Roman" w:cs="Times New Roman"/>
          <w:sz w:val="24"/>
          <w:szCs w:val="24"/>
          <w:highlight w:val="yellow"/>
          <w:lang w:val="en-US"/>
        </w:rPr>
        <w:t xml:space="preserve"> their duties and responsibilities themselves</w:t>
      </w:r>
      <w:r w:rsidR="00FE1C3F">
        <w:rPr>
          <w:rFonts w:ascii="Times New Roman" w:hAnsi="Times New Roman" w:cs="Times New Roman"/>
          <w:sz w:val="24"/>
          <w:szCs w:val="24"/>
          <w:highlight w:val="yellow"/>
          <w:lang w:val="en-US"/>
        </w:rPr>
        <w:t xml:space="preserve"> (</w:t>
      </w:r>
      <w:r w:rsidR="00C91959">
        <w:rPr>
          <w:rFonts w:ascii="Times New Roman" w:hAnsi="Times New Roman" w:cs="Times New Roman"/>
          <w:sz w:val="24"/>
          <w:szCs w:val="24"/>
          <w:highlight w:val="yellow"/>
          <w:lang w:val="en-US"/>
        </w:rPr>
        <w:t xml:space="preserve">Kaur, </w:t>
      </w:r>
      <w:r w:rsidR="00C91959" w:rsidRPr="007846DD">
        <w:rPr>
          <w:rFonts w:ascii="Times New Roman" w:hAnsi="Times New Roman" w:cs="Times New Roman"/>
          <w:sz w:val="24"/>
          <w:szCs w:val="24"/>
          <w:highlight w:val="yellow"/>
          <w:lang w:val="en-US"/>
        </w:rPr>
        <w:t>2023</w:t>
      </w:r>
      <w:r w:rsidR="007846DD" w:rsidRPr="007846DD">
        <w:rPr>
          <w:rFonts w:ascii="Times New Roman" w:hAnsi="Times New Roman" w:cs="Times New Roman"/>
          <w:sz w:val="24"/>
          <w:szCs w:val="24"/>
          <w:highlight w:val="yellow"/>
          <w:lang w:val="en-US"/>
        </w:rPr>
        <w:t xml:space="preserve">; </w:t>
      </w:r>
      <w:proofErr w:type="spellStart"/>
      <w:r w:rsidR="007846DD" w:rsidRPr="00323995">
        <w:rPr>
          <w:rFonts w:ascii="Times New Roman" w:hAnsi="Times New Roman" w:cs="Times New Roman"/>
          <w:sz w:val="24"/>
          <w:szCs w:val="24"/>
          <w:highlight w:val="yellow"/>
        </w:rPr>
        <w:t>Fathirezaie</w:t>
      </w:r>
      <w:proofErr w:type="spellEnd"/>
      <w:r w:rsidR="007846DD" w:rsidRPr="00323995">
        <w:rPr>
          <w:rFonts w:ascii="Times New Roman" w:hAnsi="Times New Roman" w:cs="Times New Roman"/>
          <w:sz w:val="24"/>
          <w:szCs w:val="24"/>
          <w:highlight w:val="yellow"/>
        </w:rPr>
        <w:t xml:space="preserve"> et al., 2021</w:t>
      </w:r>
      <w:r w:rsidR="00FE1C3F" w:rsidRPr="007846DD">
        <w:rPr>
          <w:rFonts w:ascii="Times New Roman" w:hAnsi="Times New Roman" w:cs="Times New Roman"/>
          <w:sz w:val="24"/>
          <w:szCs w:val="24"/>
          <w:highlight w:val="yellow"/>
          <w:lang w:val="en-US"/>
        </w:rPr>
        <w:t>)</w:t>
      </w:r>
      <w:r w:rsidR="00FE1C3F" w:rsidRPr="00323995">
        <w:rPr>
          <w:rFonts w:ascii="Times New Roman" w:hAnsi="Times New Roman" w:cs="Times New Roman"/>
          <w:sz w:val="24"/>
          <w:szCs w:val="24"/>
          <w:highlight w:val="yellow"/>
          <w:lang w:val="en-US"/>
        </w:rPr>
        <w:t>.</w:t>
      </w:r>
    </w:p>
    <w:p w14:paraId="7B058254" w14:textId="0CE67C19" w:rsidR="00A21B3D" w:rsidRPr="00A21B3D" w:rsidRDefault="00A21B3D" w:rsidP="00CE4CA6">
      <w:pPr>
        <w:spacing w:line="360" w:lineRule="auto"/>
        <w:ind w:firstLine="720"/>
        <w:jc w:val="both"/>
        <w:rPr>
          <w:rFonts w:ascii="Times New Roman" w:hAnsi="Times New Roman" w:cs="Times New Roman"/>
          <w:sz w:val="24"/>
          <w:szCs w:val="24"/>
        </w:rPr>
      </w:pPr>
      <w:r w:rsidRPr="00A21B3D">
        <w:rPr>
          <w:rFonts w:ascii="Times New Roman" w:hAnsi="Times New Roman" w:cs="Times New Roman"/>
          <w:sz w:val="24"/>
          <w:szCs w:val="24"/>
        </w:rPr>
        <w:lastRenderedPageBreak/>
        <w:t xml:space="preserve">The process through which a person develops the appropriate behaviours necessary for effective social functioning is known as social development. Social development need not be a factor in starting a group. It is a commitment that each individual makes based on the universal truths about nature or life that we observe every day. Social development is thought to be largely dependent on achieving social growth and cultivating positive relationships with family, friends, </w:t>
      </w:r>
      <w:r w:rsidR="00F71F18" w:rsidRPr="00A21B3D">
        <w:rPr>
          <w:rFonts w:ascii="Times New Roman" w:hAnsi="Times New Roman" w:cs="Times New Roman"/>
          <w:sz w:val="24"/>
          <w:szCs w:val="24"/>
        </w:rPr>
        <w:t>neighbours</w:t>
      </w:r>
      <w:r w:rsidRPr="00A21B3D">
        <w:rPr>
          <w:rFonts w:ascii="Times New Roman" w:hAnsi="Times New Roman" w:cs="Times New Roman"/>
          <w:sz w:val="24"/>
          <w:szCs w:val="24"/>
        </w:rPr>
        <w:t xml:space="preserve"> and everyone else in our community. Once a person enters adulthood, they must make a decision about maturity. One must be aware, accept the views of others and appreciate their intentions. </w:t>
      </w:r>
    </w:p>
    <w:p w14:paraId="00868295" w14:textId="6033DD9E" w:rsidR="00C5109F" w:rsidRDefault="00A21B3D" w:rsidP="00CE4CA6">
      <w:pPr>
        <w:spacing w:line="360" w:lineRule="auto"/>
        <w:ind w:firstLine="720"/>
        <w:jc w:val="both"/>
        <w:rPr>
          <w:rFonts w:ascii="Times New Roman" w:hAnsi="Times New Roman" w:cs="Times New Roman"/>
          <w:sz w:val="24"/>
          <w:szCs w:val="24"/>
        </w:rPr>
      </w:pPr>
      <w:r w:rsidRPr="00A21B3D">
        <w:rPr>
          <w:rFonts w:ascii="Times New Roman" w:hAnsi="Times New Roman" w:cs="Times New Roman"/>
          <w:sz w:val="24"/>
          <w:szCs w:val="24"/>
        </w:rPr>
        <w:t xml:space="preserve">Adolescents can influence social situations and, thanks to their social development, can create patterns of social </w:t>
      </w:r>
      <w:r w:rsidR="00F71F18" w:rsidRPr="00A21B3D">
        <w:rPr>
          <w:rFonts w:ascii="Times New Roman" w:hAnsi="Times New Roman" w:cs="Times New Roman"/>
          <w:sz w:val="24"/>
          <w:szCs w:val="24"/>
        </w:rPr>
        <w:t>behaviour</w:t>
      </w:r>
      <w:r w:rsidRPr="00A21B3D">
        <w:rPr>
          <w:rFonts w:ascii="Times New Roman" w:hAnsi="Times New Roman" w:cs="Times New Roman"/>
          <w:sz w:val="24"/>
          <w:szCs w:val="24"/>
        </w:rPr>
        <w:t xml:space="preserve"> that provide a complete analysis of the social environment. People who lack emotional maturity do not exhibit the social </w:t>
      </w:r>
      <w:r w:rsidR="00F71F18" w:rsidRPr="00A21B3D">
        <w:rPr>
          <w:rFonts w:ascii="Times New Roman" w:hAnsi="Times New Roman" w:cs="Times New Roman"/>
          <w:sz w:val="24"/>
          <w:szCs w:val="24"/>
        </w:rPr>
        <w:t>behaviour</w:t>
      </w:r>
      <w:r w:rsidRPr="00A21B3D">
        <w:rPr>
          <w:rFonts w:ascii="Times New Roman" w:hAnsi="Times New Roman" w:cs="Times New Roman"/>
          <w:sz w:val="24"/>
          <w:szCs w:val="24"/>
        </w:rPr>
        <w:t xml:space="preserve"> society expects of people their age. It makes sense to assume that a teenager will be able to consider other people's emotions and influences.</w:t>
      </w:r>
      <w:r w:rsidR="00626437">
        <w:rPr>
          <w:rFonts w:ascii="Times New Roman" w:hAnsi="Times New Roman" w:cs="Times New Roman"/>
          <w:sz w:val="24"/>
          <w:szCs w:val="24"/>
        </w:rPr>
        <w:t xml:space="preserve"> </w:t>
      </w:r>
      <w:r w:rsidR="00C5109F" w:rsidRPr="00935E06">
        <w:rPr>
          <w:rFonts w:ascii="Times New Roman" w:hAnsi="Times New Roman" w:cs="Times New Roman"/>
          <w:sz w:val="24"/>
          <w:szCs w:val="24"/>
        </w:rPr>
        <w:t xml:space="preserve">How well a person fits into societal norms and behaviours is a measure of social maturity. </w:t>
      </w:r>
      <w:r w:rsidR="00D266DA" w:rsidRPr="00935E06">
        <w:rPr>
          <w:rFonts w:ascii="Times New Roman" w:hAnsi="Times New Roman" w:cs="Times New Roman"/>
          <w:sz w:val="24"/>
          <w:szCs w:val="24"/>
        </w:rPr>
        <w:t>A person is considered to be socially mature if they are competent, self-reliant, and have the capacity to handle stress, communicate, work with others, tolerate, and be open to change. The destiny of the kid depends heavily on social maturity, which is necessary for successful societal acculturation. A person who is socially mature is capable of adapting to his or her surroundings and situations as well as to themselves</w:t>
      </w:r>
      <w:r w:rsidR="00A63B0B" w:rsidRPr="00935E06">
        <w:rPr>
          <w:rFonts w:ascii="Times New Roman" w:hAnsi="Times New Roman" w:cs="Times New Roman"/>
          <w:sz w:val="24"/>
          <w:szCs w:val="24"/>
        </w:rPr>
        <w:t xml:space="preserve"> (Singh, H. and Singh, M. 2015)</w:t>
      </w:r>
      <w:r w:rsidR="00D266DA" w:rsidRPr="00935E06">
        <w:rPr>
          <w:rFonts w:ascii="Times New Roman" w:hAnsi="Times New Roman" w:cs="Times New Roman"/>
          <w:sz w:val="24"/>
          <w:szCs w:val="24"/>
        </w:rPr>
        <w:t>.</w:t>
      </w:r>
    </w:p>
    <w:p w14:paraId="0F46CBB1" w14:textId="3BE7EA9F" w:rsidR="004F17F8" w:rsidRPr="00935E06" w:rsidRDefault="00FA0688" w:rsidP="00CE4CA6">
      <w:pPr>
        <w:spacing w:line="360" w:lineRule="auto"/>
        <w:ind w:firstLine="720"/>
        <w:jc w:val="both"/>
        <w:rPr>
          <w:rFonts w:ascii="Times New Roman" w:hAnsi="Times New Roman" w:cs="Times New Roman"/>
          <w:sz w:val="24"/>
          <w:szCs w:val="24"/>
        </w:rPr>
      </w:pPr>
      <w:r w:rsidRPr="00FA0688">
        <w:rPr>
          <w:rFonts w:ascii="Times New Roman" w:hAnsi="Times New Roman" w:cs="Times New Roman"/>
          <w:sz w:val="24"/>
          <w:szCs w:val="24"/>
        </w:rPr>
        <w:t xml:space="preserve">The study of a learner's social maturity, particularly at the lower secondary level, is crucial since at this level, students </w:t>
      </w:r>
      <w:r w:rsidR="00DC15F1" w:rsidRPr="00323995">
        <w:rPr>
          <w:rFonts w:ascii="Times New Roman" w:hAnsi="Times New Roman" w:cs="Times New Roman"/>
          <w:sz w:val="24"/>
          <w:szCs w:val="24"/>
          <w:highlight w:val="yellow"/>
        </w:rPr>
        <w:t>start</w:t>
      </w:r>
      <w:r w:rsidR="00DC15F1" w:rsidRPr="00FA0688">
        <w:rPr>
          <w:rFonts w:ascii="Times New Roman" w:hAnsi="Times New Roman" w:cs="Times New Roman"/>
          <w:sz w:val="24"/>
          <w:szCs w:val="24"/>
        </w:rPr>
        <w:t xml:space="preserve"> </w:t>
      </w:r>
      <w:r w:rsidRPr="00FA0688">
        <w:rPr>
          <w:rFonts w:ascii="Times New Roman" w:hAnsi="Times New Roman" w:cs="Times New Roman"/>
          <w:sz w:val="24"/>
          <w:szCs w:val="24"/>
        </w:rPr>
        <w:t>to develop their learning capacity, reasoning power, and vocational capacity, all of which are useful for making life decisions in the future. This period serves as a transition between childhood and adolescence, which is thought to be the most important time in a person's life. Therefore, this phase needs to be managed cautiously. Students who are socially mature are better able to make wise decisions about their lives and fit in with their friends, families, communities, and society.</w:t>
      </w:r>
      <w:r>
        <w:rPr>
          <w:rFonts w:ascii="Times New Roman" w:hAnsi="Times New Roman" w:cs="Times New Roman"/>
          <w:sz w:val="24"/>
          <w:szCs w:val="24"/>
        </w:rPr>
        <w:t xml:space="preserve"> </w:t>
      </w:r>
      <w:r w:rsidR="004F17F8">
        <w:rPr>
          <w:rFonts w:ascii="Times New Roman" w:hAnsi="Times New Roman" w:cs="Times New Roman"/>
          <w:sz w:val="24"/>
          <w:szCs w:val="24"/>
        </w:rPr>
        <w:t xml:space="preserve">So, the present study was conducted with the following objectives- </w:t>
      </w:r>
    </w:p>
    <w:p w14:paraId="5B68FE9D" w14:textId="51879A03" w:rsidR="00AB4E66" w:rsidRPr="00323995" w:rsidRDefault="00437A14" w:rsidP="00323995">
      <w:pPr>
        <w:pStyle w:val="ListParagraph"/>
        <w:numPr>
          <w:ilvl w:val="0"/>
          <w:numId w:val="20"/>
        </w:numPr>
        <w:spacing w:line="360" w:lineRule="auto"/>
        <w:jc w:val="both"/>
        <w:rPr>
          <w:rStyle w:val="y2iqfc"/>
          <w:rFonts w:ascii="Times New Roman" w:hAnsi="Times New Roman" w:cs="Times New Roman"/>
          <w:sz w:val="24"/>
          <w:szCs w:val="24"/>
          <w:highlight w:val="yellow"/>
        </w:rPr>
      </w:pPr>
      <w:r w:rsidRPr="00323995">
        <w:rPr>
          <w:rStyle w:val="y2iqfc"/>
          <w:rFonts w:ascii="Times New Roman" w:hAnsi="Times New Roman" w:cs="Times New Roman"/>
          <w:sz w:val="24"/>
          <w:szCs w:val="24"/>
          <w:highlight w:val="yellow"/>
        </w:rPr>
        <w:t xml:space="preserve">To </w:t>
      </w:r>
      <w:proofErr w:type="spellStart"/>
      <w:r w:rsidRPr="00323995">
        <w:rPr>
          <w:rStyle w:val="y2iqfc"/>
          <w:rFonts w:ascii="Times New Roman" w:hAnsi="Times New Roman" w:cs="Times New Roman"/>
          <w:sz w:val="24"/>
          <w:szCs w:val="24"/>
          <w:highlight w:val="yellow"/>
        </w:rPr>
        <w:t>a</w:t>
      </w:r>
      <w:r w:rsidR="00AB4E66" w:rsidRPr="00323995">
        <w:rPr>
          <w:rStyle w:val="y2iqfc"/>
          <w:rFonts w:ascii="Times New Roman" w:hAnsi="Times New Roman" w:cs="Times New Roman"/>
          <w:sz w:val="24"/>
          <w:szCs w:val="24"/>
          <w:highlight w:val="yellow"/>
        </w:rPr>
        <w:t>nalyse</w:t>
      </w:r>
      <w:proofErr w:type="spellEnd"/>
      <w:r w:rsidR="00AB4E66" w:rsidRPr="00323995">
        <w:rPr>
          <w:rStyle w:val="y2iqfc"/>
          <w:rFonts w:ascii="Times New Roman" w:hAnsi="Times New Roman" w:cs="Times New Roman"/>
          <w:sz w:val="24"/>
          <w:szCs w:val="24"/>
          <w:highlight w:val="yellow"/>
        </w:rPr>
        <w:t xml:space="preserve"> the profile of respondents</w:t>
      </w:r>
    </w:p>
    <w:p w14:paraId="25775FB0" w14:textId="26EE74F6" w:rsidR="007A5C0A" w:rsidRPr="00323995" w:rsidRDefault="00437A14" w:rsidP="00323995">
      <w:pPr>
        <w:pStyle w:val="ListParagraph"/>
        <w:numPr>
          <w:ilvl w:val="0"/>
          <w:numId w:val="20"/>
        </w:numPr>
        <w:spacing w:line="360" w:lineRule="auto"/>
        <w:jc w:val="both"/>
        <w:rPr>
          <w:rStyle w:val="y2iqfc"/>
          <w:rFonts w:ascii="Times New Roman" w:hAnsi="Times New Roman" w:cs="Times New Roman"/>
          <w:sz w:val="24"/>
          <w:szCs w:val="24"/>
          <w:highlight w:val="yellow"/>
        </w:rPr>
      </w:pPr>
      <w:r w:rsidRPr="00323995">
        <w:rPr>
          <w:rStyle w:val="y2iqfc"/>
          <w:rFonts w:ascii="Times New Roman" w:hAnsi="Times New Roman" w:cs="Times New Roman"/>
          <w:sz w:val="24"/>
          <w:szCs w:val="24"/>
          <w:highlight w:val="yellow"/>
        </w:rPr>
        <w:t>To e</w:t>
      </w:r>
      <w:r w:rsidR="00BB5CE8" w:rsidRPr="00323995">
        <w:rPr>
          <w:rStyle w:val="y2iqfc"/>
          <w:rFonts w:ascii="Times New Roman" w:hAnsi="Times New Roman" w:cs="Times New Roman"/>
          <w:sz w:val="24"/>
          <w:szCs w:val="24"/>
          <w:highlight w:val="yellow"/>
        </w:rPr>
        <w:t>xplor</w:t>
      </w:r>
      <w:r w:rsidRPr="00323995">
        <w:rPr>
          <w:rStyle w:val="y2iqfc"/>
          <w:rFonts w:ascii="Times New Roman" w:hAnsi="Times New Roman" w:cs="Times New Roman"/>
          <w:sz w:val="24"/>
          <w:szCs w:val="24"/>
          <w:highlight w:val="yellow"/>
        </w:rPr>
        <w:t xml:space="preserve">e </w:t>
      </w:r>
      <w:r w:rsidR="007A5C0A" w:rsidRPr="00323995">
        <w:rPr>
          <w:rStyle w:val="y2iqfc"/>
          <w:rFonts w:ascii="Times New Roman" w:hAnsi="Times New Roman" w:cs="Times New Roman"/>
          <w:sz w:val="24"/>
          <w:szCs w:val="24"/>
          <w:highlight w:val="yellow"/>
        </w:rPr>
        <w:t>the level of social maturity among adolescents</w:t>
      </w:r>
    </w:p>
    <w:p w14:paraId="020E1797" w14:textId="102BF1D5" w:rsidR="001E20B9" w:rsidRPr="00C25F6F" w:rsidRDefault="00B23357" w:rsidP="00C25F6F">
      <w:pPr>
        <w:spacing w:line="360" w:lineRule="auto"/>
        <w:jc w:val="both"/>
        <w:rPr>
          <w:rFonts w:ascii="Times New Roman" w:hAnsi="Times New Roman" w:cs="Times New Roman"/>
          <w:b/>
          <w:sz w:val="24"/>
          <w:szCs w:val="24"/>
        </w:rPr>
      </w:pPr>
      <w:r w:rsidRPr="00C25F6F">
        <w:rPr>
          <w:rFonts w:ascii="Times New Roman" w:hAnsi="Times New Roman" w:cs="Times New Roman"/>
          <w:b/>
          <w:sz w:val="24"/>
          <w:szCs w:val="24"/>
        </w:rPr>
        <w:t xml:space="preserve">Methodology </w:t>
      </w:r>
    </w:p>
    <w:p w14:paraId="408E1048" w14:textId="561E48D0" w:rsidR="009F5170" w:rsidRPr="00C25F6F" w:rsidRDefault="00121CAE" w:rsidP="00CE4CA6">
      <w:pPr>
        <w:spacing w:line="360" w:lineRule="auto"/>
        <w:ind w:firstLine="720"/>
        <w:jc w:val="both"/>
        <w:rPr>
          <w:rFonts w:ascii="Times New Roman" w:hAnsi="Times New Roman" w:cs="Times New Roman"/>
          <w:b/>
          <w:sz w:val="24"/>
          <w:szCs w:val="24"/>
        </w:rPr>
      </w:pPr>
      <w:r w:rsidRPr="00C25F6F">
        <w:rPr>
          <w:rFonts w:ascii="Times New Roman" w:hAnsi="Times New Roman" w:cs="Times New Roman"/>
          <w:sz w:val="24"/>
          <w:szCs w:val="24"/>
        </w:rPr>
        <w:lastRenderedPageBreak/>
        <w:t xml:space="preserve">The goal of the current study was to investigate the level of social maturity of adolescents. </w:t>
      </w:r>
      <w:r w:rsidR="001F28F0" w:rsidRPr="00C25F6F">
        <w:rPr>
          <w:rFonts w:ascii="Times New Roman" w:hAnsi="Times New Roman" w:cs="Times New Roman"/>
          <w:sz w:val="24"/>
          <w:szCs w:val="24"/>
        </w:rPr>
        <w:t>The sample size consists of 100 adolescent students (N=100)</w:t>
      </w:r>
      <w:r w:rsidR="00DC15F1">
        <w:rPr>
          <w:rFonts w:ascii="Times New Roman" w:hAnsi="Times New Roman" w:cs="Times New Roman"/>
          <w:sz w:val="24"/>
          <w:szCs w:val="24"/>
        </w:rPr>
        <w:t>,</w:t>
      </w:r>
      <w:r w:rsidR="001F28F0" w:rsidRPr="00C25F6F">
        <w:rPr>
          <w:rFonts w:ascii="Times New Roman" w:hAnsi="Times New Roman" w:cs="Times New Roman"/>
          <w:sz w:val="24"/>
          <w:szCs w:val="24"/>
        </w:rPr>
        <w:t xml:space="preserve"> 50 boys and 50 girls living in Bikaner city of Rajasthan state. The school/college students for the final sample were approached according to their availability in Bikaner. The purpose of the study was explained to them</w:t>
      </w:r>
      <w:r w:rsidR="00DC15F1">
        <w:rPr>
          <w:rFonts w:ascii="Times New Roman" w:hAnsi="Times New Roman" w:cs="Times New Roman"/>
          <w:sz w:val="24"/>
          <w:szCs w:val="24"/>
        </w:rPr>
        <w:t>,</w:t>
      </w:r>
      <w:r w:rsidR="001F28F0" w:rsidRPr="00C25F6F">
        <w:rPr>
          <w:rFonts w:ascii="Times New Roman" w:hAnsi="Times New Roman" w:cs="Times New Roman"/>
          <w:sz w:val="24"/>
          <w:szCs w:val="24"/>
        </w:rPr>
        <w:t xml:space="preserve"> and requested to fill up the questionnaires. They were also </w:t>
      </w:r>
      <w:r w:rsidR="00DC15F1" w:rsidRPr="00323995">
        <w:rPr>
          <w:rFonts w:ascii="Times New Roman" w:hAnsi="Times New Roman" w:cs="Times New Roman"/>
          <w:sz w:val="24"/>
          <w:szCs w:val="24"/>
          <w:highlight w:val="yellow"/>
        </w:rPr>
        <w:t>assured</w:t>
      </w:r>
      <w:r w:rsidR="00DC15F1" w:rsidRPr="00C25F6F">
        <w:rPr>
          <w:rFonts w:ascii="Times New Roman" w:hAnsi="Times New Roman" w:cs="Times New Roman"/>
          <w:sz w:val="24"/>
          <w:szCs w:val="24"/>
        </w:rPr>
        <w:t xml:space="preserve"> </w:t>
      </w:r>
      <w:r w:rsidR="001F28F0" w:rsidRPr="00C25F6F">
        <w:rPr>
          <w:rFonts w:ascii="Times New Roman" w:hAnsi="Times New Roman" w:cs="Times New Roman"/>
          <w:sz w:val="24"/>
          <w:szCs w:val="24"/>
        </w:rPr>
        <w:t xml:space="preserve">that whatever information they provide will be used purely for research purposes </w:t>
      </w:r>
      <w:r w:rsidR="001F28F0" w:rsidRPr="00323995">
        <w:rPr>
          <w:rFonts w:ascii="Times New Roman" w:hAnsi="Times New Roman" w:cs="Times New Roman"/>
          <w:sz w:val="24"/>
          <w:szCs w:val="24"/>
          <w:highlight w:val="yellow"/>
        </w:rPr>
        <w:t xml:space="preserve">and </w:t>
      </w:r>
      <w:r w:rsidR="00DC15F1" w:rsidRPr="00323995">
        <w:rPr>
          <w:rFonts w:ascii="Times New Roman" w:hAnsi="Times New Roman" w:cs="Times New Roman"/>
          <w:sz w:val="24"/>
          <w:szCs w:val="24"/>
          <w:highlight w:val="yellow"/>
        </w:rPr>
        <w:t xml:space="preserve">will </w:t>
      </w:r>
      <w:r w:rsidR="001F28F0" w:rsidRPr="00323995">
        <w:rPr>
          <w:rFonts w:ascii="Times New Roman" w:hAnsi="Times New Roman" w:cs="Times New Roman"/>
          <w:sz w:val="24"/>
          <w:szCs w:val="24"/>
          <w:highlight w:val="yellow"/>
        </w:rPr>
        <w:t>be</w:t>
      </w:r>
      <w:r w:rsidR="001F28F0" w:rsidRPr="00C25F6F">
        <w:rPr>
          <w:rFonts w:ascii="Times New Roman" w:hAnsi="Times New Roman" w:cs="Times New Roman"/>
          <w:sz w:val="24"/>
          <w:szCs w:val="24"/>
        </w:rPr>
        <w:t xml:space="preserve"> kept confidential. Purposive sampling method was used to gather data for this </w:t>
      </w:r>
      <w:r w:rsidR="001F28F0" w:rsidRPr="00323995">
        <w:rPr>
          <w:rFonts w:ascii="Times New Roman" w:hAnsi="Times New Roman" w:cs="Times New Roman"/>
          <w:sz w:val="24"/>
          <w:szCs w:val="24"/>
          <w:highlight w:val="yellow"/>
        </w:rPr>
        <w:t>study</w:t>
      </w:r>
      <w:r w:rsidR="00DC15F1">
        <w:rPr>
          <w:rFonts w:ascii="Times New Roman" w:hAnsi="Times New Roman" w:cs="Times New Roman"/>
          <w:sz w:val="24"/>
          <w:szCs w:val="24"/>
        </w:rPr>
        <w:t>;</w:t>
      </w:r>
      <w:r w:rsidR="00DC15F1" w:rsidRPr="00C25F6F">
        <w:rPr>
          <w:rFonts w:ascii="Times New Roman" w:hAnsi="Times New Roman" w:cs="Times New Roman"/>
          <w:sz w:val="24"/>
          <w:szCs w:val="24"/>
        </w:rPr>
        <w:t xml:space="preserve"> </w:t>
      </w:r>
      <w:r w:rsidR="001F28F0" w:rsidRPr="00C25F6F">
        <w:rPr>
          <w:rFonts w:ascii="Times New Roman" w:hAnsi="Times New Roman" w:cs="Times New Roman"/>
          <w:sz w:val="24"/>
          <w:szCs w:val="24"/>
        </w:rPr>
        <w:t xml:space="preserve">students who expressed interest in participating in this study were taken into consideration. An assessment of the chosen </w:t>
      </w:r>
      <w:r w:rsidR="001F28F0" w:rsidRPr="00323995">
        <w:rPr>
          <w:rFonts w:ascii="Times New Roman" w:hAnsi="Times New Roman" w:cs="Times New Roman"/>
          <w:sz w:val="24"/>
          <w:szCs w:val="24"/>
          <w:highlight w:val="yellow"/>
        </w:rPr>
        <w:t>subjects</w:t>
      </w:r>
      <w:r w:rsidR="00DC15F1" w:rsidRPr="00323995">
        <w:rPr>
          <w:rFonts w:ascii="Times New Roman" w:hAnsi="Times New Roman" w:cs="Times New Roman"/>
          <w:sz w:val="24"/>
          <w:szCs w:val="24"/>
          <w:highlight w:val="yellow"/>
        </w:rPr>
        <w:t>’</w:t>
      </w:r>
      <w:r w:rsidR="001F28F0" w:rsidRPr="00323995">
        <w:rPr>
          <w:rFonts w:ascii="Times New Roman" w:hAnsi="Times New Roman" w:cs="Times New Roman"/>
          <w:sz w:val="24"/>
          <w:szCs w:val="24"/>
          <w:highlight w:val="yellow"/>
        </w:rPr>
        <w:t xml:space="preserve"> social maturity</w:t>
      </w:r>
      <w:r w:rsidR="001F28F0" w:rsidRPr="00C25F6F">
        <w:rPr>
          <w:rFonts w:ascii="Times New Roman" w:hAnsi="Times New Roman" w:cs="Times New Roman"/>
          <w:sz w:val="24"/>
          <w:szCs w:val="24"/>
        </w:rPr>
        <w:t xml:space="preserve"> was conducted by using Dr. Nalini Rao’s Social Maturity Scale</w:t>
      </w:r>
      <w:r w:rsidR="00DC15F1">
        <w:rPr>
          <w:rFonts w:ascii="Times New Roman" w:hAnsi="Times New Roman" w:cs="Times New Roman"/>
          <w:sz w:val="24"/>
          <w:szCs w:val="24"/>
        </w:rPr>
        <w:t>,</w:t>
      </w:r>
      <w:r w:rsidR="00D77212">
        <w:rPr>
          <w:rFonts w:ascii="Times New Roman" w:hAnsi="Times New Roman" w:cs="Times New Roman"/>
          <w:sz w:val="24"/>
          <w:szCs w:val="24"/>
        </w:rPr>
        <w:t xml:space="preserve"> which has 90 different items</w:t>
      </w:r>
      <w:r w:rsidR="001F28F0" w:rsidRPr="00C25F6F">
        <w:rPr>
          <w:rFonts w:ascii="Times New Roman" w:hAnsi="Times New Roman" w:cs="Times New Roman"/>
          <w:sz w:val="24"/>
          <w:szCs w:val="24"/>
        </w:rPr>
        <w:t xml:space="preserve">. </w:t>
      </w:r>
      <w:r w:rsidR="001F28F0" w:rsidRPr="00C25F6F">
        <w:rPr>
          <w:rFonts w:ascii="Times New Roman" w:hAnsi="Times New Roman" w:cs="Times New Roman"/>
          <w:bCs/>
          <w:sz w:val="24"/>
          <w:szCs w:val="24"/>
        </w:rPr>
        <w:t xml:space="preserve">Independent variables taken in the study were Personal variables of </w:t>
      </w:r>
      <w:r w:rsidR="00DC15F1" w:rsidRPr="00323995">
        <w:rPr>
          <w:rFonts w:ascii="Times New Roman" w:hAnsi="Times New Roman" w:cs="Times New Roman"/>
          <w:bCs/>
          <w:sz w:val="24"/>
          <w:szCs w:val="24"/>
          <w:highlight w:val="yellow"/>
        </w:rPr>
        <w:t>the</w:t>
      </w:r>
      <w:r w:rsidR="00DC15F1">
        <w:rPr>
          <w:rFonts w:ascii="Times New Roman" w:hAnsi="Times New Roman" w:cs="Times New Roman"/>
          <w:bCs/>
          <w:sz w:val="24"/>
          <w:szCs w:val="24"/>
        </w:rPr>
        <w:t xml:space="preserve"> </w:t>
      </w:r>
      <w:r w:rsidR="001F28F0" w:rsidRPr="00C25F6F">
        <w:rPr>
          <w:rFonts w:ascii="Times New Roman" w:hAnsi="Times New Roman" w:cs="Times New Roman"/>
          <w:bCs/>
          <w:sz w:val="24"/>
          <w:szCs w:val="24"/>
        </w:rPr>
        <w:t>respondent: Age (chronological age), Gender, Academic class, Marital status</w:t>
      </w:r>
      <w:r w:rsidR="00DC15F1">
        <w:rPr>
          <w:rFonts w:ascii="Times New Roman" w:hAnsi="Times New Roman" w:cs="Times New Roman"/>
          <w:bCs/>
          <w:sz w:val="24"/>
          <w:szCs w:val="24"/>
        </w:rPr>
        <w:t>,</w:t>
      </w:r>
      <w:r w:rsidR="001F28F0" w:rsidRPr="00C25F6F">
        <w:rPr>
          <w:rFonts w:ascii="Times New Roman" w:hAnsi="Times New Roman" w:cs="Times New Roman"/>
          <w:bCs/>
          <w:sz w:val="24"/>
          <w:szCs w:val="24"/>
        </w:rPr>
        <w:t xml:space="preserve"> etc. Parental variables:  Parental age &amp; Occupation. Socio-economic variables: Caste category, Religion, &amp; Monthly income, etc.</w:t>
      </w:r>
      <w:r w:rsidR="00DC15F1">
        <w:rPr>
          <w:rFonts w:ascii="Times New Roman" w:hAnsi="Times New Roman" w:cs="Times New Roman"/>
          <w:bCs/>
          <w:sz w:val="24"/>
          <w:szCs w:val="24"/>
        </w:rPr>
        <w:t>,</w:t>
      </w:r>
      <w:r w:rsidR="001F28F0" w:rsidRPr="00C25F6F">
        <w:rPr>
          <w:rFonts w:ascii="Times New Roman" w:hAnsi="Times New Roman" w:cs="Times New Roman"/>
          <w:bCs/>
          <w:sz w:val="24"/>
          <w:szCs w:val="24"/>
        </w:rPr>
        <w:t xml:space="preserve"> whereas </w:t>
      </w:r>
      <w:r w:rsidR="00C34A96" w:rsidRPr="00C25F6F">
        <w:rPr>
          <w:rStyle w:val="y2iqfc"/>
          <w:rFonts w:ascii="Times New Roman" w:hAnsi="Times New Roman" w:cs="Times New Roman"/>
          <w:bCs/>
          <w:sz w:val="24"/>
          <w:szCs w:val="24"/>
        </w:rPr>
        <w:t>social</w:t>
      </w:r>
      <w:r w:rsidR="001F28F0" w:rsidRPr="00C25F6F">
        <w:rPr>
          <w:rStyle w:val="y2iqfc"/>
          <w:rFonts w:ascii="Times New Roman" w:hAnsi="Times New Roman" w:cs="Times New Roman"/>
          <w:bCs/>
          <w:sz w:val="24"/>
          <w:szCs w:val="24"/>
        </w:rPr>
        <w:t xml:space="preserve"> maturity was taken as </w:t>
      </w:r>
      <w:r w:rsidR="00DC15F1" w:rsidRPr="00323995">
        <w:rPr>
          <w:rStyle w:val="y2iqfc"/>
          <w:rFonts w:ascii="Times New Roman" w:hAnsi="Times New Roman" w:cs="Times New Roman"/>
          <w:bCs/>
          <w:sz w:val="24"/>
          <w:szCs w:val="24"/>
          <w:highlight w:val="yellow"/>
        </w:rPr>
        <w:t>the</w:t>
      </w:r>
      <w:r w:rsidR="00DC15F1">
        <w:rPr>
          <w:rStyle w:val="y2iqfc"/>
          <w:rFonts w:ascii="Times New Roman" w:hAnsi="Times New Roman" w:cs="Times New Roman"/>
          <w:bCs/>
          <w:sz w:val="24"/>
          <w:szCs w:val="24"/>
        </w:rPr>
        <w:t xml:space="preserve"> </w:t>
      </w:r>
      <w:r w:rsidR="001F28F0" w:rsidRPr="00C25F6F">
        <w:rPr>
          <w:rFonts w:ascii="Times New Roman" w:hAnsi="Times New Roman" w:cs="Times New Roman"/>
          <w:bCs/>
          <w:sz w:val="24"/>
          <w:szCs w:val="24"/>
        </w:rPr>
        <w:t>Dependent variable</w:t>
      </w:r>
      <w:r w:rsidR="001F28F0" w:rsidRPr="00C25F6F">
        <w:rPr>
          <w:rStyle w:val="y2iqfc"/>
          <w:rFonts w:ascii="Times New Roman" w:hAnsi="Times New Roman" w:cs="Times New Roman"/>
          <w:bCs/>
          <w:sz w:val="24"/>
          <w:szCs w:val="24"/>
        </w:rPr>
        <w:t>.</w:t>
      </w:r>
      <w:r w:rsidR="001F28F0" w:rsidRPr="00C25F6F">
        <w:rPr>
          <w:rFonts w:ascii="Times New Roman" w:hAnsi="Times New Roman" w:cs="Times New Roman"/>
          <w:b/>
          <w:sz w:val="24"/>
          <w:szCs w:val="24"/>
        </w:rPr>
        <w:t xml:space="preserve"> </w:t>
      </w:r>
    </w:p>
    <w:p w14:paraId="5B5EB2DC" w14:textId="04893480" w:rsidR="00A9411F" w:rsidRDefault="00935533" w:rsidP="00C25F6F">
      <w:pPr>
        <w:spacing w:line="360" w:lineRule="auto"/>
        <w:jc w:val="both"/>
        <w:rPr>
          <w:rFonts w:ascii="Times New Roman" w:hAnsi="Times New Roman" w:cs="Times New Roman"/>
          <w:b/>
          <w:sz w:val="24"/>
          <w:szCs w:val="24"/>
        </w:rPr>
      </w:pPr>
      <w:r w:rsidRPr="00C25F6F">
        <w:rPr>
          <w:rFonts w:ascii="Times New Roman" w:hAnsi="Times New Roman" w:cs="Times New Roman"/>
          <w:b/>
          <w:sz w:val="24"/>
          <w:szCs w:val="24"/>
        </w:rPr>
        <w:t>R</w:t>
      </w:r>
      <w:r w:rsidR="00773469" w:rsidRPr="00C25F6F">
        <w:rPr>
          <w:rFonts w:ascii="Times New Roman" w:hAnsi="Times New Roman" w:cs="Times New Roman"/>
          <w:b/>
          <w:sz w:val="24"/>
          <w:szCs w:val="24"/>
        </w:rPr>
        <w:t>esult</w:t>
      </w:r>
      <w:r w:rsidRPr="00C25F6F">
        <w:rPr>
          <w:rFonts w:ascii="Times New Roman" w:hAnsi="Times New Roman" w:cs="Times New Roman"/>
          <w:b/>
          <w:sz w:val="24"/>
          <w:szCs w:val="24"/>
        </w:rPr>
        <w:t xml:space="preserve"> and </w:t>
      </w:r>
      <w:r w:rsidR="00C34A96" w:rsidRPr="00C25F6F">
        <w:rPr>
          <w:rFonts w:ascii="Times New Roman" w:hAnsi="Times New Roman" w:cs="Times New Roman"/>
          <w:b/>
          <w:sz w:val="24"/>
          <w:szCs w:val="24"/>
        </w:rPr>
        <w:t>Discussion: -</w:t>
      </w:r>
    </w:p>
    <w:p w14:paraId="6740657C" w14:textId="36C337B1" w:rsidR="00BB5CE8" w:rsidRPr="00BB5CE8" w:rsidRDefault="00BB5CE8" w:rsidP="00BB5CE8">
      <w:pPr>
        <w:spacing w:line="360" w:lineRule="auto"/>
        <w:jc w:val="both"/>
        <w:rPr>
          <w:rStyle w:val="y2iqfc"/>
          <w:rFonts w:ascii="Times New Roman" w:hAnsi="Times New Roman" w:cs="Times New Roman"/>
          <w:sz w:val="24"/>
          <w:szCs w:val="24"/>
        </w:rPr>
      </w:pPr>
      <w:r w:rsidRPr="00BB5CE8">
        <w:rPr>
          <w:rStyle w:val="y2iqfc"/>
          <w:rFonts w:ascii="Times New Roman" w:hAnsi="Times New Roman" w:cs="Times New Roman"/>
          <w:b/>
          <w:bCs/>
          <w:sz w:val="24"/>
          <w:szCs w:val="24"/>
        </w:rPr>
        <w:t>Obj. 1.</w:t>
      </w:r>
      <w:r>
        <w:rPr>
          <w:rStyle w:val="y2iqfc"/>
          <w:rFonts w:ascii="Times New Roman" w:hAnsi="Times New Roman" w:cs="Times New Roman"/>
          <w:sz w:val="24"/>
          <w:szCs w:val="24"/>
        </w:rPr>
        <w:t xml:space="preserve"> </w:t>
      </w:r>
      <w:r w:rsidR="00DC15F1" w:rsidRPr="00323995">
        <w:rPr>
          <w:rStyle w:val="y2iqfc"/>
          <w:rFonts w:ascii="Times New Roman" w:hAnsi="Times New Roman" w:cs="Times New Roman"/>
          <w:b/>
          <w:bCs/>
          <w:sz w:val="24"/>
          <w:szCs w:val="24"/>
          <w:highlight w:val="yellow"/>
        </w:rPr>
        <w:t>Analysis</w:t>
      </w:r>
      <w:r w:rsidR="00DC15F1">
        <w:rPr>
          <w:rStyle w:val="y2iqfc"/>
          <w:rFonts w:ascii="Times New Roman" w:hAnsi="Times New Roman" w:cs="Times New Roman"/>
          <w:b/>
          <w:bCs/>
          <w:sz w:val="24"/>
          <w:szCs w:val="24"/>
        </w:rPr>
        <w:t xml:space="preserve"> </w:t>
      </w:r>
      <w:r w:rsidR="00E577BF">
        <w:rPr>
          <w:rStyle w:val="y2iqfc"/>
          <w:rFonts w:ascii="Times New Roman" w:hAnsi="Times New Roman" w:cs="Times New Roman"/>
          <w:b/>
          <w:bCs/>
          <w:sz w:val="24"/>
          <w:szCs w:val="24"/>
        </w:rPr>
        <w:t>of</w:t>
      </w:r>
      <w:r w:rsidRPr="00BB5CE8">
        <w:rPr>
          <w:rStyle w:val="y2iqfc"/>
          <w:rFonts w:ascii="Times New Roman" w:hAnsi="Times New Roman" w:cs="Times New Roman"/>
          <w:b/>
          <w:bCs/>
          <w:sz w:val="24"/>
          <w:szCs w:val="24"/>
        </w:rPr>
        <w:t xml:space="preserve"> the profile of respondents</w:t>
      </w:r>
      <w:r w:rsidRPr="00BB5CE8">
        <w:rPr>
          <w:rStyle w:val="y2iqfc"/>
          <w:rFonts w:ascii="Times New Roman" w:hAnsi="Times New Roman" w:cs="Times New Roman"/>
          <w:sz w:val="24"/>
          <w:szCs w:val="24"/>
        </w:rPr>
        <w:t xml:space="preserve"> </w:t>
      </w:r>
    </w:p>
    <w:p w14:paraId="6546C6AA" w14:textId="285964CB" w:rsidR="00BB5CE8" w:rsidRPr="00E577BF" w:rsidRDefault="00E577BF" w:rsidP="00E577BF">
      <w:pPr>
        <w:pStyle w:val="ListParagraph"/>
        <w:numPr>
          <w:ilvl w:val="1"/>
          <w:numId w:val="17"/>
        </w:numPr>
        <w:spacing w:line="360" w:lineRule="auto"/>
        <w:jc w:val="both"/>
        <w:rPr>
          <w:rFonts w:ascii="Times New Roman" w:hAnsi="Times New Roman" w:cs="Times New Roman"/>
          <w:b/>
          <w:sz w:val="24"/>
          <w:szCs w:val="24"/>
        </w:rPr>
      </w:pPr>
      <w:r w:rsidRPr="00E577BF">
        <w:rPr>
          <w:rStyle w:val="y2iqfc"/>
          <w:rFonts w:ascii="Times New Roman" w:hAnsi="Times New Roman" w:cs="Times New Roman"/>
          <w:b/>
          <w:sz w:val="24"/>
          <w:szCs w:val="24"/>
        </w:rPr>
        <w:t>Personal profile of students</w:t>
      </w:r>
    </w:p>
    <w:p w14:paraId="7B2494AC" w14:textId="7A3C44A8" w:rsidR="00DD7F2C" w:rsidRPr="00C25F6F" w:rsidRDefault="00DD7F2C" w:rsidP="00C25F6F">
      <w:pPr>
        <w:spacing w:line="360" w:lineRule="auto"/>
        <w:jc w:val="both"/>
        <w:rPr>
          <w:rFonts w:ascii="Times New Roman" w:hAnsi="Times New Roman" w:cs="Times New Roman"/>
          <w:b/>
          <w:sz w:val="24"/>
          <w:szCs w:val="24"/>
        </w:rPr>
      </w:pPr>
      <w:r w:rsidRPr="00C25F6F">
        <w:rPr>
          <w:rFonts w:ascii="Times New Roman" w:hAnsi="Times New Roman" w:cs="Times New Roman"/>
          <w:b/>
          <w:sz w:val="24"/>
          <w:szCs w:val="24"/>
        </w:rPr>
        <w:t xml:space="preserve">Table </w:t>
      </w:r>
      <w:r w:rsidRPr="00323995">
        <w:rPr>
          <w:rFonts w:ascii="Times New Roman" w:hAnsi="Times New Roman" w:cs="Times New Roman"/>
          <w:b/>
          <w:sz w:val="24"/>
          <w:szCs w:val="24"/>
          <w:highlight w:val="yellow"/>
        </w:rPr>
        <w:t>1:</w:t>
      </w:r>
      <w:r w:rsidRPr="00C25F6F">
        <w:rPr>
          <w:rFonts w:ascii="Times New Roman" w:hAnsi="Times New Roman" w:cs="Times New Roman"/>
          <w:b/>
          <w:sz w:val="24"/>
          <w:szCs w:val="24"/>
        </w:rPr>
        <w:t xml:space="preserve"> </w:t>
      </w:r>
      <w:r w:rsidRPr="00C25F6F">
        <w:rPr>
          <w:rStyle w:val="y2iqfc"/>
          <w:rFonts w:ascii="Times New Roman" w:hAnsi="Times New Roman" w:cs="Times New Roman"/>
          <w:b/>
          <w:sz w:val="24"/>
          <w:szCs w:val="24"/>
        </w:rPr>
        <w:t>Personal profile</w:t>
      </w:r>
      <w:r w:rsidR="00E577BF">
        <w:rPr>
          <w:rStyle w:val="y2iqfc"/>
          <w:rFonts w:ascii="Times New Roman" w:hAnsi="Times New Roman" w:cs="Times New Roman"/>
          <w:b/>
          <w:sz w:val="24"/>
          <w:szCs w:val="24"/>
        </w:rPr>
        <w:t xml:space="preserve"> of students</w:t>
      </w:r>
      <w:r w:rsidRPr="00C25F6F">
        <w:rPr>
          <w:rStyle w:val="y2iqfc"/>
          <w:rFonts w:ascii="Times New Roman" w:hAnsi="Times New Roman" w:cs="Times New Roman"/>
          <w:b/>
          <w:sz w:val="24"/>
          <w:szCs w:val="24"/>
        </w:rPr>
        <w:t>-</w:t>
      </w:r>
    </w:p>
    <w:tbl>
      <w:tblPr>
        <w:tblStyle w:val="TableGrid"/>
        <w:tblpPr w:leftFromText="180" w:rightFromText="180" w:vertAnchor="text" w:horzAnchor="margin" w:tblpXSpec="center" w:tblpY="447"/>
        <w:tblW w:w="0" w:type="auto"/>
        <w:tblLook w:val="04A0" w:firstRow="1" w:lastRow="0" w:firstColumn="1" w:lastColumn="0" w:noHBand="0" w:noVBand="1"/>
      </w:tblPr>
      <w:tblGrid>
        <w:gridCol w:w="801"/>
        <w:gridCol w:w="3467"/>
        <w:gridCol w:w="1459"/>
        <w:gridCol w:w="1847"/>
      </w:tblGrid>
      <w:tr w:rsidR="00806E46" w:rsidRPr="00C25F6F" w14:paraId="4CEA3B3E" w14:textId="77777777" w:rsidTr="00CE4EF1">
        <w:trPr>
          <w:trHeight w:val="198"/>
        </w:trPr>
        <w:tc>
          <w:tcPr>
            <w:tcW w:w="801" w:type="dxa"/>
          </w:tcPr>
          <w:p w14:paraId="67B0527E" w14:textId="77777777" w:rsidR="00806E46" w:rsidRPr="00C25F6F" w:rsidRDefault="00806E46" w:rsidP="00806E46">
            <w:pPr>
              <w:spacing w:line="360" w:lineRule="auto"/>
              <w:rPr>
                <w:rFonts w:ascii="Times New Roman" w:hAnsi="Times New Roman" w:cs="Times New Roman"/>
                <w:b/>
                <w:sz w:val="24"/>
                <w:szCs w:val="24"/>
              </w:rPr>
            </w:pPr>
            <w:bookmarkStart w:id="0" w:name="_Hlk123782500"/>
            <w:r w:rsidRPr="00C25F6F">
              <w:rPr>
                <w:rFonts w:ascii="Times New Roman" w:hAnsi="Times New Roman" w:cs="Times New Roman"/>
                <w:b/>
                <w:sz w:val="24"/>
                <w:szCs w:val="24"/>
              </w:rPr>
              <w:t>S. No.</w:t>
            </w:r>
          </w:p>
        </w:tc>
        <w:tc>
          <w:tcPr>
            <w:tcW w:w="3467" w:type="dxa"/>
            <w:tcBorders>
              <w:tl2br w:val="nil"/>
            </w:tcBorders>
          </w:tcPr>
          <w:p w14:paraId="7259A18F" w14:textId="77777777" w:rsidR="00806E46" w:rsidRPr="00C25F6F" w:rsidRDefault="00806E46" w:rsidP="00806E46">
            <w:pPr>
              <w:spacing w:line="360" w:lineRule="auto"/>
              <w:rPr>
                <w:rFonts w:ascii="Times New Roman" w:hAnsi="Times New Roman" w:cs="Times New Roman"/>
                <w:b/>
                <w:sz w:val="24"/>
                <w:szCs w:val="24"/>
              </w:rPr>
            </w:pPr>
            <w:r w:rsidRPr="00C25F6F">
              <w:rPr>
                <w:rFonts w:ascii="Times New Roman" w:hAnsi="Times New Roman" w:cs="Times New Roman"/>
                <w:b/>
                <w:sz w:val="24"/>
                <w:szCs w:val="24"/>
              </w:rPr>
              <w:t>Personal variables</w:t>
            </w:r>
          </w:p>
        </w:tc>
        <w:tc>
          <w:tcPr>
            <w:tcW w:w="3306" w:type="dxa"/>
            <w:gridSpan w:val="2"/>
          </w:tcPr>
          <w:p w14:paraId="7397D977" w14:textId="77777777" w:rsidR="00806E46" w:rsidRPr="00C25F6F" w:rsidRDefault="00806E46" w:rsidP="00806E46">
            <w:pPr>
              <w:spacing w:line="360" w:lineRule="auto"/>
              <w:jc w:val="center"/>
              <w:rPr>
                <w:rFonts w:ascii="Times New Roman" w:hAnsi="Times New Roman" w:cs="Times New Roman"/>
                <w:b/>
                <w:sz w:val="24"/>
                <w:szCs w:val="24"/>
              </w:rPr>
            </w:pPr>
          </w:p>
          <w:p w14:paraId="237EA770" w14:textId="6116DC42" w:rsidR="00806E46" w:rsidRPr="00C25F6F" w:rsidRDefault="00806E46" w:rsidP="00806E46">
            <w:pPr>
              <w:spacing w:line="360" w:lineRule="auto"/>
              <w:jc w:val="center"/>
              <w:rPr>
                <w:rFonts w:ascii="Times New Roman" w:hAnsi="Times New Roman" w:cs="Times New Roman"/>
                <w:b/>
                <w:sz w:val="24"/>
                <w:szCs w:val="24"/>
              </w:rPr>
            </w:pPr>
            <w:r w:rsidRPr="00C25F6F">
              <w:rPr>
                <w:rFonts w:ascii="Times New Roman" w:hAnsi="Times New Roman" w:cs="Times New Roman"/>
                <w:b/>
                <w:sz w:val="24"/>
                <w:szCs w:val="24"/>
              </w:rPr>
              <w:t>Total (</w:t>
            </w:r>
            <w:r w:rsidR="00CE4EF1">
              <w:rPr>
                <w:rFonts w:ascii="Times New Roman" w:hAnsi="Times New Roman" w:cs="Times New Roman"/>
                <w:b/>
                <w:sz w:val="24"/>
                <w:szCs w:val="24"/>
              </w:rPr>
              <w:t>N</w:t>
            </w:r>
            <w:r w:rsidRPr="00C25F6F">
              <w:rPr>
                <w:rFonts w:ascii="Times New Roman" w:hAnsi="Times New Roman" w:cs="Times New Roman"/>
                <w:b/>
                <w:sz w:val="24"/>
                <w:szCs w:val="24"/>
              </w:rPr>
              <w:t>=100)</w:t>
            </w:r>
          </w:p>
        </w:tc>
      </w:tr>
      <w:tr w:rsidR="00806E46" w:rsidRPr="00C25F6F" w14:paraId="1A7F19E4" w14:textId="77777777" w:rsidTr="00CE4EF1">
        <w:trPr>
          <w:trHeight w:val="103"/>
        </w:trPr>
        <w:tc>
          <w:tcPr>
            <w:tcW w:w="801" w:type="dxa"/>
          </w:tcPr>
          <w:p w14:paraId="50EFA545" w14:textId="77777777" w:rsidR="00806E46" w:rsidRPr="00C25F6F" w:rsidRDefault="00806E46" w:rsidP="00806E46">
            <w:pPr>
              <w:spacing w:line="360" w:lineRule="auto"/>
              <w:rPr>
                <w:rFonts w:ascii="Times New Roman" w:hAnsi="Times New Roman" w:cs="Times New Roman"/>
                <w:b/>
                <w:sz w:val="24"/>
                <w:szCs w:val="24"/>
              </w:rPr>
            </w:pPr>
            <w:r w:rsidRPr="00C25F6F">
              <w:rPr>
                <w:rFonts w:ascii="Times New Roman" w:hAnsi="Times New Roman" w:cs="Times New Roman"/>
                <w:b/>
                <w:sz w:val="24"/>
                <w:szCs w:val="24"/>
              </w:rPr>
              <w:t>1.</w:t>
            </w:r>
          </w:p>
        </w:tc>
        <w:tc>
          <w:tcPr>
            <w:tcW w:w="3467" w:type="dxa"/>
          </w:tcPr>
          <w:p w14:paraId="14A4298D" w14:textId="42C99A3D" w:rsidR="00806E46" w:rsidRPr="00C25F6F" w:rsidRDefault="00806E46" w:rsidP="00806E46">
            <w:pPr>
              <w:spacing w:line="360" w:lineRule="auto"/>
              <w:rPr>
                <w:rFonts w:ascii="Times New Roman" w:hAnsi="Times New Roman" w:cs="Times New Roman"/>
                <w:b/>
                <w:sz w:val="24"/>
                <w:szCs w:val="24"/>
              </w:rPr>
            </w:pPr>
            <w:r w:rsidRPr="00C25F6F">
              <w:rPr>
                <w:rFonts w:ascii="Times New Roman" w:hAnsi="Times New Roman" w:cs="Times New Roman"/>
                <w:b/>
                <w:sz w:val="24"/>
                <w:szCs w:val="24"/>
              </w:rPr>
              <w:t>Age (Chronological Age)</w:t>
            </w:r>
          </w:p>
        </w:tc>
        <w:tc>
          <w:tcPr>
            <w:tcW w:w="1459" w:type="dxa"/>
          </w:tcPr>
          <w:p w14:paraId="78DAC5C2" w14:textId="77777777" w:rsidR="00806E46" w:rsidRPr="00C25F6F" w:rsidRDefault="00806E46" w:rsidP="00806E46">
            <w:pPr>
              <w:spacing w:line="360" w:lineRule="auto"/>
              <w:jc w:val="center"/>
              <w:rPr>
                <w:rFonts w:ascii="Times New Roman" w:hAnsi="Times New Roman" w:cs="Times New Roman"/>
                <w:sz w:val="24"/>
                <w:szCs w:val="24"/>
              </w:rPr>
            </w:pPr>
            <w:r w:rsidRPr="00C25F6F">
              <w:rPr>
                <w:rFonts w:ascii="Times New Roman" w:hAnsi="Times New Roman" w:cs="Times New Roman"/>
                <w:sz w:val="24"/>
                <w:szCs w:val="24"/>
              </w:rPr>
              <w:t xml:space="preserve">Frequency </w:t>
            </w:r>
          </w:p>
        </w:tc>
        <w:tc>
          <w:tcPr>
            <w:tcW w:w="1846" w:type="dxa"/>
          </w:tcPr>
          <w:p w14:paraId="7BE1A4E0" w14:textId="77777777" w:rsidR="00806E46" w:rsidRPr="00C25F6F" w:rsidRDefault="00806E46" w:rsidP="00806E46">
            <w:pPr>
              <w:spacing w:line="360" w:lineRule="auto"/>
              <w:jc w:val="center"/>
              <w:rPr>
                <w:rFonts w:ascii="Times New Roman" w:hAnsi="Times New Roman" w:cs="Times New Roman"/>
                <w:sz w:val="24"/>
                <w:szCs w:val="24"/>
              </w:rPr>
            </w:pPr>
            <w:r w:rsidRPr="00C25F6F">
              <w:rPr>
                <w:rFonts w:ascii="Times New Roman" w:hAnsi="Times New Roman" w:cs="Times New Roman"/>
                <w:sz w:val="24"/>
                <w:szCs w:val="24"/>
              </w:rPr>
              <w:t xml:space="preserve">Percent </w:t>
            </w:r>
          </w:p>
        </w:tc>
      </w:tr>
      <w:tr w:rsidR="00806E46" w:rsidRPr="00C25F6F" w14:paraId="4B9280FC" w14:textId="77777777" w:rsidTr="00CE4EF1">
        <w:trPr>
          <w:trHeight w:val="99"/>
        </w:trPr>
        <w:tc>
          <w:tcPr>
            <w:tcW w:w="801" w:type="dxa"/>
          </w:tcPr>
          <w:p w14:paraId="191104B1" w14:textId="77777777" w:rsidR="00806E46" w:rsidRPr="00C25F6F" w:rsidRDefault="00806E46" w:rsidP="00806E46">
            <w:pPr>
              <w:spacing w:line="360" w:lineRule="auto"/>
              <w:rPr>
                <w:rFonts w:ascii="Times New Roman" w:hAnsi="Times New Roman" w:cs="Times New Roman"/>
                <w:sz w:val="24"/>
                <w:szCs w:val="24"/>
              </w:rPr>
            </w:pPr>
          </w:p>
        </w:tc>
        <w:tc>
          <w:tcPr>
            <w:tcW w:w="3467" w:type="dxa"/>
          </w:tcPr>
          <w:p w14:paraId="3CEDAB01" w14:textId="77777777" w:rsidR="00806E46" w:rsidRPr="00C25F6F" w:rsidRDefault="00806E46" w:rsidP="00806E46">
            <w:pPr>
              <w:spacing w:line="360" w:lineRule="auto"/>
              <w:rPr>
                <w:rFonts w:ascii="Times New Roman" w:hAnsi="Times New Roman" w:cs="Times New Roman"/>
                <w:sz w:val="24"/>
                <w:szCs w:val="24"/>
              </w:rPr>
            </w:pPr>
            <w:r w:rsidRPr="00C25F6F">
              <w:rPr>
                <w:rFonts w:ascii="Times New Roman" w:hAnsi="Times New Roman" w:cs="Times New Roman"/>
                <w:sz w:val="24"/>
                <w:szCs w:val="24"/>
              </w:rPr>
              <w:t>16-17 years</w:t>
            </w:r>
          </w:p>
        </w:tc>
        <w:tc>
          <w:tcPr>
            <w:tcW w:w="1459" w:type="dxa"/>
          </w:tcPr>
          <w:p w14:paraId="04C621C1" w14:textId="77777777" w:rsidR="00806E46" w:rsidRPr="00C25F6F" w:rsidRDefault="00806E46" w:rsidP="00806E46">
            <w:pPr>
              <w:spacing w:line="360" w:lineRule="auto"/>
              <w:jc w:val="center"/>
              <w:rPr>
                <w:rFonts w:ascii="Times New Roman" w:hAnsi="Times New Roman" w:cs="Times New Roman"/>
                <w:sz w:val="24"/>
                <w:szCs w:val="24"/>
              </w:rPr>
            </w:pPr>
            <w:r w:rsidRPr="00C25F6F">
              <w:rPr>
                <w:rFonts w:ascii="Times New Roman" w:hAnsi="Times New Roman" w:cs="Times New Roman"/>
                <w:sz w:val="24"/>
                <w:szCs w:val="24"/>
              </w:rPr>
              <w:t>20</w:t>
            </w:r>
          </w:p>
        </w:tc>
        <w:tc>
          <w:tcPr>
            <w:tcW w:w="1846" w:type="dxa"/>
          </w:tcPr>
          <w:p w14:paraId="40099B2A" w14:textId="77777777" w:rsidR="00806E46" w:rsidRPr="00C25F6F" w:rsidRDefault="00806E46" w:rsidP="00806E46">
            <w:pPr>
              <w:spacing w:line="360" w:lineRule="auto"/>
              <w:jc w:val="center"/>
              <w:rPr>
                <w:rFonts w:ascii="Times New Roman" w:hAnsi="Times New Roman" w:cs="Times New Roman"/>
                <w:sz w:val="24"/>
                <w:szCs w:val="24"/>
              </w:rPr>
            </w:pPr>
            <w:r w:rsidRPr="00C25F6F">
              <w:rPr>
                <w:rFonts w:ascii="Times New Roman" w:hAnsi="Times New Roman" w:cs="Times New Roman"/>
                <w:sz w:val="24"/>
                <w:szCs w:val="24"/>
              </w:rPr>
              <w:t>20.00</w:t>
            </w:r>
          </w:p>
        </w:tc>
      </w:tr>
      <w:tr w:rsidR="00806E46" w:rsidRPr="00C25F6F" w14:paraId="47E6C00F" w14:textId="77777777" w:rsidTr="00CE4EF1">
        <w:trPr>
          <w:trHeight w:val="103"/>
        </w:trPr>
        <w:tc>
          <w:tcPr>
            <w:tcW w:w="801" w:type="dxa"/>
          </w:tcPr>
          <w:p w14:paraId="4E6B1E82" w14:textId="77777777" w:rsidR="00806E46" w:rsidRPr="00C25F6F" w:rsidRDefault="00806E46" w:rsidP="00806E46">
            <w:pPr>
              <w:spacing w:line="360" w:lineRule="auto"/>
              <w:rPr>
                <w:rFonts w:ascii="Times New Roman" w:hAnsi="Times New Roman" w:cs="Times New Roman"/>
                <w:sz w:val="24"/>
                <w:szCs w:val="24"/>
              </w:rPr>
            </w:pPr>
          </w:p>
        </w:tc>
        <w:tc>
          <w:tcPr>
            <w:tcW w:w="3467" w:type="dxa"/>
          </w:tcPr>
          <w:p w14:paraId="7E7E4EB1" w14:textId="77777777" w:rsidR="00806E46" w:rsidRPr="00C25F6F" w:rsidRDefault="00806E46" w:rsidP="00806E46">
            <w:pPr>
              <w:spacing w:line="360" w:lineRule="auto"/>
              <w:rPr>
                <w:rFonts w:ascii="Times New Roman" w:hAnsi="Times New Roman" w:cs="Times New Roman"/>
                <w:sz w:val="24"/>
                <w:szCs w:val="24"/>
              </w:rPr>
            </w:pPr>
            <w:r w:rsidRPr="00C25F6F">
              <w:rPr>
                <w:rFonts w:ascii="Times New Roman" w:hAnsi="Times New Roman" w:cs="Times New Roman"/>
                <w:sz w:val="24"/>
                <w:szCs w:val="24"/>
              </w:rPr>
              <w:t>18-19 years</w:t>
            </w:r>
          </w:p>
        </w:tc>
        <w:tc>
          <w:tcPr>
            <w:tcW w:w="1459" w:type="dxa"/>
          </w:tcPr>
          <w:p w14:paraId="4E9DEAF7" w14:textId="77777777" w:rsidR="00806E46" w:rsidRPr="00C25F6F" w:rsidRDefault="00806E46" w:rsidP="00806E46">
            <w:pPr>
              <w:spacing w:line="360" w:lineRule="auto"/>
              <w:jc w:val="center"/>
              <w:rPr>
                <w:rFonts w:ascii="Times New Roman" w:hAnsi="Times New Roman" w:cs="Times New Roman"/>
                <w:sz w:val="24"/>
                <w:szCs w:val="24"/>
              </w:rPr>
            </w:pPr>
            <w:r w:rsidRPr="00C25F6F">
              <w:rPr>
                <w:rFonts w:ascii="Times New Roman" w:hAnsi="Times New Roman" w:cs="Times New Roman"/>
                <w:sz w:val="24"/>
                <w:szCs w:val="24"/>
              </w:rPr>
              <w:t>57</w:t>
            </w:r>
          </w:p>
        </w:tc>
        <w:tc>
          <w:tcPr>
            <w:tcW w:w="1846" w:type="dxa"/>
          </w:tcPr>
          <w:p w14:paraId="1B4BD994" w14:textId="77777777" w:rsidR="00806E46" w:rsidRPr="00C25F6F" w:rsidRDefault="00806E46" w:rsidP="00806E46">
            <w:pPr>
              <w:spacing w:line="360" w:lineRule="auto"/>
              <w:jc w:val="center"/>
              <w:rPr>
                <w:rFonts w:ascii="Times New Roman" w:hAnsi="Times New Roman" w:cs="Times New Roman"/>
                <w:sz w:val="24"/>
                <w:szCs w:val="24"/>
              </w:rPr>
            </w:pPr>
            <w:r w:rsidRPr="00C25F6F">
              <w:rPr>
                <w:rFonts w:ascii="Times New Roman" w:hAnsi="Times New Roman" w:cs="Times New Roman"/>
                <w:sz w:val="24"/>
                <w:szCs w:val="24"/>
              </w:rPr>
              <w:t>57.00</w:t>
            </w:r>
          </w:p>
        </w:tc>
      </w:tr>
      <w:tr w:rsidR="00806E46" w:rsidRPr="00C25F6F" w14:paraId="04407127" w14:textId="77777777" w:rsidTr="00CE4EF1">
        <w:trPr>
          <w:trHeight w:val="103"/>
        </w:trPr>
        <w:tc>
          <w:tcPr>
            <w:tcW w:w="801" w:type="dxa"/>
          </w:tcPr>
          <w:p w14:paraId="7A62C940" w14:textId="77777777" w:rsidR="00806E46" w:rsidRPr="00C25F6F" w:rsidRDefault="00806E46" w:rsidP="00806E46">
            <w:pPr>
              <w:spacing w:line="360" w:lineRule="auto"/>
              <w:rPr>
                <w:rFonts w:ascii="Times New Roman" w:hAnsi="Times New Roman" w:cs="Times New Roman"/>
                <w:sz w:val="24"/>
                <w:szCs w:val="24"/>
              </w:rPr>
            </w:pPr>
          </w:p>
        </w:tc>
        <w:tc>
          <w:tcPr>
            <w:tcW w:w="3467" w:type="dxa"/>
          </w:tcPr>
          <w:p w14:paraId="3ACF993B" w14:textId="77777777" w:rsidR="00806E46" w:rsidRPr="00C25F6F" w:rsidRDefault="00806E46" w:rsidP="00806E46">
            <w:pPr>
              <w:spacing w:line="360" w:lineRule="auto"/>
              <w:rPr>
                <w:rFonts w:ascii="Times New Roman" w:hAnsi="Times New Roman" w:cs="Times New Roman"/>
                <w:sz w:val="24"/>
                <w:szCs w:val="24"/>
              </w:rPr>
            </w:pPr>
            <w:r w:rsidRPr="00C25F6F">
              <w:rPr>
                <w:rFonts w:ascii="Times New Roman" w:hAnsi="Times New Roman" w:cs="Times New Roman"/>
                <w:sz w:val="24"/>
                <w:szCs w:val="24"/>
              </w:rPr>
              <w:t>20-21 years</w:t>
            </w:r>
          </w:p>
        </w:tc>
        <w:tc>
          <w:tcPr>
            <w:tcW w:w="1459" w:type="dxa"/>
          </w:tcPr>
          <w:p w14:paraId="49364560" w14:textId="77777777" w:rsidR="00806E46" w:rsidRPr="00C25F6F" w:rsidRDefault="00806E46" w:rsidP="00806E46">
            <w:pPr>
              <w:spacing w:line="360" w:lineRule="auto"/>
              <w:jc w:val="center"/>
              <w:rPr>
                <w:rFonts w:ascii="Times New Roman" w:hAnsi="Times New Roman" w:cs="Times New Roman"/>
                <w:sz w:val="24"/>
                <w:szCs w:val="24"/>
              </w:rPr>
            </w:pPr>
            <w:r w:rsidRPr="00C25F6F">
              <w:rPr>
                <w:rFonts w:ascii="Times New Roman" w:hAnsi="Times New Roman" w:cs="Times New Roman"/>
                <w:sz w:val="24"/>
                <w:szCs w:val="24"/>
              </w:rPr>
              <w:t>23</w:t>
            </w:r>
          </w:p>
        </w:tc>
        <w:tc>
          <w:tcPr>
            <w:tcW w:w="1846" w:type="dxa"/>
          </w:tcPr>
          <w:p w14:paraId="42103EA7" w14:textId="77777777" w:rsidR="00806E46" w:rsidRPr="00C25F6F" w:rsidRDefault="00806E46" w:rsidP="00806E46">
            <w:pPr>
              <w:spacing w:line="360" w:lineRule="auto"/>
              <w:jc w:val="center"/>
              <w:rPr>
                <w:rFonts w:ascii="Times New Roman" w:hAnsi="Times New Roman" w:cs="Times New Roman"/>
                <w:sz w:val="24"/>
                <w:szCs w:val="24"/>
              </w:rPr>
            </w:pPr>
            <w:r w:rsidRPr="00C25F6F">
              <w:rPr>
                <w:rFonts w:ascii="Times New Roman" w:hAnsi="Times New Roman" w:cs="Times New Roman"/>
                <w:sz w:val="24"/>
                <w:szCs w:val="24"/>
              </w:rPr>
              <w:t>23.00</w:t>
            </w:r>
          </w:p>
        </w:tc>
      </w:tr>
      <w:tr w:rsidR="00806E46" w:rsidRPr="00C25F6F" w14:paraId="24FF48EF" w14:textId="77777777" w:rsidTr="00CE4EF1">
        <w:trPr>
          <w:trHeight w:val="99"/>
        </w:trPr>
        <w:tc>
          <w:tcPr>
            <w:tcW w:w="801" w:type="dxa"/>
          </w:tcPr>
          <w:p w14:paraId="37418889" w14:textId="77777777" w:rsidR="00806E46" w:rsidRPr="00C25F6F" w:rsidRDefault="00806E46" w:rsidP="00806E46">
            <w:pPr>
              <w:spacing w:line="360" w:lineRule="auto"/>
              <w:rPr>
                <w:rFonts w:ascii="Times New Roman" w:hAnsi="Times New Roman" w:cs="Times New Roman"/>
                <w:b/>
                <w:sz w:val="24"/>
                <w:szCs w:val="24"/>
              </w:rPr>
            </w:pPr>
            <w:r w:rsidRPr="00C25F6F">
              <w:rPr>
                <w:rFonts w:ascii="Times New Roman" w:hAnsi="Times New Roman" w:cs="Times New Roman"/>
                <w:b/>
                <w:sz w:val="24"/>
                <w:szCs w:val="24"/>
              </w:rPr>
              <w:t>2.</w:t>
            </w:r>
          </w:p>
        </w:tc>
        <w:tc>
          <w:tcPr>
            <w:tcW w:w="6773" w:type="dxa"/>
            <w:gridSpan w:val="3"/>
          </w:tcPr>
          <w:p w14:paraId="681FBF6B" w14:textId="77777777" w:rsidR="00806E46" w:rsidRPr="00C25F6F" w:rsidRDefault="00806E46" w:rsidP="00806E46">
            <w:pPr>
              <w:spacing w:line="360" w:lineRule="auto"/>
              <w:rPr>
                <w:rFonts w:ascii="Times New Roman" w:hAnsi="Times New Roman" w:cs="Times New Roman"/>
                <w:sz w:val="24"/>
                <w:szCs w:val="24"/>
              </w:rPr>
            </w:pPr>
            <w:r w:rsidRPr="00C25F6F">
              <w:rPr>
                <w:rFonts w:ascii="Times New Roman" w:hAnsi="Times New Roman" w:cs="Times New Roman"/>
                <w:b/>
                <w:sz w:val="24"/>
                <w:szCs w:val="24"/>
              </w:rPr>
              <w:t>Sex</w:t>
            </w:r>
          </w:p>
        </w:tc>
      </w:tr>
      <w:tr w:rsidR="00806E46" w:rsidRPr="00C25F6F" w14:paraId="55C54358" w14:textId="77777777" w:rsidTr="00CE4EF1">
        <w:trPr>
          <w:trHeight w:val="103"/>
        </w:trPr>
        <w:tc>
          <w:tcPr>
            <w:tcW w:w="801" w:type="dxa"/>
          </w:tcPr>
          <w:p w14:paraId="709DC33A" w14:textId="77777777" w:rsidR="00806E46" w:rsidRPr="00C25F6F" w:rsidRDefault="00806E46" w:rsidP="00806E46">
            <w:pPr>
              <w:spacing w:line="360" w:lineRule="auto"/>
              <w:rPr>
                <w:rFonts w:ascii="Times New Roman" w:hAnsi="Times New Roman" w:cs="Times New Roman"/>
                <w:sz w:val="24"/>
                <w:szCs w:val="24"/>
              </w:rPr>
            </w:pPr>
          </w:p>
        </w:tc>
        <w:tc>
          <w:tcPr>
            <w:tcW w:w="3467" w:type="dxa"/>
          </w:tcPr>
          <w:p w14:paraId="6F577011" w14:textId="77777777" w:rsidR="00806E46" w:rsidRPr="00C25F6F" w:rsidRDefault="00806E46" w:rsidP="00806E46">
            <w:pPr>
              <w:spacing w:line="360" w:lineRule="auto"/>
              <w:rPr>
                <w:rFonts w:ascii="Times New Roman" w:hAnsi="Times New Roman" w:cs="Times New Roman"/>
                <w:sz w:val="24"/>
                <w:szCs w:val="24"/>
              </w:rPr>
            </w:pPr>
            <w:r w:rsidRPr="00C25F6F">
              <w:rPr>
                <w:rFonts w:ascii="Times New Roman" w:hAnsi="Times New Roman" w:cs="Times New Roman"/>
                <w:sz w:val="24"/>
                <w:szCs w:val="24"/>
              </w:rPr>
              <w:t>Male</w:t>
            </w:r>
          </w:p>
        </w:tc>
        <w:tc>
          <w:tcPr>
            <w:tcW w:w="1459" w:type="dxa"/>
          </w:tcPr>
          <w:p w14:paraId="087340E1" w14:textId="77777777" w:rsidR="00806E46" w:rsidRPr="00C25F6F" w:rsidRDefault="00806E46" w:rsidP="00806E46">
            <w:pPr>
              <w:spacing w:line="360" w:lineRule="auto"/>
              <w:jc w:val="center"/>
              <w:rPr>
                <w:rFonts w:ascii="Times New Roman" w:hAnsi="Times New Roman" w:cs="Times New Roman"/>
                <w:sz w:val="24"/>
                <w:szCs w:val="24"/>
              </w:rPr>
            </w:pPr>
            <w:r w:rsidRPr="00C25F6F">
              <w:rPr>
                <w:rFonts w:ascii="Times New Roman" w:hAnsi="Times New Roman" w:cs="Times New Roman"/>
                <w:sz w:val="24"/>
                <w:szCs w:val="24"/>
              </w:rPr>
              <w:t>50</w:t>
            </w:r>
          </w:p>
        </w:tc>
        <w:tc>
          <w:tcPr>
            <w:tcW w:w="1846" w:type="dxa"/>
          </w:tcPr>
          <w:p w14:paraId="488C9F3A" w14:textId="77777777" w:rsidR="00806E46" w:rsidRPr="00C25F6F" w:rsidRDefault="00806E46" w:rsidP="00806E46">
            <w:pPr>
              <w:spacing w:line="360" w:lineRule="auto"/>
              <w:jc w:val="center"/>
              <w:rPr>
                <w:rFonts w:ascii="Times New Roman" w:hAnsi="Times New Roman" w:cs="Times New Roman"/>
                <w:sz w:val="24"/>
                <w:szCs w:val="24"/>
              </w:rPr>
            </w:pPr>
            <w:r w:rsidRPr="00C25F6F">
              <w:rPr>
                <w:rFonts w:ascii="Times New Roman" w:hAnsi="Times New Roman" w:cs="Times New Roman"/>
                <w:sz w:val="24"/>
                <w:szCs w:val="24"/>
              </w:rPr>
              <w:t>50.00</w:t>
            </w:r>
          </w:p>
        </w:tc>
      </w:tr>
      <w:tr w:rsidR="00806E46" w:rsidRPr="00C25F6F" w14:paraId="6747580D" w14:textId="77777777" w:rsidTr="00CE4EF1">
        <w:trPr>
          <w:trHeight w:val="103"/>
        </w:trPr>
        <w:tc>
          <w:tcPr>
            <w:tcW w:w="801" w:type="dxa"/>
          </w:tcPr>
          <w:p w14:paraId="0BB5678E" w14:textId="77777777" w:rsidR="00806E46" w:rsidRPr="00C25F6F" w:rsidRDefault="00806E46" w:rsidP="00806E46">
            <w:pPr>
              <w:spacing w:line="360" w:lineRule="auto"/>
              <w:rPr>
                <w:rFonts w:ascii="Times New Roman" w:hAnsi="Times New Roman" w:cs="Times New Roman"/>
                <w:sz w:val="24"/>
                <w:szCs w:val="24"/>
              </w:rPr>
            </w:pPr>
          </w:p>
        </w:tc>
        <w:tc>
          <w:tcPr>
            <w:tcW w:w="3467" w:type="dxa"/>
          </w:tcPr>
          <w:p w14:paraId="49526B3B" w14:textId="77777777" w:rsidR="00806E46" w:rsidRPr="00C25F6F" w:rsidRDefault="00806E46" w:rsidP="00806E46">
            <w:pPr>
              <w:spacing w:line="360" w:lineRule="auto"/>
              <w:rPr>
                <w:rFonts w:ascii="Times New Roman" w:hAnsi="Times New Roman" w:cs="Times New Roman"/>
                <w:sz w:val="24"/>
                <w:szCs w:val="24"/>
              </w:rPr>
            </w:pPr>
            <w:r w:rsidRPr="00C25F6F">
              <w:rPr>
                <w:rFonts w:ascii="Times New Roman" w:hAnsi="Times New Roman" w:cs="Times New Roman"/>
                <w:sz w:val="24"/>
                <w:szCs w:val="24"/>
              </w:rPr>
              <w:t>Female</w:t>
            </w:r>
          </w:p>
        </w:tc>
        <w:tc>
          <w:tcPr>
            <w:tcW w:w="1459" w:type="dxa"/>
          </w:tcPr>
          <w:p w14:paraId="79E89C8F" w14:textId="77777777" w:rsidR="00806E46" w:rsidRPr="00C25F6F" w:rsidRDefault="00806E46" w:rsidP="00806E46">
            <w:pPr>
              <w:spacing w:line="360" w:lineRule="auto"/>
              <w:jc w:val="center"/>
              <w:rPr>
                <w:rFonts w:ascii="Times New Roman" w:hAnsi="Times New Roman" w:cs="Times New Roman"/>
                <w:sz w:val="24"/>
                <w:szCs w:val="24"/>
              </w:rPr>
            </w:pPr>
            <w:r w:rsidRPr="00C25F6F">
              <w:rPr>
                <w:rFonts w:ascii="Times New Roman" w:hAnsi="Times New Roman" w:cs="Times New Roman"/>
                <w:sz w:val="24"/>
                <w:szCs w:val="24"/>
              </w:rPr>
              <w:t>50</w:t>
            </w:r>
          </w:p>
        </w:tc>
        <w:tc>
          <w:tcPr>
            <w:tcW w:w="1846" w:type="dxa"/>
          </w:tcPr>
          <w:p w14:paraId="6BCB09E4" w14:textId="77777777" w:rsidR="00806E46" w:rsidRPr="00C25F6F" w:rsidRDefault="00806E46" w:rsidP="00806E46">
            <w:pPr>
              <w:spacing w:line="360" w:lineRule="auto"/>
              <w:jc w:val="center"/>
              <w:rPr>
                <w:rFonts w:ascii="Times New Roman" w:hAnsi="Times New Roman" w:cs="Times New Roman"/>
                <w:sz w:val="24"/>
                <w:szCs w:val="24"/>
              </w:rPr>
            </w:pPr>
            <w:r w:rsidRPr="00C25F6F">
              <w:rPr>
                <w:rFonts w:ascii="Times New Roman" w:hAnsi="Times New Roman" w:cs="Times New Roman"/>
                <w:sz w:val="24"/>
                <w:szCs w:val="24"/>
              </w:rPr>
              <w:t>50.00</w:t>
            </w:r>
          </w:p>
        </w:tc>
      </w:tr>
      <w:tr w:rsidR="00806E46" w:rsidRPr="00C25F6F" w14:paraId="2F92D4C3" w14:textId="77777777" w:rsidTr="00CE4EF1">
        <w:trPr>
          <w:trHeight w:val="103"/>
        </w:trPr>
        <w:tc>
          <w:tcPr>
            <w:tcW w:w="801" w:type="dxa"/>
          </w:tcPr>
          <w:p w14:paraId="3709DE0A" w14:textId="77777777" w:rsidR="00806E46" w:rsidRPr="00C25F6F" w:rsidRDefault="00806E46" w:rsidP="00806E46">
            <w:pPr>
              <w:spacing w:line="360" w:lineRule="auto"/>
              <w:rPr>
                <w:rFonts w:ascii="Times New Roman" w:hAnsi="Times New Roman" w:cs="Times New Roman"/>
                <w:b/>
                <w:sz w:val="24"/>
                <w:szCs w:val="24"/>
              </w:rPr>
            </w:pPr>
            <w:r w:rsidRPr="00C25F6F">
              <w:rPr>
                <w:rFonts w:ascii="Times New Roman" w:hAnsi="Times New Roman" w:cs="Times New Roman"/>
                <w:b/>
                <w:sz w:val="24"/>
                <w:szCs w:val="24"/>
              </w:rPr>
              <w:t>3.</w:t>
            </w:r>
          </w:p>
        </w:tc>
        <w:tc>
          <w:tcPr>
            <w:tcW w:w="6773" w:type="dxa"/>
            <w:gridSpan w:val="3"/>
          </w:tcPr>
          <w:p w14:paraId="1097EE04" w14:textId="77777777" w:rsidR="00806E46" w:rsidRPr="00C25F6F" w:rsidRDefault="00806E46" w:rsidP="00806E46">
            <w:pPr>
              <w:spacing w:line="360" w:lineRule="auto"/>
              <w:rPr>
                <w:rFonts w:ascii="Times New Roman" w:hAnsi="Times New Roman" w:cs="Times New Roman"/>
                <w:sz w:val="24"/>
                <w:szCs w:val="24"/>
              </w:rPr>
            </w:pPr>
            <w:r w:rsidRPr="00C25F6F">
              <w:rPr>
                <w:rFonts w:ascii="Times New Roman" w:hAnsi="Times New Roman" w:cs="Times New Roman"/>
                <w:b/>
                <w:sz w:val="24"/>
                <w:szCs w:val="24"/>
              </w:rPr>
              <w:t xml:space="preserve">Education </w:t>
            </w:r>
          </w:p>
        </w:tc>
      </w:tr>
      <w:tr w:rsidR="00806E46" w:rsidRPr="00C25F6F" w14:paraId="6A376712" w14:textId="77777777" w:rsidTr="00CE4EF1">
        <w:trPr>
          <w:trHeight w:val="103"/>
        </w:trPr>
        <w:tc>
          <w:tcPr>
            <w:tcW w:w="801" w:type="dxa"/>
          </w:tcPr>
          <w:p w14:paraId="2EF9175B" w14:textId="77777777" w:rsidR="00806E46" w:rsidRPr="00C25F6F" w:rsidRDefault="00806E46" w:rsidP="00806E46">
            <w:pPr>
              <w:spacing w:line="360" w:lineRule="auto"/>
              <w:rPr>
                <w:rFonts w:ascii="Times New Roman" w:hAnsi="Times New Roman" w:cs="Times New Roman"/>
                <w:sz w:val="24"/>
                <w:szCs w:val="24"/>
              </w:rPr>
            </w:pPr>
          </w:p>
        </w:tc>
        <w:tc>
          <w:tcPr>
            <w:tcW w:w="3467" w:type="dxa"/>
          </w:tcPr>
          <w:p w14:paraId="2501C1B9" w14:textId="77777777" w:rsidR="00806E46" w:rsidRPr="00C25F6F" w:rsidRDefault="00806E46" w:rsidP="00806E46">
            <w:pPr>
              <w:spacing w:line="360" w:lineRule="auto"/>
              <w:rPr>
                <w:rFonts w:ascii="Times New Roman" w:hAnsi="Times New Roman" w:cs="Times New Roman"/>
                <w:sz w:val="24"/>
                <w:szCs w:val="24"/>
              </w:rPr>
            </w:pPr>
            <w:r w:rsidRPr="00C25F6F">
              <w:rPr>
                <w:rFonts w:ascii="Times New Roman" w:hAnsi="Times New Roman" w:cs="Times New Roman"/>
                <w:sz w:val="24"/>
                <w:szCs w:val="24"/>
              </w:rPr>
              <w:t>11</w:t>
            </w:r>
            <w:r w:rsidRPr="00C25F6F">
              <w:rPr>
                <w:rFonts w:ascii="Times New Roman" w:hAnsi="Times New Roman" w:cs="Times New Roman"/>
                <w:sz w:val="24"/>
                <w:szCs w:val="24"/>
                <w:vertAlign w:val="superscript"/>
              </w:rPr>
              <w:t xml:space="preserve">th </w:t>
            </w:r>
            <w:r w:rsidRPr="00C25F6F">
              <w:rPr>
                <w:rFonts w:ascii="Times New Roman" w:hAnsi="Times New Roman" w:cs="Times New Roman"/>
                <w:sz w:val="24"/>
                <w:szCs w:val="24"/>
              </w:rPr>
              <w:t>/12</w:t>
            </w:r>
            <w:r w:rsidRPr="00C25F6F">
              <w:rPr>
                <w:rFonts w:ascii="Times New Roman" w:hAnsi="Times New Roman" w:cs="Times New Roman"/>
                <w:sz w:val="24"/>
                <w:szCs w:val="24"/>
                <w:vertAlign w:val="superscript"/>
              </w:rPr>
              <w:t>th</w:t>
            </w:r>
          </w:p>
        </w:tc>
        <w:tc>
          <w:tcPr>
            <w:tcW w:w="1459" w:type="dxa"/>
          </w:tcPr>
          <w:p w14:paraId="4F718A82" w14:textId="77777777" w:rsidR="00806E46" w:rsidRPr="00C25F6F" w:rsidRDefault="00806E46" w:rsidP="00806E46">
            <w:pPr>
              <w:spacing w:line="360" w:lineRule="auto"/>
              <w:jc w:val="center"/>
              <w:rPr>
                <w:rFonts w:ascii="Times New Roman" w:hAnsi="Times New Roman" w:cs="Times New Roman"/>
                <w:sz w:val="24"/>
                <w:szCs w:val="24"/>
              </w:rPr>
            </w:pPr>
            <w:r w:rsidRPr="00C25F6F">
              <w:rPr>
                <w:rFonts w:ascii="Times New Roman" w:hAnsi="Times New Roman" w:cs="Times New Roman"/>
                <w:sz w:val="24"/>
                <w:szCs w:val="24"/>
              </w:rPr>
              <w:t>4</w:t>
            </w:r>
          </w:p>
        </w:tc>
        <w:tc>
          <w:tcPr>
            <w:tcW w:w="1846" w:type="dxa"/>
          </w:tcPr>
          <w:p w14:paraId="51DB6ED3" w14:textId="450CCD68" w:rsidR="00806E46" w:rsidRPr="00C25F6F" w:rsidRDefault="00CE4EF1" w:rsidP="00806E46">
            <w:pPr>
              <w:spacing w:line="360" w:lineRule="auto"/>
              <w:jc w:val="center"/>
              <w:rPr>
                <w:rFonts w:ascii="Times New Roman" w:hAnsi="Times New Roman" w:cs="Times New Roman"/>
                <w:sz w:val="24"/>
                <w:szCs w:val="24"/>
              </w:rPr>
            </w:pPr>
            <w:r>
              <w:rPr>
                <w:rFonts w:ascii="Times New Roman" w:hAnsi="Times New Roman" w:cs="Times New Roman"/>
                <w:sz w:val="24"/>
                <w:szCs w:val="24"/>
              </w:rPr>
              <w:t>0</w:t>
            </w:r>
            <w:r w:rsidR="00806E46" w:rsidRPr="00C25F6F">
              <w:rPr>
                <w:rFonts w:ascii="Times New Roman" w:hAnsi="Times New Roman" w:cs="Times New Roman"/>
                <w:sz w:val="24"/>
                <w:szCs w:val="24"/>
              </w:rPr>
              <w:t>4.00</w:t>
            </w:r>
          </w:p>
        </w:tc>
      </w:tr>
      <w:tr w:rsidR="00806E46" w:rsidRPr="00C25F6F" w14:paraId="7FE9E7E9" w14:textId="77777777" w:rsidTr="00CE4EF1">
        <w:trPr>
          <w:trHeight w:val="99"/>
        </w:trPr>
        <w:tc>
          <w:tcPr>
            <w:tcW w:w="801" w:type="dxa"/>
          </w:tcPr>
          <w:p w14:paraId="6A7A163F" w14:textId="77777777" w:rsidR="00806E46" w:rsidRPr="00C25F6F" w:rsidRDefault="00806E46" w:rsidP="00806E46">
            <w:pPr>
              <w:spacing w:line="360" w:lineRule="auto"/>
              <w:rPr>
                <w:rFonts w:ascii="Times New Roman" w:hAnsi="Times New Roman" w:cs="Times New Roman"/>
                <w:sz w:val="24"/>
                <w:szCs w:val="24"/>
              </w:rPr>
            </w:pPr>
          </w:p>
        </w:tc>
        <w:tc>
          <w:tcPr>
            <w:tcW w:w="3467" w:type="dxa"/>
          </w:tcPr>
          <w:p w14:paraId="68B460A0" w14:textId="77777777" w:rsidR="00806E46" w:rsidRPr="00C25F6F" w:rsidRDefault="00806E46" w:rsidP="00806E46">
            <w:pPr>
              <w:spacing w:line="360" w:lineRule="auto"/>
              <w:rPr>
                <w:rFonts w:ascii="Times New Roman" w:hAnsi="Times New Roman" w:cs="Times New Roman"/>
                <w:sz w:val="24"/>
                <w:szCs w:val="24"/>
              </w:rPr>
            </w:pPr>
            <w:proofErr w:type="spellStart"/>
            <w:r w:rsidRPr="00C25F6F">
              <w:rPr>
                <w:rFonts w:ascii="Times New Roman" w:hAnsi="Times New Roman" w:cs="Times New Roman"/>
                <w:sz w:val="24"/>
                <w:szCs w:val="24"/>
              </w:rPr>
              <w:t>B.Sc</w:t>
            </w:r>
            <w:proofErr w:type="spellEnd"/>
            <w:r w:rsidRPr="00C25F6F">
              <w:rPr>
                <w:rFonts w:ascii="Times New Roman" w:hAnsi="Times New Roman" w:cs="Times New Roman"/>
                <w:sz w:val="24"/>
                <w:szCs w:val="24"/>
              </w:rPr>
              <w:t>/B.A./B.Com. 1</w:t>
            </w:r>
            <w:r w:rsidRPr="00C25F6F">
              <w:rPr>
                <w:rFonts w:ascii="Times New Roman" w:hAnsi="Times New Roman" w:cs="Times New Roman"/>
                <w:sz w:val="24"/>
                <w:szCs w:val="24"/>
                <w:vertAlign w:val="superscript"/>
              </w:rPr>
              <w:t>st</w:t>
            </w:r>
            <w:r w:rsidRPr="00C25F6F">
              <w:rPr>
                <w:rFonts w:ascii="Times New Roman" w:hAnsi="Times New Roman" w:cs="Times New Roman"/>
                <w:sz w:val="24"/>
                <w:szCs w:val="24"/>
              </w:rPr>
              <w:t xml:space="preserve"> year</w:t>
            </w:r>
          </w:p>
        </w:tc>
        <w:tc>
          <w:tcPr>
            <w:tcW w:w="1459" w:type="dxa"/>
          </w:tcPr>
          <w:p w14:paraId="6AEBCFFC" w14:textId="77777777" w:rsidR="00806E46" w:rsidRPr="00C25F6F" w:rsidRDefault="00806E46" w:rsidP="00806E46">
            <w:pPr>
              <w:spacing w:line="360" w:lineRule="auto"/>
              <w:jc w:val="center"/>
              <w:rPr>
                <w:rFonts w:ascii="Times New Roman" w:hAnsi="Times New Roman" w:cs="Times New Roman"/>
                <w:sz w:val="24"/>
                <w:szCs w:val="24"/>
              </w:rPr>
            </w:pPr>
            <w:r w:rsidRPr="00C25F6F">
              <w:rPr>
                <w:rFonts w:ascii="Times New Roman" w:hAnsi="Times New Roman" w:cs="Times New Roman"/>
                <w:sz w:val="24"/>
                <w:szCs w:val="24"/>
              </w:rPr>
              <w:t>76</w:t>
            </w:r>
          </w:p>
        </w:tc>
        <w:tc>
          <w:tcPr>
            <w:tcW w:w="1846" w:type="dxa"/>
          </w:tcPr>
          <w:p w14:paraId="7396EC08" w14:textId="77777777" w:rsidR="00806E46" w:rsidRPr="00C25F6F" w:rsidRDefault="00806E46" w:rsidP="00806E46">
            <w:pPr>
              <w:spacing w:line="360" w:lineRule="auto"/>
              <w:jc w:val="center"/>
              <w:rPr>
                <w:rFonts w:ascii="Times New Roman" w:hAnsi="Times New Roman" w:cs="Times New Roman"/>
                <w:sz w:val="24"/>
                <w:szCs w:val="24"/>
              </w:rPr>
            </w:pPr>
            <w:r w:rsidRPr="00C25F6F">
              <w:rPr>
                <w:rFonts w:ascii="Times New Roman" w:hAnsi="Times New Roman" w:cs="Times New Roman"/>
                <w:sz w:val="24"/>
                <w:szCs w:val="24"/>
              </w:rPr>
              <w:t>76.00</w:t>
            </w:r>
          </w:p>
        </w:tc>
      </w:tr>
      <w:tr w:rsidR="00806E46" w:rsidRPr="00C25F6F" w14:paraId="1922F27C" w14:textId="77777777" w:rsidTr="00CE4EF1">
        <w:trPr>
          <w:trHeight w:val="103"/>
        </w:trPr>
        <w:tc>
          <w:tcPr>
            <w:tcW w:w="801" w:type="dxa"/>
          </w:tcPr>
          <w:p w14:paraId="4B72E355" w14:textId="77777777" w:rsidR="00806E46" w:rsidRPr="00C25F6F" w:rsidRDefault="00806E46" w:rsidP="00806E46">
            <w:pPr>
              <w:spacing w:line="360" w:lineRule="auto"/>
              <w:rPr>
                <w:rFonts w:ascii="Times New Roman" w:hAnsi="Times New Roman" w:cs="Times New Roman"/>
                <w:sz w:val="24"/>
                <w:szCs w:val="24"/>
              </w:rPr>
            </w:pPr>
          </w:p>
        </w:tc>
        <w:tc>
          <w:tcPr>
            <w:tcW w:w="3467" w:type="dxa"/>
          </w:tcPr>
          <w:p w14:paraId="1188204E" w14:textId="77777777" w:rsidR="00806E46" w:rsidRPr="00C25F6F" w:rsidRDefault="00806E46" w:rsidP="00806E46">
            <w:pPr>
              <w:spacing w:line="360" w:lineRule="auto"/>
              <w:rPr>
                <w:rFonts w:ascii="Times New Roman" w:hAnsi="Times New Roman" w:cs="Times New Roman"/>
                <w:sz w:val="24"/>
                <w:szCs w:val="24"/>
              </w:rPr>
            </w:pPr>
            <w:proofErr w:type="spellStart"/>
            <w:r w:rsidRPr="00C25F6F">
              <w:rPr>
                <w:rFonts w:ascii="Times New Roman" w:hAnsi="Times New Roman" w:cs="Times New Roman"/>
                <w:sz w:val="24"/>
                <w:szCs w:val="24"/>
              </w:rPr>
              <w:t>B.Sc</w:t>
            </w:r>
            <w:proofErr w:type="spellEnd"/>
            <w:r w:rsidRPr="00C25F6F">
              <w:rPr>
                <w:rFonts w:ascii="Times New Roman" w:hAnsi="Times New Roman" w:cs="Times New Roman"/>
                <w:sz w:val="24"/>
                <w:szCs w:val="24"/>
              </w:rPr>
              <w:t>/B.A./B.Com. 2</w:t>
            </w:r>
            <w:r w:rsidRPr="00C25F6F">
              <w:rPr>
                <w:rFonts w:ascii="Times New Roman" w:hAnsi="Times New Roman" w:cs="Times New Roman"/>
                <w:sz w:val="24"/>
                <w:szCs w:val="24"/>
                <w:vertAlign w:val="superscript"/>
              </w:rPr>
              <w:t>nd</w:t>
            </w:r>
            <w:r w:rsidRPr="00C25F6F">
              <w:rPr>
                <w:rFonts w:ascii="Times New Roman" w:hAnsi="Times New Roman" w:cs="Times New Roman"/>
                <w:sz w:val="24"/>
                <w:szCs w:val="24"/>
              </w:rPr>
              <w:t xml:space="preserve"> year</w:t>
            </w:r>
          </w:p>
        </w:tc>
        <w:tc>
          <w:tcPr>
            <w:tcW w:w="1459" w:type="dxa"/>
          </w:tcPr>
          <w:p w14:paraId="2E4BFD72" w14:textId="77777777" w:rsidR="00806E46" w:rsidRPr="00C25F6F" w:rsidRDefault="00806E46" w:rsidP="00806E46">
            <w:pPr>
              <w:spacing w:line="360" w:lineRule="auto"/>
              <w:jc w:val="center"/>
              <w:rPr>
                <w:rFonts w:ascii="Times New Roman" w:hAnsi="Times New Roman" w:cs="Times New Roman"/>
                <w:sz w:val="24"/>
                <w:szCs w:val="24"/>
              </w:rPr>
            </w:pPr>
            <w:r w:rsidRPr="00C25F6F">
              <w:rPr>
                <w:rFonts w:ascii="Times New Roman" w:hAnsi="Times New Roman" w:cs="Times New Roman"/>
                <w:sz w:val="24"/>
                <w:szCs w:val="24"/>
              </w:rPr>
              <w:t>20</w:t>
            </w:r>
          </w:p>
        </w:tc>
        <w:tc>
          <w:tcPr>
            <w:tcW w:w="1846" w:type="dxa"/>
          </w:tcPr>
          <w:p w14:paraId="3446BF3A" w14:textId="77777777" w:rsidR="00806E46" w:rsidRPr="00C25F6F" w:rsidRDefault="00806E46" w:rsidP="00806E46">
            <w:pPr>
              <w:spacing w:line="360" w:lineRule="auto"/>
              <w:jc w:val="center"/>
              <w:rPr>
                <w:rFonts w:ascii="Times New Roman" w:hAnsi="Times New Roman" w:cs="Times New Roman"/>
                <w:sz w:val="24"/>
                <w:szCs w:val="24"/>
              </w:rPr>
            </w:pPr>
            <w:r w:rsidRPr="00C25F6F">
              <w:rPr>
                <w:rFonts w:ascii="Times New Roman" w:hAnsi="Times New Roman" w:cs="Times New Roman"/>
                <w:sz w:val="24"/>
                <w:szCs w:val="24"/>
              </w:rPr>
              <w:t>20.00</w:t>
            </w:r>
          </w:p>
        </w:tc>
      </w:tr>
      <w:tr w:rsidR="00806E46" w:rsidRPr="00C25F6F" w14:paraId="69F405AB" w14:textId="77777777" w:rsidTr="00CE4EF1">
        <w:trPr>
          <w:trHeight w:val="103"/>
        </w:trPr>
        <w:tc>
          <w:tcPr>
            <w:tcW w:w="801" w:type="dxa"/>
          </w:tcPr>
          <w:p w14:paraId="6CBD2D6D" w14:textId="77777777" w:rsidR="00806E46" w:rsidRPr="00C25F6F" w:rsidRDefault="00806E46" w:rsidP="00806E46">
            <w:pPr>
              <w:spacing w:line="360" w:lineRule="auto"/>
              <w:rPr>
                <w:rFonts w:ascii="Times New Roman" w:hAnsi="Times New Roman" w:cs="Times New Roman"/>
                <w:sz w:val="24"/>
                <w:szCs w:val="24"/>
              </w:rPr>
            </w:pPr>
            <w:r w:rsidRPr="00C25F6F">
              <w:rPr>
                <w:rFonts w:ascii="Times New Roman" w:hAnsi="Times New Roman" w:cs="Times New Roman"/>
                <w:b/>
                <w:bCs/>
                <w:sz w:val="24"/>
                <w:szCs w:val="24"/>
              </w:rPr>
              <w:t>4</w:t>
            </w:r>
            <w:r w:rsidRPr="00C25F6F">
              <w:rPr>
                <w:rFonts w:ascii="Times New Roman" w:hAnsi="Times New Roman" w:cs="Times New Roman"/>
                <w:sz w:val="24"/>
                <w:szCs w:val="24"/>
              </w:rPr>
              <w:t>.</w:t>
            </w:r>
          </w:p>
        </w:tc>
        <w:tc>
          <w:tcPr>
            <w:tcW w:w="6773" w:type="dxa"/>
            <w:gridSpan w:val="3"/>
          </w:tcPr>
          <w:p w14:paraId="30849926" w14:textId="77777777" w:rsidR="00806E46" w:rsidRPr="00C25F6F" w:rsidRDefault="00806E46" w:rsidP="00806E46">
            <w:pPr>
              <w:spacing w:line="360" w:lineRule="auto"/>
              <w:rPr>
                <w:rFonts w:ascii="Times New Roman" w:hAnsi="Times New Roman" w:cs="Times New Roman"/>
                <w:sz w:val="24"/>
                <w:szCs w:val="24"/>
              </w:rPr>
            </w:pPr>
            <w:r w:rsidRPr="00C25F6F">
              <w:rPr>
                <w:rFonts w:ascii="Times New Roman" w:hAnsi="Times New Roman" w:cs="Times New Roman"/>
                <w:b/>
                <w:bCs/>
                <w:sz w:val="24"/>
                <w:szCs w:val="24"/>
              </w:rPr>
              <w:t xml:space="preserve">Marital status </w:t>
            </w:r>
          </w:p>
        </w:tc>
      </w:tr>
      <w:tr w:rsidR="00806E46" w:rsidRPr="00C25F6F" w14:paraId="01AF4372" w14:textId="77777777" w:rsidTr="00CE4EF1">
        <w:trPr>
          <w:trHeight w:val="103"/>
        </w:trPr>
        <w:tc>
          <w:tcPr>
            <w:tcW w:w="801" w:type="dxa"/>
          </w:tcPr>
          <w:p w14:paraId="518A5A2B" w14:textId="77777777" w:rsidR="00806E46" w:rsidRPr="00C25F6F" w:rsidRDefault="00806E46" w:rsidP="00806E46">
            <w:pPr>
              <w:spacing w:line="360" w:lineRule="auto"/>
              <w:rPr>
                <w:rFonts w:ascii="Times New Roman" w:hAnsi="Times New Roman" w:cs="Times New Roman"/>
                <w:sz w:val="24"/>
                <w:szCs w:val="24"/>
              </w:rPr>
            </w:pPr>
          </w:p>
        </w:tc>
        <w:tc>
          <w:tcPr>
            <w:tcW w:w="3467" w:type="dxa"/>
          </w:tcPr>
          <w:p w14:paraId="43B216C9" w14:textId="77777777" w:rsidR="00806E46" w:rsidRPr="00C25F6F" w:rsidRDefault="00806E46" w:rsidP="00806E46">
            <w:pPr>
              <w:spacing w:line="360" w:lineRule="auto"/>
              <w:rPr>
                <w:rFonts w:ascii="Times New Roman" w:hAnsi="Times New Roman" w:cs="Times New Roman"/>
                <w:sz w:val="24"/>
                <w:szCs w:val="24"/>
              </w:rPr>
            </w:pPr>
            <w:r w:rsidRPr="00C25F6F">
              <w:rPr>
                <w:rFonts w:ascii="Times New Roman" w:hAnsi="Times New Roman" w:cs="Times New Roman"/>
                <w:sz w:val="24"/>
                <w:szCs w:val="24"/>
              </w:rPr>
              <w:t xml:space="preserve">Unmarried </w:t>
            </w:r>
          </w:p>
        </w:tc>
        <w:tc>
          <w:tcPr>
            <w:tcW w:w="1459" w:type="dxa"/>
          </w:tcPr>
          <w:p w14:paraId="2220FDD4" w14:textId="77777777" w:rsidR="00806E46" w:rsidRPr="00C25F6F" w:rsidRDefault="00806E46" w:rsidP="00806E46">
            <w:pPr>
              <w:spacing w:line="360" w:lineRule="auto"/>
              <w:jc w:val="center"/>
              <w:rPr>
                <w:rFonts w:ascii="Times New Roman" w:hAnsi="Times New Roman" w:cs="Times New Roman"/>
                <w:sz w:val="24"/>
                <w:szCs w:val="24"/>
              </w:rPr>
            </w:pPr>
            <w:r w:rsidRPr="00C25F6F">
              <w:rPr>
                <w:rFonts w:ascii="Times New Roman" w:hAnsi="Times New Roman" w:cs="Times New Roman"/>
                <w:sz w:val="24"/>
                <w:szCs w:val="24"/>
              </w:rPr>
              <w:t>99</w:t>
            </w:r>
          </w:p>
        </w:tc>
        <w:tc>
          <w:tcPr>
            <w:tcW w:w="1846" w:type="dxa"/>
          </w:tcPr>
          <w:p w14:paraId="66B67B90" w14:textId="77777777" w:rsidR="00806E46" w:rsidRPr="00C25F6F" w:rsidRDefault="00806E46" w:rsidP="00806E46">
            <w:pPr>
              <w:spacing w:line="360" w:lineRule="auto"/>
              <w:jc w:val="center"/>
              <w:rPr>
                <w:rFonts w:ascii="Times New Roman" w:hAnsi="Times New Roman" w:cs="Times New Roman"/>
                <w:sz w:val="24"/>
                <w:szCs w:val="24"/>
              </w:rPr>
            </w:pPr>
            <w:r w:rsidRPr="00C25F6F">
              <w:rPr>
                <w:rFonts w:ascii="Times New Roman" w:hAnsi="Times New Roman" w:cs="Times New Roman"/>
                <w:sz w:val="24"/>
                <w:szCs w:val="24"/>
              </w:rPr>
              <w:t>99.00</w:t>
            </w:r>
          </w:p>
        </w:tc>
      </w:tr>
      <w:tr w:rsidR="00806E46" w:rsidRPr="00C25F6F" w14:paraId="7FF51FBB" w14:textId="77777777" w:rsidTr="00CE4EF1">
        <w:trPr>
          <w:trHeight w:val="103"/>
        </w:trPr>
        <w:tc>
          <w:tcPr>
            <w:tcW w:w="801" w:type="dxa"/>
          </w:tcPr>
          <w:p w14:paraId="3BBB10C1" w14:textId="77777777" w:rsidR="00806E46" w:rsidRPr="00C25F6F" w:rsidRDefault="00806E46" w:rsidP="00806E46">
            <w:pPr>
              <w:spacing w:line="360" w:lineRule="auto"/>
              <w:rPr>
                <w:rFonts w:ascii="Times New Roman" w:hAnsi="Times New Roman" w:cs="Times New Roman"/>
                <w:sz w:val="24"/>
                <w:szCs w:val="24"/>
              </w:rPr>
            </w:pPr>
          </w:p>
        </w:tc>
        <w:tc>
          <w:tcPr>
            <w:tcW w:w="3467" w:type="dxa"/>
          </w:tcPr>
          <w:p w14:paraId="127E99A1" w14:textId="77777777" w:rsidR="00806E46" w:rsidRPr="00C25F6F" w:rsidRDefault="00806E46" w:rsidP="00806E46">
            <w:pPr>
              <w:spacing w:line="360" w:lineRule="auto"/>
              <w:rPr>
                <w:rFonts w:ascii="Times New Roman" w:hAnsi="Times New Roman" w:cs="Times New Roman"/>
                <w:sz w:val="24"/>
                <w:szCs w:val="24"/>
              </w:rPr>
            </w:pPr>
            <w:r w:rsidRPr="00C25F6F">
              <w:rPr>
                <w:rFonts w:ascii="Times New Roman" w:hAnsi="Times New Roman" w:cs="Times New Roman"/>
                <w:sz w:val="24"/>
                <w:szCs w:val="24"/>
              </w:rPr>
              <w:t xml:space="preserve">Married </w:t>
            </w:r>
          </w:p>
        </w:tc>
        <w:tc>
          <w:tcPr>
            <w:tcW w:w="1459" w:type="dxa"/>
          </w:tcPr>
          <w:p w14:paraId="1DD873FB" w14:textId="77777777" w:rsidR="00806E46" w:rsidRPr="00C25F6F" w:rsidRDefault="00806E46" w:rsidP="00806E46">
            <w:pPr>
              <w:spacing w:line="360" w:lineRule="auto"/>
              <w:jc w:val="center"/>
              <w:rPr>
                <w:rFonts w:ascii="Times New Roman" w:hAnsi="Times New Roman" w:cs="Times New Roman"/>
                <w:sz w:val="24"/>
                <w:szCs w:val="24"/>
              </w:rPr>
            </w:pPr>
            <w:r w:rsidRPr="00C25F6F">
              <w:rPr>
                <w:rFonts w:ascii="Times New Roman" w:hAnsi="Times New Roman" w:cs="Times New Roman"/>
                <w:sz w:val="24"/>
                <w:szCs w:val="24"/>
              </w:rPr>
              <w:t>1</w:t>
            </w:r>
          </w:p>
        </w:tc>
        <w:tc>
          <w:tcPr>
            <w:tcW w:w="1846" w:type="dxa"/>
          </w:tcPr>
          <w:p w14:paraId="13E62A65" w14:textId="1730EB2C" w:rsidR="00806E46" w:rsidRPr="00C25F6F" w:rsidRDefault="00CE4EF1" w:rsidP="00806E46">
            <w:pPr>
              <w:spacing w:line="360" w:lineRule="auto"/>
              <w:jc w:val="center"/>
              <w:rPr>
                <w:rFonts w:ascii="Times New Roman" w:hAnsi="Times New Roman" w:cs="Times New Roman"/>
                <w:sz w:val="24"/>
                <w:szCs w:val="24"/>
              </w:rPr>
            </w:pPr>
            <w:r>
              <w:rPr>
                <w:rFonts w:ascii="Times New Roman" w:hAnsi="Times New Roman" w:cs="Times New Roman"/>
                <w:sz w:val="24"/>
                <w:szCs w:val="24"/>
              </w:rPr>
              <w:t>0</w:t>
            </w:r>
            <w:r w:rsidR="00806E46" w:rsidRPr="00C25F6F">
              <w:rPr>
                <w:rFonts w:ascii="Times New Roman" w:hAnsi="Times New Roman" w:cs="Times New Roman"/>
                <w:sz w:val="24"/>
                <w:szCs w:val="24"/>
              </w:rPr>
              <w:t>1.00</w:t>
            </w:r>
          </w:p>
        </w:tc>
      </w:tr>
      <w:tr w:rsidR="00806E46" w:rsidRPr="00C25F6F" w14:paraId="0D67D0DE" w14:textId="77777777" w:rsidTr="00CE4EF1">
        <w:trPr>
          <w:trHeight w:val="99"/>
        </w:trPr>
        <w:tc>
          <w:tcPr>
            <w:tcW w:w="801" w:type="dxa"/>
          </w:tcPr>
          <w:p w14:paraId="79CF4E3A" w14:textId="77777777" w:rsidR="00806E46" w:rsidRPr="00C25F6F" w:rsidRDefault="00806E46" w:rsidP="00806E46">
            <w:pPr>
              <w:spacing w:line="360" w:lineRule="auto"/>
              <w:rPr>
                <w:rFonts w:ascii="Times New Roman" w:hAnsi="Times New Roman" w:cs="Times New Roman"/>
                <w:sz w:val="24"/>
                <w:szCs w:val="24"/>
              </w:rPr>
            </w:pPr>
            <w:r w:rsidRPr="00C25F6F">
              <w:rPr>
                <w:rFonts w:ascii="Times New Roman" w:hAnsi="Times New Roman" w:cs="Times New Roman"/>
                <w:b/>
                <w:bCs/>
                <w:sz w:val="24"/>
                <w:szCs w:val="24"/>
              </w:rPr>
              <w:t>5</w:t>
            </w:r>
            <w:r w:rsidRPr="00C25F6F">
              <w:rPr>
                <w:rFonts w:ascii="Times New Roman" w:hAnsi="Times New Roman" w:cs="Times New Roman"/>
                <w:sz w:val="24"/>
                <w:szCs w:val="24"/>
              </w:rPr>
              <w:t>.</w:t>
            </w:r>
          </w:p>
        </w:tc>
        <w:tc>
          <w:tcPr>
            <w:tcW w:w="6773" w:type="dxa"/>
            <w:gridSpan w:val="3"/>
          </w:tcPr>
          <w:p w14:paraId="20F90CAB" w14:textId="77777777" w:rsidR="00806E46" w:rsidRPr="00C25F6F" w:rsidRDefault="00806E46" w:rsidP="00806E46">
            <w:pPr>
              <w:spacing w:line="360" w:lineRule="auto"/>
              <w:rPr>
                <w:rFonts w:ascii="Times New Roman" w:hAnsi="Times New Roman" w:cs="Times New Roman"/>
                <w:sz w:val="24"/>
                <w:szCs w:val="24"/>
              </w:rPr>
            </w:pPr>
            <w:r w:rsidRPr="00C25F6F">
              <w:rPr>
                <w:rFonts w:ascii="Times New Roman" w:hAnsi="Times New Roman" w:cs="Times New Roman"/>
                <w:b/>
                <w:bCs/>
                <w:sz w:val="24"/>
                <w:szCs w:val="24"/>
              </w:rPr>
              <w:t>Residential area</w:t>
            </w:r>
          </w:p>
        </w:tc>
      </w:tr>
      <w:tr w:rsidR="00806E46" w:rsidRPr="00C25F6F" w14:paraId="2FA7EC1C" w14:textId="77777777" w:rsidTr="00CE4EF1">
        <w:trPr>
          <w:trHeight w:val="103"/>
        </w:trPr>
        <w:tc>
          <w:tcPr>
            <w:tcW w:w="801" w:type="dxa"/>
          </w:tcPr>
          <w:p w14:paraId="62C498D5" w14:textId="77777777" w:rsidR="00806E46" w:rsidRPr="00C25F6F" w:rsidRDefault="00806E46" w:rsidP="00806E46">
            <w:pPr>
              <w:spacing w:line="360" w:lineRule="auto"/>
              <w:rPr>
                <w:rFonts w:ascii="Times New Roman" w:hAnsi="Times New Roman" w:cs="Times New Roman"/>
                <w:sz w:val="24"/>
                <w:szCs w:val="24"/>
              </w:rPr>
            </w:pPr>
          </w:p>
        </w:tc>
        <w:tc>
          <w:tcPr>
            <w:tcW w:w="3467" w:type="dxa"/>
          </w:tcPr>
          <w:p w14:paraId="2B280875" w14:textId="77777777" w:rsidR="00806E46" w:rsidRPr="00C25F6F" w:rsidRDefault="00806E46" w:rsidP="00806E46">
            <w:pPr>
              <w:spacing w:line="360" w:lineRule="auto"/>
              <w:rPr>
                <w:rFonts w:ascii="Times New Roman" w:hAnsi="Times New Roman" w:cs="Times New Roman"/>
                <w:sz w:val="24"/>
                <w:szCs w:val="24"/>
              </w:rPr>
            </w:pPr>
            <w:r w:rsidRPr="00C25F6F">
              <w:rPr>
                <w:rFonts w:ascii="Times New Roman" w:hAnsi="Times New Roman" w:cs="Times New Roman"/>
                <w:sz w:val="24"/>
                <w:szCs w:val="24"/>
              </w:rPr>
              <w:t xml:space="preserve">Rural </w:t>
            </w:r>
          </w:p>
        </w:tc>
        <w:tc>
          <w:tcPr>
            <w:tcW w:w="1459" w:type="dxa"/>
          </w:tcPr>
          <w:p w14:paraId="39D94B9E" w14:textId="77777777" w:rsidR="00806E46" w:rsidRPr="00C25F6F" w:rsidRDefault="00806E46" w:rsidP="00806E46">
            <w:pPr>
              <w:spacing w:line="360" w:lineRule="auto"/>
              <w:jc w:val="center"/>
              <w:rPr>
                <w:rFonts w:ascii="Times New Roman" w:hAnsi="Times New Roman" w:cs="Times New Roman"/>
                <w:sz w:val="24"/>
                <w:szCs w:val="24"/>
              </w:rPr>
            </w:pPr>
            <w:r w:rsidRPr="00C25F6F">
              <w:rPr>
                <w:rFonts w:ascii="Times New Roman" w:hAnsi="Times New Roman" w:cs="Times New Roman"/>
                <w:sz w:val="24"/>
                <w:szCs w:val="24"/>
              </w:rPr>
              <w:t>50</w:t>
            </w:r>
          </w:p>
        </w:tc>
        <w:tc>
          <w:tcPr>
            <w:tcW w:w="1846" w:type="dxa"/>
          </w:tcPr>
          <w:p w14:paraId="6036C171" w14:textId="77777777" w:rsidR="00806E46" w:rsidRPr="00C25F6F" w:rsidRDefault="00806E46" w:rsidP="00806E46">
            <w:pPr>
              <w:spacing w:line="360" w:lineRule="auto"/>
              <w:jc w:val="center"/>
              <w:rPr>
                <w:rFonts w:ascii="Times New Roman" w:hAnsi="Times New Roman" w:cs="Times New Roman"/>
                <w:sz w:val="24"/>
                <w:szCs w:val="24"/>
              </w:rPr>
            </w:pPr>
            <w:r w:rsidRPr="00C25F6F">
              <w:rPr>
                <w:rFonts w:ascii="Times New Roman" w:hAnsi="Times New Roman" w:cs="Times New Roman"/>
                <w:sz w:val="24"/>
                <w:szCs w:val="24"/>
              </w:rPr>
              <w:t>50.00</w:t>
            </w:r>
          </w:p>
        </w:tc>
      </w:tr>
      <w:tr w:rsidR="00806E46" w:rsidRPr="00C25F6F" w14:paraId="66C1CA30" w14:textId="77777777" w:rsidTr="00CE4EF1">
        <w:trPr>
          <w:trHeight w:val="103"/>
        </w:trPr>
        <w:tc>
          <w:tcPr>
            <w:tcW w:w="801" w:type="dxa"/>
          </w:tcPr>
          <w:p w14:paraId="5819C2C4" w14:textId="77777777" w:rsidR="00806E46" w:rsidRPr="00C25F6F" w:rsidRDefault="00806E46" w:rsidP="00806E46">
            <w:pPr>
              <w:spacing w:line="360" w:lineRule="auto"/>
              <w:rPr>
                <w:rFonts w:ascii="Times New Roman" w:hAnsi="Times New Roman" w:cs="Times New Roman"/>
                <w:sz w:val="24"/>
                <w:szCs w:val="24"/>
              </w:rPr>
            </w:pPr>
          </w:p>
        </w:tc>
        <w:tc>
          <w:tcPr>
            <w:tcW w:w="3467" w:type="dxa"/>
          </w:tcPr>
          <w:p w14:paraId="6F51B5D0" w14:textId="77777777" w:rsidR="00806E46" w:rsidRPr="00C25F6F" w:rsidRDefault="00806E46" w:rsidP="00806E46">
            <w:pPr>
              <w:spacing w:line="360" w:lineRule="auto"/>
              <w:rPr>
                <w:rFonts w:ascii="Times New Roman" w:hAnsi="Times New Roman" w:cs="Times New Roman"/>
                <w:sz w:val="24"/>
                <w:szCs w:val="24"/>
              </w:rPr>
            </w:pPr>
            <w:r w:rsidRPr="00C25F6F">
              <w:rPr>
                <w:rFonts w:ascii="Times New Roman" w:hAnsi="Times New Roman" w:cs="Times New Roman"/>
                <w:sz w:val="24"/>
                <w:szCs w:val="24"/>
              </w:rPr>
              <w:t xml:space="preserve">Urban </w:t>
            </w:r>
          </w:p>
        </w:tc>
        <w:tc>
          <w:tcPr>
            <w:tcW w:w="1459" w:type="dxa"/>
          </w:tcPr>
          <w:p w14:paraId="2CB8D9E2" w14:textId="77777777" w:rsidR="00806E46" w:rsidRPr="00C25F6F" w:rsidRDefault="00806E46" w:rsidP="00806E46">
            <w:pPr>
              <w:spacing w:line="360" w:lineRule="auto"/>
              <w:jc w:val="center"/>
              <w:rPr>
                <w:rFonts w:ascii="Times New Roman" w:hAnsi="Times New Roman" w:cs="Times New Roman"/>
                <w:sz w:val="24"/>
                <w:szCs w:val="24"/>
              </w:rPr>
            </w:pPr>
            <w:r w:rsidRPr="00C25F6F">
              <w:rPr>
                <w:rFonts w:ascii="Times New Roman" w:hAnsi="Times New Roman" w:cs="Times New Roman"/>
                <w:sz w:val="24"/>
                <w:szCs w:val="24"/>
              </w:rPr>
              <w:t>50</w:t>
            </w:r>
          </w:p>
        </w:tc>
        <w:tc>
          <w:tcPr>
            <w:tcW w:w="1846" w:type="dxa"/>
          </w:tcPr>
          <w:p w14:paraId="4A8B8D8A" w14:textId="77777777" w:rsidR="00806E46" w:rsidRPr="00C25F6F" w:rsidRDefault="00806E46" w:rsidP="00806E46">
            <w:pPr>
              <w:spacing w:line="360" w:lineRule="auto"/>
              <w:jc w:val="center"/>
              <w:rPr>
                <w:rFonts w:ascii="Times New Roman" w:hAnsi="Times New Roman" w:cs="Times New Roman"/>
                <w:sz w:val="24"/>
                <w:szCs w:val="24"/>
              </w:rPr>
            </w:pPr>
            <w:r w:rsidRPr="00C25F6F">
              <w:rPr>
                <w:rFonts w:ascii="Times New Roman" w:hAnsi="Times New Roman" w:cs="Times New Roman"/>
                <w:sz w:val="24"/>
                <w:szCs w:val="24"/>
              </w:rPr>
              <w:t>50.00</w:t>
            </w:r>
          </w:p>
        </w:tc>
      </w:tr>
      <w:tr w:rsidR="00806E46" w:rsidRPr="00C25F6F" w14:paraId="059E1168" w14:textId="77777777" w:rsidTr="00CE4EF1">
        <w:trPr>
          <w:trHeight w:val="103"/>
        </w:trPr>
        <w:tc>
          <w:tcPr>
            <w:tcW w:w="801" w:type="dxa"/>
          </w:tcPr>
          <w:p w14:paraId="33767239" w14:textId="77777777" w:rsidR="00806E46" w:rsidRPr="00C25F6F" w:rsidRDefault="00806E46" w:rsidP="00806E46">
            <w:pPr>
              <w:spacing w:line="360" w:lineRule="auto"/>
              <w:rPr>
                <w:rFonts w:ascii="Times New Roman" w:hAnsi="Times New Roman" w:cs="Times New Roman"/>
                <w:b/>
                <w:bCs/>
                <w:sz w:val="24"/>
                <w:szCs w:val="24"/>
              </w:rPr>
            </w:pPr>
            <w:r w:rsidRPr="00C25F6F">
              <w:rPr>
                <w:rFonts w:ascii="Times New Roman" w:hAnsi="Times New Roman" w:cs="Times New Roman"/>
                <w:b/>
                <w:bCs/>
                <w:sz w:val="24"/>
                <w:szCs w:val="24"/>
              </w:rPr>
              <w:t>6.</w:t>
            </w:r>
          </w:p>
        </w:tc>
        <w:tc>
          <w:tcPr>
            <w:tcW w:w="6773" w:type="dxa"/>
            <w:gridSpan w:val="3"/>
          </w:tcPr>
          <w:p w14:paraId="6208C5ED" w14:textId="77777777" w:rsidR="00806E46" w:rsidRPr="00C25F6F" w:rsidRDefault="00806E46" w:rsidP="00806E46">
            <w:pPr>
              <w:spacing w:line="360" w:lineRule="auto"/>
              <w:rPr>
                <w:rFonts w:ascii="Times New Roman" w:hAnsi="Times New Roman" w:cs="Times New Roman"/>
                <w:sz w:val="24"/>
                <w:szCs w:val="24"/>
              </w:rPr>
            </w:pPr>
            <w:r w:rsidRPr="00C25F6F">
              <w:rPr>
                <w:rFonts w:ascii="Times New Roman" w:hAnsi="Times New Roman" w:cs="Times New Roman"/>
                <w:b/>
                <w:bCs/>
                <w:sz w:val="24"/>
                <w:szCs w:val="24"/>
              </w:rPr>
              <w:t xml:space="preserve">Caste </w:t>
            </w:r>
          </w:p>
        </w:tc>
      </w:tr>
      <w:tr w:rsidR="00806E46" w:rsidRPr="00C25F6F" w14:paraId="7AEAA23A" w14:textId="77777777" w:rsidTr="00CE4EF1">
        <w:trPr>
          <w:trHeight w:val="103"/>
        </w:trPr>
        <w:tc>
          <w:tcPr>
            <w:tcW w:w="801" w:type="dxa"/>
          </w:tcPr>
          <w:p w14:paraId="1C0E835F" w14:textId="77777777" w:rsidR="00806E46" w:rsidRPr="00C25F6F" w:rsidRDefault="00806E46" w:rsidP="00806E46">
            <w:pPr>
              <w:spacing w:line="360" w:lineRule="auto"/>
              <w:rPr>
                <w:rFonts w:ascii="Times New Roman" w:hAnsi="Times New Roman" w:cs="Times New Roman"/>
                <w:sz w:val="24"/>
                <w:szCs w:val="24"/>
              </w:rPr>
            </w:pPr>
          </w:p>
        </w:tc>
        <w:tc>
          <w:tcPr>
            <w:tcW w:w="3467" w:type="dxa"/>
          </w:tcPr>
          <w:p w14:paraId="73D29D03" w14:textId="77777777" w:rsidR="00806E46" w:rsidRPr="00C25F6F" w:rsidRDefault="00806E46" w:rsidP="00806E46">
            <w:pPr>
              <w:spacing w:line="360" w:lineRule="auto"/>
              <w:rPr>
                <w:rFonts w:ascii="Times New Roman" w:hAnsi="Times New Roman" w:cs="Times New Roman"/>
                <w:sz w:val="24"/>
                <w:szCs w:val="24"/>
              </w:rPr>
            </w:pPr>
            <w:r w:rsidRPr="00C25F6F">
              <w:rPr>
                <w:rFonts w:ascii="Times New Roman" w:hAnsi="Times New Roman" w:cs="Times New Roman"/>
                <w:sz w:val="24"/>
                <w:szCs w:val="24"/>
              </w:rPr>
              <w:t xml:space="preserve">General </w:t>
            </w:r>
          </w:p>
        </w:tc>
        <w:tc>
          <w:tcPr>
            <w:tcW w:w="1459" w:type="dxa"/>
          </w:tcPr>
          <w:p w14:paraId="71DE838F" w14:textId="77777777" w:rsidR="00806E46" w:rsidRPr="00C25F6F" w:rsidRDefault="00806E46" w:rsidP="00806E46">
            <w:pPr>
              <w:spacing w:line="360" w:lineRule="auto"/>
              <w:jc w:val="center"/>
              <w:rPr>
                <w:rFonts w:ascii="Times New Roman" w:hAnsi="Times New Roman" w:cs="Times New Roman"/>
                <w:sz w:val="24"/>
                <w:szCs w:val="24"/>
              </w:rPr>
            </w:pPr>
            <w:r w:rsidRPr="00C25F6F">
              <w:rPr>
                <w:rFonts w:ascii="Times New Roman" w:hAnsi="Times New Roman" w:cs="Times New Roman"/>
                <w:sz w:val="24"/>
                <w:szCs w:val="24"/>
              </w:rPr>
              <w:t>37</w:t>
            </w:r>
          </w:p>
        </w:tc>
        <w:tc>
          <w:tcPr>
            <w:tcW w:w="1846" w:type="dxa"/>
          </w:tcPr>
          <w:p w14:paraId="0069EE61" w14:textId="77777777" w:rsidR="00806E46" w:rsidRPr="00C25F6F" w:rsidRDefault="00806E46" w:rsidP="00806E46">
            <w:pPr>
              <w:spacing w:line="360" w:lineRule="auto"/>
              <w:jc w:val="center"/>
              <w:rPr>
                <w:rFonts w:ascii="Times New Roman" w:hAnsi="Times New Roman" w:cs="Times New Roman"/>
                <w:sz w:val="24"/>
                <w:szCs w:val="24"/>
              </w:rPr>
            </w:pPr>
            <w:r w:rsidRPr="00C25F6F">
              <w:rPr>
                <w:rFonts w:ascii="Times New Roman" w:hAnsi="Times New Roman" w:cs="Times New Roman"/>
                <w:sz w:val="24"/>
                <w:szCs w:val="24"/>
              </w:rPr>
              <w:t>37.00</w:t>
            </w:r>
          </w:p>
        </w:tc>
      </w:tr>
      <w:tr w:rsidR="00806E46" w:rsidRPr="00C25F6F" w14:paraId="349E73F0" w14:textId="77777777" w:rsidTr="00CE4EF1">
        <w:trPr>
          <w:trHeight w:val="99"/>
        </w:trPr>
        <w:tc>
          <w:tcPr>
            <w:tcW w:w="801" w:type="dxa"/>
          </w:tcPr>
          <w:p w14:paraId="165E849C" w14:textId="77777777" w:rsidR="00806E46" w:rsidRPr="00C25F6F" w:rsidRDefault="00806E46" w:rsidP="00806E46">
            <w:pPr>
              <w:spacing w:line="360" w:lineRule="auto"/>
              <w:rPr>
                <w:rFonts w:ascii="Times New Roman" w:hAnsi="Times New Roman" w:cs="Times New Roman"/>
                <w:sz w:val="24"/>
                <w:szCs w:val="24"/>
              </w:rPr>
            </w:pPr>
          </w:p>
        </w:tc>
        <w:tc>
          <w:tcPr>
            <w:tcW w:w="3467" w:type="dxa"/>
          </w:tcPr>
          <w:p w14:paraId="431207FF" w14:textId="77777777" w:rsidR="00806E46" w:rsidRPr="00C25F6F" w:rsidRDefault="00806E46" w:rsidP="00806E46">
            <w:pPr>
              <w:spacing w:line="360" w:lineRule="auto"/>
              <w:rPr>
                <w:rFonts w:ascii="Times New Roman" w:hAnsi="Times New Roman" w:cs="Times New Roman"/>
                <w:sz w:val="24"/>
                <w:szCs w:val="24"/>
              </w:rPr>
            </w:pPr>
            <w:r w:rsidRPr="00C25F6F">
              <w:rPr>
                <w:rFonts w:ascii="Times New Roman" w:hAnsi="Times New Roman" w:cs="Times New Roman"/>
                <w:sz w:val="24"/>
                <w:szCs w:val="24"/>
              </w:rPr>
              <w:t>OBC</w:t>
            </w:r>
          </w:p>
        </w:tc>
        <w:tc>
          <w:tcPr>
            <w:tcW w:w="1459" w:type="dxa"/>
          </w:tcPr>
          <w:p w14:paraId="25C9ABBD" w14:textId="77777777" w:rsidR="00806E46" w:rsidRPr="00C25F6F" w:rsidRDefault="00806E46" w:rsidP="00806E46">
            <w:pPr>
              <w:spacing w:line="360" w:lineRule="auto"/>
              <w:jc w:val="center"/>
              <w:rPr>
                <w:rFonts w:ascii="Times New Roman" w:hAnsi="Times New Roman" w:cs="Times New Roman"/>
                <w:sz w:val="24"/>
                <w:szCs w:val="24"/>
              </w:rPr>
            </w:pPr>
            <w:r w:rsidRPr="00C25F6F">
              <w:rPr>
                <w:rFonts w:ascii="Times New Roman" w:hAnsi="Times New Roman" w:cs="Times New Roman"/>
                <w:sz w:val="24"/>
                <w:szCs w:val="24"/>
              </w:rPr>
              <w:t>41</w:t>
            </w:r>
          </w:p>
        </w:tc>
        <w:tc>
          <w:tcPr>
            <w:tcW w:w="1846" w:type="dxa"/>
          </w:tcPr>
          <w:p w14:paraId="44CE2CEE" w14:textId="77777777" w:rsidR="00806E46" w:rsidRPr="00C25F6F" w:rsidRDefault="00806E46" w:rsidP="00806E46">
            <w:pPr>
              <w:spacing w:line="360" w:lineRule="auto"/>
              <w:jc w:val="center"/>
              <w:rPr>
                <w:rFonts w:ascii="Times New Roman" w:hAnsi="Times New Roman" w:cs="Times New Roman"/>
                <w:sz w:val="24"/>
                <w:szCs w:val="24"/>
              </w:rPr>
            </w:pPr>
            <w:r w:rsidRPr="00C25F6F">
              <w:rPr>
                <w:rFonts w:ascii="Times New Roman" w:hAnsi="Times New Roman" w:cs="Times New Roman"/>
                <w:sz w:val="24"/>
                <w:szCs w:val="24"/>
              </w:rPr>
              <w:t>41.00</w:t>
            </w:r>
          </w:p>
        </w:tc>
      </w:tr>
      <w:tr w:rsidR="00806E46" w:rsidRPr="00C25F6F" w14:paraId="11BE28E1" w14:textId="77777777" w:rsidTr="00CE4EF1">
        <w:trPr>
          <w:trHeight w:val="108"/>
        </w:trPr>
        <w:tc>
          <w:tcPr>
            <w:tcW w:w="801" w:type="dxa"/>
          </w:tcPr>
          <w:p w14:paraId="3DD290FC" w14:textId="77777777" w:rsidR="00806E46" w:rsidRPr="00C25F6F" w:rsidRDefault="00806E46" w:rsidP="00806E46">
            <w:pPr>
              <w:spacing w:line="360" w:lineRule="auto"/>
              <w:rPr>
                <w:rFonts w:ascii="Times New Roman" w:hAnsi="Times New Roman" w:cs="Times New Roman"/>
                <w:sz w:val="24"/>
                <w:szCs w:val="24"/>
              </w:rPr>
            </w:pPr>
          </w:p>
        </w:tc>
        <w:tc>
          <w:tcPr>
            <w:tcW w:w="3467" w:type="dxa"/>
          </w:tcPr>
          <w:p w14:paraId="5210E25F" w14:textId="77777777" w:rsidR="00806E46" w:rsidRPr="00C25F6F" w:rsidRDefault="00806E46" w:rsidP="00806E46">
            <w:pPr>
              <w:spacing w:line="360" w:lineRule="auto"/>
              <w:rPr>
                <w:rFonts w:ascii="Times New Roman" w:hAnsi="Times New Roman" w:cs="Times New Roman"/>
                <w:sz w:val="24"/>
                <w:szCs w:val="24"/>
              </w:rPr>
            </w:pPr>
            <w:r w:rsidRPr="00C25F6F">
              <w:rPr>
                <w:rFonts w:ascii="Times New Roman" w:hAnsi="Times New Roman" w:cs="Times New Roman"/>
                <w:sz w:val="24"/>
                <w:szCs w:val="24"/>
              </w:rPr>
              <w:t>SC/ST</w:t>
            </w:r>
          </w:p>
        </w:tc>
        <w:tc>
          <w:tcPr>
            <w:tcW w:w="1459" w:type="dxa"/>
          </w:tcPr>
          <w:p w14:paraId="6CC933A5" w14:textId="77777777" w:rsidR="00806E46" w:rsidRPr="00C25F6F" w:rsidRDefault="00806E46" w:rsidP="00806E46">
            <w:pPr>
              <w:spacing w:line="360" w:lineRule="auto"/>
              <w:jc w:val="center"/>
              <w:rPr>
                <w:rFonts w:ascii="Times New Roman" w:hAnsi="Times New Roman" w:cs="Times New Roman"/>
                <w:sz w:val="24"/>
                <w:szCs w:val="24"/>
              </w:rPr>
            </w:pPr>
            <w:r w:rsidRPr="00C25F6F">
              <w:rPr>
                <w:rFonts w:ascii="Times New Roman" w:hAnsi="Times New Roman" w:cs="Times New Roman"/>
                <w:sz w:val="24"/>
                <w:szCs w:val="24"/>
              </w:rPr>
              <w:t>22</w:t>
            </w:r>
          </w:p>
        </w:tc>
        <w:tc>
          <w:tcPr>
            <w:tcW w:w="1846" w:type="dxa"/>
          </w:tcPr>
          <w:p w14:paraId="7DCF38AC" w14:textId="77777777" w:rsidR="00806E46" w:rsidRPr="00C25F6F" w:rsidRDefault="00806E46" w:rsidP="00806E46">
            <w:pPr>
              <w:spacing w:line="360" w:lineRule="auto"/>
              <w:jc w:val="center"/>
              <w:rPr>
                <w:rFonts w:ascii="Times New Roman" w:hAnsi="Times New Roman" w:cs="Times New Roman"/>
                <w:sz w:val="24"/>
                <w:szCs w:val="24"/>
              </w:rPr>
            </w:pPr>
            <w:r w:rsidRPr="00C25F6F">
              <w:rPr>
                <w:rFonts w:ascii="Times New Roman" w:hAnsi="Times New Roman" w:cs="Times New Roman"/>
                <w:sz w:val="24"/>
                <w:szCs w:val="24"/>
              </w:rPr>
              <w:t>22.00</w:t>
            </w:r>
          </w:p>
        </w:tc>
      </w:tr>
      <w:bookmarkEnd w:id="0"/>
    </w:tbl>
    <w:p w14:paraId="201D479A" w14:textId="77777777" w:rsidR="00A34E4A" w:rsidRDefault="00A34E4A" w:rsidP="00C25F6F">
      <w:pPr>
        <w:spacing w:line="360" w:lineRule="auto"/>
        <w:jc w:val="both"/>
        <w:rPr>
          <w:rFonts w:ascii="Times New Roman" w:hAnsi="Times New Roman" w:cs="Times New Roman"/>
          <w:sz w:val="24"/>
          <w:szCs w:val="24"/>
        </w:rPr>
      </w:pPr>
    </w:p>
    <w:p w14:paraId="18C83476" w14:textId="77777777" w:rsidR="00A34E4A" w:rsidRDefault="00A34E4A" w:rsidP="00C25F6F">
      <w:pPr>
        <w:spacing w:line="360" w:lineRule="auto"/>
        <w:jc w:val="both"/>
        <w:rPr>
          <w:rFonts w:ascii="Times New Roman" w:hAnsi="Times New Roman" w:cs="Times New Roman"/>
          <w:sz w:val="24"/>
          <w:szCs w:val="24"/>
        </w:rPr>
      </w:pPr>
    </w:p>
    <w:p w14:paraId="2CC9507F" w14:textId="77777777" w:rsidR="0019216C" w:rsidRDefault="0019216C" w:rsidP="00806E46">
      <w:pPr>
        <w:spacing w:after="0" w:line="360" w:lineRule="auto"/>
        <w:jc w:val="both"/>
        <w:rPr>
          <w:rFonts w:ascii="Times New Roman" w:hAnsi="Times New Roman" w:cs="Times New Roman"/>
          <w:b/>
          <w:sz w:val="24"/>
          <w:szCs w:val="24"/>
        </w:rPr>
      </w:pPr>
    </w:p>
    <w:p w14:paraId="0DCF9E96" w14:textId="77777777" w:rsidR="00F12525" w:rsidRDefault="00F12525" w:rsidP="00806E46">
      <w:pPr>
        <w:spacing w:after="0" w:line="360" w:lineRule="auto"/>
        <w:jc w:val="both"/>
        <w:rPr>
          <w:rFonts w:ascii="Times New Roman" w:hAnsi="Times New Roman" w:cs="Times New Roman"/>
          <w:b/>
          <w:sz w:val="24"/>
          <w:szCs w:val="24"/>
        </w:rPr>
      </w:pPr>
    </w:p>
    <w:p w14:paraId="2FEBF2CE" w14:textId="77777777" w:rsidR="00F12525" w:rsidRDefault="00F12525" w:rsidP="00806E46">
      <w:pPr>
        <w:spacing w:after="0" w:line="360" w:lineRule="auto"/>
        <w:jc w:val="both"/>
        <w:rPr>
          <w:rFonts w:ascii="Times New Roman" w:hAnsi="Times New Roman" w:cs="Times New Roman"/>
          <w:b/>
          <w:sz w:val="24"/>
          <w:szCs w:val="24"/>
        </w:rPr>
      </w:pPr>
    </w:p>
    <w:p w14:paraId="534FC60B" w14:textId="77777777" w:rsidR="00F12525" w:rsidRDefault="00F12525" w:rsidP="00806E46">
      <w:pPr>
        <w:spacing w:after="0" w:line="360" w:lineRule="auto"/>
        <w:jc w:val="both"/>
        <w:rPr>
          <w:rFonts w:ascii="Times New Roman" w:hAnsi="Times New Roman" w:cs="Times New Roman"/>
          <w:b/>
          <w:sz w:val="24"/>
          <w:szCs w:val="24"/>
        </w:rPr>
      </w:pPr>
    </w:p>
    <w:p w14:paraId="1DF6499C" w14:textId="77777777" w:rsidR="00F12525" w:rsidRDefault="00F12525" w:rsidP="00806E46">
      <w:pPr>
        <w:spacing w:after="0" w:line="360" w:lineRule="auto"/>
        <w:jc w:val="both"/>
        <w:rPr>
          <w:rFonts w:ascii="Times New Roman" w:hAnsi="Times New Roman" w:cs="Times New Roman"/>
          <w:b/>
          <w:sz w:val="24"/>
          <w:szCs w:val="24"/>
        </w:rPr>
      </w:pPr>
    </w:p>
    <w:p w14:paraId="23199C1A" w14:textId="77777777" w:rsidR="00F12525" w:rsidRDefault="00F12525" w:rsidP="00806E46">
      <w:pPr>
        <w:spacing w:after="0" w:line="360" w:lineRule="auto"/>
        <w:jc w:val="both"/>
        <w:rPr>
          <w:rFonts w:ascii="Times New Roman" w:hAnsi="Times New Roman" w:cs="Times New Roman"/>
          <w:b/>
          <w:sz w:val="24"/>
          <w:szCs w:val="24"/>
        </w:rPr>
      </w:pPr>
    </w:p>
    <w:p w14:paraId="420923AA" w14:textId="77777777" w:rsidR="00F12525" w:rsidRDefault="00F12525" w:rsidP="00806E46">
      <w:pPr>
        <w:spacing w:after="0" w:line="360" w:lineRule="auto"/>
        <w:jc w:val="both"/>
        <w:rPr>
          <w:rFonts w:ascii="Times New Roman" w:hAnsi="Times New Roman" w:cs="Times New Roman"/>
          <w:b/>
          <w:sz w:val="24"/>
          <w:szCs w:val="24"/>
        </w:rPr>
      </w:pPr>
    </w:p>
    <w:p w14:paraId="5E9053CD" w14:textId="77777777" w:rsidR="00F12525" w:rsidRDefault="00F12525" w:rsidP="00806E46">
      <w:pPr>
        <w:spacing w:after="0" w:line="360" w:lineRule="auto"/>
        <w:jc w:val="both"/>
        <w:rPr>
          <w:rFonts w:ascii="Times New Roman" w:hAnsi="Times New Roman" w:cs="Times New Roman"/>
          <w:b/>
          <w:sz w:val="24"/>
          <w:szCs w:val="24"/>
        </w:rPr>
      </w:pPr>
    </w:p>
    <w:p w14:paraId="2FE84D6B" w14:textId="77777777" w:rsidR="00F12525" w:rsidRDefault="00F12525" w:rsidP="00806E46">
      <w:pPr>
        <w:spacing w:after="0" w:line="360" w:lineRule="auto"/>
        <w:jc w:val="both"/>
        <w:rPr>
          <w:rFonts w:ascii="Times New Roman" w:hAnsi="Times New Roman" w:cs="Times New Roman"/>
          <w:b/>
          <w:sz w:val="24"/>
          <w:szCs w:val="24"/>
        </w:rPr>
      </w:pPr>
    </w:p>
    <w:p w14:paraId="4EB1EF53" w14:textId="77777777" w:rsidR="00F12525" w:rsidRDefault="00F12525" w:rsidP="00806E46">
      <w:pPr>
        <w:spacing w:after="0" w:line="360" w:lineRule="auto"/>
        <w:jc w:val="both"/>
        <w:rPr>
          <w:rFonts w:ascii="Times New Roman" w:hAnsi="Times New Roman" w:cs="Times New Roman"/>
          <w:b/>
          <w:sz w:val="24"/>
          <w:szCs w:val="24"/>
        </w:rPr>
      </w:pPr>
    </w:p>
    <w:p w14:paraId="21968F22" w14:textId="7DEED6C3" w:rsidR="00A21B3D" w:rsidRPr="00C25F6F" w:rsidRDefault="00806E46" w:rsidP="00806E46">
      <w:pPr>
        <w:spacing w:after="0" w:line="360" w:lineRule="auto"/>
        <w:jc w:val="both"/>
        <w:rPr>
          <w:rFonts w:ascii="Times New Roman" w:hAnsi="Times New Roman" w:cs="Times New Roman"/>
          <w:sz w:val="24"/>
          <w:szCs w:val="24"/>
        </w:rPr>
      </w:pPr>
      <w:r w:rsidRPr="00C25F6F">
        <w:rPr>
          <w:rFonts w:ascii="Times New Roman" w:hAnsi="Times New Roman" w:cs="Times New Roman"/>
          <w:b/>
          <w:sz w:val="24"/>
          <w:szCs w:val="24"/>
        </w:rPr>
        <w:t>Note:</w:t>
      </w:r>
      <w:r w:rsidR="0019216C">
        <w:rPr>
          <w:rFonts w:ascii="Times New Roman" w:hAnsi="Times New Roman" w:cs="Times New Roman"/>
          <w:b/>
          <w:sz w:val="24"/>
          <w:szCs w:val="24"/>
        </w:rPr>
        <w:t xml:space="preserve"> </w:t>
      </w:r>
      <w:r w:rsidRPr="00C25F6F">
        <w:rPr>
          <w:rFonts w:ascii="Times New Roman" w:hAnsi="Times New Roman" w:cs="Times New Roman"/>
          <w:sz w:val="24"/>
          <w:szCs w:val="24"/>
        </w:rPr>
        <w:t>Figures in parentheses indicate percentage</w:t>
      </w:r>
    </w:p>
    <w:p w14:paraId="77B19D16" w14:textId="05C5C1C8" w:rsidR="001E20B9" w:rsidRPr="00C25F6F" w:rsidRDefault="001E20B9" w:rsidP="00CE4CA6">
      <w:pPr>
        <w:spacing w:line="360" w:lineRule="auto"/>
        <w:ind w:firstLine="720"/>
        <w:jc w:val="both"/>
        <w:rPr>
          <w:rFonts w:ascii="Times New Roman" w:hAnsi="Times New Roman" w:cs="Times New Roman"/>
          <w:sz w:val="24"/>
          <w:szCs w:val="24"/>
        </w:rPr>
      </w:pPr>
      <w:r w:rsidRPr="00C25F6F">
        <w:rPr>
          <w:rFonts w:ascii="Times New Roman" w:hAnsi="Times New Roman" w:cs="Times New Roman"/>
          <w:sz w:val="24"/>
          <w:szCs w:val="24"/>
        </w:rPr>
        <w:t xml:space="preserve">Adolescents’ personal </w:t>
      </w:r>
      <w:r w:rsidR="00D84230" w:rsidRPr="00323995">
        <w:rPr>
          <w:rFonts w:ascii="Times New Roman" w:hAnsi="Times New Roman" w:cs="Times New Roman"/>
          <w:sz w:val="24"/>
          <w:szCs w:val="24"/>
          <w:highlight w:val="yellow"/>
        </w:rPr>
        <w:t xml:space="preserve">profiles </w:t>
      </w:r>
      <w:r w:rsidRPr="00C25F6F">
        <w:rPr>
          <w:rFonts w:ascii="Times New Roman" w:hAnsi="Times New Roman" w:cs="Times New Roman"/>
          <w:sz w:val="24"/>
          <w:szCs w:val="24"/>
        </w:rPr>
        <w:t xml:space="preserve">via frequency distribution </w:t>
      </w:r>
      <w:r w:rsidR="00D84230" w:rsidRPr="00323995">
        <w:rPr>
          <w:rFonts w:ascii="Times New Roman" w:hAnsi="Times New Roman" w:cs="Times New Roman"/>
          <w:sz w:val="24"/>
          <w:szCs w:val="24"/>
          <w:highlight w:val="yellow"/>
        </w:rPr>
        <w:t xml:space="preserve">have </w:t>
      </w:r>
      <w:r w:rsidRPr="00C25F6F">
        <w:rPr>
          <w:rFonts w:ascii="Times New Roman" w:hAnsi="Times New Roman" w:cs="Times New Roman"/>
          <w:sz w:val="24"/>
          <w:szCs w:val="24"/>
        </w:rPr>
        <w:t>been depicted in Table 1</w:t>
      </w:r>
      <w:r w:rsidR="00CE4EF1">
        <w:rPr>
          <w:rFonts w:ascii="Times New Roman" w:hAnsi="Times New Roman" w:cs="Times New Roman"/>
          <w:sz w:val="24"/>
          <w:szCs w:val="24"/>
        </w:rPr>
        <w:t>.</w:t>
      </w:r>
      <w:r w:rsidRPr="00C25F6F">
        <w:rPr>
          <w:rFonts w:ascii="Times New Roman" w:hAnsi="Times New Roman" w:cs="Times New Roman"/>
          <w:sz w:val="24"/>
          <w:szCs w:val="24"/>
        </w:rPr>
        <w:t xml:space="preserve"> Results portrayed that on an overall basis, 20 per</w:t>
      </w:r>
      <w:r w:rsidR="00D84230">
        <w:rPr>
          <w:rFonts w:ascii="Times New Roman" w:hAnsi="Times New Roman" w:cs="Times New Roman"/>
          <w:sz w:val="24"/>
          <w:szCs w:val="24"/>
        </w:rPr>
        <w:t xml:space="preserve"> </w:t>
      </w:r>
      <w:r w:rsidRPr="00C25F6F">
        <w:rPr>
          <w:rFonts w:ascii="Times New Roman" w:hAnsi="Times New Roman" w:cs="Times New Roman"/>
          <w:sz w:val="24"/>
          <w:szCs w:val="24"/>
        </w:rPr>
        <w:t xml:space="preserve">cent of adolescents were between the age range </w:t>
      </w:r>
      <w:r w:rsidR="00D84230" w:rsidRPr="00323995">
        <w:rPr>
          <w:rFonts w:ascii="Times New Roman" w:hAnsi="Times New Roman" w:cs="Times New Roman"/>
          <w:sz w:val="24"/>
          <w:szCs w:val="24"/>
          <w:highlight w:val="yellow"/>
        </w:rPr>
        <w:t xml:space="preserve">of </w:t>
      </w:r>
      <w:r w:rsidRPr="00C25F6F">
        <w:rPr>
          <w:rFonts w:ascii="Times New Roman" w:hAnsi="Times New Roman" w:cs="Times New Roman"/>
          <w:sz w:val="24"/>
          <w:szCs w:val="24"/>
        </w:rPr>
        <w:t>16-17 years old</w:t>
      </w:r>
      <w:r w:rsidR="00D84230">
        <w:rPr>
          <w:rFonts w:ascii="Times New Roman" w:hAnsi="Times New Roman" w:cs="Times New Roman"/>
          <w:sz w:val="24"/>
          <w:szCs w:val="24"/>
        </w:rPr>
        <w:t>,</w:t>
      </w:r>
      <w:r w:rsidRPr="00C25F6F">
        <w:rPr>
          <w:rFonts w:ascii="Times New Roman" w:hAnsi="Times New Roman" w:cs="Times New Roman"/>
          <w:sz w:val="24"/>
          <w:szCs w:val="24"/>
        </w:rPr>
        <w:t xml:space="preserve"> followed by 57 per</w:t>
      </w:r>
      <w:r w:rsidR="00D84230">
        <w:rPr>
          <w:rFonts w:ascii="Times New Roman" w:hAnsi="Times New Roman" w:cs="Times New Roman"/>
          <w:sz w:val="24"/>
          <w:szCs w:val="24"/>
        </w:rPr>
        <w:t xml:space="preserve"> </w:t>
      </w:r>
      <w:r w:rsidRPr="00C25F6F">
        <w:rPr>
          <w:rFonts w:ascii="Times New Roman" w:hAnsi="Times New Roman" w:cs="Times New Roman"/>
          <w:sz w:val="24"/>
          <w:szCs w:val="24"/>
        </w:rPr>
        <w:t>cent and 23 per</w:t>
      </w:r>
      <w:r w:rsidR="00D84230">
        <w:rPr>
          <w:rFonts w:ascii="Times New Roman" w:hAnsi="Times New Roman" w:cs="Times New Roman"/>
          <w:sz w:val="24"/>
          <w:szCs w:val="24"/>
        </w:rPr>
        <w:t xml:space="preserve"> </w:t>
      </w:r>
      <w:r w:rsidRPr="00C25F6F">
        <w:rPr>
          <w:rFonts w:ascii="Times New Roman" w:hAnsi="Times New Roman" w:cs="Times New Roman"/>
          <w:sz w:val="24"/>
          <w:szCs w:val="24"/>
        </w:rPr>
        <w:t>cent</w:t>
      </w:r>
      <w:r w:rsidR="00D84230">
        <w:rPr>
          <w:rFonts w:ascii="Times New Roman" w:hAnsi="Times New Roman" w:cs="Times New Roman"/>
          <w:sz w:val="24"/>
          <w:szCs w:val="24"/>
        </w:rPr>
        <w:t>,</w:t>
      </w:r>
      <w:r w:rsidRPr="00C25F6F">
        <w:rPr>
          <w:rFonts w:ascii="Times New Roman" w:hAnsi="Times New Roman" w:cs="Times New Roman"/>
          <w:sz w:val="24"/>
          <w:szCs w:val="24"/>
        </w:rPr>
        <w:t xml:space="preserve"> 18-19 years old and 20-21 years old</w:t>
      </w:r>
      <w:r w:rsidR="00D84230">
        <w:rPr>
          <w:rFonts w:ascii="Times New Roman" w:hAnsi="Times New Roman" w:cs="Times New Roman"/>
          <w:sz w:val="24"/>
          <w:szCs w:val="24"/>
        </w:rPr>
        <w:t>,</w:t>
      </w:r>
      <w:r w:rsidRPr="00C25F6F">
        <w:rPr>
          <w:rFonts w:ascii="Times New Roman" w:hAnsi="Times New Roman" w:cs="Times New Roman"/>
          <w:sz w:val="24"/>
          <w:szCs w:val="24"/>
        </w:rPr>
        <w:t xml:space="preserve"> respectively. </w:t>
      </w:r>
      <w:r w:rsidR="00CE4EF1">
        <w:rPr>
          <w:rFonts w:ascii="Times New Roman" w:hAnsi="Times New Roman" w:cs="Times New Roman"/>
          <w:sz w:val="24"/>
          <w:szCs w:val="24"/>
        </w:rPr>
        <w:t>H</w:t>
      </w:r>
      <w:r w:rsidRPr="00C25F6F">
        <w:rPr>
          <w:rFonts w:ascii="Times New Roman" w:hAnsi="Times New Roman" w:cs="Times New Roman"/>
          <w:sz w:val="24"/>
          <w:szCs w:val="24"/>
        </w:rPr>
        <w:t xml:space="preserve">alf of the adolescents were male and another half were female. It is clearly indicated that respondents from </w:t>
      </w:r>
      <w:r w:rsidR="00D84230" w:rsidRPr="00323995">
        <w:rPr>
          <w:rFonts w:ascii="Times New Roman" w:hAnsi="Times New Roman" w:cs="Times New Roman"/>
          <w:sz w:val="24"/>
          <w:szCs w:val="24"/>
          <w:highlight w:val="yellow"/>
        </w:rPr>
        <w:t xml:space="preserve">the </w:t>
      </w:r>
      <w:r w:rsidRPr="00C25F6F">
        <w:rPr>
          <w:rFonts w:ascii="Times New Roman" w:hAnsi="Times New Roman" w:cs="Times New Roman"/>
          <w:sz w:val="24"/>
          <w:szCs w:val="24"/>
        </w:rPr>
        <w:t>11</w:t>
      </w:r>
      <w:r w:rsidRPr="00C25F6F">
        <w:rPr>
          <w:rFonts w:ascii="Times New Roman" w:hAnsi="Times New Roman" w:cs="Times New Roman"/>
          <w:sz w:val="24"/>
          <w:szCs w:val="24"/>
          <w:vertAlign w:val="superscript"/>
        </w:rPr>
        <w:t xml:space="preserve">th </w:t>
      </w:r>
      <w:r w:rsidRPr="00C25F6F">
        <w:rPr>
          <w:rFonts w:ascii="Times New Roman" w:hAnsi="Times New Roman" w:cs="Times New Roman"/>
          <w:sz w:val="24"/>
          <w:szCs w:val="24"/>
        </w:rPr>
        <w:t>&amp;12</w:t>
      </w:r>
      <w:r w:rsidRPr="00C25F6F">
        <w:rPr>
          <w:rFonts w:ascii="Times New Roman" w:hAnsi="Times New Roman" w:cs="Times New Roman"/>
          <w:sz w:val="24"/>
          <w:szCs w:val="24"/>
          <w:vertAlign w:val="superscript"/>
        </w:rPr>
        <w:t xml:space="preserve">th </w:t>
      </w:r>
      <w:r w:rsidRPr="00C25F6F">
        <w:rPr>
          <w:rFonts w:ascii="Times New Roman" w:hAnsi="Times New Roman" w:cs="Times New Roman"/>
          <w:sz w:val="24"/>
          <w:szCs w:val="24"/>
        </w:rPr>
        <w:t xml:space="preserve">standard (4 %) were </w:t>
      </w:r>
      <w:r w:rsidR="00E575D7">
        <w:rPr>
          <w:rFonts w:ascii="Times New Roman" w:hAnsi="Times New Roman" w:cs="Times New Roman"/>
          <w:sz w:val="24"/>
          <w:szCs w:val="24"/>
        </w:rPr>
        <w:t xml:space="preserve">very </w:t>
      </w:r>
      <w:r w:rsidR="00052989">
        <w:rPr>
          <w:rFonts w:ascii="Times New Roman" w:hAnsi="Times New Roman" w:cs="Times New Roman"/>
          <w:sz w:val="24"/>
          <w:szCs w:val="24"/>
        </w:rPr>
        <w:t xml:space="preserve">less </w:t>
      </w:r>
      <w:r w:rsidR="00D84230" w:rsidRPr="00323995">
        <w:rPr>
          <w:rFonts w:ascii="Times New Roman" w:hAnsi="Times New Roman" w:cs="Times New Roman"/>
          <w:sz w:val="24"/>
          <w:szCs w:val="24"/>
          <w:highlight w:val="yellow"/>
        </w:rPr>
        <w:t xml:space="preserve">for </w:t>
      </w:r>
      <w:r w:rsidRPr="00C25F6F">
        <w:rPr>
          <w:rFonts w:ascii="Times New Roman" w:hAnsi="Times New Roman" w:cs="Times New Roman"/>
          <w:sz w:val="24"/>
          <w:szCs w:val="24"/>
        </w:rPr>
        <w:t xml:space="preserve">the </w:t>
      </w:r>
      <w:proofErr w:type="spellStart"/>
      <w:r w:rsidRPr="00C25F6F">
        <w:rPr>
          <w:rFonts w:ascii="Times New Roman" w:hAnsi="Times New Roman" w:cs="Times New Roman"/>
          <w:sz w:val="24"/>
          <w:szCs w:val="24"/>
        </w:rPr>
        <w:t>B.Sc</w:t>
      </w:r>
      <w:proofErr w:type="spellEnd"/>
      <w:r w:rsidRPr="00C25F6F">
        <w:rPr>
          <w:rFonts w:ascii="Times New Roman" w:hAnsi="Times New Roman" w:cs="Times New Roman"/>
          <w:sz w:val="24"/>
          <w:szCs w:val="24"/>
        </w:rPr>
        <w:t>/B.A</w:t>
      </w:r>
      <w:proofErr w:type="gramStart"/>
      <w:r w:rsidRPr="00C25F6F">
        <w:rPr>
          <w:rFonts w:ascii="Times New Roman" w:hAnsi="Times New Roman" w:cs="Times New Roman"/>
          <w:sz w:val="24"/>
          <w:szCs w:val="24"/>
        </w:rPr>
        <w:t>./</w:t>
      </w:r>
      <w:proofErr w:type="gramEnd"/>
      <w:r w:rsidRPr="00C25F6F">
        <w:rPr>
          <w:rFonts w:ascii="Times New Roman" w:hAnsi="Times New Roman" w:cs="Times New Roman"/>
          <w:sz w:val="24"/>
          <w:szCs w:val="24"/>
        </w:rPr>
        <w:t>B.Com. 1</w:t>
      </w:r>
      <w:r w:rsidRPr="00C25F6F">
        <w:rPr>
          <w:rFonts w:ascii="Times New Roman" w:hAnsi="Times New Roman" w:cs="Times New Roman"/>
          <w:sz w:val="24"/>
          <w:szCs w:val="24"/>
          <w:vertAlign w:val="superscript"/>
        </w:rPr>
        <w:t>st</w:t>
      </w:r>
      <w:r w:rsidRPr="00C25F6F">
        <w:rPr>
          <w:rFonts w:ascii="Times New Roman" w:hAnsi="Times New Roman" w:cs="Times New Roman"/>
          <w:sz w:val="24"/>
          <w:szCs w:val="24"/>
        </w:rPr>
        <w:t xml:space="preserve"> year and </w:t>
      </w:r>
      <w:proofErr w:type="spellStart"/>
      <w:r w:rsidRPr="00C25F6F">
        <w:rPr>
          <w:rFonts w:ascii="Times New Roman" w:hAnsi="Times New Roman" w:cs="Times New Roman"/>
          <w:sz w:val="24"/>
          <w:szCs w:val="24"/>
        </w:rPr>
        <w:t>B.Sc</w:t>
      </w:r>
      <w:proofErr w:type="spellEnd"/>
      <w:r w:rsidRPr="00C25F6F">
        <w:rPr>
          <w:rFonts w:ascii="Times New Roman" w:hAnsi="Times New Roman" w:cs="Times New Roman"/>
          <w:sz w:val="24"/>
          <w:szCs w:val="24"/>
        </w:rPr>
        <w:t>/B.A./B.Com. 2</w:t>
      </w:r>
      <w:r w:rsidRPr="00C25F6F">
        <w:rPr>
          <w:rFonts w:ascii="Times New Roman" w:hAnsi="Times New Roman" w:cs="Times New Roman"/>
          <w:sz w:val="24"/>
          <w:szCs w:val="24"/>
          <w:vertAlign w:val="superscript"/>
        </w:rPr>
        <w:t>nd</w:t>
      </w:r>
      <w:r w:rsidRPr="00C25F6F">
        <w:rPr>
          <w:rFonts w:ascii="Times New Roman" w:hAnsi="Times New Roman" w:cs="Times New Roman"/>
          <w:sz w:val="24"/>
          <w:szCs w:val="24"/>
        </w:rPr>
        <w:t xml:space="preserve"> year standard 76</w:t>
      </w:r>
      <w:r w:rsidR="00CE4EF1">
        <w:rPr>
          <w:rFonts w:ascii="Times New Roman" w:hAnsi="Times New Roman" w:cs="Times New Roman"/>
          <w:sz w:val="24"/>
          <w:szCs w:val="24"/>
        </w:rPr>
        <w:t xml:space="preserve"> </w:t>
      </w:r>
      <w:r w:rsidR="00D84230" w:rsidRPr="00323995">
        <w:rPr>
          <w:rFonts w:ascii="Times New Roman" w:hAnsi="Times New Roman" w:cs="Times New Roman"/>
          <w:sz w:val="24"/>
          <w:szCs w:val="24"/>
          <w:highlight w:val="yellow"/>
        </w:rPr>
        <w:t xml:space="preserve">per cent </w:t>
      </w:r>
      <w:r w:rsidRPr="00C25F6F">
        <w:rPr>
          <w:rFonts w:ascii="Times New Roman" w:hAnsi="Times New Roman" w:cs="Times New Roman"/>
          <w:sz w:val="24"/>
          <w:szCs w:val="24"/>
        </w:rPr>
        <w:t>and 20</w:t>
      </w:r>
      <w:r w:rsidR="00CE4EF1">
        <w:rPr>
          <w:rFonts w:ascii="Times New Roman" w:hAnsi="Times New Roman" w:cs="Times New Roman"/>
          <w:sz w:val="24"/>
          <w:szCs w:val="24"/>
        </w:rPr>
        <w:t xml:space="preserve"> </w:t>
      </w:r>
      <w:r w:rsidR="00D84230" w:rsidRPr="00323995">
        <w:rPr>
          <w:rFonts w:ascii="Times New Roman" w:hAnsi="Times New Roman" w:cs="Times New Roman"/>
          <w:sz w:val="24"/>
          <w:szCs w:val="24"/>
          <w:highlight w:val="yellow"/>
        </w:rPr>
        <w:t xml:space="preserve">per cent </w:t>
      </w:r>
      <w:r w:rsidRPr="00C25F6F">
        <w:rPr>
          <w:rFonts w:ascii="Times New Roman" w:hAnsi="Times New Roman" w:cs="Times New Roman"/>
          <w:sz w:val="24"/>
          <w:szCs w:val="24"/>
        </w:rPr>
        <w:t xml:space="preserve">respectively. Information regarding </w:t>
      </w:r>
      <w:r w:rsidR="00D84230" w:rsidRPr="00323995">
        <w:rPr>
          <w:rFonts w:ascii="Times New Roman" w:hAnsi="Times New Roman" w:cs="Times New Roman"/>
          <w:sz w:val="24"/>
          <w:szCs w:val="24"/>
          <w:highlight w:val="yellow"/>
        </w:rPr>
        <w:t xml:space="preserve">the </w:t>
      </w:r>
      <w:r w:rsidRPr="00C25F6F">
        <w:rPr>
          <w:rFonts w:ascii="Times New Roman" w:hAnsi="Times New Roman" w:cs="Times New Roman"/>
          <w:sz w:val="24"/>
          <w:szCs w:val="24"/>
        </w:rPr>
        <w:t>marital status of the respondent</w:t>
      </w:r>
      <w:r w:rsidR="00CE4EF1">
        <w:rPr>
          <w:rFonts w:ascii="Times New Roman" w:hAnsi="Times New Roman" w:cs="Times New Roman"/>
          <w:sz w:val="24"/>
          <w:szCs w:val="24"/>
        </w:rPr>
        <w:t>s</w:t>
      </w:r>
      <w:r w:rsidRPr="00C25F6F">
        <w:rPr>
          <w:rFonts w:ascii="Times New Roman" w:hAnsi="Times New Roman" w:cs="Times New Roman"/>
          <w:sz w:val="24"/>
          <w:szCs w:val="24"/>
        </w:rPr>
        <w:t xml:space="preserve"> indicate</w:t>
      </w:r>
      <w:r w:rsidR="00CE4EF1">
        <w:rPr>
          <w:rFonts w:ascii="Times New Roman" w:hAnsi="Times New Roman" w:cs="Times New Roman"/>
          <w:sz w:val="24"/>
          <w:szCs w:val="24"/>
        </w:rPr>
        <w:t>d</w:t>
      </w:r>
      <w:r w:rsidRPr="00C25F6F">
        <w:rPr>
          <w:rFonts w:ascii="Times New Roman" w:hAnsi="Times New Roman" w:cs="Times New Roman"/>
          <w:sz w:val="24"/>
          <w:szCs w:val="24"/>
        </w:rPr>
        <w:t xml:space="preserve"> that 99</w:t>
      </w:r>
      <w:r w:rsidR="00490930">
        <w:rPr>
          <w:rFonts w:ascii="Times New Roman" w:hAnsi="Times New Roman" w:cs="Times New Roman"/>
          <w:sz w:val="24"/>
          <w:szCs w:val="24"/>
        </w:rPr>
        <w:t>%</w:t>
      </w:r>
      <w:r w:rsidRPr="00C25F6F">
        <w:rPr>
          <w:rFonts w:ascii="Times New Roman" w:hAnsi="Times New Roman" w:cs="Times New Roman"/>
          <w:sz w:val="24"/>
          <w:szCs w:val="24"/>
        </w:rPr>
        <w:t xml:space="preserve"> </w:t>
      </w:r>
      <w:r w:rsidR="00D84230" w:rsidRPr="00323995">
        <w:rPr>
          <w:rFonts w:ascii="Times New Roman" w:hAnsi="Times New Roman" w:cs="Times New Roman"/>
          <w:sz w:val="24"/>
          <w:szCs w:val="24"/>
          <w:highlight w:val="yellow"/>
        </w:rPr>
        <w:t xml:space="preserve">were </w:t>
      </w:r>
      <w:r w:rsidRPr="00C25F6F">
        <w:rPr>
          <w:rFonts w:ascii="Times New Roman" w:hAnsi="Times New Roman" w:cs="Times New Roman"/>
          <w:sz w:val="24"/>
          <w:szCs w:val="24"/>
        </w:rPr>
        <w:t xml:space="preserve">unmarried. The </w:t>
      </w:r>
      <w:r w:rsidR="00D84230" w:rsidRPr="00323995">
        <w:rPr>
          <w:rFonts w:ascii="Times New Roman" w:hAnsi="Times New Roman" w:cs="Times New Roman"/>
          <w:sz w:val="24"/>
          <w:szCs w:val="24"/>
          <w:highlight w:val="yellow"/>
        </w:rPr>
        <w:t xml:space="preserve">respondents </w:t>
      </w:r>
      <w:r w:rsidRPr="00C25F6F">
        <w:rPr>
          <w:rFonts w:ascii="Times New Roman" w:hAnsi="Times New Roman" w:cs="Times New Roman"/>
          <w:sz w:val="24"/>
          <w:szCs w:val="24"/>
        </w:rPr>
        <w:t>were 50 per</w:t>
      </w:r>
      <w:r w:rsidR="00D84230">
        <w:rPr>
          <w:rFonts w:ascii="Times New Roman" w:hAnsi="Times New Roman" w:cs="Times New Roman"/>
          <w:sz w:val="24"/>
          <w:szCs w:val="24"/>
        </w:rPr>
        <w:t xml:space="preserve"> </w:t>
      </w:r>
      <w:r w:rsidRPr="00C25F6F">
        <w:rPr>
          <w:rFonts w:ascii="Times New Roman" w:hAnsi="Times New Roman" w:cs="Times New Roman"/>
          <w:sz w:val="24"/>
          <w:szCs w:val="24"/>
        </w:rPr>
        <w:t xml:space="preserve">cent each from rural and urban </w:t>
      </w:r>
      <w:r w:rsidR="00D84230" w:rsidRPr="00323995">
        <w:rPr>
          <w:rFonts w:ascii="Times New Roman" w:hAnsi="Times New Roman" w:cs="Times New Roman"/>
          <w:sz w:val="24"/>
          <w:szCs w:val="24"/>
          <w:highlight w:val="yellow"/>
        </w:rPr>
        <w:t>areas</w:t>
      </w:r>
      <w:r w:rsidRPr="00C25F6F">
        <w:rPr>
          <w:rFonts w:ascii="Times New Roman" w:hAnsi="Times New Roman" w:cs="Times New Roman"/>
          <w:sz w:val="24"/>
          <w:szCs w:val="24"/>
        </w:rPr>
        <w:t xml:space="preserve">. With regard to caste, </w:t>
      </w:r>
      <w:r w:rsidR="00D84230">
        <w:rPr>
          <w:rFonts w:ascii="Times New Roman" w:hAnsi="Times New Roman" w:cs="Times New Roman"/>
          <w:sz w:val="24"/>
          <w:szCs w:val="24"/>
        </w:rPr>
        <w:t xml:space="preserve">the </w:t>
      </w:r>
      <w:r w:rsidRPr="00C25F6F">
        <w:rPr>
          <w:rFonts w:ascii="Times New Roman" w:hAnsi="Times New Roman" w:cs="Times New Roman"/>
          <w:sz w:val="24"/>
          <w:szCs w:val="24"/>
        </w:rPr>
        <w:t xml:space="preserve">majority of the respondents belonged to </w:t>
      </w:r>
      <w:r w:rsidR="00D84230" w:rsidRPr="00323995">
        <w:rPr>
          <w:rFonts w:ascii="Times New Roman" w:hAnsi="Times New Roman" w:cs="Times New Roman"/>
          <w:sz w:val="24"/>
          <w:szCs w:val="24"/>
          <w:highlight w:val="yellow"/>
        </w:rPr>
        <w:t xml:space="preserve">the </w:t>
      </w:r>
      <w:r w:rsidRPr="00C25F6F">
        <w:rPr>
          <w:rFonts w:ascii="Times New Roman" w:hAnsi="Times New Roman" w:cs="Times New Roman"/>
          <w:sz w:val="24"/>
          <w:szCs w:val="24"/>
        </w:rPr>
        <w:t xml:space="preserve">OBC category (41.00%), followed by 37 </w:t>
      </w:r>
      <w:r w:rsidR="00D84230" w:rsidRPr="00323995">
        <w:rPr>
          <w:rFonts w:ascii="Times New Roman" w:hAnsi="Times New Roman" w:cs="Times New Roman"/>
          <w:sz w:val="24"/>
          <w:szCs w:val="24"/>
          <w:highlight w:val="yellow"/>
        </w:rPr>
        <w:t xml:space="preserve">per cent </w:t>
      </w:r>
      <w:r w:rsidRPr="00C25F6F">
        <w:rPr>
          <w:rFonts w:ascii="Times New Roman" w:hAnsi="Times New Roman" w:cs="Times New Roman"/>
          <w:sz w:val="24"/>
          <w:szCs w:val="24"/>
        </w:rPr>
        <w:t xml:space="preserve">of </w:t>
      </w:r>
      <w:r w:rsidR="00CE4EF1">
        <w:rPr>
          <w:rFonts w:ascii="Times New Roman" w:hAnsi="Times New Roman" w:cs="Times New Roman"/>
          <w:sz w:val="24"/>
          <w:szCs w:val="24"/>
        </w:rPr>
        <w:t>respond</w:t>
      </w:r>
      <w:r w:rsidRPr="00C25F6F">
        <w:rPr>
          <w:rFonts w:ascii="Times New Roman" w:hAnsi="Times New Roman" w:cs="Times New Roman"/>
          <w:sz w:val="24"/>
          <w:szCs w:val="24"/>
        </w:rPr>
        <w:t xml:space="preserve">ents </w:t>
      </w:r>
      <w:r w:rsidRPr="00323995">
        <w:rPr>
          <w:rFonts w:ascii="Times New Roman" w:hAnsi="Times New Roman" w:cs="Times New Roman"/>
          <w:sz w:val="24"/>
          <w:szCs w:val="24"/>
          <w:highlight w:val="yellow"/>
        </w:rPr>
        <w:t xml:space="preserve">in </w:t>
      </w:r>
      <w:r w:rsidR="00D84230" w:rsidRPr="00323995">
        <w:rPr>
          <w:rFonts w:ascii="Times New Roman" w:hAnsi="Times New Roman" w:cs="Times New Roman"/>
          <w:sz w:val="24"/>
          <w:szCs w:val="24"/>
          <w:highlight w:val="yellow"/>
        </w:rPr>
        <w:t xml:space="preserve">the </w:t>
      </w:r>
      <w:r w:rsidR="00CE4EF1">
        <w:rPr>
          <w:rFonts w:ascii="Times New Roman" w:hAnsi="Times New Roman" w:cs="Times New Roman"/>
          <w:sz w:val="24"/>
          <w:szCs w:val="24"/>
        </w:rPr>
        <w:t>g</w:t>
      </w:r>
      <w:r w:rsidRPr="00C25F6F">
        <w:rPr>
          <w:rFonts w:ascii="Times New Roman" w:hAnsi="Times New Roman" w:cs="Times New Roman"/>
          <w:sz w:val="24"/>
          <w:szCs w:val="24"/>
        </w:rPr>
        <w:t>eneral category</w:t>
      </w:r>
      <w:r w:rsidR="00D84230">
        <w:rPr>
          <w:rFonts w:ascii="Times New Roman" w:hAnsi="Times New Roman" w:cs="Times New Roman"/>
          <w:sz w:val="24"/>
          <w:szCs w:val="24"/>
        </w:rPr>
        <w:t>,</w:t>
      </w:r>
      <w:r w:rsidRPr="00C25F6F">
        <w:rPr>
          <w:rFonts w:ascii="Times New Roman" w:hAnsi="Times New Roman" w:cs="Times New Roman"/>
          <w:sz w:val="24"/>
          <w:szCs w:val="24"/>
        </w:rPr>
        <w:t xml:space="preserve"> and only 22 per</w:t>
      </w:r>
      <w:r w:rsidR="00D84230">
        <w:rPr>
          <w:rFonts w:ascii="Times New Roman" w:hAnsi="Times New Roman" w:cs="Times New Roman"/>
          <w:sz w:val="24"/>
          <w:szCs w:val="24"/>
        </w:rPr>
        <w:t xml:space="preserve"> </w:t>
      </w:r>
      <w:r w:rsidRPr="00C25F6F">
        <w:rPr>
          <w:rFonts w:ascii="Times New Roman" w:hAnsi="Times New Roman" w:cs="Times New Roman"/>
          <w:sz w:val="24"/>
          <w:szCs w:val="24"/>
        </w:rPr>
        <w:t xml:space="preserve">cent were in </w:t>
      </w:r>
      <w:r w:rsidR="00D84230" w:rsidRPr="00323995">
        <w:rPr>
          <w:rFonts w:ascii="Times New Roman" w:hAnsi="Times New Roman" w:cs="Times New Roman"/>
          <w:sz w:val="24"/>
          <w:szCs w:val="24"/>
          <w:highlight w:val="yellow"/>
        </w:rPr>
        <w:t>the</w:t>
      </w:r>
      <w:r w:rsidR="00D84230">
        <w:rPr>
          <w:rFonts w:ascii="Times New Roman" w:hAnsi="Times New Roman" w:cs="Times New Roman"/>
          <w:sz w:val="24"/>
          <w:szCs w:val="24"/>
        </w:rPr>
        <w:t xml:space="preserve"> </w:t>
      </w:r>
      <w:r w:rsidRPr="00C25F6F">
        <w:rPr>
          <w:rFonts w:ascii="Times New Roman" w:hAnsi="Times New Roman" w:cs="Times New Roman"/>
          <w:sz w:val="24"/>
          <w:szCs w:val="24"/>
        </w:rPr>
        <w:t xml:space="preserve">SC/ST category. </w:t>
      </w:r>
    </w:p>
    <w:p w14:paraId="73E4454F" w14:textId="6878ED53" w:rsidR="001E20B9" w:rsidRPr="00C25F6F" w:rsidRDefault="00E577BF" w:rsidP="00C25F6F">
      <w:pPr>
        <w:spacing w:line="360" w:lineRule="auto"/>
        <w:rPr>
          <w:rFonts w:ascii="Times New Roman" w:hAnsi="Times New Roman" w:cs="Times New Roman"/>
          <w:sz w:val="24"/>
          <w:szCs w:val="24"/>
        </w:rPr>
      </w:pPr>
      <w:r>
        <w:rPr>
          <w:rFonts w:ascii="Times New Roman" w:hAnsi="Times New Roman" w:cs="Times New Roman"/>
          <w:b/>
          <w:bCs/>
          <w:sz w:val="24"/>
          <w:szCs w:val="24"/>
        </w:rPr>
        <w:t xml:space="preserve">1.2. </w:t>
      </w:r>
      <w:r w:rsidR="001E20B9" w:rsidRPr="00C25F6F">
        <w:rPr>
          <w:rFonts w:ascii="Times New Roman" w:hAnsi="Times New Roman" w:cs="Times New Roman"/>
          <w:b/>
          <w:bCs/>
          <w:sz w:val="24"/>
          <w:szCs w:val="24"/>
        </w:rPr>
        <w:t>Parental profile</w:t>
      </w:r>
      <w:r>
        <w:rPr>
          <w:rFonts w:ascii="Times New Roman" w:hAnsi="Times New Roman" w:cs="Times New Roman"/>
          <w:b/>
          <w:bCs/>
          <w:sz w:val="24"/>
          <w:szCs w:val="24"/>
        </w:rPr>
        <w:t xml:space="preserve"> of students</w:t>
      </w:r>
      <w:r w:rsidR="001E20B9" w:rsidRPr="00C25F6F">
        <w:rPr>
          <w:rFonts w:ascii="Times New Roman" w:hAnsi="Times New Roman" w:cs="Times New Roman"/>
          <w:sz w:val="24"/>
          <w:szCs w:val="24"/>
        </w:rPr>
        <w:t>-</w:t>
      </w:r>
    </w:p>
    <w:p w14:paraId="27358D3D" w14:textId="5651C9B8" w:rsidR="008350F7" w:rsidRPr="00C25F6F" w:rsidRDefault="001E20B9" w:rsidP="00806E46">
      <w:pPr>
        <w:spacing w:line="360" w:lineRule="auto"/>
        <w:ind w:firstLine="720"/>
        <w:jc w:val="both"/>
        <w:rPr>
          <w:rFonts w:ascii="Times New Roman" w:hAnsi="Times New Roman" w:cs="Times New Roman"/>
          <w:sz w:val="24"/>
          <w:szCs w:val="24"/>
        </w:rPr>
      </w:pPr>
      <w:r w:rsidRPr="00C25F6F">
        <w:rPr>
          <w:rFonts w:ascii="Times New Roman" w:hAnsi="Times New Roman" w:cs="Times New Roman"/>
          <w:sz w:val="24"/>
          <w:szCs w:val="24"/>
        </w:rPr>
        <w:t xml:space="preserve">The </w:t>
      </w:r>
      <w:r w:rsidR="00CE4EF1">
        <w:rPr>
          <w:rFonts w:ascii="Times New Roman" w:hAnsi="Times New Roman" w:cs="Times New Roman"/>
          <w:sz w:val="24"/>
          <w:szCs w:val="24"/>
        </w:rPr>
        <w:t xml:space="preserve">income </w:t>
      </w:r>
      <w:r w:rsidRPr="00C25F6F">
        <w:rPr>
          <w:rFonts w:ascii="Times New Roman" w:hAnsi="Times New Roman" w:cs="Times New Roman"/>
          <w:sz w:val="24"/>
          <w:szCs w:val="24"/>
        </w:rPr>
        <w:t>status of the families highlighted that m</w:t>
      </w:r>
      <w:r w:rsidR="00CE4EF1">
        <w:rPr>
          <w:rFonts w:ascii="Times New Roman" w:hAnsi="Times New Roman" w:cs="Times New Roman"/>
          <w:sz w:val="24"/>
          <w:szCs w:val="24"/>
        </w:rPr>
        <w:t>ore than half</w:t>
      </w:r>
      <w:r w:rsidRPr="00C25F6F">
        <w:rPr>
          <w:rFonts w:ascii="Times New Roman" w:hAnsi="Times New Roman" w:cs="Times New Roman"/>
          <w:sz w:val="24"/>
          <w:szCs w:val="24"/>
        </w:rPr>
        <w:t xml:space="preserve"> </w:t>
      </w:r>
      <w:r w:rsidR="00CE4EF1">
        <w:rPr>
          <w:rFonts w:ascii="Times New Roman" w:hAnsi="Times New Roman" w:cs="Times New Roman"/>
          <w:sz w:val="24"/>
          <w:szCs w:val="24"/>
        </w:rPr>
        <w:t>(</w:t>
      </w:r>
      <w:r w:rsidRPr="00C25F6F">
        <w:rPr>
          <w:rFonts w:ascii="Times New Roman" w:hAnsi="Times New Roman" w:cs="Times New Roman"/>
          <w:sz w:val="24"/>
          <w:szCs w:val="24"/>
        </w:rPr>
        <w:t xml:space="preserve">61%) of the families </w:t>
      </w:r>
      <w:r w:rsidR="00820129">
        <w:rPr>
          <w:rFonts w:ascii="Times New Roman" w:hAnsi="Times New Roman" w:cs="Times New Roman"/>
          <w:sz w:val="24"/>
          <w:szCs w:val="24"/>
        </w:rPr>
        <w:t>were from</w:t>
      </w:r>
      <w:r w:rsidRPr="00C25F6F">
        <w:rPr>
          <w:rFonts w:ascii="Times New Roman" w:hAnsi="Times New Roman" w:cs="Times New Roman"/>
          <w:sz w:val="24"/>
          <w:szCs w:val="24"/>
        </w:rPr>
        <w:t xml:space="preserve"> low monthly income up to Rs.</w:t>
      </w:r>
      <w:r w:rsidR="00D84230">
        <w:rPr>
          <w:rFonts w:ascii="Times New Roman" w:hAnsi="Times New Roman" w:cs="Times New Roman"/>
          <w:sz w:val="24"/>
          <w:szCs w:val="24"/>
        </w:rPr>
        <w:t xml:space="preserve"> </w:t>
      </w:r>
      <w:r w:rsidRPr="00C25F6F">
        <w:rPr>
          <w:rFonts w:ascii="Times New Roman" w:hAnsi="Times New Roman" w:cs="Times New Roman"/>
          <w:sz w:val="24"/>
          <w:szCs w:val="24"/>
        </w:rPr>
        <w:t>40,000</w:t>
      </w:r>
      <w:r w:rsidR="00D84230">
        <w:rPr>
          <w:rFonts w:ascii="Times New Roman" w:hAnsi="Times New Roman" w:cs="Times New Roman"/>
          <w:sz w:val="24"/>
          <w:szCs w:val="24"/>
        </w:rPr>
        <w:t>,</w:t>
      </w:r>
      <w:r w:rsidRPr="00C25F6F">
        <w:rPr>
          <w:rFonts w:ascii="Times New Roman" w:hAnsi="Times New Roman" w:cs="Times New Roman"/>
          <w:sz w:val="24"/>
          <w:szCs w:val="24"/>
        </w:rPr>
        <w:t xml:space="preserve"> and 29 </w:t>
      </w:r>
      <w:r w:rsidR="00D84230" w:rsidRPr="00323995">
        <w:rPr>
          <w:rFonts w:ascii="Times New Roman" w:hAnsi="Times New Roman" w:cs="Times New Roman"/>
          <w:sz w:val="24"/>
          <w:szCs w:val="24"/>
          <w:highlight w:val="yellow"/>
        </w:rPr>
        <w:t xml:space="preserve">per cent </w:t>
      </w:r>
      <w:r w:rsidRPr="00C25F6F">
        <w:rPr>
          <w:rFonts w:ascii="Times New Roman" w:hAnsi="Times New Roman" w:cs="Times New Roman"/>
          <w:sz w:val="24"/>
          <w:szCs w:val="24"/>
        </w:rPr>
        <w:t>had medium monthly income up to 70,000</w:t>
      </w:r>
      <w:r w:rsidR="00D84230">
        <w:rPr>
          <w:rFonts w:ascii="Times New Roman" w:hAnsi="Times New Roman" w:cs="Times New Roman"/>
          <w:sz w:val="24"/>
          <w:szCs w:val="24"/>
        </w:rPr>
        <w:t>,</w:t>
      </w:r>
      <w:r w:rsidRPr="00C25F6F">
        <w:rPr>
          <w:rFonts w:ascii="Times New Roman" w:hAnsi="Times New Roman" w:cs="Times New Roman"/>
          <w:sz w:val="24"/>
          <w:szCs w:val="24"/>
        </w:rPr>
        <w:t xml:space="preserve"> whereas 10</w:t>
      </w:r>
      <w:r w:rsidR="00D84230" w:rsidRPr="00323995">
        <w:rPr>
          <w:rFonts w:ascii="Times New Roman" w:hAnsi="Times New Roman" w:cs="Times New Roman"/>
          <w:sz w:val="24"/>
          <w:szCs w:val="24"/>
          <w:highlight w:val="yellow"/>
        </w:rPr>
        <w:t>%</w:t>
      </w:r>
      <w:r w:rsidRPr="00323995">
        <w:rPr>
          <w:rFonts w:ascii="Times New Roman" w:hAnsi="Times New Roman" w:cs="Times New Roman"/>
          <w:sz w:val="24"/>
          <w:szCs w:val="24"/>
          <w:highlight w:val="yellow"/>
        </w:rPr>
        <w:t xml:space="preserve"> </w:t>
      </w:r>
      <w:r w:rsidRPr="00C25F6F">
        <w:rPr>
          <w:rFonts w:ascii="Times New Roman" w:hAnsi="Times New Roman" w:cs="Times New Roman"/>
          <w:sz w:val="24"/>
          <w:szCs w:val="24"/>
        </w:rPr>
        <w:t xml:space="preserve">had high monthly income up to </w:t>
      </w:r>
      <w:r w:rsidR="00D84230" w:rsidRPr="00323995">
        <w:rPr>
          <w:rFonts w:ascii="Times New Roman" w:hAnsi="Times New Roman" w:cs="Times New Roman"/>
          <w:sz w:val="24"/>
          <w:szCs w:val="24"/>
          <w:highlight w:val="yellow"/>
        </w:rPr>
        <w:t>Rs</w:t>
      </w:r>
      <w:r w:rsidR="00D84230">
        <w:rPr>
          <w:rFonts w:ascii="Times New Roman" w:hAnsi="Times New Roman" w:cs="Times New Roman"/>
          <w:sz w:val="24"/>
          <w:szCs w:val="24"/>
        </w:rPr>
        <w:t xml:space="preserve">. </w:t>
      </w:r>
      <w:r w:rsidRPr="00C25F6F">
        <w:rPr>
          <w:rFonts w:ascii="Times New Roman" w:hAnsi="Times New Roman" w:cs="Times New Roman"/>
          <w:sz w:val="24"/>
          <w:szCs w:val="24"/>
        </w:rPr>
        <w:t xml:space="preserve">1 lakh. </w:t>
      </w:r>
    </w:p>
    <w:p w14:paraId="1F028A42" w14:textId="1FCE2054" w:rsidR="001E20B9" w:rsidRPr="00C25F6F" w:rsidRDefault="001E20B9" w:rsidP="00C25F6F">
      <w:pPr>
        <w:spacing w:line="360" w:lineRule="auto"/>
        <w:ind w:firstLine="720"/>
        <w:jc w:val="both"/>
        <w:rPr>
          <w:rFonts w:ascii="Times New Roman" w:hAnsi="Times New Roman" w:cs="Times New Roman"/>
          <w:b/>
          <w:bCs/>
          <w:sz w:val="24"/>
          <w:szCs w:val="24"/>
        </w:rPr>
      </w:pPr>
      <w:r w:rsidRPr="00C25F6F">
        <w:rPr>
          <w:rFonts w:ascii="Times New Roman" w:hAnsi="Times New Roman" w:cs="Times New Roman"/>
          <w:b/>
          <w:bCs/>
          <w:sz w:val="24"/>
          <w:szCs w:val="24"/>
        </w:rPr>
        <w:t>Table 2</w:t>
      </w:r>
      <w:r w:rsidR="00E577BF">
        <w:rPr>
          <w:rFonts w:ascii="Times New Roman" w:hAnsi="Times New Roman" w:cs="Times New Roman"/>
          <w:b/>
          <w:bCs/>
          <w:sz w:val="24"/>
          <w:szCs w:val="24"/>
        </w:rPr>
        <w:t>:</w:t>
      </w:r>
      <w:r w:rsidR="00E577BF" w:rsidRPr="00E577BF">
        <w:rPr>
          <w:rFonts w:ascii="Times New Roman" w:hAnsi="Times New Roman" w:cs="Times New Roman"/>
          <w:b/>
          <w:bCs/>
          <w:sz w:val="24"/>
          <w:szCs w:val="24"/>
        </w:rPr>
        <w:t xml:space="preserve"> </w:t>
      </w:r>
      <w:r w:rsidR="00E577BF" w:rsidRPr="00C25F6F">
        <w:rPr>
          <w:rFonts w:ascii="Times New Roman" w:hAnsi="Times New Roman" w:cs="Times New Roman"/>
          <w:b/>
          <w:bCs/>
          <w:sz w:val="24"/>
          <w:szCs w:val="24"/>
        </w:rPr>
        <w:t>Parental profile</w:t>
      </w:r>
      <w:r w:rsidR="00E577BF">
        <w:rPr>
          <w:rFonts w:ascii="Times New Roman" w:hAnsi="Times New Roman" w:cs="Times New Roman"/>
          <w:b/>
          <w:bCs/>
          <w:sz w:val="24"/>
          <w:szCs w:val="24"/>
        </w:rPr>
        <w:t xml:space="preserve"> of students</w:t>
      </w:r>
    </w:p>
    <w:tbl>
      <w:tblPr>
        <w:tblStyle w:val="TableGrid"/>
        <w:tblW w:w="0" w:type="auto"/>
        <w:tblInd w:w="997" w:type="dxa"/>
        <w:tblLook w:val="04A0" w:firstRow="1" w:lastRow="0" w:firstColumn="1" w:lastColumn="0" w:noHBand="0" w:noVBand="1"/>
      </w:tblPr>
      <w:tblGrid>
        <w:gridCol w:w="773"/>
        <w:gridCol w:w="3330"/>
        <w:gridCol w:w="1455"/>
        <w:gridCol w:w="1802"/>
      </w:tblGrid>
      <w:tr w:rsidR="001E20B9" w:rsidRPr="00C25F6F" w14:paraId="077567E0" w14:textId="77777777" w:rsidTr="006844B1">
        <w:trPr>
          <w:trHeight w:val="699"/>
        </w:trPr>
        <w:tc>
          <w:tcPr>
            <w:tcW w:w="773" w:type="dxa"/>
          </w:tcPr>
          <w:p w14:paraId="3F7ED45A" w14:textId="77777777" w:rsidR="001E20B9" w:rsidRPr="00C25F6F" w:rsidRDefault="001E20B9" w:rsidP="00C25F6F">
            <w:pPr>
              <w:spacing w:line="360" w:lineRule="auto"/>
              <w:rPr>
                <w:rFonts w:ascii="Times New Roman" w:hAnsi="Times New Roman" w:cs="Times New Roman"/>
                <w:b/>
                <w:sz w:val="24"/>
                <w:szCs w:val="24"/>
              </w:rPr>
            </w:pPr>
            <w:r w:rsidRPr="00C25F6F">
              <w:rPr>
                <w:rFonts w:ascii="Times New Roman" w:hAnsi="Times New Roman" w:cs="Times New Roman"/>
                <w:b/>
                <w:sz w:val="24"/>
                <w:szCs w:val="24"/>
              </w:rPr>
              <w:lastRenderedPageBreak/>
              <w:t>S. No.</w:t>
            </w:r>
          </w:p>
        </w:tc>
        <w:tc>
          <w:tcPr>
            <w:tcW w:w="3330" w:type="dxa"/>
            <w:tcBorders>
              <w:tl2br w:val="nil"/>
            </w:tcBorders>
          </w:tcPr>
          <w:p w14:paraId="7FA55A62" w14:textId="77777777" w:rsidR="001E20B9" w:rsidRPr="00C25F6F" w:rsidRDefault="001E20B9" w:rsidP="00C25F6F">
            <w:pPr>
              <w:spacing w:line="360" w:lineRule="auto"/>
              <w:rPr>
                <w:rFonts w:ascii="Times New Roman" w:hAnsi="Times New Roman" w:cs="Times New Roman"/>
                <w:b/>
                <w:sz w:val="24"/>
                <w:szCs w:val="24"/>
              </w:rPr>
            </w:pPr>
            <w:r w:rsidRPr="00C25F6F">
              <w:rPr>
                <w:rFonts w:ascii="Times New Roman" w:hAnsi="Times New Roman" w:cs="Times New Roman"/>
                <w:b/>
                <w:sz w:val="24"/>
                <w:szCs w:val="24"/>
              </w:rPr>
              <w:t xml:space="preserve">            Parental variables</w:t>
            </w:r>
          </w:p>
        </w:tc>
        <w:tc>
          <w:tcPr>
            <w:tcW w:w="3257" w:type="dxa"/>
            <w:gridSpan w:val="2"/>
          </w:tcPr>
          <w:p w14:paraId="05894BB4" w14:textId="77777777" w:rsidR="001E20B9" w:rsidRPr="00C25F6F" w:rsidRDefault="001E20B9" w:rsidP="00C25F6F">
            <w:pPr>
              <w:spacing w:line="360" w:lineRule="auto"/>
              <w:jc w:val="center"/>
              <w:rPr>
                <w:rFonts w:ascii="Times New Roman" w:hAnsi="Times New Roman" w:cs="Times New Roman"/>
                <w:b/>
                <w:sz w:val="24"/>
                <w:szCs w:val="24"/>
              </w:rPr>
            </w:pPr>
          </w:p>
          <w:p w14:paraId="7F29F3A8" w14:textId="6AD4B61B" w:rsidR="001E20B9" w:rsidRPr="00C25F6F" w:rsidRDefault="001E20B9" w:rsidP="00C25F6F">
            <w:pPr>
              <w:spacing w:line="360" w:lineRule="auto"/>
              <w:jc w:val="center"/>
              <w:rPr>
                <w:rFonts w:ascii="Times New Roman" w:hAnsi="Times New Roman" w:cs="Times New Roman"/>
                <w:b/>
                <w:sz w:val="24"/>
                <w:szCs w:val="24"/>
              </w:rPr>
            </w:pPr>
            <w:r w:rsidRPr="00C25F6F">
              <w:rPr>
                <w:rFonts w:ascii="Times New Roman" w:hAnsi="Times New Roman" w:cs="Times New Roman"/>
                <w:b/>
                <w:sz w:val="24"/>
                <w:szCs w:val="24"/>
              </w:rPr>
              <w:t>Total (</w:t>
            </w:r>
            <w:r w:rsidR="00BB5CE8">
              <w:rPr>
                <w:rFonts w:ascii="Times New Roman" w:hAnsi="Times New Roman" w:cs="Times New Roman"/>
                <w:b/>
                <w:sz w:val="24"/>
                <w:szCs w:val="24"/>
              </w:rPr>
              <w:t>N</w:t>
            </w:r>
            <w:r w:rsidRPr="00C25F6F">
              <w:rPr>
                <w:rFonts w:ascii="Times New Roman" w:hAnsi="Times New Roman" w:cs="Times New Roman"/>
                <w:b/>
                <w:sz w:val="24"/>
                <w:szCs w:val="24"/>
              </w:rPr>
              <w:t>=100)</w:t>
            </w:r>
          </w:p>
        </w:tc>
      </w:tr>
      <w:tr w:rsidR="001E20B9" w:rsidRPr="00C25F6F" w14:paraId="26952FBB" w14:textId="77777777" w:rsidTr="006844B1">
        <w:tc>
          <w:tcPr>
            <w:tcW w:w="773" w:type="dxa"/>
          </w:tcPr>
          <w:p w14:paraId="3E1EA8F5" w14:textId="77777777" w:rsidR="001E20B9" w:rsidRPr="00C25F6F" w:rsidRDefault="001E20B9" w:rsidP="00C25F6F">
            <w:pPr>
              <w:spacing w:line="360" w:lineRule="auto"/>
              <w:rPr>
                <w:rFonts w:ascii="Times New Roman" w:hAnsi="Times New Roman" w:cs="Times New Roman"/>
                <w:b/>
                <w:sz w:val="24"/>
                <w:szCs w:val="24"/>
              </w:rPr>
            </w:pPr>
            <w:r w:rsidRPr="00C25F6F">
              <w:rPr>
                <w:rFonts w:ascii="Times New Roman" w:hAnsi="Times New Roman" w:cs="Times New Roman"/>
                <w:b/>
                <w:sz w:val="24"/>
                <w:szCs w:val="24"/>
              </w:rPr>
              <w:t>1.</w:t>
            </w:r>
          </w:p>
        </w:tc>
        <w:tc>
          <w:tcPr>
            <w:tcW w:w="3330" w:type="dxa"/>
          </w:tcPr>
          <w:p w14:paraId="39449BC4" w14:textId="77777777" w:rsidR="001E20B9" w:rsidRPr="00C25F6F" w:rsidRDefault="001E20B9" w:rsidP="00C25F6F">
            <w:pPr>
              <w:spacing w:line="360" w:lineRule="auto"/>
              <w:rPr>
                <w:rFonts w:ascii="Times New Roman" w:hAnsi="Times New Roman" w:cs="Times New Roman"/>
                <w:b/>
                <w:sz w:val="24"/>
                <w:szCs w:val="24"/>
              </w:rPr>
            </w:pPr>
            <w:r w:rsidRPr="00C25F6F">
              <w:rPr>
                <w:rFonts w:ascii="Times New Roman" w:hAnsi="Times New Roman" w:cs="Times New Roman"/>
                <w:b/>
                <w:sz w:val="24"/>
                <w:szCs w:val="24"/>
              </w:rPr>
              <w:t>Paternal occupation</w:t>
            </w:r>
          </w:p>
        </w:tc>
        <w:tc>
          <w:tcPr>
            <w:tcW w:w="1455" w:type="dxa"/>
          </w:tcPr>
          <w:p w14:paraId="1818831A" w14:textId="77777777" w:rsidR="001E20B9" w:rsidRPr="00C25F6F" w:rsidRDefault="001E20B9" w:rsidP="00C25F6F">
            <w:pPr>
              <w:spacing w:line="360" w:lineRule="auto"/>
              <w:jc w:val="center"/>
              <w:rPr>
                <w:rFonts w:ascii="Times New Roman" w:hAnsi="Times New Roman" w:cs="Times New Roman"/>
                <w:sz w:val="24"/>
                <w:szCs w:val="24"/>
              </w:rPr>
            </w:pPr>
            <w:r w:rsidRPr="00C25F6F">
              <w:rPr>
                <w:rFonts w:ascii="Times New Roman" w:hAnsi="Times New Roman" w:cs="Times New Roman"/>
                <w:sz w:val="24"/>
                <w:szCs w:val="24"/>
              </w:rPr>
              <w:t xml:space="preserve">Frequency </w:t>
            </w:r>
          </w:p>
        </w:tc>
        <w:tc>
          <w:tcPr>
            <w:tcW w:w="1802" w:type="dxa"/>
          </w:tcPr>
          <w:p w14:paraId="7F6A2833" w14:textId="77777777" w:rsidR="001E20B9" w:rsidRPr="00C25F6F" w:rsidRDefault="001E20B9" w:rsidP="00C25F6F">
            <w:pPr>
              <w:spacing w:line="360" w:lineRule="auto"/>
              <w:jc w:val="center"/>
              <w:rPr>
                <w:rFonts w:ascii="Times New Roman" w:hAnsi="Times New Roman" w:cs="Times New Roman"/>
                <w:sz w:val="24"/>
                <w:szCs w:val="24"/>
              </w:rPr>
            </w:pPr>
            <w:r w:rsidRPr="00C25F6F">
              <w:rPr>
                <w:rFonts w:ascii="Times New Roman" w:hAnsi="Times New Roman" w:cs="Times New Roman"/>
                <w:sz w:val="24"/>
                <w:szCs w:val="24"/>
              </w:rPr>
              <w:t xml:space="preserve">Percent </w:t>
            </w:r>
          </w:p>
        </w:tc>
      </w:tr>
      <w:tr w:rsidR="001E20B9" w:rsidRPr="00C25F6F" w14:paraId="5B04FDC0" w14:textId="77777777" w:rsidTr="006844B1">
        <w:tc>
          <w:tcPr>
            <w:tcW w:w="773" w:type="dxa"/>
          </w:tcPr>
          <w:p w14:paraId="4454CE82" w14:textId="77777777" w:rsidR="001E20B9" w:rsidRPr="00C25F6F" w:rsidRDefault="001E20B9" w:rsidP="00C25F6F">
            <w:pPr>
              <w:spacing w:line="360" w:lineRule="auto"/>
              <w:rPr>
                <w:rFonts w:ascii="Times New Roman" w:hAnsi="Times New Roman" w:cs="Times New Roman"/>
                <w:sz w:val="24"/>
                <w:szCs w:val="24"/>
              </w:rPr>
            </w:pPr>
          </w:p>
        </w:tc>
        <w:tc>
          <w:tcPr>
            <w:tcW w:w="3330" w:type="dxa"/>
          </w:tcPr>
          <w:p w14:paraId="04832633" w14:textId="77777777" w:rsidR="001E20B9" w:rsidRPr="00C25F6F" w:rsidRDefault="001E20B9" w:rsidP="00C25F6F">
            <w:pPr>
              <w:spacing w:line="360" w:lineRule="auto"/>
              <w:rPr>
                <w:rFonts w:ascii="Times New Roman" w:hAnsi="Times New Roman" w:cs="Times New Roman"/>
                <w:sz w:val="24"/>
                <w:szCs w:val="24"/>
              </w:rPr>
            </w:pPr>
            <w:r w:rsidRPr="00C25F6F">
              <w:rPr>
                <w:rFonts w:ascii="Times New Roman" w:hAnsi="Times New Roman" w:cs="Times New Roman"/>
                <w:sz w:val="24"/>
                <w:szCs w:val="24"/>
              </w:rPr>
              <w:t>Private job</w:t>
            </w:r>
          </w:p>
        </w:tc>
        <w:tc>
          <w:tcPr>
            <w:tcW w:w="1455" w:type="dxa"/>
          </w:tcPr>
          <w:p w14:paraId="365D2541" w14:textId="77777777" w:rsidR="001E20B9" w:rsidRPr="00C25F6F" w:rsidRDefault="001E20B9" w:rsidP="00C25F6F">
            <w:pPr>
              <w:spacing w:line="360" w:lineRule="auto"/>
              <w:jc w:val="center"/>
              <w:rPr>
                <w:rFonts w:ascii="Times New Roman" w:hAnsi="Times New Roman" w:cs="Times New Roman"/>
                <w:sz w:val="24"/>
                <w:szCs w:val="24"/>
              </w:rPr>
            </w:pPr>
            <w:r w:rsidRPr="00C25F6F">
              <w:rPr>
                <w:rFonts w:ascii="Times New Roman" w:hAnsi="Times New Roman" w:cs="Times New Roman"/>
                <w:sz w:val="24"/>
                <w:szCs w:val="24"/>
              </w:rPr>
              <w:t>51</w:t>
            </w:r>
          </w:p>
        </w:tc>
        <w:tc>
          <w:tcPr>
            <w:tcW w:w="1802" w:type="dxa"/>
          </w:tcPr>
          <w:p w14:paraId="2E6B0754" w14:textId="77777777" w:rsidR="001E20B9" w:rsidRPr="00C25F6F" w:rsidRDefault="001E20B9" w:rsidP="00C25F6F">
            <w:pPr>
              <w:spacing w:line="360" w:lineRule="auto"/>
              <w:jc w:val="center"/>
              <w:rPr>
                <w:rFonts w:ascii="Times New Roman" w:hAnsi="Times New Roman" w:cs="Times New Roman"/>
                <w:sz w:val="24"/>
                <w:szCs w:val="24"/>
              </w:rPr>
            </w:pPr>
            <w:r w:rsidRPr="00C25F6F">
              <w:rPr>
                <w:rFonts w:ascii="Times New Roman" w:hAnsi="Times New Roman" w:cs="Times New Roman"/>
                <w:sz w:val="24"/>
                <w:szCs w:val="24"/>
              </w:rPr>
              <w:t>51.00</w:t>
            </w:r>
          </w:p>
        </w:tc>
      </w:tr>
      <w:tr w:rsidR="001E20B9" w:rsidRPr="00C25F6F" w14:paraId="4931D942" w14:textId="77777777" w:rsidTr="006844B1">
        <w:tc>
          <w:tcPr>
            <w:tcW w:w="773" w:type="dxa"/>
          </w:tcPr>
          <w:p w14:paraId="69879F97" w14:textId="77777777" w:rsidR="001E20B9" w:rsidRPr="00C25F6F" w:rsidRDefault="001E20B9" w:rsidP="00C25F6F">
            <w:pPr>
              <w:spacing w:line="360" w:lineRule="auto"/>
              <w:rPr>
                <w:rFonts w:ascii="Times New Roman" w:hAnsi="Times New Roman" w:cs="Times New Roman"/>
                <w:sz w:val="24"/>
                <w:szCs w:val="24"/>
              </w:rPr>
            </w:pPr>
          </w:p>
        </w:tc>
        <w:tc>
          <w:tcPr>
            <w:tcW w:w="3330" w:type="dxa"/>
          </w:tcPr>
          <w:p w14:paraId="130252D4" w14:textId="77777777" w:rsidR="001E20B9" w:rsidRPr="00C25F6F" w:rsidRDefault="001E20B9" w:rsidP="00C25F6F">
            <w:pPr>
              <w:spacing w:line="360" w:lineRule="auto"/>
              <w:rPr>
                <w:rFonts w:ascii="Times New Roman" w:hAnsi="Times New Roman" w:cs="Times New Roman"/>
                <w:sz w:val="24"/>
                <w:szCs w:val="24"/>
              </w:rPr>
            </w:pPr>
            <w:r w:rsidRPr="00C25F6F">
              <w:rPr>
                <w:rFonts w:ascii="Times New Roman" w:hAnsi="Times New Roman" w:cs="Times New Roman"/>
                <w:sz w:val="24"/>
                <w:szCs w:val="24"/>
              </w:rPr>
              <w:t>Govt. job</w:t>
            </w:r>
          </w:p>
        </w:tc>
        <w:tc>
          <w:tcPr>
            <w:tcW w:w="1455" w:type="dxa"/>
          </w:tcPr>
          <w:p w14:paraId="5B3042DD" w14:textId="77777777" w:rsidR="001E20B9" w:rsidRPr="00C25F6F" w:rsidRDefault="001E20B9" w:rsidP="00C25F6F">
            <w:pPr>
              <w:spacing w:line="360" w:lineRule="auto"/>
              <w:jc w:val="center"/>
              <w:rPr>
                <w:rFonts w:ascii="Times New Roman" w:hAnsi="Times New Roman" w:cs="Times New Roman"/>
                <w:sz w:val="24"/>
                <w:szCs w:val="24"/>
              </w:rPr>
            </w:pPr>
            <w:r w:rsidRPr="00C25F6F">
              <w:rPr>
                <w:rFonts w:ascii="Times New Roman" w:hAnsi="Times New Roman" w:cs="Times New Roman"/>
                <w:sz w:val="24"/>
                <w:szCs w:val="24"/>
              </w:rPr>
              <w:t>17</w:t>
            </w:r>
          </w:p>
        </w:tc>
        <w:tc>
          <w:tcPr>
            <w:tcW w:w="1802" w:type="dxa"/>
          </w:tcPr>
          <w:p w14:paraId="65820CCC" w14:textId="77777777" w:rsidR="001E20B9" w:rsidRPr="00C25F6F" w:rsidRDefault="001E20B9" w:rsidP="00C25F6F">
            <w:pPr>
              <w:spacing w:line="360" w:lineRule="auto"/>
              <w:jc w:val="center"/>
              <w:rPr>
                <w:rFonts w:ascii="Times New Roman" w:hAnsi="Times New Roman" w:cs="Times New Roman"/>
                <w:sz w:val="24"/>
                <w:szCs w:val="24"/>
              </w:rPr>
            </w:pPr>
            <w:r w:rsidRPr="00C25F6F">
              <w:rPr>
                <w:rFonts w:ascii="Times New Roman" w:hAnsi="Times New Roman" w:cs="Times New Roman"/>
                <w:sz w:val="24"/>
                <w:szCs w:val="24"/>
              </w:rPr>
              <w:t>17.00</w:t>
            </w:r>
          </w:p>
        </w:tc>
      </w:tr>
      <w:tr w:rsidR="001E20B9" w:rsidRPr="00C25F6F" w14:paraId="1DBBC43B" w14:textId="77777777" w:rsidTr="006844B1">
        <w:tc>
          <w:tcPr>
            <w:tcW w:w="773" w:type="dxa"/>
          </w:tcPr>
          <w:p w14:paraId="18688914" w14:textId="77777777" w:rsidR="001E20B9" w:rsidRPr="00C25F6F" w:rsidRDefault="001E20B9" w:rsidP="00C25F6F">
            <w:pPr>
              <w:spacing w:line="360" w:lineRule="auto"/>
              <w:rPr>
                <w:rFonts w:ascii="Times New Roman" w:hAnsi="Times New Roman" w:cs="Times New Roman"/>
                <w:sz w:val="24"/>
                <w:szCs w:val="24"/>
              </w:rPr>
            </w:pPr>
          </w:p>
        </w:tc>
        <w:tc>
          <w:tcPr>
            <w:tcW w:w="3330" w:type="dxa"/>
          </w:tcPr>
          <w:p w14:paraId="7D5F7E68" w14:textId="77777777" w:rsidR="001E20B9" w:rsidRPr="00C25F6F" w:rsidRDefault="001E20B9" w:rsidP="00C25F6F">
            <w:pPr>
              <w:spacing w:line="360" w:lineRule="auto"/>
              <w:rPr>
                <w:rFonts w:ascii="Times New Roman" w:hAnsi="Times New Roman" w:cs="Times New Roman"/>
                <w:sz w:val="24"/>
                <w:szCs w:val="24"/>
              </w:rPr>
            </w:pPr>
            <w:r w:rsidRPr="00C25F6F">
              <w:rPr>
                <w:rFonts w:ascii="Times New Roman" w:hAnsi="Times New Roman" w:cs="Times New Roman"/>
                <w:sz w:val="24"/>
                <w:szCs w:val="24"/>
              </w:rPr>
              <w:t xml:space="preserve">Farmar </w:t>
            </w:r>
          </w:p>
        </w:tc>
        <w:tc>
          <w:tcPr>
            <w:tcW w:w="1455" w:type="dxa"/>
          </w:tcPr>
          <w:p w14:paraId="53815A2F" w14:textId="77777777" w:rsidR="001E20B9" w:rsidRPr="00C25F6F" w:rsidRDefault="001E20B9" w:rsidP="00C25F6F">
            <w:pPr>
              <w:spacing w:line="360" w:lineRule="auto"/>
              <w:jc w:val="center"/>
              <w:rPr>
                <w:rFonts w:ascii="Times New Roman" w:hAnsi="Times New Roman" w:cs="Times New Roman"/>
                <w:sz w:val="24"/>
                <w:szCs w:val="24"/>
              </w:rPr>
            </w:pPr>
            <w:r w:rsidRPr="00C25F6F">
              <w:rPr>
                <w:rFonts w:ascii="Times New Roman" w:hAnsi="Times New Roman" w:cs="Times New Roman"/>
                <w:sz w:val="24"/>
                <w:szCs w:val="24"/>
              </w:rPr>
              <w:t>32</w:t>
            </w:r>
          </w:p>
        </w:tc>
        <w:tc>
          <w:tcPr>
            <w:tcW w:w="1802" w:type="dxa"/>
          </w:tcPr>
          <w:p w14:paraId="246DA766" w14:textId="77777777" w:rsidR="001E20B9" w:rsidRPr="00C25F6F" w:rsidRDefault="001E20B9" w:rsidP="00C25F6F">
            <w:pPr>
              <w:spacing w:line="360" w:lineRule="auto"/>
              <w:jc w:val="center"/>
              <w:rPr>
                <w:rFonts w:ascii="Times New Roman" w:hAnsi="Times New Roman" w:cs="Times New Roman"/>
                <w:sz w:val="24"/>
                <w:szCs w:val="24"/>
              </w:rPr>
            </w:pPr>
            <w:r w:rsidRPr="00C25F6F">
              <w:rPr>
                <w:rFonts w:ascii="Times New Roman" w:hAnsi="Times New Roman" w:cs="Times New Roman"/>
                <w:sz w:val="24"/>
                <w:szCs w:val="24"/>
              </w:rPr>
              <w:t>32.00</w:t>
            </w:r>
          </w:p>
        </w:tc>
      </w:tr>
      <w:tr w:rsidR="001E20B9" w:rsidRPr="00C25F6F" w14:paraId="6A8C0713" w14:textId="77777777" w:rsidTr="006844B1">
        <w:tc>
          <w:tcPr>
            <w:tcW w:w="773" w:type="dxa"/>
          </w:tcPr>
          <w:p w14:paraId="4763CC8C" w14:textId="77777777" w:rsidR="001E20B9" w:rsidRPr="00C25F6F" w:rsidRDefault="001E20B9" w:rsidP="00C25F6F">
            <w:pPr>
              <w:spacing w:line="360" w:lineRule="auto"/>
              <w:rPr>
                <w:rFonts w:ascii="Times New Roman" w:hAnsi="Times New Roman" w:cs="Times New Roman"/>
                <w:b/>
                <w:sz w:val="24"/>
                <w:szCs w:val="24"/>
              </w:rPr>
            </w:pPr>
            <w:r w:rsidRPr="00C25F6F">
              <w:rPr>
                <w:rFonts w:ascii="Times New Roman" w:hAnsi="Times New Roman" w:cs="Times New Roman"/>
                <w:b/>
                <w:sz w:val="24"/>
                <w:szCs w:val="24"/>
              </w:rPr>
              <w:t>2.</w:t>
            </w:r>
          </w:p>
        </w:tc>
        <w:tc>
          <w:tcPr>
            <w:tcW w:w="3330" w:type="dxa"/>
          </w:tcPr>
          <w:p w14:paraId="5AAAEAC7" w14:textId="77777777" w:rsidR="001E20B9" w:rsidRPr="00C25F6F" w:rsidRDefault="001E20B9" w:rsidP="00C25F6F">
            <w:pPr>
              <w:spacing w:line="360" w:lineRule="auto"/>
              <w:rPr>
                <w:rFonts w:ascii="Times New Roman" w:hAnsi="Times New Roman" w:cs="Times New Roman"/>
                <w:b/>
                <w:sz w:val="24"/>
                <w:szCs w:val="24"/>
              </w:rPr>
            </w:pPr>
            <w:r w:rsidRPr="00C25F6F">
              <w:rPr>
                <w:rFonts w:ascii="Times New Roman" w:hAnsi="Times New Roman" w:cs="Times New Roman"/>
                <w:b/>
                <w:sz w:val="24"/>
                <w:szCs w:val="24"/>
              </w:rPr>
              <w:t>Paternal income</w:t>
            </w:r>
          </w:p>
        </w:tc>
        <w:tc>
          <w:tcPr>
            <w:tcW w:w="1455" w:type="dxa"/>
          </w:tcPr>
          <w:p w14:paraId="69FDBEEA" w14:textId="77777777" w:rsidR="001E20B9" w:rsidRPr="00C25F6F" w:rsidRDefault="001E20B9" w:rsidP="00C25F6F">
            <w:pPr>
              <w:spacing w:line="360" w:lineRule="auto"/>
              <w:jc w:val="center"/>
              <w:rPr>
                <w:rFonts w:ascii="Times New Roman" w:hAnsi="Times New Roman" w:cs="Times New Roman"/>
                <w:sz w:val="24"/>
                <w:szCs w:val="24"/>
              </w:rPr>
            </w:pPr>
          </w:p>
        </w:tc>
        <w:tc>
          <w:tcPr>
            <w:tcW w:w="1802" w:type="dxa"/>
          </w:tcPr>
          <w:p w14:paraId="4692030E" w14:textId="77777777" w:rsidR="001E20B9" w:rsidRPr="00C25F6F" w:rsidRDefault="001E20B9" w:rsidP="00C25F6F">
            <w:pPr>
              <w:spacing w:line="360" w:lineRule="auto"/>
              <w:jc w:val="center"/>
              <w:rPr>
                <w:rFonts w:ascii="Times New Roman" w:hAnsi="Times New Roman" w:cs="Times New Roman"/>
                <w:sz w:val="24"/>
                <w:szCs w:val="24"/>
              </w:rPr>
            </w:pPr>
          </w:p>
        </w:tc>
      </w:tr>
      <w:tr w:rsidR="001E20B9" w:rsidRPr="00C25F6F" w14:paraId="053342F9" w14:textId="77777777" w:rsidTr="006844B1">
        <w:tc>
          <w:tcPr>
            <w:tcW w:w="773" w:type="dxa"/>
          </w:tcPr>
          <w:p w14:paraId="18F85FB0" w14:textId="77777777" w:rsidR="001E20B9" w:rsidRPr="00C25F6F" w:rsidRDefault="001E20B9" w:rsidP="00C25F6F">
            <w:pPr>
              <w:spacing w:line="360" w:lineRule="auto"/>
              <w:rPr>
                <w:rFonts w:ascii="Times New Roman" w:hAnsi="Times New Roman" w:cs="Times New Roman"/>
                <w:sz w:val="24"/>
                <w:szCs w:val="24"/>
              </w:rPr>
            </w:pPr>
          </w:p>
        </w:tc>
        <w:tc>
          <w:tcPr>
            <w:tcW w:w="3330" w:type="dxa"/>
          </w:tcPr>
          <w:p w14:paraId="0B7B991D" w14:textId="77777777" w:rsidR="001E20B9" w:rsidRPr="00C25F6F" w:rsidRDefault="001E20B9" w:rsidP="00C25F6F">
            <w:pPr>
              <w:spacing w:line="360" w:lineRule="auto"/>
              <w:rPr>
                <w:rFonts w:ascii="Times New Roman" w:hAnsi="Times New Roman" w:cs="Times New Roman"/>
                <w:sz w:val="24"/>
                <w:szCs w:val="24"/>
              </w:rPr>
            </w:pPr>
            <w:r w:rsidRPr="00C25F6F">
              <w:rPr>
                <w:rFonts w:ascii="Times New Roman" w:hAnsi="Times New Roman" w:cs="Times New Roman"/>
                <w:sz w:val="24"/>
                <w:szCs w:val="24"/>
              </w:rPr>
              <w:t>Low</w:t>
            </w:r>
          </w:p>
        </w:tc>
        <w:tc>
          <w:tcPr>
            <w:tcW w:w="1455" w:type="dxa"/>
          </w:tcPr>
          <w:p w14:paraId="1FADAD87" w14:textId="77777777" w:rsidR="001E20B9" w:rsidRPr="00C25F6F" w:rsidRDefault="001E20B9" w:rsidP="00C25F6F">
            <w:pPr>
              <w:spacing w:line="360" w:lineRule="auto"/>
              <w:jc w:val="center"/>
              <w:rPr>
                <w:rFonts w:ascii="Times New Roman" w:hAnsi="Times New Roman" w:cs="Times New Roman"/>
                <w:sz w:val="24"/>
                <w:szCs w:val="24"/>
              </w:rPr>
            </w:pPr>
            <w:r w:rsidRPr="00C25F6F">
              <w:rPr>
                <w:rFonts w:ascii="Times New Roman" w:hAnsi="Times New Roman" w:cs="Times New Roman"/>
                <w:sz w:val="24"/>
                <w:szCs w:val="24"/>
              </w:rPr>
              <w:t>61</w:t>
            </w:r>
          </w:p>
        </w:tc>
        <w:tc>
          <w:tcPr>
            <w:tcW w:w="1802" w:type="dxa"/>
          </w:tcPr>
          <w:p w14:paraId="64E6CC2A" w14:textId="77777777" w:rsidR="001E20B9" w:rsidRPr="00C25F6F" w:rsidRDefault="001E20B9" w:rsidP="00C25F6F">
            <w:pPr>
              <w:spacing w:line="360" w:lineRule="auto"/>
              <w:jc w:val="center"/>
              <w:rPr>
                <w:rFonts w:ascii="Times New Roman" w:hAnsi="Times New Roman" w:cs="Times New Roman"/>
                <w:sz w:val="24"/>
                <w:szCs w:val="24"/>
              </w:rPr>
            </w:pPr>
            <w:r w:rsidRPr="00C25F6F">
              <w:rPr>
                <w:rFonts w:ascii="Times New Roman" w:hAnsi="Times New Roman" w:cs="Times New Roman"/>
                <w:sz w:val="24"/>
                <w:szCs w:val="24"/>
              </w:rPr>
              <w:t>61.00</w:t>
            </w:r>
          </w:p>
        </w:tc>
      </w:tr>
      <w:tr w:rsidR="001E20B9" w:rsidRPr="00C25F6F" w14:paraId="7B981DCF" w14:textId="77777777" w:rsidTr="006844B1">
        <w:tc>
          <w:tcPr>
            <w:tcW w:w="773" w:type="dxa"/>
          </w:tcPr>
          <w:p w14:paraId="1A9D0A86" w14:textId="77777777" w:rsidR="001E20B9" w:rsidRPr="00C25F6F" w:rsidRDefault="001E20B9" w:rsidP="00C25F6F">
            <w:pPr>
              <w:spacing w:line="360" w:lineRule="auto"/>
              <w:rPr>
                <w:rFonts w:ascii="Times New Roman" w:hAnsi="Times New Roman" w:cs="Times New Roman"/>
                <w:sz w:val="24"/>
                <w:szCs w:val="24"/>
              </w:rPr>
            </w:pPr>
          </w:p>
        </w:tc>
        <w:tc>
          <w:tcPr>
            <w:tcW w:w="3330" w:type="dxa"/>
          </w:tcPr>
          <w:p w14:paraId="15A975C6" w14:textId="77777777" w:rsidR="001E20B9" w:rsidRPr="00C25F6F" w:rsidRDefault="001E20B9" w:rsidP="00C25F6F">
            <w:pPr>
              <w:spacing w:line="360" w:lineRule="auto"/>
              <w:rPr>
                <w:rFonts w:ascii="Times New Roman" w:hAnsi="Times New Roman" w:cs="Times New Roman"/>
                <w:sz w:val="24"/>
                <w:szCs w:val="24"/>
              </w:rPr>
            </w:pPr>
            <w:r w:rsidRPr="00C25F6F">
              <w:rPr>
                <w:rFonts w:ascii="Times New Roman" w:hAnsi="Times New Roman" w:cs="Times New Roman"/>
                <w:sz w:val="24"/>
                <w:szCs w:val="24"/>
              </w:rPr>
              <w:t>Medium</w:t>
            </w:r>
          </w:p>
        </w:tc>
        <w:tc>
          <w:tcPr>
            <w:tcW w:w="1455" w:type="dxa"/>
          </w:tcPr>
          <w:p w14:paraId="2117DE29" w14:textId="77777777" w:rsidR="001E20B9" w:rsidRPr="00C25F6F" w:rsidRDefault="001E20B9" w:rsidP="00C25F6F">
            <w:pPr>
              <w:spacing w:line="360" w:lineRule="auto"/>
              <w:jc w:val="center"/>
              <w:rPr>
                <w:rFonts w:ascii="Times New Roman" w:hAnsi="Times New Roman" w:cs="Times New Roman"/>
                <w:sz w:val="24"/>
                <w:szCs w:val="24"/>
              </w:rPr>
            </w:pPr>
            <w:r w:rsidRPr="00C25F6F">
              <w:rPr>
                <w:rFonts w:ascii="Times New Roman" w:hAnsi="Times New Roman" w:cs="Times New Roman"/>
                <w:sz w:val="24"/>
                <w:szCs w:val="24"/>
              </w:rPr>
              <w:t>29</w:t>
            </w:r>
          </w:p>
        </w:tc>
        <w:tc>
          <w:tcPr>
            <w:tcW w:w="1802" w:type="dxa"/>
          </w:tcPr>
          <w:p w14:paraId="2BB28B56" w14:textId="77777777" w:rsidR="001E20B9" w:rsidRPr="00C25F6F" w:rsidRDefault="001E20B9" w:rsidP="00C25F6F">
            <w:pPr>
              <w:spacing w:line="360" w:lineRule="auto"/>
              <w:jc w:val="center"/>
              <w:rPr>
                <w:rFonts w:ascii="Times New Roman" w:hAnsi="Times New Roman" w:cs="Times New Roman"/>
                <w:sz w:val="24"/>
                <w:szCs w:val="24"/>
              </w:rPr>
            </w:pPr>
            <w:r w:rsidRPr="00C25F6F">
              <w:rPr>
                <w:rFonts w:ascii="Times New Roman" w:hAnsi="Times New Roman" w:cs="Times New Roman"/>
                <w:sz w:val="24"/>
                <w:szCs w:val="24"/>
              </w:rPr>
              <w:t>29.00</w:t>
            </w:r>
          </w:p>
        </w:tc>
      </w:tr>
      <w:tr w:rsidR="001E20B9" w:rsidRPr="00C25F6F" w14:paraId="05EDCA78" w14:textId="77777777" w:rsidTr="006844B1">
        <w:tc>
          <w:tcPr>
            <w:tcW w:w="773" w:type="dxa"/>
          </w:tcPr>
          <w:p w14:paraId="15BC778D" w14:textId="77777777" w:rsidR="001E20B9" w:rsidRPr="00C25F6F" w:rsidRDefault="001E20B9" w:rsidP="00C25F6F">
            <w:pPr>
              <w:spacing w:line="360" w:lineRule="auto"/>
              <w:rPr>
                <w:rFonts w:ascii="Times New Roman" w:hAnsi="Times New Roman" w:cs="Times New Roman"/>
                <w:sz w:val="24"/>
                <w:szCs w:val="24"/>
              </w:rPr>
            </w:pPr>
          </w:p>
        </w:tc>
        <w:tc>
          <w:tcPr>
            <w:tcW w:w="3330" w:type="dxa"/>
          </w:tcPr>
          <w:p w14:paraId="7A431EAE" w14:textId="77777777" w:rsidR="001E20B9" w:rsidRPr="00C25F6F" w:rsidRDefault="001E20B9" w:rsidP="00C25F6F">
            <w:pPr>
              <w:spacing w:line="360" w:lineRule="auto"/>
              <w:rPr>
                <w:rFonts w:ascii="Times New Roman" w:hAnsi="Times New Roman" w:cs="Times New Roman"/>
                <w:sz w:val="24"/>
                <w:szCs w:val="24"/>
              </w:rPr>
            </w:pPr>
            <w:r w:rsidRPr="00C25F6F">
              <w:rPr>
                <w:rFonts w:ascii="Times New Roman" w:hAnsi="Times New Roman" w:cs="Times New Roman"/>
                <w:sz w:val="24"/>
                <w:szCs w:val="24"/>
              </w:rPr>
              <w:t>high</w:t>
            </w:r>
          </w:p>
        </w:tc>
        <w:tc>
          <w:tcPr>
            <w:tcW w:w="1455" w:type="dxa"/>
          </w:tcPr>
          <w:p w14:paraId="7BFCFDD5" w14:textId="77777777" w:rsidR="001E20B9" w:rsidRPr="00C25F6F" w:rsidRDefault="001E20B9" w:rsidP="00C25F6F">
            <w:pPr>
              <w:spacing w:line="360" w:lineRule="auto"/>
              <w:jc w:val="center"/>
              <w:rPr>
                <w:rFonts w:ascii="Times New Roman" w:hAnsi="Times New Roman" w:cs="Times New Roman"/>
                <w:sz w:val="24"/>
                <w:szCs w:val="24"/>
              </w:rPr>
            </w:pPr>
            <w:r w:rsidRPr="00C25F6F">
              <w:rPr>
                <w:rFonts w:ascii="Times New Roman" w:hAnsi="Times New Roman" w:cs="Times New Roman"/>
                <w:sz w:val="24"/>
                <w:szCs w:val="24"/>
              </w:rPr>
              <w:t>10</w:t>
            </w:r>
          </w:p>
        </w:tc>
        <w:tc>
          <w:tcPr>
            <w:tcW w:w="1802" w:type="dxa"/>
          </w:tcPr>
          <w:p w14:paraId="33A2C1B3" w14:textId="77777777" w:rsidR="001E20B9" w:rsidRPr="00C25F6F" w:rsidRDefault="001E20B9" w:rsidP="00C25F6F">
            <w:pPr>
              <w:spacing w:line="360" w:lineRule="auto"/>
              <w:jc w:val="center"/>
              <w:rPr>
                <w:rFonts w:ascii="Times New Roman" w:hAnsi="Times New Roman" w:cs="Times New Roman"/>
                <w:sz w:val="24"/>
                <w:szCs w:val="24"/>
              </w:rPr>
            </w:pPr>
            <w:r w:rsidRPr="00C25F6F">
              <w:rPr>
                <w:rFonts w:ascii="Times New Roman" w:hAnsi="Times New Roman" w:cs="Times New Roman"/>
                <w:sz w:val="24"/>
                <w:szCs w:val="24"/>
              </w:rPr>
              <w:t>10.00</w:t>
            </w:r>
          </w:p>
        </w:tc>
      </w:tr>
    </w:tbl>
    <w:p w14:paraId="0E7D1A4A" w14:textId="24F095BA" w:rsidR="001E20B9" w:rsidRDefault="006844B1" w:rsidP="00C25F6F">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 xml:space="preserve">                </w:t>
      </w:r>
      <w:r w:rsidR="001E20B9" w:rsidRPr="00C25F6F">
        <w:rPr>
          <w:rFonts w:ascii="Times New Roman" w:hAnsi="Times New Roman" w:cs="Times New Roman"/>
          <w:b/>
          <w:sz w:val="24"/>
          <w:szCs w:val="24"/>
        </w:rPr>
        <w:t>Note:</w:t>
      </w:r>
      <w:r w:rsidR="001E20B9" w:rsidRPr="00C25F6F">
        <w:rPr>
          <w:rFonts w:ascii="Times New Roman" w:hAnsi="Times New Roman" w:cs="Times New Roman"/>
          <w:sz w:val="24"/>
          <w:szCs w:val="24"/>
        </w:rPr>
        <w:t xml:space="preserve"> Figures in parentheses indicate percentage</w:t>
      </w:r>
    </w:p>
    <w:p w14:paraId="360ED2B3" w14:textId="15E2D8A6" w:rsidR="004919C3" w:rsidRPr="00C25F6F" w:rsidRDefault="004919C3" w:rsidP="004919C3">
      <w:pPr>
        <w:spacing w:line="360" w:lineRule="auto"/>
        <w:ind w:firstLine="720"/>
        <w:jc w:val="both"/>
        <w:rPr>
          <w:rFonts w:ascii="Times New Roman" w:hAnsi="Times New Roman" w:cs="Times New Roman"/>
          <w:sz w:val="24"/>
          <w:szCs w:val="24"/>
        </w:rPr>
      </w:pPr>
      <w:r w:rsidRPr="00C25F6F">
        <w:rPr>
          <w:rFonts w:ascii="Times New Roman" w:hAnsi="Times New Roman" w:cs="Times New Roman"/>
          <w:sz w:val="24"/>
          <w:szCs w:val="24"/>
        </w:rPr>
        <w:t>Turning to paternal occupation, data revealed that 32 per</w:t>
      </w:r>
      <w:r w:rsidR="00B96FAA">
        <w:rPr>
          <w:rFonts w:ascii="Times New Roman" w:hAnsi="Times New Roman" w:cs="Times New Roman"/>
          <w:sz w:val="24"/>
          <w:szCs w:val="24"/>
        </w:rPr>
        <w:t xml:space="preserve"> </w:t>
      </w:r>
      <w:r w:rsidRPr="00C25F6F">
        <w:rPr>
          <w:rFonts w:ascii="Times New Roman" w:hAnsi="Times New Roman" w:cs="Times New Roman"/>
          <w:sz w:val="24"/>
          <w:szCs w:val="24"/>
        </w:rPr>
        <w:t xml:space="preserve">cent of </w:t>
      </w:r>
      <w:r w:rsidR="00B96FAA" w:rsidRPr="00323995">
        <w:rPr>
          <w:rFonts w:ascii="Times New Roman" w:hAnsi="Times New Roman" w:cs="Times New Roman"/>
          <w:sz w:val="24"/>
          <w:szCs w:val="24"/>
          <w:highlight w:val="yellow"/>
        </w:rPr>
        <w:t xml:space="preserve">respondents’ </w:t>
      </w:r>
      <w:r>
        <w:rPr>
          <w:rFonts w:ascii="Times New Roman" w:hAnsi="Times New Roman" w:cs="Times New Roman"/>
          <w:sz w:val="24"/>
          <w:szCs w:val="24"/>
        </w:rPr>
        <w:t xml:space="preserve">parents </w:t>
      </w:r>
      <w:r w:rsidRPr="00C25F6F">
        <w:rPr>
          <w:rFonts w:ascii="Times New Roman" w:hAnsi="Times New Roman" w:cs="Times New Roman"/>
          <w:sz w:val="24"/>
          <w:szCs w:val="24"/>
        </w:rPr>
        <w:t xml:space="preserve">were farmers, followed by business/service oriented and </w:t>
      </w:r>
      <w:r w:rsidR="00B96FAA" w:rsidRPr="00323995">
        <w:rPr>
          <w:rFonts w:ascii="Times New Roman" w:hAnsi="Times New Roman" w:cs="Times New Roman"/>
          <w:sz w:val="24"/>
          <w:szCs w:val="24"/>
          <w:highlight w:val="yellow"/>
        </w:rPr>
        <w:t>labourers</w:t>
      </w:r>
      <w:r w:rsidR="00B96FAA">
        <w:rPr>
          <w:rFonts w:ascii="Times New Roman" w:hAnsi="Times New Roman" w:cs="Times New Roman"/>
          <w:sz w:val="24"/>
          <w:szCs w:val="24"/>
        </w:rPr>
        <w:t>,</w:t>
      </w:r>
      <w:r w:rsidRPr="00C25F6F">
        <w:rPr>
          <w:rFonts w:ascii="Times New Roman" w:hAnsi="Times New Roman" w:cs="Times New Roman"/>
          <w:sz w:val="24"/>
          <w:szCs w:val="24"/>
        </w:rPr>
        <w:t xml:space="preserve"> </w:t>
      </w:r>
      <w:r>
        <w:rPr>
          <w:rFonts w:ascii="Times New Roman" w:hAnsi="Times New Roman" w:cs="Times New Roman"/>
          <w:sz w:val="24"/>
          <w:szCs w:val="24"/>
        </w:rPr>
        <w:t>51 per</w:t>
      </w:r>
      <w:r w:rsidR="00B96FAA">
        <w:rPr>
          <w:rFonts w:ascii="Times New Roman" w:hAnsi="Times New Roman" w:cs="Times New Roman"/>
          <w:sz w:val="24"/>
          <w:szCs w:val="24"/>
        </w:rPr>
        <w:t xml:space="preserve"> </w:t>
      </w:r>
      <w:r>
        <w:rPr>
          <w:rFonts w:ascii="Times New Roman" w:hAnsi="Times New Roman" w:cs="Times New Roman"/>
          <w:sz w:val="24"/>
          <w:szCs w:val="24"/>
        </w:rPr>
        <w:t>cent</w:t>
      </w:r>
      <w:r w:rsidRPr="00C25F6F">
        <w:rPr>
          <w:rFonts w:ascii="Times New Roman" w:hAnsi="Times New Roman" w:cs="Times New Roman"/>
          <w:sz w:val="24"/>
          <w:szCs w:val="24"/>
        </w:rPr>
        <w:t>,</w:t>
      </w:r>
      <w:r>
        <w:rPr>
          <w:rFonts w:ascii="Times New Roman" w:hAnsi="Times New Roman" w:cs="Times New Roman"/>
          <w:sz w:val="24"/>
          <w:szCs w:val="24"/>
        </w:rPr>
        <w:t xml:space="preserve"> 17 </w:t>
      </w:r>
      <w:r w:rsidR="00B96FAA" w:rsidRPr="00323995">
        <w:rPr>
          <w:rFonts w:ascii="Times New Roman" w:hAnsi="Times New Roman" w:cs="Times New Roman"/>
          <w:sz w:val="24"/>
          <w:szCs w:val="24"/>
          <w:highlight w:val="yellow"/>
        </w:rPr>
        <w:t>per cent</w:t>
      </w:r>
      <w:r w:rsidR="00B96FAA">
        <w:rPr>
          <w:rFonts w:ascii="Times New Roman" w:hAnsi="Times New Roman" w:cs="Times New Roman"/>
          <w:sz w:val="24"/>
          <w:szCs w:val="24"/>
        </w:rPr>
        <w:t>,</w:t>
      </w:r>
      <w:r w:rsidR="00B96FAA" w:rsidRPr="00C25F6F">
        <w:rPr>
          <w:rFonts w:ascii="Times New Roman" w:hAnsi="Times New Roman" w:cs="Times New Roman"/>
          <w:sz w:val="24"/>
          <w:szCs w:val="24"/>
        </w:rPr>
        <w:t xml:space="preserve"> </w:t>
      </w:r>
      <w:r w:rsidRPr="00C25F6F">
        <w:rPr>
          <w:rFonts w:ascii="Times New Roman" w:hAnsi="Times New Roman" w:cs="Times New Roman"/>
          <w:sz w:val="24"/>
          <w:szCs w:val="24"/>
        </w:rPr>
        <w:t>respectively</w:t>
      </w:r>
      <w:r>
        <w:rPr>
          <w:rFonts w:ascii="Times New Roman" w:hAnsi="Times New Roman" w:cs="Times New Roman"/>
          <w:sz w:val="24"/>
          <w:szCs w:val="24"/>
        </w:rPr>
        <w:t>.</w:t>
      </w:r>
    </w:p>
    <w:p w14:paraId="76DC82AD" w14:textId="2875FCB4" w:rsidR="001E20B9" w:rsidRDefault="008350F7" w:rsidP="00C25F6F">
      <w:pPr>
        <w:spacing w:line="360" w:lineRule="auto"/>
        <w:jc w:val="both"/>
        <w:rPr>
          <w:rStyle w:val="y2iqfc"/>
          <w:rFonts w:ascii="Times New Roman" w:hAnsi="Times New Roman" w:cs="Times New Roman"/>
          <w:b/>
          <w:bCs/>
          <w:sz w:val="24"/>
          <w:szCs w:val="24"/>
        </w:rPr>
      </w:pPr>
      <w:r w:rsidRPr="00C25F6F">
        <w:rPr>
          <w:rStyle w:val="y2iqfc"/>
          <w:rFonts w:ascii="Times New Roman" w:hAnsi="Times New Roman" w:cs="Times New Roman"/>
          <w:b/>
          <w:bCs/>
          <w:sz w:val="24"/>
          <w:szCs w:val="24"/>
        </w:rPr>
        <w:t xml:space="preserve">Obj. </w:t>
      </w:r>
      <w:r w:rsidR="006844B1">
        <w:rPr>
          <w:rStyle w:val="y2iqfc"/>
          <w:rFonts w:ascii="Times New Roman" w:hAnsi="Times New Roman" w:cs="Times New Roman"/>
          <w:b/>
          <w:bCs/>
          <w:sz w:val="24"/>
          <w:szCs w:val="24"/>
        </w:rPr>
        <w:t>2</w:t>
      </w:r>
      <w:r w:rsidRPr="00C25F6F">
        <w:rPr>
          <w:rStyle w:val="y2iqfc"/>
          <w:rFonts w:ascii="Times New Roman" w:hAnsi="Times New Roman" w:cs="Times New Roman"/>
          <w:b/>
          <w:bCs/>
          <w:sz w:val="24"/>
          <w:szCs w:val="24"/>
        </w:rPr>
        <w:t xml:space="preserve">. </w:t>
      </w:r>
      <w:r w:rsidR="00C96B87">
        <w:rPr>
          <w:rStyle w:val="y2iqfc"/>
          <w:rFonts w:ascii="Times New Roman" w:hAnsi="Times New Roman" w:cs="Times New Roman"/>
          <w:b/>
          <w:bCs/>
          <w:sz w:val="24"/>
          <w:szCs w:val="24"/>
        </w:rPr>
        <w:t>L</w:t>
      </w:r>
      <w:r w:rsidR="001E20B9" w:rsidRPr="00C25F6F">
        <w:rPr>
          <w:rStyle w:val="y2iqfc"/>
          <w:rFonts w:ascii="Times New Roman" w:hAnsi="Times New Roman" w:cs="Times New Roman"/>
          <w:b/>
          <w:bCs/>
          <w:sz w:val="24"/>
          <w:szCs w:val="24"/>
        </w:rPr>
        <w:t>evel of social maturity among adolescents</w:t>
      </w:r>
    </w:p>
    <w:p w14:paraId="229E80B7" w14:textId="3A9E12E6" w:rsidR="00C96B87" w:rsidRPr="00C25F6F" w:rsidRDefault="00C96B87" w:rsidP="00C25F6F">
      <w:pPr>
        <w:spacing w:line="360" w:lineRule="auto"/>
        <w:jc w:val="both"/>
        <w:rPr>
          <w:rStyle w:val="y2iqfc"/>
          <w:rFonts w:ascii="Times New Roman" w:hAnsi="Times New Roman" w:cs="Times New Roman"/>
          <w:b/>
          <w:bCs/>
          <w:sz w:val="24"/>
          <w:szCs w:val="24"/>
        </w:rPr>
      </w:pPr>
      <w:r>
        <w:rPr>
          <w:rStyle w:val="y2iqfc"/>
          <w:rFonts w:ascii="Times New Roman" w:hAnsi="Times New Roman" w:cs="Times New Roman"/>
          <w:b/>
          <w:bCs/>
          <w:sz w:val="24"/>
          <w:szCs w:val="24"/>
        </w:rPr>
        <w:t xml:space="preserve">2.1 </w:t>
      </w:r>
      <w:r>
        <w:rPr>
          <w:rFonts w:ascii="Times New Roman" w:hAnsi="Times New Roman" w:cs="Times New Roman"/>
          <w:b/>
          <w:sz w:val="24"/>
          <w:szCs w:val="24"/>
        </w:rPr>
        <w:t>L</w:t>
      </w:r>
      <w:r w:rsidRPr="00A27E8B">
        <w:rPr>
          <w:rFonts w:ascii="Times New Roman" w:hAnsi="Times New Roman" w:cs="Times New Roman"/>
          <w:b/>
          <w:bCs/>
          <w:sz w:val="24"/>
          <w:szCs w:val="24"/>
        </w:rPr>
        <w:t xml:space="preserve">evel of </w:t>
      </w:r>
      <w:r w:rsidRPr="00C25F6F">
        <w:rPr>
          <w:rFonts w:ascii="Times New Roman" w:hAnsi="Times New Roman" w:cs="Times New Roman"/>
          <w:b/>
          <w:sz w:val="24"/>
          <w:szCs w:val="24"/>
        </w:rPr>
        <w:t>personal</w:t>
      </w:r>
      <w:r>
        <w:rPr>
          <w:rFonts w:ascii="Times New Roman" w:hAnsi="Times New Roman" w:cs="Times New Roman"/>
          <w:b/>
          <w:sz w:val="24"/>
          <w:szCs w:val="24"/>
        </w:rPr>
        <w:t xml:space="preserve"> a</w:t>
      </w:r>
      <w:r w:rsidRPr="00C25F6F">
        <w:rPr>
          <w:rFonts w:ascii="Times New Roman" w:hAnsi="Times New Roman" w:cs="Times New Roman"/>
          <w:b/>
          <w:sz w:val="24"/>
          <w:szCs w:val="24"/>
        </w:rPr>
        <w:t xml:space="preserve">dequacy </w:t>
      </w:r>
      <w:r>
        <w:rPr>
          <w:rFonts w:ascii="Times New Roman" w:hAnsi="Times New Roman" w:cs="Times New Roman"/>
          <w:b/>
          <w:bCs/>
          <w:sz w:val="24"/>
          <w:szCs w:val="24"/>
        </w:rPr>
        <w:t>among</w:t>
      </w:r>
      <w:r w:rsidRPr="00A27E8B">
        <w:rPr>
          <w:rFonts w:ascii="Times New Roman" w:hAnsi="Times New Roman" w:cs="Times New Roman"/>
          <w:b/>
          <w:bCs/>
          <w:sz w:val="24"/>
          <w:szCs w:val="24"/>
        </w:rPr>
        <w:t xml:space="preserve"> </w:t>
      </w:r>
      <w:r w:rsidR="00B96FAA" w:rsidRPr="00323995">
        <w:rPr>
          <w:rFonts w:ascii="Times New Roman" w:hAnsi="Times New Roman" w:cs="Times New Roman"/>
          <w:b/>
          <w:bCs/>
          <w:sz w:val="24"/>
          <w:szCs w:val="24"/>
          <w:highlight w:val="yellow"/>
        </w:rPr>
        <w:t>adolescents</w:t>
      </w:r>
    </w:p>
    <w:p w14:paraId="048E1DD6" w14:textId="28F7C085" w:rsidR="001E20B9" w:rsidRPr="00C25F6F" w:rsidRDefault="001E20B9" w:rsidP="00CE4CA6">
      <w:pPr>
        <w:spacing w:line="360" w:lineRule="auto"/>
        <w:ind w:firstLine="720"/>
        <w:jc w:val="both"/>
        <w:rPr>
          <w:rFonts w:ascii="Times New Roman" w:hAnsi="Times New Roman" w:cs="Times New Roman"/>
          <w:sz w:val="24"/>
          <w:szCs w:val="24"/>
        </w:rPr>
      </w:pPr>
      <w:r w:rsidRPr="00C25F6F">
        <w:rPr>
          <w:rFonts w:ascii="Times New Roman" w:hAnsi="Times New Roman" w:cs="Times New Roman"/>
          <w:sz w:val="24"/>
          <w:szCs w:val="24"/>
        </w:rPr>
        <w:t xml:space="preserve">The data furnished in Table </w:t>
      </w:r>
      <w:r w:rsidR="00146EE4">
        <w:rPr>
          <w:rFonts w:ascii="Times New Roman" w:hAnsi="Times New Roman" w:cs="Times New Roman"/>
          <w:sz w:val="24"/>
          <w:szCs w:val="24"/>
        </w:rPr>
        <w:t>3</w:t>
      </w:r>
      <w:r w:rsidRPr="00C25F6F">
        <w:rPr>
          <w:rFonts w:ascii="Times New Roman" w:hAnsi="Times New Roman" w:cs="Times New Roman"/>
          <w:sz w:val="24"/>
          <w:szCs w:val="24"/>
        </w:rPr>
        <w:t xml:space="preserve"> depicts gender wise distribution of adolescents for </w:t>
      </w:r>
      <w:r w:rsidRPr="00C25F6F">
        <w:rPr>
          <w:rFonts w:ascii="Times New Roman" w:hAnsi="Times New Roman" w:cs="Times New Roman"/>
          <w:bCs/>
          <w:sz w:val="24"/>
          <w:szCs w:val="24"/>
        </w:rPr>
        <w:t>personal adequacy</w:t>
      </w:r>
      <w:r w:rsidR="00B96FAA">
        <w:rPr>
          <w:rFonts w:ascii="Times New Roman" w:hAnsi="Times New Roman" w:cs="Times New Roman"/>
          <w:bCs/>
          <w:sz w:val="24"/>
          <w:szCs w:val="24"/>
        </w:rPr>
        <w:t>,</w:t>
      </w:r>
      <w:r w:rsidRPr="00C25F6F">
        <w:rPr>
          <w:rFonts w:ascii="Times New Roman" w:hAnsi="Times New Roman" w:cs="Times New Roman"/>
          <w:sz w:val="24"/>
          <w:szCs w:val="24"/>
        </w:rPr>
        <w:t xml:space="preserve"> a component of social maturity</w:t>
      </w:r>
      <w:r w:rsidR="00B96FAA">
        <w:rPr>
          <w:rFonts w:ascii="Times New Roman" w:hAnsi="Times New Roman" w:cs="Times New Roman"/>
          <w:sz w:val="24"/>
          <w:szCs w:val="24"/>
        </w:rPr>
        <w:t>,</w:t>
      </w:r>
      <w:r w:rsidRPr="00C25F6F">
        <w:rPr>
          <w:rFonts w:ascii="Times New Roman" w:hAnsi="Times New Roman" w:cs="Times New Roman"/>
          <w:sz w:val="24"/>
          <w:szCs w:val="24"/>
        </w:rPr>
        <w:t xml:space="preserve"> on the basis of residential area and gender. The overall data pertaining to males and females divulged that although gender differences existed for </w:t>
      </w:r>
      <w:r w:rsidRPr="00C25F6F">
        <w:rPr>
          <w:rFonts w:ascii="Times New Roman" w:hAnsi="Times New Roman" w:cs="Times New Roman"/>
          <w:bCs/>
          <w:sz w:val="24"/>
          <w:szCs w:val="24"/>
        </w:rPr>
        <w:t>personal adequacy</w:t>
      </w:r>
      <w:r w:rsidRPr="00C25F6F">
        <w:rPr>
          <w:rFonts w:ascii="Times New Roman" w:hAnsi="Times New Roman" w:cs="Times New Roman"/>
          <w:sz w:val="24"/>
          <w:szCs w:val="24"/>
        </w:rPr>
        <w:t xml:space="preserve"> dimensions</w:t>
      </w:r>
      <w:r w:rsidR="00B96FAA">
        <w:rPr>
          <w:rFonts w:ascii="Times New Roman" w:hAnsi="Times New Roman" w:cs="Times New Roman"/>
          <w:sz w:val="24"/>
          <w:szCs w:val="24"/>
        </w:rPr>
        <w:t>,</w:t>
      </w:r>
      <w:r w:rsidRPr="00C25F6F">
        <w:rPr>
          <w:rFonts w:ascii="Times New Roman" w:hAnsi="Times New Roman" w:cs="Times New Roman"/>
          <w:sz w:val="24"/>
          <w:szCs w:val="24"/>
        </w:rPr>
        <w:t xml:space="preserve"> yet large percentage of both </w:t>
      </w:r>
      <w:r w:rsidR="00B96FAA" w:rsidRPr="00323995">
        <w:rPr>
          <w:rFonts w:ascii="Times New Roman" w:hAnsi="Times New Roman" w:cs="Times New Roman"/>
          <w:sz w:val="24"/>
          <w:szCs w:val="24"/>
          <w:highlight w:val="yellow"/>
        </w:rPr>
        <w:t xml:space="preserve">genders </w:t>
      </w:r>
      <w:r w:rsidRPr="00C25F6F">
        <w:rPr>
          <w:rFonts w:ascii="Times New Roman" w:hAnsi="Times New Roman" w:cs="Times New Roman"/>
          <w:sz w:val="24"/>
          <w:szCs w:val="24"/>
        </w:rPr>
        <w:t xml:space="preserve">were highest in </w:t>
      </w:r>
      <w:r w:rsidR="00B96FAA" w:rsidRPr="00323995">
        <w:rPr>
          <w:rFonts w:ascii="Times New Roman" w:hAnsi="Times New Roman" w:cs="Times New Roman"/>
          <w:sz w:val="24"/>
          <w:szCs w:val="24"/>
          <w:highlight w:val="yellow"/>
        </w:rPr>
        <w:t xml:space="preserve">the </w:t>
      </w:r>
      <w:r w:rsidRPr="00C25F6F">
        <w:rPr>
          <w:rFonts w:ascii="Times New Roman" w:hAnsi="Times New Roman" w:cs="Times New Roman"/>
          <w:sz w:val="24"/>
          <w:szCs w:val="24"/>
        </w:rPr>
        <w:t xml:space="preserve">medium level on most of the </w:t>
      </w:r>
      <w:r w:rsidRPr="00C25F6F">
        <w:rPr>
          <w:rFonts w:ascii="Times New Roman" w:hAnsi="Times New Roman" w:cs="Times New Roman"/>
          <w:bCs/>
          <w:sz w:val="24"/>
          <w:szCs w:val="24"/>
        </w:rPr>
        <w:t xml:space="preserve">personal </w:t>
      </w:r>
      <w:r w:rsidR="00FA0688" w:rsidRPr="00C25F6F">
        <w:rPr>
          <w:rFonts w:ascii="Times New Roman" w:hAnsi="Times New Roman" w:cs="Times New Roman"/>
          <w:bCs/>
          <w:sz w:val="24"/>
          <w:szCs w:val="24"/>
        </w:rPr>
        <w:t>adequacy</w:t>
      </w:r>
      <w:r w:rsidR="00FA0688" w:rsidRPr="00C25F6F">
        <w:rPr>
          <w:rFonts w:ascii="Times New Roman" w:hAnsi="Times New Roman" w:cs="Times New Roman"/>
          <w:sz w:val="24"/>
          <w:szCs w:val="24"/>
        </w:rPr>
        <w:t xml:space="preserve"> dimensions</w:t>
      </w:r>
      <w:r w:rsidRPr="00C25F6F">
        <w:rPr>
          <w:rFonts w:ascii="Times New Roman" w:hAnsi="Times New Roman" w:cs="Times New Roman"/>
          <w:sz w:val="24"/>
          <w:szCs w:val="24"/>
        </w:rPr>
        <w:t xml:space="preserve">. </w:t>
      </w:r>
    </w:p>
    <w:p w14:paraId="4423EE88" w14:textId="43A179C5" w:rsidR="001E20B9" w:rsidRPr="00C25F6F" w:rsidRDefault="001E20B9" w:rsidP="00C25F6F">
      <w:pPr>
        <w:spacing w:line="360" w:lineRule="auto"/>
        <w:jc w:val="both"/>
        <w:rPr>
          <w:rFonts w:ascii="Times New Roman" w:hAnsi="Times New Roman" w:cs="Times New Roman"/>
          <w:sz w:val="24"/>
          <w:szCs w:val="24"/>
        </w:rPr>
      </w:pPr>
      <w:r w:rsidRPr="00C25F6F">
        <w:rPr>
          <w:rFonts w:ascii="Times New Roman" w:hAnsi="Times New Roman" w:cs="Times New Roman"/>
          <w:b/>
          <w:bCs/>
          <w:sz w:val="24"/>
          <w:szCs w:val="24"/>
        </w:rPr>
        <w:t xml:space="preserve">Table </w:t>
      </w:r>
      <w:r w:rsidR="00146EE4">
        <w:rPr>
          <w:rFonts w:ascii="Times New Roman" w:hAnsi="Times New Roman" w:cs="Times New Roman"/>
          <w:b/>
          <w:bCs/>
          <w:sz w:val="24"/>
          <w:szCs w:val="24"/>
        </w:rPr>
        <w:t xml:space="preserve">3. </w:t>
      </w:r>
      <w:r w:rsidR="00314BF0">
        <w:rPr>
          <w:rFonts w:ascii="Times New Roman" w:hAnsi="Times New Roman" w:cs="Times New Roman"/>
          <w:b/>
          <w:sz w:val="24"/>
          <w:szCs w:val="24"/>
        </w:rPr>
        <w:t xml:space="preserve">Distribution of </w:t>
      </w:r>
      <w:r w:rsidR="00B96FAA" w:rsidRPr="00323995">
        <w:rPr>
          <w:rFonts w:ascii="Times New Roman" w:hAnsi="Times New Roman" w:cs="Times New Roman"/>
          <w:b/>
          <w:sz w:val="24"/>
          <w:szCs w:val="24"/>
          <w:highlight w:val="yellow"/>
        </w:rPr>
        <w:t>the</w:t>
      </w:r>
      <w:r w:rsidR="00B96FAA">
        <w:rPr>
          <w:rFonts w:ascii="Times New Roman" w:hAnsi="Times New Roman" w:cs="Times New Roman"/>
          <w:b/>
          <w:sz w:val="24"/>
          <w:szCs w:val="24"/>
        </w:rPr>
        <w:t xml:space="preserve"> </w:t>
      </w:r>
      <w:r w:rsidR="00314BF0">
        <w:rPr>
          <w:rFonts w:ascii="Times New Roman" w:hAnsi="Times New Roman" w:cs="Times New Roman"/>
          <w:b/>
          <w:sz w:val="24"/>
          <w:szCs w:val="24"/>
        </w:rPr>
        <w:t>l</w:t>
      </w:r>
      <w:r w:rsidR="00314BF0" w:rsidRPr="00A27E8B">
        <w:rPr>
          <w:rFonts w:ascii="Times New Roman" w:hAnsi="Times New Roman" w:cs="Times New Roman"/>
          <w:b/>
          <w:bCs/>
          <w:sz w:val="24"/>
          <w:szCs w:val="24"/>
        </w:rPr>
        <w:t xml:space="preserve">evel of </w:t>
      </w:r>
      <w:r w:rsidR="00314BF0" w:rsidRPr="00C25F6F">
        <w:rPr>
          <w:rFonts w:ascii="Times New Roman" w:hAnsi="Times New Roman" w:cs="Times New Roman"/>
          <w:b/>
          <w:sz w:val="24"/>
          <w:szCs w:val="24"/>
        </w:rPr>
        <w:t>personal</w:t>
      </w:r>
      <w:r w:rsidR="00314BF0">
        <w:rPr>
          <w:rFonts w:ascii="Times New Roman" w:hAnsi="Times New Roman" w:cs="Times New Roman"/>
          <w:b/>
          <w:sz w:val="24"/>
          <w:szCs w:val="24"/>
        </w:rPr>
        <w:t xml:space="preserve"> a</w:t>
      </w:r>
      <w:r w:rsidR="00314BF0" w:rsidRPr="00C25F6F">
        <w:rPr>
          <w:rFonts w:ascii="Times New Roman" w:hAnsi="Times New Roman" w:cs="Times New Roman"/>
          <w:b/>
          <w:sz w:val="24"/>
          <w:szCs w:val="24"/>
        </w:rPr>
        <w:t xml:space="preserve">dequacy </w:t>
      </w:r>
      <w:r w:rsidR="00314BF0">
        <w:rPr>
          <w:rFonts w:ascii="Times New Roman" w:hAnsi="Times New Roman" w:cs="Times New Roman"/>
          <w:b/>
          <w:bCs/>
          <w:sz w:val="24"/>
          <w:szCs w:val="24"/>
        </w:rPr>
        <w:t>among</w:t>
      </w:r>
      <w:r w:rsidR="00314BF0" w:rsidRPr="00A27E8B">
        <w:rPr>
          <w:rFonts w:ascii="Times New Roman" w:hAnsi="Times New Roman" w:cs="Times New Roman"/>
          <w:b/>
          <w:bCs/>
          <w:sz w:val="24"/>
          <w:szCs w:val="24"/>
        </w:rPr>
        <w:t xml:space="preserve"> </w:t>
      </w:r>
      <w:r w:rsidR="00B96FAA" w:rsidRPr="00323995">
        <w:rPr>
          <w:rFonts w:ascii="Times New Roman" w:hAnsi="Times New Roman" w:cs="Times New Roman"/>
          <w:b/>
          <w:bCs/>
          <w:sz w:val="24"/>
          <w:szCs w:val="24"/>
          <w:highlight w:val="yellow"/>
        </w:rPr>
        <w:t>adolescents</w:t>
      </w:r>
    </w:p>
    <w:tbl>
      <w:tblPr>
        <w:tblStyle w:val="TableGrid"/>
        <w:tblW w:w="10661" w:type="dxa"/>
        <w:tblInd w:w="-885" w:type="dxa"/>
        <w:tblLayout w:type="fixed"/>
        <w:tblLook w:val="04A0" w:firstRow="1" w:lastRow="0" w:firstColumn="1" w:lastColumn="0" w:noHBand="0" w:noVBand="1"/>
      </w:tblPr>
      <w:tblGrid>
        <w:gridCol w:w="607"/>
        <w:gridCol w:w="2343"/>
        <w:gridCol w:w="1527"/>
        <w:gridCol w:w="1263"/>
        <w:gridCol w:w="1519"/>
        <w:gridCol w:w="1276"/>
        <w:gridCol w:w="1134"/>
        <w:gridCol w:w="992"/>
      </w:tblGrid>
      <w:tr w:rsidR="001E20B9" w:rsidRPr="00C25F6F" w14:paraId="57B77ABA" w14:textId="77777777" w:rsidTr="00BB5CE8">
        <w:trPr>
          <w:trHeight w:val="501"/>
        </w:trPr>
        <w:tc>
          <w:tcPr>
            <w:tcW w:w="607" w:type="dxa"/>
            <w:vMerge w:val="restart"/>
          </w:tcPr>
          <w:p w14:paraId="31829DEA" w14:textId="77777777" w:rsidR="001E20B9" w:rsidRPr="00C25F6F" w:rsidRDefault="001E20B9" w:rsidP="00C25F6F">
            <w:pPr>
              <w:spacing w:line="360" w:lineRule="auto"/>
              <w:rPr>
                <w:rFonts w:ascii="Times New Roman" w:hAnsi="Times New Roman" w:cs="Times New Roman"/>
                <w:b/>
                <w:sz w:val="24"/>
                <w:szCs w:val="24"/>
              </w:rPr>
            </w:pPr>
            <w:bookmarkStart w:id="1" w:name="_Hlk123773246"/>
            <w:r w:rsidRPr="00C25F6F">
              <w:rPr>
                <w:rFonts w:ascii="Times New Roman" w:hAnsi="Times New Roman" w:cs="Times New Roman"/>
                <w:b/>
                <w:sz w:val="24"/>
                <w:szCs w:val="24"/>
              </w:rPr>
              <w:t>S. No.</w:t>
            </w:r>
          </w:p>
        </w:tc>
        <w:tc>
          <w:tcPr>
            <w:tcW w:w="2343" w:type="dxa"/>
            <w:vMerge w:val="restart"/>
            <w:tcBorders>
              <w:tl2br w:val="single" w:sz="4" w:space="0" w:color="auto"/>
            </w:tcBorders>
          </w:tcPr>
          <w:p w14:paraId="7AF0F0EC" w14:textId="24C95109" w:rsidR="001E20B9" w:rsidRPr="00C25F6F" w:rsidRDefault="001E20B9" w:rsidP="00C25F6F">
            <w:pPr>
              <w:spacing w:line="360" w:lineRule="auto"/>
              <w:rPr>
                <w:rFonts w:ascii="Times New Roman" w:hAnsi="Times New Roman" w:cs="Times New Roman"/>
                <w:b/>
                <w:sz w:val="24"/>
                <w:szCs w:val="24"/>
              </w:rPr>
            </w:pPr>
            <w:r w:rsidRPr="00C25F6F">
              <w:rPr>
                <w:rFonts w:ascii="Times New Roman" w:hAnsi="Times New Roman" w:cs="Times New Roman"/>
                <w:b/>
                <w:sz w:val="24"/>
                <w:szCs w:val="24"/>
              </w:rPr>
              <w:t xml:space="preserve">      Residential area</w:t>
            </w:r>
          </w:p>
          <w:p w14:paraId="0857828D" w14:textId="77777777" w:rsidR="001E20B9" w:rsidRDefault="001E20B9" w:rsidP="00C25F6F">
            <w:pPr>
              <w:spacing w:line="360" w:lineRule="auto"/>
              <w:rPr>
                <w:rFonts w:ascii="Times New Roman" w:hAnsi="Times New Roman" w:cs="Times New Roman"/>
                <w:b/>
                <w:sz w:val="24"/>
                <w:szCs w:val="24"/>
              </w:rPr>
            </w:pPr>
          </w:p>
          <w:p w14:paraId="535FFC6C" w14:textId="77777777" w:rsidR="00BB5CE8" w:rsidRPr="00C25F6F" w:rsidRDefault="00BB5CE8" w:rsidP="00C25F6F">
            <w:pPr>
              <w:spacing w:line="360" w:lineRule="auto"/>
              <w:rPr>
                <w:rFonts w:ascii="Times New Roman" w:hAnsi="Times New Roman" w:cs="Times New Roman"/>
                <w:b/>
                <w:sz w:val="24"/>
                <w:szCs w:val="24"/>
              </w:rPr>
            </w:pPr>
          </w:p>
          <w:p w14:paraId="73B72FBF" w14:textId="77777777" w:rsidR="001E20B9" w:rsidRPr="00C25F6F" w:rsidRDefault="001E20B9" w:rsidP="00C25F6F">
            <w:pPr>
              <w:spacing w:line="360" w:lineRule="auto"/>
              <w:rPr>
                <w:rFonts w:ascii="Times New Roman" w:hAnsi="Times New Roman" w:cs="Times New Roman"/>
                <w:b/>
                <w:sz w:val="24"/>
                <w:szCs w:val="24"/>
              </w:rPr>
            </w:pPr>
            <w:r w:rsidRPr="00C25F6F">
              <w:rPr>
                <w:rFonts w:ascii="Times New Roman" w:hAnsi="Times New Roman" w:cs="Times New Roman"/>
                <w:b/>
                <w:sz w:val="24"/>
                <w:szCs w:val="24"/>
              </w:rPr>
              <w:t xml:space="preserve"> Personal adequacy</w:t>
            </w:r>
          </w:p>
        </w:tc>
        <w:tc>
          <w:tcPr>
            <w:tcW w:w="2790" w:type="dxa"/>
            <w:gridSpan w:val="2"/>
          </w:tcPr>
          <w:p w14:paraId="55AFB9C8" w14:textId="77777777" w:rsidR="001E20B9" w:rsidRPr="00C25F6F" w:rsidRDefault="001E20B9" w:rsidP="00C25F6F">
            <w:pPr>
              <w:spacing w:line="360" w:lineRule="auto"/>
              <w:jc w:val="center"/>
              <w:rPr>
                <w:rFonts w:ascii="Times New Roman" w:hAnsi="Times New Roman" w:cs="Times New Roman"/>
                <w:b/>
                <w:sz w:val="24"/>
                <w:szCs w:val="24"/>
              </w:rPr>
            </w:pPr>
            <w:r w:rsidRPr="00C25F6F">
              <w:rPr>
                <w:rFonts w:ascii="Times New Roman" w:hAnsi="Times New Roman" w:cs="Times New Roman"/>
                <w:b/>
                <w:sz w:val="24"/>
                <w:szCs w:val="24"/>
              </w:rPr>
              <w:t>Rural</w:t>
            </w:r>
          </w:p>
          <w:p w14:paraId="51771030" w14:textId="77777777" w:rsidR="001E20B9" w:rsidRPr="00C25F6F" w:rsidRDefault="001E20B9" w:rsidP="00C25F6F">
            <w:pPr>
              <w:spacing w:line="360" w:lineRule="auto"/>
              <w:jc w:val="center"/>
              <w:rPr>
                <w:rFonts w:ascii="Times New Roman" w:hAnsi="Times New Roman" w:cs="Times New Roman"/>
                <w:b/>
                <w:sz w:val="24"/>
                <w:szCs w:val="24"/>
              </w:rPr>
            </w:pPr>
            <w:r w:rsidRPr="00C25F6F">
              <w:rPr>
                <w:rFonts w:ascii="Times New Roman" w:hAnsi="Times New Roman" w:cs="Times New Roman"/>
                <w:b/>
                <w:sz w:val="24"/>
                <w:szCs w:val="24"/>
              </w:rPr>
              <w:t>(n=50)</w:t>
            </w:r>
          </w:p>
        </w:tc>
        <w:tc>
          <w:tcPr>
            <w:tcW w:w="2795" w:type="dxa"/>
            <w:gridSpan w:val="2"/>
          </w:tcPr>
          <w:p w14:paraId="5FB4D5CE" w14:textId="77777777" w:rsidR="001E20B9" w:rsidRPr="00C25F6F" w:rsidRDefault="001E20B9" w:rsidP="00C25F6F">
            <w:pPr>
              <w:spacing w:line="360" w:lineRule="auto"/>
              <w:jc w:val="center"/>
              <w:rPr>
                <w:rFonts w:ascii="Times New Roman" w:hAnsi="Times New Roman" w:cs="Times New Roman"/>
                <w:b/>
                <w:sz w:val="24"/>
                <w:szCs w:val="24"/>
              </w:rPr>
            </w:pPr>
            <w:r w:rsidRPr="00C25F6F">
              <w:rPr>
                <w:rFonts w:ascii="Times New Roman" w:hAnsi="Times New Roman" w:cs="Times New Roman"/>
                <w:b/>
                <w:sz w:val="24"/>
                <w:szCs w:val="24"/>
              </w:rPr>
              <w:t>Urban</w:t>
            </w:r>
          </w:p>
          <w:p w14:paraId="377B2DE8" w14:textId="77777777" w:rsidR="001E20B9" w:rsidRPr="00C25F6F" w:rsidRDefault="001E20B9" w:rsidP="00C25F6F">
            <w:pPr>
              <w:spacing w:line="360" w:lineRule="auto"/>
              <w:jc w:val="center"/>
              <w:rPr>
                <w:rFonts w:ascii="Times New Roman" w:hAnsi="Times New Roman" w:cs="Times New Roman"/>
                <w:b/>
                <w:sz w:val="24"/>
                <w:szCs w:val="24"/>
              </w:rPr>
            </w:pPr>
            <w:r w:rsidRPr="00C25F6F">
              <w:rPr>
                <w:rFonts w:ascii="Times New Roman" w:hAnsi="Times New Roman" w:cs="Times New Roman"/>
                <w:b/>
                <w:sz w:val="24"/>
                <w:szCs w:val="24"/>
              </w:rPr>
              <w:t>(n=50)</w:t>
            </w:r>
          </w:p>
        </w:tc>
        <w:tc>
          <w:tcPr>
            <w:tcW w:w="2126" w:type="dxa"/>
            <w:gridSpan w:val="2"/>
          </w:tcPr>
          <w:p w14:paraId="0B9CF09B" w14:textId="77777777" w:rsidR="001E20B9" w:rsidRPr="00C25F6F" w:rsidRDefault="001E20B9" w:rsidP="00C25F6F">
            <w:pPr>
              <w:spacing w:line="360" w:lineRule="auto"/>
              <w:jc w:val="center"/>
              <w:rPr>
                <w:rFonts w:ascii="Times New Roman" w:hAnsi="Times New Roman" w:cs="Times New Roman"/>
                <w:b/>
                <w:sz w:val="24"/>
                <w:szCs w:val="24"/>
              </w:rPr>
            </w:pPr>
            <w:r w:rsidRPr="00C25F6F">
              <w:rPr>
                <w:rFonts w:ascii="Times New Roman" w:hAnsi="Times New Roman" w:cs="Times New Roman"/>
                <w:b/>
                <w:sz w:val="24"/>
                <w:szCs w:val="24"/>
              </w:rPr>
              <w:t>Total</w:t>
            </w:r>
          </w:p>
          <w:p w14:paraId="1EC71D30" w14:textId="77777777" w:rsidR="001E20B9" w:rsidRPr="00C25F6F" w:rsidRDefault="001E20B9" w:rsidP="00C25F6F">
            <w:pPr>
              <w:spacing w:line="360" w:lineRule="auto"/>
              <w:jc w:val="center"/>
              <w:rPr>
                <w:rFonts w:ascii="Times New Roman" w:hAnsi="Times New Roman" w:cs="Times New Roman"/>
                <w:b/>
                <w:sz w:val="24"/>
                <w:szCs w:val="24"/>
              </w:rPr>
            </w:pPr>
            <w:r w:rsidRPr="00C25F6F">
              <w:rPr>
                <w:rFonts w:ascii="Times New Roman" w:hAnsi="Times New Roman" w:cs="Times New Roman"/>
                <w:b/>
                <w:bCs/>
                <w:sz w:val="24"/>
                <w:szCs w:val="24"/>
              </w:rPr>
              <w:t>(n=100)</w:t>
            </w:r>
          </w:p>
        </w:tc>
      </w:tr>
      <w:tr w:rsidR="001E20B9" w:rsidRPr="00C25F6F" w14:paraId="0052BF42" w14:textId="77777777" w:rsidTr="00BB5CE8">
        <w:trPr>
          <w:trHeight w:val="809"/>
        </w:trPr>
        <w:tc>
          <w:tcPr>
            <w:tcW w:w="607" w:type="dxa"/>
            <w:vMerge/>
          </w:tcPr>
          <w:p w14:paraId="34EC0591" w14:textId="77777777" w:rsidR="001E20B9" w:rsidRPr="00C25F6F" w:rsidRDefault="001E20B9" w:rsidP="00C25F6F">
            <w:pPr>
              <w:spacing w:line="360" w:lineRule="auto"/>
              <w:rPr>
                <w:rFonts w:ascii="Times New Roman" w:hAnsi="Times New Roman" w:cs="Times New Roman"/>
                <w:b/>
                <w:sz w:val="24"/>
                <w:szCs w:val="24"/>
              </w:rPr>
            </w:pPr>
          </w:p>
        </w:tc>
        <w:tc>
          <w:tcPr>
            <w:tcW w:w="2343" w:type="dxa"/>
            <w:vMerge/>
            <w:tcBorders>
              <w:tl2br w:val="single" w:sz="4" w:space="0" w:color="auto"/>
            </w:tcBorders>
          </w:tcPr>
          <w:p w14:paraId="5D9E56E7" w14:textId="77777777" w:rsidR="001E20B9" w:rsidRPr="00C25F6F" w:rsidRDefault="001E20B9" w:rsidP="00C25F6F">
            <w:pPr>
              <w:spacing w:line="360" w:lineRule="auto"/>
              <w:rPr>
                <w:rFonts w:ascii="Times New Roman" w:hAnsi="Times New Roman" w:cs="Times New Roman"/>
                <w:b/>
                <w:noProof/>
                <w:sz w:val="24"/>
                <w:szCs w:val="24"/>
              </w:rPr>
            </w:pPr>
          </w:p>
        </w:tc>
        <w:tc>
          <w:tcPr>
            <w:tcW w:w="1527" w:type="dxa"/>
          </w:tcPr>
          <w:p w14:paraId="1E78C3D9" w14:textId="77777777" w:rsidR="001E20B9" w:rsidRPr="00C25F6F" w:rsidRDefault="001E20B9" w:rsidP="00C25F6F">
            <w:pPr>
              <w:spacing w:line="360" w:lineRule="auto"/>
              <w:jc w:val="center"/>
              <w:rPr>
                <w:rFonts w:ascii="Times New Roman" w:hAnsi="Times New Roman" w:cs="Times New Roman"/>
                <w:b/>
                <w:sz w:val="24"/>
                <w:szCs w:val="24"/>
              </w:rPr>
            </w:pPr>
            <w:r w:rsidRPr="00C25F6F">
              <w:rPr>
                <w:rFonts w:ascii="Times New Roman" w:hAnsi="Times New Roman" w:cs="Times New Roman"/>
                <w:b/>
                <w:sz w:val="24"/>
                <w:szCs w:val="24"/>
              </w:rPr>
              <w:t>Male</w:t>
            </w:r>
          </w:p>
          <w:p w14:paraId="19FE0CD6" w14:textId="77777777" w:rsidR="001E20B9" w:rsidRPr="00C25F6F" w:rsidRDefault="001E20B9" w:rsidP="00C25F6F">
            <w:pPr>
              <w:spacing w:line="360" w:lineRule="auto"/>
              <w:jc w:val="center"/>
              <w:rPr>
                <w:rFonts w:ascii="Times New Roman" w:hAnsi="Times New Roman" w:cs="Times New Roman"/>
                <w:b/>
                <w:sz w:val="24"/>
                <w:szCs w:val="24"/>
              </w:rPr>
            </w:pPr>
            <w:r w:rsidRPr="00C25F6F">
              <w:rPr>
                <w:rFonts w:ascii="Times New Roman" w:hAnsi="Times New Roman" w:cs="Times New Roman"/>
                <w:b/>
                <w:sz w:val="24"/>
                <w:szCs w:val="24"/>
              </w:rPr>
              <w:t>(n=35)</w:t>
            </w:r>
          </w:p>
        </w:tc>
        <w:tc>
          <w:tcPr>
            <w:tcW w:w="1263" w:type="dxa"/>
          </w:tcPr>
          <w:p w14:paraId="423F3FA4" w14:textId="77777777" w:rsidR="001E20B9" w:rsidRPr="00C25F6F" w:rsidRDefault="001E20B9" w:rsidP="00C25F6F">
            <w:pPr>
              <w:spacing w:line="360" w:lineRule="auto"/>
              <w:jc w:val="center"/>
              <w:rPr>
                <w:rFonts w:ascii="Times New Roman" w:hAnsi="Times New Roman" w:cs="Times New Roman"/>
                <w:b/>
                <w:sz w:val="24"/>
                <w:szCs w:val="24"/>
              </w:rPr>
            </w:pPr>
            <w:r w:rsidRPr="00C25F6F">
              <w:rPr>
                <w:rFonts w:ascii="Times New Roman" w:hAnsi="Times New Roman" w:cs="Times New Roman"/>
                <w:b/>
                <w:sz w:val="24"/>
                <w:szCs w:val="24"/>
              </w:rPr>
              <w:t>Female</w:t>
            </w:r>
          </w:p>
          <w:p w14:paraId="395FE974" w14:textId="248231B9" w:rsidR="001E20B9" w:rsidRPr="00C25F6F" w:rsidRDefault="001E20B9" w:rsidP="00BB5CE8">
            <w:pPr>
              <w:spacing w:line="360" w:lineRule="auto"/>
              <w:jc w:val="center"/>
              <w:rPr>
                <w:rFonts w:ascii="Times New Roman" w:hAnsi="Times New Roman" w:cs="Times New Roman"/>
                <w:b/>
                <w:sz w:val="24"/>
                <w:szCs w:val="24"/>
              </w:rPr>
            </w:pPr>
            <w:r w:rsidRPr="00C25F6F">
              <w:rPr>
                <w:rFonts w:ascii="Times New Roman" w:hAnsi="Times New Roman" w:cs="Times New Roman"/>
                <w:b/>
                <w:sz w:val="24"/>
                <w:szCs w:val="24"/>
              </w:rPr>
              <w:t>(n=15)</w:t>
            </w:r>
          </w:p>
        </w:tc>
        <w:tc>
          <w:tcPr>
            <w:tcW w:w="1519" w:type="dxa"/>
          </w:tcPr>
          <w:p w14:paraId="2F8BD405" w14:textId="77777777" w:rsidR="001E20B9" w:rsidRPr="00C25F6F" w:rsidRDefault="001E20B9" w:rsidP="00C25F6F">
            <w:pPr>
              <w:spacing w:line="360" w:lineRule="auto"/>
              <w:jc w:val="center"/>
              <w:rPr>
                <w:rFonts w:ascii="Times New Roman" w:hAnsi="Times New Roman" w:cs="Times New Roman"/>
                <w:b/>
                <w:sz w:val="24"/>
                <w:szCs w:val="24"/>
              </w:rPr>
            </w:pPr>
            <w:r w:rsidRPr="00C25F6F">
              <w:rPr>
                <w:rFonts w:ascii="Times New Roman" w:hAnsi="Times New Roman" w:cs="Times New Roman"/>
                <w:b/>
                <w:sz w:val="24"/>
                <w:szCs w:val="24"/>
              </w:rPr>
              <w:t>Male</w:t>
            </w:r>
          </w:p>
          <w:p w14:paraId="2251853B" w14:textId="77777777" w:rsidR="001E20B9" w:rsidRPr="00C25F6F" w:rsidRDefault="001E20B9" w:rsidP="00C25F6F">
            <w:pPr>
              <w:spacing w:line="360" w:lineRule="auto"/>
              <w:jc w:val="center"/>
              <w:rPr>
                <w:rFonts w:ascii="Times New Roman" w:hAnsi="Times New Roman" w:cs="Times New Roman"/>
                <w:b/>
                <w:sz w:val="24"/>
                <w:szCs w:val="24"/>
              </w:rPr>
            </w:pPr>
            <w:r w:rsidRPr="00C25F6F">
              <w:rPr>
                <w:rFonts w:ascii="Times New Roman" w:hAnsi="Times New Roman" w:cs="Times New Roman"/>
                <w:b/>
                <w:sz w:val="24"/>
                <w:szCs w:val="24"/>
              </w:rPr>
              <w:t>(n=15)</w:t>
            </w:r>
          </w:p>
        </w:tc>
        <w:tc>
          <w:tcPr>
            <w:tcW w:w="1276" w:type="dxa"/>
          </w:tcPr>
          <w:p w14:paraId="2C70F1DD" w14:textId="77777777" w:rsidR="001E20B9" w:rsidRPr="00C25F6F" w:rsidRDefault="001E20B9" w:rsidP="00C25F6F">
            <w:pPr>
              <w:spacing w:line="360" w:lineRule="auto"/>
              <w:jc w:val="center"/>
              <w:rPr>
                <w:rFonts w:ascii="Times New Roman" w:hAnsi="Times New Roman" w:cs="Times New Roman"/>
                <w:b/>
                <w:sz w:val="24"/>
                <w:szCs w:val="24"/>
              </w:rPr>
            </w:pPr>
            <w:r w:rsidRPr="00C25F6F">
              <w:rPr>
                <w:rFonts w:ascii="Times New Roman" w:hAnsi="Times New Roman" w:cs="Times New Roman"/>
                <w:b/>
                <w:sz w:val="24"/>
                <w:szCs w:val="24"/>
              </w:rPr>
              <w:t>Female</w:t>
            </w:r>
          </w:p>
          <w:p w14:paraId="03FB856E" w14:textId="77777777" w:rsidR="001E20B9" w:rsidRPr="00C25F6F" w:rsidRDefault="001E20B9" w:rsidP="00C25F6F">
            <w:pPr>
              <w:spacing w:line="360" w:lineRule="auto"/>
              <w:jc w:val="center"/>
              <w:rPr>
                <w:rFonts w:ascii="Times New Roman" w:hAnsi="Times New Roman" w:cs="Times New Roman"/>
                <w:b/>
                <w:sz w:val="24"/>
                <w:szCs w:val="24"/>
              </w:rPr>
            </w:pPr>
            <w:r w:rsidRPr="00C25F6F">
              <w:rPr>
                <w:rFonts w:ascii="Times New Roman" w:hAnsi="Times New Roman" w:cs="Times New Roman"/>
                <w:b/>
                <w:sz w:val="24"/>
                <w:szCs w:val="24"/>
              </w:rPr>
              <w:t>(n=35)</w:t>
            </w:r>
          </w:p>
        </w:tc>
        <w:tc>
          <w:tcPr>
            <w:tcW w:w="1134" w:type="dxa"/>
          </w:tcPr>
          <w:p w14:paraId="633A6DC7" w14:textId="77777777" w:rsidR="001E20B9" w:rsidRPr="00C25F6F" w:rsidRDefault="001E20B9" w:rsidP="00C25F6F">
            <w:pPr>
              <w:spacing w:line="360" w:lineRule="auto"/>
              <w:jc w:val="center"/>
              <w:rPr>
                <w:rFonts w:ascii="Times New Roman" w:hAnsi="Times New Roman" w:cs="Times New Roman"/>
                <w:b/>
                <w:sz w:val="24"/>
                <w:szCs w:val="24"/>
              </w:rPr>
            </w:pPr>
            <w:r w:rsidRPr="00C25F6F">
              <w:rPr>
                <w:rFonts w:ascii="Times New Roman" w:hAnsi="Times New Roman" w:cs="Times New Roman"/>
                <w:b/>
                <w:sz w:val="24"/>
                <w:szCs w:val="24"/>
              </w:rPr>
              <w:t>Male</w:t>
            </w:r>
          </w:p>
          <w:p w14:paraId="53925A90" w14:textId="77777777" w:rsidR="001E20B9" w:rsidRPr="00C25F6F" w:rsidRDefault="001E20B9" w:rsidP="00C25F6F">
            <w:pPr>
              <w:spacing w:line="360" w:lineRule="auto"/>
              <w:jc w:val="center"/>
              <w:rPr>
                <w:rFonts w:ascii="Times New Roman" w:hAnsi="Times New Roman" w:cs="Times New Roman"/>
                <w:b/>
                <w:sz w:val="24"/>
                <w:szCs w:val="24"/>
              </w:rPr>
            </w:pPr>
            <w:r w:rsidRPr="00C25F6F">
              <w:rPr>
                <w:rFonts w:ascii="Times New Roman" w:hAnsi="Times New Roman" w:cs="Times New Roman"/>
                <w:b/>
                <w:sz w:val="24"/>
                <w:szCs w:val="24"/>
              </w:rPr>
              <w:t>(n=50)</w:t>
            </w:r>
          </w:p>
        </w:tc>
        <w:tc>
          <w:tcPr>
            <w:tcW w:w="992" w:type="dxa"/>
          </w:tcPr>
          <w:p w14:paraId="30A9160A" w14:textId="77777777" w:rsidR="001E20B9" w:rsidRPr="00C25F6F" w:rsidRDefault="001E20B9" w:rsidP="00C25F6F">
            <w:pPr>
              <w:spacing w:line="360" w:lineRule="auto"/>
              <w:jc w:val="center"/>
              <w:rPr>
                <w:rFonts w:ascii="Times New Roman" w:hAnsi="Times New Roman" w:cs="Times New Roman"/>
                <w:b/>
                <w:sz w:val="24"/>
                <w:szCs w:val="24"/>
              </w:rPr>
            </w:pPr>
            <w:r w:rsidRPr="00C25F6F">
              <w:rPr>
                <w:rFonts w:ascii="Times New Roman" w:hAnsi="Times New Roman" w:cs="Times New Roman"/>
                <w:b/>
                <w:sz w:val="24"/>
                <w:szCs w:val="24"/>
              </w:rPr>
              <w:t>Female</w:t>
            </w:r>
          </w:p>
          <w:p w14:paraId="61BF3B4C" w14:textId="77777777" w:rsidR="001E20B9" w:rsidRPr="00C25F6F" w:rsidRDefault="001E20B9" w:rsidP="00C25F6F">
            <w:pPr>
              <w:spacing w:line="360" w:lineRule="auto"/>
              <w:jc w:val="center"/>
              <w:rPr>
                <w:rFonts w:ascii="Times New Roman" w:hAnsi="Times New Roman" w:cs="Times New Roman"/>
                <w:b/>
                <w:sz w:val="24"/>
                <w:szCs w:val="24"/>
              </w:rPr>
            </w:pPr>
            <w:r w:rsidRPr="00C25F6F">
              <w:rPr>
                <w:rFonts w:ascii="Times New Roman" w:hAnsi="Times New Roman" w:cs="Times New Roman"/>
                <w:b/>
                <w:sz w:val="24"/>
                <w:szCs w:val="24"/>
              </w:rPr>
              <w:t>(n=50)</w:t>
            </w:r>
          </w:p>
        </w:tc>
      </w:tr>
      <w:tr w:rsidR="001E20B9" w:rsidRPr="00C25F6F" w14:paraId="5CDA3FBD" w14:textId="77777777" w:rsidTr="00BB5CE8">
        <w:trPr>
          <w:trHeight w:val="377"/>
        </w:trPr>
        <w:tc>
          <w:tcPr>
            <w:tcW w:w="607" w:type="dxa"/>
          </w:tcPr>
          <w:p w14:paraId="018008FE" w14:textId="77777777" w:rsidR="001E20B9" w:rsidRPr="00C25F6F" w:rsidRDefault="001E20B9" w:rsidP="00C25F6F">
            <w:pPr>
              <w:spacing w:line="360" w:lineRule="auto"/>
              <w:rPr>
                <w:rFonts w:ascii="Times New Roman" w:hAnsi="Times New Roman" w:cs="Times New Roman"/>
                <w:b/>
                <w:sz w:val="24"/>
                <w:szCs w:val="24"/>
              </w:rPr>
            </w:pPr>
            <w:r w:rsidRPr="00C25F6F">
              <w:rPr>
                <w:rFonts w:ascii="Times New Roman" w:hAnsi="Times New Roman" w:cs="Times New Roman"/>
                <w:b/>
                <w:sz w:val="24"/>
                <w:szCs w:val="24"/>
              </w:rPr>
              <w:t>1.</w:t>
            </w:r>
          </w:p>
        </w:tc>
        <w:tc>
          <w:tcPr>
            <w:tcW w:w="2343" w:type="dxa"/>
          </w:tcPr>
          <w:p w14:paraId="27E5ACBA" w14:textId="77777777" w:rsidR="001E20B9" w:rsidRPr="00C25F6F" w:rsidRDefault="001E20B9" w:rsidP="00C25F6F">
            <w:pPr>
              <w:spacing w:line="360" w:lineRule="auto"/>
              <w:rPr>
                <w:rFonts w:ascii="Times New Roman" w:hAnsi="Times New Roman" w:cs="Times New Roman"/>
                <w:sz w:val="24"/>
                <w:szCs w:val="24"/>
              </w:rPr>
            </w:pPr>
            <w:r w:rsidRPr="00C25F6F">
              <w:rPr>
                <w:rFonts w:ascii="Times New Roman" w:hAnsi="Times New Roman" w:cs="Times New Roman"/>
                <w:sz w:val="24"/>
                <w:szCs w:val="24"/>
              </w:rPr>
              <w:t xml:space="preserve"> Low</w:t>
            </w:r>
          </w:p>
        </w:tc>
        <w:tc>
          <w:tcPr>
            <w:tcW w:w="1527" w:type="dxa"/>
          </w:tcPr>
          <w:p w14:paraId="3120231D" w14:textId="0CE8E26D" w:rsidR="001E20B9" w:rsidRPr="00C25F6F" w:rsidRDefault="001E20B9" w:rsidP="00C25F6F">
            <w:pPr>
              <w:spacing w:line="360" w:lineRule="auto"/>
              <w:jc w:val="center"/>
              <w:rPr>
                <w:rFonts w:ascii="Times New Roman" w:hAnsi="Times New Roman" w:cs="Times New Roman"/>
                <w:sz w:val="24"/>
                <w:szCs w:val="24"/>
              </w:rPr>
            </w:pPr>
            <w:r w:rsidRPr="00C25F6F">
              <w:rPr>
                <w:rFonts w:ascii="Times New Roman" w:hAnsi="Times New Roman" w:cs="Times New Roman"/>
                <w:sz w:val="24"/>
                <w:szCs w:val="24"/>
              </w:rPr>
              <w:t>2 (5.71%)</w:t>
            </w:r>
          </w:p>
        </w:tc>
        <w:tc>
          <w:tcPr>
            <w:tcW w:w="1263" w:type="dxa"/>
          </w:tcPr>
          <w:p w14:paraId="38EFEFE5" w14:textId="77777777" w:rsidR="001E20B9" w:rsidRPr="00C25F6F" w:rsidRDefault="001E20B9" w:rsidP="00C25F6F">
            <w:pPr>
              <w:spacing w:line="360" w:lineRule="auto"/>
              <w:jc w:val="center"/>
              <w:rPr>
                <w:rFonts w:ascii="Times New Roman" w:hAnsi="Times New Roman" w:cs="Times New Roman"/>
                <w:sz w:val="24"/>
                <w:szCs w:val="24"/>
              </w:rPr>
            </w:pPr>
            <w:r w:rsidRPr="00C25F6F">
              <w:rPr>
                <w:rFonts w:ascii="Times New Roman" w:hAnsi="Times New Roman" w:cs="Times New Roman"/>
                <w:sz w:val="24"/>
                <w:szCs w:val="24"/>
              </w:rPr>
              <w:t>0(00%)</w:t>
            </w:r>
          </w:p>
        </w:tc>
        <w:tc>
          <w:tcPr>
            <w:tcW w:w="1519" w:type="dxa"/>
          </w:tcPr>
          <w:p w14:paraId="67D2EE4B" w14:textId="77777777" w:rsidR="001E20B9" w:rsidRPr="00C25F6F" w:rsidRDefault="001E20B9" w:rsidP="00C25F6F">
            <w:pPr>
              <w:spacing w:line="360" w:lineRule="auto"/>
              <w:jc w:val="center"/>
              <w:rPr>
                <w:rFonts w:ascii="Times New Roman" w:hAnsi="Times New Roman" w:cs="Times New Roman"/>
                <w:sz w:val="24"/>
                <w:szCs w:val="24"/>
              </w:rPr>
            </w:pPr>
            <w:r w:rsidRPr="00C25F6F">
              <w:rPr>
                <w:rFonts w:ascii="Times New Roman" w:hAnsi="Times New Roman" w:cs="Times New Roman"/>
                <w:sz w:val="24"/>
                <w:szCs w:val="24"/>
              </w:rPr>
              <w:t>0(00%)</w:t>
            </w:r>
          </w:p>
        </w:tc>
        <w:tc>
          <w:tcPr>
            <w:tcW w:w="1276" w:type="dxa"/>
          </w:tcPr>
          <w:p w14:paraId="220CA5BD" w14:textId="77777777" w:rsidR="001E20B9" w:rsidRPr="00C25F6F" w:rsidRDefault="001E20B9" w:rsidP="00C25F6F">
            <w:pPr>
              <w:spacing w:line="360" w:lineRule="auto"/>
              <w:jc w:val="center"/>
              <w:rPr>
                <w:rFonts w:ascii="Times New Roman" w:hAnsi="Times New Roman" w:cs="Times New Roman"/>
                <w:sz w:val="24"/>
                <w:szCs w:val="24"/>
              </w:rPr>
            </w:pPr>
            <w:r w:rsidRPr="00C25F6F">
              <w:rPr>
                <w:rFonts w:ascii="Times New Roman" w:hAnsi="Times New Roman" w:cs="Times New Roman"/>
                <w:sz w:val="24"/>
                <w:szCs w:val="24"/>
              </w:rPr>
              <w:t>0(00%)</w:t>
            </w:r>
          </w:p>
        </w:tc>
        <w:tc>
          <w:tcPr>
            <w:tcW w:w="1134" w:type="dxa"/>
          </w:tcPr>
          <w:p w14:paraId="5A3F0C1D" w14:textId="77777777" w:rsidR="001E20B9" w:rsidRPr="00C25F6F" w:rsidRDefault="001E20B9" w:rsidP="00C25F6F">
            <w:pPr>
              <w:spacing w:line="360" w:lineRule="auto"/>
              <w:jc w:val="center"/>
              <w:rPr>
                <w:rFonts w:ascii="Times New Roman" w:hAnsi="Times New Roman" w:cs="Times New Roman"/>
                <w:sz w:val="24"/>
                <w:szCs w:val="24"/>
              </w:rPr>
            </w:pPr>
            <w:r w:rsidRPr="00C25F6F">
              <w:rPr>
                <w:rFonts w:ascii="Times New Roman" w:hAnsi="Times New Roman" w:cs="Times New Roman"/>
                <w:sz w:val="24"/>
                <w:szCs w:val="24"/>
              </w:rPr>
              <w:t>2(4%)</w:t>
            </w:r>
          </w:p>
        </w:tc>
        <w:tc>
          <w:tcPr>
            <w:tcW w:w="992" w:type="dxa"/>
          </w:tcPr>
          <w:p w14:paraId="3FC0A72D" w14:textId="77777777" w:rsidR="001E20B9" w:rsidRPr="00C25F6F" w:rsidRDefault="001E20B9" w:rsidP="00C25F6F">
            <w:pPr>
              <w:spacing w:line="360" w:lineRule="auto"/>
              <w:jc w:val="center"/>
              <w:rPr>
                <w:rFonts w:ascii="Times New Roman" w:hAnsi="Times New Roman" w:cs="Times New Roman"/>
                <w:sz w:val="24"/>
                <w:szCs w:val="24"/>
              </w:rPr>
            </w:pPr>
            <w:r w:rsidRPr="00C25F6F">
              <w:rPr>
                <w:rFonts w:ascii="Times New Roman" w:hAnsi="Times New Roman" w:cs="Times New Roman"/>
                <w:sz w:val="24"/>
                <w:szCs w:val="24"/>
              </w:rPr>
              <w:t>0(00%)</w:t>
            </w:r>
          </w:p>
        </w:tc>
      </w:tr>
      <w:tr w:rsidR="001E20B9" w:rsidRPr="00C25F6F" w14:paraId="106D4F23" w14:textId="77777777" w:rsidTr="00BB5CE8">
        <w:trPr>
          <w:trHeight w:val="350"/>
        </w:trPr>
        <w:tc>
          <w:tcPr>
            <w:tcW w:w="607" w:type="dxa"/>
          </w:tcPr>
          <w:p w14:paraId="3BCC200F" w14:textId="77777777" w:rsidR="001E20B9" w:rsidRPr="00C25F6F" w:rsidRDefault="001E20B9" w:rsidP="00C25F6F">
            <w:pPr>
              <w:spacing w:line="360" w:lineRule="auto"/>
              <w:rPr>
                <w:rFonts w:ascii="Times New Roman" w:hAnsi="Times New Roman" w:cs="Times New Roman"/>
                <w:b/>
                <w:sz w:val="24"/>
                <w:szCs w:val="24"/>
              </w:rPr>
            </w:pPr>
            <w:r w:rsidRPr="00C25F6F">
              <w:rPr>
                <w:rFonts w:ascii="Times New Roman" w:hAnsi="Times New Roman" w:cs="Times New Roman"/>
                <w:b/>
                <w:sz w:val="24"/>
                <w:szCs w:val="24"/>
              </w:rPr>
              <w:t>2.</w:t>
            </w:r>
          </w:p>
        </w:tc>
        <w:tc>
          <w:tcPr>
            <w:tcW w:w="2343" w:type="dxa"/>
          </w:tcPr>
          <w:p w14:paraId="20F6B698" w14:textId="77777777" w:rsidR="001E20B9" w:rsidRPr="00C25F6F" w:rsidRDefault="001E20B9" w:rsidP="00C25F6F">
            <w:pPr>
              <w:spacing w:line="360" w:lineRule="auto"/>
              <w:rPr>
                <w:rFonts w:ascii="Times New Roman" w:hAnsi="Times New Roman" w:cs="Times New Roman"/>
                <w:sz w:val="24"/>
                <w:szCs w:val="24"/>
              </w:rPr>
            </w:pPr>
            <w:r w:rsidRPr="00C25F6F">
              <w:rPr>
                <w:rFonts w:ascii="Times New Roman" w:hAnsi="Times New Roman" w:cs="Times New Roman"/>
                <w:sz w:val="24"/>
                <w:szCs w:val="24"/>
              </w:rPr>
              <w:t>Medium</w:t>
            </w:r>
          </w:p>
        </w:tc>
        <w:tc>
          <w:tcPr>
            <w:tcW w:w="1527" w:type="dxa"/>
          </w:tcPr>
          <w:p w14:paraId="33C7A236" w14:textId="77777777" w:rsidR="001E20B9" w:rsidRPr="00C25F6F" w:rsidRDefault="001E20B9" w:rsidP="00C25F6F">
            <w:pPr>
              <w:spacing w:line="360" w:lineRule="auto"/>
              <w:rPr>
                <w:rFonts w:ascii="Times New Roman" w:hAnsi="Times New Roman" w:cs="Times New Roman"/>
                <w:sz w:val="24"/>
                <w:szCs w:val="24"/>
              </w:rPr>
            </w:pPr>
            <w:r w:rsidRPr="00C25F6F">
              <w:rPr>
                <w:rFonts w:ascii="Times New Roman" w:hAnsi="Times New Roman" w:cs="Times New Roman"/>
                <w:sz w:val="24"/>
                <w:szCs w:val="24"/>
              </w:rPr>
              <w:t>30(85.71%)</w:t>
            </w:r>
          </w:p>
        </w:tc>
        <w:tc>
          <w:tcPr>
            <w:tcW w:w="1263" w:type="dxa"/>
          </w:tcPr>
          <w:p w14:paraId="0CA6C5EA" w14:textId="77777777" w:rsidR="001E20B9" w:rsidRPr="00C25F6F" w:rsidRDefault="001E20B9" w:rsidP="00C25F6F">
            <w:pPr>
              <w:spacing w:line="360" w:lineRule="auto"/>
              <w:jc w:val="center"/>
              <w:rPr>
                <w:rFonts w:ascii="Times New Roman" w:hAnsi="Times New Roman" w:cs="Times New Roman"/>
                <w:sz w:val="24"/>
                <w:szCs w:val="24"/>
              </w:rPr>
            </w:pPr>
            <w:r w:rsidRPr="00C25F6F">
              <w:rPr>
                <w:rFonts w:ascii="Times New Roman" w:hAnsi="Times New Roman" w:cs="Times New Roman"/>
                <w:sz w:val="24"/>
                <w:szCs w:val="24"/>
              </w:rPr>
              <w:t>15(100%)</w:t>
            </w:r>
          </w:p>
        </w:tc>
        <w:tc>
          <w:tcPr>
            <w:tcW w:w="1519" w:type="dxa"/>
          </w:tcPr>
          <w:p w14:paraId="750362BE" w14:textId="77777777" w:rsidR="001E20B9" w:rsidRPr="00C25F6F" w:rsidRDefault="001E20B9" w:rsidP="00C25F6F">
            <w:pPr>
              <w:spacing w:line="360" w:lineRule="auto"/>
              <w:jc w:val="center"/>
              <w:rPr>
                <w:rFonts w:ascii="Times New Roman" w:hAnsi="Times New Roman" w:cs="Times New Roman"/>
                <w:sz w:val="24"/>
                <w:szCs w:val="24"/>
              </w:rPr>
            </w:pPr>
            <w:r w:rsidRPr="00C25F6F">
              <w:rPr>
                <w:rFonts w:ascii="Times New Roman" w:hAnsi="Times New Roman" w:cs="Times New Roman"/>
                <w:sz w:val="24"/>
                <w:szCs w:val="24"/>
              </w:rPr>
              <w:t>13(86.66%)</w:t>
            </w:r>
          </w:p>
        </w:tc>
        <w:tc>
          <w:tcPr>
            <w:tcW w:w="1276" w:type="dxa"/>
          </w:tcPr>
          <w:p w14:paraId="1DF010D5" w14:textId="77777777" w:rsidR="001E20B9" w:rsidRPr="00C25F6F" w:rsidRDefault="001E20B9" w:rsidP="00C25F6F">
            <w:pPr>
              <w:spacing w:line="360" w:lineRule="auto"/>
              <w:jc w:val="center"/>
              <w:rPr>
                <w:rFonts w:ascii="Times New Roman" w:hAnsi="Times New Roman" w:cs="Times New Roman"/>
                <w:sz w:val="24"/>
                <w:szCs w:val="24"/>
              </w:rPr>
            </w:pPr>
            <w:r w:rsidRPr="00C25F6F">
              <w:rPr>
                <w:rFonts w:ascii="Times New Roman" w:hAnsi="Times New Roman" w:cs="Times New Roman"/>
                <w:sz w:val="24"/>
                <w:szCs w:val="24"/>
              </w:rPr>
              <w:t>33(94.28%)</w:t>
            </w:r>
          </w:p>
        </w:tc>
        <w:tc>
          <w:tcPr>
            <w:tcW w:w="1134" w:type="dxa"/>
          </w:tcPr>
          <w:p w14:paraId="1DC26DF5" w14:textId="77777777" w:rsidR="001E20B9" w:rsidRPr="00C25F6F" w:rsidRDefault="001E20B9" w:rsidP="00C25F6F">
            <w:pPr>
              <w:spacing w:line="360" w:lineRule="auto"/>
              <w:jc w:val="center"/>
              <w:rPr>
                <w:rFonts w:ascii="Times New Roman" w:hAnsi="Times New Roman" w:cs="Times New Roman"/>
                <w:sz w:val="24"/>
                <w:szCs w:val="24"/>
              </w:rPr>
            </w:pPr>
            <w:r w:rsidRPr="00C25F6F">
              <w:rPr>
                <w:rFonts w:ascii="Times New Roman" w:hAnsi="Times New Roman" w:cs="Times New Roman"/>
                <w:sz w:val="24"/>
                <w:szCs w:val="24"/>
              </w:rPr>
              <w:t>43(86%)</w:t>
            </w:r>
          </w:p>
        </w:tc>
        <w:tc>
          <w:tcPr>
            <w:tcW w:w="992" w:type="dxa"/>
          </w:tcPr>
          <w:p w14:paraId="47011AC8" w14:textId="77777777" w:rsidR="001E20B9" w:rsidRPr="00C25F6F" w:rsidRDefault="001E20B9" w:rsidP="00C25F6F">
            <w:pPr>
              <w:spacing w:line="360" w:lineRule="auto"/>
              <w:jc w:val="center"/>
              <w:rPr>
                <w:rFonts w:ascii="Times New Roman" w:hAnsi="Times New Roman" w:cs="Times New Roman"/>
                <w:sz w:val="24"/>
                <w:szCs w:val="24"/>
              </w:rPr>
            </w:pPr>
            <w:r w:rsidRPr="00C25F6F">
              <w:rPr>
                <w:rFonts w:ascii="Times New Roman" w:hAnsi="Times New Roman" w:cs="Times New Roman"/>
                <w:sz w:val="24"/>
                <w:szCs w:val="24"/>
              </w:rPr>
              <w:t>48(96%)</w:t>
            </w:r>
          </w:p>
        </w:tc>
      </w:tr>
      <w:tr w:rsidR="001E20B9" w:rsidRPr="00C25F6F" w14:paraId="0FC49A33" w14:textId="77777777" w:rsidTr="00BB5CE8">
        <w:trPr>
          <w:trHeight w:val="350"/>
        </w:trPr>
        <w:tc>
          <w:tcPr>
            <w:tcW w:w="607" w:type="dxa"/>
          </w:tcPr>
          <w:p w14:paraId="4C81BB72" w14:textId="77777777" w:rsidR="001E20B9" w:rsidRPr="00C25F6F" w:rsidRDefault="001E20B9" w:rsidP="00C25F6F">
            <w:pPr>
              <w:spacing w:line="360" w:lineRule="auto"/>
              <w:rPr>
                <w:rFonts w:ascii="Times New Roman" w:hAnsi="Times New Roman" w:cs="Times New Roman"/>
                <w:b/>
                <w:sz w:val="24"/>
                <w:szCs w:val="24"/>
              </w:rPr>
            </w:pPr>
            <w:r w:rsidRPr="00C25F6F">
              <w:rPr>
                <w:rFonts w:ascii="Times New Roman" w:hAnsi="Times New Roman" w:cs="Times New Roman"/>
                <w:b/>
                <w:sz w:val="24"/>
                <w:szCs w:val="24"/>
              </w:rPr>
              <w:lastRenderedPageBreak/>
              <w:t>3.</w:t>
            </w:r>
          </w:p>
        </w:tc>
        <w:tc>
          <w:tcPr>
            <w:tcW w:w="2343" w:type="dxa"/>
          </w:tcPr>
          <w:p w14:paraId="2800D411" w14:textId="77777777" w:rsidR="001E20B9" w:rsidRPr="00C25F6F" w:rsidRDefault="001E20B9" w:rsidP="00C25F6F">
            <w:pPr>
              <w:spacing w:line="360" w:lineRule="auto"/>
              <w:rPr>
                <w:rFonts w:ascii="Times New Roman" w:hAnsi="Times New Roman" w:cs="Times New Roman"/>
                <w:sz w:val="24"/>
                <w:szCs w:val="24"/>
              </w:rPr>
            </w:pPr>
            <w:r w:rsidRPr="00C25F6F">
              <w:rPr>
                <w:rFonts w:ascii="Times New Roman" w:hAnsi="Times New Roman" w:cs="Times New Roman"/>
                <w:sz w:val="24"/>
                <w:szCs w:val="24"/>
              </w:rPr>
              <w:t>High</w:t>
            </w:r>
          </w:p>
        </w:tc>
        <w:tc>
          <w:tcPr>
            <w:tcW w:w="1527" w:type="dxa"/>
          </w:tcPr>
          <w:p w14:paraId="42D446E0" w14:textId="77777777" w:rsidR="001E20B9" w:rsidRPr="00C25F6F" w:rsidRDefault="001E20B9" w:rsidP="00C25F6F">
            <w:pPr>
              <w:spacing w:line="360" w:lineRule="auto"/>
              <w:jc w:val="center"/>
              <w:rPr>
                <w:rFonts w:ascii="Times New Roman" w:hAnsi="Times New Roman" w:cs="Times New Roman"/>
                <w:sz w:val="24"/>
                <w:szCs w:val="24"/>
              </w:rPr>
            </w:pPr>
            <w:r w:rsidRPr="00C25F6F">
              <w:rPr>
                <w:rFonts w:ascii="Times New Roman" w:hAnsi="Times New Roman" w:cs="Times New Roman"/>
                <w:sz w:val="24"/>
                <w:szCs w:val="24"/>
              </w:rPr>
              <w:t>3(8.57%)</w:t>
            </w:r>
          </w:p>
        </w:tc>
        <w:tc>
          <w:tcPr>
            <w:tcW w:w="1263" w:type="dxa"/>
          </w:tcPr>
          <w:p w14:paraId="64AFC9C7" w14:textId="77777777" w:rsidR="001E20B9" w:rsidRPr="00C25F6F" w:rsidRDefault="001E20B9" w:rsidP="00C25F6F">
            <w:pPr>
              <w:spacing w:line="360" w:lineRule="auto"/>
              <w:jc w:val="center"/>
              <w:rPr>
                <w:rFonts w:ascii="Times New Roman" w:hAnsi="Times New Roman" w:cs="Times New Roman"/>
                <w:sz w:val="24"/>
                <w:szCs w:val="24"/>
              </w:rPr>
            </w:pPr>
            <w:r w:rsidRPr="00C25F6F">
              <w:rPr>
                <w:rFonts w:ascii="Times New Roman" w:hAnsi="Times New Roman" w:cs="Times New Roman"/>
                <w:sz w:val="24"/>
                <w:szCs w:val="24"/>
              </w:rPr>
              <w:t>0(00%)</w:t>
            </w:r>
          </w:p>
        </w:tc>
        <w:tc>
          <w:tcPr>
            <w:tcW w:w="1519" w:type="dxa"/>
          </w:tcPr>
          <w:p w14:paraId="46DCBF4B" w14:textId="77777777" w:rsidR="001E20B9" w:rsidRPr="00C25F6F" w:rsidRDefault="001E20B9" w:rsidP="00C25F6F">
            <w:pPr>
              <w:spacing w:line="360" w:lineRule="auto"/>
              <w:jc w:val="center"/>
              <w:rPr>
                <w:rFonts w:ascii="Times New Roman" w:hAnsi="Times New Roman" w:cs="Times New Roman"/>
                <w:sz w:val="24"/>
                <w:szCs w:val="24"/>
              </w:rPr>
            </w:pPr>
            <w:r w:rsidRPr="00C25F6F">
              <w:rPr>
                <w:rFonts w:ascii="Times New Roman" w:hAnsi="Times New Roman" w:cs="Times New Roman"/>
                <w:sz w:val="24"/>
                <w:szCs w:val="24"/>
              </w:rPr>
              <w:t>2(13.33%)</w:t>
            </w:r>
          </w:p>
        </w:tc>
        <w:tc>
          <w:tcPr>
            <w:tcW w:w="1276" w:type="dxa"/>
          </w:tcPr>
          <w:p w14:paraId="1DA37E95" w14:textId="77777777" w:rsidR="001E20B9" w:rsidRPr="00C25F6F" w:rsidRDefault="001E20B9" w:rsidP="00C25F6F">
            <w:pPr>
              <w:spacing w:line="360" w:lineRule="auto"/>
              <w:jc w:val="center"/>
              <w:rPr>
                <w:rFonts w:ascii="Times New Roman" w:hAnsi="Times New Roman" w:cs="Times New Roman"/>
                <w:sz w:val="24"/>
                <w:szCs w:val="24"/>
              </w:rPr>
            </w:pPr>
            <w:r w:rsidRPr="00C25F6F">
              <w:rPr>
                <w:rFonts w:ascii="Times New Roman" w:hAnsi="Times New Roman" w:cs="Times New Roman"/>
                <w:sz w:val="24"/>
                <w:szCs w:val="24"/>
              </w:rPr>
              <w:t>2(5.71%)</w:t>
            </w:r>
          </w:p>
        </w:tc>
        <w:tc>
          <w:tcPr>
            <w:tcW w:w="1134" w:type="dxa"/>
          </w:tcPr>
          <w:p w14:paraId="243BE7E8" w14:textId="77777777" w:rsidR="001E20B9" w:rsidRPr="00C25F6F" w:rsidRDefault="001E20B9" w:rsidP="00C25F6F">
            <w:pPr>
              <w:spacing w:line="360" w:lineRule="auto"/>
              <w:jc w:val="center"/>
              <w:rPr>
                <w:rFonts w:ascii="Times New Roman" w:hAnsi="Times New Roman" w:cs="Times New Roman"/>
                <w:sz w:val="24"/>
                <w:szCs w:val="24"/>
              </w:rPr>
            </w:pPr>
            <w:r w:rsidRPr="00C25F6F">
              <w:rPr>
                <w:rFonts w:ascii="Times New Roman" w:hAnsi="Times New Roman" w:cs="Times New Roman"/>
                <w:sz w:val="24"/>
                <w:szCs w:val="24"/>
              </w:rPr>
              <w:t>5(10%)</w:t>
            </w:r>
          </w:p>
        </w:tc>
        <w:tc>
          <w:tcPr>
            <w:tcW w:w="992" w:type="dxa"/>
          </w:tcPr>
          <w:p w14:paraId="293C7797" w14:textId="77777777" w:rsidR="001E20B9" w:rsidRPr="00C25F6F" w:rsidRDefault="001E20B9" w:rsidP="00C25F6F">
            <w:pPr>
              <w:spacing w:line="360" w:lineRule="auto"/>
              <w:jc w:val="center"/>
              <w:rPr>
                <w:rFonts w:ascii="Times New Roman" w:hAnsi="Times New Roman" w:cs="Times New Roman"/>
                <w:sz w:val="24"/>
                <w:szCs w:val="24"/>
              </w:rPr>
            </w:pPr>
            <w:r w:rsidRPr="00C25F6F">
              <w:rPr>
                <w:rFonts w:ascii="Times New Roman" w:hAnsi="Times New Roman" w:cs="Times New Roman"/>
                <w:sz w:val="24"/>
                <w:szCs w:val="24"/>
              </w:rPr>
              <w:t>2(4%)</w:t>
            </w:r>
          </w:p>
        </w:tc>
      </w:tr>
    </w:tbl>
    <w:bookmarkEnd w:id="1"/>
    <w:p w14:paraId="045C4ECD" w14:textId="77777777" w:rsidR="001E20B9" w:rsidRDefault="001E20B9" w:rsidP="00C25F6F">
      <w:pPr>
        <w:spacing w:after="0" w:line="360" w:lineRule="auto"/>
        <w:jc w:val="both"/>
        <w:rPr>
          <w:rFonts w:ascii="Times New Roman" w:hAnsi="Times New Roman" w:cs="Times New Roman"/>
          <w:b/>
          <w:sz w:val="24"/>
          <w:szCs w:val="24"/>
        </w:rPr>
      </w:pPr>
      <w:r w:rsidRPr="00C25F6F">
        <w:rPr>
          <w:rFonts w:ascii="Times New Roman" w:hAnsi="Times New Roman" w:cs="Times New Roman"/>
          <w:b/>
          <w:sz w:val="24"/>
          <w:szCs w:val="24"/>
        </w:rPr>
        <w:t xml:space="preserve"> </w:t>
      </w:r>
    </w:p>
    <w:p w14:paraId="21140D7E" w14:textId="3A6BDA49" w:rsidR="00BB5CE8" w:rsidRPr="00C25F6F" w:rsidRDefault="00BB5CE8" w:rsidP="00CE4CA6">
      <w:pPr>
        <w:spacing w:line="360" w:lineRule="auto"/>
        <w:ind w:firstLine="720"/>
        <w:jc w:val="both"/>
        <w:rPr>
          <w:rFonts w:ascii="Times New Roman" w:hAnsi="Times New Roman" w:cs="Times New Roman"/>
          <w:sz w:val="24"/>
          <w:szCs w:val="24"/>
        </w:rPr>
      </w:pPr>
      <w:r w:rsidRPr="00C25F6F">
        <w:rPr>
          <w:rFonts w:ascii="Times New Roman" w:hAnsi="Times New Roman" w:cs="Times New Roman"/>
          <w:sz w:val="24"/>
          <w:szCs w:val="24"/>
        </w:rPr>
        <w:t xml:space="preserve">Turning to inter and intra gender wise comparison of adolescents’, </w:t>
      </w:r>
      <w:r w:rsidRPr="00C25F6F">
        <w:rPr>
          <w:rFonts w:ascii="Times New Roman" w:hAnsi="Times New Roman" w:cs="Times New Roman"/>
          <w:bCs/>
          <w:sz w:val="24"/>
          <w:szCs w:val="24"/>
        </w:rPr>
        <w:t>personal adequacy</w:t>
      </w:r>
      <w:r w:rsidRPr="00C25F6F">
        <w:rPr>
          <w:rFonts w:ascii="Times New Roman" w:hAnsi="Times New Roman" w:cs="Times New Roman"/>
          <w:sz w:val="24"/>
          <w:szCs w:val="24"/>
        </w:rPr>
        <w:t xml:space="preserve"> data unfolds that in rural area 8.57 percent of males and not a single of females accounted for low level of </w:t>
      </w:r>
      <w:r w:rsidRPr="00C25F6F">
        <w:rPr>
          <w:rFonts w:ascii="Times New Roman" w:hAnsi="Times New Roman" w:cs="Times New Roman"/>
          <w:bCs/>
          <w:sz w:val="24"/>
          <w:szCs w:val="24"/>
        </w:rPr>
        <w:t>personal adequacy</w:t>
      </w:r>
      <w:r w:rsidRPr="00C25F6F">
        <w:rPr>
          <w:rFonts w:ascii="Times New Roman" w:hAnsi="Times New Roman" w:cs="Times New Roman"/>
          <w:sz w:val="24"/>
          <w:szCs w:val="24"/>
        </w:rPr>
        <w:t xml:space="preserve">, while 85.71 percent of males and 100 percent of females had medium level </w:t>
      </w:r>
      <w:r w:rsidRPr="00C25F6F">
        <w:rPr>
          <w:rFonts w:ascii="Times New Roman" w:hAnsi="Times New Roman" w:cs="Times New Roman"/>
          <w:bCs/>
          <w:sz w:val="24"/>
          <w:szCs w:val="24"/>
        </w:rPr>
        <w:t>and only 2 % of male had low level of personal adequacy</w:t>
      </w:r>
      <w:r w:rsidRPr="00C25F6F">
        <w:rPr>
          <w:rFonts w:ascii="Times New Roman" w:hAnsi="Times New Roman" w:cs="Times New Roman"/>
          <w:sz w:val="24"/>
          <w:szCs w:val="24"/>
        </w:rPr>
        <w:t>. On the contrary</w:t>
      </w:r>
      <w:r w:rsidR="00B96FAA">
        <w:rPr>
          <w:rFonts w:ascii="Times New Roman" w:hAnsi="Times New Roman" w:cs="Times New Roman"/>
          <w:sz w:val="24"/>
          <w:szCs w:val="24"/>
        </w:rPr>
        <w:t>,</w:t>
      </w:r>
      <w:r w:rsidRPr="00C25F6F">
        <w:rPr>
          <w:rFonts w:ascii="Times New Roman" w:hAnsi="Times New Roman" w:cs="Times New Roman"/>
          <w:sz w:val="24"/>
          <w:szCs w:val="24"/>
        </w:rPr>
        <w:t xml:space="preserve"> in urban </w:t>
      </w:r>
      <w:r w:rsidR="00B96FAA" w:rsidRPr="00323995">
        <w:rPr>
          <w:rFonts w:ascii="Times New Roman" w:hAnsi="Times New Roman" w:cs="Times New Roman"/>
          <w:sz w:val="24"/>
          <w:szCs w:val="24"/>
          <w:highlight w:val="yellow"/>
        </w:rPr>
        <w:t>areas</w:t>
      </w:r>
      <w:r w:rsidR="00B96FAA">
        <w:rPr>
          <w:rFonts w:ascii="Times New Roman" w:hAnsi="Times New Roman" w:cs="Times New Roman"/>
          <w:sz w:val="24"/>
          <w:szCs w:val="24"/>
        </w:rPr>
        <w:t>,</w:t>
      </w:r>
      <w:r w:rsidR="00B96FAA" w:rsidRPr="00C25F6F">
        <w:rPr>
          <w:rFonts w:ascii="Times New Roman" w:hAnsi="Times New Roman" w:cs="Times New Roman"/>
          <w:sz w:val="24"/>
          <w:szCs w:val="24"/>
        </w:rPr>
        <w:t xml:space="preserve"> </w:t>
      </w:r>
      <w:r w:rsidRPr="00C25F6F">
        <w:rPr>
          <w:rFonts w:ascii="Times New Roman" w:hAnsi="Times New Roman" w:cs="Times New Roman"/>
          <w:sz w:val="24"/>
          <w:szCs w:val="24"/>
        </w:rPr>
        <w:t xml:space="preserve">no males and females had low category </w:t>
      </w:r>
      <w:r w:rsidRPr="00C25F6F">
        <w:rPr>
          <w:rFonts w:ascii="Times New Roman" w:hAnsi="Times New Roman" w:cs="Times New Roman"/>
          <w:bCs/>
          <w:sz w:val="24"/>
          <w:szCs w:val="24"/>
        </w:rPr>
        <w:t>personal adequacy</w:t>
      </w:r>
      <w:r w:rsidR="00B96FAA">
        <w:rPr>
          <w:rFonts w:ascii="Times New Roman" w:hAnsi="Times New Roman" w:cs="Times New Roman"/>
          <w:bCs/>
          <w:sz w:val="24"/>
          <w:szCs w:val="24"/>
        </w:rPr>
        <w:t>,</w:t>
      </w:r>
      <w:r w:rsidRPr="00C25F6F">
        <w:rPr>
          <w:rFonts w:ascii="Times New Roman" w:hAnsi="Times New Roman" w:cs="Times New Roman"/>
          <w:sz w:val="24"/>
          <w:szCs w:val="24"/>
        </w:rPr>
        <w:t xml:space="preserve"> whereas 86.66 </w:t>
      </w:r>
      <w:r w:rsidR="00B96FAA" w:rsidRPr="00323995">
        <w:rPr>
          <w:rFonts w:ascii="Times New Roman" w:hAnsi="Times New Roman" w:cs="Times New Roman"/>
          <w:sz w:val="24"/>
          <w:szCs w:val="24"/>
          <w:highlight w:val="yellow"/>
        </w:rPr>
        <w:t xml:space="preserve">per cent </w:t>
      </w:r>
      <w:r w:rsidRPr="00C25F6F">
        <w:rPr>
          <w:rFonts w:ascii="Times New Roman" w:hAnsi="Times New Roman" w:cs="Times New Roman"/>
          <w:sz w:val="24"/>
          <w:szCs w:val="24"/>
        </w:rPr>
        <w:t xml:space="preserve">of males and 94.28 </w:t>
      </w:r>
      <w:r w:rsidR="00B96FAA" w:rsidRPr="00323995">
        <w:rPr>
          <w:rFonts w:ascii="Times New Roman" w:hAnsi="Times New Roman" w:cs="Times New Roman"/>
          <w:sz w:val="24"/>
          <w:szCs w:val="24"/>
          <w:highlight w:val="yellow"/>
        </w:rPr>
        <w:t xml:space="preserve">per cent </w:t>
      </w:r>
      <w:r w:rsidRPr="00C25F6F">
        <w:rPr>
          <w:rFonts w:ascii="Times New Roman" w:hAnsi="Times New Roman" w:cs="Times New Roman"/>
          <w:sz w:val="24"/>
          <w:szCs w:val="24"/>
        </w:rPr>
        <w:t>of females accounted for medium level</w:t>
      </w:r>
      <w:r w:rsidR="00B96FAA">
        <w:rPr>
          <w:rFonts w:ascii="Times New Roman" w:hAnsi="Times New Roman" w:cs="Times New Roman"/>
          <w:sz w:val="24"/>
          <w:szCs w:val="24"/>
        </w:rPr>
        <w:t>,</w:t>
      </w:r>
      <w:r w:rsidRPr="00C25F6F">
        <w:rPr>
          <w:rFonts w:ascii="Times New Roman" w:hAnsi="Times New Roman" w:cs="Times New Roman"/>
          <w:sz w:val="24"/>
          <w:szCs w:val="24"/>
        </w:rPr>
        <w:t xml:space="preserve"> and 13.33 </w:t>
      </w:r>
      <w:r w:rsidR="00B96FAA" w:rsidRPr="00323995">
        <w:rPr>
          <w:rFonts w:ascii="Times New Roman" w:hAnsi="Times New Roman" w:cs="Times New Roman"/>
          <w:sz w:val="24"/>
          <w:szCs w:val="24"/>
          <w:highlight w:val="yellow"/>
        </w:rPr>
        <w:t xml:space="preserve">per cent </w:t>
      </w:r>
      <w:r w:rsidRPr="00C25F6F">
        <w:rPr>
          <w:rFonts w:ascii="Times New Roman" w:hAnsi="Times New Roman" w:cs="Times New Roman"/>
          <w:sz w:val="24"/>
          <w:szCs w:val="24"/>
        </w:rPr>
        <w:t xml:space="preserve">of males and 5.71 </w:t>
      </w:r>
      <w:r w:rsidR="00B96FAA">
        <w:rPr>
          <w:rFonts w:ascii="Times New Roman" w:hAnsi="Times New Roman" w:cs="Times New Roman"/>
          <w:sz w:val="24"/>
          <w:szCs w:val="24"/>
        </w:rPr>
        <w:t>per cent</w:t>
      </w:r>
      <w:r w:rsidR="00B96FAA" w:rsidRPr="00C25F6F">
        <w:rPr>
          <w:rFonts w:ascii="Times New Roman" w:hAnsi="Times New Roman" w:cs="Times New Roman"/>
          <w:sz w:val="24"/>
          <w:szCs w:val="24"/>
        </w:rPr>
        <w:t xml:space="preserve"> </w:t>
      </w:r>
      <w:r w:rsidRPr="00C25F6F">
        <w:rPr>
          <w:rFonts w:ascii="Times New Roman" w:hAnsi="Times New Roman" w:cs="Times New Roman"/>
          <w:sz w:val="24"/>
          <w:szCs w:val="24"/>
        </w:rPr>
        <w:t xml:space="preserve">of </w:t>
      </w:r>
      <w:r w:rsidR="00B96FAA" w:rsidRPr="00323995">
        <w:rPr>
          <w:rFonts w:ascii="Times New Roman" w:hAnsi="Times New Roman" w:cs="Times New Roman"/>
          <w:sz w:val="24"/>
          <w:szCs w:val="24"/>
          <w:highlight w:val="yellow"/>
        </w:rPr>
        <w:t xml:space="preserve">females </w:t>
      </w:r>
      <w:r w:rsidRPr="00C25F6F">
        <w:rPr>
          <w:rFonts w:ascii="Times New Roman" w:hAnsi="Times New Roman" w:cs="Times New Roman"/>
          <w:sz w:val="24"/>
          <w:szCs w:val="24"/>
        </w:rPr>
        <w:t xml:space="preserve">had </w:t>
      </w:r>
      <w:r w:rsidR="00B96FAA">
        <w:rPr>
          <w:rFonts w:ascii="Times New Roman" w:hAnsi="Times New Roman" w:cs="Times New Roman"/>
          <w:sz w:val="24"/>
          <w:szCs w:val="24"/>
        </w:rPr>
        <w:t xml:space="preserve">a </w:t>
      </w:r>
      <w:r w:rsidRPr="00C25F6F">
        <w:rPr>
          <w:rFonts w:ascii="Times New Roman" w:hAnsi="Times New Roman" w:cs="Times New Roman"/>
          <w:sz w:val="24"/>
          <w:szCs w:val="24"/>
        </w:rPr>
        <w:t xml:space="preserve">high level of </w:t>
      </w:r>
      <w:r w:rsidRPr="00C25F6F">
        <w:rPr>
          <w:rFonts w:ascii="Times New Roman" w:hAnsi="Times New Roman" w:cs="Times New Roman"/>
          <w:bCs/>
          <w:sz w:val="24"/>
          <w:szCs w:val="24"/>
        </w:rPr>
        <w:t>personal adequacy</w:t>
      </w:r>
      <w:r w:rsidRPr="00C25F6F">
        <w:rPr>
          <w:rFonts w:ascii="Times New Roman" w:hAnsi="Times New Roman" w:cs="Times New Roman"/>
          <w:sz w:val="24"/>
          <w:szCs w:val="24"/>
        </w:rPr>
        <w:t xml:space="preserve"> aspect. </w:t>
      </w:r>
      <w:r w:rsidR="00B96FAA" w:rsidRPr="00323995">
        <w:rPr>
          <w:rFonts w:ascii="Times New Roman" w:hAnsi="Times New Roman" w:cs="Times New Roman"/>
          <w:sz w:val="24"/>
          <w:szCs w:val="24"/>
          <w:highlight w:val="yellow"/>
        </w:rPr>
        <w:t xml:space="preserve">The majority </w:t>
      </w:r>
      <w:r w:rsidRPr="00C25F6F">
        <w:rPr>
          <w:rFonts w:ascii="Times New Roman" w:hAnsi="Times New Roman" w:cs="Times New Roman"/>
          <w:sz w:val="24"/>
          <w:szCs w:val="24"/>
        </w:rPr>
        <w:t xml:space="preserve">of </w:t>
      </w:r>
      <w:r w:rsidR="00B96FAA" w:rsidRPr="00323995">
        <w:rPr>
          <w:rFonts w:ascii="Times New Roman" w:hAnsi="Times New Roman" w:cs="Times New Roman"/>
          <w:sz w:val="24"/>
          <w:szCs w:val="24"/>
          <w:highlight w:val="yellow"/>
        </w:rPr>
        <w:t xml:space="preserve">males </w:t>
      </w:r>
      <w:r w:rsidRPr="00C25F6F">
        <w:rPr>
          <w:rFonts w:ascii="Times New Roman" w:hAnsi="Times New Roman" w:cs="Times New Roman"/>
          <w:sz w:val="24"/>
          <w:szCs w:val="24"/>
        </w:rPr>
        <w:t xml:space="preserve">and </w:t>
      </w:r>
      <w:r w:rsidR="00B96FAA" w:rsidRPr="00323995">
        <w:rPr>
          <w:rFonts w:ascii="Times New Roman" w:hAnsi="Times New Roman" w:cs="Times New Roman"/>
          <w:sz w:val="24"/>
          <w:szCs w:val="24"/>
          <w:highlight w:val="yellow"/>
        </w:rPr>
        <w:t xml:space="preserve">females </w:t>
      </w:r>
      <w:r w:rsidRPr="00C25F6F">
        <w:rPr>
          <w:rFonts w:ascii="Times New Roman" w:hAnsi="Times New Roman" w:cs="Times New Roman"/>
          <w:sz w:val="24"/>
          <w:szCs w:val="24"/>
        </w:rPr>
        <w:t xml:space="preserve">have </w:t>
      </w:r>
      <w:r w:rsidR="00B96FAA" w:rsidRPr="00323995">
        <w:rPr>
          <w:rFonts w:ascii="Times New Roman" w:hAnsi="Times New Roman" w:cs="Times New Roman"/>
          <w:sz w:val="24"/>
          <w:szCs w:val="24"/>
          <w:highlight w:val="yellow"/>
        </w:rPr>
        <w:t xml:space="preserve">a </w:t>
      </w:r>
      <w:r w:rsidRPr="00323995">
        <w:rPr>
          <w:rFonts w:ascii="Times New Roman" w:hAnsi="Times New Roman" w:cs="Times New Roman"/>
          <w:sz w:val="24"/>
          <w:szCs w:val="24"/>
          <w:highlight w:val="yellow"/>
        </w:rPr>
        <w:t xml:space="preserve">medium </w:t>
      </w:r>
      <w:r w:rsidRPr="00C25F6F">
        <w:rPr>
          <w:rFonts w:ascii="Times New Roman" w:hAnsi="Times New Roman" w:cs="Times New Roman"/>
          <w:sz w:val="24"/>
          <w:szCs w:val="24"/>
        </w:rPr>
        <w:t>level of personal adequacy.</w:t>
      </w:r>
    </w:p>
    <w:p w14:paraId="7030598E" w14:textId="34A7EC4A" w:rsidR="00BB5CE8" w:rsidRDefault="00C96B87" w:rsidP="00C25F6F">
      <w:pPr>
        <w:spacing w:line="360" w:lineRule="auto"/>
        <w:jc w:val="both"/>
        <w:rPr>
          <w:rFonts w:ascii="Times New Roman" w:hAnsi="Times New Roman" w:cs="Times New Roman"/>
          <w:bCs/>
          <w:sz w:val="24"/>
          <w:szCs w:val="24"/>
        </w:rPr>
      </w:pPr>
      <w:r>
        <w:rPr>
          <w:rFonts w:ascii="Times New Roman" w:hAnsi="Times New Roman" w:cs="Times New Roman"/>
          <w:b/>
          <w:sz w:val="24"/>
          <w:szCs w:val="24"/>
        </w:rPr>
        <w:t xml:space="preserve">2.2 </w:t>
      </w:r>
      <w:r w:rsidR="00B96FAA" w:rsidRPr="00323995">
        <w:rPr>
          <w:rFonts w:ascii="Times New Roman" w:hAnsi="Times New Roman" w:cs="Times New Roman"/>
          <w:b/>
          <w:sz w:val="24"/>
          <w:szCs w:val="24"/>
          <w:highlight w:val="yellow"/>
        </w:rPr>
        <w:t>Level</w:t>
      </w:r>
      <w:r w:rsidR="00B96FAA" w:rsidRPr="00323995">
        <w:rPr>
          <w:rFonts w:ascii="Times New Roman" w:hAnsi="Times New Roman" w:cs="Times New Roman"/>
          <w:b/>
          <w:bCs/>
          <w:sz w:val="24"/>
          <w:szCs w:val="24"/>
          <w:highlight w:val="yellow"/>
        </w:rPr>
        <w:t xml:space="preserve"> </w:t>
      </w:r>
      <w:r w:rsidRPr="00A27E8B">
        <w:rPr>
          <w:rFonts w:ascii="Times New Roman" w:hAnsi="Times New Roman" w:cs="Times New Roman"/>
          <w:b/>
          <w:bCs/>
          <w:sz w:val="24"/>
          <w:szCs w:val="24"/>
        </w:rPr>
        <w:t xml:space="preserve">of </w:t>
      </w:r>
      <w:r>
        <w:rPr>
          <w:rFonts w:ascii="Times New Roman" w:hAnsi="Times New Roman" w:cs="Times New Roman"/>
          <w:b/>
          <w:sz w:val="24"/>
          <w:szCs w:val="24"/>
        </w:rPr>
        <w:t>i</w:t>
      </w:r>
      <w:r w:rsidRPr="00C25F6F">
        <w:rPr>
          <w:rFonts w:ascii="Times New Roman" w:hAnsi="Times New Roman" w:cs="Times New Roman"/>
          <w:b/>
          <w:sz w:val="24"/>
          <w:szCs w:val="24"/>
        </w:rPr>
        <w:t>nter-personal</w:t>
      </w:r>
      <w:r>
        <w:rPr>
          <w:rFonts w:ascii="Times New Roman" w:hAnsi="Times New Roman" w:cs="Times New Roman"/>
          <w:b/>
          <w:sz w:val="24"/>
          <w:szCs w:val="24"/>
        </w:rPr>
        <w:t xml:space="preserve"> a</w:t>
      </w:r>
      <w:r w:rsidRPr="00C25F6F">
        <w:rPr>
          <w:rFonts w:ascii="Times New Roman" w:hAnsi="Times New Roman" w:cs="Times New Roman"/>
          <w:b/>
          <w:sz w:val="24"/>
          <w:szCs w:val="24"/>
        </w:rPr>
        <w:t xml:space="preserve">dequacy </w:t>
      </w:r>
      <w:r>
        <w:rPr>
          <w:rFonts w:ascii="Times New Roman" w:hAnsi="Times New Roman" w:cs="Times New Roman"/>
          <w:b/>
          <w:bCs/>
          <w:sz w:val="24"/>
          <w:szCs w:val="24"/>
        </w:rPr>
        <w:t>among</w:t>
      </w:r>
      <w:r w:rsidRPr="00A27E8B">
        <w:rPr>
          <w:rFonts w:ascii="Times New Roman" w:hAnsi="Times New Roman" w:cs="Times New Roman"/>
          <w:b/>
          <w:bCs/>
          <w:sz w:val="24"/>
          <w:szCs w:val="24"/>
        </w:rPr>
        <w:t xml:space="preserve"> </w:t>
      </w:r>
      <w:r w:rsidR="00B96FAA" w:rsidRPr="00323995">
        <w:rPr>
          <w:rFonts w:ascii="Times New Roman" w:hAnsi="Times New Roman" w:cs="Times New Roman"/>
          <w:b/>
          <w:bCs/>
          <w:sz w:val="24"/>
          <w:szCs w:val="24"/>
          <w:highlight w:val="yellow"/>
        </w:rPr>
        <w:t>adolescents</w:t>
      </w:r>
    </w:p>
    <w:p w14:paraId="6447D1C2" w14:textId="7C505752" w:rsidR="001E20B9" w:rsidRPr="00C25F6F" w:rsidRDefault="001E20B9" w:rsidP="00CE4CA6">
      <w:pPr>
        <w:spacing w:line="360" w:lineRule="auto"/>
        <w:ind w:firstLine="720"/>
        <w:jc w:val="both"/>
        <w:rPr>
          <w:rFonts w:ascii="Times New Roman" w:hAnsi="Times New Roman" w:cs="Times New Roman"/>
          <w:sz w:val="24"/>
          <w:szCs w:val="24"/>
        </w:rPr>
      </w:pPr>
      <w:r w:rsidRPr="00C25F6F">
        <w:rPr>
          <w:rFonts w:ascii="Times New Roman" w:hAnsi="Times New Roman" w:cs="Times New Roman"/>
          <w:bCs/>
          <w:sz w:val="24"/>
          <w:szCs w:val="24"/>
        </w:rPr>
        <w:t xml:space="preserve">Table </w:t>
      </w:r>
      <w:r w:rsidR="00E2076E">
        <w:rPr>
          <w:rFonts w:ascii="Times New Roman" w:hAnsi="Times New Roman" w:cs="Times New Roman"/>
          <w:bCs/>
          <w:sz w:val="24"/>
          <w:szCs w:val="24"/>
        </w:rPr>
        <w:t>4</w:t>
      </w:r>
      <w:r w:rsidRPr="00C25F6F">
        <w:rPr>
          <w:rFonts w:ascii="Times New Roman" w:hAnsi="Times New Roman" w:cs="Times New Roman"/>
          <w:bCs/>
          <w:sz w:val="24"/>
          <w:szCs w:val="24"/>
        </w:rPr>
        <w:t xml:space="preserve"> </w:t>
      </w:r>
      <w:r w:rsidR="00CE6CDA">
        <w:rPr>
          <w:rFonts w:ascii="Times New Roman" w:hAnsi="Times New Roman" w:cs="Times New Roman"/>
          <w:bCs/>
          <w:sz w:val="24"/>
          <w:szCs w:val="24"/>
        </w:rPr>
        <w:t>r</w:t>
      </w:r>
      <w:r w:rsidRPr="00C25F6F">
        <w:rPr>
          <w:rFonts w:ascii="Times New Roman" w:hAnsi="Times New Roman" w:cs="Times New Roman"/>
          <w:bCs/>
          <w:sz w:val="24"/>
          <w:szCs w:val="24"/>
        </w:rPr>
        <w:t xml:space="preserve">egarding to Inter-personal Adequacy </w:t>
      </w:r>
      <w:r w:rsidRPr="00C25F6F">
        <w:rPr>
          <w:rFonts w:ascii="Times New Roman" w:hAnsi="Times New Roman" w:cs="Times New Roman"/>
          <w:sz w:val="24"/>
          <w:szCs w:val="24"/>
        </w:rPr>
        <w:t xml:space="preserve">component of social maturity on the basis of residential area unfolds that in </w:t>
      </w:r>
      <w:r w:rsidRPr="00C25F6F">
        <w:rPr>
          <w:rFonts w:ascii="Times New Roman" w:hAnsi="Times New Roman" w:cs="Times New Roman"/>
          <w:bCs/>
          <w:sz w:val="24"/>
          <w:szCs w:val="24"/>
        </w:rPr>
        <w:t xml:space="preserve">Inter-personal Adequacy’s low level there was no male and female </w:t>
      </w:r>
      <w:r w:rsidRPr="00C25F6F">
        <w:rPr>
          <w:rFonts w:ascii="Times New Roman" w:hAnsi="Times New Roman" w:cs="Times New Roman"/>
          <w:sz w:val="24"/>
          <w:szCs w:val="24"/>
        </w:rPr>
        <w:t>accounted</w:t>
      </w:r>
      <w:r w:rsidRPr="00C25F6F">
        <w:rPr>
          <w:rFonts w:ascii="Times New Roman" w:hAnsi="Times New Roman" w:cs="Times New Roman"/>
          <w:bCs/>
          <w:sz w:val="24"/>
          <w:szCs w:val="24"/>
        </w:rPr>
        <w:t xml:space="preserve"> from both rural and urban</w:t>
      </w:r>
      <w:r w:rsidRPr="00C25F6F">
        <w:rPr>
          <w:rFonts w:ascii="Times New Roman" w:hAnsi="Times New Roman" w:cs="Times New Roman"/>
          <w:sz w:val="24"/>
          <w:szCs w:val="24"/>
        </w:rPr>
        <w:t xml:space="preserve"> area, while 97.14 percent of males and 98 percent of females had medium level </w:t>
      </w:r>
      <w:r w:rsidRPr="00C25F6F">
        <w:rPr>
          <w:rFonts w:ascii="Times New Roman" w:hAnsi="Times New Roman" w:cs="Times New Roman"/>
          <w:bCs/>
          <w:sz w:val="24"/>
          <w:szCs w:val="24"/>
        </w:rPr>
        <w:t>and 2.86 percent of male and 2 percent had low level of inter-personal adequacy</w:t>
      </w:r>
      <w:r w:rsidRPr="00C25F6F">
        <w:rPr>
          <w:rFonts w:ascii="Times New Roman" w:hAnsi="Times New Roman" w:cs="Times New Roman"/>
          <w:sz w:val="24"/>
          <w:szCs w:val="24"/>
        </w:rPr>
        <w:t xml:space="preserve">. </w:t>
      </w:r>
    </w:p>
    <w:p w14:paraId="3246DDAA" w14:textId="29209E6A" w:rsidR="001E20B9" w:rsidRPr="00C25F6F" w:rsidRDefault="001E20B9" w:rsidP="00DF70B5">
      <w:pPr>
        <w:spacing w:line="360" w:lineRule="auto"/>
        <w:rPr>
          <w:rFonts w:ascii="Times New Roman" w:hAnsi="Times New Roman" w:cs="Times New Roman"/>
          <w:b/>
          <w:sz w:val="24"/>
          <w:szCs w:val="24"/>
        </w:rPr>
      </w:pPr>
      <w:r w:rsidRPr="00C25F6F">
        <w:rPr>
          <w:rFonts w:ascii="Times New Roman" w:hAnsi="Times New Roman" w:cs="Times New Roman"/>
          <w:b/>
          <w:sz w:val="24"/>
          <w:szCs w:val="24"/>
        </w:rPr>
        <w:t xml:space="preserve">Table </w:t>
      </w:r>
      <w:r w:rsidR="00E2076E">
        <w:rPr>
          <w:rFonts w:ascii="Times New Roman" w:hAnsi="Times New Roman" w:cs="Times New Roman"/>
          <w:b/>
          <w:sz w:val="24"/>
          <w:szCs w:val="24"/>
        </w:rPr>
        <w:t>4</w:t>
      </w:r>
      <w:r w:rsidR="00DF70B5">
        <w:rPr>
          <w:rFonts w:ascii="Times New Roman" w:hAnsi="Times New Roman" w:cs="Times New Roman"/>
          <w:b/>
          <w:sz w:val="24"/>
          <w:szCs w:val="24"/>
        </w:rPr>
        <w:t xml:space="preserve"> Distribution of </w:t>
      </w:r>
      <w:r w:rsidR="00B96FAA" w:rsidRPr="00323995">
        <w:rPr>
          <w:rFonts w:ascii="Times New Roman" w:hAnsi="Times New Roman" w:cs="Times New Roman"/>
          <w:b/>
          <w:sz w:val="24"/>
          <w:szCs w:val="24"/>
          <w:highlight w:val="yellow"/>
        </w:rPr>
        <w:t xml:space="preserve">the </w:t>
      </w:r>
      <w:r w:rsidR="00DF70B5">
        <w:rPr>
          <w:rFonts w:ascii="Times New Roman" w:hAnsi="Times New Roman" w:cs="Times New Roman"/>
          <w:b/>
          <w:sz w:val="24"/>
          <w:szCs w:val="24"/>
        </w:rPr>
        <w:t>l</w:t>
      </w:r>
      <w:r w:rsidR="00DF70B5" w:rsidRPr="00A27E8B">
        <w:rPr>
          <w:rFonts w:ascii="Times New Roman" w:hAnsi="Times New Roman" w:cs="Times New Roman"/>
          <w:b/>
          <w:bCs/>
          <w:sz w:val="24"/>
          <w:szCs w:val="24"/>
        </w:rPr>
        <w:t xml:space="preserve">evel of </w:t>
      </w:r>
      <w:r w:rsidR="00DF70B5">
        <w:rPr>
          <w:rFonts w:ascii="Times New Roman" w:hAnsi="Times New Roman" w:cs="Times New Roman"/>
          <w:b/>
          <w:sz w:val="24"/>
          <w:szCs w:val="24"/>
        </w:rPr>
        <w:t>i</w:t>
      </w:r>
      <w:r w:rsidR="00DF70B5" w:rsidRPr="00C25F6F">
        <w:rPr>
          <w:rFonts w:ascii="Times New Roman" w:hAnsi="Times New Roman" w:cs="Times New Roman"/>
          <w:b/>
          <w:sz w:val="24"/>
          <w:szCs w:val="24"/>
        </w:rPr>
        <w:t>nter-personal</w:t>
      </w:r>
      <w:r w:rsidR="00DF70B5">
        <w:rPr>
          <w:rFonts w:ascii="Times New Roman" w:hAnsi="Times New Roman" w:cs="Times New Roman"/>
          <w:b/>
          <w:sz w:val="24"/>
          <w:szCs w:val="24"/>
        </w:rPr>
        <w:t xml:space="preserve"> a</w:t>
      </w:r>
      <w:r w:rsidR="00DF70B5" w:rsidRPr="00C25F6F">
        <w:rPr>
          <w:rFonts w:ascii="Times New Roman" w:hAnsi="Times New Roman" w:cs="Times New Roman"/>
          <w:b/>
          <w:sz w:val="24"/>
          <w:szCs w:val="24"/>
        </w:rPr>
        <w:t xml:space="preserve">dequacy </w:t>
      </w:r>
      <w:r w:rsidR="00DF70B5">
        <w:rPr>
          <w:rFonts w:ascii="Times New Roman" w:hAnsi="Times New Roman" w:cs="Times New Roman"/>
          <w:b/>
          <w:bCs/>
          <w:sz w:val="24"/>
          <w:szCs w:val="24"/>
        </w:rPr>
        <w:t>among</w:t>
      </w:r>
      <w:r w:rsidR="00DF70B5" w:rsidRPr="00A27E8B">
        <w:rPr>
          <w:rFonts w:ascii="Times New Roman" w:hAnsi="Times New Roman" w:cs="Times New Roman"/>
          <w:b/>
          <w:bCs/>
          <w:sz w:val="24"/>
          <w:szCs w:val="24"/>
        </w:rPr>
        <w:t xml:space="preserve"> </w:t>
      </w:r>
      <w:r w:rsidR="00B96FAA" w:rsidRPr="00323995">
        <w:rPr>
          <w:rFonts w:ascii="Times New Roman" w:hAnsi="Times New Roman" w:cs="Times New Roman"/>
          <w:b/>
          <w:bCs/>
          <w:sz w:val="24"/>
          <w:szCs w:val="24"/>
          <w:highlight w:val="yellow"/>
        </w:rPr>
        <w:t>adolescents</w:t>
      </w:r>
    </w:p>
    <w:tbl>
      <w:tblPr>
        <w:tblStyle w:val="TableGrid"/>
        <w:tblW w:w="10661" w:type="dxa"/>
        <w:tblInd w:w="-885" w:type="dxa"/>
        <w:tblLayout w:type="fixed"/>
        <w:tblLook w:val="04A0" w:firstRow="1" w:lastRow="0" w:firstColumn="1" w:lastColumn="0" w:noHBand="0" w:noVBand="1"/>
      </w:tblPr>
      <w:tblGrid>
        <w:gridCol w:w="607"/>
        <w:gridCol w:w="2541"/>
        <w:gridCol w:w="1329"/>
        <w:gridCol w:w="1429"/>
        <w:gridCol w:w="1432"/>
        <w:gridCol w:w="1336"/>
        <w:gridCol w:w="995"/>
        <w:gridCol w:w="992"/>
      </w:tblGrid>
      <w:tr w:rsidR="001E20B9" w:rsidRPr="00C25F6F" w14:paraId="603F45CD" w14:textId="77777777" w:rsidTr="00733F21">
        <w:trPr>
          <w:trHeight w:val="501"/>
        </w:trPr>
        <w:tc>
          <w:tcPr>
            <w:tcW w:w="607" w:type="dxa"/>
            <w:vMerge w:val="restart"/>
          </w:tcPr>
          <w:p w14:paraId="63B28298" w14:textId="77777777" w:rsidR="001E20B9" w:rsidRPr="00C25F6F" w:rsidRDefault="001E20B9" w:rsidP="00C25F6F">
            <w:pPr>
              <w:spacing w:line="360" w:lineRule="auto"/>
              <w:rPr>
                <w:rFonts w:ascii="Times New Roman" w:hAnsi="Times New Roman" w:cs="Times New Roman"/>
                <w:b/>
                <w:sz w:val="24"/>
                <w:szCs w:val="24"/>
              </w:rPr>
            </w:pPr>
            <w:r w:rsidRPr="00C25F6F">
              <w:rPr>
                <w:rFonts w:ascii="Times New Roman" w:hAnsi="Times New Roman" w:cs="Times New Roman"/>
                <w:b/>
                <w:sz w:val="24"/>
                <w:szCs w:val="24"/>
              </w:rPr>
              <w:t>S. No.</w:t>
            </w:r>
          </w:p>
        </w:tc>
        <w:tc>
          <w:tcPr>
            <w:tcW w:w="2541" w:type="dxa"/>
            <w:vMerge w:val="restart"/>
            <w:tcBorders>
              <w:tl2br w:val="single" w:sz="4" w:space="0" w:color="auto"/>
            </w:tcBorders>
          </w:tcPr>
          <w:p w14:paraId="5248F821" w14:textId="6369FF94" w:rsidR="001E20B9" w:rsidRPr="00C25F6F" w:rsidRDefault="001E20B9" w:rsidP="00C25F6F">
            <w:pPr>
              <w:spacing w:line="360" w:lineRule="auto"/>
              <w:rPr>
                <w:rFonts w:ascii="Times New Roman" w:hAnsi="Times New Roman" w:cs="Times New Roman"/>
                <w:b/>
                <w:sz w:val="24"/>
                <w:szCs w:val="24"/>
              </w:rPr>
            </w:pPr>
            <w:r w:rsidRPr="00C25F6F">
              <w:rPr>
                <w:rFonts w:ascii="Times New Roman" w:hAnsi="Times New Roman" w:cs="Times New Roman"/>
                <w:b/>
                <w:sz w:val="24"/>
                <w:szCs w:val="24"/>
              </w:rPr>
              <w:t xml:space="preserve">       Residential area</w:t>
            </w:r>
          </w:p>
          <w:p w14:paraId="5463EDF1" w14:textId="77777777" w:rsidR="001E20B9" w:rsidRPr="00C25F6F" w:rsidRDefault="001E20B9" w:rsidP="00C25F6F">
            <w:pPr>
              <w:spacing w:line="360" w:lineRule="auto"/>
              <w:rPr>
                <w:rFonts w:ascii="Times New Roman" w:hAnsi="Times New Roman" w:cs="Times New Roman"/>
                <w:b/>
                <w:sz w:val="24"/>
                <w:szCs w:val="24"/>
              </w:rPr>
            </w:pPr>
          </w:p>
          <w:p w14:paraId="18AC1C3B" w14:textId="77777777" w:rsidR="001E20B9" w:rsidRPr="00C25F6F" w:rsidRDefault="001E20B9" w:rsidP="00C25F6F">
            <w:pPr>
              <w:spacing w:line="360" w:lineRule="auto"/>
              <w:rPr>
                <w:rFonts w:ascii="Times New Roman" w:hAnsi="Times New Roman" w:cs="Times New Roman"/>
                <w:b/>
                <w:sz w:val="24"/>
                <w:szCs w:val="24"/>
              </w:rPr>
            </w:pPr>
          </w:p>
          <w:p w14:paraId="1DC3C992" w14:textId="77777777" w:rsidR="001E20B9" w:rsidRPr="00C25F6F" w:rsidRDefault="001E20B9" w:rsidP="00C25F6F">
            <w:pPr>
              <w:spacing w:line="360" w:lineRule="auto"/>
              <w:rPr>
                <w:rFonts w:ascii="Times New Roman" w:hAnsi="Times New Roman" w:cs="Times New Roman"/>
                <w:b/>
                <w:sz w:val="24"/>
                <w:szCs w:val="24"/>
              </w:rPr>
            </w:pPr>
            <w:r w:rsidRPr="00C25F6F">
              <w:rPr>
                <w:rFonts w:ascii="Times New Roman" w:hAnsi="Times New Roman" w:cs="Times New Roman"/>
                <w:b/>
                <w:sz w:val="24"/>
                <w:szCs w:val="24"/>
              </w:rPr>
              <w:t>Inter-personal</w:t>
            </w:r>
          </w:p>
          <w:p w14:paraId="7B189A1C" w14:textId="77777777" w:rsidR="001E20B9" w:rsidRPr="00C25F6F" w:rsidRDefault="001E20B9" w:rsidP="00C25F6F">
            <w:pPr>
              <w:spacing w:line="360" w:lineRule="auto"/>
              <w:rPr>
                <w:rFonts w:ascii="Times New Roman" w:hAnsi="Times New Roman" w:cs="Times New Roman"/>
                <w:b/>
                <w:sz w:val="24"/>
                <w:szCs w:val="24"/>
              </w:rPr>
            </w:pPr>
            <w:r w:rsidRPr="00C25F6F">
              <w:rPr>
                <w:rFonts w:ascii="Times New Roman" w:hAnsi="Times New Roman" w:cs="Times New Roman"/>
                <w:b/>
                <w:sz w:val="24"/>
                <w:szCs w:val="24"/>
              </w:rPr>
              <w:t xml:space="preserve">Adequacy </w:t>
            </w:r>
          </w:p>
        </w:tc>
        <w:tc>
          <w:tcPr>
            <w:tcW w:w="2758" w:type="dxa"/>
            <w:gridSpan w:val="2"/>
          </w:tcPr>
          <w:p w14:paraId="79DD2D96" w14:textId="77777777" w:rsidR="001E20B9" w:rsidRPr="00C25F6F" w:rsidRDefault="001E20B9" w:rsidP="00C25F6F">
            <w:pPr>
              <w:spacing w:line="360" w:lineRule="auto"/>
              <w:jc w:val="center"/>
              <w:rPr>
                <w:rFonts w:ascii="Times New Roman" w:hAnsi="Times New Roman" w:cs="Times New Roman"/>
                <w:b/>
                <w:sz w:val="24"/>
                <w:szCs w:val="24"/>
              </w:rPr>
            </w:pPr>
            <w:r w:rsidRPr="00C25F6F">
              <w:rPr>
                <w:rFonts w:ascii="Times New Roman" w:hAnsi="Times New Roman" w:cs="Times New Roman"/>
                <w:b/>
                <w:sz w:val="24"/>
                <w:szCs w:val="24"/>
              </w:rPr>
              <w:t>Rural</w:t>
            </w:r>
          </w:p>
          <w:p w14:paraId="352AD8CA" w14:textId="77777777" w:rsidR="001E20B9" w:rsidRPr="00C25F6F" w:rsidRDefault="001E20B9" w:rsidP="00C25F6F">
            <w:pPr>
              <w:spacing w:line="360" w:lineRule="auto"/>
              <w:jc w:val="center"/>
              <w:rPr>
                <w:rFonts w:ascii="Times New Roman" w:hAnsi="Times New Roman" w:cs="Times New Roman"/>
                <w:b/>
                <w:sz w:val="24"/>
                <w:szCs w:val="24"/>
              </w:rPr>
            </w:pPr>
            <w:r w:rsidRPr="00C25F6F">
              <w:rPr>
                <w:rFonts w:ascii="Times New Roman" w:hAnsi="Times New Roman" w:cs="Times New Roman"/>
                <w:b/>
                <w:sz w:val="24"/>
                <w:szCs w:val="24"/>
              </w:rPr>
              <w:t>(n=50)</w:t>
            </w:r>
          </w:p>
        </w:tc>
        <w:tc>
          <w:tcPr>
            <w:tcW w:w="2768" w:type="dxa"/>
            <w:gridSpan w:val="2"/>
          </w:tcPr>
          <w:p w14:paraId="47CB9C9E" w14:textId="77777777" w:rsidR="001E20B9" w:rsidRPr="00C25F6F" w:rsidRDefault="001E20B9" w:rsidP="00C25F6F">
            <w:pPr>
              <w:spacing w:line="360" w:lineRule="auto"/>
              <w:jc w:val="center"/>
              <w:rPr>
                <w:rFonts w:ascii="Times New Roman" w:hAnsi="Times New Roman" w:cs="Times New Roman"/>
                <w:b/>
                <w:sz w:val="24"/>
                <w:szCs w:val="24"/>
              </w:rPr>
            </w:pPr>
            <w:r w:rsidRPr="00C25F6F">
              <w:rPr>
                <w:rFonts w:ascii="Times New Roman" w:hAnsi="Times New Roman" w:cs="Times New Roman"/>
                <w:b/>
                <w:sz w:val="24"/>
                <w:szCs w:val="24"/>
              </w:rPr>
              <w:t>Urban</w:t>
            </w:r>
          </w:p>
          <w:p w14:paraId="69442E11" w14:textId="77777777" w:rsidR="001E20B9" w:rsidRPr="00C25F6F" w:rsidRDefault="001E20B9" w:rsidP="00C25F6F">
            <w:pPr>
              <w:spacing w:line="360" w:lineRule="auto"/>
              <w:jc w:val="center"/>
              <w:rPr>
                <w:rFonts w:ascii="Times New Roman" w:hAnsi="Times New Roman" w:cs="Times New Roman"/>
                <w:b/>
                <w:sz w:val="24"/>
                <w:szCs w:val="24"/>
              </w:rPr>
            </w:pPr>
            <w:r w:rsidRPr="00C25F6F">
              <w:rPr>
                <w:rFonts w:ascii="Times New Roman" w:hAnsi="Times New Roman" w:cs="Times New Roman"/>
                <w:b/>
                <w:sz w:val="24"/>
                <w:szCs w:val="24"/>
              </w:rPr>
              <w:t>(n=50)</w:t>
            </w:r>
          </w:p>
        </w:tc>
        <w:tc>
          <w:tcPr>
            <w:tcW w:w="1987" w:type="dxa"/>
            <w:gridSpan w:val="2"/>
          </w:tcPr>
          <w:p w14:paraId="77A825C1" w14:textId="77777777" w:rsidR="001E20B9" w:rsidRPr="00C25F6F" w:rsidRDefault="001E20B9" w:rsidP="00C25F6F">
            <w:pPr>
              <w:spacing w:line="360" w:lineRule="auto"/>
              <w:jc w:val="center"/>
              <w:rPr>
                <w:rFonts w:ascii="Times New Roman" w:hAnsi="Times New Roman" w:cs="Times New Roman"/>
                <w:b/>
                <w:sz w:val="24"/>
                <w:szCs w:val="24"/>
              </w:rPr>
            </w:pPr>
            <w:r w:rsidRPr="00C25F6F">
              <w:rPr>
                <w:rFonts w:ascii="Times New Roman" w:hAnsi="Times New Roman" w:cs="Times New Roman"/>
                <w:b/>
                <w:sz w:val="24"/>
                <w:szCs w:val="24"/>
              </w:rPr>
              <w:t>Total</w:t>
            </w:r>
          </w:p>
          <w:p w14:paraId="08BD4651" w14:textId="77777777" w:rsidR="001E20B9" w:rsidRPr="00C25F6F" w:rsidRDefault="001E20B9" w:rsidP="00C25F6F">
            <w:pPr>
              <w:spacing w:line="360" w:lineRule="auto"/>
              <w:jc w:val="center"/>
              <w:rPr>
                <w:rFonts w:ascii="Times New Roman" w:hAnsi="Times New Roman" w:cs="Times New Roman"/>
                <w:b/>
                <w:sz w:val="24"/>
                <w:szCs w:val="24"/>
              </w:rPr>
            </w:pPr>
            <w:r w:rsidRPr="00C25F6F">
              <w:rPr>
                <w:rFonts w:ascii="Times New Roman" w:hAnsi="Times New Roman" w:cs="Times New Roman"/>
                <w:b/>
                <w:bCs/>
                <w:sz w:val="24"/>
                <w:szCs w:val="24"/>
              </w:rPr>
              <w:t>(n=100)</w:t>
            </w:r>
          </w:p>
        </w:tc>
      </w:tr>
      <w:tr w:rsidR="001E20B9" w:rsidRPr="00C25F6F" w14:paraId="72C47A68" w14:textId="77777777" w:rsidTr="00733F21">
        <w:trPr>
          <w:trHeight w:val="146"/>
        </w:trPr>
        <w:tc>
          <w:tcPr>
            <w:tcW w:w="607" w:type="dxa"/>
            <w:vMerge/>
          </w:tcPr>
          <w:p w14:paraId="7665A209" w14:textId="77777777" w:rsidR="001E20B9" w:rsidRPr="00C25F6F" w:rsidRDefault="001E20B9" w:rsidP="00C25F6F">
            <w:pPr>
              <w:spacing w:line="360" w:lineRule="auto"/>
              <w:rPr>
                <w:rFonts w:ascii="Times New Roman" w:hAnsi="Times New Roman" w:cs="Times New Roman"/>
                <w:b/>
                <w:sz w:val="24"/>
                <w:szCs w:val="24"/>
              </w:rPr>
            </w:pPr>
          </w:p>
        </w:tc>
        <w:tc>
          <w:tcPr>
            <w:tcW w:w="2541" w:type="dxa"/>
            <w:vMerge/>
            <w:tcBorders>
              <w:tl2br w:val="single" w:sz="4" w:space="0" w:color="auto"/>
            </w:tcBorders>
          </w:tcPr>
          <w:p w14:paraId="340627EF" w14:textId="77777777" w:rsidR="001E20B9" w:rsidRPr="00C25F6F" w:rsidRDefault="001E20B9" w:rsidP="00C25F6F">
            <w:pPr>
              <w:spacing w:line="360" w:lineRule="auto"/>
              <w:rPr>
                <w:rFonts w:ascii="Times New Roman" w:hAnsi="Times New Roman" w:cs="Times New Roman"/>
                <w:b/>
                <w:noProof/>
                <w:sz w:val="24"/>
                <w:szCs w:val="24"/>
              </w:rPr>
            </w:pPr>
          </w:p>
        </w:tc>
        <w:tc>
          <w:tcPr>
            <w:tcW w:w="1329" w:type="dxa"/>
          </w:tcPr>
          <w:p w14:paraId="6B36CE9E" w14:textId="77777777" w:rsidR="001E20B9" w:rsidRPr="00C25F6F" w:rsidRDefault="001E20B9" w:rsidP="00C25F6F">
            <w:pPr>
              <w:spacing w:line="360" w:lineRule="auto"/>
              <w:jc w:val="center"/>
              <w:rPr>
                <w:rFonts w:ascii="Times New Roman" w:hAnsi="Times New Roman" w:cs="Times New Roman"/>
                <w:b/>
                <w:sz w:val="24"/>
                <w:szCs w:val="24"/>
              </w:rPr>
            </w:pPr>
            <w:r w:rsidRPr="00C25F6F">
              <w:rPr>
                <w:rFonts w:ascii="Times New Roman" w:hAnsi="Times New Roman" w:cs="Times New Roman"/>
                <w:b/>
                <w:sz w:val="24"/>
                <w:szCs w:val="24"/>
              </w:rPr>
              <w:t>Male</w:t>
            </w:r>
          </w:p>
          <w:p w14:paraId="30A17896" w14:textId="77777777" w:rsidR="001E20B9" w:rsidRPr="00C25F6F" w:rsidRDefault="001E20B9" w:rsidP="00C25F6F">
            <w:pPr>
              <w:spacing w:line="360" w:lineRule="auto"/>
              <w:jc w:val="center"/>
              <w:rPr>
                <w:rFonts w:ascii="Times New Roman" w:hAnsi="Times New Roman" w:cs="Times New Roman"/>
                <w:b/>
                <w:sz w:val="24"/>
                <w:szCs w:val="24"/>
              </w:rPr>
            </w:pPr>
            <w:r w:rsidRPr="00C25F6F">
              <w:rPr>
                <w:rFonts w:ascii="Times New Roman" w:hAnsi="Times New Roman" w:cs="Times New Roman"/>
                <w:b/>
                <w:sz w:val="24"/>
                <w:szCs w:val="24"/>
              </w:rPr>
              <w:t>(n=35)</w:t>
            </w:r>
          </w:p>
        </w:tc>
        <w:tc>
          <w:tcPr>
            <w:tcW w:w="1429" w:type="dxa"/>
          </w:tcPr>
          <w:p w14:paraId="3D9BEFA1" w14:textId="77777777" w:rsidR="001E20B9" w:rsidRPr="00C25F6F" w:rsidRDefault="001E20B9" w:rsidP="00C25F6F">
            <w:pPr>
              <w:spacing w:line="360" w:lineRule="auto"/>
              <w:jc w:val="center"/>
              <w:rPr>
                <w:rFonts w:ascii="Times New Roman" w:hAnsi="Times New Roman" w:cs="Times New Roman"/>
                <w:b/>
                <w:sz w:val="24"/>
                <w:szCs w:val="24"/>
              </w:rPr>
            </w:pPr>
            <w:r w:rsidRPr="00C25F6F">
              <w:rPr>
                <w:rFonts w:ascii="Times New Roman" w:hAnsi="Times New Roman" w:cs="Times New Roman"/>
                <w:b/>
                <w:sz w:val="24"/>
                <w:szCs w:val="24"/>
              </w:rPr>
              <w:t>Female</w:t>
            </w:r>
          </w:p>
          <w:p w14:paraId="2244C4DD" w14:textId="77777777" w:rsidR="001E20B9" w:rsidRPr="00C25F6F" w:rsidRDefault="001E20B9" w:rsidP="00C25F6F">
            <w:pPr>
              <w:spacing w:line="360" w:lineRule="auto"/>
              <w:jc w:val="center"/>
              <w:rPr>
                <w:rFonts w:ascii="Times New Roman" w:hAnsi="Times New Roman" w:cs="Times New Roman"/>
                <w:b/>
                <w:sz w:val="24"/>
                <w:szCs w:val="24"/>
              </w:rPr>
            </w:pPr>
            <w:r w:rsidRPr="00C25F6F">
              <w:rPr>
                <w:rFonts w:ascii="Times New Roman" w:hAnsi="Times New Roman" w:cs="Times New Roman"/>
                <w:b/>
                <w:sz w:val="24"/>
                <w:szCs w:val="24"/>
              </w:rPr>
              <w:t>(n=15)</w:t>
            </w:r>
          </w:p>
          <w:p w14:paraId="43410FCD" w14:textId="77777777" w:rsidR="001E20B9" w:rsidRPr="00C25F6F" w:rsidRDefault="001E20B9" w:rsidP="00C25F6F">
            <w:pPr>
              <w:spacing w:line="360" w:lineRule="auto"/>
              <w:jc w:val="center"/>
              <w:rPr>
                <w:rFonts w:ascii="Times New Roman" w:hAnsi="Times New Roman" w:cs="Times New Roman"/>
                <w:b/>
                <w:sz w:val="24"/>
                <w:szCs w:val="24"/>
              </w:rPr>
            </w:pPr>
          </w:p>
        </w:tc>
        <w:tc>
          <w:tcPr>
            <w:tcW w:w="1432" w:type="dxa"/>
          </w:tcPr>
          <w:p w14:paraId="32080A2F" w14:textId="77777777" w:rsidR="001E20B9" w:rsidRPr="00C25F6F" w:rsidRDefault="001E20B9" w:rsidP="00C25F6F">
            <w:pPr>
              <w:spacing w:line="360" w:lineRule="auto"/>
              <w:jc w:val="center"/>
              <w:rPr>
                <w:rFonts w:ascii="Times New Roman" w:hAnsi="Times New Roman" w:cs="Times New Roman"/>
                <w:b/>
                <w:sz w:val="24"/>
                <w:szCs w:val="24"/>
              </w:rPr>
            </w:pPr>
            <w:r w:rsidRPr="00C25F6F">
              <w:rPr>
                <w:rFonts w:ascii="Times New Roman" w:hAnsi="Times New Roman" w:cs="Times New Roman"/>
                <w:b/>
                <w:sz w:val="24"/>
                <w:szCs w:val="24"/>
              </w:rPr>
              <w:t>Male</w:t>
            </w:r>
          </w:p>
          <w:p w14:paraId="797B7753" w14:textId="77777777" w:rsidR="001E20B9" w:rsidRPr="00C25F6F" w:rsidRDefault="001E20B9" w:rsidP="00C25F6F">
            <w:pPr>
              <w:spacing w:line="360" w:lineRule="auto"/>
              <w:jc w:val="center"/>
              <w:rPr>
                <w:rFonts w:ascii="Times New Roman" w:hAnsi="Times New Roman" w:cs="Times New Roman"/>
                <w:b/>
                <w:sz w:val="24"/>
                <w:szCs w:val="24"/>
              </w:rPr>
            </w:pPr>
            <w:r w:rsidRPr="00C25F6F">
              <w:rPr>
                <w:rFonts w:ascii="Times New Roman" w:hAnsi="Times New Roman" w:cs="Times New Roman"/>
                <w:b/>
                <w:sz w:val="24"/>
                <w:szCs w:val="24"/>
              </w:rPr>
              <w:t>(n=15)</w:t>
            </w:r>
          </w:p>
        </w:tc>
        <w:tc>
          <w:tcPr>
            <w:tcW w:w="1336" w:type="dxa"/>
          </w:tcPr>
          <w:p w14:paraId="109DAB95" w14:textId="77777777" w:rsidR="001E20B9" w:rsidRPr="00C25F6F" w:rsidRDefault="001E20B9" w:rsidP="00C25F6F">
            <w:pPr>
              <w:spacing w:line="360" w:lineRule="auto"/>
              <w:jc w:val="center"/>
              <w:rPr>
                <w:rFonts w:ascii="Times New Roman" w:hAnsi="Times New Roman" w:cs="Times New Roman"/>
                <w:b/>
                <w:sz w:val="24"/>
                <w:szCs w:val="24"/>
              </w:rPr>
            </w:pPr>
            <w:r w:rsidRPr="00C25F6F">
              <w:rPr>
                <w:rFonts w:ascii="Times New Roman" w:hAnsi="Times New Roman" w:cs="Times New Roman"/>
                <w:b/>
                <w:sz w:val="24"/>
                <w:szCs w:val="24"/>
              </w:rPr>
              <w:t>Female</w:t>
            </w:r>
          </w:p>
          <w:p w14:paraId="0BCC337F" w14:textId="77777777" w:rsidR="001E20B9" w:rsidRPr="00C25F6F" w:rsidRDefault="001E20B9" w:rsidP="00C25F6F">
            <w:pPr>
              <w:spacing w:line="360" w:lineRule="auto"/>
              <w:jc w:val="center"/>
              <w:rPr>
                <w:rFonts w:ascii="Times New Roman" w:hAnsi="Times New Roman" w:cs="Times New Roman"/>
                <w:b/>
                <w:sz w:val="24"/>
                <w:szCs w:val="24"/>
              </w:rPr>
            </w:pPr>
            <w:r w:rsidRPr="00C25F6F">
              <w:rPr>
                <w:rFonts w:ascii="Times New Roman" w:hAnsi="Times New Roman" w:cs="Times New Roman"/>
                <w:b/>
                <w:sz w:val="24"/>
                <w:szCs w:val="24"/>
              </w:rPr>
              <w:t>(n=35)</w:t>
            </w:r>
          </w:p>
        </w:tc>
        <w:tc>
          <w:tcPr>
            <w:tcW w:w="995" w:type="dxa"/>
          </w:tcPr>
          <w:p w14:paraId="33E043BD" w14:textId="77777777" w:rsidR="001E20B9" w:rsidRPr="00C25F6F" w:rsidRDefault="001E20B9" w:rsidP="00C25F6F">
            <w:pPr>
              <w:spacing w:line="360" w:lineRule="auto"/>
              <w:jc w:val="center"/>
              <w:rPr>
                <w:rFonts w:ascii="Times New Roman" w:hAnsi="Times New Roman" w:cs="Times New Roman"/>
                <w:b/>
                <w:sz w:val="24"/>
                <w:szCs w:val="24"/>
              </w:rPr>
            </w:pPr>
            <w:r w:rsidRPr="00C25F6F">
              <w:rPr>
                <w:rFonts w:ascii="Times New Roman" w:hAnsi="Times New Roman" w:cs="Times New Roman"/>
                <w:b/>
                <w:sz w:val="24"/>
                <w:szCs w:val="24"/>
              </w:rPr>
              <w:t>Male</w:t>
            </w:r>
          </w:p>
          <w:p w14:paraId="3D9370C5" w14:textId="77777777" w:rsidR="001E20B9" w:rsidRPr="00C25F6F" w:rsidRDefault="001E20B9" w:rsidP="00C25F6F">
            <w:pPr>
              <w:spacing w:line="360" w:lineRule="auto"/>
              <w:jc w:val="center"/>
              <w:rPr>
                <w:rFonts w:ascii="Times New Roman" w:hAnsi="Times New Roman" w:cs="Times New Roman"/>
                <w:b/>
                <w:sz w:val="24"/>
                <w:szCs w:val="24"/>
              </w:rPr>
            </w:pPr>
            <w:r w:rsidRPr="00C25F6F">
              <w:rPr>
                <w:rFonts w:ascii="Times New Roman" w:hAnsi="Times New Roman" w:cs="Times New Roman"/>
                <w:b/>
                <w:sz w:val="24"/>
                <w:szCs w:val="24"/>
              </w:rPr>
              <w:t>(n=50)</w:t>
            </w:r>
          </w:p>
        </w:tc>
        <w:tc>
          <w:tcPr>
            <w:tcW w:w="992" w:type="dxa"/>
          </w:tcPr>
          <w:p w14:paraId="5C59F780" w14:textId="77777777" w:rsidR="001E20B9" w:rsidRPr="00C25F6F" w:rsidRDefault="001E20B9" w:rsidP="00C25F6F">
            <w:pPr>
              <w:spacing w:line="360" w:lineRule="auto"/>
              <w:jc w:val="center"/>
              <w:rPr>
                <w:rFonts w:ascii="Times New Roman" w:hAnsi="Times New Roman" w:cs="Times New Roman"/>
                <w:b/>
                <w:sz w:val="24"/>
                <w:szCs w:val="24"/>
              </w:rPr>
            </w:pPr>
            <w:r w:rsidRPr="00C25F6F">
              <w:rPr>
                <w:rFonts w:ascii="Times New Roman" w:hAnsi="Times New Roman" w:cs="Times New Roman"/>
                <w:b/>
                <w:sz w:val="24"/>
                <w:szCs w:val="24"/>
              </w:rPr>
              <w:t>Female</w:t>
            </w:r>
          </w:p>
          <w:p w14:paraId="0278E3B6" w14:textId="77777777" w:rsidR="001E20B9" w:rsidRPr="00C25F6F" w:rsidRDefault="001E20B9" w:rsidP="00C25F6F">
            <w:pPr>
              <w:spacing w:line="360" w:lineRule="auto"/>
              <w:jc w:val="center"/>
              <w:rPr>
                <w:rFonts w:ascii="Times New Roman" w:hAnsi="Times New Roman" w:cs="Times New Roman"/>
                <w:b/>
                <w:sz w:val="24"/>
                <w:szCs w:val="24"/>
              </w:rPr>
            </w:pPr>
            <w:r w:rsidRPr="00C25F6F">
              <w:rPr>
                <w:rFonts w:ascii="Times New Roman" w:hAnsi="Times New Roman" w:cs="Times New Roman"/>
                <w:b/>
                <w:sz w:val="24"/>
                <w:szCs w:val="24"/>
              </w:rPr>
              <w:t>(n=50)</w:t>
            </w:r>
          </w:p>
        </w:tc>
      </w:tr>
      <w:tr w:rsidR="001E20B9" w:rsidRPr="00C25F6F" w14:paraId="53C650B8" w14:textId="77777777" w:rsidTr="00733F21">
        <w:trPr>
          <w:trHeight w:val="377"/>
        </w:trPr>
        <w:tc>
          <w:tcPr>
            <w:tcW w:w="607" w:type="dxa"/>
          </w:tcPr>
          <w:p w14:paraId="7698D7F3" w14:textId="77777777" w:rsidR="001E20B9" w:rsidRPr="00C25F6F" w:rsidRDefault="001E20B9" w:rsidP="00C25F6F">
            <w:pPr>
              <w:spacing w:line="360" w:lineRule="auto"/>
              <w:rPr>
                <w:rFonts w:ascii="Times New Roman" w:hAnsi="Times New Roman" w:cs="Times New Roman"/>
                <w:b/>
                <w:sz w:val="24"/>
                <w:szCs w:val="24"/>
              </w:rPr>
            </w:pPr>
            <w:r w:rsidRPr="00C25F6F">
              <w:rPr>
                <w:rFonts w:ascii="Times New Roman" w:hAnsi="Times New Roman" w:cs="Times New Roman"/>
                <w:b/>
                <w:sz w:val="24"/>
                <w:szCs w:val="24"/>
              </w:rPr>
              <w:t>1.</w:t>
            </w:r>
          </w:p>
        </w:tc>
        <w:tc>
          <w:tcPr>
            <w:tcW w:w="2541" w:type="dxa"/>
          </w:tcPr>
          <w:p w14:paraId="60A172E5" w14:textId="77777777" w:rsidR="001E20B9" w:rsidRPr="00C25F6F" w:rsidRDefault="001E20B9" w:rsidP="00C25F6F">
            <w:pPr>
              <w:spacing w:line="360" w:lineRule="auto"/>
              <w:rPr>
                <w:rFonts w:ascii="Times New Roman" w:hAnsi="Times New Roman" w:cs="Times New Roman"/>
                <w:sz w:val="24"/>
                <w:szCs w:val="24"/>
              </w:rPr>
            </w:pPr>
            <w:r w:rsidRPr="00C25F6F">
              <w:rPr>
                <w:rFonts w:ascii="Times New Roman" w:hAnsi="Times New Roman" w:cs="Times New Roman"/>
                <w:sz w:val="24"/>
                <w:szCs w:val="24"/>
              </w:rPr>
              <w:t xml:space="preserve"> Low</w:t>
            </w:r>
          </w:p>
        </w:tc>
        <w:tc>
          <w:tcPr>
            <w:tcW w:w="1329" w:type="dxa"/>
          </w:tcPr>
          <w:p w14:paraId="2CC1B181" w14:textId="77777777" w:rsidR="001E20B9" w:rsidRPr="00C25F6F" w:rsidRDefault="001E20B9" w:rsidP="00C25F6F">
            <w:pPr>
              <w:spacing w:line="360" w:lineRule="auto"/>
              <w:jc w:val="center"/>
              <w:rPr>
                <w:rFonts w:ascii="Times New Roman" w:hAnsi="Times New Roman" w:cs="Times New Roman"/>
                <w:sz w:val="24"/>
                <w:szCs w:val="24"/>
              </w:rPr>
            </w:pPr>
            <w:r w:rsidRPr="00C25F6F">
              <w:rPr>
                <w:rFonts w:ascii="Times New Roman" w:hAnsi="Times New Roman" w:cs="Times New Roman"/>
                <w:sz w:val="24"/>
                <w:szCs w:val="24"/>
              </w:rPr>
              <w:t>0(00%)</w:t>
            </w:r>
          </w:p>
        </w:tc>
        <w:tc>
          <w:tcPr>
            <w:tcW w:w="1429" w:type="dxa"/>
          </w:tcPr>
          <w:p w14:paraId="1DC37470" w14:textId="77777777" w:rsidR="001E20B9" w:rsidRPr="00C25F6F" w:rsidRDefault="001E20B9" w:rsidP="00C25F6F">
            <w:pPr>
              <w:spacing w:line="360" w:lineRule="auto"/>
              <w:jc w:val="center"/>
              <w:rPr>
                <w:rFonts w:ascii="Times New Roman" w:hAnsi="Times New Roman" w:cs="Times New Roman"/>
                <w:sz w:val="24"/>
                <w:szCs w:val="24"/>
              </w:rPr>
            </w:pPr>
            <w:r w:rsidRPr="00C25F6F">
              <w:rPr>
                <w:rFonts w:ascii="Times New Roman" w:hAnsi="Times New Roman" w:cs="Times New Roman"/>
                <w:sz w:val="24"/>
                <w:szCs w:val="24"/>
              </w:rPr>
              <w:t>0(00%)</w:t>
            </w:r>
          </w:p>
        </w:tc>
        <w:tc>
          <w:tcPr>
            <w:tcW w:w="1432" w:type="dxa"/>
          </w:tcPr>
          <w:p w14:paraId="6E56A69B" w14:textId="77777777" w:rsidR="001E20B9" w:rsidRPr="00C25F6F" w:rsidRDefault="001E20B9" w:rsidP="00C25F6F">
            <w:pPr>
              <w:spacing w:line="360" w:lineRule="auto"/>
              <w:jc w:val="center"/>
              <w:rPr>
                <w:rFonts w:ascii="Times New Roman" w:hAnsi="Times New Roman" w:cs="Times New Roman"/>
                <w:sz w:val="24"/>
                <w:szCs w:val="24"/>
              </w:rPr>
            </w:pPr>
            <w:r w:rsidRPr="00C25F6F">
              <w:rPr>
                <w:rFonts w:ascii="Times New Roman" w:hAnsi="Times New Roman" w:cs="Times New Roman"/>
                <w:sz w:val="24"/>
                <w:szCs w:val="24"/>
              </w:rPr>
              <w:t>0(00%)</w:t>
            </w:r>
          </w:p>
        </w:tc>
        <w:tc>
          <w:tcPr>
            <w:tcW w:w="1336" w:type="dxa"/>
          </w:tcPr>
          <w:p w14:paraId="0D4271D0" w14:textId="77777777" w:rsidR="001E20B9" w:rsidRPr="00C25F6F" w:rsidRDefault="001E20B9" w:rsidP="00C25F6F">
            <w:pPr>
              <w:spacing w:line="360" w:lineRule="auto"/>
              <w:jc w:val="center"/>
              <w:rPr>
                <w:rFonts w:ascii="Times New Roman" w:hAnsi="Times New Roman" w:cs="Times New Roman"/>
                <w:sz w:val="24"/>
                <w:szCs w:val="24"/>
              </w:rPr>
            </w:pPr>
            <w:r w:rsidRPr="00C25F6F">
              <w:rPr>
                <w:rFonts w:ascii="Times New Roman" w:hAnsi="Times New Roman" w:cs="Times New Roman"/>
                <w:sz w:val="24"/>
                <w:szCs w:val="24"/>
              </w:rPr>
              <w:t>0(00%)</w:t>
            </w:r>
          </w:p>
        </w:tc>
        <w:tc>
          <w:tcPr>
            <w:tcW w:w="995" w:type="dxa"/>
          </w:tcPr>
          <w:p w14:paraId="4914E272" w14:textId="77777777" w:rsidR="001E20B9" w:rsidRPr="00C25F6F" w:rsidRDefault="001E20B9" w:rsidP="00C25F6F">
            <w:pPr>
              <w:spacing w:line="360" w:lineRule="auto"/>
              <w:jc w:val="center"/>
              <w:rPr>
                <w:rFonts w:ascii="Times New Roman" w:hAnsi="Times New Roman" w:cs="Times New Roman"/>
                <w:sz w:val="24"/>
                <w:szCs w:val="24"/>
              </w:rPr>
            </w:pPr>
            <w:r w:rsidRPr="00C25F6F">
              <w:rPr>
                <w:rFonts w:ascii="Times New Roman" w:hAnsi="Times New Roman" w:cs="Times New Roman"/>
                <w:sz w:val="24"/>
                <w:szCs w:val="24"/>
              </w:rPr>
              <w:t>0(00%)</w:t>
            </w:r>
          </w:p>
        </w:tc>
        <w:tc>
          <w:tcPr>
            <w:tcW w:w="992" w:type="dxa"/>
          </w:tcPr>
          <w:p w14:paraId="41401DDC" w14:textId="77777777" w:rsidR="001E20B9" w:rsidRPr="00C25F6F" w:rsidRDefault="001E20B9" w:rsidP="00C25F6F">
            <w:pPr>
              <w:spacing w:line="360" w:lineRule="auto"/>
              <w:jc w:val="center"/>
              <w:rPr>
                <w:rFonts w:ascii="Times New Roman" w:hAnsi="Times New Roman" w:cs="Times New Roman"/>
                <w:sz w:val="24"/>
                <w:szCs w:val="24"/>
              </w:rPr>
            </w:pPr>
            <w:r w:rsidRPr="00C25F6F">
              <w:rPr>
                <w:rFonts w:ascii="Times New Roman" w:hAnsi="Times New Roman" w:cs="Times New Roman"/>
                <w:sz w:val="24"/>
                <w:szCs w:val="24"/>
              </w:rPr>
              <w:t>0(00%)</w:t>
            </w:r>
          </w:p>
        </w:tc>
      </w:tr>
      <w:tr w:rsidR="001E20B9" w:rsidRPr="00C25F6F" w14:paraId="75852656" w14:textId="77777777" w:rsidTr="00733F21">
        <w:trPr>
          <w:trHeight w:val="350"/>
        </w:trPr>
        <w:tc>
          <w:tcPr>
            <w:tcW w:w="607" w:type="dxa"/>
          </w:tcPr>
          <w:p w14:paraId="7A138DD7" w14:textId="77777777" w:rsidR="001E20B9" w:rsidRPr="00C25F6F" w:rsidRDefault="001E20B9" w:rsidP="00C25F6F">
            <w:pPr>
              <w:spacing w:line="360" w:lineRule="auto"/>
              <w:rPr>
                <w:rFonts w:ascii="Times New Roman" w:hAnsi="Times New Roman" w:cs="Times New Roman"/>
                <w:b/>
                <w:sz w:val="24"/>
                <w:szCs w:val="24"/>
              </w:rPr>
            </w:pPr>
            <w:r w:rsidRPr="00C25F6F">
              <w:rPr>
                <w:rFonts w:ascii="Times New Roman" w:hAnsi="Times New Roman" w:cs="Times New Roman"/>
                <w:b/>
                <w:sz w:val="24"/>
                <w:szCs w:val="24"/>
              </w:rPr>
              <w:t>2.</w:t>
            </w:r>
          </w:p>
        </w:tc>
        <w:tc>
          <w:tcPr>
            <w:tcW w:w="2541" w:type="dxa"/>
          </w:tcPr>
          <w:p w14:paraId="5B3559A1" w14:textId="77777777" w:rsidR="001E20B9" w:rsidRPr="00C25F6F" w:rsidRDefault="001E20B9" w:rsidP="00C25F6F">
            <w:pPr>
              <w:spacing w:line="360" w:lineRule="auto"/>
              <w:rPr>
                <w:rFonts w:ascii="Times New Roman" w:hAnsi="Times New Roman" w:cs="Times New Roman"/>
                <w:sz w:val="24"/>
                <w:szCs w:val="24"/>
              </w:rPr>
            </w:pPr>
            <w:r w:rsidRPr="00C25F6F">
              <w:rPr>
                <w:rFonts w:ascii="Times New Roman" w:hAnsi="Times New Roman" w:cs="Times New Roman"/>
                <w:sz w:val="24"/>
                <w:szCs w:val="24"/>
              </w:rPr>
              <w:t>Medium</w:t>
            </w:r>
          </w:p>
        </w:tc>
        <w:tc>
          <w:tcPr>
            <w:tcW w:w="1329" w:type="dxa"/>
          </w:tcPr>
          <w:p w14:paraId="28BC5E51" w14:textId="77777777" w:rsidR="001E20B9" w:rsidRPr="00C25F6F" w:rsidRDefault="001E20B9" w:rsidP="00C25F6F">
            <w:pPr>
              <w:spacing w:line="360" w:lineRule="auto"/>
              <w:rPr>
                <w:rFonts w:ascii="Times New Roman" w:hAnsi="Times New Roman" w:cs="Times New Roman"/>
                <w:sz w:val="24"/>
                <w:szCs w:val="24"/>
              </w:rPr>
            </w:pPr>
            <w:r w:rsidRPr="00C25F6F">
              <w:rPr>
                <w:rFonts w:ascii="Times New Roman" w:hAnsi="Times New Roman" w:cs="Times New Roman"/>
                <w:sz w:val="24"/>
                <w:szCs w:val="24"/>
              </w:rPr>
              <w:t>34(97.14%)</w:t>
            </w:r>
          </w:p>
        </w:tc>
        <w:tc>
          <w:tcPr>
            <w:tcW w:w="1429" w:type="dxa"/>
          </w:tcPr>
          <w:p w14:paraId="5D7B0152" w14:textId="77777777" w:rsidR="001E20B9" w:rsidRPr="00C25F6F" w:rsidRDefault="001E20B9" w:rsidP="00C25F6F">
            <w:pPr>
              <w:spacing w:line="360" w:lineRule="auto"/>
              <w:jc w:val="center"/>
              <w:rPr>
                <w:rFonts w:ascii="Times New Roman" w:hAnsi="Times New Roman" w:cs="Times New Roman"/>
                <w:sz w:val="24"/>
                <w:szCs w:val="24"/>
              </w:rPr>
            </w:pPr>
            <w:r w:rsidRPr="00C25F6F">
              <w:rPr>
                <w:rFonts w:ascii="Times New Roman" w:hAnsi="Times New Roman" w:cs="Times New Roman"/>
                <w:sz w:val="24"/>
                <w:szCs w:val="24"/>
              </w:rPr>
              <w:t>14(98%)</w:t>
            </w:r>
          </w:p>
        </w:tc>
        <w:tc>
          <w:tcPr>
            <w:tcW w:w="1432" w:type="dxa"/>
          </w:tcPr>
          <w:p w14:paraId="52EE93F5" w14:textId="77777777" w:rsidR="001E20B9" w:rsidRPr="00C25F6F" w:rsidRDefault="001E20B9" w:rsidP="00C25F6F">
            <w:pPr>
              <w:spacing w:line="360" w:lineRule="auto"/>
              <w:jc w:val="center"/>
              <w:rPr>
                <w:rFonts w:ascii="Times New Roman" w:hAnsi="Times New Roman" w:cs="Times New Roman"/>
                <w:sz w:val="24"/>
                <w:szCs w:val="24"/>
              </w:rPr>
            </w:pPr>
            <w:r w:rsidRPr="00C25F6F">
              <w:rPr>
                <w:rFonts w:ascii="Times New Roman" w:hAnsi="Times New Roman" w:cs="Times New Roman"/>
                <w:sz w:val="24"/>
                <w:szCs w:val="24"/>
              </w:rPr>
              <w:t>14(98%)</w:t>
            </w:r>
          </w:p>
        </w:tc>
        <w:tc>
          <w:tcPr>
            <w:tcW w:w="1336" w:type="dxa"/>
          </w:tcPr>
          <w:p w14:paraId="25AF10CC" w14:textId="77777777" w:rsidR="001E20B9" w:rsidRPr="00C25F6F" w:rsidRDefault="001E20B9" w:rsidP="00C25F6F">
            <w:pPr>
              <w:spacing w:line="360" w:lineRule="auto"/>
              <w:jc w:val="center"/>
              <w:rPr>
                <w:rFonts w:ascii="Times New Roman" w:hAnsi="Times New Roman" w:cs="Times New Roman"/>
                <w:sz w:val="24"/>
                <w:szCs w:val="24"/>
              </w:rPr>
            </w:pPr>
            <w:r w:rsidRPr="00C25F6F">
              <w:rPr>
                <w:rFonts w:ascii="Times New Roman" w:hAnsi="Times New Roman" w:cs="Times New Roman"/>
                <w:sz w:val="24"/>
                <w:szCs w:val="24"/>
              </w:rPr>
              <w:t>34(97.14%)</w:t>
            </w:r>
          </w:p>
        </w:tc>
        <w:tc>
          <w:tcPr>
            <w:tcW w:w="995" w:type="dxa"/>
          </w:tcPr>
          <w:p w14:paraId="48242013" w14:textId="77777777" w:rsidR="001E20B9" w:rsidRPr="00C25F6F" w:rsidRDefault="001E20B9" w:rsidP="00C25F6F">
            <w:pPr>
              <w:spacing w:line="360" w:lineRule="auto"/>
              <w:jc w:val="center"/>
              <w:rPr>
                <w:rFonts w:ascii="Times New Roman" w:hAnsi="Times New Roman" w:cs="Times New Roman"/>
                <w:sz w:val="24"/>
                <w:szCs w:val="24"/>
              </w:rPr>
            </w:pPr>
            <w:r w:rsidRPr="00C25F6F">
              <w:rPr>
                <w:rFonts w:ascii="Times New Roman" w:hAnsi="Times New Roman" w:cs="Times New Roman"/>
                <w:sz w:val="24"/>
                <w:szCs w:val="24"/>
              </w:rPr>
              <w:t>48(96%)</w:t>
            </w:r>
          </w:p>
        </w:tc>
        <w:tc>
          <w:tcPr>
            <w:tcW w:w="992" w:type="dxa"/>
          </w:tcPr>
          <w:p w14:paraId="2CEF5B0F" w14:textId="77777777" w:rsidR="001E20B9" w:rsidRPr="00C25F6F" w:rsidRDefault="001E20B9" w:rsidP="00C25F6F">
            <w:pPr>
              <w:spacing w:line="360" w:lineRule="auto"/>
              <w:jc w:val="center"/>
              <w:rPr>
                <w:rFonts w:ascii="Times New Roman" w:hAnsi="Times New Roman" w:cs="Times New Roman"/>
                <w:sz w:val="24"/>
                <w:szCs w:val="24"/>
              </w:rPr>
            </w:pPr>
            <w:r w:rsidRPr="00C25F6F">
              <w:rPr>
                <w:rFonts w:ascii="Times New Roman" w:hAnsi="Times New Roman" w:cs="Times New Roman"/>
                <w:sz w:val="24"/>
                <w:szCs w:val="24"/>
              </w:rPr>
              <w:t>48(96%)</w:t>
            </w:r>
          </w:p>
        </w:tc>
      </w:tr>
      <w:tr w:rsidR="001E20B9" w:rsidRPr="00C25F6F" w14:paraId="59CF7897" w14:textId="77777777" w:rsidTr="00733F21">
        <w:trPr>
          <w:trHeight w:val="350"/>
        </w:trPr>
        <w:tc>
          <w:tcPr>
            <w:tcW w:w="607" w:type="dxa"/>
          </w:tcPr>
          <w:p w14:paraId="101CB3EC" w14:textId="77777777" w:rsidR="001E20B9" w:rsidRPr="00C25F6F" w:rsidRDefault="001E20B9" w:rsidP="00C25F6F">
            <w:pPr>
              <w:spacing w:line="360" w:lineRule="auto"/>
              <w:rPr>
                <w:rFonts w:ascii="Times New Roman" w:hAnsi="Times New Roman" w:cs="Times New Roman"/>
                <w:b/>
                <w:sz w:val="24"/>
                <w:szCs w:val="24"/>
              </w:rPr>
            </w:pPr>
            <w:r w:rsidRPr="00C25F6F">
              <w:rPr>
                <w:rFonts w:ascii="Times New Roman" w:hAnsi="Times New Roman" w:cs="Times New Roman"/>
                <w:b/>
                <w:sz w:val="24"/>
                <w:szCs w:val="24"/>
              </w:rPr>
              <w:t>3.</w:t>
            </w:r>
          </w:p>
        </w:tc>
        <w:tc>
          <w:tcPr>
            <w:tcW w:w="2541" w:type="dxa"/>
          </w:tcPr>
          <w:p w14:paraId="382F0FD2" w14:textId="77777777" w:rsidR="001E20B9" w:rsidRPr="00C25F6F" w:rsidRDefault="001E20B9" w:rsidP="00C25F6F">
            <w:pPr>
              <w:spacing w:line="360" w:lineRule="auto"/>
              <w:rPr>
                <w:rFonts w:ascii="Times New Roman" w:hAnsi="Times New Roman" w:cs="Times New Roman"/>
                <w:sz w:val="24"/>
                <w:szCs w:val="24"/>
              </w:rPr>
            </w:pPr>
            <w:r w:rsidRPr="00C25F6F">
              <w:rPr>
                <w:rFonts w:ascii="Times New Roman" w:hAnsi="Times New Roman" w:cs="Times New Roman"/>
                <w:sz w:val="24"/>
                <w:szCs w:val="24"/>
              </w:rPr>
              <w:t>High</w:t>
            </w:r>
          </w:p>
        </w:tc>
        <w:tc>
          <w:tcPr>
            <w:tcW w:w="1329" w:type="dxa"/>
          </w:tcPr>
          <w:p w14:paraId="007EAFC7" w14:textId="77777777" w:rsidR="001E20B9" w:rsidRPr="00C25F6F" w:rsidRDefault="001E20B9" w:rsidP="00C25F6F">
            <w:pPr>
              <w:spacing w:line="360" w:lineRule="auto"/>
              <w:jc w:val="center"/>
              <w:rPr>
                <w:rFonts w:ascii="Times New Roman" w:hAnsi="Times New Roman" w:cs="Times New Roman"/>
                <w:sz w:val="24"/>
                <w:szCs w:val="24"/>
              </w:rPr>
            </w:pPr>
            <w:r w:rsidRPr="00C25F6F">
              <w:rPr>
                <w:rFonts w:ascii="Times New Roman" w:hAnsi="Times New Roman" w:cs="Times New Roman"/>
                <w:sz w:val="24"/>
                <w:szCs w:val="24"/>
              </w:rPr>
              <w:t>1(2.86%)</w:t>
            </w:r>
          </w:p>
        </w:tc>
        <w:tc>
          <w:tcPr>
            <w:tcW w:w="1429" w:type="dxa"/>
          </w:tcPr>
          <w:p w14:paraId="172A1985" w14:textId="77777777" w:rsidR="001E20B9" w:rsidRPr="00C25F6F" w:rsidRDefault="001E20B9" w:rsidP="00C25F6F">
            <w:pPr>
              <w:spacing w:line="360" w:lineRule="auto"/>
              <w:jc w:val="center"/>
              <w:rPr>
                <w:rFonts w:ascii="Times New Roman" w:hAnsi="Times New Roman" w:cs="Times New Roman"/>
                <w:sz w:val="24"/>
                <w:szCs w:val="24"/>
              </w:rPr>
            </w:pPr>
            <w:r w:rsidRPr="00C25F6F">
              <w:rPr>
                <w:rFonts w:ascii="Times New Roman" w:hAnsi="Times New Roman" w:cs="Times New Roman"/>
                <w:sz w:val="24"/>
                <w:szCs w:val="24"/>
              </w:rPr>
              <w:t>1(2%)</w:t>
            </w:r>
          </w:p>
        </w:tc>
        <w:tc>
          <w:tcPr>
            <w:tcW w:w="1432" w:type="dxa"/>
          </w:tcPr>
          <w:p w14:paraId="4521CDF2" w14:textId="77777777" w:rsidR="001E20B9" w:rsidRPr="00C25F6F" w:rsidRDefault="001E20B9" w:rsidP="00C25F6F">
            <w:pPr>
              <w:spacing w:line="360" w:lineRule="auto"/>
              <w:jc w:val="center"/>
              <w:rPr>
                <w:rFonts w:ascii="Times New Roman" w:hAnsi="Times New Roman" w:cs="Times New Roman"/>
                <w:sz w:val="24"/>
                <w:szCs w:val="24"/>
              </w:rPr>
            </w:pPr>
            <w:r w:rsidRPr="00C25F6F">
              <w:rPr>
                <w:rFonts w:ascii="Times New Roman" w:hAnsi="Times New Roman" w:cs="Times New Roman"/>
                <w:sz w:val="24"/>
                <w:szCs w:val="24"/>
              </w:rPr>
              <w:t>1(2%)</w:t>
            </w:r>
          </w:p>
        </w:tc>
        <w:tc>
          <w:tcPr>
            <w:tcW w:w="1336" w:type="dxa"/>
          </w:tcPr>
          <w:p w14:paraId="3CE69EF5" w14:textId="77777777" w:rsidR="001E20B9" w:rsidRPr="00C25F6F" w:rsidRDefault="001E20B9" w:rsidP="00C25F6F">
            <w:pPr>
              <w:spacing w:line="360" w:lineRule="auto"/>
              <w:jc w:val="center"/>
              <w:rPr>
                <w:rFonts w:ascii="Times New Roman" w:hAnsi="Times New Roman" w:cs="Times New Roman"/>
                <w:sz w:val="24"/>
                <w:szCs w:val="24"/>
              </w:rPr>
            </w:pPr>
            <w:r w:rsidRPr="00C25F6F">
              <w:rPr>
                <w:rFonts w:ascii="Times New Roman" w:hAnsi="Times New Roman" w:cs="Times New Roman"/>
                <w:sz w:val="24"/>
                <w:szCs w:val="24"/>
              </w:rPr>
              <w:t>1(2.86%)</w:t>
            </w:r>
          </w:p>
        </w:tc>
        <w:tc>
          <w:tcPr>
            <w:tcW w:w="995" w:type="dxa"/>
          </w:tcPr>
          <w:p w14:paraId="766CFDA9" w14:textId="77777777" w:rsidR="001E20B9" w:rsidRPr="00C25F6F" w:rsidRDefault="001E20B9" w:rsidP="00C25F6F">
            <w:pPr>
              <w:spacing w:line="360" w:lineRule="auto"/>
              <w:jc w:val="center"/>
              <w:rPr>
                <w:rFonts w:ascii="Times New Roman" w:hAnsi="Times New Roman" w:cs="Times New Roman"/>
                <w:sz w:val="24"/>
                <w:szCs w:val="24"/>
              </w:rPr>
            </w:pPr>
            <w:r w:rsidRPr="00C25F6F">
              <w:rPr>
                <w:rFonts w:ascii="Times New Roman" w:hAnsi="Times New Roman" w:cs="Times New Roman"/>
                <w:sz w:val="24"/>
                <w:szCs w:val="24"/>
              </w:rPr>
              <w:t>2(4%)</w:t>
            </w:r>
          </w:p>
        </w:tc>
        <w:tc>
          <w:tcPr>
            <w:tcW w:w="992" w:type="dxa"/>
          </w:tcPr>
          <w:p w14:paraId="4E4C225F" w14:textId="77777777" w:rsidR="001E20B9" w:rsidRPr="00C25F6F" w:rsidRDefault="001E20B9" w:rsidP="00C25F6F">
            <w:pPr>
              <w:spacing w:line="360" w:lineRule="auto"/>
              <w:jc w:val="center"/>
              <w:rPr>
                <w:rFonts w:ascii="Times New Roman" w:hAnsi="Times New Roman" w:cs="Times New Roman"/>
                <w:sz w:val="24"/>
                <w:szCs w:val="24"/>
              </w:rPr>
            </w:pPr>
            <w:r w:rsidRPr="00C25F6F">
              <w:rPr>
                <w:rFonts w:ascii="Times New Roman" w:hAnsi="Times New Roman" w:cs="Times New Roman"/>
                <w:sz w:val="24"/>
                <w:szCs w:val="24"/>
              </w:rPr>
              <w:t>2(4%)</w:t>
            </w:r>
          </w:p>
        </w:tc>
      </w:tr>
    </w:tbl>
    <w:p w14:paraId="07523025" w14:textId="77777777" w:rsidR="001E20B9" w:rsidRPr="00C25F6F" w:rsidRDefault="001E20B9" w:rsidP="00C25F6F">
      <w:pPr>
        <w:spacing w:after="0" w:line="360" w:lineRule="auto"/>
        <w:jc w:val="both"/>
        <w:rPr>
          <w:rFonts w:ascii="Times New Roman" w:hAnsi="Times New Roman" w:cs="Times New Roman"/>
          <w:b/>
          <w:sz w:val="24"/>
          <w:szCs w:val="24"/>
        </w:rPr>
      </w:pPr>
    </w:p>
    <w:p w14:paraId="7E720D77" w14:textId="2A34D6D2" w:rsidR="00BB5CE8" w:rsidRDefault="00BB5CE8" w:rsidP="00CE4CA6">
      <w:pPr>
        <w:spacing w:line="360" w:lineRule="auto"/>
        <w:ind w:firstLine="720"/>
        <w:jc w:val="both"/>
        <w:rPr>
          <w:rFonts w:ascii="Times New Roman" w:hAnsi="Times New Roman" w:cs="Times New Roman"/>
          <w:sz w:val="24"/>
          <w:szCs w:val="24"/>
        </w:rPr>
      </w:pPr>
      <w:r w:rsidRPr="00C25F6F">
        <w:rPr>
          <w:rFonts w:ascii="Times New Roman" w:hAnsi="Times New Roman" w:cs="Times New Roman"/>
          <w:sz w:val="24"/>
          <w:szCs w:val="24"/>
        </w:rPr>
        <w:t>On the contrary</w:t>
      </w:r>
      <w:r w:rsidR="00B96FAA">
        <w:rPr>
          <w:rFonts w:ascii="Times New Roman" w:hAnsi="Times New Roman" w:cs="Times New Roman"/>
          <w:sz w:val="24"/>
          <w:szCs w:val="24"/>
        </w:rPr>
        <w:t>,</w:t>
      </w:r>
      <w:r w:rsidRPr="00C25F6F">
        <w:rPr>
          <w:rFonts w:ascii="Times New Roman" w:hAnsi="Times New Roman" w:cs="Times New Roman"/>
          <w:sz w:val="24"/>
          <w:szCs w:val="24"/>
        </w:rPr>
        <w:t xml:space="preserve"> in urban </w:t>
      </w:r>
      <w:r w:rsidR="00B96FAA" w:rsidRPr="00323995">
        <w:rPr>
          <w:rFonts w:ascii="Times New Roman" w:hAnsi="Times New Roman" w:cs="Times New Roman"/>
          <w:sz w:val="24"/>
          <w:szCs w:val="24"/>
          <w:highlight w:val="yellow"/>
        </w:rPr>
        <w:t>areas</w:t>
      </w:r>
      <w:r w:rsidR="00B96FAA">
        <w:rPr>
          <w:rFonts w:ascii="Times New Roman" w:hAnsi="Times New Roman" w:cs="Times New Roman"/>
          <w:sz w:val="24"/>
          <w:szCs w:val="24"/>
        </w:rPr>
        <w:t>,</w:t>
      </w:r>
      <w:r w:rsidR="00B96FAA" w:rsidRPr="00C25F6F">
        <w:rPr>
          <w:rFonts w:ascii="Times New Roman" w:hAnsi="Times New Roman" w:cs="Times New Roman"/>
          <w:sz w:val="24"/>
          <w:szCs w:val="24"/>
        </w:rPr>
        <w:t xml:space="preserve"> </w:t>
      </w:r>
      <w:r w:rsidRPr="00C25F6F">
        <w:rPr>
          <w:rFonts w:ascii="Times New Roman" w:hAnsi="Times New Roman" w:cs="Times New Roman"/>
          <w:sz w:val="24"/>
          <w:szCs w:val="24"/>
        </w:rPr>
        <w:t>no males and females had low category inter-</w:t>
      </w:r>
      <w:r w:rsidRPr="00C25F6F">
        <w:rPr>
          <w:rFonts w:ascii="Times New Roman" w:hAnsi="Times New Roman" w:cs="Times New Roman"/>
          <w:bCs/>
          <w:sz w:val="24"/>
          <w:szCs w:val="24"/>
        </w:rPr>
        <w:t>personal adequacy</w:t>
      </w:r>
      <w:r w:rsidR="00B96FAA">
        <w:rPr>
          <w:rFonts w:ascii="Times New Roman" w:hAnsi="Times New Roman" w:cs="Times New Roman"/>
          <w:bCs/>
          <w:sz w:val="24"/>
          <w:szCs w:val="24"/>
        </w:rPr>
        <w:t>,</w:t>
      </w:r>
      <w:r w:rsidRPr="00C25F6F">
        <w:rPr>
          <w:rFonts w:ascii="Times New Roman" w:hAnsi="Times New Roman" w:cs="Times New Roman"/>
          <w:sz w:val="24"/>
          <w:szCs w:val="24"/>
        </w:rPr>
        <w:t xml:space="preserve"> whereas 98 </w:t>
      </w:r>
      <w:r w:rsidR="00B96FAA" w:rsidRPr="00323995">
        <w:rPr>
          <w:rFonts w:ascii="Times New Roman" w:hAnsi="Times New Roman" w:cs="Times New Roman"/>
          <w:sz w:val="24"/>
          <w:szCs w:val="24"/>
          <w:highlight w:val="yellow"/>
        </w:rPr>
        <w:t xml:space="preserve">per cent </w:t>
      </w:r>
      <w:r w:rsidRPr="00C25F6F">
        <w:rPr>
          <w:rFonts w:ascii="Times New Roman" w:hAnsi="Times New Roman" w:cs="Times New Roman"/>
          <w:sz w:val="24"/>
          <w:szCs w:val="24"/>
        </w:rPr>
        <w:t xml:space="preserve">of males and 97.14 </w:t>
      </w:r>
      <w:r w:rsidR="00B96FAA" w:rsidRPr="00323995">
        <w:rPr>
          <w:rFonts w:ascii="Times New Roman" w:hAnsi="Times New Roman" w:cs="Times New Roman"/>
          <w:sz w:val="24"/>
          <w:szCs w:val="24"/>
          <w:highlight w:val="yellow"/>
        </w:rPr>
        <w:t xml:space="preserve">per cent </w:t>
      </w:r>
      <w:r w:rsidRPr="00C25F6F">
        <w:rPr>
          <w:rFonts w:ascii="Times New Roman" w:hAnsi="Times New Roman" w:cs="Times New Roman"/>
          <w:sz w:val="24"/>
          <w:szCs w:val="24"/>
        </w:rPr>
        <w:t>of females accounted for medium level</w:t>
      </w:r>
      <w:r w:rsidR="00B96FAA">
        <w:rPr>
          <w:rFonts w:ascii="Times New Roman" w:hAnsi="Times New Roman" w:cs="Times New Roman"/>
          <w:sz w:val="24"/>
          <w:szCs w:val="24"/>
        </w:rPr>
        <w:t>,</w:t>
      </w:r>
      <w:r w:rsidRPr="00C25F6F">
        <w:rPr>
          <w:rFonts w:ascii="Times New Roman" w:hAnsi="Times New Roman" w:cs="Times New Roman"/>
          <w:sz w:val="24"/>
          <w:szCs w:val="24"/>
        </w:rPr>
        <w:t xml:space="preserve"> </w:t>
      </w:r>
      <w:r w:rsidRPr="00C25F6F">
        <w:rPr>
          <w:rFonts w:ascii="Times New Roman" w:hAnsi="Times New Roman" w:cs="Times New Roman"/>
          <w:sz w:val="24"/>
          <w:szCs w:val="24"/>
        </w:rPr>
        <w:lastRenderedPageBreak/>
        <w:t>and 2 per</w:t>
      </w:r>
      <w:r w:rsidR="00B96FAA">
        <w:rPr>
          <w:rFonts w:ascii="Times New Roman" w:hAnsi="Times New Roman" w:cs="Times New Roman"/>
          <w:sz w:val="24"/>
          <w:szCs w:val="24"/>
        </w:rPr>
        <w:t xml:space="preserve"> </w:t>
      </w:r>
      <w:r w:rsidRPr="00C25F6F">
        <w:rPr>
          <w:rFonts w:ascii="Times New Roman" w:hAnsi="Times New Roman" w:cs="Times New Roman"/>
          <w:sz w:val="24"/>
          <w:szCs w:val="24"/>
        </w:rPr>
        <w:t>cent of males and 2.86 per</w:t>
      </w:r>
      <w:r w:rsidR="00B96FAA">
        <w:rPr>
          <w:rFonts w:ascii="Times New Roman" w:hAnsi="Times New Roman" w:cs="Times New Roman"/>
          <w:sz w:val="24"/>
          <w:szCs w:val="24"/>
        </w:rPr>
        <w:t xml:space="preserve"> </w:t>
      </w:r>
      <w:r w:rsidRPr="00C25F6F">
        <w:rPr>
          <w:rFonts w:ascii="Times New Roman" w:hAnsi="Times New Roman" w:cs="Times New Roman"/>
          <w:sz w:val="24"/>
          <w:szCs w:val="24"/>
        </w:rPr>
        <w:t xml:space="preserve">cent of </w:t>
      </w:r>
      <w:r w:rsidR="00B96FAA" w:rsidRPr="00323995">
        <w:rPr>
          <w:rFonts w:ascii="Times New Roman" w:hAnsi="Times New Roman" w:cs="Times New Roman"/>
          <w:sz w:val="24"/>
          <w:szCs w:val="24"/>
          <w:highlight w:val="yellow"/>
        </w:rPr>
        <w:t xml:space="preserve">females </w:t>
      </w:r>
      <w:r w:rsidRPr="00C25F6F">
        <w:rPr>
          <w:rFonts w:ascii="Times New Roman" w:hAnsi="Times New Roman" w:cs="Times New Roman"/>
          <w:sz w:val="24"/>
          <w:szCs w:val="24"/>
        </w:rPr>
        <w:t xml:space="preserve">had </w:t>
      </w:r>
      <w:r w:rsidR="00B96FAA">
        <w:rPr>
          <w:rFonts w:ascii="Times New Roman" w:hAnsi="Times New Roman" w:cs="Times New Roman"/>
          <w:sz w:val="24"/>
          <w:szCs w:val="24"/>
        </w:rPr>
        <w:t xml:space="preserve">a </w:t>
      </w:r>
      <w:r w:rsidRPr="00C25F6F">
        <w:rPr>
          <w:rFonts w:ascii="Times New Roman" w:hAnsi="Times New Roman" w:cs="Times New Roman"/>
          <w:sz w:val="24"/>
          <w:szCs w:val="24"/>
        </w:rPr>
        <w:t xml:space="preserve">high level of </w:t>
      </w:r>
      <w:r w:rsidR="00B96FAA" w:rsidRPr="00323995">
        <w:rPr>
          <w:rFonts w:ascii="Times New Roman" w:hAnsi="Times New Roman" w:cs="Times New Roman"/>
          <w:sz w:val="24"/>
          <w:szCs w:val="24"/>
          <w:highlight w:val="yellow"/>
        </w:rPr>
        <w:t>inter</w:t>
      </w:r>
      <w:r w:rsidR="00B96FAA">
        <w:rPr>
          <w:rFonts w:ascii="Times New Roman" w:hAnsi="Times New Roman" w:cs="Times New Roman"/>
          <w:sz w:val="24"/>
          <w:szCs w:val="24"/>
        </w:rPr>
        <w:t>-</w:t>
      </w:r>
      <w:r w:rsidR="00B96FAA" w:rsidRPr="00323995">
        <w:rPr>
          <w:rFonts w:ascii="Times New Roman" w:hAnsi="Times New Roman" w:cs="Times New Roman"/>
          <w:sz w:val="24"/>
          <w:szCs w:val="24"/>
          <w:highlight w:val="yellow"/>
        </w:rPr>
        <w:t>personal</w:t>
      </w:r>
      <w:r w:rsidRPr="00323995">
        <w:rPr>
          <w:rFonts w:ascii="Times New Roman" w:hAnsi="Times New Roman" w:cs="Times New Roman"/>
          <w:bCs/>
          <w:sz w:val="24"/>
          <w:szCs w:val="24"/>
          <w:highlight w:val="yellow"/>
        </w:rPr>
        <w:t xml:space="preserve"> </w:t>
      </w:r>
      <w:r w:rsidRPr="00C25F6F">
        <w:rPr>
          <w:rFonts w:ascii="Times New Roman" w:hAnsi="Times New Roman" w:cs="Times New Roman"/>
          <w:bCs/>
          <w:sz w:val="24"/>
          <w:szCs w:val="24"/>
        </w:rPr>
        <w:t>adequacy</w:t>
      </w:r>
      <w:r w:rsidRPr="00C25F6F">
        <w:rPr>
          <w:rFonts w:ascii="Times New Roman" w:hAnsi="Times New Roman" w:cs="Times New Roman"/>
          <w:sz w:val="24"/>
          <w:szCs w:val="24"/>
        </w:rPr>
        <w:t xml:space="preserve"> aspect. Total </w:t>
      </w:r>
      <w:r w:rsidR="00B96FAA" w:rsidRPr="00323995">
        <w:rPr>
          <w:rFonts w:ascii="Times New Roman" w:hAnsi="Times New Roman" w:cs="Times New Roman"/>
          <w:sz w:val="24"/>
          <w:szCs w:val="24"/>
          <w:highlight w:val="yellow"/>
        </w:rPr>
        <w:t xml:space="preserve">males </w:t>
      </w:r>
      <w:r w:rsidRPr="00C25F6F">
        <w:rPr>
          <w:rFonts w:ascii="Times New Roman" w:hAnsi="Times New Roman" w:cs="Times New Roman"/>
          <w:sz w:val="24"/>
          <w:szCs w:val="24"/>
        </w:rPr>
        <w:t xml:space="preserve">and </w:t>
      </w:r>
      <w:r w:rsidR="00B96FAA" w:rsidRPr="00323995">
        <w:rPr>
          <w:rFonts w:ascii="Times New Roman" w:hAnsi="Times New Roman" w:cs="Times New Roman"/>
          <w:sz w:val="24"/>
          <w:szCs w:val="24"/>
          <w:highlight w:val="yellow"/>
        </w:rPr>
        <w:t xml:space="preserve">females </w:t>
      </w:r>
      <w:r w:rsidRPr="00C25F6F">
        <w:rPr>
          <w:rFonts w:ascii="Times New Roman" w:hAnsi="Times New Roman" w:cs="Times New Roman"/>
          <w:sz w:val="24"/>
          <w:szCs w:val="24"/>
        </w:rPr>
        <w:t xml:space="preserve">have </w:t>
      </w:r>
      <w:r w:rsidR="00B96FAA" w:rsidRPr="00323995">
        <w:rPr>
          <w:rFonts w:ascii="Times New Roman" w:hAnsi="Times New Roman" w:cs="Times New Roman"/>
          <w:sz w:val="24"/>
          <w:szCs w:val="24"/>
          <w:highlight w:val="yellow"/>
        </w:rPr>
        <w:t xml:space="preserve">a </w:t>
      </w:r>
      <w:r w:rsidRPr="00C25F6F">
        <w:rPr>
          <w:rFonts w:ascii="Times New Roman" w:hAnsi="Times New Roman" w:cs="Times New Roman"/>
          <w:sz w:val="24"/>
          <w:szCs w:val="24"/>
        </w:rPr>
        <w:t xml:space="preserve">medium level of </w:t>
      </w:r>
      <w:r w:rsidR="00B96FAA" w:rsidRPr="00323995">
        <w:rPr>
          <w:rFonts w:ascii="Times New Roman" w:hAnsi="Times New Roman" w:cs="Times New Roman"/>
          <w:sz w:val="24"/>
          <w:szCs w:val="24"/>
          <w:highlight w:val="yellow"/>
        </w:rPr>
        <w:t>interpersonal</w:t>
      </w:r>
      <w:r w:rsidRPr="00323995">
        <w:rPr>
          <w:rFonts w:ascii="Times New Roman" w:hAnsi="Times New Roman" w:cs="Times New Roman"/>
          <w:sz w:val="24"/>
          <w:szCs w:val="24"/>
          <w:highlight w:val="yellow"/>
        </w:rPr>
        <w:t xml:space="preserve"> </w:t>
      </w:r>
      <w:r w:rsidRPr="00C25F6F">
        <w:rPr>
          <w:rFonts w:ascii="Times New Roman" w:hAnsi="Times New Roman" w:cs="Times New Roman"/>
          <w:sz w:val="24"/>
          <w:szCs w:val="24"/>
        </w:rPr>
        <w:t>adequacy.</w:t>
      </w:r>
    </w:p>
    <w:p w14:paraId="785FFF9D" w14:textId="48220689" w:rsidR="00CE6CDA" w:rsidRPr="00EA3708" w:rsidRDefault="00CE6CDA" w:rsidP="00C25F6F">
      <w:pPr>
        <w:spacing w:line="360" w:lineRule="auto"/>
        <w:jc w:val="both"/>
        <w:rPr>
          <w:rFonts w:ascii="Times New Roman" w:hAnsi="Times New Roman" w:cs="Times New Roman"/>
          <w:sz w:val="24"/>
          <w:szCs w:val="24"/>
        </w:rPr>
      </w:pPr>
      <w:r>
        <w:rPr>
          <w:rFonts w:ascii="Times New Roman" w:hAnsi="Times New Roman" w:cs="Times New Roman"/>
          <w:b/>
          <w:sz w:val="24"/>
          <w:szCs w:val="24"/>
        </w:rPr>
        <w:t>2.3 L</w:t>
      </w:r>
      <w:r w:rsidRPr="00A27E8B">
        <w:rPr>
          <w:rFonts w:ascii="Times New Roman" w:hAnsi="Times New Roman" w:cs="Times New Roman"/>
          <w:b/>
          <w:bCs/>
          <w:sz w:val="24"/>
          <w:szCs w:val="24"/>
        </w:rPr>
        <w:t xml:space="preserve">evel of social </w:t>
      </w:r>
      <w:r>
        <w:rPr>
          <w:rFonts w:ascii="Times New Roman" w:hAnsi="Times New Roman" w:cs="Times New Roman"/>
          <w:b/>
          <w:bCs/>
          <w:sz w:val="24"/>
          <w:szCs w:val="24"/>
        </w:rPr>
        <w:t>adequacy among</w:t>
      </w:r>
      <w:r w:rsidRPr="00A27E8B">
        <w:rPr>
          <w:rFonts w:ascii="Times New Roman" w:hAnsi="Times New Roman" w:cs="Times New Roman"/>
          <w:b/>
          <w:bCs/>
          <w:sz w:val="24"/>
          <w:szCs w:val="24"/>
        </w:rPr>
        <w:t xml:space="preserve"> </w:t>
      </w:r>
      <w:r w:rsidR="00B96FAA" w:rsidRPr="00323995">
        <w:rPr>
          <w:rFonts w:ascii="Times New Roman" w:hAnsi="Times New Roman" w:cs="Times New Roman"/>
          <w:b/>
          <w:bCs/>
          <w:sz w:val="24"/>
          <w:szCs w:val="24"/>
          <w:highlight w:val="yellow"/>
        </w:rPr>
        <w:t>adolescents</w:t>
      </w:r>
    </w:p>
    <w:p w14:paraId="770DB582" w14:textId="0DA83D6C" w:rsidR="001E20B9" w:rsidRPr="00C25F6F" w:rsidRDefault="001E20B9" w:rsidP="00CE4CA6">
      <w:pPr>
        <w:spacing w:line="360" w:lineRule="auto"/>
        <w:ind w:firstLine="720"/>
        <w:jc w:val="both"/>
        <w:rPr>
          <w:rFonts w:ascii="Times New Roman" w:hAnsi="Times New Roman" w:cs="Times New Roman"/>
          <w:sz w:val="24"/>
          <w:szCs w:val="24"/>
        </w:rPr>
      </w:pPr>
      <w:r w:rsidRPr="00CE6CDA">
        <w:rPr>
          <w:rFonts w:ascii="Times New Roman" w:hAnsi="Times New Roman" w:cs="Times New Roman"/>
          <w:bCs/>
          <w:sz w:val="24"/>
          <w:szCs w:val="24"/>
        </w:rPr>
        <w:t xml:space="preserve">Table </w:t>
      </w:r>
      <w:r w:rsidR="00E2076E">
        <w:rPr>
          <w:rFonts w:ascii="Times New Roman" w:hAnsi="Times New Roman" w:cs="Times New Roman"/>
          <w:bCs/>
          <w:sz w:val="24"/>
          <w:szCs w:val="24"/>
        </w:rPr>
        <w:t>5</w:t>
      </w:r>
      <w:r w:rsidRPr="00C25F6F">
        <w:rPr>
          <w:rFonts w:ascii="Times New Roman" w:hAnsi="Times New Roman" w:cs="Times New Roman"/>
          <w:bCs/>
          <w:sz w:val="24"/>
          <w:szCs w:val="24"/>
        </w:rPr>
        <w:t xml:space="preserve"> Regarding to Social adequacy</w:t>
      </w:r>
      <w:r w:rsidRPr="00C25F6F">
        <w:rPr>
          <w:rFonts w:ascii="Times New Roman" w:hAnsi="Times New Roman" w:cs="Times New Roman"/>
          <w:b/>
          <w:sz w:val="24"/>
          <w:szCs w:val="24"/>
        </w:rPr>
        <w:t xml:space="preserve"> </w:t>
      </w:r>
      <w:r w:rsidRPr="00C25F6F">
        <w:rPr>
          <w:rFonts w:ascii="Times New Roman" w:hAnsi="Times New Roman" w:cs="Times New Roman"/>
          <w:sz w:val="24"/>
          <w:szCs w:val="24"/>
        </w:rPr>
        <w:t xml:space="preserve">component of social maturity on the basis of residential area unfolds that in </w:t>
      </w:r>
      <w:r w:rsidRPr="00C25F6F">
        <w:rPr>
          <w:rFonts w:ascii="Times New Roman" w:hAnsi="Times New Roman" w:cs="Times New Roman"/>
          <w:bCs/>
          <w:sz w:val="24"/>
          <w:szCs w:val="24"/>
        </w:rPr>
        <w:t xml:space="preserve">Social adequacy’s low level, there was no male and female </w:t>
      </w:r>
      <w:r w:rsidRPr="00C25F6F">
        <w:rPr>
          <w:rFonts w:ascii="Times New Roman" w:hAnsi="Times New Roman" w:cs="Times New Roman"/>
          <w:sz w:val="24"/>
          <w:szCs w:val="24"/>
        </w:rPr>
        <w:t>accounted</w:t>
      </w:r>
      <w:r w:rsidRPr="00C25F6F">
        <w:rPr>
          <w:rFonts w:ascii="Times New Roman" w:hAnsi="Times New Roman" w:cs="Times New Roman"/>
          <w:bCs/>
          <w:sz w:val="24"/>
          <w:szCs w:val="24"/>
        </w:rPr>
        <w:t xml:space="preserve"> from both rural and urban</w:t>
      </w:r>
      <w:r w:rsidRPr="00C25F6F">
        <w:rPr>
          <w:rFonts w:ascii="Times New Roman" w:hAnsi="Times New Roman" w:cs="Times New Roman"/>
          <w:sz w:val="24"/>
          <w:szCs w:val="24"/>
        </w:rPr>
        <w:t xml:space="preserve"> area, while </w:t>
      </w:r>
      <w:r w:rsidR="004B1565">
        <w:rPr>
          <w:rFonts w:ascii="Times New Roman" w:hAnsi="Times New Roman" w:cs="Times New Roman"/>
          <w:sz w:val="24"/>
          <w:szCs w:val="24"/>
        </w:rPr>
        <w:t>almost 86</w:t>
      </w:r>
      <w:r w:rsidRPr="00C25F6F">
        <w:rPr>
          <w:rFonts w:ascii="Times New Roman" w:hAnsi="Times New Roman" w:cs="Times New Roman"/>
          <w:sz w:val="24"/>
          <w:szCs w:val="24"/>
        </w:rPr>
        <w:t xml:space="preserve"> percent of male and</w:t>
      </w:r>
      <w:r w:rsidR="004B1565">
        <w:rPr>
          <w:rFonts w:ascii="Times New Roman" w:hAnsi="Times New Roman" w:cs="Times New Roman"/>
          <w:sz w:val="24"/>
          <w:szCs w:val="24"/>
        </w:rPr>
        <w:t xml:space="preserve"> </w:t>
      </w:r>
      <w:r w:rsidR="003B4FE1">
        <w:rPr>
          <w:rFonts w:ascii="Times New Roman" w:hAnsi="Times New Roman" w:cs="Times New Roman"/>
          <w:sz w:val="24"/>
          <w:szCs w:val="24"/>
        </w:rPr>
        <w:t>80 percent of</w:t>
      </w:r>
      <w:r w:rsidRPr="00C25F6F">
        <w:rPr>
          <w:rFonts w:ascii="Times New Roman" w:hAnsi="Times New Roman" w:cs="Times New Roman"/>
          <w:sz w:val="24"/>
          <w:szCs w:val="24"/>
        </w:rPr>
        <w:t xml:space="preserve"> female respondent have medium level and </w:t>
      </w:r>
      <w:r w:rsidR="00541BE4">
        <w:rPr>
          <w:rFonts w:ascii="Times New Roman" w:hAnsi="Times New Roman" w:cs="Times New Roman"/>
          <w:sz w:val="24"/>
          <w:szCs w:val="24"/>
        </w:rPr>
        <w:t>almost 15</w:t>
      </w:r>
      <w:r w:rsidRPr="00C25F6F">
        <w:rPr>
          <w:rFonts w:ascii="Times New Roman" w:hAnsi="Times New Roman" w:cs="Times New Roman"/>
          <w:sz w:val="24"/>
          <w:szCs w:val="24"/>
        </w:rPr>
        <w:t xml:space="preserve"> percent of male and 2</w:t>
      </w:r>
      <w:r w:rsidR="00541BE4">
        <w:rPr>
          <w:rFonts w:ascii="Times New Roman" w:hAnsi="Times New Roman" w:cs="Times New Roman"/>
          <w:sz w:val="24"/>
          <w:szCs w:val="24"/>
        </w:rPr>
        <w:t>0</w:t>
      </w:r>
      <w:r w:rsidRPr="00C25F6F">
        <w:rPr>
          <w:rFonts w:ascii="Times New Roman" w:hAnsi="Times New Roman" w:cs="Times New Roman"/>
          <w:sz w:val="24"/>
          <w:szCs w:val="24"/>
        </w:rPr>
        <w:t xml:space="preserve"> percent of female from rural area ha</w:t>
      </w:r>
      <w:r w:rsidR="00CC69E5">
        <w:rPr>
          <w:rFonts w:ascii="Times New Roman" w:hAnsi="Times New Roman" w:cs="Times New Roman"/>
          <w:sz w:val="24"/>
          <w:szCs w:val="24"/>
        </w:rPr>
        <w:t>d</w:t>
      </w:r>
      <w:r w:rsidRPr="00C25F6F">
        <w:rPr>
          <w:rFonts w:ascii="Times New Roman" w:hAnsi="Times New Roman" w:cs="Times New Roman"/>
          <w:sz w:val="24"/>
          <w:szCs w:val="24"/>
        </w:rPr>
        <w:t xml:space="preserve"> high level of social adequacy. </w:t>
      </w:r>
    </w:p>
    <w:p w14:paraId="63F933A9" w14:textId="5C61A436" w:rsidR="001E20B9" w:rsidRPr="00C25F6F" w:rsidRDefault="001E20B9" w:rsidP="00C25F6F">
      <w:pPr>
        <w:spacing w:line="360" w:lineRule="auto"/>
        <w:jc w:val="both"/>
        <w:rPr>
          <w:rFonts w:ascii="Times New Roman" w:hAnsi="Times New Roman" w:cs="Times New Roman"/>
          <w:b/>
          <w:sz w:val="24"/>
          <w:szCs w:val="24"/>
        </w:rPr>
      </w:pPr>
      <w:r w:rsidRPr="00C25F6F">
        <w:rPr>
          <w:rFonts w:ascii="Times New Roman" w:hAnsi="Times New Roman" w:cs="Times New Roman"/>
          <w:b/>
          <w:sz w:val="24"/>
          <w:szCs w:val="24"/>
        </w:rPr>
        <w:t xml:space="preserve">Table </w:t>
      </w:r>
      <w:r w:rsidR="00E2076E">
        <w:rPr>
          <w:rFonts w:ascii="Times New Roman" w:hAnsi="Times New Roman" w:cs="Times New Roman"/>
          <w:b/>
          <w:sz w:val="24"/>
          <w:szCs w:val="24"/>
        </w:rPr>
        <w:t>5</w:t>
      </w:r>
      <w:r w:rsidR="00B96FAA">
        <w:rPr>
          <w:rFonts w:ascii="Times New Roman" w:hAnsi="Times New Roman" w:cs="Times New Roman"/>
          <w:b/>
          <w:sz w:val="24"/>
          <w:szCs w:val="24"/>
        </w:rPr>
        <w:t>:</w:t>
      </w:r>
      <w:r w:rsidR="00D827FE">
        <w:rPr>
          <w:rFonts w:ascii="Times New Roman" w:hAnsi="Times New Roman" w:cs="Times New Roman"/>
          <w:b/>
          <w:sz w:val="24"/>
          <w:szCs w:val="24"/>
        </w:rPr>
        <w:t xml:space="preserve"> </w:t>
      </w:r>
      <w:r w:rsidR="00DF70B5">
        <w:rPr>
          <w:rFonts w:ascii="Times New Roman" w:hAnsi="Times New Roman" w:cs="Times New Roman"/>
          <w:b/>
          <w:sz w:val="24"/>
          <w:szCs w:val="24"/>
        </w:rPr>
        <w:t>D</w:t>
      </w:r>
      <w:r w:rsidR="00D827FE">
        <w:rPr>
          <w:rFonts w:ascii="Times New Roman" w:hAnsi="Times New Roman" w:cs="Times New Roman"/>
          <w:b/>
          <w:sz w:val="24"/>
          <w:szCs w:val="24"/>
        </w:rPr>
        <w:t xml:space="preserve">istribution of </w:t>
      </w:r>
      <w:r w:rsidR="00B96FAA" w:rsidRPr="00323995">
        <w:rPr>
          <w:rFonts w:ascii="Times New Roman" w:hAnsi="Times New Roman" w:cs="Times New Roman"/>
          <w:b/>
          <w:sz w:val="24"/>
          <w:szCs w:val="24"/>
          <w:highlight w:val="yellow"/>
        </w:rPr>
        <w:t xml:space="preserve">the </w:t>
      </w:r>
      <w:r w:rsidR="00D827FE">
        <w:rPr>
          <w:rFonts w:ascii="Times New Roman" w:hAnsi="Times New Roman" w:cs="Times New Roman"/>
          <w:b/>
          <w:sz w:val="24"/>
          <w:szCs w:val="24"/>
        </w:rPr>
        <w:t>l</w:t>
      </w:r>
      <w:r w:rsidR="00D827FE" w:rsidRPr="00A27E8B">
        <w:rPr>
          <w:rFonts w:ascii="Times New Roman" w:hAnsi="Times New Roman" w:cs="Times New Roman"/>
          <w:b/>
          <w:bCs/>
          <w:sz w:val="24"/>
          <w:szCs w:val="24"/>
        </w:rPr>
        <w:t xml:space="preserve">evel of social </w:t>
      </w:r>
      <w:r w:rsidR="00DF70B5">
        <w:rPr>
          <w:rFonts w:ascii="Times New Roman" w:hAnsi="Times New Roman" w:cs="Times New Roman"/>
          <w:b/>
          <w:bCs/>
          <w:sz w:val="24"/>
          <w:szCs w:val="24"/>
        </w:rPr>
        <w:t xml:space="preserve">adequacy </w:t>
      </w:r>
      <w:r w:rsidR="00D827FE">
        <w:rPr>
          <w:rFonts w:ascii="Times New Roman" w:hAnsi="Times New Roman" w:cs="Times New Roman"/>
          <w:b/>
          <w:bCs/>
          <w:sz w:val="24"/>
          <w:szCs w:val="24"/>
        </w:rPr>
        <w:t>among</w:t>
      </w:r>
      <w:r w:rsidR="00D827FE" w:rsidRPr="00A27E8B">
        <w:rPr>
          <w:rFonts w:ascii="Times New Roman" w:hAnsi="Times New Roman" w:cs="Times New Roman"/>
          <w:b/>
          <w:bCs/>
          <w:sz w:val="24"/>
          <w:szCs w:val="24"/>
        </w:rPr>
        <w:t xml:space="preserve"> </w:t>
      </w:r>
      <w:r w:rsidR="00B96FAA" w:rsidRPr="00323995">
        <w:rPr>
          <w:rFonts w:ascii="Times New Roman" w:hAnsi="Times New Roman" w:cs="Times New Roman"/>
          <w:b/>
          <w:bCs/>
          <w:sz w:val="24"/>
          <w:szCs w:val="24"/>
          <w:highlight w:val="yellow"/>
        </w:rPr>
        <w:t>adolescents</w:t>
      </w:r>
    </w:p>
    <w:tbl>
      <w:tblPr>
        <w:tblStyle w:val="TableGrid"/>
        <w:tblW w:w="10803" w:type="dxa"/>
        <w:tblInd w:w="-885" w:type="dxa"/>
        <w:tblLayout w:type="fixed"/>
        <w:tblLook w:val="04A0" w:firstRow="1" w:lastRow="0" w:firstColumn="1" w:lastColumn="0" w:noHBand="0" w:noVBand="1"/>
      </w:tblPr>
      <w:tblGrid>
        <w:gridCol w:w="607"/>
        <w:gridCol w:w="2541"/>
        <w:gridCol w:w="1422"/>
        <w:gridCol w:w="1080"/>
        <w:gridCol w:w="1440"/>
        <w:gridCol w:w="1440"/>
        <w:gridCol w:w="1170"/>
        <w:gridCol w:w="1103"/>
      </w:tblGrid>
      <w:tr w:rsidR="001E20B9" w:rsidRPr="00C25F6F" w14:paraId="72653F96" w14:textId="77777777" w:rsidTr="008350F7">
        <w:trPr>
          <w:trHeight w:val="501"/>
        </w:trPr>
        <w:tc>
          <w:tcPr>
            <w:tcW w:w="607" w:type="dxa"/>
            <w:vMerge w:val="restart"/>
          </w:tcPr>
          <w:p w14:paraId="6A3FC8E9" w14:textId="77777777" w:rsidR="001E20B9" w:rsidRPr="00C25F6F" w:rsidRDefault="001E20B9" w:rsidP="00C25F6F">
            <w:pPr>
              <w:spacing w:line="360" w:lineRule="auto"/>
              <w:rPr>
                <w:rFonts w:ascii="Times New Roman" w:hAnsi="Times New Roman" w:cs="Times New Roman"/>
                <w:b/>
                <w:sz w:val="24"/>
                <w:szCs w:val="24"/>
              </w:rPr>
            </w:pPr>
            <w:r w:rsidRPr="00C25F6F">
              <w:rPr>
                <w:rFonts w:ascii="Times New Roman" w:hAnsi="Times New Roman" w:cs="Times New Roman"/>
                <w:b/>
                <w:sz w:val="24"/>
                <w:szCs w:val="24"/>
              </w:rPr>
              <w:t>S. No.</w:t>
            </w:r>
          </w:p>
        </w:tc>
        <w:tc>
          <w:tcPr>
            <w:tcW w:w="2541" w:type="dxa"/>
            <w:vMerge w:val="restart"/>
            <w:tcBorders>
              <w:tl2br w:val="single" w:sz="4" w:space="0" w:color="auto"/>
            </w:tcBorders>
          </w:tcPr>
          <w:p w14:paraId="2C0B8FC7" w14:textId="28E5A1C8" w:rsidR="001E20B9" w:rsidRPr="00C25F6F" w:rsidRDefault="001E20B9" w:rsidP="00C25F6F">
            <w:pPr>
              <w:spacing w:line="360" w:lineRule="auto"/>
              <w:rPr>
                <w:rFonts w:ascii="Times New Roman" w:hAnsi="Times New Roman" w:cs="Times New Roman"/>
                <w:b/>
                <w:sz w:val="24"/>
                <w:szCs w:val="24"/>
              </w:rPr>
            </w:pPr>
            <w:r w:rsidRPr="00C25F6F">
              <w:rPr>
                <w:rFonts w:ascii="Times New Roman" w:hAnsi="Times New Roman" w:cs="Times New Roman"/>
                <w:b/>
                <w:sz w:val="24"/>
                <w:szCs w:val="24"/>
              </w:rPr>
              <w:t xml:space="preserve">       Residential area</w:t>
            </w:r>
          </w:p>
          <w:p w14:paraId="529785CE" w14:textId="77777777" w:rsidR="001E20B9" w:rsidRPr="00C25F6F" w:rsidRDefault="001E20B9" w:rsidP="00C25F6F">
            <w:pPr>
              <w:spacing w:line="360" w:lineRule="auto"/>
              <w:rPr>
                <w:rFonts w:ascii="Times New Roman" w:hAnsi="Times New Roman" w:cs="Times New Roman"/>
                <w:b/>
                <w:sz w:val="24"/>
                <w:szCs w:val="24"/>
              </w:rPr>
            </w:pPr>
          </w:p>
          <w:p w14:paraId="19F518BD" w14:textId="77777777" w:rsidR="001E20B9" w:rsidRPr="00C25F6F" w:rsidRDefault="001E20B9" w:rsidP="00C25F6F">
            <w:pPr>
              <w:spacing w:line="360" w:lineRule="auto"/>
              <w:rPr>
                <w:rFonts w:ascii="Times New Roman" w:hAnsi="Times New Roman" w:cs="Times New Roman"/>
                <w:b/>
                <w:sz w:val="24"/>
                <w:szCs w:val="24"/>
              </w:rPr>
            </w:pPr>
          </w:p>
          <w:p w14:paraId="6AC2C986" w14:textId="77777777" w:rsidR="001E20B9" w:rsidRPr="00C25F6F" w:rsidRDefault="001E20B9" w:rsidP="00C25F6F">
            <w:pPr>
              <w:spacing w:line="360" w:lineRule="auto"/>
              <w:rPr>
                <w:rFonts w:ascii="Times New Roman" w:hAnsi="Times New Roman" w:cs="Times New Roman"/>
                <w:b/>
                <w:sz w:val="24"/>
                <w:szCs w:val="24"/>
              </w:rPr>
            </w:pPr>
            <w:r w:rsidRPr="00C25F6F">
              <w:rPr>
                <w:rFonts w:ascii="Times New Roman" w:hAnsi="Times New Roman" w:cs="Times New Roman"/>
                <w:b/>
                <w:sz w:val="24"/>
                <w:szCs w:val="24"/>
              </w:rPr>
              <w:t xml:space="preserve">Social adequacy </w:t>
            </w:r>
          </w:p>
        </w:tc>
        <w:tc>
          <w:tcPr>
            <w:tcW w:w="2502" w:type="dxa"/>
            <w:gridSpan w:val="2"/>
          </w:tcPr>
          <w:p w14:paraId="4DBA02BB" w14:textId="77777777" w:rsidR="001E20B9" w:rsidRPr="00C25F6F" w:rsidRDefault="001E20B9" w:rsidP="00C25F6F">
            <w:pPr>
              <w:spacing w:line="360" w:lineRule="auto"/>
              <w:jc w:val="center"/>
              <w:rPr>
                <w:rFonts w:ascii="Times New Roman" w:hAnsi="Times New Roman" w:cs="Times New Roman"/>
                <w:b/>
                <w:sz w:val="24"/>
                <w:szCs w:val="24"/>
              </w:rPr>
            </w:pPr>
            <w:r w:rsidRPr="00C25F6F">
              <w:rPr>
                <w:rFonts w:ascii="Times New Roman" w:hAnsi="Times New Roman" w:cs="Times New Roman"/>
                <w:b/>
                <w:sz w:val="24"/>
                <w:szCs w:val="24"/>
              </w:rPr>
              <w:t>Rural</w:t>
            </w:r>
          </w:p>
          <w:p w14:paraId="74078CBB" w14:textId="77777777" w:rsidR="001E20B9" w:rsidRPr="00C25F6F" w:rsidRDefault="001E20B9" w:rsidP="00C25F6F">
            <w:pPr>
              <w:spacing w:line="360" w:lineRule="auto"/>
              <w:jc w:val="center"/>
              <w:rPr>
                <w:rFonts w:ascii="Times New Roman" w:hAnsi="Times New Roman" w:cs="Times New Roman"/>
                <w:b/>
                <w:sz w:val="24"/>
                <w:szCs w:val="24"/>
              </w:rPr>
            </w:pPr>
            <w:r w:rsidRPr="00C25F6F">
              <w:rPr>
                <w:rFonts w:ascii="Times New Roman" w:hAnsi="Times New Roman" w:cs="Times New Roman"/>
                <w:b/>
                <w:sz w:val="24"/>
                <w:szCs w:val="24"/>
              </w:rPr>
              <w:t>(n=50)</w:t>
            </w:r>
          </w:p>
        </w:tc>
        <w:tc>
          <w:tcPr>
            <w:tcW w:w="2880" w:type="dxa"/>
            <w:gridSpan w:val="2"/>
          </w:tcPr>
          <w:p w14:paraId="60AEE91A" w14:textId="77777777" w:rsidR="001E20B9" w:rsidRPr="00C25F6F" w:rsidRDefault="001E20B9" w:rsidP="00C25F6F">
            <w:pPr>
              <w:spacing w:line="360" w:lineRule="auto"/>
              <w:jc w:val="center"/>
              <w:rPr>
                <w:rFonts w:ascii="Times New Roman" w:hAnsi="Times New Roman" w:cs="Times New Roman"/>
                <w:b/>
                <w:sz w:val="24"/>
                <w:szCs w:val="24"/>
              </w:rPr>
            </w:pPr>
            <w:r w:rsidRPr="00C25F6F">
              <w:rPr>
                <w:rFonts w:ascii="Times New Roman" w:hAnsi="Times New Roman" w:cs="Times New Roman"/>
                <w:b/>
                <w:sz w:val="24"/>
                <w:szCs w:val="24"/>
              </w:rPr>
              <w:t>Urban</w:t>
            </w:r>
          </w:p>
          <w:p w14:paraId="31317E5C" w14:textId="77777777" w:rsidR="001E20B9" w:rsidRPr="00C25F6F" w:rsidRDefault="001E20B9" w:rsidP="00C25F6F">
            <w:pPr>
              <w:spacing w:line="360" w:lineRule="auto"/>
              <w:jc w:val="center"/>
              <w:rPr>
                <w:rFonts w:ascii="Times New Roman" w:hAnsi="Times New Roman" w:cs="Times New Roman"/>
                <w:b/>
                <w:sz w:val="24"/>
                <w:szCs w:val="24"/>
              </w:rPr>
            </w:pPr>
            <w:r w:rsidRPr="00C25F6F">
              <w:rPr>
                <w:rFonts w:ascii="Times New Roman" w:hAnsi="Times New Roman" w:cs="Times New Roman"/>
                <w:b/>
                <w:sz w:val="24"/>
                <w:szCs w:val="24"/>
              </w:rPr>
              <w:t>(n=50)</w:t>
            </w:r>
          </w:p>
        </w:tc>
        <w:tc>
          <w:tcPr>
            <w:tcW w:w="2273" w:type="dxa"/>
            <w:gridSpan w:val="2"/>
          </w:tcPr>
          <w:p w14:paraId="52C9692F" w14:textId="77777777" w:rsidR="001E20B9" w:rsidRPr="00C25F6F" w:rsidRDefault="001E20B9" w:rsidP="00C25F6F">
            <w:pPr>
              <w:spacing w:line="360" w:lineRule="auto"/>
              <w:jc w:val="center"/>
              <w:rPr>
                <w:rFonts w:ascii="Times New Roman" w:hAnsi="Times New Roman" w:cs="Times New Roman"/>
                <w:b/>
                <w:sz w:val="24"/>
                <w:szCs w:val="24"/>
              </w:rPr>
            </w:pPr>
            <w:r w:rsidRPr="00C25F6F">
              <w:rPr>
                <w:rFonts w:ascii="Times New Roman" w:hAnsi="Times New Roman" w:cs="Times New Roman"/>
                <w:b/>
                <w:sz w:val="24"/>
                <w:szCs w:val="24"/>
              </w:rPr>
              <w:t>Total</w:t>
            </w:r>
          </w:p>
          <w:p w14:paraId="13D52125" w14:textId="77777777" w:rsidR="001E20B9" w:rsidRPr="00C25F6F" w:rsidRDefault="001E20B9" w:rsidP="00C25F6F">
            <w:pPr>
              <w:spacing w:line="360" w:lineRule="auto"/>
              <w:jc w:val="center"/>
              <w:rPr>
                <w:rFonts w:ascii="Times New Roman" w:hAnsi="Times New Roman" w:cs="Times New Roman"/>
                <w:b/>
                <w:sz w:val="24"/>
                <w:szCs w:val="24"/>
              </w:rPr>
            </w:pPr>
            <w:r w:rsidRPr="00C25F6F">
              <w:rPr>
                <w:rFonts w:ascii="Times New Roman" w:hAnsi="Times New Roman" w:cs="Times New Roman"/>
                <w:b/>
                <w:bCs/>
                <w:sz w:val="24"/>
                <w:szCs w:val="24"/>
              </w:rPr>
              <w:t>(n=100)</w:t>
            </w:r>
          </w:p>
        </w:tc>
      </w:tr>
      <w:tr w:rsidR="001E20B9" w:rsidRPr="00C25F6F" w14:paraId="64E97365" w14:textId="77777777" w:rsidTr="008350F7">
        <w:trPr>
          <w:trHeight w:val="146"/>
        </w:trPr>
        <w:tc>
          <w:tcPr>
            <w:tcW w:w="607" w:type="dxa"/>
            <w:vMerge/>
          </w:tcPr>
          <w:p w14:paraId="314551B5" w14:textId="77777777" w:rsidR="001E20B9" w:rsidRPr="00C25F6F" w:rsidRDefault="001E20B9" w:rsidP="00C25F6F">
            <w:pPr>
              <w:spacing w:line="360" w:lineRule="auto"/>
              <w:rPr>
                <w:rFonts w:ascii="Times New Roman" w:hAnsi="Times New Roman" w:cs="Times New Roman"/>
                <w:b/>
                <w:sz w:val="24"/>
                <w:szCs w:val="24"/>
              </w:rPr>
            </w:pPr>
          </w:p>
        </w:tc>
        <w:tc>
          <w:tcPr>
            <w:tcW w:w="2541" w:type="dxa"/>
            <w:vMerge/>
            <w:tcBorders>
              <w:tl2br w:val="single" w:sz="4" w:space="0" w:color="auto"/>
            </w:tcBorders>
          </w:tcPr>
          <w:p w14:paraId="4B5C5C1A" w14:textId="77777777" w:rsidR="001E20B9" w:rsidRPr="00C25F6F" w:rsidRDefault="001E20B9" w:rsidP="00C25F6F">
            <w:pPr>
              <w:spacing w:line="360" w:lineRule="auto"/>
              <w:rPr>
                <w:rFonts w:ascii="Times New Roman" w:hAnsi="Times New Roman" w:cs="Times New Roman"/>
                <w:b/>
                <w:noProof/>
                <w:sz w:val="24"/>
                <w:szCs w:val="24"/>
              </w:rPr>
            </w:pPr>
          </w:p>
        </w:tc>
        <w:tc>
          <w:tcPr>
            <w:tcW w:w="1422" w:type="dxa"/>
          </w:tcPr>
          <w:p w14:paraId="314638FF" w14:textId="77777777" w:rsidR="001E20B9" w:rsidRPr="00C25F6F" w:rsidRDefault="001E20B9" w:rsidP="00C25F6F">
            <w:pPr>
              <w:spacing w:line="360" w:lineRule="auto"/>
              <w:jc w:val="center"/>
              <w:rPr>
                <w:rFonts w:ascii="Times New Roman" w:hAnsi="Times New Roman" w:cs="Times New Roman"/>
                <w:b/>
                <w:sz w:val="24"/>
                <w:szCs w:val="24"/>
              </w:rPr>
            </w:pPr>
            <w:r w:rsidRPr="00C25F6F">
              <w:rPr>
                <w:rFonts w:ascii="Times New Roman" w:hAnsi="Times New Roman" w:cs="Times New Roman"/>
                <w:b/>
                <w:sz w:val="24"/>
                <w:szCs w:val="24"/>
              </w:rPr>
              <w:t>Male</w:t>
            </w:r>
          </w:p>
          <w:p w14:paraId="6E056986" w14:textId="77777777" w:rsidR="001E20B9" w:rsidRPr="00C25F6F" w:rsidRDefault="001E20B9" w:rsidP="00C25F6F">
            <w:pPr>
              <w:spacing w:line="360" w:lineRule="auto"/>
              <w:jc w:val="center"/>
              <w:rPr>
                <w:rFonts w:ascii="Times New Roman" w:hAnsi="Times New Roman" w:cs="Times New Roman"/>
                <w:b/>
                <w:sz w:val="24"/>
                <w:szCs w:val="24"/>
              </w:rPr>
            </w:pPr>
            <w:r w:rsidRPr="00C25F6F">
              <w:rPr>
                <w:rFonts w:ascii="Times New Roman" w:hAnsi="Times New Roman" w:cs="Times New Roman"/>
                <w:b/>
                <w:sz w:val="24"/>
                <w:szCs w:val="24"/>
              </w:rPr>
              <w:t>(n=35)</w:t>
            </w:r>
          </w:p>
        </w:tc>
        <w:tc>
          <w:tcPr>
            <w:tcW w:w="1080" w:type="dxa"/>
          </w:tcPr>
          <w:p w14:paraId="60AE202E" w14:textId="77777777" w:rsidR="001E20B9" w:rsidRPr="00C25F6F" w:rsidRDefault="001E20B9" w:rsidP="00C25F6F">
            <w:pPr>
              <w:spacing w:line="360" w:lineRule="auto"/>
              <w:jc w:val="center"/>
              <w:rPr>
                <w:rFonts w:ascii="Times New Roman" w:hAnsi="Times New Roman" w:cs="Times New Roman"/>
                <w:b/>
                <w:sz w:val="24"/>
                <w:szCs w:val="24"/>
              </w:rPr>
            </w:pPr>
            <w:r w:rsidRPr="00C25F6F">
              <w:rPr>
                <w:rFonts w:ascii="Times New Roman" w:hAnsi="Times New Roman" w:cs="Times New Roman"/>
                <w:b/>
                <w:sz w:val="24"/>
                <w:szCs w:val="24"/>
              </w:rPr>
              <w:t>Female</w:t>
            </w:r>
          </w:p>
          <w:p w14:paraId="13157123" w14:textId="77777777" w:rsidR="001E20B9" w:rsidRPr="00C25F6F" w:rsidRDefault="001E20B9" w:rsidP="00C25F6F">
            <w:pPr>
              <w:spacing w:line="360" w:lineRule="auto"/>
              <w:jc w:val="center"/>
              <w:rPr>
                <w:rFonts w:ascii="Times New Roman" w:hAnsi="Times New Roman" w:cs="Times New Roman"/>
                <w:b/>
                <w:sz w:val="24"/>
                <w:szCs w:val="24"/>
              </w:rPr>
            </w:pPr>
            <w:r w:rsidRPr="00C25F6F">
              <w:rPr>
                <w:rFonts w:ascii="Times New Roman" w:hAnsi="Times New Roman" w:cs="Times New Roman"/>
                <w:b/>
                <w:sz w:val="24"/>
                <w:szCs w:val="24"/>
              </w:rPr>
              <w:t>(n=15)</w:t>
            </w:r>
          </w:p>
          <w:p w14:paraId="38A1F8D3" w14:textId="77777777" w:rsidR="001E20B9" w:rsidRPr="00C25F6F" w:rsidRDefault="001E20B9" w:rsidP="00C25F6F">
            <w:pPr>
              <w:spacing w:line="360" w:lineRule="auto"/>
              <w:jc w:val="center"/>
              <w:rPr>
                <w:rFonts w:ascii="Times New Roman" w:hAnsi="Times New Roman" w:cs="Times New Roman"/>
                <w:b/>
                <w:sz w:val="24"/>
                <w:szCs w:val="24"/>
              </w:rPr>
            </w:pPr>
          </w:p>
        </w:tc>
        <w:tc>
          <w:tcPr>
            <w:tcW w:w="1440" w:type="dxa"/>
          </w:tcPr>
          <w:p w14:paraId="38D37777" w14:textId="77777777" w:rsidR="001E20B9" w:rsidRPr="00C25F6F" w:rsidRDefault="001E20B9" w:rsidP="00C25F6F">
            <w:pPr>
              <w:spacing w:line="360" w:lineRule="auto"/>
              <w:jc w:val="center"/>
              <w:rPr>
                <w:rFonts w:ascii="Times New Roman" w:hAnsi="Times New Roman" w:cs="Times New Roman"/>
                <w:b/>
                <w:sz w:val="24"/>
                <w:szCs w:val="24"/>
              </w:rPr>
            </w:pPr>
            <w:r w:rsidRPr="00C25F6F">
              <w:rPr>
                <w:rFonts w:ascii="Times New Roman" w:hAnsi="Times New Roman" w:cs="Times New Roman"/>
                <w:b/>
                <w:sz w:val="24"/>
                <w:szCs w:val="24"/>
              </w:rPr>
              <w:t>Male</w:t>
            </w:r>
          </w:p>
          <w:p w14:paraId="239AEEA4" w14:textId="77777777" w:rsidR="001E20B9" w:rsidRPr="00C25F6F" w:rsidRDefault="001E20B9" w:rsidP="00C25F6F">
            <w:pPr>
              <w:spacing w:line="360" w:lineRule="auto"/>
              <w:jc w:val="center"/>
              <w:rPr>
                <w:rFonts w:ascii="Times New Roman" w:hAnsi="Times New Roman" w:cs="Times New Roman"/>
                <w:b/>
                <w:sz w:val="24"/>
                <w:szCs w:val="24"/>
              </w:rPr>
            </w:pPr>
            <w:r w:rsidRPr="00C25F6F">
              <w:rPr>
                <w:rFonts w:ascii="Times New Roman" w:hAnsi="Times New Roman" w:cs="Times New Roman"/>
                <w:b/>
                <w:sz w:val="24"/>
                <w:szCs w:val="24"/>
              </w:rPr>
              <w:t>(n=15)</w:t>
            </w:r>
          </w:p>
        </w:tc>
        <w:tc>
          <w:tcPr>
            <w:tcW w:w="1440" w:type="dxa"/>
          </w:tcPr>
          <w:p w14:paraId="09C1DE53" w14:textId="77777777" w:rsidR="001E20B9" w:rsidRPr="00C25F6F" w:rsidRDefault="001E20B9" w:rsidP="00C25F6F">
            <w:pPr>
              <w:spacing w:line="360" w:lineRule="auto"/>
              <w:jc w:val="center"/>
              <w:rPr>
                <w:rFonts w:ascii="Times New Roman" w:hAnsi="Times New Roman" w:cs="Times New Roman"/>
                <w:b/>
                <w:sz w:val="24"/>
                <w:szCs w:val="24"/>
              </w:rPr>
            </w:pPr>
            <w:r w:rsidRPr="00C25F6F">
              <w:rPr>
                <w:rFonts w:ascii="Times New Roman" w:hAnsi="Times New Roman" w:cs="Times New Roman"/>
                <w:b/>
                <w:sz w:val="24"/>
                <w:szCs w:val="24"/>
              </w:rPr>
              <w:t>Female</w:t>
            </w:r>
          </w:p>
          <w:p w14:paraId="6D7ADA56" w14:textId="77777777" w:rsidR="001E20B9" w:rsidRPr="00C25F6F" w:rsidRDefault="001E20B9" w:rsidP="00C25F6F">
            <w:pPr>
              <w:spacing w:line="360" w:lineRule="auto"/>
              <w:jc w:val="center"/>
              <w:rPr>
                <w:rFonts w:ascii="Times New Roman" w:hAnsi="Times New Roman" w:cs="Times New Roman"/>
                <w:b/>
                <w:sz w:val="24"/>
                <w:szCs w:val="24"/>
              </w:rPr>
            </w:pPr>
            <w:r w:rsidRPr="00C25F6F">
              <w:rPr>
                <w:rFonts w:ascii="Times New Roman" w:hAnsi="Times New Roman" w:cs="Times New Roman"/>
                <w:b/>
                <w:sz w:val="24"/>
                <w:szCs w:val="24"/>
              </w:rPr>
              <w:t>(n=35)</w:t>
            </w:r>
          </w:p>
        </w:tc>
        <w:tc>
          <w:tcPr>
            <w:tcW w:w="1170" w:type="dxa"/>
          </w:tcPr>
          <w:p w14:paraId="1D16FA53" w14:textId="77777777" w:rsidR="001E20B9" w:rsidRPr="00C25F6F" w:rsidRDefault="001E20B9" w:rsidP="00C25F6F">
            <w:pPr>
              <w:spacing w:line="360" w:lineRule="auto"/>
              <w:jc w:val="center"/>
              <w:rPr>
                <w:rFonts w:ascii="Times New Roman" w:hAnsi="Times New Roman" w:cs="Times New Roman"/>
                <w:b/>
                <w:sz w:val="24"/>
                <w:szCs w:val="24"/>
              </w:rPr>
            </w:pPr>
            <w:r w:rsidRPr="00C25F6F">
              <w:rPr>
                <w:rFonts w:ascii="Times New Roman" w:hAnsi="Times New Roman" w:cs="Times New Roman"/>
                <w:b/>
                <w:sz w:val="24"/>
                <w:szCs w:val="24"/>
              </w:rPr>
              <w:t>Male</w:t>
            </w:r>
          </w:p>
          <w:p w14:paraId="158DF6FB" w14:textId="77777777" w:rsidR="001E20B9" w:rsidRPr="00C25F6F" w:rsidRDefault="001E20B9" w:rsidP="00C25F6F">
            <w:pPr>
              <w:spacing w:line="360" w:lineRule="auto"/>
              <w:jc w:val="center"/>
              <w:rPr>
                <w:rFonts w:ascii="Times New Roman" w:hAnsi="Times New Roman" w:cs="Times New Roman"/>
                <w:b/>
                <w:sz w:val="24"/>
                <w:szCs w:val="24"/>
              </w:rPr>
            </w:pPr>
            <w:r w:rsidRPr="00C25F6F">
              <w:rPr>
                <w:rFonts w:ascii="Times New Roman" w:hAnsi="Times New Roman" w:cs="Times New Roman"/>
                <w:b/>
                <w:sz w:val="24"/>
                <w:szCs w:val="24"/>
              </w:rPr>
              <w:t>(n=50)</w:t>
            </w:r>
          </w:p>
        </w:tc>
        <w:tc>
          <w:tcPr>
            <w:tcW w:w="1103" w:type="dxa"/>
          </w:tcPr>
          <w:p w14:paraId="0248B0D6" w14:textId="77777777" w:rsidR="001E20B9" w:rsidRPr="00C25F6F" w:rsidRDefault="001E20B9" w:rsidP="00C25F6F">
            <w:pPr>
              <w:spacing w:line="360" w:lineRule="auto"/>
              <w:jc w:val="center"/>
              <w:rPr>
                <w:rFonts w:ascii="Times New Roman" w:hAnsi="Times New Roman" w:cs="Times New Roman"/>
                <w:b/>
                <w:sz w:val="24"/>
                <w:szCs w:val="24"/>
              </w:rPr>
            </w:pPr>
            <w:r w:rsidRPr="00C25F6F">
              <w:rPr>
                <w:rFonts w:ascii="Times New Roman" w:hAnsi="Times New Roman" w:cs="Times New Roman"/>
                <w:b/>
                <w:sz w:val="24"/>
                <w:szCs w:val="24"/>
              </w:rPr>
              <w:t>Female</w:t>
            </w:r>
          </w:p>
          <w:p w14:paraId="39B4B751" w14:textId="77777777" w:rsidR="001E20B9" w:rsidRPr="00C25F6F" w:rsidRDefault="001E20B9" w:rsidP="00C25F6F">
            <w:pPr>
              <w:spacing w:line="360" w:lineRule="auto"/>
              <w:jc w:val="center"/>
              <w:rPr>
                <w:rFonts w:ascii="Times New Roman" w:hAnsi="Times New Roman" w:cs="Times New Roman"/>
                <w:b/>
                <w:sz w:val="24"/>
                <w:szCs w:val="24"/>
              </w:rPr>
            </w:pPr>
            <w:r w:rsidRPr="00C25F6F">
              <w:rPr>
                <w:rFonts w:ascii="Times New Roman" w:hAnsi="Times New Roman" w:cs="Times New Roman"/>
                <w:b/>
                <w:sz w:val="24"/>
                <w:szCs w:val="24"/>
              </w:rPr>
              <w:t>(n=50)</w:t>
            </w:r>
          </w:p>
        </w:tc>
      </w:tr>
      <w:tr w:rsidR="001E20B9" w:rsidRPr="00C25F6F" w14:paraId="29E445C3" w14:textId="77777777" w:rsidTr="008350F7">
        <w:trPr>
          <w:trHeight w:val="377"/>
        </w:trPr>
        <w:tc>
          <w:tcPr>
            <w:tcW w:w="607" w:type="dxa"/>
          </w:tcPr>
          <w:p w14:paraId="6AFCD9C8" w14:textId="77777777" w:rsidR="001E20B9" w:rsidRPr="00C25F6F" w:rsidRDefault="001E20B9" w:rsidP="00C25F6F">
            <w:pPr>
              <w:spacing w:line="360" w:lineRule="auto"/>
              <w:rPr>
                <w:rFonts w:ascii="Times New Roman" w:hAnsi="Times New Roman" w:cs="Times New Roman"/>
                <w:b/>
                <w:sz w:val="24"/>
                <w:szCs w:val="24"/>
              </w:rPr>
            </w:pPr>
            <w:r w:rsidRPr="00C25F6F">
              <w:rPr>
                <w:rFonts w:ascii="Times New Roman" w:hAnsi="Times New Roman" w:cs="Times New Roman"/>
                <w:b/>
                <w:sz w:val="24"/>
                <w:szCs w:val="24"/>
              </w:rPr>
              <w:t>1.</w:t>
            </w:r>
          </w:p>
        </w:tc>
        <w:tc>
          <w:tcPr>
            <w:tcW w:w="2541" w:type="dxa"/>
          </w:tcPr>
          <w:p w14:paraId="013BC3AC" w14:textId="77777777" w:rsidR="001E20B9" w:rsidRPr="00C25F6F" w:rsidRDefault="001E20B9" w:rsidP="00C25F6F">
            <w:pPr>
              <w:spacing w:line="360" w:lineRule="auto"/>
              <w:rPr>
                <w:rFonts w:ascii="Times New Roman" w:hAnsi="Times New Roman" w:cs="Times New Roman"/>
                <w:sz w:val="24"/>
                <w:szCs w:val="24"/>
              </w:rPr>
            </w:pPr>
            <w:r w:rsidRPr="00C25F6F">
              <w:rPr>
                <w:rFonts w:ascii="Times New Roman" w:hAnsi="Times New Roman" w:cs="Times New Roman"/>
                <w:sz w:val="24"/>
                <w:szCs w:val="24"/>
              </w:rPr>
              <w:t xml:space="preserve"> Low</w:t>
            </w:r>
          </w:p>
        </w:tc>
        <w:tc>
          <w:tcPr>
            <w:tcW w:w="1422" w:type="dxa"/>
          </w:tcPr>
          <w:p w14:paraId="6CCE5441" w14:textId="77777777" w:rsidR="001E20B9" w:rsidRPr="00C25F6F" w:rsidRDefault="001E20B9" w:rsidP="00C25F6F">
            <w:pPr>
              <w:spacing w:line="360" w:lineRule="auto"/>
              <w:jc w:val="center"/>
              <w:rPr>
                <w:rFonts w:ascii="Times New Roman" w:hAnsi="Times New Roman" w:cs="Times New Roman"/>
                <w:sz w:val="24"/>
                <w:szCs w:val="24"/>
              </w:rPr>
            </w:pPr>
            <w:r w:rsidRPr="00C25F6F">
              <w:rPr>
                <w:rFonts w:ascii="Times New Roman" w:hAnsi="Times New Roman" w:cs="Times New Roman"/>
                <w:sz w:val="24"/>
                <w:szCs w:val="24"/>
              </w:rPr>
              <w:t>0(00%)</w:t>
            </w:r>
          </w:p>
        </w:tc>
        <w:tc>
          <w:tcPr>
            <w:tcW w:w="1080" w:type="dxa"/>
          </w:tcPr>
          <w:p w14:paraId="4283395A" w14:textId="77777777" w:rsidR="001E20B9" w:rsidRPr="00C25F6F" w:rsidRDefault="001E20B9" w:rsidP="00C25F6F">
            <w:pPr>
              <w:spacing w:line="360" w:lineRule="auto"/>
              <w:jc w:val="center"/>
              <w:rPr>
                <w:rFonts w:ascii="Times New Roman" w:hAnsi="Times New Roman" w:cs="Times New Roman"/>
                <w:sz w:val="24"/>
                <w:szCs w:val="24"/>
              </w:rPr>
            </w:pPr>
            <w:r w:rsidRPr="00C25F6F">
              <w:rPr>
                <w:rFonts w:ascii="Times New Roman" w:hAnsi="Times New Roman" w:cs="Times New Roman"/>
                <w:sz w:val="24"/>
                <w:szCs w:val="24"/>
              </w:rPr>
              <w:t>0(00%)</w:t>
            </w:r>
          </w:p>
        </w:tc>
        <w:tc>
          <w:tcPr>
            <w:tcW w:w="1440" w:type="dxa"/>
          </w:tcPr>
          <w:p w14:paraId="3F3BFAC0" w14:textId="77777777" w:rsidR="001E20B9" w:rsidRPr="00C25F6F" w:rsidRDefault="001E20B9" w:rsidP="00C25F6F">
            <w:pPr>
              <w:spacing w:line="360" w:lineRule="auto"/>
              <w:jc w:val="center"/>
              <w:rPr>
                <w:rFonts w:ascii="Times New Roman" w:hAnsi="Times New Roman" w:cs="Times New Roman"/>
                <w:sz w:val="24"/>
                <w:szCs w:val="24"/>
              </w:rPr>
            </w:pPr>
            <w:r w:rsidRPr="00C25F6F">
              <w:rPr>
                <w:rFonts w:ascii="Times New Roman" w:hAnsi="Times New Roman" w:cs="Times New Roman"/>
                <w:sz w:val="24"/>
                <w:szCs w:val="24"/>
              </w:rPr>
              <w:t>0(00%)</w:t>
            </w:r>
          </w:p>
        </w:tc>
        <w:tc>
          <w:tcPr>
            <w:tcW w:w="1440" w:type="dxa"/>
          </w:tcPr>
          <w:p w14:paraId="7B0F7568" w14:textId="77777777" w:rsidR="001E20B9" w:rsidRPr="00C25F6F" w:rsidRDefault="001E20B9" w:rsidP="00C25F6F">
            <w:pPr>
              <w:spacing w:line="360" w:lineRule="auto"/>
              <w:jc w:val="center"/>
              <w:rPr>
                <w:rFonts w:ascii="Times New Roman" w:hAnsi="Times New Roman" w:cs="Times New Roman"/>
                <w:sz w:val="24"/>
                <w:szCs w:val="24"/>
              </w:rPr>
            </w:pPr>
            <w:r w:rsidRPr="00C25F6F">
              <w:rPr>
                <w:rFonts w:ascii="Times New Roman" w:hAnsi="Times New Roman" w:cs="Times New Roman"/>
                <w:sz w:val="24"/>
                <w:szCs w:val="24"/>
              </w:rPr>
              <w:t>0(00%)</w:t>
            </w:r>
          </w:p>
        </w:tc>
        <w:tc>
          <w:tcPr>
            <w:tcW w:w="1170" w:type="dxa"/>
          </w:tcPr>
          <w:p w14:paraId="1B1818EF" w14:textId="77777777" w:rsidR="001E20B9" w:rsidRPr="00C25F6F" w:rsidRDefault="001E20B9" w:rsidP="00C25F6F">
            <w:pPr>
              <w:spacing w:line="360" w:lineRule="auto"/>
              <w:jc w:val="center"/>
              <w:rPr>
                <w:rFonts w:ascii="Times New Roman" w:hAnsi="Times New Roman" w:cs="Times New Roman"/>
                <w:sz w:val="24"/>
                <w:szCs w:val="24"/>
              </w:rPr>
            </w:pPr>
            <w:r w:rsidRPr="00C25F6F">
              <w:rPr>
                <w:rFonts w:ascii="Times New Roman" w:hAnsi="Times New Roman" w:cs="Times New Roman"/>
                <w:sz w:val="24"/>
                <w:szCs w:val="24"/>
              </w:rPr>
              <w:t>0(00%)</w:t>
            </w:r>
          </w:p>
        </w:tc>
        <w:tc>
          <w:tcPr>
            <w:tcW w:w="1103" w:type="dxa"/>
          </w:tcPr>
          <w:p w14:paraId="06814FEF" w14:textId="77777777" w:rsidR="001E20B9" w:rsidRPr="00C25F6F" w:rsidRDefault="001E20B9" w:rsidP="00C25F6F">
            <w:pPr>
              <w:spacing w:line="360" w:lineRule="auto"/>
              <w:jc w:val="center"/>
              <w:rPr>
                <w:rFonts w:ascii="Times New Roman" w:hAnsi="Times New Roman" w:cs="Times New Roman"/>
                <w:sz w:val="24"/>
                <w:szCs w:val="24"/>
              </w:rPr>
            </w:pPr>
            <w:r w:rsidRPr="00C25F6F">
              <w:rPr>
                <w:rFonts w:ascii="Times New Roman" w:hAnsi="Times New Roman" w:cs="Times New Roman"/>
                <w:sz w:val="24"/>
                <w:szCs w:val="24"/>
              </w:rPr>
              <w:t>0(00%)</w:t>
            </w:r>
          </w:p>
        </w:tc>
      </w:tr>
      <w:tr w:rsidR="001E20B9" w:rsidRPr="00C25F6F" w14:paraId="1CB9EF20" w14:textId="77777777" w:rsidTr="008350F7">
        <w:trPr>
          <w:trHeight w:val="350"/>
        </w:trPr>
        <w:tc>
          <w:tcPr>
            <w:tcW w:w="607" w:type="dxa"/>
          </w:tcPr>
          <w:p w14:paraId="35551DB0" w14:textId="77777777" w:rsidR="001E20B9" w:rsidRPr="00C25F6F" w:rsidRDefault="001E20B9" w:rsidP="00C25F6F">
            <w:pPr>
              <w:spacing w:line="360" w:lineRule="auto"/>
              <w:rPr>
                <w:rFonts w:ascii="Times New Roman" w:hAnsi="Times New Roman" w:cs="Times New Roman"/>
                <w:b/>
                <w:sz w:val="24"/>
                <w:szCs w:val="24"/>
              </w:rPr>
            </w:pPr>
            <w:r w:rsidRPr="00C25F6F">
              <w:rPr>
                <w:rFonts w:ascii="Times New Roman" w:hAnsi="Times New Roman" w:cs="Times New Roman"/>
                <w:b/>
                <w:sz w:val="24"/>
                <w:szCs w:val="24"/>
              </w:rPr>
              <w:t>2.</w:t>
            </w:r>
          </w:p>
        </w:tc>
        <w:tc>
          <w:tcPr>
            <w:tcW w:w="2541" w:type="dxa"/>
          </w:tcPr>
          <w:p w14:paraId="1D60A63B" w14:textId="77777777" w:rsidR="001E20B9" w:rsidRPr="00C25F6F" w:rsidRDefault="001E20B9" w:rsidP="00C25F6F">
            <w:pPr>
              <w:spacing w:line="360" w:lineRule="auto"/>
              <w:rPr>
                <w:rFonts w:ascii="Times New Roman" w:hAnsi="Times New Roman" w:cs="Times New Roman"/>
                <w:sz w:val="24"/>
                <w:szCs w:val="24"/>
              </w:rPr>
            </w:pPr>
            <w:r w:rsidRPr="00C25F6F">
              <w:rPr>
                <w:rFonts w:ascii="Times New Roman" w:hAnsi="Times New Roman" w:cs="Times New Roman"/>
                <w:sz w:val="24"/>
                <w:szCs w:val="24"/>
              </w:rPr>
              <w:t>Medium</w:t>
            </w:r>
          </w:p>
        </w:tc>
        <w:tc>
          <w:tcPr>
            <w:tcW w:w="1422" w:type="dxa"/>
          </w:tcPr>
          <w:p w14:paraId="1FD5EF3E" w14:textId="77777777" w:rsidR="001E20B9" w:rsidRPr="00C25F6F" w:rsidRDefault="001E20B9" w:rsidP="00C25F6F">
            <w:pPr>
              <w:spacing w:line="360" w:lineRule="auto"/>
              <w:jc w:val="center"/>
              <w:rPr>
                <w:rFonts w:ascii="Times New Roman" w:hAnsi="Times New Roman" w:cs="Times New Roman"/>
                <w:sz w:val="24"/>
                <w:szCs w:val="24"/>
              </w:rPr>
            </w:pPr>
            <w:r w:rsidRPr="00C25F6F">
              <w:rPr>
                <w:rFonts w:ascii="Times New Roman" w:hAnsi="Times New Roman" w:cs="Times New Roman"/>
                <w:sz w:val="24"/>
                <w:szCs w:val="24"/>
              </w:rPr>
              <w:t>30(85.71%)</w:t>
            </w:r>
          </w:p>
        </w:tc>
        <w:tc>
          <w:tcPr>
            <w:tcW w:w="1080" w:type="dxa"/>
          </w:tcPr>
          <w:p w14:paraId="6D47CDC6" w14:textId="77777777" w:rsidR="001E20B9" w:rsidRPr="00C25F6F" w:rsidRDefault="001E20B9" w:rsidP="00C25F6F">
            <w:pPr>
              <w:spacing w:line="360" w:lineRule="auto"/>
              <w:jc w:val="center"/>
              <w:rPr>
                <w:rFonts w:ascii="Times New Roman" w:hAnsi="Times New Roman" w:cs="Times New Roman"/>
                <w:sz w:val="24"/>
                <w:szCs w:val="24"/>
              </w:rPr>
            </w:pPr>
            <w:r w:rsidRPr="00C25F6F">
              <w:rPr>
                <w:rFonts w:ascii="Times New Roman" w:hAnsi="Times New Roman" w:cs="Times New Roman"/>
                <w:sz w:val="24"/>
                <w:szCs w:val="24"/>
              </w:rPr>
              <w:t>12(80%)</w:t>
            </w:r>
          </w:p>
        </w:tc>
        <w:tc>
          <w:tcPr>
            <w:tcW w:w="1440" w:type="dxa"/>
          </w:tcPr>
          <w:p w14:paraId="76AE243B" w14:textId="77777777" w:rsidR="001E20B9" w:rsidRPr="00C25F6F" w:rsidRDefault="001E20B9" w:rsidP="00C25F6F">
            <w:pPr>
              <w:spacing w:line="360" w:lineRule="auto"/>
              <w:jc w:val="center"/>
              <w:rPr>
                <w:rFonts w:ascii="Times New Roman" w:hAnsi="Times New Roman" w:cs="Times New Roman"/>
                <w:sz w:val="24"/>
                <w:szCs w:val="24"/>
              </w:rPr>
            </w:pPr>
            <w:r w:rsidRPr="00C25F6F">
              <w:rPr>
                <w:rFonts w:ascii="Times New Roman" w:hAnsi="Times New Roman" w:cs="Times New Roman"/>
                <w:sz w:val="24"/>
                <w:szCs w:val="24"/>
              </w:rPr>
              <w:t>13(86.66%)</w:t>
            </w:r>
          </w:p>
        </w:tc>
        <w:tc>
          <w:tcPr>
            <w:tcW w:w="1440" w:type="dxa"/>
          </w:tcPr>
          <w:p w14:paraId="11B0DCA7" w14:textId="77777777" w:rsidR="001E20B9" w:rsidRPr="00C25F6F" w:rsidRDefault="001E20B9" w:rsidP="00C25F6F">
            <w:pPr>
              <w:spacing w:line="360" w:lineRule="auto"/>
              <w:jc w:val="center"/>
              <w:rPr>
                <w:rFonts w:ascii="Times New Roman" w:hAnsi="Times New Roman" w:cs="Times New Roman"/>
                <w:sz w:val="24"/>
                <w:szCs w:val="24"/>
              </w:rPr>
            </w:pPr>
            <w:r w:rsidRPr="00C25F6F">
              <w:rPr>
                <w:rFonts w:ascii="Times New Roman" w:hAnsi="Times New Roman" w:cs="Times New Roman"/>
                <w:sz w:val="24"/>
                <w:szCs w:val="24"/>
              </w:rPr>
              <w:t>29(82.85%)</w:t>
            </w:r>
          </w:p>
        </w:tc>
        <w:tc>
          <w:tcPr>
            <w:tcW w:w="1170" w:type="dxa"/>
          </w:tcPr>
          <w:p w14:paraId="490DB7D4" w14:textId="77777777" w:rsidR="001E20B9" w:rsidRPr="00C25F6F" w:rsidRDefault="001E20B9" w:rsidP="00C25F6F">
            <w:pPr>
              <w:spacing w:line="360" w:lineRule="auto"/>
              <w:jc w:val="center"/>
              <w:rPr>
                <w:rFonts w:ascii="Times New Roman" w:hAnsi="Times New Roman" w:cs="Times New Roman"/>
                <w:sz w:val="24"/>
                <w:szCs w:val="24"/>
              </w:rPr>
            </w:pPr>
            <w:r w:rsidRPr="00C25F6F">
              <w:rPr>
                <w:rFonts w:ascii="Times New Roman" w:hAnsi="Times New Roman" w:cs="Times New Roman"/>
                <w:sz w:val="24"/>
                <w:szCs w:val="24"/>
              </w:rPr>
              <w:t>18(36%)</w:t>
            </w:r>
          </w:p>
        </w:tc>
        <w:tc>
          <w:tcPr>
            <w:tcW w:w="1103" w:type="dxa"/>
          </w:tcPr>
          <w:p w14:paraId="2E520C98" w14:textId="77777777" w:rsidR="001E20B9" w:rsidRPr="00C25F6F" w:rsidRDefault="001E20B9" w:rsidP="00C25F6F">
            <w:pPr>
              <w:spacing w:line="360" w:lineRule="auto"/>
              <w:jc w:val="center"/>
              <w:rPr>
                <w:rFonts w:ascii="Times New Roman" w:hAnsi="Times New Roman" w:cs="Times New Roman"/>
                <w:sz w:val="24"/>
                <w:szCs w:val="24"/>
              </w:rPr>
            </w:pPr>
            <w:r w:rsidRPr="00C25F6F">
              <w:rPr>
                <w:rFonts w:ascii="Times New Roman" w:hAnsi="Times New Roman" w:cs="Times New Roman"/>
                <w:sz w:val="24"/>
                <w:szCs w:val="24"/>
              </w:rPr>
              <w:t>32(64%)</w:t>
            </w:r>
          </w:p>
        </w:tc>
      </w:tr>
      <w:tr w:rsidR="001E20B9" w:rsidRPr="00C25F6F" w14:paraId="17623CA7" w14:textId="77777777" w:rsidTr="008350F7">
        <w:trPr>
          <w:trHeight w:val="350"/>
        </w:trPr>
        <w:tc>
          <w:tcPr>
            <w:tcW w:w="607" w:type="dxa"/>
          </w:tcPr>
          <w:p w14:paraId="2417522D" w14:textId="77777777" w:rsidR="001E20B9" w:rsidRPr="00C25F6F" w:rsidRDefault="001E20B9" w:rsidP="00C25F6F">
            <w:pPr>
              <w:spacing w:line="360" w:lineRule="auto"/>
              <w:rPr>
                <w:rFonts w:ascii="Times New Roman" w:hAnsi="Times New Roman" w:cs="Times New Roman"/>
                <w:b/>
                <w:sz w:val="24"/>
                <w:szCs w:val="24"/>
              </w:rPr>
            </w:pPr>
            <w:r w:rsidRPr="00C25F6F">
              <w:rPr>
                <w:rFonts w:ascii="Times New Roman" w:hAnsi="Times New Roman" w:cs="Times New Roman"/>
                <w:b/>
                <w:sz w:val="24"/>
                <w:szCs w:val="24"/>
              </w:rPr>
              <w:t>3.</w:t>
            </w:r>
          </w:p>
        </w:tc>
        <w:tc>
          <w:tcPr>
            <w:tcW w:w="2541" w:type="dxa"/>
          </w:tcPr>
          <w:p w14:paraId="2DB860FD" w14:textId="77777777" w:rsidR="001E20B9" w:rsidRPr="00C25F6F" w:rsidRDefault="001E20B9" w:rsidP="00C25F6F">
            <w:pPr>
              <w:spacing w:line="360" w:lineRule="auto"/>
              <w:rPr>
                <w:rFonts w:ascii="Times New Roman" w:hAnsi="Times New Roman" w:cs="Times New Roman"/>
                <w:sz w:val="24"/>
                <w:szCs w:val="24"/>
              </w:rPr>
            </w:pPr>
            <w:r w:rsidRPr="00C25F6F">
              <w:rPr>
                <w:rFonts w:ascii="Times New Roman" w:hAnsi="Times New Roman" w:cs="Times New Roman"/>
                <w:sz w:val="24"/>
                <w:szCs w:val="24"/>
              </w:rPr>
              <w:t>High</w:t>
            </w:r>
          </w:p>
        </w:tc>
        <w:tc>
          <w:tcPr>
            <w:tcW w:w="1422" w:type="dxa"/>
          </w:tcPr>
          <w:p w14:paraId="156D9F2E" w14:textId="77777777" w:rsidR="001E20B9" w:rsidRPr="00C25F6F" w:rsidRDefault="001E20B9" w:rsidP="00C25F6F">
            <w:pPr>
              <w:spacing w:line="360" w:lineRule="auto"/>
              <w:jc w:val="center"/>
              <w:rPr>
                <w:rFonts w:ascii="Times New Roman" w:hAnsi="Times New Roman" w:cs="Times New Roman"/>
                <w:sz w:val="24"/>
                <w:szCs w:val="24"/>
              </w:rPr>
            </w:pPr>
            <w:r w:rsidRPr="00C25F6F">
              <w:rPr>
                <w:rFonts w:ascii="Times New Roman" w:hAnsi="Times New Roman" w:cs="Times New Roman"/>
                <w:sz w:val="24"/>
                <w:szCs w:val="24"/>
              </w:rPr>
              <w:t>5(14.28%)</w:t>
            </w:r>
          </w:p>
        </w:tc>
        <w:tc>
          <w:tcPr>
            <w:tcW w:w="1080" w:type="dxa"/>
          </w:tcPr>
          <w:p w14:paraId="29807650" w14:textId="77777777" w:rsidR="001E20B9" w:rsidRPr="00C25F6F" w:rsidRDefault="001E20B9" w:rsidP="00C25F6F">
            <w:pPr>
              <w:spacing w:line="360" w:lineRule="auto"/>
              <w:jc w:val="center"/>
              <w:rPr>
                <w:rFonts w:ascii="Times New Roman" w:hAnsi="Times New Roman" w:cs="Times New Roman"/>
                <w:sz w:val="24"/>
                <w:szCs w:val="24"/>
              </w:rPr>
            </w:pPr>
            <w:r w:rsidRPr="00C25F6F">
              <w:rPr>
                <w:rFonts w:ascii="Times New Roman" w:hAnsi="Times New Roman" w:cs="Times New Roman"/>
                <w:sz w:val="24"/>
                <w:szCs w:val="24"/>
              </w:rPr>
              <w:t>3(20%)</w:t>
            </w:r>
          </w:p>
        </w:tc>
        <w:tc>
          <w:tcPr>
            <w:tcW w:w="1440" w:type="dxa"/>
          </w:tcPr>
          <w:p w14:paraId="4047A34B" w14:textId="77777777" w:rsidR="001E20B9" w:rsidRPr="00C25F6F" w:rsidRDefault="001E20B9" w:rsidP="00C25F6F">
            <w:pPr>
              <w:spacing w:line="360" w:lineRule="auto"/>
              <w:jc w:val="center"/>
              <w:rPr>
                <w:rFonts w:ascii="Times New Roman" w:hAnsi="Times New Roman" w:cs="Times New Roman"/>
                <w:sz w:val="24"/>
                <w:szCs w:val="24"/>
              </w:rPr>
            </w:pPr>
            <w:r w:rsidRPr="00C25F6F">
              <w:rPr>
                <w:rFonts w:ascii="Times New Roman" w:hAnsi="Times New Roman" w:cs="Times New Roman"/>
                <w:sz w:val="24"/>
                <w:szCs w:val="24"/>
              </w:rPr>
              <w:t>2(13.33%)</w:t>
            </w:r>
          </w:p>
        </w:tc>
        <w:tc>
          <w:tcPr>
            <w:tcW w:w="1440" w:type="dxa"/>
          </w:tcPr>
          <w:p w14:paraId="175051FC" w14:textId="77777777" w:rsidR="001E20B9" w:rsidRPr="00C25F6F" w:rsidRDefault="001E20B9" w:rsidP="00C25F6F">
            <w:pPr>
              <w:spacing w:line="360" w:lineRule="auto"/>
              <w:jc w:val="center"/>
              <w:rPr>
                <w:rFonts w:ascii="Times New Roman" w:hAnsi="Times New Roman" w:cs="Times New Roman"/>
                <w:sz w:val="24"/>
                <w:szCs w:val="24"/>
              </w:rPr>
            </w:pPr>
            <w:r w:rsidRPr="00C25F6F">
              <w:rPr>
                <w:rFonts w:ascii="Times New Roman" w:hAnsi="Times New Roman" w:cs="Times New Roman"/>
                <w:sz w:val="24"/>
                <w:szCs w:val="24"/>
              </w:rPr>
              <w:t>6(17.14%)</w:t>
            </w:r>
          </w:p>
        </w:tc>
        <w:tc>
          <w:tcPr>
            <w:tcW w:w="1170" w:type="dxa"/>
          </w:tcPr>
          <w:p w14:paraId="7F65ECEF" w14:textId="77777777" w:rsidR="001E20B9" w:rsidRPr="00C25F6F" w:rsidRDefault="001E20B9" w:rsidP="00C25F6F">
            <w:pPr>
              <w:spacing w:line="360" w:lineRule="auto"/>
              <w:jc w:val="center"/>
              <w:rPr>
                <w:rFonts w:ascii="Times New Roman" w:hAnsi="Times New Roman" w:cs="Times New Roman"/>
                <w:sz w:val="24"/>
                <w:szCs w:val="24"/>
              </w:rPr>
            </w:pPr>
            <w:r w:rsidRPr="00C25F6F">
              <w:rPr>
                <w:rFonts w:ascii="Times New Roman" w:hAnsi="Times New Roman" w:cs="Times New Roman"/>
                <w:sz w:val="24"/>
                <w:szCs w:val="24"/>
              </w:rPr>
              <w:t>37(74%)</w:t>
            </w:r>
          </w:p>
        </w:tc>
        <w:tc>
          <w:tcPr>
            <w:tcW w:w="1103" w:type="dxa"/>
          </w:tcPr>
          <w:p w14:paraId="043F9C77" w14:textId="77777777" w:rsidR="001E20B9" w:rsidRPr="00C25F6F" w:rsidRDefault="001E20B9" w:rsidP="00C25F6F">
            <w:pPr>
              <w:spacing w:line="360" w:lineRule="auto"/>
              <w:jc w:val="center"/>
              <w:rPr>
                <w:rFonts w:ascii="Times New Roman" w:hAnsi="Times New Roman" w:cs="Times New Roman"/>
                <w:sz w:val="24"/>
                <w:szCs w:val="24"/>
              </w:rPr>
            </w:pPr>
            <w:r w:rsidRPr="00C25F6F">
              <w:rPr>
                <w:rFonts w:ascii="Times New Roman" w:hAnsi="Times New Roman" w:cs="Times New Roman"/>
                <w:sz w:val="24"/>
                <w:szCs w:val="24"/>
              </w:rPr>
              <w:t>21(42%)</w:t>
            </w:r>
          </w:p>
        </w:tc>
      </w:tr>
    </w:tbl>
    <w:p w14:paraId="14E4E45D" w14:textId="2852AE98" w:rsidR="00CE6CDA" w:rsidRPr="00C25F6F" w:rsidRDefault="00CE6CDA" w:rsidP="00CE6CDA">
      <w:pPr>
        <w:spacing w:line="360" w:lineRule="auto"/>
        <w:jc w:val="both"/>
        <w:rPr>
          <w:rFonts w:ascii="Times New Roman" w:hAnsi="Times New Roman" w:cs="Times New Roman"/>
          <w:sz w:val="24"/>
          <w:szCs w:val="24"/>
        </w:rPr>
      </w:pPr>
      <w:r w:rsidRPr="00C25F6F">
        <w:rPr>
          <w:rFonts w:ascii="Times New Roman" w:hAnsi="Times New Roman" w:cs="Times New Roman"/>
          <w:sz w:val="24"/>
          <w:szCs w:val="24"/>
        </w:rPr>
        <w:t>Whereas</w:t>
      </w:r>
      <w:r w:rsidR="006048E9">
        <w:rPr>
          <w:rFonts w:ascii="Times New Roman" w:hAnsi="Times New Roman" w:cs="Times New Roman"/>
          <w:sz w:val="24"/>
          <w:szCs w:val="24"/>
        </w:rPr>
        <w:t xml:space="preserve"> almost</w:t>
      </w:r>
      <w:r w:rsidRPr="00C25F6F">
        <w:rPr>
          <w:rFonts w:ascii="Times New Roman" w:hAnsi="Times New Roman" w:cs="Times New Roman"/>
          <w:sz w:val="24"/>
          <w:szCs w:val="24"/>
        </w:rPr>
        <w:t xml:space="preserve"> 8</w:t>
      </w:r>
      <w:r w:rsidR="00B833C6">
        <w:rPr>
          <w:rFonts w:ascii="Times New Roman" w:hAnsi="Times New Roman" w:cs="Times New Roman"/>
          <w:sz w:val="24"/>
          <w:szCs w:val="24"/>
        </w:rPr>
        <w:t>7</w:t>
      </w:r>
      <w:r w:rsidRPr="00C25F6F">
        <w:rPr>
          <w:rFonts w:ascii="Times New Roman" w:hAnsi="Times New Roman" w:cs="Times New Roman"/>
          <w:sz w:val="24"/>
          <w:szCs w:val="24"/>
        </w:rPr>
        <w:t xml:space="preserve"> per</w:t>
      </w:r>
      <w:r w:rsidR="00B96FAA">
        <w:rPr>
          <w:rFonts w:ascii="Times New Roman" w:hAnsi="Times New Roman" w:cs="Times New Roman"/>
          <w:sz w:val="24"/>
          <w:szCs w:val="24"/>
        </w:rPr>
        <w:t xml:space="preserve"> </w:t>
      </w:r>
      <w:r w:rsidRPr="00C25F6F">
        <w:rPr>
          <w:rFonts w:ascii="Times New Roman" w:hAnsi="Times New Roman" w:cs="Times New Roman"/>
          <w:sz w:val="24"/>
          <w:szCs w:val="24"/>
        </w:rPr>
        <w:t xml:space="preserve">cent of </w:t>
      </w:r>
      <w:r w:rsidR="00B96FAA" w:rsidRPr="00323995">
        <w:rPr>
          <w:rFonts w:ascii="Times New Roman" w:hAnsi="Times New Roman" w:cs="Times New Roman"/>
          <w:sz w:val="24"/>
          <w:szCs w:val="24"/>
          <w:highlight w:val="yellow"/>
        </w:rPr>
        <w:t xml:space="preserve">males </w:t>
      </w:r>
      <w:r w:rsidRPr="00C25F6F">
        <w:rPr>
          <w:rFonts w:ascii="Times New Roman" w:hAnsi="Times New Roman" w:cs="Times New Roman"/>
          <w:sz w:val="24"/>
          <w:szCs w:val="24"/>
        </w:rPr>
        <w:t xml:space="preserve">and </w:t>
      </w:r>
      <w:r w:rsidR="00B833C6">
        <w:rPr>
          <w:rFonts w:ascii="Times New Roman" w:hAnsi="Times New Roman" w:cs="Times New Roman"/>
          <w:sz w:val="24"/>
          <w:szCs w:val="24"/>
        </w:rPr>
        <w:t>around 83</w:t>
      </w:r>
      <w:r w:rsidRPr="00C25F6F">
        <w:rPr>
          <w:rFonts w:ascii="Times New Roman" w:hAnsi="Times New Roman" w:cs="Times New Roman"/>
          <w:sz w:val="24"/>
          <w:szCs w:val="24"/>
        </w:rPr>
        <w:t xml:space="preserve"> </w:t>
      </w:r>
      <w:r w:rsidR="00B96FAA" w:rsidRPr="00323995">
        <w:rPr>
          <w:rFonts w:ascii="Times New Roman" w:hAnsi="Times New Roman" w:cs="Times New Roman"/>
          <w:sz w:val="24"/>
          <w:szCs w:val="24"/>
          <w:highlight w:val="yellow"/>
        </w:rPr>
        <w:t xml:space="preserve">per cent of females </w:t>
      </w:r>
      <w:r w:rsidRPr="00C25F6F">
        <w:rPr>
          <w:rFonts w:ascii="Times New Roman" w:hAnsi="Times New Roman" w:cs="Times New Roman"/>
          <w:sz w:val="24"/>
          <w:szCs w:val="24"/>
        </w:rPr>
        <w:t xml:space="preserve">also have </w:t>
      </w:r>
      <w:r w:rsidR="00B96FAA" w:rsidRPr="00323995">
        <w:rPr>
          <w:rFonts w:ascii="Times New Roman" w:hAnsi="Times New Roman" w:cs="Times New Roman"/>
          <w:sz w:val="24"/>
          <w:szCs w:val="24"/>
          <w:highlight w:val="yellow"/>
        </w:rPr>
        <w:t xml:space="preserve">a </w:t>
      </w:r>
      <w:r w:rsidRPr="00C25F6F">
        <w:rPr>
          <w:rFonts w:ascii="Times New Roman" w:hAnsi="Times New Roman" w:cs="Times New Roman"/>
          <w:sz w:val="24"/>
          <w:szCs w:val="24"/>
        </w:rPr>
        <w:t>medium level of social adequacy</w:t>
      </w:r>
      <w:r w:rsidR="00B96FAA">
        <w:rPr>
          <w:rFonts w:ascii="Times New Roman" w:hAnsi="Times New Roman" w:cs="Times New Roman"/>
          <w:sz w:val="24"/>
          <w:szCs w:val="24"/>
        </w:rPr>
        <w:t>,</w:t>
      </w:r>
      <w:r w:rsidRPr="00C25F6F">
        <w:rPr>
          <w:rFonts w:ascii="Times New Roman" w:hAnsi="Times New Roman" w:cs="Times New Roman"/>
          <w:sz w:val="24"/>
          <w:szCs w:val="24"/>
        </w:rPr>
        <w:t xml:space="preserve"> and </w:t>
      </w:r>
      <w:r w:rsidR="00B833C6">
        <w:rPr>
          <w:rFonts w:ascii="Times New Roman" w:hAnsi="Times New Roman" w:cs="Times New Roman"/>
          <w:sz w:val="24"/>
          <w:szCs w:val="24"/>
        </w:rPr>
        <w:t xml:space="preserve">13 </w:t>
      </w:r>
      <w:r w:rsidRPr="00C25F6F">
        <w:rPr>
          <w:rFonts w:ascii="Times New Roman" w:hAnsi="Times New Roman" w:cs="Times New Roman"/>
          <w:sz w:val="24"/>
          <w:szCs w:val="24"/>
        </w:rPr>
        <w:t>per</w:t>
      </w:r>
      <w:r w:rsidR="00B96FAA">
        <w:rPr>
          <w:rFonts w:ascii="Times New Roman" w:hAnsi="Times New Roman" w:cs="Times New Roman"/>
          <w:sz w:val="24"/>
          <w:szCs w:val="24"/>
        </w:rPr>
        <w:t xml:space="preserve"> </w:t>
      </w:r>
      <w:r w:rsidRPr="00C25F6F">
        <w:rPr>
          <w:rFonts w:ascii="Times New Roman" w:hAnsi="Times New Roman" w:cs="Times New Roman"/>
          <w:sz w:val="24"/>
          <w:szCs w:val="24"/>
        </w:rPr>
        <w:t xml:space="preserve">cent of </w:t>
      </w:r>
      <w:r w:rsidR="00B96FAA" w:rsidRPr="00323995">
        <w:rPr>
          <w:rFonts w:ascii="Times New Roman" w:hAnsi="Times New Roman" w:cs="Times New Roman"/>
          <w:sz w:val="24"/>
          <w:szCs w:val="24"/>
          <w:highlight w:val="yellow"/>
        </w:rPr>
        <w:t xml:space="preserve">males </w:t>
      </w:r>
      <w:r w:rsidRPr="00C25F6F">
        <w:rPr>
          <w:rFonts w:ascii="Times New Roman" w:hAnsi="Times New Roman" w:cs="Times New Roman"/>
          <w:sz w:val="24"/>
          <w:szCs w:val="24"/>
        </w:rPr>
        <w:t xml:space="preserve">and </w:t>
      </w:r>
      <w:r w:rsidR="00B833C6">
        <w:rPr>
          <w:rFonts w:ascii="Times New Roman" w:hAnsi="Times New Roman" w:cs="Times New Roman"/>
          <w:sz w:val="24"/>
          <w:szCs w:val="24"/>
        </w:rPr>
        <w:t>17</w:t>
      </w:r>
      <w:r w:rsidRPr="00C25F6F">
        <w:rPr>
          <w:rFonts w:ascii="Times New Roman" w:hAnsi="Times New Roman" w:cs="Times New Roman"/>
          <w:sz w:val="24"/>
          <w:szCs w:val="24"/>
        </w:rPr>
        <w:t xml:space="preserve"> </w:t>
      </w:r>
      <w:r w:rsidR="00B96FAA" w:rsidRPr="00323995">
        <w:rPr>
          <w:rFonts w:ascii="Times New Roman" w:hAnsi="Times New Roman" w:cs="Times New Roman"/>
          <w:sz w:val="24"/>
          <w:szCs w:val="24"/>
          <w:highlight w:val="yellow"/>
        </w:rPr>
        <w:t xml:space="preserve">per cent of females </w:t>
      </w:r>
      <w:r w:rsidRPr="00C25F6F">
        <w:rPr>
          <w:rFonts w:ascii="Times New Roman" w:hAnsi="Times New Roman" w:cs="Times New Roman"/>
          <w:sz w:val="24"/>
          <w:szCs w:val="24"/>
        </w:rPr>
        <w:t xml:space="preserve">from urban </w:t>
      </w:r>
      <w:r w:rsidR="00B96FAA" w:rsidRPr="00323995">
        <w:rPr>
          <w:rFonts w:ascii="Times New Roman" w:hAnsi="Times New Roman" w:cs="Times New Roman"/>
          <w:sz w:val="24"/>
          <w:szCs w:val="24"/>
          <w:highlight w:val="yellow"/>
        </w:rPr>
        <w:t xml:space="preserve">areas </w:t>
      </w:r>
      <w:r w:rsidRPr="00C25F6F">
        <w:rPr>
          <w:rFonts w:ascii="Times New Roman" w:hAnsi="Times New Roman" w:cs="Times New Roman"/>
          <w:sz w:val="24"/>
          <w:szCs w:val="24"/>
        </w:rPr>
        <w:t xml:space="preserve">have </w:t>
      </w:r>
      <w:r w:rsidR="00B96FAA">
        <w:rPr>
          <w:rFonts w:ascii="Times New Roman" w:hAnsi="Times New Roman" w:cs="Times New Roman"/>
          <w:sz w:val="24"/>
          <w:szCs w:val="24"/>
        </w:rPr>
        <w:t xml:space="preserve">a </w:t>
      </w:r>
      <w:r w:rsidRPr="00C25F6F">
        <w:rPr>
          <w:rFonts w:ascii="Times New Roman" w:hAnsi="Times New Roman" w:cs="Times New Roman"/>
          <w:sz w:val="24"/>
          <w:szCs w:val="24"/>
        </w:rPr>
        <w:t>high level of social adequacy. So</w:t>
      </w:r>
      <w:r w:rsidR="00B96FAA">
        <w:rPr>
          <w:rFonts w:ascii="Times New Roman" w:hAnsi="Times New Roman" w:cs="Times New Roman"/>
          <w:sz w:val="24"/>
          <w:szCs w:val="24"/>
        </w:rPr>
        <w:t>,</w:t>
      </w:r>
      <w:r w:rsidRPr="00C25F6F">
        <w:rPr>
          <w:rFonts w:ascii="Times New Roman" w:hAnsi="Times New Roman" w:cs="Times New Roman"/>
          <w:sz w:val="24"/>
          <w:szCs w:val="24"/>
        </w:rPr>
        <w:t xml:space="preserve"> the majority of both </w:t>
      </w:r>
      <w:r w:rsidR="00B96FAA" w:rsidRPr="00323995">
        <w:rPr>
          <w:rFonts w:ascii="Times New Roman" w:hAnsi="Times New Roman" w:cs="Times New Roman"/>
          <w:sz w:val="24"/>
          <w:szCs w:val="24"/>
          <w:highlight w:val="yellow"/>
        </w:rPr>
        <w:t xml:space="preserve">males and females </w:t>
      </w:r>
      <w:r w:rsidRPr="00C25F6F">
        <w:rPr>
          <w:rFonts w:ascii="Times New Roman" w:hAnsi="Times New Roman" w:cs="Times New Roman"/>
          <w:sz w:val="24"/>
          <w:szCs w:val="24"/>
        </w:rPr>
        <w:t xml:space="preserve">from rural and urban </w:t>
      </w:r>
      <w:r w:rsidR="00B96FAA" w:rsidRPr="00323995">
        <w:rPr>
          <w:rFonts w:ascii="Times New Roman" w:hAnsi="Times New Roman" w:cs="Times New Roman"/>
          <w:sz w:val="24"/>
          <w:szCs w:val="24"/>
          <w:highlight w:val="yellow"/>
        </w:rPr>
        <w:t xml:space="preserve">areas </w:t>
      </w:r>
      <w:r w:rsidRPr="00C25F6F">
        <w:rPr>
          <w:rFonts w:ascii="Times New Roman" w:hAnsi="Times New Roman" w:cs="Times New Roman"/>
          <w:sz w:val="24"/>
          <w:szCs w:val="24"/>
        </w:rPr>
        <w:t xml:space="preserve">have </w:t>
      </w:r>
      <w:r w:rsidR="00B96FAA" w:rsidRPr="00323995">
        <w:rPr>
          <w:rFonts w:ascii="Times New Roman" w:hAnsi="Times New Roman" w:cs="Times New Roman"/>
          <w:sz w:val="24"/>
          <w:szCs w:val="24"/>
          <w:highlight w:val="yellow"/>
        </w:rPr>
        <w:t xml:space="preserve">a </w:t>
      </w:r>
      <w:r w:rsidRPr="00C25F6F">
        <w:rPr>
          <w:rFonts w:ascii="Times New Roman" w:hAnsi="Times New Roman" w:cs="Times New Roman"/>
          <w:sz w:val="24"/>
          <w:szCs w:val="24"/>
        </w:rPr>
        <w:t>medium level of social adequacy. In total</w:t>
      </w:r>
      <w:r w:rsidR="00B96FAA">
        <w:rPr>
          <w:rFonts w:ascii="Times New Roman" w:hAnsi="Times New Roman" w:cs="Times New Roman"/>
          <w:sz w:val="24"/>
          <w:szCs w:val="24"/>
        </w:rPr>
        <w:t>,</w:t>
      </w:r>
      <w:r w:rsidRPr="00C25F6F">
        <w:rPr>
          <w:rFonts w:ascii="Times New Roman" w:hAnsi="Times New Roman" w:cs="Times New Roman"/>
          <w:sz w:val="24"/>
          <w:szCs w:val="24"/>
        </w:rPr>
        <w:t xml:space="preserve"> adequacy majority of male respondents had </w:t>
      </w:r>
      <w:r w:rsidR="00B96FAA" w:rsidRPr="00323995">
        <w:rPr>
          <w:rFonts w:ascii="Times New Roman" w:hAnsi="Times New Roman" w:cs="Times New Roman"/>
          <w:sz w:val="24"/>
          <w:szCs w:val="24"/>
          <w:highlight w:val="yellow"/>
        </w:rPr>
        <w:t xml:space="preserve">a </w:t>
      </w:r>
      <w:r w:rsidRPr="00C25F6F">
        <w:rPr>
          <w:rFonts w:ascii="Times New Roman" w:hAnsi="Times New Roman" w:cs="Times New Roman"/>
          <w:sz w:val="24"/>
          <w:szCs w:val="24"/>
        </w:rPr>
        <w:t>high level of social maturity as compared to females.</w:t>
      </w:r>
    </w:p>
    <w:p w14:paraId="01F155E4" w14:textId="0700D7A9" w:rsidR="006E7E8B" w:rsidRPr="00323995" w:rsidRDefault="00F06556" w:rsidP="00C25F6F">
      <w:pPr>
        <w:spacing w:after="0" w:line="360" w:lineRule="auto"/>
        <w:jc w:val="both"/>
        <w:rPr>
          <w:rFonts w:ascii="Times New Roman" w:hAnsi="Times New Roman" w:cs="Times New Roman"/>
          <w:b/>
          <w:bCs/>
          <w:sz w:val="24"/>
          <w:szCs w:val="24"/>
          <w:highlight w:val="yellow"/>
        </w:rPr>
      </w:pPr>
      <w:r>
        <w:rPr>
          <w:rFonts w:ascii="Times New Roman" w:hAnsi="Times New Roman" w:cs="Times New Roman"/>
          <w:b/>
          <w:bCs/>
          <w:sz w:val="24"/>
          <w:szCs w:val="24"/>
        </w:rPr>
        <w:t xml:space="preserve">2.4 </w:t>
      </w:r>
      <w:r w:rsidR="00E0272D" w:rsidRPr="00A27E8B">
        <w:rPr>
          <w:rFonts w:ascii="Times New Roman" w:hAnsi="Times New Roman" w:cs="Times New Roman"/>
          <w:b/>
          <w:bCs/>
          <w:sz w:val="24"/>
          <w:szCs w:val="24"/>
        </w:rPr>
        <w:t xml:space="preserve">Level of total social maturity </w:t>
      </w:r>
      <w:r w:rsidR="00D827FE">
        <w:rPr>
          <w:rFonts w:ascii="Times New Roman" w:hAnsi="Times New Roman" w:cs="Times New Roman"/>
          <w:b/>
          <w:bCs/>
          <w:sz w:val="24"/>
          <w:szCs w:val="24"/>
        </w:rPr>
        <w:t>among</w:t>
      </w:r>
      <w:r w:rsidR="00E0272D" w:rsidRPr="00A27E8B">
        <w:rPr>
          <w:rFonts w:ascii="Times New Roman" w:hAnsi="Times New Roman" w:cs="Times New Roman"/>
          <w:b/>
          <w:bCs/>
          <w:sz w:val="24"/>
          <w:szCs w:val="24"/>
        </w:rPr>
        <w:t xml:space="preserve"> </w:t>
      </w:r>
      <w:r w:rsidR="00B96FAA" w:rsidRPr="00323995">
        <w:rPr>
          <w:rFonts w:ascii="Times New Roman" w:hAnsi="Times New Roman" w:cs="Times New Roman"/>
          <w:b/>
          <w:bCs/>
          <w:sz w:val="24"/>
          <w:szCs w:val="24"/>
          <w:highlight w:val="yellow"/>
        </w:rPr>
        <w:t>adolescents</w:t>
      </w:r>
    </w:p>
    <w:p w14:paraId="48823E42" w14:textId="35762925" w:rsidR="009C5A72" w:rsidRDefault="009C5A72" w:rsidP="00C25F6F">
      <w:pPr>
        <w:spacing w:after="0" w:line="360" w:lineRule="auto"/>
        <w:jc w:val="both"/>
        <w:rPr>
          <w:rFonts w:ascii="Times New Roman" w:hAnsi="Times New Roman" w:cs="Times New Roman"/>
          <w:b/>
          <w:sz w:val="24"/>
          <w:szCs w:val="24"/>
        </w:rPr>
      </w:pPr>
      <w:r>
        <w:rPr>
          <w:rFonts w:ascii="Times New Roman" w:hAnsi="Times New Roman" w:cs="Times New Roman"/>
          <w:sz w:val="24"/>
          <w:szCs w:val="24"/>
        </w:rPr>
        <w:t xml:space="preserve">Table </w:t>
      </w:r>
      <w:r w:rsidR="00E2076E">
        <w:rPr>
          <w:rFonts w:ascii="Times New Roman" w:hAnsi="Times New Roman" w:cs="Times New Roman"/>
          <w:sz w:val="24"/>
          <w:szCs w:val="24"/>
        </w:rPr>
        <w:t>6</w:t>
      </w:r>
      <w:r>
        <w:rPr>
          <w:rFonts w:ascii="Times New Roman" w:hAnsi="Times New Roman" w:cs="Times New Roman"/>
          <w:sz w:val="24"/>
          <w:szCs w:val="24"/>
        </w:rPr>
        <w:t xml:space="preserve"> depicts t</w:t>
      </w:r>
      <w:r w:rsidRPr="00C25F6F">
        <w:rPr>
          <w:rFonts w:ascii="Times New Roman" w:hAnsi="Times New Roman" w:cs="Times New Roman"/>
          <w:sz w:val="24"/>
          <w:szCs w:val="24"/>
        </w:rPr>
        <w:t>he overall data for total social maturity</w:t>
      </w:r>
      <w:r w:rsidR="00B96FAA">
        <w:rPr>
          <w:rFonts w:ascii="Times New Roman" w:hAnsi="Times New Roman" w:cs="Times New Roman"/>
          <w:sz w:val="24"/>
          <w:szCs w:val="24"/>
        </w:rPr>
        <w:t>,</w:t>
      </w:r>
      <w:r w:rsidRPr="00C25F6F">
        <w:rPr>
          <w:rFonts w:ascii="Times New Roman" w:hAnsi="Times New Roman" w:cs="Times New Roman"/>
          <w:sz w:val="24"/>
          <w:szCs w:val="24"/>
        </w:rPr>
        <w:t xml:space="preserve"> </w:t>
      </w:r>
      <w:r w:rsidR="00B96FAA" w:rsidRPr="00323995">
        <w:rPr>
          <w:rFonts w:ascii="Times New Roman" w:hAnsi="Times New Roman" w:cs="Times New Roman"/>
          <w:sz w:val="24"/>
          <w:szCs w:val="24"/>
          <w:highlight w:val="yellow"/>
        </w:rPr>
        <w:t xml:space="preserve">revealing </w:t>
      </w:r>
      <w:r w:rsidRPr="00C25F6F">
        <w:rPr>
          <w:rFonts w:ascii="Times New Roman" w:hAnsi="Times New Roman" w:cs="Times New Roman"/>
          <w:sz w:val="24"/>
          <w:szCs w:val="24"/>
        </w:rPr>
        <w:t>that</w:t>
      </w:r>
      <w:r w:rsidR="00B96FAA">
        <w:rPr>
          <w:rFonts w:ascii="Times New Roman" w:hAnsi="Times New Roman" w:cs="Times New Roman"/>
          <w:sz w:val="24"/>
          <w:szCs w:val="24"/>
        </w:rPr>
        <w:t>,</w:t>
      </w:r>
      <w:r w:rsidRPr="00C25F6F">
        <w:rPr>
          <w:rFonts w:ascii="Times New Roman" w:hAnsi="Times New Roman" w:cs="Times New Roman"/>
          <w:sz w:val="24"/>
          <w:szCs w:val="24"/>
        </w:rPr>
        <w:t xml:space="preserve"> irrespective of area,</w:t>
      </w:r>
      <w:r w:rsidR="0051204B">
        <w:rPr>
          <w:rFonts w:ascii="Times New Roman" w:hAnsi="Times New Roman" w:cs="Times New Roman"/>
          <w:sz w:val="24"/>
          <w:szCs w:val="24"/>
        </w:rPr>
        <w:t xml:space="preserve"> almost</w:t>
      </w:r>
      <w:r w:rsidRPr="00C25F6F">
        <w:rPr>
          <w:rFonts w:ascii="Times New Roman" w:hAnsi="Times New Roman" w:cs="Times New Roman"/>
          <w:sz w:val="24"/>
          <w:szCs w:val="24"/>
        </w:rPr>
        <w:t xml:space="preserve"> all </w:t>
      </w:r>
      <w:r w:rsidR="00B96FAA" w:rsidRPr="00323995">
        <w:rPr>
          <w:rFonts w:ascii="Times New Roman" w:hAnsi="Times New Roman" w:cs="Times New Roman"/>
          <w:sz w:val="24"/>
          <w:szCs w:val="24"/>
          <w:highlight w:val="yellow"/>
        </w:rPr>
        <w:t xml:space="preserve">respondents </w:t>
      </w:r>
      <w:r w:rsidRPr="00C25F6F">
        <w:rPr>
          <w:rFonts w:ascii="Times New Roman" w:hAnsi="Times New Roman" w:cs="Times New Roman"/>
          <w:sz w:val="24"/>
          <w:szCs w:val="24"/>
        </w:rPr>
        <w:t>from rural</w:t>
      </w:r>
      <w:r w:rsidR="0051204B">
        <w:rPr>
          <w:rFonts w:ascii="Times New Roman" w:hAnsi="Times New Roman" w:cs="Times New Roman"/>
          <w:sz w:val="24"/>
          <w:szCs w:val="24"/>
        </w:rPr>
        <w:t xml:space="preserve"> and </w:t>
      </w:r>
      <w:r w:rsidR="009D0604">
        <w:rPr>
          <w:rFonts w:ascii="Times New Roman" w:hAnsi="Times New Roman" w:cs="Times New Roman"/>
          <w:sz w:val="24"/>
          <w:szCs w:val="24"/>
        </w:rPr>
        <w:t>urban</w:t>
      </w:r>
      <w:r w:rsidRPr="00C25F6F">
        <w:rPr>
          <w:rFonts w:ascii="Times New Roman" w:hAnsi="Times New Roman" w:cs="Times New Roman"/>
          <w:sz w:val="24"/>
          <w:szCs w:val="24"/>
        </w:rPr>
        <w:t xml:space="preserve"> </w:t>
      </w:r>
      <w:r w:rsidR="00B96FAA" w:rsidRPr="00323995">
        <w:rPr>
          <w:rFonts w:ascii="Times New Roman" w:hAnsi="Times New Roman" w:cs="Times New Roman"/>
          <w:sz w:val="24"/>
          <w:szCs w:val="24"/>
          <w:highlight w:val="yellow"/>
        </w:rPr>
        <w:t xml:space="preserve">areas have a </w:t>
      </w:r>
      <w:r w:rsidRPr="00C25F6F">
        <w:rPr>
          <w:rFonts w:ascii="Times New Roman" w:hAnsi="Times New Roman" w:cs="Times New Roman"/>
          <w:sz w:val="24"/>
          <w:szCs w:val="24"/>
        </w:rPr>
        <w:t>medium level of social maturity</w:t>
      </w:r>
      <w:r w:rsidR="009D0604">
        <w:rPr>
          <w:rFonts w:ascii="Times New Roman" w:hAnsi="Times New Roman" w:cs="Times New Roman"/>
          <w:sz w:val="24"/>
          <w:szCs w:val="24"/>
        </w:rPr>
        <w:t>.</w:t>
      </w:r>
    </w:p>
    <w:p w14:paraId="73D769E3" w14:textId="111539F3" w:rsidR="00D827FE" w:rsidRPr="00A27E8B" w:rsidRDefault="001E20B9" w:rsidP="00D827FE">
      <w:pPr>
        <w:spacing w:after="0" w:line="360" w:lineRule="auto"/>
        <w:jc w:val="both"/>
        <w:rPr>
          <w:rFonts w:ascii="Times New Roman" w:hAnsi="Times New Roman" w:cs="Times New Roman"/>
          <w:b/>
          <w:bCs/>
          <w:sz w:val="24"/>
          <w:szCs w:val="24"/>
        </w:rPr>
      </w:pPr>
      <w:r w:rsidRPr="00C25F6F">
        <w:rPr>
          <w:rFonts w:ascii="Times New Roman" w:hAnsi="Times New Roman" w:cs="Times New Roman"/>
          <w:b/>
          <w:sz w:val="24"/>
          <w:szCs w:val="24"/>
        </w:rPr>
        <w:t xml:space="preserve">Table </w:t>
      </w:r>
      <w:r w:rsidR="00E2076E">
        <w:rPr>
          <w:rFonts w:ascii="Times New Roman" w:hAnsi="Times New Roman" w:cs="Times New Roman"/>
          <w:b/>
          <w:sz w:val="24"/>
          <w:szCs w:val="24"/>
        </w:rPr>
        <w:t>6</w:t>
      </w:r>
      <w:r w:rsidR="00B96FAA">
        <w:rPr>
          <w:rFonts w:ascii="Times New Roman" w:hAnsi="Times New Roman" w:cs="Times New Roman"/>
          <w:b/>
          <w:sz w:val="24"/>
          <w:szCs w:val="24"/>
        </w:rPr>
        <w:t>:</w:t>
      </w:r>
      <w:r w:rsidR="00DF70B5">
        <w:rPr>
          <w:rFonts w:ascii="Times New Roman" w:hAnsi="Times New Roman" w:cs="Times New Roman"/>
          <w:b/>
          <w:sz w:val="24"/>
          <w:szCs w:val="24"/>
        </w:rPr>
        <w:t xml:space="preserve"> D</w:t>
      </w:r>
      <w:r w:rsidR="00D827FE">
        <w:rPr>
          <w:rFonts w:ascii="Times New Roman" w:hAnsi="Times New Roman" w:cs="Times New Roman"/>
          <w:b/>
          <w:sz w:val="24"/>
          <w:szCs w:val="24"/>
        </w:rPr>
        <w:t xml:space="preserve">istribution of </w:t>
      </w:r>
      <w:r w:rsidR="00B96FAA" w:rsidRPr="00323995">
        <w:rPr>
          <w:rFonts w:ascii="Times New Roman" w:hAnsi="Times New Roman" w:cs="Times New Roman"/>
          <w:b/>
          <w:sz w:val="24"/>
          <w:szCs w:val="24"/>
          <w:highlight w:val="yellow"/>
        </w:rPr>
        <w:t xml:space="preserve">the </w:t>
      </w:r>
      <w:r w:rsidR="00D827FE">
        <w:rPr>
          <w:rFonts w:ascii="Times New Roman" w:hAnsi="Times New Roman" w:cs="Times New Roman"/>
          <w:b/>
          <w:sz w:val="24"/>
          <w:szCs w:val="24"/>
        </w:rPr>
        <w:t>l</w:t>
      </w:r>
      <w:r w:rsidR="00D827FE" w:rsidRPr="00A27E8B">
        <w:rPr>
          <w:rFonts w:ascii="Times New Roman" w:hAnsi="Times New Roman" w:cs="Times New Roman"/>
          <w:b/>
          <w:bCs/>
          <w:sz w:val="24"/>
          <w:szCs w:val="24"/>
        </w:rPr>
        <w:t xml:space="preserve">evel of total social maturity </w:t>
      </w:r>
      <w:r w:rsidR="00D827FE">
        <w:rPr>
          <w:rFonts w:ascii="Times New Roman" w:hAnsi="Times New Roman" w:cs="Times New Roman"/>
          <w:b/>
          <w:bCs/>
          <w:sz w:val="24"/>
          <w:szCs w:val="24"/>
        </w:rPr>
        <w:t>among</w:t>
      </w:r>
      <w:r w:rsidR="00D827FE" w:rsidRPr="00A27E8B">
        <w:rPr>
          <w:rFonts w:ascii="Times New Roman" w:hAnsi="Times New Roman" w:cs="Times New Roman"/>
          <w:b/>
          <w:bCs/>
          <w:sz w:val="24"/>
          <w:szCs w:val="24"/>
        </w:rPr>
        <w:t xml:space="preserve"> </w:t>
      </w:r>
      <w:r w:rsidR="00B96FAA" w:rsidRPr="00323995">
        <w:rPr>
          <w:rFonts w:ascii="Times New Roman" w:hAnsi="Times New Roman" w:cs="Times New Roman"/>
          <w:b/>
          <w:bCs/>
          <w:sz w:val="24"/>
          <w:szCs w:val="24"/>
          <w:highlight w:val="yellow"/>
        </w:rPr>
        <w:t>adolescents</w:t>
      </w:r>
    </w:p>
    <w:p w14:paraId="2EBD87B8" w14:textId="2A06131E" w:rsidR="001E20B9" w:rsidRPr="00C25F6F" w:rsidRDefault="001E20B9" w:rsidP="00C25F6F">
      <w:pPr>
        <w:spacing w:after="0" w:line="360" w:lineRule="auto"/>
        <w:jc w:val="both"/>
        <w:rPr>
          <w:rFonts w:ascii="Times New Roman" w:hAnsi="Times New Roman" w:cs="Times New Roman"/>
          <w:b/>
          <w:sz w:val="24"/>
          <w:szCs w:val="24"/>
        </w:rPr>
      </w:pPr>
    </w:p>
    <w:tbl>
      <w:tblPr>
        <w:tblStyle w:val="TableGrid"/>
        <w:tblW w:w="10761" w:type="dxa"/>
        <w:tblInd w:w="-885" w:type="dxa"/>
        <w:tblLayout w:type="fixed"/>
        <w:tblLook w:val="04A0" w:firstRow="1" w:lastRow="0" w:firstColumn="1" w:lastColumn="0" w:noHBand="0" w:noVBand="1"/>
      </w:tblPr>
      <w:tblGrid>
        <w:gridCol w:w="612"/>
        <w:gridCol w:w="2708"/>
        <w:gridCol w:w="1198"/>
        <w:gridCol w:w="1222"/>
        <w:gridCol w:w="1440"/>
        <w:gridCol w:w="1435"/>
        <w:gridCol w:w="1085"/>
        <w:gridCol w:w="1061"/>
      </w:tblGrid>
      <w:tr w:rsidR="001E20B9" w:rsidRPr="00C25F6F" w14:paraId="3D4BF3E4" w14:textId="77777777" w:rsidTr="008350F7">
        <w:trPr>
          <w:trHeight w:val="489"/>
        </w:trPr>
        <w:tc>
          <w:tcPr>
            <w:tcW w:w="612" w:type="dxa"/>
            <w:vMerge w:val="restart"/>
          </w:tcPr>
          <w:p w14:paraId="380C6866" w14:textId="77777777" w:rsidR="001E20B9" w:rsidRPr="00C25F6F" w:rsidRDefault="001E20B9" w:rsidP="00C25F6F">
            <w:pPr>
              <w:spacing w:line="360" w:lineRule="auto"/>
              <w:rPr>
                <w:rFonts w:ascii="Times New Roman" w:hAnsi="Times New Roman" w:cs="Times New Roman"/>
                <w:b/>
                <w:sz w:val="24"/>
                <w:szCs w:val="24"/>
              </w:rPr>
            </w:pPr>
            <w:r w:rsidRPr="00C25F6F">
              <w:rPr>
                <w:rFonts w:ascii="Times New Roman" w:hAnsi="Times New Roman" w:cs="Times New Roman"/>
                <w:b/>
                <w:sz w:val="24"/>
                <w:szCs w:val="24"/>
              </w:rPr>
              <w:t>S. No.</w:t>
            </w:r>
          </w:p>
        </w:tc>
        <w:tc>
          <w:tcPr>
            <w:tcW w:w="2708" w:type="dxa"/>
            <w:vMerge w:val="restart"/>
            <w:tcBorders>
              <w:tl2br w:val="single" w:sz="4" w:space="0" w:color="auto"/>
            </w:tcBorders>
          </w:tcPr>
          <w:p w14:paraId="4F0DE0A1" w14:textId="765CDA05" w:rsidR="001E20B9" w:rsidRPr="00C25F6F" w:rsidRDefault="001E20B9" w:rsidP="00C25F6F">
            <w:pPr>
              <w:spacing w:line="360" w:lineRule="auto"/>
              <w:rPr>
                <w:rFonts w:ascii="Times New Roman" w:hAnsi="Times New Roman" w:cs="Times New Roman"/>
                <w:b/>
                <w:sz w:val="24"/>
                <w:szCs w:val="24"/>
              </w:rPr>
            </w:pPr>
            <w:r w:rsidRPr="00C25F6F">
              <w:rPr>
                <w:rFonts w:ascii="Times New Roman" w:hAnsi="Times New Roman" w:cs="Times New Roman"/>
                <w:b/>
                <w:sz w:val="24"/>
                <w:szCs w:val="24"/>
              </w:rPr>
              <w:t xml:space="preserve">       Residential </w:t>
            </w:r>
            <w:r w:rsidR="001C35BF">
              <w:rPr>
                <w:rFonts w:ascii="Times New Roman" w:hAnsi="Times New Roman" w:cs="Times New Roman"/>
                <w:b/>
                <w:sz w:val="24"/>
                <w:szCs w:val="24"/>
              </w:rPr>
              <w:t>A</w:t>
            </w:r>
            <w:r w:rsidRPr="00C25F6F">
              <w:rPr>
                <w:rFonts w:ascii="Times New Roman" w:hAnsi="Times New Roman" w:cs="Times New Roman"/>
                <w:b/>
                <w:sz w:val="24"/>
                <w:szCs w:val="24"/>
              </w:rPr>
              <w:t>rea</w:t>
            </w:r>
          </w:p>
          <w:p w14:paraId="626F5694" w14:textId="77777777" w:rsidR="001E20B9" w:rsidRPr="00C25F6F" w:rsidRDefault="001E20B9" w:rsidP="00C25F6F">
            <w:pPr>
              <w:spacing w:line="360" w:lineRule="auto"/>
              <w:rPr>
                <w:rFonts w:ascii="Times New Roman" w:hAnsi="Times New Roman" w:cs="Times New Roman"/>
                <w:b/>
                <w:sz w:val="24"/>
                <w:szCs w:val="24"/>
              </w:rPr>
            </w:pPr>
          </w:p>
          <w:p w14:paraId="645960A7" w14:textId="77777777" w:rsidR="001E20B9" w:rsidRPr="00C25F6F" w:rsidRDefault="001E20B9" w:rsidP="00C25F6F">
            <w:pPr>
              <w:spacing w:line="360" w:lineRule="auto"/>
              <w:rPr>
                <w:rFonts w:ascii="Times New Roman" w:hAnsi="Times New Roman" w:cs="Times New Roman"/>
                <w:b/>
                <w:sz w:val="24"/>
                <w:szCs w:val="24"/>
              </w:rPr>
            </w:pPr>
            <w:r w:rsidRPr="00C25F6F">
              <w:rPr>
                <w:rFonts w:ascii="Times New Roman" w:hAnsi="Times New Roman" w:cs="Times New Roman"/>
                <w:b/>
                <w:sz w:val="24"/>
                <w:szCs w:val="24"/>
              </w:rPr>
              <w:lastRenderedPageBreak/>
              <w:t xml:space="preserve">Total </w:t>
            </w:r>
          </w:p>
          <w:p w14:paraId="7F3FF519" w14:textId="2FE96DEE" w:rsidR="001E20B9" w:rsidRPr="00C25F6F" w:rsidRDefault="001E20B9" w:rsidP="000E701F">
            <w:pPr>
              <w:spacing w:line="360" w:lineRule="auto"/>
              <w:rPr>
                <w:rFonts w:ascii="Times New Roman" w:hAnsi="Times New Roman" w:cs="Times New Roman"/>
                <w:b/>
                <w:sz w:val="24"/>
                <w:szCs w:val="24"/>
              </w:rPr>
            </w:pPr>
            <w:r w:rsidRPr="00C25F6F">
              <w:rPr>
                <w:rFonts w:ascii="Times New Roman" w:hAnsi="Times New Roman" w:cs="Times New Roman"/>
                <w:b/>
                <w:sz w:val="24"/>
                <w:szCs w:val="24"/>
              </w:rPr>
              <w:t xml:space="preserve">Social maturity </w:t>
            </w:r>
          </w:p>
        </w:tc>
        <w:tc>
          <w:tcPr>
            <w:tcW w:w="2420" w:type="dxa"/>
            <w:gridSpan w:val="2"/>
          </w:tcPr>
          <w:p w14:paraId="53AAC8D3" w14:textId="77777777" w:rsidR="001E20B9" w:rsidRPr="00C25F6F" w:rsidRDefault="001E20B9" w:rsidP="00C25F6F">
            <w:pPr>
              <w:spacing w:line="360" w:lineRule="auto"/>
              <w:jc w:val="center"/>
              <w:rPr>
                <w:rFonts w:ascii="Times New Roman" w:hAnsi="Times New Roman" w:cs="Times New Roman"/>
                <w:b/>
                <w:sz w:val="24"/>
                <w:szCs w:val="24"/>
              </w:rPr>
            </w:pPr>
            <w:r w:rsidRPr="00C25F6F">
              <w:rPr>
                <w:rFonts w:ascii="Times New Roman" w:hAnsi="Times New Roman" w:cs="Times New Roman"/>
                <w:b/>
                <w:sz w:val="24"/>
                <w:szCs w:val="24"/>
              </w:rPr>
              <w:lastRenderedPageBreak/>
              <w:t>Rural</w:t>
            </w:r>
          </w:p>
          <w:p w14:paraId="59E73386" w14:textId="77777777" w:rsidR="001E20B9" w:rsidRPr="00C25F6F" w:rsidRDefault="001E20B9" w:rsidP="00C25F6F">
            <w:pPr>
              <w:spacing w:line="360" w:lineRule="auto"/>
              <w:jc w:val="center"/>
              <w:rPr>
                <w:rFonts w:ascii="Times New Roman" w:hAnsi="Times New Roman" w:cs="Times New Roman"/>
                <w:b/>
                <w:sz w:val="24"/>
                <w:szCs w:val="24"/>
              </w:rPr>
            </w:pPr>
            <w:r w:rsidRPr="00C25F6F">
              <w:rPr>
                <w:rFonts w:ascii="Times New Roman" w:hAnsi="Times New Roman" w:cs="Times New Roman"/>
                <w:b/>
                <w:sz w:val="24"/>
                <w:szCs w:val="24"/>
              </w:rPr>
              <w:t>(n=50)</w:t>
            </w:r>
          </w:p>
        </w:tc>
        <w:tc>
          <w:tcPr>
            <w:tcW w:w="2875" w:type="dxa"/>
            <w:gridSpan w:val="2"/>
          </w:tcPr>
          <w:p w14:paraId="15B07299" w14:textId="77777777" w:rsidR="001E20B9" w:rsidRPr="00C25F6F" w:rsidRDefault="001E20B9" w:rsidP="00C25F6F">
            <w:pPr>
              <w:spacing w:line="360" w:lineRule="auto"/>
              <w:jc w:val="center"/>
              <w:rPr>
                <w:rFonts w:ascii="Times New Roman" w:hAnsi="Times New Roman" w:cs="Times New Roman"/>
                <w:b/>
                <w:sz w:val="24"/>
                <w:szCs w:val="24"/>
              </w:rPr>
            </w:pPr>
            <w:r w:rsidRPr="00C25F6F">
              <w:rPr>
                <w:rFonts w:ascii="Times New Roman" w:hAnsi="Times New Roman" w:cs="Times New Roman"/>
                <w:b/>
                <w:sz w:val="24"/>
                <w:szCs w:val="24"/>
              </w:rPr>
              <w:t>Urban</w:t>
            </w:r>
          </w:p>
          <w:p w14:paraId="2D292609" w14:textId="77777777" w:rsidR="001E20B9" w:rsidRPr="00C25F6F" w:rsidRDefault="001E20B9" w:rsidP="00C25F6F">
            <w:pPr>
              <w:spacing w:line="360" w:lineRule="auto"/>
              <w:jc w:val="center"/>
              <w:rPr>
                <w:rFonts w:ascii="Times New Roman" w:hAnsi="Times New Roman" w:cs="Times New Roman"/>
                <w:b/>
                <w:sz w:val="24"/>
                <w:szCs w:val="24"/>
              </w:rPr>
            </w:pPr>
            <w:r w:rsidRPr="00C25F6F">
              <w:rPr>
                <w:rFonts w:ascii="Times New Roman" w:hAnsi="Times New Roman" w:cs="Times New Roman"/>
                <w:b/>
                <w:sz w:val="24"/>
                <w:szCs w:val="24"/>
              </w:rPr>
              <w:t>(n=50)</w:t>
            </w:r>
          </w:p>
        </w:tc>
        <w:tc>
          <w:tcPr>
            <w:tcW w:w="2146" w:type="dxa"/>
            <w:gridSpan w:val="2"/>
          </w:tcPr>
          <w:p w14:paraId="1EA4E191" w14:textId="77777777" w:rsidR="001E20B9" w:rsidRPr="00C25F6F" w:rsidRDefault="001E20B9" w:rsidP="00C25F6F">
            <w:pPr>
              <w:spacing w:line="360" w:lineRule="auto"/>
              <w:jc w:val="center"/>
              <w:rPr>
                <w:rFonts w:ascii="Times New Roman" w:hAnsi="Times New Roman" w:cs="Times New Roman"/>
                <w:b/>
                <w:sz w:val="24"/>
                <w:szCs w:val="24"/>
              </w:rPr>
            </w:pPr>
            <w:r w:rsidRPr="00C25F6F">
              <w:rPr>
                <w:rFonts w:ascii="Times New Roman" w:hAnsi="Times New Roman" w:cs="Times New Roman"/>
                <w:b/>
                <w:sz w:val="24"/>
                <w:szCs w:val="24"/>
              </w:rPr>
              <w:t>Total</w:t>
            </w:r>
          </w:p>
          <w:p w14:paraId="366E374A" w14:textId="77777777" w:rsidR="001E20B9" w:rsidRPr="00C25F6F" w:rsidRDefault="001E20B9" w:rsidP="00C25F6F">
            <w:pPr>
              <w:spacing w:line="360" w:lineRule="auto"/>
              <w:jc w:val="center"/>
              <w:rPr>
                <w:rFonts w:ascii="Times New Roman" w:hAnsi="Times New Roman" w:cs="Times New Roman"/>
                <w:b/>
                <w:sz w:val="24"/>
                <w:szCs w:val="24"/>
              </w:rPr>
            </w:pPr>
            <w:r w:rsidRPr="00C25F6F">
              <w:rPr>
                <w:rFonts w:ascii="Times New Roman" w:hAnsi="Times New Roman" w:cs="Times New Roman"/>
                <w:b/>
                <w:bCs/>
                <w:sz w:val="24"/>
                <w:szCs w:val="24"/>
              </w:rPr>
              <w:t>(n=100)</w:t>
            </w:r>
          </w:p>
        </w:tc>
      </w:tr>
      <w:tr w:rsidR="001E20B9" w:rsidRPr="00C25F6F" w14:paraId="5A5804C5" w14:textId="77777777" w:rsidTr="008350F7">
        <w:trPr>
          <w:trHeight w:val="142"/>
        </w:trPr>
        <w:tc>
          <w:tcPr>
            <w:tcW w:w="612" w:type="dxa"/>
            <w:vMerge/>
          </w:tcPr>
          <w:p w14:paraId="25D83BC9" w14:textId="77777777" w:rsidR="001E20B9" w:rsidRPr="00C25F6F" w:rsidRDefault="001E20B9" w:rsidP="00C25F6F">
            <w:pPr>
              <w:spacing w:line="360" w:lineRule="auto"/>
              <w:rPr>
                <w:rFonts w:ascii="Times New Roman" w:hAnsi="Times New Roman" w:cs="Times New Roman"/>
                <w:b/>
                <w:sz w:val="24"/>
                <w:szCs w:val="24"/>
              </w:rPr>
            </w:pPr>
          </w:p>
        </w:tc>
        <w:tc>
          <w:tcPr>
            <w:tcW w:w="2708" w:type="dxa"/>
            <w:vMerge/>
            <w:tcBorders>
              <w:tl2br w:val="single" w:sz="4" w:space="0" w:color="auto"/>
            </w:tcBorders>
          </w:tcPr>
          <w:p w14:paraId="737A4C35" w14:textId="77777777" w:rsidR="001E20B9" w:rsidRPr="00C25F6F" w:rsidRDefault="001E20B9" w:rsidP="00C25F6F">
            <w:pPr>
              <w:spacing w:line="360" w:lineRule="auto"/>
              <w:rPr>
                <w:rFonts w:ascii="Times New Roman" w:hAnsi="Times New Roman" w:cs="Times New Roman"/>
                <w:b/>
                <w:noProof/>
                <w:sz w:val="24"/>
                <w:szCs w:val="24"/>
              </w:rPr>
            </w:pPr>
          </w:p>
        </w:tc>
        <w:tc>
          <w:tcPr>
            <w:tcW w:w="1198" w:type="dxa"/>
          </w:tcPr>
          <w:p w14:paraId="35CA8451" w14:textId="77777777" w:rsidR="001E20B9" w:rsidRPr="00C25F6F" w:rsidRDefault="001E20B9" w:rsidP="00C25F6F">
            <w:pPr>
              <w:spacing w:line="360" w:lineRule="auto"/>
              <w:jc w:val="center"/>
              <w:rPr>
                <w:rFonts w:ascii="Times New Roman" w:hAnsi="Times New Roman" w:cs="Times New Roman"/>
                <w:b/>
                <w:sz w:val="24"/>
                <w:szCs w:val="24"/>
              </w:rPr>
            </w:pPr>
            <w:r w:rsidRPr="00C25F6F">
              <w:rPr>
                <w:rFonts w:ascii="Times New Roman" w:hAnsi="Times New Roman" w:cs="Times New Roman"/>
                <w:b/>
                <w:sz w:val="24"/>
                <w:szCs w:val="24"/>
              </w:rPr>
              <w:t>Male</w:t>
            </w:r>
          </w:p>
          <w:p w14:paraId="3542E308" w14:textId="77777777" w:rsidR="001E20B9" w:rsidRPr="00C25F6F" w:rsidRDefault="001E20B9" w:rsidP="00C25F6F">
            <w:pPr>
              <w:spacing w:line="360" w:lineRule="auto"/>
              <w:jc w:val="center"/>
              <w:rPr>
                <w:rFonts w:ascii="Times New Roman" w:hAnsi="Times New Roman" w:cs="Times New Roman"/>
                <w:b/>
                <w:sz w:val="24"/>
                <w:szCs w:val="24"/>
              </w:rPr>
            </w:pPr>
            <w:r w:rsidRPr="00C25F6F">
              <w:rPr>
                <w:rFonts w:ascii="Times New Roman" w:hAnsi="Times New Roman" w:cs="Times New Roman"/>
                <w:b/>
                <w:sz w:val="24"/>
                <w:szCs w:val="24"/>
              </w:rPr>
              <w:t>(n=35)</w:t>
            </w:r>
          </w:p>
        </w:tc>
        <w:tc>
          <w:tcPr>
            <w:tcW w:w="1222" w:type="dxa"/>
          </w:tcPr>
          <w:p w14:paraId="620C67F2" w14:textId="77777777" w:rsidR="001E20B9" w:rsidRPr="00C25F6F" w:rsidRDefault="001E20B9" w:rsidP="00C25F6F">
            <w:pPr>
              <w:spacing w:line="360" w:lineRule="auto"/>
              <w:jc w:val="center"/>
              <w:rPr>
                <w:rFonts w:ascii="Times New Roman" w:hAnsi="Times New Roman" w:cs="Times New Roman"/>
                <w:b/>
                <w:sz w:val="24"/>
                <w:szCs w:val="24"/>
              </w:rPr>
            </w:pPr>
            <w:r w:rsidRPr="00C25F6F">
              <w:rPr>
                <w:rFonts w:ascii="Times New Roman" w:hAnsi="Times New Roman" w:cs="Times New Roman"/>
                <w:b/>
                <w:sz w:val="24"/>
                <w:szCs w:val="24"/>
              </w:rPr>
              <w:t>Female</w:t>
            </w:r>
          </w:p>
          <w:p w14:paraId="45618B67" w14:textId="0C7FB8DB" w:rsidR="001E20B9" w:rsidRPr="00C25F6F" w:rsidRDefault="001E20B9" w:rsidP="000E701F">
            <w:pPr>
              <w:spacing w:line="360" w:lineRule="auto"/>
              <w:jc w:val="center"/>
              <w:rPr>
                <w:rFonts w:ascii="Times New Roman" w:hAnsi="Times New Roman" w:cs="Times New Roman"/>
                <w:b/>
                <w:sz w:val="24"/>
                <w:szCs w:val="24"/>
              </w:rPr>
            </w:pPr>
            <w:r w:rsidRPr="00C25F6F">
              <w:rPr>
                <w:rFonts w:ascii="Times New Roman" w:hAnsi="Times New Roman" w:cs="Times New Roman"/>
                <w:b/>
                <w:sz w:val="24"/>
                <w:szCs w:val="24"/>
              </w:rPr>
              <w:t>(n=15)</w:t>
            </w:r>
          </w:p>
        </w:tc>
        <w:tc>
          <w:tcPr>
            <w:tcW w:w="1440" w:type="dxa"/>
          </w:tcPr>
          <w:p w14:paraId="4A2DCB1B" w14:textId="77777777" w:rsidR="001E20B9" w:rsidRPr="00C25F6F" w:rsidRDefault="001E20B9" w:rsidP="00C25F6F">
            <w:pPr>
              <w:spacing w:line="360" w:lineRule="auto"/>
              <w:jc w:val="center"/>
              <w:rPr>
                <w:rFonts w:ascii="Times New Roman" w:hAnsi="Times New Roman" w:cs="Times New Roman"/>
                <w:b/>
                <w:sz w:val="24"/>
                <w:szCs w:val="24"/>
              </w:rPr>
            </w:pPr>
            <w:r w:rsidRPr="00C25F6F">
              <w:rPr>
                <w:rFonts w:ascii="Times New Roman" w:hAnsi="Times New Roman" w:cs="Times New Roman"/>
                <w:b/>
                <w:sz w:val="24"/>
                <w:szCs w:val="24"/>
              </w:rPr>
              <w:t>Male</w:t>
            </w:r>
          </w:p>
          <w:p w14:paraId="59D598BC" w14:textId="77777777" w:rsidR="001E20B9" w:rsidRPr="00C25F6F" w:rsidRDefault="001E20B9" w:rsidP="00C25F6F">
            <w:pPr>
              <w:spacing w:line="360" w:lineRule="auto"/>
              <w:jc w:val="center"/>
              <w:rPr>
                <w:rFonts w:ascii="Times New Roman" w:hAnsi="Times New Roman" w:cs="Times New Roman"/>
                <w:b/>
                <w:sz w:val="24"/>
                <w:szCs w:val="24"/>
              </w:rPr>
            </w:pPr>
            <w:r w:rsidRPr="00C25F6F">
              <w:rPr>
                <w:rFonts w:ascii="Times New Roman" w:hAnsi="Times New Roman" w:cs="Times New Roman"/>
                <w:b/>
                <w:sz w:val="24"/>
                <w:szCs w:val="24"/>
              </w:rPr>
              <w:t>(n=15)</w:t>
            </w:r>
          </w:p>
        </w:tc>
        <w:tc>
          <w:tcPr>
            <w:tcW w:w="1435" w:type="dxa"/>
          </w:tcPr>
          <w:p w14:paraId="72513A89" w14:textId="77777777" w:rsidR="001E20B9" w:rsidRPr="00C25F6F" w:rsidRDefault="001E20B9" w:rsidP="00C25F6F">
            <w:pPr>
              <w:spacing w:line="360" w:lineRule="auto"/>
              <w:jc w:val="center"/>
              <w:rPr>
                <w:rFonts w:ascii="Times New Roman" w:hAnsi="Times New Roman" w:cs="Times New Roman"/>
                <w:b/>
                <w:sz w:val="24"/>
                <w:szCs w:val="24"/>
              </w:rPr>
            </w:pPr>
            <w:r w:rsidRPr="00C25F6F">
              <w:rPr>
                <w:rFonts w:ascii="Times New Roman" w:hAnsi="Times New Roman" w:cs="Times New Roman"/>
                <w:b/>
                <w:sz w:val="24"/>
                <w:szCs w:val="24"/>
              </w:rPr>
              <w:t>Female</w:t>
            </w:r>
          </w:p>
          <w:p w14:paraId="313F9C98" w14:textId="77777777" w:rsidR="001E20B9" w:rsidRPr="00C25F6F" w:rsidRDefault="001E20B9" w:rsidP="00C25F6F">
            <w:pPr>
              <w:spacing w:line="360" w:lineRule="auto"/>
              <w:jc w:val="center"/>
              <w:rPr>
                <w:rFonts w:ascii="Times New Roman" w:hAnsi="Times New Roman" w:cs="Times New Roman"/>
                <w:b/>
                <w:sz w:val="24"/>
                <w:szCs w:val="24"/>
              </w:rPr>
            </w:pPr>
            <w:r w:rsidRPr="00C25F6F">
              <w:rPr>
                <w:rFonts w:ascii="Times New Roman" w:hAnsi="Times New Roman" w:cs="Times New Roman"/>
                <w:b/>
                <w:sz w:val="24"/>
                <w:szCs w:val="24"/>
              </w:rPr>
              <w:t>(n=35)</w:t>
            </w:r>
          </w:p>
        </w:tc>
        <w:tc>
          <w:tcPr>
            <w:tcW w:w="1085" w:type="dxa"/>
          </w:tcPr>
          <w:p w14:paraId="706752C0" w14:textId="77777777" w:rsidR="001E20B9" w:rsidRPr="00C25F6F" w:rsidRDefault="001E20B9" w:rsidP="00C25F6F">
            <w:pPr>
              <w:spacing w:line="360" w:lineRule="auto"/>
              <w:jc w:val="center"/>
              <w:rPr>
                <w:rFonts w:ascii="Times New Roman" w:hAnsi="Times New Roman" w:cs="Times New Roman"/>
                <w:b/>
                <w:sz w:val="24"/>
                <w:szCs w:val="24"/>
              </w:rPr>
            </w:pPr>
            <w:r w:rsidRPr="00C25F6F">
              <w:rPr>
                <w:rFonts w:ascii="Times New Roman" w:hAnsi="Times New Roman" w:cs="Times New Roman"/>
                <w:b/>
                <w:sz w:val="24"/>
                <w:szCs w:val="24"/>
              </w:rPr>
              <w:t>Male</w:t>
            </w:r>
          </w:p>
          <w:p w14:paraId="46DE804B" w14:textId="77777777" w:rsidR="001E20B9" w:rsidRPr="00C25F6F" w:rsidRDefault="001E20B9" w:rsidP="00C25F6F">
            <w:pPr>
              <w:spacing w:line="360" w:lineRule="auto"/>
              <w:jc w:val="center"/>
              <w:rPr>
                <w:rFonts w:ascii="Times New Roman" w:hAnsi="Times New Roman" w:cs="Times New Roman"/>
                <w:b/>
                <w:sz w:val="24"/>
                <w:szCs w:val="24"/>
              </w:rPr>
            </w:pPr>
            <w:r w:rsidRPr="00C25F6F">
              <w:rPr>
                <w:rFonts w:ascii="Times New Roman" w:hAnsi="Times New Roman" w:cs="Times New Roman"/>
                <w:b/>
                <w:sz w:val="24"/>
                <w:szCs w:val="24"/>
              </w:rPr>
              <w:t>(n=50)</w:t>
            </w:r>
          </w:p>
        </w:tc>
        <w:tc>
          <w:tcPr>
            <w:tcW w:w="1061" w:type="dxa"/>
          </w:tcPr>
          <w:p w14:paraId="60EC907D" w14:textId="77777777" w:rsidR="001E20B9" w:rsidRPr="00C25F6F" w:rsidRDefault="001E20B9" w:rsidP="00C25F6F">
            <w:pPr>
              <w:spacing w:line="360" w:lineRule="auto"/>
              <w:jc w:val="center"/>
              <w:rPr>
                <w:rFonts w:ascii="Times New Roman" w:hAnsi="Times New Roman" w:cs="Times New Roman"/>
                <w:b/>
                <w:sz w:val="24"/>
                <w:szCs w:val="24"/>
              </w:rPr>
            </w:pPr>
            <w:r w:rsidRPr="00C25F6F">
              <w:rPr>
                <w:rFonts w:ascii="Times New Roman" w:hAnsi="Times New Roman" w:cs="Times New Roman"/>
                <w:b/>
                <w:sz w:val="24"/>
                <w:szCs w:val="24"/>
              </w:rPr>
              <w:t>Female</w:t>
            </w:r>
          </w:p>
          <w:p w14:paraId="6E70040B" w14:textId="77777777" w:rsidR="001E20B9" w:rsidRPr="00C25F6F" w:rsidRDefault="001E20B9" w:rsidP="00C25F6F">
            <w:pPr>
              <w:spacing w:line="360" w:lineRule="auto"/>
              <w:jc w:val="center"/>
              <w:rPr>
                <w:rFonts w:ascii="Times New Roman" w:hAnsi="Times New Roman" w:cs="Times New Roman"/>
                <w:b/>
                <w:sz w:val="24"/>
                <w:szCs w:val="24"/>
              </w:rPr>
            </w:pPr>
            <w:r w:rsidRPr="00C25F6F">
              <w:rPr>
                <w:rFonts w:ascii="Times New Roman" w:hAnsi="Times New Roman" w:cs="Times New Roman"/>
                <w:b/>
                <w:sz w:val="24"/>
                <w:szCs w:val="24"/>
              </w:rPr>
              <w:t>(n=50)</w:t>
            </w:r>
          </w:p>
        </w:tc>
      </w:tr>
      <w:tr w:rsidR="001E20B9" w:rsidRPr="00C25F6F" w14:paraId="44F0DD69" w14:textId="77777777" w:rsidTr="008350F7">
        <w:trPr>
          <w:trHeight w:val="368"/>
        </w:trPr>
        <w:tc>
          <w:tcPr>
            <w:tcW w:w="612" w:type="dxa"/>
          </w:tcPr>
          <w:p w14:paraId="7DBBCD42" w14:textId="77777777" w:rsidR="001E20B9" w:rsidRPr="00C25F6F" w:rsidRDefault="001E20B9" w:rsidP="00C25F6F">
            <w:pPr>
              <w:spacing w:line="360" w:lineRule="auto"/>
              <w:rPr>
                <w:rFonts w:ascii="Times New Roman" w:hAnsi="Times New Roman" w:cs="Times New Roman"/>
                <w:b/>
                <w:sz w:val="24"/>
                <w:szCs w:val="24"/>
              </w:rPr>
            </w:pPr>
            <w:r w:rsidRPr="00C25F6F">
              <w:rPr>
                <w:rFonts w:ascii="Times New Roman" w:hAnsi="Times New Roman" w:cs="Times New Roman"/>
                <w:b/>
                <w:sz w:val="24"/>
                <w:szCs w:val="24"/>
              </w:rPr>
              <w:t>1.</w:t>
            </w:r>
          </w:p>
        </w:tc>
        <w:tc>
          <w:tcPr>
            <w:tcW w:w="2708" w:type="dxa"/>
          </w:tcPr>
          <w:p w14:paraId="28BE590F" w14:textId="77777777" w:rsidR="001E20B9" w:rsidRPr="00C25F6F" w:rsidRDefault="001E20B9" w:rsidP="00C25F6F">
            <w:pPr>
              <w:spacing w:line="360" w:lineRule="auto"/>
              <w:rPr>
                <w:rFonts w:ascii="Times New Roman" w:hAnsi="Times New Roman" w:cs="Times New Roman"/>
                <w:sz w:val="24"/>
                <w:szCs w:val="24"/>
              </w:rPr>
            </w:pPr>
            <w:r w:rsidRPr="00C25F6F">
              <w:rPr>
                <w:rFonts w:ascii="Times New Roman" w:hAnsi="Times New Roman" w:cs="Times New Roman"/>
                <w:sz w:val="24"/>
                <w:szCs w:val="24"/>
              </w:rPr>
              <w:t xml:space="preserve"> Low</w:t>
            </w:r>
          </w:p>
        </w:tc>
        <w:tc>
          <w:tcPr>
            <w:tcW w:w="1198" w:type="dxa"/>
          </w:tcPr>
          <w:p w14:paraId="296B667F" w14:textId="77777777" w:rsidR="001E20B9" w:rsidRPr="00C25F6F" w:rsidRDefault="001E20B9" w:rsidP="00C25F6F">
            <w:pPr>
              <w:spacing w:line="360" w:lineRule="auto"/>
              <w:jc w:val="center"/>
              <w:rPr>
                <w:rFonts w:ascii="Times New Roman" w:hAnsi="Times New Roman" w:cs="Times New Roman"/>
                <w:sz w:val="24"/>
                <w:szCs w:val="24"/>
              </w:rPr>
            </w:pPr>
            <w:r w:rsidRPr="00C25F6F">
              <w:rPr>
                <w:rFonts w:ascii="Times New Roman" w:hAnsi="Times New Roman" w:cs="Times New Roman"/>
                <w:sz w:val="24"/>
                <w:szCs w:val="24"/>
              </w:rPr>
              <w:t>0(00%)</w:t>
            </w:r>
          </w:p>
        </w:tc>
        <w:tc>
          <w:tcPr>
            <w:tcW w:w="1222" w:type="dxa"/>
          </w:tcPr>
          <w:p w14:paraId="1847EC02" w14:textId="77777777" w:rsidR="001E20B9" w:rsidRPr="00C25F6F" w:rsidRDefault="001E20B9" w:rsidP="00C25F6F">
            <w:pPr>
              <w:spacing w:line="360" w:lineRule="auto"/>
              <w:jc w:val="center"/>
              <w:rPr>
                <w:rFonts w:ascii="Times New Roman" w:hAnsi="Times New Roman" w:cs="Times New Roman"/>
                <w:sz w:val="24"/>
                <w:szCs w:val="24"/>
              </w:rPr>
            </w:pPr>
            <w:r w:rsidRPr="00C25F6F">
              <w:rPr>
                <w:rFonts w:ascii="Times New Roman" w:hAnsi="Times New Roman" w:cs="Times New Roman"/>
                <w:sz w:val="24"/>
                <w:szCs w:val="24"/>
              </w:rPr>
              <w:t>0(00%)</w:t>
            </w:r>
          </w:p>
        </w:tc>
        <w:tc>
          <w:tcPr>
            <w:tcW w:w="1440" w:type="dxa"/>
          </w:tcPr>
          <w:p w14:paraId="1A35C259" w14:textId="77777777" w:rsidR="001E20B9" w:rsidRPr="00C25F6F" w:rsidRDefault="001E20B9" w:rsidP="00C25F6F">
            <w:pPr>
              <w:spacing w:line="360" w:lineRule="auto"/>
              <w:jc w:val="center"/>
              <w:rPr>
                <w:rFonts w:ascii="Times New Roman" w:hAnsi="Times New Roman" w:cs="Times New Roman"/>
                <w:sz w:val="24"/>
                <w:szCs w:val="24"/>
              </w:rPr>
            </w:pPr>
            <w:r w:rsidRPr="00C25F6F">
              <w:rPr>
                <w:rFonts w:ascii="Times New Roman" w:hAnsi="Times New Roman" w:cs="Times New Roman"/>
                <w:sz w:val="24"/>
                <w:szCs w:val="24"/>
              </w:rPr>
              <w:t>0(00%)</w:t>
            </w:r>
          </w:p>
        </w:tc>
        <w:tc>
          <w:tcPr>
            <w:tcW w:w="1435" w:type="dxa"/>
          </w:tcPr>
          <w:p w14:paraId="1B6D9DF6" w14:textId="77777777" w:rsidR="001E20B9" w:rsidRPr="00C25F6F" w:rsidRDefault="001E20B9" w:rsidP="00C25F6F">
            <w:pPr>
              <w:spacing w:line="360" w:lineRule="auto"/>
              <w:jc w:val="center"/>
              <w:rPr>
                <w:rFonts w:ascii="Times New Roman" w:hAnsi="Times New Roman" w:cs="Times New Roman"/>
                <w:sz w:val="24"/>
                <w:szCs w:val="24"/>
              </w:rPr>
            </w:pPr>
            <w:r w:rsidRPr="00C25F6F">
              <w:rPr>
                <w:rFonts w:ascii="Times New Roman" w:hAnsi="Times New Roman" w:cs="Times New Roman"/>
                <w:sz w:val="24"/>
                <w:szCs w:val="24"/>
              </w:rPr>
              <w:t>0(00%)</w:t>
            </w:r>
          </w:p>
        </w:tc>
        <w:tc>
          <w:tcPr>
            <w:tcW w:w="1085" w:type="dxa"/>
          </w:tcPr>
          <w:p w14:paraId="5751A0BC" w14:textId="77777777" w:rsidR="001E20B9" w:rsidRPr="00C25F6F" w:rsidRDefault="001E20B9" w:rsidP="00C25F6F">
            <w:pPr>
              <w:spacing w:line="360" w:lineRule="auto"/>
              <w:jc w:val="center"/>
              <w:rPr>
                <w:rFonts w:ascii="Times New Roman" w:hAnsi="Times New Roman" w:cs="Times New Roman"/>
                <w:sz w:val="24"/>
                <w:szCs w:val="24"/>
              </w:rPr>
            </w:pPr>
            <w:r w:rsidRPr="00C25F6F">
              <w:rPr>
                <w:rFonts w:ascii="Times New Roman" w:hAnsi="Times New Roman" w:cs="Times New Roman"/>
                <w:sz w:val="24"/>
                <w:szCs w:val="24"/>
              </w:rPr>
              <w:t>0(00%)</w:t>
            </w:r>
          </w:p>
        </w:tc>
        <w:tc>
          <w:tcPr>
            <w:tcW w:w="1061" w:type="dxa"/>
          </w:tcPr>
          <w:p w14:paraId="7190393D" w14:textId="77777777" w:rsidR="001E20B9" w:rsidRPr="00C25F6F" w:rsidRDefault="001E20B9" w:rsidP="00C25F6F">
            <w:pPr>
              <w:spacing w:line="360" w:lineRule="auto"/>
              <w:jc w:val="center"/>
              <w:rPr>
                <w:rFonts w:ascii="Times New Roman" w:hAnsi="Times New Roman" w:cs="Times New Roman"/>
                <w:sz w:val="24"/>
                <w:szCs w:val="24"/>
              </w:rPr>
            </w:pPr>
            <w:r w:rsidRPr="00C25F6F">
              <w:rPr>
                <w:rFonts w:ascii="Times New Roman" w:hAnsi="Times New Roman" w:cs="Times New Roman"/>
                <w:sz w:val="24"/>
                <w:szCs w:val="24"/>
              </w:rPr>
              <w:t>0(00%)</w:t>
            </w:r>
          </w:p>
        </w:tc>
      </w:tr>
      <w:tr w:rsidR="001E20B9" w:rsidRPr="00C25F6F" w14:paraId="2082654C" w14:textId="77777777" w:rsidTr="008350F7">
        <w:trPr>
          <w:trHeight w:val="341"/>
        </w:trPr>
        <w:tc>
          <w:tcPr>
            <w:tcW w:w="612" w:type="dxa"/>
          </w:tcPr>
          <w:p w14:paraId="676ACF8C" w14:textId="77777777" w:rsidR="001E20B9" w:rsidRPr="00C25F6F" w:rsidRDefault="001E20B9" w:rsidP="00C25F6F">
            <w:pPr>
              <w:spacing w:line="360" w:lineRule="auto"/>
              <w:rPr>
                <w:rFonts w:ascii="Times New Roman" w:hAnsi="Times New Roman" w:cs="Times New Roman"/>
                <w:b/>
                <w:sz w:val="24"/>
                <w:szCs w:val="24"/>
              </w:rPr>
            </w:pPr>
            <w:r w:rsidRPr="00C25F6F">
              <w:rPr>
                <w:rFonts w:ascii="Times New Roman" w:hAnsi="Times New Roman" w:cs="Times New Roman"/>
                <w:b/>
                <w:sz w:val="24"/>
                <w:szCs w:val="24"/>
              </w:rPr>
              <w:t>2.</w:t>
            </w:r>
          </w:p>
        </w:tc>
        <w:tc>
          <w:tcPr>
            <w:tcW w:w="2708" w:type="dxa"/>
          </w:tcPr>
          <w:p w14:paraId="07A915DD" w14:textId="77777777" w:rsidR="001E20B9" w:rsidRPr="00C25F6F" w:rsidRDefault="001E20B9" w:rsidP="00C25F6F">
            <w:pPr>
              <w:spacing w:line="360" w:lineRule="auto"/>
              <w:rPr>
                <w:rFonts w:ascii="Times New Roman" w:hAnsi="Times New Roman" w:cs="Times New Roman"/>
                <w:sz w:val="24"/>
                <w:szCs w:val="24"/>
              </w:rPr>
            </w:pPr>
            <w:r w:rsidRPr="00C25F6F">
              <w:rPr>
                <w:rFonts w:ascii="Times New Roman" w:hAnsi="Times New Roman" w:cs="Times New Roman"/>
                <w:sz w:val="24"/>
                <w:szCs w:val="24"/>
              </w:rPr>
              <w:t>Medium</w:t>
            </w:r>
          </w:p>
        </w:tc>
        <w:tc>
          <w:tcPr>
            <w:tcW w:w="1198" w:type="dxa"/>
          </w:tcPr>
          <w:p w14:paraId="7CB87741" w14:textId="77777777" w:rsidR="001E20B9" w:rsidRPr="00C25F6F" w:rsidRDefault="001E20B9" w:rsidP="00C25F6F">
            <w:pPr>
              <w:spacing w:line="360" w:lineRule="auto"/>
              <w:jc w:val="center"/>
              <w:rPr>
                <w:rFonts w:ascii="Times New Roman" w:hAnsi="Times New Roman" w:cs="Times New Roman"/>
                <w:sz w:val="24"/>
                <w:szCs w:val="24"/>
              </w:rPr>
            </w:pPr>
            <w:r w:rsidRPr="00C25F6F">
              <w:rPr>
                <w:rFonts w:ascii="Times New Roman" w:hAnsi="Times New Roman" w:cs="Times New Roman"/>
                <w:sz w:val="24"/>
                <w:szCs w:val="24"/>
              </w:rPr>
              <w:t>35(100%)</w:t>
            </w:r>
          </w:p>
        </w:tc>
        <w:tc>
          <w:tcPr>
            <w:tcW w:w="1222" w:type="dxa"/>
          </w:tcPr>
          <w:p w14:paraId="4BC3ECC0" w14:textId="77777777" w:rsidR="001E20B9" w:rsidRPr="00C25F6F" w:rsidRDefault="001E20B9" w:rsidP="00C25F6F">
            <w:pPr>
              <w:spacing w:line="360" w:lineRule="auto"/>
              <w:jc w:val="center"/>
              <w:rPr>
                <w:rFonts w:ascii="Times New Roman" w:hAnsi="Times New Roman" w:cs="Times New Roman"/>
                <w:sz w:val="24"/>
                <w:szCs w:val="24"/>
              </w:rPr>
            </w:pPr>
            <w:r w:rsidRPr="00C25F6F">
              <w:rPr>
                <w:rFonts w:ascii="Times New Roman" w:hAnsi="Times New Roman" w:cs="Times New Roman"/>
                <w:sz w:val="24"/>
                <w:szCs w:val="24"/>
              </w:rPr>
              <w:t>15(100%)</w:t>
            </w:r>
          </w:p>
        </w:tc>
        <w:tc>
          <w:tcPr>
            <w:tcW w:w="1440" w:type="dxa"/>
          </w:tcPr>
          <w:p w14:paraId="365E7092" w14:textId="77777777" w:rsidR="001E20B9" w:rsidRPr="00C25F6F" w:rsidRDefault="001E20B9" w:rsidP="00C25F6F">
            <w:pPr>
              <w:spacing w:line="360" w:lineRule="auto"/>
              <w:jc w:val="center"/>
              <w:rPr>
                <w:rFonts w:ascii="Times New Roman" w:hAnsi="Times New Roman" w:cs="Times New Roman"/>
                <w:sz w:val="24"/>
                <w:szCs w:val="24"/>
              </w:rPr>
            </w:pPr>
            <w:r w:rsidRPr="00C25F6F">
              <w:rPr>
                <w:rFonts w:ascii="Times New Roman" w:hAnsi="Times New Roman" w:cs="Times New Roman"/>
                <w:sz w:val="24"/>
                <w:szCs w:val="24"/>
              </w:rPr>
              <w:t>14(93.33%)</w:t>
            </w:r>
          </w:p>
        </w:tc>
        <w:tc>
          <w:tcPr>
            <w:tcW w:w="1435" w:type="dxa"/>
          </w:tcPr>
          <w:p w14:paraId="60115D50" w14:textId="77777777" w:rsidR="001E20B9" w:rsidRPr="00C25F6F" w:rsidRDefault="001E20B9" w:rsidP="00C25F6F">
            <w:pPr>
              <w:spacing w:line="360" w:lineRule="auto"/>
              <w:rPr>
                <w:rFonts w:ascii="Times New Roman" w:hAnsi="Times New Roman" w:cs="Times New Roman"/>
                <w:sz w:val="24"/>
                <w:szCs w:val="24"/>
              </w:rPr>
            </w:pPr>
            <w:r w:rsidRPr="00C25F6F">
              <w:rPr>
                <w:rFonts w:ascii="Times New Roman" w:hAnsi="Times New Roman" w:cs="Times New Roman"/>
                <w:sz w:val="24"/>
                <w:szCs w:val="24"/>
              </w:rPr>
              <w:t>33(94.28%)</w:t>
            </w:r>
          </w:p>
        </w:tc>
        <w:tc>
          <w:tcPr>
            <w:tcW w:w="1085" w:type="dxa"/>
          </w:tcPr>
          <w:p w14:paraId="1535C2D2" w14:textId="77777777" w:rsidR="001E20B9" w:rsidRPr="00C25F6F" w:rsidRDefault="001E20B9" w:rsidP="00C25F6F">
            <w:pPr>
              <w:spacing w:line="360" w:lineRule="auto"/>
              <w:rPr>
                <w:rFonts w:ascii="Times New Roman" w:hAnsi="Times New Roman" w:cs="Times New Roman"/>
                <w:sz w:val="24"/>
                <w:szCs w:val="24"/>
              </w:rPr>
            </w:pPr>
            <w:r w:rsidRPr="00C25F6F">
              <w:rPr>
                <w:rFonts w:ascii="Times New Roman" w:hAnsi="Times New Roman" w:cs="Times New Roman"/>
                <w:sz w:val="24"/>
                <w:szCs w:val="24"/>
              </w:rPr>
              <w:t>49(98%)</w:t>
            </w:r>
          </w:p>
        </w:tc>
        <w:tc>
          <w:tcPr>
            <w:tcW w:w="1061" w:type="dxa"/>
          </w:tcPr>
          <w:p w14:paraId="4A7FB653" w14:textId="77777777" w:rsidR="001E20B9" w:rsidRPr="00C25F6F" w:rsidRDefault="001E20B9" w:rsidP="00C25F6F">
            <w:pPr>
              <w:spacing w:line="360" w:lineRule="auto"/>
              <w:jc w:val="center"/>
              <w:rPr>
                <w:rFonts w:ascii="Times New Roman" w:hAnsi="Times New Roman" w:cs="Times New Roman"/>
                <w:sz w:val="24"/>
                <w:szCs w:val="24"/>
              </w:rPr>
            </w:pPr>
            <w:r w:rsidRPr="00C25F6F">
              <w:rPr>
                <w:rFonts w:ascii="Times New Roman" w:hAnsi="Times New Roman" w:cs="Times New Roman"/>
                <w:sz w:val="24"/>
                <w:szCs w:val="24"/>
              </w:rPr>
              <w:t>48(96%)</w:t>
            </w:r>
          </w:p>
        </w:tc>
      </w:tr>
      <w:tr w:rsidR="001E20B9" w:rsidRPr="00C25F6F" w14:paraId="28025A18" w14:textId="77777777" w:rsidTr="008350F7">
        <w:trPr>
          <w:trHeight w:val="341"/>
        </w:trPr>
        <w:tc>
          <w:tcPr>
            <w:tcW w:w="612" w:type="dxa"/>
          </w:tcPr>
          <w:p w14:paraId="4574D19A" w14:textId="77777777" w:rsidR="001E20B9" w:rsidRPr="00C25F6F" w:rsidRDefault="001E20B9" w:rsidP="00C25F6F">
            <w:pPr>
              <w:spacing w:line="360" w:lineRule="auto"/>
              <w:rPr>
                <w:rFonts w:ascii="Times New Roman" w:hAnsi="Times New Roman" w:cs="Times New Roman"/>
                <w:b/>
                <w:sz w:val="24"/>
                <w:szCs w:val="24"/>
              </w:rPr>
            </w:pPr>
            <w:r w:rsidRPr="00C25F6F">
              <w:rPr>
                <w:rFonts w:ascii="Times New Roman" w:hAnsi="Times New Roman" w:cs="Times New Roman"/>
                <w:b/>
                <w:sz w:val="24"/>
                <w:szCs w:val="24"/>
              </w:rPr>
              <w:t>3.</w:t>
            </w:r>
          </w:p>
        </w:tc>
        <w:tc>
          <w:tcPr>
            <w:tcW w:w="2708" w:type="dxa"/>
          </w:tcPr>
          <w:p w14:paraId="2D99D53E" w14:textId="77777777" w:rsidR="001E20B9" w:rsidRPr="00C25F6F" w:rsidRDefault="001E20B9" w:rsidP="00C25F6F">
            <w:pPr>
              <w:spacing w:line="360" w:lineRule="auto"/>
              <w:rPr>
                <w:rFonts w:ascii="Times New Roman" w:hAnsi="Times New Roman" w:cs="Times New Roman"/>
                <w:sz w:val="24"/>
                <w:szCs w:val="24"/>
              </w:rPr>
            </w:pPr>
            <w:r w:rsidRPr="00C25F6F">
              <w:rPr>
                <w:rFonts w:ascii="Times New Roman" w:hAnsi="Times New Roman" w:cs="Times New Roman"/>
                <w:sz w:val="24"/>
                <w:szCs w:val="24"/>
              </w:rPr>
              <w:t>High</w:t>
            </w:r>
          </w:p>
        </w:tc>
        <w:tc>
          <w:tcPr>
            <w:tcW w:w="1198" w:type="dxa"/>
          </w:tcPr>
          <w:p w14:paraId="01966C44" w14:textId="77777777" w:rsidR="001E20B9" w:rsidRPr="00C25F6F" w:rsidRDefault="001E20B9" w:rsidP="00C25F6F">
            <w:pPr>
              <w:spacing w:line="360" w:lineRule="auto"/>
              <w:jc w:val="center"/>
              <w:rPr>
                <w:rFonts w:ascii="Times New Roman" w:hAnsi="Times New Roman" w:cs="Times New Roman"/>
                <w:sz w:val="24"/>
                <w:szCs w:val="24"/>
              </w:rPr>
            </w:pPr>
            <w:r w:rsidRPr="00C25F6F">
              <w:rPr>
                <w:rFonts w:ascii="Times New Roman" w:hAnsi="Times New Roman" w:cs="Times New Roman"/>
                <w:sz w:val="24"/>
                <w:szCs w:val="24"/>
              </w:rPr>
              <w:t>0(00%)</w:t>
            </w:r>
          </w:p>
        </w:tc>
        <w:tc>
          <w:tcPr>
            <w:tcW w:w="1222" w:type="dxa"/>
          </w:tcPr>
          <w:p w14:paraId="02C41DC9" w14:textId="77777777" w:rsidR="001E20B9" w:rsidRPr="00C25F6F" w:rsidRDefault="001E20B9" w:rsidP="00C25F6F">
            <w:pPr>
              <w:spacing w:line="360" w:lineRule="auto"/>
              <w:jc w:val="center"/>
              <w:rPr>
                <w:rFonts w:ascii="Times New Roman" w:hAnsi="Times New Roman" w:cs="Times New Roman"/>
                <w:sz w:val="24"/>
                <w:szCs w:val="24"/>
              </w:rPr>
            </w:pPr>
            <w:r w:rsidRPr="00C25F6F">
              <w:rPr>
                <w:rFonts w:ascii="Times New Roman" w:hAnsi="Times New Roman" w:cs="Times New Roman"/>
                <w:sz w:val="24"/>
                <w:szCs w:val="24"/>
              </w:rPr>
              <w:t>0(00%)</w:t>
            </w:r>
          </w:p>
        </w:tc>
        <w:tc>
          <w:tcPr>
            <w:tcW w:w="1440" w:type="dxa"/>
          </w:tcPr>
          <w:p w14:paraId="38B75A86" w14:textId="77777777" w:rsidR="001E20B9" w:rsidRPr="00C25F6F" w:rsidRDefault="001E20B9" w:rsidP="00C25F6F">
            <w:pPr>
              <w:spacing w:line="360" w:lineRule="auto"/>
              <w:jc w:val="center"/>
              <w:rPr>
                <w:rFonts w:ascii="Times New Roman" w:hAnsi="Times New Roman" w:cs="Times New Roman"/>
                <w:sz w:val="24"/>
                <w:szCs w:val="24"/>
              </w:rPr>
            </w:pPr>
            <w:r w:rsidRPr="00C25F6F">
              <w:rPr>
                <w:rFonts w:ascii="Times New Roman" w:hAnsi="Times New Roman" w:cs="Times New Roman"/>
                <w:sz w:val="24"/>
                <w:szCs w:val="24"/>
              </w:rPr>
              <w:t>1(6.66%)</w:t>
            </w:r>
          </w:p>
        </w:tc>
        <w:tc>
          <w:tcPr>
            <w:tcW w:w="1435" w:type="dxa"/>
          </w:tcPr>
          <w:p w14:paraId="6D1895FD" w14:textId="77777777" w:rsidR="001E20B9" w:rsidRPr="00C25F6F" w:rsidRDefault="001E20B9" w:rsidP="00C25F6F">
            <w:pPr>
              <w:spacing w:line="360" w:lineRule="auto"/>
              <w:jc w:val="center"/>
              <w:rPr>
                <w:rFonts w:ascii="Times New Roman" w:hAnsi="Times New Roman" w:cs="Times New Roman"/>
                <w:sz w:val="24"/>
                <w:szCs w:val="24"/>
              </w:rPr>
            </w:pPr>
            <w:r w:rsidRPr="00C25F6F">
              <w:rPr>
                <w:rFonts w:ascii="Times New Roman" w:hAnsi="Times New Roman" w:cs="Times New Roman"/>
                <w:sz w:val="24"/>
                <w:szCs w:val="24"/>
              </w:rPr>
              <w:t>2(5.71%)</w:t>
            </w:r>
          </w:p>
        </w:tc>
        <w:tc>
          <w:tcPr>
            <w:tcW w:w="1085" w:type="dxa"/>
          </w:tcPr>
          <w:p w14:paraId="633EEB31" w14:textId="77777777" w:rsidR="001E20B9" w:rsidRPr="00C25F6F" w:rsidRDefault="001E20B9" w:rsidP="00C25F6F">
            <w:pPr>
              <w:spacing w:line="360" w:lineRule="auto"/>
              <w:jc w:val="center"/>
              <w:rPr>
                <w:rFonts w:ascii="Times New Roman" w:hAnsi="Times New Roman" w:cs="Times New Roman"/>
                <w:sz w:val="24"/>
                <w:szCs w:val="24"/>
              </w:rPr>
            </w:pPr>
            <w:r w:rsidRPr="00C25F6F">
              <w:rPr>
                <w:rFonts w:ascii="Times New Roman" w:hAnsi="Times New Roman" w:cs="Times New Roman"/>
                <w:sz w:val="24"/>
                <w:szCs w:val="24"/>
              </w:rPr>
              <w:t>1(2%)</w:t>
            </w:r>
          </w:p>
        </w:tc>
        <w:tc>
          <w:tcPr>
            <w:tcW w:w="1061" w:type="dxa"/>
          </w:tcPr>
          <w:p w14:paraId="7FD1A05F" w14:textId="77777777" w:rsidR="001E20B9" w:rsidRPr="00C25F6F" w:rsidRDefault="001E20B9" w:rsidP="00C25F6F">
            <w:pPr>
              <w:spacing w:line="360" w:lineRule="auto"/>
              <w:jc w:val="center"/>
              <w:rPr>
                <w:rFonts w:ascii="Times New Roman" w:hAnsi="Times New Roman" w:cs="Times New Roman"/>
                <w:sz w:val="24"/>
                <w:szCs w:val="24"/>
              </w:rPr>
            </w:pPr>
            <w:r w:rsidRPr="00C25F6F">
              <w:rPr>
                <w:rFonts w:ascii="Times New Roman" w:hAnsi="Times New Roman" w:cs="Times New Roman"/>
                <w:sz w:val="24"/>
                <w:szCs w:val="24"/>
              </w:rPr>
              <w:t>2(4%)</w:t>
            </w:r>
          </w:p>
        </w:tc>
      </w:tr>
    </w:tbl>
    <w:p w14:paraId="7D470EAD" w14:textId="77777777" w:rsidR="001E20B9" w:rsidRPr="00C25F6F" w:rsidRDefault="001E20B9" w:rsidP="00C25F6F">
      <w:pPr>
        <w:spacing w:after="0" w:line="360" w:lineRule="auto"/>
        <w:jc w:val="both"/>
        <w:rPr>
          <w:rFonts w:ascii="Times New Roman" w:hAnsi="Times New Roman" w:cs="Times New Roman"/>
          <w:sz w:val="24"/>
          <w:szCs w:val="24"/>
        </w:rPr>
      </w:pPr>
      <w:r w:rsidRPr="00C25F6F">
        <w:rPr>
          <w:rFonts w:ascii="Times New Roman" w:hAnsi="Times New Roman" w:cs="Times New Roman"/>
          <w:b/>
          <w:sz w:val="24"/>
          <w:szCs w:val="24"/>
        </w:rPr>
        <w:t>Note:</w:t>
      </w:r>
      <w:r w:rsidRPr="00C25F6F">
        <w:rPr>
          <w:rFonts w:ascii="Times New Roman" w:hAnsi="Times New Roman" w:cs="Times New Roman"/>
          <w:sz w:val="24"/>
          <w:szCs w:val="24"/>
        </w:rPr>
        <w:t xml:space="preserve"> Figures in parentheses indicate percentage</w:t>
      </w:r>
    </w:p>
    <w:p w14:paraId="020E0C3B" w14:textId="6838A5A1" w:rsidR="001E20B9" w:rsidRDefault="00B96FAA" w:rsidP="007422D5">
      <w:pPr>
        <w:spacing w:line="360" w:lineRule="auto"/>
        <w:ind w:firstLine="720"/>
        <w:jc w:val="both"/>
        <w:rPr>
          <w:rFonts w:ascii="Times New Roman" w:hAnsi="Times New Roman" w:cs="Times New Roman"/>
          <w:sz w:val="24"/>
          <w:szCs w:val="24"/>
        </w:rPr>
      </w:pPr>
      <w:r w:rsidRPr="00323995">
        <w:rPr>
          <w:rFonts w:ascii="Times New Roman" w:hAnsi="Times New Roman" w:cs="Times New Roman"/>
          <w:sz w:val="24"/>
          <w:szCs w:val="24"/>
          <w:highlight w:val="yellow"/>
        </w:rPr>
        <w:t xml:space="preserve">The majority </w:t>
      </w:r>
      <w:r w:rsidR="001E20B9" w:rsidRPr="00C25F6F">
        <w:rPr>
          <w:rFonts w:ascii="Times New Roman" w:hAnsi="Times New Roman" w:cs="Times New Roman"/>
          <w:sz w:val="24"/>
          <w:szCs w:val="24"/>
        </w:rPr>
        <w:t xml:space="preserve">of both </w:t>
      </w:r>
      <w:r w:rsidRPr="00323995">
        <w:rPr>
          <w:rFonts w:ascii="Times New Roman" w:hAnsi="Times New Roman" w:cs="Times New Roman"/>
          <w:sz w:val="24"/>
          <w:szCs w:val="24"/>
          <w:highlight w:val="yellow"/>
        </w:rPr>
        <w:t xml:space="preserve">males and females </w:t>
      </w:r>
      <w:r w:rsidR="001E20B9" w:rsidRPr="00C25F6F">
        <w:rPr>
          <w:rFonts w:ascii="Times New Roman" w:hAnsi="Times New Roman" w:cs="Times New Roman"/>
          <w:sz w:val="24"/>
          <w:szCs w:val="24"/>
        </w:rPr>
        <w:t xml:space="preserve">from rural and urban </w:t>
      </w:r>
      <w:r w:rsidRPr="00323995">
        <w:rPr>
          <w:rFonts w:ascii="Times New Roman" w:hAnsi="Times New Roman" w:cs="Times New Roman"/>
          <w:sz w:val="24"/>
          <w:szCs w:val="24"/>
          <w:highlight w:val="yellow"/>
        </w:rPr>
        <w:t xml:space="preserve">areas </w:t>
      </w:r>
      <w:r w:rsidR="001E20B9" w:rsidRPr="00C25F6F">
        <w:rPr>
          <w:rFonts w:ascii="Times New Roman" w:hAnsi="Times New Roman" w:cs="Times New Roman"/>
          <w:sz w:val="24"/>
          <w:szCs w:val="24"/>
        </w:rPr>
        <w:t>ha</w:t>
      </w:r>
      <w:r w:rsidR="001C13FE">
        <w:rPr>
          <w:rFonts w:ascii="Times New Roman" w:hAnsi="Times New Roman" w:cs="Times New Roman"/>
          <w:sz w:val="24"/>
          <w:szCs w:val="24"/>
        </w:rPr>
        <w:t>d</w:t>
      </w:r>
      <w:r w:rsidR="001E20B9" w:rsidRPr="00C25F6F">
        <w:rPr>
          <w:rFonts w:ascii="Times New Roman" w:hAnsi="Times New Roman" w:cs="Times New Roman"/>
          <w:sz w:val="24"/>
          <w:szCs w:val="24"/>
        </w:rPr>
        <w:t xml:space="preserve"> </w:t>
      </w:r>
      <w:r>
        <w:rPr>
          <w:rFonts w:ascii="Times New Roman" w:hAnsi="Times New Roman" w:cs="Times New Roman"/>
          <w:sz w:val="24"/>
          <w:szCs w:val="24"/>
        </w:rPr>
        <w:t>a</w:t>
      </w:r>
      <w:r w:rsidRPr="00C25F6F">
        <w:rPr>
          <w:rFonts w:ascii="Times New Roman" w:hAnsi="Times New Roman" w:cs="Times New Roman"/>
          <w:sz w:val="24"/>
          <w:szCs w:val="24"/>
        </w:rPr>
        <w:t xml:space="preserve"> </w:t>
      </w:r>
      <w:r w:rsidR="001E20B9" w:rsidRPr="00C25F6F">
        <w:rPr>
          <w:rFonts w:ascii="Times New Roman" w:hAnsi="Times New Roman" w:cs="Times New Roman"/>
          <w:sz w:val="24"/>
          <w:szCs w:val="24"/>
        </w:rPr>
        <w:t>medium level of social maturity. So, in this study</w:t>
      </w:r>
      <w:r>
        <w:rPr>
          <w:rFonts w:ascii="Times New Roman" w:hAnsi="Times New Roman" w:cs="Times New Roman"/>
          <w:sz w:val="24"/>
          <w:szCs w:val="24"/>
        </w:rPr>
        <w:t>,</w:t>
      </w:r>
      <w:r w:rsidR="001E20B9" w:rsidRPr="00C25F6F">
        <w:rPr>
          <w:rFonts w:ascii="Times New Roman" w:hAnsi="Times New Roman" w:cs="Times New Roman"/>
          <w:sz w:val="24"/>
          <w:szCs w:val="24"/>
        </w:rPr>
        <w:t xml:space="preserve"> almost all the </w:t>
      </w:r>
      <w:r w:rsidRPr="00323995">
        <w:rPr>
          <w:rFonts w:ascii="Times New Roman" w:hAnsi="Times New Roman" w:cs="Times New Roman"/>
          <w:sz w:val="24"/>
          <w:szCs w:val="24"/>
          <w:highlight w:val="yellow"/>
        </w:rPr>
        <w:t xml:space="preserve">respondents </w:t>
      </w:r>
      <w:r w:rsidR="001C13FE">
        <w:rPr>
          <w:rFonts w:ascii="Times New Roman" w:hAnsi="Times New Roman" w:cs="Times New Roman"/>
          <w:sz w:val="24"/>
          <w:szCs w:val="24"/>
        </w:rPr>
        <w:t>we</w:t>
      </w:r>
      <w:r w:rsidR="001E20B9" w:rsidRPr="00C25F6F">
        <w:rPr>
          <w:rFonts w:ascii="Times New Roman" w:hAnsi="Times New Roman" w:cs="Times New Roman"/>
          <w:sz w:val="24"/>
          <w:szCs w:val="24"/>
        </w:rPr>
        <w:t xml:space="preserve">re better socially </w:t>
      </w:r>
      <w:r w:rsidR="003F7EA0" w:rsidRPr="00323995">
        <w:rPr>
          <w:rFonts w:ascii="Times New Roman" w:hAnsi="Times New Roman" w:cs="Times New Roman"/>
          <w:sz w:val="24"/>
          <w:szCs w:val="24"/>
          <w:highlight w:val="yellow"/>
        </w:rPr>
        <w:t>mature</w:t>
      </w:r>
      <w:r w:rsidR="001E20B9" w:rsidRPr="00C25F6F">
        <w:rPr>
          <w:rFonts w:ascii="Times New Roman" w:hAnsi="Times New Roman" w:cs="Times New Roman"/>
          <w:sz w:val="24"/>
          <w:szCs w:val="24"/>
        </w:rPr>
        <w:t xml:space="preserve">. </w:t>
      </w:r>
      <w:r w:rsidR="007422D5" w:rsidRPr="007422D5">
        <w:rPr>
          <w:rFonts w:ascii="Times New Roman" w:hAnsi="Times New Roman" w:cs="Times New Roman"/>
          <w:sz w:val="24"/>
          <w:szCs w:val="24"/>
        </w:rPr>
        <w:t xml:space="preserve">The possible reason may be that most of the students </w:t>
      </w:r>
      <w:r w:rsidRPr="00323995">
        <w:rPr>
          <w:rFonts w:ascii="Times New Roman" w:hAnsi="Times New Roman" w:cs="Times New Roman"/>
          <w:sz w:val="24"/>
          <w:szCs w:val="24"/>
          <w:highlight w:val="yellow"/>
        </w:rPr>
        <w:t>nowadays</w:t>
      </w:r>
      <w:r w:rsidR="007422D5" w:rsidRPr="00323995">
        <w:rPr>
          <w:rFonts w:ascii="Times New Roman" w:hAnsi="Times New Roman" w:cs="Times New Roman"/>
          <w:sz w:val="24"/>
          <w:szCs w:val="24"/>
          <w:highlight w:val="yellow"/>
        </w:rPr>
        <w:t xml:space="preserve"> </w:t>
      </w:r>
      <w:r w:rsidR="007422D5" w:rsidRPr="007422D5">
        <w:rPr>
          <w:rFonts w:ascii="Times New Roman" w:hAnsi="Times New Roman" w:cs="Times New Roman"/>
          <w:sz w:val="24"/>
          <w:szCs w:val="24"/>
        </w:rPr>
        <w:t>play in teams at schools and colleges</w:t>
      </w:r>
      <w:r w:rsidR="003F7EA0">
        <w:rPr>
          <w:rFonts w:ascii="Times New Roman" w:hAnsi="Times New Roman" w:cs="Times New Roman"/>
          <w:sz w:val="24"/>
          <w:szCs w:val="24"/>
        </w:rPr>
        <w:t>,</w:t>
      </w:r>
      <w:r w:rsidR="007422D5" w:rsidRPr="007422D5">
        <w:rPr>
          <w:rFonts w:ascii="Times New Roman" w:hAnsi="Times New Roman" w:cs="Times New Roman"/>
          <w:sz w:val="24"/>
          <w:szCs w:val="24"/>
        </w:rPr>
        <w:t xml:space="preserve"> and they get </w:t>
      </w:r>
      <w:r w:rsidR="003F7EA0">
        <w:rPr>
          <w:rFonts w:ascii="Times New Roman" w:hAnsi="Times New Roman" w:cs="Times New Roman"/>
          <w:sz w:val="24"/>
          <w:szCs w:val="24"/>
        </w:rPr>
        <w:t xml:space="preserve">a </w:t>
      </w:r>
      <w:r w:rsidR="007422D5" w:rsidRPr="007422D5">
        <w:rPr>
          <w:rFonts w:ascii="Times New Roman" w:hAnsi="Times New Roman" w:cs="Times New Roman"/>
          <w:sz w:val="24"/>
          <w:szCs w:val="24"/>
        </w:rPr>
        <w:t xml:space="preserve">chance to interact in </w:t>
      </w:r>
      <w:r w:rsidR="003F7EA0">
        <w:rPr>
          <w:rFonts w:ascii="Times New Roman" w:hAnsi="Times New Roman" w:cs="Times New Roman"/>
          <w:sz w:val="24"/>
          <w:szCs w:val="24"/>
        </w:rPr>
        <w:t xml:space="preserve">an </w:t>
      </w:r>
      <w:r w:rsidR="007422D5" w:rsidRPr="007422D5">
        <w:rPr>
          <w:rFonts w:ascii="Times New Roman" w:hAnsi="Times New Roman" w:cs="Times New Roman"/>
          <w:sz w:val="24"/>
          <w:szCs w:val="24"/>
        </w:rPr>
        <w:t>informal environment in schools and colleges as well as at home, so most of them are socially mature.</w:t>
      </w:r>
    </w:p>
    <w:p w14:paraId="21BCD14A" w14:textId="26AEFB3E" w:rsidR="00EB4672" w:rsidRPr="00506398" w:rsidRDefault="007422D5" w:rsidP="007F1227">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Similarly, </w:t>
      </w:r>
      <w:r w:rsidR="00EB3D2D" w:rsidRPr="00EB3D2D">
        <w:rPr>
          <w:rFonts w:ascii="Times New Roman" w:hAnsi="Times New Roman" w:cs="Times New Roman"/>
          <w:sz w:val="24"/>
          <w:szCs w:val="24"/>
        </w:rPr>
        <w:t>Kumar</w:t>
      </w:r>
      <w:r w:rsidR="009D4C98">
        <w:rPr>
          <w:rFonts w:ascii="Times New Roman" w:hAnsi="Times New Roman" w:cs="Times New Roman"/>
          <w:sz w:val="24"/>
          <w:szCs w:val="24"/>
        </w:rPr>
        <w:t xml:space="preserve"> </w:t>
      </w:r>
      <w:r w:rsidR="00EB3D2D" w:rsidRPr="00EB3D2D">
        <w:rPr>
          <w:rFonts w:ascii="Times New Roman" w:hAnsi="Times New Roman" w:cs="Times New Roman"/>
          <w:sz w:val="24"/>
          <w:szCs w:val="24"/>
        </w:rPr>
        <w:t xml:space="preserve">(2013) studied "Social Maturity of Senior Secondary School Students in relation to their Personality" and found that there </w:t>
      </w:r>
      <w:r>
        <w:rPr>
          <w:rFonts w:ascii="Times New Roman" w:hAnsi="Times New Roman" w:cs="Times New Roman"/>
          <w:sz w:val="24"/>
          <w:szCs w:val="24"/>
        </w:rPr>
        <w:t>wa</w:t>
      </w:r>
      <w:r w:rsidR="00EB3D2D" w:rsidRPr="00EB3D2D">
        <w:rPr>
          <w:rFonts w:ascii="Times New Roman" w:hAnsi="Times New Roman" w:cs="Times New Roman"/>
          <w:sz w:val="24"/>
          <w:szCs w:val="24"/>
        </w:rPr>
        <w:t>s a positive relationship between social maturity and personality of senior secondary school students</w:t>
      </w:r>
      <w:r w:rsidR="00EB3D2D">
        <w:rPr>
          <w:rFonts w:ascii="Times New Roman" w:hAnsi="Times New Roman" w:cs="Times New Roman"/>
          <w:sz w:val="24"/>
          <w:szCs w:val="24"/>
        </w:rPr>
        <w:t>.</w:t>
      </w:r>
      <w:r w:rsidR="00506398">
        <w:rPr>
          <w:rFonts w:ascii="Times New Roman" w:hAnsi="Times New Roman" w:cs="Times New Roman"/>
          <w:sz w:val="24"/>
          <w:szCs w:val="24"/>
        </w:rPr>
        <w:t xml:space="preserve"> </w:t>
      </w:r>
      <w:proofErr w:type="spellStart"/>
      <w:r w:rsidR="00EB3D2D" w:rsidRPr="00EB3D2D">
        <w:rPr>
          <w:rFonts w:ascii="Times New Roman" w:hAnsi="Times New Roman" w:cs="Times New Roman"/>
          <w:sz w:val="24"/>
          <w:szCs w:val="24"/>
        </w:rPr>
        <w:t>Wartynghah</w:t>
      </w:r>
      <w:proofErr w:type="spellEnd"/>
      <w:r w:rsidR="00EB3D2D" w:rsidRPr="00EB3D2D">
        <w:rPr>
          <w:rFonts w:ascii="Times New Roman" w:hAnsi="Times New Roman" w:cs="Times New Roman"/>
          <w:sz w:val="24"/>
          <w:szCs w:val="24"/>
        </w:rPr>
        <w:t xml:space="preserve"> (2013)</w:t>
      </w:r>
      <w:r>
        <w:rPr>
          <w:rFonts w:ascii="Times New Roman" w:hAnsi="Times New Roman" w:cs="Times New Roman"/>
          <w:sz w:val="24"/>
          <w:szCs w:val="24"/>
        </w:rPr>
        <w:t>,</w:t>
      </w:r>
      <w:r w:rsidR="00EB3D2D" w:rsidRPr="00EB3D2D">
        <w:rPr>
          <w:rFonts w:ascii="Times New Roman" w:hAnsi="Times New Roman" w:cs="Times New Roman"/>
          <w:sz w:val="24"/>
          <w:szCs w:val="24"/>
        </w:rPr>
        <w:t xml:space="preserve"> studied on "A Study on Social Maturity of Secondary School Students in Shillong Town" and found that most of the secondary school students in Shillong Town are having average social maturity i.e. 82% followed by above average category 12.5% below average category 4.5% students and only 1% students are fall under superior category.</w:t>
      </w:r>
      <w:r w:rsidR="00FB0781">
        <w:rPr>
          <w:rFonts w:ascii="Times New Roman" w:hAnsi="Times New Roman" w:cs="Times New Roman"/>
          <w:sz w:val="24"/>
          <w:szCs w:val="24"/>
        </w:rPr>
        <w:t xml:space="preserve"> On the same line,</w:t>
      </w:r>
      <w:r w:rsidR="00506398">
        <w:rPr>
          <w:rFonts w:ascii="Times New Roman" w:hAnsi="Times New Roman" w:cs="Times New Roman"/>
          <w:sz w:val="24"/>
          <w:szCs w:val="24"/>
        </w:rPr>
        <w:t xml:space="preserve"> </w:t>
      </w:r>
      <w:r w:rsidR="007F1227" w:rsidRPr="00506398">
        <w:rPr>
          <w:rFonts w:ascii="Times New Roman" w:hAnsi="Times New Roman" w:cs="Times New Roman"/>
          <w:sz w:val="24"/>
          <w:szCs w:val="24"/>
        </w:rPr>
        <w:t xml:space="preserve">Rao &amp; Suneela (2019) reported that </w:t>
      </w:r>
      <w:r w:rsidR="003F7EA0">
        <w:rPr>
          <w:rFonts w:ascii="Times New Roman" w:hAnsi="Times New Roman" w:cs="Times New Roman"/>
          <w:sz w:val="24"/>
          <w:szCs w:val="24"/>
        </w:rPr>
        <w:t xml:space="preserve">the </w:t>
      </w:r>
      <w:r w:rsidR="007F1227" w:rsidRPr="00506398">
        <w:rPr>
          <w:rFonts w:ascii="Times New Roman" w:hAnsi="Times New Roman" w:cs="Times New Roman"/>
          <w:sz w:val="24"/>
          <w:szCs w:val="24"/>
        </w:rPr>
        <w:t xml:space="preserve">majority of the secondary school students possess </w:t>
      </w:r>
      <w:r w:rsidR="003F7EA0" w:rsidRPr="00323995">
        <w:rPr>
          <w:rFonts w:ascii="Times New Roman" w:hAnsi="Times New Roman" w:cs="Times New Roman"/>
          <w:sz w:val="24"/>
          <w:szCs w:val="24"/>
          <w:highlight w:val="yellow"/>
        </w:rPr>
        <w:t xml:space="preserve">an </w:t>
      </w:r>
      <w:r w:rsidR="007F1227" w:rsidRPr="00506398">
        <w:rPr>
          <w:rFonts w:ascii="Times New Roman" w:hAnsi="Times New Roman" w:cs="Times New Roman"/>
          <w:sz w:val="24"/>
          <w:szCs w:val="24"/>
        </w:rPr>
        <w:t>average level of social maturity.</w:t>
      </w:r>
      <w:r w:rsidR="007F1227">
        <w:rPr>
          <w:rFonts w:ascii="Times New Roman" w:hAnsi="Times New Roman" w:cs="Times New Roman"/>
          <w:sz w:val="24"/>
          <w:szCs w:val="24"/>
        </w:rPr>
        <w:t xml:space="preserve"> </w:t>
      </w:r>
      <w:r w:rsidR="00EB3D2D" w:rsidRPr="00EB3D2D">
        <w:rPr>
          <w:rFonts w:ascii="Times New Roman" w:hAnsi="Times New Roman" w:cs="Times New Roman"/>
          <w:sz w:val="24"/>
          <w:szCs w:val="24"/>
        </w:rPr>
        <w:t>Mishra</w:t>
      </w:r>
      <w:r>
        <w:rPr>
          <w:rFonts w:ascii="Times New Roman" w:hAnsi="Times New Roman" w:cs="Times New Roman"/>
          <w:sz w:val="24"/>
          <w:szCs w:val="24"/>
        </w:rPr>
        <w:t xml:space="preserve"> </w:t>
      </w:r>
      <w:r w:rsidRPr="007422D5">
        <w:rPr>
          <w:rFonts w:ascii="Times New Roman" w:hAnsi="Times New Roman" w:cs="Times New Roman"/>
          <w:i/>
          <w:iCs/>
          <w:sz w:val="24"/>
          <w:szCs w:val="24"/>
        </w:rPr>
        <w:t>et al.</w:t>
      </w:r>
      <w:r w:rsidR="00EB3D2D" w:rsidRPr="00EB3D2D">
        <w:rPr>
          <w:rFonts w:ascii="Times New Roman" w:hAnsi="Times New Roman" w:cs="Times New Roman"/>
          <w:sz w:val="24"/>
          <w:szCs w:val="24"/>
        </w:rPr>
        <w:t xml:space="preserve"> (2017)</w:t>
      </w:r>
      <w:r w:rsidR="00591CA7">
        <w:rPr>
          <w:rFonts w:ascii="Times New Roman" w:hAnsi="Times New Roman" w:cs="Times New Roman"/>
          <w:sz w:val="24"/>
          <w:szCs w:val="24"/>
        </w:rPr>
        <w:t xml:space="preserve"> </w:t>
      </w:r>
      <w:r w:rsidR="00EB3D2D" w:rsidRPr="00EB3D2D">
        <w:rPr>
          <w:rFonts w:ascii="Times New Roman" w:hAnsi="Times New Roman" w:cs="Times New Roman"/>
          <w:sz w:val="24"/>
          <w:szCs w:val="24"/>
        </w:rPr>
        <w:t xml:space="preserve">studied "A Study on Social Maturity of </w:t>
      </w:r>
      <w:r w:rsidR="003F7EA0" w:rsidRPr="00323995">
        <w:rPr>
          <w:rFonts w:ascii="Times New Roman" w:hAnsi="Times New Roman" w:cs="Times New Roman"/>
          <w:sz w:val="24"/>
          <w:szCs w:val="24"/>
          <w:highlight w:val="yellow"/>
        </w:rPr>
        <w:t xml:space="preserve">Adolescents </w:t>
      </w:r>
      <w:r w:rsidR="00EB3D2D" w:rsidRPr="00EB3D2D">
        <w:rPr>
          <w:rFonts w:ascii="Times New Roman" w:hAnsi="Times New Roman" w:cs="Times New Roman"/>
          <w:sz w:val="24"/>
          <w:szCs w:val="24"/>
        </w:rPr>
        <w:t>in Sultanpur City" and f</w:t>
      </w:r>
      <w:r>
        <w:rPr>
          <w:rFonts w:ascii="Times New Roman" w:hAnsi="Times New Roman" w:cs="Times New Roman"/>
          <w:sz w:val="24"/>
          <w:szCs w:val="24"/>
        </w:rPr>
        <w:t>ound</w:t>
      </w:r>
      <w:r w:rsidR="00EB3D2D" w:rsidRPr="00EB3D2D">
        <w:rPr>
          <w:rFonts w:ascii="Times New Roman" w:hAnsi="Times New Roman" w:cs="Times New Roman"/>
          <w:sz w:val="24"/>
          <w:szCs w:val="24"/>
        </w:rPr>
        <w:t xml:space="preserve"> that </w:t>
      </w:r>
      <w:r w:rsidR="003F7EA0" w:rsidRPr="00323995">
        <w:rPr>
          <w:rFonts w:ascii="Times New Roman" w:hAnsi="Times New Roman" w:cs="Times New Roman"/>
          <w:sz w:val="24"/>
          <w:szCs w:val="24"/>
          <w:highlight w:val="yellow"/>
        </w:rPr>
        <w:t xml:space="preserve">the </w:t>
      </w:r>
      <w:r w:rsidR="00EB3D2D" w:rsidRPr="00EB3D2D">
        <w:rPr>
          <w:rFonts w:ascii="Times New Roman" w:hAnsi="Times New Roman" w:cs="Times New Roman"/>
          <w:sz w:val="24"/>
          <w:szCs w:val="24"/>
        </w:rPr>
        <w:t>maximum number</w:t>
      </w:r>
      <w:r w:rsidR="003F7EA0">
        <w:rPr>
          <w:rFonts w:ascii="Times New Roman" w:hAnsi="Times New Roman" w:cs="Times New Roman"/>
          <w:sz w:val="24"/>
          <w:szCs w:val="24"/>
        </w:rPr>
        <w:t>,</w:t>
      </w:r>
      <w:r w:rsidR="00EB3D2D" w:rsidRPr="00EB3D2D">
        <w:rPr>
          <w:rFonts w:ascii="Times New Roman" w:hAnsi="Times New Roman" w:cs="Times New Roman"/>
          <w:sz w:val="24"/>
          <w:szCs w:val="24"/>
        </w:rPr>
        <w:t xml:space="preserve"> 66.66% </w:t>
      </w:r>
      <w:r w:rsidR="003F7EA0">
        <w:rPr>
          <w:rFonts w:ascii="Times New Roman" w:hAnsi="Times New Roman" w:cs="Times New Roman"/>
          <w:sz w:val="24"/>
          <w:szCs w:val="24"/>
        </w:rPr>
        <w:t xml:space="preserve">of </w:t>
      </w:r>
      <w:r w:rsidR="00EB3D2D" w:rsidRPr="00EB3D2D">
        <w:rPr>
          <w:rFonts w:ascii="Times New Roman" w:hAnsi="Times New Roman" w:cs="Times New Roman"/>
          <w:sz w:val="24"/>
          <w:szCs w:val="24"/>
        </w:rPr>
        <w:t xml:space="preserve">boys </w:t>
      </w:r>
      <w:r w:rsidR="003F7EA0" w:rsidRPr="00323995">
        <w:rPr>
          <w:rFonts w:ascii="Times New Roman" w:hAnsi="Times New Roman" w:cs="Times New Roman"/>
          <w:sz w:val="24"/>
          <w:szCs w:val="24"/>
          <w:highlight w:val="yellow"/>
        </w:rPr>
        <w:t xml:space="preserve">respondents </w:t>
      </w:r>
      <w:r w:rsidR="00EB3D2D" w:rsidRPr="00EB3D2D">
        <w:rPr>
          <w:rFonts w:ascii="Times New Roman" w:hAnsi="Times New Roman" w:cs="Times New Roman"/>
          <w:sz w:val="24"/>
          <w:szCs w:val="24"/>
        </w:rPr>
        <w:t>were had high social maturity</w:t>
      </w:r>
      <w:r w:rsidR="003F7EA0">
        <w:rPr>
          <w:rFonts w:ascii="Times New Roman" w:hAnsi="Times New Roman" w:cs="Times New Roman"/>
          <w:sz w:val="24"/>
          <w:szCs w:val="24"/>
        </w:rPr>
        <w:t>,</w:t>
      </w:r>
      <w:r w:rsidR="00EB3D2D" w:rsidRPr="00EB3D2D">
        <w:rPr>
          <w:rFonts w:ascii="Times New Roman" w:hAnsi="Times New Roman" w:cs="Times New Roman"/>
          <w:sz w:val="24"/>
          <w:szCs w:val="24"/>
        </w:rPr>
        <w:t xml:space="preserve"> and 70% </w:t>
      </w:r>
      <w:r w:rsidR="003F7EA0" w:rsidRPr="00323995">
        <w:rPr>
          <w:rFonts w:ascii="Times New Roman" w:hAnsi="Times New Roman" w:cs="Times New Roman"/>
          <w:sz w:val="24"/>
          <w:szCs w:val="24"/>
          <w:highlight w:val="yellow"/>
        </w:rPr>
        <w:t xml:space="preserve">of </w:t>
      </w:r>
      <w:r w:rsidR="00EB3D2D" w:rsidRPr="00EB3D2D">
        <w:rPr>
          <w:rFonts w:ascii="Times New Roman" w:hAnsi="Times New Roman" w:cs="Times New Roman"/>
          <w:sz w:val="24"/>
          <w:szCs w:val="24"/>
        </w:rPr>
        <w:t xml:space="preserve">girls </w:t>
      </w:r>
      <w:r w:rsidR="003F7EA0" w:rsidRPr="00323995">
        <w:rPr>
          <w:rFonts w:ascii="Times New Roman" w:hAnsi="Times New Roman" w:cs="Times New Roman"/>
          <w:sz w:val="24"/>
          <w:szCs w:val="24"/>
          <w:highlight w:val="yellow"/>
        </w:rPr>
        <w:t xml:space="preserve">respondents </w:t>
      </w:r>
      <w:r w:rsidR="00EB3D2D" w:rsidRPr="00EB3D2D">
        <w:rPr>
          <w:rFonts w:ascii="Times New Roman" w:hAnsi="Times New Roman" w:cs="Times New Roman"/>
          <w:sz w:val="24"/>
          <w:szCs w:val="24"/>
        </w:rPr>
        <w:t xml:space="preserve">had high social maturity. As per </w:t>
      </w:r>
      <w:r w:rsidR="003F7EA0" w:rsidRPr="00323995">
        <w:rPr>
          <w:rFonts w:ascii="Times New Roman" w:hAnsi="Times New Roman" w:cs="Times New Roman"/>
          <w:sz w:val="24"/>
          <w:szCs w:val="24"/>
          <w:highlight w:val="yellow"/>
        </w:rPr>
        <w:t xml:space="preserve">the </w:t>
      </w:r>
      <w:r w:rsidR="00EB3D2D" w:rsidRPr="00EB3D2D">
        <w:rPr>
          <w:rFonts w:ascii="Times New Roman" w:hAnsi="Times New Roman" w:cs="Times New Roman"/>
          <w:sz w:val="24"/>
          <w:szCs w:val="24"/>
        </w:rPr>
        <w:t>data</w:t>
      </w:r>
      <w:r w:rsidR="003F7EA0">
        <w:rPr>
          <w:rFonts w:ascii="Times New Roman" w:hAnsi="Times New Roman" w:cs="Times New Roman"/>
          <w:sz w:val="24"/>
          <w:szCs w:val="24"/>
        </w:rPr>
        <w:t>,</w:t>
      </w:r>
      <w:r w:rsidR="00EB3D2D" w:rsidRPr="00EB3D2D">
        <w:rPr>
          <w:rFonts w:ascii="Times New Roman" w:hAnsi="Times New Roman" w:cs="Times New Roman"/>
          <w:sz w:val="24"/>
          <w:szCs w:val="24"/>
        </w:rPr>
        <w:t xml:space="preserve"> most of the </w:t>
      </w:r>
      <w:r w:rsidR="003F7EA0" w:rsidRPr="00323995">
        <w:rPr>
          <w:rFonts w:ascii="Times New Roman" w:hAnsi="Times New Roman" w:cs="Times New Roman"/>
          <w:sz w:val="24"/>
          <w:szCs w:val="24"/>
          <w:highlight w:val="yellow"/>
        </w:rPr>
        <w:t>respondents</w:t>
      </w:r>
      <w:r w:rsidR="003F7EA0">
        <w:rPr>
          <w:rFonts w:ascii="Times New Roman" w:hAnsi="Times New Roman" w:cs="Times New Roman"/>
          <w:sz w:val="24"/>
          <w:szCs w:val="24"/>
        </w:rPr>
        <w:t xml:space="preserve">, </w:t>
      </w:r>
      <w:r w:rsidR="00EB3D2D" w:rsidRPr="00EB3D2D">
        <w:rPr>
          <w:rFonts w:ascii="Times New Roman" w:hAnsi="Times New Roman" w:cs="Times New Roman"/>
          <w:sz w:val="24"/>
          <w:szCs w:val="24"/>
        </w:rPr>
        <w:t>68.33%</w:t>
      </w:r>
      <w:r w:rsidR="003F7EA0">
        <w:rPr>
          <w:rFonts w:ascii="Times New Roman" w:hAnsi="Times New Roman" w:cs="Times New Roman"/>
          <w:sz w:val="24"/>
          <w:szCs w:val="24"/>
        </w:rPr>
        <w:t>,</w:t>
      </w:r>
      <w:r w:rsidR="00EB3D2D" w:rsidRPr="00EB3D2D">
        <w:rPr>
          <w:rFonts w:ascii="Times New Roman" w:hAnsi="Times New Roman" w:cs="Times New Roman"/>
          <w:sz w:val="24"/>
          <w:szCs w:val="24"/>
        </w:rPr>
        <w:t xml:space="preserve"> had high social maturity.</w:t>
      </w:r>
      <w:r w:rsidR="00506398">
        <w:rPr>
          <w:rFonts w:ascii="Times New Roman" w:hAnsi="Times New Roman" w:cs="Times New Roman"/>
          <w:sz w:val="24"/>
          <w:szCs w:val="24"/>
        </w:rPr>
        <w:t xml:space="preserve"> </w:t>
      </w:r>
    </w:p>
    <w:p w14:paraId="0A5A68D2" w14:textId="77777777" w:rsidR="003A1FFE" w:rsidRDefault="00685063" w:rsidP="00C25F6F">
      <w:pPr>
        <w:spacing w:line="360" w:lineRule="auto"/>
        <w:jc w:val="both"/>
        <w:rPr>
          <w:rFonts w:ascii="Times New Roman" w:hAnsi="Times New Roman" w:cs="Times New Roman"/>
          <w:b/>
          <w:bCs/>
          <w:sz w:val="24"/>
          <w:szCs w:val="24"/>
        </w:rPr>
      </w:pPr>
      <w:r w:rsidRPr="00C25F6F">
        <w:rPr>
          <w:rFonts w:ascii="Times New Roman" w:hAnsi="Times New Roman" w:cs="Times New Roman"/>
          <w:b/>
          <w:bCs/>
          <w:sz w:val="24"/>
          <w:szCs w:val="24"/>
        </w:rPr>
        <w:t>Conclusion</w:t>
      </w:r>
      <w:r w:rsidR="00D10002" w:rsidRPr="00C25F6F">
        <w:rPr>
          <w:rFonts w:ascii="Times New Roman" w:hAnsi="Times New Roman" w:cs="Times New Roman"/>
          <w:b/>
          <w:bCs/>
          <w:sz w:val="24"/>
          <w:szCs w:val="24"/>
        </w:rPr>
        <w:t>:</w:t>
      </w:r>
      <w:r w:rsidR="00277582" w:rsidRPr="00C25F6F">
        <w:rPr>
          <w:rFonts w:ascii="Times New Roman" w:hAnsi="Times New Roman" w:cs="Times New Roman"/>
          <w:b/>
          <w:bCs/>
          <w:sz w:val="24"/>
          <w:szCs w:val="24"/>
        </w:rPr>
        <w:t xml:space="preserve"> </w:t>
      </w:r>
    </w:p>
    <w:p w14:paraId="45C0EBC2" w14:textId="1EC31319" w:rsidR="001E20B9" w:rsidRDefault="00EE7FD8" w:rsidP="00CE4CA6">
      <w:pPr>
        <w:spacing w:line="360" w:lineRule="auto"/>
        <w:ind w:firstLine="720"/>
        <w:jc w:val="both"/>
        <w:rPr>
          <w:rFonts w:ascii="Times New Roman" w:hAnsi="Times New Roman" w:cs="Times New Roman"/>
          <w:sz w:val="24"/>
          <w:szCs w:val="24"/>
        </w:rPr>
      </w:pPr>
      <w:r w:rsidRPr="00C25F6F">
        <w:rPr>
          <w:rFonts w:ascii="Times New Roman" w:hAnsi="Times New Roman" w:cs="Times New Roman"/>
          <w:sz w:val="24"/>
          <w:szCs w:val="24"/>
        </w:rPr>
        <w:t xml:space="preserve">In the findings of this study majority of </w:t>
      </w:r>
      <w:r w:rsidR="007975AF">
        <w:rPr>
          <w:rFonts w:ascii="Times New Roman" w:hAnsi="Times New Roman" w:cs="Times New Roman"/>
          <w:sz w:val="24"/>
          <w:szCs w:val="24"/>
        </w:rPr>
        <w:t xml:space="preserve">respondents of both genders </w:t>
      </w:r>
      <w:r w:rsidRPr="00C25F6F">
        <w:rPr>
          <w:rFonts w:ascii="Times New Roman" w:hAnsi="Times New Roman" w:cs="Times New Roman"/>
          <w:sz w:val="24"/>
          <w:szCs w:val="24"/>
        </w:rPr>
        <w:t xml:space="preserve">from rural and urban </w:t>
      </w:r>
      <w:r w:rsidR="003F7EA0" w:rsidRPr="00323995">
        <w:rPr>
          <w:rFonts w:ascii="Times New Roman" w:hAnsi="Times New Roman" w:cs="Times New Roman"/>
          <w:sz w:val="24"/>
          <w:szCs w:val="24"/>
          <w:highlight w:val="yellow"/>
        </w:rPr>
        <w:t xml:space="preserve">areas </w:t>
      </w:r>
      <w:r w:rsidRPr="00323995">
        <w:rPr>
          <w:rFonts w:ascii="Times New Roman" w:hAnsi="Times New Roman" w:cs="Times New Roman"/>
          <w:sz w:val="24"/>
          <w:szCs w:val="24"/>
          <w:highlight w:val="yellow"/>
        </w:rPr>
        <w:t>ha</w:t>
      </w:r>
      <w:r w:rsidR="00447B65" w:rsidRPr="00323995">
        <w:rPr>
          <w:rFonts w:ascii="Times New Roman" w:hAnsi="Times New Roman" w:cs="Times New Roman"/>
          <w:sz w:val="24"/>
          <w:szCs w:val="24"/>
          <w:highlight w:val="yellow"/>
        </w:rPr>
        <w:t>d</w:t>
      </w:r>
      <w:r w:rsidRPr="00323995">
        <w:rPr>
          <w:rFonts w:ascii="Times New Roman" w:hAnsi="Times New Roman" w:cs="Times New Roman"/>
          <w:sz w:val="24"/>
          <w:szCs w:val="24"/>
          <w:highlight w:val="yellow"/>
        </w:rPr>
        <w:t xml:space="preserve"> </w:t>
      </w:r>
      <w:r w:rsidR="003F7EA0" w:rsidRPr="00323995">
        <w:rPr>
          <w:rFonts w:ascii="Times New Roman" w:hAnsi="Times New Roman" w:cs="Times New Roman"/>
          <w:sz w:val="24"/>
          <w:szCs w:val="24"/>
          <w:highlight w:val="yellow"/>
        </w:rPr>
        <w:t xml:space="preserve">a </w:t>
      </w:r>
      <w:r w:rsidRPr="00C25F6F">
        <w:rPr>
          <w:rFonts w:ascii="Times New Roman" w:hAnsi="Times New Roman" w:cs="Times New Roman"/>
          <w:sz w:val="24"/>
          <w:szCs w:val="24"/>
        </w:rPr>
        <w:t>medium level of social maturity. So, in this study</w:t>
      </w:r>
      <w:r w:rsidR="003F7EA0">
        <w:rPr>
          <w:rFonts w:ascii="Times New Roman" w:hAnsi="Times New Roman" w:cs="Times New Roman"/>
          <w:sz w:val="24"/>
          <w:szCs w:val="24"/>
        </w:rPr>
        <w:t>,</w:t>
      </w:r>
      <w:r w:rsidRPr="00C25F6F">
        <w:rPr>
          <w:rFonts w:ascii="Times New Roman" w:hAnsi="Times New Roman" w:cs="Times New Roman"/>
          <w:sz w:val="24"/>
          <w:szCs w:val="24"/>
        </w:rPr>
        <w:t xml:space="preserve"> almost all the </w:t>
      </w:r>
      <w:r w:rsidR="003F7EA0" w:rsidRPr="00323995">
        <w:rPr>
          <w:rFonts w:ascii="Times New Roman" w:hAnsi="Times New Roman" w:cs="Times New Roman"/>
          <w:sz w:val="24"/>
          <w:szCs w:val="24"/>
          <w:highlight w:val="yellow"/>
        </w:rPr>
        <w:t xml:space="preserve">respondents </w:t>
      </w:r>
      <w:r w:rsidR="00447B65">
        <w:rPr>
          <w:rFonts w:ascii="Times New Roman" w:hAnsi="Times New Roman" w:cs="Times New Roman"/>
          <w:sz w:val="24"/>
          <w:szCs w:val="24"/>
        </w:rPr>
        <w:t>we</w:t>
      </w:r>
      <w:r w:rsidRPr="00C25F6F">
        <w:rPr>
          <w:rFonts w:ascii="Times New Roman" w:hAnsi="Times New Roman" w:cs="Times New Roman"/>
          <w:sz w:val="24"/>
          <w:szCs w:val="24"/>
        </w:rPr>
        <w:t xml:space="preserve">re </w:t>
      </w:r>
      <w:r w:rsidR="006C5570">
        <w:rPr>
          <w:rFonts w:ascii="Times New Roman" w:hAnsi="Times New Roman" w:cs="Times New Roman"/>
          <w:sz w:val="24"/>
          <w:szCs w:val="24"/>
        </w:rPr>
        <w:t xml:space="preserve">becoming </w:t>
      </w:r>
      <w:r w:rsidRPr="00C25F6F">
        <w:rPr>
          <w:rFonts w:ascii="Times New Roman" w:hAnsi="Times New Roman" w:cs="Times New Roman"/>
          <w:sz w:val="24"/>
          <w:szCs w:val="24"/>
        </w:rPr>
        <w:t>well socially mature</w:t>
      </w:r>
      <w:r w:rsidR="009D7078" w:rsidRPr="00C25F6F">
        <w:rPr>
          <w:rFonts w:ascii="Times New Roman" w:hAnsi="Times New Roman" w:cs="Times New Roman"/>
          <w:sz w:val="24"/>
          <w:szCs w:val="24"/>
        </w:rPr>
        <w:t>.</w:t>
      </w:r>
      <w:r w:rsidR="00DC41CE">
        <w:rPr>
          <w:rFonts w:ascii="Times New Roman" w:hAnsi="Times New Roman" w:cs="Times New Roman"/>
          <w:sz w:val="24"/>
          <w:szCs w:val="24"/>
        </w:rPr>
        <w:t xml:space="preserve"> </w:t>
      </w:r>
      <w:r w:rsidR="00DC41CE" w:rsidRPr="00DC41CE">
        <w:rPr>
          <w:rFonts w:ascii="Times New Roman" w:hAnsi="Times New Roman" w:cs="Times New Roman"/>
          <w:sz w:val="24"/>
          <w:szCs w:val="24"/>
        </w:rPr>
        <w:t>Through peer group connections, the</w:t>
      </w:r>
      <w:r w:rsidR="00C15A9E">
        <w:rPr>
          <w:rFonts w:ascii="Times New Roman" w:hAnsi="Times New Roman" w:cs="Times New Roman"/>
          <w:sz w:val="24"/>
          <w:szCs w:val="24"/>
        </w:rPr>
        <w:t xml:space="preserve"> adolescents</w:t>
      </w:r>
      <w:r w:rsidR="00DC41CE" w:rsidRPr="00DC41CE">
        <w:rPr>
          <w:rFonts w:ascii="Times New Roman" w:hAnsi="Times New Roman" w:cs="Times New Roman"/>
          <w:sz w:val="24"/>
          <w:szCs w:val="24"/>
        </w:rPr>
        <w:t xml:space="preserve"> </w:t>
      </w:r>
      <w:r w:rsidR="00447B65" w:rsidRPr="00DC41CE">
        <w:rPr>
          <w:rFonts w:ascii="Times New Roman" w:hAnsi="Times New Roman" w:cs="Times New Roman"/>
          <w:sz w:val="24"/>
          <w:szCs w:val="24"/>
        </w:rPr>
        <w:t>learn</w:t>
      </w:r>
      <w:r w:rsidR="00DC41CE" w:rsidRPr="00DC41CE">
        <w:rPr>
          <w:rFonts w:ascii="Times New Roman" w:hAnsi="Times New Roman" w:cs="Times New Roman"/>
          <w:sz w:val="24"/>
          <w:szCs w:val="24"/>
        </w:rPr>
        <w:t xml:space="preserve"> to cooperate, lead and follow, think for the common good, and adjust to difficult social situations. It instils a sense of loyalty, a sympathetic attitude, and a willingness to follow the laws and </w:t>
      </w:r>
      <w:r w:rsidR="00DC41CE" w:rsidRPr="00DC41CE">
        <w:rPr>
          <w:rFonts w:ascii="Times New Roman" w:hAnsi="Times New Roman" w:cs="Times New Roman"/>
          <w:sz w:val="24"/>
          <w:szCs w:val="24"/>
        </w:rPr>
        <w:lastRenderedPageBreak/>
        <w:t>regulations of society.</w:t>
      </w:r>
      <w:r w:rsidR="00375D06">
        <w:rPr>
          <w:rFonts w:ascii="Times New Roman" w:hAnsi="Times New Roman" w:cs="Times New Roman"/>
          <w:sz w:val="24"/>
          <w:szCs w:val="24"/>
        </w:rPr>
        <w:t xml:space="preserve"> T</w:t>
      </w:r>
      <w:r w:rsidR="00DC41CE" w:rsidRPr="00DC41CE">
        <w:rPr>
          <w:rFonts w:ascii="Times New Roman" w:hAnsi="Times New Roman" w:cs="Times New Roman"/>
          <w:sz w:val="24"/>
          <w:szCs w:val="24"/>
        </w:rPr>
        <w:t xml:space="preserve">hey should be placed in an appropriate setting and allowed to connect with </w:t>
      </w:r>
      <w:r w:rsidR="00C15A9E">
        <w:rPr>
          <w:rFonts w:ascii="Times New Roman" w:hAnsi="Times New Roman" w:cs="Times New Roman"/>
          <w:sz w:val="24"/>
          <w:szCs w:val="24"/>
        </w:rPr>
        <w:t>their</w:t>
      </w:r>
      <w:r w:rsidR="00DC41CE" w:rsidRPr="00DC41CE">
        <w:rPr>
          <w:rFonts w:ascii="Times New Roman" w:hAnsi="Times New Roman" w:cs="Times New Roman"/>
          <w:sz w:val="24"/>
          <w:szCs w:val="24"/>
        </w:rPr>
        <w:t xml:space="preserve"> classmates</w:t>
      </w:r>
      <w:r w:rsidR="00C15A9E">
        <w:rPr>
          <w:rFonts w:ascii="Times New Roman" w:hAnsi="Times New Roman" w:cs="Times New Roman"/>
          <w:sz w:val="24"/>
          <w:szCs w:val="24"/>
        </w:rPr>
        <w:t xml:space="preserve"> for </w:t>
      </w:r>
      <w:r w:rsidR="00DD6EBC">
        <w:rPr>
          <w:rFonts w:ascii="Times New Roman" w:hAnsi="Times New Roman" w:cs="Times New Roman"/>
          <w:sz w:val="24"/>
          <w:szCs w:val="24"/>
        </w:rPr>
        <w:t xml:space="preserve">achieving </w:t>
      </w:r>
      <w:r w:rsidR="003F7EA0">
        <w:rPr>
          <w:rFonts w:ascii="Times New Roman" w:hAnsi="Times New Roman" w:cs="Times New Roman"/>
          <w:sz w:val="24"/>
          <w:szCs w:val="24"/>
        </w:rPr>
        <w:t xml:space="preserve">a </w:t>
      </w:r>
      <w:r w:rsidR="00C15A9E">
        <w:rPr>
          <w:rFonts w:ascii="Times New Roman" w:hAnsi="Times New Roman" w:cs="Times New Roman"/>
          <w:sz w:val="24"/>
          <w:szCs w:val="24"/>
        </w:rPr>
        <w:t xml:space="preserve">proper social </w:t>
      </w:r>
      <w:r w:rsidR="00DD6EBC">
        <w:rPr>
          <w:rFonts w:ascii="Times New Roman" w:hAnsi="Times New Roman" w:cs="Times New Roman"/>
          <w:sz w:val="24"/>
          <w:szCs w:val="24"/>
        </w:rPr>
        <w:t>maturity</w:t>
      </w:r>
      <w:r w:rsidR="000B020C">
        <w:rPr>
          <w:rFonts w:ascii="Times New Roman" w:hAnsi="Times New Roman" w:cs="Times New Roman"/>
          <w:sz w:val="24"/>
          <w:szCs w:val="24"/>
        </w:rPr>
        <w:t xml:space="preserve"> level at this stage of </w:t>
      </w:r>
      <w:r w:rsidR="003F7EA0" w:rsidRPr="00323995">
        <w:rPr>
          <w:rFonts w:ascii="Times New Roman" w:hAnsi="Times New Roman" w:cs="Times New Roman"/>
          <w:sz w:val="24"/>
          <w:szCs w:val="24"/>
          <w:highlight w:val="yellow"/>
        </w:rPr>
        <w:t>the</w:t>
      </w:r>
      <w:r w:rsidR="003F7EA0">
        <w:rPr>
          <w:rFonts w:ascii="Times New Roman" w:hAnsi="Times New Roman" w:cs="Times New Roman"/>
          <w:sz w:val="24"/>
          <w:szCs w:val="24"/>
        </w:rPr>
        <w:t xml:space="preserve"> </w:t>
      </w:r>
      <w:r w:rsidR="000B020C">
        <w:rPr>
          <w:rFonts w:ascii="Times New Roman" w:hAnsi="Times New Roman" w:cs="Times New Roman"/>
          <w:sz w:val="24"/>
          <w:szCs w:val="24"/>
        </w:rPr>
        <w:t>life sp</w:t>
      </w:r>
      <w:r w:rsidR="00F85E99">
        <w:rPr>
          <w:rFonts w:ascii="Times New Roman" w:hAnsi="Times New Roman" w:cs="Times New Roman"/>
          <w:sz w:val="24"/>
          <w:szCs w:val="24"/>
        </w:rPr>
        <w:t>an</w:t>
      </w:r>
      <w:r w:rsidR="00DC41CE" w:rsidRPr="00DC41CE">
        <w:rPr>
          <w:rFonts w:ascii="Times New Roman" w:hAnsi="Times New Roman" w:cs="Times New Roman"/>
          <w:sz w:val="24"/>
          <w:szCs w:val="24"/>
        </w:rPr>
        <w:t>.</w:t>
      </w:r>
    </w:p>
    <w:p w14:paraId="649142EC" w14:textId="77777777" w:rsidR="006E420E" w:rsidRPr="006E420E" w:rsidRDefault="006E420E" w:rsidP="006E420E">
      <w:pPr>
        <w:spacing w:line="360" w:lineRule="auto"/>
        <w:ind w:firstLine="720"/>
        <w:jc w:val="both"/>
        <w:rPr>
          <w:rFonts w:ascii="Times New Roman" w:hAnsi="Times New Roman" w:cs="Times New Roman"/>
          <w:sz w:val="24"/>
          <w:szCs w:val="24"/>
        </w:rPr>
      </w:pPr>
      <w:r w:rsidRPr="006E420E">
        <w:rPr>
          <w:rFonts w:ascii="Times New Roman" w:hAnsi="Times New Roman" w:cs="Times New Roman"/>
          <w:sz w:val="24"/>
          <w:szCs w:val="24"/>
        </w:rPr>
        <w:t xml:space="preserve">Consent </w:t>
      </w:r>
    </w:p>
    <w:p w14:paraId="3CC07A9A" w14:textId="33C1467B" w:rsidR="006E420E" w:rsidRDefault="006E420E" w:rsidP="006E420E">
      <w:pPr>
        <w:spacing w:line="360" w:lineRule="auto"/>
        <w:ind w:firstLine="720"/>
        <w:jc w:val="both"/>
        <w:rPr>
          <w:rFonts w:ascii="Times New Roman" w:hAnsi="Times New Roman" w:cs="Times New Roman"/>
          <w:sz w:val="24"/>
          <w:szCs w:val="24"/>
        </w:rPr>
      </w:pPr>
      <w:r w:rsidRPr="006E420E">
        <w:rPr>
          <w:rFonts w:ascii="Times New Roman" w:hAnsi="Times New Roman" w:cs="Times New Roman"/>
          <w:sz w:val="24"/>
          <w:szCs w:val="24"/>
        </w:rPr>
        <w:t>As per international standards or university standards, respondents’ written consent has been collected and preserved by the author(s).</w:t>
      </w:r>
      <w:bookmarkStart w:id="2" w:name="_GoBack"/>
      <w:bookmarkEnd w:id="2"/>
    </w:p>
    <w:p w14:paraId="3C2DDC93" w14:textId="77777777" w:rsidR="008177C7" w:rsidRPr="009C5487" w:rsidRDefault="008177C7" w:rsidP="008177C7">
      <w:pPr>
        <w:rPr>
          <w:rFonts w:ascii="Calibri" w:eastAsia="Calibri" w:hAnsi="Calibri" w:cs="Times New Roman"/>
          <w:kern w:val="2"/>
          <w:highlight w:val="yellow"/>
          <w:lang w:val="en-US"/>
        </w:rPr>
      </w:pPr>
      <w:bookmarkStart w:id="3" w:name="_Hlk197682619"/>
      <w:bookmarkStart w:id="4" w:name="_Hlk180402183"/>
      <w:bookmarkStart w:id="5" w:name="_Hlk183680988"/>
      <w:r w:rsidRPr="009C5487">
        <w:rPr>
          <w:rFonts w:ascii="Calibri" w:eastAsia="Calibri" w:hAnsi="Calibri" w:cs="Times New Roman"/>
          <w:kern w:val="2"/>
          <w:highlight w:val="yellow"/>
          <w:lang w:val="en-US"/>
        </w:rPr>
        <w:t>Disclaimer (Artificial intelligence)</w:t>
      </w:r>
    </w:p>
    <w:p w14:paraId="4673B976" w14:textId="77777777" w:rsidR="008177C7" w:rsidRPr="009C5487" w:rsidRDefault="008177C7" w:rsidP="008177C7">
      <w:pPr>
        <w:rPr>
          <w:rFonts w:ascii="Calibri" w:eastAsia="Calibri" w:hAnsi="Calibri" w:cs="Times New Roman"/>
          <w:kern w:val="2"/>
          <w:highlight w:val="yellow"/>
          <w:lang w:val="en-US"/>
        </w:rPr>
      </w:pPr>
      <w:r w:rsidRPr="009C5487">
        <w:rPr>
          <w:rFonts w:ascii="Calibri" w:eastAsia="Calibri" w:hAnsi="Calibri" w:cs="Times New Roman"/>
          <w:kern w:val="2"/>
          <w:highlight w:val="yellow"/>
          <w:lang w:val="en-US"/>
        </w:rPr>
        <w:t xml:space="preserve">Option 1: </w:t>
      </w:r>
    </w:p>
    <w:p w14:paraId="609EB756" w14:textId="77777777" w:rsidR="008177C7" w:rsidRPr="009C5487" w:rsidRDefault="008177C7" w:rsidP="008177C7">
      <w:pPr>
        <w:rPr>
          <w:rFonts w:ascii="Calibri" w:eastAsia="Calibri" w:hAnsi="Calibri" w:cs="Times New Roman"/>
          <w:kern w:val="2"/>
          <w:highlight w:val="yellow"/>
          <w:lang w:val="en-US"/>
        </w:rPr>
      </w:pPr>
      <w:r w:rsidRPr="009C5487">
        <w:rPr>
          <w:rFonts w:ascii="Calibri" w:eastAsia="Calibri" w:hAnsi="Calibri" w:cs="Times New Roman"/>
          <w:kern w:val="2"/>
          <w:highlight w:val="yellow"/>
          <w:lang w:val="en-US"/>
        </w:rPr>
        <w:t xml:space="preserve">Author(s) hereby declare that NO generative AI technologies such as Large Language Models (ChatGPT, COPILOT, etc.) and text-to-image generators have been used during the writing or editing of this manuscript. </w:t>
      </w:r>
    </w:p>
    <w:p w14:paraId="43EC456B" w14:textId="77777777" w:rsidR="008177C7" w:rsidRPr="009C5487" w:rsidRDefault="008177C7" w:rsidP="008177C7">
      <w:pPr>
        <w:rPr>
          <w:rFonts w:ascii="Calibri" w:eastAsia="Calibri" w:hAnsi="Calibri" w:cs="Times New Roman"/>
          <w:kern w:val="2"/>
          <w:highlight w:val="yellow"/>
          <w:lang w:val="en-US"/>
        </w:rPr>
      </w:pPr>
      <w:r w:rsidRPr="009C5487">
        <w:rPr>
          <w:rFonts w:ascii="Calibri" w:eastAsia="Calibri" w:hAnsi="Calibri" w:cs="Times New Roman"/>
          <w:kern w:val="2"/>
          <w:highlight w:val="yellow"/>
          <w:lang w:val="en-US"/>
        </w:rPr>
        <w:t xml:space="preserve">Option 2: </w:t>
      </w:r>
    </w:p>
    <w:p w14:paraId="5A2FF848" w14:textId="77777777" w:rsidR="008177C7" w:rsidRPr="009C5487" w:rsidRDefault="008177C7" w:rsidP="008177C7">
      <w:pPr>
        <w:rPr>
          <w:rFonts w:ascii="Calibri" w:eastAsia="Calibri" w:hAnsi="Calibri" w:cs="Times New Roman"/>
          <w:kern w:val="2"/>
          <w:highlight w:val="yellow"/>
          <w:lang w:val="en-US"/>
        </w:rPr>
      </w:pPr>
      <w:r w:rsidRPr="009C5487">
        <w:rPr>
          <w:rFonts w:ascii="Calibri" w:eastAsia="Calibri" w:hAnsi="Calibri" w:cs="Times New Roman"/>
          <w:kern w:val="2"/>
          <w:highlight w:val="yellow"/>
          <w:lang w:val="en-US"/>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7D54B6E6" w14:textId="77777777" w:rsidR="008177C7" w:rsidRPr="009C5487" w:rsidRDefault="008177C7" w:rsidP="008177C7">
      <w:pPr>
        <w:rPr>
          <w:rFonts w:ascii="Calibri" w:eastAsia="Calibri" w:hAnsi="Calibri" w:cs="Times New Roman"/>
          <w:kern w:val="2"/>
          <w:highlight w:val="yellow"/>
          <w:lang w:val="en-US"/>
        </w:rPr>
      </w:pPr>
      <w:r w:rsidRPr="009C5487">
        <w:rPr>
          <w:rFonts w:ascii="Calibri" w:eastAsia="Calibri" w:hAnsi="Calibri" w:cs="Times New Roman"/>
          <w:kern w:val="2"/>
          <w:highlight w:val="yellow"/>
          <w:lang w:val="en-US"/>
        </w:rPr>
        <w:t>Details of the AI usage are given below:</w:t>
      </w:r>
    </w:p>
    <w:p w14:paraId="35F9801B" w14:textId="77777777" w:rsidR="008177C7" w:rsidRPr="009C5487" w:rsidRDefault="008177C7" w:rsidP="008177C7">
      <w:pPr>
        <w:rPr>
          <w:rFonts w:ascii="Calibri" w:eastAsia="Calibri" w:hAnsi="Calibri" w:cs="Times New Roman"/>
          <w:kern w:val="2"/>
          <w:highlight w:val="yellow"/>
          <w:lang w:val="en-US"/>
        </w:rPr>
      </w:pPr>
      <w:r w:rsidRPr="009C5487">
        <w:rPr>
          <w:rFonts w:ascii="Calibri" w:eastAsia="Calibri" w:hAnsi="Calibri" w:cs="Times New Roman"/>
          <w:kern w:val="2"/>
          <w:highlight w:val="yellow"/>
          <w:lang w:val="en-US"/>
        </w:rPr>
        <w:t>1.</w:t>
      </w:r>
    </w:p>
    <w:p w14:paraId="3FB44AAC" w14:textId="77777777" w:rsidR="008177C7" w:rsidRPr="009C5487" w:rsidRDefault="008177C7" w:rsidP="008177C7">
      <w:pPr>
        <w:rPr>
          <w:rFonts w:ascii="Calibri" w:eastAsia="Calibri" w:hAnsi="Calibri" w:cs="Times New Roman"/>
          <w:kern w:val="2"/>
          <w:highlight w:val="yellow"/>
          <w:lang w:val="en-US"/>
        </w:rPr>
      </w:pPr>
      <w:r w:rsidRPr="009C5487">
        <w:rPr>
          <w:rFonts w:ascii="Calibri" w:eastAsia="Calibri" w:hAnsi="Calibri" w:cs="Times New Roman"/>
          <w:kern w:val="2"/>
          <w:highlight w:val="yellow"/>
          <w:lang w:val="en-US"/>
        </w:rPr>
        <w:t>2.</w:t>
      </w:r>
    </w:p>
    <w:p w14:paraId="02A1918A" w14:textId="77777777" w:rsidR="008177C7" w:rsidRPr="009C5487" w:rsidRDefault="008177C7" w:rsidP="008177C7">
      <w:pPr>
        <w:rPr>
          <w:rFonts w:ascii="Calibri" w:eastAsia="Calibri" w:hAnsi="Calibri" w:cs="Times New Roman"/>
          <w:kern w:val="2"/>
          <w:lang w:val="en-US"/>
        </w:rPr>
      </w:pPr>
      <w:bookmarkStart w:id="6" w:name="_Hlk197682629"/>
      <w:bookmarkEnd w:id="3"/>
      <w:r w:rsidRPr="009C5487">
        <w:rPr>
          <w:rFonts w:ascii="Calibri" w:eastAsia="Calibri" w:hAnsi="Calibri" w:cs="Times New Roman"/>
          <w:kern w:val="2"/>
          <w:highlight w:val="yellow"/>
          <w:lang w:val="en-US"/>
        </w:rPr>
        <w:t>3.</w:t>
      </w:r>
    </w:p>
    <w:bookmarkEnd w:id="4"/>
    <w:bookmarkEnd w:id="5"/>
    <w:bookmarkEnd w:id="6"/>
    <w:p w14:paraId="7E77275B" w14:textId="77777777" w:rsidR="008177C7" w:rsidRPr="00C25F6F" w:rsidRDefault="008177C7" w:rsidP="00CE4CA6">
      <w:pPr>
        <w:spacing w:line="360" w:lineRule="auto"/>
        <w:ind w:firstLine="720"/>
        <w:jc w:val="both"/>
        <w:rPr>
          <w:rFonts w:ascii="Times New Roman" w:hAnsi="Times New Roman" w:cs="Times New Roman"/>
          <w:sz w:val="24"/>
          <w:szCs w:val="24"/>
        </w:rPr>
      </w:pPr>
    </w:p>
    <w:p w14:paraId="4AF27004" w14:textId="4414B7D6" w:rsidR="001363D7" w:rsidRPr="00C25F6F" w:rsidRDefault="001363D7" w:rsidP="00C25F6F">
      <w:pPr>
        <w:spacing w:line="360" w:lineRule="auto"/>
        <w:jc w:val="both"/>
        <w:rPr>
          <w:rFonts w:ascii="Times New Roman" w:hAnsi="Times New Roman" w:cs="Times New Roman"/>
          <w:b/>
          <w:bCs/>
          <w:sz w:val="24"/>
          <w:szCs w:val="24"/>
        </w:rPr>
      </w:pPr>
      <w:r w:rsidRPr="00C25F6F">
        <w:rPr>
          <w:rFonts w:ascii="Times New Roman" w:hAnsi="Times New Roman" w:cs="Times New Roman"/>
          <w:b/>
          <w:bCs/>
          <w:sz w:val="24"/>
          <w:szCs w:val="24"/>
        </w:rPr>
        <w:t>Reference</w:t>
      </w:r>
      <w:r w:rsidR="00F60621" w:rsidRPr="00C25F6F">
        <w:rPr>
          <w:rFonts w:ascii="Times New Roman" w:hAnsi="Times New Roman" w:cs="Times New Roman"/>
          <w:b/>
          <w:bCs/>
          <w:sz w:val="24"/>
          <w:szCs w:val="24"/>
        </w:rPr>
        <w:t>:</w:t>
      </w:r>
    </w:p>
    <w:p w14:paraId="564D4239" w14:textId="77777777" w:rsidR="00F85E99" w:rsidRPr="0019216C" w:rsidRDefault="00F85E99" w:rsidP="0019216C">
      <w:pPr>
        <w:pStyle w:val="ListParagraph"/>
        <w:numPr>
          <w:ilvl w:val="0"/>
          <w:numId w:val="19"/>
        </w:numPr>
        <w:spacing w:line="360" w:lineRule="auto"/>
        <w:jc w:val="both"/>
        <w:rPr>
          <w:rFonts w:ascii="Times New Roman" w:hAnsi="Times New Roman" w:cs="Times New Roman"/>
          <w:sz w:val="24"/>
          <w:szCs w:val="24"/>
        </w:rPr>
      </w:pPr>
      <w:r w:rsidRPr="0019216C">
        <w:rPr>
          <w:rFonts w:ascii="Times New Roman" w:hAnsi="Times New Roman" w:cs="Times New Roman"/>
          <w:sz w:val="24"/>
          <w:szCs w:val="24"/>
        </w:rPr>
        <w:t xml:space="preserve">Kumar, D.&amp; Ritu. (2013), Social Maturity of Senior Secondary School Students in relation to their Personality. </w:t>
      </w:r>
      <w:r w:rsidRPr="0019216C">
        <w:rPr>
          <w:rFonts w:ascii="Times New Roman" w:hAnsi="Times New Roman" w:cs="Times New Roman"/>
          <w:i/>
          <w:iCs/>
          <w:sz w:val="24"/>
          <w:szCs w:val="24"/>
        </w:rPr>
        <w:t>AJMR Asian Journal of Multidimensional Research</w:t>
      </w:r>
      <w:r w:rsidRPr="0019216C">
        <w:rPr>
          <w:rFonts w:ascii="Times New Roman" w:hAnsi="Times New Roman" w:cs="Times New Roman"/>
          <w:sz w:val="24"/>
          <w:szCs w:val="24"/>
        </w:rPr>
        <w:t>, Vol.2 Issue 8| ISSN: 2278-4853| August 2013.</w:t>
      </w:r>
    </w:p>
    <w:p w14:paraId="6CF2741F" w14:textId="77777777" w:rsidR="00F85E99" w:rsidRPr="0019216C" w:rsidRDefault="00F85E99" w:rsidP="0019216C">
      <w:pPr>
        <w:pStyle w:val="ListParagraph"/>
        <w:numPr>
          <w:ilvl w:val="0"/>
          <w:numId w:val="19"/>
        </w:numPr>
        <w:spacing w:line="360" w:lineRule="auto"/>
        <w:jc w:val="both"/>
        <w:rPr>
          <w:rFonts w:ascii="Times New Roman" w:hAnsi="Times New Roman" w:cs="Times New Roman"/>
          <w:sz w:val="24"/>
          <w:szCs w:val="24"/>
        </w:rPr>
      </w:pPr>
      <w:r w:rsidRPr="0019216C">
        <w:rPr>
          <w:rFonts w:ascii="Times New Roman" w:hAnsi="Times New Roman" w:cs="Times New Roman"/>
          <w:sz w:val="24"/>
          <w:szCs w:val="24"/>
        </w:rPr>
        <w:t xml:space="preserve">Mishra, A., Dubey, S. &amp; Kumari, M. (2017), A Study on Social Maturity of Adolescent in Sultanpur City. </w:t>
      </w:r>
      <w:r w:rsidRPr="0019216C">
        <w:rPr>
          <w:rFonts w:ascii="Times New Roman" w:hAnsi="Times New Roman" w:cs="Times New Roman"/>
          <w:i/>
          <w:iCs/>
          <w:sz w:val="24"/>
          <w:szCs w:val="24"/>
        </w:rPr>
        <w:t>International Journal of Home Science</w:t>
      </w:r>
      <w:r w:rsidRPr="0019216C">
        <w:rPr>
          <w:rFonts w:ascii="Times New Roman" w:hAnsi="Times New Roman" w:cs="Times New Roman"/>
          <w:sz w:val="24"/>
          <w:szCs w:val="24"/>
        </w:rPr>
        <w:t>, ISSN: 2395- 7476| April 2017.</w:t>
      </w:r>
    </w:p>
    <w:p w14:paraId="5EA058D6" w14:textId="77777777" w:rsidR="005C1C2E" w:rsidRPr="0019216C" w:rsidRDefault="005C1C2E" w:rsidP="0019216C">
      <w:pPr>
        <w:pStyle w:val="ListParagraph"/>
        <w:numPr>
          <w:ilvl w:val="0"/>
          <w:numId w:val="19"/>
        </w:numPr>
        <w:spacing w:line="360" w:lineRule="auto"/>
        <w:jc w:val="both"/>
        <w:rPr>
          <w:rFonts w:ascii="Times New Roman" w:hAnsi="Times New Roman" w:cs="Times New Roman"/>
          <w:color w:val="111111"/>
          <w:sz w:val="24"/>
          <w:szCs w:val="24"/>
        </w:rPr>
      </w:pPr>
      <w:r w:rsidRPr="0019216C">
        <w:rPr>
          <w:rFonts w:ascii="Times New Roman" w:hAnsi="Times New Roman" w:cs="Times New Roman"/>
          <w:color w:val="111111"/>
          <w:sz w:val="24"/>
          <w:szCs w:val="24"/>
        </w:rPr>
        <w:t>Rao, B. K., &amp; Suneela, M. E. (2022). Impact of Emotional Maturity and Social Maturity on School Adjustment. </w:t>
      </w:r>
      <w:r w:rsidRPr="0019216C">
        <w:rPr>
          <w:rStyle w:val="Emphasis"/>
          <w:rFonts w:ascii="Times New Roman" w:hAnsi="Times New Roman" w:cs="Times New Roman"/>
          <w:color w:val="111111"/>
          <w:sz w:val="24"/>
          <w:szCs w:val="24"/>
        </w:rPr>
        <w:t>International Journal of Research in Humanities, Arts and Literature</w:t>
      </w:r>
      <w:r w:rsidRPr="0019216C">
        <w:rPr>
          <w:rFonts w:ascii="Times New Roman" w:hAnsi="Times New Roman" w:cs="Times New Roman"/>
          <w:color w:val="111111"/>
          <w:sz w:val="24"/>
          <w:szCs w:val="24"/>
        </w:rPr>
        <w:t>, 10(3), 1-7.</w:t>
      </w:r>
    </w:p>
    <w:p w14:paraId="6C34A131" w14:textId="77777777" w:rsidR="00FD0B98" w:rsidRPr="0019216C" w:rsidRDefault="00FD0B98" w:rsidP="0019216C">
      <w:pPr>
        <w:pStyle w:val="ListParagraph"/>
        <w:numPr>
          <w:ilvl w:val="0"/>
          <w:numId w:val="19"/>
        </w:numPr>
        <w:spacing w:line="360" w:lineRule="auto"/>
        <w:jc w:val="both"/>
        <w:rPr>
          <w:rFonts w:ascii="Times New Roman" w:hAnsi="Times New Roman" w:cs="Times New Roman"/>
          <w:color w:val="111111"/>
          <w:sz w:val="24"/>
          <w:szCs w:val="24"/>
        </w:rPr>
      </w:pPr>
      <w:r w:rsidRPr="0019216C">
        <w:rPr>
          <w:rFonts w:ascii="Times New Roman" w:hAnsi="Times New Roman" w:cs="Times New Roman"/>
          <w:color w:val="111111"/>
          <w:sz w:val="24"/>
          <w:szCs w:val="24"/>
        </w:rPr>
        <w:lastRenderedPageBreak/>
        <w:t xml:space="preserve">Sam, S., &amp; </w:t>
      </w:r>
      <w:proofErr w:type="spellStart"/>
      <w:r w:rsidRPr="0019216C">
        <w:rPr>
          <w:rFonts w:ascii="Times New Roman" w:hAnsi="Times New Roman" w:cs="Times New Roman"/>
          <w:color w:val="111111"/>
          <w:sz w:val="24"/>
          <w:szCs w:val="24"/>
        </w:rPr>
        <w:t>Totuka</w:t>
      </w:r>
      <w:proofErr w:type="spellEnd"/>
      <w:r w:rsidRPr="0019216C">
        <w:rPr>
          <w:rFonts w:ascii="Times New Roman" w:hAnsi="Times New Roman" w:cs="Times New Roman"/>
          <w:color w:val="111111"/>
          <w:sz w:val="24"/>
          <w:szCs w:val="24"/>
        </w:rPr>
        <w:t>, N. (2021). Social maturity and academic interests of adolescents. </w:t>
      </w:r>
      <w:r w:rsidRPr="0019216C">
        <w:rPr>
          <w:rStyle w:val="Emphasis"/>
          <w:rFonts w:ascii="Times New Roman" w:hAnsi="Times New Roman" w:cs="Times New Roman"/>
          <w:color w:val="111111"/>
          <w:sz w:val="24"/>
          <w:szCs w:val="24"/>
        </w:rPr>
        <w:t>International Journal of Home Science</w:t>
      </w:r>
      <w:r w:rsidRPr="0019216C">
        <w:rPr>
          <w:rFonts w:ascii="Times New Roman" w:hAnsi="Times New Roman" w:cs="Times New Roman"/>
          <w:color w:val="111111"/>
          <w:sz w:val="24"/>
          <w:szCs w:val="24"/>
        </w:rPr>
        <w:t>, 7(1), 159-166.</w:t>
      </w:r>
    </w:p>
    <w:p w14:paraId="040A6E7A" w14:textId="20BF7693" w:rsidR="00F85E99" w:rsidRDefault="00F85E99" w:rsidP="0019216C">
      <w:pPr>
        <w:pStyle w:val="ListParagraph"/>
        <w:numPr>
          <w:ilvl w:val="0"/>
          <w:numId w:val="19"/>
        </w:numPr>
        <w:spacing w:line="360" w:lineRule="auto"/>
        <w:jc w:val="both"/>
        <w:rPr>
          <w:rFonts w:ascii="Times New Roman" w:hAnsi="Times New Roman" w:cs="Times New Roman"/>
          <w:sz w:val="24"/>
          <w:szCs w:val="24"/>
        </w:rPr>
      </w:pPr>
      <w:proofErr w:type="spellStart"/>
      <w:r w:rsidRPr="0019216C">
        <w:rPr>
          <w:rFonts w:ascii="Times New Roman" w:hAnsi="Times New Roman" w:cs="Times New Roman"/>
          <w:sz w:val="24"/>
          <w:szCs w:val="24"/>
        </w:rPr>
        <w:t>Wartynghah</w:t>
      </w:r>
      <w:proofErr w:type="spellEnd"/>
      <w:r w:rsidRPr="0019216C">
        <w:rPr>
          <w:rFonts w:ascii="Times New Roman" w:hAnsi="Times New Roman" w:cs="Times New Roman"/>
          <w:sz w:val="24"/>
          <w:szCs w:val="24"/>
        </w:rPr>
        <w:t>, S. (2013), A Study on Social Maturity of Secondary School Students in Shillong Town, retrieved from https://shodhganga.inflibnet.ac.in on 29th March</w:t>
      </w:r>
    </w:p>
    <w:p w14:paraId="485F82C2" w14:textId="68F073EA" w:rsidR="00C91959" w:rsidRPr="00323995" w:rsidRDefault="00C91959" w:rsidP="0019216C">
      <w:pPr>
        <w:pStyle w:val="ListParagraph"/>
        <w:numPr>
          <w:ilvl w:val="0"/>
          <w:numId w:val="19"/>
        </w:numPr>
        <w:spacing w:line="360" w:lineRule="auto"/>
        <w:jc w:val="both"/>
        <w:rPr>
          <w:rFonts w:ascii="Times New Roman" w:hAnsi="Times New Roman" w:cs="Times New Roman"/>
          <w:sz w:val="24"/>
          <w:szCs w:val="24"/>
          <w:highlight w:val="yellow"/>
        </w:rPr>
      </w:pPr>
      <w:r w:rsidRPr="00323995">
        <w:rPr>
          <w:rFonts w:ascii="Times New Roman" w:hAnsi="Times New Roman" w:cs="Times New Roman"/>
          <w:sz w:val="24"/>
          <w:szCs w:val="24"/>
          <w:highlight w:val="yellow"/>
          <w:lang w:val="en-IN"/>
        </w:rPr>
        <w:t>Kaur, H. (2023). Social Maturity of Adolescents about their Emotional Maturity. </w:t>
      </w:r>
      <w:r w:rsidRPr="00323995">
        <w:rPr>
          <w:rFonts w:ascii="Times New Roman" w:hAnsi="Times New Roman" w:cs="Times New Roman"/>
          <w:i/>
          <w:iCs/>
          <w:sz w:val="24"/>
          <w:szCs w:val="24"/>
          <w:highlight w:val="yellow"/>
          <w:lang w:val="en-IN"/>
        </w:rPr>
        <w:t>Annals of Forest Research</w:t>
      </w:r>
      <w:r w:rsidRPr="00323995">
        <w:rPr>
          <w:rFonts w:ascii="Times New Roman" w:hAnsi="Times New Roman" w:cs="Times New Roman"/>
          <w:sz w:val="24"/>
          <w:szCs w:val="24"/>
          <w:highlight w:val="yellow"/>
          <w:lang w:val="en-IN"/>
        </w:rPr>
        <w:t>, </w:t>
      </w:r>
      <w:r w:rsidRPr="00323995">
        <w:rPr>
          <w:rFonts w:ascii="Times New Roman" w:hAnsi="Times New Roman" w:cs="Times New Roman"/>
          <w:i/>
          <w:iCs/>
          <w:sz w:val="24"/>
          <w:szCs w:val="24"/>
          <w:highlight w:val="yellow"/>
          <w:lang w:val="en-IN"/>
        </w:rPr>
        <w:t>66</w:t>
      </w:r>
      <w:r w:rsidRPr="00323995">
        <w:rPr>
          <w:rFonts w:ascii="Times New Roman" w:hAnsi="Times New Roman" w:cs="Times New Roman"/>
          <w:sz w:val="24"/>
          <w:szCs w:val="24"/>
          <w:highlight w:val="yellow"/>
          <w:lang w:val="en-IN"/>
        </w:rPr>
        <w:t>(2).</w:t>
      </w:r>
    </w:p>
    <w:p w14:paraId="5CCEA908" w14:textId="276DF1F5" w:rsidR="00C91959" w:rsidRPr="00323995" w:rsidRDefault="00C42A6A" w:rsidP="0019216C">
      <w:pPr>
        <w:pStyle w:val="ListParagraph"/>
        <w:numPr>
          <w:ilvl w:val="0"/>
          <w:numId w:val="19"/>
        </w:numPr>
        <w:spacing w:line="360" w:lineRule="auto"/>
        <w:jc w:val="both"/>
        <w:rPr>
          <w:rFonts w:ascii="Times New Roman" w:hAnsi="Times New Roman" w:cs="Times New Roman"/>
          <w:sz w:val="24"/>
          <w:szCs w:val="24"/>
          <w:highlight w:val="yellow"/>
        </w:rPr>
      </w:pPr>
      <w:r w:rsidRPr="00323995">
        <w:rPr>
          <w:rFonts w:ascii="Times New Roman" w:hAnsi="Times New Roman" w:cs="Times New Roman"/>
          <w:sz w:val="24"/>
          <w:szCs w:val="24"/>
          <w:highlight w:val="yellow"/>
          <w:lang w:val="en-IN"/>
        </w:rPr>
        <w:t>Anand, A. K., &amp; Bharti, J. (2021). Social maturity: Key of well-being. </w:t>
      </w:r>
      <w:r w:rsidRPr="00323995">
        <w:rPr>
          <w:rFonts w:ascii="Times New Roman" w:hAnsi="Times New Roman" w:cs="Times New Roman"/>
          <w:i/>
          <w:iCs/>
          <w:sz w:val="24"/>
          <w:szCs w:val="24"/>
          <w:highlight w:val="yellow"/>
          <w:lang w:val="en-IN"/>
        </w:rPr>
        <w:t>GIS Science Journal</w:t>
      </w:r>
      <w:r w:rsidRPr="00323995">
        <w:rPr>
          <w:rFonts w:ascii="Times New Roman" w:hAnsi="Times New Roman" w:cs="Times New Roman"/>
          <w:sz w:val="24"/>
          <w:szCs w:val="24"/>
          <w:highlight w:val="yellow"/>
          <w:lang w:val="en-IN"/>
        </w:rPr>
        <w:t>, </w:t>
      </w:r>
      <w:r w:rsidRPr="00323995">
        <w:rPr>
          <w:rFonts w:ascii="Times New Roman" w:hAnsi="Times New Roman" w:cs="Times New Roman"/>
          <w:i/>
          <w:iCs/>
          <w:sz w:val="24"/>
          <w:szCs w:val="24"/>
          <w:highlight w:val="yellow"/>
          <w:lang w:val="en-IN"/>
        </w:rPr>
        <w:t>8</w:t>
      </w:r>
      <w:r w:rsidRPr="00323995">
        <w:rPr>
          <w:rFonts w:ascii="Times New Roman" w:hAnsi="Times New Roman" w:cs="Times New Roman"/>
          <w:sz w:val="24"/>
          <w:szCs w:val="24"/>
          <w:highlight w:val="yellow"/>
          <w:lang w:val="en-IN"/>
        </w:rPr>
        <w:t>(3), 862-867.</w:t>
      </w:r>
    </w:p>
    <w:p w14:paraId="67B06FE0" w14:textId="2A505451" w:rsidR="00C42A6A" w:rsidRPr="00323995" w:rsidRDefault="000D1178" w:rsidP="0019216C">
      <w:pPr>
        <w:pStyle w:val="ListParagraph"/>
        <w:numPr>
          <w:ilvl w:val="0"/>
          <w:numId w:val="19"/>
        </w:numPr>
        <w:spacing w:line="360" w:lineRule="auto"/>
        <w:jc w:val="both"/>
        <w:rPr>
          <w:rFonts w:ascii="Times New Roman" w:hAnsi="Times New Roman" w:cs="Times New Roman"/>
          <w:sz w:val="24"/>
          <w:szCs w:val="24"/>
          <w:highlight w:val="yellow"/>
        </w:rPr>
      </w:pPr>
      <w:r w:rsidRPr="00323995">
        <w:rPr>
          <w:rFonts w:ascii="Times New Roman" w:hAnsi="Times New Roman" w:cs="Times New Roman"/>
          <w:sz w:val="24"/>
          <w:szCs w:val="24"/>
          <w:highlight w:val="yellow"/>
          <w:lang w:val="en-IN"/>
        </w:rPr>
        <w:t>Tetteh-Quarshie, S., &amp; Risher, M. L. (2023). Adolescent brain maturation and the neuropathological effects of binge drinking: A critical review. </w:t>
      </w:r>
      <w:r w:rsidRPr="00323995">
        <w:rPr>
          <w:rFonts w:ascii="Times New Roman" w:hAnsi="Times New Roman" w:cs="Times New Roman"/>
          <w:i/>
          <w:iCs/>
          <w:sz w:val="24"/>
          <w:szCs w:val="24"/>
          <w:highlight w:val="yellow"/>
          <w:lang w:val="en-IN"/>
        </w:rPr>
        <w:t>Frontiers in neuroscience</w:t>
      </w:r>
      <w:r w:rsidRPr="00323995">
        <w:rPr>
          <w:rFonts w:ascii="Times New Roman" w:hAnsi="Times New Roman" w:cs="Times New Roman"/>
          <w:sz w:val="24"/>
          <w:szCs w:val="24"/>
          <w:highlight w:val="yellow"/>
          <w:lang w:val="en-IN"/>
        </w:rPr>
        <w:t>, </w:t>
      </w:r>
      <w:r w:rsidRPr="00323995">
        <w:rPr>
          <w:rFonts w:ascii="Times New Roman" w:hAnsi="Times New Roman" w:cs="Times New Roman"/>
          <w:i/>
          <w:iCs/>
          <w:sz w:val="24"/>
          <w:szCs w:val="24"/>
          <w:highlight w:val="yellow"/>
          <w:lang w:val="en-IN"/>
        </w:rPr>
        <w:t>16</w:t>
      </w:r>
      <w:r w:rsidRPr="00323995">
        <w:rPr>
          <w:rFonts w:ascii="Times New Roman" w:hAnsi="Times New Roman" w:cs="Times New Roman"/>
          <w:sz w:val="24"/>
          <w:szCs w:val="24"/>
          <w:highlight w:val="yellow"/>
          <w:lang w:val="en-IN"/>
        </w:rPr>
        <w:t>, 1040049.</w:t>
      </w:r>
    </w:p>
    <w:p w14:paraId="6EB2BC42" w14:textId="6C7226E9" w:rsidR="000D1178" w:rsidRPr="00323995" w:rsidRDefault="004E205E" w:rsidP="0019216C">
      <w:pPr>
        <w:pStyle w:val="ListParagraph"/>
        <w:numPr>
          <w:ilvl w:val="0"/>
          <w:numId w:val="19"/>
        </w:numPr>
        <w:spacing w:line="360" w:lineRule="auto"/>
        <w:jc w:val="both"/>
        <w:rPr>
          <w:rFonts w:ascii="Times New Roman" w:hAnsi="Times New Roman" w:cs="Times New Roman"/>
          <w:sz w:val="24"/>
          <w:szCs w:val="24"/>
          <w:highlight w:val="yellow"/>
        </w:rPr>
      </w:pPr>
      <w:r w:rsidRPr="00323995">
        <w:rPr>
          <w:rFonts w:ascii="Times New Roman" w:hAnsi="Times New Roman" w:cs="Times New Roman"/>
          <w:sz w:val="24"/>
          <w:szCs w:val="24"/>
          <w:highlight w:val="yellow"/>
          <w:lang w:val="en-IN"/>
        </w:rPr>
        <w:t>Rudolph, K. D., &amp; Dodson, J. F. (2022). Gender differences in friendship values: Intensification at adolescence. </w:t>
      </w:r>
      <w:r w:rsidRPr="00323995">
        <w:rPr>
          <w:rFonts w:ascii="Times New Roman" w:hAnsi="Times New Roman" w:cs="Times New Roman"/>
          <w:i/>
          <w:iCs/>
          <w:sz w:val="24"/>
          <w:szCs w:val="24"/>
          <w:highlight w:val="yellow"/>
          <w:lang w:val="en-IN"/>
        </w:rPr>
        <w:t>The Journal of Early Adolescence</w:t>
      </w:r>
      <w:r w:rsidRPr="00323995">
        <w:rPr>
          <w:rFonts w:ascii="Times New Roman" w:hAnsi="Times New Roman" w:cs="Times New Roman"/>
          <w:sz w:val="24"/>
          <w:szCs w:val="24"/>
          <w:highlight w:val="yellow"/>
          <w:lang w:val="en-IN"/>
        </w:rPr>
        <w:t>, </w:t>
      </w:r>
      <w:r w:rsidRPr="00323995">
        <w:rPr>
          <w:rFonts w:ascii="Times New Roman" w:hAnsi="Times New Roman" w:cs="Times New Roman"/>
          <w:i/>
          <w:iCs/>
          <w:sz w:val="24"/>
          <w:szCs w:val="24"/>
          <w:highlight w:val="yellow"/>
          <w:lang w:val="en-IN"/>
        </w:rPr>
        <w:t>42</w:t>
      </w:r>
      <w:r w:rsidRPr="00323995">
        <w:rPr>
          <w:rFonts w:ascii="Times New Roman" w:hAnsi="Times New Roman" w:cs="Times New Roman"/>
          <w:sz w:val="24"/>
          <w:szCs w:val="24"/>
          <w:highlight w:val="yellow"/>
          <w:lang w:val="en-IN"/>
        </w:rPr>
        <w:t>(4), 586-607.</w:t>
      </w:r>
    </w:p>
    <w:p w14:paraId="1822E1FF" w14:textId="01FCFF62" w:rsidR="004E205E" w:rsidRPr="00323995" w:rsidRDefault="004E205E" w:rsidP="0019216C">
      <w:pPr>
        <w:pStyle w:val="ListParagraph"/>
        <w:numPr>
          <w:ilvl w:val="0"/>
          <w:numId w:val="19"/>
        </w:numPr>
        <w:spacing w:line="360" w:lineRule="auto"/>
        <w:jc w:val="both"/>
        <w:rPr>
          <w:rFonts w:ascii="Times New Roman" w:hAnsi="Times New Roman" w:cs="Times New Roman"/>
          <w:sz w:val="24"/>
          <w:szCs w:val="24"/>
          <w:highlight w:val="yellow"/>
        </w:rPr>
      </w:pPr>
      <w:r w:rsidRPr="00323995">
        <w:rPr>
          <w:rFonts w:ascii="Times New Roman" w:hAnsi="Times New Roman" w:cs="Times New Roman"/>
          <w:sz w:val="24"/>
          <w:szCs w:val="24"/>
          <w:highlight w:val="yellow"/>
          <w:lang w:val="en-IN"/>
        </w:rPr>
        <w:t xml:space="preserve">Devine, R. T., &amp; </w:t>
      </w:r>
      <w:proofErr w:type="spellStart"/>
      <w:r w:rsidRPr="00323995">
        <w:rPr>
          <w:rFonts w:ascii="Times New Roman" w:hAnsi="Times New Roman" w:cs="Times New Roman"/>
          <w:sz w:val="24"/>
          <w:szCs w:val="24"/>
          <w:highlight w:val="yellow"/>
          <w:lang w:val="en-IN"/>
        </w:rPr>
        <w:t>Apperly</w:t>
      </w:r>
      <w:proofErr w:type="spellEnd"/>
      <w:r w:rsidRPr="00323995">
        <w:rPr>
          <w:rFonts w:ascii="Times New Roman" w:hAnsi="Times New Roman" w:cs="Times New Roman"/>
          <w:sz w:val="24"/>
          <w:szCs w:val="24"/>
          <w:highlight w:val="yellow"/>
          <w:lang w:val="en-IN"/>
        </w:rPr>
        <w:t>, I. A. (2022). Willing and able? Theory of mind, social motivation, and social competence in middle childhood and early adolescence. </w:t>
      </w:r>
      <w:r w:rsidRPr="00323995">
        <w:rPr>
          <w:rFonts w:ascii="Times New Roman" w:hAnsi="Times New Roman" w:cs="Times New Roman"/>
          <w:i/>
          <w:iCs/>
          <w:sz w:val="24"/>
          <w:szCs w:val="24"/>
          <w:highlight w:val="yellow"/>
          <w:lang w:val="en-IN"/>
        </w:rPr>
        <w:t>Developmental Science</w:t>
      </w:r>
      <w:r w:rsidRPr="00323995">
        <w:rPr>
          <w:rFonts w:ascii="Times New Roman" w:hAnsi="Times New Roman" w:cs="Times New Roman"/>
          <w:sz w:val="24"/>
          <w:szCs w:val="24"/>
          <w:highlight w:val="yellow"/>
          <w:lang w:val="en-IN"/>
        </w:rPr>
        <w:t>, </w:t>
      </w:r>
      <w:r w:rsidRPr="00323995">
        <w:rPr>
          <w:rFonts w:ascii="Times New Roman" w:hAnsi="Times New Roman" w:cs="Times New Roman"/>
          <w:i/>
          <w:iCs/>
          <w:sz w:val="24"/>
          <w:szCs w:val="24"/>
          <w:highlight w:val="yellow"/>
          <w:lang w:val="en-IN"/>
        </w:rPr>
        <w:t>25</w:t>
      </w:r>
      <w:r w:rsidRPr="00323995">
        <w:rPr>
          <w:rFonts w:ascii="Times New Roman" w:hAnsi="Times New Roman" w:cs="Times New Roman"/>
          <w:sz w:val="24"/>
          <w:szCs w:val="24"/>
          <w:highlight w:val="yellow"/>
          <w:lang w:val="en-IN"/>
        </w:rPr>
        <w:t>(1), e13137.</w:t>
      </w:r>
    </w:p>
    <w:p w14:paraId="353BCC5B" w14:textId="6FDEE5BC" w:rsidR="004E205E" w:rsidRPr="00323995" w:rsidRDefault="007846DD" w:rsidP="0019216C">
      <w:pPr>
        <w:pStyle w:val="ListParagraph"/>
        <w:numPr>
          <w:ilvl w:val="0"/>
          <w:numId w:val="19"/>
        </w:numPr>
        <w:spacing w:line="360" w:lineRule="auto"/>
        <w:jc w:val="both"/>
        <w:rPr>
          <w:rFonts w:ascii="Times New Roman" w:hAnsi="Times New Roman" w:cs="Times New Roman"/>
          <w:sz w:val="24"/>
          <w:szCs w:val="24"/>
          <w:highlight w:val="yellow"/>
        </w:rPr>
      </w:pPr>
      <w:proofErr w:type="spellStart"/>
      <w:r w:rsidRPr="00323995">
        <w:rPr>
          <w:rFonts w:ascii="Times New Roman" w:hAnsi="Times New Roman" w:cs="Times New Roman"/>
          <w:sz w:val="24"/>
          <w:szCs w:val="24"/>
          <w:highlight w:val="yellow"/>
          <w:lang w:val="en-IN"/>
        </w:rPr>
        <w:t>Fathirezaie</w:t>
      </w:r>
      <w:proofErr w:type="spellEnd"/>
      <w:r w:rsidRPr="00323995">
        <w:rPr>
          <w:rFonts w:ascii="Times New Roman" w:hAnsi="Times New Roman" w:cs="Times New Roman"/>
          <w:sz w:val="24"/>
          <w:szCs w:val="24"/>
          <w:highlight w:val="yellow"/>
          <w:lang w:val="en-IN"/>
        </w:rPr>
        <w:t xml:space="preserve">, Z., Abbaspour, K., </w:t>
      </w:r>
      <w:proofErr w:type="spellStart"/>
      <w:r w:rsidRPr="00323995">
        <w:rPr>
          <w:rFonts w:ascii="Times New Roman" w:hAnsi="Times New Roman" w:cs="Times New Roman"/>
          <w:sz w:val="24"/>
          <w:szCs w:val="24"/>
          <w:highlight w:val="yellow"/>
          <w:lang w:val="en-IN"/>
        </w:rPr>
        <w:t>Badicu</w:t>
      </w:r>
      <w:proofErr w:type="spellEnd"/>
      <w:r w:rsidRPr="00323995">
        <w:rPr>
          <w:rFonts w:ascii="Times New Roman" w:hAnsi="Times New Roman" w:cs="Times New Roman"/>
          <w:sz w:val="24"/>
          <w:szCs w:val="24"/>
          <w:highlight w:val="yellow"/>
          <w:lang w:val="en-IN"/>
        </w:rPr>
        <w:t xml:space="preserve">, G., Zamani Sani, S. H., &amp; </w:t>
      </w:r>
      <w:proofErr w:type="spellStart"/>
      <w:r w:rsidRPr="00323995">
        <w:rPr>
          <w:rFonts w:ascii="Times New Roman" w:hAnsi="Times New Roman" w:cs="Times New Roman"/>
          <w:sz w:val="24"/>
          <w:szCs w:val="24"/>
          <w:highlight w:val="yellow"/>
          <w:lang w:val="en-IN"/>
        </w:rPr>
        <w:t>Nobari</w:t>
      </w:r>
      <w:proofErr w:type="spellEnd"/>
      <w:r w:rsidRPr="00323995">
        <w:rPr>
          <w:rFonts w:ascii="Times New Roman" w:hAnsi="Times New Roman" w:cs="Times New Roman"/>
          <w:sz w:val="24"/>
          <w:szCs w:val="24"/>
          <w:highlight w:val="yellow"/>
          <w:lang w:val="en-IN"/>
        </w:rPr>
        <w:t>, H. (2021). The effect of environmental contexts on motor proficiency and social maturity of children: An ecological perspective. </w:t>
      </w:r>
      <w:r w:rsidRPr="00323995">
        <w:rPr>
          <w:rFonts w:ascii="Times New Roman" w:hAnsi="Times New Roman" w:cs="Times New Roman"/>
          <w:i/>
          <w:iCs/>
          <w:sz w:val="24"/>
          <w:szCs w:val="24"/>
          <w:highlight w:val="yellow"/>
          <w:lang w:val="en-IN"/>
        </w:rPr>
        <w:t>Children</w:t>
      </w:r>
      <w:r w:rsidRPr="00323995">
        <w:rPr>
          <w:rFonts w:ascii="Times New Roman" w:hAnsi="Times New Roman" w:cs="Times New Roman"/>
          <w:sz w:val="24"/>
          <w:szCs w:val="24"/>
          <w:highlight w:val="yellow"/>
          <w:lang w:val="en-IN"/>
        </w:rPr>
        <w:t>, </w:t>
      </w:r>
      <w:r w:rsidRPr="00323995">
        <w:rPr>
          <w:rFonts w:ascii="Times New Roman" w:hAnsi="Times New Roman" w:cs="Times New Roman"/>
          <w:i/>
          <w:iCs/>
          <w:sz w:val="24"/>
          <w:szCs w:val="24"/>
          <w:highlight w:val="yellow"/>
          <w:lang w:val="en-IN"/>
        </w:rPr>
        <w:t>8</w:t>
      </w:r>
      <w:r w:rsidRPr="00323995">
        <w:rPr>
          <w:rFonts w:ascii="Times New Roman" w:hAnsi="Times New Roman" w:cs="Times New Roman"/>
          <w:sz w:val="24"/>
          <w:szCs w:val="24"/>
          <w:highlight w:val="yellow"/>
          <w:lang w:val="en-IN"/>
        </w:rPr>
        <w:t>(2), 157.</w:t>
      </w:r>
    </w:p>
    <w:sectPr w:rsidR="004E205E" w:rsidRPr="00323995">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EF326C" w14:textId="77777777" w:rsidR="00B847FF" w:rsidRDefault="00B847FF" w:rsidP="006E48AC">
      <w:pPr>
        <w:spacing w:after="0" w:line="240" w:lineRule="auto"/>
      </w:pPr>
      <w:r>
        <w:separator/>
      </w:r>
    </w:p>
  </w:endnote>
  <w:endnote w:type="continuationSeparator" w:id="0">
    <w:p w14:paraId="393DA488" w14:textId="77777777" w:rsidR="00B847FF" w:rsidRDefault="00B847FF" w:rsidP="006E48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83FBA7" w14:textId="77777777" w:rsidR="006E48AC" w:rsidRDefault="006E48A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535A79" w14:textId="77777777" w:rsidR="006E48AC" w:rsidRDefault="006E48A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F46A99" w14:textId="77777777" w:rsidR="006E48AC" w:rsidRDefault="006E48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2D29D8" w14:textId="77777777" w:rsidR="00B847FF" w:rsidRDefault="00B847FF" w:rsidP="006E48AC">
      <w:pPr>
        <w:spacing w:after="0" w:line="240" w:lineRule="auto"/>
      </w:pPr>
      <w:r>
        <w:separator/>
      </w:r>
    </w:p>
  </w:footnote>
  <w:footnote w:type="continuationSeparator" w:id="0">
    <w:p w14:paraId="277C3DCA" w14:textId="77777777" w:rsidR="00B847FF" w:rsidRDefault="00B847FF" w:rsidP="006E48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C25511" w14:textId="3336946A" w:rsidR="006E48AC" w:rsidRDefault="00B847FF">
    <w:pPr>
      <w:pStyle w:val="Header"/>
    </w:pPr>
    <w:r>
      <w:rPr>
        <w:noProof/>
      </w:rPr>
      <w:pict w14:anchorId="26DACEA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992079"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4DB697" w14:textId="1EEC860C" w:rsidR="006E48AC" w:rsidRDefault="00B847FF">
    <w:pPr>
      <w:pStyle w:val="Header"/>
    </w:pPr>
    <w:r>
      <w:rPr>
        <w:noProof/>
      </w:rPr>
      <w:pict w14:anchorId="1FCD381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992080"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EC5DD5" w14:textId="6A8A723D" w:rsidR="006E48AC" w:rsidRDefault="00B847FF">
    <w:pPr>
      <w:pStyle w:val="Header"/>
    </w:pPr>
    <w:r>
      <w:rPr>
        <w:noProof/>
      </w:rPr>
      <w:pict w14:anchorId="5B731F7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992078"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6149C0"/>
    <w:multiLevelType w:val="hybridMultilevel"/>
    <w:tmpl w:val="C826D92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FF1364E"/>
    <w:multiLevelType w:val="hybridMultilevel"/>
    <w:tmpl w:val="FF10B3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15CA2468"/>
    <w:multiLevelType w:val="hybridMultilevel"/>
    <w:tmpl w:val="C826D92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C9F459F"/>
    <w:multiLevelType w:val="hybridMultilevel"/>
    <w:tmpl w:val="C826D92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0DB2466"/>
    <w:multiLevelType w:val="hybridMultilevel"/>
    <w:tmpl w:val="23A0FB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9C4D6E"/>
    <w:multiLevelType w:val="hybridMultilevel"/>
    <w:tmpl w:val="C826D92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4306D88"/>
    <w:multiLevelType w:val="hybridMultilevel"/>
    <w:tmpl w:val="C442A588"/>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E110203"/>
    <w:multiLevelType w:val="hybridMultilevel"/>
    <w:tmpl w:val="C826D92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32ED6C90"/>
    <w:multiLevelType w:val="hybridMultilevel"/>
    <w:tmpl w:val="C826D92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46295EC2"/>
    <w:multiLevelType w:val="multilevel"/>
    <w:tmpl w:val="0F1C0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5B65F1D"/>
    <w:multiLevelType w:val="hybridMultilevel"/>
    <w:tmpl w:val="C826D92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5E0A794D"/>
    <w:multiLevelType w:val="hybridMultilevel"/>
    <w:tmpl w:val="C826D92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63D818BD"/>
    <w:multiLevelType w:val="hybridMultilevel"/>
    <w:tmpl w:val="99665162"/>
    <w:lvl w:ilvl="0" w:tplc="9F1C80DA">
      <w:start w:val="1"/>
      <w:numFmt w:val="decimal"/>
      <w:lvlText w:val="%1."/>
      <w:lvlJc w:val="left"/>
      <w:pPr>
        <w:ind w:left="810" w:hanging="360"/>
      </w:pPr>
      <w:rPr>
        <w:rFonts w:hint="default"/>
      </w:rPr>
    </w:lvl>
    <w:lvl w:ilvl="1" w:tplc="40090019" w:tentative="1">
      <w:start w:val="1"/>
      <w:numFmt w:val="lowerLetter"/>
      <w:lvlText w:val="%2."/>
      <w:lvlJc w:val="left"/>
      <w:pPr>
        <w:ind w:left="1530" w:hanging="360"/>
      </w:pPr>
    </w:lvl>
    <w:lvl w:ilvl="2" w:tplc="4009001B" w:tentative="1">
      <w:start w:val="1"/>
      <w:numFmt w:val="lowerRoman"/>
      <w:lvlText w:val="%3."/>
      <w:lvlJc w:val="right"/>
      <w:pPr>
        <w:ind w:left="2250" w:hanging="180"/>
      </w:pPr>
    </w:lvl>
    <w:lvl w:ilvl="3" w:tplc="4009000F" w:tentative="1">
      <w:start w:val="1"/>
      <w:numFmt w:val="decimal"/>
      <w:lvlText w:val="%4."/>
      <w:lvlJc w:val="left"/>
      <w:pPr>
        <w:ind w:left="2970" w:hanging="360"/>
      </w:pPr>
    </w:lvl>
    <w:lvl w:ilvl="4" w:tplc="40090019" w:tentative="1">
      <w:start w:val="1"/>
      <w:numFmt w:val="lowerLetter"/>
      <w:lvlText w:val="%5."/>
      <w:lvlJc w:val="left"/>
      <w:pPr>
        <w:ind w:left="3690" w:hanging="360"/>
      </w:pPr>
    </w:lvl>
    <w:lvl w:ilvl="5" w:tplc="4009001B" w:tentative="1">
      <w:start w:val="1"/>
      <w:numFmt w:val="lowerRoman"/>
      <w:lvlText w:val="%6."/>
      <w:lvlJc w:val="right"/>
      <w:pPr>
        <w:ind w:left="4410" w:hanging="180"/>
      </w:pPr>
    </w:lvl>
    <w:lvl w:ilvl="6" w:tplc="4009000F" w:tentative="1">
      <w:start w:val="1"/>
      <w:numFmt w:val="decimal"/>
      <w:lvlText w:val="%7."/>
      <w:lvlJc w:val="left"/>
      <w:pPr>
        <w:ind w:left="5130" w:hanging="360"/>
      </w:pPr>
    </w:lvl>
    <w:lvl w:ilvl="7" w:tplc="40090019" w:tentative="1">
      <w:start w:val="1"/>
      <w:numFmt w:val="lowerLetter"/>
      <w:lvlText w:val="%8."/>
      <w:lvlJc w:val="left"/>
      <w:pPr>
        <w:ind w:left="5850" w:hanging="360"/>
      </w:pPr>
    </w:lvl>
    <w:lvl w:ilvl="8" w:tplc="4009001B" w:tentative="1">
      <w:start w:val="1"/>
      <w:numFmt w:val="lowerRoman"/>
      <w:lvlText w:val="%9."/>
      <w:lvlJc w:val="right"/>
      <w:pPr>
        <w:ind w:left="6570" w:hanging="180"/>
      </w:pPr>
    </w:lvl>
  </w:abstractNum>
  <w:abstractNum w:abstractNumId="13" w15:restartNumberingAfterBreak="0">
    <w:nsid w:val="63EB77D6"/>
    <w:multiLevelType w:val="hybridMultilevel"/>
    <w:tmpl w:val="C826D92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658D27E5"/>
    <w:multiLevelType w:val="multilevel"/>
    <w:tmpl w:val="57608E9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6EC67115"/>
    <w:multiLevelType w:val="hybridMultilevel"/>
    <w:tmpl w:val="C826D92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70C921BD"/>
    <w:multiLevelType w:val="hybridMultilevel"/>
    <w:tmpl w:val="C826D92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795617AF"/>
    <w:multiLevelType w:val="multilevel"/>
    <w:tmpl w:val="944238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DAF72BA"/>
    <w:multiLevelType w:val="hybridMultilevel"/>
    <w:tmpl w:val="C826D92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11"/>
  </w:num>
  <w:num w:numId="2">
    <w:abstractNumId w:val="2"/>
  </w:num>
  <w:num w:numId="3">
    <w:abstractNumId w:val="16"/>
  </w:num>
  <w:num w:numId="4">
    <w:abstractNumId w:val="0"/>
  </w:num>
  <w:num w:numId="5">
    <w:abstractNumId w:val="7"/>
  </w:num>
  <w:num w:numId="6">
    <w:abstractNumId w:val="18"/>
  </w:num>
  <w:num w:numId="7">
    <w:abstractNumId w:val="15"/>
  </w:num>
  <w:num w:numId="8">
    <w:abstractNumId w:val="17"/>
  </w:num>
  <w:num w:numId="9">
    <w:abstractNumId w:val="8"/>
  </w:num>
  <w:num w:numId="10">
    <w:abstractNumId w:val="12"/>
  </w:num>
  <w:num w:numId="11">
    <w:abstractNumId w:val="13"/>
  </w:num>
  <w:num w:numId="12">
    <w:abstractNumId w:val="3"/>
  </w:num>
  <w:num w:numId="13">
    <w:abstractNumId w:val="5"/>
  </w:num>
  <w:num w:numId="14">
    <w:abstractNumId w:val="9"/>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num>
  <w:num w:numId="17">
    <w:abstractNumId w:val="14"/>
  </w:num>
  <w:num w:numId="18">
    <w:abstractNumId w:val="1"/>
  </w:num>
  <w:num w:numId="19">
    <w:abstractNumId w:val="4"/>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2NDaxNDQzNjExMTA0MzdV0lEKTi0uzszPAykwqQUAJj6cnSwAAAA="/>
  </w:docVars>
  <w:rsids>
    <w:rsidRoot w:val="001E20B9"/>
    <w:rsid w:val="0000287F"/>
    <w:rsid w:val="00023E19"/>
    <w:rsid w:val="00033B7D"/>
    <w:rsid w:val="00044AFA"/>
    <w:rsid w:val="00052989"/>
    <w:rsid w:val="000731C3"/>
    <w:rsid w:val="000741EE"/>
    <w:rsid w:val="00074E83"/>
    <w:rsid w:val="000758F0"/>
    <w:rsid w:val="000845BB"/>
    <w:rsid w:val="000A0671"/>
    <w:rsid w:val="000B020C"/>
    <w:rsid w:val="000D1178"/>
    <w:rsid w:val="000D64C0"/>
    <w:rsid w:val="000E4792"/>
    <w:rsid w:val="000E701F"/>
    <w:rsid w:val="000F78B3"/>
    <w:rsid w:val="00101241"/>
    <w:rsid w:val="00103F61"/>
    <w:rsid w:val="00121CAE"/>
    <w:rsid w:val="001363D7"/>
    <w:rsid w:val="00146EE4"/>
    <w:rsid w:val="001544C0"/>
    <w:rsid w:val="001735CB"/>
    <w:rsid w:val="0018376F"/>
    <w:rsid w:val="0019216C"/>
    <w:rsid w:val="001A4B43"/>
    <w:rsid w:val="001B78E3"/>
    <w:rsid w:val="001C13FE"/>
    <w:rsid w:val="001C35BF"/>
    <w:rsid w:val="001E20B9"/>
    <w:rsid w:val="001E380C"/>
    <w:rsid w:val="001E7912"/>
    <w:rsid w:val="001F28F0"/>
    <w:rsid w:val="001F2AE2"/>
    <w:rsid w:val="001F6B78"/>
    <w:rsid w:val="00203632"/>
    <w:rsid w:val="00215237"/>
    <w:rsid w:val="00241B9B"/>
    <w:rsid w:val="00254047"/>
    <w:rsid w:val="00277582"/>
    <w:rsid w:val="002D145E"/>
    <w:rsid w:val="002D7789"/>
    <w:rsid w:val="00312AA0"/>
    <w:rsid w:val="00313595"/>
    <w:rsid w:val="00314BF0"/>
    <w:rsid w:val="00323995"/>
    <w:rsid w:val="00326784"/>
    <w:rsid w:val="00357FA5"/>
    <w:rsid w:val="00363366"/>
    <w:rsid w:val="00363ABD"/>
    <w:rsid w:val="00366729"/>
    <w:rsid w:val="00366AE6"/>
    <w:rsid w:val="00367CAC"/>
    <w:rsid w:val="00375D06"/>
    <w:rsid w:val="0038236F"/>
    <w:rsid w:val="003A1FFE"/>
    <w:rsid w:val="003B4FE1"/>
    <w:rsid w:val="003E222E"/>
    <w:rsid w:val="003F7EA0"/>
    <w:rsid w:val="004138CB"/>
    <w:rsid w:val="004145DA"/>
    <w:rsid w:val="004156D4"/>
    <w:rsid w:val="00433BEE"/>
    <w:rsid w:val="00437A14"/>
    <w:rsid w:val="00440CA4"/>
    <w:rsid w:val="00446AC3"/>
    <w:rsid w:val="00447B65"/>
    <w:rsid w:val="00465E97"/>
    <w:rsid w:val="00486EDD"/>
    <w:rsid w:val="00490930"/>
    <w:rsid w:val="004919C3"/>
    <w:rsid w:val="004A025D"/>
    <w:rsid w:val="004A4D77"/>
    <w:rsid w:val="004B1565"/>
    <w:rsid w:val="004B7FCA"/>
    <w:rsid w:val="004E205E"/>
    <w:rsid w:val="004F17F8"/>
    <w:rsid w:val="00506398"/>
    <w:rsid w:val="00510C7E"/>
    <w:rsid w:val="0051168C"/>
    <w:rsid w:val="0051204B"/>
    <w:rsid w:val="005142A6"/>
    <w:rsid w:val="00527894"/>
    <w:rsid w:val="005403C4"/>
    <w:rsid w:val="00541BE4"/>
    <w:rsid w:val="00591CA7"/>
    <w:rsid w:val="005B23FE"/>
    <w:rsid w:val="005C1C2E"/>
    <w:rsid w:val="005C5F42"/>
    <w:rsid w:val="005C7538"/>
    <w:rsid w:val="005D2A6C"/>
    <w:rsid w:val="005E6931"/>
    <w:rsid w:val="0060320B"/>
    <w:rsid w:val="006048E9"/>
    <w:rsid w:val="00610A75"/>
    <w:rsid w:val="00611896"/>
    <w:rsid w:val="00612AD4"/>
    <w:rsid w:val="00626437"/>
    <w:rsid w:val="00654AFB"/>
    <w:rsid w:val="006844B1"/>
    <w:rsid w:val="00685063"/>
    <w:rsid w:val="006A58F6"/>
    <w:rsid w:val="006B1C79"/>
    <w:rsid w:val="006B1E74"/>
    <w:rsid w:val="006C3977"/>
    <w:rsid w:val="006C5570"/>
    <w:rsid w:val="006E420E"/>
    <w:rsid w:val="006E48AC"/>
    <w:rsid w:val="006E7E8B"/>
    <w:rsid w:val="00711E39"/>
    <w:rsid w:val="007179A1"/>
    <w:rsid w:val="00736940"/>
    <w:rsid w:val="00742068"/>
    <w:rsid w:val="007422D5"/>
    <w:rsid w:val="007542C8"/>
    <w:rsid w:val="0076312A"/>
    <w:rsid w:val="007725B2"/>
    <w:rsid w:val="00773469"/>
    <w:rsid w:val="007846DD"/>
    <w:rsid w:val="007975AF"/>
    <w:rsid w:val="007A28CD"/>
    <w:rsid w:val="007A5C0A"/>
    <w:rsid w:val="007C5139"/>
    <w:rsid w:val="007D2E25"/>
    <w:rsid w:val="007F1227"/>
    <w:rsid w:val="007F5096"/>
    <w:rsid w:val="00802D70"/>
    <w:rsid w:val="00806E46"/>
    <w:rsid w:val="008070FC"/>
    <w:rsid w:val="0081074F"/>
    <w:rsid w:val="008177C7"/>
    <w:rsid w:val="00820129"/>
    <w:rsid w:val="00825630"/>
    <w:rsid w:val="008350F7"/>
    <w:rsid w:val="00842022"/>
    <w:rsid w:val="008455F1"/>
    <w:rsid w:val="00851260"/>
    <w:rsid w:val="00852498"/>
    <w:rsid w:val="00865367"/>
    <w:rsid w:val="00874073"/>
    <w:rsid w:val="00881A6B"/>
    <w:rsid w:val="008C345B"/>
    <w:rsid w:val="00905B9B"/>
    <w:rsid w:val="009333CF"/>
    <w:rsid w:val="00935533"/>
    <w:rsid w:val="00935E06"/>
    <w:rsid w:val="00941352"/>
    <w:rsid w:val="009570D0"/>
    <w:rsid w:val="009571AB"/>
    <w:rsid w:val="00960EDF"/>
    <w:rsid w:val="009764F9"/>
    <w:rsid w:val="00984C02"/>
    <w:rsid w:val="009977E0"/>
    <w:rsid w:val="009A19D4"/>
    <w:rsid w:val="009B2EB5"/>
    <w:rsid w:val="009C5A72"/>
    <w:rsid w:val="009C69CB"/>
    <w:rsid w:val="009D0604"/>
    <w:rsid w:val="009D4C98"/>
    <w:rsid w:val="009D7078"/>
    <w:rsid w:val="009F5170"/>
    <w:rsid w:val="009F5B53"/>
    <w:rsid w:val="00A020A4"/>
    <w:rsid w:val="00A21581"/>
    <w:rsid w:val="00A21B3D"/>
    <w:rsid w:val="00A26C34"/>
    <w:rsid w:val="00A27E8B"/>
    <w:rsid w:val="00A34E4A"/>
    <w:rsid w:val="00A354CD"/>
    <w:rsid w:val="00A6286B"/>
    <w:rsid w:val="00A63B0B"/>
    <w:rsid w:val="00A74D34"/>
    <w:rsid w:val="00A908D4"/>
    <w:rsid w:val="00A9411F"/>
    <w:rsid w:val="00AB1A4D"/>
    <w:rsid w:val="00AB4964"/>
    <w:rsid w:val="00AB4E66"/>
    <w:rsid w:val="00AE0055"/>
    <w:rsid w:val="00AE2C36"/>
    <w:rsid w:val="00AF2638"/>
    <w:rsid w:val="00AF4308"/>
    <w:rsid w:val="00AF7D45"/>
    <w:rsid w:val="00AF7EC9"/>
    <w:rsid w:val="00B105F2"/>
    <w:rsid w:val="00B23357"/>
    <w:rsid w:val="00B2441F"/>
    <w:rsid w:val="00B259CC"/>
    <w:rsid w:val="00B25C25"/>
    <w:rsid w:val="00B62324"/>
    <w:rsid w:val="00B833C6"/>
    <w:rsid w:val="00B847FF"/>
    <w:rsid w:val="00B96FAA"/>
    <w:rsid w:val="00BB5CE8"/>
    <w:rsid w:val="00BC6CDC"/>
    <w:rsid w:val="00BF3951"/>
    <w:rsid w:val="00C038CE"/>
    <w:rsid w:val="00C147C5"/>
    <w:rsid w:val="00C15A9E"/>
    <w:rsid w:val="00C175AD"/>
    <w:rsid w:val="00C25F6F"/>
    <w:rsid w:val="00C34A96"/>
    <w:rsid w:val="00C42A6A"/>
    <w:rsid w:val="00C4715E"/>
    <w:rsid w:val="00C5109F"/>
    <w:rsid w:val="00C61B3D"/>
    <w:rsid w:val="00C91959"/>
    <w:rsid w:val="00C96B87"/>
    <w:rsid w:val="00CA0070"/>
    <w:rsid w:val="00CA7E2A"/>
    <w:rsid w:val="00CB124E"/>
    <w:rsid w:val="00CB39D3"/>
    <w:rsid w:val="00CC69E5"/>
    <w:rsid w:val="00CD1995"/>
    <w:rsid w:val="00CE4CA6"/>
    <w:rsid w:val="00CE4EF1"/>
    <w:rsid w:val="00CE6CDA"/>
    <w:rsid w:val="00D03870"/>
    <w:rsid w:val="00D0610B"/>
    <w:rsid w:val="00D10002"/>
    <w:rsid w:val="00D13B40"/>
    <w:rsid w:val="00D22EB2"/>
    <w:rsid w:val="00D266DA"/>
    <w:rsid w:val="00D41B77"/>
    <w:rsid w:val="00D75BD7"/>
    <w:rsid w:val="00D77212"/>
    <w:rsid w:val="00D827FE"/>
    <w:rsid w:val="00D84230"/>
    <w:rsid w:val="00D84A14"/>
    <w:rsid w:val="00DC15F1"/>
    <w:rsid w:val="00DC21D2"/>
    <w:rsid w:val="00DC41CE"/>
    <w:rsid w:val="00DC428D"/>
    <w:rsid w:val="00DD0B4A"/>
    <w:rsid w:val="00DD6EBC"/>
    <w:rsid w:val="00DD7F2C"/>
    <w:rsid w:val="00DF0F47"/>
    <w:rsid w:val="00DF70B5"/>
    <w:rsid w:val="00E0272D"/>
    <w:rsid w:val="00E2076E"/>
    <w:rsid w:val="00E2351C"/>
    <w:rsid w:val="00E36154"/>
    <w:rsid w:val="00E361FD"/>
    <w:rsid w:val="00E575D7"/>
    <w:rsid w:val="00E577BF"/>
    <w:rsid w:val="00E72932"/>
    <w:rsid w:val="00E73DC9"/>
    <w:rsid w:val="00E75B99"/>
    <w:rsid w:val="00EA3708"/>
    <w:rsid w:val="00EB0E44"/>
    <w:rsid w:val="00EB3D2D"/>
    <w:rsid w:val="00EB40AF"/>
    <w:rsid w:val="00EB4672"/>
    <w:rsid w:val="00EC09C9"/>
    <w:rsid w:val="00EE5569"/>
    <w:rsid w:val="00EE7FD8"/>
    <w:rsid w:val="00F06556"/>
    <w:rsid w:val="00F12525"/>
    <w:rsid w:val="00F27AB7"/>
    <w:rsid w:val="00F36D81"/>
    <w:rsid w:val="00F60621"/>
    <w:rsid w:val="00F71F18"/>
    <w:rsid w:val="00F851C2"/>
    <w:rsid w:val="00F853A6"/>
    <w:rsid w:val="00F85E99"/>
    <w:rsid w:val="00F91912"/>
    <w:rsid w:val="00FA0688"/>
    <w:rsid w:val="00FB0781"/>
    <w:rsid w:val="00FB3EAB"/>
    <w:rsid w:val="00FB735E"/>
    <w:rsid w:val="00FC0A7F"/>
    <w:rsid w:val="00FD0B98"/>
    <w:rsid w:val="00FD377D"/>
    <w:rsid w:val="00FE1C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08B72C02"/>
  <w15:chartTrackingRefBased/>
  <w15:docId w15:val="{0073FF52-1A80-4B7E-8379-75E7551EB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5569"/>
    <w:rPr>
      <w:kern w:val="0"/>
      <w:lang w:val="en-IN"/>
      <w14:ligatures w14:val="none"/>
    </w:rPr>
  </w:style>
  <w:style w:type="paragraph" w:styleId="Heading1">
    <w:name w:val="heading 1"/>
    <w:basedOn w:val="Normal"/>
    <w:link w:val="Heading1Char"/>
    <w:uiPriority w:val="9"/>
    <w:qFormat/>
    <w:rsid w:val="001E20B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N"/>
    </w:rPr>
  </w:style>
  <w:style w:type="paragraph" w:styleId="Heading2">
    <w:name w:val="heading 2"/>
    <w:basedOn w:val="Normal"/>
    <w:link w:val="Heading2Char"/>
    <w:uiPriority w:val="9"/>
    <w:qFormat/>
    <w:rsid w:val="001E20B9"/>
    <w:pPr>
      <w:spacing w:before="100" w:beforeAutospacing="1" w:after="100" w:afterAutospacing="1" w:line="240" w:lineRule="auto"/>
      <w:outlineLvl w:val="1"/>
    </w:pPr>
    <w:rPr>
      <w:rFonts w:ascii="Times New Roman" w:eastAsia="Times New Roman" w:hAnsi="Times New Roman" w:cs="Times New Roman"/>
      <w:b/>
      <w:bCs/>
      <w:sz w:val="36"/>
      <w:szCs w:val="36"/>
      <w:lang w:eastAsia="en-IN"/>
    </w:rPr>
  </w:style>
  <w:style w:type="paragraph" w:styleId="Heading3">
    <w:name w:val="heading 3"/>
    <w:basedOn w:val="Normal"/>
    <w:next w:val="Normal"/>
    <w:link w:val="Heading3Char"/>
    <w:uiPriority w:val="9"/>
    <w:semiHidden/>
    <w:unhideWhenUsed/>
    <w:qFormat/>
    <w:rsid w:val="001E20B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y2iqfc">
    <w:name w:val="y2iqfc"/>
    <w:basedOn w:val="DefaultParagraphFont"/>
    <w:rsid w:val="001E20B9"/>
  </w:style>
  <w:style w:type="table" w:styleId="TableGrid">
    <w:name w:val="Table Grid"/>
    <w:basedOn w:val="TableNormal"/>
    <w:uiPriority w:val="59"/>
    <w:rsid w:val="001E20B9"/>
    <w:pPr>
      <w:spacing w:after="0" w:line="240" w:lineRule="auto"/>
    </w:pPr>
    <w:rPr>
      <w:rFonts w:eastAsiaTheme="minorEastAsia"/>
      <w:kern w:val="0"/>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1E20B9"/>
    <w:rPr>
      <w:rFonts w:ascii="Times New Roman" w:eastAsia="Times New Roman" w:hAnsi="Times New Roman" w:cs="Times New Roman"/>
      <w:b/>
      <w:bCs/>
      <w:kern w:val="36"/>
      <w:sz w:val="48"/>
      <w:szCs w:val="48"/>
      <w:lang w:val="en-IN" w:eastAsia="en-IN"/>
      <w14:ligatures w14:val="none"/>
    </w:rPr>
  </w:style>
  <w:style w:type="character" w:customStyle="1" w:styleId="Heading2Char">
    <w:name w:val="Heading 2 Char"/>
    <w:basedOn w:val="DefaultParagraphFont"/>
    <w:link w:val="Heading2"/>
    <w:uiPriority w:val="9"/>
    <w:rsid w:val="001E20B9"/>
    <w:rPr>
      <w:rFonts w:ascii="Times New Roman" w:eastAsia="Times New Roman" w:hAnsi="Times New Roman" w:cs="Times New Roman"/>
      <w:b/>
      <w:bCs/>
      <w:kern w:val="0"/>
      <w:sz w:val="36"/>
      <w:szCs w:val="36"/>
      <w:lang w:val="en-IN" w:eastAsia="en-IN"/>
      <w14:ligatures w14:val="none"/>
    </w:rPr>
  </w:style>
  <w:style w:type="character" w:customStyle="1" w:styleId="Heading3Char">
    <w:name w:val="Heading 3 Char"/>
    <w:basedOn w:val="DefaultParagraphFont"/>
    <w:link w:val="Heading3"/>
    <w:uiPriority w:val="9"/>
    <w:semiHidden/>
    <w:rsid w:val="001E20B9"/>
    <w:rPr>
      <w:rFonts w:asciiTheme="majorHAnsi" w:eastAsiaTheme="majorEastAsia" w:hAnsiTheme="majorHAnsi" w:cstheme="majorBidi"/>
      <w:color w:val="1F3763" w:themeColor="accent1" w:themeShade="7F"/>
      <w:kern w:val="0"/>
      <w:sz w:val="24"/>
      <w:szCs w:val="24"/>
      <w:lang w:val="en-IN"/>
      <w14:ligatures w14:val="none"/>
    </w:rPr>
  </w:style>
  <w:style w:type="paragraph" w:styleId="ListParagraph">
    <w:name w:val="List Paragraph"/>
    <w:basedOn w:val="Normal"/>
    <w:uiPriority w:val="34"/>
    <w:qFormat/>
    <w:rsid w:val="001E20B9"/>
    <w:pPr>
      <w:spacing w:after="200" w:line="276" w:lineRule="auto"/>
      <w:ind w:left="720"/>
      <w:contextualSpacing/>
    </w:pPr>
    <w:rPr>
      <w:lang w:val="en-US"/>
    </w:rPr>
  </w:style>
  <w:style w:type="character" w:customStyle="1" w:styleId="name">
    <w:name w:val="name"/>
    <w:basedOn w:val="DefaultParagraphFont"/>
    <w:rsid w:val="001E20B9"/>
  </w:style>
  <w:style w:type="character" w:customStyle="1" w:styleId="affiliation">
    <w:name w:val="affiliation"/>
    <w:basedOn w:val="DefaultParagraphFont"/>
    <w:rsid w:val="001E20B9"/>
  </w:style>
  <w:style w:type="character" w:customStyle="1" w:styleId="value">
    <w:name w:val="value"/>
    <w:basedOn w:val="DefaultParagraphFont"/>
    <w:rsid w:val="001E20B9"/>
  </w:style>
  <w:style w:type="character" w:styleId="Hyperlink">
    <w:name w:val="Hyperlink"/>
    <w:basedOn w:val="DefaultParagraphFont"/>
    <w:uiPriority w:val="99"/>
    <w:semiHidden/>
    <w:unhideWhenUsed/>
    <w:rsid w:val="001E20B9"/>
    <w:rPr>
      <w:color w:val="0000FF"/>
      <w:u w:val="single"/>
    </w:rPr>
  </w:style>
  <w:style w:type="paragraph" w:customStyle="1" w:styleId="Normal1">
    <w:name w:val="Normal1"/>
    <w:rsid w:val="003E222E"/>
    <w:pPr>
      <w:spacing w:after="0" w:line="276" w:lineRule="auto"/>
    </w:pPr>
    <w:rPr>
      <w:rFonts w:ascii="Arial" w:eastAsia="Arial" w:hAnsi="Arial" w:cs="Arial"/>
      <w:kern w:val="0"/>
      <w:lang w:bidi="hi-IN"/>
      <w14:ligatures w14:val="none"/>
    </w:rPr>
  </w:style>
  <w:style w:type="character" w:customStyle="1" w:styleId="rynqvb">
    <w:name w:val="rynqvb"/>
    <w:basedOn w:val="DefaultParagraphFont"/>
    <w:rsid w:val="00A21B3D"/>
  </w:style>
  <w:style w:type="character" w:styleId="Emphasis">
    <w:name w:val="Emphasis"/>
    <w:basedOn w:val="DefaultParagraphFont"/>
    <w:uiPriority w:val="20"/>
    <w:qFormat/>
    <w:rsid w:val="005C1C2E"/>
    <w:rPr>
      <w:i/>
      <w:iCs/>
    </w:rPr>
  </w:style>
  <w:style w:type="paragraph" w:styleId="Header">
    <w:name w:val="header"/>
    <w:basedOn w:val="Normal"/>
    <w:link w:val="HeaderChar"/>
    <w:uiPriority w:val="99"/>
    <w:unhideWhenUsed/>
    <w:rsid w:val="006E48AC"/>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48AC"/>
    <w:rPr>
      <w:kern w:val="0"/>
      <w:lang w:val="en-IN"/>
      <w14:ligatures w14:val="none"/>
    </w:rPr>
  </w:style>
  <w:style w:type="paragraph" w:styleId="Footer">
    <w:name w:val="footer"/>
    <w:basedOn w:val="Normal"/>
    <w:link w:val="FooterChar"/>
    <w:uiPriority w:val="99"/>
    <w:unhideWhenUsed/>
    <w:rsid w:val="006E48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48AC"/>
    <w:rPr>
      <w:kern w:val="0"/>
      <w:lang w:val="en-IN"/>
      <w14:ligatures w14:val="none"/>
    </w:rPr>
  </w:style>
  <w:style w:type="paragraph" w:styleId="Revision">
    <w:name w:val="Revision"/>
    <w:hidden/>
    <w:uiPriority w:val="99"/>
    <w:semiHidden/>
    <w:rsid w:val="001544C0"/>
    <w:pPr>
      <w:spacing w:after="0" w:line="240" w:lineRule="auto"/>
    </w:pPr>
    <w:rPr>
      <w:kern w:val="0"/>
      <w:lang w:val="en-I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5157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1099</TotalTime>
  <Pages>11</Pages>
  <Words>3110</Words>
  <Characters>17729</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Kusum Duhan</dc:creator>
  <cp:keywords/>
  <dc:description/>
  <cp:lastModifiedBy>CPU SDI 1080</cp:lastModifiedBy>
  <cp:revision>245</cp:revision>
  <dcterms:created xsi:type="dcterms:W3CDTF">2023-02-24T10:44:00Z</dcterms:created>
  <dcterms:modified xsi:type="dcterms:W3CDTF">2025-06-11T08:07:00Z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f9243aa1-d304-4081-80c6-36b7d77e5a1f</vt:lpwstr>
  </property>
</Properties>
</file>