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A29F"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proofErr w:type="spellStart"/>
      <w:r w:rsidRPr="00B818D9">
        <w:rPr>
          <w:rFonts w:ascii="Times New Roman" w:eastAsia="Times New Roman" w:hAnsi="Times New Roman" w:cs="Times New Roman"/>
          <w:b/>
          <w:bCs/>
          <w:noProof w:val="0"/>
          <w:sz w:val="24"/>
          <w:szCs w:val="24"/>
          <w:lang w:eastAsia="fr-FR"/>
        </w:rPr>
        <w:t>Prevalence</w:t>
      </w:r>
      <w:proofErr w:type="spellEnd"/>
      <w:r w:rsidRPr="00B818D9">
        <w:rPr>
          <w:rFonts w:ascii="Times New Roman" w:eastAsia="Times New Roman" w:hAnsi="Times New Roman" w:cs="Times New Roman"/>
          <w:b/>
          <w:bCs/>
          <w:noProof w:val="0"/>
          <w:sz w:val="24"/>
          <w:szCs w:val="24"/>
          <w:lang w:eastAsia="fr-FR"/>
        </w:rPr>
        <w:t xml:space="preserve"> of </w:t>
      </w:r>
      <w:proofErr w:type="spellStart"/>
      <w:r w:rsidRPr="00B818D9">
        <w:rPr>
          <w:rFonts w:ascii="Times New Roman" w:eastAsia="Times New Roman" w:hAnsi="Times New Roman" w:cs="Times New Roman"/>
          <w:b/>
          <w:bCs/>
          <w:noProof w:val="0"/>
          <w:sz w:val="24"/>
          <w:szCs w:val="24"/>
          <w:lang w:eastAsia="fr-FR"/>
        </w:rPr>
        <w:t>sexually</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transmitted</w:t>
      </w:r>
      <w:proofErr w:type="spellEnd"/>
      <w:r w:rsidRPr="00B818D9">
        <w:rPr>
          <w:rFonts w:ascii="Times New Roman" w:eastAsia="Times New Roman" w:hAnsi="Times New Roman" w:cs="Times New Roman"/>
          <w:b/>
          <w:bCs/>
          <w:noProof w:val="0"/>
          <w:sz w:val="24"/>
          <w:szCs w:val="24"/>
          <w:lang w:eastAsia="fr-FR"/>
        </w:rPr>
        <w:t xml:space="preserve"> infection (STI) </w:t>
      </w:r>
      <w:proofErr w:type="spellStart"/>
      <w:r w:rsidRPr="00B818D9">
        <w:rPr>
          <w:rFonts w:ascii="Times New Roman" w:eastAsia="Times New Roman" w:hAnsi="Times New Roman" w:cs="Times New Roman"/>
          <w:b/>
          <w:bCs/>
          <w:noProof w:val="0"/>
          <w:sz w:val="24"/>
          <w:szCs w:val="24"/>
          <w:lang w:eastAsia="fr-FR"/>
        </w:rPr>
        <w:t>history</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among</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sexually</w:t>
      </w:r>
      <w:proofErr w:type="spellEnd"/>
      <w:r w:rsidRPr="00B818D9">
        <w:rPr>
          <w:rFonts w:ascii="Times New Roman" w:eastAsia="Times New Roman" w:hAnsi="Times New Roman" w:cs="Times New Roman"/>
          <w:b/>
          <w:bCs/>
          <w:noProof w:val="0"/>
          <w:sz w:val="24"/>
          <w:szCs w:val="24"/>
          <w:lang w:eastAsia="fr-FR"/>
        </w:rPr>
        <w:t xml:space="preserve"> active </w:t>
      </w:r>
      <w:proofErr w:type="spellStart"/>
      <w:r w:rsidRPr="00B818D9">
        <w:rPr>
          <w:rFonts w:ascii="Times New Roman" w:eastAsia="Times New Roman" w:hAnsi="Times New Roman" w:cs="Times New Roman"/>
          <w:b/>
          <w:bCs/>
          <w:noProof w:val="0"/>
          <w:sz w:val="24"/>
          <w:szCs w:val="24"/>
          <w:lang w:eastAsia="fr-FR"/>
        </w:rPr>
        <w:t>youth</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during</w:t>
      </w:r>
      <w:proofErr w:type="spellEnd"/>
      <w:r w:rsidRPr="00B818D9">
        <w:rPr>
          <w:rFonts w:ascii="Times New Roman" w:eastAsia="Times New Roman" w:hAnsi="Times New Roman" w:cs="Times New Roman"/>
          <w:b/>
          <w:bCs/>
          <w:noProof w:val="0"/>
          <w:sz w:val="24"/>
          <w:szCs w:val="24"/>
          <w:lang w:eastAsia="fr-FR"/>
        </w:rPr>
        <w:t xml:space="preserve"> Papillomavirus infection in the Republic of Congo</w:t>
      </w:r>
    </w:p>
    <w:p w14:paraId="307DB53E" w14:textId="77777777" w:rsidR="00E02AFA" w:rsidRDefault="00E02AFA"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p>
    <w:p w14:paraId="3AB1AABF" w14:textId="5F789875"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Abstract</w:t>
      </w:r>
    </w:p>
    <w:p w14:paraId="34D292D0" w14:textId="7F9BBE33" w:rsidR="00FB6ACF" w:rsidRPr="00B818D9" w:rsidRDefault="00FB6ACF" w:rsidP="00B818D9">
      <w:pPr>
        <w:pStyle w:val="NormalWeb"/>
        <w:spacing w:line="360" w:lineRule="auto"/>
        <w:jc w:val="both"/>
      </w:pPr>
      <w:r w:rsidRPr="00B818D9">
        <w:t xml:space="preserve">Papillomavirus infection </w:t>
      </w:r>
      <w:proofErr w:type="spellStart"/>
      <w:r w:rsidRPr="00B818D9">
        <w:t>is</w:t>
      </w:r>
      <w:proofErr w:type="spellEnd"/>
      <w:r w:rsidRPr="00B818D9">
        <w:t xml:space="preserve"> the </w:t>
      </w:r>
      <w:proofErr w:type="spellStart"/>
      <w:r w:rsidRPr="00B818D9">
        <w:t>most</w:t>
      </w:r>
      <w:proofErr w:type="spellEnd"/>
      <w:r w:rsidRPr="00B818D9">
        <w:t xml:space="preserve"> </w:t>
      </w:r>
      <w:proofErr w:type="spellStart"/>
      <w:r w:rsidRPr="00B818D9">
        <w:t>widespread</w:t>
      </w:r>
      <w:proofErr w:type="spellEnd"/>
      <w:r w:rsidRPr="00B818D9">
        <w:t xml:space="preserve"> </w:t>
      </w:r>
      <w:commentRangeStart w:id="0"/>
      <w:proofErr w:type="spellStart"/>
      <w:r w:rsidR="00A92662" w:rsidRPr="00A92662">
        <w:rPr>
          <w:color w:val="EE0000"/>
        </w:rPr>
        <w:t>S</w:t>
      </w:r>
      <w:r w:rsidRPr="00B818D9">
        <w:t>exually</w:t>
      </w:r>
      <w:proofErr w:type="spellEnd"/>
      <w:r w:rsidRPr="00B818D9">
        <w:t xml:space="preserve"> </w:t>
      </w:r>
      <w:proofErr w:type="spellStart"/>
      <w:r w:rsidR="00A92662" w:rsidRPr="00A92662">
        <w:rPr>
          <w:color w:val="EE0000"/>
        </w:rPr>
        <w:t>T</w:t>
      </w:r>
      <w:r w:rsidRPr="00B818D9">
        <w:t>ransmitted</w:t>
      </w:r>
      <w:proofErr w:type="spellEnd"/>
      <w:r w:rsidRPr="00B818D9">
        <w:t xml:space="preserve"> </w:t>
      </w:r>
      <w:r w:rsidR="00A92662" w:rsidRPr="00A92662">
        <w:rPr>
          <w:color w:val="EE0000"/>
        </w:rPr>
        <w:t>I</w:t>
      </w:r>
      <w:r w:rsidRPr="00B818D9">
        <w:t>nfection</w:t>
      </w:r>
      <w:r w:rsidR="00A92662">
        <w:t xml:space="preserve"> </w:t>
      </w:r>
      <w:r w:rsidR="00A92662" w:rsidRPr="00A92662">
        <w:rPr>
          <w:color w:val="EE0000"/>
        </w:rPr>
        <w:t>(STI)</w:t>
      </w:r>
      <w:r w:rsidRPr="00A92662">
        <w:rPr>
          <w:color w:val="EE0000"/>
        </w:rPr>
        <w:t xml:space="preserve"> </w:t>
      </w:r>
      <w:commentRangeEnd w:id="0"/>
      <w:r w:rsidR="00482D14">
        <w:rPr>
          <w:rStyle w:val="CommentReference"/>
          <w:rFonts w:asciiTheme="minorHAnsi" w:eastAsiaTheme="minorHAnsi" w:hAnsiTheme="minorHAnsi" w:cstheme="minorBidi"/>
          <w:noProof/>
          <w:lang w:eastAsia="en-US"/>
        </w:rPr>
        <w:commentReference w:id="0"/>
      </w:r>
      <w:r w:rsidRPr="00B818D9">
        <w:t xml:space="preserve">in </w:t>
      </w:r>
      <w:proofErr w:type="spellStart"/>
      <w:r w:rsidRPr="00B818D9">
        <w:t>young</w:t>
      </w:r>
      <w:proofErr w:type="spellEnd"/>
      <w:r w:rsidRPr="00B818D9">
        <w:t xml:space="preserve"> girls. The </w:t>
      </w:r>
      <w:proofErr w:type="spellStart"/>
      <w:r w:rsidRPr="00B818D9">
        <w:t>literature</w:t>
      </w:r>
      <w:proofErr w:type="spellEnd"/>
      <w:r w:rsidRPr="00B818D9">
        <w:t xml:space="preserve"> reports </w:t>
      </w:r>
      <w:proofErr w:type="spellStart"/>
      <w:r w:rsidRPr="00B818D9">
        <w:t>that</w:t>
      </w:r>
      <w:proofErr w:type="spellEnd"/>
      <w:r w:rsidRPr="00B818D9">
        <w:t xml:space="preserve"> </w:t>
      </w:r>
      <w:proofErr w:type="spellStart"/>
      <w:r w:rsidRPr="00B818D9">
        <w:t>in</w:t>
      </w:r>
      <w:proofErr w:type="spellEnd"/>
      <w:r w:rsidRPr="00B818D9">
        <w:t xml:space="preserve"> 80% of cases, </w:t>
      </w:r>
      <w:proofErr w:type="spellStart"/>
      <w:r w:rsidRPr="00B818D9">
        <w:t>this</w:t>
      </w:r>
      <w:proofErr w:type="spellEnd"/>
      <w:r w:rsidRPr="00B818D9">
        <w:t xml:space="preserve"> STI </w:t>
      </w:r>
      <w:proofErr w:type="spellStart"/>
      <w:r w:rsidRPr="00B818D9">
        <w:t>is</w:t>
      </w:r>
      <w:proofErr w:type="spellEnd"/>
      <w:r w:rsidRPr="00B818D9">
        <w:t xml:space="preserve"> </w:t>
      </w:r>
      <w:proofErr w:type="spellStart"/>
      <w:r w:rsidRPr="00B818D9">
        <w:t>eliminated</w:t>
      </w:r>
      <w:proofErr w:type="spellEnd"/>
      <w:r w:rsidRPr="00B818D9">
        <w:t xml:space="preserve"> </w:t>
      </w:r>
      <w:proofErr w:type="spellStart"/>
      <w:r w:rsidRPr="00B818D9">
        <w:t>naturally</w:t>
      </w:r>
      <w:proofErr w:type="spellEnd"/>
      <w:r w:rsidRPr="00B818D9">
        <w:t xml:space="preserve"> by the body: </w:t>
      </w:r>
      <w:proofErr w:type="spellStart"/>
      <w:r w:rsidRPr="00B818D9">
        <w:t>this</w:t>
      </w:r>
      <w:proofErr w:type="spellEnd"/>
      <w:r w:rsidRPr="00B818D9">
        <w:t xml:space="preserve"> </w:t>
      </w:r>
      <w:proofErr w:type="spellStart"/>
      <w:r w:rsidRPr="00B818D9">
        <w:t>is</w:t>
      </w:r>
      <w:proofErr w:type="spellEnd"/>
      <w:r w:rsidRPr="00B818D9">
        <w:t xml:space="preserve"> </w:t>
      </w:r>
      <w:proofErr w:type="spellStart"/>
      <w:r w:rsidRPr="00B818D9">
        <w:t>known</w:t>
      </w:r>
      <w:proofErr w:type="spellEnd"/>
      <w:r w:rsidRPr="00B818D9">
        <w:t xml:space="preserve"> as viral clearance. </w:t>
      </w:r>
      <w:proofErr w:type="spellStart"/>
      <w:r w:rsidRPr="00B818D9">
        <w:t>However</w:t>
      </w:r>
      <w:proofErr w:type="spellEnd"/>
      <w:r w:rsidRPr="00B818D9">
        <w:t xml:space="preserve">, in the </w:t>
      </w:r>
      <w:proofErr w:type="spellStart"/>
      <w:r w:rsidRPr="00B818D9">
        <w:t>remaining</w:t>
      </w:r>
      <w:proofErr w:type="spellEnd"/>
      <w:r w:rsidRPr="00B818D9">
        <w:t xml:space="preserve"> 20% of cases, the infection </w:t>
      </w:r>
      <w:proofErr w:type="spellStart"/>
      <w:r w:rsidRPr="00B818D9">
        <w:t>persists</w:t>
      </w:r>
      <w:proofErr w:type="spellEnd"/>
      <w:r w:rsidRPr="00B818D9">
        <w:t xml:space="preserve"> and can lead to cervical cancer 10 or </w:t>
      </w:r>
      <w:proofErr w:type="spellStart"/>
      <w:r w:rsidRPr="00B818D9">
        <w:t>even</w:t>
      </w:r>
      <w:proofErr w:type="spellEnd"/>
      <w:r w:rsidRPr="00B818D9">
        <w:t xml:space="preserve"> 30 </w:t>
      </w:r>
      <w:proofErr w:type="spellStart"/>
      <w:r w:rsidRPr="00B818D9">
        <w:t>years</w:t>
      </w:r>
      <w:proofErr w:type="spellEnd"/>
      <w:r w:rsidRPr="00B818D9">
        <w:t xml:space="preserve"> </w:t>
      </w:r>
      <w:proofErr w:type="spellStart"/>
      <w:r w:rsidRPr="00B818D9">
        <w:t>after</w:t>
      </w:r>
      <w:proofErr w:type="spellEnd"/>
      <w:r w:rsidRPr="00B818D9">
        <w:t xml:space="preserve"> </w:t>
      </w:r>
      <w:proofErr w:type="spellStart"/>
      <w:r w:rsidRPr="00B818D9">
        <w:t>primary</w:t>
      </w:r>
      <w:proofErr w:type="spellEnd"/>
      <w:r w:rsidRPr="00B818D9">
        <w:t xml:space="preserve"> infection. This </w:t>
      </w:r>
      <w:proofErr w:type="spellStart"/>
      <w:r w:rsidRPr="00B818D9">
        <w:t>persistence</w:t>
      </w:r>
      <w:proofErr w:type="spellEnd"/>
      <w:r w:rsidRPr="00B818D9">
        <w:t xml:space="preserve"> </w:t>
      </w:r>
      <w:proofErr w:type="spellStart"/>
      <w:r w:rsidRPr="00B818D9">
        <w:t>is</w:t>
      </w:r>
      <w:proofErr w:type="spellEnd"/>
      <w:r w:rsidRPr="00B818D9">
        <w:t xml:space="preserve"> due to a </w:t>
      </w:r>
      <w:proofErr w:type="spellStart"/>
      <w:r w:rsidRPr="00B818D9">
        <w:t>number</w:t>
      </w:r>
      <w:proofErr w:type="spellEnd"/>
      <w:r w:rsidRPr="00B818D9">
        <w:t xml:space="preserve"> of </w:t>
      </w:r>
      <w:proofErr w:type="spellStart"/>
      <w:r w:rsidRPr="00B818D9">
        <w:t>risk</w:t>
      </w:r>
      <w:proofErr w:type="spellEnd"/>
      <w:r w:rsidRPr="00B818D9">
        <w:t xml:space="preserve"> </w:t>
      </w:r>
      <w:proofErr w:type="spellStart"/>
      <w:r w:rsidRPr="00B818D9">
        <w:t>factors</w:t>
      </w:r>
      <w:proofErr w:type="spellEnd"/>
      <w:r w:rsidRPr="00B818D9">
        <w:t xml:space="preserve">, </w:t>
      </w:r>
      <w:proofErr w:type="spellStart"/>
      <w:r w:rsidRPr="00B818D9">
        <w:t>including</w:t>
      </w:r>
      <w:proofErr w:type="spellEnd"/>
      <w:r w:rsidRPr="00B818D9">
        <w:t xml:space="preserve"> </w:t>
      </w:r>
      <w:proofErr w:type="spellStart"/>
      <w:r w:rsidRPr="00B818D9">
        <w:t>other</w:t>
      </w:r>
      <w:proofErr w:type="spellEnd"/>
      <w:r w:rsidRPr="00B818D9">
        <w:t xml:space="preserve"> </w:t>
      </w:r>
      <w:proofErr w:type="spellStart"/>
      <w:r w:rsidRPr="00B818D9">
        <w:t>sexually-transmitted</w:t>
      </w:r>
      <w:proofErr w:type="spellEnd"/>
      <w:r w:rsidRPr="00B818D9">
        <w:t xml:space="preserve"> infections (</w:t>
      </w:r>
      <w:proofErr w:type="spellStart"/>
      <w:r w:rsidRPr="00B818D9">
        <w:t>STIs</w:t>
      </w:r>
      <w:proofErr w:type="spellEnd"/>
      <w:r w:rsidRPr="00B818D9">
        <w:t xml:space="preserve">) </w:t>
      </w:r>
      <w:proofErr w:type="spellStart"/>
      <w:r w:rsidRPr="00B818D9">
        <w:t>such</w:t>
      </w:r>
      <w:proofErr w:type="spellEnd"/>
      <w:r w:rsidRPr="00B818D9">
        <w:t xml:space="preserve"> as chlamydia, mycoses and </w:t>
      </w:r>
      <w:proofErr w:type="spellStart"/>
      <w:r w:rsidRPr="00B818D9">
        <w:t>so</w:t>
      </w:r>
      <w:proofErr w:type="spellEnd"/>
      <w:r w:rsidRPr="00B818D9">
        <w:t xml:space="preserve"> on. </w:t>
      </w:r>
      <w:commentRangeStart w:id="1"/>
      <w:r w:rsidRPr="00B818D9">
        <w:t xml:space="preserve">So, in the absence of data on HPV, </w:t>
      </w:r>
      <w:proofErr w:type="spellStart"/>
      <w:r w:rsidRPr="00B818D9">
        <w:t>STIs</w:t>
      </w:r>
      <w:proofErr w:type="spellEnd"/>
      <w:r w:rsidRPr="00B818D9">
        <w:t xml:space="preserve"> and </w:t>
      </w:r>
      <w:proofErr w:type="spellStart"/>
      <w:r w:rsidRPr="00B818D9">
        <w:t>young</w:t>
      </w:r>
      <w:proofErr w:type="spellEnd"/>
      <w:r w:rsidRPr="00B818D9">
        <w:t xml:space="preserve"> people, and </w:t>
      </w:r>
      <w:proofErr w:type="spellStart"/>
      <w:r w:rsidRPr="00B818D9">
        <w:t>with</w:t>
      </w:r>
      <w:proofErr w:type="spellEnd"/>
      <w:r w:rsidRPr="00B818D9">
        <w:t xml:space="preserve"> a </w:t>
      </w:r>
      <w:proofErr w:type="spellStart"/>
      <w:r w:rsidRPr="00B818D9">
        <w:t>view</w:t>
      </w:r>
      <w:proofErr w:type="spellEnd"/>
      <w:r w:rsidRPr="00B818D9">
        <w:t xml:space="preserve"> to </w:t>
      </w:r>
      <w:proofErr w:type="spellStart"/>
      <w:r w:rsidRPr="00B818D9">
        <w:t>developing</w:t>
      </w:r>
      <w:proofErr w:type="spellEnd"/>
      <w:r w:rsidRPr="00B818D9">
        <w:t xml:space="preserve"> a </w:t>
      </w:r>
      <w:proofErr w:type="spellStart"/>
      <w:r w:rsidRPr="00B818D9">
        <w:t>sound</w:t>
      </w:r>
      <w:proofErr w:type="spellEnd"/>
      <w:r w:rsidRPr="00B818D9">
        <w:t xml:space="preserve"> </w:t>
      </w:r>
      <w:proofErr w:type="spellStart"/>
      <w:r w:rsidRPr="00B818D9">
        <w:t>policy</w:t>
      </w:r>
      <w:proofErr w:type="spellEnd"/>
      <w:r w:rsidRPr="00B818D9">
        <w:t xml:space="preserve"> to combat </w:t>
      </w:r>
      <w:proofErr w:type="spellStart"/>
      <w:r w:rsidRPr="00B818D9">
        <w:t>human</w:t>
      </w:r>
      <w:proofErr w:type="spellEnd"/>
      <w:r w:rsidRPr="00B818D9">
        <w:t xml:space="preserve"> papillomavirus infection, </w:t>
      </w:r>
      <w:proofErr w:type="spellStart"/>
      <w:r w:rsidRPr="00B818D9">
        <w:t>we</w:t>
      </w:r>
      <w:proofErr w:type="spellEnd"/>
      <w:r w:rsidRPr="00B818D9">
        <w:t xml:space="preserve"> </w:t>
      </w:r>
      <w:proofErr w:type="spellStart"/>
      <w:r w:rsidRPr="00B818D9">
        <w:t>conducted</w:t>
      </w:r>
      <w:proofErr w:type="spellEnd"/>
      <w:r w:rsidRPr="00B818D9">
        <w:t xml:space="preserve"> a prospective, </w:t>
      </w:r>
      <w:proofErr w:type="spellStart"/>
      <w:r w:rsidRPr="00B818D9">
        <w:t>analytical</w:t>
      </w:r>
      <w:proofErr w:type="spellEnd"/>
      <w:r w:rsidRPr="00B818D9">
        <w:t xml:space="preserve"> </w:t>
      </w:r>
      <w:proofErr w:type="spellStart"/>
      <w:r w:rsidRPr="00B818D9">
        <w:t>study</w:t>
      </w:r>
      <w:proofErr w:type="spellEnd"/>
      <w:r w:rsidRPr="00B818D9">
        <w:t xml:space="preserve"> of </w:t>
      </w:r>
      <w:proofErr w:type="spellStart"/>
      <w:r w:rsidRPr="00B818D9">
        <w:t>sexually</w:t>
      </w:r>
      <w:proofErr w:type="spellEnd"/>
      <w:r w:rsidRPr="00B818D9">
        <w:t xml:space="preserve"> active </w:t>
      </w:r>
      <w:proofErr w:type="spellStart"/>
      <w:r w:rsidRPr="00B818D9">
        <w:t>young</w:t>
      </w:r>
      <w:proofErr w:type="spellEnd"/>
      <w:r w:rsidRPr="00B818D9">
        <w:t xml:space="preserve"> girls living in the Republic of Congo, in </w:t>
      </w:r>
      <w:proofErr w:type="spellStart"/>
      <w:r w:rsidRPr="00B818D9">
        <w:t>general</w:t>
      </w:r>
      <w:proofErr w:type="spellEnd"/>
      <w:r w:rsidRPr="00B818D9">
        <w:t xml:space="preserve"> </w:t>
      </w:r>
      <w:proofErr w:type="spellStart"/>
      <w:r w:rsidRPr="00B818D9">
        <w:t>secondary</w:t>
      </w:r>
      <w:proofErr w:type="spellEnd"/>
      <w:r w:rsidRPr="00B818D9">
        <w:t xml:space="preserve"> </w:t>
      </w:r>
      <w:proofErr w:type="spellStart"/>
      <w:r w:rsidRPr="00B818D9">
        <w:t>schools</w:t>
      </w:r>
      <w:proofErr w:type="spellEnd"/>
      <w:r w:rsidRPr="00B818D9">
        <w:t xml:space="preserve"> in the </w:t>
      </w:r>
      <w:proofErr w:type="spellStart"/>
      <w:r w:rsidRPr="00B818D9">
        <w:t>cities</w:t>
      </w:r>
      <w:proofErr w:type="spellEnd"/>
      <w:r w:rsidRPr="00B818D9">
        <w:t xml:space="preserve"> of Pointe-Noire and Brazzaville. Of the 260 girls </w:t>
      </w:r>
      <w:proofErr w:type="spellStart"/>
      <w:r w:rsidRPr="00B818D9">
        <w:t>surveyed</w:t>
      </w:r>
      <w:proofErr w:type="spellEnd"/>
      <w:r w:rsidRPr="00B818D9">
        <w:t xml:space="preserve">, </w:t>
      </w:r>
      <w:proofErr w:type="spellStart"/>
      <w:r w:rsidRPr="00B818D9">
        <w:t>only</w:t>
      </w:r>
      <w:proofErr w:type="spellEnd"/>
      <w:r w:rsidRPr="00B818D9">
        <w:t xml:space="preserve"> 198 </w:t>
      </w:r>
      <w:proofErr w:type="spellStart"/>
      <w:r w:rsidRPr="00B818D9">
        <w:t>aged</w:t>
      </w:r>
      <w:proofErr w:type="spellEnd"/>
      <w:r w:rsidRPr="00B818D9">
        <w:t xml:space="preserve"> </w:t>
      </w:r>
      <w:proofErr w:type="spellStart"/>
      <w:r w:rsidRPr="00B818D9">
        <w:t>between</w:t>
      </w:r>
      <w:proofErr w:type="spellEnd"/>
      <w:r w:rsidRPr="00B818D9">
        <w:t xml:space="preserve"> 15 and 25 </w:t>
      </w:r>
      <w:proofErr w:type="spellStart"/>
      <w:r w:rsidRPr="00B818D9">
        <w:t>had</w:t>
      </w:r>
      <w:proofErr w:type="spellEnd"/>
      <w:r w:rsidRPr="00B818D9">
        <w:t xml:space="preserve"> </w:t>
      </w:r>
      <w:proofErr w:type="spellStart"/>
      <w:r w:rsidRPr="00B818D9">
        <w:t>given</w:t>
      </w:r>
      <w:proofErr w:type="spellEnd"/>
      <w:r w:rsidRPr="00B818D9">
        <w:t xml:space="preserve"> </w:t>
      </w:r>
      <w:proofErr w:type="spellStart"/>
      <w:r w:rsidRPr="00B818D9">
        <w:t>their</w:t>
      </w:r>
      <w:proofErr w:type="spellEnd"/>
      <w:r w:rsidRPr="00B818D9">
        <w:t xml:space="preserve"> </w:t>
      </w:r>
      <w:proofErr w:type="spellStart"/>
      <w:r w:rsidRPr="00B818D9">
        <w:t>approval</w:t>
      </w:r>
      <w:proofErr w:type="spellEnd"/>
      <w:r w:rsidRPr="00B818D9">
        <w:t xml:space="preserve"> for the </w:t>
      </w:r>
      <w:proofErr w:type="spellStart"/>
      <w:r w:rsidRPr="00B818D9">
        <w:t>study</w:t>
      </w:r>
      <w:proofErr w:type="spellEnd"/>
      <w:r w:rsidRPr="00B818D9">
        <w:t xml:space="preserve">. The </w:t>
      </w:r>
      <w:proofErr w:type="spellStart"/>
      <w:r w:rsidRPr="00B818D9">
        <w:t>average</w:t>
      </w:r>
      <w:proofErr w:type="spellEnd"/>
      <w:r w:rsidRPr="00B818D9">
        <w:t xml:space="preserve"> </w:t>
      </w:r>
      <w:proofErr w:type="spellStart"/>
      <w:r w:rsidRPr="00B818D9">
        <w:t>age</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was</w:t>
      </w:r>
      <w:proofErr w:type="spellEnd"/>
      <w:r w:rsidRPr="00B818D9">
        <w:t xml:space="preserve"> </w:t>
      </w:r>
      <w:proofErr w:type="spellStart"/>
      <w:r w:rsidRPr="00B818D9">
        <w:t>reported</w:t>
      </w:r>
      <w:proofErr w:type="spellEnd"/>
      <w:r w:rsidRPr="00B818D9">
        <w:t xml:space="preserve"> to </w:t>
      </w:r>
      <w:proofErr w:type="spellStart"/>
      <w:r w:rsidRPr="00B818D9">
        <w:t>be</w:t>
      </w:r>
      <w:proofErr w:type="spellEnd"/>
      <w:r w:rsidRPr="00B818D9">
        <w:t xml:space="preserve"> 19 </w:t>
      </w:r>
      <w:proofErr w:type="spellStart"/>
      <w:r w:rsidRPr="00B818D9">
        <w:t>years</w:t>
      </w:r>
      <w:proofErr w:type="spellEnd"/>
      <w:r w:rsidRPr="00B818D9">
        <w:t xml:space="preserve">. </w:t>
      </w:r>
      <w:proofErr w:type="spellStart"/>
      <w:r w:rsidRPr="00B818D9">
        <w:t>We</w:t>
      </w:r>
      <w:proofErr w:type="spellEnd"/>
      <w:r w:rsidRPr="00B818D9">
        <w:t xml:space="preserve"> </w:t>
      </w:r>
      <w:proofErr w:type="spellStart"/>
      <w:r w:rsidRPr="00B818D9">
        <w:t>observed</w:t>
      </w:r>
      <w:proofErr w:type="spellEnd"/>
      <w:r w:rsidRPr="00B818D9">
        <w:t xml:space="preserve"> </w:t>
      </w:r>
      <w:proofErr w:type="spellStart"/>
      <w:r w:rsidRPr="00B818D9">
        <w:t>that</w:t>
      </w:r>
      <w:proofErr w:type="spellEnd"/>
      <w:r w:rsidRPr="00B818D9">
        <w:t xml:space="preserve"> 64.14% of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had</w:t>
      </w:r>
      <w:proofErr w:type="spellEnd"/>
      <w:r w:rsidRPr="00B818D9">
        <w:t xml:space="preserve"> </w:t>
      </w:r>
      <w:proofErr w:type="spellStart"/>
      <w:r w:rsidRPr="00B818D9">
        <w:t>early</w:t>
      </w:r>
      <w:proofErr w:type="spellEnd"/>
      <w:r w:rsidRPr="00B818D9">
        <w:t xml:space="preserve"> </w:t>
      </w:r>
      <w:proofErr w:type="spellStart"/>
      <w:r w:rsidRPr="00B818D9">
        <w:t>sexual</w:t>
      </w:r>
      <w:proofErr w:type="spellEnd"/>
      <w:r w:rsidRPr="00B818D9">
        <w:t xml:space="preserve"> intercourse, </w:t>
      </w:r>
      <w:proofErr w:type="spellStart"/>
      <w:r w:rsidRPr="00B818D9">
        <w:t>with</w:t>
      </w:r>
      <w:proofErr w:type="spellEnd"/>
      <w:r w:rsidRPr="00B818D9">
        <w:t xml:space="preserve"> </w:t>
      </w:r>
      <w:proofErr w:type="spellStart"/>
      <w:r w:rsidRPr="00B818D9">
        <w:t>only</w:t>
      </w:r>
      <w:proofErr w:type="spellEnd"/>
      <w:r w:rsidRPr="00B818D9">
        <w:t xml:space="preserve"> 33.3% </w:t>
      </w:r>
      <w:proofErr w:type="spellStart"/>
      <w:r w:rsidRPr="00B818D9">
        <w:t>using</w:t>
      </w:r>
      <w:proofErr w:type="spellEnd"/>
      <w:r w:rsidRPr="00B818D9">
        <w:t xml:space="preserve"> contraceptive </w:t>
      </w:r>
      <w:proofErr w:type="spellStart"/>
      <w:r w:rsidRPr="00B818D9">
        <w:t>methods</w:t>
      </w:r>
      <w:proofErr w:type="spellEnd"/>
      <w:r w:rsidRPr="00B818D9">
        <w:t xml:space="preserve">. The </w:t>
      </w:r>
      <w:proofErr w:type="spellStart"/>
      <w:r w:rsidRPr="00B818D9">
        <w:t>prevalence</w:t>
      </w:r>
      <w:proofErr w:type="spellEnd"/>
      <w:r w:rsidRPr="00B818D9">
        <w:t xml:space="preserve"> of </w:t>
      </w:r>
      <w:proofErr w:type="spellStart"/>
      <w:r w:rsidRPr="00B818D9">
        <w:t>previous</w:t>
      </w:r>
      <w:proofErr w:type="spellEnd"/>
      <w:r w:rsidRPr="00B818D9">
        <w:t xml:space="preserve"> </w:t>
      </w:r>
      <w:proofErr w:type="spellStart"/>
      <w:r w:rsidRPr="00B818D9">
        <w:t>STIs</w:t>
      </w:r>
      <w:proofErr w:type="spellEnd"/>
      <w:r w:rsidRPr="00B818D9">
        <w:t xml:space="preserve"> </w:t>
      </w:r>
      <w:proofErr w:type="spellStart"/>
      <w:r w:rsidRPr="00B818D9">
        <w:t>was</w:t>
      </w:r>
      <w:proofErr w:type="spellEnd"/>
      <w:r w:rsidRPr="00B818D9">
        <w:t xml:space="preserve"> </w:t>
      </w:r>
      <w:proofErr w:type="spellStart"/>
      <w:r w:rsidRPr="00B818D9">
        <w:t>estimated</w:t>
      </w:r>
      <w:proofErr w:type="spellEnd"/>
      <w:r w:rsidRPr="00B818D9">
        <w:t xml:space="preserve"> at 64.6%, </w:t>
      </w:r>
      <w:proofErr w:type="spellStart"/>
      <w:r w:rsidRPr="00B818D9">
        <w:t>with</w:t>
      </w:r>
      <w:proofErr w:type="spellEnd"/>
      <w:r w:rsidRPr="00B818D9">
        <w:t xml:space="preserve"> mycoses </w:t>
      </w:r>
      <w:proofErr w:type="spellStart"/>
      <w:r w:rsidRPr="00B818D9">
        <w:t>predominating</w:t>
      </w:r>
      <w:proofErr w:type="spellEnd"/>
      <w:r w:rsidRPr="00B818D9">
        <w:t xml:space="preserve"> (73.4%), </w:t>
      </w:r>
      <w:proofErr w:type="spellStart"/>
      <w:r w:rsidRPr="00B818D9">
        <w:t>followed</w:t>
      </w:r>
      <w:proofErr w:type="spellEnd"/>
      <w:r w:rsidRPr="00B818D9">
        <w:t xml:space="preserve"> by chlamydia (15.6%). There </w:t>
      </w:r>
      <w:proofErr w:type="spellStart"/>
      <w:r w:rsidRPr="00B818D9">
        <w:t>was</w:t>
      </w:r>
      <w:proofErr w:type="spellEnd"/>
      <w:r w:rsidRPr="00B818D9">
        <w:t xml:space="preserve"> an association </w:t>
      </w:r>
      <w:proofErr w:type="spellStart"/>
      <w:r w:rsidRPr="00B818D9">
        <w:t>between</w:t>
      </w:r>
      <w:proofErr w:type="spellEnd"/>
      <w:r w:rsidRPr="00B818D9">
        <w:t xml:space="preserve"> contraceptive use and </w:t>
      </w:r>
      <w:proofErr w:type="spellStart"/>
      <w:r w:rsidRPr="00B818D9">
        <w:t>STIs</w:t>
      </w:r>
      <w:proofErr w:type="spellEnd"/>
      <w:r w:rsidRPr="00B818D9">
        <w:t xml:space="preserve"> (p=0.003). Girls </w:t>
      </w:r>
      <w:proofErr w:type="spellStart"/>
      <w:r w:rsidRPr="00B818D9">
        <w:t>with</w:t>
      </w:r>
      <w:proofErr w:type="spellEnd"/>
      <w:r w:rsidRPr="00B818D9">
        <w:t xml:space="preserve"> single or </w:t>
      </w:r>
      <w:proofErr w:type="spellStart"/>
      <w:r w:rsidRPr="00B818D9">
        <w:t>cohabiting</w:t>
      </w:r>
      <w:proofErr w:type="spellEnd"/>
      <w:r w:rsidRPr="00B818D9">
        <w:t xml:space="preserve"> parents </w:t>
      </w:r>
      <w:proofErr w:type="spellStart"/>
      <w:r w:rsidRPr="00B818D9">
        <w:t>were</w:t>
      </w:r>
      <w:proofErr w:type="spellEnd"/>
      <w:r w:rsidRPr="00B818D9">
        <w:t xml:space="preserve"> 3 to 4 times more </w:t>
      </w:r>
      <w:proofErr w:type="spellStart"/>
      <w:r w:rsidRPr="00B818D9">
        <w:t>likely</w:t>
      </w:r>
      <w:proofErr w:type="spellEnd"/>
      <w:r w:rsidRPr="00B818D9">
        <w:t xml:space="preserve"> to </w:t>
      </w:r>
      <w:proofErr w:type="spellStart"/>
      <w:r w:rsidRPr="00B818D9">
        <w:t>contract</w:t>
      </w:r>
      <w:proofErr w:type="spellEnd"/>
      <w:r w:rsidRPr="00B818D9">
        <w:t xml:space="preserve"> an STI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with</w:t>
      </w:r>
      <w:proofErr w:type="spellEnd"/>
      <w:r w:rsidRPr="00B818D9">
        <w:t xml:space="preserve"> </w:t>
      </w:r>
      <w:proofErr w:type="spellStart"/>
      <w:r w:rsidRPr="00B818D9">
        <w:t>married</w:t>
      </w:r>
      <w:proofErr w:type="spellEnd"/>
      <w:r w:rsidRPr="00B818D9">
        <w:t xml:space="preserve"> parents. </w:t>
      </w:r>
      <w:proofErr w:type="spellStart"/>
      <w:r w:rsidRPr="00B818D9">
        <w:t>Molecular</w:t>
      </w:r>
      <w:proofErr w:type="spellEnd"/>
      <w:r w:rsidRPr="00B818D9">
        <w:t xml:space="preserve"> </w:t>
      </w:r>
      <w:proofErr w:type="spellStart"/>
      <w:r w:rsidRPr="00B818D9">
        <w:t>analysis</w:t>
      </w:r>
      <w:proofErr w:type="spellEnd"/>
      <w:r w:rsidRPr="00B818D9">
        <w:t xml:space="preserve"> </w:t>
      </w:r>
      <w:proofErr w:type="spellStart"/>
      <w:r w:rsidRPr="00B818D9">
        <w:t>reported</w:t>
      </w:r>
      <w:proofErr w:type="spellEnd"/>
      <w:r w:rsidRPr="00B818D9">
        <w:t xml:space="preserve"> a 45.45% </w:t>
      </w:r>
      <w:proofErr w:type="spellStart"/>
      <w:r w:rsidRPr="00B818D9">
        <w:t>prevalence</w:t>
      </w:r>
      <w:proofErr w:type="spellEnd"/>
      <w:r w:rsidRPr="00B818D9">
        <w:t xml:space="preserve"> of HPV </w:t>
      </w:r>
      <w:proofErr w:type="spellStart"/>
      <w:r w:rsidRPr="00B818D9">
        <w:t>carriage</w:t>
      </w:r>
      <w:proofErr w:type="spellEnd"/>
      <w:r w:rsidRPr="00B818D9">
        <w:t>.</w:t>
      </w:r>
      <w:commentRangeEnd w:id="1"/>
      <w:r w:rsidR="00482D14">
        <w:rPr>
          <w:rStyle w:val="CommentReference"/>
          <w:rFonts w:asciiTheme="minorHAnsi" w:eastAsiaTheme="minorHAnsi" w:hAnsiTheme="minorHAnsi" w:cstheme="minorBidi"/>
          <w:noProof/>
          <w:lang w:eastAsia="en-US"/>
        </w:rPr>
        <w:commentReference w:id="1"/>
      </w:r>
      <w:r w:rsidRPr="00B818D9">
        <w:t xml:space="preserve"> </w:t>
      </w:r>
      <w:proofErr w:type="spellStart"/>
      <w:r w:rsidRPr="00B818D9">
        <w:t>We</w:t>
      </w:r>
      <w:proofErr w:type="spellEnd"/>
      <w:r w:rsidRPr="00B818D9">
        <w:t xml:space="preserve"> </w:t>
      </w:r>
      <w:proofErr w:type="spellStart"/>
      <w:r w:rsidRPr="00B818D9">
        <w:t>noted</w:t>
      </w:r>
      <w:proofErr w:type="spellEnd"/>
      <w:r w:rsidRPr="00B818D9">
        <w:t xml:space="preserve"> </w:t>
      </w:r>
      <w:proofErr w:type="spellStart"/>
      <w:r w:rsidRPr="00B818D9">
        <w:t>that</w:t>
      </w:r>
      <w:proofErr w:type="spellEnd"/>
      <w:r w:rsidRPr="00B818D9">
        <w:t xml:space="preserve"> girls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cohabiting</w:t>
      </w:r>
      <w:proofErr w:type="spellEnd"/>
      <w:r w:rsidRPr="00B818D9">
        <w:t xml:space="preserve"> </w:t>
      </w:r>
      <w:proofErr w:type="spellStart"/>
      <w:r w:rsidRPr="00B818D9">
        <w:t>were</w:t>
      </w:r>
      <w:proofErr w:type="spellEnd"/>
      <w:r w:rsidRPr="00B818D9">
        <w:t xml:space="preserve"> 3 times more </w:t>
      </w:r>
      <w:proofErr w:type="spellStart"/>
      <w:r w:rsidRPr="00B818D9">
        <w:t>likely</w:t>
      </w:r>
      <w:proofErr w:type="spellEnd"/>
      <w:r w:rsidRPr="00B818D9">
        <w:t xml:space="preserve"> to carry HPV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There </w:t>
      </w:r>
      <w:proofErr w:type="spellStart"/>
      <w:r w:rsidRPr="00B818D9">
        <w:t>was</w:t>
      </w:r>
      <w:proofErr w:type="spellEnd"/>
      <w:r w:rsidRPr="00B818D9">
        <w:t xml:space="preserve"> no association </w:t>
      </w:r>
      <w:proofErr w:type="spellStart"/>
      <w:r w:rsidRPr="00B818D9">
        <w:t>between</w:t>
      </w:r>
      <w:proofErr w:type="spellEnd"/>
      <w:r w:rsidRPr="00B818D9">
        <w:t xml:space="preserve"> STI </w:t>
      </w:r>
      <w:proofErr w:type="spellStart"/>
      <w:r w:rsidRPr="00B818D9">
        <w:t>history</w:t>
      </w:r>
      <w:proofErr w:type="spellEnd"/>
      <w:r w:rsidRPr="00B818D9">
        <w:t xml:space="preserve"> and HPV </w:t>
      </w:r>
      <w:proofErr w:type="spellStart"/>
      <w:r w:rsidRPr="00B818D9">
        <w:t>carriage</w:t>
      </w:r>
      <w:proofErr w:type="spellEnd"/>
      <w:r w:rsidRPr="00B818D9">
        <w:t xml:space="preserve">. </w:t>
      </w:r>
      <w:proofErr w:type="spellStart"/>
      <w:r w:rsidRPr="00B818D9">
        <w:t>These</w:t>
      </w:r>
      <w:proofErr w:type="spellEnd"/>
      <w:r w:rsidRPr="00B818D9">
        <w:t xml:space="preserve"> </w:t>
      </w:r>
      <w:proofErr w:type="spellStart"/>
      <w:r w:rsidRPr="00B818D9">
        <w:t>results</w:t>
      </w:r>
      <w:proofErr w:type="spellEnd"/>
      <w:r w:rsidRPr="00B818D9">
        <w:t xml:space="preserve"> </w:t>
      </w:r>
      <w:proofErr w:type="spellStart"/>
      <w:r w:rsidRPr="00B818D9">
        <w:t>underline</w:t>
      </w:r>
      <w:proofErr w:type="spellEnd"/>
      <w:r w:rsidRPr="00B818D9">
        <w:t xml:space="preserve"> the importance of </w:t>
      </w:r>
      <w:proofErr w:type="spellStart"/>
      <w:r w:rsidRPr="00B818D9">
        <w:t>practicing</w:t>
      </w:r>
      <w:proofErr w:type="spellEnd"/>
      <w:r w:rsidRPr="00B818D9">
        <w:t xml:space="preserve"> IEC </w:t>
      </w:r>
      <w:proofErr w:type="spellStart"/>
      <w:r w:rsidRPr="00B818D9">
        <w:t>with</w:t>
      </w:r>
      <w:proofErr w:type="spellEnd"/>
      <w:r w:rsidRPr="00B818D9">
        <w:t xml:space="preserve"> </w:t>
      </w:r>
      <w:proofErr w:type="spellStart"/>
      <w:r w:rsidRPr="00B818D9">
        <w:t>sexually</w:t>
      </w:r>
      <w:proofErr w:type="spellEnd"/>
      <w:r w:rsidRPr="00B818D9">
        <w:t xml:space="preserve"> active </w:t>
      </w:r>
      <w:proofErr w:type="spellStart"/>
      <w:r w:rsidRPr="00B818D9">
        <w:t>young</w:t>
      </w:r>
      <w:proofErr w:type="spellEnd"/>
      <w:r w:rsidRPr="00B818D9">
        <w:t xml:space="preserve"> girls in </w:t>
      </w:r>
      <w:proofErr w:type="spellStart"/>
      <w:r w:rsidRPr="00B818D9">
        <w:t>order</w:t>
      </w:r>
      <w:proofErr w:type="spellEnd"/>
      <w:r w:rsidRPr="00B818D9">
        <w:t xml:space="preserve"> to </w:t>
      </w:r>
      <w:proofErr w:type="spellStart"/>
      <w:r w:rsidRPr="00B818D9">
        <w:t>prevent</w:t>
      </w:r>
      <w:proofErr w:type="spellEnd"/>
      <w:r w:rsidRPr="00B818D9">
        <w:t xml:space="preserve"> the </w:t>
      </w:r>
      <w:proofErr w:type="spellStart"/>
      <w:r w:rsidRPr="00B818D9">
        <w:t>risk</w:t>
      </w:r>
      <w:proofErr w:type="spellEnd"/>
      <w:r w:rsidRPr="00B818D9">
        <w:t xml:space="preserve"> of </w:t>
      </w:r>
      <w:proofErr w:type="spellStart"/>
      <w:r w:rsidRPr="00B818D9">
        <w:t>exposure</w:t>
      </w:r>
      <w:proofErr w:type="spellEnd"/>
      <w:r w:rsidRPr="00B818D9">
        <w:t xml:space="preserve"> to </w:t>
      </w:r>
      <w:proofErr w:type="spellStart"/>
      <w:r w:rsidRPr="00B818D9">
        <w:t>STIs</w:t>
      </w:r>
      <w:proofErr w:type="spellEnd"/>
      <w:r w:rsidRPr="00B818D9">
        <w:t xml:space="preserve"> and </w:t>
      </w:r>
      <w:proofErr w:type="spellStart"/>
      <w:r w:rsidRPr="00B818D9">
        <w:t>minimize</w:t>
      </w:r>
      <w:proofErr w:type="spellEnd"/>
      <w:r w:rsidRPr="00B818D9">
        <w:t xml:space="preserve"> the contraction of </w:t>
      </w:r>
      <w:proofErr w:type="spellStart"/>
      <w:r w:rsidRPr="00B818D9">
        <w:t>STIs</w:t>
      </w:r>
      <w:proofErr w:type="spellEnd"/>
      <w:r w:rsidRPr="00B818D9">
        <w:t xml:space="preserve"> in </w:t>
      </w:r>
      <w:proofErr w:type="spellStart"/>
      <w:r w:rsidRPr="00B818D9">
        <w:t>general</w:t>
      </w:r>
      <w:proofErr w:type="spellEnd"/>
      <w:r w:rsidRPr="00B818D9">
        <w:t xml:space="preserve"> and HPV in </w:t>
      </w:r>
      <w:proofErr w:type="spellStart"/>
      <w:r w:rsidRPr="00B818D9">
        <w:t>particular</w:t>
      </w:r>
      <w:proofErr w:type="spellEnd"/>
      <w:r w:rsidRPr="00B818D9">
        <w:t>.</w:t>
      </w:r>
    </w:p>
    <w:p w14:paraId="4CF02B1E" w14:textId="1E0C1CAC"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003F3B">
        <w:rPr>
          <w:rFonts w:ascii="Times New Roman" w:eastAsia="Times New Roman" w:hAnsi="Times New Roman" w:cs="Times New Roman"/>
          <w:b/>
          <w:bCs/>
          <w:noProof w:val="0"/>
          <w:sz w:val="24"/>
          <w:szCs w:val="24"/>
          <w:lang w:eastAsia="fr-FR"/>
        </w:rPr>
        <w:t>Keywords:</w:t>
      </w:r>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prevalence</w:t>
      </w:r>
      <w:proofErr w:type="spellEnd"/>
      <w:r w:rsidRPr="00B818D9">
        <w:rPr>
          <w:rFonts w:ascii="Times New Roman" w:eastAsia="Times New Roman" w:hAnsi="Times New Roman" w:cs="Times New Roman"/>
          <w:noProof w:val="0"/>
          <w:sz w:val="24"/>
          <w:szCs w:val="24"/>
          <w:lang w:eastAsia="fr-FR"/>
        </w:rPr>
        <w:t xml:space="preserve">, STI </w:t>
      </w:r>
      <w:proofErr w:type="spellStart"/>
      <w:r w:rsidRPr="00B818D9">
        <w:rPr>
          <w:rFonts w:ascii="Times New Roman" w:eastAsia="Times New Roman" w:hAnsi="Times New Roman" w:cs="Times New Roman"/>
          <w:noProof w:val="0"/>
          <w:sz w:val="24"/>
          <w:szCs w:val="24"/>
          <w:lang w:eastAsia="fr-FR"/>
        </w:rPr>
        <w:t>history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active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HPV infection, Republic of Congo</w:t>
      </w:r>
    </w:p>
    <w:p w14:paraId="258B10CC" w14:textId="56F19AA7" w:rsidR="003E5DCD" w:rsidRPr="00B818D9" w:rsidRDefault="003E5DCD" w:rsidP="00B818D9">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Introduction</w:t>
      </w:r>
    </w:p>
    <w:p w14:paraId="6310179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commentRangeStart w:id="2"/>
      <w:r w:rsidRPr="00B818D9">
        <w:rPr>
          <w:rFonts w:ascii="Times New Roman" w:eastAsia="Times New Roman" w:hAnsi="Times New Roman" w:cs="Times New Roman"/>
          <w:noProof w:val="0"/>
          <w:sz w:val="24"/>
          <w:szCs w:val="24"/>
          <w:lang w:eastAsia="fr-FR"/>
        </w:rPr>
        <w:t xml:space="preserve">HPV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a </w:t>
      </w:r>
      <w:proofErr w:type="spellStart"/>
      <w:r w:rsidRPr="00B818D9">
        <w:rPr>
          <w:rFonts w:ascii="Times New Roman" w:eastAsia="Times New Roman" w:hAnsi="Times New Roman" w:cs="Times New Roman"/>
          <w:noProof w:val="0"/>
          <w:sz w:val="24"/>
          <w:szCs w:val="24"/>
          <w:lang w:eastAsia="fr-FR"/>
        </w:rPr>
        <w:t>small</w:t>
      </w:r>
      <w:proofErr w:type="spellEnd"/>
      <w:r w:rsidRPr="00B818D9">
        <w:rPr>
          <w:rFonts w:ascii="Times New Roman" w:eastAsia="Times New Roman" w:hAnsi="Times New Roman" w:cs="Times New Roman"/>
          <w:noProof w:val="0"/>
          <w:sz w:val="24"/>
          <w:szCs w:val="24"/>
          <w:lang w:eastAsia="fr-FR"/>
        </w:rPr>
        <w:t>, non-</w:t>
      </w:r>
      <w:proofErr w:type="spellStart"/>
      <w:r w:rsidRPr="00B818D9">
        <w:rPr>
          <w:rFonts w:ascii="Times New Roman" w:eastAsia="Times New Roman" w:hAnsi="Times New Roman" w:cs="Times New Roman"/>
          <w:noProof w:val="0"/>
          <w:sz w:val="24"/>
          <w:szCs w:val="24"/>
          <w:lang w:eastAsia="fr-FR"/>
        </w:rPr>
        <w:t>enveloped</w:t>
      </w:r>
      <w:proofErr w:type="spellEnd"/>
      <w:r w:rsidRPr="00B818D9">
        <w:rPr>
          <w:rFonts w:ascii="Times New Roman" w:eastAsia="Times New Roman" w:hAnsi="Times New Roman" w:cs="Times New Roman"/>
          <w:noProof w:val="0"/>
          <w:sz w:val="24"/>
          <w:szCs w:val="24"/>
          <w:lang w:eastAsia="fr-FR"/>
        </w:rPr>
        <w:t>, double-</w:t>
      </w:r>
      <w:proofErr w:type="spellStart"/>
      <w:r w:rsidRPr="00B818D9">
        <w:rPr>
          <w:rFonts w:ascii="Times New Roman" w:eastAsia="Times New Roman" w:hAnsi="Times New Roman" w:cs="Times New Roman"/>
          <w:noProof w:val="0"/>
          <w:sz w:val="24"/>
          <w:szCs w:val="24"/>
          <w:lang w:eastAsia="fr-FR"/>
        </w:rPr>
        <w:t>stranded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circular</w:t>
      </w:r>
      <w:proofErr w:type="spellEnd"/>
      <w:r w:rsidRPr="00B818D9">
        <w:rPr>
          <w:rFonts w:ascii="Times New Roman" w:eastAsia="Times New Roman" w:hAnsi="Times New Roman" w:cs="Times New Roman"/>
          <w:noProof w:val="0"/>
          <w:sz w:val="24"/>
          <w:szCs w:val="24"/>
          <w:lang w:eastAsia="fr-FR"/>
        </w:rPr>
        <w:t xml:space="preserve"> DNA </w:t>
      </w:r>
      <w:commentRangeEnd w:id="2"/>
      <w:r w:rsidR="00482D14">
        <w:rPr>
          <w:rStyle w:val="CommentReference"/>
        </w:rPr>
        <w:commentReference w:id="2"/>
      </w:r>
      <w:r w:rsidRPr="00B818D9">
        <w:rPr>
          <w:rFonts w:ascii="Times New Roman" w:eastAsia="Times New Roman" w:hAnsi="Times New Roman" w:cs="Times New Roman"/>
          <w:noProof w:val="0"/>
          <w:sz w:val="24"/>
          <w:szCs w:val="24"/>
          <w:lang w:eastAsia="fr-FR"/>
        </w:rPr>
        <w:t xml:space="preserve">virus </w:t>
      </w:r>
      <w:proofErr w:type="spellStart"/>
      <w:r w:rsidRPr="00B818D9">
        <w:rPr>
          <w:rFonts w:ascii="Times New Roman" w:eastAsia="Times New Roman" w:hAnsi="Times New Roman" w:cs="Times New Roman"/>
          <w:noProof w:val="0"/>
          <w:sz w:val="24"/>
          <w:szCs w:val="24"/>
          <w:lang w:eastAsia="fr-FR"/>
        </w:rPr>
        <w:t>belonging</w:t>
      </w:r>
      <w:proofErr w:type="spellEnd"/>
      <w:r w:rsidRPr="00B818D9">
        <w:rPr>
          <w:rFonts w:ascii="Times New Roman" w:eastAsia="Times New Roman" w:hAnsi="Times New Roman" w:cs="Times New Roman"/>
          <w:noProof w:val="0"/>
          <w:sz w:val="24"/>
          <w:szCs w:val="24"/>
          <w:lang w:eastAsia="fr-FR"/>
        </w:rPr>
        <w:t xml:space="preserve"> to the </w:t>
      </w:r>
      <w:proofErr w:type="spellStart"/>
      <w:r w:rsidRPr="00B818D9">
        <w:rPr>
          <w:rFonts w:ascii="Times New Roman" w:eastAsia="Times New Roman" w:hAnsi="Times New Roman" w:cs="Times New Roman"/>
          <w:noProof w:val="0"/>
          <w:sz w:val="24"/>
          <w:szCs w:val="24"/>
          <w:lang w:eastAsia="fr-FR"/>
        </w:rPr>
        <w:t>Papillomaviridae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family</w:t>
      </w:r>
      <w:proofErr w:type="spellEnd"/>
      <w:r w:rsidRPr="00B818D9">
        <w:rPr>
          <w:rFonts w:ascii="Times New Roman" w:eastAsia="Times New Roman" w:hAnsi="Times New Roman" w:cs="Times New Roman"/>
          <w:noProof w:val="0"/>
          <w:sz w:val="24"/>
          <w:szCs w:val="24"/>
          <w:lang w:eastAsia="fr-FR"/>
        </w:rPr>
        <w:t xml:space="preserve">. More </w:t>
      </w:r>
      <w:proofErr w:type="spellStart"/>
      <w:r w:rsidRPr="00B818D9">
        <w:rPr>
          <w:rFonts w:ascii="Times New Roman" w:eastAsia="Times New Roman" w:hAnsi="Times New Roman" w:cs="Times New Roman"/>
          <w:noProof w:val="0"/>
          <w:sz w:val="24"/>
          <w:szCs w:val="24"/>
          <w:lang w:eastAsia="fr-FR"/>
        </w:rPr>
        <w:t>than</w:t>
      </w:r>
      <w:proofErr w:type="spellEnd"/>
      <w:r w:rsidRPr="00B818D9">
        <w:rPr>
          <w:rFonts w:ascii="Times New Roman" w:eastAsia="Times New Roman" w:hAnsi="Times New Roman" w:cs="Times New Roman"/>
          <w:noProof w:val="0"/>
          <w:sz w:val="24"/>
          <w:szCs w:val="24"/>
          <w:lang w:eastAsia="fr-FR"/>
        </w:rPr>
        <w:t xml:space="preserve"> 200 types have been </w:t>
      </w:r>
      <w:proofErr w:type="spellStart"/>
      <w:r w:rsidRPr="00B818D9">
        <w:rPr>
          <w:rFonts w:ascii="Times New Roman" w:eastAsia="Times New Roman" w:hAnsi="Times New Roman" w:cs="Times New Roman"/>
          <w:noProof w:val="0"/>
          <w:sz w:val="24"/>
          <w:szCs w:val="24"/>
          <w:lang w:eastAsia="fr-FR"/>
        </w:rPr>
        <w:t>identified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classified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according</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their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tropism</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pathogenicity</w:t>
      </w:r>
      <w:proofErr w:type="spellEnd"/>
      <w:r w:rsidRPr="00B818D9">
        <w:rPr>
          <w:rFonts w:ascii="Times New Roman" w:eastAsia="Times New Roman" w:hAnsi="Times New Roman" w:cs="Times New Roman"/>
          <w:noProof w:val="0"/>
          <w:sz w:val="24"/>
          <w:szCs w:val="24"/>
          <w:lang w:eastAsia="fr-FR"/>
        </w:rPr>
        <w:t xml:space="preserve"> [1,2]. HPV infection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common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since</w:t>
      </w:r>
      <w:proofErr w:type="spellEnd"/>
      <w:r w:rsidRPr="00B818D9">
        <w:rPr>
          <w:rFonts w:ascii="Times New Roman" w:eastAsia="Times New Roman" w:hAnsi="Times New Roman" w:cs="Times New Roman"/>
          <w:noProof w:val="0"/>
          <w:sz w:val="24"/>
          <w:szCs w:val="24"/>
          <w:lang w:eastAsia="fr-FR"/>
        </w:rPr>
        <w:t xml:space="preserve"> 80% of </w:t>
      </w:r>
      <w:proofErr w:type="spellStart"/>
      <w:r w:rsidRPr="00B818D9">
        <w:rPr>
          <w:rFonts w:ascii="Times New Roman" w:eastAsia="Times New Roman" w:hAnsi="Times New Roman" w:cs="Times New Roman"/>
          <w:noProof w:val="0"/>
          <w:sz w:val="24"/>
          <w:szCs w:val="24"/>
          <w:lang w:eastAsia="fr-FR"/>
        </w:rPr>
        <w:t>women</w:t>
      </w:r>
      <w:proofErr w:type="spellEnd"/>
      <w:r w:rsidRPr="00B818D9">
        <w:rPr>
          <w:rFonts w:ascii="Times New Roman" w:eastAsia="Times New Roman" w:hAnsi="Times New Roman" w:cs="Times New Roman"/>
          <w:noProof w:val="0"/>
          <w:sz w:val="24"/>
          <w:szCs w:val="24"/>
          <w:lang w:eastAsia="fr-FR"/>
        </w:rPr>
        <w:t xml:space="preserve"> and men are </w:t>
      </w:r>
      <w:proofErr w:type="spellStart"/>
      <w:r w:rsidRPr="00B818D9">
        <w:rPr>
          <w:rFonts w:ascii="Times New Roman" w:eastAsia="Times New Roman" w:hAnsi="Times New Roman" w:cs="Times New Roman"/>
          <w:noProof w:val="0"/>
          <w:sz w:val="24"/>
          <w:szCs w:val="24"/>
          <w:lang w:eastAsia="fr-FR"/>
        </w:rPr>
        <w:lastRenderedPageBreak/>
        <w:t>exposed</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it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during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their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lifetime</w:t>
      </w:r>
      <w:proofErr w:type="spellEnd"/>
      <w:r w:rsidRPr="00B818D9">
        <w:rPr>
          <w:rFonts w:ascii="Times New Roman" w:eastAsia="Times New Roman" w:hAnsi="Times New Roman" w:cs="Times New Roman"/>
          <w:noProof w:val="0"/>
          <w:sz w:val="24"/>
          <w:szCs w:val="24"/>
          <w:lang w:eastAsia="fr-FR"/>
        </w:rPr>
        <w:t xml:space="preserve">. Most of the time, infection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symptom</w:t>
      </w:r>
      <w:proofErr w:type="spellEnd"/>
      <w:r w:rsidRPr="00B818D9">
        <w:rPr>
          <w:rFonts w:ascii="Times New Roman" w:eastAsia="Times New Roman" w:hAnsi="Times New Roman" w:cs="Times New Roman"/>
          <w:noProof w:val="0"/>
          <w:sz w:val="24"/>
          <w:szCs w:val="24"/>
          <w:lang w:eastAsia="fr-FR"/>
        </w:rPr>
        <w:t xml:space="preserve">-free and transient. Indeed, </w:t>
      </w:r>
      <w:proofErr w:type="spellStart"/>
      <w:r w:rsidRPr="00B818D9">
        <w:rPr>
          <w:rFonts w:ascii="Times New Roman" w:eastAsia="Times New Roman" w:hAnsi="Times New Roman" w:cs="Times New Roman"/>
          <w:noProof w:val="0"/>
          <w:sz w:val="24"/>
          <w:szCs w:val="24"/>
          <w:lang w:eastAsia="fr-FR"/>
        </w:rPr>
        <w:t>in</w:t>
      </w:r>
      <w:proofErr w:type="spellEnd"/>
      <w:r w:rsidRPr="00B818D9">
        <w:rPr>
          <w:rFonts w:ascii="Times New Roman" w:eastAsia="Times New Roman" w:hAnsi="Times New Roman" w:cs="Times New Roman"/>
          <w:noProof w:val="0"/>
          <w:sz w:val="24"/>
          <w:szCs w:val="24"/>
          <w:lang w:eastAsia="fr-FR"/>
        </w:rPr>
        <w:t xml:space="preserve"> 80% of cases, the immune system </w:t>
      </w:r>
      <w:proofErr w:type="spellStart"/>
      <w:r w:rsidRPr="00B818D9">
        <w:rPr>
          <w:rFonts w:ascii="Times New Roman" w:eastAsia="Times New Roman" w:hAnsi="Times New Roman" w:cs="Times New Roman"/>
          <w:noProof w:val="0"/>
          <w:sz w:val="24"/>
          <w:szCs w:val="24"/>
          <w:lang w:eastAsia="fr-FR"/>
        </w:rPr>
        <w:t>eliminates</w:t>
      </w:r>
      <w:proofErr w:type="spellEnd"/>
      <w:r w:rsidRPr="00B818D9">
        <w:rPr>
          <w:rFonts w:ascii="Times New Roman" w:eastAsia="Times New Roman" w:hAnsi="Times New Roman" w:cs="Times New Roman"/>
          <w:noProof w:val="0"/>
          <w:sz w:val="24"/>
          <w:szCs w:val="24"/>
          <w:lang w:eastAsia="fr-FR"/>
        </w:rPr>
        <w:t xml:space="preserve"> the virus in </w:t>
      </w:r>
      <w:proofErr w:type="spellStart"/>
      <w:r w:rsidRPr="00B818D9">
        <w:rPr>
          <w:rFonts w:ascii="Times New Roman" w:eastAsia="Times New Roman" w:hAnsi="Times New Roman" w:cs="Times New Roman"/>
          <w:noProof w:val="0"/>
          <w:sz w:val="24"/>
          <w:szCs w:val="24"/>
          <w:lang w:eastAsia="fr-FR"/>
        </w:rPr>
        <w:t>less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than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two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years</w:t>
      </w:r>
      <w:proofErr w:type="spellEnd"/>
      <w:r w:rsidRPr="00B818D9">
        <w:rPr>
          <w:rFonts w:ascii="Times New Roman" w:eastAsia="Times New Roman" w:hAnsi="Times New Roman" w:cs="Times New Roman"/>
          <w:noProof w:val="0"/>
          <w:sz w:val="24"/>
          <w:szCs w:val="24"/>
          <w:lang w:eastAsia="fr-FR"/>
        </w:rPr>
        <w:t xml:space="preserve">, a process </w:t>
      </w:r>
      <w:proofErr w:type="spellStart"/>
      <w:r w:rsidRPr="00B818D9">
        <w:rPr>
          <w:rFonts w:ascii="Times New Roman" w:eastAsia="Times New Roman" w:hAnsi="Times New Roman" w:cs="Times New Roman"/>
          <w:noProof w:val="0"/>
          <w:sz w:val="24"/>
          <w:szCs w:val="24"/>
          <w:lang w:eastAsia="fr-FR"/>
        </w:rPr>
        <w:t>known</w:t>
      </w:r>
      <w:proofErr w:type="spellEnd"/>
      <w:r w:rsidRPr="00B818D9">
        <w:rPr>
          <w:rFonts w:ascii="Times New Roman" w:eastAsia="Times New Roman" w:hAnsi="Times New Roman" w:cs="Times New Roman"/>
          <w:noProof w:val="0"/>
          <w:sz w:val="24"/>
          <w:szCs w:val="24"/>
          <w:lang w:eastAsia="fr-FR"/>
        </w:rPr>
        <w:t xml:space="preserve"> as viral clearance [3,4]. </w:t>
      </w:r>
      <w:proofErr w:type="spellStart"/>
      <w:r w:rsidRPr="00B818D9">
        <w:rPr>
          <w:rFonts w:ascii="Times New Roman" w:eastAsia="Times New Roman" w:hAnsi="Times New Roman" w:cs="Times New Roman"/>
          <w:noProof w:val="0"/>
          <w:sz w:val="24"/>
          <w:szCs w:val="24"/>
          <w:lang w:eastAsia="fr-FR"/>
        </w:rPr>
        <w:t>However</w:t>
      </w:r>
      <w:proofErr w:type="spellEnd"/>
      <w:r w:rsidRPr="00B818D9">
        <w:rPr>
          <w:rFonts w:ascii="Times New Roman" w:eastAsia="Times New Roman" w:hAnsi="Times New Roman" w:cs="Times New Roman"/>
          <w:noProof w:val="0"/>
          <w:sz w:val="24"/>
          <w:szCs w:val="24"/>
          <w:lang w:eastAsia="fr-FR"/>
        </w:rPr>
        <w:t xml:space="preserve">, in </w:t>
      </w:r>
      <w:proofErr w:type="spellStart"/>
      <w:r w:rsidRPr="00B818D9">
        <w:rPr>
          <w:rFonts w:ascii="Times New Roman" w:eastAsia="Times New Roman" w:hAnsi="Times New Roman" w:cs="Times New Roman"/>
          <w:noProof w:val="0"/>
          <w:sz w:val="24"/>
          <w:szCs w:val="24"/>
          <w:lang w:eastAsia="fr-FR"/>
        </w:rPr>
        <w:t>around</w:t>
      </w:r>
      <w:proofErr w:type="spellEnd"/>
      <w:r w:rsidRPr="00B818D9">
        <w:rPr>
          <w:rFonts w:ascii="Times New Roman" w:eastAsia="Times New Roman" w:hAnsi="Times New Roman" w:cs="Times New Roman"/>
          <w:noProof w:val="0"/>
          <w:sz w:val="24"/>
          <w:szCs w:val="24"/>
          <w:lang w:eastAsia="fr-FR"/>
        </w:rPr>
        <w:t xml:space="preserve"> 20% of cases of high-</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HPV infection, </w:t>
      </w:r>
      <w:proofErr w:type="spellStart"/>
      <w:r w:rsidRPr="00B818D9">
        <w:rPr>
          <w:rFonts w:ascii="Times New Roman" w:eastAsia="Times New Roman" w:hAnsi="Times New Roman" w:cs="Times New Roman"/>
          <w:noProof w:val="0"/>
          <w:sz w:val="24"/>
          <w:szCs w:val="24"/>
          <w:lang w:eastAsia="fr-FR"/>
        </w:rPr>
        <w:t>pre-cancerous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lesions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may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develop</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which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may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disappear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naturally</w:t>
      </w:r>
      <w:proofErr w:type="spellEnd"/>
      <w:r w:rsidRPr="00B818D9">
        <w:rPr>
          <w:rFonts w:ascii="Times New Roman" w:eastAsia="Times New Roman" w:hAnsi="Times New Roman" w:cs="Times New Roman"/>
          <w:noProof w:val="0"/>
          <w:sz w:val="24"/>
          <w:szCs w:val="24"/>
          <w:lang w:eastAsia="fr-FR"/>
        </w:rPr>
        <w:t xml:space="preserve"> or </w:t>
      </w:r>
      <w:proofErr w:type="spellStart"/>
      <w:r w:rsidRPr="00B818D9">
        <w:rPr>
          <w:rFonts w:ascii="Times New Roman" w:eastAsia="Times New Roman" w:hAnsi="Times New Roman" w:cs="Times New Roman"/>
          <w:noProof w:val="0"/>
          <w:sz w:val="24"/>
          <w:szCs w:val="24"/>
          <w:lang w:eastAsia="fr-FR"/>
        </w:rPr>
        <w:t>progress</w:t>
      </w:r>
      <w:proofErr w:type="spellEnd"/>
      <w:r w:rsidRPr="00B818D9">
        <w:rPr>
          <w:rFonts w:ascii="Times New Roman" w:eastAsia="Times New Roman" w:hAnsi="Times New Roman" w:cs="Times New Roman"/>
          <w:noProof w:val="0"/>
          <w:sz w:val="24"/>
          <w:szCs w:val="24"/>
          <w:lang w:eastAsia="fr-FR"/>
        </w:rPr>
        <w:t xml:space="preserve"> to cancer </w:t>
      </w:r>
      <w:proofErr w:type="spellStart"/>
      <w:r w:rsidRPr="00B818D9">
        <w:rPr>
          <w:rFonts w:ascii="Times New Roman" w:eastAsia="Times New Roman" w:hAnsi="Times New Roman" w:cs="Times New Roman"/>
          <w:noProof w:val="0"/>
          <w:sz w:val="24"/>
          <w:szCs w:val="24"/>
          <w:lang w:eastAsia="fr-FR"/>
        </w:rPr>
        <w:t>after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several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years</w:t>
      </w:r>
      <w:proofErr w:type="spellEnd"/>
      <w:r w:rsidRPr="00B818D9">
        <w:rPr>
          <w:rFonts w:ascii="Times New Roman" w:eastAsia="Times New Roman" w:hAnsi="Times New Roman" w:cs="Times New Roman"/>
          <w:noProof w:val="0"/>
          <w:sz w:val="24"/>
          <w:szCs w:val="24"/>
          <w:lang w:eastAsia="fr-FR"/>
        </w:rPr>
        <w:t>. Of the 14 high-</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HPV </w:t>
      </w:r>
      <w:proofErr w:type="spellStart"/>
      <w:r w:rsidRPr="00B818D9">
        <w:rPr>
          <w:rFonts w:ascii="Times New Roman" w:eastAsia="Times New Roman" w:hAnsi="Times New Roman" w:cs="Times New Roman"/>
          <w:noProof w:val="0"/>
          <w:sz w:val="24"/>
          <w:szCs w:val="24"/>
          <w:lang w:eastAsia="fr-FR"/>
        </w:rPr>
        <w:t>genotypes</w:t>
      </w:r>
      <w:proofErr w:type="spellEnd"/>
      <w:r w:rsidRPr="00B818D9">
        <w:rPr>
          <w:rFonts w:ascii="Times New Roman" w:eastAsia="Times New Roman" w:hAnsi="Times New Roman" w:cs="Times New Roman"/>
          <w:noProof w:val="0"/>
          <w:sz w:val="24"/>
          <w:szCs w:val="24"/>
          <w:lang w:eastAsia="fr-FR"/>
        </w:rPr>
        <w:t xml:space="preserve"> (HPV 16, 18, 31, 33, 35, 39, 45, 51, 52, 56, 58, 59, 66 and 68), the </w:t>
      </w:r>
      <w:proofErr w:type="spellStart"/>
      <w:r w:rsidRPr="00B818D9">
        <w:rPr>
          <w:rFonts w:ascii="Times New Roman" w:eastAsia="Times New Roman" w:hAnsi="Times New Roman" w:cs="Times New Roman"/>
          <w:noProof w:val="0"/>
          <w:sz w:val="24"/>
          <w:szCs w:val="24"/>
          <w:lang w:eastAsia="fr-FR"/>
        </w:rPr>
        <w:t>two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most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common</w:t>
      </w:r>
      <w:proofErr w:type="spellEnd"/>
      <w:r w:rsidRPr="00B818D9">
        <w:rPr>
          <w:rFonts w:ascii="Times New Roman" w:eastAsia="Times New Roman" w:hAnsi="Times New Roman" w:cs="Times New Roman"/>
          <w:noProof w:val="0"/>
          <w:sz w:val="24"/>
          <w:szCs w:val="24"/>
          <w:lang w:eastAsia="fr-FR"/>
        </w:rPr>
        <w:t xml:space="preserve"> (HPV 16 and 18) are </w:t>
      </w:r>
      <w:proofErr w:type="spellStart"/>
      <w:r w:rsidRPr="00B818D9">
        <w:rPr>
          <w:rFonts w:ascii="Times New Roman" w:eastAsia="Times New Roman" w:hAnsi="Times New Roman" w:cs="Times New Roman"/>
          <w:noProof w:val="0"/>
          <w:sz w:val="24"/>
          <w:szCs w:val="24"/>
          <w:lang w:eastAsia="fr-FR"/>
        </w:rPr>
        <w:t>responsible</w:t>
      </w:r>
      <w:proofErr w:type="spellEnd"/>
      <w:r w:rsidRPr="00B818D9">
        <w:rPr>
          <w:rFonts w:ascii="Times New Roman" w:eastAsia="Times New Roman" w:hAnsi="Times New Roman" w:cs="Times New Roman"/>
          <w:noProof w:val="0"/>
          <w:sz w:val="24"/>
          <w:szCs w:val="24"/>
          <w:lang w:eastAsia="fr-FR"/>
        </w:rPr>
        <w:t xml:space="preserve"> for 71% of cervical cancers </w:t>
      </w:r>
      <w:proofErr w:type="spellStart"/>
      <w:r w:rsidRPr="00B818D9">
        <w:rPr>
          <w:rFonts w:ascii="Times New Roman" w:eastAsia="Times New Roman" w:hAnsi="Times New Roman" w:cs="Times New Roman"/>
          <w:noProof w:val="0"/>
          <w:sz w:val="24"/>
          <w:szCs w:val="24"/>
          <w:lang w:eastAsia="fr-FR"/>
        </w:rPr>
        <w:t>worldwide</w:t>
      </w:r>
      <w:proofErr w:type="spellEnd"/>
      <w:r w:rsidRPr="00B818D9">
        <w:rPr>
          <w:rFonts w:ascii="Times New Roman" w:eastAsia="Times New Roman" w:hAnsi="Times New Roman" w:cs="Times New Roman"/>
          <w:noProof w:val="0"/>
          <w:sz w:val="24"/>
          <w:szCs w:val="24"/>
          <w:lang w:eastAsia="fr-FR"/>
        </w:rPr>
        <w:t xml:space="preserve"> [5-7]. </w:t>
      </w:r>
      <w:proofErr w:type="spellStart"/>
      <w:r w:rsidRPr="00B818D9">
        <w:rPr>
          <w:rFonts w:ascii="Times New Roman" w:eastAsia="Times New Roman" w:hAnsi="Times New Roman" w:cs="Times New Roman"/>
          <w:noProof w:val="0"/>
          <w:sz w:val="24"/>
          <w:szCs w:val="24"/>
          <w:lang w:eastAsia="fr-FR"/>
        </w:rPr>
        <w:t>These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different</w:t>
      </w:r>
      <w:proofErr w:type="spellEnd"/>
      <w:r w:rsidRPr="00B818D9">
        <w:rPr>
          <w:rFonts w:ascii="Times New Roman" w:eastAsia="Times New Roman" w:hAnsi="Times New Roman" w:cs="Times New Roman"/>
          <w:noProof w:val="0"/>
          <w:sz w:val="24"/>
          <w:szCs w:val="24"/>
          <w:lang w:eastAsia="fr-FR"/>
        </w:rPr>
        <w:t xml:space="preserve"> types of </w:t>
      </w:r>
      <w:proofErr w:type="spellStart"/>
      <w:r w:rsidRPr="00B818D9">
        <w:rPr>
          <w:rFonts w:ascii="Times New Roman" w:eastAsia="Times New Roman" w:hAnsi="Times New Roman" w:cs="Times New Roman"/>
          <w:noProof w:val="0"/>
          <w:sz w:val="24"/>
          <w:szCs w:val="24"/>
          <w:lang w:eastAsia="fr-FR"/>
        </w:rPr>
        <w:t>oncogenic</w:t>
      </w:r>
      <w:proofErr w:type="spellEnd"/>
      <w:r w:rsidRPr="00B818D9">
        <w:rPr>
          <w:rFonts w:ascii="Times New Roman" w:eastAsia="Times New Roman" w:hAnsi="Times New Roman" w:cs="Times New Roman"/>
          <w:noProof w:val="0"/>
          <w:sz w:val="24"/>
          <w:szCs w:val="24"/>
          <w:lang w:eastAsia="fr-FR"/>
        </w:rPr>
        <w:t xml:space="preserve"> HPV are </w:t>
      </w:r>
      <w:proofErr w:type="spellStart"/>
      <w:r w:rsidRPr="00B818D9">
        <w:rPr>
          <w:rFonts w:ascii="Times New Roman" w:eastAsia="Times New Roman" w:hAnsi="Times New Roman" w:cs="Times New Roman"/>
          <w:noProof w:val="0"/>
          <w:sz w:val="24"/>
          <w:szCs w:val="24"/>
          <w:lang w:eastAsia="fr-FR"/>
        </w:rPr>
        <w:t>responsible</w:t>
      </w:r>
      <w:proofErr w:type="spellEnd"/>
      <w:r w:rsidRPr="00B818D9">
        <w:rPr>
          <w:rFonts w:ascii="Times New Roman" w:eastAsia="Times New Roman" w:hAnsi="Times New Roman" w:cs="Times New Roman"/>
          <w:noProof w:val="0"/>
          <w:sz w:val="24"/>
          <w:szCs w:val="24"/>
          <w:lang w:eastAsia="fr-FR"/>
        </w:rPr>
        <w:t xml:space="preserve"> for over 582,000 new cases of cervical cancer (UCC), </w:t>
      </w:r>
      <w:proofErr w:type="spellStart"/>
      <w:r w:rsidRPr="00B818D9">
        <w:rPr>
          <w:rFonts w:ascii="Times New Roman" w:eastAsia="Times New Roman" w:hAnsi="Times New Roman" w:cs="Times New Roman"/>
          <w:noProof w:val="0"/>
          <w:sz w:val="24"/>
          <w:szCs w:val="24"/>
          <w:lang w:eastAsia="fr-FR"/>
        </w:rPr>
        <w:t>causing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around</w:t>
      </w:r>
      <w:proofErr w:type="spellEnd"/>
      <w:r w:rsidRPr="00B818D9">
        <w:rPr>
          <w:rFonts w:ascii="Times New Roman" w:eastAsia="Times New Roman" w:hAnsi="Times New Roman" w:cs="Times New Roman"/>
          <w:noProof w:val="0"/>
          <w:sz w:val="24"/>
          <w:szCs w:val="24"/>
          <w:lang w:eastAsia="fr-FR"/>
        </w:rPr>
        <w:t xml:space="preserve"> 266,000 </w:t>
      </w:r>
      <w:proofErr w:type="spellStart"/>
      <w:r w:rsidRPr="00B818D9">
        <w:rPr>
          <w:rFonts w:ascii="Times New Roman" w:eastAsia="Times New Roman" w:hAnsi="Times New Roman" w:cs="Times New Roman"/>
          <w:noProof w:val="0"/>
          <w:sz w:val="24"/>
          <w:szCs w:val="24"/>
          <w:lang w:eastAsia="fr-FR"/>
        </w:rPr>
        <w:t>deaths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worldwide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every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year</w:t>
      </w:r>
      <w:proofErr w:type="spellEnd"/>
      <w:r w:rsidRPr="00B818D9">
        <w:rPr>
          <w:rFonts w:ascii="Times New Roman" w:eastAsia="Times New Roman" w:hAnsi="Times New Roman" w:cs="Times New Roman"/>
          <w:noProof w:val="0"/>
          <w:sz w:val="24"/>
          <w:szCs w:val="24"/>
          <w:lang w:eastAsia="fr-FR"/>
        </w:rPr>
        <w:t xml:space="preserve"> [8]. In countries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limited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resources</w:t>
      </w:r>
      <w:proofErr w:type="spellEnd"/>
      <w:r w:rsidRPr="00B818D9">
        <w:rPr>
          <w:rFonts w:ascii="Times New Roman" w:eastAsia="Times New Roman" w:hAnsi="Times New Roman" w:cs="Times New Roman"/>
          <w:noProof w:val="0"/>
          <w:sz w:val="24"/>
          <w:szCs w:val="24"/>
          <w:lang w:eastAsia="fr-FR"/>
        </w:rPr>
        <w:t xml:space="preserve">, cervical cancer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a real public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problem</w:t>
      </w:r>
      <w:proofErr w:type="spellEnd"/>
      <w:r w:rsidRPr="00B818D9">
        <w:rPr>
          <w:rFonts w:ascii="Times New Roman" w:eastAsia="Times New Roman" w:hAnsi="Times New Roman" w:cs="Times New Roman"/>
          <w:noProof w:val="0"/>
          <w:sz w:val="24"/>
          <w:szCs w:val="24"/>
          <w:lang w:eastAsia="fr-FR"/>
        </w:rPr>
        <w:t xml:space="preserve"> due to a </w:t>
      </w:r>
      <w:proofErr w:type="spellStart"/>
      <w:r w:rsidRPr="00B818D9">
        <w:rPr>
          <w:rFonts w:ascii="Times New Roman" w:eastAsia="Times New Roman" w:hAnsi="Times New Roman" w:cs="Times New Roman"/>
          <w:noProof w:val="0"/>
          <w:sz w:val="24"/>
          <w:szCs w:val="24"/>
          <w:lang w:eastAsia="fr-FR"/>
        </w:rPr>
        <w:t>number</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factors</w:t>
      </w:r>
      <w:proofErr w:type="spellEnd"/>
      <w:r w:rsidRPr="00B818D9">
        <w:rPr>
          <w:rFonts w:ascii="Times New Roman" w:eastAsia="Times New Roman" w:hAnsi="Times New Roman" w:cs="Times New Roman"/>
          <w:noProof w:val="0"/>
          <w:sz w:val="24"/>
          <w:szCs w:val="24"/>
          <w:lang w:eastAsia="fr-FR"/>
        </w:rPr>
        <w:t xml:space="preserve">: (i) </w:t>
      </w:r>
      <w:proofErr w:type="spellStart"/>
      <w:r w:rsidRPr="00B818D9">
        <w:rPr>
          <w:rFonts w:ascii="Times New Roman" w:eastAsia="Times New Roman" w:hAnsi="Times New Roman" w:cs="Times New Roman"/>
          <w:noProof w:val="0"/>
          <w:sz w:val="24"/>
          <w:szCs w:val="24"/>
          <w:lang w:eastAsia="fr-FR"/>
        </w:rPr>
        <w:t>early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debut</w:t>
      </w:r>
      <w:proofErr w:type="spellEnd"/>
      <w:r w:rsidRPr="00B818D9">
        <w:rPr>
          <w:rFonts w:ascii="Times New Roman" w:eastAsia="Times New Roman" w:hAnsi="Times New Roman" w:cs="Times New Roman"/>
          <w:noProof w:val="0"/>
          <w:sz w:val="24"/>
          <w:szCs w:val="24"/>
          <w:lang w:eastAsia="fr-FR"/>
        </w:rPr>
        <w:t xml:space="preserve">, (ii)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screening </w:t>
      </w:r>
      <w:proofErr w:type="spellStart"/>
      <w:r w:rsidRPr="00B818D9">
        <w:rPr>
          <w:rFonts w:ascii="Times New Roman" w:eastAsia="Times New Roman" w:hAnsi="Times New Roman" w:cs="Times New Roman"/>
          <w:noProof w:val="0"/>
          <w:sz w:val="24"/>
          <w:szCs w:val="24"/>
          <w:lang w:eastAsia="fr-FR"/>
        </w:rPr>
        <w:t>policy</w:t>
      </w:r>
      <w:proofErr w:type="spellEnd"/>
      <w:r w:rsidRPr="00B818D9">
        <w:rPr>
          <w:rFonts w:ascii="Times New Roman" w:eastAsia="Times New Roman" w:hAnsi="Times New Roman" w:cs="Times New Roman"/>
          <w:noProof w:val="0"/>
          <w:sz w:val="24"/>
          <w:szCs w:val="24"/>
          <w:lang w:eastAsia="fr-FR"/>
        </w:rPr>
        <w:t xml:space="preserve">, (iii) high </w:t>
      </w:r>
      <w:proofErr w:type="spellStart"/>
      <w:r w:rsidRPr="00B818D9">
        <w:rPr>
          <w:rFonts w:ascii="Times New Roman" w:eastAsia="Times New Roman" w:hAnsi="Times New Roman" w:cs="Times New Roman"/>
          <w:noProof w:val="0"/>
          <w:sz w:val="24"/>
          <w:szCs w:val="24"/>
          <w:lang w:eastAsia="fr-FR"/>
        </w:rPr>
        <w:t>frequency</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transmitted</w:t>
      </w:r>
      <w:proofErr w:type="spellEnd"/>
      <w:r w:rsidRPr="00B818D9">
        <w:rPr>
          <w:rFonts w:ascii="Times New Roman" w:eastAsia="Times New Roman" w:hAnsi="Times New Roman" w:cs="Times New Roman"/>
          <w:noProof w:val="0"/>
          <w:sz w:val="24"/>
          <w:szCs w:val="24"/>
          <w:lang w:eastAsia="fr-FR"/>
        </w:rPr>
        <w:t xml:space="preserve"> infections, (iv) multiple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partners</w:t>
      </w:r>
      <w:proofErr w:type="spellEnd"/>
      <w:r w:rsidRPr="00B818D9">
        <w:rPr>
          <w:rFonts w:ascii="Times New Roman" w:eastAsia="Times New Roman" w:hAnsi="Times New Roman" w:cs="Times New Roman"/>
          <w:noProof w:val="0"/>
          <w:sz w:val="24"/>
          <w:szCs w:val="24"/>
          <w:lang w:eastAsia="fr-FR"/>
        </w:rPr>
        <w:t xml:space="preserve"> and (v)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vaccination </w:t>
      </w:r>
      <w:proofErr w:type="spellStart"/>
      <w:r w:rsidRPr="00B818D9">
        <w:rPr>
          <w:rFonts w:ascii="Times New Roman" w:eastAsia="Times New Roman" w:hAnsi="Times New Roman" w:cs="Times New Roman"/>
          <w:noProof w:val="0"/>
          <w:sz w:val="24"/>
          <w:szCs w:val="24"/>
          <w:lang w:eastAsia="fr-FR"/>
        </w:rPr>
        <w:t>policy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against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oncogenic</w:t>
      </w:r>
      <w:proofErr w:type="spellEnd"/>
      <w:r w:rsidRPr="00B818D9">
        <w:rPr>
          <w:rFonts w:ascii="Times New Roman" w:eastAsia="Times New Roman" w:hAnsi="Times New Roman" w:cs="Times New Roman"/>
          <w:noProof w:val="0"/>
          <w:sz w:val="24"/>
          <w:szCs w:val="24"/>
          <w:lang w:eastAsia="fr-FR"/>
        </w:rPr>
        <w:t xml:space="preserve"> HPV in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It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in </w:t>
      </w:r>
      <w:proofErr w:type="spellStart"/>
      <w:r w:rsidRPr="00B818D9">
        <w:rPr>
          <w:rFonts w:ascii="Times New Roman" w:eastAsia="Times New Roman" w:hAnsi="Times New Roman" w:cs="Times New Roman"/>
          <w:noProof w:val="0"/>
          <w:sz w:val="24"/>
          <w:szCs w:val="24"/>
          <w:lang w:eastAsia="fr-FR"/>
        </w:rPr>
        <w:t>these</w:t>
      </w:r>
      <w:proofErr w:type="spellEnd"/>
      <w:r w:rsidRPr="00B818D9">
        <w:rPr>
          <w:rFonts w:ascii="Times New Roman" w:eastAsia="Times New Roman" w:hAnsi="Times New Roman" w:cs="Times New Roman"/>
          <w:noProof w:val="0"/>
          <w:sz w:val="24"/>
          <w:szCs w:val="24"/>
          <w:lang w:eastAsia="fr-FR"/>
        </w:rPr>
        <w:t xml:space="preserve"> conditions </w:t>
      </w:r>
      <w:proofErr w:type="spellStart"/>
      <w:r w:rsidRPr="00B818D9">
        <w:rPr>
          <w:rFonts w:ascii="Times New Roman" w:eastAsia="Times New Roman" w:hAnsi="Times New Roman" w:cs="Times New Roman"/>
          <w:noProof w:val="0"/>
          <w:sz w:val="24"/>
          <w:szCs w:val="24"/>
          <w:lang w:eastAsia="fr-FR"/>
        </w:rPr>
        <w:t>that</w:t>
      </w:r>
      <w:proofErr w:type="spellEnd"/>
      <w:r w:rsidRPr="00B818D9">
        <w:rPr>
          <w:rFonts w:ascii="Times New Roman" w:eastAsia="Times New Roman" w:hAnsi="Times New Roman" w:cs="Times New Roman"/>
          <w:noProof w:val="0"/>
          <w:sz w:val="24"/>
          <w:szCs w:val="24"/>
          <w:lang w:eastAsia="fr-FR"/>
        </w:rPr>
        <w:t xml:space="preserve"> HPV infection </w:t>
      </w:r>
      <w:proofErr w:type="spellStart"/>
      <w:r w:rsidRPr="00B818D9">
        <w:rPr>
          <w:rFonts w:ascii="Times New Roman" w:eastAsia="Times New Roman" w:hAnsi="Times New Roman" w:cs="Times New Roman"/>
          <w:noProof w:val="0"/>
          <w:sz w:val="24"/>
          <w:szCs w:val="24"/>
          <w:lang w:eastAsia="fr-FR"/>
        </w:rPr>
        <w:t>occurs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rapidly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after</w:t>
      </w:r>
      <w:proofErr w:type="spellEnd"/>
      <w:r w:rsidRPr="00B818D9">
        <w:rPr>
          <w:rFonts w:ascii="Times New Roman" w:eastAsia="Times New Roman" w:hAnsi="Times New Roman" w:cs="Times New Roman"/>
          <w:noProof w:val="0"/>
          <w:sz w:val="24"/>
          <w:szCs w:val="24"/>
          <w:lang w:eastAsia="fr-FR"/>
        </w:rPr>
        <w:t xml:space="preserve"> first intercourse (3 to 4 </w:t>
      </w:r>
      <w:proofErr w:type="spellStart"/>
      <w:r w:rsidRPr="00B818D9">
        <w:rPr>
          <w:rFonts w:ascii="Times New Roman" w:eastAsia="Times New Roman" w:hAnsi="Times New Roman" w:cs="Times New Roman"/>
          <w:noProof w:val="0"/>
          <w:sz w:val="24"/>
          <w:szCs w:val="24"/>
          <w:lang w:eastAsia="fr-FR"/>
        </w:rPr>
        <w:t>years</w:t>
      </w:r>
      <w:proofErr w:type="spellEnd"/>
      <w:r w:rsidRPr="00B818D9">
        <w:rPr>
          <w:rFonts w:ascii="Times New Roman" w:eastAsia="Times New Roman" w:hAnsi="Times New Roman" w:cs="Times New Roman"/>
          <w:noProof w:val="0"/>
          <w:sz w:val="24"/>
          <w:szCs w:val="24"/>
          <w:lang w:eastAsia="fr-FR"/>
        </w:rPr>
        <w:t>).</w:t>
      </w:r>
    </w:p>
    <w:p w14:paraId="7B6689A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In </w:t>
      </w:r>
      <w:proofErr w:type="spellStart"/>
      <w:r w:rsidRPr="00B818D9">
        <w:rPr>
          <w:rFonts w:ascii="Times New Roman" w:eastAsia="Times New Roman" w:hAnsi="Times New Roman" w:cs="Times New Roman"/>
          <w:noProof w:val="0"/>
          <w:sz w:val="24"/>
          <w:szCs w:val="24"/>
          <w:lang w:eastAsia="fr-FR"/>
        </w:rPr>
        <w:t>Africa</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prevalence</w:t>
      </w:r>
      <w:proofErr w:type="spellEnd"/>
      <w:r w:rsidRPr="00B818D9">
        <w:rPr>
          <w:rFonts w:ascii="Times New Roman" w:eastAsia="Times New Roman" w:hAnsi="Times New Roman" w:cs="Times New Roman"/>
          <w:noProof w:val="0"/>
          <w:sz w:val="24"/>
          <w:szCs w:val="24"/>
          <w:lang w:eastAsia="fr-FR"/>
        </w:rPr>
        <w:t xml:space="preserve"> of HPV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high </w:t>
      </w:r>
      <w:proofErr w:type="spellStart"/>
      <w:r w:rsidRPr="00B818D9">
        <w:rPr>
          <w:rFonts w:ascii="Times New Roman" w:eastAsia="Times New Roman" w:hAnsi="Times New Roman" w:cs="Times New Roman"/>
          <w:noProof w:val="0"/>
          <w:sz w:val="24"/>
          <w:szCs w:val="24"/>
          <w:lang w:eastAsia="fr-FR"/>
        </w:rPr>
        <w:t>among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carriage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between</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ages</w:t>
      </w:r>
      <w:proofErr w:type="spellEnd"/>
      <w:r w:rsidRPr="00B818D9">
        <w:rPr>
          <w:rFonts w:ascii="Times New Roman" w:eastAsia="Times New Roman" w:hAnsi="Times New Roman" w:cs="Times New Roman"/>
          <w:noProof w:val="0"/>
          <w:sz w:val="24"/>
          <w:szCs w:val="24"/>
          <w:lang w:eastAsia="fr-FR"/>
        </w:rPr>
        <w:t xml:space="preserve"> of 20 and 25 [9-11]. In the Republic of Congo, </w:t>
      </w:r>
      <w:proofErr w:type="spellStart"/>
      <w:r w:rsidRPr="00B818D9">
        <w:rPr>
          <w:rFonts w:ascii="Times New Roman" w:eastAsia="Times New Roman" w:hAnsi="Times New Roman" w:cs="Times New Roman"/>
          <w:noProof w:val="0"/>
          <w:sz w:val="24"/>
          <w:szCs w:val="24"/>
          <w:lang w:eastAsia="fr-FR"/>
        </w:rPr>
        <w:t>numerous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studies</w:t>
      </w:r>
      <w:proofErr w:type="spellEnd"/>
      <w:r w:rsidRPr="00B818D9">
        <w:rPr>
          <w:rFonts w:ascii="Times New Roman" w:eastAsia="Times New Roman" w:hAnsi="Times New Roman" w:cs="Times New Roman"/>
          <w:noProof w:val="0"/>
          <w:sz w:val="24"/>
          <w:szCs w:val="24"/>
          <w:lang w:eastAsia="fr-FR"/>
        </w:rPr>
        <w:t xml:space="preserve"> show </w:t>
      </w:r>
      <w:proofErr w:type="spellStart"/>
      <w:r w:rsidRPr="00B818D9">
        <w:rPr>
          <w:rFonts w:ascii="Times New Roman" w:eastAsia="Times New Roman" w:hAnsi="Times New Roman" w:cs="Times New Roman"/>
          <w:noProof w:val="0"/>
          <w:sz w:val="24"/>
          <w:szCs w:val="24"/>
          <w:lang w:eastAsia="fr-FR"/>
        </w:rPr>
        <w:t>that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genotypes</w:t>
      </w:r>
      <w:proofErr w:type="spellEnd"/>
      <w:r w:rsidRPr="00B818D9">
        <w:rPr>
          <w:rFonts w:ascii="Times New Roman" w:eastAsia="Times New Roman" w:hAnsi="Times New Roman" w:cs="Times New Roman"/>
          <w:noProof w:val="0"/>
          <w:sz w:val="24"/>
          <w:szCs w:val="24"/>
          <w:lang w:eastAsia="fr-FR"/>
        </w:rPr>
        <w:t xml:space="preserve"> 16 and 33 </w:t>
      </w:r>
      <w:proofErr w:type="gramStart"/>
      <w:r w:rsidRPr="00B818D9">
        <w:rPr>
          <w:rFonts w:ascii="Times New Roman" w:eastAsia="Times New Roman" w:hAnsi="Times New Roman" w:cs="Times New Roman"/>
          <w:noProof w:val="0"/>
          <w:sz w:val="24"/>
          <w:szCs w:val="24"/>
          <w:lang w:eastAsia="fr-FR"/>
        </w:rPr>
        <w:t>are</w:t>
      </w:r>
      <w:proofErr w:type="gram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most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frequently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reported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while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genotype</w:t>
      </w:r>
      <w:proofErr w:type="spellEnd"/>
      <w:r w:rsidRPr="00B818D9">
        <w:rPr>
          <w:rFonts w:ascii="Times New Roman" w:eastAsia="Times New Roman" w:hAnsi="Times New Roman" w:cs="Times New Roman"/>
          <w:noProof w:val="0"/>
          <w:sz w:val="24"/>
          <w:szCs w:val="24"/>
          <w:lang w:eastAsia="fr-FR"/>
        </w:rPr>
        <w:t xml:space="preserve"> 18 </w:t>
      </w:r>
      <w:proofErr w:type="spellStart"/>
      <w:r w:rsidRPr="00B818D9">
        <w:rPr>
          <w:rFonts w:ascii="Times New Roman" w:eastAsia="Times New Roman" w:hAnsi="Times New Roman" w:cs="Times New Roman"/>
          <w:noProof w:val="0"/>
          <w:sz w:val="24"/>
          <w:szCs w:val="24"/>
          <w:lang w:eastAsia="fr-FR"/>
        </w:rPr>
        <w:t>comes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third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However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are </w:t>
      </w:r>
      <w:proofErr w:type="spellStart"/>
      <w:r w:rsidRPr="00B818D9">
        <w:rPr>
          <w:rFonts w:ascii="Times New Roman" w:eastAsia="Times New Roman" w:hAnsi="Times New Roman" w:cs="Times New Roman"/>
          <w:noProof w:val="0"/>
          <w:sz w:val="24"/>
          <w:szCs w:val="24"/>
          <w:lang w:eastAsia="fr-FR"/>
        </w:rPr>
        <w:t>often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exposed</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partly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because</w:t>
      </w:r>
      <w:proofErr w:type="spellEnd"/>
      <w:r w:rsidRPr="00B818D9">
        <w:rPr>
          <w:rFonts w:ascii="Times New Roman" w:eastAsia="Times New Roman" w:hAnsi="Times New Roman" w:cs="Times New Roman"/>
          <w:noProof w:val="0"/>
          <w:sz w:val="24"/>
          <w:szCs w:val="24"/>
          <w:lang w:eastAsia="fr-FR"/>
        </w:rPr>
        <w:t xml:space="preserve"> of the </w:t>
      </w:r>
      <w:proofErr w:type="spellStart"/>
      <w:r w:rsidRPr="00B818D9">
        <w:rPr>
          <w:rFonts w:ascii="Times New Roman" w:eastAsia="Times New Roman" w:hAnsi="Times New Roman" w:cs="Times New Roman"/>
          <w:noProof w:val="0"/>
          <w:sz w:val="24"/>
          <w:szCs w:val="24"/>
          <w:lang w:eastAsia="fr-FR"/>
        </w:rPr>
        <w:t>blatant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awareness-raising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policies</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partly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because</w:t>
      </w:r>
      <w:proofErr w:type="spellEnd"/>
      <w:r w:rsidRPr="00B818D9">
        <w:rPr>
          <w:rFonts w:ascii="Times New Roman" w:eastAsia="Times New Roman" w:hAnsi="Times New Roman" w:cs="Times New Roman"/>
          <w:noProof w:val="0"/>
          <w:sz w:val="24"/>
          <w:szCs w:val="24"/>
          <w:lang w:eastAsia="fr-FR"/>
        </w:rPr>
        <w:t xml:space="preserve"> of the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education</w:t>
      </w:r>
      <w:proofErr w:type="spellEnd"/>
      <w:r w:rsidRPr="00B818D9">
        <w:rPr>
          <w:rFonts w:ascii="Times New Roman" w:eastAsia="Times New Roman" w:hAnsi="Times New Roman" w:cs="Times New Roman"/>
          <w:noProof w:val="0"/>
          <w:sz w:val="24"/>
          <w:szCs w:val="24"/>
          <w:lang w:eastAsia="fr-FR"/>
        </w:rPr>
        <w:t xml:space="preserve"> programs in </w:t>
      </w:r>
      <w:proofErr w:type="spellStart"/>
      <w:r w:rsidRPr="00B818D9">
        <w:rPr>
          <w:rFonts w:ascii="Times New Roman" w:eastAsia="Times New Roman" w:hAnsi="Times New Roman" w:cs="Times New Roman"/>
          <w:noProof w:val="0"/>
          <w:sz w:val="24"/>
          <w:szCs w:val="24"/>
          <w:lang w:eastAsia="fr-FR"/>
        </w:rPr>
        <w:t>educational</w:t>
      </w:r>
      <w:proofErr w:type="spellEnd"/>
      <w:r w:rsidRPr="00B818D9">
        <w:rPr>
          <w:rFonts w:ascii="Times New Roman" w:eastAsia="Times New Roman" w:hAnsi="Times New Roman" w:cs="Times New Roman"/>
          <w:noProof w:val="0"/>
          <w:sz w:val="24"/>
          <w:szCs w:val="24"/>
          <w:lang w:eastAsia="fr-FR"/>
        </w:rPr>
        <w:t xml:space="preserve"> establishments. </w:t>
      </w:r>
    </w:p>
    <w:p w14:paraId="27BC68B2"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roofErr w:type="spellStart"/>
      <w:r w:rsidRPr="00B818D9">
        <w:rPr>
          <w:rFonts w:ascii="Times New Roman" w:eastAsia="Times New Roman" w:hAnsi="Times New Roman" w:cs="Times New Roman"/>
          <w:noProof w:val="0"/>
          <w:sz w:val="24"/>
          <w:szCs w:val="24"/>
          <w:lang w:eastAsia="fr-FR"/>
        </w:rPr>
        <w:t>Knowing</w:t>
      </w:r>
      <w:proofErr w:type="spellEnd"/>
      <w:r w:rsidRPr="00B818D9">
        <w:rPr>
          <w:rFonts w:ascii="Times New Roman" w:eastAsia="Times New Roman" w:hAnsi="Times New Roman" w:cs="Times New Roman"/>
          <w:noProof w:val="0"/>
          <w:sz w:val="24"/>
          <w:szCs w:val="24"/>
          <w:lang w:eastAsia="fr-FR"/>
        </w:rPr>
        <w:t xml:space="preserve"> the impact of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in the </w:t>
      </w:r>
      <w:proofErr w:type="spellStart"/>
      <w:r w:rsidRPr="00B818D9">
        <w:rPr>
          <w:rFonts w:ascii="Times New Roman" w:eastAsia="Times New Roman" w:hAnsi="Times New Roman" w:cs="Times New Roman"/>
          <w:noProof w:val="0"/>
          <w:sz w:val="24"/>
          <w:szCs w:val="24"/>
          <w:lang w:eastAsia="fr-FR"/>
        </w:rPr>
        <w:t>persistence</w:t>
      </w:r>
      <w:proofErr w:type="spellEnd"/>
      <w:r w:rsidRPr="00B818D9">
        <w:rPr>
          <w:rFonts w:ascii="Times New Roman" w:eastAsia="Times New Roman" w:hAnsi="Times New Roman" w:cs="Times New Roman"/>
          <w:noProof w:val="0"/>
          <w:sz w:val="24"/>
          <w:szCs w:val="24"/>
          <w:lang w:eastAsia="fr-FR"/>
        </w:rPr>
        <w:t xml:space="preserve"> of HPV infection, </w:t>
      </w:r>
      <w:proofErr w:type="spellStart"/>
      <w:r w:rsidRPr="00B818D9">
        <w:rPr>
          <w:rFonts w:ascii="Times New Roman" w:eastAsia="Times New Roman" w:hAnsi="Times New Roman" w:cs="Times New Roman"/>
          <w:noProof w:val="0"/>
          <w:sz w:val="24"/>
          <w:szCs w:val="24"/>
          <w:lang w:eastAsia="fr-FR"/>
        </w:rPr>
        <w:t>we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wanted</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conduct</w:t>
      </w:r>
      <w:proofErr w:type="spellEnd"/>
      <w:r w:rsidRPr="00B818D9">
        <w:rPr>
          <w:rFonts w:ascii="Times New Roman" w:eastAsia="Times New Roman" w:hAnsi="Times New Roman" w:cs="Times New Roman"/>
          <w:noProof w:val="0"/>
          <w:sz w:val="24"/>
          <w:szCs w:val="24"/>
          <w:lang w:eastAsia="fr-FR"/>
        </w:rPr>
        <w:t xml:space="preserve"> a </w:t>
      </w:r>
      <w:proofErr w:type="spellStart"/>
      <w:r w:rsidRPr="00B818D9">
        <w:rPr>
          <w:rFonts w:ascii="Times New Roman" w:eastAsia="Times New Roman" w:hAnsi="Times New Roman" w:cs="Times New Roman"/>
          <w:noProof w:val="0"/>
          <w:sz w:val="24"/>
          <w:szCs w:val="24"/>
          <w:lang w:eastAsia="fr-FR"/>
        </w:rPr>
        <w:t>study</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correlate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transmitted</w:t>
      </w:r>
      <w:proofErr w:type="spellEnd"/>
      <w:r w:rsidRPr="00B818D9">
        <w:rPr>
          <w:rFonts w:ascii="Times New Roman" w:eastAsia="Times New Roman" w:hAnsi="Times New Roman" w:cs="Times New Roman"/>
          <w:noProof w:val="0"/>
          <w:sz w:val="24"/>
          <w:szCs w:val="24"/>
          <w:lang w:eastAsia="fr-FR"/>
        </w:rPr>
        <w:t xml:space="preserve"> infections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which</w:t>
      </w:r>
      <w:proofErr w:type="spellEnd"/>
      <w:r w:rsidRPr="00B818D9">
        <w:rPr>
          <w:rFonts w:ascii="Times New Roman" w:eastAsia="Times New Roman" w:hAnsi="Times New Roman" w:cs="Times New Roman"/>
          <w:noProof w:val="0"/>
          <w:sz w:val="24"/>
          <w:szCs w:val="24"/>
          <w:lang w:eastAsia="fr-FR"/>
        </w:rPr>
        <w:t xml:space="preserve"> are </w:t>
      </w:r>
      <w:proofErr w:type="spellStart"/>
      <w:r w:rsidRPr="00B818D9">
        <w:rPr>
          <w:rFonts w:ascii="Times New Roman" w:eastAsia="Times New Roman" w:hAnsi="Times New Roman" w:cs="Times New Roman"/>
          <w:noProof w:val="0"/>
          <w:sz w:val="24"/>
          <w:szCs w:val="24"/>
          <w:lang w:eastAsia="fr-FR"/>
        </w:rPr>
        <w:t>caused</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bacteria</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viruses</w:t>
      </w:r>
      <w:proofErr w:type="spellEnd"/>
      <w:r w:rsidRPr="00B818D9">
        <w:rPr>
          <w:rFonts w:ascii="Times New Roman" w:eastAsia="Times New Roman" w:hAnsi="Times New Roman" w:cs="Times New Roman"/>
          <w:noProof w:val="0"/>
          <w:sz w:val="24"/>
          <w:szCs w:val="24"/>
          <w:lang w:eastAsia="fr-FR"/>
        </w:rPr>
        <w:t xml:space="preserve"> and parasites,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exposure</w:t>
      </w:r>
      <w:proofErr w:type="spellEnd"/>
      <w:r w:rsidRPr="00B818D9">
        <w:rPr>
          <w:rFonts w:ascii="Times New Roman" w:eastAsia="Times New Roman" w:hAnsi="Times New Roman" w:cs="Times New Roman"/>
          <w:noProof w:val="0"/>
          <w:sz w:val="24"/>
          <w:szCs w:val="24"/>
          <w:lang w:eastAsia="fr-FR"/>
        </w:rPr>
        <w:t xml:space="preserve"> to HPV infection, in </w:t>
      </w:r>
      <w:proofErr w:type="spellStart"/>
      <w:r w:rsidRPr="00B818D9">
        <w:rPr>
          <w:rFonts w:ascii="Times New Roman" w:eastAsia="Times New Roman" w:hAnsi="Times New Roman" w:cs="Times New Roman"/>
          <w:noProof w:val="0"/>
          <w:sz w:val="24"/>
          <w:szCs w:val="24"/>
          <w:lang w:eastAsia="fr-FR"/>
        </w:rPr>
        <w:t>order</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prevent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exposure</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studying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factors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such</w:t>
      </w:r>
      <w:proofErr w:type="spellEnd"/>
      <w:r w:rsidRPr="00B818D9">
        <w:rPr>
          <w:rFonts w:ascii="Times New Roman" w:eastAsia="Times New Roman" w:hAnsi="Times New Roman" w:cs="Times New Roman"/>
          <w:noProof w:val="0"/>
          <w:sz w:val="24"/>
          <w:szCs w:val="24"/>
          <w:lang w:eastAsia="fr-FR"/>
        </w:rPr>
        <w:t xml:space="preserve"> as </w:t>
      </w:r>
      <w:proofErr w:type="spellStart"/>
      <w:r w:rsidRPr="00B818D9">
        <w:rPr>
          <w:rFonts w:ascii="Times New Roman" w:eastAsia="Times New Roman" w:hAnsi="Times New Roman" w:cs="Times New Roman"/>
          <w:noProof w:val="0"/>
          <w:sz w:val="24"/>
          <w:szCs w:val="24"/>
          <w:lang w:eastAsia="fr-FR"/>
        </w:rPr>
        <w:t>early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intercourse, the use of contraceptive </w:t>
      </w:r>
      <w:proofErr w:type="spellStart"/>
      <w:r w:rsidRPr="00B818D9">
        <w:rPr>
          <w:rFonts w:ascii="Times New Roman" w:eastAsia="Times New Roman" w:hAnsi="Times New Roman" w:cs="Times New Roman"/>
          <w:noProof w:val="0"/>
          <w:sz w:val="24"/>
          <w:szCs w:val="24"/>
          <w:lang w:eastAsia="fr-FR"/>
        </w:rPr>
        <w:t>methods</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many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other</w:t>
      </w:r>
      <w:proofErr w:type="spellEnd"/>
      <w:r w:rsidRPr="00B818D9">
        <w:rPr>
          <w:rFonts w:ascii="Times New Roman" w:eastAsia="Times New Roman" w:hAnsi="Times New Roman" w:cs="Times New Roman"/>
          <w:noProof w:val="0"/>
          <w:sz w:val="24"/>
          <w:szCs w:val="24"/>
          <w:lang w:eastAsia="fr-FR"/>
        </w:rPr>
        <w:t xml:space="preserve"> aspects </w:t>
      </w:r>
      <w:proofErr w:type="spellStart"/>
      <w:r w:rsidRPr="00B818D9">
        <w:rPr>
          <w:rFonts w:ascii="Times New Roman" w:eastAsia="Times New Roman" w:hAnsi="Times New Roman" w:cs="Times New Roman"/>
          <w:noProof w:val="0"/>
          <w:sz w:val="24"/>
          <w:szCs w:val="24"/>
          <w:lang w:eastAsia="fr-FR"/>
        </w:rPr>
        <w:t>that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may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linked</w:t>
      </w:r>
      <w:proofErr w:type="spellEnd"/>
      <w:r w:rsidRPr="00B818D9">
        <w:rPr>
          <w:rFonts w:ascii="Times New Roman" w:eastAsia="Times New Roman" w:hAnsi="Times New Roman" w:cs="Times New Roman"/>
          <w:noProof w:val="0"/>
          <w:sz w:val="24"/>
          <w:szCs w:val="24"/>
          <w:lang w:eastAsia="fr-FR"/>
        </w:rPr>
        <w:t xml:space="preserve"> to the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girls and </w:t>
      </w:r>
      <w:proofErr w:type="spellStart"/>
      <w:r w:rsidRPr="00B818D9">
        <w:rPr>
          <w:rFonts w:ascii="Times New Roman" w:eastAsia="Times New Roman" w:hAnsi="Times New Roman" w:cs="Times New Roman"/>
          <w:noProof w:val="0"/>
          <w:sz w:val="24"/>
          <w:szCs w:val="24"/>
          <w:lang w:eastAsia="fr-FR"/>
        </w:rPr>
        <w:t>their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exposure</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transmitted</w:t>
      </w:r>
      <w:proofErr w:type="spellEnd"/>
      <w:r w:rsidRPr="00B818D9">
        <w:rPr>
          <w:rFonts w:ascii="Times New Roman" w:eastAsia="Times New Roman" w:hAnsi="Times New Roman" w:cs="Times New Roman"/>
          <w:noProof w:val="0"/>
          <w:sz w:val="24"/>
          <w:szCs w:val="24"/>
          <w:lang w:eastAsia="fr-FR"/>
        </w:rPr>
        <w:t xml:space="preserve"> infections </w:t>
      </w:r>
      <w:proofErr w:type="spellStart"/>
      <w:r w:rsidRPr="00B818D9">
        <w:rPr>
          <w:rFonts w:ascii="Times New Roman" w:eastAsia="Times New Roman" w:hAnsi="Times New Roman" w:cs="Times New Roman"/>
          <w:noProof w:val="0"/>
          <w:sz w:val="24"/>
          <w:szCs w:val="24"/>
          <w:lang w:eastAsia="fr-FR"/>
        </w:rPr>
        <w:t>such</w:t>
      </w:r>
      <w:proofErr w:type="spellEnd"/>
      <w:r w:rsidRPr="00B818D9">
        <w:rPr>
          <w:rFonts w:ascii="Times New Roman" w:eastAsia="Times New Roman" w:hAnsi="Times New Roman" w:cs="Times New Roman"/>
          <w:noProof w:val="0"/>
          <w:sz w:val="24"/>
          <w:szCs w:val="24"/>
          <w:lang w:eastAsia="fr-FR"/>
        </w:rPr>
        <w:t xml:space="preserve"> as chlamydia, herpes, </w:t>
      </w:r>
      <w:proofErr w:type="spellStart"/>
      <w:r w:rsidRPr="00B818D9">
        <w:rPr>
          <w:rFonts w:ascii="Times New Roman" w:eastAsia="Times New Roman" w:hAnsi="Times New Roman" w:cs="Times New Roman"/>
          <w:noProof w:val="0"/>
          <w:sz w:val="24"/>
          <w:szCs w:val="24"/>
          <w:lang w:eastAsia="fr-FR"/>
        </w:rPr>
        <w:t>condyloma</w:t>
      </w:r>
      <w:proofErr w:type="spellEnd"/>
      <w:r w:rsidRPr="00B818D9">
        <w:rPr>
          <w:rFonts w:ascii="Times New Roman" w:eastAsia="Times New Roman" w:hAnsi="Times New Roman" w:cs="Times New Roman"/>
          <w:noProof w:val="0"/>
          <w:sz w:val="24"/>
          <w:szCs w:val="24"/>
          <w:lang w:eastAsia="fr-FR"/>
        </w:rPr>
        <w:t xml:space="preserve"> and mycosis in a population made up of adolescent girls in </w:t>
      </w:r>
      <w:proofErr w:type="spellStart"/>
      <w:r w:rsidRPr="00B818D9">
        <w:rPr>
          <w:rFonts w:ascii="Times New Roman" w:eastAsia="Times New Roman" w:hAnsi="Times New Roman" w:cs="Times New Roman"/>
          <w:noProof w:val="0"/>
          <w:sz w:val="24"/>
          <w:szCs w:val="24"/>
          <w:lang w:eastAsia="fr-FR"/>
        </w:rPr>
        <w:t>secondary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school</w:t>
      </w:r>
      <w:proofErr w:type="spellEnd"/>
      <w:r w:rsidRPr="00B818D9">
        <w:rPr>
          <w:rFonts w:ascii="Times New Roman" w:eastAsia="Times New Roman" w:hAnsi="Times New Roman" w:cs="Times New Roman"/>
          <w:noProof w:val="0"/>
          <w:sz w:val="24"/>
          <w:szCs w:val="24"/>
          <w:lang w:eastAsia="fr-FR"/>
        </w:rPr>
        <w:t xml:space="preserve"> in the Republic of Congo, more </w:t>
      </w:r>
      <w:proofErr w:type="spellStart"/>
      <w:r w:rsidRPr="00B818D9">
        <w:rPr>
          <w:rFonts w:ascii="Times New Roman" w:eastAsia="Times New Roman" w:hAnsi="Times New Roman" w:cs="Times New Roman"/>
          <w:noProof w:val="0"/>
          <w:sz w:val="24"/>
          <w:szCs w:val="24"/>
          <w:lang w:eastAsia="fr-FR"/>
        </w:rPr>
        <w:t>specifically</w:t>
      </w:r>
      <w:proofErr w:type="spellEnd"/>
      <w:r w:rsidRPr="00B818D9">
        <w:rPr>
          <w:rFonts w:ascii="Times New Roman" w:eastAsia="Times New Roman" w:hAnsi="Times New Roman" w:cs="Times New Roman"/>
          <w:noProof w:val="0"/>
          <w:sz w:val="24"/>
          <w:szCs w:val="24"/>
          <w:lang w:eastAsia="fr-FR"/>
        </w:rPr>
        <w:t xml:space="preserve"> in the </w:t>
      </w:r>
      <w:proofErr w:type="spellStart"/>
      <w:r w:rsidRPr="00B818D9">
        <w:rPr>
          <w:rFonts w:ascii="Times New Roman" w:eastAsia="Times New Roman" w:hAnsi="Times New Roman" w:cs="Times New Roman"/>
          <w:noProof w:val="0"/>
          <w:sz w:val="24"/>
          <w:szCs w:val="24"/>
          <w:lang w:eastAsia="fr-FR"/>
        </w:rPr>
        <w:t>cities</w:t>
      </w:r>
      <w:proofErr w:type="spellEnd"/>
      <w:r w:rsidRPr="00B818D9">
        <w:rPr>
          <w:rFonts w:ascii="Times New Roman" w:eastAsia="Times New Roman" w:hAnsi="Times New Roman" w:cs="Times New Roman"/>
          <w:noProof w:val="0"/>
          <w:sz w:val="24"/>
          <w:szCs w:val="24"/>
          <w:lang w:eastAsia="fr-FR"/>
        </w:rPr>
        <w:t xml:space="preserve"> of Brazzaville and Pointe-Noire.</w:t>
      </w:r>
    </w:p>
    <w:p w14:paraId="26E0DC27" w14:textId="1A17FDF7" w:rsidR="003E5DCD" w:rsidRPr="00B818D9" w:rsidRDefault="003E5DCD" w:rsidP="00B818D9">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 xml:space="preserve">Materials and </w:t>
      </w:r>
      <w:proofErr w:type="spellStart"/>
      <w:r w:rsidRPr="00B818D9">
        <w:rPr>
          <w:rFonts w:ascii="Times New Roman" w:eastAsia="Times New Roman" w:hAnsi="Times New Roman" w:cs="Times New Roman"/>
          <w:b/>
          <w:bCs/>
          <w:noProof w:val="0"/>
          <w:sz w:val="24"/>
          <w:szCs w:val="24"/>
          <w:lang w:eastAsia="fr-FR"/>
        </w:rPr>
        <w:t>methods</w:t>
      </w:r>
      <w:proofErr w:type="spellEnd"/>
    </w:p>
    <w:p w14:paraId="1B6A9DB6" w14:textId="350B1C66"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proofErr w:type="spellStart"/>
      <w:r w:rsidRPr="00B818D9">
        <w:rPr>
          <w:rFonts w:ascii="Times New Roman" w:eastAsia="Times New Roman" w:hAnsi="Times New Roman" w:cs="Times New Roman"/>
          <w:b/>
          <w:bCs/>
          <w:noProof w:val="0"/>
          <w:sz w:val="24"/>
          <w:szCs w:val="24"/>
          <w:lang w:eastAsia="fr-FR"/>
        </w:rPr>
        <w:t>Procedure</w:t>
      </w:r>
      <w:proofErr w:type="spellEnd"/>
      <w:r w:rsidRPr="00B818D9">
        <w:rPr>
          <w:rFonts w:ascii="Times New Roman" w:eastAsia="Times New Roman" w:hAnsi="Times New Roman" w:cs="Times New Roman"/>
          <w:b/>
          <w:bCs/>
          <w:noProof w:val="0"/>
          <w:sz w:val="24"/>
          <w:szCs w:val="24"/>
          <w:lang w:eastAsia="fr-FR"/>
        </w:rPr>
        <w:t xml:space="preserve"> and </w:t>
      </w:r>
      <w:proofErr w:type="spellStart"/>
      <w:r w:rsidRPr="00B818D9">
        <w:rPr>
          <w:rFonts w:ascii="Times New Roman" w:eastAsia="Times New Roman" w:hAnsi="Times New Roman" w:cs="Times New Roman"/>
          <w:b/>
          <w:bCs/>
          <w:noProof w:val="0"/>
          <w:sz w:val="24"/>
          <w:szCs w:val="24"/>
          <w:lang w:eastAsia="fr-FR"/>
        </w:rPr>
        <w:t>study</w:t>
      </w:r>
      <w:proofErr w:type="spellEnd"/>
      <w:r w:rsidRPr="00B818D9">
        <w:rPr>
          <w:rFonts w:ascii="Times New Roman" w:eastAsia="Times New Roman" w:hAnsi="Times New Roman" w:cs="Times New Roman"/>
          <w:b/>
          <w:bCs/>
          <w:noProof w:val="0"/>
          <w:sz w:val="24"/>
          <w:szCs w:val="24"/>
          <w:lang w:eastAsia="fr-FR"/>
        </w:rPr>
        <w:t xml:space="preserve"> population</w:t>
      </w:r>
    </w:p>
    <w:p w14:paraId="643104EA"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This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a cross-sectional, prospective, </w:t>
      </w:r>
      <w:proofErr w:type="spellStart"/>
      <w:r w:rsidRPr="00B818D9">
        <w:rPr>
          <w:rFonts w:ascii="Times New Roman" w:eastAsia="Times New Roman" w:hAnsi="Times New Roman" w:cs="Times New Roman"/>
          <w:noProof w:val="0"/>
          <w:sz w:val="24"/>
          <w:szCs w:val="24"/>
          <w:lang w:eastAsia="fr-FR"/>
        </w:rPr>
        <w:t>analytical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study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carried</w:t>
      </w:r>
      <w:proofErr w:type="spellEnd"/>
      <w:r w:rsidRPr="00B818D9">
        <w:rPr>
          <w:rFonts w:ascii="Times New Roman" w:eastAsia="Times New Roman" w:hAnsi="Times New Roman" w:cs="Times New Roman"/>
          <w:noProof w:val="0"/>
          <w:sz w:val="24"/>
          <w:szCs w:val="24"/>
          <w:lang w:eastAsia="fr-FR"/>
        </w:rPr>
        <w:t xml:space="preserve"> out on a population of </w:t>
      </w:r>
      <w:proofErr w:type="spellStart"/>
      <w:r w:rsidRPr="00B818D9">
        <w:rPr>
          <w:rFonts w:ascii="Times New Roman" w:eastAsia="Times New Roman" w:hAnsi="Times New Roman" w:cs="Times New Roman"/>
          <w:noProof w:val="0"/>
          <w:sz w:val="24"/>
          <w:szCs w:val="24"/>
          <w:lang w:eastAsia="fr-FR"/>
        </w:rPr>
        <w:t>Congolese</w:t>
      </w:r>
      <w:proofErr w:type="spellEnd"/>
      <w:r w:rsidRPr="00B818D9">
        <w:rPr>
          <w:rFonts w:ascii="Times New Roman" w:eastAsia="Times New Roman" w:hAnsi="Times New Roman" w:cs="Times New Roman"/>
          <w:noProof w:val="0"/>
          <w:sz w:val="24"/>
          <w:szCs w:val="24"/>
          <w:lang w:eastAsia="fr-FR"/>
        </w:rPr>
        <w:t xml:space="preserve"> girls and </w:t>
      </w:r>
      <w:proofErr w:type="spellStart"/>
      <w:r w:rsidRPr="00B818D9">
        <w:rPr>
          <w:rFonts w:ascii="Times New Roman" w:eastAsia="Times New Roman" w:hAnsi="Times New Roman" w:cs="Times New Roman"/>
          <w:noProof w:val="0"/>
          <w:sz w:val="24"/>
          <w:szCs w:val="24"/>
          <w:lang w:eastAsia="fr-FR"/>
        </w:rPr>
        <w:t>women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aged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between</w:t>
      </w:r>
      <w:proofErr w:type="spellEnd"/>
      <w:r w:rsidRPr="00B818D9">
        <w:rPr>
          <w:rFonts w:ascii="Times New Roman" w:eastAsia="Times New Roman" w:hAnsi="Times New Roman" w:cs="Times New Roman"/>
          <w:noProof w:val="0"/>
          <w:sz w:val="24"/>
          <w:szCs w:val="24"/>
          <w:lang w:eastAsia="fr-FR"/>
        </w:rPr>
        <w:t xml:space="preserve"> 15 and 24. This population </w:t>
      </w:r>
      <w:proofErr w:type="spellStart"/>
      <w:r w:rsidRPr="00B818D9">
        <w:rPr>
          <w:rFonts w:ascii="Times New Roman" w:eastAsia="Times New Roman" w:hAnsi="Times New Roman" w:cs="Times New Roman"/>
          <w:noProof w:val="0"/>
          <w:sz w:val="24"/>
          <w:szCs w:val="24"/>
          <w:lang w:eastAsia="fr-FR"/>
        </w:rPr>
        <w:t>consisted</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high </w:t>
      </w:r>
      <w:proofErr w:type="spellStart"/>
      <w:r w:rsidRPr="00B818D9">
        <w:rPr>
          <w:rFonts w:ascii="Times New Roman" w:eastAsia="Times New Roman" w:hAnsi="Times New Roman" w:cs="Times New Roman"/>
          <w:noProof w:val="0"/>
          <w:sz w:val="24"/>
          <w:szCs w:val="24"/>
          <w:lang w:eastAsia="fr-FR"/>
        </w:rPr>
        <w:t>school</w:t>
      </w:r>
      <w:proofErr w:type="spellEnd"/>
      <w:r w:rsidRPr="00B818D9">
        <w:rPr>
          <w:rFonts w:ascii="Times New Roman" w:eastAsia="Times New Roman" w:hAnsi="Times New Roman" w:cs="Times New Roman"/>
          <w:noProof w:val="0"/>
          <w:sz w:val="24"/>
          <w:szCs w:val="24"/>
          <w:lang w:eastAsia="fr-FR"/>
        </w:rPr>
        <w:t xml:space="preserve"> girls. It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conducted</w:t>
      </w:r>
      <w:proofErr w:type="spellEnd"/>
      <w:r w:rsidRPr="00B818D9">
        <w:rPr>
          <w:rFonts w:ascii="Times New Roman" w:eastAsia="Times New Roman" w:hAnsi="Times New Roman" w:cs="Times New Roman"/>
          <w:noProof w:val="0"/>
          <w:sz w:val="24"/>
          <w:szCs w:val="24"/>
          <w:lang w:eastAsia="fr-FR"/>
        </w:rPr>
        <w:t xml:space="preserve"> in the Republic of Congo, more </w:t>
      </w:r>
      <w:proofErr w:type="spellStart"/>
      <w:r w:rsidRPr="00B818D9">
        <w:rPr>
          <w:rFonts w:ascii="Times New Roman" w:eastAsia="Times New Roman" w:hAnsi="Times New Roman" w:cs="Times New Roman"/>
          <w:noProof w:val="0"/>
          <w:sz w:val="24"/>
          <w:szCs w:val="24"/>
          <w:lang w:eastAsia="fr-FR"/>
        </w:rPr>
        <w:t>specifically</w:t>
      </w:r>
      <w:proofErr w:type="spellEnd"/>
      <w:r w:rsidRPr="00B818D9">
        <w:rPr>
          <w:rFonts w:ascii="Times New Roman" w:eastAsia="Times New Roman" w:hAnsi="Times New Roman" w:cs="Times New Roman"/>
          <w:noProof w:val="0"/>
          <w:sz w:val="24"/>
          <w:szCs w:val="24"/>
          <w:lang w:eastAsia="fr-FR"/>
        </w:rPr>
        <w:t xml:space="preserve"> in the </w:t>
      </w:r>
      <w:proofErr w:type="spellStart"/>
      <w:r w:rsidRPr="00B818D9">
        <w:rPr>
          <w:rFonts w:ascii="Times New Roman" w:eastAsia="Times New Roman" w:hAnsi="Times New Roman" w:cs="Times New Roman"/>
          <w:noProof w:val="0"/>
          <w:sz w:val="24"/>
          <w:szCs w:val="24"/>
          <w:lang w:eastAsia="fr-FR"/>
        </w:rPr>
        <w:t>departments</w:t>
      </w:r>
      <w:proofErr w:type="spellEnd"/>
      <w:r w:rsidRPr="00B818D9">
        <w:rPr>
          <w:rFonts w:ascii="Times New Roman" w:eastAsia="Times New Roman" w:hAnsi="Times New Roman" w:cs="Times New Roman"/>
          <w:noProof w:val="0"/>
          <w:sz w:val="24"/>
          <w:szCs w:val="24"/>
          <w:lang w:eastAsia="fr-FR"/>
        </w:rPr>
        <w:t xml:space="preserve"> of Brazzaville and Pointe-Noire over a </w:t>
      </w:r>
      <w:proofErr w:type="spellStart"/>
      <w:r w:rsidRPr="00B818D9">
        <w:rPr>
          <w:rFonts w:ascii="Times New Roman" w:eastAsia="Times New Roman" w:hAnsi="Times New Roman" w:cs="Times New Roman"/>
          <w:noProof w:val="0"/>
          <w:sz w:val="24"/>
          <w:szCs w:val="24"/>
          <w:lang w:eastAsia="fr-FR"/>
        </w:rPr>
        <w:t>period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from</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December</w:t>
      </w:r>
      <w:proofErr w:type="spellEnd"/>
      <w:r w:rsidRPr="00B818D9">
        <w:rPr>
          <w:rFonts w:ascii="Times New Roman" w:eastAsia="Times New Roman" w:hAnsi="Times New Roman" w:cs="Times New Roman"/>
          <w:noProof w:val="0"/>
          <w:sz w:val="24"/>
          <w:szCs w:val="24"/>
          <w:lang w:eastAsia="fr-FR"/>
        </w:rPr>
        <w:t xml:space="preserve"> 07, 2019 to </w:t>
      </w:r>
      <w:proofErr w:type="spellStart"/>
      <w:r w:rsidRPr="00B818D9">
        <w:rPr>
          <w:rFonts w:ascii="Times New Roman" w:eastAsia="Times New Roman" w:hAnsi="Times New Roman" w:cs="Times New Roman"/>
          <w:noProof w:val="0"/>
          <w:sz w:val="24"/>
          <w:szCs w:val="24"/>
          <w:lang w:eastAsia="fr-FR"/>
        </w:rPr>
        <w:t>September</w:t>
      </w:r>
      <w:proofErr w:type="spellEnd"/>
      <w:r w:rsidRPr="00B818D9">
        <w:rPr>
          <w:rFonts w:ascii="Times New Roman" w:eastAsia="Times New Roman" w:hAnsi="Times New Roman" w:cs="Times New Roman"/>
          <w:noProof w:val="0"/>
          <w:sz w:val="24"/>
          <w:szCs w:val="24"/>
          <w:lang w:eastAsia="fr-FR"/>
        </w:rPr>
        <w:t xml:space="preserve"> 20, 2021. </w:t>
      </w:r>
    </w:p>
    <w:p w14:paraId="47966EE2" w14:textId="3EA246FB"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lastRenderedPageBreak/>
        <w:t>Data collection</w:t>
      </w:r>
    </w:p>
    <w:p w14:paraId="7128A0D3"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Participants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interviewed</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healthcare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professionals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consisting</w:t>
      </w:r>
      <w:proofErr w:type="spellEnd"/>
      <w:r w:rsidRPr="00B818D9">
        <w:rPr>
          <w:rFonts w:ascii="Times New Roman" w:eastAsia="Times New Roman" w:hAnsi="Times New Roman" w:cs="Times New Roman"/>
          <w:noProof w:val="0"/>
          <w:sz w:val="24"/>
          <w:szCs w:val="24"/>
          <w:lang w:eastAsia="fr-FR"/>
        </w:rPr>
        <w:t xml:space="preserve"> of nurses and </w:t>
      </w:r>
      <w:proofErr w:type="spellStart"/>
      <w:r w:rsidRPr="00B818D9">
        <w:rPr>
          <w:rFonts w:ascii="Times New Roman" w:eastAsia="Times New Roman" w:hAnsi="Times New Roman" w:cs="Times New Roman"/>
          <w:noProof w:val="0"/>
          <w:sz w:val="24"/>
          <w:szCs w:val="24"/>
          <w:lang w:eastAsia="fr-FR"/>
        </w:rPr>
        <w:t>psychologists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in-</w:t>
      </w:r>
      <w:proofErr w:type="spellStart"/>
      <w:r w:rsidRPr="00B818D9">
        <w:rPr>
          <w:rFonts w:ascii="Times New Roman" w:eastAsia="Times New Roman" w:hAnsi="Times New Roman" w:cs="Times New Roman"/>
          <w:noProof w:val="0"/>
          <w:sz w:val="24"/>
          <w:szCs w:val="24"/>
          <w:lang w:eastAsia="fr-FR"/>
        </w:rPr>
        <w:t>depth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knowledge</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cervical cancer, </w:t>
      </w:r>
      <w:proofErr w:type="spellStart"/>
      <w:r w:rsidRPr="00B818D9">
        <w:rPr>
          <w:rFonts w:ascii="Times New Roman" w:eastAsia="Times New Roman" w:hAnsi="Times New Roman" w:cs="Times New Roman"/>
          <w:noProof w:val="0"/>
          <w:sz w:val="24"/>
          <w:szCs w:val="24"/>
          <w:lang w:eastAsia="fr-FR"/>
        </w:rPr>
        <w:t>its</w:t>
      </w:r>
      <w:proofErr w:type="spellEnd"/>
      <w:r w:rsidRPr="00B818D9">
        <w:rPr>
          <w:rFonts w:ascii="Times New Roman" w:eastAsia="Times New Roman" w:hAnsi="Times New Roman" w:cs="Times New Roman"/>
          <w:noProof w:val="0"/>
          <w:sz w:val="24"/>
          <w:szCs w:val="24"/>
          <w:lang w:eastAsia="fr-FR"/>
        </w:rPr>
        <w:t xml:space="preserve"> screening and </w:t>
      </w:r>
      <w:proofErr w:type="spellStart"/>
      <w:r w:rsidRPr="00B818D9">
        <w:rPr>
          <w:rFonts w:ascii="Times New Roman" w:eastAsia="Times New Roman" w:hAnsi="Times New Roman" w:cs="Times New Roman"/>
          <w:noProof w:val="0"/>
          <w:sz w:val="24"/>
          <w:szCs w:val="24"/>
          <w:lang w:eastAsia="fr-FR"/>
        </w:rPr>
        <w:t>human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papillomaviruses</w:t>
      </w:r>
      <w:proofErr w:type="spellEnd"/>
      <w:r w:rsidRPr="00B818D9">
        <w:rPr>
          <w:rFonts w:ascii="Times New Roman" w:eastAsia="Times New Roman" w:hAnsi="Times New Roman" w:cs="Times New Roman"/>
          <w:noProof w:val="0"/>
          <w:sz w:val="24"/>
          <w:szCs w:val="24"/>
          <w:lang w:eastAsia="fr-FR"/>
        </w:rPr>
        <w:t xml:space="preserve"> (HPV). Interviews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conducted</w:t>
      </w:r>
      <w:proofErr w:type="spellEnd"/>
      <w:r w:rsidRPr="00B818D9">
        <w:rPr>
          <w:rFonts w:ascii="Times New Roman" w:eastAsia="Times New Roman" w:hAnsi="Times New Roman" w:cs="Times New Roman"/>
          <w:noProof w:val="0"/>
          <w:sz w:val="24"/>
          <w:szCs w:val="24"/>
          <w:lang w:eastAsia="fr-FR"/>
        </w:rPr>
        <w:t xml:space="preserve"> in French and the </w:t>
      </w:r>
      <w:proofErr w:type="spellStart"/>
      <w:r w:rsidRPr="00B818D9">
        <w:rPr>
          <w:rFonts w:ascii="Times New Roman" w:eastAsia="Times New Roman" w:hAnsi="Times New Roman" w:cs="Times New Roman"/>
          <w:noProof w:val="0"/>
          <w:sz w:val="24"/>
          <w:szCs w:val="24"/>
          <w:lang w:eastAsia="fr-FR"/>
        </w:rPr>
        <w:t>country's</w:t>
      </w:r>
      <w:proofErr w:type="spellEnd"/>
      <w:r w:rsidRPr="00B818D9">
        <w:rPr>
          <w:rFonts w:ascii="Times New Roman" w:eastAsia="Times New Roman" w:hAnsi="Times New Roman" w:cs="Times New Roman"/>
          <w:noProof w:val="0"/>
          <w:sz w:val="24"/>
          <w:szCs w:val="24"/>
          <w:lang w:eastAsia="fr-FR"/>
        </w:rPr>
        <w:t xml:space="preserve"> national </w:t>
      </w:r>
      <w:proofErr w:type="spellStart"/>
      <w:r w:rsidRPr="00B818D9">
        <w:rPr>
          <w:rFonts w:ascii="Times New Roman" w:eastAsia="Times New Roman" w:hAnsi="Times New Roman" w:cs="Times New Roman"/>
          <w:noProof w:val="0"/>
          <w:sz w:val="24"/>
          <w:szCs w:val="24"/>
          <w:lang w:eastAsia="fr-FR"/>
        </w:rPr>
        <w:t>languages</w:t>
      </w:r>
      <w:proofErr w:type="spellEnd"/>
      <w:r w:rsidRPr="00B818D9">
        <w:rPr>
          <w:rFonts w:ascii="Times New Roman" w:eastAsia="Times New Roman" w:hAnsi="Times New Roman" w:cs="Times New Roman"/>
          <w:noProof w:val="0"/>
          <w:sz w:val="24"/>
          <w:szCs w:val="24"/>
          <w:lang w:eastAsia="fr-FR"/>
        </w:rPr>
        <w:t xml:space="preserve"> (Lingala or Kituba). At high </w:t>
      </w:r>
      <w:proofErr w:type="spellStart"/>
      <w:r w:rsidRPr="00B818D9">
        <w:rPr>
          <w:rFonts w:ascii="Times New Roman" w:eastAsia="Times New Roman" w:hAnsi="Times New Roman" w:cs="Times New Roman"/>
          <w:noProof w:val="0"/>
          <w:sz w:val="24"/>
          <w:szCs w:val="24"/>
          <w:lang w:eastAsia="fr-FR"/>
        </w:rPr>
        <w:t>school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level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teachers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made </w:t>
      </w:r>
      <w:proofErr w:type="spellStart"/>
      <w:r w:rsidRPr="00B818D9">
        <w:rPr>
          <w:rFonts w:ascii="Times New Roman" w:eastAsia="Times New Roman" w:hAnsi="Times New Roman" w:cs="Times New Roman"/>
          <w:noProof w:val="0"/>
          <w:sz w:val="24"/>
          <w:szCs w:val="24"/>
          <w:lang w:eastAsia="fr-FR"/>
        </w:rPr>
        <w:t>aware</w:t>
      </w:r>
      <w:proofErr w:type="spellEnd"/>
      <w:r w:rsidRPr="00B818D9">
        <w:rPr>
          <w:rFonts w:ascii="Times New Roman" w:eastAsia="Times New Roman" w:hAnsi="Times New Roman" w:cs="Times New Roman"/>
          <w:noProof w:val="0"/>
          <w:sz w:val="24"/>
          <w:szCs w:val="24"/>
          <w:lang w:eastAsia="fr-FR"/>
        </w:rPr>
        <w:t xml:space="preserve"> of the </w:t>
      </w:r>
      <w:proofErr w:type="spellStart"/>
      <w:r w:rsidRPr="00B818D9">
        <w:rPr>
          <w:rFonts w:ascii="Times New Roman" w:eastAsia="Times New Roman" w:hAnsi="Times New Roman" w:cs="Times New Roman"/>
          <w:noProof w:val="0"/>
          <w:sz w:val="24"/>
          <w:szCs w:val="24"/>
          <w:lang w:eastAsia="fr-FR"/>
        </w:rPr>
        <w:t>need</w:t>
      </w:r>
      <w:proofErr w:type="spellEnd"/>
      <w:r w:rsidRPr="00B818D9">
        <w:rPr>
          <w:rFonts w:ascii="Times New Roman" w:eastAsia="Times New Roman" w:hAnsi="Times New Roman" w:cs="Times New Roman"/>
          <w:noProof w:val="0"/>
          <w:sz w:val="24"/>
          <w:szCs w:val="24"/>
          <w:lang w:eastAsia="fr-FR"/>
        </w:rPr>
        <w:t xml:space="preserve"> for </w:t>
      </w:r>
      <w:proofErr w:type="spellStart"/>
      <w:r w:rsidRPr="00B818D9">
        <w:rPr>
          <w:rFonts w:ascii="Times New Roman" w:eastAsia="Times New Roman" w:hAnsi="Times New Roman" w:cs="Times New Roman"/>
          <w:noProof w:val="0"/>
          <w:sz w:val="24"/>
          <w:szCs w:val="24"/>
          <w:lang w:eastAsia="fr-FR"/>
        </w:rPr>
        <w:t>these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professionals</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visit</w:t>
      </w:r>
      <w:proofErr w:type="spellEnd"/>
      <w:r w:rsidRPr="00B818D9">
        <w:rPr>
          <w:rFonts w:ascii="Times New Roman" w:eastAsia="Times New Roman" w:hAnsi="Times New Roman" w:cs="Times New Roman"/>
          <w:noProof w:val="0"/>
          <w:sz w:val="24"/>
          <w:szCs w:val="24"/>
          <w:lang w:eastAsia="fr-FR"/>
        </w:rPr>
        <w:t xml:space="preserve">. Girls </w:t>
      </w:r>
      <w:proofErr w:type="spellStart"/>
      <w:r w:rsidRPr="00B818D9">
        <w:rPr>
          <w:rFonts w:ascii="Times New Roman" w:eastAsia="Times New Roman" w:hAnsi="Times New Roman" w:cs="Times New Roman"/>
          <w:noProof w:val="0"/>
          <w:sz w:val="24"/>
          <w:szCs w:val="24"/>
          <w:lang w:eastAsia="fr-FR"/>
        </w:rPr>
        <w:t>interested</w:t>
      </w:r>
      <w:proofErr w:type="spellEnd"/>
      <w:r w:rsidRPr="00B818D9">
        <w:rPr>
          <w:rFonts w:ascii="Times New Roman" w:eastAsia="Times New Roman" w:hAnsi="Times New Roman" w:cs="Times New Roman"/>
          <w:noProof w:val="0"/>
          <w:sz w:val="24"/>
          <w:szCs w:val="24"/>
          <w:lang w:eastAsia="fr-FR"/>
        </w:rPr>
        <w:t xml:space="preserve"> in </w:t>
      </w:r>
      <w:proofErr w:type="spellStart"/>
      <w:r w:rsidRPr="00B818D9">
        <w:rPr>
          <w:rFonts w:ascii="Times New Roman" w:eastAsia="Times New Roman" w:hAnsi="Times New Roman" w:cs="Times New Roman"/>
          <w:noProof w:val="0"/>
          <w:sz w:val="24"/>
          <w:szCs w:val="24"/>
          <w:lang w:eastAsia="fr-FR"/>
        </w:rPr>
        <w:t>taking</w:t>
      </w:r>
      <w:proofErr w:type="spellEnd"/>
      <w:r w:rsidRPr="00B818D9">
        <w:rPr>
          <w:rFonts w:ascii="Times New Roman" w:eastAsia="Times New Roman" w:hAnsi="Times New Roman" w:cs="Times New Roman"/>
          <w:noProof w:val="0"/>
          <w:sz w:val="24"/>
          <w:szCs w:val="24"/>
          <w:lang w:eastAsia="fr-FR"/>
        </w:rPr>
        <w:t xml:space="preserve"> part in the </w:t>
      </w:r>
      <w:proofErr w:type="spellStart"/>
      <w:r w:rsidRPr="00B818D9">
        <w:rPr>
          <w:rFonts w:ascii="Times New Roman" w:eastAsia="Times New Roman" w:hAnsi="Times New Roman" w:cs="Times New Roman"/>
          <w:noProof w:val="0"/>
          <w:sz w:val="24"/>
          <w:szCs w:val="24"/>
          <w:lang w:eastAsia="fr-FR"/>
        </w:rPr>
        <w:t>study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discussed</w:t>
      </w:r>
      <w:proofErr w:type="spellEnd"/>
      <w:r w:rsidRPr="00B818D9">
        <w:rPr>
          <w:rFonts w:ascii="Times New Roman" w:eastAsia="Times New Roman" w:hAnsi="Times New Roman" w:cs="Times New Roman"/>
          <w:noProof w:val="0"/>
          <w:sz w:val="24"/>
          <w:szCs w:val="24"/>
          <w:lang w:eastAsia="fr-FR"/>
        </w:rPr>
        <w:t xml:space="preserve"> the objectives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professionals</w:t>
      </w:r>
      <w:proofErr w:type="spellEnd"/>
      <w:r w:rsidRPr="00B818D9">
        <w:rPr>
          <w:rFonts w:ascii="Times New Roman" w:eastAsia="Times New Roman" w:hAnsi="Times New Roman" w:cs="Times New Roman"/>
          <w:noProof w:val="0"/>
          <w:sz w:val="24"/>
          <w:szCs w:val="24"/>
          <w:lang w:eastAsia="fr-FR"/>
        </w:rPr>
        <w:t xml:space="preserve">. The objectives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well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explained</w:t>
      </w:r>
      <w:proofErr w:type="spellEnd"/>
      <w:r w:rsidRPr="00B818D9">
        <w:rPr>
          <w:rFonts w:ascii="Times New Roman" w:eastAsia="Times New Roman" w:hAnsi="Times New Roman" w:cs="Times New Roman"/>
          <w:noProof w:val="0"/>
          <w:sz w:val="24"/>
          <w:szCs w:val="24"/>
          <w:lang w:eastAsia="fr-FR"/>
        </w:rPr>
        <w:t xml:space="preserve"> to the participants. </w:t>
      </w:r>
    </w:p>
    <w:p w14:paraId="3EAEBED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The questionnaire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divided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into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three</w:t>
      </w:r>
      <w:proofErr w:type="spellEnd"/>
      <w:r w:rsidRPr="00B818D9">
        <w:rPr>
          <w:rFonts w:ascii="Times New Roman" w:eastAsia="Times New Roman" w:hAnsi="Times New Roman" w:cs="Times New Roman"/>
          <w:noProof w:val="0"/>
          <w:sz w:val="24"/>
          <w:szCs w:val="24"/>
          <w:lang w:eastAsia="fr-FR"/>
        </w:rPr>
        <w:t xml:space="preserve"> sections:</w:t>
      </w:r>
    </w:p>
    <w:p w14:paraId="50DCA94E"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1. </w:t>
      </w:r>
      <w:proofErr w:type="spellStart"/>
      <w:r w:rsidRPr="00B818D9">
        <w:rPr>
          <w:rFonts w:ascii="Times New Roman" w:eastAsia="Times New Roman" w:hAnsi="Times New Roman" w:cs="Times New Roman"/>
          <w:noProof w:val="0"/>
          <w:sz w:val="24"/>
          <w:szCs w:val="24"/>
          <w:lang w:eastAsia="fr-FR"/>
        </w:rPr>
        <w:t>Socio-demographic</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characteristics</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behavior</w:t>
      </w:r>
      <w:proofErr w:type="spellEnd"/>
      <w:r w:rsidRPr="00B818D9">
        <w:rPr>
          <w:rFonts w:ascii="Times New Roman" w:eastAsia="Times New Roman" w:hAnsi="Times New Roman" w:cs="Times New Roman"/>
          <w:noProof w:val="0"/>
          <w:sz w:val="24"/>
          <w:szCs w:val="24"/>
          <w:lang w:eastAsia="fr-FR"/>
        </w:rPr>
        <w:t xml:space="preserve"> of the girls;</w:t>
      </w:r>
    </w:p>
    <w:p w14:paraId="3C57F5B2"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2. </w:t>
      </w:r>
      <w:proofErr w:type="spellStart"/>
      <w:r w:rsidRPr="00B818D9">
        <w:rPr>
          <w:rFonts w:ascii="Times New Roman" w:eastAsia="Times New Roman" w:hAnsi="Times New Roman" w:cs="Times New Roman"/>
          <w:noProof w:val="0"/>
          <w:sz w:val="24"/>
          <w:szCs w:val="24"/>
          <w:lang w:eastAsia="fr-FR"/>
        </w:rPr>
        <w:t>Level</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knowledge</w:t>
      </w:r>
      <w:proofErr w:type="spellEnd"/>
      <w:r w:rsidRPr="00B818D9">
        <w:rPr>
          <w:rFonts w:ascii="Times New Roman" w:eastAsia="Times New Roman" w:hAnsi="Times New Roman" w:cs="Times New Roman"/>
          <w:noProof w:val="0"/>
          <w:sz w:val="24"/>
          <w:szCs w:val="24"/>
          <w:lang w:eastAsia="fr-FR"/>
        </w:rPr>
        <w:t xml:space="preserve"> about HPV;</w:t>
      </w:r>
    </w:p>
    <w:p w14:paraId="157977C5"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 STI-</w:t>
      </w:r>
      <w:proofErr w:type="spellStart"/>
      <w:r w:rsidRPr="00B818D9">
        <w:rPr>
          <w:rFonts w:ascii="Times New Roman" w:eastAsia="Times New Roman" w:hAnsi="Times New Roman" w:cs="Times New Roman"/>
          <w:noProof w:val="0"/>
          <w:sz w:val="24"/>
          <w:szCs w:val="24"/>
          <w:lang w:eastAsia="fr-FR"/>
        </w:rPr>
        <w:t>based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clinical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history</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women</w:t>
      </w:r>
      <w:proofErr w:type="spellEnd"/>
      <w:r w:rsidRPr="00B818D9">
        <w:rPr>
          <w:rFonts w:ascii="Times New Roman" w:eastAsia="Times New Roman" w:hAnsi="Times New Roman" w:cs="Times New Roman"/>
          <w:noProof w:val="0"/>
          <w:sz w:val="24"/>
          <w:szCs w:val="24"/>
          <w:lang w:eastAsia="fr-FR"/>
        </w:rPr>
        <w:t>.</w:t>
      </w:r>
    </w:p>
    <w:p w14:paraId="6FF48CB1"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Information on </w:t>
      </w:r>
      <w:proofErr w:type="spellStart"/>
      <w:r w:rsidRPr="00B818D9">
        <w:rPr>
          <w:rFonts w:ascii="Times New Roman" w:eastAsia="Times New Roman" w:hAnsi="Times New Roman" w:cs="Times New Roman"/>
          <w:noProof w:val="0"/>
          <w:sz w:val="24"/>
          <w:szCs w:val="24"/>
          <w:lang w:eastAsia="fr-FR"/>
        </w:rPr>
        <w:t>age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level</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education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age</w:t>
      </w:r>
      <w:proofErr w:type="spellEnd"/>
      <w:r w:rsidRPr="00B818D9">
        <w:rPr>
          <w:rFonts w:ascii="Times New Roman" w:eastAsia="Times New Roman" w:hAnsi="Times New Roman" w:cs="Times New Roman"/>
          <w:noProof w:val="0"/>
          <w:sz w:val="24"/>
          <w:szCs w:val="24"/>
          <w:lang w:eastAsia="fr-FR"/>
        </w:rPr>
        <w:t xml:space="preserve"> of first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intercourse, condom use, </w:t>
      </w:r>
      <w:proofErr w:type="spellStart"/>
      <w:r w:rsidRPr="00B818D9">
        <w:rPr>
          <w:rFonts w:ascii="Times New Roman" w:eastAsia="Times New Roman" w:hAnsi="Times New Roman" w:cs="Times New Roman"/>
          <w:noProof w:val="0"/>
          <w:sz w:val="24"/>
          <w:szCs w:val="24"/>
          <w:lang w:eastAsia="fr-FR"/>
        </w:rPr>
        <w:t>number</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partners</w:t>
      </w:r>
      <w:proofErr w:type="spellEnd"/>
      <w:r w:rsidRPr="00B818D9">
        <w:rPr>
          <w:rFonts w:ascii="Times New Roman" w:eastAsia="Times New Roman" w:hAnsi="Times New Roman" w:cs="Times New Roman"/>
          <w:noProof w:val="0"/>
          <w:sz w:val="24"/>
          <w:szCs w:val="24"/>
          <w:lang w:eastAsia="fr-FR"/>
        </w:rPr>
        <w:t xml:space="preserve"> and use of contraceptive </w:t>
      </w:r>
      <w:proofErr w:type="spellStart"/>
      <w:r w:rsidRPr="00B818D9">
        <w:rPr>
          <w:rFonts w:ascii="Times New Roman" w:eastAsia="Times New Roman" w:hAnsi="Times New Roman" w:cs="Times New Roman"/>
          <w:noProof w:val="0"/>
          <w:sz w:val="24"/>
          <w:szCs w:val="24"/>
          <w:lang w:eastAsia="fr-FR"/>
        </w:rPr>
        <w:t>methods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also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collected</w:t>
      </w:r>
      <w:proofErr w:type="spellEnd"/>
      <w:r w:rsidRPr="00B818D9">
        <w:rPr>
          <w:rFonts w:ascii="Times New Roman" w:eastAsia="Times New Roman" w:hAnsi="Times New Roman" w:cs="Times New Roman"/>
          <w:noProof w:val="0"/>
          <w:sz w:val="24"/>
          <w:szCs w:val="24"/>
          <w:lang w:eastAsia="fr-FR"/>
        </w:rPr>
        <w:t>.</w:t>
      </w:r>
    </w:p>
    <w:p w14:paraId="3A22DE9D" w14:textId="0A3D464B"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 xml:space="preserve">Types of </w:t>
      </w:r>
      <w:proofErr w:type="spellStart"/>
      <w:r w:rsidRPr="00B818D9">
        <w:rPr>
          <w:rFonts w:ascii="Times New Roman" w:eastAsia="Times New Roman" w:hAnsi="Times New Roman" w:cs="Times New Roman"/>
          <w:b/>
          <w:bCs/>
          <w:noProof w:val="0"/>
          <w:sz w:val="24"/>
          <w:szCs w:val="24"/>
          <w:lang w:eastAsia="fr-FR"/>
        </w:rPr>
        <w:t>sample</w:t>
      </w:r>
      <w:proofErr w:type="spellEnd"/>
      <w:r w:rsidRPr="00B818D9">
        <w:rPr>
          <w:rFonts w:ascii="Times New Roman" w:eastAsia="Times New Roman" w:hAnsi="Times New Roman" w:cs="Times New Roman"/>
          <w:b/>
          <w:bCs/>
          <w:noProof w:val="0"/>
          <w:sz w:val="24"/>
          <w:szCs w:val="24"/>
          <w:lang w:eastAsia="fr-FR"/>
        </w:rPr>
        <w:t xml:space="preserve"> for </w:t>
      </w:r>
      <w:proofErr w:type="spellStart"/>
      <w:r w:rsidRPr="00B818D9">
        <w:rPr>
          <w:rFonts w:ascii="Times New Roman" w:eastAsia="Times New Roman" w:hAnsi="Times New Roman" w:cs="Times New Roman"/>
          <w:b/>
          <w:bCs/>
          <w:noProof w:val="0"/>
          <w:sz w:val="24"/>
          <w:szCs w:val="24"/>
          <w:lang w:eastAsia="fr-FR"/>
        </w:rPr>
        <w:t>molecular</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analysis</w:t>
      </w:r>
      <w:proofErr w:type="spellEnd"/>
    </w:p>
    <w:p w14:paraId="66C30A65" w14:textId="7AFE1780"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roofErr w:type="spellStart"/>
      <w:r w:rsidRPr="00B818D9">
        <w:rPr>
          <w:rFonts w:ascii="Times New Roman" w:eastAsia="Times New Roman" w:hAnsi="Times New Roman" w:cs="Times New Roman"/>
          <w:noProof w:val="0"/>
          <w:sz w:val="24"/>
          <w:szCs w:val="24"/>
          <w:lang w:eastAsia="fr-FR"/>
        </w:rPr>
        <w:t>We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collected</w:t>
      </w:r>
      <w:proofErr w:type="spellEnd"/>
      <w:r w:rsidRPr="00B818D9">
        <w:rPr>
          <w:rFonts w:ascii="Times New Roman" w:eastAsia="Times New Roman" w:hAnsi="Times New Roman" w:cs="Times New Roman"/>
          <w:noProof w:val="0"/>
          <w:sz w:val="24"/>
          <w:szCs w:val="24"/>
          <w:lang w:eastAsia="fr-FR"/>
        </w:rPr>
        <w:t xml:space="preserve"> vaginal </w:t>
      </w:r>
      <w:proofErr w:type="spellStart"/>
      <w:r w:rsidRPr="00B818D9">
        <w:rPr>
          <w:rFonts w:ascii="Times New Roman" w:eastAsia="Times New Roman" w:hAnsi="Times New Roman" w:cs="Times New Roman"/>
          <w:noProof w:val="0"/>
          <w:sz w:val="24"/>
          <w:szCs w:val="24"/>
          <w:lang w:eastAsia="fr-FR"/>
        </w:rPr>
        <w:t>samples</w:t>
      </w:r>
      <w:proofErr w:type="spellEnd"/>
      <w:r w:rsidRPr="00B818D9">
        <w:rPr>
          <w:rFonts w:ascii="Times New Roman" w:eastAsia="Times New Roman" w:hAnsi="Times New Roman" w:cs="Times New Roman"/>
          <w:noProof w:val="0"/>
          <w:sz w:val="24"/>
          <w:szCs w:val="24"/>
          <w:lang w:eastAsia="fr-FR"/>
        </w:rPr>
        <w:t xml:space="preserve">. A </w:t>
      </w:r>
      <w:proofErr w:type="spellStart"/>
      <w:r w:rsidRPr="00B818D9">
        <w:rPr>
          <w:rFonts w:ascii="Times New Roman" w:eastAsia="Times New Roman" w:hAnsi="Times New Roman" w:cs="Times New Roman"/>
          <w:noProof w:val="0"/>
          <w:sz w:val="24"/>
          <w:szCs w:val="24"/>
          <w:lang w:eastAsia="fr-FR"/>
        </w:rPr>
        <w:t>naked-eye</w:t>
      </w:r>
      <w:proofErr w:type="spellEnd"/>
      <w:r w:rsidRPr="00B818D9">
        <w:rPr>
          <w:rFonts w:ascii="Times New Roman" w:eastAsia="Times New Roman" w:hAnsi="Times New Roman" w:cs="Times New Roman"/>
          <w:noProof w:val="0"/>
          <w:sz w:val="24"/>
          <w:szCs w:val="24"/>
          <w:lang w:eastAsia="fr-FR"/>
        </w:rPr>
        <w:t xml:space="preserve"> inspection of the </w:t>
      </w:r>
      <w:proofErr w:type="spellStart"/>
      <w:r w:rsidRPr="00B818D9">
        <w:rPr>
          <w:rFonts w:ascii="Times New Roman" w:eastAsia="Times New Roman" w:hAnsi="Times New Roman" w:cs="Times New Roman"/>
          <w:noProof w:val="0"/>
          <w:sz w:val="24"/>
          <w:szCs w:val="24"/>
          <w:lang w:eastAsia="fr-FR"/>
        </w:rPr>
        <w:t>ano-genital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region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performed</w:t>
      </w:r>
      <w:proofErr w:type="spellEnd"/>
      <w:r w:rsidRPr="00B818D9">
        <w:rPr>
          <w:rFonts w:ascii="Times New Roman" w:eastAsia="Times New Roman" w:hAnsi="Times New Roman" w:cs="Times New Roman"/>
          <w:noProof w:val="0"/>
          <w:sz w:val="24"/>
          <w:szCs w:val="24"/>
          <w:lang w:eastAsia="fr-FR"/>
        </w:rPr>
        <w:t xml:space="preserve"> on the participant in the </w:t>
      </w:r>
      <w:proofErr w:type="spellStart"/>
      <w:r w:rsidRPr="00B818D9">
        <w:rPr>
          <w:rFonts w:ascii="Times New Roman" w:eastAsia="Times New Roman" w:hAnsi="Times New Roman" w:cs="Times New Roman"/>
          <w:noProof w:val="0"/>
          <w:sz w:val="24"/>
          <w:szCs w:val="24"/>
          <w:lang w:eastAsia="fr-FR"/>
        </w:rPr>
        <w:t>gynaecological</w:t>
      </w:r>
      <w:proofErr w:type="spellEnd"/>
      <w:r w:rsidRPr="00B818D9">
        <w:rPr>
          <w:rFonts w:ascii="Times New Roman" w:eastAsia="Times New Roman" w:hAnsi="Times New Roman" w:cs="Times New Roman"/>
          <w:noProof w:val="0"/>
          <w:sz w:val="24"/>
          <w:szCs w:val="24"/>
          <w:lang w:eastAsia="fr-FR"/>
        </w:rPr>
        <w:t xml:space="preserve"> position, </w:t>
      </w:r>
      <w:proofErr w:type="spellStart"/>
      <w:r w:rsidRPr="00B818D9">
        <w:rPr>
          <w:rFonts w:ascii="Times New Roman" w:eastAsia="Times New Roman" w:hAnsi="Times New Roman" w:cs="Times New Roman"/>
          <w:noProof w:val="0"/>
          <w:sz w:val="24"/>
          <w:szCs w:val="24"/>
          <w:lang w:eastAsia="fr-FR"/>
        </w:rPr>
        <w:t>using</w:t>
      </w:r>
      <w:proofErr w:type="spellEnd"/>
      <w:r w:rsidRPr="00B818D9">
        <w:rPr>
          <w:rFonts w:ascii="Times New Roman" w:eastAsia="Times New Roman" w:hAnsi="Times New Roman" w:cs="Times New Roman"/>
          <w:noProof w:val="0"/>
          <w:sz w:val="24"/>
          <w:szCs w:val="24"/>
          <w:lang w:eastAsia="fr-FR"/>
        </w:rPr>
        <w:t xml:space="preserve"> a single-use speculum to </w:t>
      </w:r>
      <w:proofErr w:type="spellStart"/>
      <w:r w:rsidRPr="00B818D9">
        <w:rPr>
          <w:rFonts w:ascii="Times New Roman" w:eastAsia="Times New Roman" w:hAnsi="Times New Roman" w:cs="Times New Roman"/>
          <w:noProof w:val="0"/>
          <w:sz w:val="24"/>
          <w:szCs w:val="24"/>
          <w:lang w:eastAsia="fr-FR"/>
        </w:rPr>
        <w:t>appreciate</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various</w:t>
      </w:r>
      <w:proofErr w:type="spellEnd"/>
      <w:r w:rsidRPr="00B818D9">
        <w:rPr>
          <w:rFonts w:ascii="Times New Roman" w:eastAsia="Times New Roman" w:hAnsi="Times New Roman" w:cs="Times New Roman"/>
          <w:noProof w:val="0"/>
          <w:sz w:val="24"/>
          <w:szCs w:val="24"/>
          <w:lang w:eastAsia="fr-FR"/>
        </w:rPr>
        <w:t xml:space="preserve"> aspects of the cervix. </w:t>
      </w:r>
      <w:proofErr w:type="spellStart"/>
      <w:r w:rsidRPr="00B818D9">
        <w:rPr>
          <w:rFonts w:ascii="Times New Roman" w:eastAsia="Times New Roman" w:hAnsi="Times New Roman" w:cs="Times New Roman"/>
          <w:noProof w:val="0"/>
          <w:sz w:val="24"/>
          <w:szCs w:val="24"/>
          <w:lang w:eastAsia="fr-FR"/>
        </w:rPr>
        <w:t>Samples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taken</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cytobrushing</w:t>
      </w:r>
      <w:proofErr w:type="spellEnd"/>
      <w:r w:rsidRPr="00B818D9">
        <w:rPr>
          <w:rFonts w:ascii="Times New Roman" w:eastAsia="Times New Roman" w:hAnsi="Times New Roman" w:cs="Times New Roman"/>
          <w:noProof w:val="0"/>
          <w:sz w:val="24"/>
          <w:szCs w:val="24"/>
          <w:lang w:eastAsia="fr-FR"/>
        </w:rPr>
        <w:t xml:space="preserve"> the endocervical canal, </w:t>
      </w:r>
      <w:proofErr w:type="spellStart"/>
      <w:r w:rsidRPr="00B818D9">
        <w:rPr>
          <w:rFonts w:ascii="Times New Roman" w:eastAsia="Times New Roman" w:hAnsi="Times New Roman" w:cs="Times New Roman"/>
          <w:noProof w:val="0"/>
          <w:sz w:val="24"/>
          <w:szCs w:val="24"/>
          <w:lang w:eastAsia="fr-FR"/>
        </w:rPr>
        <w:t>turning</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cytobrush</w:t>
      </w:r>
      <w:proofErr w:type="spellEnd"/>
      <w:r w:rsidRPr="00B818D9">
        <w:rPr>
          <w:rFonts w:ascii="Times New Roman" w:eastAsia="Times New Roman" w:hAnsi="Times New Roman" w:cs="Times New Roman"/>
          <w:noProof w:val="0"/>
          <w:sz w:val="24"/>
          <w:szCs w:val="24"/>
          <w:lang w:eastAsia="fr-FR"/>
        </w:rPr>
        <w:t xml:space="preserve"> 3 times to </w:t>
      </w:r>
      <w:proofErr w:type="spellStart"/>
      <w:r w:rsidRPr="00B818D9">
        <w:rPr>
          <w:rFonts w:ascii="Times New Roman" w:eastAsia="Times New Roman" w:hAnsi="Times New Roman" w:cs="Times New Roman"/>
          <w:noProof w:val="0"/>
          <w:sz w:val="24"/>
          <w:szCs w:val="24"/>
          <w:lang w:eastAsia="fr-FR"/>
        </w:rPr>
        <w:t>collect</w:t>
      </w:r>
      <w:proofErr w:type="spellEnd"/>
      <w:r w:rsidRPr="00B818D9">
        <w:rPr>
          <w:rFonts w:ascii="Times New Roman" w:eastAsia="Times New Roman" w:hAnsi="Times New Roman" w:cs="Times New Roman"/>
          <w:noProof w:val="0"/>
          <w:sz w:val="24"/>
          <w:szCs w:val="24"/>
          <w:lang w:eastAsia="fr-FR"/>
        </w:rPr>
        <w:t xml:space="preserve"> the endocervical </w:t>
      </w:r>
      <w:proofErr w:type="spellStart"/>
      <w:r w:rsidRPr="00B818D9">
        <w:rPr>
          <w:rFonts w:ascii="Times New Roman" w:eastAsia="Times New Roman" w:hAnsi="Times New Roman" w:cs="Times New Roman"/>
          <w:noProof w:val="0"/>
          <w:sz w:val="24"/>
          <w:szCs w:val="24"/>
          <w:lang w:eastAsia="fr-FR"/>
        </w:rPr>
        <w:t>cells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Samples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stored</w:t>
      </w:r>
      <w:proofErr w:type="spellEnd"/>
      <w:r w:rsidRPr="00B818D9">
        <w:rPr>
          <w:rFonts w:ascii="Times New Roman" w:eastAsia="Times New Roman" w:hAnsi="Times New Roman" w:cs="Times New Roman"/>
          <w:noProof w:val="0"/>
          <w:sz w:val="24"/>
          <w:szCs w:val="24"/>
          <w:lang w:eastAsia="fr-FR"/>
        </w:rPr>
        <w:t xml:space="preserve"> in </w:t>
      </w:r>
      <w:proofErr w:type="gramStart"/>
      <w:r w:rsidRPr="00B818D9">
        <w:rPr>
          <w:rFonts w:ascii="Times New Roman" w:eastAsia="Times New Roman" w:hAnsi="Times New Roman" w:cs="Times New Roman"/>
          <w:noProof w:val="0"/>
          <w:sz w:val="24"/>
          <w:szCs w:val="24"/>
          <w:lang w:eastAsia="fr-FR"/>
        </w:rPr>
        <w:t>a</w:t>
      </w:r>
      <w:proofErr w:type="gramEnd"/>
      <w:r w:rsidRPr="00B818D9">
        <w:rPr>
          <w:rFonts w:ascii="Times New Roman" w:eastAsia="Times New Roman" w:hAnsi="Times New Roman" w:cs="Times New Roman"/>
          <w:noProof w:val="0"/>
          <w:sz w:val="24"/>
          <w:szCs w:val="24"/>
          <w:lang w:eastAsia="fr-FR"/>
        </w:rPr>
        <w:t xml:space="preserve"> jar </w:t>
      </w:r>
      <w:proofErr w:type="spellStart"/>
      <w:r w:rsidRPr="00B818D9">
        <w:rPr>
          <w:rFonts w:ascii="Times New Roman" w:eastAsia="Times New Roman" w:hAnsi="Times New Roman" w:cs="Times New Roman"/>
          <w:noProof w:val="0"/>
          <w:sz w:val="24"/>
          <w:szCs w:val="24"/>
          <w:lang w:eastAsia="fr-FR"/>
        </w:rPr>
        <w:t>containing</w:t>
      </w:r>
      <w:proofErr w:type="spellEnd"/>
      <w:r w:rsidRPr="00B818D9">
        <w:rPr>
          <w:rFonts w:ascii="Times New Roman" w:eastAsia="Times New Roman" w:hAnsi="Times New Roman" w:cs="Times New Roman"/>
          <w:noProof w:val="0"/>
          <w:sz w:val="24"/>
          <w:szCs w:val="24"/>
          <w:lang w:eastAsia="fr-FR"/>
        </w:rPr>
        <w:t xml:space="preserve"> BD </w:t>
      </w:r>
      <w:proofErr w:type="spellStart"/>
      <w:r w:rsidRPr="00B818D9">
        <w:rPr>
          <w:rFonts w:ascii="Times New Roman" w:eastAsia="Times New Roman" w:hAnsi="Times New Roman" w:cs="Times New Roman"/>
          <w:noProof w:val="0"/>
          <w:sz w:val="24"/>
          <w:szCs w:val="24"/>
          <w:lang w:eastAsia="fr-FR"/>
        </w:rPr>
        <w:t>SurePath</w:t>
      </w:r>
      <w:proofErr w:type="spellEnd"/>
      <w:r w:rsidRPr="00B818D9">
        <w:rPr>
          <w:rFonts w:ascii="Times New Roman" w:eastAsia="Times New Roman" w:hAnsi="Times New Roman" w:cs="Times New Roman"/>
          <w:noProof w:val="0"/>
          <w:sz w:val="24"/>
          <w:szCs w:val="24"/>
          <w:lang w:eastAsia="fr-FR"/>
        </w:rPr>
        <w:t xml:space="preserve">™ transport solution (Benex Limited, Dun Laoghaire, Ireland) and </w:t>
      </w:r>
      <w:proofErr w:type="spellStart"/>
      <w:r w:rsidRPr="00B818D9">
        <w:rPr>
          <w:rFonts w:ascii="Times New Roman" w:eastAsia="Times New Roman" w:hAnsi="Times New Roman" w:cs="Times New Roman"/>
          <w:noProof w:val="0"/>
          <w:sz w:val="24"/>
          <w:szCs w:val="24"/>
          <w:lang w:eastAsia="fr-FR"/>
        </w:rPr>
        <w:t>frozen</w:t>
      </w:r>
      <w:proofErr w:type="spellEnd"/>
      <w:r w:rsidRPr="00B818D9">
        <w:rPr>
          <w:rFonts w:ascii="Times New Roman" w:eastAsia="Times New Roman" w:hAnsi="Times New Roman" w:cs="Times New Roman"/>
          <w:noProof w:val="0"/>
          <w:sz w:val="24"/>
          <w:szCs w:val="24"/>
          <w:lang w:eastAsia="fr-FR"/>
        </w:rPr>
        <w:t xml:space="preserve"> at 20°C in the </w:t>
      </w:r>
      <w:proofErr w:type="spellStart"/>
      <w:r w:rsidRPr="00B818D9">
        <w:rPr>
          <w:rFonts w:ascii="Times New Roman" w:eastAsia="Times New Roman" w:hAnsi="Times New Roman" w:cs="Times New Roman"/>
          <w:noProof w:val="0"/>
          <w:sz w:val="24"/>
          <w:szCs w:val="24"/>
          <w:lang w:eastAsia="fr-FR"/>
        </w:rPr>
        <w:t>refrigerator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pending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analysis</w:t>
      </w:r>
      <w:proofErr w:type="spellEnd"/>
      <w:r w:rsidRPr="00B818D9">
        <w:rPr>
          <w:rFonts w:ascii="Times New Roman" w:eastAsia="Times New Roman" w:hAnsi="Times New Roman" w:cs="Times New Roman"/>
          <w:noProof w:val="0"/>
          <w:sz w:val="24"/>
          <w:szCs w:val="24"/>
          <w:lang w:eastAsia="fr-FR"/>
        </w:rPr>
        <w:t>.</w:t>
      </w:r>
    </w:p>
    <w:p w14:paraId="7A95E877" w14:textId="5FC6A9CD" w:rsidR="003E5DCD" w:rsidRPr="00B818D9" w:rsidRDefault="003E5DCD" w:rsidP="00B818D9">
      <w:pPr>
        <w:pStyle w:val="NormalWeb"/>
        <w:numPr>
          <w:ilvl w:val="1"/>
          <w:numId w:val="1"/>
        </w:numPr>
        <w:spacing w:line="360" w:lineRule="auto"/>
        <w:jc w:val="both"/>
        <w:rPr>
          <w:b/>
          <w:bCs/>
        </w:rPr>
      </w:pPr>
      <w:proofErr w:type="spellStart"/>
      <w:r w:rsidRPr="00B818D9">
        <w:rPr>
          <w:b/>
          <w:bCs/>
        </w:rPr>
        <w:t>Molecular</w:t>
      </w:r>
      <w:proofErr w:type="spellEnd"/>
      <w:r w:rsidRPr="00B818D9">
        <w:rPr>
          <w:b/>
          <w:bCs/>
        </w:rPr>
        <w:t xml:space="preserve"> </w:t>
      </w:r>
      <w:proofErr w:type="spellStart"/>
      <w:r w:rsidRPr="00B818D9">
        <w:rPr>
          <w:b/>
          <w:bCs/>
        </w:rPr>
        <w:t>analysis</w:t>
      </w:r>
      <w:proofErr w:type="spellEnd"/>
    </w:p>
    <w:p w14:paraId="6404089A" w14:textId="77777777" w:rsidR="003E5DCD" w:rsidRPr="00B818D9" w:rsidRDefault="003E5DCD" w:rsidP="00B818D9">
      <w:pPr>
        <w:pStyle w:val="NormalWeb"/>
        <w:spacing w:line="360" w:lineRule="auto"/>
        <w:jc w:val="both"/>
      </w:pPr>
      <w:proofErr w:type="spellStart"/>
      <w:r w:rsidRPr="00B818D9">
        <w:t>After</w:t>
      </w:r>
      <w:proofErr w:type="spellEnd"/>
      <w:r w:rsidRPr="00B818D9">
        <w:t xml:space="preserve"> </w:t>
      </w:r>
      <w:proofErr w:type="spellStart"/>
      <w:r w:rsidRPr="00B818D9">
        <w:t>returning</w:t>
      </w:r>
      <w:proofErr w:type="spellEnd"/>
      <w:r w:rsidRPr="00B818D9">
        <w:t xml:space="preserve"> the </w:t>
      </w:r>
      <w:proofErr w:type="spellStart"/>
      <w:r w:rsidRPr="00B818D9">
        <w:t>samples</w:t>
      </w:r>
      <w:proofErr w:type="spellEnd"/>
      <w:r w:rsidRPr="00B818D9">
        <w:t xml:space="preserve"> to room </w:t>
      </w:r>
      <w:proofErr w:type="spellStart"/>
      <w:r w:rsidRPr="00B818D9">
        <w:t>temperature</w:t>
      </w:r>
      <w:proofErr w:type="spellEnd"/>
      <w:r w:rsidRPr="00B818D9">
        <w:t xml:space="preserve"> and </w:t>
      </w:r>
      <w:proofErr w:type="spellStart"/>
      <w:r w:rsidRPr="00B818D9">
        <w:t>resuspending</w:t>
      </w:r>
      <w:proofErr w:type="spellEnd"/>
      <w:r w:rsidRPr="00B818D9">
        <w:t xml:space="preserve"> </w:t>
      </w:r>
      <w:proofErr w:type="spellStart"/>
      <w:r w:rsidRPr="00B818D9">
        <w:t>them</w:t>
      </w:r>
      <w:proofErr w:type="spellEnd"/>
      <w:r w:rsidRPr="00B818D9">
        <w:t xml:space="preserve"> </w:t>
      </w:r>
      <w:proofErr w:type="spellStart"/>
      <w:r w:rsidRPr="00B818D9">
        <w:t>with</w:t>
      </w:r>
      <w:proofErr w:type="spellEnd"/>
      <w:r w:rsidRPr="00B818D9">
        <w:t xml:space="preserve"> a vortex, a volume of 1000µl of the suspension </w:t>
      </w:r>
      <w:proofErr w:type="spellStart"/>
      <w:r w:rsidRPr="00B818D9">
        <w:t>was</w:t>
      </w:r>
      <w:proofErr w:type="spellEnd"/>
      <w:r w:rsidRPr="00B818D9">
        <w:t xml:space="preserve"> </w:t>
      </w:r>
      <w:proofErr w:type="spellStart"/>
      <w:r w:rsidRPr="00B818D9">
        <w:t>dispensed</w:t>
      </w:r>
      <w:proofErr w:type="spellEnd"/>
      <w:r w:rsidRPr="00B818D9">
        <w:t xml:space="preserve"> </w:t>
      </w:r>
      <w:proofErr w:type="spellStart"/>
      <w:r w:rsidRPr="00B818D9">
        <w:t>into</w:t>
      </w:r>
      <w:proofErr w:type="spellEnd"/>
      <w:r w:rsidRPr="00B818D9">
        <w:t xml:space="preserve"> </w:t>
      </w:r>
      <w:proofErr w:type="spellStart"/>
      <w:r w:rsidRPr="00B818D9">
        <w:t>ready</w:t>
      </w:r>
      <w:proofErr w:type="spellEnd"/>
      <w:r w:rsidRPr="00B818D9">
        <w:t xml:space="preserve">-to-use </w:t>
      </w:r>
      <w:proofErr w:type="spellStart"/>
      <w:r w:rsidRPr="00B818D9">
        <w:t>cartridges</w:t>
      </w:r>
      <w:proofErr w:type="spellEnd"/>
      <w:r w:rsidRPr="00B818D9">
        <w:t xml:space="preserve"> (lot no. 15402 </w:t>
      </w:r>
      <w:proofErr w:type="spellStart"/>
      <w:r w:rsidRPr="00B818D9">
        <w:t>from</w:t>
      </w:r>
      <w:proofErr w:type="spellEnd"/>
      <w:r w:rsidRPr="00B818D9">
        <w:t xml:space="preserve"> the manufacturer </w:t>
      </w:r>
      <w:proofErr w:type="spellStart"/>
      <w:r w:rsidRPr="00B818D9">
        <w:t>Céphéid</w:t>
      </w:r>
      <w:proofErr w:type="spellEnd"/>
      <w:r w:rsidRPr="00B818D9">
        <w:t xml:space="preserve">) for </w:t>
      </w:r>
      <w:proofErr w:type="spellStart"/>
      <w:r w:rsidRPr="00B818D9">
        <w:t>each</w:t>
      </w:r>
      <w:proofErr w:type="spellEnd"/>
      <w:r w:rsidRPr="00B818D9">
        <w:t xml:space="preserve"> </w:t>
      </w:r>
      <w:proofErr w:type="spellStart"/>
      <w:r w:rsidRPr="00B818D9">
        <w:t>sample</w:t>
      </w:r>
      <w:proofErr w:type="spellEnd"/>
      <w:r w:rsidRPr="00B818D9">
        <w:t xml:space="preserve">. The </w:t>
      </w:r>
      <w:proofErr w:type="spellStart"/>
      <w:r w:rsidRPr="00B818D9">
        <w:t>cartridges</w:t>
      </w:r>
      <w:proofErr w:type="spellEnd"/>
      <w:r w:rsidRPr="00B818D9">
        <w:t xml:space="preserve"> </w:t>
      </w:r>
      <w:proofErr w:type="spellStart"/>
      <w:r w:rsidRPr="00B818D9">
        <w:t>were</w:t>
      </w:r>
      <w:proofErr w:type="spellEnd"/>
      <w:r w:rsidRPr="00B818D9">
        <w:t xml:space="preserve"> </w:t>
      </w:r>
      <w:proofErr w:type="spellStart"/>
      <w:r w:rsidRPr="00B818D9">
        <w:t>then</w:t>
      </w:r>
      <w:proofErr w:type="spellEnd"/>
      <w:r w:rsidRPr="00B818D9">
        <w:t xml:space="preserve"> </w:t>
      </w:r>
      <w:proofErr w:type="spellStart"/>
      <w:r w:rsidRPr="00B818D9">
        <w:t>placed</w:t>
      </w:r>
      <w:proofErr w:type="spellEnd"/>
      <w:r w:rsidRPr="00B818D9">
        <w:t xml:space="preserve"> in the </w:t>
      </w:r>
      <w:proofErr w:type="spellStart"/>
      <w:r w:rsidRPr="00B818D9">
        <w:t>GeneXpert</w:t>
      </w:r>
      <w:proofErr w:type="spellEnd"/>
      <w:r w:rsidRPr="00B818D9">
        <w:t xml:space="preserve"> 4-module </w:t>
      </w:r>
      <w:proofErr w:type="spellStart"/>
      <w:r w:rsidRPr="00B818D9">
        <w:t>automaton</w:t>
      </w:r>
      <w:proofErr w:type="spellEnd"/>
      <w:r w:rsidRPr="00B818D9">
        <w:t xml:space="preserve"> for 60 minutes, in accordance </w:t>
      </w:r>
      <w:proofErr w:type="spellStart"/>
      <w:r w:rsidRPr="00B818D9">
        <w:t>with</w:t>
      </w:r>
      <w:proofErr w:type="spellEnd"/>
      <w:r w:rsidRPr="00B818D9">
        <w:t xml:space="preserve"> the </w:t>
      </w:r>
      <w:proofErr w:type="spellStart"/>
      <w:r w:rsidRPr="00B818D9">
        <w:t>manufacturer's</w:t>
      </w:r>
      <w:proofErr w:type="spellEnd"/>
      <w:r w:rsidRPr="00B818D9">
        <w:t xml:space="preserve"> instructions, to </w:t>
      </w:r>
      <w:proofErr w:type="spellStart"/>
      <w:r w:rsidRPr="00B818D9">
        <w:t>detect</w:t>
      </w:r>
      <w:proofErr w:type="spellEnd"/>
      <w:r w:rsidRPr="00B818D9">
        <w:t xml:space="preserve"> </w:t>
      </w:r>
      <w:proofErr w:type="spellStart"/>
      <w:r w:rsidRPr="00B818D9">
        <w:t>genotypes</w:t>
      </w:r>
      <w:proofErr w:type="spellEnd"/>
      <w:r w:rsidRPr="00B818D9">
        <w:t xml:space="preserve"> 16, 18, 31, 33, 35, 39, 45, 51, 52, 56, 58, 59, 66 and 68.</w:t>
      </w:r>
    </w:p>
    <w:p w14:paraId="6AEA7519" w14:textId="77777777" w:rsidR="00B03A84" w:rsidRPr="00B818D9" w:rsidRDefault="00B03A84" w:rsidP="00B818D9">
      <w:pPr>
        <w:pStyle w:val="NormalWeb"/>
        <w:spacing w:line="360" w:lineRule="auto"/>
        <w:jc w:val="both"/>
        <w:rPr>
          <w:b/>
          <w:bCs/>
        </w:rPr>
      </w:pPr>
    </w:p>
    <w:p w14:paraId="47277E4B" w14:textId="701E12AB" w:rsidR="003E5DCD" w:rsidRPr="00B818D9" w:rsidRDefault="003E5DCD" w:rsidP="00B818D9">
      <w:pPr>
        <w:pStyle w:val="NormalWeb"/>
        <w:numPr>
          <w:ilvl w:val="1"/>
          <w:numId w:val="1"/>
        </w:numPr>
        <w:spacing w:line="360" w:lineRule="auto"/>
        <w:jc w:val="both"/>
        <w:rPr>
          <w:b/>
          <w:bCs/>
        </w:rPr>
      </w:pPr>
      <w:proofErr w:type="spellStart"/>
      <w:r w:rsidRPr="00B818D9">
        <w:rPr>
          <w:b/>
          <w:bCs/>
        </w:rPr>
        <w:lastRenderedPageBreak/>
        <w:t>Statistical</w:t>
      </w:r>
      <w:proofErr w:type="spellEnd"/>
      <w:r w:rsidRPr="00B818D9">
        <w:rPr>
          <w:b/>
          <w:bCs/>
        </w:rPr>
        <w:t xml:space="preserve"> </w:t>
      </w:r>
      <w:proofErr w:type="spellStart"/>
      <w:r w:rsidRPr="00B818D9">
        <w:rPr>
          <w:b/>
          <w:bCs/>
        </w:rPr>
        <w:t>analysis</w:t>
      </w:r>
      <w:proofErr w:type="spellEnd"/>
    </w:p>
    <w:p w14:paraId="5124D84A" w14:textId="77777777" w:rsidR="003E5DCD" w:rsidRPr="00B818D9" w:rsidRDefault="003E5DCD" w:rsidP="00B818D9">
      <w:pPr>
        <w:pStyle w:val="NormalWeb"/>
        <w:spacing w:line="360" w:lineRule="auto"/>
        <w:jc w:val="both"/>
      </w:pPr>
      <w:proofErr w:type="spellStart"/>
      <w:r w:rsidRPr="00B818D9">
        <w:t>Statistical</w:t>
      </w:r>
      <w:proofErr w:type="spellEnd"/>
      <w:r w:rsidRPr="00B818D9">
        <w:t xml:space="preserve"> </w:t>
      </w:r>
      <w:proofErr w:type="spellStart"/>
      <w:r w:rsidRPr="00B818D9">
        <w:t>analysis</w:t>
      </w:r>
      <w:proofErr w:type="spellEnd"/>
      <w:r w:rsidRPr="00B818D9">
        <w:t xml:space="preserve"> </w:t>
      </w:r>
      <w:proofErr w:type="spellStart"/>
      <w:r w:rsidRPr="00B818D9">
        <w:t>was</w:t>
      </w:r>
      <w:proofErr w:type="spellEnd"/>
      <w:r w:rsidRPr="00B818D9">
        <w:t xml:space="preserve"> </w:t>
      </w:r>
      <w:proofErr w:type="spellStart"/>
      <w:r w:rsidRPr="00B818D9">
        <w:t>carried</w:t>
      </w:r>
      <w:proofErr w:type="spellEnd"/>
      <w:r w:rsidRPr="00B818D9">
        <w:t xml:space="preserve"> out </w:t>
      </w:r>
      <w:proofErr w:type="spellStart"/>
      <w:r w:rsidRPr="00B818D9">
        <w:t>using</w:t>
      </w:r>
      <w:proofErr w:type="spellEnd"/>
      <w:r w:rsidRPr="00B818D9">
        <w:t xml:space="preserve"> Excel </w:t>
      </w:r>
      <w:proofErr w:type="spellStart"/>
      <w:r w:rsidRPr="00B818D9">
        <w:t>spreadsheets</w:t>
      </w:r>
      <w:proofErr w:type="spellEnd"/>
      <w:r w:rsidRPr="00B818D9">
        <w:t xml:space="preserve"> and Stata13 software. </w:t>
      </w:r>
      <w:proofErr w:type="spellStart"/>
      <w:r w:rsidRPr="00B818D9">
        <w:t>Logistic</w:t>
      </w:r>
      <w:proofErr w:type="spellEnd"/>
      <w:r w:rsidRPr="00B818D9">
        <w:t xml:space="preserve"> </w:t>
      </w:r>
      <w:proofErr w:type="spellStart"/>
      <w:r w:rsidRPr="00B818D9">
        <w:t>regression</w:t>
      </w:r>
      <w:proofErr w:type="spellEnd"/>
      <w:r w:rsidRPr="00B818D9">
        <w:t xml:space="preserve"> </w:t>
      </w:r>
      <w:proofErr w:type="spellStart"/>
      <w:r w:rsidRPr="00B818D9">
        <w:t>analysis</w:t>
      </w:r>
      <w:proofErr w:type="spellEnd"/>
      <w:r w:rsidRPr="00B818D9">
        <w:t xml:space="preserve"> </w:t>
      </w:r>
      <w:proofErr w:type="spellStart"/>
      <w:r w:rsidRPr="00B818D9">
        <w:t>was</w:t>
      </w:r>
      <w:proofErr w:type="spellEnd"/>
      <w:r w:rsidRPr="00B818D9">
        <w:t xml:space="preserve"> </w:t>
      </w:r>
      <w:proofErr w:type="spellStart"/>
      <w:r w:rsidRPr="00B818D9">
        <w:t>performed</w:t>
      </w:r>
      <w:proofErr w:type="spellEnd"/>
      <w:r w:rsidRPr="00B818D9">
        <w:t xml:space="preserve"> to </w:t>
      </w:r>
      <w:proofErr w:type="spellStart"/>
      <w:r w:rsidRPr="00B818D9">
        <w:t>identify</w:t>
      </w:r>
      <w:proofErr w:type="spellEnd"/>
      <w:r w:rsidRPr="00B818D9">
        <w:t xml:space="preserve"> the </w:t>
      </w:r>
      <w:proofErr w:type="spellStart"/>
      <w:r w:rsidRPr="00B818D9">
        <w:t>effect</w:t>
      </w:r>
      <w:proofErr w:type="spellEnd"/>
      <w:r w:rsidRPr="00B818D9">
        <w:t xml:space="preserve"> of </w:t>
      </w:r>
      <w:proofErr w:type="spellStart"/>
      <w:r w:rsidRPr="00B818D9">
        <w:t>demographic</w:t>
      </w:r>
      <w:proofErr w:type="spellEnd"/>
      <w:r w:rsidRPr="00B818D9">
        <w:t xml:space="preserve"> </w:t>
      </w:r>
      <w:proofErr w:type="spellStart"/>
      <w:r w:rsidRPr="00B818D9">
        <w:t>characteristics</w:t>
      </w:r>
      <w:proofErr w:type="spellEnd"/>
      <w:r w:rsidRPr="00B818D9">
        <w:t xml:space="preserve"> on the </w:t>
      </w:r>
      <w:proofErr w:type="spellStart"/>
      <w:r w:rsidRPr="00B818D9">
        <w:t>level</w:t>
      </w:r>
      <w:proofErr w:type="spellEnd"/>
      <w:r w:rsidRPr="00B818D9">
        <w:t xml:space="preserve"> of </w:t>
      </w:r>
      <w:proofErr w:type="spellStart"/>
      <w:r w:rsidRPr="00B818D9">
        <w:t>knowledge</w:t>
      </w:r>
      <w:proofErr w:type="spellEnd"/>
      <w:r w:rsidRPr="00B818D9">
        <w:t xml:space="preserve"> about HPV. The concordance </w:t>
      </w:r>
      <w:proofErr w:type="spellStart"/>
      <w:r w:rsidRPr="00B818D9">
        <w:t>between</w:t>
      </w:r>
      <w:proofErr w:type="spellEnd"/>
      <w:r w:rsidRPr="00B818D9">
        <w:t xml:space="preserve"> tests </w:t>
      </w:r>
      <w:proofErr w:type="spellStart"/>
      <w:r w:rsidRPr="00B818D9">
        <w:t>was</w:t>
      </w:r>
      <w:proofErr w:type="spellEnd"/>
      <w:r w:rsidRPr="00B818D9">
        <w:t xml:space="preserve"> </w:t>
      </w:r>
      <w:proofErr w:type="spellStart"/>
      <w:r w:rsidRPr="00B818D9">
        <w:t>determined</w:t>
      </w:r>
      <w:proofErr w:type="spellEnd"/>
      <w:r w:rsidRPr="00B818D9">
        <w:t xml:space="preserve"> by </w:t>
      </w:r>
      <w:proofErr w:type="spellStart"/>
      <w:r w:rsidRPr="00B818D9">
        <w:t>summing</w:t>
      </w:r>
      <w:proofErr w:type="spellEnd"/>
      <w:r w:rsidRPr="00B818D9">
        <w:t xml:space="preserve"> the positives and </w:t>
      </w:r>
      <w:proofErr w:type="spellStart"/>
      <w:r w:rsidRPr="00B818D9">
        <w:t>negatives</w:t>
      </w:r>
      <w:proofErr w:type="spellEnd"/>
      <w:r w:rsidRPr="00B818D9">
        <w:t xml:space="preserve"> of the </w:t>
      </w:r>
      <w:proofErr w:type="spellStart"/>
      <w:r w:rsidRPr="00B818D9">
        <w:t>two</w:t>
      </w:r>
      <w:proofErr w:type="spellEnd"/>
      <w:r w:rsidRPr="00B818D9">
        <w:t xml:space="preserve"> tests </w:t>
      </w:r>
      <w:proofErr w:type="spellStart"/>
      <w:r w:rsidRPr="00B818D9">
        <w:t>divided</w:t>
      </w:r>
      <w:proofErr w:type="spellEnd"/>
      <w:r w:rsidRPr="00B818D9">
        <w:t xml:space="preserve"> by the total </w:t>
      </w:r>
      <w:proofErr w:type="spellStart"/>
      <w:r w:rsidRPr="00B818D9">
        <w:t>number</w:t>
      </w:r>
      <w:proofErr w:type="spellEnd"/>
      <w:r w:rsidRPr="00B818D9">
        <w:t xml:space="preserve"> of participants, and </w:t>
      </w:r>
      <w:proofErr w:type="spellStart"/>
      <w:r w:rsidRPr="00B818D9">
        <w:t>multiplying</w:t>
      </w:r>
      <w:proofErr w:type="spellEnd"/>
      <w:r w:rsidRPr="00B818D9">
        <w:t xml:space="preserve"> by 100. </w:t>
      </w:r>
      <w:proofErr w:type="spellStart"/>
      <w:r w:rsidRPr="00B818D9">
        <w:t>We</w:t>
      </w:r>
      <w:proofErr w:type="spellEnd"/>
      <w:r w:rsidRPr="00B818D9">
        <w:t xml:space="preserve"> </w:t>
      </w:r>
      <w:proofErr w:type="spellStart"/>
      <w:r w:rsidRPr="00B818D9">
        <w:t>assessed</w:t>
      </w:r>
      <w:proofErr w:type="spellEnd"/>
      <w:r w:rsidRPr="00B818D9">
        <w:t xml:space="preserve"> the </w:t>
      </w:r>
      <w:proofErr w:type="spellStart"/>
      <w:r w:rsidRPr="00B818D9">
        <w:t>risk</w:t>
      </w:r>
      <w:proofErr w:type="spellEnd"/>
      <w:r w:rsidRPr="00B818D9">
        <w:t xml:space="preserve"> (</w:t>
      </w:r>
      <w:proofErr w:type="spellStart"/>
      <w:r w:rsidRPr="00B818D9">
        <w:t>order</w:t>
      </w:r>
      <w:proofErr w:type="spellEnd"/>
      <w:r w:rsidRPr="00B818D9">
        <w:t xml:space="preserve"> ratio: OR) </w:t>
      </w:r>
      <w:proofErr w:type="spellStart"/>
      <w:r w:rsidRPr="00B818D9">
        <w:t>with</w:t>
      </w:r>
      <w:proofErr w:type="spellEnd"/>
      <w:r w:rsidRPr="00B818D9">
        <w:t xml:space="preserve"> the association of </w:t>
      </w:r>
      <w:proofErr w:type="spellStart"/>
      <w:r w:rsidRPr="00B818D9">
        <w:t>each</w:t>
      </w:r>
      <w:proofErr w:type="spellEnd"/>
      <w:r w:rsidRPr="00B818D9">
        <w:t xml:space="preserve"> </w:t>
      </w:r>
      <w:proofErr w:type="spellStart"/>
      <w:r w:rsidRPr="00B818D9">
        <w:t>explanatory</w:t>
      </w:r>
      <w:proofErr w:type="spellEnd"/>
      <w:r w:rsidRPr="00B818D9">
        <w:t xml:space="preserve"> variable </w:t>
      </w:r>
      <w:proofErr w:type="spellStart"/>
      <w:r w:rsidRPr="00B818D9">
        <w:t>together</w:t>
      </w:r>
      <w:proofErr w:type="spellEnd"/>
      <w:r w:rsidRPr="00B818D9">
        <w:t xml:space="preserve"> </w:t>
      </w:r>
      <w:proofErr w:type="spellStart"/>
      <w:r w:rsidRPr="00B818D9">
        <w:t>with</w:t>
      </w:r>
      <w:proofErr w:type="spellEnd"/>
      <w:r w:rsidRPr="00B818D9">
        <w:t xml:space="preserve"> virus </w:t>
      </w:r>
      <w:proofErr w:type="spellStart"/>
      <w:r w:rsidRPr="00B818D9">
        <w:t>carriage</w:t>
      </w:r>
      <w:proofErr w:type="spellEnd"/>
      <w:r w:rsidRPr="00B818D9">
        <w:t xml:space="preserve"> and STI </w:t>
      </w:r>
      <w:proofErr w:type="spellStart"/>
      <w:r w:rsidRPr="00B818D9">
        <w:t>history</w:t>
      </w:r>
      <w:proofErr w:type="spellEnd"/>
      <w:r w:rsidRPr="00B818D9">
        <w:t xml:space="preserve">, </w:t>
      </w:r>
      <w:proofErr w:type="spellStart"/>
      <w:r w:rsidRPr="00B818D9">
        <w:t>using</w:t>
      </w:r>
      <w:proofErr w:type="spellEnd"/>
      <w:r w:rsidRPr="00B818D9">
        <w:t xml:space="preserve"> a </w:t>
      </w:r>
      <w:proofErr w:type="spellStart"/>
      <w:r w:rsidRPr="00B818D9">
        <w:t>logistic</w:t>
      </w:r>
      <w:proofErr w:type="spellEnd"/>
      <w:r w:rsidRPr="00B818D9">
        <w:t xml:space="preserve"> </w:t>
      </w:r>
      <w:proofErr w:type="spellStart"/>
      <w:r w:rsidRPr="00B818D9">
        <w:t>regression</w:t>
      </w:r>
      <w:proofErr w:type="spellEnd"/>
      <w:r w:rsidRPr="00B818D9">
        <w:t xml:space="preserve"> model to </w:t>
      </w:r>
      <w:proofErr w:type="spellStart"/>
      <w:r w:rsidRPr="00B818D9">
        <w:t>account</w:t>
      </w:r>
      <w:proofErr w:type="spellEnd"/>
      <w:r w:rsidRPr="00B818D9">
        <w:t xml:space="preserve"> for </w:t>
      </w:r>
      <w:proofErr w:type="spellStart"/>
      <w:r w:rsidRPr="00B818D9">
        <w:t>independently</w:t>
      </w:r>
      <w:proofErr w:type="spellEnd"/>
      <w:r w:rsidRPr="00B818D9">
        <w:t xml:space="preserve"> </w:t>
      </w:r>
      <w:proofErr w:type="spellStart"/>
      <w:r w:rsidRPr="00B818D9">
        <w:t>associated</w:t>
      </w:r>
      <w:proofErr w:type="spellEnd"/>
      <w:r w:rsidRPr="00B818D9">
        <w:t xml:space="preserve"> </w:t>
      </w:r>
      <w:proofErr w:type="spellStart"/>
      <w:r w:rsidRPr="00B818D9">
        <w:t>risk</w:t>
      </w:r>
      <w:proofErr w:type="spellEnd"/>
      <w:r w:rsidRPr="00B818D9">
        <w:t xml:space="preserve"> </w:t>
      </w:r>
      <w:proofErr w:type="spellStart"/>
      <w:r w:rsidRPr="00B818D9">
        <w:t>factors</w:t>
      </w:r>
      <w:proofErr w:type="spellEnd"/>
      <w:r w:rsidRPr="00B818D9">
        <w:t xml:space="preserve">. </w:t>
      </w:r>
    </w:p>
    <w:p w14:paraId="0D8A6EF2" w14:textId="77777777" w:rsidR="003E5DCD" w:rsidRDefault="003E5DCD" w:rsidP="00B818D9">
      <w:pPr>
        <w:pStyle w:val="NormalWeb"/>
        <w:spacing w:line="360" w:lineRule="auto"/>
        <w:jc w:val="both"/>
      </w:pPr>
      <w:r w:rsidRPr="00B818D9">
        <w:t xml:space="preserve">Associations </w:t>
      </w:r>
      <w:proofErr w:type="spellStart"/>
      <w:r w:rsidRPr="00B818D9">
        <w:t>were</w:t>
      </w:r>
      <w:proofErr w:type="spellEnd"/>
      <w:r w:rsidRPr="00B818D9">
        <w:t xml:space="preserve"> </w:t>
      </w:r>
      <w:proofErr w:type="spellStart"/>
      <w:r w:rsidRPr="00B818D9">
        <w:t>considered</w:t>
      </w:r>
      <w:proofErr w:type="spellEnd"/>
      <w:r w:rsidRPr="00B818D9">
        <w:t xml:space="preserve"> </w:t>
      </w:r>
      <w:proofErr w:type="spellStart"/>
      <w:r w:rsidRPr="00B818D9">
        <w:t>statistically</w:t>
      </w:r>
      <w:proofErr w:type="spellEnd"/>
      <w:r w:rsidRPr="00B818D9">
        <w:t xml:space="preserve"> </w:t>
      </w:r>
      <w:proofErr w:type="spellStart"/>
      <w:r w:rsidRPr="00B818D9">
        <w:t>significant</w:t>
      </w:r>
      <w:proofErr w:type="spellEnd"/>
      <w:r w:rsidRPr="00B818D9">
        <w:t xml:space="preserve"> for p &lt; 0.05. </w:t>
      </w:r>
    </w:p>
    <w:p w14:paraId="1E04878D" w14:textId="77777777" w:rsidR="00887324" w:rsidRDefault="00887324" w:rsidP="00B818D9">
      <w:pPr>
        <w:pStyle w:val="NormalWeb"/>
        <w:spacing w:line="360" w:lineRule="auto"/>
        <w:jc w:val="both"/>
      </w:pPr>
    </w:p>
    <w:p w14:paraId="334E0C13" w14:textId="77777777" w:rsidR="00003F3B" w:rsidRPr="00B818D9" w:rsidRDefault="00003F3B" w:rsidP="00B818D9">
      <w:pPr>
        <w:pStyle w:val="NormalWeb"/>
        <w:spacing w:line="360" w:lineRule="auto"/>
        <w:jc w:val="both"/>
      </w:pPr>
    </w:p>
    <w:p w14:paraId="26ACB00E" w14:textId="185A4253" w:rsidR="003E5DCD" w:rsidRPr="00B818D9" w:rsidRDefault="003E5DCD" w:rsidP="00B818D9">
      <w:pPr>
        <w:pStyle w:val="NormalWeb"/>
        <w:numPr>
          <w:ilvl w:val="1"/>
          <w:numId w:val="1"/>
        </w:numPr>
        <w:spacing w:line="360" w:lineRule="auto"/>
        <w:jc w:val="both"/>
        <w:rPr>
          <w:b/>
          <w:bCs/>
        </w:rPr>
      </w:pPr>
      <w:proofErr w:type="spellStart"/>
      <w:r w:rsidRPr="00B818D9">
        <w:rPr>
          <w:b/>
          <w:bCs/>
        </w:rPr>
        <w:t>Ethical</w:t>
      </w:r>
      <w:proofErr w:type="spellEnd"/>
      <w:r w:rsidRPr="00B818D9">
        <w:rPr>
          <w:b/>
          <w:bCs/>
        </w:rPr>
        <w:t xml:space="preserve"> </w:t>
      </w:r>
      <w:proofErr w:type="spellStart"/>
      <w:r w:rsidRPr="00B818D9">
        <w:rPr>
          <w:b/>
          <w:bCs/>
        </w:rPr>
        <w:t>considerations</w:t>
      </w:r>
      <w:proofErr w:type="spellEnd"/>
    </w:p>
    <w:p w14:paraId="49EAD00B" w14:textId="085212E2" w:rsidR="003E5DCD" w:rsidRPr="00D53E35" w:rsidRDefault="003E5DCD" w:rsidP="00B975D4">
      <w:pPr>
        <w:pStyle w:val="NormalWeb"/>
        <w:spacing w:line="360" w:lineRule="auto"/>
        <w:jc w:val="both"/>
      </w:pPr>
      <w:r w:rsidRPr="00B818D9">
        <w:t xml:space="preserve">This </w:t>
      </w:r>
      <w:proofErr w:type="spellStart"/>
      <w:r w:rsidRPr="00B818D9">
        <w:t>study</w:t>
      </w:r>
      <w:proofErr w:type="spellEnd"/>
      <w:r w:rsidRPr="00B818D9">
        <w:t xml:space="preserve"> </w:t>
      </w:r>
      <w:proofErr w:type="spellStart"/>
      <w:r w:rsidRPr="00B818D9">
        <w:t>was</w:t>
      </w:r>
      <w:proofErr w:type="spellEnd"/>
      <w:r w:rsidRPr="00B818D9">
        <w:t xml:space="preserve"> </w:t>
      </w:r>
      <w:proofErr w:type="spellStart"/>
      <w:r w:rsidRPr="00B818D9">
        <w:t>conducted</w:t>
      </w:r>
      <w:proofErr w:type="spellEnd"/>
      <w:r w:rsidRPr="00B818D9">
        <w:t xml:space="preserve"> in accordance </w:t>
      </w:r>
      <w:proofErr w:type="spellStart"/>
      <w:r w:rsidRPr="00B818D9">
        <w:t>with</w:t>
      </w:r>
      <w:proofErr w:type="spellEnd"/>
      <w:r w:rsidRPr="00B818D9">
        <w:t xml:space="preserve"> the </w:t>
      </w:r>
      <w:proofErr w:type="spellStart"/>
      <w:r w:rsidRPr="00B818D9">
        <w:t>ethical</w:t>
      </w:r>
      <w:proofErr w:type="spellEnd"/>
      <w:r w:rsidRPr="00B818D9">
        <w:t xml:space="preserve"> guidelines for </w:t>
      </w:r>
      <w:proofErr w:type="spellStart"/>
      <w:r w:rsidRPr="00B818D9">
        <w:t>human</w:t>
      </w:r>
      <w:proofErr w:type="spellEnd"/>
      <w:r w:rsidRPr="00B818D9">
        <w:t xml:space="preserve"> </w:t>
      </w:r>
      <w:proofErr w:type="spellStart"/>
      <w:r w:rsidRPr="00B818D9">
        <w:t>research</w:t>
      </w:r>
      <w:proofErr w:type="spellEnd"/>
      <w:r w:rsidRPr="00B818D9">
        <w:t xml:space="preserve"> in the Republic of Congo and </w:t>
      </w:r>
      <w:proofErr w:type="spellStart"/>
      <w:r w:rsidRPr="00B818D9">
        <w:t>following</w:t>
      </w:r>
      <w:proofErr w:type="spellEnd"/>
      <w:r w:rsidRPr="00B818D9">
        <w:t xml:space="preserve"> the 1964 </w:t>
      </w:r>
      <w:proofErr w:type="spellStart"/>
      <w:r w:rsidRPr="00B818D9">
        <w:t>Declaration</w:t>
      </w:r>
      <w:proofErr w:type="spellEnd"/>
      <w:r w:rsidRPr="00B818D9">
        <w:t xml:space="preserve"> of Helsinki and </w:t>
      </w:r>
      <w:proofErr w:type="spellStart"/>
      <w:r w:rsidRPr="00B818D9">
        <w:t>its</w:t>
      </w:r>
      <w:proofErr w:type="spellEnd"/>
      <w:r w:rsidRPr="00B818D9">
        <w:t xml:space="preserve"> </w:t>
      </w:r>
      <w:proofErr w:type="spellStart"/>
      <w:r w:rsidRPr="00B818D9">
        <w:t>subsequent</w:t>
      </w:r>
      <w:proofErr w:type="spellEnd"/>
      <w:r w:rsidRPr="00B818D9">
        <w:t xml:space="preserve"> </w:t>
      </w:r>
      <w:proofErr w:type="spellStart"/>
      <w:r w:rsidRPr="00B818D9">
        <w:t>amendments</w:t>
      </w:r>
      <w:proofErr w:type="spellEnd"/>
      <w:r w:rsidRPr="00B818D9">
        <w:t xml:space="preserve">. </w:t>
      </w:r>
      <w:proofErr w:type="spellStart"/>
      <w:r w:rsidRPr="00B818D9">
        <w:t>Accordingly</w:t>
      </w:r>
      <w:proofErr w:type="spellEnd"/>
      <w:r w:rsidRPr="00B818D9">
        <w:t xml:space="preserve">, the </w:t>
      </w:r>
      <w:proofErr w:type="spellStart"/>
      <w:r w:rsidRPr="00B818D9">
        <w:t>study</w:t>
      </w:r>
      <w:proofErr w:type="spellEnd"/>
      <w:r w:rsidRPr="00B818D9">
        <w:t xml:space="preserve"> </w:t>
      </w:r>
      <w:proofErr w:type="spellStart"/>
      <w:r w:rsidRPr="00B818D9">
        <w:t>received</w:t>
      </w:r>
      <w:proofErr w:type="spellEnd"/>
      <w:r w:rsidRPr="00B818D9">
        <w:t xml:space="preserve"> the </w:t>
      </w:r>
      <w:proofErr w:type="spellStart"/>
      <w:r w:rsidRPr="00B818D9">
        <w:t>approval</w:t>
      </w:r>
      <w:proofErr w:type="spellEnd"/>
      <w:r w:rsidRPr="00B818D9">
        <w:t xml:space="preserve"> of the </w:t>
      </w:r>
      <w:proofErr w:type="spellStart"/>
      <w:r w:rsidR="00B975D4" w:rsidRPr="00B975D4">
        <w:t>Health</w:t>
      </w:r>
      <w:proofErr w:type="spellEnd"/>
      <w:r w:rsidR="00B975D4" w:rsidRPr="00B975D4">
        <w:t xml:space="preserve"> Sciences </w:t>
      </w:r>
      <w:proofErr w:type="spellStart"/>
      <w:r w:rsidR="00B975D4" w:rsidRPr="00B975D4">
        <w:t>Research</w:t>
      </w:r>
      <w:proofErr w:type="spellEnd"/>
      <w:r w:rsidR="00B975D4" w:rsidRPr="00B975D4">
        <w:t xml:space="preserve"> </w:t>
      </w:r>
      <w:proofErr w:type="spellStart"/>
      <w:r w:rsidR="00B975D4" w:rsidRPr="00B975D4">
        <w:t>Ethics</w:t>
      </w:r>
      <w:proofErr w:type="spellEnd"/>
      <w:r w:rsidR="00B975D4" w:rsidRPr="00B975D4">
        <w:t xml:space="preserve"> </w:t>
      </w:r>
      <w:proofErr w:type="spellStart"/>
      <w:r w:rsidR="00B975D4" w:rsidRPr="00B975D4">
        <w:t>Committee</w:t>
      </w:r>
      <w:proofErr w:type="spellEnd"/>
      <w:r w:rsidR="00B975D4" w:rsidRPr="00B975D4">
        <w:t xml:space="preserve"> of the Republic of Congo</w:t>
      </w:r>
      <w:r w:rsidR="00B975D4">
        <w:t xml:space="preserve"> </w:t>
      </w:r>
      <w:r w:rsidRPr="00B818D9">
        <w:t xml:space="preserve">(n°033-40MESRSIT/DGRST/CERSSA/-23) and administrative agreements at the level of the Ministry of Primary, Secondary and Literacy Education (n°216/MEPSA-CAB of August 14, 2020). For girls under 18, an ethical clearance has been </w:t>
      </w:r>
      <w:proofErr w:type="spellStart"/>
      <w:r w:rsidRPr="00B818D9">
        <w:t>obtained</w:t>
      </w:r>
      <w:proofErr w:type="spellEnd"/>
      <w:r w:rsidRPr="00B818D9">
        <w:t xml:space="preserve"> </w:t>
      </w:r>
      <w:proofErr w:type="spellStart"/>
      <w:r w:rsidRPr="00B818D9">
        <w:t>from</w:t>
      </w:r>
      <w:proofErr w:type="spellEnd"/>
      <w:r w:rsidRPr="00B818D9">
        <w:t xml:space="preserve"> parents </w:t>
      </w:r>
      <w:proofErr w:type="spellStart"/>
      <w:r w:rsidRPr="00B818D9">
        <w:t>through</w:t>
      </w:r>
      <w:proofErr w:type="spellEnd"/>
      <w:r w:rsidRPr="00B818D9">
        <w:t xml:space="preserve"> the</w:t>
      </w:r>
      <w:r w:rsidR="00D53E35">
        <w:t xml:space="preserve"> </w:t>
      </w:r>
      <w:r w:rsidR="00D53E35" w:rsidRPr="00D53E35">
        <w:t xml:space="preserve">Congo </w:t>
      </w:r>
      <w:proofErr w:type="spellStart"/>
      <w:r w:rsidR="00D53E35" w:rsidRPr="00D53E35">
        <w:t>Pupils</w:t>
      </w:r>
      <w:proofErr w:type="spellEnd"/>
      <w:r w:rsidR="00D53E35" w:rsidRPr="00D53E35">
        <w:t xml:space="preserve">' and </w:t>
      </w:r>
      <w:proofErr w:type="spellStart"/>
      <w:r w:rsidR="00D53E35" w:rsidRPr="00D53E35">
        <w:t>Students</w:t>
      </w:r>
      <w:proofErr w:type="spellEnd"/>
      <w:r w:rsidR="00D53E35" w:rsidRPr="00D53E35">
        <w:t>' Parents' Association</w:t>
      </w:r>
      <w:r w:rsidRPr="00B818D9">
        <w:t xml:space="preserve">. </w:t>
      </w:r>
      <w:proofErr w:type="spellStart"/>
      <w:r w:rsidRPr="00B818D9">
        <w:t>Confidentiality</w:t>
      </w:r>
      <w:proofErr w:type="spellEnd"/>
      <w:r w:rsidRPr="00B818D9">
        <w:t xml:space="preserve"> and </w:t>
      </w:r>
      <w:proofErr w:type="spellStart"/>
      <w:r w:rsidRPr="00B818D9">
        <w:t>anonymity</w:t>
      </w:r>
      <w:proofErr w:type="spellEnd"/>
      <w:r w:rsidRPr="00B818D9">
        <w:t xml:space="preserve"> of the information </w:t>
      </w:r>
      <w:proofErr w:type="spellStart"/>
      <w:r w:rsidRPr="00B818D9">
        <w:t>provided</w:t>
      </w:r>
      <w:proofErr w:type="spellEnd"/>
      <w:r w:rsidRPr="00B818D9">
        <w:t xml:space="preserve"> </w:t>
      </w:r>
      <w:proofErr w:type="spellStart"/>
      <w:r w:rsidRPr="00B818D9">
        <w:t>were</w:t>
      </w:r>
      <w:proofErr w:type="spellEnd"/>
      <w:r w:rsidRPr="00B818D9">
        <w:t xml:space="preserve"> </w:t>
      </w:r>
      <w:proofErr w:type="spellStart"/>
      <w:r w:rsidRPr="00B818D9">
        <w:t>guaranteed</w:t>
      </w:r>
      <w:proofErr w:type="spellEnd"/>
      <w:r w:rsidRPr="00B818D9">
        <w:t xml:space="preserve">. </w:t>
      </w:r>
      <w:proofErr w:type="spellStart"/>
      <w:r w:rsidRPr="00B818D9">
        <w:t>Only</w:t>
      </w:r>
      <w:proofErr w:type="spellEnd"/>
      <w:r w:rsidRPr="00B818D9">
        <w:t xml:space="preserve"> the </w:t>
      </w:r>
      <w:proofErr w:type="spellStart"/>
      <w:r w:rsidRPr="00B818D9">
        <w:t>medical</w:t>
      </w:r>
      <w:proofErr w:type="spellEnd"/>
      <w:r w:rsidRPr="00B818D9">
        <w:t xml:space="preserve"> staff </w:t>
      </w:r>
      <w:proofErr w:type="spellStart"/>
      <w:r w:rsidRPr="00B818D9">
        <w:t>were</w:t>
      </w:r>
      <w:proofErr w:type="spellEnd"/>
      <w:r w:rsidRPr="00B818D9">
        <w:t xml:space="preserve"> </w:t>
      </w:r>
      <w:proofErr w:type="spellStart"/>
      <w:r w:rsidRPr="00B818D9">
        <w:t>authorized</w:t>
      </w:r>
      <w:proofErr w:type="spellEnd"/>
      <w:r w:rsidRPr="00B818D9">
        <w:t xml:space="preserve"> to have </w:t>
      </w:r>
      <w:proofErr w:type="spellStart"/>
      <w:r w:rsidRPr="00B818D9">
        <w:t>access</w:t>
      </w:r>
      <w:proofErr w:type="spellEnd"/>
      <w:r w:rsidRPr="00B818D9">
        <w:t xml:space="preserve"> to information </w:t>
      </w:r>
      <w:proofErr w:type="spellStart"/>
      <w:r w:rsidRPr="00B818D9">
        <w:t>that</w:t>
      </w:r>
      <w:proofErr w:type="spellEnd"/>
      <w:r w:rsidRPr="00B818D9">
        <w:t xml:space="preserve"> </w:t>
      </w:r>
      <w:proofErr w:type="spellStart"/>
      <w:r w:rsidRPr="00B818D9">
        <w:t>could</w:t>
      </w:r>
      <w:proofErr w:type="spellEnd"/>
      <w:r w:rsidRPr="00B818D9">
        <w:t xml:space="preserve"> </w:t>
      </w:r>
      <w:proofErr w:type="spellStart"/>
      <w:r w:rsidRPr="00B818D9">
        <w:t>identify</w:t>
      </w:r>
      <w:proofErr w:type="spellEnd"/>
      <w:r w:rsidRPr="00B818D9">
        <w:t xml:space="preserve"> the participant. All participants gave </w:t>
      </w:r>
      <w:proofErr w:type="spellStart"/>
      <w:r w:rsidRPr="00B818D9">
        <w:t>their</w:t>
      </w:r>
      <w:proofErr w:type="spellEnd"/>
      <w:r w:rsidRPr="00B818D9">
        <w:t xml:space="preserve"> consent by </w:t>
      </w:r>
      <w:proofErr w:type="spellStart"/>
      <w:r w:rsidRPr="00B818D9">
        <w:t>means</w:t>
      </w:r>
      <w:proofErr w:type="spellEnd"/>
      <w:r w:rsidRPr="00B818D9">
        <w:t xml:space="preserve"> of a </w:t>
      </w:r>
      <w:proofErr w:type="spellStart"/>
      <w:r w:rsidRPr="00B818D9">
        <w:t>signed</w:t>
      </w:r>
      <w:proofErr w:type="spellEnd"/>
      <w:r w:rsidRPr="00B818D9">
        <w:t xml:space="preserve"> consent </w:t>
      </w:r>
      <w:proofErr w:type="spellStart"/>
      <w:r w:rsidRPr="00B818D9">
        <w:t>form</w:t>
      </w:r>
      <w:proofErr w:type="spellEnd"/>
      <w:r w:rsidRPr="00B818D9">
        <w:t>.</w:t>
      </w:r>
    </w:p>
    <w:p w14:paraId="5E05CDA4" w14:textId="686BBF81" w:rsidR="003E5DCD" w:rsidRPr="00B818D9" w:rsidRDefault="0055270B" w:rsidP="00B818D9">
      <w:pPr>
        <w:pStyle w:val="NormalWeb"/>
        <w:numPr>
          <w:ilvl w:val="0"/>
          <w:numId w:val="1"/>
        </w:numPr>
        <w:spacing w:line="360" w:lineRule="auto"/>
        <w:jc w:val="both"/>
        <w:rPr>
          <w:b/>
          <w:bCs/>
        </w:rPr>
      </w:pPr>
      <w:proofErr w:type="spellStart"/>
      <w:r w:rsidRPr="00B818D9">
        <w:rPr>
          <w:b/>
          <w:bCs/>
        </w:rPr>
        <w:t>R</w:t>
      </w:r>
      <w:r w:rsidR="003E5DCD" w:rsidRPr="00B818D9">
        <w:rPr>
          <w:b/>
          <w:bCs/>
        </w:rPr>
        <w:t>esults</w:t>
      </w:r>
      <w:proofErr w:type="spellEnd"/>
    </w:p>
    <w:p w14:paraId="1FAEF555" w14:textId="77777777" w:rsidR="003E5DCD" w:rsidRPr="00B818D9" w:rsidRDefault="003E5DCD" w:rsidP="00B818D9">
      <w:pPr>
        <w:pStyle w:val="NormalWeb"/>
        <w:spacing w:line="360" w:lineRule="auto"/>
        <w:jc w:val="both"/>
      </w:pPr>
      <w:r w:rsidRPr="00B818D9">
        <w:t xml:space="preserve">A total of 260 </w:t>
      </w:r>
      <w:proofErr w:type="spellStart"/>
      <w:r w:rsidRPr="00B818D9">
        <w:t>young</w:t>
      </w:r>
      <w:proofErr w:type="spellEnd"/>
      <w:r w:rsidRPr="00B818D9">
        <w:t xml:space="preserve"> </w:t>
      </w:r>
      <w:proofErr w:type="spellStart"/>
      <w:r w:rsidRPr="00B818D9">
        <w:t>women</w:t>
      </w:r>
      <w:proofErr w:type="spellEnd"/>
      <w:r w:rsidRPr="00B818D9">
        <w:t xml:space="preserve"> </w:t>
      </w:r>
      <w:proofErr w:type="spellStart"/>
      <w:r w:rsidRPr="00B818D9">
        <w:t>were</w:t>
      </w:r>
      <w:proofErr w:type="spellEnd"/>
      <w:r w:rsidRPr="00B818D9">
        <w:t xml:space="preserve"> </w:t>
      </w:r>
      <w:proofErr w:type="spellStart"/>
      <w:r w:rsidRPr="00B818D9">
        <w:t>approached</w:t>
      </w:r>
      <w:proofErr w:type="spellEnd"/>
      <w:r w:rsidRPr="00B818D9">
        <w:t xml:space="preserve"> </w:t>
      </w:r>
      <w:proofErr w:type="spellStart"/>
      <w:r w:rsidRPr="00B818D9">
        <w:t>during</w:t>
      </w:r>
      <w:proofErr w:type="spellEnd"/>
      <w:r w:rsidRPr="00B818D9">
        <w:t xml:space="preserve"> the </w:t>
      </w:r>
      <w:proofErr w:type="spellStart"/>
      <w:r w:rsidRPr="00B818D9">
        <w:t>study</w:t>
      </w:r>
      <w:proofErr w:type="spellEnd"/>
      <w:r w:rsidRPr="00B818D9">
        <w:t xml:space="preserve">. </w:t>
      </w:r>
      <w:proofErr w:type="spellStart"/>
      <w:r w:rsidRPr="00B818D9">
        <w:t>Only</w:t>
      </w:r>
      <w:proofErr w:type="spellEnd"/>
      <w:r w:rsidRPr="00B818D9">
        <w:t xml:space="preserve"> 198 </w:t>
      </w:r>
      <w:proofErr w:type="spellStart"/>
      <w:r w:rsidRPr="00B818D9">
        <w:t>had</w:t>
      </w:r>
      <w:proofErr w:type="spellEnd"/>
      <w:r w:rsidRPr="00B818D9">
        <w:t xml:space="preserve"> </w:t>
      </w:r>
      <w:proofErr w:type="spellStart"/>
      <w:r w:rsidRPr="00B818D9">
        <w:t>given</w:t>
      </w:r>
      <w:proofErr w:type="spellEnd"/>
      <w:r w:rsidRPr="00B818D9">
        <w:t xml:space="preserve"> </w:t>
      </w:r>
      <w:proofErr w:type="spellStart"/>
      <w:r w:rsidRPr="00B818D9">
        <w:t>their</w:t>
      </w:r>
      <w:proofErr w:type="spellEnd"/>
      <w:r w:rsidRPr="00B818D9">
        <w:t xml:space="preserve"> consent to </w:t>
      </w:r>
      <w:proofErr w:type="spellStart"/>
      <w:r w:rsidRPr="00B818D9">
        <w:t>participate</w:t>
      </w:r>
      <w:proofErr w:type="spellEnd"/>
      <w:r w:rsidRPr="00B818D9">
        <w:t xml:space="preserve"> in </w:t>
      </w:r>
      <w:proofErr w:type="spellStart"/>
      <w:r w:rsidRPr="00B818D9">
        <w:t>this</w:t>
      </w:r>
      <w:proofErr w:type="spellEnd"/>
      <w:r w:rsidRPr="00B818D9">
        <w:t xml:space="preserve"> </w:t>
      </w:r>
      <w:proofErr w:type="spellStart"/>
      <w:r w:rsidRPr="00B818D9">
        <w:t>study</w:t>
      </w:r>
      <w:proofErr w:type="spellEnd"/>
      <w:r w:rsidRPr="00B818D9">
        <w:t xml:space="preserve">. </w:t>
      </w:r>
      <w:proofErr w:type="spellStart"/>
      <w:r w:rsidRPr="00B818D9">
        <w:t>Thus</w:t>
      </w:r>
      <w:proofErr w:type="spellEnd"/>
      <w:r w:rsidRPr="00B818D9">
        <w:t xml:space="preserve">, 198 participants </w:t>
      </w:r>
      <w:proofErr w:type="spellStart"/>
      <w:r w:rsidRPr="00B818D9">
        <w:t>constituted</w:t>
      </w:r>
      <w:proofErr w:type="spellEnd"/>
      <w:r w:rsidRPr="00B818D9">
        <w:t xml:space="preserve"> the </w:t>
      </w:r>
      <w:proofErr w:type="spellStart"/>
      <w:r w:rsidRPr="00B818D9">
        <w:t>sample</w:t>
      </w:r>
      <w:proofErr w:type="spellEnd"/>
      <w:r w:rsidRPr="00B818D9">
        <w:t xml:space="preserve"> for the </w:t>
      </w:r>
      <w:proofErr w:type="spellStart"/>
      <w:r w:rsidRPr="00B818D9">
        <w:t>present</w:t>
      </w:r>
      <w:proofErr w:type="spellEnd"/>
      <w:r w:rsidRPr="00B818D9">
        <w:t xml:space="preserve"> </w:t>
      </w:r>
      <w:proofErr w:type="spellStart"/>
      <w:r w:rsidRPr="00B818D9">
        <w:t>study</w:t>
      </w:r>
      <w:proofErr w:type="spellEnd"/>
      <w:r w:rsidRPr="00B818D9">
        <w:t>.</w:t>
      </w:r>
    </w:p>
    <w:p w14:paraId="16066ECF" w14:textId="14E7FAEA" w:rsidR="003E5DCD" w:rsidRPr="00B818D9" w:rsidRDefault="003E5DCD" w:rsidP="00B818D9">
      <w:pPr>
        <w:pStyle w:val="NormalWeb"/>
        <w:numPr>
          <w:ilvl w:val="1"/>
          <w:numId w:val="1"/>
        </w:numPr>
        <w:spacing w:line="360" w:lineRule="auto"/>
        <w:jc w:val="both"/>
        <w:rPr>
          <w:b/>
          <w:bCs/>
        </w:rPr>
      </w:pPr>
      <w:proofErr w:type="spellStart"/>
      <w:r w:rsidRPr="00B818D9">
        <w:rPr>
          <w:b/>
          <w:bCs/>
        </w:rPr>
        <w:t>Socio-demographic</w:t>
      </w:r>
      <w:proofErr w:type="spellEnd"/>
      <w:r w:rsidRPr="00B818D9">
        <w:rPr>
          <w:b/>
          <w:bCs/>
        </w:rPr>
        <w:t xml:space="preserve"> </w:t>
      </w:r>
      <w:proofErr w:type="spellStart"/>
      <w:r w:rsidRPr="00B818D9">
        <w:rPr>
          <w:b/>
          <w:bCs/>
        </w:rPr>
        <w:t>characteristics</w:t>
      </w:r>
      <w:proofErr w:type="spellEnd"/>
    </w:p>
    <w:p w14:paraId="0FD5C621" w14:textId="77777777" w:rsidR="003E5DCD" w:rsidRPr="00B818D9" w:rsidRDefault="003E5DCD" w:rsidP="00B818D9">
      <w:pPr>
        <w:pStyle w:val="NormalWeb"/>
        <w:spacing w:line="360" w:lineRule="auto"/>
        <w:jc w:val="both"/>
      </w:pPr>
      <w:r w:rsidRPr="00B818D9">
        <w:lastRenderedPageBreak/>
        <w:t xml:space="preserve">Table I </w:t>
      </w:r>
      <w:proofErr w:type="spellStart"/>
      <w:r w:rsidRPr="00B818D9">
        <w:t>below</w:t>
      </w:r>
      <w:proofErr w:type="spellEnd"/>
      <w:r w:rsidRPr="00B818D9">
        <w:t xml:space="preserve"> </w:t>
      </w:r>
      <w:proofErr w:type="spellStart"/>
      <w:r w:rsidRPr="00B818D9">
        <w:t>presents</w:t>
      </w:r>
      <w:proofErr w:type="spellEnd"/>
      <w:r w:rsidRPr="00B818D9">
        <w:t xml:space="preserve"> the </w:t>
      </w:r>
      <w:proofErr w:type="spellStart"/>
      <w:r w:rsidRPr="00B818D9">
        <w:t>socio-demographic</w:t>
      </w:r>
      <w:proofErr w:type="spellEnd"/>
      <w:r w:rsidRPr="00B818D9">
        <w:t xml:space="preserve"> </w:t>
      </w:r>
      <w:proofErr w:type="spellStart"/>
      <w:r w:rsidRPr="00B818D9">
        <w:t>characteristics</w:t>
      </w:r>
      <w:proofErr w:type="spellEnd"/>
      <w:r w:rsidRPr="00B818D9">
        <w:t xml:space="preserve"> of the </w:t>
      </w:r>
      <w:proofErr w:type="spellStart"/>
      <w:r w:rsidRPr="00B818D9">
        <w:t>study</w:t>
      </w:r>
      <w:proofErr w:type="spellEnd"/>
      <w:r w:rsidRPr="00B818D9">
        <w:t xml:space="preserve"> participants, </w:t>
      </w:r>
      <w:proofErr w:type="spellStart"/>
      <w:r w:rsidRPr="00B818D9">
        <w:t>divided</w:t>
      </w:r>
      <w:proofErr w:type="spellEnd"/>
      <w:r w:rsidRPr="00B818D9">
        <w:t xml:space="preserve"> </w:t>
      </w:r>
      <w:proofErr w:type="spellStart"/>
      <w:r w:rsidRPr="00B818D9">
        <w:t>between</w:t>
      </w:r>
      <w:proofErr w:type="spellEnd"/>
      <w:r w:rsidRPr="00B818D9">
        <w:t xml:space="preserve"> the </w:t>
      </w:r>
      <w:proofErr w:type="spellStart"/>
      <w:r w:rsidRPr="00B818D9">
        <w:t>cities</w:t>
      </w:r>
      <w:proofErr w:type="spellEnd"/>
      <w:r w:rsidRPr="00B818D9">
        <w:t xml:space="preserve"> of Brazzaville and Pointe-Noire. The </w:t>
      </w:r>
      <w:proofErr w:type="spellStart"/>
      <w:r w:rsidRPr="00B818D9">
        <w:t>majority</w:t>
      </w:r>
      <w:proofErr w:type="spellEnd"/>
      <w:r w:rsidRPr="00B818D9">
        <w:t xml:space="preserve"> of participants </w:t>
      </w:r>
      <w:proofErr w:type="spellStart"/>
      <w:r w:rsidRPr="00B818D9">
        <w:t>were</w:t>
      </w:r>
      <w:proofErr w:type="spellEnd"/>
      <w:r w:rsidRPr="00B818D9">
        <w:t xml:space="preserve"> </w:t>
      </w:r>
      <w:proofErr w:type="spellStart"/>
      <w:r w:rsidRPr="00B818D9">
        <w:t>aged</w:t>
      </w:r>
      <w:proofErr w:type="spellEnd"/>
      <w:r w:rsidRPr="00B818D9">
        <w:t xml:space="preserve"> </w:t>
      </w:r>
      <w:proofErr w:type="spellStart"/>
      <w:r w:rsidRPr="00B818D9">
        <w:t>between</w:t>
      </w:r>
      <w:proofErr w:type="spellEnd"/>
      <w:r w:rsidRPr="00B818D9">
        <w:t xml:space="preserve"> 18 and 24. The </w:t>
      </w:r>
      <w:proofErr w:type="spellStart"/>
      <w:r w:rsidRPr="00B818D9">
        <w:t>majority</w:t>
      </w:r>
      <w:proofErr w:type="spellEnd"/>
      <w:r w:rsidRPr="00B818D9">
        <w:t xml:space="preserve"> of participants' parents </w:t>
      </w:r>
      <w:proofErr w:type="spellStart"/>
      <w:r w:rsidRPr="00B818D9">
        <w:t>were</w:t>
      </w:r>
      <w:proofErr w:type="spellEnd"/>
      <w:r w:rsidRPr="00B818D9">
        <w:t xml:space="preserve"> </w:t>
      </w:r>
      <w:proofErr w:type="spellStart"/>
      <w:r w:rsidRPr="00B818D9">
        <w:t>married</w:t>
      </w:r>
      <w:proofErr w:type="spellEnd"/>
      <w:r w:rsidRPr="00B818D9">
        <w:t xml:space="preserve"> (53.03%). Cohabitation </w:t>
      </w:r>
      <w:proofErr w:type="spellStart"/>
      <w:r w:rsidRPr="00B818D9">
        <w:t>was</w:t>
      </w:r>
      <w:proofErr w:type="spellEnd"/>
      <w:r w:rsidRPr="00B818D9">
        <w:t xml:space="preserve"> </w:t>
      </w:r>
      <w:proofErr w:type="spellStart"/>
      <w:r w:rsidRPr="00B818D9">
        <w:t>also</w:t>
      </w:r>
      <w:proofErr w:type="spellEnd"/>
      <w:r w:rsidRPr="00B818D9">
        <w:t xml:space="preserve"> </w:t>
      </w:r>
      <w:proofErr w:type="spellStart"/>
      <w:r w:rsidRPr="00B818D9">
        <w:t>fairly</w:t>
      </w:r>
      <w:proofErr w:type="spellEnd"/>
      <w:r w:rsidRPr="00B818D9">
        <w:t xml:space="preserve"> </w:t>
      </w:r>
      <w:proofErr w:type="spellStart"/>
      <w:r w:rsidRPr="00B818D9">
        <w:t>common</w:t>
      </w:r>
      <w:proofErr w:type="spellEnd"/>
      <w:r w:rsidRPr="00B818D9">
        <w:t xml:space="preserve"> (30.81%), </w:t>
      </w:r>
      <w:proofErr w:type="spellStart"/>
      <w:r w:rsidRPr="00B818D9">
        <w:t>while</w:t>
      </w:r>
      <w:proofErr w:type="spellEnd"/>
      <w:r w:rsidRPr="00B818D9">
        <w:t xml:space="preserve"> parents </w:t>
      </w:r>
      <w:proofErr w:type="spellStart"/>
      <w:r w:rsidRPr="00B818D9">
        <w:t>were</w:t>
      </w:r>
      <w:proofErr w:type="spellEnd"/>
      <w:r w:rsidRPr="00B818D9">
        <w:t xml:space="preserve"> </w:t>
      </w:r>
      <w:proofErr w:type="spellStart"/>
      <w:r w:rsidRPr="00B818D9">
        <w:t>less</w:t>
      </w:r>
      <w:proofErr w:type="spellEnd"/>
      <w:r w:rsidRPr="00B818D9">
        <w:t xml:space="preserve"> </w:t>
      </w:r>
      <w:proofErr w:type="spellStart"/>
      <w:r w:rsidRPr="00B818D9">
        <w:t>likely</w:t>
      </w:r>
      <w:proofErr w:type="spellEnd"/>
      <w:r w:rsidRPr="00B818D9">
        <w:t xml:space="preserve"> to </w:t>
      </w:r>
      <w:proofErr w:type="spellStart"/>
      <w:r w:rsidRPr="00B818D9">
        <w:t>be</w:t>
      </w:r>
      <w:proofErr w:type="spellEnd"/>
      <w:r w:rsidRPr="00B818D9">
        <w:t xml:space="preserve"> single (16.16%). The </w:t>
      </w:r>
      <w:proofErr w:type="spellStart"/>
      <w:r w:rsidRPr="00B818D9">
        <w:t>majority</w:t>
      </w:r>
      <w:proofErr w:type="spellEnd"/>
      <w:r w:rsidRPr="00B818D9">
        <w:t xml:space="preserve"> of </w:t>
      </w:r>
      <w:proofErr w:type="spellStart"/>
      <w:r w:rsidRPr="00B818D9">
        <w:t>families</w:t>
      </w:r>
      <w:proofErr w:type="spellEnd"/>
      <w:r w:rsidRPr="00B818D9">
        <w:t xml:space="preserve"> </w:t>
      </w:r>
      <w:proofErr w:type="spellStart"/>
      <w:r w:rsidRPr="00B818D9">
        <w:t>had</w:t>
      </w:r>
      <w:proofErr w:type="spellEnd"/>
      <w:r w:rsidRPr="00B818D9">
        <w:t xml:space="preserve"> </w:t>
      </w:r>
      <w:proofErr w:type="spellStart"/>
      <w:r w:rsidRPr="00B818D9">
        <w:t>between</w:t>
      </w:r>
      <w:proofErr w:type="spellEnd"/>
      <w:r w:rsidRPr="00B818D9">
        <w:t xml:space="preserve"> 2 and 5 </w:t>
      </w:r>
      <w:proofErr w:type="spellStart"/>
      <w:r w:rsidRPr="00B818D9">
        <w:t>children</w:t>
      </w:r>
      <w:proofErr w:type="spellEnd"/>
      <w:r w:rsidRPr="00B818D9">
        <w:t xml:space="preserve"> (63.2%). The range of the </w:t>
      </w:r>
      <w:proofErr w:type="spellStart"/>
      <w:r w:rsidRPr="00B818D9">
        <w:t>number</w:t>
      </w:r>
      <w:proofErr w:type="spellEnd"/>
      <w:r w:rsidRPr="00B818D9">
        <w:t xml:space="preserve"> of </w:t>
      </w:r>
      <w:proofErr w:type="spellStart"/>
      <w:r w:rsidRPr="00B818D9">
        <w:t>children</w:t>
      </w:r>
      <w:proofErr w:type="spellEnd"/>
      <w:r w:rsidRPr="00B818D9">
        <w:t xml:space="preserve"> in the siblings </w:t>
      </w:r>
      <w:proofErr w:type="spellStart"/>
      <w:r w:rsidRPr="00B818D9">
        <w:t>most</w:t>
      </w:r>
      <w:proofErr w:type="spellEnd"/>
      <w:r w:rsidRPr="00B818D9">
        <w:t xml:space="preserve"> </w:t>
      </w:r>
      <w:proofErr w:type="spellStart"/>
      <w:r w:rsidRPr="00B818D9">
        <w:t>represented</w:t>
      </w:r>
      <w:proofErr w:type="spellEnd"/>
      <w:r w:rsidRPr="00B818D9">
        <w:t xml:space="preserve"> </w:t>
      </w:r>
      <w:proofErr w:type="spellStart"/>
      <w:r w:rsidRPr="00B818D9">
        <w:t>is</w:t>
      </w:r>
      <w:proofErr w:type="spellEnd"/>
      <w:r w:rsidRPr="00B818D9">
        <w:t xml:space="preserve"> </w:t>
      </w:r>
      <w:proofErr w:type="spellStart"/>
      <w:r w:rsidRPr="00B818D9">
        <w:t>that</w:t>
      </w:r>
      <w:proofErr w:type="spellEnd"/>
      <w:r w:rsidRPr="00B818D9">
        <w:t xml:space="preserve"> of [3 to 6[ </w:t>
      </w:r>
      <w:proofErr w:type="spellStart"/>
      <w:r w:rsidRPr="00B818D9">
        <w:t>with</w:t>
      </w:r>
      <w:proofErr w:type="spellEnd"/>
      <w:r w:rsidRPr="00B818D9">
        <w:t xml:space="preserve"> a percentage of 59.09%. This </w:t>
      </w:r>
      <w:proofErr w:type="spellStart"/>
      <w:r w:rsidRPr="00B818D9">
        <w:t>simply</w:t>
      </w:r>
      <w:proofErr w:type="spellEnd"/>
      <w:r w:rsidRPr="00B818D9">
        <w:t xml:space="preserve"> </w:t>
      </w:r>
      <w:proofErr w:type="spellStart"/>
      <w:r w:rsidRPr="00B818D9">
        <w:t>means</w:t>
      </w:r>
      <w:proofErr w:type="spellEnd"/>
      <w:r w:rsidRPr="00B818D9">
        <w:t xml:space="preserve"> </w:t>
      </w:r>
      <w:proofErr w:type="spellStart"/>
      <w:r w:rsidRPr="00B818D9">
        <w:t>that</w:t>
      </w:r>
      <w:proofErr w:type="spellEnd"/>
      <w:r w:rsidRPr="00B818D9">
        <w:t xml:space="preserve"> the </w:t>
      </w:r>
      <w:proofErr w:type="spellStart"/>
      <w:r w:rsidRPr="00B818D9">
        <w:t>majority</w:t>
      </w:r>
      <w:proofErr w:type="spellEnd"/>
      <w:r w:rsidRPr="00B818D9">
        <w:t xml:space="preserve"> of girls </w:t>
      </w:r>
      <w:proofErr w:type="spellStart"/>
      <w:r w:rsidRPr="00B818D9">
        <w:t>surveyed</w:t>
      </w:r>
      <w:proofErr w:type="spellEnd"/>
      <w:r w:rsidRPr="00B818D9">
        <w:t xml:space="preserve"> </w:t>
      </w:r>
      <w:proofErr w:type="spellStart"/>
      <w:r w:rsidRPr="00B818D9">
        <w:t>lived</w:t>
      </w:r>
      <w:proofErr w:type="spellEnd"/>
      <w:r w:rsidRPr="00B818D9">
        <w:t xml:space="preserve"> in </w:t>
      </w:r>
      <w:proofErr w:type="spellStart"/>
      <w:r w:rsidRPr="00B818D9">
        <w:t>families</w:t>
      </w:r>
      <w:proofErr w:type="spellEnd"/>
      <w:r w:rsidRPr="00B818D9">
        <w:t xml:space="preserve"> </w:t>
      </w:r>
      <w:proofErr w:type="spellStart"/>
      <w:r w:rsidRPr="00B818D9">
        <w:t>with</w:t>
      </w:r>
      <w:proofErr w:type="spellEnd"/>
      <w:r w:rsidRPr="00B818D9">
        <w:t xml:space="preserve"> 3, 4 or 5 </w:t>
      </w:r>
      <w:proofErr w:type="spellStart"/>
      <w:r w:rsidRPr="00B818D9">
        <w:t>children</w:t>
      </w:r>
      <w:proofErr w:type="spellEnd"/>
      <w:r w:rsidRPr="00B818D9">
        <w:t xml:space="preserve">. This first part </w:t>
      </w:r>
      <w:proofErr w:type="spellStart"/>
      <w:r w:rsidRPr="00B818D9">
        <w:t>was</w:t>
      </w:r>
      <w:proofErr w:type="spellEnd"/>
      <w:r w:rsidRPr="00B818D9">
        <w:t xml:space="preserve"> the </w:t>
      </w:r>
      <w:proofErr w:type="spellStart"/>
      <w:r w:rsidRPr="00B818D9">
        <w:t>subject</w:t>
      </w:r>
      <w:proofErr w:type="spellEnd"/>
      <w:r w:rsidRPr="00B818D9">
        <w:t xml:space="preserve"> of an article [6].</w:t>
      </w:r>
    </w:p>
    <w:p w14:paraId="4DB15A99" w14:textId="77777777" w:rsidR="00194DAB" w:rsidRDefault="00194DAB" w:rsidP="00B818D9">
      <w:pPr>
        <w:pStyle w:val="NormalWeb"/>
        <w:spacing w:line="360" w:lineRule="auto"/>
        <w:jc w:val="both"/>
        <w:rPr>
          <w:b/>
          <w:bCs/>
        </w:rPr>
      </w:pPr>
    </w:p>
    <w:p w14:paraId="5C97330F" w14:textId="77777777" w:rsidR="00194DAB" w:rsidRDefault="00194DAB" w:rsidP="00B818D9">
      <w:pPr>
        <w:pStyle w:val="NormalWeb"/>
        <w:spacing w:line="360" w:lineRule="auto"/>
        <w:jc w:val="both"/>
        <w:rPr>
          <w:b/>
          <w:bCs/>
        </w:rPr>
      </w:pPr>
    </w:p>
    <w:p w14:paraId="113FDF2C" w14:textId="77777777" w:rsidR="00194DAB" w:rsidRDefault="00194DAB" w:rsidP="00B818D9">
      <w:pPr>
        <w:pStyle w:val="NormalWeb"/>
        <w:spacing w:line="360" w:lineRule="auto"/>
        <w:jc w:val="both"/>
        <w:rPr>
          <w:b/>
          <w:bCs/>
        </w:rPr>
      </w:pPr>
    </w:p>
    <w:p w14:paraId="65926DEE" w14:textId="77777777" w:rsidR="00194DAB" w:rsidRDefault="00194DAB" w:rsidP="00B818D9">
      <w:pPr>
        <w:pStyle w:val="NormalWeb"/>
        <w:spacing w:line="360" w:lineRule="auto"/>
        <w:jc w:val="both"/>
        <w:rPr>
          <w:b/>
          <w:bCs/>
        </w:rPr>
      </w:pPr>
    </w:p>
    <w:tbl>
      <w:tblPr>
        <w:tblpPr w:leftFromText="141" w:rightFromText="141" w:vertAnchor="page" w:horzAnchor="margin" w:tblpY="1391"/>
        <w:tblW w:w="5000" w:type="pct"/>
        <w:tblBorders>
          <w:top w:val="single" w:sz="4" w:space="0" w:color="auto"/>
          <w:bottom w:val="single" w:sz="4" w:space="0" w:color="auto"/>
        </w:tblBorders>
        <w:tblLook w:val="04A0" w:firstRow="1" w:lastRow="0" w:firstColumn="1" w:lastColumn="0" w:noHBand="0" w:noVBand="1"/>
      </w:tblPr>
      <w:tblGrid>
        <w:gridCol w:w="366"/>
        <w:gridCol w:w="3444"/>
        <w:gridCol w:w="2152"/>
        <w:gridCol w:w="1510"/>
        <w:gridCol w:w="1600"/>
      </w:tblGrid>
      <w:tr w:rsidR="00D55F0D" w:rsidRPr="00B818D9" w14:paraId="2CCE0C0C" w14:textId="77777777" w:rsidTr="00AF05B7">
        <w:trPr>
          <w:trHeight w:hRule="exact" w:val="465"/>
        </w:trPr>
        <w:tc>
          <w:tcPr>
            <w:tcW w:w="202" w:type="pct"/>
            <w:vMerge w:val="restart"/>
            <w:tcBorders>
              <w:top w:val="single" w:sz="4" w:space="0" w:color="auto"/>
              <w:left w:val="nil"/>
              <w:bottom w:val="single" w:sz="4" w:space="0" w:color="auto"/>
              <w:right w:val="nil"/>
            </w:tcBorders>
          </w:tcPr>
          <w:p w14:paraId="47F5E03F"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898" w:type="pct"/>
            <w:vMerge w:val="restart"/>
            <w:tcBorders>
              <w:top w:val="single" w:sz="4" w:space="0" w:color="auto"/>
              <w:left w:val="nil"/>
              <w:bottom w:val="single" w:sz="4" w:space="0" w:color="auto"/>
              <w:right w:val="nil"/>
            </w:tcBorders>
            <w:vAlign w:val="center"/>
            <w:hideMark/>
          </w:tcPr>
          <w:p w14:paraId="3EA89DB0"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Features</w:t>
            </w:r>
            <w:proofErr w:type="spellEnd"/>
          </w:p>
        </w:tc>
        <w:tc>
          <w:tcPr>
            <w:tcW w:w="1186" w:type="pct"/>
            <w:tcBorders>
              <w:top w:val="single" w:sz="4" w:space="0" w:color="auto"/>
              <w:left w:val="nil"/>
              <w:bottom w:val="single" w:sz="4" w:space="0" w:color="auto"/>
              <w:right w:val="nil"/>
            </w:tcBorders>
            <w:vAlign w:val="center"/>
          </w:tcPr>
          <w:p w14:paraId="65B649B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Population (N=198)</w:t>
            </w:r>
          </w:p>
          <w:p w14:paraId="1D37F1F1"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p w14:paraId="06495DF5"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p w14:paraId="47A62458"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roofErr w:type="gramStart"/>
            <w:r w:rsidRPr="00B818D9">
              <w:rPr>
                <w:rFonts w:ascii="Times New Roman" w:eastAsia="Times New Roman" w:hAnsi="Times New Roman" w:cs="Times New Roman"/>
                <w:b/>
                <w:noProof w:val="0"/>
                <w:color w:val="000000"/>
                <w:kern w:val="2"/>
                <w:sz w:val="24"/>
                <w:szCs w:val="24"/>
                <w:lang w:eastAsia="fr-FR"/>
                <w14:ligatures w14:val="standardContextual"/>
              </w:rPr>
              <w:t>enquêtée</w:t>
            </w:r>
            <w:proofErr w:type="gramEnd"/>
          </w:p>
          <w:p w14:paraId="4BCD217B"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N=360</w:t>
            </w:r>
          </w:p>
        </w:tc>
        <w:tc>
          <w:tcPr>
            <w:tcW w:w="1714" w:type="pct"/>
            <w:gridSpan w:val="2"/>
            <w:tcBorders>
              <w:top w:val="single" w:sz="4" w:space="0" w:color="auto"/>
              <w:left w:val="nil"/>
              <w:bottom w:val="single" w:sz="4" w:space="0" w:color="auto"/>
              <w:right w:val="nil"/>
            </w:tcBorders>
            <w:vAlign w:val="center"/>
            <w:hideMark/>
          </w:tcPr>
          <w:p w14:paraId="178A3989"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Proportions (%)</w:t>
            </w:r>
          </w:p>
        </w:tc>
      </w:tr>
      <w:tr w:rsidR="00D55F0D" w:rsidRPr="00B818D9" w14:paraId="42F027B4" w14:textId="77777777" w:rsidTr="00AF05B7">
        <w:trPr>
          <w:trHeight w:hRule="exact" w:val="429"/>
        </w:trPr>
        <w:tc>
          <w:tcPr>
            <w:tcW w:w="202" w:type="pct"/>
            <w:vMerge/>
            <w:tcBorders>
              <w:top w:val="nil"/>
              <w:left w:val="nil"/>
              <w:bottom w:val="single" w:sz="4" w:space="0" w:color="auto"/>
              <w:right w:val="nil"/>
            </w:tcBorders>
            <w:vAlign w:val="center"/>
            <w:hideMark/>
          </w:tcPr>
          <w:p w14:paraId="77B0E293" w14:textId="77777777" w:rsidR="00D55F0D" w:rsidRPr="00B818D9" w:rsidRDefault="00D55F0D" w:rsidP="00D55F0D">
            <w:pPr>
              <w:spacing w:after="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898" w:type="pct"/>
            <w:vMerge/>
            <w:tcBorders>
              <w:top w:val="nil"/>
              <w:left w:val="nil"/>
              <w:bottom w:val="single" w:sz="4" w:space="0" w:color="auto"/>
              <w:right w:val="nil"/>
            </w:tcBorders>
            <w:vAlign w:val="center"/>
            <w:hideMark/>
          </w:tcPr>
          <w:p w14:paraId="57F126C6" w14:textId="77777777" w:rsidR="00D55F0D" w:rsidRPr="00B818D9" w:rsidRDefault="00D55F0D" w:rsidP="00D55F0D">
            <w:pPr>
              <w:spacing w:after="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186" w:type="pct"/>
            <w:tcBorders>
              <w:top w:val="single" w:sz="4" w:space="0" w:color="auto"/>
              <w:left w:val="nil"/>
              <w:bottom w:val="single" w:sz="4" w:space="0" w:color="auto"/>
              <w:right w:val="nil"/>
            </w:tcBorders>
            <w:vAlign w:val="center"/>
            <w:hideMark/>
          </w:tcPr>
          <w:p w14:paraId="5969600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N</w:t>
            </w:r>
          </w:p>
        </w:tc>
        <w:tc>
          <w:tcPr>
            <w:tcW w:w="832" w:type="pct"/>
            <w:tcBorders>
              <w:top w:val="single" w:sz="4" w:space="0" w:color="auto"/>
              <w:left w:val="nil"/>
              <w:bottom w:val="single" w:sz="4" w:space="0" w:color="auto"/>
              <w:right w:val="nil"/>
            </w:tcBorders>
            <w:vAlign w:val="center"/>
            <w:hideMark/>
          </w:tcPr>
          <w:p w14:paraId="3A96E908"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 xml:space="preserve">         %</w:t>
            </w:r>
          </w:p>
        </w:tc>
        <w:tc>
          <w:tcPr>
            <w:tcW w:w="882" w:type="pct"/>
            <w:tcBorders>
              <w:top w:val="single" w:sz="4" w:space="0" w:color="auto"/>
              <w:left w:val="nil"/>
              <w:bottom w:val="single" w:sz="4" w:space="0" w:color="auto"/>
              <w:right w:val="nil"/>
            </w:tcBorders>
            <w:hideMark/>
          </w:tcPr>
          <w:p w14:paraId="4A76999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95% IC</w:t>
            </w:r>
          </w:p>
        </w:tc>
      </w:tr>
      <w:tr w:rsidR="00D55F0D" w:rsidRPr="00B818D9" w14:paraId="1DF6E22A" w14:textId="77777777" w:rsidTr="00AF05B7">
        <w:trPr>
          <w:trHeight w:hRule="exact" w:val="570"/>
        </w:trPr>
        <w:tc>
          <w:tcPr>
            <w:tcW w:w="2100" w:type="pct"/>
            <w:gridSpan w:val="2"/>
            <w:tcBorders>
              <w:top w:val="single" w:sz="4" w:space="0" w:color="auto"/>
              <w:left w:val="nil"/>
              <w:bottom w:val="nil"/>
              <w:right w:val="nil"/>
            </w:tcBorders>
            <w:hideMark/>
          </w:tcPr>
          <w:p w14:paraId="122FEE0C"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 xml:space="preserve">Age,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extreme</w:t>
            </w:r>
            <w:proofErr w:type="spellEnd"/>
            <w:r w:rsidRPr="00B818D9">
              <w:rPr>
                <w:rFonts w:ascii="Times New Roman" w:eastAsia="Times New Roman" w:hAnsi="Times New Roman" w:cs="Times New Roman"/>
                <w:noProof w:val="0"/>
                <w:color w:val="000000"/>
                <w:kern w:val="2"/>
                <w:sz w:val="24"/>
                <w:szCs w:val="24"/>
                <w:lang w:eastAsia="fr-FR"/>
                <w14:ligatures w14:val="standardContextual"/>
              </w:rPr>
              <w:t xml:space="preserve"> (min, max) in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years</w:t>
            </w:r>
            <w:proofErr w:type="spellEnd"/>
          </w:p>
        </w:tc>
        <w:tc>
          <w:tcPr>
            <w:tcW w:w="1186" w:type="pct"/>
            <w:tcBorders>
              <w:top w:val="single" w:sz="4" w:space="0" w:color="auto"/>
              <w:left w:val="nil"/>
              <w:bottom w:val="nil"/>
              <w:right w:val="nil"/>
            </w:tcBorders>
            <w:vAlign w:val="center"/>
          </w:tcPr>
          <w:p w14:paraId="53CC0B0A"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15 ; 24</w:t>
            </w:r>
          </w:p>
        </w:tc>
        <w:tc>
          <w:tcPr>
            <w:tcW w:w="832" w:type="pct"/>
            <w:tcBorders>
              <w:top w:val="single" w:sz="4" w:space="0" w:color="auto"/>
              <w:left w:val="nil"/>
              <w:bottom w:val="nil"/>
              <w:right w:val="nil"/>
            </w:tcBorders>
            <w:vAlign w:val="center"/>
          </w:tcPr>
          <w:p w14:paraId="55D05FD0"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single" w:sz="4" w:space="0" w:color="auto"/>
              <w:left w:val="nil"/>
              <w:bottom w:val="nil"/>
              <w:right w:val="nil"/>
            </w:tcBorders>
            <w:vAlign w:val="center"/>
          </w:tcPr>
          <w:p w14:paraId="35F89EF5"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08D4F8CD" w14:textId="77777777" w:rsidTr="00AF05B7">
        <w:trPr>
          <w:trHeight w:hRule="exact" w:val="451"/>
        </w:trPr>
        <w:tc>
          <w:tcPr>
            <w:tcW w:w="2100" w:type="pct"/>
            <w:gridSpan w:val="2"/>
            <w:tcBorders>
              <w:top w:val="nil"/>
              <w:left w:val="nil"/>
              <w:bottom w:val="nil"/>
              <w:right w:val="nil"/>
            </w:tcBorders>
            <w:hideMark/>
          </w:tcPr>
          <w:p w14:paraId="234F31D6"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 xml:space="preserve">Age,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Mean</w:t>
            </w:r>
            <w:proofErr w:type="spellEnd"/>
            <w:r w:rsidRPr="00B818D9">
              <w:rPr>
                <w:rFonts w:ascii="Times New Roman" w:eastAsia="Times New Roman" w:hAnsi="Times New Roman" w:cs="Times New Roman"/>
                <w:noProof w:val="0"/>
                <w:color w:val="000000"/>
                <w:kern w:val="2"/>
                <w:sz w:val="24"/>
                <w:szCs w:val="24"/>
                <w:lang w:eastAsia="fr-FR"/>
                <w14:ligatures w14:val="standardContextual"/>
              </w:rPr>
              <w:t xml:space="preserve"> (standard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deviation</w:t>
            </w:r>
            <w:proofErr w:type="spellEnd"/>
            <w:r w:rsidRPr="00B818D9">
              <w:rPr>
                <w:rFonts w:ascii="Times New Roman" w:eastAsia="Times New Roman" w:hAnsi="Times New Roman" w:cs="Times New Roman"/>
                <w:noProof w:val="0"/>
                <w:color w:val="000000"/>
                <w:kern w:val="2"/>
                <w:sz w:val="24"/>
                <w:szCs w:val="24"/>
                <w:lang w:eastAsia="fr-FR"/>
                <w14:ligatures w14:val="standardContextual"/>
              </w:rPr>
              <w:t>)</w:t>
            </w:r>
          </w:p>
        </w:tc>
        <w:tc>
          <w:tcPr>
            <w:tcW w:w="1186" w:type="pct"/>
            <w:tcBorders>
              <w:top w:val="nil"/>
              <w:left w:val="nil"/>
              <w:bottom w:val="nil"/>
              <w:right w:val="nil"/>
            </w:tcBorders>
            <w:vAlign w:val="center"/>
          </w:tcPr>
          <w:p w14:paraId="3037AAA5"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19 (+/-1,87)</w:t>
            </w:r>
          </w:p>
        </w:tc>
        <w:tc>
          <w:tcPr>
            <w:tcW w:w="832" w:type="pct"/>
            <w:tcBorders>
              <w:top w:val="nil"/>
              <w:left w:val="nil"/>
              <w:bottom w:val="nil"/>
              <w:right w:val="nil"/>
            </w:tcBorders>
            <w:vAlign w:val="center"/>
          </w:tcPr>
          <w:p w14:paraId="629A55DB"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55DC8B33"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48219BBC" w14:textId="77777777" w:rsidTr="00AF05B7">
        <w:trPr>
          <w:trHeight w:hRule="exact" w:val="504"/>
        </w:trPr>
        <w:tc>
          <w:tcPr>
            <w:tcW w:w="2100" w:type="pct"/>
            <w:gridSpan w:val="2"/>
            <w:tcBorders>
              <w:top w:val="nil"/>
              <w:left w:val="nil"/>
              <w:bottom w:val="nil"/>
              <w:right w:val="nil"/>
            </w:tcBorders>
            <w:hideMark/>
          </w:tcPr>
          <w:p w14:paraId="6D5978B5"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Median</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age</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(q1 ; q3)</w:t>
            </w:r>
          </w:p>
        </w:tc>
        <w:tc>
          <w:tcPr>
            <w:tcW w:w="1186" w:type="pct"/>
            <w:tcBorders>
              <w:top w:val="nil"/>
              <w:left w:val="nil"/>
              <w:bottom w:val="nil"/>
              <w:right w:val="nil"/>
            </w:tcBorders>
            <w:vAlign w:val="center"/>
          </w:tcPr>
          <w:p w14:paraId="1C78A65A"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19(18 ; 20)</w:t>
            </w:r>
          </w:p>
        </w:tc>
        <w:tc>
          <w:tcPr>
            <w:tcW w:w="832" w:type="pct"/>
            <w:tcBorders>
              <w:top w:val="nil"/>
              <w:left w:val="nil"/>
              <w:bottom w:val="nil"/>
              <w:right w:val="nil"/>
            </w:tcBorders>
            <w:vAlign w:val="center"/>
          </w:tcPr>
          <w:p w14:paraId="5B928211"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1E94A8EF"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73133B04" w14:textId="77777777" w:rsidTr="00AF05B7">
        <w:trPr>
          <w:trHeight w:hRule="exact" w:val="361"/>
        </w:trPr>
        <w:tc>
          <w:tcPr>
            <w:tcW w:w="2100" w:type="pct"/>
            <w:gridSpan w:val="2"/>
            <w:tcBorders>
              <w:top w:val="nil"/>
              <w:left w:val="nil"/>
              <w:bottom w:val="nil"/>
              <w:right w:val="nil"/>
            </w:tcBorders>
            <w:hideMark/>
          </w:tcPr>
          <w:p w14:paraId="4C605D01"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Times New Roman" w:hAnsi="Times New Roman" w:cs="Times New Roman"/>
                <w:b/>
                <w:bCs/>
                <w:noProof w:val="0"/>
                <w:color w:val="000000"/>
                <w:kern w:val="2"/>
                <w:sz w:val="24"/>
                <w:szCs w:val="24"/>
                <w:lang w:eastAsia="fr-FR"/>
                <w14:ligatures w14:val="standardContextual"/>
              </w:rPr>
              <w:t>Age groups (classes)</w:t>
            </w:r>
          </w:p>
        </w:tc>
        <w:tc>
          <w:tcPr>
            <w:tcW w:w="1186" w:type="pct"/>
            <w:tcBorders>
              <w:top w:val="nil"/>
              <w:left w:val="nil"/>
              <w:bottom w:val="nil"/>
              <w:right w:val="nil"/>
            </w:tcBorders>
            <w:vAlign w:val="center"/>
          </w:tcPr>
          <w:p w14:paraId="27DCC3CF"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5B50AADF"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40B82293"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4F26946B" w14:textId="77777777" w:rsidTr="00AF05B7">
        <w:trPr>
          <w:trHeight w:hRule="exact" w:val="432"/>
        </w:trPr>
        <w:tc>
          <w:tcPr>
            <w:tcW w:w="202" w:type="pct"/>
            <w:tcBorders>
              <w:top w:val="nil"/>
              <w:left w:val="nil"/>
              <w:bottom w:val="nil"/>
              <w:right w:val="nil"/>
            </w:tcBorders>
          </w:tcPr>
          <w:p w14:paraId="43CBEB95"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hideMark/>
          </w:tcPr>
          <w:p w14:paraId="011998F6"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Under 18s</w:t>
            </w:r>
          </w:p>
        </w:tc>
        <w:tc>
          <w:tcPr>
            <w:tcW w:w="1186" w:type="pct"/>
            <w:tcBorders>
              <w:top w:val="nil"/>
              <w:left w:val="nil"/>
              <w:bottom w:val="nil"/>
              <w:right w:val="nil"/>
            </w:tcBorders>
            <w:vAlign w:val="center"/>
          </w:tcPr>
          <w:p w14:paraId="4E0DC31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35</w:t>
            </w:r>
          </w:p>
        </w:tc>
        <w:tc>
          <w:tcPr>
            <w:tcW w:w="832" w:type="pct"/>
            <w:tcBorders>
              <w:top w:val="nil"/>
              <w:left w:val="nil"/>
              <w:bottom w:val="nil"/>
              <w:right w:val="nil"/>
            </w:tcBorders>
            <w:vAlign w:val="center"/>
          </w:tcPr>
          <w:p w14:paraId="0101821B"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17,68</w:t>
            </w:r>
          </w:p>
        </w:tc>
        <w:tc>
          <w:tcPr>
            <w:tcW w:w="882" w:type="pct"/>
            <w:tcBorders>
              <w:top w:val="nil"/>
              <w:left w:val="nil"/>
              <w:bottom w:val="nil"/>
              <w:right w:val="nil"/>
            </w:tcBorders>
            <w:vAlign w:val="center"/>
          </w:tcPr>
          <w:p w14:paraId="31E8E85A"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12,63 - 23,72</w:t>
            </w:r>
          </w:p>
        </w:tc>
      </w:tr>
      <w:tr w:rsidR="00D55F0D" w:rsidRPr="00B818D9" w14:paraId="55450898" w14:textId="77777777" w:rsidTr="00AF05B7">
        <w:trPr>
          <w:trHeight w:hRule="exact" w:val="418"/>
        </w:trPr>
        <w:tc>
          <w:tcPr>
            <w:tcW w:w="202" w:type="pct"/>
            <w:tcBorders>
              <w:top w:val="nil"/>
              <w:left w:val="nil"/>
              <w:bottom w:val="nil"/>
              <w:right w:val="nil"/>
            </w:tcBorders>
          </w:tcPr>
          <w:p w14:paraId="1618BC68"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tcPr>
          <w:p w14:paraId="4E009063"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18 </w:t>
            </w:r>
            <w:proofErr w:type="spellStart"/>
            <w:r w:rsidRPr="00B818D9">
              <w:rPr>
                <w:rFonts w:ascii="Times New Roman" w:eastAsia="Calibri" w:hAnsi="Times New Roman" w:cs="Times New Roman"/>
                <w:noProof w:val="0"/>
                <w:color w:val="000000"/>
                <w:kern w:val="2"/>
                <w:sz w:val="24"/>
                <w:szCs w:val="24"/>
                <w14:ligatures w14:val="standardContextual"/>
              </w:rPr>
              <w:t>years</w:t>
            </w:r>
            <w:proofErr w:type="spellEnd"/>
            <w:r w:rsidRPr="00B818D9">
              <w:rPr>
                <w:rFonts w:ascii="Times New Roman" w:eastAsia="Calibri" w:hAnsi="Times New Roman" w:cs="Times New Roman"/>
                <w:noProof w:val="0"/>
                <w:color w:val="000000"/>
                <w:kern w:val="2"/>
                <w:sz w:val="24"/>
                <w:szCs w:val="24"/>
                <w14:ligatures w14:val="standardContextual"/>
              </w:rPr>
              <w:t xml:space="preserve"> and over</w:t>
            </w:r>
          </w:p>
        </w:tc>
        <w:tc>
          <w:tcPr>
            <w:tcW w:w="1186" w:type="pct"/>
            <w:tcBorders>
              <w:top w:val="nil"/>
              <w:left w:val="nil"/>
              <w:bottom w:val="nil"/>
              <w:right w:val="nil"/>
            </w:tcBorders>
            <w:vAlign w:val="center"/>
          </w:tcPr>
          <w:p w14:paraId="06AFFF0F"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163</w:t>
            </w:r>
          </w:p>
        </w:tc>
        <w:tc>
          <w:tcPr>
            <w:tcW w:w="832" w:type="pct"/>
            <w:tcBorders>
              <w:top w:val="nil"/>
              <w:left w:val="nil"/>
              <w:bottom w:val="nil"/>
              <w:right w:val="nil"/>
            </w:tcBorders>
            <w:vAlign w:val="center"/>
          </w:tcPr>
          <w:p w14:paraId="28D894CE"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82,32</w:t>
            </w:r>
          </w:p>
        </w:tc>
        <w:tc>
          <w:tcPr>
            <w:tcW w:w="882" w:type="pct"/>
            <w:tcBorders>
              <w:top w:val="nil"/>
              <w:left w:val="nil"/>
              <w:bottom w:val="nil"/>
              <w:right w:val="nil"/>
            </w:tcBorders>
            <w:vAlign w:val="center"/>
          </w:tcPr>
          <w:p w14:paraId="17D158B6"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76,28 - 87,37</w:t>
            </w:r>
          </w:p>
        </w:tc>
      </w:tr>
      <w:tr w:rsidR="00D55F0D" w:rsidRPr="00B818D9" w14:paraId="0F8D7B01" w14:textId="77777777" w:rsidTr="00AF05B7">
        <w:trPr>
          <w:trHeight w:hRule="exact" w:val="443"/>
        </w:trPr>
        <w:tc>
          <w:tcPr>
            <w:tcW w:w="2100" w:type="pct"/>
            <w:gridSpan w:val="2"/>
            <w:tcBorders>
              <w:top w:val="nil"/>
              <w:left w:val="nil"/>
              <w:bottom w:val="nil"/>
              <w:right w:val="nil"/>
            </w:tcBorders>
            <w:hideMark/>
          </w:tcPr>
          <w:p w14:paraId="54679E30"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Parents’marital</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status</w:t>
            </w:r>
            <w:proofErr w:type="spellEnd"/>
          </w:p>
        </w:tc>
        <w:tc>
          <w:tcPr>
            <w:tcW w:w="1186" w:type="pct"/>
            <w:tcBorders>
              <w:top w:val="nil"/>
              <w:left w:val="nil"/>
              <w:bottom w:val="nil"/>
              <w:right w:val="nil"/>
            </w:tcBorders>
            <w:vAlign w:val="center"/>
          </w:tcPr>
          <w:p w14:paraId="262C71A7"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1210E1D2"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2CB3FA13"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r>
      <w:tr w:rsidR="00D55F0D" w:rsidRPr="00B818D9" w14:paraId="0AABCAB9" w14:textId="77777777" w:rsidTr="00AF05B7">
        <w:trPr>
          <w:trHeight w:hRule="exact" w:val="426"/>
        </w:trPr>
        <w:tc>
          <w:tcPr>
            <w:tcW w:w="202" w:type="pct"/>
            <w:tcBorders>
              <w:top w:val="nil"/>
              <w:left w:val="nil"/>
              <w:bottom w:val="nil"/>
              <w:right w:val="nil"/>
            </w:tcBorders>
          </w:tcPr>
          <w:p w14:paraId="41B48F82"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46F24644"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1186" w:type="pct"/>
            <w:tcBorders>
              <w:top w:val="nil"/>
              <w:left w:val="nil"/>
              <w:bottom w:val="nil"/>
              <w:right w:val="nil"/>
            </w:tcBorders>
            <w:vAlign w:val="center"/>
          </w:tcPr>
          <w:p w14:paraId="577E88F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32</w:t>
            </w:r>
          </w:p>
        </w:tc>
        <w:tc>
          <w:tcPr>
            <w:tcW w:w="832" w:type="pct"/>
            <w:tcBorders>
              <w:top w:val="nil"/>
              <w:left w:val="nil"/>
              <w:bottom w:val="nil"/>
              <w:right w:val="nil"/>
            </w:tcBorders>
            <w:vAlign w:val="center"/>
          </w:tcPr>
          <w:p w14:paraId="2C58C1D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16,16</w:t>
            </w:r>
          </w:p>
        </w:tc>
        <w:tc>
          <w:tcPr>
            <w:tcW w:w="882" w:type="pct"/>
            <w:tcBorders>
              <w:top w:val="nil"/>
              <w:left w:val="nil"/>
              <w:bottom w:val="nil"/>
              <w:right w:val="nil"/>
            </w:tcBorders>
            <w:vAlign w:val="center"/>
          </w:tcPr>
          <w:p w14:paraId="64116710"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11,32 - 22,04%</w:t>
            </w:r>
          </w:p>
        </w:tc>
      </w:tr>
      <w:tr w:rsidR="00D55F0D" w:rsidRPr="00B818D9" w14:paraId="37FEF4DE" w14:textId="77777777" w:rsidTr="00AF05B7">
        <w:trPr>
          <w:trHeight w:hRule="exact" w:val="412"/>
        </w:trPr>
        <w:tc>
          <w:tcPr>
            <w:tcW w:w="202" w:type="pct"/>
            <w:tcBorders>
              <w:top w:val="nil"/>
              <w:left w:val="nil"/>
              <w:bottom w:val="nil"/>
              <w:right w:val="nil"/>
            </w:tcBorders>
          </w:tcPr>
          <w:p w14:paraId="7B8CE2FC"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66ECDE32"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1186" w:type="pct"/>
            <w:tcBorders>
              <w:top w:val="nil"/>
              <w:left w:val="nil"/>
              <w:bottom w:val="nil"/>
              <w:right w:val="nil"/>
            </w:tcBorders>
            <w:vAlign w:val="center"/>
          </w:tcPr>
          <w:p w14:paraId="28151FB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61</w:t>
            </w:r>
          </w:p>
        </w:tc>
        <w:tc>
          <w:tcPr>
            <w:tcW w:w="832" w:type="pct"/>
            <w:tcBorders>
              <w:top w:val="nil"/>
              <w:left w:val="nil"/>
              <w:bottom w:val="nil"/>
              <w:right w:val="nil"/>
            </w:tcBorders>
            <w:vAlign w:val="center"/>
          </w:tcPr>
          <w:p w14:paraId="4D6EC3D7"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30,81</w:t>
            </w:r>
          </w:p>
        </w:tc>
        <w:tc>
          <w:tcPr>
            <w:tcW w:w="882" w:type="pct"/>
            <w:tcBorders>
              <w:top w:val="nil"/>
              <w:left w:val="nil"/>
              <w:bottom w:val="nil"/>
              <w:right w:val="nil"/>
            </w:tcBorders>
            <w:vAlign w:val="center"/>
          </w:tcPr>
          <w:p w14:paraId="2D5BDB75"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24,46 - 37,74</w:t>
            </w:r>
          </w:p>
        </w:tc>
      </w:tr>
      <w:tr w:rsidR="00D55F0D" w:rsidRPr="00B818D9" w14:paraId="63576119" w14:textId="77777777" w:rsidTr="00AF05B7">
        <w:trPr>
          <w:trHeight w:hRule="exact" w:val="438"/>
        </w:trPr>
        <w:tc>
          <w:tcPr>
            <w:tcW w:w="202" w:type="pct"/>
            <w:tcBorders>
              <w:top w:val="nil"/>
              <w:left w:val="nil"/>
              <w:bottom w:val="nil"/>
              <w:right w:val="nil"/>
            </w:tcBorders>
          </w:tcPr>
          <w:p w14:paraId="4B04A890"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0CC373D5"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1186" w:type="pct"/>
            <w:tcBorders>
              <w:top w:val="nil"/>
              <w:left w:val="nil"/>
              <w:bottom w:val="nil"/>
              <w:right w:val="nil"/>
            </w:tcBorders>
            <w:vAlign w:val="center"/>
          </w:tcPr>
          <w:p w14:paraId="413F6BD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105</w:t>
            </w:r>
          </w:p>
        </w:tc>
        <w:tc>
          <w:tcPr>
            <w:tcW w:w="832" w:type="pct"/>
            <w:tcBorders>
              <w:top w:val="nil"/>
              <w:left w:val="nil"/>
              <w:bottom w:val="nil"/>
              <w:right w:val="nil"/>
            </w:tcBorders>
            <w:vAlign w:val="center"/>
          </w:tcPr>
          <w:p w14:paraId="391949E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53,03</w:t>
            </w:r>
          </w:p>
        </w:tc>
        <w:tc>
          <w:tcPr>
            <w:tcW w:w="882" w:type="pct"/>
            <w:tcBorders>
              <w:top w:val="nil"/>
              <w:left w:val="nil"/>
              <w:bottom w:val="nil"/>
              <w:right w:val="nil"/>
            </w:tcBorders>
            <w:vAlign w:val="center"/>
          </w:tcPr>
          <w:p w14:paraId="1A344C14"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45,83 - 60,14</w:t>
            </w:r>
          </w:p>
        </w:tc>
      </w:tr>
      <w:tr w:rsidR="00D55F0D" w:rsidRPr="00B818D9" w14:paraId="00056AFC" w14:textId="77777777" w:rsidTr="00AF05B7">
        <w:trPr>
          <w:trHeight w:hRule="exact" w:val="408"/>
        </w:trPr>
        <w:tc>
          <w:tcPr>
            <w:tcW w:w="2100" w:type="pct"/>
            <w:gridSpan w:val="2"/>
            <w:tcBorders>
              <w:top w:val="nil"/>
              <w:left w:val="nil"/>
              <w:bottom w:val="nil"/>
              <w:right w:val="nil"/>
            </w:tcBorders>
            <w:hideMark/>
          </w:tcPr>
          <w:p w14:paraId="2A34E103"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Number</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of siblings</w:t>
            </w:r>
          </w:p>
        </w:tc>
        <w:tc>
          <w:tcPr>
            <w:tcW w:w="1186" w:type="pct"/>
            <w:tcBorders>
              <w:top w:val="nil"/>
              <w:left w:val="nil"/>
              <w:bottom w:val="nil"/>
              <w:right w:val="nil"/>
            </w:tcBorders>
            <w:vAlign w:val="center"/>
          </w:tcPr>
          <w:p w14:paraId="49A8FD44"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7308F6FC"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39F82738"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r>
      <w:tr w:rsidR="00D55F0D" w:rsidRPr="00B818D9" w14:paraId="1753770F" w14:textId="77777777" w:rsidTr="00AF05B7">
        <w:trPr>
          <w:trHeight w:hRule="exact" w:val="437"/>
        </w:trPr>
        <w:tc>
          <w:tcPr>
            <w:tcW w:w="202" w:type="pct"/>
            <w:tcBorders>
              <w:top w:val="nil"/>
              <w:left w:val="nil"/>
              <w:bottom w:val="nil"/>
              <w:right w:val="nil"/>
            </w:tcBorders>
          </w:tcPr>
          <w:p w14:paraId="6AE5FEA4"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tcPr>
          <w:p w14:paraId="1466C328"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 à 3[</w:t>
            </w:r>
          </w:p>
        </w:tc>
        <w:tc>
          <w:tcPr>
            <w:tcW w:w="1186" w:type="pct"/>
            <w:tcBorders>
              <w:top w:val="nil"/>
              <w:left w:val="nil"/>
              <w:bottom w:val="nil"/>
              <w:right w:val="nil"/>
            </w:tcBorders>
            <w:vAlign w:val="center"/>
          </w:tcPr>
          <w:p w14:paraId="4559943F"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66</w:t>
            </w:r>
          </w:p>
        </w:tc>
        <w:tc>
          <w:tcPr>
            <w:tcW w:w="832" w:type="pct"/>
            <w:tcBorders>
              <w:top w:val="nil"/>
              <w:left w:val="nil"/>
              <w:bottom w:val="nil"/>
              <w:right w:val="nil"/>
            </w:tcBorders>
            <w:vAlign w:val="center"/>
          </w:tcPr>
          <w:p w14:paraId="18991001"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33,33</w:t>
            </w:r>
          </w:p>
        </w:tc>
        <w:tc>
          <w:tcPr>
            <w:tcW w:w="882" w:type="pct"/>
            <w:tcBorders>
              <w:top w:val="nil"/>
              <w:left w:val="nil"/>
              <w:bottom w:val="nil"/>
              <w:right w:val="nil"/>
            </w:tcBorders>
            <w:vAlign w:val="center"/>
          </w:tcPr>
          <w:p w14:paraId="4307A50B"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26,81 - 40,36</w:t>
            </w:r>
          </w:p>
        </w:tc>
      </w:tr>
      <w:tr w:rsidR="00D55F0D" w:rsidRPr="00B818D9" w14:paraId="4D8F3A0A" w14:textId="77777777" w:rsidTr="00AF05B7">
        <w:trPr>
          <w:trHeight w:hRule="exact" w:val="421"/>
        </w:trPr>
        <w:tc>
          <w:tcPr>
            <w:tcW w:w="202" w:type="pct"/>
            <w:tcBorders>
              <w:top w:val="nil"/>
              <w:left w:val="nil"/>
              <w:bottom w:val="nil"/>
              <w:right w:val="nil"/>
            </w:tcBorders>
          </w:tcPr>
          <w:p w14:paraId="780B28AD"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tcPr>
          <w:p w14:paraId="5F2477D2"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 à 6[</w:t>
            </w:r>
          </w:p>
        </w:tc>
        <w:tc>
          <w:tcPr>
            <w:tcW w:w="1186" w:type="pct"/>
            <w:tcBorders>
              <w:top w:val="nil"/>
              <w:left w:val="nil"/>
              <w:bottom w:val="nil"/>
              <w:right w:val="nil"/>
            </w:tcBorders>
            <w:vAlign w:val="center"/>
          </w:tcPr>
          <w:p w14:paraId="1515A09D"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117</w:t>
            </w:r>
          </w:p>
        </w:tc>
        <w:tc>
          <w:tcPr>
            <w:tcW w:w="832" w:type="pct"/>
            <w:tcBorders>
              <w:top w:val="nil"/>
              <w:left w:val="nil"/>
              <w:bottom w:val="nil"/>
              <w:right w:val="nil"/>
            </w:tcBorders>
            <w:vAlign w:val="center"/>
          </w:tcPr>
          <w:p w14:paraId="79BF5B08"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59,09</w:t>
            </w:r>
          </w:p>
        </w:tc>
        <w:tc>
          <w:tcPr>
            <w:tcW w:w="882" w:type="pct"/>
            <w:tcBorders>
              <w:top w:val="nil"/>
              <w:left w:val="nil"/>
              <w:bottom w:val="nil"/>
              <w:right w:val="nil"/>
            </w:tcBorders>
            <w:vAlign w:val="center"/>
          </w:tcPr>
          <w:p w14:paraId="3D14445B"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51,90 - 66,01</w:t>
            </w:r>
          </w:p>
        </w:tc>
      </w:tr>
      <w:tr w:rsidR="00D55F0D" w:rsidRPr="00B818D9" w14:paraId="4A781555" w14:textId="77777777" w:rsidTr="00AF05B7">
        <w:trPr>
          <w:trHeight w:hRule="exact" w:val="397"/>
        </w:trPr>
        <w:tc>
          <w:tcPr>
            <w:tcW w:w="202" w:type="pct"/>
            <w:tcBorders>
              <w:top w:val="nil"/>
              <w:left w:val="nil"/>
              <w:bottom w:val="single" w:sz="4" w:space="0" w:color="auto"/>
              <w:right w:val="nil"/>
            </w:tcBorders>
          </w:tcPr>
          <w:p w14:paraId="0AB26974"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single" w:sz="4" w:space="0" w:color="auto"/>
              <w:right w:val="nil"/>
            </w:tcBorders>
            <w:vAlign w:val="center"/>
          </w:tcPr>
          <w:p w14:paraId="7984361E"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[6 à 10]</w:t>
            </w:r>
          </w:p>
        </w:tc>
        <w:tc>
          <w:tcPr>
            <w:tcW w:w="1186" w:type="pct"/>
            <w:tcBorders>
              <w:top w:val="nil"/>
              <w:left w:val="nil"/>
              <w:bottom w:val="single" w:sz="4" w:space="0" w:color="auto"/>
              <w:right w:val="nil"/>
            </w:tcBorders>
            <w:vAlign w:val="center"/>
          </w:tcPr>
          <w:p w14:paraId="601D18D4"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15</w:t>
            </w:r>
          </w:p>
        </w:tc>
        <w:tc>
          <w:tcPr>
            <w:tcW w:w="832" w:type="pct"/>
            <w:tcBorders>
              <w:top w:val="nil"/>
              <w:left w:val="nil"/>
              <w:bottom w:val="single" w:sz="4" w:space="0" w:color="auto"/>
              <w:right w:val="nil"/>
            </w:tcBorders>
            <w:vAlign w:val="center"/>
          </w:tcPr>
          <w:p w14:paraId="574E67A3"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7,58</w:t>
            </w:r>
          </w:p>
        </w:tc>
        <w:tc>
          <w:tcPr>
            <w:tcW w:w="882" w:type="pct"/>
            <w:tcBorders>
              <w:top w:val="nil"/>
              <w:left w:val="nil"/>
              <w:bottom w:val="single" w:sz="4" w:space="0" w:color="auto"/>
              <w:right w:val="nil"/>
            </w:tcBorders>
            <w:vAlign w:val="center"/>
          </w:tcPr>
          <w:p w14:paraId="75EAC442"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4,30 - 12,19</w:t>
            </w:r>
          </w:p>
        </w:tc>
      </w:tr>
    </w:tbl>
    <w:p w14:paraId="430C51B3" w14:textId="6089D667" w:rsidR="003E5DCD" w:rsidRPr="00B818D9" w:rsidRDefault="003E5DCD" w:rsidP="00B818D9">
      <w:pPr>
        <w:pStyle w:val="NormalWeb"/>
        <w:spacing w:line="360" w:lineRule="auto"/>
        <w:jc w:val="both"/>
        <w:rPr>
          <w:b/>
          <w:bCs/>
        </w:rPr>
      </w:pPr>
      <w:r w:rsidRPr="00B818D9">
        <w:rPr>
          <w:b/>
          <w:bCs/>
        </w:rPr>
        <w:t>Table I</w:t>
      </w:r>
      <w:r w:rsidR="00B0568F" w:rsidRPr="00B818D9">
        <w:rPr>
          <w:b/>
          <w:bCs/>
        </w:rPr>
        <w:t>.</w:t>
      </w:r>
      <w:r w:rsidR="001B53CA" w:rsidRPr="00B818D9">
        <w:rPr>
          <w:b/>
          <w:bCs/>
        </w:rPr>
        <w:t xml:space="preserve"> </w:t>
      </w:r>
      <w:proofErr w:type="spellStart"/>
      <w:r w:rsidR="001B53CA" w:rsidRPr="00887324">
        <w:t>Socio-demographic</w:t>
      </w:r>
      <w:proofErr w:type="spellEnd"/>
      <w:r w:rsidR="001B53CA" w:rsidRPr="00887324">
        <w:t xml:space="preserve"> </w:t>
      </w:r>
      <w:proofErr w:type="spellStart"/>
      <w:r w:rsidR="001B53CA" w:rsidRPr="00887324">
        <w:t>characterisrics</w:t>
      </w:r>
      <w:proofErr w:type="spellEnd"/>
      <w:r w:rsidR="001B53CA" w:rsidRPr="00887324">
        <w:t xml:space="preserve"> of the </w:t>
      </w:r>
      <w:proofErr w:type="spellStart"/>
      <w:r w:rsidR="001B53CA" w:rsidRPr="00887324">
        <w:t>study</w:t>
      </w:r>
      <w:proofErr w:type="spellEnd"/>
      <w:r w:rsidR="001B53CA" w:rsidRPr="00887324">
        <w:t xml:space="preserve"> population</w:t>
      </w:r>
    </w:p>
    <w:p w14:paraId="662967BE" w14:textId="77777777" w:rsidR="002A3058" w:rsidRPr="00B818D9" w:rsidRDefault="002A3058" w:rsidP="00B818D9">
      <w:pPr>
        <w:pStyle w:val="NormalWeb"/>
        <w:spacing w:line="360" w:lineRule="auto"/>
        <w:jc w:val="both"/>
      </w:pPr>
    </w:p>
    <w:p w14:paraId="3C5C93C9" w14:textId="77777777" w:rsidR="002A3058" w:rsidRPr="00B818D9" w:rsidRDefault="002A3058" w:rsidP="00B818D9">
      <w:pPr>
        <w:pStyle w:val="NormalWeb"/>
        <w:spacing w:line="360" w:lineRule="auto"/>
        <w:jc w:val="both"/>
      </w:pPr>
    </w:p>
    <w:p w14:paraId="565F0028" w14:textId="5F42297F" w:rsidR="003E5DCD" w:rsidRPr="00B818D9" w:rsidRDefault="003E5DCD" w:rsidP="00B818D9">
      <w:pPr>
        <w:pStyle w:val="NormalWeb"/>
        <w:numPr>
          <w:ilvl w:val="1"/>
          <w:numId w:val="1"/>
        </w:numPr>
        <w:spacing w:line="360" w:lineRule="auto"/>
        <w:jc w:val="both"/>
        <w:rPr>
          <w:b/>
          <w:bCs/>
        </w:rPr>
      </w:pPr>
      <w:r w:rsidRPr="00B818D9">
        <w:rPr>
          <w:b/>
          <w:bCs/>
        </w:rPr>
        <w:t xml:space="preserve">Attitudes, practices and HPV </w:t>
      </w:r>
      <w:proofErr w:type="spellStart"/>
      <w:r w:rsidRPr="00B818D9">
        <w:rPr>
          <w:b/>
          <w:bCs/>
        </w:rPr>
        <w:t>carriage</w:t>
      </w:r>
      <w:proofErr w:type="spellEnd"/>
      <w:r w:rsidRPr="00B818D9">
        <w:rPr>
          <w:b/>
          <w:bCs/>
        </w:rPr>
        <w:t xml:space="preserve"> in the </w:t>
      </w:r>
      <w:proofErr w:type="spellStart"/>
      <w:r w:rsidRPr="00B818D9">
        <w:rPr>
          <w:b/>
          <w:bCs/>
        </w:rPr>
        <w:t>study</w:t>
      </w:r>
      <w:proofErr w:type="spellEnd"/>
      <w:r w:rsidRPr="00B818D9">
        <w:rPr>
          <w:b/>
          <w:bCs/>
        </w:rPr>
        <w:t xml:space="preserve"> population</w:t>
      </w:r>
    </w:p>
    <w:p w14:paraId="1595EEB4" w14:textId="6AC7E76B" w:rsidR="003E5DCD" w:rsidRPr="00B818D9" w:rsidRDefault="003E5DCD" w:rsidP="00B818D9">
      <w:pPr>
        <w:pStyle w:val="NormalWeb"/>
        <w:spacing w:line="360" w:lineRule="auto"/>
        <w:jc w:val="both"/>
      </w:pPr>
      <w:r w:rsidRPr="00B818D9">
        <w:t xml:space="preserve">Table II shows </w:t>
      </w:r>
      <w:proofErr w:type="gramStart"/>
      <w:r w:rsidRPr="00B818D9">
        <w:t>a</w:t>
      </w:r>
      <w:proofErr w:type="gramEnd"/>
      <w:r w:rsidRPr="00B818D9">
        <w:t xml:space="preserve"> breakdown of the </w:t>
      </w:r>
      <w:proofErr w:type="spellStart"/>
      <w:r w:rsidRPr="00B818D9">
        <w:t>various</w:t>
      </w:r>
      <w:proofErr w:type="spellEnd"/>
      <w:r w:rsidRPr="00B818D9">
        <w:t xml:space="preserve"> </w:t>
      </w:r>
      <w:proofErr w:type="spellStart"/>
      <w:r w:rsidRPr="00B818D9">
        <w:t>characteristics</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population. The </w:t>
      </w:r>
      <w:proofErr w:type="spellStart"/>
      <w:r w:rsidRPr="00B818D9">
        <w:t>prevalence</w:t>
      </w:r>
      <w:proofErr w:type="spellEnd"/>
      <w:r w:rsidRPr="00B818D9">
        <w:t xml:space="preserve"> of </w:t>
      </w:r>
      <w:proofErr w:type="spellStart"/>
      <w:r w:rsidRPr="00B818D9">
        <w:t>STIs</w:t>
      </w:r>
      <w:proofErr w:type="spellEnd"/>
      <w:r w:rsidRPr="00B818D9">
        <w:t xml:space="preserve"> </w:t>
      </w:r>
      <w:proofErr w:type="spellStart"/>
      <w:r w:rsidRPr="00B818D9">
        <w:t>was</w:t>
      </w:r>
      <w:proofErr w:type="spellEnd"/>
      <w:r w:rsidRPr="00B818D9">
        <w:t xml:space="preserve"> 64.65% (128 cases), </w:t>
      </w:r>
      <w:proofErr w:type="spellStart"/>
      <w:r w:rsidRPr="00B818D9">
        <w:t>with</w:t>
      </w:r>
      <w:proofErr w:type="spellEnd"/>
      <w:r w:rsidRPr="00B818D9">
        <w:t xml:space="preserve"> a 95% CI </w:t>
      </w:r>
      <w:proofErr w:type="spellStart"/>
      <w:r w:rsidRPr="00B818D9">
        <w:t>ranging</w:t>
      </w:r>
      <w:proofErr w:type="spellEnd"/>
      <w:r w:rsidRPr="00B818D9">
        <w:t xml:space="preserve"> </w:t>
      </w:r>
      <w:proofErr w:type="spellStart"/>
      <w:r w:rsidRPr="00B818D9">
        <w:t>from</w:t>
      </w:r>
      <w:proofErr w:type="spellEnd"/>
      <w:r w:rsidRPr="00B818D9">
        <w:t xml:space="preserve"> 57.55% to 71.29%. </w:t>
      </w:r>
      <w:proofErr w:type="spellStart"/>
      <w:r w:rsidRPr="00B818D9">
        <w:t>Among</w:t>
      </w:r>
      <w:proofErr w:type="spellEnd"/>
      <w:r w:rsidRPr="00B818D9">
        <w:t xml:space="preserve"> </w:t>
      </w:r>
      <w:proofErr w:type="spellStart"/>
      <w:r w:rsidRPr="00B818D9">
        <w:t>STIs</w:t>
      </w:r>
      <w:proofErr w:type="spellEnd"/>
      <w:r w:rsidRPr="00B818D9">
        <w:t xml:space="preserve">, </w:t>
      </w:r>
      <w:proofErr w:type="spellStart"/>
      <w:r w:rsidRPr="00B818D9">
        <w:t>we</w:t>
      </w:r>
      <w:proofErr w:type="spellEnd"/>
      <w:r w:rsidRPr="00B818D9">
        <w:t xml:space="preserve"> </w:t>
      </w:r>
      <w:proofErr w:type="spellStart"/>
      <w:r w:rsidRPr="00B818D9">
        <w:t>observed</w:t>
      </w:r>
      <w:proofErr w:type="spellEnd"/>
      <w:r w:rsidRPr="00B818D9">
        <w:t xml:space="preserve"> a </w:t>
      </w:r>
      <w:proofErr w:type="spellStart"/>
      <w:r w:rsidRPr="00B818D9">
        <w:t>predominance</w:t>
      </w:r>
      <w:proofErr w:type="spellEnd"/>
      <w:r w:rsidRPr="00B818D9">
        <w:t xml:space="preserve"> of mycoses (73.44% or 94/128) and </w:t>
      </w:r>
      <w:proofErr w:type="spellStart"/>
      <w:r w:rsidRPr="00B818D9">
        <w:t>condylomas</w:t>
      </w:r>
      <w:proofErr w:type="spellEnd"/>
      <w:r w:rsidRPr="00B818D9">
        <w:t xml:space="preserve"> </w:t>
      </w:r>
      <w:proofErr w:type="spellStart"/>
      <w:r w:rsidRPr="00B818D9">
        <w:t>were</w:t>
      </w:r>
      <w:proofErr w:type="spellEnd"/>
      <w:r w:rsidRPr="00B818D9">
        <w:t xml:space="preserve"> the least </w:t>
      </w:r>
      <w:proofErr w:type="spellStart"/>
      <w:r w:rsidRPr="00B818D9">
        <w:t>represented</w:t>
      </w:r>
      <w:proofErr w:type="spellEnd"/>
      <w:r w:rsidRPr="00B818D9">
        <w:t xml:space="preserve"> </w:t>
      </w:r>
      <w:proofErr w:type="spellStart"/>
      <w:r w:rsidRPr="00B818D9">
        <w:t>with</w:t>
      </w:r>
      <w:proofErr w:type="spellEnd"/>
      <w:r w:rsidRPr="00B818D9">
        <w:t xml:space="preserve"> a </w:t>
      </w:r>
      <w:proofErr w:type="spellStart"/>
      <w:r w:rsidRPr="00B818D9">
        <w:t>prevalence</w:t>
      </w:r>
      <w:proofErr w:type="spellEnd"/>
      <w:r w:rsidRPr="00B818D9">
        <w:t xml:space="preserve"> of 1.56% (2/128). The </w:t>
      </w:r>
      <w:proofErr w:type="spellStart"/>
      <w:r w:rsidRPr="00B818D9">
        <w:t>prevalence</w:t>
      </w:r>
      <w:proofErr w:type="spellEnd"/>
      <w:r w:rsidRPr="00B818D9">
        <w:t xml:space="preserve"> of HPV </w:t>
      </w:r>
      <w:proofErr w:type="spellStart"/>
      <w:r w:rsidRPr="00B818D9">
        <w:t>carriage</w:t>
      </w:r>
      <w:proofErr w:type="spellEnd"/>
      <w:r w:rsidRPr="00B818D9">
        <w:t xml:space="preserve"> </w:t>
      </w:r>
      <w:proofErr w:type="spellStart"/>
      <w:r w:rsidRPr="00B818D9">
        <w:t>was</w:t>
      </w:r>
      <w:proofErr w:type="spellEnd"/>
      <w:r w:rsidRPr="00B818D9">
        <w:t xml:space="preserve"> </w:t>
      </w:r>
      <w:proofErr w:type="spellStart"/>
      <w:r w:rsidRPr="00B818D9">
        <w:t>reported</w:t>
      </w:r>
      <w:proofErr w:type="spellEnd"/>
      <w:r w:rsidRPr="00B818D9">
        <w:t xml:space="preserve"> at 45.5% (90/198). </w:t>
      </w:r>
      <w:proofErr w:type="spellStart"/>
      <w:r w:rsidRPr="00B818D9">
        <w:t>Only</w:t>
      </w:r>
      <w:proofErr w:type="spellEnd"/>
      <w:r w:rsidRPr="00B818D9">
        <w:t xml:space="preserve"> 33.3% of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used</w:t>
      </w:r>
      <w:proofErr w:type="spellEnd"/>
      <w:r w:rsidRPr="00B818D9">
        <w:t xml:space="preserve"> contraception.</w:t>
      </w:r>
    </w:p>
    <w:p w14:paraId="1B8D33EC" w14:textId="77777777" w:rsidR="00194DAB" w:rsidRDefault="00194DAB" w:rsidP="00B818D9">
      <w:pPr>
        <w:pStyle w:val="NormalWeb"/>
        <w:spacing w:line="360" w:lineRule="auto"/>
        <w:jc w:val="both"/>
        <w:rPr>
          <w:b/>
          <w:bCs/>
        </w:rPr>
      </w:pPr>
    </w:p>
    <w:p w14:paraId="0C10BBBB" w14:textId="77777777" w:rsidR="00194DAB" w:rsidRDefault="00194DAB" w:rsidP="00B818D9">
      <w:pPr>
        <w:pStyle w:val="NormalWeb"/>
        <w:spacing w:line="360" w:lineRule="auto"/>
        <w:jc w:val="both"/>
        <w:rPr>
          <w:b/>
          <w:bCs/>
        </w:rPr>
      </w:pPr>
    </w:p>
    <w:p w14:paraId="5EAEDD5F" w14:textId="77777777" w:rsidR="00194DAB" w:rsidRDefault="00194DAB" w:rsidP="00B818D9">
      <w:pPr>
        <w:pStyle w:val="NormalWeb"/>
        <w:spacing w:line="360" w:lineRule="auto"/>
        <w:jc w:val="both"/>
        <w:rPr>
          <w:b/>
          <w:bCs/>
        </w:rPr>
      </w:pPr>
    </w:p>
    <w:p w14:paraId="3774AC2F" w14:textId="77777777" w:rsidR="00921BDD" w:rsidRDefault="00921BDD" w:rsidP="00B818D9">
      <w:pPr>
        <w:pStyle w:val="NormalWeb"/>
        <w:spacing w:line="360" w:lineRule="auto"/>
        <w:jc w:val="both"/>
        <w:rPr>
          <w:b/>
          <w:bCs/>
        </w:rPr>
      </w:pPr>
    </w:p>
    <w:tbl>
      <w:tblPr>
        <w:tblStyle w:val="TableGrid"/>
        <w:tblpPr w:leftFromText="141" w:rightFromText="141" w:vertAnchor="page" w:horzAnchor="margin" w:tblpXSpec="center" w:tblpY="1491"/>
        <w:tblW w:w="102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4138"/>
        <w:gridCol w:w="1414"/>
        <w:gridCol w:w="4137"/>
      </w:tblGrid>
      <w:tr w:rsidR="00921BDD" w:rsidRPr="00B818D9" w14:paraId="1B2A96A3" w14:textId="77777777" w:rsidTr="00921BDD">
        <w:trPr>
          <w:trHeight w:val="796"/>
        </w:trPr>
        <w:tc>
          <w:tcPr>
            <w:tcW w:w="4649" w:type="dxa"/>
            <w:gridSpan w:val="2"/>
            <w:tcBorders>
              <w:top w:val="single" w:sz="4" w:space="0" w:color="auto"/>
              <w:bottom w:val="single" w:sz="4" w:space="0" w:color="auto"/>
            </w:tcBorders>
            <w:vAlign w:val="center"/>
          </w:tcPr>
          <w:p w14:paraId="3204D734" w14:textId="77777777" w:rsidR="00921BDD" w:rsidRPr="00B818D9" w:rsidRDefault="00921BDD" w:rsidP="00921BDD">
            <w:pPr>
              <w:pStyle w:val="NormalWeb"/>
              <w:spacing w:line="360" w:lineRule="auto"/>
              <w:jc w:val="both"/>
              <w:rPr>
                <w:b/>
                <w:bCs/>
                <w:lang w:val="en-US"/>
              </w:rPr>
            </w:pPr>
            <w:bookmarkStart w:id="3" w:name="_Hlk194311043"/>
            <w:r w:rsidRPr="00B818D9">
              <w:rPr>
                <w:b/>
                <w:bCs/>
                <w:lang w:val="en-US"/>
              </w:rPr>
              <w:t>Features</w:t>
            </w:r>
          </w:p>
        </w:tc>
        <w:tc>
          <w:tcPr>
            <w:tcW w:w="1414" w:type="dxa"/>
            <w:tcBorders>
              <w:top w:val="single" w:sz="4" w:space="0" w:color="auto"/>
              <w:bottom w:val="single" w:sz="4" w:space="0" w:color="auto"/>
            </w:tcBorders>
            <w:vAlign w:val="center"/>
          </w:tcPr>
          <w:p w14:paraId="7EC0C33F" w14:textId="77777777" w:rsidR="00921BDD" w:rsidRPr="00B818D9" w:rsidRDefault="00921BDD" w:rsidP="00921BDD">
            <w:pPr>
              <w:pStyle w:val="NormalWeb"/>
              <w:spacing w:line="360" w:lineRule="auto"/>
              <w:jc w:val="both"/>
              <w:rPr>
                <w:b/>
                <w:bCs/>
                <w:lang w:val="en-US"/>
              </w:rPr>
            </w:pPr>
            <w:r w:rsidRPr="00B818D9">
              <w:rPr>
                <w:b/>
                <w:bCs/>
                <w:lang w:val="en-US"/>
              </w:rPr>
              <w:t>Workforce</w:t>
            </w:r>
          </w:p>
        </w:tc>
        <w:tc>
          <w:tcPr>
            <w:tcW w:w="4137" w:type="dxa"/>
            <w:tcBorders>
              <w:top w:val="single" w:sz="4" w:space="0" w:color="auto"/>
              <w:bottom w:val="single" w:sz="4" w:space="0" w:color="auto"/>
            </w:tcBorders>
            <w:vAlign w:val="center"/>
          </w:tcPr>
          <w:p w14:paraId="440F5487" w14:textId="77777777" w:rsidR="00921BDD" w:rsidRPr="00B818D9" w:rsidRDefault="00921BDD" w:rsidP="00921BDD">
            <w:pPr>
              <w:pStyle w:val="NormalWeb"/>
              <w:spacing w:line="360" w:lineRule="auto"/>
              <w:jc w:val="both"/>
              <w:rPr>
                <w:b/>
                <w:bCs/>
                <w:lang w:val="en-US"/>
              </w:rPr>
            </w:pPr>
            <w:r w:rsidRPr="00B818D9">
              <w:rPr>
                <w:b/>
                <w:bCs/>
                <w:lang w:val="en-US"/>
              </w:rPr>
              <w:t>Proportions in % (95% CI)</w:t>
            </w:r>
          </w:p>
        </w:tc>
      </w:tr>
      <w:tr w:rsidR="00921BDD" w:rsidRPr="00B818D9" w14:paraId="6804D022" w14:textId="77777777" w:rsidTr="00921BDD">
        <w:trPr>
          <w:trHeight w:val="397"/>
        </w:trPr>
        <w:tc>
          <w:tcPr>
            <w:tcW w:w="4649" w:type="dxa"/>
            <w:gridSpan w:val="2"/>
            <w:tcBorders>
              <w:top w:val="single" w:sz="4" w:space="0" w:color="auto"/>
            </w:tcBorders>
            <w:vAlign w:val="center"/>
          </w:tcPr>
          <w:p w14:paraId="4BE1ABA7" w14:textId="77777777" w:rsidR="00921BDD" w:rsidRPr="00B818D9" w:rsidRDefault="00921BDD" w:rsidP="00921BDD">
            <w:pPr>
              <w:pStyle w:val="NormalWeb"/>
              <w:spacing w:line="360" w:lineRule="auto"/>
              <w:jc w:val="both"/>
              <w:rPr>
                <w:b/>
                <w:bCs/>
                <w:lang w:val="en-US"/>
              </w:rPr>
            </w:pPr>
            <w:r w:rsidRPr="00B818D9">
              <w:rPr>
                <w:b/>
                <w:bCs/>
                <w:lang w:val="en-US"/>
              </w:rPr>
              <w:t>STI</w:t>
            </w:r>
          </w:p>
        </w:tc>
        <w:tc>
          <w:tcPr>
            <w:tcW w:w="1414" w:type="dxa"/>
            <w:tcBorders>
              <w:top w:val="single" w:sz="4" w:space="0" w:color="auto"/>
            </w:tcBorders>
            <w:vAlign w:val="center"/>
          </w:tcPr>
          <w:p w14:paraId="2B83079A"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tcBorders>
              <w:top w:val="single" w:sz="4" w:space="0" w:color="auto"/>
            </w:tcBorders>
            <w:vAlign w:val="center"/>
          </w:tcPr>
          <w:p w14:paraId="5CC761EE" w14:textId="77777777" w:rsidR="00921BDD" w:rsidRPr="00B818D9" w:rsidRDefault="00921BDD" w:rsidP="00921BDD">
            <w:pPr>
              <w:pStyle w:val="NormalWeb"/>
              <w:spacing w:line="360" w:lineRule="auto"/>
              <w:jc w:val="both"/>
              <w:rPr>
                <w:b/>
                <w:bCs/>
                <w:lang w:val="en-US"/>
              </w:rPr>
            </w:pPr>
          </w:p>
        </w:tc>
      </w:tr>
      <w:tr w:rsidR="00921BDD" w:rsidRPr="00B818D9" w14:paraId="162534C5" w14:textId="77777777" w:rsidTr="00921BDD">
        <w:trPr>
          <w:trHeight w:val="380"/>
        </w:trPr>
        <w:tc>
          <w:tcPr>
            <w:tcW w:w="511" w:type="dxa"/>
            <w:vAlign w:val="center"/>
          </w:tcPr>
          <w:p w14:paraId="1BB19F0A" w14:textId="77777777" w:rsidR="00921BDD" w:rsidRPr="00B818D9" w:rsidRDefault="00921BDD" w:rsidP="00921BDD">
            <w:pPr>
              <w:pStyle w:val="NormalWeb"/>
              <w:spacing w:line="360" w:lineRule="auto"/>
              <w:jc w:val="both"/>
              <w:rPr>
                <w:lang w:val="en-US"/>
              </w:rPr>
            </w:pPr>
          </w:p>
        </w:tc>
        <w:tc>
          <w:tcPr>
            <w:tcW w:w="4138" w:type="dxa"/>
            <w:vAlign w:val="center"/>
          </w:tcPr>
          <w:p w14:paraId="082F11B0" w14:textId="77777777" w:rsidR="00921BDD" w:rsidRPr="00B818D9" w:rsidRDefault="00921BDD" w:rsidP="00921BDD">
            <w:pPr>
              <w:pStyle w:val="NormalWeb"/>
              <w:spacing w:line="360" w:lineRule="auto"/>
              <w:jc w:val="both"/>
              <w:rPr>
                <w:lang w:val="en-US"/>
              </w:rPr>
            </w:pPr>
            <w:r w:rsidRPr="00B818D9">
              <w:rPr>
                <w:lang w:val="en-US"/>
              </w:rPr>
              <w:t>Positive</w:t>
            </w:r>
          </w:p>
        </w:tc>
        <w:tc>
          <w:tcPr>
            <w:tcW w:w="1414" w:type="dxa"/>
            <w:vAlign w:val="center"/>
          </w:tcPr>
          <w:p w14:paraId="10C63241" w14:textId="77777777" w:rsidR="00921BDD" w:rsidRPr="00B818D9" w:rsidRDefault="00921BDD" w:rsidP="00921BDD">
            <w:pPr>
              <w:pStyle w:val="NormalWeb"/>
              <w:spacing w:line="360" w:lineRule="auto"/>
              <w:jc w:val="both"/>
              <w:rPr>
                <w:lang w:val="en-US"/>
              </w:rPr>
            </w:pPr>
            <w:r w:rsidRPr="00B818D9">
              <w:rPr>
                <w:lang w:val="en-US"/>
              </w:rPr>
              <w:t>128</w:t>
            </w:r>
          </w:p>
        </w:tc>
        <w:tc>
          <w:tcPr>
            <w:tcW w:w="4137" w:type="dxa"/>
            <w:vAlign w:val="center"/>
          </w:tcPr>
          <w:p w14:paraId="1E82ACA0" w14:textId="77777777" w:rsidR="00921BDD" w:rsidRPr="00B818D9" w:rsidRDefault="00921BDD" w:rsidP="00921BDD">
            <w:pPr>
              <w:pStyle w:val="NormalWeb"/>
              <w:spacing w:line="360" w:lineRule="auto"/>
              <w:jc w:val="both"/>
              <w:rPr>
                <w:lang w:val="en-US"/>
              </w:rPr>
            </w:pPr>
            <w:r w:rsidRPr="00B818D9">
              <w:rPr>
                <w:lang w:val="en-US"/>
              </w:rPr>
              <w:t>64,65(57,55 – 71,29)</w:t>
            </w:r>
          </w:p>
        </w:tc>
      </w:tr>
      <w:tr w:rsidR="00921BDD" w:rsidRPr="00B818D9" w14:paraId="2C8181A3" w14:textId="77777777" w:rsidTr="00921BDD">
        <w:trPr>
          <w:trHeight w:val="397"/>
        </w:trPr>
        <w:tc>
          <w:tcPr>
            <w:tcW w:w="511" w:type="dxa"/>
            <w:vAlign w:val="center"/>
          </w:tcPr>
          <w:p w14:paraId="2C661759" w14:textId="77777777" w:rsidR="00921BDD" w:rsidRPr="00B818D9" w:rsidRDefault="00921BDD" w:rsidP="00921BDD">
            <w:pPr>
              <w:pStyle w:val="NormalWeb"/>
              <w:spacing w:line="360" w:lineRule="auto"/>
              <w:jc w:val="both"/>
              <w:rPr>
                <w:lang w:val="en-US"/>
              </w:rPr>
            </w:pPr>
          </w:p>
        </w:tc>
        <w:tc>
          <w:tcPr>
            <w:tcW w:w="4138" w:type="dxa"/>
            <w:vAlign w:val="center"/>
          </w:tcPr>
          <w:p w14:paraId="639A8A7F" w14:textId="77777777" w:rsidR="00921BDD" w:rsidRPr="00B818D9" w:rsidRDefault="00921BDD" w:rsidP="00921BDD">
            <w:pPr>
              <w:pStyle w:val="NormalWeb"/>
              <w:spacing w:line="360" w:lineRule="auto"/>
              <w:jc w:val="both"/>
              <w:rPr>
                <w:lang w:val="en-US"/>
              </w:rPr>
            </w:pPr>
            <w:r w:rsidRPr="00B818D9">
              <w:rPr>
                <w:lang w:val="en-US"/>
              </w:rPr>
              <w:t>Negative</w:t>
            </w:r>
          </w:p>
        </w:tc>
        <w:tc>
          <w:tcPr>
            <w:tcW w:w="1414" w:type="dxa"/>
            <w:vAlign w:val="center"/>
          </w:tcPr>
          <w:p w14:paraId="3AC009D2" w14:textId="77777777" w:rsidR="00921BDD" w:rsidRPr="00B818D9" w:rsidRDefault="00921BDD" w:rsidP="00921BDD">
            <w:pPr>
              <w:pStyle w:val="NormalWeb"/>
              <w:spacing w:line="360" w:lineRule="auto"/>
              <w:jc w:val="both"/>
              <w:rPr>
                <w:lang w:val="en-US"/>
              </w:rPr>
            </w:pPr>
            <w:r w:rsidRPr="00B818D9">
              <w:rPr>
                <w:lang w:val="en-US"/>
              </w:rPr>
              <w:t>70</w:t>
            </w:r>
          </w:p>
        </w:tc>
        <w:tc>
          <w:tcPr>
            <w:tcW w:w="4137" w:type="dxa"/>
            <w:vAlign w:val="center"/>
          </w:tcPr>
          <w:p w14:paraId="74459567" w14:textId="77777777" w:rsidR="00921BDD" w:rsidRPr="00B818D9" w:rsidRDefault="00921BDD" w:rsidP="00921BDD">
            <w:pPr>
              <w:pStyle w:val="NormalWeb"/>
              <w:spacing w:line="360" w:lineRule="auto"/>
              <w:jc w:val="both"/>
              <w:rPr>
                <w:lang w:val="en-US"/>
              </w:rPr>
            </w:pPr>
            <w:r w:rsidRPr="00B818D9">
              <w:rPr>
                <w:lang w:val="en-US"/>
              </w:rPr>
              <w:t>35,35(28,71 – 42,45)</w:t>
            </w:r>
          </w:p>
        </w:tc>
      </w:tr>
      <w:tr w:rsidR="00921BDD" w:rsidRPr="00B818D9" w14:paraId="385527A7" w14:textId="77777777" w:rsidTr="00921BDD">
        <w:trPr>
          <w:trHeight w:val="397"/>
        </w:trPr>
        <w:tc>
          <w:tcPr>
            <w:tcW w:w="4649" w:type="dxa"/>
            <w:gridSpan w:val="2"/>
            <w:vAlign w:val="center"/>
          </w:tcPr>
          <w:p w14:paraId="7F570F5F" w14:textId="77777777" w:rsidR="00921BDD" w:rsidRPr="00B818D9" w:rsidRDefault="00921BDD" w:rsidP="00921BDD">
            <w:pPr>
              <w:pStyle w:val="NormalWeb"/>
              <w:spacing w:line="360" w:lineRule="auto"/>
              <w:jc w:val="both"/>
              <w:rPr>
                <w:b/>
                <w:bCs/>
                <w:lang w:val="en-US"/>
              </w:rPr>
            </w:pPr>
            <w:r w:rsidRPr="00B818D9">
              <w:rPr>
                <w:b/>
                <w:bCs/>
                <w:lang w:val="en-US"/>
              </w:rPr>
              <w:t>HPV</w:t>
            </w:r>
          </w:p>
        </w:tc>
        <w:tc>
          <w:tcPr>
            <w:tcW w:w="1414" w:type="dxa"/>
            <w:vAlign w:val="center"/>
          </w:tcPr>
          <w:p w14:paraId="49F5A274"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6F660831" w14:textId="77777777" w:rsidR="00921BDD" w:rsidRPr="00B818D9" w:rsidRDefault="00921BDD" w:rsidP="00921BDD">
            <w:pPr>
              <w:pStyle w:val="NormalWeb"/>
              <w:spacing w:line="360" w:lineRule="auto"/>
              <w:jc w:val="both"/>
              <w:rPr>
                <w:b/>
                <w:bCs/>
                <w:lang w:val="en-US"/>
              </w:rPr>
            </w:pPr>
          </w:p>
        </w:tc>
      </w:tr>
      <w:tr w:rsidR="00921BDD" w:rsidRPr="00B818D9" w14:paraId="0465B014" w14:textId="77777777" w:rsidTr="00921BDD">
        <w:trPr>
          <w:trHeight w:val="397"/>
        </w:trPr>
        <w:tc>
          <w:tcPr>
            <w:tcW w:w="511" w:type="dxa"/>
            <w:vAlign w:val="center"/>
          </w:tcPr>
          <w:p w14:paraId="35DF0238" w14:textId="77777777" w:rsidR="00921BDD" w:rsidRPr="00B818D9" w:rsidRDefault="00921BDD" w:rsidP="00921BDD">
            <w:pPr>
              <w:pStyle w:val="NormalWeb"/>
              <w:spacing w:line="360" w:lineRule="auto"/>
              <w:jc w:val="both"/>
              <w:rPr>
                <w:lang w:val="en-US"/>
              </w:rPr>
            </w:pPr>
          </w:p>
        </w:tc>
        <w:tc>
          <w:tcPr>
            <w:tcW w:w="4138" w:type="dxa"/>
            <w:vAlign w:val="center"/>
          </w:tcPr>
          <w:p w14:paraId="4764DBEF" w14:textId="77777777" w:rsidR="00921BDD" w:rsidRPr="00B818D9" w:rsidRDefault="00921BDD" w:rsidP="00921BDD">
            <w:pPr>
              <w:pStyle w:val="NormalWeb"/>
              <w:spacing w:line="360" w:lineRule="auto"/>
              <w:jc w:val="both"/>
              <w:rPr>
                <w:lang w:val="en-US"/>
              </w:rPr>
            </w:pPr>
            <w:r w:rsidRPr="00B818D9">
              <w:rPr>
                <w:lang w:val="en-US"/>
              </w:rPr>
              <w:t>Positive</w:t>
            </w:r>
          </w:p>
        </w:tc>
        <w:tc>
          <w:tcPr>
            <w:tcW w:w="1414" w:type="dxa"/>
            <w:vAlign w:val="center"/>
          </w:tcPr>
          <w:p w14:paraId="03564582" w14:textId="77777777" w:rsidR="00921BDD" w:rsidRPr="00B818D9" w:rsidRDefault="00921BDD" w:rsidP="00921BDD">
            <w:pPr>
              <w:pStyle w:val="NormalWeb"/>
              <w:spacing w:line="360" w:lineRule="auto"/>
              <w:jc w:val="both"/>
              <w:rPr>
                <w:lang w:val="en-US"/>
              </w:rPr>
            </w:pPr>
            <w:r w:rsidRPr="00B818D9">
              <w:rPr>
                <w:lang w:val="en-US"/>
              </w:rPr>
              <w:t>90</w:t>
            </w:r>
          </w:p>
        </w:tc>
        <w:tc>
          <w:tcPr>
            <w:tcW w:w="4137" w:type="dxa"/>
            <w:vAlign w:val="center"/>
          </w:tcPr>
          <w:p w14:paraId="1FB52C00" w14:textId="77777777" w:rsidR="00921BDD" w:rsidRPr="00B818D9" w:rsidRDefault="00921BDD" w:rsidP="00921BDD">
            <w:pPr>
              <w:pStyle w:val="NormalWeb"/>
              <w:spacing w:line="360" w:lineRule="auto"/>
              <w:jc w:val="both"/>
              <w:rPr>
                <w:lang w:val="en-US"/>
              </w:rPr>
            </w:pPr>
            <w:r w:rsidRPr="00B818D9">
              <w:rPr>
                <w:lang w:val="en-US"/>
              </w:rPr>
              <w:t>45,45(38,38 – 52,67)</w:t>
            </w:r>
          </w:p>
        </w:tc>
      </w:tr>
      <w:tr w:rsidR="00921BDD" w:rsidRPr="00B818D9" w14:paraId="1E7B1834" w14:textId="77777777" w:rsidTr="00921BDD">
        <w:trPr>
          <w:trHeight w:val="397"/>
        </w:trPr>
        <w:tc>
          <w:tcPr>
            <w:tcW w:w="511" w:type="dxa"/>
            <w:vAlign w:val="center"/>
          </w:tcPr>
          <w:p w14:paraId="4C20ABF5" w14:textId="77777777" w:rsidR="00921BDD" w:rsidRPr="00B818D9" w:rsidRDefault="00921BDD" w:rsidP="00921BDD">
            <w:pPr>
              <w:pStyle w:val="NormalWeb"/>
              <w:spacing w:line="360" w:lineRule="auto"/>
              <w:jc w:val="both"/>
              <w:rPr>
                <w:lang w:val="en-US"/>
              </w:rPr>
            </w:pPr>
          </w:p>
        </w:tc>
        <w:tc>
          <w:tcPr>
            <w:tcW w:w="4138" w:type="dxa"/>
            <w:vAlign w:val="center"/>
          </w:tcPr>
          <w:p w14:paraId="1C71B4CA" w14:textId="77777777" w:rsidR="00921BDD" w:rsidRPr="00B818D9" w:rsidRDefault="00921BDD" w:rsidP="00921BDD">
            <w:pPr>
              <w:pStyle w:val="NormalWeb"/>
              <w:spacing w:line="360" w:lineRule="auto"/>
              <w:jc w:val="both"/>
              <w:rPr>
                <w:lang w:val="en-US"/>
              </w:rPr>
            </w:pPr>
            <w:r w:rsidRPr="00B818D9">
              <w:rPr>
                <w:lang w:val="en-US"/>
              </w:rPr>
              <w:t>Negative</w:t>
            </w:r>
          </w:p>
        </w:tc>
        <w:tc>
          <w:tcPr>
            <w:tcW w:w="1414" w:type="dxa"/>
            <w:vAlign w:val="center"/>
          </w:tcPr>
          <w:p w14:paraId="51317A9B" w14:textId="77777777" w:rsidR="00921BDD" w:rsidRPr="00B818D9" w:rsidRDefault="00921BDD" w:rsidP="00921BDD">
            <w:pPr>
              <w:pStyle w:val="NormalWeb"/>
              <w:spacing w:line="360" w:lineRule="auto"/>
              <w:jc w:val="both"/>
              <w:rPr>
                <w:lang w:val="en-US"/>
              </w:rPr>
            </w:pPr>
            <w:r w:rsidRPr="00B818D9">
              <w:rPr>
                <w:lang w:val="en-US"/>
              </w:rPr>
              <w:t>108</w:t>
            </w:r>
          </w:p>
        </w:tc>
        <w:tc>
          <w:tcPr>
            <w:tcW w:w="4137" w:type="dxa"/>
            <w:vAlign w:val="center"/>
          </w:tcPr>
          <w:p w14:paraId="72396240" w14:textId="77777777" w:rsidR="00921BDD" w:rsidRPr="00B818D9" w:rsidRDefault="00921BDD" w:rsidP="00921BDD">
            <w:pPr>
              <w:pStyle w:val="NormalWeb"/>
              <w:spacing w:line="360" w:lineRule="auto"/>
              <w:jc w:val="both"/>
              <w:rPr>
                <w:lang w:val="en-US"/>
              </w:rPr>
            </w:pPr>
            <w:r w:rsidRPr="00B818D9">
              <w:rPr>
                <w:lang w:val="en-US"/>
              </w:rPr>
              <w:t>54,55(47,33 – 61,62)</w:t>
            </w:r>
          </w:p>
        </w:tc>
      </w:tr>
      <w:tr w:rsidR="00921BDD" w:rsidRPr="00B818D9" w14:paraId="29303733" w14:textId="77777777" w:rsidTr="00921BDD">
        <w:trPr>
          <w:trHeight w:val="397"/>
        </w:trPr>
        <w:tc>
          <w:tcPr>
            <w:tcW w:w="4649" w:type="dxa"/>
            <w:gridSpan w:val="2"/>
            <w:vAlign w:val="center"/>
          </w:tcPr>
          <w:p w14:paraId="735C4C8B" w14:textId="77777777" w:rsidR="00921BDD" w:rsidRPr="00B818D9" w:rsidRDefault="00921BDD" w:rsidP="00921BDD">
            <w:pPr>
              <w:pStyle w:val="NormalWeb"/>
              <w:spacing w:line="360" w:lineRule="auto"/>
              <w:jc w:val="both"/>
              <w:rPr>
                <w:b/>
                <w:bCs/>
                <w:lang w:val="en-US"/>
              </w:rPr>
            </w:pPr>
            <w:r w:rsidRPr="00B818D9">
              <w:rPr>
                <w:b/>
                <w:bCs/>
                <w:lang w:val="en-US"/>
              </w:rPr>
              <w:t>STI category</w:t>
            </w:r>
          </w:p>
        </w:tc>
        <w:tc>
          <w:tcPr>
            <w:tcW w:w="1414" w:type="dxa"/>
            <w:vAlign w:val="center"/>
          </w:tcPr>
          <w:p w14:paraId="36F15F8A" w14:textId="77777777" w:rsidR="00921BDD" w:rsidRPr="00B818D9" w:rsidRDefault="00921BDD" w:rsidP="00921BDD">
            <w:pPr>
              <w:pStyle w:val="NormalWeb"/>
              <w:spacing w:line="360" w:lineRule="auto"/>
              <w:jc w:val="both"/>
              <w:rPr>
                <w:b/>
                <w:bCs/>
                <w:lang w:val="en-US"/>
              </w:rPr>
            </w:pPr>
            <w:r w:rsidRPr="00B818D9">
              <w:rPr>
                <w:b/>
                <w:bCs/>
                <w:lang w:val="en-US"/>
              </w:rPr>
              <w:t>N=128</w:t>
            </w:r>
          </w:p>
        </w:tc>
        <w:tc>
          <w:tcPr>
            <w:tcW w:w="4137" w:type="dxa"/>
            <w:vAlign w:val="center"/>
          </w:tcPr>
          <w:p w14:paraId="64EB1276" w14:textId="77777777" w:rsidR="00921BDD" w:rsidRPr="00B818D9" w:rsidRDefault="00921BDD" w:rsidP="00921BDD">
            <w:pPr>
              <w:pStyle w:val="NormalWeb"/>
              <w:spacing w:line="360" w:lineRule="auto"/>
              <w:jc w:val="both"/>
              <w:rPr>
                <w:b/>
                <w:bCs/>
                <w:lang w:val="en-US"/>
              </w:rPr>
            </w:pPr>
          </w:p>
        </w:tc>
      </w:tr>
      <w:tr w:rsidR="00921BDD" w:rsidRPr="00B818D9" w14:paraId="332C59E1" w14:textId="77777777" w:rsidTr="00921BDD">
        <w:trPr>
          <w:trHeight w:val="380"/>
        </w:trPr>
        <w:tc>
          <w:tcPr>
            <w:tcW w:w="511" w:type="dxa"/>
            <w:vAlign w:val="center"/>
          </w:tcPr>
          <w:p w14:paraId="39C25C72" w14:textId="77777777" w:rsidR="00921BDD" w:rsidRPr="00B818D9" w:rsidRDefault="00921BDD" w:rsidP="00921BDD">
            <w:pPr>
              <w:pStyle w:val="NormalWeb"/>
              <w:spacing w:line="360" w:lineRule="auto"/>
              <w:jc w:val="both"/>
              <w:rPr>
                <w:lang w:val="en-US"/>
              </w:rPr>
            </w:pPr>
          </w:p>
        </w:tc>
        <w:tc>
          <w:tcPr>
            <w:tcW w:w="4138" w:type="dxa"/>
            <w:vAlign w:val="center"/>
          </w:tcPr>
          <w:p w14:paraId="70614EBD" w14:textId="77777777" w:rsidR="00921BDD" w:rsidRPr="00B818D9" w:rsidRDefault="00921BDD" w:rsidP="00921BDD">
            <w:pPr>
              <w:pStyle w:val="NormalWeb"/>
              <w:spacing w:line="360" w:lineRule="auto"/>
              <w:jc w:val="both"/>
              <w:rPr>
                <w:lang w:val="en-US"/>
              </w:rPr>
            </w:pPr>
            <w:r w:rsidRPr="00B818D9">
              <w:rPr>
                <w:lang w:val="en-US"/>
              </w:rPr>
              <w:t>Chlamydiae</w:t>
            </w:r>
          </w:p>
        </w:tc>
        <w:tc>
          <w:tcPr>
            <w:tcW w:w="1414" w:type="dxa"/>
            <w:vAlign w:val="center"/>
          </w:tcPr>
          <w:p w14:paraId="601693E2" w14:textId="77777777" w:rsidR="00921BDD" w:rsidRPr="00B818D9" w:rsidRDefault="00921BDD" w:rsidP="00921BDD">
            <w:pPr>
              <w:pStyle w:val="NormalWeb"/>
              <w:spacing w:line="360" w:lineRule="auto"/>
              <w:jc w:val="both"/>
              <w:rPr>
                <w:lang w:val="en-US"/>
              </w:rPr>
            </w:pPr>
            <w:r w:rsidRPr="00B818D9">
              <w:rPr>
                <w:lang w:val="en-US"/>
              </w:rPr>
              <w:t>20</w:t>
            </w:r>
          </w:p>
        </w:tc>
        <w:tc>
          <w:tcPr>
            <w:tcW w:w="4137" w:type="dxa"/>
            <w:vAlign w:val="center"/>
          </w:tcPr>
          <w:p w14:paraId="5D341C3E" w14:textId="77777777" w:rsidR="00921BDD" w:rsidRPr="00B818D9" w:rsidRDefault="00921BDD" w:rsidP="00921BDD">
            <w:pPr>
              <w:pStyle w:val="NormalWeb"/>
              <w:spacing w:line="360" w:lineRule="auto"/>
              <w:jc w:val="both"/>
              <w:rPr>
                <w:lang w:val="en-US"/>
              </w:rPr>
            </w:pPr>
            <w:r w:rsidRPr="00B818D9">
              <w:rPr>
                <w:lang w:val="en-US"/>
              </w:rPr>
              <w:t>15,63(9,81 – 23,9)</w:t>
            </w:r>
          </w:p>
        </w:tc>
      </w:tr>
      <w:tr w:rsidR="00921BDD" w:rsidRPr="00B818D9" w14:paraId="6F57D838" w14:textId="77777777" w:rsidTr="00921BDD">
        <w:trPr>
          <w:trHeight w:val="397"/>
        </w:trPr>
        <w:tc>
          <w:tcPr>
            <w:tcW w:w="511" w:type="dxa"/>
            <w:vAlign w:val="center"/>
          </w:tcPr>
          <w:p w14:paraId="4780E108" w14:textId="77777777" w:rsidR="00921BDD" w:rsidRPr="00B818D9" w:rsidRDefault="00921BDD" w:rsidP="00921BDD">
            <w:pPr>
              <w:pStyle w:val="NormalWeb"/>
              <w:spacing w:line="360" w:lineRule="auto"/>
              <w:jc w:val="both"/>
              <w:rPr>
                <w:lang w:val="en-US"/>
              </w:rPr>
            </w:pPr>
          </w:p>
        </w:tc>
        <w:tc>
          <w:tcPr>
            <w:tcW w:w="4138" w:type="dxa"/>
            <w:vAlign w:val="center"/>
          </w:tcPr>
          <w:p w14:paraId="3645D702" w14:textId="77777777" w:rsidR="00921BDD" w:rsidRPr="00B818D9" w:rsidRDefault="00921BDD" w:rsidP="00921BDD">
            <w:pPr>
              <w:pStyle w:val="NormalWeb"/>
              <w:spacing w:line="360" w:lineRule="auto"/>
              <w:jc w:val="both"/>
              <w:rPr>
                <w:lang w:val="en-US"/>
              </w:rPr>
            </w:pPr>
            <w:r w:rsidRPr="00B818D9">
              <w:rPr>
                <w:lang w:val="en-US"/>
              </w:rPr>
              <w:t>Condylomes</w:t>
            </w:r>
          </w:p>
        </w:tc>
        <w:tc>
          <w:tcPr>
            <w:tcW w:w="1414" w:type="dxa"/>
            <w:vAlign w:val="center"/>
          </w:tcPr>
          <w:p w14:paraId="30563F2B" w14:textId="77777777" w:rsidR="00921BDD" w:rsidRPr="00B818D9" w:rsidRDefault="00921BDD" w:rsidP="00921BDD">
            <w:pPr>
              <w:pStyle w:val="NormalWeb"/>
              <w:spacing w:line="360" w:lineRule="auto"/>
              <w:jc w:val="both"/>
              <w:rPr>
                <w:lang w:val="en-US"/>
              </w:rPr>
            </w:pPr>
            <w:r w:rsidRPr="00B818D9">
              <w:rPr>
                <w:lang w:val="en-US"/>
              </w:rPr>
              <w:t>2</w:t>
            </w:r>
          </w:p>
        </w:tc>
        <w:tc>
          <w:tcPr>
            <w:tcW w:w="4137" w:type="dxa"/>
            <w:vAlign w:val="center"/>
          </w:tcPr>
          <w:p w14:paraId="77C22D7C" w14:textId="77777777" w:rsidR="00921BDD" w:rsidRPr="00B818D9" w:rsidRDefault="00921BDD" w:rsidP="00921BDD">
            <w:pPr>
              <w:pStyle w:val="NormalWeb"/>
              <w:spacing w:line="360" w:lineRule="auto"/>
              <w:jc w:val="both"/>
              <w:rPr>
                <w:lang w:val="en-US"/>
              </w:rPr>
            </w:pPr>
            <w:r w:rsidRPr="00B818D9">
              <w:rPr>
                <w:lang w:val="en-US"/>
              </w:rPr>
              <w:t>1,56(0,19 – 5,53)</w:t>
            </w:r>
          </w:p>
        </w:tc>
      </w:tr>
      <w:tr w:rsidR="00921BDD" w:rsidRPr="00B818D9" w14:paraId="18B6D756" w14:textId="77777777" w:rsidTr="00921BDD">
        <w:trPr>
          <w:trHeight w:val="397"/>
        </w:trPr>
        <w:tc>
          <w:tcPr>
            <w:tcW w:w="511" w:type="dxa"/>
            <w:vAlign w:val="center"/>
          </w:tcPr>
          <w:p w14:paraId="180EC505" w14:textId="77777777" w:rsidR="00921BDD" w:rsidRPr="00B818D9" w:rsidRDefault="00921BDD" w:rsidP="00921BDD">
            <w:pPr>
              <w:pStyle w:val="NormalWeb"/>
              <w:spacing w:line="360" w:lineRule="auto"/>
              <w:jc w:val="both"/>
              <w:rPr>
                <w:lang w:val="en-US"/>
              </w:rPr>
            </w:pPr>
          </w:p>
        </w:tc>
        <w:tc>
          <w:tcPr>
            <w:tcW w:w="4138" w:type="dxa"/>
            <w:vAlign w:val="center"/>
          </w:tcPr>
          <w:p w14:paraId="09A92138" w14:textId="77777777" w:rsidR="00921BDD" w:rsidRPr="00B818D9" w:rsidRDefault="00921BDD" w:rsidP="00921BDD">
            <w:pPr>
              <w:pStyle w:val="NormalWeb"/>
              <w:spacing w:line="360" w:lineRule="auto"/>
              <w:jc w:val="both"/>
              <w:rPr>
                <w:lang w:val="en-US"/>
              </w:rPr>
            </w:pPr>
            <w:r w:rsidRPr="00B818D9">
              <w:rPr>
                <w:lang w:val="en-US"/>
              </w:rPr>
              <w:t>Herpès</w:t>
            </w:r>
          </w:p>
        </w:tc>
        <w:tc>
          <w:tcPr>
            <w:tcW w:w="1414" w:type="dxa"/>
            <w:vAlign w:val="center"/>
          </w:tcPr>
          <w:p w14:paraId="386C1100" w14:textId="77777777" w:rsidR="00921BDD" w:rsidRPr="00B818D9" w:rsidRDefault="00921BDD" w:rsidP="00921BDD">
            <w:pPr>
              <w:pStyle w:val="NormalWeb"/>
              <w:spacing w:line="360" w:lineRule="auto"/>
              <w:jc w:val="both"/>
              <w:rPr>
                <w:lang w:val="en-US"/>
              </w:rPr>
            </w:pPr>
            <w:r w:rsidRPr="00B818D9">
              <w:rPr>
                <w:lang w:val="en-US"/>
              </w:rPr>
              <w:t>12</w:t>
            </w:r>
          </w:p>
        </w:tc>
        <w:tc>
          <w:tcPr>
            <w:tcW w:w="4137" w:type="dxa"/>
            <w:vAlign w:val="center"/>
          </w:tcPr>
          <w:p w14:paraId="24D4F48F" w14:textId="77777777" w:rsidR="00921BDD" w:rsidRPr="00B818D9" w:rsidRDefault="00921BDD" w:rsidP="00921BDD">
            <w:pPr>
              <w:pStyle w:val="NormalWeb"/>
              <w:spacing w:line="360" w:lineRule="auto"/>
              <w:jc w:val="both"/>
              <w:rPr>
                <w:lang w:val="en-US"/>
              </w:rPr>
            </w:pPr>
            <w:r w:rsidRPr="00B818D9">
              <w:rPr>
                <w:lang w:val="en-US"/>
              </w:rPr>
              <w:t>9,38(4,94 – 15,80)</w:t>
            </w:r>
          </w:p>
        </w:tc>
      </w:tr>
      <w:tr w:rsidR="00921BDD" w:rsidRPr="00B818D9" w14:paraId="6C1B3D8D" w14:textId="77777777" w:rsidTr="00921BDD">
        <w:trPr>
          <w:trHeight w:val="397"/>
        </w:trPr>
        <w:tc>
          <w:tcPr>
            <w:tcW w:w="511" w:type="dxa"/>
            <w:vAlign w:val="center"/>
          </w:tcPr>
          <w:p w14:paraId="396FB95D" w14:textId="77777777" w:rsidR="00921BDD" w:rsidRPr="00B818D9" w:rsidRDefault="00921BDD" w:rsidP="00921BDD">
            <w:pPr>
              <w:pStyle w:val="NormalWeb"/>
              <w:spacing w:line="360" w:lineRule="auto"/>
              <w:jc w:val="both"/>
              <w:rPr>
                <w:lang w:val="en-US"/>
              </w:rPr>
            </w:pPr>
          </w:p>
        </w:tc>
        <w:tc>
          <w:tcPr>
            <w:tcW w:w="4138" w:type="dxa"/>
            <w:vAlign w:val="center"/>
          </w:tcPr>
          <w:p w14:paraId="0E26E454" w14:textId="77777777" w:rsidR="00921BDD" w:rsidRPr="00B818D9" w:rsidRDefault="00921BDD" w:rsidP="00921BDD">
            <w:pPr>
              <w:pStyle w:val="NormalWeb"/>
              <w:spacing w:line="360" w:lineRule="auto"/>
              <w:jc w:val="both"/>
              <w:rPr>
                <w:lang w:val="en-US"/>
              </w:rPr>
            </w:pPr>
            <w:r w:rsidRPr="00B818D9">
              <w:rPr>
                <w:lang w:val="en-US"/>
              </w:rPr>
              <w:t>Mycoses</w:t>
            </w:r>
          </w:p>
        </w:tc>
        <w:tc>
          <w:tcPr>
            <w:tcW w:w="1414" w:type="dxa"/>
            <w:vAlign w:val="center"/>
          </w:tcPr>
          <w:p w14:paraId="05121F32" w14:textId="77777777" w:rsidR="00921BDD" w:rsidRPr="00B818D9" w:rsidRDefault="00921BDD" w:rsidP="00921BDD">
            <w:pPr>
              <w:pStyle w:val="NormalWeb"/>
              <w:spacing w:line="360" w:lineRule="auto"/>
              <w:jc w:val="both"/>
              <w:rPr>
                <w:lang w:val="en-US"/>
              </w:rPr>
            </w:pPr>
            <w:r w:rsidRPr="00B818D9">
              <w:rPr>
                <w:lang w:val="en-US"/>
              </w:rPr>
              <w:t>94</w:t>
            </w:r>
          </w:p>
        </w:tc>
        <w:tc>
          <w:tcPr>
            <w:tcW w:w="4137" w:type="dxa"/>
            <w:vAlign w:val="center"/>
          </w:tcPr>
          <w:p w14:paraId="234368E1" w14:textId="77777777" w:rsidR="00921BDD" w:rsidRPr="00B818D9" w:rsidRDefault="00921BDD" w:rsidP="00921BDD">
            <w:pPr>
              <w:pStyle w:val="NormalWeb"/>
              <w:spacing w:line="360" w:lineRule="auto"/>
              <w:jc w:val="both"/>
              <w:rPr>
                <w:lang w:val="en-US"/>
              </w:rPr>
            </w:pPr>
            <w:r w:rsidRPr="00B818D9">
              <w:rPr>
                <w:lang w:val="en-US"/>
              </w:rPr>
              <w:t>73,44(64,91 – 80,85)</w:t>
            </w:r>
          </w:p>
        </w:tc>
      </w:tr>
      <w:tr w:rsidR="00921BDD" w:rsidRPr="00B818D9" w14:paraId="113B3865" w14:textId="77777777" w:rsidTr="00921BDD">
        <w:trPr>
          <w:trHeight w:val="397"/>
        </w:trPr>
        <w:tc>
          <w:tcPr>
            <w:tcW w:w="4649" w:type="dxa"/>
            <w:gridSpan w:val="2"/>
            <w:vAlign w:val="center"/>
          </w:tcPr>
          <w:p w14:paraId="6C1544CE" w14:textId="77777777" w:rsidR="00921BDD" w:rsidRPr="00B818D9" w:rsidRDefault="00921BDD" w:rsidP="00921BDD">
            <w:pPr>
              <w:pStyle w:val="NormalWeb"/>
              <w:spacing w:line="360" w:lineRule="auto"/>
              <w:jc w:val="both"/>
              <w:rPr>
                <w:b/>
                <w:bCs/>
                <w:lang w:val="en-US"/>
              </w:rPr>
            </w:pPr>
            <w:r w:rsidRPr="00B818D9">
              <w:rPr>
                <w:b/>
                <w:bCs/>
                <w:lang w:val="en-US"/>
              </w:rPr>
              <w:t>Age of first sexual intercourse</w:t>
            </w:r>
          </w:p>
        </w:tc>
        <w:tc>
          <w:tcPr>
            <w:tcW w:w="1414" w:type="dxa"/>
            <w:vAlign w:val="center"/>
          </w:tcPr>
          <w:p w14:paraId="06FD72F9"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44306FBB" w14:textId="77777777" w:rsidR="00921BDD" w:rsidRPr="00B818D9" w:rsidRDefault="00921BDD" w:rsidP="00921BDD">
            <w:pPr>
              <w:pStyle w:val="NormalWeb"/>
              <w:spacing w:line="360" w:lineRule="auto"/>
              <w:jc w:val="both"/>
              <w:rPr>
                <w:b/>
                <w:bCs/>
                <w:lang w:val="en-US"/>
              </w:rPr>
            </w:pPr>
          </w:p>
        </w:tc>
      </w:tr>
      <w:tr w:rsidR="00921BDD" w:rsidRPr="00B818D9" w14:paraId="48FCF84B" w14:textId="77777777" w:rsidTr="00921BDD">
        <w:trPr>
          <w:trHeight w:val="380"/>
        </w:trPr>
        <w:tc>
          <w:tcPr>
            <w:tcW w:w="511" w:type="dxa"/>
            <w:vAlign w:val="center"/>
          </w:tcPr>
          <w:p w14:paraId="27EF3DE7" w14:textId="77777777" w:rsidR="00921BDD" w:rsidRPr="00B818D9" w:rsidRDefault="00921BDD" w:rsidP="00921BDD">
            <w:pPr>
              <w:pStyle w:val="NormalWeb"/>
              <w:spacing w:line="360" w:lineRule="auto"/>
              <w:jc w:val="both"/>
              <w:rPr>
                <w:lang w:val="en-US"/>
              </w:rPr>
            </w:pPr>
          </w:p>
        </w:tc>
        <w:tc>
          <w:tcPr>
            <w:tcW w:w="4138" w:type="dxa"/>
            <w:vAlign w:val="center"/>
          </w:tcPr>
          <w:p w14:paraId="20269E23" w14:textId="77777777" w:rsidR="00921BDD" w:rsidRPr="00B818D9" w:rsidRDefault="00921BDD" w:rsidP="00921BDD">
            <w:pPr>
              <w:pStyle w:val="NormalWeb"/>
              <w:spacing w:line="360" w:lineRule="auto"/>
              <w:jc w:val="both"/>
              <w:rPr>
                <w:lang w:val="en-US"/>
              </w:rPr>
            </w:pPr>
            <w:r w:rsidRPr="00B818D9">
              <w:rPr>
                <w:lang w:val="en-US"/>
              </w:rPr>
              <w:t xml:space="preserve">&lt; 18 </w:t>
            </w:r>
            <w:proofErr w:type="spellStart"/>
            <w:r w:rsidRPr="00B818D9">
              <w:rPr>
                <w:lang w:val="en-US"/>
              </w:rPr>
              <w:t>ans</w:t>
            </w:r>
            <w:proofErr w:type="spellEnd"/>
          </w:p>
        </w:tc>
        <w:tc>
          <w:tcPr>
            <w:tcW w:w="1414" w:type="dxa"/>
            <w:vAlign w:val="center"/>
          </w:tcPr>
          <w:p w14:paraId="048D68AE" w14:textId="77777777" w:rsidR="00921BDD" w:rsidRPr="00B818D9" w:rsidRDefault="00921BDD" w:rsidP="00921BDD">
            <w:pPr>
              <w:pStyle w:val="NormalWeb"/>
              <w:spacing w:line="360" w:lineRule="auto"/>
              <w:jc w:val="both"/>
              <w:rPr>
                <w:lang w:val="en-US"/>
              </w:rPr>
            </w:pPr>
            <w:r w:rsidRPr="00B818D9">
              <w:rPr>
                <w:lang w:val="en-US"/>
              </w:rPr>
              <w:t>127</w:t>
            </w:r>
          </w:p>
        </w:tc>
        <w:tc>
          <w:tcPr>
            <w:tcW w:w="4137" w:type="dxa"/>
            <w:vAlign w:val="center"/>
          </w:tcPr>
          <w:p w14:paraId="3FF58505" w14:textId="77777777" w:rsidR="00921BDD" w:rsidRPr="00B818D9" w:rsidRDefault="00921BDD" w:rsidP="00921BDD">
            <w:pPr>
              <w:pStyle w:val="NormalWeb"/>
              <w:spacing w:line="360" w:lineRule="auto"/>
              <w:jc w:val="both"/>
              <w:rPr>
                <w:lang w:val="en-US"/>
              </w:rPr>
            </w:pPr>
            <w:r w:rsidRPr="00B818D9">
              <w:rPr>
                <w:lang w:val="en-US"/>
              </w:rPr>
              <w:t>64,14(57,04 – 70,82)</w:t>
            </w:r>
          </w:p>
        </w:tc>
      </w:tr>
      <w:tr w:rsidR="00921BDD" w:rsidRPr="00B818D9" w14:paraId="4AB82395" w14:textId="77777777" w:rsidTr="00921BDD">
        <w:trPr>
          <w:trHeight w:val="380"/>
        </w:trPr>
        <w:tc>
          <w:tcPr>
            <w:tcW w:w="511" w:type="dxa"/>
            <w:vAlign w:val="center"/>
          </w:tcPr>
          <w:p w14:paraId="2BCE292B" w14:textId="77777777" w:rsidR="00921BDD" w:rsidRPr="00B818D9" w:rsidRDefault="00921BDD" w:rsidP="00921BDD">
            <w:pPr>
              <w:pStyle w:val="NormalWeb"/>
              <w:spacing w:line="360" w:lineRule="auto"/>
              <w:jc w:val="both"/>
              <w:rPr>
                <w:lang w:val="en-US"/>
              </w:rPr>
            </w:pPr>
          </w:p>
        </w:tc>
        <w:tc>
          <w:tcPr>
            <w:tcW w:w="4138" w:type="dxa"/>
            <w:vAlign w:val="center"/>
          </w:tcPr>
          <w:p w14:paraId="1F0E1AE2" w14:textId="77777777" w:rsidR="00921BDD" w:rsidRPr="00B818D9" w:rsidRDefault="00921BDD" w:rsidP="00921BDD">
            <w:pPr>
              <w:pStyle w:val="NormalWeb"/>
              <w:spacing w:line="360" w:lineRule="auto"/>
              <w:jc w:val="both"/>
              <w:rPr>
                <w:lang w:val="en-US"/>
              </w:rPr>
            </w:pPr>
            <w:r w:rsidRPr="00B818D9">
              <w:rPr>
                <w:lang w:val="en-US"/>
              </w:rPr>
              <w:t xml:space="preserve">≥18 </w:t>
            </w:r>
            <w:proofErr w:type="spellStart"/>
            <w:r w:rsidRPr="00B818D9">
              <w:rPr>
                <w:lang w:val="en-US"/>
              </w:rPr>
              <w:t>ans</w:t>
            </w:r>
            <w:proofErr w:type="spellEnd"/>
          </w:p>
        </w:tc>
        <w:tc>
          <w:tcPr>
            <w:tcW w:w="1414" w:type="dxa"/>
            <w:vAlign w:val="center"/>
          </w:tcPr>
          <w:p w14:paraId="7B2A15C8" w14:textId="77777777" w:rsidR="00921BDD" w:rsidRPr="00B818D9" w:rsidRDefault="00921BDD" w:rsidP="00921BDD">
            <w:pPr>
              <w:pStyle w:val="NormalWeb"/>
              <w:spacing w:line="360" w:lineRule="auto"/>
              <w:jc w:val="both"/>
              <w:rPr>
                <w:lang w:val="en-US"/>
              </w:rPr>
            </w:pPr>
            <w:r w:rsidRPr="00B818D9">
              <w:rPr>
                <w:lang w:val="en-US"/>
              </w:rPr>
              <w:t>71</w:t>
            </w:r>
          </w:p>
        </w:tc>
        <w:tc>
          <w:tcPr>
            <w:tcW w:w="4137" w:type="dxa"/>
            <w:vAlign w:val="center"/>
          </w:tcPr>
          <w:p w14:paraId="18929704" w14:textId="77777777" w:rsidR="00921BDD" w:rsidRPr="00B818D9" w:rsidRDefault="00921BDD" w:rsidP="00921BDD">
            <w:pPr>
              <w:pStyle w:val="NormalWeb"/>
              <w:spacing w:line="360" w:lineRule="auto"/>
              <w:jc w:val="both"/>
              <w:rPr>
                <w:lang w:val="en-US"/>
              </w:rPr>
            </w:pPr>
            <w:r w:rsidRPr="00B818D9">
              <w:rPr>
                <w:lang w:val="en-US"/>
              </w:rPr>
              <w:t>35,86(29,18 – 42,96)</w:t>
            </w:r>
          </w:p>
        </w:tc>
      </w:tr>
      <w:tr w:rsidR="00921BDD" w:rsidRPr="00B818D9" w14:paraId="7D0CDE99" w14:textId="77777777" w:rsidTr="00921BDD">
        <w:trPr>
          <w:trHeight w:val="397"/>
        </w:trPr>
        <w:tc>
          <w:tcPr>
            <w:tcW w:w="4649" w:type="dxa"/>
            <w:gridSpan w:val="2"/>
            <w:vAlign w:val="center"/>
          </w:tcPr>
          <w:p w14:paraId="1539EEA3" w14:textId="77777777" w:rsidR="00921BDD" w:rsidRPr="00B818D9" w:rsidRDefault="00921BDD" w:rsidP="00921BDD">
            <w:pPr>
              <w:pStyle w:val="NormalWeb"/>
              <w:spacing w:line="360" w:lineRule="auto"/>
              <w:jc w:val="both"/>
              <w:rPr>
                <w:b/>
                <w:bCs/>
                <w:lang w:val="en-US"/>
              </w:rPr>
            </w:pPr>
            <w:r w:rsidRPr="00B818D9">
              <w:rPr>
                <w:b/>
                <w:bCs/>
                <w:lang w:val="en-US"/>
              </w:rPr>
              <w:t>Use of contraceptives</w:t>
            </w:r>
          </w:p>
        </w:tc>
        <w:tc>
          <w:tcPr>
            <w:tcW w:w="1414" w:type="dxa"/>
            <w:vAlign w:val="center"/>
          </w:tcPr>
          <w:p w14:paraId="6A849F15"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7CD7C77C" w14:textId="77777777" w:rsidR="00921BDD" w:rsidRPr="00B818D9" w:rsidRDefault="00921BDD" w:rsidP="00921BDD">
            <w:pPr>
              <w:pStyle w:val="NormalWeb"/>
              <w:spacing w:line="360" w:lineRule="auto"/>
              <w:jc w:val="both"/>
              <w:rPr>
                <w:b/>
                <w:bCs/>
                <w:lang w:val="en-US"/>
              </w:rPr>
            </w:pPr>
          </w:p>
        </w:tc>
      </w:tr>
      <w:tr w:rsidR="00921BDD" w:rsidRPr="00B818D9" w14:paraId="01E061C8" w14:textId="77777777" w:rsidTr="00921BDD">
        <w:trPr>
          <w:trHeight w:val="397"/>
        </w:trPr>
        <w:tc>
          <w:tcPr>
            <w:tcW w:w="511" w:type="dxa"/>
            <w:vAlign w:val="center"/>
          </w:tcPr>
          <w:p w14:paraId="71C48BD7" w14:textId="77777777" w:rsidR="00921BDD" w:rsidRPr="00B818D9" w:rsidRDefault="00921BDD" w:rsidP="00921BDD">
            <w:pPr>
              <w:pStyle w:val="NormalWeb"/>
              <w:spacing w:line="360" w:lineRule="auto"/>
              <w:jc w:val="both"/>
              <w:rPr>
                <w:lang w:val="en-US"/>
              </w:rPr>
            </w:pPr>
          </w:p>
        </w:tc>
        <w:tc>
          <w:tcPr>
            <w:tcW w:w="4138" w:type="dxa"/>
            <w:vAlign w:val="center"/>
          </w:tcPr>
          <w:p w14:paraId="1C35A57A" w14:textId="77777777" w:rsidR="00921BDD" w:rsidRPr="00B818D9" w:rsidRDefault="00921BDD" w:rsidP="00921BDD">
            <w:pPr>
              <w:pStyle w:val="NormalWeb"/>
              <w:spacing w:line="360" w:lineRule="auto"/>
              <w:jc w:val="both"/>
              <w:rPr>
                <w:lang w:val="en-US"/>
              </w:rPr>
            </w:pPr>
            <w:r w:rsidRPr="00B818D9">
              <w:rPr>
                <w:lang w:val="en-US"/>
              </w:rPr>
              <w:t>Yes</w:t>
            </w:r>
          </w:p>
        </w:tc>
        <w:tc>
          <w:tcPr>
            <w:tcW w:w="1414" w:type="dxa"/>
            <w:vAlign w:val="center"/>
          </w:tcPr>
          <w:p w14:paraId="511A023A" w14:textId="77777777" w:rsidR="00921BDD" w:rsidRPr="00B818D9" w:rsidRDefault="00921BDD" w:rsidP="00921BDD">
            <w:pPr>
              <w:pStyle w:val="NormalWeb"/>
              <w:spacing w:line="360" w:lineRule="auto"/>
              <w:jc w:val="both"/>
              <w:rPr>
                <w:lang w:val="en-US"/>
              </w:rPr>
            </w:pPr>
            <w:r w:rsidRPr="00B818D9">
              <w:rPr>
                <w:lang w:val="en-US"/>
              </w:rPr>
              <w:t>66</w:t>
            </w:r>
          </w:p>
        </w:tc>
        <w:tc>
          <w:tcPr>
            <w:tcW w:w="4137" w:type="dxa"/>
            <w:vAlign w:val="center"/>
          </w:tcPr>
          <w:p w14:paraId="6DD43ACB" w14:textId="77777777" w:rsidR="00921BDD" w:rsidRPr="00B818D9" w:rsidRDefault="00921BDD" w:rsidP="00921BDD">
            <w:pPr>
              <w:pStyle w:val="NormalWeb"/>
              <w:spacing w:line="360" w:lineRule="auto"/>
              <w:jc w:val="both"/>
              <w:rPr>
                <w:lang w:val="en-US"/>
              </w:rPr>
            </w:pPr>
            <w:r w:rsidRPr="00B818D9">
              <w:rPr>
                <w:lang w:val="en-US"/>
              </w:rPr>
              <w:t>33,33(26,81 – 40,36)</w:t>
            </w:r>
          </w:p>
        </w:tc>
      </w:tr>
      <w:tr w:rsidR="00921BDD" w:rsidRPr="00B818D9" w14:paraId="33B891F4" w14:textId="77777777" w:rsidTr="00921BDD">
        <w:trPr>
          <w:trHeight w:val="397"/>
        </w:trPr>
        <w:tc>
          <w:tcPr>
            <w:tcW w:w="511" w:type="dxa"/>
            <w:vAlign w:val="center"/>
          </w:tcPr>
          <w:p w14:paraId="1813D5A7" w14:textId="77777777" w:rsidR="00921BDD" w:rsidRPr="00B818D9" w:rsidRDefault="00921BDD" w:rsidP="00921BDD">
            <w:pPr>
              <w:pStyle w:val="NormalWeb"/>
              <w:spacing w:line="360" w:lineRule="auto"/>
              <w:jc w:val="both"/>
              <w:rPr>
                <w:lang w:val="en-US"/>
              </w:rPr>
            </w:pPr>
          </w:p>
        </w:tc>
        <w:tc>
          <w:tcPr>
            <w:tcW w:w="4138" w:type="dxa"/>
            <w:vAlign w:val="center"/>
          </w:tcPr>
          <w:p w14:paraId="4BF830A6" w14:textId="77777777" w:rsidR="00921BDD" w:rsidRPr="00B818D9" w:rsidRDefault="00921BDD" w:rsidP="00921BDD">
            <w:pPr>
              <w:pStyle w:val="NormalWeb"/>
              <w:spacing w:line="360" w:lineRule="auto"/>
              <w:jc w:val="both"/>
              <w:rPr>
                <w:lang w:val="en-US"/>
              </w:rPr>
            </w:pPr>
            <w:r w:rsidRPr="00B818D9">
              <w:rPr>
                <w:lang w:val="en-US"/>
              </w:rPr>
              <w:t>No</w:t>
            </w:r>
          </w:p>
        </w:tc>
        <w:tc>
          <w:tcPr>
            <w:tcW w:w="1414" w:type="dxa"/>
            <w:vAlign w:val="center"/>
          </w:tcPr>
          <w:p w14:paraId="0B6F3E01" w14:textId="77777777" w:rsidR="00921BDD" w:rsidRPr="00B818D9" w:rsidRDefault="00921BDD" w:rsidP="00921BDD">
            <w:pPr>
              <w:pStyle w:val="NormalWeb"/>
              <w:spacing w:line="360" w:lineRule="auto"/>
              <w:jc w:val="both"/>
              <w:rPr>
                <w:lang w:val="en-US"/>
              </w:rPr>
            </w:pPr>
            <w:r w:rsidRPr="00B818D9">
              <w:rPr>
                <w:lang w:val="en-US"/>
              </w:rPr>
              <w:t>132</w:t>
            </w:r>
          </w:p>
        </w:tc>
        <w:tc>
          <w:tcPr>
            <w:tcW w:w="4137" w:type="dxa"/>
            <w:vAlign w:val="center"/>
          </w:tcPr>
          <w:p w14:paraId="45AA5CD8" w14:textId="77777777" w:rsidR="00921BDD" w:rsidRPr="00B818D9" w:rsidRDefault="00921BDD" w:rsidP="00921BDD">
            <w:pPr>
              <w:pStyle w:val="NormalWeb"/>
              <w:spacing w:line="360" w:lineRule="auto"/>
              <w:jc w:val="both"/>
              <w:rPr>
                <w:lang w:val="en-US"/>
              </w:rPr>
            </w:pPr>
            <w:r w:rsidRPr="00B818D9">
              <w:rPr>
                <w:lang w:val="en-US"/>
              </w:rPr>
              <w:t>66,67(59,64 – 73,19)</w:t>
            </w:r>
          </w:p>
        </w:tc>
      </w:tr>
    </w:tbl>
    <w:bookmarkEnd w:id="3"/>
    <w:p w14:paraId="3D0338B5" w14:textId="63F0D80A" w:rsidR="003E5DCD" w:rsidRPr="00B818D9" w:rsidRDefault="003E5DCD" w:rsidP="00B818D9">
      <w:pPr>
        <w:pStyle w:val="NormalWeb"/>
        <w:spacing w:line="360" w:lineRule="auto"/>
        <w:jc w:val="both"/>
        <w:rPr>
          <w:b/>
          <w:bCs/>
        </w:rPr>
      </w:pPr>
      <w:r w:rsidRPr="00B818D9">
        <w:rPr>
          <w:b/>
          <w:bCs/>
        </w:rPr>
        <w:lastRenderedPageBreak/>
        <w:t>Table II</w:t>
      </w:r>
      <w:r w:rsidR="00EE053B" w:rsidRPr="00B818D9">
        <w:rPr>
          <w:b/>
          <w:bCs/>
        </w:rPr>
        <w:t xml:space="preserve">. </w:t>
      </w:r>
      <w:r w:rsidR="00EE053B" w:rsidRPr="00887324">
        <w:t xml:space="preserve">Attitudes, practices and </w:t>
      </w:r>
      <w:proofErr w:type="spellStart"/>
      <w:r w:rsidR="00EE053B" w:rsidRPr="00887324">
        <w:t>molecular</w:t>
      </w:r>
      <w:proofErr w:type="spellEnd"/>
      <w:r w:rsidR="00EE053B" w:rsidRPr="00887324">
        <w:t xml:space="preserve"> of the </w:t>
      </w:r>
      <w:proofErr w:type="spellStart"/>
      <w:r w:rsidR="00EE053B" w:rsidRPr="00887324">
        <w:t>study</w:t>
      </w:r>
      <w:proofErr w:type="spellEnd"/>
      <w:r w:rsidR="00EE053B" w:rsidRPr="00887324">
        <w:t xml:space="preserve"> population</w:t>
      </w:r>
    </w:p>
    <w:p w14:paraId="4B3C58F7" w14:textId="77777777" w:rsidR="00DD5AE6" w:rsidRPr="00B818D9" w:rsidRDefault="00DD5AE6" w:rsidP="00B818D9">
      <w:pPr>
        <w:pStyle w:val="NormalWeb"/>
        <w:spacing w:line="360" w:lineRule="auto"/>
        <w:jc w:val="both"/>
      </w:pPr>
    </w:p>
    <w:p w14:paraId="3FA35B09" w14:textId="292AFCAC" w:rsidR="003E5DCD" w:rsidRPr="00B818D9" w:rsidRDefault="003E5DCD" w:rsidP="00B818D9">
      <w:pPr>
        <w:pStyle w:val="NormalWeb"/>
        <w:numPr>
          <w:ilvl w:val="1"/>
          <w:numId w:val="1"/>
        </w:numPr>
        <w:spacing w:line="360" w:lineRule="auto"/>
        <w:jc w:val="both"/>
        <w:rPr>
          <w:b/>
          <w:bCs/>
        </w:rPr>
      </w:pPr>
      <w:proofErr w:type="spellStart"/>
      <w:r w:rsidRPr="00B818D9">
        <w:rPr>
          <w:b/>
          <w:bCs/>
        </w:rPr>
        <w:t>Correlation</w:t>
      </w:r>
      <w:proofErr w:type="spellEnd"/>
      <w:r w:rsidRPr="00B818D9">
        <w:rPr>
          <w:b/>
          <w:bCs/>
        </w:rPr>
        <w:t xml:space="preserve"> </w:t>
      </w:r>
      <w:proofErr w:type="spellStart"/>
      <w:r w:rsidRPr="00B818D9">
        <w:rPr>
          <w:b/>
          <w:bCs/>
        </w:rPr>
        <w:t>between</w:t>
      </w:r>
      <w:proofErr w:type="spellEnd"/>
      <w:r w:rsidRPr="00B818D9">
        <w:rPr>
          <w:b/>
          <w:bCs/>
        </w:rPr>
        <w:t xml:space="preserve"> </w:t>
      </w:r>
      <w:proofErr w:type="spellStart"/>
      <w:r w:rsidRPr="00B818D9">
        <w:rPr>
          <w:b/>
          <w:bCs/>
        </w:rPr>
        <w:t>age</w:t>
      </w:r>
      <w:proofErr w:type="spellEnd"/>
      <w:r w:rsidRPr="00B818D9">
        <w:rPr>
          <w:b/>
          <w:bCs/>
        </w:rPr>
        <w:t xml:space="preserve"> group, marital </w:t>
      </w:r>
      <w:proofErr w:type="spellStart"/>
      <w:r w:rsidRPr="00B818D9">
        <w:rPr>
          <w:b/>
          <w:bCs/>
        </w:rPr>
        <w:t>status</w:t>
      </w:r>
      <w:proofErr w:type="spellEnd"/>
      <w:r w:rsidRPr="00B818D9">
        <w:rPr>
          <w:b/>
          <w:bCs/>
        </w:rPr>
        <w:t xml:space="preserve"> and STI </w:t>
      </w:r>
      <w:proofErr w:type="spellStart"/>
      <w:r w:rsidRPr="00B818D9">
        <w:rPr>
          <w:b/>
          <w:bCs/>
        </w:rPr>
        <w:t>history</w:t>
      </w:r>
      <w:proofErr w:type="spellEnd"/>
    </w:p>
    <w:p w14:paraId="78E83598" w14:textId="77777777" w:rsidR="003E5DCD" w:rsidRPr="00B818D9" w:rsidRDefault="003E5DCD" w:rsidP="00B818D9">
      <w:pPr>
        <w:pStyle w:val="NormalWeb"/>
        <w:spacing w:line="360" w:lineRule="auto"/>
        <w:jc w:val="both"/>
      </w:pP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the marital </w:t>
      </w:r>
      <w:proofErr w:type="spellStart"/>
      <w:r w:rsidRPr="00B818D9">
        <w:t>status</w:t>
      </w:r>
      <w:proofErr w:type="spellEnd"/>
      <w:r w:rsidRPr="00B818D9">
        <w:t xml:space="preserve"> of the girls' parents </w:t>
      </w:r>
      <w:proofErr w:type="spellStart"/>
      <w:r w:rsidRPr="00B818D9">
        <w:t>was</w:t>
      </w:r>
      <w:proofErr w:type="spellEnd"/>
      <w:r w:rsidRPr="00B818D9">
        <w:t xml:space="preserve"> </w:t>
      </w:r>
      <w:proofErr w:type="spellStart"/>
      <w:r w:rsidRPr="00B818D9">
        <w:t>heterogeneously</w:t>
      </w:r>
      <w:proofErr w:type="spellEnd"/>
      <w:r w:rsidRPr="00B818D9">
        <w:t xml:space="preserve"> </w:t>
      </w:r>
      <w:proofErr w:type="spellStart"/>
      <w:r w:rsidRPr="00B818D9">
        <w:t>distributed</w:t>
      </w:r>
      <w:proofErr w:type="spellEnd"/>
      <w:r w:rsidRPr="00B818D9">
        <w:t xml:space="preserve"> in </w:t>
      </w:r>
      <w:proofErr w:type="spellStart"/>
      <w:r w:rsidRPr="00B818D9">
        <w:t>both</w:t>
      </w:r>
      <w:proofErr w:type="spellEnd"/>
      <w:r w:rsidRPr="00B818D9">
        <w:t xml:space="preserve"> STI </w:t>
      </w:r>
      <w:proofErr w:type="spellStart"/>
      <w:r w:rsidRPr="00B818D9">
        <w:t>modalities</w:t>
      </w:r>
      <w:proofErr w:type="spellEnd"/>
      <w:r w:rsidRPr="00B818D9">
        <w:t xml:space="preserve"> </w:t>
      </w:r>
      <w:proofErr w:type="spellStart"/>
      <w:r w:rsidRPr="00B818D9">
        <w:t>with</w:t>
      </w:r>
      <w:proofErr w:type="spellEnd"/>
      <w:r w:rsidRPr="00B818D9">
        <w:t xml:space="preserve"> high significance (p= 0.0002). This variable </w:t>
      </w:r>
      <w:proofErr w:type="spellStart"/>
      <w:r w:rsidRPr="00B818D9">
        <w:t>could</w:t>
      </w:r>
      <w:proofErr w:type="spellEnd"/>
      <w:r w:rsidRPr="00B818D9">
        <w:t xml:space="preserve"> have an influence on the occurrence of </w:t>
      </w:r>
      <w:proofErr w:type="spellStart"/>
      <w:r w:rsidRPr="00B818D9">
        <w:t>STIs</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population. On the </w:t>
      </w:r>
      <w:proofErr w:type="spellStart"/>
      <w:r w:rsidRPr="00B818D9">
        <w:t>other</w:t>
      </w:r>
      <w:proofErr w:type="spellEnd"/>
      <w:r w:rsidRPr="00B818D9">
        <w:t xml:space="preserve"> hand, </w:t>
      </w:r>
      <w:proofErr w:type="spellStart"/>
      <w:r w:rsidRPr="00B818D9">
        <w:t>there</w:t>
      </w:r>
      <w:proofErr w:type="spellEnd"/>
      <w:r w:rsidRPr="00B818D9">
        <w:t xml:space="preserve"> </w:t>
      </w:r>
      <w:proofErr w:type="spellStart"/>
      <w:r w:rsidRPr="00B818D9">
        <w:t>was</w:t>
      </w:r>
      <w:proofErr w:type="spellEnd"/>
      <w:r w:rsidRPr="00B818D9">
        <w:t xml:space="preserve"> no </w:t>
      </w:r>
      <w:proofErr w:type="spellStart"/>
      <w:r w:rsidRPr="00B818D9">
        <w:t>significant</w:t>
      </w:r>
      <w:proofErr w:type="spellEnd"/>
      <w:r w:rsidRPr="00B818D9">
        <w:t xml:space="preserve"> association </w:t>
      </w:r>
      <w:proofErr w:type="spellStart"/>
      <w:r w:rsidRPr="00B818D9">
        <w:t>between</w:t>
      </w:r>
      <w:proofErr w:type="spellEnd"/>
      <w:r w:rsidRPr="00B818D9">
        <w:t xml:space="preserve"> girls' </w:t>
      </w:r>
      <w:proofErr w:type="spellStart"/>
      <w:r w:rsidRPr="00B818D9">
        <w:t>age</w:t>
      </w:r>
      <w:proofErr w:type="spellEnd"/>
      <w:r w:rsidRPr="00B818D9">
        <w:t xml:space="preserve"> and </w:t>
      </w:r>
      <w:proofErr w:type="spellStart"/>
      <w:r w:rsidRPr="00B818D9">
        <w:t>history</w:t>
      </w:r>
      <w:proofErr w:type="spellEnd"/>
      <w:r w:rsidRPr="00B818D9">
        <w:t xml:space="preserve"> of </w:t>
      </w:r>
      <w:proofErr w:type="spellStart"/>
      <w:r w:rsidRPr="00B818D9">
        <w:t>STIs</w:t>
      </w:r>
      <w:proofErr w:type="spellEnd"/>
      <w:r w:rsidRPr="00B818D9">
        <w:t xml:space="preserve">. This </w:t>
      </w:r>
      <w:proofErr w:type="spellStart"/>
      <w:r w:rsidRPr="00B818D9">
        <w:t>means</w:t>
      </w:r>
      <w:proofErr w:type="spellEnd"/>
      <w:r w:rsidRPr="00B818D9">
        <w:t xml:space="preserve"> </w:t>
      </w:r>
      <w:proofErr w:type="spellStart"/>
      <w:r w:rsidRPr="00B818D9">
        <w:t>that</w:t>
      </w:r>
      <w:proofErr w:type="spellEnd"/>
      <w:r w:rsidRPr="00B818D9">
        <w:t xml:space="preserve"> </w:t>
      </w:r>
      <w:proofErr w:type="spellStart"/>
      <w:r w:rsidRPr="00B818D9">
        <w:t>age</w:t>
      </w:r>
      <w:proofErr w:type="spellEnd"/>
      <w:r w:rsidRPr="00B818D9">
        <w:t xml:space="preserve"> </w:t>
      </w:r>
      <w:proofErr w:type="spellStart"/>
      <w:r w:rsidRPr="00B818D9">
        <w:t>was</w:t>
      </w:r>
      <w:proofErr w:type="spellEnd"/>
      <w:r w:rsidRPr="00B818D9">
        <w:t xml:space="preserve"> not a </w:t>
      </w:r>
      <w:proofErr w:type="spellStart"/>
      <w:r w:rsidRPr="00B818D9">
        <w:t>risk</w:t>
      </w:r>
      <w:proofErr w:type="spellEnd"/>
      <w:r w:rsidRPr="00B818D9">
        <w:t xml:space="preserve"> factor in the occurrence of </w:t>
      </w:r>
      <w:proofErr w:type="spellStart"/>
      <w:r w:rsidRPr="00B818D9">
        <w:t>sexually</w:t>
      </w:r>
      <w:proofErr w:type="spellEnd"/>
      <w:r w:rsidRPr="00B818D9">
        <w:t xml:space="preserve"> </w:t>
      </w:r>
      <w:proofErr w:type="spellStart"/>
      <w:r w:rsidRPr="00B818D9">
        <w:t>transmitted</w:t>
      </w:r>
      <w:proofErr w:type="spellEnd"/>
      <w:r w:rsidRPr="00B818D9">
        <w:t xml:space="preserve"> infections (Table III).</w:t>
      </w:r>
    </w:p>
    <w:p w14:paraId="51EFF226" w14:textId="77777777" w:rsidR="005D187F" w:rsidRDefault="005D187F" w:rsidP="00B818D9">
      <w:pPr>
        <w:pStyle w:val="NormalWeb"/>
        <w:spacing w:line="360" w:lineRule="auto"/>
        <w:jc w:val="both"/>
        <w:rPr>
          <w:b/>
          <w:bCs/>
        </w:rPr>
      </w:pPr>
    </w:p>
    <w:p w14:paraId="5B197DBC" w14:textId="77777777" w:rsidR="00921BDD" w:rsidRDefault="00921BDD" w:rsidP="00B818D9">
      <w:pPr>
        <w:pStyle w:val="NormalWeb"/>
        <w:spacing w:line="360" w:lineRule="auto"/>
        <w:jc w:val="both"/>
        <w:rPr>
          <w:b/>
          <w:bCs/>
        </w:rPr>
      </w:pPr>
    </w:p>
    <w:p w14:paraId="0265B95A" w14:textId="77777777" w:rsidR="00921BDD" w:rsidRPr="00B818D9" w:rsidRDefault="00921BDD" w:rsidP="00B818D9">
      <w:pPr>
        <w:pStyle w:val="NormalWeb"/>
        <w:spacing w:line="360" w:lineRule="auto"/>
        <w:jc w:val="both"/>
        <w:rPr>
          <w:b/>
          <w:bCs/>
        </w:rPr>
      </w:pPr>
    </w:p>
    <w:tbl>
      <w:tblPr>
        <w:tblpPr w:leftFromText="141" w:rightFromText="141" w:bottomFromText="160" w:vertAnchor="text" w:horzAnchor="margin" w:tblpXSpec="center" w:tblpY="867"/>
        <w:tblOverlap w:val="never"/>
        <w:tblW w:w="9600" w:type="dxa"/>
        <w:tblBorders>
          <w:top w:val="single" w:sz="18" w:space="0" w:color="auto"/>
          <w:bottom w:val="single" w:sz="18" w:space="0" w:color="auto"/>
        </w:tblBorders>
        <w:tblLook w:val="04A0" w:firstRow="1" w:lastRow="0" w:firstColumn="1" w:lastColumn="0" w:noHBand="0" w:noVBand="1"/>
      </w:tblPr>
      <w:tblGrid>
        <w:gridCol w:w="593"/>
        <w:gridCol w:w="2896"/>
        <w:gridCol w:w="742"/>
        <w:gridCol w:w="377"/>
        <w:gridCol w:w="440"/>
        <w:gridCol w:w="849"/>
        <w:gridCol w:w="945"/>
        <w:gridCol w:w="769"/>
        <w:gridCol w:w="764"/>
        <w:gridCol w:w="93"/>
        <w:gridCol w:w="1132"/>
      </w:tblGrid>
      <w:tr w:rsidR="00887324" w:rsidRPr="00B818D9" w14:paraId="1A5A8B15" w14:textId="77777777" w:rsidTr="00887324">
        <w:trPr>
          <w:trHeight w:hRule="exact" w:val="321"/>
        </w:trPr>
        <w:tc>
          <w:tcPr>
            <w:tcW w:w="3489" w:type="dxa"/>
            <w:gridSpan w:val="2"/>
            <w:tcBorders>
              <w:top w:val="single" w:sz="4" w:space="0" w:color="auto"/>
              <w:left w:val="nil"/>
              <w:bottom w:val="nil"/>
              <w:right w:val="nil"/>
            </w:tcBorders>
            <w:hideMark/>
          </w:tcPr>
          <w:p w14:paraId="2A158333"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 xml:space="preserve">         </w:t>
            </w:r>
            <w:proofErr w:type="spellStart"/>
            <w:r w:rsidRPr="00B818D9">
              <w:rPr>
                <w:rFonts w:ascii="Times New Roman" w:eastAsia="Calibri" w:hAnsi="Times New Roman" w:cs="Times New Roman"/>
                <w:b/>
                <w:noProof w:val="0"/>
                <w:color w:val="000000"/>
                <w:sz w:val="24"/>
                <w:szCs w:val="24"/>
              </w:rPr>
              <w:t>Features</w:t>
            </w:r>
            <w:proofErr w:type="spellEnd"/>
          </w:p>
        </w:tc>
        <w:tc>
          <w:tcPr>
            <w:tcW w:w="3353" w:type="dxa"/>
            <w:gridSpan w:val="5"/>
            <w:tcBorders>
              <w:top w:val="single" w:sz="4" w:space="0" w:color="auto"/>
              <w:left w:val="nil"/>
              <w:bottom w:val="single" w:sz="4" w:space="0" w:color="auto"/>
              <w:right w:val="nil"/>
            </w:tcBorders>
            <w:vAlign w:val="center"/>
            <w:hideMark/>
          </w:tcPr>
          <w:p w14:paraId="1657112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STI</w:t>
            </w:r>
          </w:p>
        </w:tc>
        <w:tc>
          <w:tcPr>
            <w:tcW w:w="1533" w:type="dxa"/>
            <w:gridSpan w:val="2"/>
            <w:tcBorders>
              <w:top w:val="single" w:sz="4" w:space="0" w:color="auto"/>
              <w:left w:val="nil"/>
              <w:bottom w:val="nil"/>
              <w:right w:val="nil"/>
            </w:tcBorders>
            <w:vAlign w:val="center"/>
          </w:tcPr>
          <w:p w14:paraId="253A9011"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225" w:type="dxa"/>
            <w:gridSpan w:val="2"/>
            <w:tcBorders>
              <w:top w:val="single" w:sz="4" w:space="0" w:color="auto"/>
              <w:left w:val="nil"/>
              <w:bottom w:val="nil"/>
              <w:right w:val="nil"/>
            </w:tcBorders>
            <w:vAlign w:val="center"/>
          </w:tcPr>
          <w:p w14:paraId="52B58FC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52C8D8F3" w14:textId="77777777" w:rsidTr="00887324">
        <w:trPr>
          <w:trHeight w:hRule="exact" w:val="321"/>
        </w:trPr>
        <w:tc>
          <w:tcPr>
            <w:tcW w:w="3489" w:type="dxa"/>
            <w:gridSpan w:val="2"/>
            <w:tcBorders>
              <w:top w:val="nil"/>
              <w:left w:val="nil"/>
              <w:bottom w:val="nil"/>
              <w:right w:val="nil"/>
            </w:tcBorders>
          </w:tcPr>
          <w:p w14:paraId="1E9675C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559" w:type="dxa"/>
            <w:gridSpan w:val="3"/>
            <w:tcBorders>
              <w:top w:val="single" w:sz="4" w:space="0" w:color="auto"/>
              <w:left w:val="nil"/>
              <w:bottom w:val="nil"/>
              <w:right w:val="nil"/>
            </w:tcBorders>
            <w:hideMark/>
          </w:tcPr>
          <w:p w14:paraId="0D312245"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Positive</w:t>
            </w:r>
          </w:p>
        </w:tc>
        <w:tc>
          <w:tcPr>
            <w:tcW w:w="1794" w:type="dxa"/>
            <w:gridSpan w:val="2"/>
            <w:tcBorders>
              <w:top w:val="single" w:sz="4" w:space="0" w:color="auto"/>
              <w:left w:val="nil"/>
              <w:bottom w:val="nil"/>
              <w:right w:val="nil"/>
            </w:tcBorders>
            <w:vAlign w:val="center"/>
            <w:hideMark/>
          </w:tcPr>
          <w:p w14:paraId="30FC75C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roofErr w:type="spellStart"/>
            <w:r w:rsidRPr="00B818D9">
              <w:rPr>
                <w:rFonts w:ascii="Times New Roman" w:eastAsia="Calibri" w:hAnsi="Times New Roman" w:cs="Times New Roman"/>
                <w:b/>
                <w:noProof w:val="0"/>
                <w:color w:val="000000"/>
                <w:sz w:val="24"/>
                <w:szCs w:val="24"/>
              </w:rPr>
              <w:t>Negative</w:t>
            </w:r>
            <w:proofErr w:type="spellEnd"/>
          </w:p>
        </w:tc>
        <w:tc>
          <w:tcPr>
            <w:tcW w:w="1626" w:type="dxa"/>
            <w:gridSpan w:val="3"/>
            <w:tcBorders>
              <w:top w:val="nil"/>
              <w:left w:val="nil"/>
              <w:bottom w:val="nil"/>
              <w:right w:val="nil"/>
            </w:tcBorders>
            <w:vAlign w:val="center"/>
          </w:tcPr>
          <w:p w14:paraId="603F1C6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132" w:type="dxa"/>
            <w:tcBorders>
              <w:top w:val="nil"/>
              <w:left w:val="nil"/>
              <w:bottom w:val="nil"/>
              <w:right w:val="nil"/>
            </w:tcBorders>
            <w:vAlign w:val="center"/>
            <w:hideMark/>
          </w:tcPr>
          <w:p w14:paraId="70323FD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P</w:t>
            </w:r>
          </w:p>
        </w:tc>
      </w:tr>
      <w:tr w:rsidR="00887324" w:rsidRPr="00B818D9" w14:paraId="62EE0406" w14:textId="77777777" w:rsidTr="00887324">
        <w:trPr>
          <w:trHeight w:hRule="exact" w:val="321"/>
        </w:trPr>
        <w:tc>
          <w:tcPr>
            <w:tcW w:w="3489" w:type="dxa"/>
            <w:gridSpan w:val="2"/>
            <w:tcBorders>
              <w:top w:val="nil"/>
              <w:left w:val="nil"/>
              <w:bottom w:val="single" w:sz="4" w:space="0" w:color="auto"/>
              <w:right w:val="nil"/>
            </w:tcBorders>
          </w:tcPr>
          <w:p w14:paraId="7E37D032"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742" w:type="dxa"/>
            <w:tcBorders>
              <w:top w:val="nil"/>
              <w:left w:val="nil"/>
              <w:bottom w:val="single" w:sz="4" w:space="0" w:color="auto"/>
              <w:right w:val="nil"/>
            </w:tcBorders>
            <w:hideMark/>
          </w:tcPr>
          <w:p w14:paraId="3E3AF9E9"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roofErr w:type="gramStart"/>
            <w:r w:rsidRPr="00B818D9">
              <w:rPr>
                <w:rFonts w:ascii="Times New Roman" w:eastAsia="Calibri" w:hAnsi="Times New Roman" w:cs="Times New Roman"/>
                <w:b/>
                <w:noProof w:val="0"/>
                <w:color w:val="000000"/>
                <w:sz w:val="24"/>
                <w:szCs w:val="24"/>
              </w:rPr>
              <w:t>n</w:t>
            </w:r>
            <w:proofErr w:type="gramEnd"/>
          </w:p>
        </w:tc>
        <w:tc>
          <w:tcPr>
            <w:tcW w:w="817" w:type="dxa"/>
            <w:gridSpan w:val="2"/>
            <w:tcBorders>
              <w:top w:val="nil"/>
              <w:left w:val="nil"/>
              <w:bottom w:val="single" w:sz="4" w:space="0" w:color="auto"/>
              <w:right w:val="nil"/>
            </w:tcBorders>
            <w:hideMark/>
          </w:tcPr>
          <w:p w14:paraId="77924146"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849" w:type="dxa"/>
            <w:tcBorders>
              <w:top w:val="nil"/>
              <w:left w:val="nil"/>
              <w:bottom w:val="single" w:sz="4" w:space="0" w:color="auto"/>
              <w:right w:val="nil"/>
            </w:tcBorders>
            <w:hideMark/>
          </w:tcPr>
          <w:p w14:paraId="40DF0E45"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w:t>
            </w:r>
          </w:p>
        </w:tc>
        <w:tc>
          <w:tcPr>
            <w:tcW w:w="945" w:type="dxa"/>
            <w:tcBorders>
              <w:top w:val="nil"/>
              <w:left w:val="nil"/>
              <w:bottom w:val="single" w:sz="4" w:space="0" w:color="auto"/>
              <w:right w:val="nil"/>
            </w:tcBorders>
            <w:vAlign w:val="center"/>
            <w:hideMark/>
          </w:tcPr>
          <w:p w14:paraId="48334003"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769" w:type="dxa"/>
            <w:tcBorders>
              <w:top w:val="nil"/>
              <w:left w:val="nil"/>
              <w:bottom w:val="single" w:sz="4" w:space="0" w:color="auto"/>
              <w:right w:val="nil"/>
            </w:tcBorders>
            <w:vAlign w:val="center"/>
            <w:hideMark/>
          </w:tcPr>
          <w:p w14:paraId="712B8FD9"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w:t>
            </w:r>
          </w:p>
        </w:tc>
        <w:tc>
          <w:tcPr>
            <w:tcW w:w="857" w:type="dxa"/>
            <w:gridSpan w:val="2"/>
            <w:tcBorders>
              <w:top w:val="nil"/>
              <w:left w:val="nil"/>
              <w:bottom w:val="single" w:sz="4" w:space="0" w:color="auto"/>
              <w:right w:val="nil"/>
            </w:tcBorders>
            <w:vAlign w:val="center"/>
            <w:hideMark/>
          </w:tcPr>
          <w:p w14:paraId="2F3A731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1132" w:type="dxa"/>
            <w:tcBorders>
              <w:top w:val="nil"/>
              <w:left w:val="nil"/>
              <w:bottom w:val="single" w:sz="4" w:space="0" w:color="auto"/>
              <w:right w:val="nil"/>
            </w:tcBorders>
            <w:vAlign w:val="center"/>
          </w:tcPr>
          <w:p w14:paraId="705E0B8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7885EB98" w14:textId="77777777" w:rsidTr="00887324">
        <w:trPr>
          <w:trHeight w:hRule="exact" w:val="321"/>
        </w:trPr>
        <w:tc>
          <w:tcPr>
            <w:tcW w:w="3489" w:type="dxa"/>
            <w:gridSpan w:val="2"/>
            <w:tcBorders>
              <w:top w:val="single" w:sz="4" w:space="0" w:color="auto"/>
              <w:left w:val="nil"/>
              <w:bottom w:val="nil"/>
              <w:right w:val="nil"/>
            </w:tcBorders>
            <w:hideMark/>
          </w:tcPr>
          <w:p w14:paraId="601D5848"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r w:rsidRPr="00B818D9">
              <w:rPr>
                <w:rFonts w:ascii="Times New Roman" w:eastAsia="Calibri" w:hAnsi="Times New Roman" w:cs="Times New Roman"/>
                <w:b/>
                <w:bCs/>
                <w:noProof w:val="0"/>
                <w:color w:val="000000"/>
                <w:sz w:val="24"/>
                <w:szCs w:val="24"/>
              </w:rPr>
              <w:t xml:space="preserve">Age group in </w:t>
            </w:r>
            <w:proofErr w:type="spellStart"/>
            <w:r w:rsidRPr="00B818D9">
              <w:rPr>
                <w:rFonts w:ascii="Times New Roman" w:eastAsia="Calibri" w:hAnsi="Times New Roman" w:cs="Times New Roman"/>
                <w:b/>
                <w:bCs/>
                <w:noProof w:val="0"/>
                <w:color w:val="000000"/>
                <w:sz w:val="24"/>
                <w:szCs w:val="24"/>
              </w:rPr>
              <w:t>year</w:t>
            </w:r>
            <w:proofErr w:type="spellEnd"/>
          </w:p>
        </w:tc>
        <w:tc>
          <w:tcPr>
            <w:tcW w:w="1119" w:type="dxa"/>
            <w:gridSpan w:val="2"/>
            <w:tcBorders>
              <w:top w:val="single" w:sz="4" w:space="0" w:color="auto"/>
              <w:left w:val="nil"/>
              <w:bottom w:val="nil"/>
              <w:right w:val="nil"/>
            </w:tcBorders>
          </w:tcPr>
          <w:p w14:paraId="60D0B6E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440" w:type="dxa"/>
            <w:tcBorders>
              <w:top w:val="single" w:sz="4" w:space="0" w:color="auto"/>
              <w:left w:val="nil"/>
              <w:bottom w:val="nil"/>
              <w:right w:val="nil"/>
            </w:tcBorders>
          </w:tcPr>
          <w:p w14:paraId="420548E1"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794" w:type="dxa"/>
            <w:gridSpan w:val="2"/>
            <w:tcBorders>
              <w:top w:val="single" w:sz="4" w:space="0" w:color="auto"/>
              <w:left w:val="nil"/>
              <w:bottom w:val="nil"/>
              <w:right w:val="nil"/>
            </w:tcBorders>
          </w:tcPr>
          <w:p w14:paraId="5FC9C9D6"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769" w:type="dxa"/>
            <w:tcBorders>
              <w:top w:val="single" w:sz="4" w:space="0" w:color="auto"/>
              <w:left w:val="nil"/>
              <w:bottom w:val="nil"/>
              <w:right w:val="nil"/>
            </w:tcBorders>
          </w:tcPr>
          <w:p w14:paraId="5B50F85F"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857" w:type="dxa"/>
            <w:gridSpan w:val="2"/>
            <w:tcBorders>
              <w:top w:val="single" w:sz="4" w:space="0" w:color="auto"/>
              <w:left w:val="nil"/>
              <w:bottom w:val="nil"/>
              <w:right w:val="nil"/>
            </w:tcBorders>
          </w:tcPr>
          <w:p w14:paraId="4C55485A"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132" w:type="dxa"/>
            <w:tcBorders>
              <w:top w:val="single" w:sz="4" w:space="0" w:color="auto"/>
              <w:left w:val="nil"/>
              <w:bottom w:val="nil"/>
              <w:right w:val="nil"/>
            </w:tcBorders>
            <w:hideMark/>
          </w:tcPr>
          <w:p w14:paraId="7EC5777D"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r>
      <w:tr w:rsidR="00887324" w:rsidRPr="00B818D9" w14:paraId="32C54221" w14:textId="77777777" w:rsidTr="00887324">
        <w:trPr>
          <w:trHeight w:hRule="exact" w:val="448"/>
        </w:trPr>
        <w:tc>
          <w:tcPr>
            <w:tcW w:w="593" w:type="dxa"/>
            <w:tcBorders>
              <w:top w:val="nil"/>
              <w:left w:val="nil"/>
              <w:bottom w:val="nil"/>
              <w:right w:val="nil"/>
            </w:tcBorders>
          </w:tcPr>
          <w:p w14:paraId="44AC29B8"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hideMark/>
          </w:tcPr>
          <w:p w14:paraId="1BC9494B"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Under 18s</w:t>
            </w:r>
          </w:p>
        </w:tc>
        <w:tc>
          <w:tcPr>
            <w:tcW w:w="742" w:type="dxa"/>
            <w:tcBorders>
              <w:top w:val="nil"/>
              <w:left w:val="nil"/>
              <w:bottom w:val="nil"/>
              <w:right w:val="nil"/>
            </w:tcBorders>
            <w:vAlign w:val="center"/>
          </w:tcPr>
          <w:p w14:paraId="140D86BC"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23</w:t>
            </w:r>
          </w:p>
        </w:tc>
        <w:tc>
          <w:tcPr>
            <w:tcW w:w="817" w:type="dxa"/>
            <w:gridSpan w:val="2"/>
            <w:tcBorders>
              <w:top w:val="nil"/>
              <w:left w:val="nil"/>
              <w:bottom w:val="nil"/>
              <w:right w:val="nil"/>
            </w:tcBorders>
            <w:vAlign w:val="center"/>
          </w:tcPr>
          <w:p w14:paraId="65F68E85"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17,97</w:t>
            </w:r>
          </w:p>
        </w:tc>
        <w:tc>
          <w:tcPr>
            <w:tcW w:w="849" w:type="dxa"/>
            <w:tcBorders>
              <w:top w:val="nil"/>
              <w:left w:val="nil"/>
              <w:bottom w:val="nil"/>
              <w:right w:val="nil"/>
            </w:tcBorders>
            <w:vAlign w:val="center"/>
          </w:tcPr>
          <w:p w14:paraId="3EC6754F"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12</w:t>
            </w:r>
          </w:p>
        </w:tc>
        <w:tc>
          <w:tcPr>
            <w:tcW w:w="945" w:type="dxa"/>
            <w:tcBorders>
              <w:top w:val="nil"/>
              <w:left w:val="nil"/>
              <w:bottom w:val="nil"/>
              <w:right w:val="nil"/>
            </w:tcBorders>
            <w:vAlign w:val="center"/>
          </w:tcPr>
          <w:p w14:paraId="5E8F2E3D"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17,14</w:t>
            </w:r>
          </w:p>
        </w:tc>
        <w:tc>
          <w:tcPr>
            <w:tcW w:w="769" w:type="dxa"/>
            <w:tcBorders>
              <w:top w:val="nil"/>
              <w:left w:val="nil"/>
              <w:bottom w:val="nil"/>
              <w:right w:val="nil"/>
            </w:tcBorders>
            <w:vAlign w:val="center"/>
          </w:tcPr>
          <w:p w14:paraId="35EDD27F"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35</w:t>
            </w:r>
          </w:p>
        </w:tc>
        <w:tc>
          <w:tcPr>
            <w:tcW w:w="857" w:type="dxa"/>
            <w:gridSpan w:val="2"/>
            <w:tcBorders>
              <w:top w:val="nil"/>
              <w:left w:val="nil"/>
              <w:bottom w:val="nil"/>
              <w:right w:val="nil"/>
            </w:tcBorders>
            <w:vAlign w:val="center"/>
          </w:tcPr>
          <w:p w14:paraId="7FB12108"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17,68</w:t>
            </w:r>
          </w:p>
        </w:tc>
        <w:tc>
          <w:tcPr>
            <w:tcW w:w="1132" w:type="dxa"/>
            <w:vMerge w:val="restart"/>
            <w:tcBorders>
              <w:top w:val="nil"/>
              <w:left w:val="nil"/>
              <w:bottom w:val="nil"/>
              <w:right w:val="nil"/>
            </w:tcBorders>
            <w:vAlign w:val="center"/>
          </w:tcPr>
          <w:p w14:paraId="494D3A60"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0,88</w:t>
            </w:r>
          </w:p>
        </w:tc>
      </w:tr>
      <w:tr w:rsidR="00887324" w:rsidRPr="00B818D9" w14:paraId="5A7F8E9A" w14:textId="77777777" w:rsidTr="00887324">
        <w:trPr>
          <w:trHeight w:hRule="exact" w:val="321"/>
        </w:trPr>
        <w:tc>
          <w:tcPr>
            <w:tcW w:w="593" w:type="dxa"/>
            <w:tcBorders>
              <w:top w:val="nil"/>
              <w:left w:val="nil"/>
              <w:bottom w:val="nil"/>
              <w:right w:val="nil"/>
            </w:tcBorders>
          </w:tcPr>
          <w:p w14:paraId="5486A9E1"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hideMark/>
          </w:tcPr>
          <w:p w14:paraId="4D2FF7ED"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 xml:space="preserve">18 </w:t>
            </w:r>
            <w:proofErr w:type="spellStart"/>
            <w:r w:rsidRPr="00B818D9">
              <w:rPr>
                <w:rFonts w:ascii="Times New Roman" w:eastAsia="Calibri" w:hAnsi="Times New Roman" w:cs="Times New Roman"/>
                <w:noProof w:val="0"/>
                <w:color w:val="000000"/>
                <w:sz w:val="24"/>
                <w:szCs w:val="24"/>
              </w:rPr>
              <w:t>years</w:t>
            </w:r>
            <w:proofErr w:type="spellEnd"/>
            <w:r w:rsidRPr="00B818D9">
              <w:rPr>
                <w:rFonts w:ascii="Times New Roman" w:eastAsia="Calibri" w:hAnsi="Times New Roman" w:cs="Times New Roman"/>
                <w:noProof w:val="0"/>
                <w:color w:val="000000"/>
                <w:sz w:val="24"/>
                <w:szCs w:val="24"/>
              </w:rPr>
              <w:t xml:space="preserve"> and over</w:t>
            </w:r>
          </w:p>
        </w:tc>
        <w:tc>
          <w:tcPr>
            <w:tcW w:w="742" w:type="dxa"/>
            <w:tcBorders>
              <w:top w:val="nil"/>
              <w:left w:val="nil"/>
              <w:bottom w:val="nil"/>
              <w:right w:val="nil"/>
            </w:tcBorders>
            <w:vAlign w:val="center"/>
          </w:tcPr>
          <w:p w14:paraId="44471B1C"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105</w:t>
            </w:r>
          </w:p>
        </w:tc>
        <w:tc>
          <w:tcPr>
            <w:tcW w:w="817" w:type="dxa"/>
            <w:gridSpan w:val="2"/>
            <w:tcBorders>
              <w:top w:val="nil"/>
              <w:left w:val="nil"/>
              <w:bottom w:val="nil"/>
              <w:right w:val="nil"/>
            </w:tcBorders>
            <w:vAlign w:val="center"/>
          </w:tcPr>
          <w:p w14:paraId="76E7DD1B"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82,03</w:t>
            </w:r>
          </w:p>
        </w:tc>
        <w:tc>
          <w:tcPr>
            <w:tcW w:w="849" w:type="dxa"/>
            <w:tcBorders>
              <w:top w:val="nil"/>
              <w:left w:val="nil"/>
              <w:bottom w:val="nil"/>
              <w:right w:val="nil"/>
            </w:tcBorders>
            <w:vAlign w:val="center"/>
          </w:tcPr>
          <w:p w14:paraId="381A502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58</w:t>
            </w:r>
          </w:p>
        </w:tc>
        <w:tc>
          <w:tcPr>
            <w:tcW w:w="945" w:type="dxa"/>
            <w:tcBorders>
              <w:top w:val="nil"/>
              <w:left w:val="nil"/>
              <w:bottom w:val="nil"/>
              <w:right w:val="nil"/>
            </w:tcBorders>
            <w:vAlign w:val="center"/>
          </w:tcPr>
          <w:p w14:paraId="64814E5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82,86</w:t>
            </w:r>
          </w:p>
        </w:tc>
        <w:tc>
          <w:tcPr>
            <w:tcW w:w="769" w:type="dxa"/>
            <w:tcBorders>
              <w:top w:val="nil"/>
              <w:left w:val="nil"/>
              <w:bottom w:val="nil"/>
              <w:right w:val="nil"/>
            </w:tcBorders>
            <w:vAlign w:val="center"/>
          </w:tcPr>
          <w:p w14:paraId="4FA66014"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163</w:t>
            </w:r>
          </w:p>
        </w:tc>
        <w:tc>
          <w:tcPr>
            <w:tcW w:w="857" w:type="dxa"/>
            <w:gridSpan w:val="2"/>
            <w:tcBorders>
              <w:top w:val="nil"/>
              <w:left w:val="nil"/>
              <w:bottom w:val="nil"/>
              <w:right w:val="nil"/>
            </w:tcBorders>
            <w:vAlign w:val="center"/>
          </w:tcPr>
          <w:p w14:paraId="3CC0B34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82,32</w:t>
            </w:r>
          </w:p>
        </w:tc>
        <w:tc>
          <w:tcPr>
            <w:tcW w:w="1132" w:type="dxa"/>
            <w:vMerge/>
            <w:tcBorders>
              <w:top w:val="nil"/>
              <w:left w:val="nil"/>
              <w:bottom w:val="nil"/>
              <w:right w:val="nil"/>
            </w:tcBorders>
            <w:vAlign w:val="center"/>
          </w:tcPr>
          <w:p w14:paraId="47A9DC91" w14:textId="77777777" w:rsidR="00887324" w:rsidRPr="00B818D9" w:rsidRDefault="00887324" w:rsidP="00887324">
            <w:pPr>
              <w:spacing w:after="0" w:line="360" w:lineRule="auto"/>
              <w:jc w:val="both"/>
              <w:rPr>
                <w:rFonts w:ascii="Times New Roman" w:eastAsia="Times New Roman" w:hAnsi="Times New Roman" w:cs="Times New Roman"/>
                <w:b/>
                <w:bCs/>
                <w:noProof w:val="0"/>
                <w:color w:val="000000"/>
                <w:sz w:val="24"/>
                <w:szCs w:val="24"/>
                <w:lang w:eastAsia="fr-FR"/>
              </w:rPr>
            </w:pPr>
          </w:p>
        </w:tc>
      </w:tr>
      <w:tr w:rsidR="00887324" w:rsidRPr="00B818D9" w14:paraId="7AC6B96E" w14:textId="77777777" w:rsidTr="00887324">
        <w:trPr>
          <w:trHeight w:hRule="exact" w:val="518"/>
        </w:trPr>
        <w:tc>
          <w:tcPr>
            <w:tcW w:w="3489" w:type="dxa"/>
            <w:gridSpan w:val="2"/>
            <w:tcBorders>
              <w:top w:val="nil"/>
              <w:left w:val="nil"/>
              <w:bottom w:val="nil"/>
              <w:right w:val="nil"/>
            </w:tcBorders>
            <w:hideMark/>
          </w:tcPr>
          <w:p w14:paraId="6A8E814F"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Parents’ marital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status</w:t>
            </w:r>
            <w:proofErr w:type="spellEnd"/>
          </w:p>
        </w:tc>
        <w:tc>
          <w:tcPr>
            <w:tcW w:w="1119" w:type="dxa"/>
            <w:gridSpan w:val="2"/>
            <w:tcBorders>
              <w:top w:val="nil"/>
              <w:left w:val="nil"/>
              <w:bottom w:val="nil"/>
              <w:right w:val="nil"/>
            </w:tcBorders>
            <w:vAlign w:val="center"/>
          </w:tcPr>
          <w:p w14:paraId="7803ABF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440" w:type="dxa"/>
            <w:tcBorders>
              <w:top w:val="nil"/>
              <w:left w:val="nil"/>
              <w:bottom w:val="nil"/>
              <w:right w:val="nil"/>
            </w:tcBorders>
            <w:vAlign w:val="center"/>
          </w:tcPr>
          <w:p w14:paraId="3FE8C44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794" w:type="dxa"/>
            <w:gridSpan w:val="2"/>
            <w:tcBorders>
              <w:top w:val="nil"/>
              <w:left w:val="nil"/>
              <w:bottom w:val="nil"/>
              <w:right w:val="nil"/>
            </w:tcBorders>
            <w:vAlign w:val="center"/>
          </w:tcPr>
          <w:p w14:paraId="5FBF7FD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769" w:type="dxa"/>
            <w:tcBorders>
              <w:top w:val="nil"/>
              <w:left w:val="nil"/>
              <w:bottom w:val="nil"/>
              <w:right w:val="nil"/>
            </w:tcBorders>
            <w:vAlign w:val="center"/>
          </w:tcPr>
          <w:p w14:paraId="5098019E"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857" w:type="dxa"/>
            <w:gridSpan w:val="2"/>
            <w:tcBorders>
              <w:top w:val="nil"/>
              <w:left w:val="nil"/>
              <w:bottom w:val="nil"/>
              <w:right w:val="nil"/>
            </w:tcBorders>
            <w:vAlign w:val="center"/>
          </w:tcPr>
          <w:p w14:paraId="7282F22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132" w:type="dxa"/>
            <w:tcBorders>
              <w:top w:val="nil"/>
              <w:left w:val="nil"/>
              <w:bottom w:val="nil"/>
              <w:right w:val="nil"/>
            </w:tcBorders>
            <w:vAlign w:val="center"/>
          </w:tcPr>
          <w:p w14:paraId="249171C8"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p>
        </w:tc>
      </w:tr>
      <w:tr w:rsidR="00887324" w:rsidRPr="00B818D9" w14:paraId="57C12FB6" w14:textId="77777777" w:rsidTr="00887324">
        <w:trPr>
          <w:trHeight w:hRule="exact" w:val="448"/>
        </w:trPr>
        <w:tc>
          <w:tcPr>
            <w:tcW w:w="593" w:type="dxa"/>
            <w:tcBorders>
              <w:top w:val="nil"/>
              <w:left w:val="nil"/>
              <w:bottom w:val="nil"/>
              <w:right w:val="nil"/>
            </w:tcBorders>
          </w:tcPr>
          <w:p w14:paraId="34C49E82"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vAlign w:val="center"/>
          </w:tcPr>
          <w:p w14:paraId="7601AA47"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742" w:type="dxa"/>
            <w:tcBorders>
              <w:top w:val="nil"/>
              <w:left w:val="nil"/>
              <w:bottom w:val="nil"/>
              <w:right w:val="nil"/>
            </w:tcBorders>
            <w:vAlign w:val="center"/>
          </w:tcPr>
          <w:p w14:paraId="38EE69D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24</w:t>
            </w:r>
          </w:p>
        </w:tc>
        <w:tc>
          <w:tcPr>
            <w:tcW w:w="817" w:type="dxa"/>
            <w:gridSpan w:val="2"/>
            <w:tcBorders>
              <w:top w:val="nil"/>
              <w:left w:val="nil"/>
              <w:bottom w:val="nil"/>
              <w:right w:val="nil"/>
            </w:tcBorders>
            <w:vAlign w:val="center"/>
          </w:tcPr>
          <w:p w14:paraId="2D5E52DD"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18,75</w:t>
            </w:r>
          </w:p>
        </w:tc>
        <w:tc>
          <w:tcPr>
            <w:tcW w:w="849" w:type="dxa"/>
            <w:tcBorders>
              <w:top w:val="nil"/>
              <w:left w:val="nil"/>
              <w:bottom w:val="nil"/>
              <w:right w:val="nil"/>
            </w:tcBorders>
            <w:vAlign w:val="center"/>
          </w:tcPr>
          <w:p w14:paraId="169DBD42"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w:t>
            </w:r>
          </w:p>
        </w:tc>
        <w:tc>
          <w:tcPr>
            <w:tcW w:w="945" w:type="dxa"/>
            <w:tcBorders>
              <w:top w:val="nil"/>
              <w:left w:val="nil"/>
              <w:bottom w:val="nil"/>
              <w:right w:val="nil"/>
            </w:tcBorders>
            <w:vAlign w:val="center"/>
          </w:tcPr>
          <w:p w14:paraId="3C723FB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11,43</w:t>
            </w:r>
          </w:p>
        </w:tc>
        <w:tc>
          <w:tcPr>
            <w:tcW w:w="769" w:type="dxa"/>
            <w:tcBorders>
              <w:top w:val="nil"/>
              <w:left w:val="nil"/>
              <w:bottom w:val="nil"/>
              <w:right w:val="nil"/>
            </w:tcBorders>
            <w:vAlign w:val="center"/>
          </w:tcPr>
          <w:p w14:paraId="0602B51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32</w:t>
            </w:r>
          </w:p>
        </w:tc>
        <w:tc>
          <w:tcPr>
            <w:tcW w:w="857" w:type="dxa"/>
            <w:gridSpan w:val="2"/>
            <w:tcBorders>
              <w:top w:val="nil"/>
              <w:left w:val="nil"/>
              <w:bottom w:val="nil"/>
              <w:right w:val="nil"/>
            </w:tcBorders>
            <w:vAlign w:val="center"/>
          </w:tcPr>
          <w:p w14:paraId="30EAA90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16,16</w:t>
            </w:r>
          </w:p>
        </w:tc>
        <w:tc>
          <w:tcPr>
            <w:tcW w:w="1132" w:type="dxa"/>
            <w:vMerge w:val="restart"/>
            <w:tcBorders>
              <w:top w:val="nil"/>
              <w:left w:val="nil"/>
              <w:bottom w:val="single" w:sz="4" w:space="0" w:color="auto"/>
              <w:right w:val="nil"/>
            </w:tcBorders>
            <w:vAlign w:val="center"/>
          </w:tcPr>
          <w:p w14:paraId="3563FBD7"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0,0002</w:t>
            </w:r>
          </w:p>
        </w:tc>
      </w:tr>
      <w:tr w:rsidR="00887324" w:rsidRPr="00B818D9" w14:paraId="6980EF96" w14:textId="77777777" w:rsidTr="00887324">
        <w:trPr>
          <w:trHeight w:hRule="exact" w:val="448"/>
        </w:trPr>
        <w:tc>
          <w:tcPr>
            <w:tcW w:w="593" w:type="dxa"/>
            <w:tcBorders>
              <w:top w:val="nil"/>
              <w:left w:val="nil"/>
              <w:bottom w:val="nil"/>
              <w:right w:val="nil"/>
            </w:tcBorders>
          </w:tcPr>
          <w:p w14:paraId="2950335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vAlign w:val="center"/>
          </w:tcPr>
          <w:p w14:paraId="04CE1208"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742" w:type="dxa"/>
            <w:tcBorders>
              <w:top w:val="nil"/>
              <w:left w:val="nil"/>
              <w:bottom w:val="nil"/>
              <w:right w:val="nil"/>
            </w:tcBorders>
            <w:vAlign w:val="center"/>
          </w:tcPr>
          <w:p w14:paraId="709681B0"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50</w:t>
            </w:r>
          </w:p>
        </w:tc>
        <w:tc>
          <w:tcPr>
            <w:tcW w:w="817" w:type="dxa"/>
            <w:gridSpan w:val="2"/>
            <w:tcBorders>
              <w:top w:val="nil"/>
              <w:left w:val="nil"/>
              <w:bottom w:val="nil"/>
              <w:right w:val="nil"/>
            </w:tcBorders>
            <w:vAlign w:val="center"/>
          </w:tcPr>
          <w:p w14:paraId="58FA3366"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39,06</w:t>
            </w:r>
          </w:p>
        </w:tc>
        <w:tc>
          <w:tcPr>
            <w:tcW w:w="849" w:type="dxa"/>
            <w:tcBorders>
              <w:top w:val="nil"/>
              <w:left w:val="nil"/>
              <w:bottom w:val="nil"/>
              <w:right w:val="nil"/>
            </w:tcBorders>
            <w:vAlign w:val="center"/>
          </w:tcPr>
          <w:p w14:paraId="1192B0A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w:t>
            </w:r>
          </w:p>
        </w:tc>
        <w:tc>
          <w:tcPr>
            <w:tcW w:w="945" w:type="dxa"/>
            <w:tcBorders>
              <w:top w:val="nil"/>
              <w:left w:val="nil"/>
              <w:bottom w:val="nil"/>
              <w:right w:val="nil"/>
            </w:tcBorders>
            <w:vAlign w:val="center"/>
          </w:tcPr>
          <w:p w14:paraId="438F3C39"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15,71</w:t>
            </w:r>
          </w:p>
        </w:tc>
        <w:tc>
          <w:tcPr>
            <w:tcW w:w="769" w:type="dxa"/>
            <w:tcBorders>
              <w:top w:val="nil"/>
              <w:left w:val="nil"/>
              <w:bottom w:val="nil"/>
              <w:right w:val="nil"/>
            </w:tcBorders>
            <w:vAlign w:val="center"/>
          </w:tcPr>
          <w:p w14:paraId="69063CD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61</w:t>
            </w:r>
          </w:p>
        </w:tc>
        <w:tc>
          <w:tcPr>
            <w:tcW w:w="857" w:type="dxa"/>
            <w:gridSpan w:val="2"/>
            <w:tcBorders>
              <w:top w:val="nil"/>
              <w:left w:val="nil"/>
              <w:bottom w:val="nil"/>
              <w:right w:val="nil"/>
            </w:tcBorders>
            <w:vAlign w:val="center"/>
          </w:tcPr>
          <w:p w14:paraId="2F58A75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30,81</w:t>
            </w:r>
          </w:p>
        </w:tc>
        <w:tc>
          <w:tcPr>
            <w:tcW w:w="1132" w:type="dxa"/>
            <w:vMerge/>
            <w:tcBorders>
              <w:top w:val="nil"/>
              <w:left w:val="nil"/>
              <w:bottom w:val="single" w:sz="4" w:space="0" w:color="auto"/>
              <w:right w:val="nil"/>
            </w:tcBorders>
            <w:vAlign w:val="center"/>
          </w:tcPr>
          <w:p w14:paraId="7717DCD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3BBB6DE7" w14:textId="77777777" w:rsidTr="00887324">
        <w:trPr>
          <w:trHeight w:hRule="exact" w:val="321"/>
        </w:trPr>
        <w:tc>
          <w:tcPr>
            <w:tcW w:w="593" w:type="dxa"/>
            <w:tcBorders>
              <w:top w:val="nil"/>
              <w:left w:val="nil"/>
              <w:bottom w:val="single" w:sz="4" w:space="0" w:color="auto"/>
              <w:right w:val="nil"/>
            </w:tcBorders>
          </w:tcPr>
          <w:p w14:paraId="12743D8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single" w:sz="4" w:space="0" w:color="auto"/>
              <w:right w:val="nil"/>
            </w:tcBorders>
            <w:vAlign w:val="center"/>
          </w:tcPr>
          <w:p w14:paraId="10689346"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742" w:type="dxa"/>
            <w:tcBorders>
              <w:top w:val="nil"/>
              <w:left w:val="nil"/>
              <w:bottom w:val="single" w:sz="4" w:space="0" w:color="auto"/>
              <w:right w:val="nil"/>
            </w:tcBorders>
            <w:vAlign w:val="center"/>
          </w:tcPr>
          <w:p w14:paraId="16E69F40"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54</w:t>
            </w:r>
          </w:p>
        </w:tc>
        <w:tc>
          <w:tcPr>
            <w:tcW w:w="817" w:type="dxa"/>
            <w:gridSpan w:val="2"/>
            <w:tcBorders>
              <w:top w:val="nil"/>
              <w:left w:val="nil"/>
              <w:bottom w:val="single" w:sz="4" w:space="0" w:color="auto"/>
              <w:right w:val="nil"/>
            </w:tcBorders>
            <w:vAlign w:val="center"/>
          </w:tcPr>
          <w:p w14:paraId="28782448"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42,19</w:t>
            </w:r>
          </w:p>
        </w:tc>
        <w:tc>
          <w:tcPr>
            <w:tcW w:w="849" w:type="dxa"/>
            <w:tcBorders>
              <w:top w:val="nil"/>
              <w:left w:val="nil"/>
              <w:bottom w:val="single" w:sz="4" w:space="0" w:color="auto"/>
              <w:right w:val="nil"/>
            </w:tcBorders>
            <w:vAlign w:val="center"/>
          </w:tcPr>
          <w:p w14:paraId="2414A35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w:t>
            </w:r>
          </w:p>
        </w:tc>
        <w:tc>
          <w:tcPr>
            <w:tcW w:w="945" w:type="dxa"/>
            <w:tcBorders>
              <w:top w:val="nil"/>
              <w:left w:val="nil"/>
              <w:bottom w:val="single" w:sz="4" w:space="0" w:color="auto"/>
              <w:right w:val="nil"/>
            </w:tcBorders>
            <w:vAlign w:val="center"/>
          </w:tcPr>
          <w:p w14:paraId="46CA270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72,86</w:t>
            </w:r>
          </w:p>
        </w:tc>
        <w:tc>
          <w:tcPr>
            <w:tcW w:w="769" w:type="dxa"/>
            <w:tcBorders>
              <w:top w:val="nil"/>
              <w:left w:val="nil"/>
              <w:bottom w:val="single" w:sz="4" w:space="0" w:color="auto"/>
              <w:right w:val="nil"/>
            </w:tcBorders>
            <w:vAlign w:val="center"/>
          </w:tcPr>
          <w:p w14:paraId="54471D44"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105</w:t>
            </w:r>
          </w:p>
        </w:tc>
        <w:tc>
          <w:tcPr>
            <w:tcW w:w="857" w:type="dxa"/>
            <w:gridSpan w:val="2"/>
            <w:tcBorders>
              <w:top w:val="nil"/>
              <w:left w:val="nil"/>
              <w:bottom w:val="single" w:sz="4" w:space="0" w:color="auto"/>
              <w:right w:val="nil"/>
            </w:tcBorders>
            <w:vAlign w:val="center"/>
          </w:tcPr>
          <w:p w14:paraId="473A939E"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53,03</w:t>
            </w:r>
          </w:p>
        </w:tc>
        <w:tc>
          <w:tcPr>
            <w:tcW w:w="1132" w:type="dxa"/>
            <w:vMerge/>
            <w:tcBorders>
              <w:top w:val="nil"/>
              <w:left w:val="nil"/>
              <w:bottom w:val="single" w:sz="4" w:space="0" w:color="auto"/>
              <w:right w:val="nil"/>
            </w:tcBorders>
            <w:vAlign w:val="center"/>
          </w:tcPr>
          <w:p w14:paraId="2D3DED0A" w14:textId="77777777" w:rsidR="00887324" w:rsidRPr="00B818D9" w:rsidRDefault="00887324" w:rsidP="00887324">
            <w:pPr>
              <w:spacing w:after="0" w:line="360" w:lineRule="auto"/>
              <w:jc w:val="both"/>
              <w:rPr>
                <w:rFonts w:ascii="Times New Roman" w:eastAsia="Times New Roman" w:hAnsi="Times New Roman" w:cs="Times New Roman"/>
                <w:noProof w:val="0"/>
                <w:color w:val="000000"/>
                <w:sz w:val="24"/>
                <w:szCs w:val="24"/>
                <w:lang w:eastAsia="fr-FR"/>
              </w:rPr>
            </w:pPr>
          </w:p>
        </w:tc>
      </w:tr>
    </w:tbl>
    <w:p w14:paraId="36BCFAA0" w14:textId="46905E6C" w:rsidR="00FA1CC1" w:rsidRPr="00B818D9" w:rsidRDefault="003E5DCD" w:rsidP="00B818D9">
      <w:pPr>
        <w:pStyle w:val="NormalWeb"/>
        <w:spacing w:line="360" w:lineRule="auto"/>
        <w:jc w:val="both"/>
      </w:pPr>
      <w:r w:rsidRPr="00B818D9">
        <w:rPr>
          <w:b/>
          <w:bCs/>
        </w:rPr>
        <w:t>Table III</w:t>
      </w:r>
      <w:r w:rsidR="00FA1CC1" w:rsidRPr="00B818D9">
        <w:rPr>
          <w:b/>
          <w:bCs/>
        </w:rPr>
        <w:t xml:space="preserve">. </w:t>
      </w:r>
      <w:r w:rsidR="00FA1CC1" w:rsidRPr="00B818D9">
        <w:t xml:space="preserve">Comparative description of the </w:t>
      </w:r>
      <w:proofErr w:type="spellStart"/>
      <w:r w:rsidR="00FA1CC1" w:rsidRPr="00B818D9">
        <w:t>socio-demographic</w:t>
      </w:r>
      <w:proofErr w:type="spellEnd"/>
      <w:r w:rsidR="005D187F" w:rsidRPr="00B818D9">
        <w:t xml:space="preserve"> </w:t>
      </w:r>
      <w:proofErr w:type="spellStart"/>
      <w:r w:rsidR="005D187F" w:rsidRPr="00B818D9">
        <w:t>characyeristics</w:t>
      </w:r>
      <w:proofErr w:type="spellEnd"/>
      <w:r w:rsidR="005D187F" w:rsidRPr="00B818D9">
        <w:t xml:space="preserve"> of </w:t>
      </w:r>
      <w:proofErr w:type="spellStart"/>
      <w:r w:rsidR="005D187F" w:rsidRPr="00B818D9">
        <w:t>young</w:t>
      </w:r>
      <w:proofErr w:type="spellEnd"/>
      <w:r w:rsidR="005D187F" w:rsidRPr="00B818D9">
        <w:t xml:space="preserve"> girls on the occurrence of </w:t>
      </w:r>
      <w:proofErr w:type="spellStart"/>
      <w:r w:rsidR="005D187F" w:rsidRPr="00B818D9">
        <w:t>STIs</w:t>
      </w:r>
      <w:proofErr w:type="spellEnd"/>
    </w:p>
    <w:p w14:paraId="28731E87" w14:textId="77777777" w:rsidR="008A547E" w:rsidRPr="00B818D9" w:rsidRDefault="008A547E" w:rsidP="00B818D9">
      <w:pPr>
        <w:pStyle w:val="NormalWeb"/>
        <w:spacing w:line="360" w:lineRule="auto"/>
        <w:jc w:val="both"/>
        <w:rPr>
          <w:b/>
          <w:bCs/>
        </w:rPr>
      </w:pPr>
    </w:p>
    <w:p w14:paraId="5F42812A" w14:textId="4D586801" w:rsidR="003E5DCD" w:rsidRPr="00B818D9" w:rsidRDefault="003E5DCD" w:rsidP="00B818D9">
      <w:pPr>
        <w:pStyle w:val="NormalWeb"/>
        <w:numPr>
          <w:ilvl w:val="1"/>
          <w:numId w:val="1"/>
        </w:numPr>
        <w:spacing w:line="360" w:lineRule="auto"/>
        <w:jc w:val="both"/>
        <w:rPr>
          <w:b/>
          <w:bCs/>
        </w:rPr>
      </w:pPr>
      <w:r w:rsidRPr="00B818D9">
        <w:rPr>
          <w:b/>
          <w:bCs/>
        </w:rPr>
        <w:t xml:space="preserve">Risk </w:t>
      </w:r>
      <w:proofErr w:type="spellStart"/>
      <w:r w:rsidRPr="00B818D9">
        <w:rPr>
          <w:b/>
          <w:bCs/>
        </w:rPr>
        <w:t>factors</w:t>
      </w:r>
      <w:proofErr w:type="spellEnd"/>
      <w:r w:rsidRPr="00B818D9">
        <w:rPr>
          <w:b/>
          <w:bCs/>
        </w:rPr>
        <w:t xml:space="preserve"> </w:t>
      </w:r>
      <w:proofErr w:type="spellStart"/>
      <w:r w:rsidRPr="00B818D9">
        <w:rPr>
          <w:b/>
          <w:bCs/>
        </w:rPr>
        <w:t>associated</w:t>
      </w:r>
      <w:proofErr w:type="spellEnd"/>
      <w:r w:rsidRPr="00B818D9">
        <w:rPr>
          <w:b/>
          <w:bCs/>
        </w:rPr>
        <w:t xml:space="preserve"> </w:t>
      </w:r>
      <w:proofErr w:type="spellStart"/>
      <w:r w:rsidRPr="00B818D9">
        <w:rPr>
          <w:b/>
          <w:bCs/>
        </w:rPr>
        <w:t>with</w:t>
      </w:r>
      <w:proofErr w:type="spellEnd"/>
      <w:r w:rsidRPr="00B818D9">
        <w:rPr>
          <w:b/>
          <w:bCs/>
        </w:rPr>
        <w:t xml:space="preserve"> STI </w:t>
      </w:r>
      <w:proofErr w:type="spellStart"/>
      <w:r w:rsidRPr="00B818D9">
        <w:rPr>
          <w:b/>
          <w:bCs/>
        </w:rPr>
        <w:t>history</w:t>
      </w:r>
      <w:proofErr w:type="spellEnd"/>
    </w:p>
    <w:p w14:paraId="156220AC" w14:textId="77777777" w:rsidR="003E5DCD" w:rsidRPr="00B818D9" w:rsidRDefault="003E5DCD" w:rsidP="00B818D9">
      <w:pPr>
        <w:pStyle w:val="NormalWeb"/>
        <w:spacing w:line="360" w:lineRule="auto"/>
        <w:jc w:val="both"/>
      </w:pPr>
      <w:proofErr w:type="spellStart"/>
      <w:r w:rsidRPr="00B818D9">
        <w:t>Comparing</w:t>
      </w:r>
      <w:proofErr w:type="spellEnd"/>
      <w:r w:rsidRPr="00B818D9">
        <w:t xml:space="preserve"> girls </w:t>
      </w:r>
      <w:proofErr w:type="spellStart"/>
      <w:r w:rsidRPr="00B818D9">
        <w:t>from</w:t>
      </w:r>
      <w:proofErr w:type="spellEnd"/>
      <w:r w:rsidRPr="00B818D9">
        <w:t xml:space="preserve"> </w:t>
      </w:r>
      <w:proofErr w:type="spellStart"/>
      <w:r w:rsidRPr="00B818D9">
        <w:t>married</w:t>
      </w:r>
      <w:proofErr w:type="spellEnd"/>
      <w:r w:rsidRPr="00B818D9">
        <w:t xml:space="preserve"> parents </w:t>
      </w:r>
      <w:proofErr w:type="spellStart"/>
      <w:r w:rsidRPr="00B818D9">
        <w:t>with</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either</w:t>
      </w:r>
      <w:proofErr w:type="spellEnd"/>
      <w:r w:rsidRPr="00B818D9">
        <w:t xml:space="preserve"> </w:t>
      </w:r>
      <w:proofErr w:type="spellStart"/>
      <w:r w:rsidRPr="00B818D9">
        <w:t>cohabiting</w:t>
      </w:r>
      <w:proofErr w:type="spellEnd"/>
      <w:r w:rsidRPr="00B818D9">
        <w:t xml:space="preserve"> or single in Table IV, </w:t>
      </w: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girls </w:t>
      </w:r>
      <w:proofErr w:type="spellStart"/>
      <w:r w:rsidRPr="00B818D9">
        <w:t>whose</w:t>
      </w:r>
      <w:proofErr w:type="spellEnd"/>
      <w:r w:rsidRPr="00B818D9">
        <w:t xml:space="preserve"> sires </w:t>
      </w:r>
      <w:proofErr w:type="spellStart"/>
      <w:r w:rsidRPr="00B818D9">
        <w:t>were</w:t>
      </w:r>
      <w:proofErr w:type="spellEnd"/>
      <w:r w:rsidRPr="00B818D9">
        <w:t xml:space="preserve"> single or </w:t>
      </w:r>
      <w:proofErr w:type="spellStart"/>
      <w:r w:rsidRPr="00B818D9">
        <w:t>cohabiting</w:t>
      </w:r>
      <w:proofErr w:type="spellEnd"/>
      <w:r w:rsidRPr="00B818D9">
        <w:t xml:space="preserve"> </w:t>
      </w:r>
      <w:proofErr w:type="spellStart"/>
      <w:r w:rsidRPr="00B818D9">
        <w:t>had</w:t>
      </w:r>
      <w:proofErr w:type="spellEnd"/>
      <w:r w:rsidRPr="00B818D9">
        <w:t xml:space="preserve"> 3 to 4 times the </w:t>
      </w:r>
      <w:proofErr w:type="spellStart"/>
      <w:r w:rsidRPr="00B818D9">
        <w:t>risk</w:t>
      </w:r>
      <w:proofErr w:type="spellEnd"/>
      <w:r w:rsidRPr="00B818D9">
        <w:t xml:space="preserve"> of </w:t>
      </w:r>
      <w:proofErr w:type="spellStart"/>
      <w:r w:rsidRPr="00B818D9">
        <w:t>contracting</w:t>
      </w:r>
      <w:proofErr w:type="spellEnd"/>
      <w:r w:rsidRPr="00B818D9">
        <w:t xml:space="preserve"> an STI </w:t>
      </w:r>
      <w:proofErr w:type="spellStart"/>
      <w:r w:rsidRPr="00B818D9">
        <w:t>compared</w:t>
      </w:r>
      <w:proofErr w:type="spellEnd"/>
      <w:r w:rsidRPr="00B818D9">
        <w:t xml:space="preserve"> </w:t>
      </w:r>
      <w:proofErr w:type="spellStart"/>
      <w:r w:rsidRPr="00B818D9">
        <w:t>with</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w:t>
      </w:r>
      <w:proofErr w:type="spellStart"/>
      <w:r w:rsidRPr="00B818D9">
        <w:t>These</w:t>
      </w:r>
      <w:proofErr w:type="spellEnd"/>
      <w:r w:rsidRPr="00B818D9">
        <w:t xml:space="preserve"> </w:t>
      </w:r>
      <w:proofErr w:type="spellStart"/>
      <w:r w:rsidRPr="00B818D9">
        <w:t>two</w:t>
      </w:r>
      <w:proofErr w:type="spellEnd"/>
      <w:r w:rsidRPr="00B818D9">
        <w:t xml:space="preserve"> </w:t>
      </w:r>
      <w:proofErr w:type="spellStart"/>
      <w:r w:rsidRPr="00B818D9">
        <w:t>results</w:t>
      </w:r>
      <w:proofErr w:type="spellEnd"/>
      <w:r w:rsidRPr="00B818D9">
        <w:t xml:space="preserve"> </w:t>
      </w:r>
      <w:proofErr w:type="spellStart"/>
      <w:r w:rsidRPr="00B818D9">
        <w:t>had</w:t>
      </w:r>
      <w:proofErr w:type="spellEnd"/>
      <w:r w:rsidRPr="00B818D9">
        <w:t xml:space="preserve"> a </w:t>
      </w:r>
      <w:proofErr w:type="spellStart"/>
      <w:r w:rsidRPr="00B818D9">
        <w:t>significant</w:t>
      </w:r>
      <w:proofErr w:type="spellEnd"/>
      <w:r w:rsidRPr="00B818D9">
        <w:t xml:space="preserve"> association (p=0.018 and p=0.0001).</w:t>
      </w:r>
    </w:p>
    <w:p w14:paraId="180C603F" w14:textId="7D0F09E2" w:rsidR="00467EEF" w:rsidRPr="00887324" w:rsidRDefault="003E5DCD" w:rsidP="00B818D9">
      <w:pPr>
        <w:pStyle w:val="NormalWeb"/>
        <w:spacing w:line="360" w:lineRule="auto"/>
        <w:jc w:val="both"/>
      </w:pPr>
      <w:r w:rsidRPr="00B818D9">
        <w:rPr>
          <w:b/>
          <w:bCs/>
        </w:rPr>
        <w:lastRenderedPageBreak/>
        <w:t>Table IV</w:t>
      </w:r>
      <w:r w:rsidR="00C8218F" w:rsidRPr="00B818D9">
        <w:rPr>
          <w:b/>
          <w:bCs/>
        </w:rPr>
        <w:t xml:space="preserve">. </w:t>
      </w:r>
      <w:r w:rsidR="00C8218F" w:rsidRPr="00887324">
        <w:t xml:space="preserve">Risk </w:t>
      </w:r>
      <w:proofErr w:type="spellStart"/>
      <w:r w:rsidR="00C8218F" w:rsidRPr="00887324">
        <w:t>factors</w:t>
      </w:r>
      <w:proofErr w:type="spellEnd"/>
      <w:r w:rsidR="00467EEF" w:rsidRPr="00887324">
        <w:t xml:space="preserve"> </w:t>
      </w:r>
      <w:proofErr w:type="spellStart"/>
      <w:r w:rsidR="00467EEF" w:rsidRPr="00887324">
        <w:t>associated</w:t>
      </w:r>
      <w:proofErr w:type="spellEnd"/>
      <w:r w:rsidR="00467EEF" w:rsidRPr="00887324">
        <w:t xml:space="preserve"> </w:t>
      </w:r>
      <w:proofErr w:type="spellStart"/>
      <w:r w:rsidR="00467EEF" w:rsidRPr="00887324">
        <w:t>with</w:t>
      </w:r>
      <w:proofErr w:type="spellEnd"/>
      <w:r w:rsidR="00467EEF" w:rsidRPr="00887324">
        <w:t xml:space="preserve"> a </w:t>
      </w:r>
      <w:proofErr w:type="spellStart"/>
      <w:r w:rsidR="00467EEF" w:rsidRPr="00887324">
        <w:t>history</w:t>
      </w:r>
      <w:proofErr w:type="spellEnd"/>
      <w:r w:rsidR="00467EEF" w:rsidRPr="00887324">
        <w:t xml:space="preserve"> of STI</w:t>
      </w:r>
    </w:p>
    <w:tbl>
      <w:tblPr>
        <w:tblpPr w:leftFromText="141" w:rightFromText="141" w:bottomFromText="160" w:vertAnchor="text" w:horzAnchor="margin" w:tblpXSpec="center" w:tblpY="-53"/>
        <w:tblOverlap w:val="never"/>
        <w:tblW w:w="10060"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522"/>
        <w:gridCol w:w="3007"/>
        <w:gridCol w:w="782"/>
        <w:gridCol w:w="783"/>
        <w:gridCol w:w="654"/>
        <w:gridCol w:w="651"/>
        <w:gridCol w:w="787"/>
        <w:gridCol w:w="1959"/>
        <w:gridCol w:w="915"/>
      </w:tblGrid>
      <w:tr w:rsidR="00F95159" w:rsidRPr="00B818D9" w14:paraId="75FE04F2" w14:textId="77777777" w:rsidTr="00F95159">
        <w:trPr>
          <w:trHeight w:hRule="exact" w:val="341"/>
        </w:trPr>
        <w:tc>
          <w:tcPr>
            <w:tcW w:w="522" w:type="dxa"/>
            <w:tcBorders>
              <w:top w:val="single" w:sz="4" w:space="0" w:color="auto"/>
              <w:left w:val="nil"/>
              <w:bottom w:val="nil"/>
              <w:right w:val="nil"/>
            </w:tcBorders>
          </w:tcPr>
          <w:p w14:paraId="79D81994"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3007" w:type="dxa"/>
            <w:vMerge w:val="restart"/>
            <w:tcBorders>
              <w:top w:val="single" w:sz="4" w:space="0" w:color="auto"/>
              <w:left w:val="nil"/>
              <w:bottom w:val="single" w:sz="4" w:space="0" w:color="auto"/>
              <w:right w:val="nil"/>
            </w:tcBorders>
            <w:tcMar>
              <w:top w:w="75" w:type="dxa"/>
              <w:left w:w="75" w:type="dxa"/>
              <w:bottom w:w="0" w:type="dxa"/>
              <w:right w:w="75" w:type="dxa"/>
            </w:tcMar>
            <w:vAlign w:val="center"/>
          </w:tcPr>
          <w:p w14:paraId="725A3ED8"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2" w:type="dxa"/>
            <w:tcBorders>
              <w:top w:val="single" w:sz="4" w:space="0" w:color="auto"/>
              <w:left w:val="nil"/>
              <w:bottom w:val="nil"/>
              <w:right w:val="nil"/>
            </w:tcBorders>
            <w:tcMar>
              <w:top w:w="75" w:type="dxa"/>
              <w:left w:w="75" w:type="dxa"/>
              <w:bottom w:w="0" w:type="dxa"/>
              <w:right w:w="75" w:type="dxa"/>
            </w:tcMar>
            <w:vAlign w:val="center"/>
          </w:tcPr>
          <w:p w14:paraId="0B29DCE2" w14:textId="77777777" w:rsidR="00F95159" w:rsidRPr="00B818D9" w:rsidRDefault="00F95159" w:rsidP="00B818D9">
            <w:pPr>
              <w:spacing w:after="0" w:line="360" w:lineRule="auto"/>
              <w:jc w:val="both"/>
              <w:rPr>
                <w:rFonts w:ascii="Times New Roman" w:eastAsia="Calibri" w:hAnsi="Times New Roman" w:cs="Times New Roman"/>
                <w:b/>
                <w:noProof w:val="0"/>
                <w:color w:val="000000"/>
                <w:sz w:val="24"/>
                <w:szCs w:val="24"/>
              </w:rPr>
            </w:pPr>
          </w:p>
          <w:p w14:paraId="600B79AE"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Calibri" w:hAnsi="Times New Roman" w:cs="Times New Roman"/>
                <w:b/>
                <w:noProof w:val="0"/>
                <w:color w:val="000000"/>
                <w:sz w:val="24"/>
                <w:szCs w:val="24"/>
              </w:rPr>
              <w:t>Total, N</w:t>
            </w:r>
          </w:p>
        </w:tc>
        <w:tc>
          <w:tcPr>
            <w:tcW w:w="2875" w:type="dxa"/>
            <w:gridSpan w:val="4"/>
            <w:tcBorders>
              <w:top w:val="single" w:sz="4" w:space="0" w:color="auto"/>
              <w:left w:val="nil"/>
              <w:bottom w:val="single" w:sz="4" w:space="0" w:color="auto"/>
              <w:right w:val="nil"/>
            </w:tcBorders>
            <w:tcMar>
              <w:top w:w="75" w:type="dxa"/>
              <w:left w:w="75" w:type="dxa"/>
              <w:bottom w:w="0" w:type="dxa"/>
              <w:right w:w="75" w:type="dxa"/>
            </w:tcMar>
            <w:vAlign w:val="center"/>
            <w:hideMark/>
          </w:tcPr>
          <w:p w14:paraId="3347EF2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STI</w:t>
            </w:r>
          </w:p>
        </w:tc>
        <w:tc>
          <w:tcPr>
            <w:tcW w:w="2874" w:type="dxa"/>
            <w:gridSpan w:val="2"/>
            <w:tcBorders>
              <w:top w:val="single" w:sz="4" w:space="0" w:color="auto"/>
              <w:left w:val="nil"/>
              <w:bottom w:val="nil"/>
              <w:right w:val="nil"/>
            </w:tcBorders>
            <w:vAlign w:val="center"/>
          </w:tcPr>
          <w:p w14:paraId="69AEE7C3" w14:textId="77777777" w:rsidR="00F95159" w:rsidRPr="00B818D9" w:rsidRDefault="00F95159" w:rsidP="00B818D9">
            <w:pPr>
              <w:spacing w:after="0" w:line="360" w:lineRule="auto"/>
              <w:ind w:left="1416"/>
              <w:jc w:val="both"/>
              <w:rPr>
                <w:rFonts w:ascii="Times New Roman" w:eastAsia="Times New Roman" w:hAnsi="Times New Roman" w:cs="Times New Roman"/>
                <w:b/>
                <w:bCs/>
                <w:noProof w:val="0"/>
                <w:color w:val="000000"/>
                <w:sz w:val="24"/>
                <w:szCs w:val="24"/>
                <w:lang w:eastAsia="fr-FR"/>
              </w:rPr>
            </w:pPr>
          </w:p>
        </w:tc>
      </w:tr>
      <w:tr w:rsidR="00F95159" w:rsidRPr="00B818D9" w14:paraId="546673EB" w14:textId="77777777" w:rsidTr="00F95159">
        <w:trPr>
          <w:trHeight w:hRule="exact" w:val="341"/>
        </w:trPr>
        <w:tc>
          <w:tcPr>
            <w:tcW w:w="522" w:type="dxa"/>
            <w:tcBorders>
              <w:top w:val="nil"/>
              <w:left w:val="nil"/>
              <w:bottom w:val="single" w:sz="4" w:space="0" w:color="auto"/>
              <w:right w:val="nil"/>
            </w:tcBorders>
          </w:tcPr>
          <w:p w14:paraId="2D10A157"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3007" w:type="dxa"/>
            <w:vMerge/>
            <w:tcBorders>
              <w:top w:val="single" w:sz="4" w:space="0" w:color="auto"/>
              <w:left w:val="nil"/>
              <w:bottom w:val="single" w:sz="4" w:space="0" w:color="auto"/>
              <w:right w:val="nil"/>
            </w:tcBorders>
            <w:vAlign w:val="center"/>
            <w:hideMark/>
          </w:tcPr>
          <w:p w14:paraId="720A4FF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2" w:type="dxa"/>
            <w:tcBorders>
              <w:top w:val="nil"/>
              <w:left w:val="nil"/>
              <w:bottom w:val="single" w:sz="4" w:space="0" w:color="auto"/>
              <w:right w:val="nil"/>
            </w:tcBorders>
            <w:tcMar>
              <w:top w:w="75" w:type="dxa"/>
              <w:left w:w="75" w:type="dxa"/>
              <w:bottom w:w="0" w:type="dxa"/>
              <w:right w:w="75" w:type="dxa"/>
            </w:tcMar>
            <w:vAlign w:val="center"/>
            <w:hideMark/>
          </w:tcPr>
          <w:p w14:paraId="10AA638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N=198</w:t>
            </w:r>
          </w:p>
        </w:tc>
        <w:tc>
          <w:tcPr>
            <w:tcW w:w="1437" w:type="dxa"/>
            <w:gridSpan w:val="2"/>
            <w:tcBorders>
              <w:top w:val="single" w:sz="4" w:space="0" w:color="auto"/>
              <w:left w:val="nil"/>
              <w:bottom w:val="single" w:sz="4" w:space="0" w:color="auto"/>
              <w:right w:val="nil"/>
            </w:tcBorders>
            <w:tcMar>
              <w:top w:w="75" w:type="dxa"/>
              <w:left w:w="75" w:type="dxa"/>
              <w:bottom w:w="0" w:type="dxa"/>
              <w:right w:w="75" w:type="dxa"/>
            </w:tcMar>
            <w:vAlign w:val="center"/>
            <w:hideMark/>
          </w:tcPr>
          <w:p w14:paraId="73B9709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Positive</w:t>
            </w:r>
          </w:p>
        </w:tc>
        <w:tc>
          <w:tcPr>
            <w:tcW w:w="1438" w:type="dxa"/>
            <w:gridSpan w:val="2"/>
            <w:tcBorders>
              <w:top w:val="single" w:sz="4" w:space="0" w:color="auto"/>
              <w:left w:val="nil"/>
              <w:bottom w:val="single" w:sz="4" w:space="0" w:color="auto"/>
              <w:right w:val="nil"/>
            </w:tcBorders>
            <w:vAlign w:val="center"/>
            <w:hideMark/>
          </w:tcPr>
          <w:p w14:paraId="2C2100F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spellStart"/>
            <w:r w:rsidRPr="00B818D9">
              <w:rPr>
                <w:rFonts w:ascii="Times New Roman" w:eastAsia="Times New Roman" w:hAnsi="Times New Roman" w:cs="Times New Roman"/>
                <w:b/>
                <w:bCs/>
                <w:noProof w:val="0"/>
                <w:color w:val="000000"/>
                <w:sz w:val="24"/>
                <w:szCs w:val="24"/>
                <w:lang w:eastAsia="fr-FR"/>
              </w:rPr>
              <w:t>Negative</w:t>
            </w:r>
            <w:proofErr w:type="spellEnd"/>
          </w:p>
        </w:tc>
        <w:tc>
          <w:tcPr>
            <w:tcW w:w="1959" w:type="dxa"/>
            <w:tcBorders>
              <w:top w:val="nil"/>
              <w:left w:val="nil"/>
              <w:bottom w:val="single" w:sz="4" w:space="0" w:color="auto"/>
              <w:right w:val="nil"/>
            </w:tcBorders>
            <w:tcMar>
              <w:top w:w="75" w:type="dxa"/>
              <w:left w:w="75" w:type="dxa"/>
              <w:bottom w:w="0" w:type="dxa"/>
              <w:right w:w="75" w:type="dxa"/>
            </w:tcMar>
            <w:vAlign w:val="center"/>
          </w:tcPr>
          <w:p w14:paraId="092EA88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915" w:type="dxa"/>
            <w:tcBorders>
              <w:top w:val="nil"/>
              <w:left w:val="nil"/>
              <w:bottom w:val="single" w:sz="4" w:space="0" w:color="auto"/>
              <w:right w:val="nil"/>
            </w:tcBorders>
            <w:tcMar>
              <w:top w:w="75" w:type="dxa"/>
              <w:left w:w="75" w:type="dxa"/>
              <w:bottom w:w="0" w:type="dxa"/>
              <w:right w:w="75" w:type="dxa"/>
            </w:tcMar>
            <w:vAlign w:val="center"/>
          </w:tcPr>
          <w:p w14:paraId="5E03D74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r>
      <w:tr w:rsidR="00F95159" w:rsidRPr="00B818D9" w14:paraId="02609EB8" w14:textId="77777777" w:rsidTr="00F95159">
        <w:trPr>
          <w:trHeight w:hRule="exact" w:val="631"/>
        </w:trPr>
        <w:tc>
          <w:tcPr>
            <w:tcW w:w="3529" w:type="dxa"/>
            <w:gridSpan w:val="2"/>
            <w:tcBorders>
              <w:top w:val="nil"/>
              <w:left w:val="nil"/>
              <w:bottom w:val="nil"/>
              <w:right w:val="nil"/>
            </w:tcBorders>
            <w:hideMark/>
          </w:tcPr>
          <w:p w14:paraId="7979CFE4" w14:textId="77777777" w:rsidR="00F95159" w:rsidRPr="00B818D9" w:rsidRDefault="00F95159" w:rsidP="00B818D9">
            <w:pPr>
              <w:spacing w:after="200" w:line="360" w:lineRule="auto"/>
              <w:jc w:val="both"/>
              <w:rPr>
                <w:rFonts w:ascii="Times New Roman" w:eastAsia="Calibri" w:hAnsi="Times New Roman" w:cs="Times New Roman"/>
                <w:b/>
                <w:bCs/>
                <w:noProof w:val="0"/>
                <w:color w:val="000000"/>
                <w:sz w:val="24"/>
                <w:szCs w:val="24"/>
              </w:rPr>
            </w:pPr>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Parents’ marital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status</w:t>
            </w:r>
            <w:proofErr w:type="spellEnd"/>
          </w:p>
        </w:tc>
        <w:tc>
          <w:tcPr>
            <w:tcW w:w="782" w:type="dxa"/>
            <w:tcBorders>
              <w:top w:val="nil"/>
              <w:left w:val="nil"/>
              <w:bottom w:val="nil"/>
              <w:right w:val="nil"/>
            </w:tcBorders>
            <w:tcMar>
              <w:top w:w="75" w:type="dxa"/>
              <w:left w:w="75" w:type="dxa"/>
              <w:bottom w:w="0" w:type="dxa"/>
              <w:right w:w="75" w:type="dxa"/>
            </w:tcMar>
            <w:vAlign w:val="center"/>
          </w:tcPr>
          <w:p w14:paraId="51294FA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p w14:paraId="38E1437C"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3" w:type="dxa"/>
            <w:tcBorders>
              <w:top w:val="nil"/>
              <w:left w:val="nil"/>
              <w:bottom w:val="nil"/>
              <w:right w:val="nil"/>
            </w:tcBorders>
            <w:tcMar>
              <w:top w:w="75" w:type="dxa"/>
              <w:left w:w="75" w:type="dxa"/>
              <w:bottom w:w="0" w:type="dxa"/>
              <w:right w:w="75" w:type="dxa"/>
            </w:tcMar>
            <w:vAlign w:val="center"/>
          </w:tcPr>
          <w:p w14:paraId="34E6BE0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gramStart"/>
            <w:r w:rsidRPr="00B818D9">
              <w:rPr>
                <w:rFonts w:ascii="Times New Roman" w:eastAsia="Times New Roman" w:hAnsi="Times New Roman" w:cs="Times New Roman"/>
                <w:b/>
                <w:bCs/>
                <w:noProof w:val="0"/>
                <w:color w:val="000000"/>
                <w:sz w:val="24"/>
                <w:szCs w:val="24"/>
                <w:lang w:eastAsia="fr-FR"/>
              </w:rPr>
              <w:t>n</w:t>
            </w:r>
            <w:proofErr w:type="gramEnd"/>
          </w:p>
          <w:p w14:paraId="131494B8"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654" w:type="dxa"/>
            <w:tcBorders>
              <w:top w:val="nil"/>
              <w:left w:val="nil"/>
              <w:bottom w:val="nil"/>
              <w:right w:val="nil"/>
            </w:tcBorders>
            <w:tcMar>
              <w:top w:w="75" w:type="dxa"/>
              <w:left w:w="75" w:type="dxa"/>
              <w:bottom w:w="0" w:type="dxa"/>
              <w:right w:w="75" w:type="dxa"/>
            </w:tcMar>
            <w:vAlign w:val="center"/>
          </w:tcPr>
          <w:p w14:paraId="179A149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w:t>
            </w:r>
          </w:p>
          <w:p w14:paraId="0D148BBF"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651" w:type="dxa"/>
            <w:tcBorders>
              <w:top w:val="nil"/>
              <w:left w:val="nil"/>
              <w:bottom w:val="nil"/>
              <w:right w:val="nil"/>
            </w:tcBorders>
            <w:vAlign w:val="center"/>
          </w:tcPr>
          <w:p w14:paraId="6841DC4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gramStart"/>
            <w:r w:rsidRPr="00B818D9">
              <w:rPr>
                <w:rFonts w:ascii="Times New Roman" w:eastAsia="Times New Roman" w:hAnsi="Times New Roman" w:cs="Times New Roman"/>
                <w:b/>
                <w:bCs/>
                <w:noProof w:val="0"/>
                <w:color w:val="000000"/>
                <w:sz w:val="24"/>
                <w:szCs w:val="24"/>
                <w:lang w:eastAsia="fr-FR"/>
              </w:rPr>
              <w:t>n</w:t>
            </w:r>
            <w:proofErr w:type="gramEnd"/>
          </w:p>
          <w:p w14:paraId="41AC6AFB"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7" w:type="dxa"/>
            <w:tcBorders>
              <w:top w:val="nil"/>
              <w:left w:val="nil"/>
              <w:bottom w:val="nil"/>
              <w:right w:val="nil"/>
            </w:tcBorders>
            <w:tcMar>
              <w:top w:w="75" w:type="dxa"/>
              <w:left w:w="75" w:type="dxa"/>
              <w:bottom w:w="0" w:type="dxa"/>
              <w:right w:w="75" w:type="dxa"/>
            </w:tcMar>
            <w:vAlign w:val="center"/>
          </w:tcPr>
          <w:p w14:paraId="0E90FB33"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w:t>
            </w:r>
          </w:p>
          <w:p w14:paraId="6B018919"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1959" w:type="dxa"/>
            <w:tcBorders>
              <w:top w:val="nil"/>
              <w:left w:val="nil"/>
              <w:bottom w:val="nil"/>
              <w:right w:val="nil"/>
            </w:tcBorders>
            <w:tcMar>
              <w:top w:w="75" w:type="dxa"/>
              <w:left w:w="75" w:type="dxa"/>
              <w:bottom w:w="0" w:type="dxa"/>
              <w:right w:w="75" w:type="dxa"/>
            </w:tcMar>
            <w:vAlign w:val="center"/>
          </w:tcPr>
          <w:p w14:paraId="34F57F6A" w14:textId="0BB310F8"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OR</w:t>
            </w:r>
            <w:r w:rsidRPr="00B818D9">
              <w:rPr>
                <w:rFonts w:ascii="Times New Roman" w:eastAsia="Times New Roman" w:hAnsi="Times New Roman" w:cs="Times New Roman"/>
                <w:b/>
                <w:bCs/>
                <w:noProof w:val="0"/>
                <w:color w:val="000000"/>
                <w:sz w:val="24"/>
                <w:szCs w:val="24"/>
                <w:vertAlign w:val="subscript"/>
                <w:lang w:eastAsia="fr-FR"/>
              </w:rPr>
              <w:t>C</w:t>
            </w:r>
            <w:r w:rsidRPr="00B818D9">
              <w:rPr>
                <w:rFonts w:ascii="Times New Roman" w:eastAsia="Times New Roman" w:hAnsi="Times New Roman" w:cs="Times New Roman"/>
                <w:b/>
                <w:bCs/>
                <w:noProof w:val="0"/>
                <w:color w:val="000000"/>
                <w:sz w:val="24"/>
                <w:szCs w:val="24"/>
                <w:lang w:eastAsia="fr-FR"/>
              </w:rPr>
              <w:t xml:space="preserve"> (95%</w:t>
            </w:r>
            <w:r w:rsidR="00E00833" w:rsidRPr="00B818D9">
              <w:rPr>
                <w:rFonts w:ascii="Times New Roman" w:eastAsia="Times New Roman" w:hAnsi="Times New Roman" w:cs="Times New Roman"/>
                <w:b/>
                <w:bCs/>
                <w:noProof w:val="0"/>
                <w:color w:val="000000"/>
                <w:sz w:val="24"/>
                <w:szCs w:val="24"/>
                <w:lang w:eastAsia="fr-FR"/>
              </w:rPr>
              <w:t xml:space="preserve"> IC</w:t>
            </w:r>
            <w:r w:rsidRPr="00B818D9">
              <w:rPr>
                <w:rFonts w:ascii="Times New Roman" w:eastAsia="Times New Roman" w:hAnsi="Times New Roman" w:cs="Times New Roman"/>
                <w:b/>
                <w:bCs/>
                <w:noProof w:val="0"/>
                <w:color w:val="000000"/>
                <w:sz w:val="24"/>
                <w:szCs w:val="24"/>
                <w:lang w:eastAsia="fr-FR"/>
              </w:rPr>
              <w:t>)</w:t>
            </w:r>
          </w:p>
          <w:p w14:paraId="4925DEBF"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915" w:type="dxa"/>
            <w:tcBorders>
              <w:top w:val="nil"/>
              <w:left w:val="nil"/>
              <w:bottom w:val="nil"/>
              <w:right w:val="nil"/>
            </w:tcBorders>
            <w:tcMar>
              <w:top w:w="75" w:type="dxa"/>
              <w:left w:w="75" w:type="dxa"/>
              <w:bottom w:w="0" w:type="dxa"/>
              <w:right w:w="75" w:type="dxa"/>
            </w:tcMar>
            <w:vAlign w:val="center"/>
          </w:tcPr>
          <w:p w14:paraId="4CDF2C0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gramStart"/>
            <w:r w:rsidRPr="00B818D9">
              <w:rPr>
                <w:rFonts w:ascii="Times New Roman" w:eastAsia="Times New Roman" w:hAnsi="Times New Roman" w:cs="Times New Roman"/>
                <w:b/>
                <w:bCs/>
                <w:noProof w:val="0"/>
                <w:color w:val="000000"/>
                <w:sz w:val="24"/>
                <w:szCs w:val="24"/>
                <w:lang w:eastAsia="fr-FR"/>
              </w:rPr>
              <w:t>p</w:t>
            </w:r>
            <w:proofErr w:type="gramEnd"/>
          </w:p>
          <w:p w14:paraId="28A94FA1"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r>
      <w:tr w:rsidR="00F95159" w:rsidRPr="00B818D9" w14:paraId="3860B17C" w14:textId="77777777" w:rsidTr="00F95159">
        <w:trPr>
          <w:trHeight w:hRule="exact" w:val="341"/>
        </w:trPr>
        <w:tc>
          <w:tcPr>
            <w:tcW w:w="522" w:type="dxa"/>
            <w:tcBorders>
              <w:top w:val="nil"/>
              <w:left w:val="nil"/>
              <w:bottom w:val="nil"/>
              <w:right w:val="nil"/>
            </w:tcBorders>
            <w:vAlign w:val="center"/>
          </w:tcPr>
          <w:p w14:paraId="4FB5BA68"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Célibataires</w:t>
            </w:r>
          </w:p>
        </w:tc>
        <w:tc>
          <w:tcPr>
            <w:tcW w:w="3007" w:type="dxa"/>
            <w:tcBorders>
              <w:top w:val="nil"/>
              <w:left w:val="nil"/>
              <w:bottom w:val="nil"/>
              <w:right w:val="nil"/>
            </w:tcBorders>
            <w:tcMar>
              <w:top w:w="75" w:type="dxa"/>
              <w:left w:w="75" w:type="dxa"/>
              <w:bottom w:w="0" w:type="dxa"/>
              <w:right w:w="75" w:type="dxa"/>
            </w:tcMar>
            <w:vAlign w:val="center"/>
            <w:hideMark/>
          </w:tcPr>
          <w:p w14:paraId="09BCFF27"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782" w:type="dxa"/>
            <w:tcBorders>
              <w:top w:val="nil"/>
              <w:left w:val="nil"/>
              <w:bottom w:val="nil"/>
              <w:right w:val="nil"/>
            </w:tcBorders>
            <w:tcMar>
              <w:top w:w="75" w:type="dxa"/>
              <w:left w:w="75" w:type="dxa"/>
              <w:bottom w:w="0" w:type="dxa"/>
              <w:right w:w="75" w:type="dxa"/>
            </w:tcMar>
            <w:vAlign w:val="center"/>
          </w:tcPr>
          <w:p w14:paraId="32953DB5"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32</w:t>
            </w:r>
          </w:p>
        </w:tc>
        <w:tc>
          <w:tcPr>
            <w:tcW w:w="783" w:type="dxa"/>
            <w:tcBorders>
              <w:top w:val="nil"/>
              <w:left w:val="nil"/>
              <w:bottom w:val="nil"/>
              <w:right w:val="nil"/>
            </w:tcBorders>
            <w:tcMar>
              <w:top w:w="75" w:type="dxa"/>
              <w:left w:w="75" w:type="dxa"/>
              <w:bottom w:w="0" w:type="dxa"/>
              <w:right w:w="75" w:type="dxa"/>
            </w:tcMar>
            <w:vAlign w:val="center"/>
          </w:tcPr>
          <w:p w14:paraId="226D079F"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24</w:t>
            </w:r>
          </w:p>
        </w:tc>
        <w:tc>
          <w:tcPr>
            <w:tcW w:w="654" w:type="dxa"/>
            <w:tcBorders>
              <w:top w:val="nil"/>
              <w:left w:val="nil"/>
              <w:bottom w:val="nil"/>
              <w:right w:val="nil"/>
            </w:tcBorders>
            <w:tcMar>
              <w:top w:w="75" w:type="dxa"/>
              <w:left w:w="75" w:type="dxa"/>
              <w:bottom w:w="0" w:type="dxa"/>
              <w:right w:w="75" w:type="dxa"/>
            </w:tcMar>
            <w:vAlign w:val="center"/>
          </w:tcPr>
          <w:p w14:paraId="4BCA2173"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75,00</w:t>
            </w:r>
          </w:p>
        </w:tc>
        <w:tc>
          <w:tcPr>
            <w:tcW w:w="651" w:type="dxa"/>
            <w:tcBorders>
              <w:top w:val="nil"/>
              <w:left w:val="nil"/>
              <w:bottom w:val="nil"/>
              <w:right w:val="nil"/>
            </w:tcBorders>
            <w:vAlign w:val="center"/>
          </w:tcPr>
          <w:p w14:paraId="24720595"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w:t>
            </w:r>
          </w:p>
        </w:tc>
        <w:tc>
          <w:tcPr>
            <w:tcW w:w="787" w:type="dxa"/>
            <w:tcBorders>
              <w:top w:val="nil"/>
              <w:left w:val="nil"/>
              <w:bottom w:val="nil"/>
              <w:right w:val="nil"/>
            </w:tcBorders>
            <w:tcMar>
              <w:top w:w="75" w:type="dxa"/>
              <w:left w:w="75" w:type="dxa"/>
              <w:bottom w:w="0" w:type="dxa"/>
              <w:right w:w="75" w:type="dxa"/>
            </w:tcMar>
            <w:vAlign w:val="center"/>
          </w:tcPr>
          <w:p w14:paraId="454CDF93" w14:textId="77777777" w:rsidR="00F95159" w:rsidRPr="00B818D9" w:rsidRDefault="00F95159" w:rsidP="00B818D9">
            <w:pPr>
              <w:spacing w:after="0" w:line="360" w:lineRule="auto"/>
              <w:jc w:val="both"/>
              <w:rPr>
                <w:rFonts w:ascii="Times New Roman" w:eastAsia="Times New Roman" w:hAnsi="Times New Roman" w:cs="Times New Roman"/>
                <w:bCs/>
                <w:noProof w:val="0"/>
                <w:color w:val="000000"/>
                <w:sz w:val="24"/>
                <w:szCs w:val="24"/>
                <w:lang w:eastAsia="fr-FR"/>
              </w:rPr>
            </w:pPr>
            <w:r w:rsidRPr="00B818D9">
              <w:rPr>
                <w:rFonts w:ascii="Times New Roman" w:eastAsia="Times New Roman" w:hAnsi="Times New Roman" w:cs="Times New Roman"/>
                <w:bCs/>
                <w:noProof w:val="0"/>
                <w:color w:val="000000"/>
                <w:sz w:val="24"/>
                <w:szCs w:val="24"/>
                <w:lang w:eastAsia="fr-FR"/>
              </w:rPr>
              <w:t>25,00</w:t>
            </w:r>
          </w:p>
        </w:tc>
        <w:tc>
          <w:tcPr>
            <w:tcW w:w="1959" w:type="dxa"/>
            <w:tcBorders>
              <w:top w:val="nil"/>
              <w:left w:val="nil"/>
              <w:bottom w:val="nil"/>
              <w:right w:val="nil"/>
            </w:tcBorders>
            <w:tcMar>
              <w:top w:w="75" w:type="dxa"/>
              <w:left w:w="75" w:type="dxa"/>
              <w:bottom w:w="0" w:type="dxa"/>
              <w:right w:w="75" w:type="dxa"/>
            </w:tcMar>
            <w:vAlign w:val="center"/>
          </w:tcPr>
          <w:p w14:paraId="3129D7F4"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2,83(1,17 ; 6,88)</w:t>
            </w:r>
          </w:p>
        </w:tc>
        <w:tc>
          <w:tcPr>
            <w:tcW w:w="915" w:type="dxa"/>
            <w:tcBorders>
              <w:top w:val="nil"/>
              <w:left w:val="nil"/>
              <w:bottom w:val="nil"/>
              <w:right w:val="nil"/>
            </w:tcBorders>
            <w:tcMar>
              <w:top w:w="75" w:type="dxa"/>
              <w:left w:w="75" w:type="dxa"/>
              <w:bottom w:w="0" w:type="dxa"/>
              <w:right w:w="75" w:type="dxa"/>
            </w:tcMar>
            <w:vAlign w:val="center"/>
          </w:tcPr>
          <w:p w14:paraId="2D4E8568"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0,018</w:t>
            </w:r>
          </w:p>
        </w:tc>
      </w:tr>
      <w:tr w:rsidR="00F95159" w:rsidRPr="00B818D9" w14:paraId="256314A0" w14:textId="77777777" w:rsidTr="00F95159">
        <w:trPr>
          <w:trHeight w:hRule="exact" w:val="341"/>
        </w:trPr>
        <w:tc>
          <w:tcPr>
            <w:tcW w:w="522" w:type="dxa"/>
            <w:tcBorders>
              <w:top w:val="nil"/>
              <w:left w:val="nil"/>
              <w:bottom w:val="nil"/>
              <w:right w:val="nil"/>
            </w:tcBorders>
            <w:vAlign w:val="center"/>
          </w:tcPr>
          <w:p w14:paraId="7085BF8E"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Concubinages</w:t>
            </w:r>
          </w:p>
        </w:tc>
        <w:tc>
          <w:tcPr>
            <w:tcW w:w="3007" w:type="dxa"/>
            <w:tcBorders>
              <w:top w:val="nil"/>
              <w:left w:val="nil"/>
              <w:bottom w:val="nil"/>
              <w:right w:val="nil"/>
            </w:tcBorders>
            <w:tcMar>
              <w:top w:w="75" w:type="dxa"/>
              <w:left w:w="75" w:type="dxa"/>
              <w:bottom w:w="0" w:type="dxa"/>
              <w:right w:w="75" w:type="dxa"/>
            </w:tcMar>
            <w:vAlign w:val="center"/>
          </w:tcPr>
          <w:p w14:paraId="56129ECC"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782" w:type="dxa"/>
            <w:tcBorders>
              <w:top w:val="nil"/>
              <w:left w:val="nil"/>
              <w:bottom w:val="nil"/>
              <w:right w:val="nil"/>
            </w:tcBorders>
            <w:tcMar>
              <w:top w:w="75" w:type="dxa"/>
              <w:left w:w="75" w:type="dxa"/>
              <w:bottom w:w="0" w:type="dxa"/>
              <w:right w:w="75" w:type="dxa"/>
            </w:tcMar>
            <w:vAlign w:val="center"/>
          </w:tcPr>
          <w:p w14:paraId="2362EDD3"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61</w:t>
            </w:r>
          </w:p>
        </w:tc>
        <w:tc>
          <w:tcPr>
            <w:tcW w:w="783" w:type="dxa"/>
            <w:tcBorders>
              <w:top w:val="nil"/>
              <w:left w:val="nil"/>
              <w:bottom w:val="nil"/>
              <w:right w:val="nil"/>
            </w:tcBorders>
            <w:tcMar>
              <w:top w:w="75" w:type="dxa"/>
              <w:left w:w="75" w:type="dxa"/>
              <w:bottom w:w="0" w:type="dxa"/>
              <w:right w:w="75" w:type="dxa"/>
            </w:tcMar>
            <w:vAlign w:val="center"/>
          </w:tcPr>
          <w:p w14:paraId="254A78D8"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50</w:t>
            </w:r>
          </w:p>
        </w:tc>
        <w:tc>
          <w:tcPr>
            <w:tcW w:w="654" w:type="dxa"/>
            <w:tcBorders>
              <w:top w:val="nil"/>
              <w:left w:val="nil"/>
              <w:bottom w:val="nil"/>
              <w:right w:val="nil"/>
            </w:tcBorders>
            <w:tcMar>
              <w:top w:w="75" w:type="dxa"/>
              <w:left w:w="75" w:type="dxa"/>
              <w:bottom w:w="0" w:type="dxa"/>
              <w:right w:w="75" w:type="dxa"/>
            </w:tcMar>
            <w:vAlign w:val="center"/>
          </w:tcPr>
          <w:p w14:paraId="350AAAFF"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81,97</w:t>
            </w:r>
          </w:p>
        </w:tc>
        <w:tc>
          <w:tcPr>
            <w:tcW w:w="651" w:type="dxa"/>
            <w:tcBorders>
              <w:top w:val="nil"/>
              <w:left w:val="nil"/>
              <w:bottom w:val="nil"/>
              <w:right w:val="nil"/>
            </w:tcBorders>
            <w:vAlign w:val="center"/>
          </w:tcPr>
          <w:p w14:paraId="754EB8C6"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w:t>
            </w:r>
          </w:p>
        </w:tc>
        <w:tc>
          <w:tcPr>
            <w:tcW w:w="787" w:type="dxa"/>
            <w:tcBorders>
              <w:top w:val="nil"/>
              <w:left w:val="nil"/>
              <w:bottom w:val="nil"/>
              <w:right w:val="nil"/>
            </w:tcBorders>
            <w:tcMar>
              <w:top w:w="75" w:type="dxa"/>
              <w:left w:w="75" w:type="dxa"/>
              <w:bottom w:w="0" w:type="dxa"/>
              <w:right w:w="75" w:type="dxa"/>
            </w:tcMar>
            <w:vAlign w:val="center"/>
          </w:tcPr>
          <w:p w14:paraId="68137059" w14:textId="77777777" w:rsidR="00F95159" w:rsidRPr="00B818D9" w:rsidRDefault="00F95159" w:rsidP="00B818D9">
            <w:pPr>
              <w:spacing w:after="0" w:line="360" w:lineRule="auto"/>
              <w:jc w:val="both"/>
              <w:rPr>
                <w:rFonts w:ascii="Times New Roman" w:eastAsia="Times New Roman" w:hAnsi="Times New Roman" w:cs="Times New Roman"/>
                <w:bCs/>
                <w:noProof w:val="0"/>
                <w:color w:val="000000"/>
                <w:sz w:val="24"/>
                <w:szCs w:val="24"/>
                <w:lang w:eastAsia="fr-FR"/>
              </w:rPr>
            </w:pPr>
            <w:r w:rsidRPr="00B818D9">
              <w:rPr>
                <w:rFonts w:ascii="Times New Roman" w:eastAsia="Times New Roman" w:hAnsi="Times New Roman" w:cs="Times New Roman"/>
                <w:bCs/>
                <w:noProof w:val="0"/>
                <w:color w:val="000000"/>
                <w:sz w:val="24"/>
                <w:szCs w:val="24"/>
                <w:lang w:eastAsia="fr-FR"/>
              </w:rPr>
              <w:t>18,03</w:t>
            </w:r>
          </w:p>
        </w:tc>
        <w:tc>
          <w:tcPr>
            <w:tcW w:w="1959" w:type="dxa"/>
            <w:tcBorders>
              <w:top w:val="nil"/>
              <w:left w:val="nil"/>
              <w:bottom w:val="nil"/>
              <w:right w:val="nil"/>
            </w:tcBorders>
            <w:tcMar>
              <w:top w:w="75" w:type="dxa"/>
              <w:left w:w="75" w:type="dxa"/>
              <w:bottom w:w="0" w:type="dxa"/>
              <w:right w:w="75" w:type="dxa"/>
            </w:tcMar>
            <w:vAlign w:val="center"/>
          </w:tcPr>
          <w:p w14:paraId="4CCA003D"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4,29(2,01 – 9,15)</w:t>
            </w:r>
          </w:p>
        </w:tc>
        <w:tc>
          <w:tcPr>
            <w:tcW w:w="915" w:type="dxa"/>
            <w:tcBorders>
              <w:top w:val="nil"/>
              <w:left w:val="nil"/>
              <w:bottom w:val="nil"/>
              <w:right w:val="nil"/>
            </w:tcBorders>
            <w:tcMar>
              <w:top w:w="75" w:type="dxa"/>
              <w:left w:w="75" w:type="dxa"/>
              <w:bottom w:w="0" w:type="dxa"/>
              <w:right w:w="75" w:type="dxa"/>
            </w:tcMar>
            <w:vAlign w:val="center"/>
          </w:tcPr>
          <w:p w14:paraId="7C78124D"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0,0001</w:t>
            </w:r>
          </w:p>
        </w:tc>
      </w:tr>
      <w:tr w:rsidR="00F95159" w:rsidRPr="00B818D9" w14:paraId="67B9590E" w14:textId="77777777" w:rsidTr="00F95159">
        <w:trPr>
          <w:trHeight w:hRule="exact" w:val="341"/>
        </w:trPr>
        <w:tc>
          <w:tcPr>
            <w:tcW w:w="522" w:type="dxa"/>
            <w:tcBorders>
              <w:top w:val="nil"/>
              <w:left w:val="nil"/>
              <w:bottom w:val="single" w:sz="4" w:space="0" w:color="auto"/>
              <w:right w:val="nil"/>
            </w:tcBorders>
            <w:vAlign w:val="center"/>
          </w:tcPr>
          <w:p w14:paraId="651B1351"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Mariés</w:t>
            </w:r>
          </w:p>
        </w:tc>
        <w:tc>
          <w:tcPr>
            <w:tcW w:w="3007" w:type="dxa"/>
            <w:tcBorders>
              <w:top w:val="nil"/>
              <w:left w:val="nil"/>
              <w:bottom w:val="single" w:sz="4" w:space="0" w:color="auto"/>
              <w:right w:val="nil"/>
            </w:tcBorders>
            <w:tcMar>
              <w:top w:w="75" w:type="dxa"/>
              <w:left w:w="75" w:type="dxa"/>
              <w:bottom w:w="0" w:type="dxa"/>
              <w:right w:w="75" w:type="dxa"/>
            </w:tcMar>
            <w:vAlign w:val="center"/>
            <w:hideMark/>
          </w:tcPr>
          <w:p w14:paraId="5AC0F86B"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782" w:type="dxa"/>
            <w:tcBorders>
              <w:top w:val="nil"/>
              <w:left w:val="nil"/>
              <w:bottom w:val="single" w:sz="4" w:space="0" w:color="auto"/>
              <w:right w:val="nil"/>
            </w:tcBorders>
            <w:tcMar>
              <w:top w:w="75" w:type="dxa"/>
              <w:left w:w="75" w:type="dxa"/>
              <w:bottom w:w="0" w:type="dxa"/>
              <w:right w:w="75" w:type="dxa"/>
            </w:tcMar>
            <w:vAlign w:val="center"/>
          </w:tcPr>
          <w:p w14:paraId="38071396"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105</w:t>
            </w:r>
          </w:p>
        </w:tc>
        <w:tc>
          <w:tcPr>
            <w:tcW w:w="783" w:type="dxa"/>
            <w:tcBorders>
              <w:top w:val="nil"/>
              <w:left w:val="nil"/>
              <w:bottom w:val="single" w:sz="4" w:space="0" w:color="auto"/>
              <w:right w:val="nil"/>
            </w:tcBorders>
            <w:tcMar>
              <w:top w:w="75" w:type="dxa"/>
              <w:left w:w="75" w:type="dxa"/>
              <w:bottom w:w="0" w:type="dxa"/>
              <w:right w:w="75" w:type="dxa"/>
            </w:tcMar>
            <w:vAlign w:val="center"/>
          </w:tcPr>
          <w:p w14:paraId="02873EDB"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54</w:t>
            </w:r>
          </w:p>
        </w:tc>
        <w:tc>
          <w:tcPr>
            <w:tcW w:w="654" w:type="dxa"/>
            <w:tcBorders>
              <w:top w:val="nil"/>
              <w:left w:val="nil"/>
              <w:bottom w:val="single" w:sz="4" w:space="0" w:color="auto"/>
              <w:right w:val="nil"/>
            </w:tcBorders>
            <w:tcMar>
              <w:top w:w="75" w:type="dxa"/>
              <w:left w:w="75" w:type="dxa"/>
              <w:bottom w:w="0" w:type="dxa"/>
              <w:right w:w="75" w:type="dxa"/>
            </w:tcMar>
            <w:vAlign w:val="center"/>
          </w:tcPr>
          <w:p w14:paraId="1983177A"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51,43</w:t>
            </w:r>
          </w:p>
        </w:tc>
        <w:tc>
          <w:tcPr>
            <w:tcW w:w="651" w:type="dxa"/>
            <w:tcBorders>
              <w:top w:val="nil"/>
              <w:left w:val="nil"/>
              <w:bottom w:val="single" w:sz="4" w:space="0" w:color="auto"/>
              <w:right w:val="nil"/>
            </w:tcBorders>
            <w:vAlign w:val="center"/>
          </w:tcPr>
          <w:p w14:paraId="5528547A"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w:t>
            </w:r>
          </w:p>
        </w:tc>
        <w:tc>
          <w:tcPr>
            <w:tcW w:w="787" w:type="dxa"/>
            <w:tcBorders>
              <w:top w:val="nil"/>
              <w:left w:val="nil"/>
              <w:bottom w:val="single" w:sz="4" w:space="0" w:color="auto"/>
              <w:right w:val="nil"/>
            </w:tcBorders>
            <w:tcMar>
              <w:top w:w="75" w:type="dxa"/>
              <w:left w:w="75" w:type="dxa"/>
              <w:bottom w:w="0" w:type="dxa"/>
              <w:right w:w="75" w:type="dxa"/>
            </w:tcMar>
            <w:vAlign w:val="center"/>
          </w:tcPr>
          <w:p w14:paraId="073D9CCC" w14:textId="77777777" w:rsidR="00F95159" w:rsidRPr="00B818D9" w:rsidRDefault="00F95159" w:rsidP="00B818D9">
            <w:pPr>
              <w:spacing w:after="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48,57</w:t>
            </w:r>
          </w:p>
        </w:tc>
        <w:tc>
          <w:tcPr>
            <w:tcW w:w="1959" w:type="dxa"/>
            <w:tcBorders>
              <w:top w:val="nil"/>
              <w:left w:val="nil"/>
              <w:bottom w:val="single" w:sz="4" w:space="0" w:color="auto"/>
              <w:right w:val="nil"/>
            </w:tcBorders>
            <w:tcMar>
              <w:top w:w="75" w:type="dxa"/>
              <w:left w:w="75" w:type="dxa"/>
              <w:bottom w:w="0" w:type="dxa"/>
              <w:right w:w="75" w:type="dxa"/>
            </w:tcMar>
            <w:vAlign w:val="center"/>
            <w:hideMark/>
          </w:tcPr>
          <w:p w14:paraId="61B4F4BB"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1</w:t>
            </w:r>
          </w:p>
        </w:tc>
        <w:tc>
          <w:tcPr>
            <w:tcW w:w="915" w:type="dxa"/>
            <w:tcBorders>
              <w:top w:val="nil"/>
              <w:left w:val="nil"/>
              <w:bottom w:val="single" w:sz="4" w:space="0" w:color="auto"/>
              <w:right w:val="nil"/>
            </w:tcBorders>
            <w:tcMar>
              <w:top w:w="75" w:type="dxa"/>
              <w:left w:w="75" w:type="dxa"/>
              <w:bottom w:w="0" w:type="dxa"/>
              <w:right w:w="75" w:type="dxa"/>
            </w:tcMar>
            <w:vAlign w:val="center"/>
          </w:tcPr>
          <w:p w14:paraId="761D93BB"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p>
        </w:tc>
      </w:tr>
    </w:tbl>
    <w:p w14:paraId="0503227B" w14:textId="2EC18BD9" w:rsidR="00467EEF" w:rsidRPr="00B818D9" w:rsidRDefault="00F95159" w:rsidP="00B818D9">
      <w:pPr>
        <w:pStyle w:val="NormalWeb"/>
        <w:spacing w:line="360" w:lineRule="auto"/>
        <w:jc w:val="both"/>
      </w:pPr>
      <w:r w:rsidRPr="00B818D9">
        <w:t xml:space="preserve">1= </w:t>
      </w:r>
      <w:proofErr w:type="spellStart"/>
      <w:r w:rsidRPr="00B818D9">
        <w:t>reference</w:t>
      </w:r>
      <w:proofErr w:type="spellEnd"/>
      <w:r w:rsidRPr="00B818D9">
        <w:t xml:space="preserve">. </w:t>
      </w:r>
      <w:proofErr w:type="spellStart"/>
      <w:r w:rsidRPr="00B818D9">
        <w:t>ORc</w:t>
      </w:r>
      <w:proofErr w:type="spellEnd"/>
      <w:r w:rsidR="00E11D28" w:rsidRPr="00B818D9">
        <w:t xml:space="preserve"> = Gross </w:t>
      </w:r>
      <w:proofErr w:type="spellStart"/>
      <w:r w:rsidR="00E11D28" w:rsidRPr="00B818D9">
        <w:t>Odd</w:t>
      </w:r>
      <w:proofErr w:type="spellEnd"/>
      <w:r w:rsidR="00E11D28" w:rsidRPr="00B818D9">
        <w:t xml:space="preserve"> ration</w:t>
      </w:r>
    </w:p>
    <w:p w14:paraId="4F5A8F85" w14:textId="77777777" w:rsidR="00DA6BF9" w:rsidRPr="00B818D9" w:rsidRDefault="00DA6BF9" w:rsidP="00B818D9">
      <w:pPr>
        <w:pStyle w:val="NormalWeb"/>
        <w:spacing w:line="360" w:lineRule="auto"/>
        <w:jc w:val="both"/>
        <w:rPr>
          <w:b/>
          <w:bCs/>
        </w:rPr>
      </w:pPr>
    </w:p>
    <w:p w14:paraId="2F306C82" w14:textId="77777777" w:rsidR="00DA6BF9" w:rsidRDefault="00DA6BF9" w:rsidP="00B818D9">
      <w:pPr>
        <w:pStyle w:val="NormalWeb"/>
        <w:spacing w:line="360" w:lineRule="auto"/>
        <w:jc w:val="both"/>
        <w:rPr>
          <w:b/>
          <w:bCs/>
        </w:rPr>
      </w:pPr>
    </w:p>
    <w:p w14:paraId="72A2CC5A" w14:textId="77777777" w:rsidR="00302FF7" w:rsidRPr="00B818D9" w:rsidRDefault="00302FF7" w:rsidP="00B818D9">
      <w:pPr>
        <w:pStyle w:val="NormalWeb"/>
        <w:spacing w:line="360" w:lineRule="auto"/>
        <w:jc w:val="both"/>
        <w:rPr>
          <w:b/>
          <w:bCs/>
        </w:rPr>
      </w:pPr>
    </w:p>
    <w:p w14:paraId="6C99DB89" w14:textId="1B5B54E6" w:rsidR="003E5DCD" w:rsidRPr="00B818D9" w:rsidRDefault="003E5DCD" w:rsidP="00B818D9">
      <w:pPr>
        <w:pStyle w:val="NormalWeb"/>
        <w:numPr>
          <w:ilvl w:val="1"/>
          <w:numId w:val="1"/>
        </w:numPr>
        <w:spacing w:line="360" w:lineRule="auto"/>
        <w:jc w:val="both"/>
        <w:rPr>
          <w:b/>
          <w:bCs/>
        </w:rPr>
      </w:pPr>
      <w:proofErr w:type="spellStart"/>
      <w:r w:rsidRPr="00B818D9">
        <w:rPr>
          <w:b/>
          <w:bCs/>
        </w:rPr>
        <w:t>Correlation</w:t>
      </w:r>
      <w:proofErr w:type="spellEnd"/>
      <w:r w:rsidRPr="00B818D9">
        <w:rPr>
          <w:b/>
          <w:bCs/>
        </w:rPr>
        <w:t xml:space="preserve"> </w:t>
      </w:r>
      <w:proofErr w:type="spellStart"/>
      <w:r w:rsidRPr="00B818D9">
        <w:rPr>
          <w:b/>
          <w:bCs/>
        </w:rPr>
        <w:t>between</w:t>
      </w:r>
      <w:proofErr w:type="spellEnd"/>
      <w:r w:rsidRPr="00B818D9">
        <w:rPr>
          <w:b/>
          <w:bCs/>
        </w:rPr>
        <w:t xml:space="preserve"> </w:t>
      </w:r>
      <w:proofErr w:type="spellStart"/>
      <w:r w:rsidRPr="00B818D9">
        <w:rPr>
          <w:b/>
          <w:bCs/>
        </w:rPr>
        <w:t>STIs</w:t>
      </w:r>
      <w:proofErr w:type="spellEnd"/>
      <w:r w:rsidRPr="00B818D9">
        <w:rPr>
          <w:b/>
          <w:bCs/>
        </w:rPr>
        <w:t xml:space="preserve">, HPV, </w:t>
      </w:r>
      <w:proofErr w:type="spellStart"/>
      <w:r w:rsidRPr="00B818D9">
        <w:rPr>
          <w:b/>
          <w:bCs/>
        </w:rPr>
        <w:t>age</w:t>
      </w:r>
      <w:proofErr w:type="spellEnd"/>
      <w:r w:rsidRPr="00B818D9">
        <w:rPr>
          <w:b/>
          <w:bCs/>
        </w:rPr>
        <w:t xml:space="preserve"> at first intercourse and contraceptive use </w:t>
      </w:r>
    </w:p>
    <w:p w14:paraId="6588158C" w14:textId="77777777" w:rsidR="003E5DCD" w:rsidRPr="00B818D9" w:rsidRDefault="003E5DCD" w:rsidP="00B818D9">
      <w:pPr>
        <w:pStyle w:val="NormalWeb"/>
        <w:spacing w:line="360" w:lineRule="auto"/>
        <w:jc w:val="both"/>
      </w:pPr>
      <w:r w:rsidRPr="00B818D9">
        <w:t xml:space="preserve">Table V shows a </w:t>
      </w:r>
      <w:proofErr w:type="spellStart"/>
      <w:r w:rsidRPr="00B818D9">
        <w:t>significant</w:t>
      </w:r>
      <w:proofErr w:type="spellEnd"/>
      <w:r w:rsidRPr="00B818D9">
        <w:t xml:space="preserve"> </w:t>
      </w:r>
      <w:proofErr w:type="spellStart"/>
      <w:r w:rsidRPr="00B818D9">
        <w:t>difference</w:t>
      </w:r>
      <w:proofErr w:type="spellEnd"/>
      <w:r w:rsidRPr="00B818D9">
        <w:t xml:space="preserve"> </w:t>
      </w:r>
      <w:proofErr w:type="spellStart"/>
      <w:r w:rsidRPr="00B818D9">
        <w:t>between</w:t>
      </w:r>
      <w:proofErr w:type="spellEnd"/>
      <w:r w:rsidRPr="00B818D9">
        <w:t xml:space="preserve"> girls </w:t>
      </w:r>
      <w:proofErr w:type="spellStart"/>
      <w:r w:rsidRPr="00B818D9">
        <w:t>who</w:t>
      </w:r>
      <w:proofErr w:type="spellEnd"/>
      <w:r w:rsidRPr="00B818D9">
        <w:t xml:space="preserve"> </w:t>
      </w:r>
      <w:proofErr w:type="spellStart"/>
      <w:r w:rsidRPr="00B818D9">
        <w:t>used</w:t>
      </w:r>
      <w:proofErr w:type="spellEnd"/>
      <w:r w:rsidRPr="00B818D9">
        <w:t xml:space="preserve"> contraceptive </w:t>
      </w:r>
      <w:proofErr w:type="spellStart"/>
      <w:r w:rsidRPr="00B818D9">
        <w:t>methods</w:t>
      </w:r>
      <w:proofErr w:type="spellEnd"/>
      <w:r w:rsidRPr="00B818D9">
        <w:t xml:space="preserve"> and </w:t>
      </w:r>
      <w:proofErr w:type="spellStart"/>
      <w:r w:rsidRPr="00B818D9">
        <w:t>those</w:t>
      </w:r>
      <w:proofErr w:type="spellEnd"/>
      <w:r w:rsidRPr="00B818D9">
        <w:t xml:space="preserve"> </w:t>
      </w:r>
      <w:proofErr w:type="spellStart"/>
      <w:r w:rsidRPr="00B818D9">
        <w:t>who</w:t>
      </w:r>
      <w:proofErr w:type="spellEnd"/>
      <w:r w:rsidRPr="00B818D9">
        <w:t xml:space="preserve"> </w:t>
      </w:r>
      <w:proofErr w:type="spellStart"/>
      <w:r w:rsidRPr="00B818D9">
        <w:t>did</w:t>
      </w:r>
      <w:proofErr w:type="spellEnd"/>
      <w:r w:rsidRPr="00B818D9">
        <w:t xml:space="preserve"> not, </w:t>
      </w:r>
      <w:proofErr w:type="spellStart"/>
      <w:r w:rsidRPr="00B818D9">
        <w:t>when</w:t>
      </w:r>
      <w:proofErr w:type="spellEnd"/>
      <w:r w:rsidRPr="00B818D9">
        <w:t xml:space="preserve"> </w:t>
      </w:r>
      <w:proofErr w:type="spellStart"/>
      <w:r w:rsidRPr="00B818D9">
        <w:t>correlating</w:t>
      </w:r>
      <w:proofErr w:type="spellEnd"/>
      <w:r w:rsidRPr="00B818D9">
        <w:t xml:space="preserve"> </w:t>
      </w:r>
      <w:proofErr w:type="spellStart"/>
      <w:r w:rsidRPr="00B818D9">
        <w:t>STIs</w:t>
      </w:r>
      <w:proofErr w:type="spellEnd"/>
      <w:r w:rsidRPr="00B818D9">
        <w:t xml:space="preserve"> and contraceptive use (p=0.003). </w:t>
      </w:r>
      <w:proofErr w:type="spellStart"/>
      <w:r w:rsidRPr="00B818D9">
        <w:t>However</w:t>
      </w:r>
      <w:proofErr w:type="spellEnd"/>
      <w:r w:rsidRPr="00B818D9">
        <w:t xml:space="preserve">, </w:t>
      </w:r>
      <w:proofErr w:type="spellStart"/>
      <w:r w:rsidRPr="00B818D9">
        <w:t>there</w:t>
      </w:r>
      <w:proofErr w:type="spellEnd"/>
      <w:r w:rsidRPr="00B818D9">
        <w:t xml:space="preserve"> </w:t>
      </w:r>
      <w:proofErr w:type="spellStart"/>
      <w:r w:rsidRPr="00B818D9">
        <w:t>was</w:t>
      </w:r>
      <w:proofErr w:type="spellEnd"/>
      <w:r w:rsidRPr="00B818D9">
        <w:t xml:space="preserve"> no association </w:t>
      </w:r>
      <w:proofErr w:type="spellStart"/>
      <w:r w:rsidRPr="00B818D9">
        <w:t>between</w:t>
      </w:r>
      <w:proofErr w:type="spellEnd"/>
      <w:r w:rsidRPr="00B818D9">
        <w:t xml:space="preserve"> HPV </w:t>
      </w:r>
      <w:proofErr w:type="spellStart"/>
      <w:r w:rsidRPr="00B818D9">
        <w:t>carriage</w:t>
      </w:r>
      <w:proofErr w:type="spellEnd"/>
      <w:r w:rsidRPr="00B818D9">
        <w:t xml:space="preserve">, </w:t>
      </w:r>
      <w:proofErr w:type="spellStart"/>
      <w:r w:rsidRPr="00B818D9">
        <w:t>age</w:t>
      </w:r>
      <w:proofErr w:type="spellEnd"/>
      <w:r w:rsidRPr="00B818D9">
        <w:t xml:space="preserve"> at first intercourse and </w:t>
      </w:r>
      <w:proofErr w:type="spellStart"/>
      <w:r w:rsidRPr="00B818D9">
        <w:t>STIs</w:t>
      </w:r>
      <w:proofErr w:type="spellEnd"/>
      <w:r w:rsidRPr="00B818D9">
        <w:t>.</w:t>
      </w:r>
    </w:p>
    <w:tbl>
      <w:tblPr>
        <w:tblpPr w:leftFromText="141" w:rightFromText="141" w:bottomFromText="160" w:vertAnchor="text" w:horzAnchor="margin" w:tblpY="845"/>
        <w:tblOverlap w:val="never"/>
        <w:tblW w:w="9668" w:type="dxa"/>
        <w:tblBorders>
          <w:top w:val="single" w:sz="18" w:space="0" w:color="auto"/>
          <w:bottom w:val="single" w:sz="18" w:space="0" w:color="auto"/>
        </w:tblBorders>
        <w:tblLook w:val="04A0" w:firstRow="1" w:lastRow="0" w:firstColumn="1" w:lastColumn="0" w:noHBand="0" w:noVBand="1"/>
      </w:tblPr>
      <w:tblGrid>
        <w:gridCol w:w="634"/>
        <w:gridCol w:w="2802"/>
        <w:gridCol w:w="1057"/>
        <w:gridCol w:w="396"/>
        <w:gridCol w:w="377"/>
        <w:gridCol w:w="901"/>
        <w:gridCol w:w="996"/>
        <w:gridCol w:w="812"/>
        <w:gridCol w:w="801"/>
        <w:gridCol w:w="98"/>
        <w:gridCol w:w="794"/>
      </w:tblGrid>
      <w:tr w:rsidR="00FA31EC" w:rsidRPr="00B818D9" w14:paraId="31EAB423" w14:textId="77777777" w:rsidTr="00FA31EC">
        <w:trPr>
          <w:trHeight w:hRule="exact" w:val="379"/>
        </w:trPr>
        <w:tc>
          <w:tcPr>
            <w:tcW w:w="3436" w:type="dxa"/>
            <w:gridSpan w:val="2"/>
            <w:tcBorders>
              <w:top w:val="single" w:sz="4" w:space="0" w:color="auto"/>
              <w:left w:val="nil"/>
              <w:bottom w:val="nil"/>
              <w:right w:val="nil"/>
            </w:tcBorders>
            <w:hideMark/>
          </w:tcPr>
          <w:p w14:paraId="7289E53E"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 xml:space="preserve">         </w:t>
            </w:r>
            <w:proofErr w:type="spellStart"/>
            <w:r w:rsidRPr="00B818D9">
              <w:rPr>
                <w:rFonts w:ascii="Times New Roman" w:hAnsi="Times New Roman" w:cs="Times New Roman"/>
                <w:b/>
                <w:noProof w:val="0"/>
                <w:color w:val="000000" w:themeColor="text1"/>
                <w:sz w:val="24"/>
                <w:szCs w:val="24"/>
              </w:rPr>
              <w:t>Features</w:t>
            </w:r>
            <w:proofErr w:type="spellEnd"/>
            <w:r w:rsidRPr="00B818D9">
              <w:rPr>
                <w:rFonts w:ascii="Times New Roman" w:hAnsi="Times New Roman" w:cs="Times New Roman"/>
                <w:b/>
                <w:noProof w:val="0"/>
                <w:color w:val="000000" w:themeColor="text1"/>
                <w:sz w:val="24"/>
                <w:szCs w:val="24"/>
              </w:rPr>
              <w:t xml:space="preserve"> </w:t>
            </w:r>
          </w:p>
        </w:tc>
        <w:tc>
          <w:tcPr>
            <w:tcW w:w="3727" w:type="dxa"/>
            <w:gridSpan w:val="5"/>
            <w:tcBorders>
              <w:top w:val="single" w:sz="4" w:space="0" w:color="auto"/>
              <w:left w:val="nil"/>
              <w:bottom w:val="single" w:sz="4" w:space="0" w:color="auto"/>
              <w:right w:val="nil"/>
            </w:tcBorders>
            <w:hideMark/>
          </w:tcPr>
          <w:p w14:paraId="2F2C798E"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STI</w:t>
            </w:r>
          </w:p>
        </w:tc>
        <w:tc>
          <w:tcPr>
            <w:tcW w:w="1613" w:type="dxa"/>
            <w:gridSpan w:val="2"/>
            <w:tcBorders>
              <w:top w:val="single" w:sz="4" w:space="0" w:color="auto"/>
              <w:left w:val="nil"/>
              <w:bottom w:val="nil"/>
              <w:right w:val="nil"/>
            </w:tcBorders>
          </w:tcPr>
          <w:p w14:paraId="5840042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892" w:type="dxa"/>
            <w:gridSpan w:val="2"/>
            <w:tcBorders>
              <w:top w:val="single" w:sz="4" w:space="0" w:color="auto"/>
              <w:left w:val="nil"/>
              <w:bottom w:val="nil"/>
              <w:right w:val="nil"/>
            </w:tcBorders>
          </w:tcPr>
          <w:p w14:paraId="2AEBC4D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r>
      <w:tr w:rsidR="00FA31EC" w:rsidRPr="00B818D9" w14:paraId="479ED04E" w14:textId="77777777" w:rsidTr="00FA31EC">
        <w:trPr>
          <w:trHeight w:hRule="exact" w:val="379"/>
        </w:trPr>
        <w:tc>
          <w:tcPr>
            <w:tcW w:w="3436" w:type="dxa"/>
            <w:gridSpan w:val="2"/>
            <w:tcBorders>
              <w:top w:val="nil"/>
              <w:left w:val="nil"/>
              <w:bottom w:val="nil"/>
              <w:right w:val="nil"/>
            </w:tcBorders>
          </w:tcPr>
          <w:p w14:paraId="140D6242"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1830" w:type="dxa"/>
            <w:gridSpan w:val="3"/>
            <w:tcBorders>
              <w:top w:val="single" w:sz="4" w:space="0" w:color="auto"/>
              <w:left w:val="nil"/>
              <w:bottom w:val="nil"/>
              <w:right w:val="nil"/>
            </w:tcBorders>
            <w:hideMark/>
          </w:tcPr>
          <w:p w14:paraId="607F32A6"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Positive</w:t>
            </w:r>
          </w:p>
        </w:tc>
        <w:tc>
          <w:tcPr>
            <w:tcW w:w="1897" w:type="dxa"/>
            <w:gridSpan w:val="2"/>
            <w:tcBorders>
              <w:top w:val="single" w:sz="4" w:space="0" w:color="auto"/>
              <w:left w:val="nil"/>
              <w:bottom w:val="nil"/>
              <w:right w:val="nil"/>
            </w:tcBorders>
            <w:hideMark/>
          </w:tcPr>
          <w:p w14:paraId="0AC6FEBF"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roofErr w:type="spellStart"/>
            <w:r w:rsidRPr="00B818D9">
              <w:rPr>
                <w:rFonts w:ascii="Times New Roman" w:hAnsi="Times New Roman" w:cs="Times New Roman"/>
                <w:b/>
                <w:noProof w:val="0"/>
                <w:color w:val="000000" w:themeColor="text1"/>
                <w:sz w:val="24"/>
                <w:szCs w:val="24"/>
              </w:rPr>
              <w:t>Negative</w:t>
            </w:r>
            <w:proofErr w:type="spellEnd"/>
          </w:p>
        </w:tc>
        <w:tc>
          <w:tcPr>
            <w:tcW w:w="1711" w:type="dxa"/>
            <w:gridSpan w:val="3"/>
            <w:tcBorders>
              <w:top w:val="nil"/>
              <w:left w:val="nil"/>
              <w:bottom w:val="nil"/>
              <w:right w:val="nil"/>
            </w:tcBorders>
          </w:tcPr>
          <w:p w14:paraId="0F27A335"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794" w:type="dxa"/>
            <w:tcBorders>
              <w:top w:val="nil"/>
              <w:left w:val="nil"/>
              <w:bottom w:val="nil"/>
              <w:right w:val="nil"/>
            </w:tcBorders>
          </w:tcPr>
          <w:p w14:paraId="7EACD61B"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w:t>
            </w:r>
          </w:p>
        </w:tc>
      </w:tr>
      <w:tr w:rsidR="00FA31EC" w:rsidRPr="00B818D9" w14:paraId="2675BDE0" w14:textId="77777777" w:rsidTr="00FA31EC">
        <w:trPr>
          <w:trHeight w:hRule="exact" w:val="379"/>
        </w:trPr>
        <w:tc>
          <w:tcPr>
            <w:tcW w:w="3436" w:type="dxa"/>
            <w:gridSpan w:val="2"/>
            <w:tcBorders>
              <w:top w:val="nil"/>
              <w:left w:val="nil"/>
              <w:bottom w:val="single" w:sz="4" w:space="0" w:color="auto"/>
              <w:right w:val="nil"/>
            </w:tcBorders>
          </w:tcPr>
          <w:p w14:paraId="32AA1BF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1057" w:type="dxa"/>
            <w:tcBorders>
              <w:top w:val="nil"/>
              <w:left w:val="nil"/>
              <w:bottom w:val="single" w:sz="4" w:space="0" w:color="auto"/>
              <w:right w:val="nil"/>
            </w:tcBorders>
            <w:hideMark/>
          </w:tcPr>
          <w:p w14:paraId="42FFFEEA"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773" w:type="dxa"/>
            <w:gridSpan w:val="2"/>
            <w:tcBorders>
              <w:top w:val="nil"/>
              <w:left w:val="nil"/>
              <w:bottom w:val="single" w:sz="4" w:space="0" w:color="auto"/>
              <w:right w:val="nil"/>
            </w:tcBorders>
            <w:hideMark/>
          </w:tcPr>
          <w:p w14:paraId="71E3409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901" w:type="dxa"/>
            <w:tcBorders>
              <w:top w:val="nil"/>
              <w:left w:val="nil"/>
              <w:bottom w:val="single" w:sz="4" w:space="0" w:color="auto"/>
              <w:right w:val="nil"/>
            </w:tcBorders>
            <w:hideMark/>
          </w:tcPr>
          <w:p w14:paraId="36316B5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996" w:type="dxa"/>
            <w:tcBorders>
              <w:top w:val="nil"/>
              <w:left w:val="nil"/>
              <w:bottom w:val="single" w:sz="4" w:space="0" w:color="auto"/>
              <w:right w:val="nil"/>
            </w:tcBorders>
            <w:hideMark/>
          </w:tcPr>
          <w:p w14:paraId="20EFF94B"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12" w:type="dxa"/>
            <w:tcBorders>
              <w:top w:val="nil"/>
              <w:left w:val="nil"/>
              <w:bottom w:val="single" w:sz="4" w:space="0" w:color="auto"/>
              <w:right w:val="nil"/>
            </w:tcBorders>
            <w:hideMark/>
          </w:tcPr>
          <w:p w14:paraId="313B826C"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899" w:type="dxa"/>
            <w:gridSpan w:val="2"/>
            <w:tcBorders>
              <w:top w:val="nil"/>
              <w:left w:val="nil"/>
              <w:bottom w:val="single" w:sz="4" w:space="0" w:color="auto"/>
              <w:right w:val="nil"/>
            </w:tcBorders>
            <w:hideMark/>
          </w:tcPr>
          <w:p w14:paraId="53072A5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794" w:type="dxa"/>
            <w:tcBorders>
              <w:top w:val="nil"/>
              <w:left w:val="nil"/>
              <w:bottom w:val="single" w:sz="4" w:space="0" w:color="auto"/>
              <w:right w:val="nil"/>
            </w:tcBorders>
          </w:tcPr>
          <w:p w14:paraId="54F06C40"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r>
      <w:tr w:rsidR="00FA31EC" w:rsidRPr="00B818D9" w14:paraId="32D292FA" w14:textId="77777777" w:rsidTr="00FA31EC">
        <w:trPr>
          <w:trHeight w:hRule="exact" w:val="379"/>
        </w:trPr>
        <w:tc>
          <w:tcPr>
            <w:tcW w:w="3436" w:type="dxa"/>
            <w:gridSpan w:val="2"/>
            <w:tcBorders>
              <w:top w:val="single" w:sz="4" w:space="0" w:color="auto"/>
              <w:left w:val="nil"/>
              <w:bottom w:val="nil"/>
              <w:right w:val="nil"/>
            </w:tcBorders>
            <w:hideMark/>
          </w:tcPr>
          <w:p w14:paraId="0E020010"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HPV</w:t>
            </w:r>
          </w:p>
        </w:tc>
        <w:tc>
          <w:tcPr>
            <w:tcW w:w="1453" w:type="dxa"/>
            <w:gridSpan w:val="2"/>
            <w:tcBorders>
              <w:top w:val="single" w:sz="4" w:space="0" w:color="auto"/>
              <w:left w:val="nil"/>
              <w:bottom w:val="nil"/>
              <w:right w:val="nil"/>
            </w:tcBorders>
          </w:tcPr>
          <w:p w14:paraId="7DC9167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single" w:sz="4" w:space="0" w:color="auto"/>
              <w:left w:val="nil"/>
              <w:bottom w:val="nil"/>
              <w:right w:val="nil"/>
            </w:tcBorders>
          </w:tcPr>
          <w:p w14:paraId="266EC27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single" w:sz="4" w:space="0" w:color="auto"/>
              <w:left w:val="nil"/>
              <w:bottom w:val="nil"/>
              <w:right w:val="nil"/>
            </w:tcBorders>
          </w:tcPr>
          <w:p w14:paraId="0227522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single" w:sz="4" w:space="0" w:color="auto"/>
              <w:left w:val="nil"/>
              <w:bottom w:val="nil"/>
              <w:right w:val="nil"/>
            </w:tcBorders>
          </w:tcPr>
          <w:p w14:paraId="3986A25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single" w:sz="4" w:space="0" w:color="auto"/>
              <w:left w:val="nil"/>
              <w:bottom w:val="nil"/>
              <w:right w:val="nil"/>
            </w:tcBorders>
          </w:tcPr>
          <w:p w14:paraId="7D0EC21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single" w:sz="4" w:space="0" w:color="auto"/>
              <w:left w:val="nil"/>
              <w:bottom w:val="nil"/>
              <w:right w:val="nil"/>
            </w:tcBorders>
            <w:hideMark/>
          </w:tcPr>
          <w:p w14:paraId="3A38DF1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6551DCEA" w14:textId="77777777" w:rsidTr="00FA31EC">
        <w:trPr>
          <w:trHeight w:hRule="exact" w:val="379"/>
        </w:trPr>
        <w:tc>
          <w:tcPr>
            <w:tcW w:w="634" w:type="dxa"/>
            <w:tcBorders>
              <w:top w:val="nil"/>
              <w:left w:val="nil"/>
              <w:bottom w:val="nil"/>
              <w:right w:val="nil"/>
            </w:tcBorders>
          </w:tcPr>
          <w:p w14:paraId="535D47B4"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3C9497C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Positive</w:t>
            </w:r>
          </w:p>
        </w:tc>
        <w:tc>
          <w:tcPr>
            <w:tcW w:w="1057" w:type="dxa"/>
            <w:tcBorders>
              <w:top w:val="nil"/>
              <w:left w:val="nil"/>
              <w:bottom w:val="nil"/>
              <w:right w:val="nil"/>
            </w:tcBorders>
            <w:vAlign w:val="center"/>
            <w:hideMark/>
          </w:tcPr>
          <w:p w14:paraId="2B8FDA3B"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w:t>
            </w:r>
          </w:p>
        </w:tc>
        <w:tc>
          <w:tcPr>
            <w:tcW w:w="773" w:type="dxa"/>
            <w:gridSpan w:val="2"/>
            <w:tcBorders>
              <w:top w:val="nil"/>
              <w:left w:val="nil"/>
              <w:bottom w:val="nil"/>
              <w:right w:val="nil"/>
            </w:tcBorders>
            <w:vAlign w:val="bottom"/>
            <w:hideMark/>
          </w:tcPr>
          <w:p w14:paraId="48B3C59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48,44</w:t>
            </w:r>
          </w:p>
        </w:tc>
        <w:tc>
          <w:tcPr>
            <w:tcW w:w="901" w:type="dxa"/>
            <w:tcBorders>
              <w:top w:val="nil"/>
              <w:left w:val="nil"/>
              <w:bottom w:val="nil"/>
              <w:right w:val="nil"/>
            </w:tcBorders>
            <w:vAlign w:val="center"/>
            <w:hideMark/>
          </w:tcPr>
          <w:p w14:paraId="33B07951"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28</w:t>
            </w:r>
          </w:p>
        </w:tc>
        <w:tc>
          <w:tcPr>
            <w:tcW w:w="996" w:type="dxa"/>
            <w:tcBorders>
              <w:top w:val="nil"/>
              <w:left w:val="nil"/>
              <w:bottom w:val="nil"/>
              <w:right w:val="nil"/>
            </w:tcBorders>
          </w:tcPr>
          <w:p w14:paraId="142AE023"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40,00</w:t>
            </w:r>
          </w:p>
        </w:tc>
        <w:tc>
          <w:tcPr>
            <w:tcW w:w="812" w:type="dxa"/>
            <w:tcBorders>
              <w:top w:val="nil"/>
              <w:left w:val="nil"/>
              <w:bottom w:val="nil"/>
              <w:right w:val="nil"/>
            </w:tcBorders>
            <w:vAlign w:val="center"/>
            <w:hideMark/>
          </w:tcPr>
          <w:p w14:paraId="4BE54BAC"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90</w:t>
            </w:r>
          </w:p>
        </w:tc>
        <w:tc>
          <w:tcPr>
            <w:tcW w:w="899" w:type="dxa"/>
            <w:gridSpan w:val="2"/>
            <w:tcBorders>
              <w:top w:val="nil"/>
              <w:left w:val="nil"/>
              <w:bottom w:val="nil"/>
              <w:right w:val="nil"/>
            </w:tcBorders>
          </w:tcPr>
          <w:p w14:paraId="3694DEBA"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45,45</w:t>
            </w:r>
          </w:p>
        </w:tc>
        <w:tc>
          <w:tcPr>
            <w:tcW w:w="794" w:type="dxa"/>
            <w:vMerge w:val="restart"/>
            <w:tcBorders>
              <w:top w:val="nil"/>
              <w:left w:val="nil"/>
              <w:right w:val="nil"/>
            </w:tcBorders>
            <w:vAlign w:val="center"/>
          </w:tcPr>
          <w:p w14:paraId="083145D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0,25</w:t>
            </w:r>
          </w:p>
        </w:tc>
      </w:tr>
      <w:tr w:rsidR="00FA31EC" w:rsidRPr="00B818D9" w14:paraId="3C9B4757" w14:textId="77777777" w:rsidTr="00FA31EC">
        <w:trPr>
          <w:trHeight w:hRule="exact" w:val="379"/>
        </w:trPr>
        <w:tc>
          <w:tcPr>
            <w:tcW w:w="634" w:type="dxa"/>
            <w:tcBorders>
              <w:top w:val="nil"/>
              <w:left w:val="nil"/>
              <w:bottom w:val="nil"/>
              <w:right w:val="nil"/>
            </w:tcBorders>
          </w:tcPr>
          <w:p w14:paraId="1094EE9A"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3C924B8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Négative</w:t>
            </w:r>
          </w:p>
        </w:tc>
        <w:tc>
          <w:tcPr>
            <w:tcW w:w="1057" w:type="dxa"/>
            <w:tcBorders>
              <w:top w:val="nil"/>
              <w:left w:val="nil"/>
              <w:bottom w:val="nil"/>
              <w:right w:val="nil"/>
            </w:tcBorders>
            <w:vAlign w:val="center"/>
            <w:hideMark/>
          </w:tcPr>
          <w:p w14:paraId="53679198"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66</w:t>
            </w:r>
          </w:p>
        </w:tc>
        <w:tc>
          <w:tcPr>
            <w:tcW w:w="773" w:type="dxa"/>
            <w:gridSpan w:val="2"/>
            <w:tcBorders>
              <w:top w:val="nil"/>
              <w:left w:val="nil"/>
              <w:bottom w:val="nil"/>
              <w:right w:val="nil"/>
            </w:tcBorders>
            <w:vAlign w:val="bottom"/>
            <w:hideMark/>
          </w:tcPr>
          <w:p w14:paraId="4749461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51,56</w:t>
            </w:r>
          </w:p>
        </w:tc>
        <w:tc>
          <w:tcPr>
            <w:tcW w:w="901" w:type="dxa"/>
            <w:tcBorders>
              <w:top w:val="nil"/>
              <w:left w:val="nil"/>
              <w:bottom w:val="nil"/>
              <w:right w:val="nil"/>
            </w:tcBorders>
            <w:vAlign w:val="center"/>
            <w:hideMark/>
          </w:tcPr>
          <w:p w14:paraId="6113B4D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42</w:t>
            </w:r>
          </w:p>
        </w:tc>
        <w:tc>
          <w:tcPr>
            <w:tcW w:w="996" w:type="dxa"/>
            <w:tcBorders>
              <w:top w:val="nil"/>
              <w:left w:val="nil"/>
              <w:bottom w:val="nil"/>
              <w:right w:val="nil"/>
            </w:tcBorders>
          </w:tcPr>
          <w:p w14:paraId="4C0D113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60,00</w:t>
            </w:r>
          </w:p>
        </w:tc>
        <w:tc>
          <w:tcPr>
            <w:tcW w:w="812" w:type="dxa"/>
            <w:tcBorders>
              <w:top w:val="nil"/>
              <w:left w:val="nil"/>
              <w:bottom w:val="nil"/>
              <w:right w:val="nil"/>
            </w:tcBorders>
            <w:vAlign w:val="center"/>
            <w:hideMark/>
          </w:tcPr>
          <w:p w14:paraId="2C5B446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108</w:t>
            </w:r>
          </w:p>
        </w:tc>
        <w:tc>
          <w:tcPr>
            <w:tcW w:w="899" w:type="dxa"/>
            <w:gridSpan w:val="2"/>
            <w:tcBorders>
              <w:top w:val="nil"/>
              <w:left w:val="nil"/>
              <w:bottom w:val="nil"/>
              <w:right w:val="nil"/>
            </w:tcBorders>
          </w:tcPr>
          <w:p w14:paraId="445BE4D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54,55</w:t>
            </w:r>
          </w:p>
        </w:tc>
        <w:tc>
          <w:tcPr>
            <w:tcW w:w="794" w:type="dxa"/>
            <w:vMerge/>
            <w:tcBorders>
              <w:left w:val="nil"/>
              <w:bottom w:val="nil"/>
              <w:right w:val="nil"/>
            </w:tcBorders>
          </w:tcPr>
          <w:p w14:paraId="146688D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r w:rsidR="00FA31EC" w:rsidRPr="00B818D9" w14:paraId="599358C6" w14:textId="77777777" w:rsidTr="00FA31EC">
        <w:trPr>
          <w:trHeight w:hRule="exact" w:val="379"/>
        </w:trPr>
        <w:tc>
          <w:tcPr>
            <w:tcW w:w="3436" w:type="dxa"/>
            <w:gridSpan w:val="2"/>
            <w:tcBorders>
              <w:top w:val="nil"/>
              <w:left w:val="nil"/>
              <w:bottom w:val="nil"/>
              <w:right w:val="nil"/>
            </w:tcBorders>
          </w:tcPr>
          <w:p w14:paraId="2C0C9BCA"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 xml:space="preserve">Age of first </w:t>
            </w:r>
            <w:proofErr w:type="spellStart"/>
            <w:r w:rsidRPr="00B818D9">
              <w:rPr>
                <w:rFonts w:ascii="Times New Roman" w:hAnsi="Times New Roman" w:cs="Times New Roman"/>
                <w:b/>
                <w:bCs/>
                <w:noProof w:val="0"/>
                <w:color w:val="000000" w:themeColor="text1"/>
                <w:sz w:val="24"/>
                <w:szCs w:val="24"/>
              </w:rPr>
              <w:t>sexual</w:t>
            </w:r>
            <w:proofErr w:type="spellEnd"/>
            <w:r w:rsidRPr="00B818D9">
              <w:rPr>
                <w:rFonts w:ascii="Times New Roman" w:hAnsi="Times New Roman" w:cs="Times New Roman"/>
                <w:b/>
                <w:bCs/>
                <w:noProof w:val="0"/>
                <w:color w:val="000000" w:themeColor="text1"/>
                <w:sz w:val="24"/>
                <w:szCs w:val="24"/>
              </w:rPr>
              <w:t xml:space="preserve"> intercourse</w:t>
            </w:r>
          </w:p>
        </w:tc>
        <w:tc>
          <w:tcPr>
            <w:tcW w:w="1453" w:type="dxa"/>
            <w:gridSpan w:val="2"/>
            <w:tcBorders>
              <w:top w:val="nil"/>
              <w:left w:val="nil"/>
              <w:bottom w:val="nil"/>
              <w:right w:val="nil"/>
            </w:tcBorders>
          </w:tcPr>
          <w:p w14:paraId="7AC15D4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nil"/>
              <w:left w:val="nil"/>
              <w:bottom w:val="nil"/>
              <w:right w:val="nil"/>
            </w:tcBorders>
          </w:tcPr>
          <w:p w14:paraId="6724AF9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nil"/>
              <w:left w:val="nil"/>
              <w:bottom w:val="nil"/>
              <w:right w:val="nil"/>
            </w:tcBorders>
          </w:tcPr>
          <w:p w14:paraId="0571B15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nil"/>
              <w:left w:val="nil"/>
              <w:bottom w:val="nil"/>
              <w:right w:val="nil"/>
            </w:tcBorders>
          </w:tcPr>
          <w:p w14:paraId="75AD1CE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nil"/>
              <w:left w:val="nil"/>
              <w:bottom w:val="nil"/>
              <w:right w:val="nil"/>
            </w:tcBorders>
          </w:tcPr>
          <w:p w14:paraId="0D3A18D8"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nil"/>
              <w:left w:val="nil"/>
              <w:bottom w:val="nil"/>
              <w:right w:val="nil"/>
            </w:tcBorders>
            <w:hideMark/>
          </w:tcPr>
          <w:p w14:paraId="08D7CAF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3A2297FC" w14:textId="77777777" w:rsidTr="00FA31EC">
        <w:trPr>
          <w:trHeight w:hRule="exact" w:val="379"/>
        </w:trPr>
        <w:tc>
          <w:tcPr>
            <w:tcW w:w="634" w:type="dxa"/>
            <w:tcBorders>
              <w:top w:val="nil"/>
              <w:left w:val="nil"/>
              <w:bottom w:val="nil"/>
              <w:right w:val="nil"/>
            </w:tcBorders>
          </w:tcPr>
          <w:p w14:paraId="04C1905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tcPr>
          <w:p w14:paraId="10CBA0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 xml:space="preserve">&lt;18 </w:t>
            </w:r>
            <w:proofErr w:type="spellStart"/>
            <w:r w:rsidRPr="00B818D9">
              <w:rPr>
                <w:rFonts w:ascii="Times New Roman" w:hAnsi="Times New Roman" w:cs="Times New Roman"/>
                <w:noProof w:val="0"/>
                <w:color w:val="000000" w:themeColor="text1"/>
                <w:sz w:val="24"/>
                <w:szCs w:val="24"/>
              </w:rPr>
              <w:t>years</w:t>
            </w:r>
            <w:proofErr w:type="spellEnd"/>
          </w:p>
        </w:tc>
        <w:tc>
          <w:tcPr>
            <w:tcW w:w="1057" w:type="dxa"/>
            <w:tcBorders>
              <w:top w:val="nil"/>
              <w:left w:val="nil"/>
              <w:bottom w:val="nil"/>
              <w:right w:val="nil"/>
            </w:tcBorders>
            <w:vAlign w:val="center"/>
          </w:tcPr>
          <w:p w14:paraId="6ECC526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80</w:t>
            </w:r>
          </w:p>
        </w:tc>
        <w:tc>
          <w:tcPr>
            <w:tcW w:w="773" w:type="dxa"/>
            <w:gridSpan w:val="2"/>
            <w:tcBorders>
              <w:top w:val="nil"/>
              <w:left w:val="nil"/>
              <w:bottom w:val="nil"/>
              <w:right w:val="nil"/>
            </w:tcBorders>
            <w:vAlign w:val="bottom"/>
          </w:tcPr>
          <w:p w14:paraId="2F834ABC"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62,50</w:t>
            </w:r>
          </w:p>
        </w:tc>
        <w:tc>
          <w:tcPr>
            <w:tcW w:w="901" w:type="dxa"/>
            <w:tcBorders>
              <w:top w:val="nil"/>
              <w:left w:val="nil"/>
              <w:bottom w:val="nil"/>
              <w:right w:val="nil"/>
            </w:tcBorders>
            <w:vAlign w:val="center"/>
          </w:tcPr>
          <w:p w14:paraId="5AD6E30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47</w:t>
            </w:r>
          </w:p>
        </w:tc>
        <w:tc>
          <w:tcPr>
            <w:tcW w:w="996" w:type="dxa"/>
            <w:tcBorders>
              <w:top w:val="nil"/>
              <w:left w:val="nil"/>
              <w:bottom w:val="nil"/>
              <w:right w:val="nil"/>
            </w:tcBorders>
            <w:vAlign w:val="center"/>
          </w:tcPr>
          <w:p w14:paraId="00D0E12F"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67,14</w:t>
            </w:r>
          </w:p>
        </w:tc>
        <w:tc>
          <w:tcPr>
            <w:tcW w:w="812" w:type="dxa"/>
            <w:tcBorders>
              <w:top w:val="nil"/>
              <w:left w:val="nil"/>
              <w:bottom w:val="nil"/>
              <w:right w:val="nil"/>
            </w:tcBorders>
            <w:vAlign w:val="center"/>
          </w:tcPr>
          <w:p w14:paraId="685B86C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127</w:t>
            </w:r>
          </w:p>
        </w:tc>
        <w:tc>
          <w:tcPr>
            <w:tcW w:w="899" w:type="dxa"/>
            <w:gridSpan w:val="2"/>
            <w:tcBorders>
              <w:top w:val="nil"/>
              <w:left w:val="nil"/>
              <w:bottom w:val="nil"/>
              <w:right w:val="nil"/>
            </w:tcBorders>
          </w:tcPr>
          <w:p w14:paraId="1A4ECE8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64,14</w:t>
            </w:r>
          </w:p>
        </w:tc>
        <w:tc>
          <w:tcPr>
            <w:tcW w:w="794" w:type="dxa"/>
            <w:vMerge w:val="restart"/>
            <w:tcBorders>
              <w:left w:val="nil"/>
              <w:right w:val="nil"/>
            </w:tcBorders>
          </w:tcPr>
          <w:p w14:paraId="5C54BEA5"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0,51</w:t>
            </w:r>
          </w:p>
        </w:tc>
      </w:tr>
      <w:tr w:rsidR="00FA31EC" w:rsidRPr="00B818D9" w14:paraId="26BCDDB9" w14:textId="77777777" w:rsidTr="00FA31EC">
        <w:trPr>
          <w:trHeight w:hRule="exact" w:val="379"/>
        </w:trPr>
        <w:tc>
          <w:tcPr>
            <w:tcW w:w="634" w:type="dxa"/>
            <w:tcBorders>
              <w:top w:val="nil"/>
              <w:left w:val="nil"/>
              <w:bottom w:val="nil"/>
              <w:right w:val="nil"/>
            </w:tcBorders>
          </w:tcPr>
          <w:p w14:paraId="5C2D626E"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tcPr>
          <w:p w14:paraId="5426058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 xml:space="preserve">≥18 </w:t>
            </w:r>
            <w:proofErr w:type="spellStart"/>
            <w:r w:rsidRPr="00B818D9">
              <w:rPr>
                <w:rFonts w:ascii="Times New Roman" w:hAnsi="Times New Roman" w:cs="Times New Roman"/>
                <w:noProof w:val="0"/>
                <w:color w:val="000000" w:themeColor="text1"/>
                <w:sz w:val="24"/>
                <w:szCs w:val="24"/>
              </w:rPr>
              <w:t>years</w:t>
            </w:r>
            <w:proofErr w:type="spellEnd"/>
          </w:p>
        </w:tc>
        <w:tc>
          <w:tcPr>
            <w:tcW w:w="1057" w:type="dxa"/>
            <w:tcBorders>
              <w:top w:val="nil"/>
              <w:left w:val="nil"/>
              <w:bottom w:val="nil"/>
              <w:right w:val="nil"/>
            </w:tcBorders>
            <w:vAlign w:val="center"/>
          </w:tcPr>
          <w:p w14:paraId="51AEF7A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48</w:t>
            </w:r>
          </w:p>
        </w:tc>
        <w:tc>
          <w:tcPr>
            <w:tcW w:w="773" w:type="dxa"/>
            <w:gridSpan w:val="2"/>
            <w:tcBorders>
              <w:top w:val="nil"/>
              <w:left w:val="nil"/>
              <w:bottom w:val="nil"/>
              <w:right w:val="nil"/>
            </w:tcBorders>
            <w:vAlign w:val="bottom"/>
          </w:tcPr>
          <w:p w14:paraId="405F222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37,50</w:t>
            </w:r>
          </w:p>
        </w:tc>
        <w:tc>
          <w:tcPr>
            <w:tcW w:w="901" w:type="dxa"/>
            <w:tcBorders>
              <w:top w:val="nil"/>
              <w:left w:val="nil"/>
              <w:bottom w:val="nil"/>
              <w:right w:val="nil"/>
            </w:tcBorders>
            <w:vAlign w:val="center"/>
          </w:tcPr>
          <w:p w14:paraId="1CACED69"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23</w:t>
            </w:r>
          </w:p>
        </w:tc>
        <w:tc>
          <w:tcPr>
            <w:tcW w:w="996" w:type="dxa"/>
            <w:tcBorders>
              <w:top w:val="nil"/>
              <w:left w:val="nil"/>
              <w:bottom w:val="nil"/>
              <w:right w:val="nil"/>
            </w:tcBorders>
            <w:vAlign w:val="center"/>
          </w:tcPr>
          <w:p w14:paraId="311C8912"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32,86</w:t>
            </w:r>
          </w:p>
        </w:tc>
        <w:tc>
          <w:tcPr>
            <w:tcW w:w="812" w:type="dxa"/>
            <w:tcBorders>
              <w:top w:val="nil"/>
              <w:left w:val="nil"/>
              <w:bottom w:val="nil"/>
              <w:right w:val="nil"/>
            </w:tcBorders>
            <w:vAlign w:val="center"/>
          </w:tcPr>
          <w:p w14:paraId="2EC34CA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71</w:t>
            </w:r>
          </w:p>
        </w:tc>
        <w:tc>
          <w:tcPr>
            <w:tcW w:w="899" w:type="dxa"/>
            <w:gridSpan w:val="2"/>
            <w:tcBorders>
              <w:top w:val="nil"/>
              <w:left w:val="nil"/>
              <w:bottom w:val="nil"/>
              <w:right w:val="nil"/>
            </w:tcBorders>
          </w:tcPr>
          <w:p w14:paraId="1560B01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35,86</w:t>
            </w:r>
          </w:p>
        </w:tc>
        <w:tc>
          <w:tcPr>
            <w:tcW w:w="794" w:type="dxa"/>
            <w:vMerge/>
            <w:tcBorders>
              <w:left w:val="nil"/>
              <w:bottom w:val="nil"/>
              <w:right w:val="nil"/>
            </w:tcBorders>
          </w:tcPr>
          <w:p w14:paraId="394EFFEC"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r w:rsidR="00FA31EC" w:rsidRPr="00B818D9" w14:paraId="6C94F661" w14:textId="77777777" w:rsidTr="00FA31EC">
        <w:trPr>
          <w:trHeight w:hRule="exact" w:val="379"/>
        </w:trPr>
        <w:tc>
          <w:tcPr>
            <w:tcW w:w="3436" w:type="dxa"/>
            <w:gridSpan w:val="2"/>
            <w:tcBorders>
              <w:top w:val="nil"/>
              <w:left w:val="nil"/>
              <w:bottom w:val="nil"/>
              <w:right w:val="nil"/>
            </w:tcBorders>
            <w:hideMark/>
          </w:tcPr>
          <w:p w14:paraId="3692C5A5"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Use of contraception</w:t>
            </w:r>
          </w:p>
        </w:tc>
        <w:tc>
          <w:tcPr>
            <w:tcW w:w="1453" w:type="dxa"/>
            <w:gridSpan w:val="2"/>
            <w:tcBorders>
              <w:top w:val="nil"/>
              <w:left w:val="nil"/>
              <w:bottom w:val="nil"/>
              <w:right w:val="nil"/>
            </w:tcBorders>
          </w:tcPr>
          <w:p w14:paraId="37B510B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nil"/>
              <w:left w:val="nil"/>
              <w:bottom w:val="nil"/>
              <w:right w:val="nil"/>
            </w:tcBorders>
          </w:tcPr>
          <w:p w14:paraId="384E80FD"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nil"/>
              <w:left w:val="nil"/>
              <w:bottom w:val="nil"/>
              <w:right w:val="nil"/>
            </w:tcBorders>
          </w:tcPr>
          <w:p w14:paraId="36B73B3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nil"/>
              <w:left w:val="nil"/>
              <w:bottom w:val="nil"/>
              <w:right w:val="nil"/>
            </w:tcBorders>
          </w:tcPr>
          <w:p w14:paraId="2E673D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nil"/>
              <w:left w:val="nil"/>
              <w:bottom w:val="nil"/>
              <w:right w:val="nil"/>
            </w:tcBorders>
          </w:tcPr>
          <w:p w14:paraId="49A2571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nil"/>
              <w:left w:val="nil"/>
              <w:bottom w:val="nil"/>
              <w:right w:val="nil"/>
            </w:tcBorders>
            <w:hideMark/>
          </w:tcPr>
          <w:p w14:paraId="73F3D73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42139D46" w14:textId="77777777" w:rsidTr="00FA31EC">
        <w:trPr>
          <w:trHeight w:hRule="exact" w:val="379"/>
        </w:trPr>
        <w:tc>
          <w:tcPr>
            <w:tcW w:w="634" w:type="dxa"/>
            <w:tcBorders>
              <w:top w:val="nil"/>
              <w:left w:val="nil"/>
              <w:bottom w:val="nil"/>
              <w:right w:val="nil"/>
            </w:tcBorders>
          </w:tcPr>
          <w:p w14:paraId="29BCE27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4E49F45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Yes</w:t>
            </w:r>
          </w:p>
        </w:tc>
        <w:tc>
          <w:tcPr>
            <w:tcW w:w="1057" w:type="dxa"/>
            <w:tcBorders>
              <w:top w:val="nil"/>
              <w:left w:val="nil"/>
              <w:bottom w:val="nil"/>
              <w:right w:val="nil"/>
            </w:tcBorders>
            <w:vAlign w:val="center"/>
          </w:tcPr>
          <w:p w14:paraId="062F44B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52</w:t>
            </w:r>
          </w:p>
        </w:tc>
        <w:tc>
          <w:tcPr>
            <w:tcW w:w="773" w:type="dxa"/>
            <w:gridSpan w:val="2"/>
            <w:tcBorders>
              <w:top w:val="nil"/>
              <w:left w:val="nil"/>
              <w:bottom w:val="nil"/>
              <w:right w:val="nil"/>
            </w:tcBorders>
            <w:vAlign w:val="bottom"/>
          </w:tcPr>
          <w:p w14:paraId="5E6AC55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40,63</w:t>
            </w:r>
          </w:p>
        </w:tc>
        <w:tc>
          <w:tcPr>
            <w:tcW w:w="901" w:type="dxa"/>
            <w:tcBorders>
              <w:top w:val="nil"/>
              <w:left w:val="nil"/>
              <w:bottom w:val="nil"/>
              <w:right w:val="nil"/>
            </w:tcBorders>
          </w:tcPr>
          <w:p w14:paraId="412082C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14</w:t>
            </w:r>
          </w:p>
        </w:tc>
        <w:tc>
          <w:tcPr>
            <w:tcW w:w="996" w:type="dxa"/>
            <w:tcBorders>
              <w:top w:val="nil"/>
              <w:left w:val="nil"/>
              <w:bottom w:val="nil"/>
              <w:right w:val="nil"/>
            </w:tcBorders>
          </w:tcPr>
          <w:p w14:paraId="1746CC2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20,00</w:t>
            </w:r>
          </w:p>
        </w:tc>
        <w:tc>
          <w:tcPr>
            <w:tcW w:w="812" w:type="dxa"/>
            <w:tcBorders>
              <w:top w:val="nil"/>
              <w:left w:val="nil"/>
              <w:bottom w:val="nil"/>
              <w:right w:val="nil"/>
            </w:tcBorders>
            <w:vAlign w:val="center"/>
          </w:tcPr>
          <w:p w14:paraId="12132AF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w:t>
            </w:r>
          </w:p>
        </w:tc>
        <w:tc>
          <w:tcPr>
            <w:tcW w:w="899" w:type="dxa"/>
            <w:gridSpan w:val="2"/>
            <w:tcBorders>
              <w:top w:val="nil"/>
              <w:left w:val="nil"/>
              <w:bottom w:val="nil"/>
              <w:right w:val="nil"/>
            </w:tcBorders>
          </w:tcPr>
          <w:p w14:paraId="046533E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33,33</w:t>
            </w:r>
          </w:p>
        </w:tc>
        <w:tc>
          <w:tcPr>
            <w:tcW w:w="794" w:type="dxa"/>
            <w:vMerge w:val="restart"/>
            <w:tcBorders>
              <w:top w:val="nil"/>
              <w:left w:val="nil"/>
              <w:bottom w:val="nil"/>
              <w:right w:val="nil"/>
            </w:tcBorders>
            <w:vAlign w:val="center"/>
          </w:tcPr>
          <w:p w14:paraId="398518C2" w14:textId="77777777" w:rsidR="00FA31EC" w:rsidRPr="00B818D9" w:rsidRDefault="00FA31EC" w:rsidP="00FA31EC">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0,003</w:t>
            </w:r>
          </w:p>
        </w:tc>
      </w:tr>
      <w:tr w:rsidR="00FA31EC" w:rsidRPr="00B818D9" w14:paraId="764E2763" w14:textId="77777777" w:rsidTr="00FA31EC">
        <w:trPr>
          <w:trHeight w:hRule="exact" w:val="379"/>
        </w:trPr>
        <w:tc>
          <w:tcPr>
            <w:tcW w:w="634" w:type="dxa"/>
            <w:tcBorders>
              <w:top w:val="nil"/>
              <w:left w:val="nil"/>
              <w:bottom w:val="single" w:sz="4" w:space="0" w:color="auto"/>
              <w:right w:val="nil"/>
            </w:tcBorders>
          </w:tcPr>
          <w:p w14:paraId="0585554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single" w:sz="4" w:space="0" w:color="auto"/>
              <w:right w:val="nil"/>
            </w:tcBorders>
            <w:hideMark/>
          </w:tcPr>
          <w:p w14:paraId="67247BB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No</w:t>
            </w:r>
          </w:p>
        </w:tc>
        <w:tc>
          <w:tcPr>
            <w:tcW w:w="1057" w:type="dxa"/>
            <w:tcBorders>
              <w:top w:val="nil"/>
              <w:left w:val="nil"/>
              <w:bottom w:val="single" w:sz="4" w:space="0" w:color="auto"/>
              <w:right w:val="nil"/>
            </w:tcBorders>
            <w:vAlign w:val="center"/>
          </w:tcPr>
          <w:p w14:paraId="7DAC461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76</w:t>
            </w:r>
          </w:p>
        </w:tc>
        <w:tc>
          <w:tcPr>
            <w:tcW w:w="773" w:type="dxa"/>
            <w:gridSpan w:val="2"/>
            <w:tcBorders>
              <w:top w:val="nil"/>
              <w:left w:val="nil"/>
              <w:bottom w:val="single" w:sz="4" w:space="0" w:color="auto"/>
              <w:right w:val="nil"/>
            </w:tcBorders>
            <w:vAlign w:val="bottom"/>
          </w:tcPr>
          <w:p w14:paraId="550AF72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59,38</w:t>
            </w:r>
          </w:p>
        </w:tc>
        <w:tc>
          <w:tcPr>
            <w:tcW w:w="901" w:type="dxa"/>
            <w:tcBorders>
              <w:top w:val="nil"/>
              <w:left w:val="nil"/>
              <w:bottom w:val="single" w:sz="4" w:space="0" w:color="auto"/>
              <w:right w:val="nil"/>
            </w:tcBorders>
          </w:tcPr>
          <w:p w14:paraId="20B7FED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56</w:t>
            </w:r>
          </w:p>
        </w:tc>
        <w:tc>
          <w:tcPr>
            <w:tcW w:w="996" w:type="dxa"/>
            <w:tcBorders>
              <w:top w:val="nil"/>
              <w:left w:val="nil"/>
              <w:bottom w:val="single" w:sz="4" w:space="0" w:color="auto"/>
              <w:right w:val="nil"/>
            </w:tcBorders>
          </w:tcPr>
          <w:p w14:paraId="4DB93582"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80,00</w:t>
            </w:r>
          </w:p>
        </w:tc>
        <w:tc>
          <w:tcPr>
            <w:tcW w:w="812" w:type="dxa"/>
            <w:tcBorders>
              <w:top w:val="nil"/>
              <w:left w:val="nil"/>
              <w:bottom w:val="single" w:sz="4" w:space="0" w:color="auto"/>
              <w:right w:val="nil"/>
            </w:tcBorders>
            <w:vAlign w:val="center"/>
          </w:tcPr>
          <w:p w14:paraId="554692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132</w:t>
            </w:r>
          </w:p>
        </w:tc>
        <w:tc>
          <w:tcPr>
            <w:tcW w:w="899" w:type="dxa"/>
            <w:gridSpan w:val="2"/>
            <w:tcBorders>
              <w:top w:val="nil"/>
              <w:left w:val="nil"/>
              <w:bottom w:val="single" w:sz="4" w:space="0" w:color="auto"/>
              <w:right w:val="nil"/>
            </w:tcBorders>
          </w:tcPr>
          <w:p w14:paraId="0F62629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66,67</w:t>
            </w:r>
          </w:p>
        </w:tc>
        <w:tc>
          <w:tcPr>
            <w:tcW w:w="794" w:type="dxa"/>
            <w:vMerge/>
            <w:tcBorders>
              <w:top w:val="nil"/>
              <w:left w:val="nil"/>
              <w:bottom w:val="single" w:sz="4" w:space="0" w:color="auto"/>
              <w:right w:val="nil"/>
            </w:tcBorders>
          </w:tcPr>
          <w:p w14:paraId="4C6C6AE8"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bl>
    <w:p w14:paraId="00BD33FF" w14:textId="4703B421" w:rsidR="0011440B" w:rsidRPr="00887324" w:rsidRDefault="00072F4A" w:rsidP="00B818D9">
      <w:pPr>
        <w:pStyle w:val="NormalWeb"/>
        <w:spacing w:line="360" w:lineRule="auto"/>
        <w:jc w:val="both"/>
      </w:pPr>
      <w:r w:rsidRPr="00B818D9">
        <w:rPr>
          <w:b/>
          <w:bCs/>
        </w:rPr>
        <w:t>Table V</w:t>
      </w:r>
      <w:r w:rsidR="0011440B" w:rsidRPr="00B818D9">
        <w:rPr>
          <w:b/>
          <w:bCs/>
        </w:rPr>
        <w:t xml:space="preserve">. </w:t>
      </w:r>
      <w:proofErr w:type="spellStart"/>
      <w:r w:rsidR="0011440B" w:rsidRPr="00887324">
        <w:t>Prevalence</w:t>
      </w:r>
      <w:proofErr w:type="spellEnd"/>
      <w:r w:rsidR="0011440B" w:rsidRPr="00887324">
        <w:t xml:space="preserve"> of </w:t>
      </w:r>
      <w:proofErr w:type="spellStart"/>
      <w:r w:rsidR="0011440B" w:rsidRPr="00887324">
        <w:t>STIs</w:t>
      </w:r>
      <w:proofErr w:type="spellEnd"/>
      <w:r w:rsidR="0011440B" w:rsidRPr="00887324">
        <w:t xml:space="preserve"> </w:t>
      </w:r>
      <w:proofErr w:type="spellStart"/>
      <w:r w:rsidR="0011440B" w:rsidRPr="00887324">
        <w:t>according</w:t>
      </w:r>
      <w:proofErr w:type="spellEnd"/>
      <w:r w:rsidR="0011440B" w:rsidRPr="00887324">
        <w:t xml:space="preserve"> to </w:t>
      </w:r>
      <w:r w:rsidR="00662A29" w:rsidRPr="00887324">
        <w:t xml:space="preserve">HPV </w:t>
      </w:r>
      <w:proofErr w:type="spellStart"/>
      <w:r w:rsidR="00662A29" w:rsidRPr="00887324">
        <w:t>carriage</w:t>
      </w:r>
      <w:proofErr w:type="spellEnd"/>
      <w:r w:rsidR="00662A29" w:rsidRPr="00887324">
        <w:t xml:space="preserve">, </w:t>
      </w:r>
      <w:proofErr w:type="spellStart"/>
      <w:r w:rsidR="00662A29" w:rsidRPr="00887324">
        <w:t>age</w:t>
      </w:r>
      <w:proofErr w:type="spellEnd"/>
      <w:r w:rsidR="00662A29" w:rsidRPr="00887324">
        <w:t xml:space="preserve"> at </w:t>
      </w:r>
      <w:proofErr w:type="spellStart"/>
      <w:r w:rsidR="00662A29" w:rsidRPr="00887324">
        <w:t>firts</w:t>
      </w:r>
      <w:proofErr w:type="spellEnd"/>
      <w:r w:rsidR="00662A29" w:rsidRPr="00887324">
        <w:t xml:space="preserve"> </w:t>
      </w:r>
      <w:proofErr w:type="spellStart"/>
      <w:r w:rsidR="00662A29" w:rsidRPr="00887324">
        <w:t>sexual</w:t>
      </w:r>
      <w:proofErr w:type="spellEnd"/>
      <w:r w:rsidR="00662A29" w:rsidRPr="00887324">
        <w:t xml:space="preserve"> intercourse and</w:t>
      </w:r>
      <w:r w:rsidR="008579AD" w:rsidRPr="00887324">
        <w:t xml:space="preserve"> contraceptive use</w:t>
      </w:r>
    </w:p>
    <w:p w14:paraId="7909F2A9" w14:textId="77777777" w:rsidR="009730F5" w:rsidRPr="00B818D9" w:rsidRDefault="009730F5" w:rsidP="00B818D9">
      <w:pPr>
        <w:pStyle w:val="NormalWeb"/>
        <w:spacing w:line="360" w:lineRule="auto"/>
        <w:jc w:val="both"/>
        <w:rPr>
          <w:b/>
          <w:bCs/>
        </w:rPr>
      </w:pPr>
    </w:p>
    <w:p w14:paraId="5618A82E" w14:textId="0103B886" w:rsidR="00072F4A" w:rsidRPr="00B818D9" w:rsidRDefault="00072F4A" w:rsidP="00B818D9">
      <w:pPr>
        <w:pStyle w:val="NormalWeb"/>
        <w:numPr>
          <w:ilvl w:val="1"/>
          <w:numId w:val="1"/>
        </w:numPr>
        <w:spacing w:line="360" w:lineRule="auto"/>
        <w:jc w:val="both"/>
        <w:rPr>
          <w:b/>
          <w:bCs/>
        </w:rPr>
      </w:pPr>
      <w:r w:rsidRPr="00B818D9">
        <w:rPr>
          <w:b/>
          <w:bCs/>
        </w:rPr>
        <w:lastRenderedPageBreak/>
        <w:t xml:space="preserve">STI </w:t>
      </w:r>
      <w:proofErr w:type="spellStart"/>
      <w:r w:rsidRPr="00B818D9">
        <w:rPr>
          <w:b/>
          <w:bCs/>
        </w:rPr>
        <w:t>prevalence</w:t>
      </w:r>
      <w:proofErr w:type="spellEnd"/>
      <w:r w:rsidRPr="00B818D9">
        <w:rPr>
          <w:b/>
          <w:bCs/>
        </w:rPr>
        <w:t xml:space="preserve"> by contraceptive use</w:t>
      </w:r>
    </w:p>
    <w:p w14:paraId="1A305FFA" w14:textId="0A64BFA4" w:rsidR="003E5DCD" w:rsidRPr="00B818D9" w:rsidRDefault="003E5DCD" w:rsidP="00B818D9">
      <w:pPr>
        <w:pStyle w:val="NormalWeb"/>
        <w:spacing w:line="360" w:lineRule="auto"/>
        <w:jc w:val="both"/>
      </w:pPr>
      <w:proofErr w:type="spellStart"/>
      <w:r w:rsidRPr="00B818D9">
        <w:t>Looking</w:t>
      </w:r>
      <w:proofErr w:type="spellEnd"/>
      <w:r w:rsidRPr="00B818D9">
        <w:t xml:space="preserve"> at Table VI, </w:t>
      </w: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the population 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who</w:t>
      </w:r>
      <w:proofErr w:type="spellEnd"/>
      <w:r w:rsidRPr="00B818D9">
        <w:t xml:space="preserve"> </w:t>
      </w:r>
      <w:proofErr w:type="spellStart"/>
      <w:r w:rsidRPr="00B818D9">
        <w:t>used</w:t>
      </w:r>
      <w:proofErr w:type="spellEnd"/>
      <w:r w:rsidRPr="00B818D9">
        <w:t xml:space="preserve"> contraception </w:t>
      </w:r>
      <w:proofErr w:type="spellStart"/>
      <w:r w:rsidRPr="00B818D9">
        <w:t>had</w:t>
      </w:r>
      <w:proofErr w:type="spellEnd"/>
      <w:r w:rsidRPr="00B818D9">
        <w:t xml:space="preserve"> 3 times more </w:t>
      </w:r>
      <w:proofErr w:type="spellStart"/>
      <w:r w:rsidRPr="00B818D9">
        <w:t>risk</w:t>
      </w:r>
      <w:proofErr w:type="spellEnd"/>
      <w:r w:rsidRPr="00B818D9">
        <w:t xml:space="preserve"> of </w:t>
      </w:r>
      <w:proofErr w:type="spellStart"/>
      <w:r w:rsidRPr="00B818D9">
        <w:t>contracting</w:t>
      </w:r>
      <w:proofErr w:type="spellEnd"/>
      <w:r w:rsidRPr="00B818D9">
        <w:t xml:space="preserve"> an STI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who</w:t>
      </w:r>
      <w:proofErr w:type="spellEnd"/>
      <w:r w:rsidRPr="00B818D9">
        <w:t xml:space="preserve"> </w:t>
      </w:r>
      <w:proofErr w:type="spellStart"/>
      <w:r w:rsidRPr="00B818D9">
        <w:t>did</w:t>
      </w:r>
      <w:proofErr w:type="spellEnd"/>
      <w:r w:rsidRPr="00B818D9">
        <w:t xml:space="preserve"> not. This </w:t>
      </w:r>
      <w:proofErr w:type="spellStart"/>
      <w:r w:rsidRPr="00B818D9">
        <w:t>difference</w:t>
      </w:r>
      <w:proofErr w:type="spellEnd"/>
      <w:r w:rsidRPr="00B818D9">
        <w:t xml:space="preserve"> </w:t>
      </w:r>
      <w:proofErr w:type="spellStart"/>
      <w:r w:rsidRPr="00B818D9">
        <w:t>was</w:t>
      </w:r>
      <w:proofErr w:type="spellEnd"/>
      <w:r w:rsidRPr="00B818D9">
        <w:t xml:space="preserve"> </w:t>
      </w:r>
      <w:proofErr w:type="spellStart"/>
      <w:r w:rsidRPr="00B818D9">
        <w:t>significant</w:t>
      </w:r>
      <w:proofErr w:type="spellEnd"/>
      <w:r w:rsidRPr="00B818D9">
        <w:t xml:space="preserve"> at p=0.003.</w:t>
      </w:r>
    </w:p>
    <w:p w14:paraId="4E17D79F" w14:textId="41B1C7AF" w:rsidR="003E5DCD" w:rsidRPr="00B818D9" w:rsidRDefault="00072F4A" w:rsidP="00B818D9">
      <w:pPr>
        <w:pStyle w:val="NormalWeb"/>
        <w:spacing w:line="360" w:lineRule="auto"/>
        <w:jc w:val="both"/>
        <w:rPr>
          <w:b/>
          <w:bCs/>
        </w:rPr>
      </w:pPr>
      <w:r w:rsidRPr="00B818D9">
        <w:rPr>
          <w:b/>
          <w:bCs/>
        </w:rPr>
        <w:t>Table VI</w:t>
      </w:r>
      <w:r w:rsidR="008D6CDD" w:rsidRPr="00B818D9">
        <w:rPr>
          <w:b/>
          <w:bCs/>
        </w:rPr>
        <w:t xml:space="preserve">. </w:t>
      </w:r>
      <w:proofErr w:type="spellStart"/>
      <w:r w:rsidR="008D6CDD" w:rsidRPr="00887324">
        <w:t>Prevalence</w:t>
      </w:r>
      <w:proofErr w:type="spellEnd"/>
      <w:r w:rsidR="008D6CDD" w:rsidRPr="00887324">
        <w:t xml:space="preserve"> of </w:t>
      </w:r>
      <w:proofErr w:type="spellStart"/>
      <w:r w:rsidR="008D6CDD" w:rsidRPr="00887324">
        <w:t>STIs</w:t>
      </w:r>
      <w:proofErr w:type="spellEnd"/>
      <w:r w:rsidR="008D6CDD" w:rsidRPr="00887324">
        <w:t xml:space="preserve"> </w:t>
      </w:r>
      <w:proofErr w:type="spellStart"/>
      <w:r w:rsidR="00662A29" w:rsidRPr="00887324">
        <w:t>according</w:t>
      </w:r>
      <w:proofErr w:type="spellEnd"/>
      <w:r w:rsidR="008579AD" w:rsidRPr="00887324">
        <w:t xml:space="preserve"> to contraceptive use</w:t>
      </w:r>
    </w:p>
    <w:tbl>
      <w:tblPr>
        <w:tblpPr w:leftFromText="141" w:rightFromText="141" w:vertAnchor="text" w:horzAnchor="margin" w:tblpXSpec="center" w:tblpY="-331"/>
        <w:tblOverlap w:val="never"/>
        <w:tblW w:w="10374"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919"/>
        <w:gridCol w:w="2144"/>
        <w:gridCol w:w="1119"/>
        <w:gridCol w:w="850"/>
        <w:gridCol w:w="719"/>
        <w:gridCol w:w="714"/>
        <w:gridCol w:w="854"/>
        <w:gridCol w:w="2290"/>
        <w:gridCol w:w="756"/>
        <w:gridCol w:w="9"/>
      </w:tblGrid>
      <w:tr w:rsidR="00FF2ADA" w:rsidRPr="00B818D9" w14:paraId="778C455B" w14:textId="77777777" w:rsidTr="004C6A4B">
        <w:trPr>
          <w:trHeight w:hRule="exact" w:val="360"/>
        </w:trPr>
        <w:tc>
          <w:tcPr>
            <w:tcW w:w="919" w:type="dxa"/>
            <w:tcBorders>
              <w:top w:val="single" w:sz="4" w:space="0" w:color="auto"/>
              <w:bottom w:val="nil"/>
              <w:right w:val="nil"/>
            </w:tcBorders>
          </w:tcPr>
          <w:p w14:paraId="02C2FF3D"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44" w:type="dxa"/>
            <w:vMerge w:val="restart"/>
            <w:tcBorders>
              <w:top w:val="single" w:sz="4" w:space="0" w:color="auto"/>
              <w:left w:val="nil"/>
              <w:bottom w:val="nil"/>
              <w:right w:val="nil"/>
            </w:tcBorders>
            <w:tcMar>
              <w:top w:w="75" w:type="dxa"/>
              <w:left w:w="75" w:type="dxa"/>
              <w:bottom w:w="0" w:type="dxa"/>
              <w:right w:w="75" w:type="dxa"/>
            </w:tcMar>
            <w:vAlign w:val="center"/>
          </w:tcPr>
          <w:p w14:paraId="0DC68C1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19" w:type="dxa"/>
            <w:tcBorders>
              <w:top w:val="single" w:sz="4" w:space="0" w:color="auto"/>
              <w:left w:val="nil"/>
              <w:bottom w:val="nil"/>
              <w:right w:val="nil"/>
            </w:tcBorders>
            <w:tcMar>
              <w:top w:w="75" w:type="dxa"/>
              <w:left w:w="75" w:type="dxa"/>
              <w:bottom w:w="0" w:type="dxa"/>
              <w:right w:w="75" w:type="dxa"/>
            </w:tcMar>
            <w:vAlign w:val="center"/>
          </w:tcPr>
          <w:p w14:paraId="14F952C2" w14:textId="77777777" w:rsidR="00FF2ADA" w:rsidRPr="00B818D9" w:rsidRDefault="00FF2ADA" w:rsidP="00B818D9">
            <w:pPr>
              <w:spacing w:after="0" w:line="360" w:lineRule="auto"/>
              <w:jc w:val="both"/>
              <w:rPr>
                <w:rFonts w:ascii="Times New Roman" w:hAnsi="Times New Roman" w:cs="Times New Roman"/>
                <w:b/>
                <w:noProof w:val="0"/>
                <w:color w:val="000000" w:themeColor="text1"/>
                <w:sz w:val="24"/>
                <w:szCs w:val="24"/>
              </w:rPr>
            </w:pPr>
          </w:p>
          <w:p w14:paraId="3BE8A562"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Total, N</w:t>
            </w:r>
          </w:p>
        </w:tc>
        <w:tc>
          <w:tcPr>
            <w:tcW w:w="3137" w:type="dxa"/>
            <w:gridSpan w:val="4"/>
            <w:tcBorders>
              <w:top w:val="single" w:sz="4" w:space="0" w:color="auto"/>
              <w:left w:val="nil"/>
              <w:bottom w:val="single" w:sz="4" w:space="0" w:color="auto"/>
              <w:right w:val="nil"/>
            </w:tcBorders>
            <w:tcMar>
              <w:top w:w="75" w:type="dxa"/>
              <w:left w:w="75" w:type="dxa"/>
              <w:bottom w:w="0" w:type="dxa"/>
              <w:right w:w="75" w:type="dxa"/>
            </w:tcMar>
            <w:vAlign w:val="center"/>
          </w:tcPr>
          <w:p w14:paraId="671D7053"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spellStart"/>
            <w:r w:rsidRPr="00B818D9">
              <w:rPr>
                <w:rFonts w:ascii="Times New Roman" w:eastAsia="Times New Roman" w:hAnsi="Times New Roman" w:cs="Times New Roman"/>
                <w:b/>
                <w:bCs/>
                <w:noProof w:val="0"/>
                <w:color w:val="000000" w:themeColor="text1"/>
                <w:sz w:val="24"/>
                <w:szCs w:val="24"/>
                <w:lang w:eastAsia="fr-FR"/>
              </w:rPr>
              <w:t>STIs</w:t>
            </w:r>
            <w:proofErr w:type="spellEnd"/>
          </w:p>
        </w:tc>
        <w:tc>
          <w:tcPr>
            <w:tcW w:w="3055" w:type="dxa"/>
            <w:gridSpan w:val="3"/>
            <w:tcBorders>
              <w:top w:val="single" w:sz="4" w:space="0" w:color="auto"/>
              <w:left w:val="nil"/>
              <w:bottom w:val="nil"/>
            </w:tcBorders>
            <w:vAlign w:val="center"/>
          </w:tcPr>
          <w:p w14:paraId="6F6B042E" w14:textId="77777777" w:rsidR="00FF2ADA" w:rsidRPr="00B818D9" w:rsidRDefault="00FF2ADA" w:rsidP="00B818D9">
            <w:pPr>
              <w:spacing w:after="0" w:line="360" w:lineRule="auto"/>
              <w:ind w:left="1416"/>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022BF05C" w14:textId="77777777" w:rsidTr="004C6A4B">
        <w:trPr>
          <w:gridAfter w:val="1"/>
          <w:wAfter w:w="9" w:type="dxa"/>
          <w:trHeight w:hRule="exact" w:val="360"/>
        </w:trPr>
        <w:tc>
          <w:tcPr>
            <w:tcW w:w="919" w:type="dxa"/>
            <w:tcBorders>
              <w:top w:val="nil"/>
              <w:bottom w:val="single" w:sz="4" w:space="0" w:color="auto"/>
              <w:right w:val="nil"/>
            </w:tcBorders>
          </w:tcPr>
          <w:p w14:paraId="5B4D9C95"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44" w:type="dxa"/>
            <w:vMerge/>
            <w:tcBorders>
              <w:top w:val="nil"/>
              <w:left w:val="nil"/>
              <w:bottom w:val="single" w:sz="4" w:space="0" w:color="auto"/>
              <w:right w:val="nil"/>
            </w:tcBorders>
            <w:tcMar>
              <w:top w:w="75" w:type="dxa"/>
              <w:left w:w="75" w:type="dxa"/>
              <w:bottom w:w="0" w:type="dxa"/>
              <w:right w:w="75" w:type="dxa"/>
            </w:tcMar>
            <w:vAlign w:val="center"/>
          </w:tcPr>
          <w:p w14:paraId="4B7CE8F4"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19" w:type="dxa"/>
            <w:tcBorders>
              <w:top w:val="nil"/>
              <w:left w:val="nil"/>
              <w:bottom w:val="single" w:sz="4" w:space="0" w:color="auto"/>
              <w:right w:val="nil"/>
            </w:tcBorders>
            <w:tcMar>
              <w:top w:w="75" w:type="dxa"/>
              <w:left w:w="75" w:type="dxa"/>
              <w:bottom w:w="0" w:type="dxa"/>
              <w:right w:w="75" w:type="dxa"/>
            </w:tcMar>
            <w:vAlign w:val="center"/>
          </w:tcPr>
          <w:p w14:paraId="1201B6E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N=198</w:t>
            </w:r>
          </w:p>
        </w:tc>
        <w:tc>
          <w:tcPr>
            <w:tcW w:w="1569" w:type="dxa"/>
            <w:gridSpan w:val="2"/>
            <w:tcBorders>
              <w:top w:val="single" w:sz="4" w:space="0" w:color="auto"/>
              <w:left w:val="nil"/>
              <w:bottom w:val="single" w:sz="4" w:space="0" w:color="auto"/>
              <w:right w:val="nil"/>
            </w:tcBorders>
            <w:tcMar>
              <w:top w:w="75" w:type="dxa"/>
              <w:left w:w="75" w:type="dxa"/>
              <w:bottom w:w="0" w:type="dxa"/>
              <w:right w:w="75" w:type="dxa"/>
            </w:tcMar>
            <w:vAlign w:val="center"/>
          </w:tcPr>
          <w:p w14:paraId="66D282B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Positive</w:t>
            </w:r>
          </w:p>
        </w:tc>
        <w:tc>
          <w:tcPr>
            <w:tcW w:w="1568" w:type="dxa"/>
            <w:gridSpan w:val="2"/>
            <w:tcBorders>
              <w:top w:val="single" w:sz="4" w:space="0" w:color="auto"/>
              <w:left w:val="nil"/>
              <w:bottom w:val="single" w:sz="4" w:space="0" w:color="auto"/>
              <w:right w:val="nil"/>
            </w:tcBorders>
            <w:vAlign w:val="center"/>
          </w:tcPr>
          <w:p w14:paraId="34EDE600"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spellStart"/>
            <w:r w:rsidRPr="00B818D9">
              <w:rPr>
                <w:rFonts w:ascii="Times New Roman" w:eastAsia="Times New Roman" w:hAnsi="Times New Roman" w:cs="Times New Roman"/>
                <w:b/>
                <w:bCs/>
                <w:noProof w:val="0"/>
                <w:color w:val="000000" w:themeColor="text1"/>
                <w:sz w:val="24"/>
                <w:szCs w:val="24"/>
                <w:lang w:eastAsia="fr-FR"/>
              </w:rPr>
              <w:t>Negative</w:t>
            </w:r>
            <w:proofErr w:type="spellEnd"/>
          </w:p>
        </w:tc>
        <w:tc>
          <w:tcPr>
            <w:tcW w:w="2290" w:type="dxa"/>
            <w:tcBorders>
              <w:top w:val="nil"/>
              <w:left w:val="nil"/>
              <w:bottom w:val="single" w:sz="4" w:space="0" w:color="auto"/>
            </w:tcBorders>
            <w:tcMar>
              <w:top w:w="75" w:type="dxa"/>
              <w:left w:w="75" w:type="dxa"/>
              <w:bottom w:w="0" w:type="dxa"/>
              <w:right w:w="75" w:type="dxa"/>
            </w:tcMar>
            <w:vAlign w:val="center"/>
          </w:tcPr>
          <w:p w14:paraId="259D4BF8"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56" w:type="dxa"/>
            <w:tcBorders>
              <w:top w:val="nil"/>
              <w:bottom w:val="single" w:sz="4" w:space="0" w:color="auto"/>
            </w:tcBorders>
            <w:tcMar>
              <w:top w:w="75" w:type="dxa"/>
              <w:left w:w="75" w:type="dxa"/>
              <w:bottom w:w="0" w:type="dxa"/>
              <w:right w:w="75" w:type="dxa"/>
            </w:tcMar>
            <w:vAlign w:val="center"/>
          </w:tcPr>
          <w:p w14:paraId="1E7824E4"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344D15DB" w14:textId="77777777" w:rsidTr="004C6A4B">
        <w:trPr>
          <w:gridAfter w:val="1"/>
          <w:wAfter w:w="9" w:type="dxa"/>
          <w:trHeight w:hRule="exact" w:val="664"/>
        </w:trPr>
        <w:tc>
          <w:tcPr>
            <w:tcW w:w="3063" w:type="dxa"/>
            <w:gridSpan w:val="2"/>
            <w:tcBorders>
              <w:top w:val="nil"/>
              <w:bottom w:val="nil"/>
            </w:tcBorders>
          </w:tcPr>
          <w:p w14:paraId="6AB0AF5E"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noProof w:val="0"/>
                <w:color w:val="000000" w:themeColor="text1"/>
                <w:sz w:val="24"/>
                <w:szCs w:val="24"/>
              </w:rPr>
              <w:t xml:space="preserve">Use of contraception </w:t>
            </w:r>
            <w:r w:rsidRPr="00B818D9">
              <w:rPr>
                <w:rFonts w:ascii="Times New Roman" w:eastAsia="Times New Roman" w:hAnsi="Times New Roman" w:cs="Times New Roman"/>
                <w:b/>
                <w:bCs/>
                <w:noProof w:val="0"/>
                <w:color w:val="000000" w:themeColor="text1"/>
                <w:sz w:val="24"/>
                <w:szCs w:val="24"/>
                <w:lang w:eastAsia="fr-FR"/>
              </w:rPr>
              <w:t xml:space="preserve"> </w:t>
            </w:r>
          </w:p>
        </w:tc>
        <w:tc>
          <w:tcPr>
            <w:tcW w:w="1119" w:type="dxa"/>
            <w:tcBorders>
              <w:top w:val="nil"/>
              <w:bottom w:val="nil"/>
            </w:tcBorders>
            <w:tcMar>
              <w:top w:w="75" w:type="dxa"/>
              <w:left w:w="75" w:type="dxa"/>
              <w:bottom w:w="0" w:type="dxa"/>
              <w:right w:w="75" w:type="dxa"/>
            </w:tcMar>
            <w:vAlign w:val="center"/>
          </w:tcPr>
          <w:p w14:paraId="1744A0F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p w14:paraId="3EDFD8DB"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50" w:type="dxa"/>
            <w:tcBorders>
              <w:top w:val="nil"/>
              <w:bottom w:val="nil"/>
            </w:tcBorders>
            <w:tcMar>
              <w:top w:w="75" w:type="dxa"/>
              <w:left w:w="75" w:type="dxa"/>
              <w:bottom w:w="0" w:type="dxa"/>
              <w:right w:w="75" w:type="dxa"/>
            </w:tcMar>
            <w:vAlign w:val="center"/>
          </w:tcPr>
          <w:p w14:paraId="2C8F1B15"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gramStart"/>
            <w:r w:rsidRPr="00B818D9">
              <w:rPr>
                <w:rFonts w:ascii="Times New Roman" w:eastAsia="Times New Roman" w:hAnsi="Times New Roman" w:cs="Times New Roman"/>
                <w:b/>
                <w:bCs/>
                <w:noProof w:val="0"/>
                <w:color w:val="000000" w:themeColor="text1"/>
                <w:sz w:val="24"/>
                <w:szCs w:val="24"/>
                <w:lang w:eastAsia="fr-FR"/>
              </w:rPr>
              <w:t>n</w:t>
            </w:r>
            <w:proofErr w:type="gramEnd"/>
          </w:p>
          <w:p w14:paraId="090EC016"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19" w:type="dxa"/>
            <w:tcBorders>
              <w:top w:val="nil"/>
              <w:bottom w:val="nil"/>
              <w:right w:val="nil"/>
            </w:tcBorders>
            <w:tcMar>
              <w:top w:w="75" w:type="dxa"/>
              <w:left w:w="75" w:type="dxa"/>
              <w:bottom w:w="0" w:type="dxa"/>
              <w:right w:w="75" w:type="dxa"/>
            </w:tcMar>
            <w:vAlign w:val="center"/>
          </w:tcPr>
          <w:p w14:paraId="15EBBC1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0F9BD61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14" w:type="dxa"/>
            <w:tcBorders>
              <w:top w:val="nil"/>
              <w:left w:val="nil"/>
              <w:bottom w:val="nil"/>
            </w:tcBorders>
            <w:vAlign w:val="center"/>
          </w:tcPr>
          <w:p w14:paraId="6870DD03"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gramStart"/>
            <w:r w:rsidRPr="00B818D9">
              <w:rPr>
                <w:rFonts w:ascii="Times New Roman" w:eastAsia="Times New Roman" w:hAnsi="Times New Roman" w:cs="Times New Roman"/>
                <w:b/>
                <w:bCs/>
                <w:noProof w:val="0"/>
                <w:color w:val="000000" w:themeColor="text1"/>
                <w:sz w:val="24"/>
                <w:szCs w:val="24"/>
                <w:lang w:eastAsia="fr-FR"/>
              </w:rPr>
              <w:t>n</w:t>
            </w:r>
            <w:proofErr w:type="gramEnd"/>
          </w:p>
          <w:p w14:paraId="4CDB9FD2"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54" w:type="dxa"/>
            <w:tcBorders>
              <w:top w:val="nil"/>
              <w:bottom w:val="nil"/>
            </w:tcBorders>
            <w:tcMar>
              <w:top w:w="75" w:type="dxa"/>
              <w:left w:w="75" w:type="dxa"/>
              <w:bottom w:w="0" w:type="dxa"/>
              <w:right w:w="75" w:type="dxa"/>
            </w:tcMar>
            <w:vAlign w:val="center"/>
          </w:tcPr>
          <w:p w14:paraId="208F0C10"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2ACE944F"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290" w:type="dxa"/>
            <w:tcBorders>
              <w:top w:val="nil"/>
              <w:bottom w:val="nil"/>
            </w:tcBorders>
            <w:tcMar>
              <w:top w:w="75" w:type="dxa"/>
              <w:left w:w="75" w:type="dxa"/>
              <w:bottom w:w="0" w:type="dxa"/>
              <w:right w:w="75" w:type="dxa"/>
            </w:tcMar>
            <w:vAlign w:val="center"/>
          </w:tcPr>
          <w:p w14:paraId="521C7403" w14:textId="24BBD0C6"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OR</w:t>
            </w:r>
            <w:r w:rsidRPr="00B818D9">
              <w:rPr>
                <w:rFonts w:ascii="Times New Roman" w:eastAsia="Times New Roman" w:hAnsi="Times New Roman" w:cs="Times New Roman"/>
                <w:b/>
                <w:bCs/>
                <w:noProof w:val="0"/>
                <w:color w:val="000000" w:themeColor="text1"/>
                <w:sz w:val="24"/>
                <w:szCs w:val="24"/>
                <w:vertAlign w:val="subscript"/>
                <w:lang w:eastAsia="fr-FR"/>
              </w:rPr>
              <w:t>C</w:t>
            </w:r>
            <w:r w:rsidRPr="00B818D9">
              <w:rPr>
                <w:rFonts w:ascii="Times New Roman" w:eastAsia="Times New Roman" w:hAnsi="Times New Roman" w:cs="Times New Roman"/>
                <w:b/>
                <w:bCs/>
                <w:noProof w:val="0"/>
                <w:color w:val="000000" w:themeColor="text1"/>
                <w:sz w:val="24"/>
                <w:szCs w:val="24"/>
                <w:lang w:eastAsia="fr-FR"/>
              </w:rPr>
              <w:t xml:space="preserve"> (95%</w:t>
            </w:r>
            <w:r w:rsidR="00D23EC6" w:rsidRPr="00B818D9">
              <w:rPr>
                <w:rFonts w:ascii="Times New Roman" w:eastAsia="Times New Roman" w:hAnsi="Times New Roman" w:cs="Times New Roman"/>
                <w:b/>
                <w:bCs/>
                <w:noProof w:val="0"/>
                <w:color w:val="000000" w:themeColor="text1"/>
                <w:sz w:val="24"/>
                <w:szCs w:val="24"/>
                <w:lang w:eastAsia="fr-FR"/>
              </w:rPr>
              <w:t xml:space="preserve"> IC)</w:t>
            </w:r>
          </w:p>
          <w:p w14:paraId="289B84B6"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56" w:type="dxa"/>
            <w:tcBorders>
              <w:top w:val="nil"/>
              <w:bottom w:val="nil"/>
            </w:tcBorders>
            <w:tcMar>
              <w:top w:w="75" w:type="dxa"/>
              <w:left w:w="75" w:type="dxa"/>
              <w:bottom w:w="0" w:type="dxa"/>
              <w:right w:w="75" w:type="dxa"/>
            </w:tcMar>
            <w:vAlign w:val="center"/>
          </w:tcPr>
          <w:p w14:paraId="713F09FD"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w:t>
            </w:r>
          </w:p>
          <w:p w14:paraId="1A6F20E1"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2A085824" w14:textId="77777777" w:rsidTr="004C6A4B">
        <w:trPr>
          <w:gridAfter w:val="1"/>
          <w:wAfter w:w="9" w:type="dxa"/>
          <w:trHeight w:hRule="exact" w:val="360"/>
        </w:trPr>
        <w:tc>
          <w:tcPr>
            <w:tcW w:w="919" w:type="dxa"/>
            <w:tcBorders>
              <w:top w:val="nil"/>
              <w:bottom w:val="nil"/>
              <w:right w:val="nil"/>
            </w:tcBorders>
          </w:tcPr>
          <w:p w14:paraId="0C4C3C4B"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p>
        </w:tc>
        <w:tc>
          <w:tcPr>
            <w:tcW w:w="2144" w:type="dxa"/>
            <w:tcBorders>
              <w:top w:val="nil"/>
              <w:left w:val="nil"/>
              <w:bottom w:val="nil"/>
              <w:right w:val="nil"/>
            </w:tcBorders>
            <w:tcMar>
              <w:top w:w="75" w:type="dxa"/>
              <w:left w:w="75" w:type="dxa"/>
              <w:bottom w:w="0" w:type="dxa"/>
              <w:right w:w="75" w:type="dxa"/>
            </w:tcMar>
            <w:vAlign w:val="center"/>
          </w:tcPr>
          <w:p w14:paraId="63B1B288"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Yes</w:t>
            </w:r>
          </w:p>
        </w:tc>
        <w:tc>
          <w:tcPr>
            <w:tcW w:w="1119" w:type="dxa"/>
            <w:tcBorders>
              <w:top w:val="nil"/>
              <w:left w:val="nil"/>
              <w:bottom w:val="nil"/>
              <w:right w:val="nil"/>
            </w:tcBorders>
            <w:tcMar>
              <w:top w:w="75" w:type="dxa"/>
              <w:left w:w="75" w:type="dxa"/>
              <w:bottom w:w="0" w:type="dxa"/>
              <w:right w:w="75" w:type="dxa"/>
            </w:tcMar>
            <w:vAlign w:val="center"/>
          </w:tcPr>
          <w:p w14:paraId="331AE878"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66</w:t>
            </w:r>
          </w:p>
        </w:tc>
        <w:tc>
          <w:tcPr>
            <w:tcW w:w="850" w:type="dxa"/>
            <w:tcBorders>
              <w:top w:val="nil"/>
              <w:left w:val="nil"/>
              <w:bottom w:val="nil"/>
              <w:right w:val="nil"/>
            </w:tcBorders>
            <w:tcMar>
              <w:top w:w="75" w:type="dxa"/>
              <w:left w:w="75" w:type="dxa"/>
              <w:bottom w:w="0" w:type="dxa"/>
              <w:right w:w="75" w:type="dxa"/>
            </w:tcMar>
            <w:vAlign w:val="center"/>
          </w:tcPr>
          <w:p w14:paraId="2A550E00"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52</w:t>
            </w:r>
          </w:p>
        </w:tc>
        <w:tc>
          <w:tcPr>
            <w:tcW w:w="719" w:type="dxa"/>
            <w:tcBorders>
              <w:top w:val="nil"/>
              <w:left w:val="nil"/>
              <w:bottom w:val="nil"/>
              <w:right w:val="nil"/>
            </w:tcBorders>
            <w:tcMar>
              <w:top w:w="75" w:type="dxa"/>
              <w:left w:w="75" w:type="dxa"/>
              <w:bottom w:w="0" w:type="dxa"/>
              <w:right w:w="75" w:type="dxa"/>
            </w:tcMar>
            <w:vAlign w:val="center"/>
          </w:tcPr>
          <w:p w14:paraId="1C06D7A4"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78,79</w:t>
            </w:r>
          </w:p>
        </w:tc>
        <w:tc>
          <w:tcPr>
            <w:tcW w:w="714" w:type="dxa"/>
            <w:tcBorders>
              <w:top w:val="nil"/>
              <w:left w:val="nil"/>
              <w:bottom w:val="nil"/>
              <w:right w:val="nil"/>
            </w:tcBorders>
            <w:vAlign w:val="center"/>
          </w:tcPr>
          <w:p w14:paraId="4D8B668D"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14</w:t>
            </w:r>
          </w:p>
        </w:tc>
        <w:tc>
          <w:tcPr>
            <w:tcW w:w="854" w:type="dxa"/>
            <w:tcBorders>
              <w:top w:val="nil"/>
              <w:left w:val="nil"/>
              <w:bottom w:val="nil"/>
              <w:right w:val="nil"/>
            </w:tcBorders>
            <w:tcMar>
              <w:top w:w="75" w:type="dxa"/>
              <w:left w:w="75" w:type="dxa"/>
              <w:bottom w:w="0" w:type="dxa"/>
              <w:right w:w="75" w:type="dxa"/>
            </w:tcMar>
            <w:vAlign w:val="center"/>
          </w:tcPr>
          <w:p w14:paraId="77E9FCFF"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21,21</w:t>
            </w:r>
          </w:p>
        </w:tc>
        <w:tc>
          <w:tcPr>
            <w:tcW w:w="2290" w:type="dxa"/>
            <w:tcBorders>
              <w:top w:val="nil"/>
              <w:left w:val="nil"/>
              <w:bottom w:val="nil"/>
            </w:tcBorders>
            <w:tcMar>
              <w:top w:w="75" w:type="dxa"/>
              <w:left w:w="75" w:type="dxa"/>
              <w:bottom w:w="0" w:type="dxa"/>
              <w:right w:w="75" w:type="dxa"/>
            </w:tcMar>
            <w:vAlign w:val="center"/>
          </w:tcPr>
          <w:p w14:paraId="669BB14E"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2,74(1,38 ; 5,42)</w:t>
            </w:r>
          </w:p>
        </w:tc>
        <w:tc>
          <w:tcPr>
            <w:tcW w:w="756" w:type="dxa"/>
            <w:tcBorders>
              <w:top w:val="nil"/>
              <w:bottom w:val="nil"/>
            </w:tcBorders>
            <w:tcMar>
              <w:top w:w="75" w:type="dxa"/>
              <w:left w:w="75" w:type="dxa"/>
              <w:bottom w:w="0" w:type="dxa"/>
              <w:right w:w="75" w:type="dxa"/>
            </w:tcMar>
            <w:vAlign w:val="center"/>
          </w:tcPr>
          <w:p w14:paraId="7DEDE21C"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0,003</w:t>
            </w:r>
          </w:p>
        </w:tc>
      </w:tr>
      <w:tr w:rsidR="00FF2ADA" w:rsidRPr="00B818D9" w14:paraId="791EF433" w14:textId="77777777" w:rsidTr="004C6A4B">
        <w:trPr>
          <w:gridAfter w:val="1"/>
          <w:wAfter w:w="9" w:type="dxa"/>
          <w:trHeight w:hRule="exact" w:val="360"/>
        </w:trPr>
        <w:tc>
          <w:tcPr>
            <w:tcW w:w="919" w:type="dxa"/>
            <w:tcBorders>
              <w:top w:val="nil"/>
              <w:bottom w:val="single" w:sz="4" w:space="0" w:color="auto"/>
            </w:tcBorders>
          </w:tcPr>
          <w:p w14:paraId="1D2A1C3F"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p>
        </w:tc>
        <w:tc>
          <w:tcPr>
            <w:tcW w:w="2144" w:type="dxa"/>
            <w:tcBorders>
              <w:top w:val="nil"/>
              <w:bottom w:val="single" w:sz="4" w:space="0" w:color="auto"/>
            </w:tcBorders>
            <w:tcMar>
              <w:top w:w="75" w:type="dxa"/>
              <w:left w:w="75" w:type="dxa"/>
              <w:bottom w:w="0" w:type="dxa"/>
              <w:right w:w="75" w:type="dxa"/>
            </w:tcMar>
            <w:vAlign w:val="center"/>
            <w:hideMark/>
          </w:tcPr>
          <w:p w14:paraId="738A5515"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Nove</w:t>
            </w:r>
          </w:p>
        </w:tc>
        <w:tc>
          <w:tcPr>
            <w:tcW w:w="1119" w:type="dxa"/>
            <w:tcBorders>
              <w:top w:val="nil"/>
              <w:bottom w:val="single" w:sz="4" w:space="0" w:color="auto"/>
            </w:tcBorders>
            <w:tcMar>
              <w:top w:w="75" w:type="dxa"/>
              <w:left w:w="75" w:type="dxa"/>
              <w:bottom w:w="0" w:type="dxa"/>
              <w:right w:w="75" w:type="dxa"/>
            </w:tcMar>
            <w:vAlign w:val="center"/>
          </w:tcPr>
          <w:p w14:paraId="1CEEE950"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132</w:t>
            </w:r>
          </w:p>
        </w:tc>
        <w:tc>
          <w:tcPr>
            <w:tcW w:w="850" w:type="dxa"/>
            <w:tcBorders>
              <w:top w:val="nil"/>
              <w:bottom w:val="single" w:sz="4" w:space="0" w:color="auto"/>
            </w:tcBorders>
            <w:tcMar>
              <w:top w:w="75" w:type="dxa"/>
              <w:left w:w="75" w:type="dxa"/>
              <w:bottom w:w="0" w:type="dxa"/>
              <w:right w:w="75" w:type="dxa"/>
            </w:tcMar>
            <w:vAlign w:val="center"/>
          </w:tcPr>
          <w:p w14:paraId="14795E15"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76</w:t>
            </w:r>
          </w:p>
        </w:tc>
        <w:tc>
          <w:tcPr>
            <w:tcW w:w="719" w:type="dxa"/>
            <w:tcBorders>
              <w:top w:val="nil"/>
              <w:bottom w:val="single" w:sz="4" w:space="0" w:color="auto"/>
              <w:right w:val="nil"/>
            </w:tcBorders>
            <w:tcMar>
              <w:top w:w="75" w:type="dxa"/>
              <w:left w:w="75" w:type="dxa"/>
              <w:bottom w:w="0" w:type="dxa"/>
              <w:right w:w="75" w:type="dxa"/>
            </w:tcMar>
            <w:vAlign w:val="center"/>
          </w:tcPr>
          <w:p w14:paraId="0F1B1211"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57,58</w:t>
            </w:r>
          </w:p>
        </w:tc>
        <w:tc>
          <w:tcPr>
            <w:tcW w:w="714" w:type="dxa"/>
            <w:tcBorders>
              <w:top w:val="nil"/>
              <w:left w:val="nil"/>
              <w:bottom w:val="single" w:sz="4" w:space="0" w:color="auto"/>
            </w:tcBorders>
            <w:vAlign w:val="center"/>
          </w:tcPr>
          <w:p w14:paraId="1C90BFC3"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56</w:t>
            </w:r>
          </w:p>
        </w:tc>
        <w:tc>
          <w:tcPr>
            <w:tcW w:w="854" w:type="dxa"/>
            <w:tcBorders>
              <w:top w:val="nil"/>
              <w:bottom w:val="single" w:sz="4" w:space="0" w:color="auto"/>
            </w:tcBorders>
            <w:tcMar>
              <w:top w:w="75" w:type="dxa"/>
              <w:left w:w="75" w:type="dxa"/>
              <w:bottom w:w="0" w:type="dxa"/>
              <w:right w:w="75" w:type="dxa"/>
            </w:tcMar>
            <w:vAlign w:val="center"/>
          </w:tcPr>
          <w:p w14:paraId="78196E68"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42,42</w:t>
            </w:r>
          </w:p>
        </w:tc>
        <w:tc>
          <w:tcPr>
            <w:tcW w:w="2290" w:type="dxa"/>
            <w:tcBorders>
              <w:top w:val="nil"/>
              <w:bottom w:val="single" w:sz="4" w:space="0" w:color="auto"/>
            </w:tcBorders>
            <w:tcMar>
              <w:top w:w="75" w:type="dxa"/>
              <w:left w:w="75" w:type="dxa"/>
              <w:bottom w:w="0" w:type="dxa"/>
              <w:right w:w="75" w:type="dxa"/>
            </w:tcMar>
            <w:vAlign w:val="center"/>
          </w:tcPr>
          <w:p w14:paraId="02AD926E"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w:t>
            </w:r>
          </w:p>
        </w:tc>
        <w:tc>
          <w:tcPr>
            <w:tcW w:w="756" w:type="dxa"/>
            <w:tcBorders>
              <w:top w:val="nil"/>
              <w:bottom w:val="single" w:sz="4" w:space="0" w:color="auto"/>
            </w:tcBorders>
            <w:tcMar>
              <w:top w:w="75" w:type="dxa"/>
              <w:left w:w="75" w:type="dxa"/>
              <w:bottom w:w="0" w:type="dxa"/>
              <w:right w:w="75" w:type="dxa"/>
            </w:tcMar>
            <w:vAlign w:val="center"/>
          </w:tcPr>
          <w:p w14:paraId="57D7492C"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p>
        </w:tc>
      </w:tr>
    </w:tbl>
    <w:p w14:paraId="5E1ED279" w14:textId="77777777" w:rsidR="00670B0B" w:rsidRDefault="00670B0B" w:rsidP="00B818D9">
      <w:pPr>
        <w:pStyle w:val="NormalWeb"/>
        <w:spacing w:line="360" w:lineRule="auto"/>
        <w:jc w:val="both"/>
        <w:rPr>
          <w:b/>
          <w:bCs/>
        </w:rPr>
      </w:pPr>
    </w:p>
    <w:p w14:paraId="11A105B1" w14:textId="77777777" w:rsidR="00FA31EC" w:rsidRPr="00B818D9" w:rsidRDefault="00FA31EC" w:rsidP="00B818D9">
      <w:pPr>
        <w:pStyle w:val="NormalWeb"/>
        <w:spacing w:line="360" w:lineRule="auto"/>
        <w:jc w:val="both"/>
        <w:rPr>
          <w:b/>
          <w:bCs/>
        </w:rPr>
      </w:pPr>
    </w:p>
    <w:p w14:paraId="4920600C" w14:textId="52D557FA" w:rsidR="00072F4A" w:rsidRPr="00B818D9" w:rsidRDefault="00072F4A" w:rsidP="00B818D9">
      <w:pPr>
        <w:pStyle w:val="NormalWeb"/>
        <w:numPr>
          <w:ilvl w:val="1"/>
          <w:numId w:val="1"/>
        </w:numPr>
        <w:spacing w:line="360" w:lineRule="auto"/>
        <w:jc w:val="both"/>
        <w:rPr>
          <w:b/>
          <w:bCs/>
        </w:rPr>
      </w:pPr>
      <w:r w:rsidRPr="00B818D9">
        <w:rPr>
          <w:b/>
          <w:bCs/>
        </w:rPr>
        <w:t xml:space="preserve">HPV-HR </w:t>
      </w:r>
      <w:proofErr w:type="spellStart"/>
      <w:r w:rsidRPr="00B818D9">
        <w:rPr>
          <w:b/>
          <w:bCs/>
        </w:rPr>
        <w:t>carriage</w:t>
      </w:r>
      <w:proofErr w:type="spellEnd"/>
      <w:r w:rsidRPr="00B818D9">
        <w:rPr>
          <w:b/>
          <w:bCs/>
        </w:rPr>
        <w:t xml:space="preserve"> as a </w:t>
      </w:r>
      <w:proofErr w:type="spellStart"/>
      <w:r w:rsidRPr="00B818D9">
        <w:rPr>
          <w:b/>
          <w:bCs/>
        </w:rPr>
        <w:t>function</w:t>
      </w:r>
      <w:proofErr w:type="spellEnd"/>
      <w:r w:rsidRPr="00B818D9">
        <w:rPr>
          <w:b/>
          <w:bCs/>
        </w:rPr>
        <w:t xml:space="preserve"> of </w:t>
      </w:r>
      <w:proofErr w:type="spellStart"/>
      <w:r w:rsidRPr="00B818D9">
        <w:rPr>
          <w:b/>
          <w:bCs/>
        </w:rPr>
        <w:t>age</w:t>
      </w:r>
      <w:proofErr w:type="spellEnd"/>
      <w:r w:rsidRPr="00B818D9">
        <w:rPr>
          <w:b/>
          <w:bCs/>
        </w:rPr>
        <w:t xml:space="preserve"> at first intercourse and contraceptive use</w:t>
      </w:r>
    </w:p>
    <w:p w14:paraId="7A117F60" w14:textId="77521C89" w:rsidR="00072F4A" w:rsidRPr="00B818D9" w:rsidRDefault="00072F4A" w:rsidP="00B818D9">
      <w:pPr>
        <w:pStyle w:val="NormalWeb"/>
        <w:spacing w:line="360" w:lineRule="auto"/>
        <w:jc w:val="both"/>
      </w:pPr>
      <w:r w:rsidRPr="00B818D9">
        <w:t xml:space="preserve">Table VII shows </w:t>
      </w:r>
      <w:proofErr w:type="spellStart"/>
      <w:r w:rsidRPr="00B818D9">
        <w:t>that</w:t>
      </w:r>
      <w:proofErr w:type="spellEnd"/>
      <w:r w:rsidRPr="00B818D9">
        <w:t xml:space="preserve"> </w:t>
      </w:r>
      <w:proofErr w:type="spellStart"/>
      <w:r w:rsidRPr="00B818D9">
        <w:t>there</w:t>
      </w:r>
      <w:proofErr w:type="spellEnd"/>
      <w:r w:rsidRPr="00B818D9">
        <w:t xml:space="preserve"> </w:t>
      </w:r>
      <w:proofErr w:type="spellStart"/>
      <w:r w:rsidRPr="00B818D9">
        <w:t>was</w:t>
      </w:r>
      <w:proofErr w:type="spellEnd"/>
      <w:r w:rsidRPr="00B818D9">
        <w:t xml:space="preserve"> no </w:t>
      </w:r>
      <w:proofErr w:type="spellStart"/>
      <w:r w:rsidRPr="00B818D9">
        <w:t>significant</w:t>
      </w:r>
      <w:proofErr w:type="spellEnd"/>
      <w:r w:rsidRPr="00B818D9">
        <w:t xml:space="preserve"> association </w:t>
      </w:r>
      <w:proofErr w:type="spellStart"/>
      <w:r w:rsidRPr="00B818D9">
        <w:t>between</w:t>
      </w:r>
      <w:proofErr w:type="spellEnd"/>
      <w:r w:rsidRPr="00B818D9">
        <w:t xml:space="preserve"> HPV </w:t>
      </w:r>
      <w:proofErr w:type="spellStart"/>
      <w:r w:rsidRPr="00B818D9">
        <w:t>carriage</w:t>
      </w:r>
      <w:proofErr w:type="spellEnd"/>
      <w:r w:rsidRPr="00B818D9">
        <w:t xml:space="preserve"> and </w:t>
      </w:r>
      <w:proofErr w:type="spellStart"/>
      <w:r w:rsidRPr="00B818D9">
        <w:t>age</w:t>
      </w:r>
      <w:proofErr w:type="spellEnd"/>
      <w:r w:rsidRPr="00B818D9">
        <w:t xml:space="preserve"> at first intercourse and contraceptive use.</w:t>
      </w:r>
    </w:p>
    <w:tbl>
      <w:tblPr>
        <w:tblpPr w:leftFromText="141" w:rightFromText="141" w:bottomFromText="160" w:vertAnchor="text" w:horzAnchor="margin" w:tblpXSpec="center" w:tblpY="379"/>
        <w:tblOverlap w:val="never"/>
        <w:tblW w:w="10371" w:type="dxa"/>
        <w:tblBorders>
          <w:top w:val="single" w:sz="18" w:space="0" w:color="auto"/>
          <w:bottom w:val="single" w:sz="18" w:space="0" w:color="auto"/>
        </w:tblBorders>
        <w:tblLook w:val="04A0" w:firstRow="1" w:lastRow="0" w:firstColumn="1" w:lastColumn="0" w:noHBand="0" w:noVBand="1"/>
      </w:tblPr>
      <w:tblGrid>
        <w:gridCol w:w="681"/>
        <w:gridCol w:w="2661"/>
        <w:gridCol w:w="1194"/>
        <w:gridCol w:w="148"/>
        <w:gridCol w:w="965"/>
        <w:gridCol w:w="967"/>
        <w:gridCol w:w="1068"/>
        <w:gridCol w:w="871"/>
        <w:gridCol w:w="859"/>
        <w:gridCol w:w="106"/>
        <w:gridCol w:w="851"/>
      </w:tblGrid>
      <w:tr w:rsidR="00053D70" w:rsidRPr="00B818D9" w14:paraId="6D386B62" w14:textId="77777777" w:rsidTr="00053D70">
        <w:trPr>
          <w:trHeight w:hRule="exact" w:val="284"/>
        </w:trPr>
        <w:tc>
          <w:tcPr>
            <w:tcW w:w="3342" w:type="dxa"/>
            <w:gridSpan w:val="2"/>
            <w:tcBorders>
              <w:top w:val="single" w:sz="4" w:space="0" w:color="auto"/>
              <w:left w:val="nil"/>
              <w:bottom w:val="nil"/>
              <w:right w:val="nil"/>
            </w:tcBorders>
            <w:hideMark/>
          </w:tcPr>
          <w:p w14:paraId="32941756"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 xml:space="preserve">         </w:t>
            </w:r>
            <w:proofErr w:type="spellStart"/>
            <w:r w:rsidRPr="00B818D9">
              <w:rPr>
                <w:rFonts w:ascii="Times New Roman" w:hAnsi="Times New Roman" w:cs="Times New Roman"/>
                <w:b/>
                <w:noProof w:val="0"/>
                <w:color w:val="000000" w:themeColor="text1"/>
                <w:sz w:val="24"/>
                <w:szCs w:val="24"/>
              </w:rPr>
              <w:t>Features</w:t>
            </w:r>
            <w:proofErr w:type="spellEnd"/>
            <w:r w:rsidRPr="00B818D9">
              <w:rPr>
                <w:rFonts w:ascii="Times New Roman" w:hAnsi="Times New Roman" w:cs="Times New Roman"/>
                <w:b/>
                <w:noProof w:val="0"/>
                <w:color w:val="000000" w:themeColor="text1"/>
                <w:sz w:val="24"/>
                <w:szCs w:val="24"/>
              </w:rPr>
              <w:t xml:space="preserve"> </w:t>
            </w:r>
          </w:p>
        </w:tc>
        <w:tc>
          <w:tcPr>
            <w:tcW w:w="4342" w:type="dxa"/>
            <w:gridSpan w:val="5"/>
            <w:tcBorders>
              <w:top w:val="single" w:sz="4" w:space="0" w:color="auto"/>
              <w:left w:val="nil"/>
              <w:bottom w:val="nil"/>
              <w:right w:val="nil"/>
            </w:tcBorders>
            <w:hideMark/>
          </w:tcPr>
          <w:p w14:paraId="764FFA42"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HPV</w:t>
            </w:r>
          </w:p>
        </w:tc>
        <w:tc>
          <w:tcPr>
            <w:tcW w:w="1730" w:type="dxa"/>
            <w:gridSpan w:val="2"/>
            <w:tcBorders>
              <w:top w:val="single" w:sz="4" w:space="0" w:color="auto"/>
              <w:left w:val="nil"/>
              <w:bottom w:val="nil"/>
              <w:right w:val="nil"/>
            </w:tcBorders>
          </w:tcPr>
          <w:p w14:paraId="7540A2C5"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957" w:type="dxa"/>
            <w:gridSpan w:val="2"/>
            <w:tcBorders>
              <w:top w:val="single" w:sz="4" w:space="0" w:color="auto"/>
              <w:left w:val="nil"/>
              <w:bottom w:val="nil"/>
              <w:right w:val="nil"/>
            </w:tcBorders>
          </w:tcPr>
          <w:p w14:paraId="4BB155E1"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r>
      <w:tr w:rsidR="00053D70" w:rsidRPr="00B818D9" w14:paraId="0FCC189D" w14:textId="77777777" w:rsidTr="00053D70">
        <w:trPr>
          <w:trHeight w:hRule="exact" w:val="284"/>
        </w:trPr>
        <w:tc>
          <w:tcPr>
            <w:tcW w:w="3342" w:type="dxa"/>
            <w:gridSpan w:val="2"/>
            <w:tcBorders>
              <w:top w:val="nil"/>
              <w:left w:val="nil"/>
              <w:bottom w:val="nil"/>
              <w:right w:val="nil"/>
            </w:tcBorders>
          </w:tcPr>
          <w:p w14:paraId="287C75DB"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2307" w:type="dxa"/>
            <w:gridSpan w:val="3"/>
            <w:tcBorders>
              <w:top w:val="nil"/>
              <w:left w:val="nil"/>
              <w:bottom w:val="nil"/>
              <w:right w:val="nil"/>
            </w:tcBorders>
            <w:hideMark/>
          </w:tcPr>
          <w:p w14:paraId="49C211B9"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Positive</w:t>
            </w:r>
          </w:p>
        </w:tc>
        <w:tc>
          <w:tcPr>
            <w:tcW w:w="2035" w:type="dxa"/>
            <w:gridSpan w:val="2"/>
            <w:tcBorders>
              <w:top w:val="nil"/>
              <w:left w:val="nil"/>
              <w:bottom w:val="nil"/>
              <w:right w:val="nil"/>
            </w:tcBorders>
            <w:hideMark/>
          </w:tcPr>
          <w:p w14:paraId="352EC4C4"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roofErr w:type="spellStart"/>
            <w:r w:rsidRPr="00B818D9">
              <w:rPr>
                <w:rFonts w:ascii="Times New Roman" w:hAnsi="Times New Roman" w:cs="Times New Roman"/>
                <w:b/>
                <w:noProof w:val="0"/>
                <w:color w:val="000000" w:themeColor="text1"/>
                <w:sz w:val="24"/>
                <w:szCs w:val="24"/>
              </w:rPr>
              <w:t>Negative</w:t>
            </w:r>
            <w:proofErr w:type="spellEnd"/>
          </w:p>
        </w:tc>
        <w:tc>
          <w:tcPr>
            <w:tcW w:w="1836" w:type="dxa"/>
            <w:gridSpan w:val="3"/>
            <w:tcBorders>
              <w:top w:val="nil"/>
              <w:left w:val="nil"/>
              <w:bottom w:val="nil"/>
              <w:right w:val="nil"/>
            </w:tcBorders>
          </w:tcPr>
          <w:p w14:paraId="5E3F75E2"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851" w:type="dxa"/>
            <w:tcBorders>
              <w:top w:val="nil"/>
              <w:left w:val="nil"/>
              <w:bottom w:val="nil"/>
              <w:right w:val="nil"/>
            </w:tcBorders>
          </w:tcPr>
          <w:p w14:paraId="439A4168"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w:t>
            </w:r>
          </w:p>
        </w:tc>
      </w:tr>
      <w:tr w:rsidR="00053D70" w:rsidRPr="00B818D9" w14:paraId="655489BF" w14:textId="77777777" w:rsidTr="00053D70">
        <w:trPr>
          <w:trHeight w:hRule="exact" w:val="284"/>
        </w:trPr>
        <w:tc>
          <w:tcPr>
            <w:tcW w:w="3342" w:type="dxa"/>
            <w:gridSpan w:val="2"/>
            <w:tcBorders>
              <w:top w:val="nil"/>
              <w:left w:val="nil"/>
              <w:bottom w:val="single" w:sz="4" w:space="0" w:color="auto"/>
              <w:right w:val="nil"/>
            </w:tcBorders>
          </w:tcPr>
          <w:p w14:paraId="23D8ECBE"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1194" w:type="dxa"/>
            <w:tcBorders>
              <w:top w:val="nil"/>
              <w:left w:val="nil"/>
              <w:bottom w:val="single" w:sz="4" w:space="0" w:color="auto"/>
              <w:right w:val="nil"/>
            </w:tcBorders>
            <w:hideMark/>
          </w:tcPr>
          <w:p w14:paraId="53FF0738"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1113" w:type="dxa"/>
            <w:gridSpan w:val="2"/>
            <w:tcBorders>
              <w:top w:val="nil"/>
              <w:left w:val="nil"/>
              <w:bottom w:val="single" w:sz="4" w:space="0" w:color="auto"/>
              <w:right w:val="nil"/>
            </w:tcBorders>
            <w:hideMark/>
          </w:tcPr>
          <w:p w14:paraId="79C4D325"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967" w:type="dxa"/>
            <w:tcBorders>
              <w:top w:val="nil"/>
              <w:left w:val="nil"/>
              <w:bottom w:val="single" w:sz="4" w:space="0" w:color="auto"/>
              <w:right w:val="nil"/>
            </w:tcBorders>
            <w:hideMark/>
          </w:tcPr>
          <w:p w14:paraId="0EE5308D"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1068" w:type="dxa"/>
            <w:tcBorders>
              <w:top w:val="nil"/>
              <w:left w:val="nil"/>
              <w:bottom w:val="single" w:sz="4" w:space="0" w:color="auto"/>
              <w:right w:val="nil"/>
            </w:tcBorders>
            <w:hideMark/>
          </w:tcPr>
          <w:p w14:paraId="09843950"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71" w:type="dxa"/>
            <w:tcBorders>
              <w:top w:val="nil"/>
              <w:left w:val="nil"/>
              <w:bottom w:val="single" w:sz="4" w:space="0" w:color="auto"/>
              <w:right w:val="nil"/>
            </w:tcBorders>
            <w:hideMark/>
          </w:tcPr>
          <w:p w14:paraId="30976C5C"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965" w:type="dxa"/>
            <w:gridSpan w:val="2"/>
            <w:tcBorders>
              <w:top w:val="nil"/>
              <w:left w:val="nil"/>
              <w:bottom w:val="single" w:sz="4" w:space="0" w:color="auto"/>
              <w:right w:val="nil"/>
            </w:tcBorders>
            <w:hideMark/>
          </w:tcPr>
          <w:p w14:paraId="3C24C509"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51" w:type="dxa"/>
            <w:tcBorders>
              <w:top w:val="nil"/>
              <w:left w:val="nil"/>
              <w:bottom w:val="single" w:sz="4" w:space="0" w:color="auto"/>
              <w:right w:val="nil"/>
            </w:tcBorders>
          </w:tcPr>
          <w:p w14:paraId="69A7CC46"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r>
      <w:tr w:rsidR="00053D70" w:rsidRPr="00B818D9" w14:paraId="2CAA0913" w14:textId="77777777" w:rsidTr="00053D70">
        <w:trPr>
          <w:trHeight w:hRule="exact" w:val="284"/>
        </w:trPr>
        <w:tc>
          <w:tcPr>
            <w:tcW w:w="3342" w:type="dxa"/>
            <w:gridSpan w:val="2"/>
            <w:tcBorders>
              <w:top w:val="nil"/>
              <w:left w:val="nil"/>
              <w:bottom w:val="nil"/>
              <w:right w:val="nil"/>
            </w:tcBorders>
          </w:tcPr>
          <w:p w14:paraId="773548F0"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 xml:space="preserve">Âge of first </w:t>
            </w:r>
            <w:proofErr w:type="spellStart"/>
            <w:r w:rsidRPr="00B818D9">
              <w:rPr>
                <w:rFonts w:ascii="Times New Roman" w:hAnsi="Times New Roman" w:cs="Times New Roman"/>
                <w:b/>
                <w:bCs/>
                <w:noProof w:val="0"/>
                <w:color w:val="000000" w:themeColor="text1"/>
                <w:sz w:val="24"/>
                <w:szCs w:val="24"/>
              </w:rPr>
              <w:t>sexual</w:t>
            </w:r>
            <w:proofErr w:type="spellEnd"/>
            <w:r w:rsidRPr="00B818D9">
              <w:rPr>
                <w:rFonts w:ascii="Times New Roman" w:hAnsi="Times New Roman" w:cs="Times New Roman"/>
                <w:b/>
                <w:bCs/>
                <w:noProof w:val="0"/>
                <w:color w:val="000000" w:themeColor="text1"/>
                <w:sz w:val="24"/>
                <w:szCs w:val="24"/>
              </w:rPr>
              <w:t xml:space="preserve"> intercourse</w:t>
            </w:r>
          </w:p>
        </w:tc>
        <w:tc>
          <w:tcPr>
            <w:tcW w:w="1342" w:type="dxa"/>
            <w:gridSpan w:val="2"/>
            <w:tcBorders>
              <w:top w:val="nil"/>
              <w:left w:val="nil"/>
              <w:bottom w:val="nil"/>
              <w:right w:val="nil"/>
            </w:tcBorders>
          </w:tcPr>
          <w:p w14:paraId="523C163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tcBorders>
              <w:top w:val="nil"/>
              <w:left w:val="nil"/>
              <w:bottom w:val="nil"/>
              <w:right w:val="nil"/>
            </w:tcBorders>
          </w:tcPr>
          <w:p w14:paraId="662E60D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035" w:type="dxa"/>
            <w:gridSpan w:val="2"/>
            <w:tcBorders>
              <w:top w:val="nil"/>
              <w:left w:val="nil"/>
              <w:bottom w:val="nil"/>
              <w:right w:val="nil"/>
            </w:tcBorders>
          </w:tcPr>
          <w:p w14:paraId="1C466F9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71" w:type="dxa"/>
            <w:tcBorders>
              <w:top w:val="nil"/>
              <w:left w:val="nil"/>
              <w:bottom w:val="nil"/>
              <w:right w:val="nil"/>
            </w:tcBorders>
          </w:tcPr>
          <w:p w14:paraId="553429B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nil"/>
              <w:right w:val="nil"/>
            </w:tcBorders>
          </w:tcPr>
          <w:p w14:paraId="4D30D88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nil"/>
              <w:right w:val="nil"/>
            </w:tcBorders>
            <w:hideMark/>
          </w:tcPr>
          <w:p w14:paraId="65EF695D"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r>
      <w:tr w:rsidR="00053D70" w:rsidRPr="00B818D9" w14:paraId="18A5C5A2" w14:textId="77777777" w:rsidTr="00053D70">
        <w:trPr>
          <w:trHeight w:hRule="exact" w:val="284"/>
        </w:trPr>
        <w:tc>
          <w:tcPr>
            <w:tcW w:w="681" w:type="dxa"/>
            <w:tcBorders>
              <w:top w:val="nil"/>
              <w:left w:val="nil"/>
              <w:bottom w:val="nil"/>
              <w:right w:val="nil"/>
            </w:tcBorders>
          </w:tcPr>
          <w:p w14:paraId="122AF42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tcPr>
          <w:p w14:paraId="14E50BE8"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18 and over</w:t>
            </w:r>
          </w:p>
        </w:tc>
        <w:tc>
          <w:tcPr>
            <w:tcW w:w="1194" w:type="dxa"/>
            <w:tcBorders>
              <w:top w:val="nil"/>
              <w:left w:val="nil"/>
              <w:bottom w:val="nil"/>
              <w:right w:val="nil"/>
            </w:tcBorders>
            <w:vAlign w:val="center"/>
          </w:tcPr>
          <w:p w14:paraId="32067C4E"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33</w:t>
            </w:r>
          </w:p>
        </w:tc>
        <w:tc>
          <w:tcPr>
            <w:tcW w:w="1113" w:type="dxa"/>
            <w:gridSpan w:val="2"/>
            <w:tcBorders>
              <w:top w:val="nil"/>
              <w:left w:val="nil"/>
              <w:bottom w:val="nil"/>
              <w:right w:val="nil"/>
            </w:tcBorders>
            <w:vAlign w:val="bottom"/>
          </w:tcPr>
          <w:p w14:paraId="3DDB789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36,67</w:t>
            </w:r>
          </w:p>
        </w:tc>
        <w:tc>
          <w:tcPr>
            <w:tcW w:w="967" w:type="dxa"/>
            <w:tcBorders>
              <w:top w:val="nil"/>
              <w:left w:val="nil"/>
              <w:bottom w:val="nil"/>
              <w:right w:val="nil"/>
            </w:tcBorders>
            <w:vAlign w:val="center"/>
          </w:tcPr>
          <w:p w14:paraId="27ADA11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1068" w:type="dxa"/>
            <w:tcBorders>
              <w:top w:val="nil"/>
              <w:left w:val="nil"/>
              <w:bottom w:val="nil"/>
              <w:right w:val="nil"/>
            </w:tcBorders>
            <w:vAlign w:val="center"/>
          </w:tcPr>
          <w:p w14:paraId="4B0A4C65"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35,19</w:t>
            </w:r>
          </w:p>
        </w:tc>
        <w:tc>
          <w:tcPr>
            <w:tcW w:w="871" w:type="dxa"/>
            <w:tcBorders>
              <w:top w:val="nil"/>
              <w:left w:val="nil"/>
              <w:bottom w:val="nil"/>
              <w:right w:val="nil"/>
            </w:tcBorders>
            <w:vAlign w:val="center"/>
          </w:tcPr>
          <w:p w14:paraId="6521926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71</w:t>
            </w:r>
          </w:p>
        </w:tc>
        <w:tc>
          <w:tcPr>
            <w:tcW w:w="965" w:type="dxa"/>
            <w:gridSpan w:val="2"/>
            <w:tcBorders>
              <w:top w:val="nil"/>
              <w:left w:val="nil"/>
              <w:bottom w:val="nil"/>
              <w:right w:val="nil"/>
            </w:tcBorders>
          </w:tcPr>
          <w:p w14:paraId="53F9B5A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35,86</w:t>
            </w:r>
          </w:p>
        </w:tc>
        <w:tc>
          <w:tcPr>
            <w:tcW w:w="851" w:type="dxa"/>
            <w:vMerge w:val="restart"/>
            <w:tcBorders>
              <w:top w:val="nil"/>
              <w:left w:val="nil"/>
              <w:right w:val="nil"/>
            </w:tcBorders>
            <w:vAlign w:val="center"/>
          </w:tcPr>
          <w:p w14:paraId="2DBBCC9F"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0,82</w:t>
            </w:r>
          </w:p>
        </w:tc>
      </w:tr>
      <w:tr w:rsidR="00053D70" w:rsidRPr="00B818D9" w14:paraId="02D47B6C" w14:textId="77777777" w:rsidTr="00053D70">
        <w:trPr>
          <w:trHeight w:hRule="exact" w:val="284"/>
        </w:trPr>
        <w:tc>
          <w:tcPr>
            <w:tcW w:w="681" w:type="dxa"/>
            <w:tcBorders>
              <w:top w:val="nil"/>
              <w:left w:val="nil"/>
              <w:bottom w:val="nil"/>
              <w:right w:val="nil"/>
            </w:tcBorders>
          </w:tcPr>
          <w:p w14:paraId="2A9B9179"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tcPr>
          <w:p w14:paraId="2D289C9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 xml:space="preserve">Under 18s </w:t>
            </w:r>
          </w:p>
        </w:tc>
        <w:tc>
          <w:tcPr>
            <w:tcW w:w="1194" w:type="dxa"/>
            <w:tcBorders>
              <w:top w:val="nil"/>
              <w:left w:val="nil"/>
              <w:bottom w:val="nil"/>
              <w:right w:val="nil"/>
            </w:tcBorders>
            <w:vAlign w:val="center"/>
          </w:tcPr>
          <w:p w14:paraId="0A0BE0D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57</w:t>
            </w:r>
          </w:p>
        </w:tc>
        <w:tc>
          <w:tcPr>
            <w:tcW w:w="1113" w:type="dxa"/>
            <w:gridSpan w:val="2"/>
            <w:tcBorders>
              <w:top w:val="nil"/>
              <w:left w:val="nil"/>
              <w:bottom w:val="nil"/>
              <w:right w:val="nil"/>
            </w:tcBorders>
            <w:vAlign w:val="bottom"/>
          </w:tcPr>
          <w:p w14:paraId="04BE44DF"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63,33</w:t>
            </w:r>
          </w:p>
        </w:tc>
        <w:tc>
          <w:tcPr>
            <w:tcW w:w="967" w:type="dxa"/>
            <w:tcBorders>
              <w:top w:val="nil"/>
              <w:left w:val="nil"/>
              <w:bottom w:val="nil"/>
              <w:right w:val="nil"/>
            </w:tcBorders>
            <w:vAlign w:val="center"/>
          </w:tcPr>
          <w:p w14:paraId="1264D68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70</w:t>
            </w:r>
          </w:p>
        </w:tc>
        <w:tc>
          <w:tcPr>
            <w:tcW w:w="1068" w:type="dxa"/>
            <w:tcBorders>
              <w:top w:val="nil"/>
              <w:left w:val="nil"/>
              <w:bottom w:val="nil"/>
              <w:right w:val="nil"/>
            </w:tcBorders>
            <w:vAlign w:val="center"/>
          </w:tcPr>
          <w:p w14:paraId="4187101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64,81</w:t>
            </w:r>
          </w:p>
        </w:tc>
        <w:tc>
          <w:tcPr>
            <w:tcW w:w="871" w:type="dxa"/>
            <w:tcBorders>
              <w:top w:val="nil"/>
              <w:left w:val="nil"/>
              <w:bottom w:val="nil"/>
              <w:right w:val="nil"/>
            </w:tcBorders>
            <w:vAlign w:val="center"/>
          </w:tcPr>
          <w:p w14:paraId="7581701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127</w:t>
            </w:r>
          </w:p>
        </w:tc>
        <w:tc>
          <w:tcPr>
            <w:tcW w:w="965" w:type="dxa"/>
            <w:gridSpan w:val="2"/>
            <w:tcBorders>
              <w:top w:val="nil"/>
              <w:left w:val="nil"/>
              <w:bottom w:val="nil"/>
              <w:right w:val="nil"/>
            </w:tcBorders>
          </w:tcPr>
          <w:p w14:paraId="01B6EAF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64,14</w:t>
            </w:r>
          </w:p>
        </w:tc>
        <w:tc>
          <w:tcPr>
            <w:tcW w:w="851" w:type="dxa"/>
            <w:vMerge/>
            <w:tcBorders>
              <w:left w:val="nil"/>
              <w:bottom w:val="nil"/>
              <w:right w:val="nil"/>
            </w:tcBorders>
          </w:tcPr>
          <w:p w14:paraId="6161DFD3"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r w:rsidR="00053D70" w:rsidRPr="00B818D9" w14:paraId="6CBE749C" w14:textId="77777777" w:rsidTr="00053D70">
        <w:trPr>
          <w:trHeight w:hRule="exact" w:val="284"/>
        </w:trPr>
        <w:tc>
          <w:tcPr>
            <w:tcW w:w="3342" w:type="dxa"/>
            <w:gridSpan w:val="2"/>
            <w:tcBorders>
              <w:top w:val="nil"/>
              <w:left w:val="nil"/>
              <w:bottom w:val="nil"/>
              <w:right w:val="nil"/>
            </w:tcBorders>
            <w:hideMark/>
          </w:tcPr>
          <w:p w14:paraId="2C8F9994"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Utilisation de la contraception</w:t>
            </w:r>
          </w:p>
        </w:tc>
        <w:tc>
          <w:tcPr>
            <w:tcW w:w="1342" w:type="dxa"/>
            <w:gridSpan w:val="2"/>
            <w:tcBorders>
              <w:top w:val="nil"/>
              <w:left w:val="nil"/>
              <w:bottom w:val="nil"/>
              <w:right w:val="nil"/>
            </w:tcBorders>
          </w:tcPr>
          <w:p w14:paraId="1C039737"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tcBorders>
              <w:top w:val="nil"/>
              <w:left w:val="nil"/>
              <w:bottom w:val="nil"/>
              <w:right w:val="nil"/>
            </w:tcBorders>
          </w:tcPr>
          <w:p w14:paraId="50CCD84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035" w:type="dxa"/>
            <w:gridSpan w:val="2"/>
            <w:tcBorders>
              <w:top w:val="nil"/>
              <w:left w:val="nil"/>
              <w:bottom w:val="nil"/>
              <w:right w:val="nil"/>
            </w:tcBorders>
          </w:tcPr>
          <w:p w14:paraId="5D92A1BE"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71" w:type="dxa"/>
            <w:tcBorders>
              <w:top w:val="nil"/>
              <w:left w:val="nil"/>
              <w:bottom w:val="nil"/>
              <w:right w:val="nil"/>
            </w:tcBorders>
          </w:tcPr>
          <w:p w14:paraId="5D53D07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nil"/>
              <w:right w:val="nil"/>
            </w:tcBorders>
          </w:tcPr>
          <w:p w14:paraId="737121E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nil"/>
              <w:right w:val="nil"/>
            </w:tcBorders>
            <w:hideMark/>
          </w:tcPr>
          <w:p w14:paraId="562F398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r>
      <w:tr w:rsidR="00053D70" w:rsidRPr="00B818D9" w14:paraId="3A73F58B" w14:textId="77777777" w:rsidTr="00053D70">
        <w:trPr>
          <w:trHeight w:hRule="exact" w:val="284"/>
        </w:trPr>
        <w:tc>
          <w:tcPr>
            <w:tcW w:w="681" w:type="dxa"/>
            <w:tcBorders>
              <w:top w:val="nil"/>
              <w:left w:val="nil"/>
              <w:bottom w:val="nil"/>
              <w:right w:val="nil"/>
            </w:tcBorders>
          </w:tcPr>
          <w:p w14:paraId="618C87F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hideMark/>
          </w:tcPr>
          <w:p w14:paraId="674831BE"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Yes</w:t>
            </w:r>
          </w:p>
        </w:tc>
        <w:tc>
          <w:tcPr>
            <w:tcW w:w="1194" w:type="dxa"/>
            <w:tcBorders>
              <w:top w:val="nil"/>
              <w:left w:val="nil"/>
              <w:bottom w:val="nil"/>
              <w:right w:val="nil"/>
            </w:tcBorders>
            <w:vAlign w:val="center"/>
          </w:tcPr>
          <w:p w14:paraId="57A9364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31</w:t>
            </w:r>
          </w:p>
        </w:tc>
        <w:tc>
          <w:tcPr>
            <w:tcW w:w="1113" w:type="dxa"/>
            <w:gridSpan w:val="2"/>
            <w:tcBorders>
              <w:top w:val="nil"/>
              <w:left w:val="nil"/>
              <w:bottom w:val="nil"/>
              <w:right w:val="nil"/>
            </w:tcBorders>
            <w:vAlign w:val="bottom"/>
          </w:tcPr>
          <w:p w14:paraId="1193AC4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34,44</w:t>
            </w:r>
          </w:p>
        </w:tc>
        <w:tc>
          <w:tcPr>
            <w:tcW w:w="967" w:type="dxa"/>
            <w:tcBorders>
              <w:top w:val="nil"/>
              <w:left w:val="nil"/>
              <w:bottom w:val="nil"/>
              <w:right w:val="nil"/>
            </w:tcBorders>
            <w:vAlign w:val="center"/>
          </w:tcPr>
          <w:p w14:paraId="694567B3"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35</w:t>
            </w:r>
          </w:p>
        </w:tc>
        <w:tc>
          <w:tcPr>
            <w:tcW w:w="1068" w:type="dxa"/>
            <w:tcBorders>
              <w:top w:val="nil"/>
              <w:left w:val="nil"/>
              <w:bottom w:val="nil"/>
              <w:right w:val="nil"/>
            </w:tcBorders>
            <w:vAlign w:val="center"/>
          </w:tcPr>
          <w:p w14:paraId="26A82F8C"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32,41</w:t>
            </w:r>
          </w:p>
        </w:tc>
        <w:tc>
          <w:tcPr>
            <w:tcW w:w="871" w:type="dxa"/>
            <w:tcBorders>
              <w:top w:val="nil"/>
              <w:left w:val="nil"/>
              <w:bottom w:val="nil"/>
              <w:right w:val="nil"/>
            </w:tcBorders>
            <w:vAlign w:val="center"/>
          </w:tcPr>
          <w:p w14:paraId="1D34C87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w:t>
            </w:r>
          </w:p>
        </w:tc>
        <w:tc>
          <w:tcPr>
            <w:tcW w:w="965" w:type="dxa"/>
            <w:gridSpan w:val="2"/>
            <w:tcBorders>
              <w:top w:val="nil"/>
              <w:left w:val="nil"/>
              <w:bottom w:val="nil"/>
              <w:right w:val="nil"/>
            </w:tcBorders>
          </w:tcPr>
          <w:p w14:paraId="0CFAE5A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33,33</w:t>
            </w:r>
          </w:p>
        </w:tc>
        <w:tc>
          <w:tcPr>
            <w:tcW w:w="851" w:type="dxa"/>
            <w:vMerge w:val="restart"/>
            <w:tcBorders>
              <w:top w:val="nil"/>
              <w:left w:val="nil"/>
              <w:bottom w:val="nil"/>
              <w:right w:val="nil"/>
            </w:tcBorders>
            <w:vAlign w:val="center"/>
          </w:tcPr>
          <w:p w14:paraId="1048230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0,76</w:t>
            </w:r>
          </w:p>
        </w:tc>
      </w:tr>
      <w:tr w:rsidR="00053D70" w:rsidRPr="00B818D9" w14:paraId="0A0D608E" w14:textId="77777777" w:rsidTr="00053D70">
        <w:trPr>
          <w:trHeight w:hRule="exact" w:val="284"/>
        </w:trPr>
        <w:tc>
          <w:tcPr>
            <w:tcW w:w="681" w:type="dxa"/>
            <w:tcBorders>
              <w:top w:val="nil"/>
              <w:left w:val="nil"/>
              <w:bottom w:val="nil"/>
              <w:right w:val="nil"/>
            </w:tcBorders>
          </w:tcPr>
          <w:p w14:paraId="0D9FABF7"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hideMark/>
          </w:tcPr>
          <w:p w14:paraId="4194EDB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No</w:t>
            </w:r>
          </w:p>
        </w:tc>
        <w:tc>
          <w:tcPr>
            <w:tcW w:w="1194" w:type="dxa"/>
            <w:tcBorders>
              <w:top w:val="nil"/>
              <w:left w:val="nil"/>
              <w:bottom w:val="nil"/>
              <w:right w:val="nil"/>
            </w:tcBorders>
            <w:vAlign w:val="center"/>
          </w:tcPr>
          <w:p w14:paraId="0971185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59</w:t>
            </w:r>
          </w:p>
        </w:tc>
        <w:tc>
          <w:tcPr>
            <w:tcW w:w="1113" w:type="dxa"/>
            <w:gridSpan w:val="2"/>
            <w:tcBorders>
              <w:top w:val="nil"/>
              <w:left w:val="nil"/>
              <w:bottom w:val="nil"/>
              <w:right w:val="nil"/>
            </w:tcBorders>
            <w:vAlign w:val="bottom"/>
          </w:tcPr>
          <w:p w14:paraId="52BEBF28"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65,56</w:t>
            </w:r>
          </w:p>
        </w:tc>
        <w:tc>
          <w:tcPr>
            <w:tcW w:w="967" w:type="dxa"/>
            <w:tcBorders>
              <w:top w:val="nil"/>
              <w:left w:val="nil"/>
              <w:bottom w:val="nil"/>
              <w:right w:val="nil"/>
            </w:tcBorders>
          </w:tcPr>
          <w:p w14:paraId="7AB8324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73</w:t>
            </w:r>
          </w:p>
        </w:tc>
        <w:tc>
          <w:tcPr>
            <w:tcW w:w="1068" w:type="dxa"/>
            <w:tcBorders>
              <w:top w:val="nil"/>
              <w:left w:val="nil"/>
              <w:bottom w:val="nil"/>
              <w:right w:val="nil"/>
            </w:tcBorders>
          </w:tcPr>
          <w:p w14:paraId="076EACD6"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67,59</w:t>
            </w:r>
          </w:p>
        </w:tc>
        <w:tc>
          <w:tcPr>
            <w:tcW w:w="871" w:type="dxa"/>
            <w:tcBorders>
              <w:top w:val="nil"/>
              <w:left w:val="nil"/>
              <w:bottom w:val="nil"/>
              <w:right w:val="nil"/>
            </w:tcBorders>
            <w:vAlign w:val="center"/>
          </w:tcPr>
          <w:p w14:paraId="3BE940C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132</w:t>
            </w:r>
          </w:p>
        </w:tc>
        <w:tc>
          <w:tcPr>
            <w:tcW w:w="965" w:type="dxa"/>
            <w:gridSpan w:val="2"/>
            <w:tcBorders>
              <w:top w:val="nil"/>
              <w:left w:val="nil"/>
              <w:bottom w:val="nil"/>
              <w:right w:val="nil"/>
            </w:tcBorders>
          </w:tcPr>
          <w:p w14:paraId="7E6693C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66,67</w:t>
            </w:r>
          </w:p>
        </w:tc>
        <w:tc>
          <w:tcPr>
            <w:tcW w:w="851" w:type="dxa"/>
            <w:vMerge/>
            <w:tcBorders>
              <w:top w:val="nil"/>
              <w:left w:val="nil"/>
              <w:bottom w:val="nil"/>
              <w:right w:val="nil"/>
            </w:tcBorders>
          </w:tcPr>
          <w:p w14:paraId="40409E80"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r w:rsidR="00053D70" w:rsidRPr="00B818D9" w14:paraId="43A50856" w14:textId="77777777" w:rsidTr="00053D70">
        <w:trPr>
          <w:trHeight w:hRule="exact" w:val="284"/>
        </w:trPr>
        <w:tc>
          <w:tcPr>
            <w:tcW w:w="681" w:type="dxa"/>
            <w:tcBorders>
              <w:top w:val="nil"/>
              <w:left w:val="nil"/>
              <w:bottom w:val="single" w:sz="4" w:space="0" w:color="auto"/>
              <w:right w:val="nil"/>
            </w:tcBorders>
          </w:tcPr>
          <w:p w14:paraId="3E3DE913"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single" w:sz="4" w:space="0" w:color="auto"/>
              <w:right w:val="nil"/>
            </w:tcBorders>
          </w:tcPr>
          <w:p w14:paraId="68234E4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1194" w:type="dxa"/>
            <w:tcBorders>
              <w:top w:val="nil"/>
              <w:left w:val="nil"/>
              <w:bottom w:val="single" w:sz="4" w:space="0" w:color="auto"/>
              <w:right w:val="nil"/>
            </w:tcBorders>
            <w:vAlign w:val="center"/>
          </w:tcPr>
          <w:p w14:paraId="2D7FB5FE"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1113" w:type="dxa"/>
            <w:gridSpan w:val="2"/>
            <w:tcBorders>
              <w:top w:val="nil"/>
              <w:left w:val="nil"/>
              <w:bottom w:val="single" w:sz="4" w:space="0" w:color="auto"/>
              <w:right w:val="nil"/>
            </w:tcBorders>
            <w:vAlign w:val="bottom"/>
          </w:tcPr>
          <w:p w14:paraId="177598D5"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967" w:type="dxa"/>
            <w:tcBorders>
              <w:top w:val="nil"/>
              <w:left w:val="nil"/>
              <w:bottom w:val="single" w:sz="4" w:space="0" w:color="auto"/>
              <w:right w:val="nil"/>
            </w:tcBorders>
          </w:tcPr>
          <w:p w14:paraId="1574E8C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1068" w:type="dxa"/>
            <w:tcBorders>
              <w:top w:val="nil"/>
              <w:left w:val="nil"/>
              <w:bottom w:val="single" w:sz="4" w:space="0" w:color="auto"/>
              <w:right w:val="nil"/>
            </w:tcBorders>
          </w:tcPr>
          <w:p w14:paraId="4112625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871" w:type="dxa"/>
            <w:tcBorders>
              <w:top w:val="nil"/>
              <w:left w:val="nil"/>
              <w:bottom w:val="single" w:sz="4" w:space="0" w:color="auto"/>
              <w:right w:val="nil"/>
            </w:tcBorders>
            <w:vAlign w:val="center"/>
          </w:tcPr>
          <w:p w14:paraId="7952C9B0"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single" w:sz="4" w:space="0" w:color="auto"/>
              <w:right w:val="nil"/>
            </w:tcBorders>
          </w:tcPr>
          <w:p w14:paraId="7810665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single" w:sz="4" w:space="0" w:color="auto"/>
              <w:right w:val="nil"/>
            </w:tcBorders>
          </w:tcPr>
          <w:p w14:paraId="2832E5C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bl>
    <w:p w14:paraId="241DB77F" w14:textId="412601A0" w:rsidR="00072F4A" w:rsidRPr="00B818D9" w:rsidRDefault="00072F4A" w:rsidP="00B818D9">
      <w:pPr>
        <w:pStyle w:val="NormalWeb"/>
        <w:spacing w:line="360" w:lineRule="auto"/>
        <w:jc w:val="both"/>
        <w:rPr>
          <w:b/>
          <w:bCs/>
        </w:rPr>
      </w:pPr>
      <w:r w:rsidRPr="00B818D9">
        <w:rPr>
          <w:b/>
          <w:bCs/>
        </w:rPr>
        <w:t>Table VII</w:t>
      </w:r>
      <w:r w:rsidR="000A005A" w:rsidRPr="00B818D9">
        <w:rPr>
          <w:b/>
          <w:bCs/>
        </w:rPr>
        <w:t xml:space="preserve">. </w:t>
      </w:r>
      <w:r w:rsidR="000A005A" w:rsidRPr="00887324">
        <w:t xml:space="preserve">HPV </w:t>
      </w:r>
      <w:proofErr w:type="spellStart"/>
      <w:r w:rsidR="000A005A" w:rsidRPr="00887324">
        <w:t>carriage</w:t>
      </w:r>
      <w:proofErr w:type="spellEnd"/>
      <w:r w:rsidR="000A005A" w:rsidRPr="00887324">
        <w:t xml:space="preserve"> </w:t>
      </w:r>
      <w:proofErr w:type="spellStart"/>
      <w:r w:rsidR="000A005A" w:rsidRPr="00887324">
        <w:t>according</w:t>
      </w:r>
      <w:proofErr w:type="spellEnd"/>
      <w:r w:rsidR="000A005A" w:rsidRPr="00887324">
        <w:t xml:space="preserve"> to </w:t>
      </w:r>
      <w:proofErr w:type="spellStart"/>
      <w:r w:rsidR="000A005A" w:rsidRPr="00887324">
        <w:t>age</w:t>
      </w:r>
      <w:proofErr w:type="spellEnd"/>
      <w:r w:rsidR="000A005A" w:rsidRPr="00887324">
        <w:t xml:space="preserve"> at </w:t>
      </w:r>
      <w:proofErr w:type="spellStart"/>
      <w:r w:rsidR="000A005A" w:rsidRPr="00887324">
        <w:t>firts</w:t>
      </w:r>
      <w:proofErr w:type="spellEnd"/>
      <w:r w:rsidR="000A005A" w:rsidRPr="00887324">
        <w:t xml:space="preserve"> intercourse and contraceptive use</w:t>
      </w:r>
    </w:p>
    <w:p w14:paraId="39DD4241" w14:textId="77777777" w:rsidR="00D22422" w:rsidRPr="00B818D9" w:rsidRDefault="00D22422" w:rsidP="00B818D9">
      <w:pPr>
        <w:pStyle w:val="NormalWeb"/>
        <w:spacing w:line="360" w:lineRule="auto"/>
        <w:jc w:val="both"/>
        <w:rPr>
          <w:b/>
          <w:bCs/>
        </w:rPr>
      </w:pPr>
    </w:p>
    <w:p w14:paraId="79E8341F" w14:textId="5B4C1F1F" w:rsidR="00072F4A" w:rsidRPr="00B818D9" w:rsidRDefault="00072F4A" w:rsidP="00B818D9">
      <w:pPr>
        <w:pStyle w:val="NormalWeb"/>
        <w:numPr>
          <w:ilvl w:val="1"/>
          <w:numId w:val="1"/>
        </w:numPr>
        <w:spacing w:line="360" w:lineRule="auto"/>
        <w:jc w:val="both"/>
        <w:rPr>
          <w:b/>
          <w:bCs/>
        </w:rPr>
      </w:pPr>
      <w:r w:rsidRPr="00B818D9">
        <w:rPr>
          <w:b/>
          <w:bCs/>
        </w:rPr>
        <w:t xml:space="preserve">Risk </w:t>
      </w:r>
      <w:proofErr w:type="spellStart"/>
      <w:r w:rsidRPr="00B818D9">
        <w:rPr>
          <w:b/>
          <w:bCs/>
        </w:rPr>
        <w:t>factors</w:t>
      </w:r>
      <w:proofErr w:type="spellEnd"/>
      <w:r w:rsidRPr="00B818D9">
        <w:rPr>
          <w:b/>
          <w:bCs/>
        </w:rPr>
        <w:t xml:space="preserve"> </w:t>
      </w:r>
      <w:proofErr w:type="spellStart"/>
      <w:r w:rsidRPr="00B818D9">
        <w:rPr>
          <w:b/>
          <w:bCs/>
        </w:rPr>
        <w:t>independently</w:t>
      </w:r>
      <w:proofErr w:type="spellEnd"/>
      <w:r w:rsidRPr="00B818D9">
        <w:rPr>
          <w:b/>
          <w:bCs/>
        </w:rPr>
        <w:t xml:space="preserve"> </w:t>
      </w:r>
      <w:proofErr w:type="spellStart"/>
      <w:r w:rsidRPr="00B818D9">
        <w:rPr>
          <w:b/>
          <w:bCs/>
        </w:rPr>
        <w:t>associated</w:t>
      </w:r>
      <w:proofErr w:type="spellEnd"/>
      <w:r w:rsidRPr="00B818D9">
        <w:rPr>
          <w:b/>
          <w:bCs/>
        </w:rPr>
        <w:t xml:space="preserve"> </w:t>
      </w:r>
      <w:proofErr w:type="spellStart"/>
      <w:r w:rsidRPr="00B818D9">
        <w:rPr>
          <w:b/>
          <w:bCs/>
        </w:rPr>
        <w:t>with</w:t>
      </w:r>
      <w:proofErr w:type="spellEnd"/>
      <w:r w:rsidRPr="00B818D9">
        <w:rPr>
          <w:b/>
          <w:bCs/>
        </w:rPr>
        <w:t xml:space="preserve"> HPV </w:t>
      </w:r>
      <w:proofErr w:type="spellStart"/>
      <w:r w:rsidRPr="00B818D9">
        <w:rPr>
          <w:b/>
          <w:bCs/>
        </w:rPr>
        <w:t>carriage</w:t>
      </w:r>
      <w:proofErr w:type="spellEnd"/>
      <w:r w:rsidRPr="00B818D9">
        <w:rPr>
          <w:b/>
          <w:bCs/>
        </w:rPr>
        <w:t xml:space="preserve"> </w:t>
      </w:r>
    </w:p>
    <w:p w14:paraId="5C247A67" w14:textId="77777777" w:rsidR="00072F4A" w:rsidRPr="00B818D9" w:rsidRDefault="00072F4A" w:rsidP="00B818D9">
      <w:pPr>
        <w:pStyle w:val="NormalWeb"/>
        <w:spacing w:line="360" w:lineRule="auto"/>
        <w:jc w:val="both"/>
      </w:pPr>
      <w:r w:rsidRPr="00B818D9">
        <w:t xml:space="preserve">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we</w:t>
      </w:r>
      <w:proofErr w:type="spellEnd"/>
      <w:r w:rsidRPr="00B818D9">
        <w:t xml:space="preserve"> </w:t>
      </w:r>
      <w:proofErr w:type="spellStart"/>
      <w:r w:rsidRPr="00B818D9">
        <w:t>found</w:t>
      </w:r>
      <w:proofErr w:type="spellEnd"/>
      <w:r w:rsidRPr="00B818D9">
        <w:t xml:space="preserve"> a </w:t>
      </w:r>
      <w:proofErr w:type="spellStart"/>
      <w:r w:rsidRPr="00B818D9">
        <w:t>significant</w:t>
      </w:r>
      <w:proofErr w:type="spellEnd"/>
      <w:r w:rsidRPr="00B818D9">
        <w:t xml:space="preserve"> association </w:t>
      </w:r>
      <w:proofErr w:type="spellStart"/>
      <w:r w:rsidRPr="00B818D9">
        <w:t>between</w:t>
      </w:r>
      <w:proofErr w:type="spellEnd"/>
      <w:r w:rsidRPr="00B818D9">
        <w:t xml:space="preserve"> girls </w:t>
      </w:r>
      <w:proofErr w:type="spellStart"/>
      <w:r w:rsidRPr="00B818D9">
        <w:t>with</w:t>
      </w:r>
      <w:proofErr w:type="spellEnd"/>
      <w:r w:rsidRPr="00B818D9">
        <w:t xml:space="preserve"> </w:t>
      </w:r>
      <w:proofErr w:type="spellStart"/>
      <w:r w:rsidRPr="00B818D9">
        <w:t>cohabiting</w:t>
      </w:r>
      <w:proofErr w:type="spellEnd"/>
      <w:r w:rsidRPr="00B818D9">
        <w:t xml:space="preserve"> parents and HPV </w:t>
      </w:r>
      <w:proofErr w:type="spellStart"/>
      <w:r w:rsidRPr="00B818D9">
        <w:t>carriage</w:t>
      </w:r>
      <w:proofErr w:type="spellEnd"/>
      <w:r w:rsidRPr="00B818D9">
        <w:t xml:space="preserve"> (p=0.001). </w:t>
      </w:r>
      <w:proofErr w:type="spellStart"/>
      <w:r w:rsidRPr="00B818D9">
        <w:t>These</w:t>
      </w:r>
      <w:proofErr w:type="spellEnd"/>
      <w:r w:rsidRPr="00B818D9">
        <w:t xml:space="preserve"> girls </w:t>
      </w:r>
      <w:proofErr w:type="spellStart"/>
      <w:r w:rsidRPr="00B818D9">
        <w:t>were</w:t>
      </w:r>
      <w:proofErr w:type="spellEnd"/>
      <w:r w:rsidRPr="00B818D9">
        <w:t xml:space="preserve"> 3 times more </w:t>
      </w:r>
      <w:proofErr w:type="spellStart"/>
      <w:r w:rsidRPr="00B818D9">
        <w:t>likely</w:t>
      </w:r>
      <w:proofErr w:type="spellEnd"/>
      <w:r w:rsidRPr="00B818D9">
        <w:t xml:space="preserve"> to carry HPV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On the </w:t>
      </w:r>
      <w:proofErr w:type="spellStart"/>
      <w:r w:rsidRPr="00B818D9">
        <w:t>other</w:t>
      </w:r>
      <w:proofErr w:type="spellEnd"/>
      <w:r w:rsidRPr="00B818D9">
        <w:t xml:space="preserve"> hand, </w:t>
      </w:r>
      <w:proofErr w:type="spellStart"/>
      <w:r w:rsidRPr="00B818D9">
        <w:t>when</w:t>
      </w:r>
      <w:proofErr w:type="spellEnd"/>
      <w:r w:rsidRPr="00B818D9">
        <w:t xml:space="preserve"> </w:t>
      </w:r>
      <w:proofErr w:type="spellStart"/>
      <w:r w:rsidRPr="00B818D9">
        <w:t>comparing</w:t>
      </w:r>
      <w:proofErr w:type="spellEnd"/>
      <w:r w:rsidRPr="00B818D9">
        <w:t xml:space="preserve"> girls </w:t>
      </w:r>
      <w:proofErr w:type="spellStart"/>
      <w:r w:rsidRPr="00B818D9">
        <w:t>whose</w:t>
      </w:r>
      <w:proofErr w:type="spellEnd"/>
      <w:r w:rsidRPr="00B818D9">
        <w:t xml:space="preserve"> parents </w:t>
      </w:r>
      <w:proofErr w:type="spellStart"/>
      <w:r w:rsidRPr="00B818D9">
        <w:t>were</w:t>
      </w:r>
      <w:proofErr w:type="spellEnd"/>
      <w:r w:rsidRPr="00B818D9">
        <w:t xml:space="preserve"> single </w:t>
      </w:r>
      <w:proofErr w:type="spellStart"/>
      <w:r w:rsidRPr="00B818D9">
        <w:t>with</w:t>
      </w:r>
      <w:proofErr w:type="spellEnd"/>
      <w:r w:rsidRPr="00B818D9">
        <w:t xml:space="preserve"> </w:t>
      </w:r>
      <w:proofErr w:type="spellStart"/>
      <w:r w:rsidRPr="00B818D9">
        <w:t>those</w:t>
      </w:r>
      <w:proofErr w:type="spellEnd"/>
      <w:r w:rsidRPr="00B818D9">
        <w:t xml:space="preserve"> </w:t>
      </w:r>
      <w:proofErr w:type="spellStart"/>
      <w:r w:rsidRPr="00B818D9">
        <w:lastRenderedPageBreak/>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w:t>
      </w:r>
      <w:proofErr w:type="spellStart"/>
      <w:r w:rsidRPr="00B818D9">
        <w:t>there</w:t>
      </w:r>
      <w:proofErr w:type="spellEnd"/>
      <w:r w:rsidRPr="00B818D9">
        <w:t xml:space="preserve"> </w:t>
      </w:r>
      <w:proofErr w:type="spellStart"/>
      <w:r w:rsidRPr="00B818D9">
        <w:t>was</w:t>
      </w:r>
      <w:proofErr w:type="spellEnd"/>
      <w:r w:rsidRPr="00B818D9">
        <w:t xml:space="preserve"> no association </w:t>
      </w:r>
      <w:proofErr w:type="spellStart"/>
      <w:r w:rsidRPr="00B818D9">
        <w:t>with</w:t>
      </w:r>
      <w:proofErr w:type="spellEnd"/>
      <w:r w:rsidRPr="00B818D9">
        <w:t xml:space="preserve"> HPV </w:t>
      </w:r>
      <w:proofErr w:type="spellStart"/>
      <w:r w:rsidRPr="00B818D9">
        <w:t>carriage</w:t>
      </w:r>
      <w:proofErr w:type="spellEnd"/>
      <w:r w:rsidRPr="00B818D9">
        <w:t xml:space="preserve">, as </w:t>
      </w:r>
      <w:proofErr w:type="spellStart"/>
      <w:r w:rsidRPr="00B818D9">
        <w:t>shown</w:t>
      </w:r>
      <w:proofErr w:type="spellEnd"/>
      <w:r w:rsidRPr="00B818D9">
        <w:t xml:space="preserve"> in Table VIII.</w:t>
      </w:r>
    </w:p>
    <w:tbl>
      <w:tblPr>
        <w:tblpPr w:leftFromText="141" w:rightFromText="141" w:bottomFromText="160" w:vertAnchor="text" w:horzAnchor="margin" w:tblpXSpec="center" w:tblpY="592"/>
        <w:tblOverlap w:val="never"/>
        <w:tblW w:w="10959"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647"/>
        <w:gridCol w:w="2183"/>
        <w:gridCol w:w="1139"/>
        <w:gridCol w:w="864"/>
        <w:gridCol w:w="732"/>
        <w:gridCol w:w="726"/>
        <w:gridCol w:w="869"/>
        <w:gridCol w:w="2330"/>
        <w:gridCol w:w="1469"/>
      </w:tblGrid>
      <w:tr w:rsidR="00053D70" w:rsidRPr="00B818D9" w14:paraId="7402A5D1" w14:textId="77777777" w:rsidTr="00F44D36">
        <w:trPr>
          <w:trHeight w:hRule="exact" w:val="385"/>
        </w:trPr>
        <w:tc>
          <w:tcPr>
            <w:tcW w:w="647" w:type="dxa"/>
            <w:tcBorders>
              <w:top w:val="single" w:sz="4" w:space="0" w:color="auto"/>
              <w:left w:val="nil"/>
              <w:bottom w:val="nil"/>
              <w:right w:val="nil"/>
            </w:tcBorders>
          </w:tcPr>
          <w:p w14:paraId="45572C2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83" w:type="dxa"/>
            <w:vMerge w:val="restart"/>
            <w:tcBorders>
              <w:top w:val="single" w:sz="4" w:space="0" w:color="auto"/>
              <w:left w:val="nil"/>
              <w:bottom w:val="single" w:sz="4" w:space="0" w:color="auto"/>
              <w:right w:val="nil"/>
            </w:tcBorders>
            <w:tcMar>
              <w:top w:w="75" w:type="dxa"/>
              <w:left w:w="75" w:type="dxa"/>
              <w:bottom w:w="0" w:type="dxa"/>
              <w:right w:w="75" w:type="dxa"/>
            </w:tcMar>
            <w:vAlign w:val="center"/>
          </w:tcPr>
          <w:p w14:paraId="3C4592CF"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39" w:type="dxa"/>
            <w:tcBorders>
              <w:top w:val="single" w:sz="4" w:space="0" w:color="auto"/>
              <w:left w:val="nil"/>
              <w:bottom w:val="nil"/>
              <w:right w:val="nil"/>
            </w:tcBorders>
            <w:tcMar>
              <w:top w:w="75" w:type="dxa"/>
              <w:left w:w="75" w:type="dxa"/>
              <w:bottom w:w="0" w:type="dxa"/>
              <w:right w:w="75" w:type="dxa"/>
            </w:tcMar>
            <w:vAlign w:val="center"/>
          </w:tcPr>
          <w:p w14:paraId="541DE358" w14:textId="77777777" w:rsidR="00053D70" w:rsidRPr="00B818D9" w:rsidRDefault="00053D70" w:rsidP="00053D70">
            <w:pPr>
              <w:spacing w:after="0" w:line="360" w:lineRule="auto"/>
              <w:jc w:val="both"/>
              <w:rPr>
                <w:rFonts w:ascii="Times New Roman" w:hAnsi="Times New Roman" w:cs="Times New Roman"/>
                <w:b/>
                <w:noProof w:val="0"/>
                <w:color w:val="000000" w:themeColor="text1"/>
                <w:sz w:val="24"/>
                <w:szCs w:val="24"/>
              </w:rPr>
            </w:pPr>
          </w:p>
          <w:p w14:paraId="19A78023"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Total, N</w:t>
            </w:r>
          </w:p>
        </w:tc>
        <w:tc>
          <w:tcPr>
            <w:tcW w:w="3191" w:type="dxa"/>
            <w:gridSpan w:val="4"/>
            <w:tcBorders>
              <w:top w:val="single" w:sz="4" w:space="0" w:color="auto"/>
              <w:left w:val="nil"/>
              <w:bottom w:val="single" w:sz="4" w:space="0" w:color="auto"/>
              <w:right w:val="nil"/>
            </w:tcBorders>
            <w:tcMar>
              <w:top w:w="75" w:type="dxa"/>
              <w:left w:w="75" w:type="dxa"/>
              <w:bottom w:w="0" w:type="dxa"/>
              <w:right w:w="75" w:type="dxa"/>
            </w:tcMar>
            <w:vAlign w:val="center"/>
            <w:hideMark/>
          </w:tcPr>
          <w:p w14:paraId="49EB7809"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HPV</w:t>
            </w:r>
          </w:p>
        </w:tc>
        <w:tc>
          <w:tcPr>
            <w:tcW w:w="3799" w:type="dxa"/>
            <w:gridSpan w:val="2"/>
            <w:tcBorders>
              <w:top w:val="single" w:sz="4" w:space="0" w:color="auto"/>
              <w:left w:val="nil"/>
              <w:bottom w:val="nil"/>
              <w:right w:val="nil"/>
            </w:tcBorders>
            <w:vAlign w:val="center"/>
          </w:tcPr>
          <w:p w14:paraId="6968C962" w14:textId="77777777" w:rsidR="00053D70" w:rsidRPr="00B818D9" w:rsidRDefault="00053D70" w:rsidP="00053D70">
            <w:pPr>
              <w:spacing w:after="0" w:line="360" w:lineRule="auto"/>
              <w:ind w:left="1416"/>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678042B8" w14:textId="77777777" w:rsidTr="00F44D36">
        <w:trPr>
          <w:trHeight w:hRule="exact" w:val="385"/>
        </w:trPr>
        <w:tc>
          <w:tcPr>
            <w:tcW w:w="647" w:type="dxa"/>
            <w:tcBorders>
              <w:top w:val="nil"/>
              <w:left w:val="nil"/>
              <w:bottom w:val="single" w:sz="4" w:space="0" w:color="auto"/>
              <w:right w:val="nil"/>
            </w:tcBorders>
          </w:tcPr>
          <w:p w14:paraId="24A02E6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83" w:type="dxa"/>
            <w:vMerge/>
            <w:tcBorders>
              <w:top w:val="single" w:sz="4" w:space="0" w:color="auto"/>
              <w:left w:val="nil"/>
              <w:bottom w:val="single" w:sz="4" w:space="0" w:color="auto"/>
              <w:right w:val="nil"/>
            </w:tcBorders>
            <w:vAlign w:val="center"/>
            <w:hideMark/>
          </w:tcPr>
          <w:p w14:paraId="301FDEA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39" w:type="dxa"/>
            <w:tcBorders>
              <w:top w:val="nil"/>
              <w:left w:val="nil"/>
              <w:bottom w:val="single" w:sz="4" w:space="0" w:color="auto"/>
              <w:right w:val="nil"/>
            </w:tcBorders>
            <w:tcMar>
              <w:top w:w="75" w:type="dxa"/>
              <w:left w:w="75" w:type="dxa"/>
              <w:bottom w:w="0" w:type="dxa"/>
              <w:right w:w="75" w:type="dxa"/>
            </w:tcMar>
            <w:vAlign w:val="center"/>
            <w:hideMark/>
          </w:tcPr>
          <w:p w14:paraId="51ACCAD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N=198</w:t>
            </w:r>
          </w:p>
        </w:tc>
        <w:tc>
          <w:tcPr>
            <w:tcW w:w="1596" w:type="dxa"/>
            <w:gridSpan w:val="2"/>
            <w:tcBorders>
              <w:top w:val="single" w:sz="4" w:space="0" w:color="auto"/>
              <w:left w:val="nil"/>
              <w:bottom w:val="single" w:sz="4" w:space="0" w:color="auto"/>
              <w:right w:val="nil"/>
            </w:tcBorders>
            <w:tcMar>
              <w:top w:w="75" w:type="dxa"/>
              <w:left w:w="75" w:type="dxa"/>
              <w:bottom w:w="0" w:type="dxa"/>
              <w:right w:w="75" w:type="dxa"/>
            </w:tcMar>
            <w:vAlign w:val="center"/>
            <w:hideMark/>
          </w:tcPr>
          <w:p w14:paraId="6CED5EDB"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Positive</w:t>
            </w:r>
          </w:p>
        </w:tc>
        <w:tc>
          <w:tcPr>
            <w:tcW w:w="1595" w:type="dxa"/>
            <w:gridSpan w:val="2"/>
            <w:tcBorders>
              <w:top w:val="single" w:sz="4" w:space="0" w:color="auto"/>
              <w:left w:val="nil"/>
              <w:bottom w:val="single" w:sz="4" w:space="0" w:color="auto"/>
              <w:right w:val="nil"/>
            </w:tcBorders>
            <w:vAlign w:val="center"/>
            <w:hideMark/>
          </w:tcPr>
          <w:p w14:paraId="695CFAD5"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spellStart"/>
            <w:r w:rsidRPr="00B818D9">
              <w:rPr>
                <w:rFonts w:ascii="Times New Roman" w:eastAsia="Times New Roman" w:hAnsi="Times New Roman" w:cs="Times New Roman"/>
                <w:b/>
                <w:bCs/>
                <w:noProof w:val="0"/>
                <w:color w:val="000000" w:themeColor="text1"/>
                <w:sz w:val="24"/>
                <w:szCs w:val="24"/>
                <w:lang w:eastAsia="fr-FR"/>
              </w:rPr>
              <w:t>Negative</w:t>
            </w:r>
            <w:proofErr w:type="spellEnd"/>
          </w:p>
        </w:tc>
        <w:tc>
          <w:tcPr>
            <w:tcW w:w="2330" w:type="dxa"/>
            <w:tcBorders>
              <w:top w:val="nil"/>
              <w:left w:val="nil"/>
              <w:bottom w:val="single" w:sz="4" w:space="0" w:color="auto"/>
              <w:right w:val="nil"/>
            </w:tcBorders>
            <w:tcMar>
              <w:top w:w="75" w:type="dxa"/>
              <w:left w:w="75" w:type="dxa"/>
              <w:bottom w:w="0" w:type="dxa"/>
              <w:right w:w="75" w:type="dxa"/>
            </w:tcMar>
            <w:vAlign w:val="center"/>
          </w:tcPr>
          <w:p w14:paraId="2F0FA03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468" w:type="dxa"/>
            <w:tcBorders>
              <w:top w:val="nil"/>
              <w:left w:val="nil"/>
              <w:bottom w:val="single" w:sz="4" w:space="0" w:color="auto"/>
              <w:right w:val="nil"/>
            </w:tcBorders>
            <w:tcMar>
              <w:top w:w="75" w:type="dxa"/>
              <w:left w:w="75" w:type="dxa"/>
              <w:bottom w:w="0" w:type="dxa"/>
              <w:right w:w="75" w:type="dxa"/>
            </w:tcMar>
            <w:vAlign w:val="center"/>
          </w:tcPr>
          <w:p w14:paraId="0582018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5CE86BF5" w14:textId="77777777" w:rsidTr="00F44D36">
        <w:trPr>
          <w:trHeight w:hRule="exact" w:val="711"/>
        </w:trPr>
        <w:tc>
          <w:tcPr>
            <w:tcW w:w="2830" w:type="dxa"/>
            <w:gridSpan w:val="2"/>
            <w:tcBorders>
              <w:top w:val="nil"/>
              <w:left w:val="nil"/>
              <w:bottom w:val="nil"/>
              <w:right w:val="nil"/>
            </w:tcBorders>
            <w:hideMark/>
          </w:tcPr>
          <w:p w14:paraId="3E8C8807"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 xml:space="preserve">Parents’ marital </w:t>
            </w:r>
            <w:proofErr w:type="spellStart"/>
            <w:r w:rsidRPr="00B818D9">
              <w:rPr>
                <w:rFonts w:ascii="Times New Roman" w:hAnsi="Times New Roman" w:cs="Times New Roman"/>
                <w:b/>
                <w:bCs/>
                <w:noProof w:val="0"/>
                <w:color w:val="000000" w:themeColor="text1"/>
                <w:sz w:val="24"/>
                <w:szCs w:val="24"/>
              </w:rPr>
              <w:t>status</w:t>
            </w:r>
            <w:proofErr w:type="spellEnd"/>
          </w:p>
        </w:tc>
        <w:tc>
          <w:tcPr>
            <w:tcW w:w="1139" w:type="dxa"/>
            <w:tcBorders>
              <w:top w:val="nil"/>
              <w:left w:val="nil"/>
              <w:bottom w:val="nil"/>
              <w:right w:val="nil"/>
            </w:tcBorders>
            <w:tcMar>
              <w:top w:w="75" w:type="dxa"/>
              <w:left w:w="75" w:type="dxa"/>
              <w:bottom w:w="0" w:type="dxa"/>
              <w:right w:w="75" w:type="dxa"/>
            </w:tcMar>
            <w:vAlign w:val="center"/>
          </w:tcPr>
          <w:p w14:paraId="304B3FB3"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p w14:paraId="51D7709F"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64" w:type="dxa"/>
            <w:tcBorders>
              <w:top w:val="nil"/>
              <w:left w:val="nil"/>
              <w:bottom w:val="nil"/>
              <w:right w:val="nil"/>
            </w:tcBorders>
            <w:tcMar>
              <w:top w:w="75" w:type="dxa"/>
              <w:left w:w="75" w:type="dxa"/>
              <w:bottom w:w="0" w:type="dxa"/>
              <w:right w:w="75" w:type="dxa"/>
            </w:tcMar>
            <w:vAlign w:val="center"/>
          </w:tcPr>
          <w:p w14:paraId="51085F40" w14:textId="0A94A681" w:rsidR="00053D70" w:rsidRPr="00B818D9" w:rsidRDefault="008565B7"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w:t>
            </w:r>
          </w:p>
          <w:p w14:paraId="493AEBC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32" w:type="dxa"/>
            <w:tcBorders>
              <w:top w:val="nil"/>
              <w:left w:val="nil"/>
              <w:bottom w:val="nil"/>
              <w:right w:val="nil"/>
            </w:tcBorders>
            <w:tcMar>
              <w:top w:w="75" w:type="dxa"/>
              <w:left w:w="75" w:type="dxa"/>
              <w:bottom w:w="0" w:type="dxa"/>
              <w:right w:w="75" w:type="dxa"/>
            </w:tcMar>
            <w:vAlign w:val="center"/>
          </w:tcPr>
          <w:p w14:paraId="7473D661"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1AF4441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26" w:type="dxa"/>
            <w:tcBorders>
              <w:top w:val="nil"/>
              <w:left w:val="nil"/>
              <w:bottom w:val="nil"/>
              <w:right w:val="nil"/>
            </w:tcBorders>
            <w:vAlign w:val="center"/>
          </w:tcPr>
          <w:p w14:paraId="27E431B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gramStart"/>
            <w:r w:rsidRPr="00B818D9">
              <w:rPr>
                <w:rFonts w:ascii="Times New Roman" w:eastAsia="Times New Roman" w:hAnsi="Times New Roman" w:cs="Times New Roman"/>
                <w:b/>
                <w:bCs/>
                <w:noProof w:val="0"/>
                <w:color w:val="000000" w:themeColor="text1"/>
                <w:sz w:val="24"/>
                <w:szCs w:val="24"/>
                <w:lang w:eastAsia="fr-FR"/>
              </w:rPr>
              <w:t>n</w:t>
            </w:r>
            <w:proofErr w:type="gramEnd"/>
          </w:p>
          <w:p w14:paraId="78533441"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69" w:type="dxa"/>
            <w:tcBorders>
              <w:top w:val="nil"/>
              <w:left w:val="nil"/>
              <w:bottom w:val="nil"/>
              <w:right w:val="nil"/>
            </w:tcBorders>
            <w:tcMar>
              <w:top w:w="75" w:type="dxa"/>
              <w:left w:w="75" w:type="dxa"/>
              <w:bottom w:w="0" w:type="dxa"/>
              <w:right w:w="75" w:type="dxa"/>
            </w:tcMar>
            <w:vAlign w:val="center"/>
          </w:tcPr>
          <w:p w14:paraId="2B08A377"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0573DDD5"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330" w:type="dxa"/>
            <w:tcBorders>
              <w:top w:val="nil"/>
              <w:left w:val="nil"/>
              <w:bottom w:val="nil"/>
              <w:right w:val="nil"/>
            </w:tcBorders>
            <w:tcMar>
              <w:top w:w="75" w:type="dxa"/>
              <w:left w:w="75" w:type="dxa"/>
              <w:bottom w:w="0" w:type="dxa"/>
              <w:right w:w="75" w:type="dxa"/>
            </w:tcMar>
            <w:vAlign w:val="center"/>
          </w:tcPr>
          <w:p w14:paraId="4911E07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OR</w:t>
            </w:r>
            <w:r w:rsidRPr="00B818D9">
              <w:rPr>
                <w:rFonts w:ascii="Times New Roman" w:eastAsia="Times New Roman" w:hAnsi="Times New Roman" w:cs="Times New Roman"/>
                <w:b/>
                <w:bCs/>
                <w:noProof w:val="0"/>
                <w:color w:val="000000" w:themeColor="text1"/>
                <w:sz w:val="24"/>
                <w:szCs w:val="24"/>
                <w:vertAlign w:val="subscript"/>
                <w:lang w:eastAsia="fr-FR"/>
              </w:rPr>
              <w:t>C</w:t>
            </w:r>
            <w:r w:rsidRPr="00B818D9">
              <w:rPr>
                <w:rFonts w:ascii="Times New Roman" w:eastAsia="Times New Roman" w:hAnsi="Times New Roman" w:cs="Times New Roman"/>
                <w:b/>
                <w:bCs/>
                <w:noProof w:val="0"/>
                <w:color w:val="000000" w:themeColor="text1"/>
                <w:sz w:val="24"/>
                <w:szCs w:val="24"/>
                <w:lang w:eastAsia="fr-FR"/>
              </w:rPr>
              <w:t xml:space="preserve"> (95% IC)</w:t>
            </w:r>
          </w:p>
          <w:p w14:paraId="4DDBFB08"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468" w:type="dxa"/>
            <w:tcBorders>
              <w:top w:val="nil"/>
              <w:left w:val="nil"/>
              <w:bottom w:val="nil"/>
              <w:right w:val="nil"/>
            </w:tcBorders>
            <w:tcMar>
              <w:top w:w="75" w:type="dxa"/>
              <w:left w:w="75" w:type="dxa"/>
              <w:bottom w:w="0" w:type="dxa"/>
              <w:right w:w="75" w:type="dxa"/>
            </w:tcMar>
            <w:vAlign w:val="center"/>
          </w:tcPr>
          <w:p w14:paraId="0B3A53A7"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w:t>
            </w:r>
          </w:p>
          <w:p w14:paraId="57A7D6CD"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5CAB76EA" w14:textId="77777777" w:rsidTr="00F44D36">
        <w:trPr>
          <w:trHeight w:hRule="exact" w:val="385"/>
        </w:trPr>
        <w:tc>
          <w:tcPr>
            <w:tcW w:w="647" w:type="dxa"/>
            <w:tcBorders>
              <w:top w:val="nil"/>
              <w:left w:val="nil"/>
              <w:bottom w:val="nil"/>
              <w:right w:val="nil"/>
            </w:tcBorders>
            <w:vAlign w:val="center"/>
          </w:tcPr>
          <w:p w14:paraId="5B828F0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Célibataires</w:t>
            </w:r>
          </w:p>
        </w:tc>
        <w:tc>
          <w:tcPr>
            <w:tcW w:w="2183" w:type="dxa"/>
            <w:tcBorders>
              <w:top w:val="nil"/>
              <w:left w:val="nil"/>
              <w:bottom w:val="nil"/>
              <w:right w:val="nil"/>
            </w:tcBorders>
            <w:tcMar>
              <w:top w:w="75" w:type="dxa"/>
              <w:left w:w="75" w:type="dxa"/>
              <w:bottom w:w="0" w:type="dxa"/>
              <w:right w:w="75" w:type="dxa"/>
            </w:tcMar>
            <w:vAlign w:val="center"/>
            <w:hideMark/>
          </w:tcPr>
          <w:p w14:paraId="3AB54D57"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Single</w:t>
            </w:r>
          </w:p>
        </w:tc>
        <w:tc>
          <w:tcPr>
            <w:tcW w:w="1139" w:type="dxa"/>
            <w:tcBorders>
              <w:top w:val="nil"/>
              <w:left w:val="nil"/>
              <w:bottom w:val="nil"/>
              <w:right w:val="nil"/>
            </w:tcBorders>
            <w:tcMar>
              <w:top w:w="75" w:type="dxa"/>
              <w:left w:w="75" w:type="dxa"/>
              <w:bottom w:w="0" w:type="dxa"/>
              <w:right w:w="75" w:type="dxa"/>
            </w:tcMar>
            <w:vAlign w:val="center"/>
          </w:tcPr>
          <w:p w14:paraId="5864E7F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32</w:t>
            </w:r>
          </w:p>
        </w:tc>
        <w:tc>
          <w:tcPr>
            <w:tcW w:w="864" w:type="dxa"/>
            <w:tcBorders>
              <w:top w:val="nil"/>
              <w:left w:val="nil"/>
              <w:bottom w:val="nil"/>
              <w:right w:val="nil"/>
            </w:tcBorders>
            <w:tcMar>
              <w:top w:w="75" w:type="dxa"/>
              <w:left w:w="75" w:type="dxa"/>
              <w:bottom w:w="0" w:type="dxa"/>
              <w:right w:w="75" w:type="dxa"/>
            </w:tcMar>
            <w:vAlign w:val="center"/>
          </w:tcPr>
          <w:p w14:paraId="32247F2C"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14</w:t>
            </w:r>
          </w:p>
        </w:tc>
        <w:tc>
          <w:tcPr>
            <w:tcW w:w="732" w:type="dxa"/>
            <w:tcBorders>
              <w:top w:val="nil"/>
              <w:left w:val="nil"/>
              <w:bottom w:val="nil"/>
              <w:right w:val="nil"/>
            </w:tcBorders>
            <w:tcMar>
              <w:top w:w="75" w:type="dxa"/>
              <w:left w:w="75" w:type="dxa"/>
              <w:bottom w:w="0" w:type="dxa"/>
              <w:right w:w="75" w:type="dxa"/>
            </w:tcMar>
            <w:vAlign w:val="center"/>
          </w:tcPr>
          <w:p w14:paraId="3D2F7F8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43,75</w:t>
            </w:r>
          </w:p>
        </w:tc>
        <w:tc>
          <w:tcPr>
            <w:tcW w:w="726" w:type="dxa"/>
            <w:tcBorders>
              <w:top w:val="nil"/>
              <w:left w:val="nil"/>
              <w:bottom w:val="nil"/>
              <w:right w:val="nil"/>
            </w:tcBorders>
            <w:vAlign w:val="center"/>
          </w:tcPr>
          <w:p w14:paraId="623CD90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18</w:t>
            </w:r>
          </w:p>
        </w:tc>
        <w:tc>
          <w:tcPr>
            <w:tcW w:w="869" w:type="dxa"/>
            <w:tcBorders>
              <w:top w:val="nil"/>
              <w:left w:val="nil"/>
              <w:bottom w:val="nil"/>
              <w:right w:val="nil"/>
            </w:tcBorders>
            <w:tcMar>
              <w:top w:w="75" w:type="dxa"/>
              <w:left w:w="75" w:type="dxa"/>
              <w:bottom w:w="0" w:type="dxa"/>
              <w:right w:w="75" w:type="dxa"/>
            </w:tcMar>
            <w:vAlign w:val="center"/>
          </w:tcPr>
          <w:p w14:paraId="535FB498" w14:textId="77777777" w:rsidR="00053D70" w:rsidRPr="00B818D9" w:rsidRDefault="00053D70" w:rsidP="00053D70">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56,25</w:t>
            </w:r>
          </w:p>
        </w:tc>
        <w:tc>
          <w:tcPr>
            <w:tcW w:w="2330" w:type="dxa"/>
            <w:tcBorders>
              <w:top w:val="nil"/>
              <w:left w:val="nil"/>
              <w:bottom w:val="nil"/>
              <w:right w:val="nil"/>
            </w:tcBorders>
            <w:tcMar>
              <w:top w:w="75" w:type="dxa"/>
              <w:left w:w="75" w:type="dxa"/>
              <w:bottom w:w="0" w:type="dxa"/>
              <w:right w:w="75" w:type="dxa"/>
            </w:tcMar>
            <w:vAlign w:val="center"/>
          </w:tcPr>
          <w:p w14:paraId="19A00223"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1,37(0,61 ; 3,06)</w:t>
            </w:r>
          </w:p>
        </w:tc>
        <w:tc>
          <w:tcPr>
            <w:tcW w:w="1468" w:type="dxa"/>
            <w:tcBorders>
              <w:top w:val="nil"/>
              <w:left w:val="nil"/>
              <w:bottom w:val="nil"/>
              <w:right w:val="nil"/>
            </w:tcBorders>
            <w:tcMar>
              <w:top w:w="75" w:type="dxa"/>
              <w:left w:w="75" w:type="dxa"/>
              <w:bottom w:w="0" w:type="dxa"/>
              <w:right w:w="75" w:type="dxa"/>
            </w:tcMar>
            <w:vAlign w:val="center"/>
          </w:tcPr>
          <w:p w14:paraId="2A7EC72B"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0,44</w:t>
            </w:r>
          </w:p>
        </w:tc>
      </w:tr>
      <w:tr w:rsidR="00053D70" w:rsidRPr="00B818D9" w14:paraId="728963CD" w14:textId="77777777" w:rsidTr="00F44D36">
        <w:trPr>
          <w:trHeight w:hRule="exact" w:val="385"/>
        </w:trPr>
        <w:tc>
          <w:tcPr>
            <w:tcW w:w="647" w:type="dxa"/>
            <w:tcBorders>
              <w:top w:val="nil"/>
              <w:left w:val="nil"/>
              <w:bottom w:val="nil"/>
              <w:right w:val="nil"/>
            </w:tcBorders>
            <w:vAlign w:val="center"/>
          </w:tcPr>
          <w:p w14:paraId="38FDD4FC"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Concubinages</w:t>
            </w:r>
          </w:p>
        </w:tc>
        <w:tc>
          <w:tcPr>
            <w:tcW w:w="2183" w:type="dxa"/>
            <w:tcBorders>
              <w:top w:val="nil"/>
              <w:left w:val="nil"/>
              <w:bottom w:val="nil"/>
              <w:right w:val="nil"/>
            </w:tcBorders>
            <w:tcMar>
              <w:top w:w="75" w:type="dxa"/>
              <w:left w:w="75" w:type="dxa"/>
              <w:bottom w:w="0" w:type="dxa"/>
              <w:right w:w="75" w:type="dxa"/>
            </w:tcMar>
            <w:vAlign w:val="center"/>
          </w:tcPr>
          <w:p w14:paraId="7CE0A98D"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Cohabitation</w:t>
            </w:r>
          </w:p>
        </w:tc>
        <w:tc>
          <w:tcPr>
            <w:tcW w:w="1139" w:type="dxa"/>
            <w:tcBorders>
              <w:top w:val="nil"/>
              <w:left w:val="nil"/>
              <w:bottom w:val="nil"/>
              <w:right w:val="nil"/>
            </w:tcBorders>
            <w:tcMar>
              <w:top w:w="75" w:type="dxa"/>
              <w:left w:w="75" w:type="dxa"/>
              <w:bottom w:w="0" w:type="dxa"/>
              <w:right w:w="75" w:type="dxa"/>
            </w:tcMar>
            <w:vAlign w:val="center"/>
          </w:tcPr>
          <w:p w14:paraId="51D5768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61</w:t>
            </w:r>
          </w:p>
        </w:tc>
        <w:tc>
          <w:tcPr>
            <w:tcW w:w="864" w:type="dxa"/>
            <w:tcBorders>
              <w:top w:val="nil"/>
              <w:left w:val="nil"/>
              <w:bottom w:val="nil"/>
              <w:right w:val="nil"/>
            </w:tcBorders>
            <w:tcMar>
              <w:top w:w="75" w:type="dxa"/>
              <w:left w:w="75" w:type="dxa"/>
              <w:bottom w:w="0" w:type="dxa"/>
              <w:right w:w="75" w:type="dxa"/>
            </w:tcMar>
            <w:vAlign w:val="center"/>
          </w:tcPr>
          <w:p w14:paraId="053170C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732" w:type="dxa"/>
            <w:tcBorders>
              <w:top w:val="nil"/>
              <w:left w:val="nil"/>
              <w:bottom w:val="nil"/>
              <w:right w:val="nil"/>
            </w:tcBorders>
            <w:tcMar>
              <w:top w:w="75" w:type="dxa"/>
              <w:left w:w="75" w:type="dxa"/>
              <w:bottom w:w="0" w:type="dxa"/>
              <w:right w:w="75" w:type="dxa"/>
            </w:tcMar>
            <w:vAlign w:val="center"/>
          </w:tcPr>
          <w:p w14:paraId="54BFC081"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62,30</w:t>
            </w:r>
          </w:p>
        </w:tc>
        <w:tc>
          <w:tcPr>
            <w:tcW w:w="726" w:type="dxa"/>
            <w:tcBorders>
              <w:top w:val="nil"/>
              <w:left w:val="nil"/>
              <w:bottom w:val="nil"/>
              <w:right w:val="nil"/>
            </w:tcBorders>
            <w:vAlign w:val="center"/>
          </w:tcPr>
          <w:p w14:paraId="5B4902A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23</w:t>
            </w:r>
          </w:p>
        </w:tc>
        <w:tc>
          <w:tcPr>
            <w:tcW w:w="869" w:type="dxa"/>
            <w:tcBorders>
              <w:top w:val="nil"/>
              <w:left w:val="nil"/>
              <w:bottom w:val="nil"/>
              <w:right w:val="nil"/>
            </w:tcBorders>
            <w:tcMar>
              <w:top w:w="75" w:type="dxa"/>
              <w:left w:w="75" w:type="dxa"/>
              <w:bottom w:w="0" w:type="dxa"/>
              <w:right w:w="75" w:type="dxa"/>
            </w:tcMar>
            <w:vAlign w:val="center"/>
          </w:tcPr>
          <w:p w14:paraId="1AF6DEAA" w14:textId="77777777" w:rsidR="00053D70" w:rsidRPr="00B818D9" w:rsidRDefault="00053D70" w:rsidP="00053D70">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37,70</w:t>
            </w:r>
          </w:p>
        </w:tc>
        <w:tc>
          <w:tcPr>
            <w:tcW w:w="2330" w:type="dxa"/>
            <w:tcBorders>
              <w:top w:val="nil"/>
              <w:left w:val="nil"/>
              <w:bottom w:val="nil"/>
              <w:right w:val="nil"/>
            </w:tcBorders>
            <w:tcMar>
              <w:top w:w="75" w:type="dxa"/>
              <w:left w:w="75" w:type="dxa"/>
              <w:bottom w:w="0" w:type="dxa"/>
              <w:right w:w="75" w:type="dxa"/>
            </w:tcMar>
            <w:vAlign w:val="center"/>
          </w:tcPr>
          <w:p w14:paraId="0BC8E31F"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2,91(1,51 ; 5,59)</w:t>
            </w:r>
          </w:p>
        </w:tc>
        <w:tc>
          <w:tcPr>
            <w:tcW w:w="1468" w:type="dxa"/>
            <w:tcBorders>
              <w:top w:val="nil"/>
              <w:left w:val="nil"/>
              <w:bottom w:val="nil"/>
              <w:right w:val="nil"/>
            </w:tcBorders>
            <w:tcMar>
              <w:top w:w="75" w:type="dxa"/>
              <w:left w:w="75" w:type="dxa"/>
              <w:bottom w:w="0" w:type="dxa"/>
              <w:right w:w="75" w:type="dxa"/>
            </w:tcMar>
            <w:vAlign w:val="center"/>
          </w:tcPr>
          <w:p w14:paraId="34BDDB0D"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0,001</w:t>
            </w:r>
          </w:p>
        </w:tc>
      </w:tr>
      <w:tr w:rsidR="00053D70" w:rsidRPr="00B818D9" w14:paraId="5E73C793" w14:textId="77777777" w:rsidTr="00F44D36">
        <w:trPr>
          <w:trHeight w:hRule="exact" w:val="385"/>
        </w:trPr>
        <w:tc>
          <w:tcPr>
            <w:tcW w:w="647" w:type="dxa"/>
            <w:tcBorders>
              <w:top w:val="nil"/>
              <w:left w:val="nil"/>
              <w:bottom w:val="single" w:sz="4" w:space="0" w:color="auto"/>
              <w:right w:val="nil"/>
            </w:tcBorders>
            <w:vAlign w:val="center"/>
          </w:tcPr>
          <w:p w14:paraId="1BC6A6C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Mariés</w:t>
            </w:r>
          </w:p>
        </w:tc>
        <w:tc>
          <w:tcPr>
            <w:tcW w:w="2183" w:type="dxa"/>
            <w:tcBorders>
              <w:top w:val="nil"/>
              <w:left w:val="nil"/>
              <w:bottom w:val="single" w:sz="4" w:space="0" w:color="auto"/>
              <w:right w:val="nil"/>
            </w:tcBorders>
            <w:tcMar>
              <w:top w:w="75" w:type="dxa"/>
              <w:left w:w="75" w:type="dxa"/>
              <w:bottom w:w="0" w:type="dxa"/>
              <w:right w:w="75" w:type="dxa"/>
            </w:tcMar>
            <w:vAlign w:val="center"/>
            <w:hideMark/>
          </w:tcPr>
          <w:p w14:paraId="2EF840E9"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Married</w:t>
            </w:r>
          </w:p>
        </w:tc>
        <w:tc>
          <w:tcPr>
            <w:tcW w:w="1139" w:type="dxa"/>
            <w:tcBorders>
              <w:top w:val="nil"/>
              <w:left w:val="nil"/>
              <w:bottom w:val="single" w:sz="4" w:space="0" w:color="auto"/>
              <w:right w:val="nil"/>
            </w:tcBorders>
            <w:tcMar>
              <w:top w:w="75" w:type="dxa"/>
              <w:left w:w="75" w:type="dxa"/>
              <w:bottom w:w="0" w:type="dxa"/>
              <w:right w:w="75" w:type="dxa"/>
            </w:tcMar>
            <w:vAlign w:val="center"/>
          </w:tcPr>
          <w:p w14:paraId="04DEFBB9"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105</w:t>
            </w:r>
          </w:p>
        </w:tc>
        <w:tc>
          <w:tcPr>
            <w:tcW w:w="864" w:type="dxa"/>
            <w:tcBorders>
              <w:top w:val="nil"/>
              <w:left w:val="nil"/>
              <w:bottom w:val="single" w:sz="4" w:space="0" w:color="auto"/>
              <w:right w:val="nil"/>
            </w:tcBorders>
            <w:tcMar>
              <w:top w:w="75" w:type="dxa"/>
              <w:left w:w="75" w:type="dxa"/>
              <w:bottom w:w="0" w:type="dxa"/>
              <w:right w:w="75" w:type="dxa"/>
            </w:tcMar>
            <w:vAlign w:val="center"/>
          </w:tcPr>
          <w:p w14:paraId="796B89D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732" w:type="dxa"/>
            <w:tcBorders>
              <w:top w:val="nil"/>
              <w:left w:val="nil"/>
              <w:bottom w:val="single" w:sz="4" w:space="0" w:color="auto"/>
              <w:right w:val="nil"/>
            </w:tcBorders>
            <w:tcMar>
              <w:top w:w="75" w:type="dxa"/>
              <w:left w:w="75" w:type="dxa"/>
              <w:bottom w:w="0" w:type="dxa"/>
              <w:right w:w="75" w:type="dxa"/>
            </w:tcMar>
            <w:vAlign w:val="center"/>
          </w:tcPr>
          <w:p w14:paraId="2D943907"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36,19</w:t>
            </w:r>
          </w:p>
        </w:tc>
        <w:tc>
          <w:tcPr>
            <w:tcW w:w="726" w:type="dxa"/>
            <w:tcBorders>
              <w:top w:val="nil"/>
              <w:left w:val="nil"/>
              <w:bottom w:val="single" w:sz="4" w:space="0" w:color="auto"/>
              <w:right w:val="nil"/>
            </w:tcBorders>
            <w:vAlign w:val="center"/>
          </w:tcPr>
          <w:p w14:paraId="2A5C8A4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w:t>
            </w:r>
          </w:p>
        </w:tc>
        <w:tc>
          <w:tcPr>
            <w:tcW w:w="869" w:type="dxa"/>
            <w:tcBorders>
              <w:top w:val="nil"/>
              <w:left w:val="nil"/>
              <w:bottom w:val="single" w:sz="4" w:space="0" w:color="auto"/>
              <w:right w:val="nil"/>
            </w:tcBorders>
            <w:tcMar>
              <w:top w:w="75" w:type="dxa"/>
              <w:left w:w="75" w:type="dxa"/>
              <w:bottom w:w="0" w:type="dxa"/>
              <w:right w:w="75" w:type="dxa"/>
            </w:tcMar>
            <w:vAlign w:val="center"/>
          </w:tcPr>
          <w:p w14:paraId="3B326DC3" w14:textId="77777777" w:rsidR="00053D70" w:rsidRPr="00B818D9" w:rsidRDefault="00053D70" w:rsidP="00053D70">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63,81</w:t>
            </w:r>
          </w:p>
        </w:tc>
        <w:tc>
          <w:tcPr>
            <w:tcW w:w="2330" w:type="dxa"/>
            <w:tcBorders>
              <w:top w:val="nil"/>
              <w:left w:val="nil"/>
              <w:bottom w:val="single" w:sz="4" w:space="0" w:color="auto"/>
              <w:right w:val="nil"/>
            </w:tcBorders>
            <w:tcMar>
              <w:top w:w="75" w:type="dxa"/>
              <w:left w:w="75" w:type="dxa"/>
              <w:bottom w:w="0" w:type="dxa"/>
              <w:right w:w="75" w:type="dxa"/>
            </w:tcMar>
            <w:vAlign w:val="center"/>
          </w:tcPr>
          <w:p w14:paraId="18A997C0"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w:t>
            </w:r>
          </w:p>
        </w:tc>
        <w:tc>
          <w:tcPr>
            <w:tcW w:w="1468" w:type="dxa"/>
            <w:tcBorders>
              <w:top w:val="nil"/>
              <w:left w:val="nil"/>
              <w:bottom w:val="single" w:sz="4" w:space="0" w:color="auto"/>
              <w:right w:val="nil"/>
            </w:tcBorders>
            <w:tcMar>
              <w:top w:w="75" w:type="dxa"/>
              <w:left w:w="75" w:type="dxa"/>
              <w:bottom w:w="0" w:type="dxa"/>
              <w:right w:w="75" w:type="dxa"/>
            </w:tcMar>
            <w:vAlign w:val="center"/>
          </w:tcPr>
          <w:p w14:paraId="3D2F6649"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p>
        </w:tc>
      </w:tr>
    </w:tbl>
    <w:p w14:paraId="2E4D40EB" w14:textId="6255F276" w:rsidR="00072F4A" w:rsidRPr="00B818D9" w:rsidRDefault="00072F4A" w:rsidP="00B818D9">
      <w:pPr>
        <w:pStyle w:val="NormalWeb"/>
        <w:spacing w:line="360" w:lineRule="auto"/>
        <w:jc w:val="both"/>
        <w:rPr>
          <w:b/>
          <w:bCs/>
        </w:rPr>
      </w:pPr>
      <w:r w:rsidRPr="00B818D9">
        <w:rPr>
          <w:b/>
          <w:bCs/>
        </w:rPr>
        <w:t>Table VIII</w:t>
      </w:r>
      <w:r w:rsidR="00511501" w:rsidRPr="00B818D9">
        <w:rPr>
          <w:b/>
          <w:bCs/>
        </w:rPr>
        <w:t xml:space="preserve">. </w:t>
      </w:r>
      <w:r w:rsidR="00511501" w:rsidRPr="00887324">
        <w:t xml:space="preserve">Risk </w:t>
      </w:r>
      <w:proofErr w:type="spellStart"/>
      <w:r w:rsidR="00511501" w:rsidRPr="00887324">
        <w:t>factors</w:t>
      </w:r>
      <w:proofErr w:type="spellEnd"/>
      <w:r w:rsidR="00511501" w:rsidRPr="00887324">
        <w:t xml:space="preserve"> </w:t>
      </w:r>
      <w:proofErr w:type="spellStart"/>
      <w:r w:rsidR="00511501" w:rsidRPr="00887324">
        <w:t>indepen</w:t>
      </w:r>
      <w:r w:rsidR="005B1227" w:rsidRPr="00887324">
        <w:t>dently</w:t>
      </w:r>
      <w:proofErr w:type="spellEnd"/>
      <w:r w:rsidR="005B1227" w:rsidRPr="00887324">
        <w:t xml:space="preserve"> </w:t>
      </w:r>
      <w:proofErr w:type="spellStart"/>
      <w:r w:rsidR="005B1227" w:rsidRPr="00887324">
        <w:t>associated</w:t>
      </w:r>
      <w:proofErr w:type="spellEnd"/>
      <w:r w:rsidR="005B1227" w:rsidRPr="00887324">
        <w:t xml:space="preserve"> </w:t>
      </w:r>
      <w:proofErr w:type="spellStart"/>
      <w:r w:rsidR="005B1227" w:rsidRPr="00887324">
        <w:t>with</w:t>
      </w:r>
      <w:proofErr w:type="spellEnd"/>
      <w:r w:rsidR="005B1227" w:rsidRPr="00887324">
        <w:t xml:space="preserve"> HPV </w:t>
      </w:r>
      <w:proofErr w:type="spellStart"/>
      <w:r w:rsidR="005B1227" w:rsidRPr="00887324">
        <w:t>carriage</w:t>
      </w:r>
      <w:proofErr w:type="spellEnd"/>
    </w:p>
    <w:p w14:paraId="0BB009F1" w14:textId="77777777" w:rsidR="005B1227" w:rsidRPr="00B818D9" w:rsidRDefault="005B1227" w:rsidP="00B818D9">
      <w:pPr>
        <w:pStyle w:val="NormalWeb"/>
        <w:spacing w:line="360" w:lineRule="auto"/>
        <w:jc w:val="both"/>
        <w:rPr>
          <w:b/>
          <w:bCs/>
        </w:rPr>
      </w:pPr>
    </w:p>
    <w:p w14:paraId="205BEF74" w14:textId="77777777" w:rsidR="005B1227" w:rsidRPr="00B818D9" w:rsidRDefault="005B1227" w:rsidP="00B818D9">
      <w:pPr>
        <w:pStyle w:val="NormalWeb"/>
        <w:spacing w:line="360" w:lineRule="auto"/>
        <w:jc w:val="both"/>
        <w:rPr>
          <w:b/>
          <w:bCs/>
        </w:rPr>
      </w:pPr>
    </w:p>
    <w:p w14:paraId="077DE84B" w14:textId="77777777" w:rsidR="005B1227" w:rsidRPr="00B818D9" w:rsidRDefault="005B1227" w:rsidP="00B818D9">
      <w:pPr>
        <w:pStyle w:val="NormalWeb"/>
        <w:spacing w:line="360" w:lineRule="auto"/>
        <w:jc w:val="both"/>
        <w:rPr>
          <w:b/>
          <w:bCs/>
        </w:rPr>
      </w:pPr>
    </w:p>
    <w:p w14:paraId="62ED186B" w14:textId="410B8413" w:rsidR="00072F4A" w:rsidRPr="00B818D9" w:rsidRDefault="00072F4A" w:rsidP="00B818D9">
      <w:pPr>
        <w:pStyle w:val="NormalWeb"/>
        <w:numPr>
          <w:ilvl w:val="0"/>
          <w:numId w:val="1"/>
        </w:numPr>
        <w:spacing w:line="360" w:lineRule="auto"/>
        <w:jc w:val="both"/>
        <w:rPr>
          <w:b/>
          <w:bCs/>
        </w:rPr>
      </w:pPr>
      <w:r w:rsidRPr="00B818D9">
        <w:rPr>
          <w:b/>
          <w:bCs/>
        </w:rPr>
        <w:t>Discussion</w:t>
      </w:r>
    </w:p>
    <w:p w14:paraId="3CCEA354" w14:textId="77777777" w:rsidR="00072F4A" w:rsidRPr="00B818D9" w:rsidRDefault="00072F4A" w:rsidP="00B818D9">
      <w:pPr>
        <w:pStyle w:val="NormalWeb"/>
        <w:spacing w:line="360" w:lineRule="auto"/>
        <w:jc w:val="both"/>
      </w:pPr>
      <w:r w:rsidRPr="00B818D9">
        <w:t xml:space="preserve">Papillomavirus infection, the main cause of cervical cancer, </w:t>
      </w:r>
      <w:proofErr w:type="spellStart"/>
      <w:r w:rsidRPr="00B818D9">
        <w:t>remains</w:t>
      </w:r>
      <w:proofErr w:type="spellEnd"/>
      <w:r w:rsidRPr="00B818D9">
        <w:t xml:space="preserve"> the </w:t>
      </w:r>
      <w:proofErr w:type="spellStart"/>
      <w:r w:rsidRPr="00B818D9">
        <w:t>most</w:t>
      </w:r>
      <w:proofErr w:type="spellEnd"/>
      <w:r w:rsidRPr="00B818D9">
        <w:t xml:space="preserve"> </w:t>
      </w:r>
      <w:proofErr w:type="spellStart"/>
      <w:r w:rsidRPr="00B818D9">
        <w:t>common</w:t>
      </w:r>
      <w:proofErr w:type="spellEnd"/>
      <w:r w:rsidRPr="00B818D9">
        <w:t xml:space="preserve"> </w:t>
      </w:r>
      <w:proofErr w:type="spellStart"/>
      <w:r w:rsidRPr="00B818D9">
        <w:t>sexually</w:t>
      </w:r>
      <w:proofErr w:type="spellEnd"/>
      <w:r w:rsidRPr="00B818D9">
        <w:t xml:space="preserve"> </w:t>
      </w:r>
      <w:proofErr w:type="spellStart"/>
      <w:r w:rsidRPr="00B818D9">
        <w:t>transmitted</w:t>
      </w:r>
      <w:proofErr w:type="spellEnd"/>
      <w:r w:rsidRPr="00B818D9">
        <w:t xml:space="preserve"> infection </w:t>
      </w:r>
      <w:proofErr w:type="spellStart"/>
      <w:r w:rsidRPr="00B818D9">
        <w:t>among</w:t>
      </w:r>
      <w:proofErr w:type="spellEnd"/>
      <w:r w:rsidRPr="00B818D9">
        <w:t xml:space="preserve"> </w:t>
      </w:r>
      <w:proofErr w:type="spellStart"/>
      <w:r w:rsidRPr="00B818D9">
        <w:t>young</w:t>
      </w:r>
      <w:proofErr w:type="spellEnd"/>
      <w:r w:rsidRPr="00B818D9">
        <w:t xml:space="preserve"> </w:t>
      </w:r>
      <w:proofErr w:type="spellStart"/>
      <w:r w:rsidRPr="00B818D9">
        <w:t>women</w:t>
      </w:r>
      <w:proofErr w:type="spellEnd"/>
      <w:r w:rsidRPr="00B818D9">
        <w:t xml:space="preserve"> [6,12]. In the Republic of Congo, the few data </w:t>
      </w:r>
      <w:proofErr w:type="spellStart"/>
      <w:r w:rsidRPr="00B818D9">
        <w:t>available</w:t>
      </w:r>
      <w:proofErr w:type="spellEnd"/>
      <w:r w:rsidRPr="00B818D9">
        <w:t xml:space="preserve"> on HPV and </w:t>
      </w:r>
      <w:proofErr w:type="spellStart"/>
      <w:r w:rsidRPr="00B818D9">
        <w:t>STIs</w:t>
      </w:r>
      <w:proofErr w:type="spellEnd"/>
      <w:r w:rsidRPr="00B818D9">
        <w:t xml:space="preserve"> are not </w:t>
      </w:r>
      <w:proofErr w:type="spellStart"/>
      <w:r w:rsidRPr="00B818D9">
        <w:t>very</w:t>
      </w:r>
      <w:proofErr w:type="spellEnd"/>
      <w:r w:rsidRPr="00B818D9">
        <w:t xml:space="preserve"> </w:t>
      </w:r>
      <w:proofErr w:type="spellStart"/>
      <w:r w:rsidRPr="00B818D9">
        <w:t>varied</w:t>
      </w:r>
      <w:proofErr w:type="spellEnd"/>
      <w:r w:rsidRPr="00B818D9">
        <w:t xml:space="preserve">, </w:t>
      </w:r>
      <w:proofErr w:type="spellStart"/>
      <w:r w:rsidRPr="00B818D9">
        <w:t>while</w:t>
      </w:r>
      <w:proofErr w:type="spellEnd"/>
      <w:r w:rsidRPr="00B818D9">
        <w:t xml:space="preserve"> the </w:t>
      </w:r>
      <w:proofErr w:type="spellStart"/>
      <w:r w:rsidRPr="00B818D9">
        <w:t>persistence</w:t>
      </w:r>
      <w:proofErr w:type="spellEnd"/>
      <w:r w:rsidRPr="00B818D9">
        <w:t xml:space="preserve"> of </w:t>
      </w:r>
      <w:proofErr w:type="spellStart"/>
      <w:r w:rsidRPr="00B818D9">
        <w:t>this</w:t>
      </w:r>
      <w:proofErr w:type="spellEnd"/>
      <w:r w:rsidRPr="00B818D9">
        <w:t xml:space="preserve"> infection </w:t>
      </w:r>
      <w:proofErr w:type="spellStart"/>
      <w:r w:rsidRPr="00B818D9">
        <w:t>is</w:t>
      </w:r>
      <w:proofErr w:type="spellEnd"/>
      <w:r w:rsidRPr="00B818D9">
        <w:t xml:space="preserve"> </w:t>
      </w:r>
      <w:proofErr w:type="spellStart"/>
      <w:r w:rsidRPr="00B818D9">
        <w:t>sometimes</w:t>
      </w:r>
      <w:proofErr w:type="spellEnd"/>
      <w:r w:rsidRPr="00B818D9">
        <w:t xml:space="preserve"> due to the </w:t>
      </w:r>
      <w:proofErr w:type="spellStart"/>
      <w:r w:rsidRPr="00B818D9">
        <w:t>presence</w:t>
      </w:r>
      <w:proofErr w:type="spellEnd"/>
      <w:r w:rsidRPr="00B818D9">
        <w:t xml:space="preserve"> of </w:t>
      </w:r>
      <w:proofErr w:type="spellStart"/>
      <w:r w:rsidRPr="00B818D9">
        <w:t>other</w:t>
      </w:r>
      <w:proofErr w:type="spellEnd"/>
      <w:r w:rsidRPr="00B818D9">
        <w:t xml:space="preserve"> </w:t>
      </w:r>
      <w:proofErr w:type="spellStart"/>
      <w:r w:rsidRPr="00B818D9">
        <w:t>STIs</w:t>
      </w:r>
      <w:proofErr w:type="spellEnd"/>
      <w:r w:rsidRPr="00B818D9">
        <w:t xml:space="preserve"> </w:t>
      </w:r>
      <w:proofErr w:type="spellStart"/>
      <w:r w:rsidRPr="00B818D9">
        <w:t>that</w:t>
      </w:r>
      <w:proofErr w:type="spellEnd"/>
      <w:r w:rsidRPr="00B818D9">
        <w:t xml:space="preserve"> </w:t>
      </w:r>
      <w:proofErr w:type="spellStart"/>
      <w:r w:rsidRPr="00B818D9">
        <w:t>disrupt</w:t>
      </w:r>
      <w:proofErr w:type="spellEnd"/>
      <w:r w:rsidRPr="00B818D9">
        <w:t xml:space="preserve"> the clearance of </w:t>
      </w:r>
      <w:proofErr w:type="spellStart"/>
      <w:r w:rsidRPr="00B818D9">
        <w:t>this</w:t>
      </w:r>
      <w:proofErr w:type="spellEnd"/>
      <w:r w:rsidRPr="00B818D9">
        <w:t xml:space="preserve"> HPV infection. The </w:t>
      </w:r>
      <w:proofErr w:type="spellStart"/>
      <w:r w:rsidRPr="00B818D9">
        <w:t>literature</w:t>
      </w:r>
      <w:proofErr w:type="spellEnd"/>
      <w:r w:rsidRPr="00B818D9">
        <w:t xml:space="preserve"> reports </w:t>
      </w:r>
      <w:proofErr w:type="spellStart"/>
      <w:r w:rsidRPr="00B818D9">
        <w:t>that</w:t>
      </w:r>
      <w:proofErr w:type="spellEnd"/>
      <w:r w:rsidRPr="00B818D9">
        <w:t xml:space="preserve"> </w:t>
      </w:r>
      <w:proofErr w:type="spellStart"/>
      <w:r w:rsidRPr="00B818D9">
        <w:t>young</w:t>
      </w:r>
      <w:proofErr w:type="spellEnd"/>
      <w:r w:rsidRPr="00B818D9">
        <w:t xml:space="preserve"> girls and adolescents are more </w:t>
      </w:r>
      <w:proofErr w:type="spellStart"/>
      <w:r w:rsidRPr="00B818D9">
        <w:t>exposed</w:t>
      </w:r>
      <w:proofErr w:type="spellEnd"/>
      <w:r w:rsidRPr="00B818D9">
        <w:t xml:space="preserve"> to </w:t>
      </w:r>
      <w:proofErr w:type="spellStart"/>
      <w:r w:rsidRPr="00B818D9">
        <w:t>STIs</w:t>
      </w:r>
      <w:proofErr w:type="spellEnd"/>
      <w:r w:rsidRPr="00B818D9">
        <w:t xml:space="preserve"> </w:t>
      </w:r>
      <w:proofErr w:type="spellStart"/>
      <w:r w:rsidRPr="00B818D9">
        <w:t>between</w:t>
      </w:r>
      <w:proofErr w:type="spellEnd"/>
      <w:r w:rsidRPr="00B818D9">
        <w:t xml:space="preserve"> the </w:t>
      </w:r>
      <w:proofErr w:type="spellStart"/>
      <w:r w:rsidRPr="00B818D9">
        <w:t>ages</w:t>
      </w:r>
      <w:proofErr w:type="spellEnd"/>
      <w:r w:rsidRPr="00B818D9">
        <w:t xml:space="preserve"> of 15 and 30, and </w:t>
      </w:r>
      <w:proofErr w:type="spellStart"/>
      <w:r w:rsidRPr="00B818D9">
        <w:t>that</w:t>
      </w:r>
      <w:proofErr w:type="spellEnd"/>
      <w:r w:rsidRPr="00B818D9">
        <w:t xml:space="preserve"> HPV </w:t>
      </w:r>
      <w:proofErr w:type="spellStart"/>
      <w:r w:rsidRPr="00B818D9">
        <w:t>is</w:t>
      </w:r>
      <w:proofErr w:type="spellEnd"/>
      <w:r w:rsidRPr="00B818D9">
        <w:t xml:space="preserve"> </w:t>
      </w:r>
      <w:proofErr w:type="spellStart"/>
      <w:r w:rsidRPr="00B818D9">
        <w:t>predominant</w:t>
      </w:r>
      <w:proofErr w:type="spellEnd"/>
      <w:r w:rsidRPr="00B818D9">
        <w:t xml:space="preserve"> in </w:t>
      </w:r>
      <w:proofErr w:type="spellStart"/>
      <w:r w:rsidRPr="00B818D9">
        <w:t>this</w:t>
      </w:r>
      <w:proofErr w:type="spellEnd"/>
      <w:r w:rsidRPr="00B818D9">
        <w:t xml:space="preserve"> </w:t>
      </w:r>
      <w:proofErr w:type="spellStart"/>
      <w:r w:rsidRPr="00B818D9">
        <w:t>age</w:t>
      </w:r>
      <w:proofErr w:type="spellEnd"/>
      <w:r w:rsidRPr="00B818D9">
        <w:t xml:space="preserve"> group [13,14]. </w:t>
      </w:r>
      <w:proofErr w:type="spellStart"/>
      <w:r w:rsidRPr="00B818D9">
        <w:t>Knowing</w:t>
      </w:r>
      <w:proofErr w:type="spellEnd"/>
      <w:r w:rsidRPr="00B818D9">
        <w:t xml:space="preserve"> the </w:t>
      </w:r>
      <w:proofErr w:type="spellStart"/>
      <w:r w:rsidRPr="00B818D9">
        <w:t>pathogenic</w:t>
      </w:r>
      <w:proofErr w:type="spellEnd"/>
      <w:r w:rsidRPr="00B818D9">
        <w:t xml:space="preserve"> power of HPV and </w:t>
      </w:r>
      <w:proofErr w:type="spellStart"/>
      <w:r w:rsidRPr="00B818D9">
        <w:t>its</w:t>
      </w:r>
      <w:proofErr w:type="spellEnd"/>
      <w:r w:rsidRPr="00B818D9">
        <w:t xml:space="preserve"> </w:t>
      </w:r>
      <w:proofErr w:type="spellStart"/>
      <w:r w:rsidRPr="00B818D9">
        <w:t>consequences</w:t>
      </w:r>
      <w:proofErr w:type="spellEnd"/>
      <w:r w:rsidRPr="00B818D9">
        <w:t xml:space="preserve"> in the occurrence of UCC, a </w:t>
      </w:r>
      <w:proofErr w:type="spellStart"/>
      <w:r w:rsidRPr="00B818D9">
        <w:t>consequence</w:t>
      </w:r>
      <w:proofErr w:type="spellEnd"/>
      <w:r w:rsidRPr="00B818D9">
        <w:t xml:space="preserve"> </w:t>
      </w:r>
      <w:proofErr w:type="spellStart"/>
      <w:r w:rsidRPr="00B818D9">
        <w:t>sometimes</w:t>
      </w:r>
      <w:proofErr w:type="spellEnd"/>
      <w:r w:rsidRPr="00B818D9">
        <w:t xml:space="preserve"> due to </w:t>
      </w:r>
      <w:proofErr w:type="spellStart"/>
      <w:r w:rsidRPr="00B818D9">
        <w:t>exposure</w:t>
      </w:r>
      <w:proofErr w:type="spellEnd"/>
      <w:r w:rsidRPr="00B818D9">
        <w:t xml:space="preserve"> to </w:t>
      </w:r>
      <w:proofErr w:type="spellStart"/>
      <w:r w:rsidRPr="00B818D9">
        <w:t>STIs</w:t>
      </w:r>
      <w:proofErr w:type="spellEnd"/>
      <w:r w:rsidRPr="00B818D9">
        <w:t xml:space="preserve"> as a </w:t>
      </w:r>
      <w:proofErr w:type="spellStart"/>
      <w:r w:rsidRPr="00B818D9">
        <w:t>cofactor</w:t>
      </w:r>
      <w:proofErr w:type="spellEnd"/>
      <w:r w:rsidRPr="00B818D9">
        <w:t xml:space="preserve"> of </w:t>
      </w:r>
      <w:proofErr w:type="spellStart"/>
      <w:r w:rsidRPr="00B818D9">
        <w:t>persistence</w:t>
      </w:r>
      <w:proofErr w:type="spellEnd"/>
      <w:r w:rsidRPr="00B818D9">
        <w:t xml:space="preserve">, </w:t>
      </w:r>
      <w:proofErr w:type="spellStart"/>
      <w:r w:rsidRPr="00B818D9">
        <w:t>we</w:t>
      </w:r>
      <w:proofErr w:type="spellEnd"/>
      <w:r w:rsidRPr="00B818D9">
        <w:t xml:space="preserve"> </w:t>
      </w:r>
      <w:proofErr w:type="spellStart"/>
      <w:r w:rsidRPr="00B818D9">
        <w:t>were</w:t>
      </w:r>
      <w:proofErr w:type="spellEnd"/>
      <w:r w:rsidRPr="00B818D9">
        <w:t xml:space="preserve"> </w:t>
      </w:r>
      <w:proofErr w:type="spellStart"/>
      <w:r w:rsidRPr="00B818D9">
        <w:t>willing</w:t>
      </w:r>
      <w:proofErr w:type="spellEnd"/>
      <w:r w:rsidRPr="00B818D9">
        <w:t xml:space="preserve"> to carry out </w:t>
      </w:r>
      <w:proofErr w:type="spellStart"/>
      <w:r w:rsidRPr="00B818D9">
        <w:t>this</w:t>
      </w:r>
      <w:proofErr w:type="spellEnd"/>
      <w:r w:rsidRPr="00B818D9">
        <w:t xml:space="preserve"> </w:t>
      </w:r>
      <w:proofErr w:type="spellStart"/>
      <w:r w:rsidRPr="00B818D9">
        <w:t>study</w:t>
      </w:r>
      <w:proofErr w:type="spellEnd"/>
      <w:r w:rsidRPr="00B818D9">
        <w:t xml:space="preserve"> to </w:t>
      </w:r>
      <w:proofErr w:type="spellStart"/>
      <w:r w:rsidRPr="00B818D9">
        <w:t>establish</w:t>
      </w:r>
      <w:proofErr w:type="spellEnd"/>
      <w:r w:rsidRPr="00B818D9">
        <w:t xml:space="preserve"> the links of co-infection </w:t>
      </w:r>
      <w:proofErr w:type="spellStart"/>
      <w:r w:rsidRPr="00B818D9">
        <w:t>between</w:t>
      </w:r>
      <w:proofErr w:type="spellEnd"/>
      <w:r w:rsidRPr="00B818D9">
        <w:t xml:space="preserve"> HPV and </w:t>
      </w:r>
      <w:proofErr w:type="spellStart"/>
      <w:r w:rsidRPr="00B818D9">
        <w:t>STIs</w:t>
      </w:r>
      <w:proofErr w:type="spellEnd"/>
      <w:r w:rsidRPr="00B818D9">
        <w:t xml:space="preserve">, </w:t>
      </w:r>
      <w:proofErr w:type="spellStart"/>
      <w:r w:rsidRPr="00B818D9">
        <w:t>including</w:t>
      </w:r>
      <w:proofErr w:type="spellEnd"/>
      <w:r w:rsidRPr="00B818D9">
        <w:t xml:space="preserve"> chlamydia, herpes, </w:t>
      </w:r>
      <w:proofErr w:type="spellStart"/>
      <w:r w:rsidRPr="00B818D9">
        <w:t>condyloma</w:t>
      </w:r>
      <w:proofErr w:type="spellEnd"/>
      <w:r w:rsidRPr="00B818D9">
        <w:t xml:space="preserve"> and mycosis. The </w:t>
      </w:r>
      <w:proofErr w:type="spellStart"/>
      <w:r w:rsidRPr="00B818D9">
        <w:t>present</w:t>
      </w:r>
      <w:proofErr w:type="spellEnd"/>
      <w:r w:rsidRPr="00B818D9">
        <w:t xml:space="preserve"> </w:t>
      </w:r>
      <w:proofErr w:type="spellStart"/>
      <w:r w:rsidRPr="00B818D9">
        <w:t>study</w:t>
      </w:r>
      <w:proofErr w:type="spellEnd"/>
      <w:r w:rsidRPr="00B818D9">
        <w:t xml:space="preserve"> </w:t>
      </w:r>
      <w:proofErr w:type="spellStart"/>
      <w:r w:rsidRPr="00B818D9">
        <w:t>was</w:t>
      </w:r>
      <w:proofErr w:type="spellEnd"/>
      <w:r w:rsidRPr="00B818D9">
        <w:t xml:space="preserve"> </w:t>
      </w:r>
      <w:proofErr w:type="spellStart"/>
      <w:r w:rsidRPr="00B818D9">
        <w:t>conducted</w:t>
      </w:r>
      <w:proofErr w:type="spellEnd"/>
      <w:r w:rsidRPr="00B818D9">
        <w:t xml:space="preserve"> in </w:t>
      </w:r>
      <w:proofErr w:type="gramStart"/>
      <w:r w:rsidRPr="00B818D9">
        <w:t>a</w:t>
      </w:r>
      <w:proofErr w:type="gramEnd"/>
      <w:r w:rsidRPr="00B818D9">
        <w:t xml:space="preserve"> population of </w:t>
      </w:r>
      <w:proofErr w:type="spellStart"/>
      <w:r w:rsidRPr="00B818D9">
        <w:t>sexually</w:t>
      </w:r>
      <w:proofErr w:type="spellEnd"/>
      <w:r w:rsidRPr="00B818D9">
        <w:t xml:space="preserve"> active </w:t>
      </w:r>
      <w:proofErr w:type="spellStart"/>
      <w:r w:rsidRPr="00B818D9">
        <w:t>young</w:t>
      </w:r>
      <w:proofErr w:type="spellEnd"/>
      <w:r w:rsidRPr="00B818D9">
        <w:t xml:space="preserve"> </w:t>
      </w:r>
      <w:proofErr w:type="spellStart"/>
      <w:r w:rsidRPr="00B818D9">
        <w:t>female</w:t>
      </w:r>
      <w:proofErr w:type="spellEnd"/>
      <w:r w:rsidRPr="00B818D9">
        <w:t xml:space="preserve"> high </w:t>
      </w:r>
      <w:proofErr w:type="spellStart"/>
      <w:r w:rsidRPr="00B818D9">
        <w:t>school</w:t>
      </w:r>
      <w:proofErr w:type="spellEnd"/>
      <w:r w:rsidRPr="00B818D9">
        <w:t xml:space="preserve"> </w:t>
      </w:r>
      <w:proofErr w:type="spellStart"/>
      <w:r w:rsidRPr="00B818D9">
        <w:t>students</w:t>
      </w:r>
      <w:proofErr w:type="spellEnd"/>
      <w:r w:rsidRPr="00B818D9">
        <w:t xml:space="preserve"> in the </w:t>
      </w:r>
      <w:proofErr w:type="spellStart"/>
      <w:r w:rsidRPr="00B818D9">
        <w:t>cities</w:t>
      </w:r>
      <w:proofErr w:type="spellEnd"/>
      <w:r w:rsidRPr="00B818D9">
        <w:t xml:space="preserve"> of Brazzaville and Pointe-Noire, Republic of Congo, over a </w:t>
      </w:r>
      <w:proofErr w:type="spellStart"/>
      <w:r w:rsidRPr="00B818D9">
        <w:t>period</w:t>
      </w:r>
      <w:proofErr w:type="spellEnd"/>
      <w:r w:rsidRPr="00B818D9">
        <w:t xml:space="preserve"> </w:t>
      </w:r>
      <w:proofErr w:type="spellStart"/>
      <w:r w:rsidRPr="00B818D9">
        <w:t>from</w:t>
      </w:r>
      <w:proofErr w:type="spellEnd"/>
      <w:r w:rsidRPr="00B818D9">
        <w:t xml:space="preserve"> </w:t>
      </w:r>
      <w:proofErr w:type="spellStart"/>
      <w:r w:rsidRPr="00B818D9">
        <w:t>December</w:t>
      </w:r>
      <w:proofErr w:type="spellEnd"/>
      <w:r w:rsidRPr="00B818D9">
        <w:t xml:space="preserve"> 07, 2019 to </w:t>
      </w:r>
      <w:proofErr w:type="spellStart"/>
      <w:r w:rsidRPr="00B818D9">
        <w:t>September</w:t>
      </w:r>
      <w:proofErr w:type="spellEnd"/>
      <w:r w:rsidRPr="00B818D9">
        <w:t xml:space="preserve"> 20, 2021. The objective </w:t>
      </w:r>
      <w:proofErr w:type="spellStart"/>
      <w:r w:rsidRPr="00B818D9">
        <w:t>was</w:t>
      </w:r>
      <w:proofErr w:type="spellEnd"/>
      <w:r w:rsidRPr="00B818D9">
        <w:t xml:space="preserve"> to </w:t>
      </w:r>
      <w:proofErr w:type="spellStart"/>
      <w:r w:rsidRPr="00B818D9">
        <w:t>determine</w:t>
      </w:r>
      <w:proofErr w:type="spellEnd"/>
      <w:r w:rsidRPr="00B818D9">
        <w:t xml:space="preserve"> the </w:t>
      </w:r>
      <w:proofErr w:type="spellStart"/>
      <w:r w:rsidRPr="00B818D9">
        <w:t>prevalence</w:t>
      </w:r>
      <w:proofErr w:type="spellEnd"/>
      <w:r w:rsidRPr="00B818D9">
        <w:t xml:space="preserve"> of STI </w:t>
      </w:r>
      <w:proofErr w:type="spellStart"/>
      <w:r w:rsidRPr="00B818D9">
        <w:t>history</w:t>
      </w:r>
      <w:proofErr w:type="spellEnd"/>
      <w:r w:rsidRPr="00B818D9">
        <w:t xml:space="preserve"> and </w:t>
      </w:r>
      <w:proofErr w:type="spellStart"/>
      <w:r w:rsidRPr="00B818D9">
        <w:t>susceptibility</w:t>
      </w:r>
      <w:proofErr w:type="spellEnd"/>
      <w:r w:rsidRPr="00B818D9">
        <w:t xml:space="preserve"> </w:t>
      </w:r>
      <w:proofErr w:type="spellStart"/>
      <w:r w:rsidRPr="00B818D9">
        <w:t>during</w:t>
      </w:r>
      <w:proofErr w:type="spellEnd"/>
      <w:r w:rsidRPr="00B818D9">
        <w:t xml:space="preserve"> HPV infection in a population of </w:t>
      </w:r>
      <w:proofErr w:type="spellStart"/>
      <w:r w:rsidRPr="00B818D9">
        <w:t>sexually</w:t>
      </w:r>
      <w:proofErr w:type="spellEnd"/>
      <w:r w:rsidRPr="00B818D9">
        <w:t xml:space="preserve"> active </w:t>
      </w:r>
      <w:proofErr w:type="spellStart"/>
      <w:r w:rsidRPr="00B818D9">
        <w:t>young</w:t>
      </w:r>
      <w:proofErr w:type="spellEnd"/>
      <w:r w:rsidRPr="00B818D9">
        <w:t xml:space="preserve"> </w:t>
      </w:r>
      <w:proofErr w:type="spellStart"/>
      <w:r w:rsidRPr="00B818D9">
        <w:t>females</w:t>
      </w:r>
      <w:proofErr w:type="spellEnd"/>
      <w:r w:rsidRPr="00B818D9">
        <w:t>.</w:t>
      </w:r>
    </w:p>
    <w:p w14:paraId="21AFF533" w14:textId="77777777" w:rsidR="00072F4A" w:rsidRPr="00B818D9" w:rsidRDefault="00072F4A" w:rsidP="00B818D9">
      <w:pPr>
        <w:pStyle w:val="NormalWeb"/>
        <w:spacing w:line="360" w:lineRule="auto"/>
        <w:jc w:val="both"/>
      </w:pPr>
      <w:r w:rsidRPr="00B818D9">
        <w:lastRenderedPageBreak/>
        <w:t xml:space="preserve">Of 260 </w:t>
      </w:r>
      <w:proofErr w:type="spellStart"/>
      <w:r w:rsidRPr="00B818D9">
        <w:t>young</w:t>
      </w:r>
      <w:proofErr w:type="spellEnd"/>
      <w:r w:rsidRPr="00B818D9">
        <w:t xml:space="preserve"> people </w:t>
      </w:r>
      <w:proofErr w:type="spellStart"/>
      <w:r w:rsidRPr="00B818D9">
        <w:t>surveyed</w:t>
      </w:r>
      <w:proofErr w:type="spellEnd"/>
      <w:r w:rsidRPr="00B818D9">
        <w:t xml:space="preserve">, 198 </w:t>
      </w:r>
      <w:proofErr w:type="spellStart"/>
      <w:r w:rsidRPr="00B818D9">
        <w:t>aged</w:t>
      </w:r>
      <w:proofErr w:type="spellEnd"/>
      <w:r w:rsidRPr="00B818D9">
        <w:t xml:space="preserve"> </w:t>
      </w:r>
      <w:proofErr w:type="spellStart"/>
      <w:r w:rsidRPr="00B818D9">
        <w:t>between</w:t>
      </w:r>
      <w:proofErr w:type="spellEnd"/>
      <w:r w:rsidRPr="00B818D9">
        <w:t xml:space="preserve"> 15 and 24 </w:t>
      </w:r>
      <w:proofErr w:type="spellStart"/>
      <w:r w:rsidRPr="00B818D9">
        <w:t>agreed</w:t>
      </w:r>
      <w:proofErr w:type="spellEnd"/>
      <w:r w:rsidRPr="00B818D9">
        <w:t xml:space="preserve"> to </w:t>
      </w:r>
      <w:proofErr w:type="spellStart"/>
      <w:r w:rsidRPr="00B818D9">
        <w:t>take</w:t>
      </w:r>
      <w:proofErr w:type="spellEnd"/>
      <w:r w:rsidRPr="00B818D9">
        <w:t xml:space="preserve"> part in </w:t>
      </w:r>
      <w:proofErr w:type="spellStart"/>
      <w:r w:rsidRPr="00B818D9">
        <w:t>our</w:t>
      </w:r>
      <w:proofErr w:type="spellEnd"/>
      <w:r w:rsidRPr="00B818D9">
        <w:t xml:space="preserve"> </w:t>
      </w:r>
      <w:proofErr w:type="spellStart"/>
      <w:r w:rsidRPr="00B818D9">
        <w:t>study</w:t>
      </w:r>
      <w:proofErr w:type="spellEnd"/>
      <w:r w:rsidRPr="00B818D9">
        <w:t xml:space="preserve">. The </w:t>
      </w:r>
      <w:proofErr w:type="spellStart"/>
      <w:r w:rsidRPr="00B818D9">
        <w:t>average</w:t>
      </w:r>
      <w:proofErr w:type="spellEnd"/>
      <w:r w:rsidRPr="00B818D9">
        <w:t xml:space="preserve"> </w:t>
      </w:r>
      <w:proofErr w:type="spellStart"/>
      <w:r w:rsidRPr="00B818D9">
        <w:t>age</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was</w:t>
      </w:r>
      <w:proofErr w:type="spellEnd"/>
      <w:r w:rsidRPr="00B818D9">
        <w:t xml:space="preserve"> 19. This </w:t>
      </w:r>
      <w:proofErr w:type="spellStart"/>
      <w:r w:rsidRPr="00B818D9">
        <w:t>average</w:t>
      </w:r>
      <w:proofErr w:type="spellEnd"/>
      <w:r w:rsidRPr="00B818D9">
        <w:t xml:space="preserve"> </w:t>
      </w:r>
      <w:proofErr w:type="spellStart"/>
      <w:r w:rsidRPr="00B818D9">
        <w:t>age</w:t>
      </w:r>
      <w:proofErr w:type="spellEnd"/>
      <w:r w:rsidRPr="00B818D9">
        <w:t xml:space="preserve"> </w:t>
      </w:r>
      <w:proofErr w:type="spellStart"/>
      <w:r w:rsidRPr="00B818D9">
        <w:t>is</w:t>
      </w:r>
      <w:proofErr w:type="spellEnd"/>
      <w:r w:rsidRPr="00B818D9">
        <w:t xml:space="preserve"> </w:t>
      </w:r>
      <w:proofErr w:type="spellStart"/>
      <w:r w:rsidRPr="00B818D9">
        <w:t>higher</w:t>
      </w:r>
      <w:proofErr w:type="spellEnd"/>
      <w:r w:rsidRPr="00B818D9">
        <w:t xml:space="preserve"> </w:t>
      </w:r>
      <w:proofErr w:type="spellStart"/>
      <w:r w:rsidRPr="00B818D9">
        <w:t>than</w:t>
      </w:r>
      <w:proofErr w:type="spellEnd"/>
      <w:r w:rsidRPr="00B818D9">
        <w:t xml:space="preserve"> </w:t>
      </w:r>
      <w:proofErr w:type="spellStart"/>
      <w:r w:rsidRPr="00B818D9">
        <w:t>that</w:t>
      </w:r>
      <w:proofErr w:type="spellEnd"/>
      <w:r w:rsidRPr="00B818D9">
        <w:t xml:space="preserve"> </w:t>
      </w:r>
      <w:proofErr w:type="spellStart"/>
      <w:r w:rsidRPr="00B818D9">
        <w:t>obtained</w:t>
      </w:r>
      <w:proofErr w:type="spellEnd"/>
      <w:r w:rsidRPr="00B818D9">
        <w:t xml:space="preserve"> by </w:t>
      </w:r>
      <w:proofErr w:type="spellStart"/>
      <w:r w:rsidRPr="00B818D9">
        <w:t>Ambounda</w:t>
      </w:r>
      <w:proofErr w:type="spellEnd"/>
      <w:r w:rsidRPr="00B818D9">
        <w:t xml:space="preserve"> et al in Gabon in a population of </w:t>
      </w:r>
      <w:proofErr w:type="spellStart"/>
      <w:r w:rsidRPr="00B818D9">
        <w:t>young</w:t>
      </w:r>
      <w:proofErr w:type="spellEnd"/>
      <w:r w:rsidRPr="00B818D9">
        <w:t xml:space="preserve"> adolescent girls [15]. On the </w:t>
      </w:r>
      <w:proofErr w:type="spellStart"/>
      <w:r w:rsidRPr="00B818D9">
        <w:t>other</w:t>
      </w:r>
      <w:proofErr w:type="spellEnd"/>
      <w:r w:rsidRPr="00B818D9">
        <w:t xml:space="preserve"> hand, in </w:t>
      </w:r>
      <w:proofErr w:type="spellStart"/>
      <w:r w:rsidRPr="00B818D9">
        <w:t>studies</w:t>
      </w:r>
      <w:proofErr w:type="spellEnd"/>
      <w:r w:rsidRPr="00B818D9">
        <w:t xml:space="preserve"> </w:t>
      </w:r>
      <w:proofErr w:type="spellStart"/>
      <w:r w:rsidRPr="00B818D9">
        <w:t>carried</w:t>
      </w:r>
      <w:proofErr w:type="spellEnd"/>
      <w:r w:rsidRPr="00B818D9">
        <w:t xml:space="preserve"> out in Kenya and Mali, the </w:t>
      </w:r>
      <w:proofErr w:type="spellStart"/>
      <w:r w:rsidRPr="00B818D9">
        <w:t>average</w:t>
      </w:r>
      <w:proofErr w:type="spellEnd"/>
      <w:r w:rsidRPr="00B818D9">
        <w:t xml:space="preserve"> </w:t>
      </w:r>
      <w:proofErr w:type="spellStart"/>
      <w:r w:rsidRPr="00B818D9">
        <w:t>age</w:t>
      </w:r>
      <w:proofErr w:type="spellEnd"/>
      <w:r w:rsidRPr="00B818D9">
        <w:t xml:space="preserve"> </w:t>
      </w:r>
      <w:proofErr w:type="spellStart"/>
      <w:r w:rsidRPr="00B818D9">
        <w:t>reported</w:t>
      </w:r>
      <w:proofErr w:type="spellEnd"/>
      <w:r w:rsidRPr="00B818D9">
        <w:t xml:space="preserve"> </w:t>
      </w:r>
      <w:proofErr w:type="spellStart"/>
      <w:r w:rsidRPr="00B818D9">
        <w:t>was</w:t>
      </w:r>
      <w:proofErr w:type="spellEnd"/>
      <w:r w:rsidRPr="00B818D9">
        <w:t xml:space="preserve"> </w:t>
      </w:r>
      <w:proofErr w:type="spellStart"/>
      <w:r w:rsidRPr="00B818D9">
        <w:t>much</w:t>
      </w:r>
      <w:proofErr w:type="spellEnd"/>
      <w:r w:rsidRPr="00B818D9">
        <w:t xml:space="preserve"> </w:t>
      </w:r>
      <w:proofErr w:type="spellStart"/>
      <w:r w:rsidRPr="00B818D9">
        <w:t>higher</w:t>
      </w:r>
      <w:proofErr w:type="spellEnd"/>
      <w:r w:rsidRPr="00B818D9">
        <w:t xml:space="preserve"> </w:t>
      </w:r>
      <w:proofErr w:type="spellStart"/>
      <w:r w:rsidRPr="00B818D9">
        <w:t>than</w:t>
      </w:r>
      <w:proofErr w:type="spellEnd"/>
      <w:r w:rsidRPr="00B818D9">
        <w:t xml:space="preserve"> ours [16,17]. </w:t>
      </w:r>
      <w:proofErr w:type="spellStart"/>
      <w:r w:rsidRPr="00B818D9">
        <w:t>These</w:t>
      </w:r>
      <w:proofErr w:type="spellEnd"/>
      <w:r w:rsidRPr="00B818D9">
        <w:t xml:space="preserve"> </w:t>
      </w:r>
      <w:proofErr w:type="spellStart"/>
      <w:r w:rsidRPr="00B818D9">
        <w:t>differences</w:t>
      </w:r>
      <w:proofErr w:type="spellEnd"/>
      <w:r w:rsidRPr="00B818D9">
        <w:t xml:space="preserve"> </w:t>
      </w:r>
      <w:proofErr w:type="spellStart"/>
      <w:r w:rsidRPr="00B818D9">
        <w:t>may</w:t>
      </w:r>
      <w:proofErr w:type="spellEnd"/>
      <w:r w:rsidRPr="00B818D9">
        <w:t xml:space="preserve"> </w:t>
      </w:r>
      <w:proofErr w:type="spellStart"/>
      <w:r w:rsidRPr="00B818D9">
        <w:t>be</w:t>
      </w:r>
      <w:proofErr w:type="spellEnd"/>
      <w:r w:rsidRPr="00B818D9">
        <w:t xml:space="preserve"> due to the </w:t>
      </w:r>
      <w:proofErr w:type="spellStart"/>
      <w:r w:rsidRPr="00B818D9">
        <w:t>sample</w:t>
      </w:r>
      <w:proofErr w:type="spellEnd"/>
      <w:r w:rsidRPr="00B818D9">
        <w:t xml:space="preserve"> sizes of </w:t>
      </w:r>
      <w:proofErr w:type="spellStart"/>
      <w:r w:rsidRPr="00B818D9">
        <w:t>these</w:t>
      </w:r>
      <w:proofErr w:type="spellEnd"/>
      <w:r w:rsidRPr="00B818D9">
        <w:t xml:space="preserve"> </w:t>
      </w:r>
      <w:proofErr w:type="spellStart"/>
      <w:r w:rsidRPr="00B818D9">
        <w:t>studies</w:t>
      </w:r>
      <w:proofErr w:type="spellEnd"/>
      <w:r w:rsidRPr="00B818D9">
        <w:t xml:space="preserve">. </w:t>
      </w:r>
      <w:proofErr w:type="spellStart"/>
      <w:r w:rsidRPr="00B818D9">
        <w:t>However</w:t>
      </w:r>
      <w:proofErr w:type="spellEnd"/>
      <w:r w:rsidRPr="00B818D9">
        <w:t xml:space="preserve">, in a </w:t>
      </w:r>
      <w:proofErr w:type="spellStart"/>
      <w:r w:rsidRPr="00B818D9">
        <w:t>study</w:t>
      </w:r>
      <w:proofErr w:type="spellEnd"/>
      <w:r w:rsidRPr="00B818D9">
        <w:t xml:space="preserve"> of </w:t>
      </w:r>
      <w:proofErr w:type="spellStart"/>
      <w:r w:rsidRPr="00B818D9">
        <w:t>Cameroonian</w:t>
      </w:r>
      <w:proofErr w:type="spellEnd"/>
      <w:r w:rsidRPr="00B818D9">
        <w:t xml:space="preserve"> </w:t>
      </w:r>
      <w:proofErr w:type="spellStart"/>
      <w:r w:rsidRPr="00B818D9">
        <w:t>women</w:t>
      </w:r>
      <w:proofErr w:type="spellEnd"/>
      <w:r w:rsidRPr="00B818D9">
        <w:t xml:space="preserve">, </w:t>
      </w:r>
      <w:proofErr w:type="spellStart"/>
      <w:r w:rsidRPr="00B818D9">
        <w:t>Embolo</w:t>
      </w:r>
      <w:proofErr w:type="spellEnd"/>
      <w:r w:rsidRPr="00B818D9">
        <w:t xml:space="preserve"> et al </w:t>
      </w:r>
      <w:proofErr w:type="spellStart"/>
      <w:r w:rsidRPr="00B818D9">
        <w:t>obtained</w:t>
      </w:r>
      <w:proofErr w:type="spellEnd"/>
      <w:r w:rsidRPr="00B818D9">
        <w:t xml:space="preserve"> an </w:t>
      </w:r>
      <w:proofErr w:type="spellStart"/>
      <w:r w:rsidRPr="00B818D9">
        <w:t>average</w:t>
      </w:r>
      <w:proofErr w:type="spellEnd"/>
      <w:r w:rsidRPr="00B818D9">
        <w:t xml:space="preserve"> </w:t>
      </w:r>
      <w:proofErr w:type="spellStart"/>
      <w:r w:rsidRPr="00B818D9">
        <w:t>age</w:t>
      </w:r>
      <w:proofErr w:type="spellEnd"/>
      <w:r w:rsidRPr="00B818D9">
        <w:t xml:space="preserve"> </w:t>
      </w:r>
      <w:proofErr w:type="spellStart"/>
      <w:r w:rsidRPr="00B818D9">
        <w:t>similar</w:t>
      </w:r>
      <w:proofErr w:type="spellEnd"/>
      <w:r w:rsidRPr="00B818D9">
        <w:t xml:space="preserve"> to ours for the population </w:t>
      </w:r>
      <w:proofErr w:type="spellStart"/>
      <w:r w:rsidRPr="00B818D9">
        <w:t>aged</w:t>
      </w:r>
      <w:proofErr w:type="spellEnd"/>
      <w:r w:rsidRPr="00B818D9">
        <w:t xml:space="preserve"> </w:t>
      </w:r>
      <w:proofErr w:type="spellStart"/>
      <w:r w:rsidRPr="00B818D9">
        <w:t>between</w:t>
      </w:r>
      <w:proofErr w:type="spellEnd"/>
      <w:r w:rsidRPr="00B818D9">
        <w:t xml:space="preserve"> 15 and 25 </w:t>
      </w:r>
      <w:proofErr w:type="spellStart"/>
      <w:r w:rsidRPr="00B818D9">
        <w:t>years</w:t>
      </w:r>
      <w:proofErr w:type="spellEnd"/>
      <w:r w:rsidRPr="00B818D9">
        <w:t xml:space="preserve"> [18]. </w:t>
      </w:r>
    </w:p>
    <w:p w14:paraId="161FE41C" w14:textId="77777777" w:rsidR="002573E1" w:rsidRPr="00B818D9" w:rsidRDefault="00072F4A" w:rsidP="00B818D9">
      <w:pPr>
        <w:pStyle w:val="NormalWeb"/>
        <w:spacing w:line="360" w:lineRule="auto"/>
        <w:jc w:val="both"/>
      </w:pPr>
      <w:r w:rsidRPr="00B818D9">
        <w:t xml:space="preserve">64.14% of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had</w:t>
      </w:r>
      <w:proofErr w:type="spellEnd"/>
      <w:r w:rsidRPr="00B818D9">
        <w:t xml:space="preserve"> </w:t>
      </w:r>
      <w:proofErr w:type="spellStart"/>
      <w:r w:rsidRPr="00B818D9">
        <w:t>had</w:t>
      </w:r>
      <w:proofErr w:type="spellEnd"/>
      <w:r w:rsidRPr="00B818D9">
        <w:t xml:space="preserve"> </w:t>
      </w:r>
      <w:proofErr w:type="spellStart"/>
      <w:r w:rsidRPr="00B818D9">
        <w:t>early</w:t>
      </w:r>
      <w:proofErr w:type="spellEnd"/>
      <w:r w:rsidRPr="00B818D9">
        <w:t xml:space="preserve"> </w:t>
      </w:r>
      <w:proofErr w:type="spellStart"/>
      <w:r w:rsidRPr="00B818D9">
        <w:t>sexual</w:t>
      </w:r>
      <w:proofErr w:type="spellEnd"/>
      <w:r w:rsidRPr="00B818D9">
        <w:t xml:space="preserve"> intercourse. This </w:t>
      </w:r>
      <w:proofErr w:type="spellStart"/>
      <w:r w:rsidRPr="00B818D9">
        <w:t>confirms</w:t>
      </w:r>
      <w:proofErr w:type="spellEnd"/>
      <w:r w:rsidRPr="00B818D9">
        <w:t xml:space="preserve"> the </w:t>
      </w:r>
      <w:proofErr w:type="spellStart"/>
      <w:r w:rsidRPr="00B818D9">
        <w:t>fact</w:t>
      </w:r>
      <w:proofErr w:type="spellEnd"/>
      <w:r w:rsidRPr="00B818D9">
        <w:t xml:space="preserve"> </w:t>
      </w:r>
      <w:proofErr w:type="spellStart"/>
      <w:r w:rsidRPr="00B818D9">
        <w:t>that</w:t>
      </w:r>
      <w:proofErr w:type="spellEnd"/>
      <w:r w:rsidRPr="00B818D9">
        <w:t xml:space="preserve"> </w:t>
      </w:r>
      <w:proofErr w:type="spellStart"/>
      <w:r w:rsidRPr="00B818D9">
        <w:t>young</w:t>
      </w:r>
      <w:proofErr w:type="spellEnd"/>
      <w:r w:rsidRPr="00B818D9">
        <w:t xml:space="preserve"> girls </w:t>
      </w:r>
      <w:proofErr w:type="spellStart"/>
      <w:r w:rsidRPr="00B818D9">
        <w:t>before</w:t>
      </w:r>
      <w:proofErr w:type="spellEnd"/>
      <w:r w:rsidRPr="00B818D9">
        <w:t xml:space="preserve"> </w:t>
      </w:r>
      <w:proofErr w:type="spellStart"/>
      <w:r w:rsidRPr="00B818D9">
        <w:t>they</w:t>
      </w:r>
      <w:proofErr w:type="spellEnd"/>
      <w:r w:rsidRPr="00B818D9">
        <w:t xml:space="preserve"> </w:t>
      </w:r>
      <w:proofErr w:type="spellStart"/>
      <w:r w:rsidRPr="00B818D9">
        <w:t>reach</w:t>
      </w:r>
      <w:proofErr w:type="spellEnd"/>
      <w:r w:rsidRPr="00B818D9">
        <w:t xml:space="preserve"> </w:t>
      </w:r>
      <w:proofErr w:type="spellStart"/>
      <w:r w:rsidRPr="00B818D9">
        <w:t>maturity</w:t>
      </w:r>
      <w:proofErr w:type="spellEnd"/>
      <w:r w:rsidRPr="00B818D9">
        <w:t xml:space="preserve"> are </w:t>
      </w:r>
      <w:proofErr w:type="spellStart"/>
      <w:r w:rsidRPr="00B818D9">
        <w:t>often</w:t>
      </w:r>
      <w:proofErr w:type="spellEnd"/>
      <w:r w:rsidRPr="00B818D9">
        <w:t xml:space="preserve"> </w:t>
      </w:r>
      <w:proofErr w:type="spellStart"/>
      <w:r w:rsidRPr="00B818D9">
        <w:t>exposed</w:t>
      </w:r>
      <w:proofErr w:type="spellEnd"/>
      <w:r w:rsidRPr="00B818D9">
        <w:t xml:space="preserve"> to </w:t>
      </w:r>
      <w:proofErr w:type="spellStart"/>
      <w:r w:rsidRPr="00B818D9">
        <w:t>early</w:t>
      </w:r>
      <w:proofErr w:type="spellEnd"/>
      <w:r w:rsidRPr="00B818D9">
        <w:t xml:space="preserve"> </w:t>
      </w:r>
      <w:proofErr w:type="spellStart"/>
      <w:r w:rsidRPr="00B818D9">
        <w:t>sexual</w:t>
      </w:r>
      <w:proofErr w:type="spellEnd"/>
      <w:r w:rsidRPr="00B818D9">
        <w:t xml:space="preserve"> intercourse, as </w:t>
      </w:r>
      <w:proofErr w:type="spellStart"/>
      <w:r w:rsidRPr="00B818D9">
        <w:t>reported</w:t>
      </w:r>
      <w:proofErr w:type="spellEnd"/>
      <w:r w:rsidRPr="00B818D9">
        <w:t xml:space="preserve"> in the </w:t>
      </w:r>
      <w:proofErr w:type="spellStart"/>
      <w:r w:rsidRPr="00B818D9">
        <w:t>literature</w:t>
      </w:r>
      <w:proofErr w:type="spellEnd"/>
      <w:r w:rsidRPr="00B818D9">
        <w:t xml:space="preserve">[19,20]. The </w:t>
      </w:r>
      <w:proofErr w:type="spellStart"/>
      <w:r w:rsidRPr="00B818D9">
        <w:t>precociousness</w:t>
      </w:r>
      <w:proofErr w:type="spellEnd"/>
      <w:r w:rsidRPr="00B818D9">
        <w:t xml:space="preserve"> of </w:t>
      </w:r>
      <w:proofErr w:type="spellStart"/>
      <w:r w:rsidRPr="00B818D9">
        <w:t>sexual</w:t>
      </w:r>
      <w:proofErr w:type="spellEnd"/>
      <w:r w:rsidRPr="00B818D9">
        <w:t xml:space="preserve"> intercourse </w:t>
      </w:r>
      <w:proofErr w:type="spellStart"/>
      <w:r w:rsidRPr="00B818D9">
        <w:t>was</w:t>
      </w:r>
      <w:proofErr w:type="spellEnd"/>
      <w:r w:rsidRPr="00B818D9">
        <w:t xml:space="preserve"> </w:t>
      </w:r>
      <w:proofErr w:type="spellStart"/>
      <w:r w:rsidRPr="00B818D9">
        <w:t>also</w:t>
      </w:r>
      <w:proofErr w:type="spellEnd"/>
      <w:r w:rsidRPr="00B818D9">
        <w:t xml:space="preserve"> </w:t>
      </w:r>
      <w:proofErr w:type="spellStart"/>
      <w:r w:rsidRPr="00B818D9">
        <w:t>revealed</w:t>
      </w:r>
      <w:proofErr w:type="spellEnd"/>
      <w:r w:rsidRPr="00B818D9">
        <w:t xml:space="preserve"> by </w:t>
      </w:r>
      <w:proofErr w:type="spellStart"/>
      <w:r w:rsidRPr="00B818D9">
        <w:t>Adedini</w:t>
      </w:r>
      <w:proofErr w:type="spellEnd"/>
      <w:r w:rsidRPr="00B818D9">
        <w:t xml:space="preserve"> et al. </w:t>
      </w:r>
      <w:proofErr w:type="gramStart"/>
      <w:r w:rsidRPr="00B818D9">
        <w:t>in</w:t>
      </w:r>
      <w:proofErr w:type="gramEnd"/>
      <w:r w:rsidRPr="00B818D9">
        <w:t xml:space="preserve"> a </w:t>
      </w:r>
      <w:proofErr w:type="spellStart"/>
      <w:r w:rsidRPr="00B818D9">
        <w:t>study</w:t>
      </w:r>
      <w:proofErr w:type="spellEnd"/>
      <w:r w:rsidRPr="00B818D9">
        <w:t xml:space="preserve"> of </w:t>
      </w:r>
      <w:proofErr w:type="spellStart"/>
      <w:r w:rsidRPr="00B818D9">
        <w:t>young</w:t>
      </w:r>
      <w:proofErr w:type="spellEnd"/>
      <w:r w:rsidRPr="00B818D9">
        <w:t xml:space="preserve"> girls in Nigeria. This </w:t>
      </w:r>
      <w:proofErr w:type="spellStart"/>
      <w:r w:rsidRPr="00B818D9">
        <w:t>study</w:t>
      </w:r>
      <w:proofErr w:type="spellEnd"/>
      <w:r w:rsidRPr="00B818D9">
        <w:t xml:space="preserve"> </w:t>
      </w:r>
      <w:proofErr w:type="spellStart"/>
      <w:r w:rsidRPr="00B818D9">
        <w:t>reported</w:t>
      </w:r>
      <w:proofErr w:type="spellEnd"/>
      <w:r w:rsidRPr="00B818D9">
        <w:t xml:space="preserve"> a </w:t>
      </w:r>
      <w:proofErr w:type="spellStart"/>
      <w:r w:rsidRPr="00B818D9">
        <w:t>prevalence</w:t>
      </w:r>
      <w:proofErr w:type="spellEnd"/>
      <w:r w:rsidRPr="00B818D9">
        <w:t xml:space="preserve"> of </w:t>
      </w:r>
      <w:proofErr w:type="spellStart"/>
      <w:r w:rsidRPr="00B818D9">
        <w:t>between</w:t>
      </w:r>
      <w:proofErr w:type="spellEnd"/>
      <w:r w:rsidRPr="00B818D9">
        <w:t xml:space="preserve"> 53.3% and 55.2% [21]. The </w:t>
      </w:r>
      <w:proofErr w:type="spellStart"/>
      <w:r w:rsidRPr="00B818D9">
        <w:t>average</w:t>
      </w:r>
      <w:proofErr w:type="spellEnd"/>
      <w:r w:rsidRPr="00B818D9">
        <w:t xml:space="preserve"> </w:t>
      </w:r>
      <w:proofErr w:type="spellStart"/>
      <w:r w:rsidRPr="00B818D9">
        <w:t>age</w:t>
      </w:r>
      <w:proofErr w:type="spellEnd"/>
      <w:r w:rsidRPr="00B818D9">
        <w:t xml:space="preserve"> at first intercourse </w:t>
      </w:r>
      <w:proofErr w:type="spellStart"/>
      <w:r w:rsidRPr="00B818D9">
        <w:t>was</w:t>
      </w:r>
      <w:proofErr w:type="spellEnd"/>
      <w:r w:rsidRPr="00B818D9">
        <w:t xml:space="preserve"> 16.76±1.65 </w:t>
      </w:r>
      <w:proofErr w:type="spellStart"/>
      <w:r w:rsidRPr="00B818D9">
        <w:t>years</w:t>
      </w:r>
      <w:proofErr w:type="spellEnd"/>
      <w:r w:rsidRPr="00B818D9">
        <w:t xml:space="preserve">, as in the </w:t>
      </w:r>
      <w:proofErr w:type="spellStart"/>
      <w:r w:rsidRPr="00B818D9">
        <w:t>studies</w:t>
      </w:r>
      <w:proofErr w:type="spellEnd"/>
      <w:r w:rsidRPr="00B818D9">
        <w:t xml:space="preserve"> by </w:t>
      </w:r>
      <w:proofErr w:type="spellStart"/>
      <w:r w:rsidRPr="00B818D9">
        <w:t>Mukeya</w:t>
      </w:r>
      <w:proofErr w:type="spellEnd"/>
      <w:r w:rsidRPr="00B818D9">
        <w:t xml:space="preserve"> et al in Mali and Duval et al in Réunion. The </w:t>
      </w:r>
      <w:proofErr w:type="spellStart"/>
      <w:r w:rsidRPr="00B818D9">
        <w:t>same</w:t>
      </w:r>
      <w:proofErr w:type="spellEnd"/>
      <w:r w:rsidRPr="00B818D9">
        <w:t xml:space="preserve"> </w:t>
      </w:r>
      <w:proofErr w:type="spellStart"/>
      <w:r w:rsidRPr="00B818D9">
        <w:t>is</w:t>
      </w:r>
      <w:proofErr w:type="spellEnd"/>
      <w:r w:rsidRPr="00B818D9">
        <w:t xml:space="preserve"> </w:t>
      </w:r>
      <w:proofErr w:type="spellStart"/>
      <w:r w:rsidRPr="00B818D9">
        <w:t>true</w:t>
      </w:r>
      <w:proofErr w:type="spellEnd"/>
      <w:r w:rsidRPr="00B818D9">
        <w:t xml:space="preserve"> of the </w:t>
      </w:r>
      <w:proofErr w:type="spellStart"/>
      <w:r w:rsidRPr="00B818D9">
        <w:t>work</w:t>
      </w:r>
      <w:proofErr w:type="spellEnd"/>
      <w:r w:rsidRPr="00B818D9">
        <w:t xml:space="preserve"> by </w:t>
      </w:r>
      <w:proofErr w:type="spellStart"/>
      <w:r w:rsidRPr="00B818D9">
        <w:t>Adohinzin</w:t>
      </w:r>
      <w:proofErr w:type="spellEnd"/>
      <w:r w:rsidRPr="00B818D9">
        <w:t xml:space="preserve"> et al in Burkina Faso, </w:t>
      </w:r>
      <w:proofErr w:type="spellStart"/>
      <w:r w:rsidRPr="00B818D9">
        <w:t>where</w:t>
      </w:r>
      <w:proofErr w:type="spellEnd"/>
      <w:r w:rsidRPr="00B818D9">
        <w:t xml:space="preserve"> the </w:t>
      </w:r>
      <w:proofErr w:type="spellStart"/>
      <w:r w:rsidRPr="00B818D9">
        <w:t>mean</w:t>
      </w:r>
      <w:proofErr w:type="spellEnd"/>
      <w:r w:rsidRPr="00B818D9">
        <w:t xml:space="preserve"> </w:t>
      </w:r>
      <w:proofErr w:type="spellStart"/>
      <w:r w:rsidRPr="00B818D9">
        <w:t>age</w:t>
      </w:r>
      <w:proofErr w:type="spellEnd"/>
      <w:r w:rsidRPr="00B818D9">
        <w:t xml:space="preserve"> at first intercourse </w:t>
      </w:r>
      <w:proofErr w:type="spellStart"/>
      <w:r w:rsidRPr="00B818D9">
        <w:t>was</w:t>
      </w:r>
      <w:proofErr w:type="spellEnd"/>
      <w:r w:rsidRPr="00B818D9">
        <w:t xml:space="preserve"> 17.6 </w:t>
      </w:r>
      <w:proofErr w:type="spellStart"/>
      <w:r w:rsidRPr="00B818D9">
        <w:t>years</w:t>
      </w:r>
      <w:proofErr w:type="spellEnd"/>
      <w:r w:rsidRPr="00B818D9">
        <w:t xml:space="preserve">. </w:t>
      </w:r>
      <w:proofErr w:type="spellStart"/>
      <w:r w:rsidRPr="00B818D9">
        <w:t>These</w:t>
      </w:r>
      <w:proofErr w:type="spellEnd"/>
      <w:r w:rsidRPr="00B818D9">
        <w:t xml:space="preserve"> </w:t>
      </w:r>
      <w:proofErr w:type="spellStart"/>
      <w:r w:rsidRPr="00B818D9">
        <w:t>results</w:t>
      </w:r>
      <w:proofErr w:type="spellEnd"/>
      <w:r w:rsidRPr="00B818D9">
        <w:t xml:space="preserve"> </w:t>
      </w:r>
      <w:proofErr w:type="spellStart"/>
      <w:r w:rsidRPr="00B818D9">
        <w:t>confirm</w:t>
      </w:r>
      <w:proofErr w:type="spellEnd"/>
      <w:r w:rsidRPr="00B818D9">
        <w:t xml:space="preserve"> the </w:t>
      </w:r>
      <w:proofErr w:type="spellStart"/>
      <w:r w:rsidRPr="00B818D9">
        <w:t>precocity</w:t>
      </w:r>
      <w:proofErr w:type="spellEnd"/>
      <w:r w:rsidRPr="00B818D9">
        <w:t xml:space="preserve"> of </w:t>
      </w:r>
      <w:proofErr w:type="spellStart"/>
      <w:r w:rsidRPr="00B818D9">
        <w:t>sexual</w:t>
      </w:r>
      <w:proofErr w:type="spellEnd"/>
      <w:r w:rsidRPr="00B818D9">
        <w:t xml:space="preserve"> intercourse </w:t>
      </w:r>
      <w:proofErr w:type="spellStart"/>
      <w:r w:rsidRPr="00B818D9">
        <w:t>among</w:t>
      </w:r>
      <w:proofErr w:type="spellEnd"/>
      <w:r w:rsidRPr="00B818D9">
        <w:t xml:space="preserve"> </w:t>
      </w:r>
      <w:proofErr w:type="spellStart"/>
      <w:r w:rsidRPr="00B818D9">
        <w:t>young</w:t>
      </w:r>
      <w:proofErr w:type="spellEnd"/>
      <w:r w:rsidRPr="00B818D9">
        <w:t xml:space="preserve"> girls, </w:t>
      </w:r>
      <w:proofErr w:type="spellStart"/>
      <w:r w:rsidRPr="00B818D9">
        <w:t>compared</w:t>
      </w:r>
      <w:proofErr w:type="spellEnd"/>
      <w:r w:rsidRPr="00B818D9">
        <w:t xml:space="preserve"> </w:t>
      </w:r>
      <w:proofErr w:type="spellStart"/>
      <w:r w:rsidRPr="00B818D9">
        <w:t>with</w:t>
      </w:r>
      <w:proofErr w:type="spellEnd"/>
      <w:r w:rsidRPr="00B818D9">
        <w:t xml:space="preserve"> the </w:t>
      </w:r>
      <w:proofErr w:type="spellStart"/>
      <w:r w:rsidRPr="00B818D9">
        <w:t>study</w:t>
      </w:r>
      <w:proofErr w:type="spellEnd"/>
      <w:r w:rsidRPr="00B818D9">
        <w:t xml:space="preserve"> by Zohoncon et al, in Burkina Faso, </w:t>
      </w:r>
      <w:proofErr w:type="spellStart"/>
      <w:r w:rsidRPr="00B818D9">
        <w:t>who</w:t>
      </w:r>
      <w:proofErr w:type="spellEnd"/>
      <w:r w:rsidRPr="00B818D9">
        <w:t xml:space="preserve"> </w:t>
      </w:r>
      <w:proofErr w:type="spellStart"/>
      <w:r w:rsidRPr="00B818D9">
        <w:t>reported</w:t>
      </w:r>
      <w:proofErr w:type="spellEnd"/>
      <w:r w:rsidRPr="00B818D9">
        <w:t xml:space="preserve"> an </w:t>
      </w:r>
      <w:proofErr w:type="spellStart"/>
      <w:r w:rsidRPr="00B818D9">
        <w:t>average</w:t>
      </w:r>
      <w:proofErr w:type="spellEnd"/>
      <w:r w:rsidRPr="00B818D9">
        <w:t xml:space="preserve"> </w:t>
      </w:r>
      <w:proofErr w:type="spellStart"/>
      <w:r w:rsidRPr="00B818D9">
        <w:t>age</w:t>
      </w:r>
      <w:proofErr w:type="spellEnd"/>
      <w:r w:rsidRPr="00B818D9">
        <w:t xml:space="preserve"> of first intercourse of 20 </w:t>
      </w:r>
      <w:proofErr w:type="spellStart"/>
      <w:r w:rsidRPr="00B818D9">
        <w:t>years</w:t>
      </w:r>
      <w:proofErr w:type="spellEnd"/>
      <w:r w:rsidRPr="00B818D9">
        <w:t xml:space="preserve"> [16,22-24].</w:t>
      </w:r>
    </w:p>
    <w:p w14:paraId="4F82C87B" w14:textId="0CEDB405" w:rsidR="00072F4A" w:rsidRPr="00B818D9" w:rsidRDefault="00072F4A" w:rsidP="00B818D9">
      <w:pPr>
        <w:pStyle w:val="NormalWeb"/>
        <w:spacing w:line="360" w:lineRule="auto"/>
        <w:jc w:val="both"/>
      </w:pPr>
      <w:proofErr w:type="spellStart"/>
      <w:r w:rsidRPr="00B818D9">
        <w:t>We</w:t>
      </w:r>
      <w:proofErr w:type="spellEnd"/>
      <w:r w:rsidRPr="00B818D9">
        <w:t xml:space="preserve"> </w:t>
      </w:r>
      <w:proofErr w:type="spellStart"/>
      <w:r w:rsidRPr="00B818D9">
        <w:t>also</w:t>
      </w:r>
      <w:proofErr w:type="spellEnd"/>
      <w:r w:rsidRPr="00B818D9">
        <w:t xml:space="preserve"> </w:t>
      </w:r>
      <w:proofErr w:type="spellStart"/>
      <w:r w:rsidRPr="00B818D9">
        <w:t>noted</w:t>
      </w:r>
      <w:proofErr w:type="spellEnd"/>
      <w:r w:rsidRPr="00B818D9">
        <w:t xml:space="preserve"> </w:t>
      </w:r>
      <w:proofErr w:type="spellStart"/>
      <w:r w:rsidRPr="00B818D9">
        <w:t>that</w:t>
      </w:r>
      <w:proofErr w:type="spellEnd"/>
      <w:r w:rsidRPr="00B818D9">
        <w:t xml:space="preserve"> </w:t>
      </w:r>
      <w:proofErr w:type="spellStart"/>
      <w:r w:rsidRPr="00B818D9">
        <w:t>only</w:t>
      </w:r>
      <w:proofErr w:type="spellEnd"/>
      <w:r w:rsidRPr="00B818D9">
        <w:t xml:space="preserve"> 33.3% of girls 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used</w:t>
      </w:r>
      <w:proofErr w:type="spellEnd"/>
      <w:r w:rsidRPr="00B818D9">
        <w:t xml:space="preserve"> contraceptives (66/198). </w:t>
      </w:r>
      <w:proofErr w:type="spellStart"/>
      <w:r w:rsidRPr="00B818D9">
        <w:t>However</w:t>
      </w:r>
      <w:proofErr w:type="spellEnd"/>
      <w:r w:rsidRPr="00B818D9">
        <w:t xml:space="preserve">, </w:t>
      </w:r>
      <w:proofErr w:type="spellStart"/>
      <w:r w:rsidRPr="00B818D9">
        <w:t>some</w:t>
      </w:r>
      <w:proofErr w:type="spellEnd"/>
      <w:r w:rsidRPr="00B818D9">
        <w:t xml:space="preserve"> </w:t>
      </w:r>
      <w:proofErr w:type="spellStart"/>
      <w:r w:rsidRPr="00B818D9">
        <w:t>studies</w:t>
      </w:r>
      <w:proofErr w:type="spellEnd"/>
      <w:r w:rsidRPr="00B818D9">
        <w:t xml:space="preserve"> </w:t>
      </w:r>
      <w:proofErr w:type="spellStart"/>
      <w:r w:rsidRPr="00B818D9">
        <w:t>carried</w:t>
      </w:r>
      <w:proofErr w:type="spellEnd"/>
      <w:r w:rsidRPr="00B818D9">
        <w:t xml:space="preserve"> out in South </w:t>
      </w:r>
      <w:proofErr w:type="spellStart"/>
      <w:r w:rsidRPr="00B818D9">
        <w:t>Africa</w:t>
      </w:r>
      <w:proofErr w:type="spellEnd"/>
      <w:r w:rsidRPr="00B818D9">
        <w:t xml:space="preserve"> and Brazil report </w:t>
      </w:r>
      <w:proofErr w:type="spellStart"/>
      <w:r w:rsidRPr="00B818D9">
        <w:t>lower</w:t>
      </w:r>
      <w:proofErr w:type="spellEnd"/>
      <w:r w:rsidRPr="00B818D9">
        <w:t xml:space="preserve"> rates </w:t>
      </w:r>
      <w:proofErr w:type="spellStart"/>
      <w:r w:rsidRPr="00B818D9">
        <w:t>than</w:t>
      </w:r>
      <w:proofErr w:type="spellEnd"/>
      <w:r w:rsidRPr="00B818D9">
        <w:t xml:space="preserve"> ours (11% and 21.9%) [25,26]. </w:t>
      </w:r>
      <w:proofErr w:type="spellStart"/>
      <w:r w:rsidRPr="00B818D9">
        <w:t>Another</w:t>
      </w:r>
      <w:proofErr w:type="spellEnd"/>
      <w:r w:rsidRPr="00B818D9">
        <w:t xml:space="preserve"> </w:t>
      </w:r>
      <w:proofErr w:type="spellStart"/>
      <w:r w:rsidRPr="00B818D9">
        <w:t>study</w:t>
      </w:r>
      <w:proofErr w:type="spellEnd"/>
      <w:r w:rsidRPr="00B818D9">
        <w:t xml:space="preserve">, in Nigeria to </w:t>
      </w:r>
      <w:proofErr w:type="spellStart"/>
      <w:r w:rsidRPr="00B818D9">
        <w:t>be</w:t>
      </w:r>
      <w:proofErr w:type="spellEnd"/>
      <w:r w:rsidRPr="00B818D9">
        <w:t xml:space="preserve"> </w:t>
      </w:r>
      <w:proofErr w:type="spellStart"/>
      <w:r w:rsidRPr="00B818D9">
        <w:t>precise</w:t>
      </w:r>
      <w:proofErr w:type="spellEnd"/>
      <w:r w:rsidRPr="00B818D9">
        <w:t xml:space="preserve">, </w:t>
      </w:r>
      <w:proofErr w:type="spellStart"/>
      <w:r w:rsidRPr="00B818D9">
        <w:t>obtained</w:t>
      </w:r>
      <w:proofErr w:type="spellEnd"/>
      <w:r w:rsidRPr="00B818D9">
        <w:t xml:space="preserve"> a </w:t>
      </w:r>
      <w:proofErr w:type="spellStart"/>
      <w:r w:rsidRPr="00B818D9">
        <w:t>higher</w:t>
      </w:r>
      <w:proofErr w:type="spellEnd"/>
      <w:r w:rsidRPr="00B818D9">
        <w:t xml:space="preserve"> rate </w:t>
      </w:r>
      <w:proofErr w:type="spellStart"/>
      <w:r w:rsidRPr="00B818D9">
        <w:t>than</w:t>
      </w:r>
      <w:proofErr w:type="spellEnd"/>
      <w:r w:rsidRPr="00B818D9">
        <w:t xml:space="preserve"> ours (72.4) [21]. </w:t>
      </w:r>
      <w:proofErr w:type="spellStart"/>
      <w:r w:rsidRPr="00B818D9">
        <w:t>These</w:t>
      </w:r>
      <w:proofErr w:type="spellEnd"/>
      <w:r w:rsidRPr="00B818D9">
        <w:t xml:space="preserve"> </w:t>
      </w:r>
      <w:proofErr w:type="spellStart"/>
      <w:r w:rsidRPr="00B818D9">
        <w:t>differences</w:t>
      </w:r>
      <w:proofErr w:type="spellEnd"/>
      <w:r w:rsidRPr="00B818D9">
        <w:t xml:space="preserve"> can </w:t>
      </w:r>
      <w:proofErr w:type="spellStart"/>
      <w:r w:rsidRPr="00B818D9">
        <w:t>be</w:t>
      </w:r>
      <w:proofErr w:type="spellEnd"/>
      <w:r w:rsidRPr="00B818D9">
        <w:t xml:space="preserve"> </w:t>
      </w:r>
      <w:proofErr w:type="spellStart"/>
      <w:r w:rsidRPr="00B818D9">
        <w:t>explained</w:t>
      </w:r>
      <w:proofErr w:type="spellEnd"/>
      <w:r w:rsidRPr="00B818D9">
        <w:t xml:space="preserve"> by the </w:t>
      </w:r>
      <w:proofErr w:type="spellStart"/>
      <w:r w:rsidRPr="00B818D9">
        <w:t>quality</w:t>
      </w:r>
      <w:proofErr w:type="spellEnd"/>
      <w:r w:rsidRPr="00B818D9">
        <w:t xml:space="preserve"> and </w:t>
      </w:r>
      <w:proofErr w:type="spellStart"/>
      <w:r w:rsidRPr="00B818D9">
        <w:t>implementation</w:t>
      </w:r>
      <w:proofErr w:type="spellEnd"/>
      <w:r w:rsidRPr="00B818D9">
        <w:t xml:space="preserve"> of </w:t>
      </w:r>
      <w:proofErr w:type="spellStart"/>
      <w:r w:rsidRPr="00B818D9">
        <w:t>awareness-raising</w:t>
      </w:r>
      <w:proofErr w:type="spellEnd"/>
      <w:r w:rsidRPr="00B818D9">
        <w:t xml:space="preserve"> and </w:t>
      </w:r>
      <w:proofErr w:type="spellStart"/>
      <w:r w:rsidRPr="00B818D9">
        <w:t>outreach</w:t>
      </w:r>
      <w:proofErr w:type="spellEnd"/>
      <w:r w:rsidRPr="00B818D9">
        <w:t xml:space="preserve"> programs on </w:t>
      </w:r>
      <w:proofErr w:type="spellStart"/>
      <w:r w:rsidRPr="00B818D9">
        <w:t>sexuality</w:t>
      </w:r>
      <w:proofErr w:type="spellEnd"/>
      <w:r w:rsidRPr="00B818D9">
        <w:t xml:space="preserve"> </w:t>
      </w:r>
      <w:proofErr w:type="spellStart"/>
      <w:r w:rsidRPr="00B818D9">
        <w:t>education</w:t>
      </w:r>
      <w:proofErr w:type="spellEnd"/>
      <w:r w:rsidRPr="00B818D9">
        <w:t xml:space="preserve"> for </w:t>
      </w:r>
      <w:proofErr w:type="spellStart"/>
      <w:r w:rsidRPr="00B818D9">
        <w:t>young</w:t>
      </w:r>
      <w:proofErr w:type="spellEnd"/>
      <w:r w:rsidRPr="00B818D9">
        <w:t xml:space="preserve"> girls or adolescents, as part of a </w:t>
      </w:r>
      <w:proofErr w:type="spellStart"/>
      <w:r w:rsidRPr="00B818D9">
        <w:t>policy</w:t>
      </w:r>
      <w:proofErr w:type="spellEnd"/>
      <w:r w:rsidRPr="00B818D9">
        <w:t xml:space="preserve"> to combat </w:t>
      </w:r>
      <w:proofErr w:type="spellStart"/>
      <w:r w:rsidRPr="00B818D9">
        <w:t>unwanted</w:t>
      </w:r>
      <w:proofErr w:type="spellEnd"/>
      <w:r w:rsidRPr="00B818D9">
        <w:t xml:space="preserve"> </w:t>
      </w:r>
      <w:proofErr w:type="spellStart"/>
      <w:r w:rsidRPr="00B818D9">
        <w:t>pregnancies</w:t>
      </w:r>
      <w:proofErr w:type="spellEnd"/>
      <w:r w:rsidRPr="00B818D9">
        <w:t xml:space="preserve"> and </w:t>
      </w:r>
      <w:proofErr w:type="spellStart"/>
      <w:r w:rsidRPr="00B818D9">
        <w:t>among</w:t>
      </w:r>
      <w:proofErr w:type="spellEnd"/>
      <w:r w:rsidRPr="00B818D9">
        <w:t xml:space="preserve"> </w:t>
      </w:r>
      <w:proofErr w:type="spellStart"/>
      <w:r w:rsidRPr="00B818D9">
        <w:t>young</w:t>
      </w:r>
      <w:proofErr w:type="spellEnd"/>
      <w:r w:rsidRPr="00B818D9">
        <w:t xml:space="preserve"> girls of </w:t>
      </w:r>
      <w:proofErr w:type="spellStart"/>
      <w:r w:rsidRPr="00B818D9">
        <w:t>childbearing</w:t>
      </w:r>
      <w:proofErr w:type="spellEnd"/>
      <w:r w:rsidRPr="00B818D9">
        <w:t xml:space="preserve"> </w:t>
      </w:r>
      <w:proofErr w:type="spellStart"/>
      <w:r w:rsidRPr="00B818D9">
        <w:t>age</w:t>
      </w:r>
      <w:proofErr w:type="spellEnd"/>
      <w:r w:rsidRPr="00B818D9">
        <w:t>.</w:t>
      </w:r>
    </w:p>
    <w:p w14:paraId="5092F32D" w14:textId="77777777" w:rsidR="00072F4A" w:rsidRPr="00B818D9" w:rsidRDefault="00072F4A" w:rsidP="00B818D9">
      <w:pPr>
        <w:pStyle w:val="NormalWeb"/>
        <w:spacing w:line="360" w:lineRule="auto"/>
        <w:jc w:val="both"/>
      </w:pPr>
      <w:r w:rsidRPr="00B818D9">
        <w:t xml:space="preserve">In the </w:t>
      </w:r>
      <w:proofErr w:type="spellStart"/>
      <w:r w:rsidRPr="00B818D9">
        <w:t>study</w:t>
      </w:r>
      <w:proofErr w:type="spellEnd"/>
      <w:r w:rsidRPr="00B818D9">
        <w:t xml:space="preserve"> population, 128 participants (64.65%) </w:t>
      </w:r>
      <w:proofErr w:type="spellStart"/>
      <w:r w:rsidRPr="00B818D9">
        <w:t>had</w:t>
      </w:r>
      <w:proofErr w:type="spellEnd"/>
      <w:r w:rsidRPr="00B818D9">
        <w:t xml:space="preserve"> a </w:t>
      </w:r>
      <w:proofErr w:type="spellStart"/>
      <w:r w:rsidRPr="00B818D9">
        <w:t>history</w:t>
      </w:r>
      <w:proofErr w:type="spellEnd"/>
      <w:r w:rsidRPr="00B818D9">
        <w:t xml:space="preserve"> of </w:t>
      </w:r>
      <w:proofErr w:type="spellStart"/>
      <w:r w:rsidRPr="00B818D9">
        <w:t>STIs</w:t>
      </w:r>
      <w:proofErr w:type="spellEnd"/>
      <w:r w:rsidRPr="00B818D9">
        <w:t xml:space="preserve">, </w:t>
      </w:r>
      <w:proofErr w:type="spellStart"/>
      <w:r w:rsidRPr="00B818D9">
        <w:t>with</w:t>
      </w:r>
      <w:proofErr w:type="spellEnd"/>
      <w:r w:rsidRPr="00B818D9">
        <w:t xml:space="preserve"> a </w:t>
      </w:r>
      <w:proofErr w:type="spellStart"/>
      <w:r w:rsidRPr="00B818D9">
        <w:t>predominance</w:t>
      </w:r>
      <w:proofErr w:type="spellEnd"/>
      <w:r w:rsidRPr="00B818D9">
        <w:t xml:space="preserve"> of mycoses (73.4%), </w:t>
      </w:r>
      <w:proofErr w:type="spellStart"/>
      <w:r w:rsidRPr="00B818D9">
        <w:t>followed</w:t>
      </w:r>
      <w:proofErr w:type="spellEnd"/>
      <w:r w:rsidRPr="00B818D9">
        <w:t xml:space="preserve"> by chlamydia (15.6%), herpes (9.38%) and </w:t>
      </w:r>
      <w:proofErr w:type="spellStart"/>
      <w:r w:rsidRPr="00B818D9">
        <w:t>condylomata</w:t>
      </w:r>
      <w:proofErr w:type="spellEnd"/>
      <w:r w:rsidRPr="00B818D9">
        <w:t xml:space="preserve"> (1.56%). Our </w:t>
      </w:r>
      <w:proofErr w:type="spellStart"/>
      <w:r w:rsidRPr="00B818D9">
        <w:t>results</w:t>
      </w:r>
      <w:proofErr w:type="spellEnd"/>
      <w:r w:rsidRPr="00B818D9">
        <w:t xml:space="preserve"> </w:t>
      </w:r>
      <w:proofErr w:type="spellStart"/>
      <w:r w:rsidRPr="00B818D9">
        <w:t>differ</w:t>
      </w:r>
      <w:proofErr w:type="spellEnd"/>
      <w:r w:rsidRPr="00B818D9">
        <w:t xml:space="preserve"> </w:t>
      </w:r>
      <w:proofErr w:type="spellStart"/>
      <w:r w:rsidRPr="00B818D9">
        <w:t>from</w:t>
      </w:r>
      <w:proofErr w:type="spellEnd"/>
      <w:r w:rsidRPr="00B818D9">
        <w:t xml:space="preserve"> </w:t>
      </w:r>
      <w:proofErr w:type="spellStart"/>
      <w:r w:rsidRPr="00B818D9">
        <w:t>those</w:t>
      </w:r>
      <w:proofErr w:type="spellEnd"/>
      <w:r w:rsidRPr="00B818D9">
        <w:t xml:space="preserve"> </w:t>
      </w:r>
      <w:proofErr w:type="spellStart"/>
      <w:r w:rsidRPr="00B818D9">
        <w:t>reported</w:t>
      </w:r>
      <w:proofErr w:type="spellEnd"/>
      <w:r w:rsidRPr="00B818D9">
        <w:t xml:space="preserve"> by </w:t>
      </w:r>
      <w:proofErr w:type="spellStart"/>
      <w:r w:rsidRPr="00B818D9">
        <w:t>Djouedjon</w:t>
      </w:r>
      <w:proofErr w:type="spellEnd"/>
      <w:r w:rsidRPr="00B818D9">
        <w:t xml:space="preserve">, </w:t>
      </w:r>
      <w:proofErr w:type="spellStart"/>
      <w:r w:rsidRPr="00B818D9">
        <w:t>Chinyere</w:t>
      </w:r>
      <w:proofErr w:type="spellEnd"/>
      <w:r w:rsidRPr="00B818D9">
        <w:t xml:space="preserve"> and </w:t>
      </w:r>
      <w:proofErr w:type="spellStart"/>
      <w:r w:rsidRPr="00B818D9">
        <w:t>Carneiro</w:t>
      </w:r>
      <w:proofErr w:type="spellEnd"/>
      <w:r w:rsidRPr="00B818D9">
        <w:t xml:space="preserve"> (44.72%, 46.3% and 36.2% for the first </w:t>
      </w:r>
      <w:proofErr w:type="spellStart"/>
      <w:r w:rsidRPr="00B818D9">
        <w:t>three</w:t>
      </w:r>
      <w:proofErr w:type="spellEnd"/>
      <w:r w:rsidRPr="00B818D9">
        <w:t xml:space="preserve"> </w:t>
      </w:r>
      <w:proofErr w:type="spellStart"/>
      <w:r w:rsidRPr="00B818D9">
        <w:t>STIs</w:t>
      </w:r>
      <w:proofErr w:type="spellEnd"/>
      <w:r w:rsidRPr="00B818D9">
        <w:t xml:space="preserve">) in </w:t>
      </w:r>
      <w:proofErr w:type="gramStart"/>
      <w:r w:rsidRPr="00B818D9">
        <w:t>a</w:t>
      </w:r>
      <w:proofErr w:type="gramEnd"/>
      <w:r w:rsidRPr="00B818D9">
        <w:t xml:space="preserve"> population of </w:t>
      </w:r>
      <w:proofErr w:type="spellStart"/>
      <w:r w:rsidRPr="00B818D9">
        <w:t>women</w:t>
      </w:r>
      <w:proofErr w:type="spellEnd"/>
      <w:r w:rsidRPr="00B818D9">
        <w:t xml:space="preserve"> of </w:t>
      </w:r>
      <w:proofErr w:type="spellStart"/>
      <w:r w:rsidRPr="00B818D9">
        <w:t>childbearing</w:t>
      </w:r>
      <w:proofErr w:type="spellEnd"/>
      <w:r w:rsidRPr="00B818D9">
        <w:t xml:space="preserve"> </w:t>
      </w:r>
      <w:proofErr w:type="spellStart"/>
      <w:r w:rsidRPr="00B818D9">
        <w:t>age</w:t>
      </w:r>
      <w:proofErr w:type="spellEnd"/>
      <w:r w:rsidRPr="00B818D9">
        <w:t xml:space="preserve">. This </w:t>
      </w:r>
      <w:proofErr w:type="spellStart"/>
      <w:r w:rsidRPr="00B818D9">
        <w:t>difference</w:t>
      </w:r>
      <w:proofErr w:type="spellEnd"/>
      <w:r w:rsidRPr="00B818D9">
        <w:t xml:space="preserve"> </w:t>
      </w:r>
      <w:proofErr w:type="spellStart"/>
      <w:r w:rsidRPr="00B818D9">
        <w:t>may</w:t>
      </w:r>
      <w:proofErr w:type="spellEnd"/>
      <w:r w:rsidRPr="00B818D9">
        <w:t xml:space="preserve"> </w:t>
      </w:r>
      <w:proofErr w:type="spellStart"/>
      <w:r w:rsidRPr="00B818D9">
        <w:t>be</w:t>
      </w:r>
      <w:proofErr w:type="spellEnd"/>
      <w:r w:rsidRPr="00B818D9">
        <w:t xml:space="preserve"> due to </w:t>
      </w:r>
      <w:proofErr w:type="spellStart"/>
      <w:r w:rsidRPr="00B818D9">
        <w:t>sample</w:t>
      </w:r>
      <w:proofErr w:type="spellEnd"/>
      <w:r w:rsidRPr="00B818D9">
        <w:t xml:space="preserve"> size, </w:t>
      </w:r>
      <w:proofErr w:type="spellStart"/>
      <w:r w:rsidRPr="00B818D9">
        <w:t>average</w:t>
      </w:r>
      <w:proofErr w:type="spellEnd"/>
      <w:r w:rsidRPr="00B818D9">
        <w:t xml:space="preserve"> </w:t>
      </w:r>
      <w:proofErr w:type="spellStart"/>
      <w:r w:rsidRPr="00B818D9">
        <w:t>age</w:t>
      </w:r>
      <w:proofErr w:type="spellEnd"/>
      <w:r w:rsidRPr="00B818D9">
        <w:t xml:space="preserve">, the </w:t>
      </w:r>
      <w:proofErr w:type="spellStart"/>
      <w:r w:rsidRPr="00B818D9">
        <w:t>study</w:t>
      </w:r>
      <w:proofErr w:type="spellEnd"/>
      <w:r w:rsidRPr="00B818D9">
        <w:t xml:space="preserve"> population of </w:t>
      </w:r>
      <w:proofErr w:type="spellStart"/>
      <w:r w:rsidRPr="00B818D9">
        <w:t>these</w:t>
      </w:r>
      <w:proofErr w:type="spellEnd"/>
      <w:r w:rsidRPr="00B818D9">
        <w:t xml:space="preserve"> </w:t>
      </w:r>
      <w:proofErr w:type="spellStart"/>
      <w:r w:rsidRPr="00B818D9">
        <w:t>studies</w:t>
      </w:r>
      <w:proofErr w:type="spellEnd"/>
      <w:r w:rsidRPr="00B818D9">
        <w:t xml:space="preserve"> and the </w:t>
      </w:r>
      <w:proofErr w:type="spellStart"/>
      <w:r w:rsidRPr="00B818D9">
        <w:t>early</w:t>
      </w:r>
      <w:proofErr w:type="spellEnd"/>
      <w:r w:rsidRPr="00B818D9">
        <w:t xml:space="preserve"> </w:t>
      </w:r>
      <w:proofErr w:type="spellStart"/>
      <w:r w:rsidRPr="00B818D9">
        <w:t>onset</w:t>
      </w:r>
      <w:proofErr w:type="spellEnd"/>
      <w:r w:rsidRPr="00B818D9">
        <w:t xml:space="preserve"> of </w:t>
      </w:r>
      <w:proofErr w:type="spellStart"/>
      <w:r w:rsidRPr="00B818D9">
        <w:t>sexual</w:t>
      </w:r>
      <w:proofErr w:type="spellEnd"/>
      <w:r w:rsidRPr="00B818D9">
        <w:t xml:space="preserve"> intercourse in </w:t>
      </w:r>
      <w:proofErr w:type="spellStart"/>
      <w:r w:rsidRPr="00B818D9">
        <w:t>our</w:t>
      </w:r>
      <w:proofErr w:type="spellEnd"/>
      <w:r w:rsidRPr="00B818D9">
        <w:t xml:space="preserve"> </w:t>
      </w:r>
      <w:proofErr w:type="spellStart"/>
      <w:r w:rsidRPr="00B818D9">
        <w:t>study</w:t>
      </w:r>
      <w:proofErr w:type="spellEnd"/>
      <w:r w:rsidRPr="00B818D9">
        <w:t xml:space="preserve"> [27-29]. The </w:t>
      </w:r>
      <w:proofErr w:type="spellStart"/>
      <w:r w:rsidRPr="00B818D9">
        <w:t>study</w:t>
      </w:r>
      <w:proofErr w:type="spellEnd"/>
      <w:r w:rsidRPr="00B818D9">
        <w:t xml:space="preserve"> by </w:t>
      </w:r>
      <w:proofErr w:type="spellStart"/>
      <w:r w:rsidRPr="00B818D9">
        <w:t>Wastiaux</w:t>
      </w:r>
      <w:proofErr w:type="spellEnd"/>
      <w:r w:rsidRPr="00B818D9">
        <w:t xml:space="preserve"> et al </w:t>
      </w:r>
      <w:proofErr w:type="spellStart"/>
      <w:r w:rsidRPr="00B818D9">
        <w:t>reported</w:t>
      </w:r>
      <w:proofErr w:type="spellEnd"/>
      <w:r w:rsidRPr="00B818D9">
        <w:t xml:space="preserve"> a </w:t>
      </w:r>
      <w:proofErr w:type="spellStart"/>
      <w:r w:rsidRPr="00B818D9">
        <w:t>prevalence</w:t>
      </w:r>
      <w:proofErr w:type="spellEnd"/>
      <w:r w:rsidRPr="00B818D9">
        <w:t xml:space="preserve"> of 21.7%, </w:t>
      </w:r>
      <w:proofErr w:type="spellStart"/>
      <w:r w:rsidRPr="00B818D9">
        <w:t>with</w:t>
      </w:r>
      <w:proofErr w:type="spellEnd"/>
      <w:r w:rsidRPr="00B818D9">
        <w:t xml:space="preserve"> chlamydia </w:t>
      </w:r>
      <w:proofErr w:type="spellStart"/>
      <w:r w:rsidRPr="00B818D9">
        <w:t>predominating</w:t>
      </w:r>
      <w:proofErr w:type="spellEnd"/>
      <w:r w:rsidRPr="00B818D9">
        <w:t xml:space="preserve"> (77%). This </w:t>
      </w:r>
      <w:proofErr w:type="spellStart"/>
      <w:r w:rsidRPr="00B818D9">
        <w:t>confirms</w:t>
      </w:r>
      <w:proofErr w:type="spellEnd"/>
      <w:r w:rsidRPr="00B818D9">
        <w:t xml:space="preserve"> </w:t>
      </w:r>
      <w:proofErr w:type="spellStart"/>
      <w:r w:rsidRPr="00B818D9">
        <w:t>what</w:t>
      </w:r>
      <w:proofErr w:type="spellEnd"/>
      <w:r w:rsidRPr="00B818D9">
        <w:t xml:space="preserve"> the </w:t>
      </w:r>
      <w:proofErr w:type="spellStart"/>
      <w:r w:rsidRPr="00B818D9">
        <w:t>literature</w:t>
      </w:r>
      <w:proofErr w:type="spellEnd"/>
      <w:r w:rsidRPr="00B818D9">
        <w:t xml:space="preserve"> reports about </w:t>
      </w:r>
      <w:proofErr w:type="spellStart"/>
      <w:r w:rsidRPr="00B818D9">
        <w:t>sex</w:t>
      </w:r>
      <w:proofErr w:type="spellEnd"/>
      <w:r w:rsidRPr="00B818D9">
        <w:t xml:space="preserve"> life and the </w:t>
      </w:r>
      <w:proofErr w:type="spellStart"/>
      <w:r w:rsidRPr="00B818D9">
        <w:t>predominance</w:t>
      </w:r>
      <w:proofErr w:type="spellEnd"/>
      <w:r w:rsidRPr="00B818D9">
        <w:t xml:space="preserve"> of </w:t>
      </w:r>
      <w:proofErr w:type="spellStart"/>
      <w:r w:rsidRPr="00B818D9">
        <w:t>STIs</w:t>
      </w:r>
      <w:proofErr w:type="spellEnd"/>
      <w:r w:rsidRPr="00B818D9">
        <w:t xml:space="preserve"> in </w:t>
      </w:r>
      <w:proofErr w:type="spellStart"/>
      <w:r w:rsidRPr="00B818D9">
        <w:t>young</w:t>
      </w:r>
      <w:proofErr w:type="spellEnd"/>
      <w:r w:rsidRPr="00B818D9">
        <w:t xml:space="preserve"> people [30-32]. </w:t>
      </w:r>
      <w:proofErr w:type="spellStart"/>
      <w:r w:rsidRPr="00B818D9">
        <w:t>These</w:t>
      </w:r>
      <w:proofErr w:type="spellEnd"/>
      <w:r w:rsidRPr="00B818D9">
        <w:t xml:space="preserve"> </w:t>
      </w:r>
      <w:proofErr w:type="spellStart"/>
      <w:r w:rsidRPr="00B818D9">
        <w:t>observed</w:t>
      </w:r>
      <w:proofErr w:type="spellEnd"/>
      <w:r w:rsidRPr="00B818D9">
        <w:t xml:space="preserve"> </w:t>
      </w:r>
      <w:proofErr w:type="spellStart"/>
      <w:r w:rsidRPr="00B818D9">
        <w:t>differences</w:t>
      </w:r>
      <w:proofErr w:type="spellEnd"/>
      <w:r w:rsidRPr="00B818D9">
        <w:t xml:space="preserve"> are </w:t>
      </w:r>
      <w:proofErr w:type="spellStart"/>
      <w:r w:rsidRPr="00B818D9">
        <w:t>also</w:t>
      </w:r>
      <w:proofErr w:type="spellEnd"/>
      <w:r w:rsidRPr="00B818D9">
        <w:t xml:space="preserve"> the </w:t>
      </w:r>
      <w:proofErr w:type="spellStart"/>
      <w:r w:rsidRPr="00B818D9">
        <w:t>result</w:t>
      </w:r>
      <w:proofErr w:type="spellEnd"/>
      <w:r w:rsidRPr="00B818D9">
        <w:t xml:space="preserve"> of a </w:t>
      </w:r>
      <w:proofErr w:type="spellStart"/>
      <w:r w:rsidRPr="00B818D9">
        <w:t>lack</w:t>
      </w:r>
      <w:proofErr w:type="spellEnd"/>
      <w:r w:rsidRPr="00B818D9">
        <w:t xml:space="preserve"> of </w:t>
      </w:r>
      <w:proofErr w:type="spellStart"/>
      <w:r w:rsidRPr="00B818D9">
        <w:t>knowledge</w:t>
      </w:r>
      <w:proofErr w:type="spellEnd"/>
      <w:r w:rsidRPr="00B818D9">
        <w:t xml:space="preserve"> and communication about </w:t>
      </w:r>
      <w:proofErr w:type="spellStart"/>
      <w:r w:rsidRPr="00B818D9">
        <w:t>STIs</w:t>
      </w:r>
      <w:proofErr w:type="spellEnd"/>
      <w:r w:rsidRPr="00B818D9">
        <w:t xml:space="preserve"> in </w:t>
      </w:r>
      <w:proofErr w:type="spellStart"/>
      <w:r w:rsidRPr="00B818D9">
        <w:t>developing</w:t>
      </w:r>
      <w:proofErr w:type="spellEnd"/>
      <w:r w:rsidRPr="00B818D9">
        <w:t xml:space="preserve"> countries, </w:t>
      </w:r>
      <w:proofErr w:type="spellStart"/>
      <w:r w:rsidRPr="00B818D9">
        <w:t>which</w:t>
      </w:r>
      <w:proofErr w:type="spellEnd"/>
      <w:r w:rsidRPr="00B818D9">
        <w:t xml:space="preserve"> </w:t>
      </w:r>
      <w:proofErr w:type="spellStart"/>
      <w:r w:rsidRPr="00B818D9">
        <w:t>leaves</w:t>
      </w:r>
      <w:proofErr w:type="spellEnd"/>
      <w:r w:rsidRPr="00B818D9">
        <w:t xml:space="preserve"> the </w:t>
      </w:r>
      <w:proofErr w:type="spellStart"/>
      <w:r w:rsidRPr="00B818D9">
        <w:t>way</w:t>
      </w:r>
      <w:proofErr w:type="spellEnd"/>
      <w:r w:rsidRPr="00B818D9">
        <w:t xml:space="preserve"> open for </w:t>
      </w:r>
      <w:proofErr w:type="spellStart"/>
      <w:r w:rsidRPr="00B818D9">
        <w:t>misinformation</w:t>
      </w:r>
      <w:proofErr w:type="spellEnd"/>
      <w:r w:rsidRPr="00B818D9">
        <w:t xml:space="preserve">, </w:t>
      </w:r>
      <w:proofErr w:type="spellStart"/>
      <w:r w:rsidRPr="00B818D9">
        <w:t>especially</w:t>
      </w:r>
      <w:proofErr w:type="spellEnd"/>
      <w:r w:rsidRPr="00B818D9">
        <w:t xml:space="preserve"> </w:t>
      </w:r>
      <w:proofErr w:type="spellStart"/>
      <w:r w:rsidRPr="00B818D9">
        <w:t>among</w:t>
      </w:r>
      <w:proofErr w:type="spellEnd"/>
      <w:r w:rsidRPr="00B818D9">
        <w:t xml:space="preserve"> minors </w:t>
      </w:r>
      <w:r w:rsidRPr="00B818D9">
        <w:lastRenderedPageBreak/>
        <w:t xml:space="preserve">and </w:t>
      </w:r>
      <w:proofErr w:type="spellStart"/>
      <w:r w:rsidRPr="00B818D9">
        <w:t>sexually</w:t>
      </w:r>
      <w:proofErr w:type="spellEnd"/>
      <w:r w:rsidRPr="00B818D9">
        <w:t xml:space="preserve"> active </w:t>
      </w:r>
      <w:proofErr w:type="spellStart"/>
      <w:r w:rsidRPr="00B818D9">
        <w:t>young</w:t>
      </w:r>
      <w:proofErr w:type="spellEnd"/>
      <w:r w:rsidRPr="00B818D9">
        <w:t xml:space="preserve"> people, </w:t>
      </w:r>
      <w:proofErr w:type="spellStart"/>
      <w:r w:rsidRPr="00B818D9">
        <w:t>because</w:t>
      </w:r>
      <w:proofErr w:type="spellEnd"/>
      <w:r w:rsidRPr="00B818D9">
        <w:t xml:space="preserve"> in </w:t>
      </w:r>
      <w:proofErr w:type="spellStart"/>
      <w:r w:rsidRPr="00B818D9">
        <w:t>these</w:t>
      </w:r>
      <w:proofErr w:type="spellEnd"/>
      <w:r w:rsidRPr="00B818D9">
        <w:t xml:space="preserve"> countries </w:t>
      </w:r>
      <w:proofErr w:type="spellStart"/>
      <w:r w:rsidRPr="00B818D9">
        <w:t>with</w:t>
      </w:r>
      <w:proofErr w:type="spellEnd"/>
      <w:r w:rsidRPr="00B818D9">
        <w:t xml:space="preserve"> </w:t>
      </w:r>
      <w:proofErr w:type="spellStart"/>
      <w:r w:rsidRPr="00B818D9">
        <w:t>limited</w:t>
      </w:r>
      <w:proofErr w:type="spellEnd"/>
      <w:r w:rsidRPr="00B818D9">
        <w:t xml:space="preserve"> </w:t>
      </w:r>
      <w:proofErr w:type="spellStart"/>
      <w:r w:rsidRPr="00B818D9">
        <w:t>resources</w:t>
      </w:r>
      <w:proofErr w:type="spellEnd"/>
      <w:r w:rsidRPr="00B818D9">
        <w:t xml:space="preserve">, </w:t>
      </w:r>
      <w:proofErr w:type="spellStart"/>
      <w:r w:rsidRPr="00B818D9">
        <w:t>sex</w:t>
      </w:r>
      <w:proofErr w:type="spellEnd"/>
      <w:r w:rsidRPr="00B818D9">
        <w:t xml:space="preserve"> </w:t>
      </w:r>
      <w:proofErr w:type="spellStart"/>
      <w:r w:rsidRPr="00B818D9">
        <w:t>remains</w:t>
      </w:r>
      <w:proofErr w:type="spellEnd"/>
      <w:r w:rsidRPr="00B818D9">
        <w:t xml:space="preserve"> a </w:t>
      </w:r>
      <w:proofErr w:type="spellStart"/>
      <w:r w:rsidRPr="00B818D9">
        <w:t>taboo</w:t>
      </w:r>
      <w:proofErr w:type="spellEnd"/>
      <w:r w:rsidRPr="00B818D9">
        <w:t xml:space="preserve"> </w:t>
      </w:r>
      <w:proofErr w:type="spellStart"/>
      <w:r w:rsidRPr="00B818D9">
        <w:t>subject</w:t>
      </w:r>
      <w:proofErr w:type="spellEnd"/>
      <w:r w:rsidRPr="00B818D9">
        <w:t xml:space="preserve"> [27,33,34]. </w:t>
      </w:r>
    </w:p>
    <w:p w14:paraId="3087D659" w14:textId="77777777" w:rsidR="00072F4A" w:rsidRPr="00B818D9" w:rsidRDefault="00072F4A" w:rsidP="00B818D9">
      <w:pPr>
        <w:pStyle w:val="NormalWeb"/>
        <w:spacing w:line="360" w:lineRule="auto"/>
        <w:jc w:val="both"/>
      </w:pPr>
      <w:r w:rsidRPr="00B818D9">
        <w:t xml:space="preserve">The </w:t>
      </w:r>
      <w:proofErr w:type="spellStart"/>
      <w:r w:rsidRPr="00B818D9">
        <w:t>results</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showed</w:t>
      </w:r>
      <w:proofErr w:type="spellEnd"/>
      <w:r w:rsidRPr="00B818D9">
        <w:t xml:space="preserve"> a </w:t>
      </w:r>
      <w:proofErr w:type="spellStart"/>
      <w:r w:rsidRPr="00B818D9">
        <w:t>significant</w:t>
      </w:r>
      <w:proofErr w:type="spellEnd"/>
      <w:r w:rsidRPr="00B818D9">
        <w:t xml:space="preserve"> association </w:t>
      </w:r>
      <w:proofErr w:type="spellStart"/>
      <w:r w:rsidRPr="00B818D9">
        <w:t>between</w:t>
      </w:r>
      <w:proofErr w:type="spellEnd"/>
      <w:r w:rsidRPr="00B818D9">
        <w:t xml:space="preserve"> the use of contraceptive </w:t>
      </w:r>
      <w:proofErr w:type="spellStart"/>
      <w:r w:rsidRPr="00B818D9">
        <w:t>methods</w:t>
      </w:r>
      <w:proofErr w:type="spellEnd"/>
      <w:r w:rsidRPr="00B818D9">
        <w:t xml:space="preserve"> and </w:t>
      </w:r>
      <w:proofErr w:type="spellStart"/>
      <w:r w:rsidRPr="00B818D9">
        <w:t>STIs</w:t>
      </w:r>
      <w:proofErr w:type="spellEnd"/>
      <w:r w:rsidRPr="00B818D9">
        <w:t xml:space="preserve"> (p=0.003). This </w:t>
      </w:r>
      <w:proofErr w:type="spellStart"/>
      <w:r w:rsidRPr="00B818D9">
        <w:t>significant</w:t>
      </w:r>
      <w:proofErr w:type="spellEnd"/>
      <w:r w:rsidRPr="00B818D9">
        <w:t xml:space="preserve"> </w:t>
      </w:r>
      <w:proofErr w:type="spellStart"/>
      <w:r w:rsidRPr="00B818D9">
        <w:t>difference</w:t>
      </w:r>
      <w:proofErr w:type="spellEnd"/>
      <w:r w:rsidRPr="00B818D9">
        <w:t xml:space="preserve"> </w:t>
      </w:r>
      <w:proofErr w:type="spellStart"/>
      <w:r w:rsidRPr="00B818D9">
        <w:t>is</w:t>
      </w:r>
      <w:proofErr w:type="spellEnd"/>
      <w:r w:rsidRPr="00B818D9">
        <w:t xml:space="preserve"> </w:t>
      </w:r>
      <w:proofErr w:type="spellStart"/>
      <w:r w:rsidRPr="00B818D9">
        <w:t>explained</w:t>
      </w:r>
      <w:proofErr w:type="spellEnd"/>
      <w:r w:rsidRPr="00B818D9">
        <w:t xml:space="preserve"> by the </w:t>
      </w:r>
      <w:proofErr w:type="spellStart"/>
      <w:r w:rsidRPr="00B818D9">
        <w:t>fact</w:t>
      </w:r>
      <w:proofErr w:type="spellEnd"/>
      <w:r w:rsidRPr="00B818D9">
        <w:t xml:space="preserve"> </w:t>
      </w:r>
      <w:proofErr w:type="spellStart"/>
      <w:r w:rsidRPr="00B818D9">
        <w:t>that</w:t>
      </w:r>
      <w:proofErr w:type="spellEnd"/>
      <w:r w:rsidRPr="00B818D9">
        <w:t xml:space="preserve"> </w:t>
      </w:r>
      <w:proofErr w:type="spellStart"/>
      <w:r w:rsidRPr="00B818D9">
        <w:t>young</w:t>
      </w:r>
      <w:proofErr w:type="spellEnd"/>
      <w:r w:rsidRPr="00B818D9">
        <w:t xml:space="preserve"> people, once </w:t>
      </w:r>
      <w:proofErr w:type="spellStart"/>
      <w:r w:rsidRPr="00B818D9">
        <w:t>they</w:t>
      </w:r>
      <w:proofErr w:type="spellEnd"/>
      <w:r w:rsidRPr="00B818D9">
        <w:t xml:space="preserve"> can </w:t>
      </w:r>
      <w:proofErr w:type="spellStart"/>
      <w:r w:rsidRPr="00B818D9">
        <w:t>avoid</w:t>
      </w:r>
      <w:proofErr w:type="spellEnd"/>
      <w:r w:rsidRPr="00B818D9">
        <w:t xml:space="preserve"> </w:t>
      </w:r>
      <w:proofErr w:type="spellStart"/>
      <w:r w:rsidRPr="00B818D9">
        <w:t>unwanted</w:t>
      </w:r>
      <w:proofErr w:type="spellEnd"/>
      <w:r w:rsidRPr="00B818D9">
        <w:t xml:space="preserve"> </w:t>
      </w:r>
      <w:proofErr w:type="spellStart"/>
      <w:r w:rsidRPr="00B818D9">
        <w:t>pregnancies</w:t>
      </w:r>
      <w:proofErr w:type="spellEnd"/>
      <w:r w:rsidRPr="00B818D9">
        <w:t xml:space="preserve">, can </w:t>
      </w:r>
      <w:proofErr w:type="spellStart"/>
      <w:r w:rsidRPr="00B818D9">
        <w:t>now</w:t>
      </w:r>
      <w:proofErr w:type="spellEnd"/>
      <w:r w:rsidRPr="00B818D9">
        <w:t xml:space="preserve"> indulge in </w:t>
      </w:r>
      <w:proofErr w:type="spellStart"/>
      <w:r w:rsidRPr="00B818D9">
        <w:t>unprotected</w:t>
      </w:r>
      <w:proofErr w:type="spellEnd"/>
      <w:r w:rsidRPr="00B818D9">
        <w:t xml:space="preserve"> </w:t>
      </w:r>
      <w:proofErr w:type="spellStart"/>
      <w:r w:rsidRPr="00B818D9">
        <w:t>sex</w:t>
      </w:r>
      <w:proofErr w:type="spellEnd"/>
      <w:r w:rsidRPr="00B818D9">
        <w:t xml:space="preserve"> and </w:t>
      </w:r>
      <w:proofErr w:type="spellStart"/>
      <w:r w:rsidRPr="00B818D9">
        <w:t>multiply</w:t>
      </w:r>
      <w:proofErr w:type="spellEnd"/>
      <w:r w:rsidRPr="00B818D9">
        <w:t xml:space="preserve"> </w:t>
      </w:r>
      <w:proofErr w:type="spellStart"/>
      <w:r w:rsidRPr="00B818D9">
        <w:t>their</w:t>
      </w:r>
      <w:proofErr w:type="spellEnd"/>
      <w:r w:rsidRPr="00B818D9">
        <w:t xml:space="preserve"> </w:t>
      </w:r>
      <w:proofErr w:type="spellStart"/>
      <w:r w:rsidRPr="00B818D9">
        <w:t>sexual</w:t>
      </w:r>
      <w:proofErr w:type="spellEnd"/>
      <w:r w:rsidRPr="00B818D9">
        <w:t xml:space="preserve"> </w:t>
      </w:r>
      <w:proofErr w:type="spellStart"/>
      <w:r w:rsidRPr="00B818D9">
        <w:t>partners</w:t>
      </w:r>
      <w:proofErr w:type="spellEnd"/>
      <w:r w:rsidRPr="00B818D9">
        <w:t xml:space="preserve">. </w:t>
      </w:r>
    </w:p>
    <w:p w14:paraId="6636D55E" w14:textId="77777777" w:rsidR="00072F4A" w:rsidRPr="00B818D9" w:rsidRDefault="00072F4A" w:rsidP="00B818D9">
      <w:pPr>
        <w:pStyle w:val="NormalWeb"/>
        <w:spacing w:line="360" w:lineRule="auto"/>
        <w:jc w:val="both"/>
      </w:pPr>
      <w:r w:rsidRPr="00B818D9">
        <w:t xml:space="preserve">There </w:t>
      </w:r>
      <w:proofErr w:type="spellStart"/>
      <w:r w:rsidRPr="00B818D9">
        <w:t>was</w:t>
      </w:r>
      <w:proofErr w:type="spellEnd"/>
      <w:r w:rsidRPr="00B818D9">
        <w:t xml:space="preserve"> a </w:t>
      </w:r>
      <w:proofErr w:type="spellStart"/>
      <w:r w:rsidRPr="00B818D9">
        <w:t>significant</w:t>
      </w:r>
      <w:proofErr w:type="spellEnd"/>
      <w:r w:rsidRPr="00B818D9">
        <w:t xml:space="preserve"> </w:t>
      </w:r>
      <w:proofErr w:type="spellStart"/>
      <w:r w:rsidRPr="00B818D9">
        <w:t>difference</w:t>
      </w:r>
      <w:proofErr w:type="spellEnd"/>
      <w:r w:rsidRPr="00B818D9">
        <w:t xml:space="preserve"> </w:t>
      </w:r>
      <w:proofErr w:type="spellStart"/>
      <w:r w:rsidRPr="00B818D9">
        <w:t>between</w:t>
      </w:r>
      <w:proofErr w:type="spellEnd"/>
      <w:r w:rsidRPr="00B818D9">
        <w:t xml:space="preserve"> STI </w:t>
      </w:r>
      <w:proofErr w:type="spellStart"/>
      <w:r w:rsidRPr="00B818D9">
        <w:t>history</w:t>
      </w:r>
      <w:proofErr w:type="spellEnd"/>
      <w:r w:rsidRPr="00B818D9">
        <w:t xml:space="preserve"> and parental marital </w:t>
      </w:r>
      <w:proofErr w:type="spellStart"/>
      <w:r w:rsidRPr="00B818D9">
        <w:t>status</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When</w:t>
      </w:r>
      <w:proofErr w:type="spellEnd"/>
      <w:r w:rsidRPr="00B818D9">
        <w:t xml:space="preserve"> </w:t>
      </w:r>
      <w:proofErr w:type="spellStart"/>
      <w:r w:rsidRPr="00B818D9">
        <w:t>looking</w:t>
      </w:r>
      <w:proofErr w:type="spellEnd"/>
      <w:r w:rsidRPr="00B818D9">
        <w:t xml:space="preserve"> for </w:t>
      </w:r>
      <w:proofErr w:type="spellStart"/>
      <w:r w:rsidRPr="00B818D9">
        <w:t>independently</w:t>
      </w:r>
      <w:proofErr w:type="spellEnd"/>
      <w:r w:rsidRPr="00B818D9">
        <w:t xml:space="preserve"> </w:t>
      </w:r>
      <w:proofErr w:type="spellStart"/>
      <w:r w:rsidRPr="00B818D9">
        <w:t>associated</w:t>
      </w:r>
      <w:proofErr w:type="spellEnd"/>
      <w:r w:rsidRPr="00B818D9">
        <w:t xml:space="preserve"> </w:t>
      </w:r>
      <w:proofErr w:type="spellStart"/>
      <w:r w:rsidRPr="00B818D9">
        <w:t>factors</w:t>
      </w:r>
      <w:proofErr w:type="spellEnd"/>
      <w:r w:rsidRPr="00B818D9">
        <w:t xml:space="preserve">, </w:t>
      </w: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girls </w:t>
      </w:r>
      <w:proofErr w:type="spellStart"/>
      <w:r w:rsidRPr="00B818D9">
        <w:t>whose</w:t>
      </w:r>
      <w:proofErr w:type="spellEnd"/>
      <w:r w:rsidRPr="00B818D9">
        <w:t xml:space="preserve"> parents </w:t>
      </w:r>
      <w:proofErr w:type="spellStart"/>
      <w:r w:rsidRPr="00B818D9">
        <w:t>were</w:t>
      </w:r>
      <w:proofErr w:type="spellEnd"/>
      <w:r w:rsidRPr="00B818D9">
        <w:t xml:space="preserve"> single or </w:t>
      </w:r>
      <w:proofErr w:type="spellStart"/>
      <w:r w:rsidRPr="00B818D9">
        <w:t>cohabiting</w:t>
      </w:r>
      <w:proofErr w:type="spellEnd"/>
      <w:r w:rsidRPr="00B818D9">
        <w:t xml:space="preserve"> </w:t>
      </w:r>
      <w:proofErr w:type="spellStart"/>
      <w:r w:rsidRPr="00B818D9">
        <w:t>were</w:t>
      </w:r>
      <w:proofErr w:type="spellEnd"/>
      <w:r w:rsidRPr="00B818D9">
        <w:t xml:space="preserve"> 3 to 4 times more </w:t>
      </w:r>
      <w:proofErr w:type="spellStart"/>
      <w:r w:rsidRPr="00B818D9">
        <w:t>likely</w:t>
      </w:r>
      <w:proofErr w:type="spellEnd"/>
      <w:r w:rsidRPr="00B818D9">
        <w:t xml:space="preserve"> to </w:t>
      </w:r>
      <w:proofErr w:type="spellStart"/>
      <w:r w:rsidRPr="00B818D9">
        <w:t>contract</w:t>
      </w:r>
      <w:proofErr w:type="spellEnd"/>
      <w:r w:rsidRPr="00B818D9">
        <w:t xml:space="preserve"> a </w:t>
      </w:r>
      <w:proofErr w:type="spellStart"/>
      <w:r w:rsidRPr="00B818D9">
        <w:t>sexually</w:t>
      </w:r>
      <w:proofErr w:type="spellEnd"/>
      <w:r w:rsidRPr="00B818D9">
        <w:t xml:space="preserve"> </w:t>
      </w:r>
      <w:proofErr w:type="spellStart"/>
      <w:r w:rsidRPr="00B818D9">
        <w:t>transmitted</w:t>
      </w:r>
      <w:proofErr w:type="spellEnd"/>
      <w:r w:rsidRPr="00B818D9">
        <w:t xml:space="preserve"> infection. This can </w:t>
      </w:r>
      <w:proofErr w:type="spellStart"/>
      <w:r w:rsidRPr="00B818D9">
        <w:t>be</w:t>
      </w:r>
      <w:proofErr w:type="spellEnd"/>
      <w:r w:rsidRPr="00B818D9">
        <w:t xml:space="preserve"> </w:t>
      </w:r>
      <w:proofErr w:type="spellStart"/>
      <w:r w:rsidRPr="00B818D9">
        <w:t>explained</w:t>
      </w:r>
      <w:proofErr w:type="spellEnd"/>
      <w:r w:rsidRPr="00B818D9">
        <w:t xml:space="preserve"> by the simple </w:t>
      </w:r>
      <w:proofErr w:type="spellStart"/>
      <w:r w:rsidRPr="00B818D9">
        <w:t>fact</w:t>
      </w:r>
      <w:proofErr w:type="spellEnd"/>
      <w:r w:rsidRPr="00B818D9">
        <w:t xml:space="preserve"> </w:t>
      </w:r>
      <w:proofErr w:type="spellStart"/>
      <w:r w:rsidRPr="00B818D9">
        <w:t>that</w:t>
      </w:r>
      <w:proofErr w:type="spellEnd"/>
      <w:r w:rsidRPr="00B818D9">
        <w:t xml:space="preserve"> in </w:t>
      </w:r>
      <w:proofErr w:type="spellStart"/>
      <w:r w:rsidRPr="00B818D9">
        <w:t>households</w:t>
      </w:r>
      <w:proofErr w:type="spellEnd"/>
      <w:r w:rsidRPr="00B818D9">
        <w:t xml:space="preserve"> </w:t>
      </w:r>
      <w:proofErr w:type="spellStart"/>
      <w:r w:rsidRPr="00B818D9">
        <w:t>where</w:t>
      </w:r>
      <w:proofErr w:type="spellEnd"/>
      <w:r w:rsidRPr="00B818D9">
        <w:t xml:space="preserve"> parents are not in a marital </w:t>
      </w:r>
      <w:proofErr w:type="spellStart"/>
      <w:r w:rsidRPr="00B818D9">
        <w:t>relationship</w:t>
      </w:r>
      <w:proofErr w:type="spellEnd"/>
      <w:r w:rsidRPr="00B818D9">
        <w:t xml:space="preserve">, </w:t>
      </w:r>
      <w:proofErr w:type="spellStart"/>
      <w:r w:rsidRPr="00B818D9">
        <w:t>childcare</w:t>
      </w:r>
      <w:proofErr w:type="spellEnd"/>
      <w:r w:rsidRPr="00B818D9">
        <w:t xml:space="preserve"> </w:t>
      </w:r>
      <w:proofErr w:type="spellStart"/>
      <w:r w:rsidRPr="00B818D9">
        <w:t>remains</w:t>
      </w:r>
      <w:proofErr w:type="spellEnd"/>
      <w:r w:rsidRPr="00B818D9">
        <w:t xml:space="preserve"> a </w:t>
      </w:r>
      <w:proofErr w:type="spellStart"/>
      <w:r w:rsidRPr="00B818D9">
        <w:t>serious</w:t>
      </w:r>
      <w:proofErr w:type="spellEnd"/>
      <w:r w:rsidRPr="00B818D9">
        <w:t xml:space="preserve"> </w:t>
      </w:r>
      <w:proofErr w:type="spellStart"/>
      <w:r w:rsidRPr="00B818D9">
        <w:t>problem</w:t>
      </w:r>
      <w:proofErr w:type="spellEnd"/>
      <w:r w:rsidRPr="00B818D9">
        <w:t>.</w:t>
      </w:r>
    </w:p>
    <w:p w14:paraId="0A4113BF" w14:textId="77777777" w:rsidR="00072F4A" w:rsidRPr="00B818D9" w:rsidRDefault="00072F4A" w:rsidP="00B818D9">
      <w:pPr>
        <w:pStyle w:val="NormalWeb"/>
        <w:spacing w:line="360" w:lineRule="auto"/>
        <w:jc w:val="both"/>
      </w:pPr>
      <w:proofErr w:type="spellStart"/>
      <w:r w:rsidRPr="00B818D9">
        <w:t>Molecular</w:t>
      </w:r>
      <w:proofErr w:type="spellEnd"/>
      <w:r w:rsidRPr="00B818D9">
        <w:t xml:space="preserve"> </w:t>
      </w:r>
      <w:proofErr w:type="spellStart"/>
      <w:r w:rsidRPr="00B818D9">
        <w:t>analysis</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samples</w:t>
      </w:r>
      <w:proofErr w:type="spellEnd"/>
      <w:r w:rsidRPr="00B818D9">
        <w:t xml:space="preserve"> </w:t>
      </w:r>
      <w:proofErr w:type="spellStart"/>
      <w:r w:rsidRPr="00B818D9">
        <w:t>using</w:t>
      </w:r>
      <w:proofErr w:type="spellEnd"/>
      <w:r w:rsidRPr="00B818D9">
        <w:t xml:space="preserve"> </w:t>
      </w:r>
      <w:proofErr w:type="spellStart"/>
      <w:r w:rsidRPr="00B818D9">
        <w:t>GèneXpert</w:t>
      </w:r>
      <w:proofErr w:type="spellEnd"/>
      <w:r w:rsidRPr="00B818D9">
        <w:t xml:space="preserve"> </w:t>
      </w:r>
      <w:proofErr w:type="spellStart"/>
      <w:r w:rsidRPr="00B818D9">
        <w:t>technology</w:t>
      </w:r>
      <w:proofErr w:type="spellEnd"/>
      <w:r w:rsidRPr="00B818D9">
        <w:t xml:space="preserve"> </w:t>
      </w:r>
      <w:proofErr w:type="spellStart"/>
      <w:r w:rsidRPr="00B818D9">
        <w:t>reported</w:t>
      </w:r>
      <w:proofErr w:type="spellEnd"/>
      <w:r w:rsidRPr="00B818D9">
        <w:t xml:space="preserve"> a </w:t>
      </w:r>
      <w:proofErr w:type="spellStart"/>
      <w:r w:rsidRPr="00B818D9">
        <w:t>prevalence</w:t>
      </w:r>
      <w:proofErr w:type="spellEnd"/>
      <w:r w:rsidRPr="00B818D9">
        <w:t xml:space="preserve"> of 45.45%. In </w:t>
      </w:r>
      <w:proofErr w:type="spellStart"/>
      <w:r w:rsidRPr="00B818D9">
        <w:t>reviewing</w:t>
      </w:r>
      <w:proofErr w:type="spellEnd"/>
      <w:r w:rsidRPr="00B818D9">
        <w:t xml:space="preserve"> the </w:t>
      </w:r>
      <w:proofErr w:type="spellStart"/>
      <w:r w:rsidRPr="00B818D9">
        <w:t>literature</w:t>
      </w:r>
      <w:proofErr w:type="spellEnd"/>
      <w:r w:rsidRPr="00B818D9">
        <w:t xml:space="preserve">, </w:t>
      </w:r>
      <w:proofErr w:type="spellStart"/>
      <w:r w:rsidRPr="00B818D9">
        <w:t>we</w:t>
      </w:r>
      <w:proofErr w:type="spellEnd"/>
      <w:r w:rsidRPr="00B818D9">
        <w:t xml:space="preserve"> </w:t>
      </w:r>
      <w:proofErr w:type="spellStart"/>
      <w:r w:rsidRPr="00B818D9">
        <w:t>noted</w:t>
      </w:r>
      <w:proofErr w:type="spellEnd"/>
      <w:r w:rsidRPr="00B818D9">
        <w:t xml:space="preserve"> </w:t>
      </w:r>
      <w:proofErr w:type="spellStart"/>
      <w:r w:rsidRPr="00B818D9">
        <w:t>that</w:t>
      </w:r>
      <w:proofErr w:type="spellEnd"/>
      <w:r w:rsidRPr="00B818D9">
        <w:t xml:space="preserve">, </w:t>
      </w:r>
      <w:proofErr w:type="spellStart"/>
      <w:r w:rsidRPr="00B818D9">
        <w:t>whether</w:t>
      </w:r>
      <w:proofErr w:type="spellEnd"/>
      <w:r w:rsidRPr="00B818D9">
        <w:t xml:space="preserve"> </w:t>
      </w:r>
      <w:proofErr w:type="spellStart"/>
      <w:r w:rsidRPr="00B818D9">
        <w:t>old</w:t>
      </w:r>
      <w:proofErr w:type="spellEnd"/>
      <w:r w:rsidRPr="00B818D9">
        <w:t xml:space="preserve"> or </w:t>
      </w:r>
      <w:proofErr w:type="spellStart"/>
      <w:r w:rsidRPr="00B818D9">
        <w:t>recent</w:t>
      </w:r>
      <w:proofErr w:type="spellEnd"/>
      <w:r w:rsidRPr="00B818D9">
        <w:t xml:space="preserve">, the </w:t>
      </w:r>
      <w:proofErr w:type="spellStart"/>
      <w:r w:rsidRPr="00B818D9">
        <w:t>various</w:t>
      </w:r>
      <w:proofErr w:type="spellEnd"/>
      <w:r w:rsidRPr="00B818D9">
        <w:t xml:space="preserve"> </w:t>
      </w:r>
      <w:proofErr w:type="spellStart"/>
      <w:r w:rsidRPr="00B818D9">
        <w:t>studies</w:t>
      </w:r>
      <w:proofErr w:type="spellEnd"/>
      <w:r w:rsidRPr="00B818D9">
        <w:t xml:space="preserve"> show </w:t>
      </w:r>
      <w:proofErr w:type="spellStart"/>
      <w:r w:rsidRPr="00B818D9">
        <w:t>that</w:t>
      </w:r>
      <w:proofErr w:type="spellEnd"/>
      <w:r w:rsidRPr="00B818D9">
        <w:t xml:space="preserve"> the </w:t>
      </w:r>
      <w:proofErr w:type="spellStart"/>
      <w:r w:rsidRPr="00B818D9">
        <w:t>prevalence</w:t>
      </w:r>
      <w:proofErr w:type="spellEnd"/>
      <w:r w:rsidRPr="00B818D9">
        <w:t xml:space="preserve"> of HPV, </w:t>
      </w:r>
      <w:proofErr w:type="spellStart"/>
      <w:r w:rsidRPr="00B818D9">
        <w:t>whatever</w:t>
      </w:r>
      <w:proofErr w:type="spellEnd"/>
      <w:r w:rsidRPr="00B818D9">
        <w:t xml:space="preserve"> the </w:t>
      </w:r>
      <w:proofErr w:type="spellStart"/>
      <w:r w:rsidRPr="00B818D9">
        <w:t>methodology</w:t>
      </w:r>
      <w:proofErr w:type="spellEnd"/>
      <w:r w:rsidRPr="00B818D9">
        <w:t xml:space="preserve"> </w:t>
      </w:r>
      <w:proofErr w:type="spellStart"/>
      <w:r w:rsidRPr="00B818D9">
        <w:t>used</w:t>
      </w:r>
      <w:proofErr w:type="spellEnd"/>
      <w:r w:rsidRPr="00B818D9">
        <w:t xml:space="preserve">, varies </w:t>
      </w:r>
      <w:proofErr w:type="spellStart"/>
      <w:r w:rsidRPr="00B818D9">
        <w:t>from</w:t>
      </w:r>
      <w:proofErr w:type="spellEnd"/>
      <w:r w:rsidRPr="00B818D9">
        <w:t xml:space="preserve"> one country to </w:t>
      </w:r>
      <w:proofErr w:type="spellStart"/>
      <w:r w:rsidRPr="00B818D9">
        <w:t>another</w:t>
      </w:r>
      <w:proofErr w:type="spellEnd"/>
      <w:r w:rsidRPr="00B818D9">
        <w:t xml:space="preserve">, and </w:t>
      </w:r>
      <w:proofErr w:type="spellStart"/>
      <w:r w:rsidRPr="00B818D9">
        <w:t>within</w:t>
      </w:r>
      <w:proofErr w:type="spellEnd"/>
      <w:r w:rsidRPr="00B818D9">
        <w:t xml:space="preserve"> the </w:t>
      </w:r>
      <w:proofErr w:type="spellStart"/>
      <w:r w:rsidRPr="00B818D9">
        <w:t>same</w:t>
      </w:r>
      <w:proofErr w:type="spellEnd"/>
      <w:r w:rsidRPr="00B818D9">
        <w:t xml:space="preserve"> country, </w:t>
      </w:r>
      <w:proofErr w:type="spellStart"/>
      <w:r w:rsidRPr="00B818D9">
        <w:t>from</w:t>
      </w:r>
      <w:proofErr w:type="spellEnd"/>
      <w:r w:rsidRPr="00B818D9">
        <w:t xml:space="preserve"> one population to </w:t>
      </w:r>
      <w:proofErr w:type="spellStart"/>
      <w:r w:rsidRPr="00B818D9">
        <w:t>another</w:t>
      </w:r>
      <w:proofErr w:type="spellEnd"/>
      <w:r w:rsidRPr="00B818D9">
        <w:t xml:space="preserve">, and </w:t>
      </w:r>
      <w:proofErr w:type="spellStart"/>
      <w:r w:rsidRPr="00B818D9">
        <w:t>within</w:t>
      </w:r>
      <w:proofErr w:type="spellEnd"/>
      <w:r w:rsidRPr="00B818D9">
        <w:t xml:space="preserve"> the </w:t>
      </w:r>
      <w:proofErr w:type="spellStart"/>
      <w:r w:rsidRPr="00B818D9">
        <w:t>same</w:t>
      </w:r>
      <w:proofErr w:type="spellEnd"/>
      <w:r w:rsidRPr="00B818D9">
        <w:t xml:space="preserve"> </w:t>
      </w:r>
      <w:proofErr w:type="spellStart"/>
      <w:r w:rsidRPr="00B818D9">
        <w:t>age</w:t>
      </w:r>
      <w:proofErr w:type="spellEnd"/>
      <w:r w:rsidRPr="00B818D9">
        <w:t xml:space="preserve"> group, </w:t>
      </w:r>
      <w:proofErr w:type="spellStart"/>
      <w:r w:rsidRPr="00B818D9">
        <w:t>from</w:t>
      </w:r>
      <w:proofErr w:type="spellEnd"/>
      <w:r w:rsidRPr="00B818D9">
        <w:t xml:space="preserve"> one </w:t>
      </w:r>
      <w:proofErr w:type="spellStart"/>
      <w:r w:rsidRPr="00B818D9">
        <w:t>category</w:t>
      </w:r>
      <w:proofErr w:type="spellEnd"/>
      <w:r w:rsidRPr="00B818D9">
        <w:t xml:space="preserve"> of </w:t>
      </w:r>
      <w:proofErr w:type="spellStart"/>
      <w:r w:rsidRPr="00B818D9">
        <w:t>person</w:t>
      </w:r>
      <w:proofErr w:type="spellEnd"/>
      <w:r w:rsidRPr="00B818D9">
        <w:t xml:space="preserve"> to </w:t>
      </w:r>
      <w:proofErr w:type="spellStart"/>
      <w:r w:rsidRPr="00B818D9">
        <w:t>another</w:t>
      </w:r>
      <w:proofErr w:type="spellEnd"/>
      <w:r w:rsidRPr="00B818D9">
        <w:t xml:space="preserve">. The </w:t>
      </w:r>
      <w:proofErr w:type="spellStart"/>
      <w:r w:rsidRPr="00B818D9">
        <w:t>study</w:t>
      </w:r>
      <w:proofErr w:type="spellEnd"/>
      <w:r w:rsidRPr="00B818D9">
        <w:t xml:space="preserve"> by </w:t>
      </w:r>
      <w:proofErr w:type="spellStart"/>
      <w:r w:rsidRPr="00B818D9">
        <w:t>Tchounga</w:t>
      </w:r>
      <w:proofErr w:type="spellEnd"/>
      <w:r w:rsidRPr="00B818D9">
        <w:t xml:space="preserve"> et al in Côte d'Ivoire, for </w:t>
      </w:r>
      <w:proofErr w:type="spellStart"/>
      <w:r w:rsidRPr="00B818D9">
        <w:t>example</w:t>
      </w:r>
      <w:proofErr w:type="spellEnd"/>
      <w:r w:rsidRPr="00B818D9">
        <w:t xml:space="preserve">, </w:t>
      </w:r>
      <w:proofErr w:type="spellStart"/>
      <w:r w:rsidRPr="00B818D9">
        <w:t>showed</w:t>
      </w:r>
      <w:proofErr w:type="spellEnd"/>
      <w:r w:rsidRPr="00B818D9">
        <w:t xml:space="preserve"> a </w:t>
      </w:r>
      <w:proofErr w:type="spellStart"/>
      <w:r w:rsidRPr="00B818D9">
        <w:t>carriage</w:t>
      </w:r>
      <w:proofErr w:type="spellEnd"/>
      <w:r w:rsidRPr="00B818D9">
        <w:t xml:space="preserve"> rate of 2.8% </w:t>
      </w:r>
      <w:proofErr w:type="spellStart"/>
      <w:r w:rsidRPr="00B818D9">
        <w:t>among</w:t>
      </w:r>
      <w:proofErr w:type="spellEnd"/>
      <w:r w:rsidRPr="00B818D9">
        <w:t xml:space="preserve"> adolescent girls. The </w:t>
      </w:r>
      <w:proofErr w:type="spellStart"/>
      <w:r w:rsidRPr="00B818D9">
        <w:t>difference</w:t>
      </w:r>
      <w:proofErr w:type="spellEnd"/>
      <w:r w:rsidRPr="00B818D9">
        <w:t xml:space="preserve"> </w:t>
      </w:r>
      <w:proofErr w:type="spellStart"/>
      <w:r w:rsidRPr="00B818D9">
        <w:t>with</w:t>
      </w:r>
      <w:proofErr w:type="spellEnd"/>
      <w:r w:rsidRPr="00B818D9">
        <w:t xml:space="preserve">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may</w:t>
      </w:r>
      <w:proofErr w:type="spellEnd"/>
      <w:r w:rsidRPr="00B818D9">
        <w:t xml:space="preserve"> lie in the </w:t>
      </w:r>
      <w:proofErr w:type="spellStart"/>
      <w:r w:rsidRPr="00B818D9">
        <w:t>country's</w:t>
      </w:r>
      <w:proofErr w:type="spellEnd"/>
      <w:r w:rsidRPr="00B818D9">
        <w:t xml:space="preserve"> cervical cancer control </w:t>
      </w:r>
      <w:proofErr w:type="spellStart"/>
      <w:r w:rsidRPr="00B818D9">
        <w:t>policy</w:t>
      </w:r>
      <w:proofErr w:type="spellEnd"/>
      <w:r w:rsidRPr="00B818D9">
        <w:t xml:space="preserve">, </w:t>
      </w:r>
      <w:proofErr w:type="spellStart"/>
      <w:r w:rsidRPr="00B818D9">
        <w:t>which</w:t>
      </w:r>
      <w:proofErr w:type="spellEnd"/>
      <w:r w:rsidRPr="00B818D9">
        <w:t xml:space="preserve"> </w:t>
      </w:r>
      <w:proofErr w:type="spellStart"/>
      <w:r w:rsidRPr="00B818D9">
        <w:t>emphasizes</w:t>
      </w:r>
      <w:proofErr w:type="spellEnd"/>
      <w:r w:rsidRPr="00B818D9">
        <w:t xml:space="preserve"> the relevance and importance of HPV vaccination in the adolescent </w:t>
      </w:r>
      <w:proofErr w:type="spellStart"/>
      <w:r w:rsidRPr="00B818D9">
        <w:t>age</w:t>
      </w:r>
      <w:proofErr w:type="spellEnd"/>
      <w:r w:rsidRPr="00B818D9">
        <w:t xml:space="preserve"> group. </w:t>
      </w:r>
      <w:proofErr w:type="spellStart"/>
      <w:r w:rsidRPr="00B818D9">
        <w:t>Also</w:t>
      </w:r>
      <w:proofErr w:type="spellEnd"/>
      <w:r w:rsidRPr="00B818D9">
        <w:t xml:space="preserve"> in </w:t>
      </w:r>
      <w:proofErr w:type="spellStart"/>
      <w:r w:rsidRPr="00B818D9">
        <w:t>Africa</w:t>
      </w:r>
      <w:proofErr w:type="spellEnd"/>
      <w:r w:rsidRPr="00B818D9">
        <w:t xml:space="preserve">, one </w:t>
      </w:r>
      <w:proofErr w:type="spellStart"/>
      <w:r w:rsidRPr="00B818D9">
        <w:t>study</w:t>
      </w:r>
      <w:proofErr w:type="spellEnd"/>
      <w:r w:rsidRPr="00B818D9">
        <w:t xml:space="preserve"> </w:t>
      </w:r>
      <w:proofErr w:type="spellStart"/>
      <w:r w:rsidRPr="00B818D9">
        <w:t>reported</w:t>
      </w:r>
      <w:proofErr w:type="spellEnd"/>
      <w:r w:rsidRPr="00B818D9">
        <w:t xml:space="preserve"> a </w:t>
      </w:r>
      <w:proofErr w:type="spellStart"/>
      <w:r w:rsidRPr="00B818D9">
        <w:t>prevalence</w:t>
      </w:r>
      <w:proofErr w:type="spellEnd"/>
      <w:r w:rsidRPr="00B818D9">
        <w:t xml:space="preserve"> of 48.2% </w:t>
      </w:r>
      <w:proofErr w:type="spellStart"/>
      <w:r w:rsidRPr="00B818D9">
        <w:t>among</w:t>
      </w:r>
      <w:proofErr w:type="spellEnd"/>
      <w:r w:rsidRPr="00B818D9">
        <w:t xml:space="preserve"> girls </w:t>
      </w:r>
      <w:proofErr w:type="spellStart"/>
      <w:r w:rsidRPr="00B818D9">
        <w:t>aged</w:t>
      </w:r>
      <w:proofErr w:type="spellEnd"/>
      <w:r w:rsidRPr="00B818D9">
        <w:t xml:space="preserve"> </w:t>
      </w:r>
      <w:proofErr w:type="spellStart"/>
      <w:r w:rsidRPr="00B818D9">
        <w:t>between</w:t>
      </w:r>
      <w:proofErr w:type="spellEnd"/>
      <w:r w:rsidRPr="00B818D9">
        <w:t xml:space="preserve"> 15 and 24[35]. </w:t>
      </w:r>
      <w:proofErr w:type="spellStart"/>
      <w:r w:rsidRPr="00B818D9">
        <w:t>Among</w:t>
      </w:r>
      <w:proofErr w:type="spellEnd"/>
      <w:r w:rsidRPr="00B818D9">
        <w:t xml:space="preserve"> </w:t>
      </w:r>
      <w:proofErr w:type="spellStart"/>
      <w:r w:rsidRPr="00B818D9">
        <w:t>women</w:t>
      </w:r>
      <w:proofErr w:type="spellEnd"/>
      <w:r w:rsidRPr="00B818D9">
        <w:t xml:space="preserve"> </w:t>
      </w:r>
      <w:proofErr w:type="spellStart"/>
      <w:r w:rsidRPr="00B818D9">
        <w:t>aged</w:t>
      </w:r>
      <w:proofErr w:type="spellEnd"/>
      <w:r w:rsidRPr="00B818D9">
        <w:t xml:space="preserve"> 25 and over, </w:t>
      </w:r>
      <w:proofErr w:type="spellStart"/>
      <w:r w:rsidRPr="00B818D9">
        <w:t>several</w:t>
      </w:r>
      <w:proofErr w:type="spellEnd"/>
      <w:r w:rsidRPr="00B818D9">
        <w:t xml:space="preserve"> </w:t>
      </w:r>
      <w:proofErr w:type="spellStart"/>
      <w:r w:rsidRPr="00B818D9">
        <w:t>studies</w:t>
      </w:r>
      <w:proofErr w:type="spellEnd"/>
      <w:r w:rsidRPr="00B818D9">
        <w:t xml:space="preserve"> </w:t>
      </w:r>
      <w:proofErr w:type="spellStart"/>
      <w:r w:rsidRPr="00B818D9">
        <w:t>conducted</w:t>
      </w:r>
      <w:proofErr w:type="spellEnd"/>
      <w:r w:rsidRPr="00B818D9">
        <w:t xml:space="preserve"> in Central </w:t>
      </w:r>
      <w:proofErr w:type="spellStart"/>
      <w:r w:rsidRPr="00B818D9">
        <w:t>Africa</w:t>
      </w:r>
      <w:proofErr w:type="spellEnd"/>
      <w:r w:rsidRPr="00B818D9">
        <w:t xml:space="preserve"> show </w:t>
      </w:r>
      <w:proofErr w:type="spellStart"/>
      <w:r w:rsidRPr="00B818D9">
        <w:t>that</w:t>
      </w:r>
      <w:proofErr w:type="spellEnd"/>
      <w:r w:rsidRPr="00B818D9">
        <w:t xml:space="preserve"> </w:t>
      </w:r>
      <w:proofErr w:type="spellStart"/>
      <w:r w:rsidRPr="00B818D9">
        <w:t>prevalence</w:t>
      </w:r>
      <w:proofErr w:type="spellEnd"/>
      <w:r w:rsidRPr="00B818D9">
        <w:t xml:space="preserve"> varies </w:t>
      </w:r>
      <w:proofErr w:type="spellStart"/>
      <w:r w:rsidRPr="00B818D9">
        <w:t>between</w:t>
      </w:r>
      <w:proofErr w:type="spellEnd"/>
      <w:r w:rsidRPr="00B818D9">
        <w:t xml:space="preserve"> 12 and 64.4% [36,37]. In West </w:t>
      </w:r>
      <w:proofErr w:type="spellStart"/>
      <w:r w:rsidRPr="00B818D9">
        <w:t>Africa</w:t>
      </w:r>
      <w:proofErr w:type="spellEnd"/>
      <w:r w:rsidRPr="00B818D9">
        <w:t xml:space="preserve">, </w:t>
      </w:r>
      <w:proofErr w:type="spellStart"/>
      <w:r w:rsidRPr="00B818D9">
        <w:t>prevalence</w:t>
      </w:r>
      <w:proofErr w:type="spellEnd"/>
      <w:r w:rsidRPr="00B818D9">
        <w:t xml:space="preserve"> </w:t>
      </w:r>
      <w:proofErr w:type="spellStart"/>
      <w:r w:rsidRPr="00B818D9">
        <w:t>ranged</w:t>
      </w:r>
      <w:proofErr w:type="spellEnd"/>
      <w:r w:rsidRPr="00B818D9">
        <w:t xml:space="preserve"> </w:t>
      </w:r>
      <w:proofErr w:type="spellStart"/>
      <w:r w:rsidRPr="00B818D9">
        <w:t>from</w:t>
      </w:r>
      <w:proofErr w:type="spellEnd"/>
      <w:r w:rsidRPr="00B818D9">
        <w:t xml:space="preserve"> 16.5% to 33.2% [11,38,39]. In East </w:t>
      </w:r>
      <w:proofErr w:type="spellStart"/>
      <w:r w:rsidRPr="00B818D9">
        <w:t>Africa</w:t>
      </w:r>
      <w:proofErr w:type="spellEnd"/>
      <w:r w:rsidRPr="00B818D9">
        <w:t xml:space="preserve">, a </w:t>
      </w:r>
      <w:proofErr w:type="spellStart"/>
      <w:r w:rsidRPr="00B818D9">
        <w:t>study</w:t>
      </w:r>
      <w:proofErr w:type="spellEnd"/>
      <w:r w:rsidRPr="00B818D9">
        <w:t xml:space="preserve"> </w:t>
      </w:r>
      <w:proofErr w:type="spellStart"/>
      <w:r w:rsidRPr="00B818D9">
        <w:t>conducted</w:t>
      </w:r>
      <w:proofErr w:type="spellEnd"/>
      <w:r w:rsidRPr="00B818D9">
        <w:t xml:space="preserve"> in a </w:t>
      </w:r>
      <w:proofErr w:type="spellStart"/>
      <w:r w:rsidRPr="00B818D9">
        <w:t>cohort</w:t>
      </w:r>
      <w:proofErr w:type="spellEnd"/>
      <w:r w:rsidRPr="00B818D9">
        <w:t xml:space="preserve"> of </w:t>
      </w:r>
      <w:proofErr w:type="spellStart"/>
      <w:r w:rsidRPr="00B818D9">
        <w:t>young</w:t>
      </w:r>
      <w:proofErr w:type="spellEnd"/>
      <w:r w:rsidRPr="00B818D9">
        <w:t xml:space="preserve"> </w:t>
      </w:r>
      <w:proofErr w:type="spellStart"/>
      <w:r w:rsidRPr="00B818D9">
        <w:t>women</w:t>
      </w:r>
      <w:proofErr w:type="spellEnd"/>
      <w:r w:rsidRPr="00B818D9">
        <w:t xml:space="preserve"> in </w:t>
      </w:r>
      <w:proofErr w:type="spellStart"/>
      <w:r w:rsidRPr="00B818D9">
        <w:t>Tanzania</w:t>
      </w:r>
      <w:proofErr w:type="spellEnd"/>
      <w:r w:rsidRPr="00B818D9">
        <w:t xml:space="preserve"> </w:t>
      </w:r>
      <w:proofErr w:type="spellStart"/>
      <w:r w:rsidRPr="00B818D9">
        <w:t>found</w:t>
      </w:r>
      <w:proofErr w:type="spellEnd"/>
      <w:r w:rsidRPr="00B818D9">
        <w:t xml:space="preserve"> a </w:t>
      </w:r>
      <w:proofErr w:type="spellStart"/>
      <w:r w:rsidRPr="00B818D9">
        <w:t>higher</w:t>
      </w:r>
      <w:proofErr w:type="spellEnd"/>
      <w:r w:rsidRPr="00B818D9">
        <w:t xml:space="preserve"> </w:t>
      </w:r>
      <w:proofErr w:type="spellStart"/>
      <w:r w:rsidRPr="00B818D9">
        <w:t>prevalence</w:t>
      </w:r>
      <w:proofErr w:type="spellEnd"/>
      <w:r w:rsidRPr="00B818D9">
        <w:t xml:space="preserve"> (74%) </w:t>
      </w:r>
      <w:proofErr w:type="spellStart"/>
      <w:r w:rsidRPr="00B818D9">
        <w:t>than</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[40]. </w:t>
      </w:r>
      <w:proofErr w:type="spellStart"/>
      <w:r w:rsidRPr="00B818D9">
        <w:t>Thus</w:t>
      </w:r>
      <w:proofErr w:type="spellEnd"/>
      <w:r w:rsidRPr="00B818D9">
        <w:t xml:space="preserve">, </w:t>
      </w:r>
      <w:proofErr w:type="spellStart"/>
      <w:r w:rsidRPr="00B818D9">
        <w:t>comparing</w:t>
      </w:r>
      <w:proofErr w:type="spellEnd"/>
      <w:r w:rsidRPr="00B818D9">
        <w:t xml:space="preserve"> </w:t>
      </w:r>
      <w:proofErr w:type="spellStart"/>
      <w:r w:rsidRPr="00B818D9">
        <w:t>our</w:t>
      </w:r>
      <w:proofErr w:type="spellEnd"/>
      <w:r w:rsidRPr="00B818D9">
        <w:t xml:space="preserve"> </w:t>
      </w:r>
      <w:proofErr w:type="spellStart"/>
      <w:r w:rsidRPr="00B818D9">
        <w:t>results</w:t>
      </w:r>
      <w:proofErr w:type="spellEnd"/>
      <w:r w:rsidRPr="00B818D9">
        <w:t xml:space="preserve"> </w:t>
      </w:r>
      <w:proofErr w:type="spellStart"/>
      <w:r w:rsidRPr="00B818D9">
        <w:t>with</w:t>
      </w:r>
      <w:proofErr w:type="spellEnd"/>
      <w:r w:rsidRPr="00B818D9">
        <w:t xml:space="preserve"> </w:t>
      </w:r>
      <w:proofErr w:type="spellStart"/>
      <w:r w:rsidRPr="00B818D9">
        <w:t>those</w:t>
      </w:r>
      <w:proofErr w:type="spellEnd"/>
      <w:r w:rsidRPr="00B818D9">
        <w:t xml:space="preserve"> of </w:t>
      </w:r>
      <w:proofErr w:type="spellStart"/>
      <w:r w:rsidRPr="00B818D9">
        <w:t>other</w:t>
      </w:r>
      <w:proofErr w:type="spellEnd"/>
      <w:r w:rsidRPr="00B818D9">
        <w:t xml:space="preserve"> </w:t>
      </w:r>
      <w:proofErr w:type="spellStart"/>
      <w:r w:rsidRPr="00B818D9">
        <w:t>studies</w:t>
      </w:r>
      <w:proofErr w:type="spellEnd"/>
      <w:r w:rsidRPr="00B818D9">
        <w:t xml:space="preserve">, </w:t>
      </w:r>
      <w:proofErr w:type="spellStart"/>
      <w:r w:rsidRPr="00B818D9">
        <w:t>although</w:t>
      </w:r>
      <w:proofErr w:type="spellEnd"/>
      <w:r w:rsidRPr="00B818D9">
        <w:t xml:space="preserve"> the </w:t>
      </w:r>
      <w:proofErr w:type="spellStart"/>
      <w:r w:rsidRPr="00B818D9">
        <w:t>prevalence</w:t>
      </w:r>
      <w:proofErr w:type="spellEnd"/>
      <w:r w:rsidRPr="00B818D9">
        <w:t xml:space="preserve"> of HPV in </w:t>
      </w:r>
      <w:proofErr w:type="spellStart"/>
      <w:r w:rsidRPr="00B818D9">
        <w:t>young</w:t>
      </w:r>
      <w:proofErr w:type="spellEnd"/>
      <w:r w:rsidRPr="00B818D9">
        <w:t xml:space="preserve"> girls varies </w:t>
      </w:r>
      <w:proofErr w:type="spellStart"/>
      <w:r w:rsidRPr="00B818D9">
        <w:t>according</w:t>
      </w:r>
      <w:proofErr w:type="spellEnd"/>
      <w:r w:rsidRPr="00B818D9">
        <w:t xml:space="preserve"> to the </w:t>
      </w:r>
      <w:proofErr w:type="spellStart"/>
      <w:r w:rsidRPr="00B818D9">
        <w:t>region</w:t>
      </w:r>
      <w:proofErr w:type="spellEnd"/>
      <w:r w:rsidRPr="00B818D9">
        <w:t xml:space="preserve"> of the world, all </w:t>
      </w:r>
      <w:proofErr w:type="spellStart"/>
      <w:r w:rsidRPr="00B818D9">
        <w:t>studies</w:t>
      </w:r>
      <w:proofErr w:type="spellEnd"/>
      <w:r w:rsidRPr="00B818D9">
        <w:t xml:space="preserve"> </w:t>
      </w:r>
      <w:proofErr w:type="spellStart"/>
      <w:r w:rsidRPr="00B818D9">
        <w:t>agree</w:t>
      </w:r>
      <w:proofErr w:type="spellEnd"/>
      <w:r w:rsidRPr="00B818D9">
        <w:t xml:space="preserve"> </w:t>
      </w:r>
      <w:proofErr w:type="spellStart"/>
      <w:r w:rsidRPr="00B818D9">
        <w:t>that</w:t>
      </w:r>
      <w:proofErr w:type="spellEnd"/>
      <w:r w:rsidRPr="00B818D9">
        <w:t xml:space="preserve"> </w:t>
      </w:r>
      <w:proofErr w:type="spellStart"/>
      <w:r w:rsidRPr="00B818D9">
        <w:t>this</w:t>
      </w:r>
      <w:proofErr w:type="spellEnd"/>
      <w:r w:rsidRPr="00B818D9">
        <w:t xml:space="preserve"> infection </w:t>
      </w:r>
      <w:proofErr w:type="spellStart"/>
      <w:r w:rsidRPr="00B818D9">
        <w:t>is</w:t>
      </w:r>
      <w:proofErr w:type="spellEnd"/>
      <w:r w:rsidRPr="00B818D9">
        <w:t xml:space="preserve"> more important in the </w:t>
      </w:r>
      <w:proofErr w:type="spellStart"/>
      <w:r w:rsidRPr="00B818D9">
        <w:t>juvenile</w:t>
      </w:r>
      <w:proofErr w:type="spellEnd"/>
      <w:r w:rsidRPr="00B818D9">
        <w:t xml:space="preserve"> </w:t>
      </w:r>
      <w:proofErr w:type="spellStart"/>
      <w:r w:rsidRPr="00B818D9">
        <w:t>age</w:t>
      </w:r>
      <w:proofErr w:type="spellEnd"/>
      <w:r w:rsidRPr="00B818D9">
        <w:t xml:space="preserve"> group, </w:t>
      </w:r>
      <w:proofErr w:type="spellStart"/>
      <w:r w:rsidRPr="00B818D9">
        <w:t>which</w:t>
      </w:r>
      <w:proofErr w:type="spellEnd"/>
      <w:r w:rsidRPr="00B818D9">
        <w:t xml:space="preserve"> </w:t>
      </w:r>
      <w:proofErr w:type="spellStart"/>
      <w:r w:rsidRPr="00B818D9">
        <w:t>is</w:t>
      </w:r>
      <w:proofErr w:type="spellEnd"/>
      <w:r w:rsidRPr="00B818D9">
        <w:t xml:space="preserve"> more </w:t>
      </w:r>
      <w:proofErr w:type="spellStart"/>
      <w:r w:rsidRPr="00B818D9">
        <w:t>exposed</w:t>
      </w:r>
      <w:proofErr w:type="spellEnd"/>
      <w:r w:rsidRPr="00B818D9">
        <w:t xml:space="preserve"> to </w:t>
      </w:r>
      <w:proofErr w:type="spellStart"/>
      <w:r w:rsidRPr="00B818D9">
        <w:t>early</w:t>
      </w:r>
      <w:proofErr w:type="spellEnd"/>
      <w:r w:rsidRPr="00B818D9">
        <w:t xml:space="preserve"> </w:t>
      </w:r>
      <w:proofErr w:type="spellStart"/>
      <w:r w:rsidRPr="00B818D9">
        <w:t>sexual</w:t>
      </w:r>
      <w:proofErr w:type="spellEnd"/>
      <w:r w:rsidRPr="00B818D9">
        <w:t xml:space="preserve"> intercourse </w:t>
      </w:r>
      <w:proofErr w:type="spellStart"/>
      <w:r w:rsidRPr="00B818D9">
        <w:t>with</w:t>
      </w:r>
      <w:proofErr w:type="spellEnd"/>
      <w:r w:rsidRPr="00B818D9">
        <w:t xml:space="preserve"> multiple </w:t>
      </w:r>
      <w:proofErr w:type="spellStart"/>
      <w:r w:rsidRPr="00B818D9">
        <w:t>partners</w:t>
      </w:r>
      <w:proofErr w:type="spellEnd"/>
      <w:r w:rsidRPr="00B818D9">
        <w:t xml:space="preserve">. This </w:t>
      </w:r>
      <w:proofErr w:type="spellStart"/>
      <w:r w:rsidRPr="00B818D9">
        <w:t>often</w:t>
      </w:r>
      <w:proofErr w:type="spellEnd"/>
      <w:r w:rsidRPr="00B818D9">
        <w:t xml:space="preserve"> exposes </w:t>
      </w:r>
      <w:proofErr w:type="spellStart"/>
      <w:r w:rsidRPr="00B818D9">
        <w:t>them</w:t>
      </w:r>
      <w:proofErr w:type="spellEnd"/>
      <w:r w:rsidRPr="00B818D9">
        <w:t xml:space="preserve"> to high </w:t>
      </w:r>
      <w:proofErr w:type="spellStart"/>
      <w:r w:rsidRPr="00B818D9">
        <w:t>levels</w:t>
      </w:r>
      <w:proofErr w:type="spellEnd"/>
      <w:r w:rsidRPr="00B818D9">
        <w:t xml:space="preserve"> of </w:t>
      </w:r>
      <w:proofErr w:type="spellStart"/>
      <w:r w:rsidRPr="00B818D9">
        <w:t>STIs</w:t>
      </w:r>
      <w:proofErr w:type="spellEnd"/>
      <w:r w:rsidRPr="00B818D9">
        <w:t xml:space="preserve">. </w:t>
      </w:r>
      <w:proofErr w:type="spellStart"/>
      <w:r w:rsidRPr="00B818D9">
        <w:t>These</w:t>
      </w:r>
      <w:proofErr w:type="spellEnd"/>
      <w:r w:rsidRPr="00B818D9">
        <w:t xml:space="preserve"> </w:t>
      </w:r>
      <w:proofErr w:type="spellStart"/>
      <w:r w:rsidRPr="00B818D9">
        <w:t>results</w:t>
      </w:r>
      <w:proofErr w:type="spellEnd"/>
      <w:r w:rsidRPr="00B818D9">
        <w:t xml:space="preserve"> </w:t>
      </w:r>
      <w:proofErr w:type="spellStart"/>
      <w:r w:rsidRPr="00B818D9">
        <w:t>corroborate</w:t>
      </w:r>
      <w:proofErr w:type="spellEnd"/>
      <w:r w:rsidRPr="00B818D9">
        <w:t xml:space="preserve"> </w:t>
      </w:r>
      <w:proofErr w:type="spellStart"/>
      <w:r w:rsidRPr="00B818D9">
        <w:t>those</w:t>
      </w:r>
      <w:proofErr w:type="spellEnd"/>
      <w:r w:rsidRPr="00B818D9">
        <w:t xml:space="preserve"> of </w:t>
      </w:r>
      <w:proofErr w:type="spellStart"/>
      <w:r w:rsidRPr="00B818D9">
        <w:t>previous</w:t>
      </w:r>
      <w:proofErr w:type="spellEnd"/>
      <w:r w:rsidRPr="00B818D9">
        <w:t xml:space="preserve"> </w:t>
      </w:r>
      <w:proofErr w:type="spellStart"/>
      <w:r w:rsidRPr="00B818D9">
        <w:t>studies</w:t>
      </w:r>
      <w:proofErr w:type="spellEnd"/>
      <w:r w:rsidRPr="00B818D9">
        <w:t xml:space="preserve">, </w:t>
      </w:r>
      <w:proofErr w:type="spellStart"/>
      <w:r w:rsidRPr="00B818D9">
        <w:t>which</w:t>
      </w:r>
      <w:proofErr w:type="spellEnd"/>
      <w:r w:rsidRPr="00B818D9">
        <w:t xml:space="preserve"> have </w:t>
      </w:r>
      <w:proofErr w:type="spellStart"/>
      <w:r w:rsidRPr="00B818D9">
        <w:t>shown</w:t>
      </w:r>
      <w:proofErr w:type="spellEnd"/>
      <w:r w:rsidRPr="00B818D9">
        <w:t xml:space="preserve"> </w:t>
      </w:r>
      <w:proofErr w:type="spellStart"/>
      <w:r w:rsidRPr="00B818D9">
        <w:t>that</w:t>
      </w:r>
      <w:proofErr w:type="spellEnd"/>
      <w:r w:rsidRPr="00B818D9">
        <w:t xml:space="preserve"> </w:t>
      </w:r>
      <w:proofErr w:type="spellStart"/>
      <w:r w:rsidRPr="00B818D9">
        <w:t>sex</w:t>
      </w:r>
      <w:proofErr w:type="spellEnd"/>
      <w:r w:rsidRPr="00B818D9">
        <w:t xml:space="preserve"> life and </w:t>
      </w:r>
      <w:proofErr w:type="spellStart"/>
      <w:r w:rsidRPr="00B818D9">
        <w:t>early</w:t>
      </w:r>
      <w:proofErr w:type="spellEnd"/>
      <w:r w:rsidRPr="00B818D9">
        <w:t xml:space="preserve"> </w:t>
      </w:r>
      <w:proofErr w:type="spellStart"/>
      <w:r w:rsidRPr="00B818D9">
        <w:t>sexual</w:t>
      </w:r>
      <w:proofErr w:type="spellEnd"/>
      <w:r w:rsidRPr="00B818D9">
        <w:t xml:space="preserve"> relations are </w:t>
      </w:r>
      <w:proofErr w:type="spellStart"/>
      <w:r w:rsidRPr="00B818D9">
        <w:t>legion</w:t>
      </w:r>
      <w:proofErr w:type="spellEnd"/>
      <w:r w:rsidRPr="00B818D9">
        <w:t xml:space="preserve"> in the </w:t>
      </w:r>
      <w:proofErr w:type="spellStart"/>
      <w:r w:rsidRPr="00B818D9">
        <w:t>two</w:t>
      </w:r>
      <w:proofErr w:type="spellEnd"/>
      <w:r w:rsidRPr="00B818D9">
        <w:t xml:space="preserve"> </w:t>
      </w:r>
      <w:proofErr w:type="spellStart"/>
      <w:r w:rsidRPr="00B818D9">
        <w:t>cities</w:t>
      </w:r>
      <w:proofErr w:type="spellEnd"/>
      <w:r w:rsidRPr="00B818D9">
        <w:t xml:space="preserve"> of Brazzaville and Pointe-Noire [29,36]. The </w:t>
      </w:r>
      <w:proofErr w:type="spellStart"/>
      <w:r w:rsidRPr="00B818D9">
        <w:t>differences</w:t>
      </w:r>
      <w:proofErr w:type="spellEnd"/>
      <w:r w:rsidRPr="00B818D9">
        <w:t xml:space="preserve"> </w:t>
      </w:r>
      <w:proofErr w:type="spellStart"/>
      <w:r w:rsidRPr="00B818D9">
        <w:t>observed</w:t>
      </w:r>
      <w:proofErr w:type="spellEnd"/>
      <w:r w:rsidRPr="00B818D9">
        <w:t xml:space="preserve"> in </w:t>
      </w:r>
      <w:proofErr w:type="spellStart"/>
      <w:r w:rsidRPr="00B818D9">
        <w:t>terms</w:t>
      </w:r>
      <w:proofErr w:type="spellEnd"/>
      <w:r w:rsidRPr="00B818D9">
        <w:t xml:space="preserve"> of </w:t>
      </w:r>
      <w:proofErr w:type="spellStart"/>
      <w:r w:rsidRPr="00B818D9">
        <w:t>prevalence</w:t>
      </w:r>
      <w:proofErr w:type="spellEnd"/>
      <w:r w:rsidRPr="00B818D9">
        <w:t xml:space="preserve"> can </w:t>
      </w:r>
      <w:proofErr w:type="spellStart"/>
      <w:r w:rsidRPr="00B818D9">
        <w:t>also</w:t>
      </w:r>
      <w:proofErr w:type="spellEnd"/>
      <w:r w:rsidRPr="00B818D9">
        <w:t xml:space="preserve"> </w:t>
      </w:r>
      <w:proofErr w:type="spellStart"/>
      <w:r w:rsidRPr="00B818D9">
        <w:t>be</w:t>
      </w:r>
      <w:proofErr w:type="spellEnd"/>
      <w:r w:rsidRPr="00B818D9">
        <w:t xml:space="preserve"> </w:t>
      </w:r>
      <w:proofErr w:type="spellStart"/>
      <w:r w:rsidRPr="00B818D9">
        <w:t>explained</w:t>
      </w:r>
      <w:proofErr w:type="spellEnd"/>
      <w:r w:rsidRPr="00B818D9">
        <w:t xml:space="preserve"> in relation to the </w:t>
      </w:r>
      <w:proofErr w:type="spellStart"/>
      <w:r w:rsidRPr="00B818D9">
        <w:t>average</w:t>
      </w:r>
      <w:proofErr w:type="spellEnd"/>
      <w:r w:rsidRPr="00B818D9">
        <w:t xml:space="preserve"> </w:t>
      </w:r>
      <w:proofErr w:type="spellStart"/>
      <w:r w:rsidRPr="00B818D9">
        <w:t>age</w:t>
      </w:r>
      <w:proofErr w:type="spellEnd"/>
      <w:r w:rsidRPr="00B818D9">
        <w:t xml:space="preserve"> of the </w:t>
      </w:r>
      <w:proofErr w:type="spellStart"/>
      <w:r w:rsidRPr="00B818D9">
        <w:t>studies</w:t>
      </w:r>
      <w:proofErr w:type="spellEnd"/>
      <w:r w:rsidRPr="00B818D9">
        <w:t xml:space="preserve">, the </w:t>
      </w:r>
      <w:proofErr w:type="spellStart"/>
      <w:r w:rsidRPr="00B818D9">
        <w:t>sample</w:t>
      </w:r>
      <w:proofErr w:type="spellEnd"/>
      <w:r w:rsidRPr="00B818D9">
        <w:t xml:space="preserve"> size of the population </w:t>
      </w:r>
      <w:proofErr w:type="spellStart"/>
      <w:r w:rsidRPr="00B818D9">
        <w:t>used</w:t>
      </w:r>
      <w:proofErr w:type="spellEnd"/>
      <w:r w:rsidRPr="00B818D9">
        <w:t xml:space="preserve"> by the </w:t>
      </w:r>
      <w:proofErr w:type="spellStart"/>
      <w:r w:rsidRPr="00B818D9">
        <w:t>various</w:t>
      </w:r>
      <w:proofErr w:type="spellEnd"/>
      <w:r w:rsidRPr="00B818D9">
        <w:t xml:space="preserve"> </w:t>
      </w:r>
      <w:proofErr w:type="spellStart"/>
      <w:r w:rsidRPr="00B818D9">
        <w:t>authors</w:t>
      </w:r>
      <w:proofErr w:type="spellEnd"/>
      <w:r w:rsidRPr="00B818D9">
        <w:t xml:space="preserve"> and the type of population </w:t>
      </w:r>
      <w:proofErr w:type="spellStart"/>
      <w:r w:rsidRPr="00B818D9">
        <w:t>recruited</w:t>
      </w:r>
      <w:proofErr w:type="spellEnd"/>
      <w:r w:rsidRPr="00B818D9">
        <w:t xml:space="preserve">, i.e. the </w:t>
      </w:r>
      <w:proofErr w:type="spellStart"/>
      <w:r w:rsidRPr="00B818D9">
        <w:t>cohort</w:t>
      </w:r>
      <w:proofErr w:type="spellEnd"/>
      <w:r w:rsidRPr="00B818D9">
        <w:t xml:space="preserve"> </w:t>
      </w:r>
      <w:proofErr w:type="spellStart"/>
      <w:r w:rsidRPr="00B818D9">
        <w:t>behaviours</w:t>
      </w:r>
      <w:proofErr w:type="spellEnd"/>
      <w:r w:rsidRPr="00B818D9">
        <w:t xml:space="preserve">. </w:t>
      </w:r>
      <w:proofErr w:type="spellStart"/>
      <w:r w:rsidRPr="00B818D9">
        <w:t>These</w:t>
      </w:r>
      <w:proofErr w:type="spellEnd"/>
      <w:r w:rsidRPr="00B818D9">
        <w:t xml:space="preserve"> </w:t>
      </w:r>
      <w:proofErr w:type="spellStart"/>
      <w:r w:rsidRPr="00B818D9">
        <w:t>studies</w:t>
      </w:r>
      <w:proofErr w:type="spellEnd"/>
      <w:r w:rsidRPr="00B818D9">
        <w:t xml:space="preserve"> </w:t>
      </w:r>
      <w:proofErr w:type="spellStart"/>
      <w:r w:rsidRPr="00B818D9">
        <w:t>also</w:t>
      </w:r>
      <w:proofErr w:type="spellEnd"/>
      <w:r w:rsidRPr="00B818D9">
        <w:t xml:space="preserve"> show </w:t>
      </w:r>
      <w:proofErr w:type="spellStart"/>
      <w:r w:rsidRPr="00B818D9">
        <w:t>that</w:t>
      </w:r>
      <w:proofErr w:type="spellEnd"/>
      <w:r w:rsidRPr="00B818D9">
        <w:t xml:space="preserve"> the high </w:t>
      </w:r>
      <w:proofErr w:type="spellStart"/>
      <w:r w:rsidRPr="00B818D9">
        <w:t>prevalence</w:t>
      </w:r>
      <w:proofErr w:type="spellEnd"/>
      <w:r w:rsidRPr="00B818D9">
        <w:t xml:space="preserve"> of HPV </w:t>
      </w:r>
      <w:proofErr w:type="spellStart"/>
      <w:r w:rsidRPr="00B818D9">
        <w:t>may</w:t>
      </w:r>
      <w:proofErr w:type="spellEnd"/>
      <w:r w:rsidRPr="00B818D9">
        <w:t xml:space="preserve"> in part </w:t>
      </w:r>
      <w:proofErr w:type="spellStart"/>
      <w:r w:rsidRPr="00B818D9">
        <w:t>reflect</w:t>
      </w:r>
      <w:proofErr w:type="spellEnd"/>
      <w:r w:rsidRPr="00B818D9">
        <w:t xml:space="preserve"> the at-</w:t>
      </w:r>
      <w:proofErr w:type="spellStart"/>
      <w:r w:rsidRPr="00B818D9">
        <w:t>risk</w:t>
      </w:r>
      <w:proofErr w:type="spellEnd"/>
      <w:r w:rsidRPr="00B818D9">
        <w:t xml:space="preserve"> population </w:t>
      </w:r>
      <w:proofErr w:type="spellStart"/>
      <w:r w:rsidRPr="00B818D9">
        <w:t>served</w:t>
      </w:r>
      <w:proofErr w:type="spellEnd"/>
      <w:r w:rsidRPr="00B818D9">
        <w:t xml:space="preserve"> by the </w:t>
      </w:r>
      <w:proofErr w:type="spellStart"/>
      <w:r w:rsidRPr="00B818D9">
        <w:t>study</w:t>
      </w:r>
      <w:proofErr w:type="spellEnd"/>
      <w:r w:rsidRPr="00B818D9">
        <w:t xml:space="preserve"> sites </w:t>
      </w:r>
      <w:proofErr w:type="spellStart"/>
      <w:r w:rsidRPr="00B818D9">
        <w:t>used</w:t>
      </w:r>
      <w:proofErr w:type="spellEnd"/>
      <w:r w:rsidRPr="00B818D9">
        <w:t xml:space="preserve"> </w:t>
      </w:r>
      <w:r w:rsidRPr="00B818D9">
        <w:lastRenderedPageBreak/>
        <w:t xml:space="preserve">for the </w:t>
      </w:r>
      <w:proofErr w:type="spellStart"/>
      <w:r w:rsidRPr="00B818D9">
        <w:t>studies</w:t>
      </w:r>
      <w:proofErr w:type="spellEnd"/>
      <w:r w:rsidRPr="00B818D9">
        <w:t xml:space="preserve">. </w:t>
      </w:r>
      <w:proofErr w:type="spellStart"/>
      <w:r w:rsidRPr="00B818D9">
        <w:t>Other</w:t>
      </w:r>
      <w:proofErr w:type="spellEnd"/>
      <w:r w:rsidRPr="00B818D9">
        <w:t xml:space="preserve"> </w:t>
      </w:r>
      <w:proofErr w:type="spellStart"/>
      <w:r w:rsidRPr="00B818D9">
        <w:t>studies</w:t>
      </w:r>
      <w:proofErr w:type="spellEnd"/>
      <w:r w:rsidRPr="00B818D9">
        <w:t xml:space="preserve"> have </w:t>
      </w:r>
      <w:proofErr w:type="spellStart"/>
      <w:r w:rsidRPr="00B818D9">
        <w:t>shown</w:t>
      </w:r>
      <w:proofErr w:type="spellEnd"/>
      <w:r w:rsidRPr="00B818D9">
        <w:t xml:space="preserve"> </w:t>
      </w:r>
      <w:proofErr w:type="spellStart"/>
      <w:r w:rsidRPr="00B818D9">
        <w:t>that</w:t>
      </w:r>
      <w:proofErr w:type="spellEnd"/>
      <w:r w:rsidRPr="00B818D9">
        <w:t xml:space="preserve"> an </w:t>
      </w:r>
      <w:proofErr w:type="spellStart"/>
      <w:r w:rsidRPr="00B818D9">
        <w:t>increase</w:t>
      </w:r>
      <w:proofErr w:type="spellEnd"/>
      <w:r w:rsidRPr="00B818D9">
        <w:t xml:space="preserve"> in the </w:t>
      </w:r>
      <w:proofErr w:type="spellStart"/>
      <w:r w:rsidRPr="00B818D9">
        <w:t>number</w:t>
      </w:r>
      <w:proofErr w:type="spellEnd"/>
      <w:r w:rsidRPr="00B818D9">
        <w:t xml:space="preserve"> of </w:t>
      </w:r>
      <w:proofErr w:type="spellStart"/>
      <w:r w:rsidRPr="00B818D9">
        <w:t>sexual</w:t>
      </w:r>
      <w:proofErr w:type="spellEnd"/>
      <w:r w:rsidRPr="00B818D9">
        <w:t xml:space="preserve"> </w:t>
      </w:r>
      <w:proofErr w:type="spellStart"/>
      <w:r w:rsidRPr="00B818D9">
        <w:t>partners</w:t>
      </w:r>
      <w:proofErr w:type="spellEnd"/>
      <w:r w:rsidRPr="00B818D9">
        <w:t xml:space="preserve">, </w:t>
      </w:r>
      <w:proofErr w:type="spellStart"/>
      <w:r w:rsidRPr="00B818D9">
        <w:t>early</w:t>
      </w:r>
      <w:proofErr w:type="spellEnd"/>
      <w:r w:rsidRPr="00B818D9">
        <w:t xml:space="preserve"> </w:t>
      </w:r>
      <w:proofErr w:type="spellStart"/>
      <w:r w:rsidRPr="00B818D9">
        <w:t>sexual</w:t>
      </w:r>
      <w:proofErr w:type="spellEnd"/>
      <w:r w:rsidRPr="00B818D9">
        <w:t xml:space="preserve"> intercourse, the use of intravaginal insertions and the </w:t>
      </w:r>
      <w:proofErr w:type="spellStart"/>
      <w:r w:rsidRPr="00B818D9">
        <w:t>number</w:t>
      </w:r>
      <w:proofErr w:type="spellEnd"/>
      <w:r w:rsidRPr="00B818D9">
        <w:t xml:space="preserve"> of </w:t>
      </w:r>
      <w:proofErr w:type="spellStart"/>
      <w:r w:rsidRPr="00B818D9">
        <w:t>previous</w:t>
      </w:r>
      <w:proofErr w:type="spellEnd"/>
      <w:r w:rsidRPr="00B818D9">
        <w:t xml:space="preserve"> </w:t>
      </w:r>
      <w:proofErr w:type="spellStart"/>
      <w:r w:rsidRPr="00B818D9">
        <w:t>pregnancies</w:t>
      </w:r>
      <w:proofErr w:type="spellEnd"/>
      <w:r w:rsidRPr="00B818D9">
        <w:t xml:space="preserve"> or the </w:t>
      </w:r>
      <w:proofErr w:type="spellStart"/>
      <w:r w:rsidRPr="00B818D9">
        <w:t>young</w:t>
      </w:r>
      <w:proofErr w:type="spellEnd"/>
      <w:r w:rsidRPr="00B818D9">
        <w:t xml:space="preserve"> </w:t>
      </w:r>
      <w:proofErr w:type="spellStart"/>
      <w:r w:rsidRPr="00B818D9">
        <w:t>age</w:t>
      </w:r>
      <w:proofErr w:type="spellEnd"/>
      <w:r w:rsidRPr="00B818D9">
        <w:t xml:space="preserve"> of girls are </w:t>
      </w:r>
      <w:proofErr w:type="spellStart"/>
      <w:r w:rsidRPr="00B818D9">
        <w:t>some</w:t>
      </w:r>
      <w:proofErr w:type="spellEnd"/>
      <w:r w:rsidRPr="00B818D9">
        <w:t xml:space="preserve"> of the </w:t>
      </w:r>
      <w:proofErr w:type="spellStart"/>
      <w:r w:rsidRPr="00B818D9">
        <w:t>behavioral</w:t>
      </w:r>
      <w:proofErr w:type="spellEnd"/>
      <w:r w:rsidRPr="00B818D9">
        <w:t xml:space="preserve"> </w:t>
      </w:r>
      <w:proofErr w:type="spellStart"/>
      <w:r w:rsidRPr="00B818D9">
        <w:t>risk</w:t>
      </w:r>
      <w:proofErr w:type="spellEnd"/>
      <w:r w:rsidRPr="00B818D9">
        <w:t xml:space="preserve"> </w:t>
      </w:r>
      <w:proofErr w:type="spellStart"/>
      <w:r w:rsidRPr="00B818D9">
        <w:t>factors</w:t>
      </w:r>
      <w:proofErr w:type="spellEnd"/>
      <w:r w:rsidRPr="00B818D9">
        <w:t xml:space="preserve"> in </w:t>
      </w:r>
      <w:proofErr w:type="spellStart"/>
      <w:r w:rsidRPr="00B818D9">
        <w:t>young</w:t>
      </w:r>
      <w:proofErr w:type="spellEnd"/>
      <w:r w:rsidRPr="00B818D9">
        <w:t xml:space="preserve"> </w:t>
      </w:r>
      <w:proofErr w:type="spellStart"/>
      <w:r w:rsidRPr="00B818D9">
        <w:t>women</w:t>
      </w:r>
      <w:proofErr w:type="spellEnd"/>
      <w:r w:rsidRPr="00B818D9">
        <w:t xml:space="preserve">, </w:t>
      </w:r>
      <w:proofErr w:type="spellStart"/>
      <w:r w:rsidRPr="00B818D9">
        <w:t>although</w:t>
      </w:r>
      <w:proofErr w:type="spellEnd"/>
      <w:r w:rsidRPr="00B818D9">
        <w:t xml:space="preserve"> the </w:t>
      </w:r>
      <w:proofErr w:type="spellStart"/>
      <w:r w:rsidRPr="00B818D9">
        <w:t>risk</w:t>
      </w:r>
      <w:proofErr w:type="spellEnd"/>
      <w:r w:rsidRPr="00B818D9">
        <w:t xml:space="preserve"> of infection </w:t>
      </w:r>
      <w:proofErr w:type="spellStart"/>
      <w:r w:rsidRPr="00B818D9">
        <w:t>differs</w:t>
      </w:r>
      <w:proofErr w:type="spellEnd"/>
      <w:r w:rsidRPr="00B818D9">
        <w:t xml:space="preserve"> </w:t>
      </w:r>
      <w:proofErr w:type="spellStart"/>
      <w:r w:rsidRPr="00B818D9">
        <w:t>from</w:t>
      </w:r>
      <w:proofErr w:type="spellEnd"/>
      <w:r w:rsidRPr="00B818D9">
        <w:t xml:space="preserve"> </w:t>
      </w:r>
      <w:proofErr w:type="spellStart"/>
      <w:r w:rsidRPr="00B818D9">
        <w:t>person</w:t>
      </w:r>
      <w:proofErr w:type="spellEnd"/>
      <w:r w:rsidRPr="00B818D9">
        <w:t xml:space="preserve"> to </w:t>
      </w:r>
      <w:proofErr w:type="spellStart"/>
      <w:r w:rsidRPr="00B818D9">
        <w:t>person</w:t>
      </w:r>
      <w:proofErr w:type="spellEnd"/>
      <w:r w:rsidRPr="00B818D9">
        <w:t xml:space="preserve"> [41,42].</w:t>
      </w:r>
    </w:p>
    <w:p w14:paraId="5468FF70" w14:textId="6A4B16EA" w:rsidR="00072F4A" w:rsidRPr="00B818D9" w:rsidRDefault="00072F4A" w:rsidP="00B818D9">
      <w:pPr>
        <w:pStyle w:val="NormalWeb"/>
        <w:spacing w:line="360" w:lineRule="auto"/>
        <w:jc w:val="both"/>
        <w:rPr>
          <w:b/>
          <w:bCs/>
        </w:rPr>
      </w:pPr>
      <w:r w:rsidRPr="00B818D9">
        <w:rPr>
          <w:b/>
          <w:bCs/>
        </w:rPr>
        <w:t>Conclusion</w:t>
      </w:r>
    </w:p>
    <w:p w14:paraId="5B1C5F3A" w14:textId="77777777" w:rsidR="00072F4A" w:rsidRPr="00B818D9" w:rsidRDefault="00072F4A" w:rsidP="00B818D9">
      <w:pPr>
        <w:pStyle w:val="NormalWeb"/>
        <w:spacing w:line="360" w:lineRule="auto"/>
        <w:jc w:val="both"/>
      </w:pPr>
      <w:proofErr w:type="spellStart"/>
      <w:r w:rsidRPr="00B818D9">
        <w:t>Sexually</w:t>
      </w:r>
      <w:proofErr w:type="spellEnd"/>
      <w:r w:rsidRPr="00B818D9">
        <w:t xml:space="preserve">-active </w:t>
      </w:r>
      <w:proofErr w:type="spellStart"/>
      <w:r w:rsidRPr="00B818D9">
        <w:t>young</w:t>
      </w:r>
      <w:proofErr w:type="spellEnd"/>
      <w:r w:rsidRPr="00B818D9">
        <w:t xml:space="preserve"> people are </w:t>
      </w:r>
      <w:proofErr w:type="spellStart"/>
      <w:r w:rsidRPr="00B818D9">
        <w:t>particularly</w:t>
      </w:r>
      <w:proofErr w:type="spellEnd"/>
      <w:r w:rsidRPr="00B818D9">
        <w:t xml:space="preserve"> </w:t>
      </w:r>
      <w:proofErr w:type="spellStart"/>
      <w:r w:rsidRPr="00B818D9">
        <w:t>vulnerable</w:t>
      </w:r>
      <w:proofErr w:type="spellEnd"/>
      <w:r w:rsidRPr="00B818D9">
        <w:t xml:space="preserve"> to </w:t>
      </w:r>
      <w:proofErr w:type="spellStart"/>
      <w:r w:rsidRPr="00B818D9">
        <w:t>sexually-transmitted</w:t>
      </w:r>
      <w:proofErr w:type="spellEnd"/>
      <w:r w:rsidRPr="00B818D9">
        <w:t xml:space="preserve"> infections, </w:t>
      </w:r>
      <w:proofErr w:type="spellStart"/>
      <w:r w:rsidRPr="00B818D9">
        <w:t>especially</w:t>
      </w:r>
      <w:proofErr w:type="spellEnd"/>
      <w:r w:rsidRPr="00B818D9">
        <w:t xml:space="preserve"> HPV, </w:t>
      </w:r>
      <w:proofErr w:type="spellStart"/>
      <w:r w:rsidRPr="00B818D9">
        <w:t>which</w:t>
      </w:r>
      <w:proofErr w:type="spellEnd"/>
      <w:r w:rsidRPr="00B818D9">
        <w:t xml:space="preserve"> </w:t>
      </w:r>
      <w:proofErr w:type="spellStart"/>
      <w:r w:rsidRPr="00B818D9">
        <w:t>is</w:t>
      </w:r>
      <w:proofErr w:type="spellEnd"/>
      <w:r w:rsidRPr="00B818D9">
        <w:t xml:space="preserve"> </w:t>
      </w:r>
      <w:proofErr w:type="spellStart"/>
      <w:r w:rsidRPr="00B818D9">
        <w:t>often</w:t>
      </w:r>
      <w:proofErr w:type="spellEnd"/>
      <w:r w:rsidRPr="00B818D9">
        <w:t xml:space="preserve"> </w:t>
      </w:r>
      <w:proofErr w:type="spellStart"/>
      <w:r w:rsidRPr="00B818D9">
        <w:t>contracted</w:t>
      </w:r>
      <w:proofErr w:type="spellEnd"/>
      <w:r w:rsidRPr="00B818D9">
        <w:t xml:space="preserve"> at first intercourse. </w:t>
      </w:r>
      <w:proofErr w:type="spellStart"/>
      <w:r w:rsidRPr="00B818D9">
        <w:t>Lack</w:t>
      </w:r>
      <w:proofErr w:type="spellEnd"/>
      <w:r w:rsidRPr="00B818D9">
        <w:t xml:space="preserve"> of information, </w:t>
      </w:r>
      <w:proofErr w:type="spellStart"/>
      <w:r w:rsidRPr="00B818D9">
        <w:t>low</w:t>
      </w:r>
      <w:proofErr w:type="spellEnd"/>
      <w:r w:rsidRPr="00B818D9">
        <w:t xml:space="preserve"> </w:t>
      </w:r>
      <w:proofErr w:type="spellStart"/>
      <w:r w:rsidRPr="00B818D9">
        <w:t>uptake</w:t>
      </w:r>
      <w:proofErr w:type="spellEnd"/>
      <w:r w:rsidRPr="00B818D9">
        <w:t xml:space="preserve"> of screening, </w:t>
      </w:r>
      <w:proofErr w:type="spellStart"/>
      <w:r w:rsidRPr="00B818D9">
        <w:t>irregular</w:t>
      </w:r>
      <w:proofErr w:type="spellEnd"/>
      <w:r w:rsidRPr="00B818D9">
        <w:t xml:space="preserve"> condom use and contraceptive </w:t>
      </w:r>
      <w:proofErr w:type="spellStart"/>
      <w:r w:rsidRPr="00B818D9">
        <w:t>methods</w:t>
      </w:r>
      <w:proofErr w:type="spellEnd"/>
      <w:r w:rsidRPr="00B818D9">
        <w:t xml:space="preserve"> all </w:t>
      </w:r>
      <w:proofErr w:type="spellStart"/>
      <w:r w:rsidRPr="00B818D9">
        <w:t>contribute</w:t>
      </w:r>
      <w:proofErr w:type="spellEnd"/>
      <w:r w:rsidRPr="00B818D9">
        <w:t xml:space="preserve"> to the silent spread of </w:t>
      </w:r>
      <w:proofErr w:type="spellStart"/>
      <w:r w:rsidRPr="00B818D9">
        <w:t>these</w:t>
      </w:r>
      <w:proofErr w:type="spellEnd"/>
      <w:r w:rsidRPr="00B818D9">
        <w:t xml:space="preserve"> infections. It </w:t>
      </w:r>
      <w:proofErr w:type="spellStart"/>
      <w:r w:rsidRPr="00B818D9">
        <w:t>is</w:t>
      </w:r>
      <w:proofErr w:type="spellEnd"/>
      <w:r w:rsidRPr="00B818D9">
        <w:t xml:space="preserve"> </w:t>
      </w:r>
      <w:proofErr w:type="spellStart"/>
      <w:r w:rsidRPr="00B818D9">
        <w:t>therefore</w:t>
      </w:r>
      <w:proofErr w:type="spellEnd"/>
      <w:r w:rsidRPr="00B818D9">
        <w:t xml:space="preserve"> essential to </w:t>
      </w:r>
      <w:proofErr w:type="spellStart"/>
      <w:r w:rsidRPr="00B818D9">
        <w:t>strengthen</w:t>
      </w:r>
      <w:proofErr w:type="spellEnd"/>
      <w:r w:rsidRPr="00B818D9">
        <w:t xml:space="preserve"> </w:t>
      </w:r>
      <w:proofErr w:type="spellStart"/>
      <w:r w:rsidRPr="00B818D9">
        <w:t>sex</w:t>
      </w:r>
      <w:proofErr w:type="spellEnd"/>
      <w:r w:rsidRPr="00B818D9">
        <w:t xml:space="preserve"> </w:t>
      </w:r>
      <w:proofErr w:type="spellStart"/>
      <w:r w:rsidRPr="00B818D9">
        <w:t>education</w:t>
      </w:r>
      <w:proofErr w:type="spellEnd"/>
      <w:r w:rsidRPr="00B818D9">
        <w:t xml:space="preserve">, encourage HPV vaccination and </w:t>
      </w:r>
      <w:proofErr w:type="spellStart"/>
      <w:r w:rsidRPr="00B818D9">
        <w:t>promote</w:t>
      </w:r>
      <w:proofErr w:type="spellEnd"/>
      <w:r w:rsidRPr="00B818D9">
        <w:t xml:space="preserve"> </w:t>
      </w:r>
      <w:proofErr w:type="spellStart"/>
      <w:r w:rsidRPr="00B818D9">
        <w:t>easy</w:t>
      </w:r>
      <w:proofErr w:type="spellEnd"/>
      <w:r w:rsidRPr="00B818D9">
        <w:t xml:space="preserve">, </w:t>
      </w:r>
      <w:proofErr w:type="spellStart"/>
      <w:r w:rsidRPr="00B818D9">
        <w:t>confidential</w:t>
      </w:r>
      <w:proofErr w:type="spellEnd"/>
      <w:r w:rsidRPr="00B818D9">
        <w:t xml:space="preserve"> </w:t>
      </w:r>
      <w:proofErr w:type="spellStart"/>
      <w:r w:rsidRPr="00B818D9">
        <w:t>access</w:t>
      </w:r>
      <w:proofErr w:type="spellEnd"/>
      <w:r w:rsidRPr="00B818D9">
        <w:t xml:space="preserve"> to </w:t>
      </w:r>
      <w:proofErr w:type="spellStart"/>
      <w:r w:rsidRPr="00B818D9">
        <w:t>prevention</w:t>
      </w:r>
      <w:proofErr w:type="spellEnd"/>
      <w:r w:rsidRPr="00B818D9">
        <w:t xml:space="preserve"> and screening services. Prevention </w:t>
      </w:r>
      <w:proofErr w:type="spellStart"/>
      <w:r w:rsidRPr="00B818D9">
        <w:t>means</w:t>
      </w:r>
      <w:proofErr w:type="spellEnd"/>
      <w:r w:rsidRPr="00B818D9">
        <w:t xml:space="preserve"> </w:t>
      </w:r>
      <w:proofErr w:type="spellStart"/>
      <w:r w:rsidRPr="00B818D9">
        <w:t>protecting</w:t>
      </w:r>
      <w:proofErr w:type="spellEnd"/>
      <w:r w:rsidRPr="00B818D9">
        <w:t xml:space="preserve"> </w:t>
      </w:r>
      <w:proofErr w:type="spellStart"/>
      <w:r w:rsidRPr="00B818D9">
        <w:t>young</w:t>
      </w:r>
      <w:proofErr w:type="spellEnd"/>
      <w:r w:rsidRPr="00B818D9">
        <w:t xml:space="preserve"> </w:t>
      </w:r>
      <w:proofErr w:type="spellStart"/>
      <w:r w:rsidRPr="00B818D9">
        <w:t>people's</w:t>
      </w:r>
      <w:proofErr w:type="spellEnd"/>
      <w:r w:rsidRPr="00B818D9">
        <w:t xml:space="preserve"> </w:t>
      </w:r>
      <w:proofErr w:type="spellStart"/>
      <w:r w:rsidRPr="00B818D9">
        <w:t>present</w:t>
      </w:r>
      <w:proofErr w:type="spellEnd"/>
      <w:r w:rsidRPr="00B818D9">
        <w:t xml:space="preserve"> and future </w:t>
      </w:r>
      <w:proofErr w:type="spellStart"/>
      <w:r w:rsidRPr="00B818D9">
        <w:t>sexual</w:t>
      </w:r>
      <w:proofErr w:type="spellEnd"/>
      <w:r w:rsidRPr="00B818D9">
        <w:t xml:space="preserve"> </w:t>
      </w:r>
      <w:proofErr w:type="spellStart"/>
      <w:r w:rsidRPr="00B818D9">
        <w:t>health</w:t>
      </w:r>
      <w:proofErr w:type="spellEnd"/>
      <w:r w:rsidRPr="00B818D9">
        <w:t>.</w:t>
      </w:r>
    </w:p>
    <w:p w14:paraId="016CAF5F" w14:textId="77777777" w:rsidR="00072F4A" w:rsidRPr="00B818D9" w:rsidRDefault="00072F4A" w:rsidP="00B818D9">
      <w:pPr>
        <w:pStyle w:val="NormalWeb"/>
        <w:spacing w:line="360" w:lineRule="auto"/>
        <w:jc w:val="both"/>
        <w:rPr>
          <w:b/>
          <w:bCs/>
        </w:rPr>
      </w:pPr>
      <w:r w:rsidRPr="00B818D9">
        <w:rPr>
          <w:b/>
          <w:bCs/>
        </w:rPr>
        <w:t xml:space="preserve">Consent to publication </w:t>
      </w:r>
    </w:p>
    <w:p w14:paraId="419084C9" w14:textId="77777777" w:rsidR="00072F4A" w:rsidRPr="00B818D9" w:rsidRDefault="00072F4A" w:rsidP="00B818D9">
      <w:pPr>
        <w:pStyle w:val="NormalWeb"/>
        <w:spacing w:line="360" w:lineRule="auto"/>
        <w:jc w:val="both"/>
      </w:pPr>
      <w:r w:rsidRPr="00B818D9">
        <w:t xml:space="preserve">Consent to publication </w:t>
      </w:r>
      <w:proofErr w:type="spellStart"/>
      <w:r w:rsidRPr="00B818D9">
        <w:t>was</w:t>
      </w:r>
      <w:proofErr w:type="spellEnd"/>
      <w:r w:rsidRPr="00B818D9">
        <w:t xml:space="preserve"> </w:t>
      </w:r>
      <w:proofErr w:type="spellStart"/>
      <w:r w:rsidRPr="00B818D9">
        <w:t>obtained</w:t>
      </w:r>
      <w:proofErr w:type="spellEnd"/>
      <w:r w:rsidRPr="00B818D9">
        <w:t xml:space="preserve"> </w:t>
      </w:r>
      <w:proofErr w:type="spellStart"/>
      <w:r w:rsidRPr="00B818D9">
        <w:t>from</w:t>
      </w:r>
      <w:proofErr w:type="spellEnd"/>
      <w:r w:rsidRPr="00B818D9">
        <w:t xml:space="preserve"> all </w:t>
      </w:r>
      <w:proofErr w:type="spellStart"/>
      <w:r w:rsidRPr="00B818D9">
        <w:t>persons</w:t>
      </w:r>
      <w:proofErr w:type="spellEnd"/>
      <w:r w:rsidRPr="00B818D9">
        <w:t xml:space="preserve"> </w:t>
      </w:r>
      <w:proofErr w:type="spellStart"/>
      <w:r w:rsidRPr="00B818D9">
        <w:t>included</w:t>
      </w:r>
      <w:proofErr w:type="spellEnd"/>
      <w:r w:rsidRPr="00B818D9">
        <w:t xml:space="preserve"> in the </w:t>
      </w:r>
      <w:proofErr w:type="spellStart"/>
      <w:r w:rsidRPr="00B818D9">
        <w:t>study</w:t>
      </w:r>
      <w:proofErr w:type="spellEnd"/>
      <w:r w:rsidRPr="00B818D9">
        <w:t xml:space="preserve">. </w:t>
      </w:r>
    </w:p>
    <w:p w14:paraId="6E9B03DB" w14:textId="77777777" w:rsidR="0041707B" w:rsidRPr="00B818D9" w:rsidRDefault="0041707B" w:rsidP="00B818D9">
      <w:pPr>
        <w:pStyle w:val="NormalWeb"/>
        <w:spacing w:line="360" w:lineRule="auto"/>
        <w:jc w:val="both"/>
      </w:pPr>
    </w:p>
    <w:p w14:paraId="27BBC39F" w14:textId="77777777" w:rsidR="00072F4A" w:rsidRPr="00B818D9" w:rsidRDefault="00072F4A" w:rsidP="00B818D9">
      <w:pPr>
        <w:pStyle w:val="NormalWeb"/>
        <w:spacing w:line="360" w:lineRule="auto"/>
        <w:jc w:val="both"/>
      </w:pPr>
      <w:proofErr w:type="spellStart"/>
      <w:r w:rsidRPr="00B818D9">
        <w:t>Availability</w:t>
      </w:r>
      <w:proofErr w:type="spellEnd"/>
      <w:r w:rsidRPr="00B818D9">
        <w:t xml:space="preserve"> of data and </w:t>
      </w:r>
      <w:proofErr w:type="spellStart"/>
      <w:r w:rsidRPr="00B818D9">
        <w:t>materials</w:t>
      </w:r>
      <w:proofErr w:type="spellEnd"/>
      <w:r w:rsidRPr="00B818D9">
        <w:t xml:space="preserve"> </w:t>
      </w:r>
    </w:p>
    <w:p w14:paraId="694C8460" w14:textId="77777777" w:rsidR="00072F4A" w:rsidRPr="00B818D9" w:rsidRDefault="00072F4A" w:rsidP="00B818D9">
      <w:pPr>
        <w:pStyle w:val="NormalWeb"/>
        <w:spacing w:line="360" w:lineRule="auto"/>
        <w:jc w:val="both"/>
      </w:pPr>
      <w:r w:rsidRPr="00B818D9">
        <w:t xml:space="preserve">All data </w:t>
      </w:r>
      <w:proofErr w:type="spellStart"/>
      <w:r w:rsidRPr="00B818D9">
        <w:t>underlying</w:t>
      </w:r>
      <w:proofErr w:type="spellEnd"/>
      <w:r w:rsidRPr="00B818D9">
        <w:t xml:space="preserve"> the </w:t>
      </w:r>
      <w:proofErr w:type="spellStart"/>
      <w:r w:rsidRPr="00B818D9">
        <w:t>results</w:t>
      </w:r>
      <w:proofErr w:type="spellEnd"/>
      <w:r w:rsidRPr="00B818D9">
        <w:t xml:space="preserve"> </w:t>
      </w:r>
      <w:proofErr w:type="spellStart"/>
      <w:r w:rsidRPr="00B818D9">
        <w:t>described</w:t>
      </w:r>
      <w:proofErr w:type="spellEnd"/>
      <w:r w:rsidRPr="00B818D9">
        <w:t xml:space="preserve"> in </w:t>
      </w:r>
      <w:proofErr w:type="spellStart"/>
      <w:r w:rsidRPr="00B818D9">
        <w:t>this</w:t>
      </w:r>
      <w:proofErr w:type="spellEnd"/>
      <w:r w:rsidRPr="00B818D9">
        <w:t xml:space="preserve"> article </w:t>
      </w:r>
      <w:proofErr w:type="spellStart"/>
      <w:r w:rsidRPr="00B818D9">
        <w:t>were</w:t>
      </w:r>
      <w:proofErr w:type="spellEnd"/>
      <w:r w:rsidRPr="00B818D9">
        <w:t xml:space="preserve"> </w:t>
      </w:r>
      <w:proofErr w:type="spellStart"/>
      <w:r w:rsidRPr="00B818D9">
        <w:t>fully</w:t>
      </w:r>
      <w:proofErr w:type="spellEnd"/>
      <w:r w:rsidRPr="00B818D9">
        <w:t xml:space="preserve"> </w:t>
      </w:r>
      <w:proofErr w:type="spellStart"/>
      <w:r w:rsidRPr="00B818D9">
        <w:t>presented</w:t>
      </w:r>
      <w:proofErr w:type="spellEnd"/>
      <w:r w:rsidRPr="00B818D9">
        <w:t xml:space="preserve"> in the </w:t>
      </w:r>
      <w:proofErr w:type="spellStart"/>
      <w:r w:rsidRPr="00B818D9">
        <w:t>manuscript</w:t>
      </w:r>
      <w:proofErr w:type="spellEnd"/>
      <w:r w:rsidRPr="00B818D9">
        <w:t xml:space="preserve">. </w:t>
      </w:r>
    </w:p>
    <w:p w14:paraId="377F3A02" w14:textId="77777777" w:rsidR="00072F4A" w:rsidRPr="00B818D9" w:rsidRDefault="00072F4A" w:rsidP="00B818D9">
      <w:pPr>
        <w:pStyle w:val="NormalWeb"/>
        <w:spacing w:line="360" w:lineRule="auto"/>
        <w:jc w:val="both"/>
        <w:rPr>
          <w:b/>
          <w:bCs/>
        </w:rPr>
      </w:pPr>
      <w:proofErr w:type="spellStart"/>
      <w:r w:rsidRPr="00B818D9">
        <w:rPr>
          <w:b/>
          <w:bCs/>
        </w:rPr>
        <w:t>Abbreviations</w:t>
      </w:r>
      <w:proofErr w:type="spellEnd"/>
      <w:r w:rsidRPr="00B818D9">
        <w:rPr>
          <w:b/>
          <w:bCs/>
        </w:rPr>
        <w:t xml:space="preserve"> </w:t>
      </w:r>
    </w:p>
    <w:p w14:paraId="26E11E1E" w14:textId="0039E0D8" w:rsidR="00072F4A" w:rsidRPr="00B818D9" w:rsidRDefault="005D2613" w:rsidP="00B818D9">
      <w:pPr>
        <w:pStyle w:val="NormalWeb"/>
        <w:spacing w:line="360" w:lineRule="auto"/>
        <w:jc w:val="both"/>
      </w:pPr>
      <w:r w:rsidRPr="00B818D9">
        <w:t>I</w:t>
      </w:r>
      <w:r w:rsidR="00606DFC" w:rsidRPr="00B818D9">
        <w:t>C</w:t>
      </w:r>
      <w:r w:rsidR="00072F4A" w:rsidRPr="00B818D9">
        <w:t xml:space="preserve">95%: 95% confidence </w:t>
      </w:r>
      <w:proofErr w:type="spellStart"/>
      <w:r w:rsidR="00072F4A" w:rsidRPr="00B818D9">
        <w:t>interval</w:t>
      </w:r>
      <w:proofErr w:type="spellEnd"/>
      <w:r w:rsidR="00072F4A" w:rsidRPr="00B818D9">
        <w:t xml:space="preserve">, </w:t>
      </w:r>
      <w:proofErr w:type="spellStart"/>
      <w:r w:rsidR="00072F4A" w:rsidRPr="00B818D9">
        <w:t>aOR</w:t>
      </w:r>
      <w:proofErr w:type="spellEnd"/>
      <w:r w:rsidR="00072F4A" w:rsidRPr="00B818D9">
        <w:t xml:space="preserve">: </w:t>
      </w:r>
      <w:proofErr w:type="spellStart"/>
      <w:r w:rsidR="00072F4A" w:rsidRPr="00B818D9">
        <w:t>Adjusted</w:t>
      </w:r>
      <w:proofErr w:type="spellEnd"/>
      <w:r w:rsidR="00072F4A" w:rsidRPr="00B818D9">
        <w:t xml:space="preserve"> </w:t>
      </w:r>
      <w:proofErr w:type="spellStart"/>
      <w:r w:rsidR="00072F4A" w:rsidRPr="00B818D9">
        <w:t>odds</w:t>
      </w:r>
      <w:proofErr w:type="spellEnd"/>
      <w:r w:rsidR="00072F4A" w:rsidRPr="00B818D9">
        <w:t xml:space="preserve"> ratio, </w:t>
      </w:r>
      <w:proofErr w:type="spellStart"/>
      <w:r w:rsidR="00072F4A" w:rsidRPr="00B818D9">
        <w:t>cOR</w:t>
      </w:r>
      <w:proofErr w:type="spellEnd"/>
      <w:r w:rsidR="00072F4A" w:rsidRPr="00B818D9">
        <w:t xml:space="preserve">: </w:t>
      </w:r>
      <w:proofErr w:type="spellStart"/>
      <w:r w:rsidR="00072F4A" w:rsidRPr="00B818D9">
        <w:t>Crude</w:t>
      </w:r>
      <w:proofErr w:type="spellEnd"/>
      <w:r w:rsidR="00072F4A" w:rsidRPr="00B818D9">
        <w:t xml:space="preserve"> </w:t>
      </w:r>
      <w:proofErr w:type="spellStart"/>
      <w:r w:rsidR="00072F4A" w:rsidRPr="00B818D9">
        <w:t>odds</w:t>
      </w:r>
      <w:proofErr w:type="spellEnd"/>
      <w:r w:rsidR="00072F4A" w:rsidRPr="00B818D9">
        <w:t xml:space="preserve"> ratio, HPV: Human papillomavirus, CCU: Cervical cancer, MEPSA-CAB: </w:t>
      </w:r>
      <w:r w:rsidR="005F3840" w:rsidRPr="00B818D9">
        <w:t xml:space="preserve">Ministry of </w:t>
      </w:r>
      <w:proofErr w:type="spellStart"/>
      <w:r w:rsidR="005F3840" w:rsidRPr="00B818D9">
        <w:t>Primary</w:t>
      </w:r>
      <w:proofErr w:type="spellEnd"/>
      <w:r w:rsidR="005F3840" w:rsidRPr="00B818D9">
        <w:t xml:space="preserve">, </w:t>
      </w:r>
      <w:proofErr w:type="spellStart"/>
      <w:r w:rsidR="005F3840" w:rsidRPr="00B818D9">
        <w:t>Secondary</w:t>
      </w:r>
      <w:proofErr w:type="spellEnd"/>
      <w:r w:rsidR="005F3840" w:rsidRPr="00B818D9">
        <w:t xml:space="preserve"> Education and </w:t>
      </w:r>
      <w:proofErr w:type="spellStart"/>
      <w:r w:rsidR="005F3840" w:rsidRPr="00B818D9">
        <w:t>Literacy</w:t>
      </w:r>
      <w:proofErr w:type="spellEnd"/>
      <w:r w:rsidR="005F3840" w:rsidRPr="00B818D9">
        <w:t>-Cabinet</w:t>
      </w:r>
      <w:r w:rsidR="00072F4A" w:rsidRPr="00B818D9">
        <w:t>, PN: Pointe-Noire, BZV: Brazzaville, USA: United of States America.</w:t>
      </w:r>
    </w:p>
    <w:p w14:paraId="5F50124A" w14:textId="77777777" w:rsidR="00E02AFA" w:rsidRDefault="00E02AFA" w:rsidP="00B818D9">
      <w:pPr>
        <w:spacing w:line="360" w:lineRule="auto"/>
        <w:jc w:val="both"/>
        <w:rPr>
          <w:rFonts w:ascii="Times New Roman" w:hAnsi="Times New Roman" w:cs="Times New Roman"/>
          <w:b/>
          <w:sz w:val="24"/>
          <w:szCs w:val="24"/>
        </w:rPr>
      </w:pPr>
    </w:p>
    <w:p w14:paraId="2A4319D9" w14:textId="46344BE3" w:rsidR="00072F4A" w:rsidRPr="00B818D9" w:rsidRDefault="00072F4A" w:rsidP="00B818D9">
      <w:pPr>
        <w:spacing w:line="360" w:lineRule="auto"/>
        <w:jc w:val="both"/>
        <w:rPr>
          <w:rFonts w:ascii="Times New Roman" w:hAnsi="Times New Roman" w:cs="Times New Roman"/>
          <w:b/>
          <w:sz w:val="24"/>
          <w:szCs w:val="24"/>
        </w:rPr>
      </w:pPr>
      <w:r w:rsidRPr="00B818D9">
        <w:rPr>
          <w:rFonts w:ascii="Times New Roman" w:hAnsi="Times New Roman" w:cs="Times New Roman"/>
          <w:b/>
          <w:sz w:val="24"/>
          <w:szCs w:val="24"/>
        </w:rPr>
        <w:t>Références</w:t>
      </w:r>
    </w:p>
    <w:p w14:paraId="6B436C0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 </w:t>
      </w:r>
      <w:r w:rsidRPr="00B818D9">
        <w:rPr>
          <w:rFonts w:ascii="Times New Roman" w:hAnsi="Times New Roman" w:cs="Times New Roman"/>
          <w:sz w:val="24"/>
          <w:szCs w:val="24"/>
        </w:rPr>
        <w:tab/>
        <w:t>Wakabayashi R, Nakahama Y, Nguyen V, Espinoza JL. The Host-Microbe Interplay in Human Papillomavirus-Induced Carcinogenesis. Microorganisms. 2019;7: 199. doi:10.3390/microorganisms7070199</w:t>
      </w:r>
    </w:p>
    <w:p w14:paraId="14942C5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2. </w:t>
      </w:r>
      <w:r w:rsidRPr="00B818D9">
        <w:rPr>
          <w:rFonts w:ascii="Times New Roman" w:hAnsi="Times New Roman" w:cs="Times New Roman"/>
          <w:sz w:val="24"/>
          <w:szCs w:val="24"/>
        </w:rPr>
        <w:tab/>
        <w:t>McBride AA. Human papillomaviruses: diversity, infection and host interactions. Nat Rev Microbiol. 2022;20: 95–108. doi:10.1038/s41579-021-00617-5</w:t>
      </w:r>
    </w:p>
    <w:p w14:paraId="13762A1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 </w:t>
      </w:r>
      <w:r w:rsidRPr="00B818D9">
        <w:rPr>
          <w:rFonts w:ascii="Times New Roman" w:hAnsi="Times New Roman" w:cs="Times New Roman"/>
          <w:sz w:val="24"/>
          <w:szCs w:val="24"/>
        </w:rPr>
        <w:tab/>
        <w:t>Infections à papillomavirus. [cited 29 Mar 2023]. Available: https://www.santepubliquefrance.fr/maladies-et-traumatismes/maladies-a-prevention-vaccinale/infections-a-papillomavirus</w:t>
      </w:r>
    </w:p>
    <w:p w14:paraId="3738E94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 </w:t>
      </w:r>
      <w:r w:rsidRPr="00B818D9">
        <w:rPr>
          <w:rFonts w:ascii="Times New Roman" w:hAnsi="Times New Roman" w:cs="Times New Roman"/>
          <w:sz w:val="24"/>
          <w:szCs w:val="24"/>
        </w:rPr>
        <w:tab/>
        <w:t>Wolf J, Kist LF, Pereira SB, Quessada MA, Petek H, Pille A, et al. Human papillomavirus infection: Epidemiology, biology, host interactions, cancer development, prevention, and therapeutics. Rev Med Virol. 2024;34: e2537. doi:10.1002/rmv.2537</w:t>
      </w:r>
    </w:p>
    <w:p w14:paraId="1D5A227C"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5. </w:t>
      </w:r>
      <w:r w:rsidRPr="00B818D9">
        <w:rPr>
          <w:rFonts w:ascii="Times New Roman" w:hAnsi="Times New Roman" w:cs="Times New Roman"/>
          <w:sz w:val="24"/>
          <w:szCs w:val="24"/>
        </w:rPr>
        <w:tab/>
        <w:t>Boumba LMA, Qmichou Z, Mouallif M, Attaleb M, Mzibri ME, Hilali L, et al. Human papillomavirus genotypes distribution by cervical cytologic status among women attending the General Hospital of Loandjili, Pointe-Noire, Southwest Congo (Brazzaville). J Med Virol. 2015;87: 1769–1776. doi:10.1002/jmv.24221</w:t>
      </w:r>
    </w:p>
    <w:p w14:paraId="25E9B2C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6. </w:t>
      </w:r>
      <w:r w:rsidRPr="00B818D9">
        <w:rPr>
          <w:rFonts w:ascii="Times New Roman" w:hAnsi="Times New Roman" w:cs="Times New Roman"/>
          <w:sz w:val="24"/>
          <w:szCs w:val="24"/>
        </w:rPr>
        <w:tab/>
        <w:t>Bissala B, Essangui E, Kojom LP, Nganga P, Lemba P, Ntsiba A, et al. Knowledge, Sexual Behaviors on Human Papillomavirus Infections and Associated Factors: Survey Among Female Adolescents and Adults in the Republic of Congo. Cancer Res J. 2023;11: 59–69. doi:10.11648/j.crj.20231102.14</w:t>
      </w:r>
    </w:p>
    <w:p w14:paraId="117C844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7. </w:t>
      </w:r>
      <w:r w:rsidRPr="00B818D9">
        <w:rPr>
          <w:rFonts w:ascii="Times New Roman" w:hAnsi="Times New Roman" w:cs="Times New Roman"/>
          <w:sz w:val="24"/>
          <w:szCs w:val="24"/>
        </w:rPr>
        <w:tab/>
        <w:t>Bray F, Ferlay J, Soerjomataram I, Siegel RL, Torre LA, Jemal A. Global cancer statistics 2018: GLOBOCAN estimates of incidence and mortality worldwide for 36 cancers in 185 countries. CA Cancer J Clin. 2018;68: 394–424. doi:10.3322/caac.21492</w:t>
      </w:r>
    </w:p>
    <w:p w14:paraId="70EBD85B"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8. </w:t>
      </w:r>
      <w:r w:rsidRPr="00B818D9">
        <w:rPr>
          <w:rFonts w:ascii="Times New Roman" w:hAnsi="Times New Roman" w:cs="Times New Roman"/>
          <w:sz w:val="24"/>
          <w:szCs w:val="24"/>
        </w:rPr>
        <w:tab/>
        <w:t>Zur Hausen H. Papillomaviruses and cancer: from basic studies to clinical application. Nat Rev Cancer. 2002;2: 342–350. doi:10.1038/nrc798</w:t>
      </w:r>
    </w:p>
    <w:p w14:paraId="22D8143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9. </w:t>
      </w:r>
      <w:r w:rsidRPr="00B818D9">
        <w:rPr>
          <w:rFonts w:ascii="Times New Roman" w:hAnsi="Times New Roman" w:cs="Times New Roman"/>
          <w:sz w:val="24"/>
          <w:szCs w:val="24"/>
        </w:rPr>
        <w:tab/>
        <w:t>Oyouni AAA. Human papillomavirus in cancer: Infection, disease transmission, and progress in vaccines. J Infect Public Health. 2023;16: 626–631. doi:10.1016/j.jiph.2023.02.014</w:t>
      </w:r>
    </w:p>
    <w:p w14:paraId="5F041AEF" w14:textId="2EF56990"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 xml:space="preserve">10. Djonouma I. Papillomavirus typing in cervical cancer screening among HIV-positive women in Bamako. Thesis, University of Sciences, Techniques and Technologies of Bamako. 2023. Available: </w:t>
      </w:r>
      <w:hyperlink r:id="rId11" w:history="1">
        <w:r w:rsidRPr="009D2EF1">
          <w:rPr>
            <w:rStyle w:val="Hyperlink"/>
            <w:rFonts w:ascii="Times New Roman" w:hAnsi="Times New Roman" w:cs="Times New Roman"/>
            <w:sz w:val="24"/>
            <w:szCs w:val="24"/>
          </w:rPr>
          <w:t>https://www.bibliosante.ml/handle/123456789/5881</w:t>
        </w:r>
      </w:hyperlink>
    </w:p>
    <w:p w14:paraId="65C769A0" w14:textId="4E2E3DC2"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11. </w:t>
      </w:r>
      <w:r w:rsidRPr="00B818D9">
        <w:rPr>
          <w:rFonts w:ascii="Times New Roman" w:hAnsi="Times New Roman" w:cs="Times New Roman"/>
          <w:sz w:val="24"/>
          <w:szCs w:val="24"/>
        </w:rPr>
        <w:tab/>
        <w:t>Tounkara FK, Téguété I, Guédou FA, Goma-Matsétsé E, Koné A, Béhanzin L, et al. Human papillomavirus genotype distribution and factors associated among female sex workers in West Africa. PLOS ONE. 2020;15: e0242711. doi:10.1371/journal.pone.0242711</w:t>
      </w:r>
    </w:p>
    <w:p w14:paraId="2E2C12BE"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12. </w:t>
      </w:r>
      <w:r w:rsidRPr="00B818D9">
        <w:rPr>
          <w:rFonts w:ascii="Times New Roman" w:hAnsi="Times New Roman" w:cs="Times New Roman"/>
          <w:sz w:val="24"/>
          <w:szCs w:val="24"/>
        </w:rPr>
        <w:tab/>
        <w:t xml:space="preserve">Nganga PC, Boumba LMA, Tsimba CPL, Tchibinda FGL, Nkounkou RBB, Ataboho EE, et al. Prevalence and Genotyping of Human Papillomavirus among Women in the </w:t>
      </w:r>
      <w:r w:rsidRPr="00B818D9">
        <w:rPr>
          <w:rFonts w:ascii="Times New Roman" w:hAnsi="Times New Roman" w:cs="Times New Roman"/>
          <w:sz w:val="24"/>
          <w:szCs w:val="24"/>
        </w:rPr>
        <w:lastRenderedPageBreak/>
        <w:t>Departments of Niari and Bouenza, Republic of the Congo. J Biosci Med. 2022;10: 64–77. doi:10.4236/jbm.2022.101007</w:t>
      </w:r>
    </w:p>
    <w:p w14:paraId="6BD7C0E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13. </w:t>
      </w:r>
      <w:r w:rsidRPr="00B818D9">
        <w:rPr>
          <w:rFonts w:ascii="Times New Roman" w:hAnsi="Times New Roman" w:cs="Times New Roman"/>
          <w:sz w:val="24"/>
          <w:szCs w:val="24"/>
        </w:rPr>
        <w:tab/>
        <w:t>Monsonego J, Zerat L, Syrjänen K, Zerat JC, Smith JS, Halfon P. Prévalence des génotypes d’HPV chez les femmes en France : implications pour le dépistage et la vaccination. Gynécologie Obstétrique Fertil. 2013;41: 305–313. doi:10.1016/j.gyobfe.2013.03.003</w:t>
      </w:r>
    </w:p>
    <w:p w14:paraId="7F323CAD"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14. Meda ZC, Ramde Z, Hien H, Ilboudo B, Ouattara CA, Traore I., et al. Evaluation of the effectiveness of the Human papillomavirus (HPV) test in the screening of precancerous lesions of the cervix in Burkina Faso: case of the Souro Sanou University Hospital (CHUSS) of Bobo-Dioulasso. Rev. DEpidémiologie Santé Publique. 2023;71: 101540. doi:10.1016/j.respe.2023.101540</w:t>
      </w:r>
    </w:p>
    <w:p w14:paraId="4DAAD640" w14:textId="6E459A02"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15. </w:t>
      </w:r>
      <w:r w:rsidRPr="00B818D9">
        <w:rPr>
          <w:rFonts w:ascii="Times New Roman" w:hAnsi="Times New Roman" w:cs="Times New Roman"/>
          <w:sz w:val="24"/>
          <w:szCs w:val="24"/>
        </w:rPr>
        <w:tab/>
        <w:t>Ambounda NL, Woromogo SH, Moussa FEY, Kouanang AJ, Tekem VNS. Sexuality and behaviour of adolescents in relationship to sexually transmitted diseases in Libreville: a cross-sectional study. Int J Reprod Contracept Obstet Gynecol. 2020;9: 2782–2787. doi:10.18203/2320-1770.ijrcog20202708</w:t>
      </w:r>
    </w:p>
    <w:p w14:paraId="271B2348"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16. Mukeya Mvumbi G, Dembélé Keïta B, Camara N, Théra I, Guédou FA, Traoré S, et al. Prevalence and factors associated with hepatitis B and C among female sex workers in Bamako, Mali. Pan Afr Med J. 2024;49. doi:10.11604/pamj.2024.49.118.39119</w:t>
      </w:r>
    </w:p>
    <w:p w14:paraId="0D792762" w14:textId="46CC4FB8"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17. </w:t>
      </w:r>
      <w:r w:rsidRPr="00B818D9">
        <w:rPr>
          <w:rFonts w:ascii="Times New Roman" w:hAnsi="Times New Roman" w:cs="Times New Roman"/>
          <w:sz w:val="24"/>
          <w:szCs w:val="24"/>
        </w:rPr>
        <w:tab/>
        <w:t>Masha SC, Wahome E, Vaneechoutte M, Cools P, Crucitti T, Sanders EJ. High prevalence of curable sexually transmitted infections among pregnant women in a rural county hospital in Kilifi, Kenya. PLOS ONE. 2017;12: e0175166. doi:10.1371/journal.pone.0175166</w:t>
      </w:r>
    </w:p>
    <w:p w14:paraId="7BE88DB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18. </w:t>
      </w:r>
      <w:r w:rsidRPr="00B818D9">
        <w:rPr>
          <w:rFonts w:ascii="Times New Roman" w:hAnsi="Times New Roman" w:cs="Times New Roman"/>
          <w:sz w:val="24"/>
          <w:szCs w:val="24"/>
        </w:rPr>
        <w:tab/>
        <w:t>Embolo Enyegue EL, Ngono Abondo FE, Awalou H, Mogo CB, Koanga Mogtomo ML. Sexually transmitted infections (STIs)/HIV associated to human papillomavirus (HPV) in precancerous lesions among Cameroonian women. | EBSCOhost. 1 Sep 2024 [cited 31 Mar 2025] p. 530. doi:10.52142/omujecm.41.3.15</w:t>
      </w:r>
    </w:p>
    <w:p w14:paraId="050657C1"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19. Monsonego J, Zerat L, Syrjänen K, Zerat JC, Smith JS, Halfon P. Prevalence of HPV genotypes in women in France: implications for screening and vaccination. Gynecology Obstetrics Fertil. 2013;41: 305–313. doi:10.1016/j.gyobfe.2013.03.003</w:t>
      </w:r>
    </w:p>
    <w:p w14:paraId="0DDCCD34" w14:textId="07DB598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20. </w:t>
      </w:r>
      <w:r w:rsidRPr="00B818D9">
        <w:rPr>
          <w:rFonts w:ascii="Times New Roman" w:hAnsi="Times New Roman" w:cs="Times New Roman"/>
          <w:sz w:val="24"/>
          <w:szCs w:val="24"/>
        </w:rPr>
        <w:tab/>
        <w:t xml:space="preserve">Fleury H. Virologie Humaine. Masson. Paris; 2009. </w:t>
      </w:r>
    </w:p>
    <w:p w14:paraId="6AB8F0D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21. </w:t>
      </w:r>
      <w:r w:rsidRPr="00B818D9">
        <w:rPr>
          <w:rFonts w:ascii="Times New Roman" w:hAnsi="Times New Roman" w:cs="Times New Roman"/>
          <w:sz w:val="24"/>
          <w:szCs w:val="24"/>
        </w:rPr>
        <w:tab/>
        <w:t>Adedini SA, Mobolaji JW, Alabi M, Fatusi AO. Changes in contraceptive and sexual behaviours among unmarried young people in Nigeria: Evidence from nationally representative surveys. PLOS ONE. 2021;16: e0246309. doi:10.1371/journal.pone.0246309</w:t>
      </w:r>
    </w:p>
    <w:p w14:paraId="6C52238D"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lastRenderedPageBreak/>
        <w:t>22. Adohinzin CC, Meda N, Gaston AM, Ouédraogo GA, Sombie I, Berthe A, et al. Risk-taking among young people in Bobo Dioulasso: an analysis of factors associated with precocity and multiple sexual partners. Pan Afr Med J. 2016;25. doi:10.11604/pamj.2016.25.132.9767</w:t>
      </w:r>
    </w:p>
    <w:p w14:paraId="7D558133"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23. Duval C. Prevalence of Chlamydia trachomatis infections among women attending screening centers in the West and South of Réunion.</w:t>
      </w:r>
    </w:p>
    <w:p w14:paraId="18963ECC" w14:textId="4735FDC6"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24. </w:t>
      </w:r>
      <w:r w:rsidRPr="00B818D9">
        <w:rPr>
          <w:rFonts w:ascii="Times New Roman" w:hAnsi="Times New Roman" w:cs="Times New Roman"/>
          <w:sz w:val="24"/>
          <w:szCs w:val="24"/>
        </w:rPr>
        <w:tab/>
        <w:t>Zohoncon TM, Bisseye C, Djigma FW, Yonli AT, Compaore TR, Sagna T, et al. Prevalence of HPV High-Risk Genotypes in Three Cohorts of Women in Ouagadougou (Burkina Faso). Mediterr J Hematol Infect Dis. 2013;5: e2013059. doi:10.4084/MJHID.2013.059</w:t>
      </w:r>
    </w:p>
    <w:p w14:paraId="56F3E356"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25. </w:t>
      </w:r>
      <w:r w:rsidRPr="00B818D9">
        <w:rPr>
          <w:rFonts w:ascii="Times New Roman" w:hAnsi="Times New Roman" w:cs="Times New Roman"/>
          <w:sz w:val="24"/>
          <w:szCs w:val="24"/>
        </w:rPr>
        <w:tab/>
        <w:t>Odimegwu CO, Ugwu NH. A multilevel mixed effect analysis of neighbourhood and individual level determinants of risky sexual behaviour among young people in South Africa. Reprod Health. 2022;19: 119. doi:10.1186/s12978-022-01407-9</w:t>
      </w:r>
    </w:p>
    <w:p w14:paraId="6565422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26. </w:t>
      </w:r>
      <w:r w:rsidRPr="00B818D9">
        <w:rPr>
          <w:rFonts w:ascii="Times New Roman" w:hAnsi="Times New Roman" w:cs="Times New Roman"/>
          <w:sz w:val="24"/>
          <w:szCs w:val="24"/>
        </w:rPr>
        <w:tab/>
        <w:t>Borges ALV, Duarte LS, Lay AAR, Fujimori E. Individual and context correlates of the oral pill and condom use among Brazilian female adolescents. BMC Womens Health. 2021;21: 307. doi:10.1186/s12905-021-01447-6</w:t>
      </w:r>
    </w:p>
    <w:p w14:paraId="0FB139A7" w14:textId="556135A5"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 xml:space="preserve">27. Dakenyo RD, Kenfack B, Vogue N, Tsakoue EF, Ebode ME, Cumber SN. Knowledge, attitudes and practices of women of reproductive age in the Mifi Health District on cervical cancer prevention, Cameroon. Pan Afr Med J. 2018;31. Available: </w:t>
      </w:r>
      <w:hyperlink r:id="rId12" w:history="1">
        <w:r w:rsidRPr="009D2EF1">
          <w:rPr>
            <w:rStyle w:val="Hyperlink"/>
            <w:rFonts w:ascii="Times New Roman" w:hAnsi="Times New Roman" w:cs="Times New Roman"/>
            <w:sz w:val="24"/>
            <w:szCs w:val="24"/>
          </w:rPr>
          <w:t>https://www.ajol.info/index.php/pamj/article/view/208085</w:t>
        </w:r>
      </w:hyperlink>
    </w:p>
    <w:p w14:paraId="6A1EB5CE" w14:textId="21748F7C"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28. </w:t>
      </w:r>
      <w:r w:rsidRPr="00B818D9">
        <w:rPr>
          <w:rFonts w:ascii="Times New Roman" w:hAnsi="Times New Roman" w:cs="Times New Roman"/>
          <w:sz w:val="24"/>
          <w:szCs w:val="24"/>
        </w:rPr>
        <w:tab/>
        <w:t>Ezeanya CC, Agbakoba ,Nneka Regina, Enweani ,Ifeoma Bessie, and Oguejiofor C. Predominance of cervicitis agents with minimal testing rate within the student population in Benin city, Nigeria. J Obstet Gynaecol. 2019;39: 840–844. doi:10.1080/01443615.2019.1584888</w:t>
      </w:r>
    </w:p>
    <w:p w14:paraId="05E982E1"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29. Carneiro FP, Darós AC, Darós ACM, de Castro TMML, de Vasconcelos Carneiro M, Fidelis CR, et al. Cervical Cytology of Samples with Ureaplasma urealyticum, Ureaplasma parvum, Chlamydia trachomatis, Trichomonas vaginalis, Mycoplasma hominis, and Neisseria gonorrhoeae Detected by Multiplex PCR. BioMed Res Int. 2020;2020: 7045217. doi:10.1155/2020/7045217</w:t>
      </w:r>
    </w:p>
    <w:p w14:paraId="03295017" w14:textId="75B39860"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30. </w:t>
      </w:r>
      <w:r w:rsidRPr="00B818D9">
        <w:rPr>
          <w:rFonts w:ascii="Times New Roman" w:hAnsi="Times New Roman" w:cs="Times New Roman"/>
          <w:sz w:val="24"/>
          <w:szCs w:val="24"/>
        </w:rPr>
        <w:tab/>
        <w:t>Grondin C, Duron S, Robin F, Verret C, Imbert P. [Adolescents’ knowledge and behavior on sexuality, infectious transmitted diseases, and human papillomavirus vaccination: results of a survey in a French high school]. Arch Pediatr. 2013;20: 845–852. doi:10.1016/j.arcped.2013.05.012</w:t>
      </w:r>
    </w:p>
    <w:p w14:paraId="62F224BF"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31. </w:t>
      </w:r>
      <w:r w:rsidRPr="00B818D9">
        <w:rPr>
          <w:rFonts w:ascii="Times New Roman" w:hAnsi="Times New Roman" w:cs="Times New Roman"/>
          <w:sz w:val="24"/>
          <w:szCs w:val="24"/>
        </w:rPr>
        <w:tab/>
        <w:t>Ho GYF, Bierman R, Beardsley L, Chang CJ, Burk RD. Natural History of Cervicovaginal Papillomavirus Infection in Young Women. N Engl J Med. 1998;338: 423–428. doi:10.1056/NEJM199802123380703</w:t>
      </w:r>
    </w:p>
    <w:p w14:paraId="7E789B8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32. </w:t>
      </w:r>
      <w:r w:rsidRPr="00B818D9">
        <w:rPr>
          <w:rFonts w:ascii="Times New Roman" w:hAnsi="Times New Roman" w:cs="Times New Roman"/>
          <w:sz w:val="24"/>
          <w:szCs w:val="24"/>
        </w:rPr>
        <w:tab/>
        <w:t>Thomas JO, Herrero R, Omigbodun AA, Ojemakinde K, Ajayi IO, Fawole A, et al. Prevalence of papillomavirus infection in women in Ibadan, Nigeria: a population-based study. Br J Cancer. 2004;90: 638–645. doi:10.1038/sj.bjc.6601515</w:t>
      </w:r>
    </w:p>
    <w:p w14:paraId="73F3DA0B"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33. </w:t>
      </w:r>
      <w:r w:rsidRPr="00B818D9">
        <w:rPr>
          <w:rFonts w:ascii="Times New Roman" w:hAnsi="Times New Roman" w:cs="Times New Roman"/>
          <w:sz w:val="24"/>
          <w:szCs w:val="24"/>
        </w:rPr>
        <w:tab/>
        <w:t>Lubeya MK, Mwanahamuntu M, Chibwesha CJ, Mukosha M, Monde MW, Kawonga M. Implementation Strategies Used to Increase Human Papillomavirus Vaccination Uptake by Adolescent Girls in Sub-Saharan Africa: A Scoping Review. Vaccines. 2023;11: 1246. doi:10.3390/vaccines11071246</w:t>
      </w:r>
    </w:p>
    <w:p w14:paraId="6D00BAD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34. </w:t>
      </w:r>
      <w:r w:rsidRPr="00B818D9">
        <w:rPr>
          <w:rFonts w:ascii="Times New Roman" w:hAnsi="Times New Roman" w:cs="Times New Roman"/>
          <w:sz w:val="24"/>
          <w:szCs w:val="24"/>
        </w:rPr>
        <w:tab/>
        <w:t>Chaturvedi AK, Katki HA, Hildesheim A, Rodríguez AC, Quint W, Schiffman M, et al. Human Papillomavirus Infection with Multiple Types: Pattern of Coinfection and Risk of Cervical Disease. J Infect Dis. 2011;203: 910–920. doi:10.1093/infdis/jiq139</w:t>
      </w:r>
    </w:p>
    <w:p w14:paraId="500C20F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35. </w:t>
      </w:r>
      <w:r w:rsidRPr="00B818D9">
        <w:rPr>
          <w:rFonts w:ascii="Times New Roman" w:hAnsi="Times New Roman" w:cs="Times New Roman"/>
          <w:sz w:val="24"/>
          <w:szCs w:val="24"/>
        </w:rPr>
        <w:tab/>
        <w:t>Ogembo RK, Gona PN, Seymour AJ, Park HS-M, Bain PA, Maranda L, et al. Prevalence of Human Papillomavirus Genotypes among African Women with Normal Cervical Cytology and Neoplasia: A Systematic Review and Meta-Analysis. PLOS ONE. 2015;10: e0122488. doi:10.1371/journal.pone.0122488</w:t>
      </w:r>
    </w:p>
    <w:p w14:paraId="7C59AEB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36. </w:t>
      </w:r>
      <w:r w:rsidRPr="00B818D9">
        <w:rPr>
          <w:rFonts w:ascii="Times New Roman" w:hAnsi="Times New Roman" w:cs="Times New Roman"/>
          <w:sz w:val="24"/>
          <w:szCs w:val="24"/>
        </w:rPr>
        <w:tab/>
        <w:t>Boumba ALM, Malanda Mboungou Moudiongui D, Ngatali SFC, Takale RP, Moukassa D, Peko JF. Oncogenic human papillomavirus in breast cancer: molecular prevalence in a group of Congolese patients. Access Microbiol. 2021;3: 000216. doi:10.1099/acmi.0.000216</w:t>
      </w:r>
    </w:p>
    <w:p w14:paraId="1790C6E0"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37. </w:t>
      </w:r>
      <w:r w:rsidRPr="00B818D9">
        <w:rPr>
          <w:rFonts w:ascii="Times New Roman" w:hAnsi="Times New Roman" w:cs="Times New Roman"/>
          <w:sz w:val="24"/>
          <w:szCs w:val="24"/>
        </w:rPr>
        <w:tab/>
        <w:t>Bouassa R-SM, Nodjikouambaye ZA, Sadjoli D, Adawaye C, Péré H, Veyer D, et al. High prevalence of cervical high-risk human papillomavirus infection mostly covered by Gardasil-9 prophylactic vaccine in adult women living in N’Djamena, Chad. PLOS ONE. 2019;14: e0217486. doi:10.1371/journal.pone.0217486</w:t>
      </w:r>
    </w:p>
    <w:p w14:paraId="282A46EF"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38. </w:t>
      </w:r>
      <w:r w:rsidRPr="00B818D9">
        <w:rPr>
          <w:rFonts w:ascii="Times New Roman" w:hAnsi="Times New Roman" w:cs="Times New Roman"/>
          <w:sz w:val="24"/>
          <w:szCs w:val="24"/>
        </w:rPr>
        <w:tab/>
        <w:t>Adams AR, Nortey PA, Dortey BA, Asmah RH, Wiredu EK. Cervical Human Papillomavirus Prevalence, Genotypes, and Associated Risk Factors among Female Sex Workers in Greater Accra, Ghana. J Oncol. 2019;2019: e8062176. doi:10.1155/2019/8062176</w:t>
      </w:r>
    </w:p>
    <w:p w14:paraId="762DE3E2"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39. Ouédraogo CMR, Rahimy RML, Zohoncon TM, Djigma FW, Yonli AT, Ouermi D, et al. Epidemiology and characterization of high-risk human papillomavirus genotypes in a population of sexually active adolescents in Ouagadougou. J Gynecology Obstetrics Biol Reprod. 2015;44:715–722. doi:10.1016/j.jgyn.2014.12.021</w:t>
      </w:r>
    </w:p>
    <w:p w14:paraId="2ADE46BD" w14:textId="43D8FB4F"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40. </w:t>
      </w:r>
      <w:r w:rsidRPr="00B818D9">
        <w:rPr>
          <w:rFonts w:ascii="Times New Roman" w:hAnsi="Times New Roman" w:cs="Times New Roman"/>
          <w:sz w:val="24"/>
          <w:szCs w:val="24"/>
        </w:rPr>
        <w:tab/>
        <w:t>Watson-Jones D, Baisley K, Brown J, Kavishe B, Andreasen A, Changalucha J, et al. High prevalence and incidence of human papillomavirus in a cohort of healthy young African female subjects. Sex Transm Infect. 2013;89: 358–365. doi:10.1136/sextrans-2012-050685</w:t>
      </w:r>
    </w:p>
    <w:p w14:paraId="2C4C804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41. </w:t>
      </w:r>
      <w:r w:rsidRPr="00B818D9">
        <w:rPr>
          <w:rFonts w:ascii="Times New Roman" w:hAnsi="Times New Roman" w:cs="Times New Roman"/>
          <w:sz w:val="24"/>
          <w:szCs w:val="24"/>
        </w:rPr>
        <w:tab/>
        <w:t>Didelot-Rousseau M-N, Nagot N, Costes-Martineau V, Vallès X, Ouedraogo A, Konate I, et al. Human papillomavirus genotype distribution and cervical squamous intraepithelial lesions among high-risk women with and without HIV-1 infection in Burkina Faso. Br J Cancer. 2006;95: 355–362. doi:10.1038/sj.bjc.6603252</w:t>
      </w:r>
    </w:p>
    <w:p w14:paraId="0DE1DF70"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42. </w:t>
      </w:r>
      <w:r w:rsidRPr="00B818D9">
        <w:rPr>
          <w:rFonts w:ascii="Times New Roman" w:hAnsi="Times New Roman" w:cs="Times New Roman"/>
          <w:sz w:val="24"/>
          <w:szCs w:val="24"/>
        </w:rPr>
        <w:tab/>
        <w:t>Suominen NT, Luukkaala TH, Laprise C, Haataja MA, Grénman SE, Syrjänen SM, et al. Human Papillomavirus Concordance Between Parents and Their Newborn Offspring: Results From the Finnish Family Human Papillomavirus Study. J Infect Dis. 2024;229: 448–456. doi:10.1093/infdis/jiad330</w:t>
      </w:r>
    </w:p>
    <w:p w14:paraId="79651972" w14:textId="77777777" w:rsidR="00072F4A" w:rsidRPr="00B818D9" w:rsidRDefault="00072F4A" w:rsidP="00B818D9">
      <w:pPr>
        <w:pStyle w:val="NormalWeb"/>
        <w:spacing w:line="360" w:lineRule="auto"/>
        <w:jc w:val="both"/>
      </w:pPr>
    </w:p>
    <w:p w14:paraId="0FE5CDEE" w14:textId="77777777" w:rsidR="00072F4A" w:rsidRPr="00B818D9" w:rsidRDefault="00072F4A" w:rsidP="00B818D9">
      <w:pPr>
        <w:pStyle w:val="NormalWeb"/>
        <w:spacing w:line="360" w:lineRule="auto"/>
        <w:jc w:val="both"/>
      </w:pPr>
    </w:p>
    <w:p w14:paraId="59D92172" w14:textId="77777777" w:rsidR="00072F4A" w:rsidRPr="00B818D9" w:rsidRDefault="00072F4A" w:rsidP="00B818D9">
      <w:pPr>
        <w:pStyle w:val="NormalWeb"/>
        <w:spacing w:line="360" w:lineRule="auto"/>
        <w:jc w:val="both"/>
      </w:pPr>
    </w:p>
    <w:p w14:paraId="3E598E42" w14:textId="33F31FA5" w:rsidR="003E5DCD" w:rsidRPr="00B818D9" w:rsidRDefault="003E5DCD" w:rsidP="00B818D9">
      <w:pPr>
        <w:pStyle w:val="NormalWeb"/>
        <w:spacing w:line="360" w:lineRule="auto"/>
        <w:jc w:val="both"/>
      </w:pPr>
    </w:p>
    <w:p w14:paraId="00D895E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
    <w:p w14:paraId="6372AAF7" w14:textId="77777777" w:rsidR="003E5DCD" w:rsidRPr="00B818D9" w:rsidRDefault="003E5DCD" w:rsidP="00B818D9">
      <w:pPr>
        <w:spacing w:after="0" w:line="360" w:lineRule="auto"/>
        <w:jc w:val="both"/>
        <w:rPr>
          <w:rFonts w:ascii="Times New Roman" w:eastAsia="Times New Roman" w:hAnsi="Times New Roman" w:cs="Times New Roman"/>
          <w:noProof w:val="0"/>
          <w:sz w:val="24"/>
          <w:szCs w:val="24"/>
          <w:lang w:eastAsia="fr-FR"/>
        </w:rPr>
      </w:pPr>
    </w:p>
    <w:p w14:paraId="51B4AEF3"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
    <w:p w14:paraId="34B2ED8C" w14:textId="77777777" w:rsidR="003E5DCD" w:rsidRPr="00B818D9" w:rsidRDefault="003E5DCD" w:rsidP="00B818D9">
      <w:pPr>
        <w:spacing w:after="0" w:line="360" w:lineRule="auto"/>
        <w:jc w:val="both"/>
        <w:rPr>
          <w:rFonts w:ascii="Times New Roman" w:eastAsia="Times New Roman" w:hAnsi="Times New Roman" w:cs="Times New Roman"/>
          <w:noProof w:val="0"/>
          <w:sz w:val="24"/>
          <w:szCs w:val="24"/>
          <w:lang w:eastAsia="fr-FR"/>
        </w:rPr>
      </w:pPr>
    </w:p>
    <w:sectPr w:rsidR="003E5DCD" w:rsidRPr="00B818D9" w:rsidSect="00B3721A">
      <w:headerReference w:type="even" r:id="rId13"/>
      <w:headerReference w:type="default" r:id="rId14"/>
      <w:footerReference w:type="even" r:id="rId15"/>
      <w:footerReference w:type="default" r:id="rId16"/>
      <w:headerReference w:type="first" r:id="rId17"/>
      <w:footerReference w:type="first" r:id="rId18"/>
      <w:pgSz w:w="11906" w:h="16838"/>
      <w:pgMar w:top="851"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5-06-07T10:43:00Z" w:initials="U">
    <w:p w14:paraId="35615CE7" w14:textId="77777777" w:rsidR="00482D14" w:rsidRDefault="00482D14" w:rsidP="00482D14">
      <w:pPr>
        <w:pStyle w:val="CommentText"/>
      </w:pPr>
      <w:r>
        <w:rPr>
          <w:rStyle w:val="CommentReference"/>
        </w:rPr>
        <w:annotationRef/>
      </w:r>
      <w:r>
        <w:rPr>
          <w:lang w:val="en-MY"/>
        </w:rPr>
        <w:t xml:space="preserve">Try and add parenthesis and abbreviation at the beginning </w:t>
      </w:r>
    </w:p>
  </w:comment>
  <w:comment w:id="1" w:author="User" w:date="2025-06-07T10:41:00Z" w:initials="U">
    <w:p w14:paraId="2534C9D6" w14:textId="7D41C58A" w:rsidR="00482D14" w:rsidRDefault="00482D14" w:rsidP="00482D14">
      <w:pPr>
        <w:pStyle w:val="CommentText"/>
      </w:pPr>
      <w:r>
        <w:rPr>
          <w:rStyle w:val="CommentReference"/>
        </w:rPr>
        <w:annotationRef/>
      </w:r>
      <w:r>
        <w:rPr>
          <w:lang w:val="en-MY"/>
        </w:rPr>
        <w:t>You mentioned method of data collection and result, but you forget to mention method of data analysis. Please include it.</w:t>
      </w:r>
    </w:p>
  </w:comment>
  <w:comment w:id="2" w:author="User" w:date="2025-06-07T10:46:00Z" w:initials="U">
    <w:p w14:paraId="5CED4B18" w14:textId="77777777" w:rsidR="00482D14" w:rsidRDefault="00482D14" w:rsidP="00482D14">
      <w:pPr>
        <w:pStyle w:val="CommentText"/>
      </w:pPr>
      <w:r>
        <w:rPr>
          <w:rStyle w:val="CommentReference"/>
        </w:rPr>
        <w:annotationRef/>
      </w:r>
      <w:r>
        <w:rPr>
          <w:lang w:val="en-MY"/>
        </w:rPr>
        <w:t xml:space="preserve">What is the full meaning of HPV and DNA? Eg. HIV = Human Immune Virus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615CE7" w15:done="0"/>
  <w15:commentEx w15:paraId="2534C9D6" w15:done="0"/>
  <w15:commentEx w15:paraId="5CED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AA6D7" w16cex:dateUtc="2025-06-07T02:43:00Z"/>
  <w16cex:commentExtensible w16cex:durableId="5AD0D179" w16cex:dateUtc="2025-06-07T02:41:00Z"/>
  <w16cex:commentExtensible w16cex:durableId="4347D2FF" w16cex:dateUtc="2025-06-07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615CE7" w16cid:durableId="217AA6D7"/>
  <w16cid:commentId w16cid:paraId="2534C9D6" w16cid:durableId="5AD0D179"/>
  <w16cid:commentId w16cid:paraId="5CED4B18" w16cid:durableId="4347D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1E43" w14:textId="77777777" w:rsidR="00E94CB4" w:rsidRDefault="00E94CB4" w:rsidP="00E02AFA">
      <w:pPr>
        <w:spacing w:after="0" w:line="240" w:lineRule="auto"/>
      </w:pPr>
      <w:r>
        <w:separator/>
      </w:r>
    </w:p>
  </w:endnote>
  <w:endnote w:type="continuationSeparator" w:id="0">
    <w:p w14:paraId="073663EA" w14:textId="77777777" w:rsidR="00E94CB4" w:rsidRDefault="00E94CB4" w:rsidP="00E0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B3B" w14:textId="77777777" w:rsidR="00E02AFA" w:rsidRDefault="00E02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2832" w14:textId="77777777" w:rsidR="00E02AFA" w:rsidRDefault="00E02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29C6" w14:textId="77777777" w:rsidR="00E02AFA" w:rsidRDefault="00E0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34CA" w14:textId="77777777" w:rsidR="00E94CB4" w:rsidRDefault="00E94CB4" w:rsidP="00E02AFA">
      <w:pPr>
        <w:spacing w:after="0" w:line="240" w:lineRule="auto"/>
      </w:pPr>
      <w:r>
        <w:separator/>
      </w:r>
    </w:p>
  </w:footnote>
  <w:footnote w:type="continuationSeparator" w:id="0">
    <w:p w14:paraId="6933ECA7" w14:textId="77777777" w:rsidR="00E94CB4" w:rsidRDefault="00E94CB4" w:rsidP="00E0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FC90" w14:textId="1ADAF0C8" w:rsidR="00E02AFA" w:rsidRDefault="00000000">
    <w:pPr>
      <w:pStyle w:val="Header"/>
    </w:pPr>
    <w:r>
      <w:pict w14:anchorId="0CD32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7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219A" w14:textId="3E66CF0C" w:rsidR="00E02AFA" w:rsidRDefault="00000000">
    <w:pPr>
      <w:pStyle w:val="Header"/>
    </w:pPr>
    <w:r>
      <w:pict w14:anchorId="250EA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8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A5A1" w14:textId="27029E2B" w:rsidR="00E02AFA" w:rsidRDefault="00000000">
    <w:pPr>
      <w:pStyle w:val="Header"/>
    </w:pPr>
    <w:r>
      <w:pict w14:anchorId="65591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7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1EFF"/>
    <w:multiLevelType w:val="multilevel"/>
    <w:tmpl w:val="0C9ABF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75176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CD"/>
    <w:rsid w:val="00003F3B"/>
    <w:rsid w:val="00053D70"/>
    <w:rsid w:val="00072F4A"/>
    <w:rsid w:val="000A005A"/>
    <w:rsid w:val="0011440B"/>
    <w:rsid w:val="001652B3"/>
    <w:rsid w:val="00194DAB"/>
    <w:rsid w:val="001B53CA"/>
    <w:rsid w:val="002128ED"/>
    <w:rsid w:val="002573E1"/>
    <w:rsid w:val="002733FA"/>
    <w:rsid w:val="002A3058"/>
    <w:rsid w:val="002A5474"/>
    <w:rsid w:val="00302FF7"/>
    <w:rsid w:val="00317300"/>
    <w:rsid w:val="0034416D"/>
    <w:rsid w:val="003A35DF"/>
    <w:rsid w:val="003D7B8E"/>
    <w:rsid w:val="003E5DCD"/>
    <w:rsid w:val="00414C31"/>
    <w:rsid w:val="0041707B"/>
    <w:rsid w:val="004401B1"/>
    <w:rsid w:val="00453246"/>
    <w:rsid w:val="00467EEF"/>
    <w:rsid w:val="00471ABC"/>
    <w:rsid w:val="00482D14"/>
    <w:rsid w:val="004B464A"/>
    <w:rsid w:val="004E41DB"/>
    <w:rsid w:val="00511501"/>
    <w:rsid w:val="0055270B"/>
    <w:rsid w:val="005B1227"/>
    <w:rsid w:val="005D187F"/>
    <w:rsid w:val="005D2613"/>
    <w:rsid w:val="005F05B7"/>
    <w:rsid w:val="005F3840"/>
    <w:rsid w:val="00606DFC"/>
    <w:rsid w:val="00627753"/>
    <w:rsid w:val="00662A29"/>
    <w:rsid w:val="00670B0B"/>
    <w:rsid w:val="006B4802"/>
    <w:rsid w:val="0070439F"/>
    <w:rsid w:val="007D3078"/>
    <w:rsid w:val="007F5E5F"/>
    <w:rsid w:val="008065FB"/>
    <w:rsid w:val="0083052D"/>
    <w:rsid w:val="00843B2D"/>
    <w:rsid w:val="00851136"/>
    <w:rsid w:val="008565B7"/>
    <w:rsid w:val="008579AD"/>
    <w:rsid w:val="00887324"/>
    <w:rsid w:val="008A547E"/>
    <w:rsid w:val="008A7F82"/>
    <w:rsid w:val="008D6CDD"/>
    <w:rsid w:val="00921BDD"/>
    <w:rsid w:val="00954959"/>
    <w:rsid w:val="00972914"/>
    <w:rsid w:val="009730F5"/>
    <w:rsid w:val="009E26C1"/>
    <w:rsid w:val="00A57B30"/>
    <w:rsid w:val="00A92662"/>
    <w:rsid w:val="00AF05B7"/>
    <w:rsid w:val="00B03A84"/>
    <w:rsid w:val="00B0568F"/>
    <w:rsid w:val="00B3721A"/>
    <w:rsid w:val="00B818D9"/>
    <w:rsid w:val="00B9547E"/>
    <w:rsid w:val="00B975D4"/>
    <w:rsid w:val="00BF0AF7"/>
    <w:rsid w:val="00C5459D"/>
    <w:rsid w:val="00C63B6B"/>
    <w:rsid w:val="00C8218F"/>
    <w:rsid w:val="00CE16CE"/>
    <w:rsid w:val="00D05E55"/>
    <w:rsid w:val="00D22422"/>
    <w:rsid w:val="00D23EC6"/>
    <w:rsid w:val="00D44C8F"/>
    <w:rsid w:val="00D53E35"/>
    <w:rsid w:val="00D55F0D"/>
    <w:rsid w:val="00DA6BF9"/>
    <w:rsid w:val="00DD5AE6"/>
    <w:rsid w:val="00E00833"/>
    <w:rsid w:val="00E02AFA"/>
    <w:rsid w:val="00E05751"/>
    <w:rsid w:val="00E11D28"/>
    <w:rsid w:val="00E15643"/>
    <w:rsid w:val="00E3431F"/>
    <w:rsid w:val="00E94CB4"/>
    <w:rsid w:val="00EE053B"/>
    <w:rsid w:val="00F0655D"/>
    <w:rsid w:val="00F44D36"/>
    <w:rsid w:val="00F75328"/>
    <w:rsid w:val="00F8688A"/>
    <w:rsid w:val="00F95159"/>
    <w:rsid w:val="00FA1CC1"/>
    <w:rsid w:val="00FA31EC"/>
    <w:rsid w:val="00FB19EE"/>
    <w:rsid w:val="00FB6ACF"/>
    <w:rsid w:val="00FD64A8"/>
    <w:rsid w:val="00FF2A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67D8"/>
  <w15:chartTrackingRefBased/>
  <w15:docId w15:val="{AD404585-4CD7-45CB-892D-3AE425B6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2">
    <w:name w:val="heading 2"/>
    <w:basedOn w:val="Normal"/>
    <w:next w:val="Normal"/>
    <w:link w:val="Heading2Char"/>
    <w:uiPriority w:val="9"/>
    <w:unhideWhenUsed/>
    <w:qFormat/>
    <w:rsid w:val="00E15643"/>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noProof w:val="0"/>
      <w:color w:val="2F5496" w:themeColor="accent1" w:themeShade="BF"/>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CD"/>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styleId="Hyperlink">
    <w:name w:val="Hyperlink"/>
    <w:basedOn w:val="DefaultParagraphFont"/>
    <w:uiPriority w:val="99"/>
    <w:unhideWhenUsed/>
    <w:rsid w:val="003E5DCD"/>
    <w:rPr>
      <w:color w:val="0000FF"/>
      <w:u w:val="single"/>
    </w:rPr>
  </w:style>
  <w:style w:type="character" w:customStyle="1" w:styleId="Heading2Char">
    <w:name w:val="Heading 2 Char"/>
    <w:basedOn w:val="DefaultParagraphFont"/>
    <w:link w:val="Heading2"/>
    <w:uiPriority w:val="9"/>
    <w:rsid w:val="00E15643"/>
    <w:rPr>
      <w:rFonts w:asciiTheme="majorHAnsi" w:eastAsiaTheme="majorEastAsia" w:hAnsiTheme="majorHAnsi" w:cstheme="majorBidi"/>
      <w:color w:val="2F5496" w:themeColor="accent1" w:themeShade="BF"/>
      <w:sz w:val="26"/>
      <w:szCs w:val="26"/>
      <w:bdr w:val="nil"/>
      <w:lang w:val="en-US"/>
    </w:rPr>
  </w:style>
  <w:style w:type="table" w:styleId="TableGrid">
    <w:name w:val="Table Grid"/>
    <w:basedOn w:val="TableNormal"/>
    <w:uiPriority w:val="39"/>
    <w:rsid w:val="00DD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55D"/>
    <w:pPr>
      <w:ind w:left="720"/>
      <w:contextualSpacing/>
    </w:pPr>
  </w:style>
  <w:style w:type="character" w:styleId="UnresolvedMention">
    <w:name w:val="Unresolved Mention"/>
    <w:basedOn w:val="DefaultParagraphFont"/>
    <w:uiPriority w:val="99"/>
    <w:semiHidden/>
    <w:unhideWhenUsed/>
    <w:rsid w:val="00317300"/>
    <w:rPr>
      <w:color w:val="605E5C"/>
      <w:shd w:val="clear" w:color="auto" w:fill="E1DFDD"/>
    </w:rPr>
  </w:style>
  <w:style w:type="paragraph" w:styleId="Header">
    <w:name w:val="header"/>
    <w:basedOn w:val="Normal"/>
    <w:link w:val="HeaderChar"/>
    <w:uiPriority w:val="99"/>
    <w:unhideWhenUsed/>
    <w:rsid w:val="00E0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FA"/>
    <w:rPr>
      <w:noProof/>
    </w:rPr>
  </w:style>
  <w:style w:type="paragraph" w:styleId="Footer">
    <w:name w:val="footer"/>
    <w:basedOn w:val="Normal"/>
    <w:link w:val="FooterChar"/>
    <w:uiPriority w:val="99"/>
    <w:unhideWhenUsed/>
    <w:rsid w:val="00E0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FA"/>
    <w:rPr>
      <w:noProof/>
    </w:rPr>
  </w:style>
  <w:style w:type="character" w:styleId="CommentReference">
    <w:name w:val="annotation reference"/>
    <w:basedOn w:val="DefaultParagraphFont"/>
    <w:uiPriority w:val="99"/>
    <w:semiHidden/>
    <w:unhideWhenUsed/>
    <w:rsid w:val="00482D14"/>
    <w:rPr>
      <w:sz w:val="16"/>
      <w:szCs w:val="16"/>
    </w:rPr>
  </w:style>
  <w:style w:type="paragraph" w:styleId="CommentText">
    <w:name w:val="annotation text"/>
    <w:basedOn w:val="Normal"/>
    <w:link w:val="CommentTextChar"/>
    <w:uiPriority w:val="99"/>
    <w:unhideWhenUsed/>
    <w:rsid w:val="00482D14"/>
    <w:pPr>
      <w:spacing w:line="240" w:lineRule="auto"/>
    </w:pPr>
    <w:rPr>
      <w:sz w:val="20"/>
      <w:szCs w:val="20"/>
    </w:rPr>
  </w:style>
  <w:style w:type="character" w:customStyle="1" w:styleId="CommentTextChar">
    <w:name w:val="Comment Text Char"/>
    <w:basedOn w:val="DefaultParagraphFont"/>
    <w:link w:val="CommentText"/>
    <w:uiPriority w:val="99"/>
    <w:rsid w:val="00482D14"/>
    <w:rPr>
      <w:noProof/>
      <w:sz w:val="20"/>
      <w:szCs w:val="20"/>
    </w:rPr>
  </w:style>
  <w:style w:type="paragraph" w:styleId="CommentSubject">
    <w:name w:val="annotation subject"/>
    <w:basedOn w:val="CommentText"/>
    <w:next w:val="CommentText"/>
    <w:link w:val="CommentSubjectChar"/>
    <w:uiPriority w:val="99"/>
    <w:semiHidden/>
    <w:unhideWhenUsed/>
    <w:rsid w:val="00482D14"/>
    <w:rPr>
      <w:b/>
      <w:bCs/>
    </w:rPr>
  </w:style>
  <w:style w:type="character" w:customStyle="1" w:styleId="CommentSubjectChar">
    <w:name w:val="Comment Subject Char"/>
    <w:basedOn w:val="CommentTextChar"/>
    <w:link w:val="CommentSubject"/>
    <w:uiPriority w:val="99"/>
    <w:semiHidden/>
    <w:rsid w:val="00482D14"/>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6898">
      <w:bodyDiv w:val="1"/>
      <w:marLeft w:val="0"/>
      <w:marRight w:val="0"/>
      <w:marTop w:val="0"/>
      <w:marBottom w:val="0"/>
      <w:divBdr>
        <w:top w:val="none" w:sz="0" w:space="0" w:color="auto"/>
        <w:left w:val="none" w:sz="0" w:space="0" w:color="auto"/>
        <w:bottom w:val="none" w:sz="0" w:space="0" w:color="auto"/>
        <w:right w:val="none" w:sz="0" w:space="0" w:color="auto"/>
      </w:divBdr>
    </w:div>
    <w:div w:id="33698582">
      <w:bodyDiv w:val="1"/>
      <w:marLeft w:val="0"/>
      <w:marRight w:val="0"/>
      <w:marTop w:val="0"/>
      <w:marBottom w:val="0"/>
      <w:divBdr>
        <w:top w:val="none" w:sz="0" w:space="0" w:color="auto"/>
        <w:left w:val="none" w:sz="0" w:space="0" w:color="auto"/>
        <w:bottom w:val="none" w:sz="0" w:space="0" w:color="auto"/>
        <w:right w:val="none" w:sz="0" w:space="0" w:color="auto"/>
      </w:divBdr>
    </w:div>
    <w:div w:id="66877539">
      <w:bodyDiv w:val="1"/>
      <w:marLeft w:val="0"/>
      <w:marRight w:val="0"/>
      <w:marTop w:val="0"/>
      <w:marBottom w:val="0"/>
      <w:divBdr>
        <w:top w:val="none" w:sz="0" w:space="0" w:color="auto"/>
        <w:left w:val="none" w:sz="0" w:space="0" w:color="auto"/>
        <w:bottom w:val="none" w:sz="0" w:space="0" w:color="auto"/>
        <w:right w:val="none" w:sz="0" w:space="0" w:color="auto"/>
      </w:divBdr>
    </w:div>
    <w:div w:id="308482276">
      <w:bodyDiv w:val="1"/>
      <w:marLeft w:val="0"/>
      <w:marRight w:val="0"/>
      <w:marTop w:val="0"/>
      <w:marBottom w:val="0"/>
      <w:divBdr>
        <w:top w:val="none" w:sz="0" w:space="0" w:color="auto"/>
        <w:left w:val="none" w:sz="0" w:space="0" w:color="auto"/>
        <w:bottom w:val="none" w:sz="0" w:space="0" w:color="auto"/>
        <w:right w:val="none" w:sz="0" w:space="0" w:color="auto"/>
      </w:divBdr>
    </w:div>
    <w:div w:id="325789911">
      <w:bodyDiv w:val="1"/>
      <w:marLeft w:val="0"/>
      <w:marRight w:val="0"/>
      <w:marTop w:val="0"/>
      <w:marBottom w:val="0"/>
      <w:divBdr>
        <w:top w:val="none" w:sz="0" w:space="0" w:color="auto"/>
        <w:left w:val="none" w:sz="0" w:space="0" w:color="auto"/>
        <w:bottom w:val="none" w:sz="0" w:space="0" w:color="auto"/>
        <w:right w:val="none" w:sz="0" w:space="0" w:color="auto"/>
      </w:divBdr>
    </w:div>
    <w:div w:id="479077257">
      <w:bodyDiv w:val="1"/>
      <w:marLeft w:val="0"/>
      <w:marRight w:val="0"/>
      <w:marTop w:val="0"/>
      <w:marBottom w:val="0"/>
      <w:divBdr>
        <w:top w:val="none" w:sz="0" w:space="0" w:color="auto"/>
        <w:left w:val="none" w:sz="0" w:space="0" w:color="auto"/>
        <w:bottom w:val="none" w:sz="0" w:space="0" w:color="auto"/>
        <w:right w:val="none" w:sz="0" w:space="0" w:color="auto"/>
      </w:divBdr>
    </w:div>
    <w:div w:id="571740044">
      <w:bodyDiv w:val="1"/>
      <w:marLeft w:val="0"/>
      <w:marRight w:val="0"/>
      <w:marTop w:val="0"/>
      <w:marBottom w:val="0"/>
      <w:divBdr>
        <w:top w:val="none" w:sz="0" w:space="0" w:color="auto"/>
        <w:left w:val="none" w:sz="0" w:space="0" w:color="auto"/>
        <w:bottom w:val="none" w:sz="0" w:space="0" w:color="auto"/>
        <w:right w:val="none" w:sz="0" w:space="0" w:color="auto"/>
      </w:divBdr>
    </w:div>
    <w:div w:id="584341452">
      <w:bodyDiv w:val="1"/>
      <w:marLeft w:val="0"/>
      <w:marRight w:val="0"/>
      <w:marTop w:val="0"/>
      <w:marBottom w:val="0"/>
      <w:divBdr>
        <w:top w:val="none" w:sz="0" w:space="0" w:color="auto"/>
        <w:left w:val="none" w:sz="0" w:space="0" w:color="auto"/>
        <w:bottom w:val="none" w:sz="0" w:space="0" w:color="auto"/>
        <w:right w:val="none" w:sz="0" w:space="0" w:color="auto"/>
      </w:divBdr>
    </w:div>
    <w:div w:id="729813482">
      <w:bodyDiv w:val="1"/>
      <w:marLeft w:val="0"/>
      <w:marRight w:val="0"/>
      <w:marTop w:val="0"/>
      <w:marBottom w:val="0"/>
      <w:divBdr>
        <w:top w:val="none" w:sz="0" w:space="0" w:color="auto"/>
        <w:left w:val="none" w:sz="0" w:space="0" w:color="auto"/>
        <w:bottom w:val="none" w:sz="0" w:space="0" w:color="auto"/>
        <w:right w:val="none" w:sz="0" w:space="0" w:color="auto"/>
      </w:divBdr>
    </w:div>
    <w:div w:id="749233577">
      <w:bodyDiv w:val="1"/>
      <w:marLeft w:val="0"/>
      <w:marRight w:val="0"/>
      <w:marTop w:val="0"/>
      <w:marBottom w:val="0"/>
      <w:divBdr>
        <w:top w:val="none" w:sz="0" w:space="0" w:color="auto"/>
        <w:left w:val="none" w:sz="0" w:space="0" w:color="auto"/>
        <w:bottom w:val="none" w:sz="0" w:space="0" w:color="auto"/>
        <w:right w:val="none" w:sz="0" w:space="0" w:color="auto"/>
      </w:divBdr>
    </w:div>
    <w:div w:id="860162641">
      <w:bodyDiv w:val="1"/>
      <w:marLeft w:val="0"/>
      <w:marRight w:val="0"/>
      <w:marTop w:val="0"/>
      <w:marBottom w:val="0"/>
      <w:divBdr>
        <w:top w:val="none" w:sz="0" w:space="0" w:color="auto"/>
        <w:left w:val="none" w:sz="0" w:space="0" w:color="auto"/>
        <w:bottom w:val="none" w:sz="0" w:space="0" w:color="auto"/>
        <w:right w:val="none" w:sz="0" w:space="0" w:color="auto"/>
      </w:divBdr>
    </w:div>
    <w:div w:id="867303612">
      <w:bodyDiv w:val="1"/>
      <w:marLeft w:val="0"/>
      <w:marRight w:val="0"/>
      <w:marTop w:val="0"/>
      <w:marBottom w:val="0"/>
      <w:divBdr>
        <w:top w:val="none" w:sz="0" w:space="0" w:color="auto"/>
        <w:left w:val="none" w:sz="0" w:space="0" w:color="auto"/>
        <w:bottom w:val="none" w:sz="0" w:space="0" w:color="auto"/>
        <w:right w:val="none" w:sz="0" w:space="0" w:color="auto"/>
      </w:divBdr>
    </w:div>
    <w:div w:id="1120563965">
      <w:bodyDiv w:val="1"/>
      <w:marLeft w:val="0"/>
      <w:marRight w:val="0"/>
      <w:marTop w:val="0"/>
      <w:marBottom w:val="0"/>
      <w:divBdr>
        <w:top w:val="none" w:sz="0" w:space="0" w:color="auto"/>
        <w:left w:val="none" w:sz="0" w:space="0" w:color="auto"/>
        <w:bottom w:val="none" w:sz="0" w:space="0" w:color="auto"/>
        <w:right w:val="none" w:sz="0" w:space="0" w:color="auto"/>
      </w:divBdr>
    </w:div>
    <w:div w:id="1123428729">
      <w:bodyDiv w:val="1"/>
      <w:marLeft w:val="0"/>
      <w:marRight w:val="0"/>
      <w:marTop w:val="0"/>
      <w:marBottom w:val="0"/>
      <w:divBdr>
        <w:top w:val="none" w:sz="0" w:space="0" w:color="auto"/>
        <w:left w:val="none" w:sz="0" w:space="0" w:color="auto"/>
        <w:bottom w:val="none" w:sz="0" w:space="0" w:color="auto"/>
        <w:right w:val="none" w:sz="0" w:space="0" w:color="auto"/>
      </w:divBdr>
    </w:div>
    <w:div w:id="1187869115">
      <w:bodyDiv w:val="1"/>
      <w:marLeft w:val="0"/>
      <w:marRight w:val="0"/>
      <w:marTop w:val="0"/>
      <w:marBottom w:val="0"/>
      <w:divBdr>
        <w:top w:val="none" w:sz="0" w:space="0" w:color="auto"/>
        <w:left w:val="none" w:sz="0" w:space="0" w:color="auto"/>
        <w:bottom w:val="none" w:sz="0" w:space="0" w:color="auto"/>
        <w:right w:val="none" w:sz="0" w:space="0" w:color="auto"/>
      </w:divBdr>
    </w:div>
    <w:div w:id="1337733463">
      <w:bodyDiv w:val="1"/>
      <w:marLeft w:val="0"/>
      <w:marRight w:val="0"/>
      <w:marTop w:val="0"/>
      <w:marBottom w:val="0"/>
      <w:divBdr>
        <w:top w:val="none" w:sz="0" w:space="0" w:color="auto"/>
        <w:left w:val="none" w:sz="0" w:space="0" w:color="auto"/>
        <w:bottom w:val="none" w:sz="0" w:space="0" w:color="auto"/>
        <w:right w:val="none" w:sz="0" w:space="0" w:color="auto"/>
      </w:divBdr>
    </w:div>
    <w:div w:id="1518303687">
      <w:bodyDiv w:val="1"/>
      <w:marLeft w:val="0"/>
      <w:marRight w:val="0"/>
      <w:marTop w:val="0"/>
      <w:marBottom w:val="0"/>
      <w:divBdr>
        <w:top w:val="none" w:sz="0" w:space="0" w:color="auto"/>
        <w:left w:val="none" w:sz="0" w:space="0" w:color="auto"/>
        <w:bottom w:val="none" w:sz="0" w:space="0" w:color="auto"/>
        <w:right w:val="none" w:sz="0" w:space="0" w:color="auto"/>
      </w:divBdr>
    </w:div>
    <w:div w:id="1549103717">
      <w:bodyDiv w:val="1"/>
      <w:marLeft w:val="0"/>
      <w:marRight w:val="0"/>
      <w:marTop w:val="0"/>
      <w:marBottom w:val="0"/>
      <w:divBdr>
        <w:top w:val="none" w:sz="0" w:space="0" w:color="auto"/>
        <w:left w:val="none" w:sz="0" w:space="0" w:color="auto"/>
        <w:bottom w:val="none" w:sz="0" w:space="0" w:color="auto"/>
        <w:right w:val="none" w:sz="0" w:space="0" w:color="auto"/>
      </w:divBdr>
    </w:div>
    <w:div w:id="1788960298">
      <w:bodyDiv w:val="1"/>
      <w:marLeft w:val="0"/>
      <w:marRight w:val="0"/>
      <w:marTop w:val="0"/>
      <w:marBottom w:val="0"/>
      <w:divBdr>
        <w:top w:val="none" w:sz="0" w:space="0" w:color="auto"/>
        <w:left w:val="none" w:sz="0" w:space="0" w:color="auto"/>
        <w:bottom w:val="none" w:sz="0" w:space="0" w:color="auto"/>
        <w:right w:val="none" w:sz="0" w:space="0" w:color="auto"/>
      </w:divBdr>
    </w:div>
    <w:div w:id="1843620026">
      <w:bodyDiv w:val="1"/>
      <w:marLeft w:val="0"/>
      <w:marRight w:val="0"/>
      <w:marTop w:val="0"/>
      <w:marBottom w:val="0"/>
      <w:divBdr>
        <w:top w:val="none" w:sz="0" w:space="0" w:color="auto"/>
        <w:left w:val="none" w:sz="0" w:space="0" w:color="auto"/>
        <w:bottom w:val="none" w:sz="0" w:space="0" w:color="auto"/>
        <w:right w:val="none" w:sz="0" w:space="0" w:color="auto"/>
      </w:divBdr>
    </w:div>
    <w:div w:id="1901164082">
      <w:bodyDiv w:val="1"/>
      <w:marLeft w:val="0"/>
      <w:marRight w:val="0"/>
      <w:marTop w:val="0"/>
      <w:marBottom w:val="0"/>
      <w:divBdr>
        <w:top w:val="none" w:sz="0" w:space="0" w:color="auto"/>
        <w:left w:val="none" w:sz="0" w:space="0" w:color="auto"/>
        <w:bottom w:val="none" w:sz="0" w:space="0" w:color="auto"/>
        <w:right w:val="none" w:sz="0" w:space="0" w:color="auto"/>
      </w:divBdr>
    </w:div>
    <w:div w:id="2067139808">
      <w:bodyDiv w:val="1"/>
      <w:marLeft w:val="0"/>
      <w:marRight w:val="0"/>
      <w:marTop w:val="0"/>
      <w:marBottom w:val="0"/>
      <w:divBdr>
        <w:top w:val="none" w:sz="0" w:space="0" w:color="auto"/>
        <w:left w:val="none" w:sz="0" w:space="0" w:color="auto"/>
        <w:bottom w:val="none" w:sz="0" w:space="0" w:color="auto"/>
        <w:right w:val="none" w:sz="0" w:space="0" w:color="auto"/>
      </w:divBdr>
    </w:div>
    <w:div w:id="2121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ajol.info/index.php/pamj/article/view/20808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sante.ml/handle/123456789/5881"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18</Pages>
  <Words>5232</Words>
  <Characters>29829</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 Bredin Bissala Nkounkou</dc:creator>
  <cp:keywords/>
  <dc:description/>
  <cp:lastModifiedBy>User</cp:lastModifiedBy>
  <cp:revision>93</cp:revision>
  <cp:lastPrinted>2025-05-26T10:18:00Z</cp:lastPrinted>
  <dcterms:created xsi:type="dcterms:W3CDTF">2025-05-25T08:15:00Z</dcterms:created>
  <dcterms:modified xsi:type="dcterms:W3CDTF">2025-06-07T02:56:00Z</dcterms:modified>
</cp:coreProperties>
</file>