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EB0BAC" w14:textId="77777777" w:rsidR="00292AC1" w:rsidRPr="002C485C" w:rsidRDefault="00292AC1" w:rsidP="00292AC1">
      <w:pPr>
        <w:spacing w:line="360" w:lineRule="auto"/>
        <w:rPr>
          <w:rFonts w:ascii="Times New Roman" w:hAnsi="Times New Roman" w:cs="Times New Roman"/>
          <w:bCs/>
          <w:color w:val="000000" w:themeColor="text1"/>
          <w:sz w:val="24"/>
          <w:szCs w:val="24"/>
        </w:rPr>
      </w:pPr>
      <w:commentRangeStart w:id="0"/>
      <w:r w:rsidRPr="002C485C">
        <w:rPr>
          <w:rFonts w:ascii="Times New Roman" w:hAnsi="Times New Roman" w:cs="Times New Roman"/>
          <w:bCs/>
          <w:color w:val="000000" w:themeColor="text1"/>
          <w:sz w:val="24"/>
          <w:szCs w:val="24"/>
        </w:rPr>
        <w:t>Structure and Composition of Vegetation along an altitudinal gradient in Outer Seraj Region of Kullu District of Himachal Pradesh, India</w:t>
      </w:r>
      <w:commentRangeEnd w:id="0"/>
      <w:r w:rsidR="001602F3">
        <w:rPr>
          <w:rStyle w:val="Refdecomentario"/>
        </w:rPr>
        <w:commentReference w:id="0"/>
      </w:r>
    </w:p>
    <w:p w14:paraId="0B2B803B" w14:textId="77777777" w:rsidR="00292AC1" w:rsidRPr="002C485C" w:rsidRDefault="00292AC1" w:rsidP="00292AC1">
      <w:pPr>
        <w:pStyle w:val="Prrafodelista"/>
        <w:jc w:val="both"/>
        <w:rPr>
          <w:rFonts w:ascii="Times New Roman" w:hAnsi="Times New Roman" w:cs="Times New Roman"/>
          <w:bCs/>
          <w:sz w:val="24"/>
          <w:szCs w:val="24"/>
        </w:rPr>
      </w:pPr>
    </w:p>
    <w:p w14:paraId="23583AC6" w14:textId="77777777" w:rsidR="005905B1" w:rsidRPr="005E0B9A" w:rsidRDefault="005905B1" w:rsidP="005905B1">
      <w:pPr>
        <w:spacing w:line="360" w:lineRule="auto"/>
        <w:jc w:val="both"/>
        <w:rPr>
          <w:rFonts w:ascii="Times New Roman" w:hAnsi="Times New Roman" w:cs="Times New Roman"/>
          <w:color w:val="000000" w:themeColor="text1"/>
          <w:sz w:val="24"/>
          <w:szCs w:val="24"/>
        </w:rPr>
      </w:pPr>
      <w:r w:rsidRPr="005E0B9A">
        <w:rPr>
          <w:rFonts w:ascii="Times New Roman" w:hAnsi="Times New Roman" w:cs="Times New Roman"/>
          <w:b/>
          <w:bCs/>
          <w:color w:val="000000" w:themeColor="text1"/>
          <w:sz w:val="24"/>
          <w:szCs w:val="24"/>
        </w:rPr>
        <w:t xml:space="preserve">ABSTRACT </w:t>
      </w:r>
      <w:bookmarkStart w:id="1" w:name="_GoBack"/>
      <w:bookmarkEnd w:id="1"/>
    </w:p>
    <w:p w14:paraId="0AD37335" w14:textId="77777777" w:rsidR="005905B1" w:rsidRDefault="005905B1" w:rsidP="005905B1">
      <w:pPr>
        <w:spacing w:line="360"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P</w:t>
      </w:r>
      <w:r w:rsidRPr="00B52508">
        <w:rPr>
          <w:rFonts w:ascii="Times New Roman" w:hAnsi="Times New Roman" w:cs="Times New Roman"/>
          <w:iCs/>
          <w:color w:val="000000" w:themeColor="text1"/>
          <w:sz w:val="24"/>
          <w:szCs w:val="24"/>
        </w:rPr>
        <w:t xml:space="preserve">hytosociological </w:t>
      </w:r>
      <w:r>
        <w:rPr>
          <w:rFonts w:ascii="Times New Roman" w:hAnsi="Times New Roman" w:cs="Times New Roman"/>
          <w:iCs/>
          <w:color w:val="000000" w:themeColor="text1"/>
          <w:sz w:val="24"/>
          <w:szCs w:val="24"/>
        </w:rPr>
        <w:t>characteristics</w:t>
      </w:r>
      <w:r w:rsidRPr="00B52508">
        <w:rPr>
          <w:rFonts w:ascii="Times New Roman" w:hAnsi="Times New Roman" w:cs="Times New Roman"/>
          <w:iCs/>
          <w:color w:val="000000" w:themeColor="text1"/>
          <w:sz w:val="24"/>
          <w:szCs w:val="24"/>
        </w:rPr>
        <w:t xml:space="preserve"> of tree species alon</w:t>
      </w:r>
      <w:r>
        <w:rPr>
          <w:rFonts w:ascii="Times New Roman" w:hAnsi="Times New Roman" w:cs="Times New Roman"/>
          <w:iCs/>
          <w:color w:val="000000" w:themeColor="text1"/>
          <w:sz w:val="24"/>
          <w:szCs w:val="24"/>
        </w:rPr>
        <w:t xml:space="preserve">g an altitudinal gradient in Anni block of </w:t>
      </w:r>
      <w:r w:rsidRPr="00B52508">
        <w:rPr>
          <w:rFonts w:ascii="Times New Roman" w:hAnsi="Times New Roman" w:cs="Times New Roman"/>
          <w:iCs/>
          <w:color w:val="000000" w:themeColor="text1"/>
          <w:sz w:val="24"/>
          <w:szCs w:val="24"/>
        </w:rPr>
        <w:t>Outer Seraj area of Kullu d</w:t>
      </w:r>
      <w:r>
        <w:rPr>
          <w:rFonts w:ascii="Times New Roman" w:hAnsi="Times New Roman" w:cs="Times New Roman"/>
          <w:iCs/>
          <w:color w:val="000000" w:themeColor="text1"/>
          <w:sz w:val="24"/>
          <w:szCs w:val="24"/>
        </w:rPr>
        <w:t>istrict was</w:t>
      </w:r>
      <w:r w:rsidRPr="002D12F7">
        <w:rPr>
          <w:rFonts w:ascii="Times New Roman" w:hAnsi="Times New Roman" w:cs="Times New Roman"/>
          <w:iCs/>
          <w:color w:val="000000" w:themeColor="text1"/>
          <w:sz w:val="24"/>
          <w:szCs w:val="24"/>
        </w:rPr>
        <w:t xml:space="preserve"> </w:t>
      </w:r>
      <w:r>
        <w:rPr>
          <w:rFonts w:ascii="Times New Roman" w:hAnsi="Times New Roman" w:cs="Times New Roman"/>
          <w:iCs/>
          <w:color w:val="000000" w:themeColor="text1"/>
          <w:sz w:val="24"/>
          <w:szCs w:val="24"/>
        </w:rPr>
        <w:t xml:space="preserve">documented and </w:t>
      </w:r>
      <w:r w:rsidRPr="002D12F7">
        <w:rPr>
          <w:rFonts w:ascii="Times New Roman" w:hAnsi="Times New Roman" w:cs="Times New Roman"/>
          <w:iCs/>
          <w:color w:val="000000" w:themeColor="text1"/>
          <w:sz w:val="24"/>
          <w:szCs w:val="24"/>
        </w:rPr>
        <w:t xml:space="preserve">analyzed </w:t>
      </w:r>
      <w:r>
        <w:rPr>
          <w:rFonts w:ascii="Times New Roman" w:hAnsi="Times New Roman" w:cs="Times New Roman"/>
          <w:iCs/>
          <w:color w:val="000000" w:themeColor="text1"/>
          <w:sz w:val="24"/>
          <w:szCs w:val="24"/>
        </w:rPr>
        <w:t>during the period</w:t>
      </w:r>
      <w:r w:rsidRPr="002D12F7">
        <w:rPr>
          <w:rFonts w:ascii="Times New Roman" w:hAnsi="Times New Roman" w:cs="Times New Roman"/>
          <w:iCs/>
          <w:color w:val="000000" w:themeColor="text1"/>
          <w:sz w:val="24"/>
          <w:szCs w:val="24"/>
        </w:rPr>
        <w:t xml:space="preserve"> 2022 and 2024.</w:t>
      </w:r>
      <w:r w:rsidRPr="00B52508">
        <w:rPr>
          <w:rFonts w:ascii="Times New Roman" w:hAnsi="Times New Roman" w:cs="Times New Roman"/>
          <w:iCs/>
          <w:color w:val="000000" w:themeColor="text1"/>
          <w:sz w:val="24"/>
          <w:szCs w:val="24"/>
        </w:rPr>
        <w:t xml:space="preserve"> </w:t>
      </w:r>
      <w:r w:rsidRPr="002D12F7">
        <w:rPr>
          <w:rFonts w:ascii="Times New Roman" w:hAnsi="Times New Roman" w:cs="Times New Roman"/>
          <w:sz w:val="24"/>
          <w:szCs w:val="24"/>
        </w:rPr>
        <w:t>The vegetation composition of plant species in</w:t>
      </w:r>
      <w:r>
        <w:rPr>
          <w:rFonts w:ascii="Times New Roman" w:hAnsi="Times New Roman" w:cs="Times New Roman"/>
          <w:sz w:val="24"/>
          <w:szCs w:val="24"/>
        </w:rPr>
        <w:t xml:space="preserve"> three elevation ranges </w:t>
      </w:r>
      <w:r w:rsidRPr="002D12F7">
        <w:rPr>
          <w:rFonts w:ascii="Times New Roman" w:hAnsi="Times New Roman" w:cs="Times New Roman"/>
          <w:sz w:val="24"/>
          <w:szCs w:val="24"/>
        </w:rPr>
        <w:t xml:space="preserve">has been determined using a variety of phytosociological and diversity </w:t>
      </w:r>
      <w:r>
        <w:rPr>
          <w:rFonts w:ascii="Times New Roman" w:hAnsi="Times New Roman" w:cs="Times New Roman"/>
          <w:sz w:val="24"/>
          <w:szCs w:val="24"/>
        </w:rPr>
        <w:t>indices</w:t>
      </w:r>
      <w:r w:rsidRPr="001958DC">
        <w:rPr>
          <w:rFonts w:ascii="Times New Roman" w:hAnsi="Times New Roman" w:cs="Times New Roman"/>
          <w:sz w:val="24"/>
          <w:szCs w:val="24"/>
        </w:rPr>
        <w:t xml:space="preserve">. </w:t>
      </w:r>
      <w:r>
        <w:rPr>
          <w:rFonts w:ascii="Times New Roman" w:hAnsi="Times New Roman" w:cs="Times New Roman"/>
          <w:bCs/>
          <w:sz w:val="24"/>
          <w:szCs w:val="24"/>
        </w:rPr>
        <w:t>A total of 101 species (33 trees, 28 shrub species and 40</w:t>
      </w:r>
      <w:r w:rsidRPr="00D73678">
        <w:rPr>
          <w:rFonts w:ascii="Times New Roman" w:hAnsi="Times New Roman" w:cs="Times New Roman"/>
          <w:bCs/>
          <w:sz w:val="24"/>
          <w:szCs w:val="24"/>
        </w:rPr>
        <w:t xml:space="preserve"> herb species)</w:t>
      </w:r>
      <w:r w:rsidRPr="00D73678">
        <w:rPr>
          <w:rFonts w:ascii="Times New Roman" w:hAnsi="Times New Roman" w:cs="Times New Roman"/>
          <w:b/>
          <w:bCs/>
          <w:sz w:val="24"/>
          <w:szCs w:val="24"/>
        </w:rPr>
        <w:t xml:space="preserve"> </w:t>
      </w:r>
      <w:r>
        <w:rPr>
          <w:rFonts w:ascii="Times New Roman" w:hAnsi="Times New Roman" w:cs="Times New Roman"/>
          <w:bCs/>
          <w:sz w:val="24"/>
          <w:szCs w:val="24"/>
        </w:rPr>
        <w:t>belonging to 90 genera and 46</w:t>
      </w:r>
      <w:r w:rsidRPr="00D73678">
        <w:rPr>
          <w:rFonts w:ascii="Times New Roman" w:hAnsi="Times New Roman" w:cs="Times New Roman"/>
          <w:bCs/>
          <w:sz w:val="24"/>
          <w:szCs w:val="24"/>
        </w:rPr>
        <w:t xml:space="preserve"> families</w:t>
      </w:r>
      <w:r>
        <w:rPr>
          <w:rFonts w:ascii="Times New Roman" w:hAnsi="Times New Roman" w:cs="Times New Roman"/>
          <w:bCs/>
          <w:sz w:val="24"/>
          <w:szCs w:val="24"/>
        </w:rPr>
        <w:t xml:space="preserve"> were recorded in the study area and dominant families were Rosaceae (12</w:t>
      </w:r>
      <w:r w:rsidRPr="0074748C">
        <w:rPr>
          <w:rFonts w:ascii="Times New Roman" w:hAnsi="Times New Roman" w:cs="Times New Roman"/>
          <w:bCs/>
          <w:sz w:val="24"/>
          <w:szCs w:val="24"/>
        </w:rPr>
        <w:t xml:space="preserve"> spp.</w:t>
      </w:r>
      <w:r>
        <w:rPr>
          <w:rFonts w:ascii="Times New Roman" w:hAnsi="Times New Roman" w:cs="Times New Roman"/>
          <w:bCs/>
          <w:sz w:val="24"/>
          <w:szCs w:val="24"/>
        </w:rPr>
        <w:t xml:space="preserve">), </w:t>
      </w:r>
      <w:r w:rsidRPr="0074748C">
        <w:rPr>
          <w:rFonts w:ascii="Times New Roman" w:hAnsi="Times New Roman" w:cs="Times New Roman"/>
          <w:bCs/>
          <w:sz w:val="24"/>
          <w:szCs w:val="24"/>
        </w:rPr>
        <w:t>Fabaceae</w:t>
      </w:r>
      <w:r>
        <w:rPr>
          <w:rFonts w:ascii="Times New Roman" w:hAnsi="Times New Roman" w:cs="Times New Roman"/>
          <w:bCs/>
          <w:sz w:val="24"/>
          <w:szCs w:val="24"/>
        </w:rPr>
        <w:t xml:space="preserve"> (11 spp.), </w:t>
      </w:r>
      <w:r w:rsidRPr="0074748C">
        <w:rPr>
          <w:rFonts w:ascii="Times New Roman" w:hAnsi="Times New Roman" w:cs="Times New Roman"/>
          <w:bCs/>
          <w:sz w:val="24"/>
          <w:szCs w:val="24"/>
        </w:rPr>
        <w:t xml:space="preserve">Pinaceae and Asteraceae (5 spp. each), Sapindaceae, Lamiaceae </w:t>
      </w:r>
      <w:r>
        <w:rPr>
          <w:rFonts w:ascii="Times New Roman" w:hAnsi="Times New Roman" w:cs="Times New Roman"/>
          <w:bCs/>
          <w:sz w:val="24"/>
          <w:szCs w:val="24"/>
        </w:rPr>
        <w:t xml:space="preserve">and Solanaceae </w:t>
      </w:r>
      <w:r w:rsidRPr="0074748C">
        <w:rPr>
          <w:rFonts w:ascii="Times New Roman" w:hAnsi="Times New Roman" w:cs="Times New Roman"/>
          <w:bCs/>
          <w:sz w:val="24"/>
          <w:szCs w:val="24"/>
        </w:rPr>
        <w:t>(4 spp. each), Polygonaceae and Urticaceae (3 spp. each)</w:t>
      </w:r>
      <w:r>
        <w:rPr>
          <w:rFonts w:ascii="Times New Roman" w:hAnsi="Times New Roman" w:cs="Times New Roman"/>
          <w:bCs/>
          <w:sz w:val="24"/>
          <w:szCs w:val="24"/>
        </w:rPr>
        <w:t>.</w:t>
      </w:r>
      <w:r w:rsidRPr="0074748C">
        <w:rPr>
          <w:rFonts w:ascii="Times New Roman" w:hAnsi="Times New Roman" w:cs="Times New Roman"/>
          <w:bCs/>
          <w:sz w:val="24"/>
          <w:szCs w:val="24"/>
        </w:rPr>
        <w:t xml:space="preserve"> </w:t>
      </w:r>
      <w:r w:rsidRPr="002D12F7">
        <w:rPr>
          <w:rFonts w:ascii="Times New Roman" w:hAnsi="Times New Roman" w:cs="Times New Roman"/>
          <w:sz w:val="24"/>
          <w:szCs w:val="24"/>
        </w:rPr>
        <w:t xml:space="preserve">Significant variations in species composition and phytosociological traits were observed among the three elevation zones. </w:t>
      </w:r>
      <w:r>
        <w:rPr>
          <w:rFonts w:ascii="Times New Roman" w:hAnsi="Times New Roman" w:cs="Times New Roman"/>
          <w:sz w:val="24"/>
          <w:szCs w:val="24"/>
        </w:rPr>
        <w:t>As per</w:t>
      </w:r>
      <w:r w:rsidRPr="002D12F7">
        <w:rPr>
          <w:rFonts w:ascii="Times New Roman" w:hAnsi="Times New Roman" w:cs="Times New Roman"/>
          <w:sz w:val="24"/>
          <w:szCs w:val="24"/>
        </w:rPr>
        <w:t xml:space="preserve"> </w:t>
      </w:r>
      <w:r>
        <w:rPr>
          <w:rFonts w:ascii="Times New Roman" w:hAnsi="Times New Roman" w:cs="Times New Roman"/>
          <w:sz w:val="24"/>
          <w:szCs w:val="24"/>
        </w:rPr>
        <w:t xml:space="preserve">studied </w:t>
      </w:r>
      <w:r w:rsidRPr="002D12F7">
        <w:rPr>
          <w:rFonts w:ascii="Times New Roman" w:hAnsi="Times New Roman" w:cs="Times New Roman"/>
          <w:sz w:val="24"/>
          <w:szCs w:val="24"/>
        </w:rPr>
        <w:t xml:space="preserve">diversity indices, the medium altitudinal zone (Zone II) </w:t>
      </w:r>
      <w:r>
        <w:rPr>
          <w:rFonts w:ascii="Times New Roman" w:hAnsi="Times New Roman" w:cs="Times New Roman"/>
          <w:sz w:val="24"/>
          <w:szCs w:val="24"/>
        </w:rPr>
        <w:t>showed</w:t>
      </w:r>
      <w:r w:rsidRPr="002D12F7">
        <w:rPr>
          <w:rFonts w:ascii="Times New Roman" w:hAnsi="Times New Roman" w:cs="Times New Roman"/>
          <w:sz w:val="24"/>
          <w:szCs w:val="24"/>
        </w:rPr>
        <w:t xml:space="preserve"> the highest species diversity and richness for shrubs, whereas the lower altitudinal zone (Zone I) </w:t>
      </w:r>
      <w:r>
        <w:rPr>
          <w:rFonts w:ascii="Times New Roman" w:hAnsi="Times New Roman" w:cs="Times New Roman"/>
          <w:sz w:val="24"/>
          <w:szCs w:val="24"/>
        </w:rPr>
        <w:t>showed</w:t>
      </w:r>
      <w:r w:rsidRPr="002D12F7">
        <w:rPr>
          <w:rFonts w:ascii="Times New Roman" w:hAnsi="Times New Roman" w:cs="Times New Roman"/>
          <w:sz w:val="24"/>
          <w:szCs w:val="24"/>
        </w:rPr>
        <w:t xml:space="preserve"> the high</w:t>
      </w:r>
      <w:r>
        <w:rPr>
          <w:rFonts w:ascii="Times New Roman" w:hAnsi="Times New Roman" w:cs="Times New Roman"/>
          <w:sz w:val="24"/>
          <w:szCs w:val="24"/>
        </w:rPr>
        <w:t xml:space="preserve">est species richness for trees and shrubs. The value of Shannon diversity index </w:t>
      </w:r>
      <w:r w:rsidRPr="00F1772D">
        <w:rPr>
          <w:rFonts w:ascii="Times New Roman" w:hAnsi="Times New Roman" w:cs="Times New Roman"/>
          <w:bCs/>
          <w:color w:val="000000" w:themeColor="text1"/>
          <w:sz w:val="24"/>
          <w:szCs w:val="24"/>
        </w:rPr>
        <w:t>was recorded betw</w:t>
      </w:r>
      <w:r>
        <w:rPr>
          <w:rFonts w:ascii="Times New Roman" w:hAnsi="Times New Roman" w:cs="Times New Roman"/>
          <w:bCs/>
          <w:color w:val="000000" w:themeColor="text1"/>
          <w:sz w:val="24"/>
          <w:szCs w:val="24"/>
        </w:rPr>
        <w:t>een 0.70 to 2.80 for trees, 0.66 to 1.90</w:t>
      </w:r>
      <w:r w:rsidRPr="00F1772D">
        <w:rPr>
          <w:rFonts w:ascii="Times New Roman" w:hAnsi="Times New Roman" w:cs="Times New Roman"/>
          <w:bCs/>
          <w:color w:val="000000" w:themeColor="text1"/>
          <w:sz w:val="24"/>
          <w:szCs w:val="24"/>
        </w:rPr>
        <w:t xml:space="preserve"> for shrubs</w:t>
      </w:r>
      <w:r>
        <w:rPr>
          <w:rFonts w:ascii="Times New Roman" w:hAnsi="Times New Roman" w:cs="Times New Roman"/>
          <w:bCs/>
          <w:color w:val="000000" w:themeColor="text1"/>
          <w:sz w:val="24"/>
          <w:szCs w:val="24"/>
        </w:rPr>
        <w:t xml:space="preserve"> and 0.52 to 1.65 for herbs. </w:t>
      </w:r>
      <w:r w:rsidRPr="00757E00">
        <w:rPr>
          <w:rFonts w:ascii="Times New Roman" w:hAnsi="Times New Roman" w:cs="Times New Roman"/>
          <w:bCs/>
          <w:color w:val="000000" w:themeColor="text1"/>
          <w:sz w:val="24"/>
          <w:szCs w:val="24"/>
        </w:rPr>
        <w:t xml:space="preserve">The concentration of dominance values </w:t>
      </w:r>
      <w:r>
        <w:rPr>
          <w:rFonts w:ascii="Times New Roman" w:hAnsi="Times New Roman" w:cs="Times New Roman"/>
          <w:bCs/>
          <w:color w:val="000000" w:themeColor="text1"/>
          <w:sz w:val="24"/>
          <w:szCs w:val="24"/>
        </w:rPr>
        <w:t>recorded for the study site was 0.13-0.65 for trees, 0.17-0.54</w:t>
      </w:r>
      <w:r w:rsidRPr="00757E00">
        <w:rPr>
          <w:rFonts w:ascii="Times New Roman" w:hAnsi="Times New Roman" w:cs="Times New Roman"/>
          <w:bCs/>
          <w:color w:val="000000" w:themeColor="text1"/>
          <w:sz w:val="24"/>
          <w:szCs w:val="24"/>
        </w:rPr>
        <w:t xml:space="preserve"> for </w:t>
      </w:r>
      <w:r>
        <w:rPr>
          <w:rFonts w:ascii="Times New Roman" w:hAnsi="Times New Roman" w:cs="Times New Roman"/>
          <w:bCs/>
          <w:color w:val="000000" w:themeColor="text1"/>
          <w:sz w:val="24"/>
          <w:szCs w:val="24"/>
        </w:rPr>
        <w:t>shrubs and 0.21-0.99 for herbs. S</w:t>
      </w:r>
      <w:r w:rsidRPr="002D12F7">
        <w:rPr>
          <w:rFonts w:ascii="Times New Roman" w:hAnsi="Times New Roman" w:cs="Times New Roman"/>
          <w:bCs/>
          <w:color w:val="000000" w:themeColor="text1"/>
          <w:sz w:val="24"/>
          <w:szCs w:val="24"/>
        </w:rPr>
        <w:t xml:space="preserve">pecies richness ranged from </w:t>
      </w:r>
      <w:r>
        <w:rPr>
          <w:rFonts w:ascii="Times New Roman" w:hAnsi="Times New Roman" w:cs="Times New Roman"/>
          <w:bCs/>
          <w:color w:val="000000" w:themeColor="text1"/>
          <w:sz w:val="24"/>
          <w:szCs w:val="24"/>
        </w:rPr>
        <w:t xml:space="preserve">1.65 to 5.71 for herbs, </w:t>
      </w:r>
      <w:r w:rsidRPr="002D12F7">
        <w:rPr>
          <w:rFonts w:ascii="Times New Roman" w:hAnsi="Times New Roman" w:cs="Times New Roman"/>
          <w:bCs/>
          <w:color w:val="000000" w:themeColor="text1"/>
          <w:sz w:val="24"/>
          <w:szCs w:val="24"/>
        </w:rPr>
        <w:t xml:space="preserve">1.63 to 7.68 for shrubs and 3.42 to 11.39 for trees. </w:t>
      </w:r>
      <w:r>
        <w:rPr>
          <w:rFonts w:ascii="Times New Roman" w:hAnsi="Times New Roman" w:cs="Times New Roman"/>
          <w:sz w:val="24"/>
          <w:szCs w:val="24"/>
        </w:rPr>
        <w:t xml:space="preserve">Most of the recorded species exhibited contagious distribution across all zones except one species </w:t>
      </w:r>
      <w:r w:rsidRPr="00CB02EC">
        <w:rPr>
          <w:rFonts w:ascii="Times New Roman" w:hAnsi="Times New Roman" w:cs="Times New Roman"/>
          <w:i/>
          <w:sz w:val="24"/>
          <w:szCs w:val="24"/>
        </w:rPr>
        <w:t>(Thymus linearis)</w:t>
      </w:r>
      <w:r>
        <w:rPr>
          <w:rFonts w:ascii="Times New Roman" w:hAnsi="Times New Roman" w:cs="Times New Roman"/>
          <w:sz w:val="24"/>
          <w:szCs w:val="24"/>
        </w:rPr>
        <w:t xml:space="preserve"> that exhibited random distribution. </w:t>
      </w:r>
      <w:r w:rsidRPr="002D12F7">
        <w:rPr>
          <w:rFonts w:ascii="Times New Roman" w:hAnsi="Times New Roman" w:cs="Times New Roman"/>
          <w:iCs/>
          <w:color w:val="000000" w:themeColor="text1"/>
          <w:sz w:val="24"/>
          <w:szCs w:val="24"/>
        </w:rPr>
        <w:t xml:space="preserve">This study </w:t>
      </w:r>
      <w:r>
        <w:rPr>
          <w:rFonts w:ascii="Times New Roman" w:hAnsi="Times New Roman" w:cs="Times New Roman"/>
          <w:iCs/>
          <w:color w:val="000000" w:themeColor="text1"/>
          <w:sz w:val="24"/>
          <w:szCs w:val="24"/>
        </w:rPr>
        <w:t>provides</w:t>
      </w:r>
      <w:r w:rsidRPr="002D12F7">
        <w:rPr>
          <w:rFonts w:ascii="Times New Roman" w:hAnsi="Times New Roman" w:cs="Times New Roman"/>
          <w:iCs/>
          <w:color w:val="000000" w:themeColor="text1"/>
          <w:sz w:val="24"/>
          <w:szCs w:val="24"/>
        </w:rPr>
        <w:t xml:space="preserve"> crucial baseline information on phytosociological diversity</w:t>
      </w:r>
      <w:r>
        <w:rPr>
          <w:rFonts w:ascii="Times New Roman" w:hAnsi="Times New Roman" w:cs="Times New Roman"/>
          <w:iCs/>
          <w:color w:val="000000" w:themeColor="text1"/>
          <w:sz w:val="24"/>
          <w:szCs w:val="24"/>
        </w:rPr>
        <w:t xml:space="preserve"> of plant species in Outer Seraj area of Kullu district and conservation of </w:t>
      </w:r>
      <w:r w:rsidRPr="002D12F7">
        <w:rPr>
          <w:rFonts w:ascii="Times New Roman" w:hAnsi="Times New Roman" w:cs="Times New Roman"/>
          <w:iCs/>
          <w:color w:val="000000" w:themeColor="text1"/>
          <w:sz w:val="24"/>
          <w:szCs w:val="24"/>
        </w:rPr>
        <w:t xml:space="preserve">biodiversity in the Outer Seraj region. </w:t>
      </w:r>
    </w:p>
    <w:p w14:paraId="6CF77159" w14:textId="77777777" w:rsidR="005905B1" w:rsidRPr="00840A97" w:rsidRDefault="005905B1" w:rsidP="005905B1">
      <w:pPr>
        <w:spacing w:line="360" w:lineRule="auto"/>
        <w:jc w:val="both"/>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Keyword</w:t>
      </w:r>
      <w:r w:rsidRPr="00840A97">
        <w:rPr>
          <w:rFonts w:ascii="Times New Roman" w:hAnsi="Times New Roman" w:cs="Times New Roman"/>
          <w:b/>
          <w:iCs/>
          <w:color w:val="000000" w:themeColor="text1"/>
          <w:sz w:val="24"/>
          <w:szCs w:val="24"/>
        </w:rPr>
        <w:t>s:</w:t>
      </w:r>
      <w:r>
        <w:rPr>
          <w:rFonts w:ascii="Times New Roman" w:hAnsi="Times New Roman" w:cs="Times New Roman"/>
          <w:b/>
          <w:iCs/>
          <w:color w:val="000000" w:themeColor="text1"/>
          <w:sz w:val="24"/>
          <w:szCs w:val="24"/>
        </w:rPr>
        <w:t xml:space="preserve"> </w:t>
      </w:r>
      <w:r>
        <w:rPr>
          <w:rFonts w:ascii="Times New Roman" w:hAnsi="Times New Roman" w:cs="Times New Roman"/>
          <w:iCs/>
          <w:color w:val="000000" w:themeColor="text1"/>
          <w:sz w:val="24"/>
          <w:szCs w:val="24"/>
        </w:rPr>
        <w:t>P</w:t>
      </w:r>
      <w:r w:rsidRPr="00B52508">
        <w:rPr>
          <w:rFonts w:ascii="Times New Roman" w:hAnsi="Times New Roman" w:cs="Times New Roman"/>
          <w:iCs/>
          <w:color w:val="000000" w:themeColor="text1"/>
          <w:sz w:val="24"/>
          <w:szCs w:val="24"/>
        </w:rPr>
        <w:t xml:space="preserve">hytosociological </w:t>
      </w:r>
      <w:r>
        <w:rPr>
          <w:rFonts w:ascii="Times New Roman" w:hAnsi="Times New Roman" w:cs="Times New Roman"/>
          <w:iCs/>
          <w:color w:val="000000" w:themeColor="text1"/>
          <w:sz w:val="24"/>
          <w:szCs w:val="24"/>
        </w:rPr>
        <w:t>characteristics, Outer Seraj,</w:t>
      </w:r>
      <w:r w:rsidRPr="00840A97">
        <w:rPr>
          <w:rFonts w:ascii="Times New Roman" w:hAnsi="Times New Roman" w:cs="Times New Roman"/>
          <w:sz w:val="24"/>
          <w:szCs w:val="24"/>
        </w:rPr>
        <w:t xml:space="preserve"> </w:t>
      </w:r>
      <w:r w:rsidRPr="002D12F7">
        <w:rPr>
          <w:rFonts w:ascii="Times New Roman" w:hAnsi="Times New Roman" w:cs="Times New Roman"/>
          <w:sz w:val="24"/>
          <w:szCs w:val="24"/>
        </w:rPr>
        <w:t>vegetation composition</w:t>
      </w:r>
      <w:r>
        <w:rPr>
          <w:rFonts w:ascii="Times New Roman" w:hAnsi="Times New Roman" w:cs="Times New Roman"/>
          <w:sz w:val="24"/>
          <w:szCs w:val="24"/>
        </w:rPr>
        <w:t xml:space="preserve">, altitudinal zone, </w:t>
      </w:r>
      <w:r w:rsidRPr="002D12F7">
        <w:rPr>
          <w:rFonts w:ascii="Times New Roman" w:hAnsi="Times New Roman" w:cs="Times New Roman"/>
          <w:sz w:val="24"/>
          <w:szCs w:val="24"/>
        </w:rPr>
        <w:t xml:space="preserve">diversity </w:t>
      </w:r>
      <w:r>
        <w:rPr>
          <w:rFonts w:ascii="Times New Roman" w:hAnsi="Times New Roman" w:cs="Times New Roman"/>
          <w:sz w:val="24"/>
          <w:szCs w:val="24"/>
        </w:rPr>
        <w:t>indices, conservation</w:t>
      </w:r>
    </w:p>
    <w:p w14:paraId="6BC44CE7" w14:textId="77777777" w:rsidR="005905B1" w:rsidRDefault="005905B1" w:rsidP="00C92042">
      <w:pPr>
        <w:pStyle w:val="Default"/>
        <w:spacing w:line="360" w:lineRule="auto"/>
        <w:jc w:val="both"/>
        <w:rPr>
          <w:rFonts w:ascii="Times New Roman" w:hAnsi="Times New Roman" w:cs="Times New Roman"/>
          <w:b/>
          <w:bCs/>
          <w:color w:val="000000" w:themeColor="text1"/>
        </w:rPr>
      </w:pPr>
    </w:p>
    <w:p w14:paraId="64C73792" w14:textId="77777777" w:rsidR="00C92042" w:rsidRPr="00E9082D" w:rsidRDefault="00C92042" w:rsidP="00C92042">
      <w:pPr>
        <w:pStyle w:val="Default"/>
        <w:spacing w:line="360" w:lineRule="auto"/>
        <w:jc w:val="both"/>
        <w:rPr>
          <w:rFonts w:ascii="Times New Roman" w:hAnsi="Times New Roman" w:cs="Times New Roman"/>
        </w:rPr>
      </w:pPr>
      <w:r>
        <w:rPr>
          <w:rFonts w:ascii="Times New Roman" w:hAnsi="Times New Roman" w:cs="Times New Roman"/>
          <w:b/>
          <w:bCs/>
          <w:color w:val="000000" w:themeColor="text1"/>
        </w:rPr>
        <w:t>1.</w:t>
      </w:r>
      <w:r w:rsidR="00925742">
        <w:rPr>
          <w:rFonts w:ascii="Times New Roman" w:hAnsi="Times New Roman" w:cs="Times New Roman"/>
          <w:b/>
          <w:bCs/>
          <w:color w:val="000000" w:themeColor="text1"/>
        </w:rPr>
        <w:t xml:space="preserve"> IN</w:t>
      </w:r>
      <w:r w:rsidRPr="005E0B9A">
        <w:rPr>
          <w:rFonts w:ascii="Times New Roman" w:hAnsi="Times New Roman" w:cs="Times New Roman"/>
          <w:b/>
          <w:bCs/>
          <w:color w:val="000000" w:themeColor="text1"/>
        </w:rPr>
        <w:t xml:space="preserve">TRODUCTION </w:t>
      </w:r>
    </w:p>
    <w:p w14:paraId="49ABCD68" w14:textId="77777777" w:rsidR="00007449" w:rsidRDefault="00AF1AB1" w:rsidP="00C220A7">
      <w:pPr>
        <w:spacing w:line="360" w:lineRule="auto"/>
        <w:jc w:val="both"/>
        <w:rPr>
          <w:rFonts w:ascii="Times New Roman" w:hAnsi="Times New Roman" w:cs="Times New Roman"/>
          <w:color w:val="000000" w:themeColor="text1"/>
          <w:sz w:val="24"/>
          <w:szCs w:val="24"/>
        </w:rPr>
      </w:pPr>
      <w:r w:rsidRPr="00AF1AB1">
        <w:rPr>
          <w:rFonts w:ascii="Times New Roman" w:hAnsi="Times New Roman" w:cs="Times New Roman"/>
          <w:color w:val="000000" w:themeColor="text1"/>
          <w:sz w:val="24"/>
          <w:szCs w:val="24"/>
        </w:rPr>
        <w:t>The study of species composition and the complex sociocultural relationships between species in communities are both included in vegetation ecology</w:t>
      </w:r>
      <w:r>
        <w:rPr>
          <w:rFonts w:ascii="Times New Roman" w:hAnsi="Times New Roman" w:cs="Times New Roman"/>
          <w:color w:val="000000" w:themeColor="text1"/>
          <w:sz w:val="24"/>
          <w:szCs w:val="24"/>
        </w:rPr>
        <w:t xml:space="preserve"> </w:t>
      </w:r>
      <w:r w:rsidR="00C92042" w:rsidRPr="005E0B9A">
        <w:rPr>
          <w:rFonts w:ascii="Times New Roman" w:hAnsi="Times New Roman" w:cs="Times New Roman"/>
          <w:color w:val="000000" w:themeColor="text1"/>
          <w:sz w:val="24"/>
          <w:szCs w:val="24"/>
        </w:rPr>
        <w:t xml:space="preserve">(Mueller-Dombois </w:t>
      </w:r>
      <w:r w:rsidR="0087515B">
        <w:rPr>
          <w:rFonts w:ascii="Times New Roman" w:hAnsi="Times New Roman" w:cs="Times New Roman"/>
          <w:color w:val="000000" w:themeColor="text1"/>
          <w:sz w:val="24"/>
          <w:szCs w:val="24"/>
        </w:rPr>
        <w:t xml:space="preserve">&amp; </w:t>
      </w:r>
      <w:r w:rsidR="00C92042" w:rsidRPr="005E0B9A">
        <w:rPr>
          <w:rFonts w:ascii="Times New Roman" w:hAnsi="Times New Roman" w:cs="Times New Roman"/>
          <w:color w:val="000000" w:themeColor="text1"/>
          <w:sz w:val="24"/>
          <w:szCs w:val="24"/>
        </w:rPr>
        <w:t>Ellenberg, 1974).</w:t>
      </w:r>
      <w:r w:rsidR="00C92042" w:rsidRPr="00D31D68">
        <w:rPr>
          <w:rFonts w:ascii="Arial" w:hAnsi="Arial" w:cs="Arial"/>
          <w:color w:val="000000"/>
          <w:sz w:val="20"/>
          <w:szCs w:val="20"/>
        </w:rPr>
        <w:t xml:space="preserve"> </w:t>
      </w:r>
      <w:r w:rsidRPr="00AF1AB1">
        <w:rPr>
          <w:rFonts w:ascii="Times New Roman" w:hAnsi="Times New Roman" w:cs="Times New Roman"/>
          <w:color w:val="000000" w:themeColor="text1"/>
          <w:sz w:val="24"/>
          <w:szCs w:val="24"/>
        </w:rPr>
        <w:t xml:space="preserve">Phytosociology is a quantitative field that focuses on how plant </w:t>
      </w:r>
      <w:r w:rsidRPr="00AF1AB1">
        <w:rPr>
          <w:rFonts w:ascii="Times New Roman" w:hAnsi="Times New Roman" w:cs="Times New Roman"/>
          <w:color w:val="000000" w:themeColor="text1"/>
          <w:sz w:val="24"/>
          <w:szCs w:val="24"/>
        </w:rPr>
        <w:lastRenderedPageBreak/>
        <w:t>communities work and deepens our understanding of the complex interactions between plants and their surroundings</w:t>
      </w:r>
      <w:r>
        <w:rPr>
          <w:rFonts w:ascii="Times New Roman" w:hAnsi="Times New Roman" w:cs="Times New Roman"/>
          <w:color w:val="000000" w:themeColor="text1"/>
          <w:sz w:val="24"/>
          <w:szCs w:val="24"/>
        </w:rPr>
        <w:t xml:space="preserve"> </w:t>
      </w:r>
      <w:r w:rsidR="00C92042" w:rsidRPr="005E0B9A">
        <w:rPr>
          <w:rFonts w:ascii="Times New Roman" w:hAnsi="Times New Roman" w:cs="Times New Roman"/>
          <w:color w:val="000000" w:themeColor="text1"/>
          <w:sz w:val="24"/>
          <w:szCs w:val="24"/>
        </w:rPr>
        <w:t xml:space="preserve">(Braun </w:t>
      </w:r>
      <w:r w:rsidR="0087515B">
        <w:rPr>
          <w:rFonts w:ascii="Times New Roman" w:hAnsi="Times New Roman" w:cs="Times New Roman"/>
          <w:color w:val="000000" w:themeColor="text1"/>
          <w:sz w:val="24"/>
          <w:szCs w:val="24"/>
        </w:rPr>
        <w:t>&amp;</w:t>
      </w:r>
      <w:r w:rsidR="00C92042" w:rsidRPr="005E0B9A">
        <w:rPr>
          <w:rFonts w:ascii="Times New Roman" w:hAnsi="Times New Roman" w:cs="Times New Roman"/>
          <w:color w:val="000000" w:themeColor="text1"/>
          <w:sz w:val="24"/>
          <w:szCs w:val="24"/>
        </w:rPr>
        <w:t xml:space="preserve"> Blanquet</w:t>
      </w:r>
      <w:r w:rsidR="0087515B">
        <w:rPr>
          <w:rFonts w:ascii="Times New Roman" w:hAnsi="Times New Roman" w:cs="Times New Roman"/>
          <w:color w:val="000000" w:themeColor="text1"/>
          <w:sz w:val="24"/>
          <w:szCs w:val="24"/>
        </w:rPr>
        <w:t>,</w:t>
      </w:r>
      <w:r w:rsidR="00C92042" w:rsidRPr="005E0B9A">
        <w:rPr>
          <w:rFonts w:ascii="Times New Roman" w:hAnsi="Times New Roman" w:cs="Times New Roman"/>
          <w:color w:val="000000" w:themeColor="text1"/>
          <w:sz w:val="24"/>
          <w:szCs w:val="24"/>
        </w:rPr>
        <w:t xml:space="preserve"> 1932</w:t>
      </w:r>
      <w:r w:rsidR="00DE1056">
        <w:rPr>
          <w:rFonts w:ascii="Times New Roman" w:hAnsi="Times New Roman" w:cs="Times New Roman"/>
          <w:color w:val="000000" w:themeColor="text1"/>
          <w:sz w:val="24"/>
          <w:szCs w:val="24"/>
        </w:rPr>
        <w:t xml:space="preserve">). </w:t>
      </w:r>
      <w:r w:rsidR="00C220A7" w:rsidRPr="00C220A7">
        <w:rPr>
          <w:rFonts w:ascii="Times New Roman" w:hAnsi="Times New Roman" w:cs="Times New Roman"/>
          <w:color w:val="000000" w:themeColor="text1"/>
          <w:sz w:val="24"/>
          <w:szCs w:val="24"/>
        </w:rPr>
        <w:t>Assessing the condition of natural resources and creating efficient management and conservation plans require an understanding of the floristic composition, species diversity, and community structure of a given area</w:t>
      </w:r>
      <w:r w:rsidR="00C220A7">
        <w:rPr>
          <w:rFonts w:ascii="Times New Roman" w:hAnsi="Times New Roman" w:cs="Times New Roman"/>
          <w:color w:val="000000" w:themeColor="text1"/>
          <w:sz w:val="24"/>
          <w:szCs w:val="24"/>
        </w:rPr>
        <w:t xml:space="preserve"> </w:t>
      </w:r>
      <w:r w:rsidR="00C92042" w:rsidRPr="00D31D68">
        <w:rPr>
          <w:rFonts w:ascii="Times New Roman" w:hAnsi="Times New Roman" w:cs="Times New Roman"/>
          <w:color w:val="000000" w:themeColor="text1"/>
          <w:sz w:val="24"/>
          <w:szCs w:val="24"/>
        </w:rPr>
        <w:t xml:space="preserve">(Lata et al., 2024). </w:t>
      </w:r>
      <w:r w:rsidR="00C220A7" w:rsidRPr="00C220A7">
        <w:rPr>
          <w:rFonts w:ascii="Times New Roman" w:hAnsi="Times New Roman" w:cs="Times New Roman"/>
          <w:color w:val="000000" w:themeColor="text1"/>
          <w:sz w:val="24"/>
          <w:szCs w:val="24"/>
        </w:rPr>
        <w:t>The primary goal of the quantitative research, called phytosociology, is to describe vegetation, clarify or predict its patterns, and classify it into useful categories</w:t>
      </w:r>
      <w:r w:rsidR="00C220A7">
        <w:rPr>
          <w:rFonts w:ascii="Times New Roman" w:hAnsi="Times New Roman" w:cs="Times New Roman"/>
          <w:color w:val="000000" w:themeColor="text1"/>
          <w:sz w:val="24"/>
          <w:szCs w:val="24"/>
        </w:rPr>
        <w:t xml:space="preserve"> </w:t>
      </w:r>
      <w:r w:rsidR="00C92042" w:rsidRPr="005E0B9A">
        <w:rPr>
          <w:rFonts w:ascii="Times New Roman" w:hAnsi="Times New Roman" w:cs="Times New Roman"/>
          <w:color w:val="000000" w:themeColor="text1"/>
          <w:sz w:val="24"/>
          <w:szCs w:val="24"/>
        </w:rPr>
        <w:t xml:space="preserve">(Ilorkar </w:t>
      </w:r>
      <w:r w:rsidR="0087515B">
        <w:rPr>
          <w:rFonts w:ascii="Times New Roman" w:hAnsi="Times New Roman" w:cs="Times New Roman"/>
          <w:color w:val="000000" w:themeColor="text1"/>
          <w:sz w:val="24"/>
          <w:szCs w:val="24"/>
        </w:rPr>
        <w:t>&amp;</w:t>
      </w:r>
      <w:r w:rsidR="00C92042" w:rsidRPr="005E0B9A">
        <w:rPr>
          <w:rFonts w:ascii="Times New Roman" w:hAnsi="Times New Roman" w:cs="Times New Roman"/>
          <w:color w:val="000000" w:themeColor="text1"/>
          <w:sz w:val="24"/>
          <w:szCs w:val="24"/>
        </w:rPr>
        <w:t xml:space="preserve"> Khatri, 2003).</w:t>
      </w:r>
      <w:r w:rsidR="00C92042" w:rsidRPr="00D31D68">
        <w:rPr>
          <w:rFonts w:ascii="Times New Roman" w:hAnsi="Times New Roman" w:cs="Times New Roman"/>
          <w:color w:val="000000" w:themeColor="text1"/>
          <w:sz w:val="24"/>
          <w:szCs w:val="24"/>
        </w:rPr>
        <w:t xml:space="preserve"> </w:t>
      </w:r>
      <w:r w:rsidR="00C220A7" w:rsidRPr="00C220A7">
        <w:rPr>
          <w:rFonts w:ascii="Times New Roman" w:hAnsi="Times New Roman" w:cs="Times New Roman"/>
          <w:color w:val="000000" w:themeColor="text1"/>
          <w:sz w:val="24"/>
          <w:szCs w:val="24"/>
        </w:rPr>
        <w:t>Phytosociology, often called the Braun-Blanquet approach, is a vegetation science that effectively examines and categorizes plant communities. The data recording in phytosociology aims to detail all plant taxa, noting their presence in vertical strata and quantifying their cover-abundance within a specific plot representing a vegetation stand</w:t>
      </w:r>
      <w:r w:rsidR="00C220A7">
        <w:rPr>
          <w:rFonts w:ascii="Times New Roman" w:hAnsi="Times New Roman" w:cs="Times New Roman"/>
          <w:color w:val="000000" w:themeColor="text1"/>
          <w:sz w:val="24"/>
          <w:szCs w:val="24"/>
        </w:rPr>
        <w:t xml:space="preserve"> </w:t>
      </w:r>
      <w:r w:rsidR="00C92042" w:rsidRPr="00D31D68">
        <w:rPr>
          <w:rFonts w:ascii="Times New Roman" w:hAnsi="Times New Roman" w:cs="Times New Roman"/>
          <w:color w:val="000000" w:themeColor="text1"/>
          <w:sz w:val="24"/>
          <w:szCs w:val="24"/>
        </w:rPr>
        <w:t xml:space="preserve">(Dengler et al., 2008). </w:t>
      </w:r>
      <w:r w:rsidR="00C220A7" w:rsidRPr="00C220A7">
        <w:rPr>
          <w:rFonts w:ascii="Times New Roman" w:hAnsi="Times New Roman" w:cs="Times New Roman"/>
          <w:color w:val="000000" w:themeColor="text1"/>
          <w:sz w:val="24"/>
          <w:szCs w:val="24"/>
        </w:rPr>
        <w:t>These studies are essential for understanding how different plant species are interconnected with each other and with their environment and the process</w:t>
      </w:r>
      <w:r w:rsidR="00C220A7">
        <w:rPr>
          <w:rFonts w:ascii="Times New Roman" w:hAnsi="Times New Roman" w:cs="Times New Roman"/>
          <w:color w:val="000000" w:themeColor="text1"/>
          <w:sz w:val="24"/>
          <w:szCs w:val="24"/>
        </w:rPr>
        <w:t>es that modify these communities</w:t>
      </w:r>
      <w:r w:rsidR="00C92042" w:rsidRPr="00D31D68">
        <w:rPr>
          <w:rFonts w:ascii="Times New Roman" w:hAnsi="Times New Roman" w:cs="Times New Roman"/>
          <w:color w:val="000000" w:themeColor="text1"/>
          <w:sz w:val="24"/>
          <w:szCs w:val="24"/>
        </w:rPr>
        <w:t xml:space="preserve"> (Concenço et al., 2017).</w:t>
      </w:r>
      <w:r w:rsidR="00550164">
        <w:rPr>
          <w:rFonts w:ascii="Times New Roman" w:hAnsi="Times New Roman" w:cs="Times New Roman"/>
          <w:color w:val="000000" w:themeColor="text1"/>
          <w:sz w:val="24"/>
          <w:szCs w:val="24"/>
        </w:rPr>
        <w:t xml:space="preserve"> </w:t>
      </w:r>
    </w:p>
    <w:p w14:paraId="5EF3E1CD" w14:textId="77777777" w:rsidR="00C92042" w:rsidRDefault="00C220A7" w:rsidP="00597AC5">
      <w:pPr>
        <w:spacing w:line="360" w:lineRule="auto"/>
        <w:jc w:val="both"/>
        <w:rPr>
          <w:rFonts w:ascii="Times New Roman" w:hAnsi="Times New Roman" w:cs="Times New Roman"/>
          <w:color w:val="000000" w:themeColor="text1"/>
          <w:sz w:val="24"/>
          <w:szCs w:val="24"/>
        </w:rPr>
      </w:pPr>
      <w:r w:rsidRPr="00C220A7">
        <w:rPr>
          <w:rFonts w:ascii="Times New Roman" w:hAnsi="Times New Roman" w:cs="Times New Roman"/>
          <w:color w:val="000000" w:themeColor="text1"/>
          <w:sz w:val="24"/>
          <w:szCs w:val="24"/>
        </w:rPr>
        <w:t>The vegetation in the Himalayan forests covers a wide spectrum, transitioning from tropical dry deciduous forests in the foothills to moist temperate forests approaching the timberline.</w:t>
      </w:r>
      <w:r w:rsidR="00007449">
        <w:rPr>
          <w:rFonts w:ascii="Times New Roman" w:hAnsi="Times New Roman" w:cs="Times New Roman"/>
          <w:color w:val="000000" w:themeColor="text1"/>
          <w:sz w:val="24"/>
          <w:szCs w:val="24"/>
        </w:rPr>
        <w:t xml:space="preserve"> </w:t>
      </w:r>
      <w:r w:rsidRPr="00C220A7">
        <w:rPr>
          <w:rFonts w:ascii="Times New Roman" w:hAnsi="Times New Roman" w:cs="Times New Roman"/>
          <w:color w:val="000000" w:themeColor="text1"/>
          <w:sz w:val="24"/>
          <w:szCs w:val="24"/>
        </w:rPr>
        <w:t>Altitudinal variations are crucial in determining species distribution and patterns of species richness at any given site</w:t>
      </w:r>
      <w:r>
        <w:rPr>
          <w:rFonts w:ascii="Times New Roman" w:hAnsi="Times New Roman" w:cs="Times New Roman"/>
          <w:color w:val="000000" w:themeColor="text1"/>
          <w:sz w:val="24"/>
          <w:szCs w:val="24"/>
        </w:rPr>
        <w:t xml:space="preserve"> </w:t>
      </w:r>
      <w:r w:rsidR="00C92042" w:rsidRPr="00D31D68">
        <w:rPr>
          <w:rFonts w:ascii="Times New Roman" w:hAnsi="Times New Roman" w:cs="Times New Roman"/>
          <w:color w:val="000000" w:themeColor="text1"/>
          <w:sz w:val="24"/>
          <w:szCs w:val="24"/>
        </w:rPr>
        <w:t xml:space="preserve">(Gupta et al., 2018). </w:t>
      </w:r>
      <w:r w:rsidR="00C8223E">
        <w:rPr>
          <w:rFonts w:ascii="Times New Roman" w:hAnsi="Times New Roman" w:cs="Times New Roman"/>
          <w:color w:val="000000" w:themeColor="text1"/>
          <w:sz w:val="24"/>
          <w:szCs w:val="24"/>
        </w:rPr>
        <w:t>D</w:t>
      </w:r>
      <w:r w:rsidR="00C8223E" w:rsidRPr="00C8223E">
        <w:rPr>
          <w:rFonts w:ascii="Times New Roman" w:hAnsi="Times New Roman" w:cs="Times New Roman"/>
          <w:color w:val="000000" w:themeColor="text1"/>
          <w:sz w:val="24"/>
          <w:szCs w:val="24"/>
        </w:rPr>
        <w:t xml:space="preserve">iversity </w:t>
      </w:r>
      <w:r w:rsidR="00C8223E">
        <w:rPr>
          <w:rFonts w:ascii="Times New Roman" w:hAnsi="Times New Roman" w:cs="Times New Roman"/>
          <w:color w:val="000000" w:themeColor="text1"/>
          <w:sz w:val="24"/>
          <w:szCs w:val="24"/>
        </w:rPr>
        <w:t xml:space="preserve">of species </w:t>
      </w:r>
      <w:r w:rsidR="00C8223E" w:rsidRPr="00C8223E">
        <w:rPr>
          <w:rFonts w:ascii="Times New Roman" w:hAnsi="Times New Roman" w:cs="Times New Roman"/>
          <w:color w:val="000000" w:themeColor="text1"/>
          <w:sz w:val="24"/>
          <w:szCs w:val="24"/>
        </w:rPr>
        <w:t>is crucial to the biodiversity of forests</w:t>
      </w:r>
      <w:r w:rsidR="00C92042" w:rsidRPr="00D31D68">
        <w:rPr>
          <w:rFonts w:ascii="Times New Roman" w:hAnsi="Times New Roman" w:cs="Times New Roman"/>
          <w:color w:val="000000" w:themeColor="text1"/>
          <w:sz w:val="24"/>
          <w:szCs w:val="24"/>
        </w:rPr>
        <w:t xml:space="preserve"> as trees provide habitats and resources for other associated species. </w:t>
      </w:r>
      <w:r w:rsidR="00C8223E" w:rsidRPr="00C8223E">
        <w:rPr>
          <w:rFonts w:ascii="Times New Roman" w:hAnsi="Times New Roman" w:cs="Times New Roman"/>
          <w:color w:val="000000" w:themeColor="text1"/>
          <w:sz w:val="24"/>
          <w:szCs w:val="24"/>
        </w:rPr>
        <w:t>They have a major impact on the environmental and structural complexity of forests</w:t>
      </w:r>
      <w:r w:rsidR="00C8223E">
        <w:rPr>
          <w:rFonts w:ascii="Times New Roman" w:hAnsi="Times New Roman" w:cs="Times New Roman"/>
          <w:color w:val="000000" w:themeColor="text1"/>
          <w:sz w:val="24"/>
          <w:szCs w:val="24"/>
        </w:rPr>
        <w:t xml:space="preserve"> </w:t>
      </w:r>
      <w:r w:rsidR="00C92042" w:rsidRPr="00D31D68">
        <w:rPr>
          <w:rFonts w:ascii="Times New Roman" w:hAnsi="Times New Roman" w:cs="Times New Roman"/>
          <w:color w:val="000000" w:themeColor="text1"/>
          <w:sz w:val="24"/>
          <w:szCs w:val="24"/>
        </w:rPr>
        <w:t xml:space="preserve">(Bhat et al., 2020). </w:t>
      </w:r>
      <w:r w:rsidR="00C8223E" w:rsidRPr="00C8223E">
        <w:rPr>
          <w:rFonts w:ascii="Times New Roman" w:hAnsi="Times New Roman" w:cs="Times New Roman"/>
          <w:color w:val="000000" w:themeColor="text1"/>
          <w:sz w:val="24"/>
          <w:szCs w:val="24"/>
        </w:rPr>
        <w:t>The variety of tree species found in forests varies and is greatly impacted by biogeography, habitat, and disturbances</w:t>
      </w:r>
      <w:r w:rsidR="00C8223E">
        <w:rPr>
          <w:rFonts w:ascii="Times New Roman" w:hAnsi="Times New Roman" w:cs="Times New Roman"/>
          <w:color w:val="000000" w:themeColor="text1"/>
          <w:sz w:val="24"/>
          <w:szCs w:val="24"/>
        </w:rPr>
        <w:t xml:space="preserve"> </w:t>
      </w:r>
      <w:r w:rsidR="00C92042" w:rsidRPr="00D31D68">
        <w:rPr>
          <w:rFonts w:ascii="Times New Roman" w:hAnsi="Times New Roman" w:cs="Times New Roman"/>
          <w:color w:val="000000" w:themeColor="text1"/>
          <w:sz w:val="24"/>
          <w:szCs w:val="24"/>
        </w:rPr>
        <w:t>(Sharma &amp; Kant, 2014)</w:t>
      </w:r>
      <w:r w:rsidR="00C92042" w:rsidRPr="00D31D68">
        <w:rPr>
          <w:rFonts w:ascii="Times New Roman" w:hAnsi="Times New Roman" w:cs="Times New Roman"/>
          <w:b/>
          <w:bCs/>
          <w:color w:val="000000" w:themeColor="text1"/>
          <w:sz w:val="24"/>
          <w:szCs w:val="24"/>
        </w:rPr>
        <w:t xml:space="preserve">. </w:t>
      </w:r>
      <w:r w:rsidR="00550164">
        <w:rPr>
          <w:rFonts w:ascii="Times New Roman" w:hAnsi="Times New Roman" w:cs="Times New Roman"/>
          <w:color w:val="000000" w:themeColor="text1"/>
          <w:sz w:val="24"/>
          <w:szCs w:val="24"/>
        </w:rPr>
        <w:t>T</w:t>
      </w:r>
      <w:r w:rsidR="00C8223E" w:rsidRPr="00C8223E">
        <w:rPr>
          <w:rFonts w:ascii="Times New Roman" w:hAnsi="Times New Roman" w:cs="Times New Roman"/>
          <w:color w:val="000000" w:themeColor="text1"/>
          <w:sz w:val="24"/>
          <w:szCs w:val="24"/>
        </w:rPr>
        <w:t xml:space="preserve">he shrub layer is </w:t>
      </w:r>
      <w:r w:rsidR="00C8223E">
        <w:rPr>
          <w:rFonts w:ascii="Times New Roman" w:hAnsi="Times New Roman" w:cs="Times New Roman"/>
          <w:color w:val="000000" w:themeColor="text1"/>
          <w:sz w:val="24"/>
          <w:szCs w:val="24"/>
        </w:rPr>
        <w:t xml:space="preserve">essential to forest ecosystems </w:t>
      </w:r>
      <w:r w:rsidR="00550164">
        <w:rPr>
          <w:rFonts w:ascii="Times New Roman" w:hAnsi="Times New Roman" w:cs="Times New Roman"/>
          <w:color w:val="000000" w:themeColor="text1"/>
          <w:sz w:val="24"/>
          <w:szCs w:val="24"/>
        </w:rPr>
        <w:t>as</w:t>
      </w:r>
      <w:r w:rsidR="00C92042" w:rsidRPr="00D31D68">
        <w:rPr>
          <w:rFonts w:ascii="Times New Roman" w:hAnsi="Times New Roman" w:cs="Times New Roman"/>
          <w:color w:val="000000" w:themeColor="text1"/>
          <w:sz w:val="24"/>
          <w:szCs w:val="24"/>
        </w:rPr>
        <w:t xml:space="preserve"> </w:t>
      </w:r>
      <w:r w:rsidR="00550164">
        <w:rPr>
          <w:rFonts w:ascii="Times New Roman" w:hAnsi="Times New Roman" w:cs="Times New Roman"/>
          <w:color w:val="000000" w:themeColor="text1"/>
          <w:sz w:val="24"/>
          <w:szCs w:val="24"/>
        </w:rPr>
        <w:t xml:space="preserve">they provide </w:t>
      </w:r>
      <w:r w:rsidR="00C92042" w:rsidRPr="00D31D68">
        <w:rPr>
          <w:rFonts w:ascii="Times New Roman" w:hAnsi="Times New Roman" w:cs="Times New Roman"/>
          <w:color w:val="000000" w:themeColor="text1"/>
          <w:sz w:val="24"/>
          <w:szCs w:val="24"/>
        </w:rPr>
        <w:t xml:space="preserve">food and habitat for various organisms and also </w:t>
      </w:r>
      <w:r w:rsidR="00550164">
        <w:rPr>
          <w:rFonts w:ascii="Times New Roman" w:hAnsi="Times New Roman" w:cs="Times New Roman"/>
          <w:color w:val="000000" w:themeColor="text1"/>
          <w:sz w:val="24"/>
          <w:szCs w:val="24"/>
        </w:rPr>
        <w:t>aids in</w:t>
      </w:r>
      <w:r w:rsidR="00C92042" w:rsidRPr="00D31D68">
        <w:rPr>
          <w:rFonts w:ascii="Times New Roman" w:hAnsi="Times New Roman" w:cs="Times New Roman"/>
          <w:color w:val="000000" w:themeColor="text1"/>
          <w:sz w:val="24"/>
          <w:szCs w:val="24"/>
        </w:rPr>
        <w:t xml:space="preserve"> environmental restoration (Moreno-Fernández et al., 2021). </w:t>
      </w:r>
      <w:r w:rsidR="00597AC5" w:rsidRPr="00597AC5">
        <w:rPr>
          <w:rFonts w:ascii="Times New Roman" w:hAnsi="Times New Roman" w:cs="Times New Roman"/>
          <w:color w:val="000000" w:themeColor="text1"/>
          <w:sz w:val="24"/>
          <w:szCs w:val="24"/>
        </w:rPr>
        <w:t>In forest ecosystems, herbaceous plants are crucial because they preserve soil and water, control local microclimates, and provide resources for wildlife</w:t>
      </w:r>
      <w:r w:rsidR="00597AC5">
        <w:rPr>
          <w:rFonts w:ascii="Times New Roman" w:hAnsi="Times New Roman" w:cs="Times New Roman"/>
          <w:color w:val="000000" w:themeColor="text1"/>
          <w:sz w:val="24"/>
          <w:szCs w:val="24"/>
        </w:rPr>
        <w:t xml:space="preserve"> </w:t>
      </w:r>
      <w:r w:rsidR="005235A5">
        <w:rPr>
          <w:rFonts w:ascii="Times New Roman" w:hAnsi="Times New Roman" w:cs="Times New Roman"/>
          <w:color w:val="000000" w:themeColor="text1"/>
          <w:sz w:val="24"/>
          <w:szCs w:val="24"/>
        </w:rPr>
        <w:t xml:space="preserve">(Hart and Chen, 2008). </w:t>
      </w:r>
      <w:r w:rsidR="00550164" w:rsidRPr="00550164">
        <w:rPr>
          <w:rFonts w:ascii="Times New Roman" w:hAnsi="Times New Roman" w:cs="Times New Roman"/>
          <w:color w:val="000000" w:themeColor="text1"/>
          <w:sz w:val="24"/>
          <w:szCs w:val="24"/>
        </w:rPr>
        <w:t>Therefore, knowledge of woody vegetation's diversity and distribution is essential to comprehend</w:t>
      </w:r>
      <w:r w:rsidR="00550164">
        <w:rPr>
          <w:rFonts w:ascii="Times New Roman" w:hAnsi="Times New Roman" w:cs="Times New Roman"/>
          <w:color w:val="000000" w:themeColor="text1"/>
          <w:sz w:val="24"/>
          <w:szCs w:val="24"/>
        </w:rPr>
        <w:t xml:space="preserve">ing forest ecology restoration. </w:t>
      </w:r>
      <w:r w:rsidR="00550164" w:rsidRPr="00550164">
        <w:rPr>
          <w:rFonts w:ascii="Times New Roman" w:hAnsi="Times New Roman" w:cs="Times New Roman"/>
          <w:color w:val="000000" w:themeColor="text1"/>
          <w:sz w:val="24"/>
          <w:szCs w:val="24"/>
        </w:rPr>
        <w:t xml:space="preserve">Altitudinal variation-based phytosociological analysis has been studied by a number of </w:t>
      </w:r>
      <w:r w:rsidR="00550164">
        <w:rPr>
          <w:rFonts w:ascii="Times New Roman" w:hAnsi="Times New Roman" w:cs="Times New Roman"/>
          <w:color w:val="000000" w:themeColor="text1"/>
          <w:sz w:val="24"/>
          <w:szCs w:val="24"/>
        </w:rPr>
        <w:t>researchers</w:t>
      </w:r>
      <w:r w:rsidR="00550164" w:rsidRPr="00550164">
        <w:rPr>
          <w:rFonts w:ascii="Times New Roman" w:hAnsi="Times New Roman" w:cs="Times New Roman"/>
          <w:color w:val="000000" w:themeColor="text1"/>
          <w:sz w:val="24"/>
          <w:szCs w:val="24"/>
        </w:rPr>
        <w:t xml:space="preserve"> </w:t>
      </w:r>
      <w:r w:rsidR="00C92042" w:rsidRPr="00D31D68">
        <w:rPr>
          <w:rFonts w:ascii="Times New Roman" w:hAnsi="Times New Roman" w:cs="Times New Roman"/>
          <w:color w:val="000000" w:themeColor="text1"/>
          <w:sz w:val="24"/>
          <w:szCs w:val="24"/>
        </w:rPr>
        <w:t>(Gupta et al., 2018; Rana &amp; Gairola, 2009; Meena et al., 2020; Kumari et al., 2023; Verma &amp; Kapoor, 2014</w:t>
      </w:r>
      <w:r w:rsidR="00C92042">
        <w:rPr>
          <w:rFonts w:ascii="Times New Roman" w:hAnsi="Times New Roman" w:cs="Times New Roman"/>
          <w:color w:val="000000" w:themeColor="text1"/>
          <w:sz w:val="24"/>
          <w:szCs w:val="24"/>
        </w:rPr>
        <w:t xml:space="preserve">; </w:t>
      </w:r>
      <w:r w:rsidR="00550164" w:rsidRPr="00D31D68">
        <w:rPr>
          <w:rFonts w:ascii="Times New Roman" w:hAnsi="Times New Roman" w:cs="Times New Roman"/>
          <w:color w:val="000000" w:themeColor="text1"/>
          <w:sz w:val="24"/>
          <w:szCs w:val="24"/>
        </w:rPr>
        <w:t>Rana &amp; Gairola,</w:t>
      </w:r>
      <w:r w:rsidR="00550164">
        <w:rPr>
          <w:rFonts w:ascii="Times New Roman" w:hAnsi="Times New Roman" w:cs="Times New Roman"/>
          <w:color w:val="000000" w:themeColor="text1"/>
          <w:sz w:val="24"/>
          <w:szCs w:val="24"/>
        </w:rPr>
        <w:t xml:space="preserve"> 2009</w:t>
      </w:r>
      <w:r w:rsidR="00C92042" w:rsidRPr="00D31D68">
        <w:rPr>
          <w:rFonts w:ascii="Times New Roman" w:hAnsi="Times New Roman" w:cs="Times New Roman"/>
          <w:color w:val="000000" w:themeColor="text1"/>
          <w:sz w:val="24"/>
          <w:szCs w:val="24"/>
        </w:rPr>
        <w:t xml:space="preserve">). </w:t>
      </w:r>
    </w:p>
    <w:p w14:paraId="4D2A5934" w14:textId="77777777" w:rsidR="00550164" w:rsidRPr="0082694A" w:rsidRDefault="003E07FC" w:rsidP="003E07FC">
      <w:pPr>
        <w:spacing w:line="360" w:lineRule="auto"/>
        <w:jc w:val="both"/>
        <w:rPr>
          <w:rFonts w:ascii="Times New Roman" w:hAnsi="Times New Roman" w:cs="Times New Roman"/>
          <w:color w:val="000000"/>
          <w:sz w:val="24"/>
          <w:szCs w:val="24"/>
        </w:rPr>
      </w:pPr>
      <w:r w:rsidRPr="003E07FC">
        <w:rPr>
          <w:rFonts w:ascii="Times New Roman" w:hAnsi="Times New Roman" w:cs="Times New Roman"/>
          <w:color w:val="000000"/>
          <w:sz w:val="24"/>
          <w:szCs w:val="24"/>
        </w:rPr>
        <w:t>The diverse climate of the Outer Seraj region contributes to its enormous ecological importance and abundance of valuable species</w:t>
      </w:r>
      <w:r>
        <w:rPr>
          <w:rFonts w:ascii="Times New Roman" w:hAnsi="Times New Roman" w:cs="Times New Roman"/>
          <w:color w:val="000000"/>
          <w:sz w:val="24"/>
          <w:szCs w:val="24"/>
        </w:rPr>
        <w:t xml:space="preserve"> </w:t>
      </w:r>
      <w:r w:rsidR="0082694A">
        <w:rPr>
          <w:rFonts w:ascii="Times New Roman" w:hAnsi="Times New Roman" w:cs="Times New Roman"/>
          <w:color w:val="000000" w:themeColor="text1"/>
          <w:sz w:val="24"/>
          <w:szCs w:val="24"/>
        </w:rPr>
        <w:t>(Singh et al., 1999</w:t>
      </w:r>
      <w:r w:rsidR="00C92123">
        <w:rPr>
          <w:rFonts w:ascii="Times New Roman" w:hAnsi="Times New Roman" w:cs="Times New Roman"/>
          <w:color w:val="000000" w:themeColor="text1"/>
          <w:sz w:val="24"/>
          <w:szCs w:val="24"/>
        </w:rPr>
        <w:t>)</w:t>
      </w:r>
      <w:r w:rsidR="0082694A">
        <w:rPr>
          <w:rFonts w:ascii="Times New Roman" w:hAnsi="Times New Roman" w:cs="Times New Roman"/>
          <w:color w:val="000000" w:themeColor="text1"/>
          <w:sz w:val="24"/>
          <w:szCs w:val="24"/>
        </w:rPr>
        <w:t>.</w:t>
      </w:r>
      <w:r w:rsidR="00C92123">
        <w:rPr>
          <w:rFonts w:ascii="Times New Roman" w:hAnsi="Times New Roman" w:cs="Times New Roman"/>
          <w:color w:val="000000" w:themeColor="text1"/>
          <w:sz w:val="24"/>
          <w:szCs w:val="24"/>
        </w:rPr>
        <w:t xml:space="preserve"> </w:t>
      </w:r>
      <w:r w:rsidR="0082694A" w:rsidRPr="0082694A">
        <w:rPr>
          <w:rFonts w:ascii="Times New Roman" w:hAnsi="Times New Roman" w:cs="Times New Roman"/>
          <w:color w:val="000000" w:themeColor="text1"/>
          <w:sz w:val="24"/>
          <w:szCs w:val="24"/>
        </w:rPr>
        <w:t xml:space="preserve">Although little is known about the floristic composition of the Outer Seraj location, it has great ecological value. </w:t>
      </w:r>
      <w:r w:rsidR="00550164" w:rsidRPr="00550164">
        <w:rPr>
          <w:rFonts w:ascii="Times New Roman" w:hAnsi="Times New Roman" w:cs="Times New Roman"/>
          <w:sz w:val="24"/>
          <w:szCs w:val="24"/>
        </w:rPr>
        <w:t xml:space="preserve">In </w:t>
      </w:r>
      <w:r w:rsidR="00550164" w:rsidRPr="00550164">
        <w:rPr>
          <w:rFonts w:ascii="Times New Roman" w:hAnsi="Times New Roman" w:cs="Times New Roman"/>
          <w:sz w:val="24"/>
          <w:szCs w:val="24"/>
        </w:rPr>
        <w:lastRenderedPageBreak/>
        <w:t>order to fully investigate the floristic composition characteristics in the Outer Seraj region of the Kullu district in Himachal Pradesh, a phytosociological study was carried out.</w:t>
      </w:r>
    </w:p>
    <w:p w14:paraId="6CACF0A9" w14:textId="77777777" w:rsidR="00C92042" w:rsidRPr="005E0B9A" w:rsidRDefault="00C92042" w:rsidP="00C92042">
      <w:pPr>
        <w:spacing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2.</w:t>
      </w:r>
      <w:r w:rsidRPr="005E0B9A">
        <w:rPr>
          <w:rFonts w:ascii="Times New Roman" w:hAnsi="Times New Roman" w:cs="Times New Roman"/>
          <w:b/>
          <w:bCs/>
          <w:color w:val="000000" w:themeColor="text1"/>
          <w:sz w:val="24"/>
          <w:szCs w:val="24"/>
        </w:rPr>
        <w:t xml:space="preserve"> MATERIALS AND METHODS </w:t>
      </w:r>
    </w:p>
    <w:p w14:paraId="41997C41" w14:textId="77777777" w:rsidR="00C92042" w:rsidRPr="005E0B9A" w:rsidRDefault="00C92042" w:rsidP="00C92042">
      <w:pPr>
        <w:spacing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2.1</w:t>
      </w:r>
      <w:r w:rsidR="00B94798">
        <w:rPr>
          <w:rFonts w:ascii="Times New Roman" w:hAnsi="Times New Roman" w:cs="Times New Roman"/>
          <w:b/>
          <w:bCs/>
          <w:color w:val="000000" w:themeColor="text1"/>
          <w:sz w:val="24"/>
          <w:szCs w:val="24"/>
        </w:rPr>
        <w:t xml:space="preserve"> </w:t>
      </w:r>
      <w:r w:rsidRPr="005E0B9A">
        <w:rPr>
          <w:rFonts w:ascii="Times New Roman" w:hAnsi="Times New Roman" w:cs="Times New Roman"/>
          <w:b/>
          <w:bCs/>
          <w:color w:val="000000" w:themeColor="text1"/>
          <w:sz w:val="24"/>
          <w:szCs w:val="24"/>
        </w:rPr>
        <w:t xml:space="preserve">Study site </w:t>
      </w:r>
    </w:p>
    <w:p w14:paraId="3840A301" w14:textId="77777777" w:rsidR="00C04E4E" w:rsidRPr="00087870" w:rsidRDefault="00C04E4E" w:rsidP="00C04E4E">
      <w:pPr>
        <w:spacing w:line="360" w:lineRule="auto"/>
        <w:jc w:val="both"/>
        <w:rPr>
          <w:rFonts w:ascii="Times New Roman" w:eastAsia="Times New Roman" w:hAnsi="Times New Roman" w:cs="Times New Roman"/>
          <w:sz w:val="24"/>
          <w:szCs w:val="24"/>
          <w:lang w:eastAsia="en-IN"/>
        </w:rPr>
      </w:pPr>
      <w:r w:rsidRPr="005E0B9A">
        <w:rPr>
          <w:rFonts w:ascii="Times New Roman" w:hAnsi="Times New Roman" w:cs="Times New Roman"/>
          <w:color w:val="000000" w:themeColor="text1"/>
          <w:sz w:val="24"/>
          <w:szCs w:val="24"/>
        </w:rPr>
        <w:t xml:space="preserve">The study was conducted in the </w:t>
      </w:r>
      <w:r w:rsidR="001F7756">
        <w:rPr>
          <w:rFonts w:ascii="Times New Roman" w:hAnsi="Times New Roman" w:cs="Times New Roman"/>
          <w:color w:val="000000" w:themeColor="text1"/>
          <w:sz w:val="24"/>
          <w:szCs w:val="24"/>
        </w:rPr>
        <w:t xml:space="preserve">Anni block of </w:t>
      </w:r>
      <w:r>
        <w:rPr>
          <w:rFonts w:ascii="Times New Roman" w:hAnsi="Times New Roman" w:cs="Times New Roman"/>
          <w:color w:val="000000" w:themeColor="text1"/>
          <w:sz w:val="24"/>
          <w:szCs w:val="24"/>
        </w:rPr>
        <w:t xml:space="preserve">Outer Seraj area of Kullu district, </w:t>
      </w:r>
      <w:r w:rsidRPr="005E0B9A">
        <w:rPr>
          <w:rFonts w:ascii="Times New Roman" w:hAnsi="Times New Roman" w:cs="Times New Roman"/>
          <w:color w:val="000000" w:themeColor="text1"/>
          <w:sz w:val="24"/>
          <w:szCs w:val="24"/>
        </w:rPr>
        <w:t xml:space="preserve">India. </w:t>
      </w:r>
      <w:r w:rsidR="00C92042" w:rsidRPr="00C04E4E">
        <w:rPr>
          <w:rFonts w:ascii="Times New Roman" w:hAnsi="Times New Roman" w:cs="Times New Roman"/>
          <w:sz w:val="24"/>
        </w:rPr>
        <w:t xml:space="preserve">Outer Seraj region of the Kullu district of Himachal Pradesh is </w:t>
      </w:r>
      <w:r w:rsidR="00F44726" w:rsidRPr="00C04E4E">
        <w:rPr>
          <w:rFonts w:ascii="Times New Roman" w:hAnsi="Times New Roman" w:cs="Times New Roman"/>
          <w:sz w:val="24"/>
        </w:rPr>
        <w:t>surrounded by tall</w:t>
      </w:r>
      <w:r w:rsidR="00FD5971">
        <w:rPr>
          <w:rFonts w:ascii="Times New Roman" w:hAnsi="Times New Roman" w:cs="Times New Roman"/>
          <w:sz w:val="24"/>
        </w:rPr>
        <w:t xml:space="preserve"> mountains and deep gorges that </w:t>
      </w:r>
      <w:r w:rsidR="00FD5971" w:rsidRPr="00FD5971">
        <w:rPr>
          <w:rFonts w:ascii="Times New Roman" w:hAnsi="Times New Roman" w:cs="Times New Roman"/>
          <w:sz w:val="24"/>
        </w:rPr>
        <w:t>support a wide range of forest plants.</w:t>
      </w:r>
      <w:r w:rsidR="00FD5971">
        <w:rPr>
          <w:rFonts w:ascii="Times New Roman" w:hAnsi="Times New Roman" w:cs="Times New Roman"/>
          <w:sz w:val="24"/>
        </w:rPr>
        <w:t xml:space="preserve"> </w:t>
      </w:r>
      <w:r w:rsidR="00C92042" w:rsidRPr="00CB352D">
        <w:rPr>
          <w:rFonts w:ascii="Times New Roman" w:hAnsi="Times New Roman" w:cs="Times New Roman"/>
          <w:color w:val="000000" w:themeColor="text1"/>
          <w:sz w:val="24"/>
          <w:szCs w:val="24"/>
        </w:rPr>
        <w:t xml:space="preserve">It is located between latitudes 31°39'32"N to 31°20'40"N and longitudes 77°41'22"E to 77°23'12"E. </w:t>
      </w:r>
      <w:r w:rsidR="00087870" w:rsidRPr="00087870">
        <w:rPr>
          <w:rFonts w:ascii="Times New Roman" w:eastAsia="Times New Roman" w:hAnsi="Times New Roman" w:cs="Times New Roman"/>
          <w:sz w:val="24"/>
          <w:szCs w:val="24"/>
          <w:lang w:eastAsia="en-IN"/>
        </w:rPr>
        <w:t>The overall area of the Outer Seraj is 715 km².</w:t>
      </w:r>
      <w:r w:rsidR="00087870">
        <w:rPr>
          <w:rFonts w:ascii="Times New Roman" w:eastAsia="Times New Roman" w:hAnsi="Times New Roman" w:cs="Times New Roman"/>
          <w:sz w:val="24"/>
          <w:szCs w:val="24"/>
          <w:lang w:eastAsia="en-IN"/>
        </w:rPr>
        <w:t xml:space="preserve"> </w:t>
      </w:r>
      <w:r w:rsidRPr="00C04E4E">
        <w:rPr>
          <w:rFonts w:ascii="Times New Roman" w:hAnsi="Times New Roman" w:cs="Times New Roman"/>
          <w:color w:val="000000" w:themeColor="text1"/>
          <w:sz w:val="24"/>
          <w:szCs w:val="24"/>
        </w:rPr>
        <w:t xml:space="preserve">The tract is located in Shrikhand Mahadev and is hilly and undulating, with elevations ranging from 738 to 5227 meters. The lowest point is located in the Nither Range, close to </w:t>
      </w:r>
      <w:r w:rsidR="00FD5971">
        <w:rPr>
          <w:rFonts w:ascii="Times New Roman" w:hAnsi="Times New Roman" w:cs="Times New Roman"/>
          <w:color w:val="000000" w:themeColor="text1"/>
          <w:sz w:val="24"/>
          <w:szCs w:val="24"/>
        </w:rPr>
        <w:t>Behna hamlet, where the Satluj r</w:t>
      </w:r>
      <w:r w:rsidRPr="00C04E4E">
        <w:rPr>
          <w:rFonts w:ascii="Times New Roman" w:hAnsi="Times New Roman" w:cs="Times New Roman"/>
          <w:color w:val="000000" w:themeColor="text1"/>
          <w:sz w:val="24"/>
          <w:szCs w:val="24"/>
        </w:rPr>
        <w:t xml:space="preserve">iver meets the Behna Khad. </w:t>
      </w:r>
    </w:p>
    <w:p w14:paraId="22BA2B97" w14:textId="77777777" w:rsidR="00C92042" w:rsidRPr="00B02681" w:rsidRDefault="00C92042" w:rsidP="00C92042">
      <w:pPr>
        <w:spacing w:line="360" w:lineRule="auto"/>
        <w:jc w:val="both"/>
        <w:rPr>
          <w:rFonts w:ascii="Times New Roman" w:hAnsi="Times New Roman" w:cs="Times New Roman"/>
          <w:b/>
          <w:sz w:val="24"/>
          <w:szCs w:val="24"/>
        </w:rPr>
      </w:pPr>
      <w:r>
        <w:rPr>
          <w:rFonts w:ascii="Times New Roman" w:hAnsi="Times New Roman" w:cs="Times New Roman"/>
          <w:b/>
          <w:sz w:val="24"/>
          <w:szCs w:val="24"/>
        </w:rPr>
        <w:t>2.2</w:t>
      </w:r>
      <w:r w:rsidR="00B94798">
        <w:rPr>
          <w:rFonts w:ascii="Times New Roman" w:hAnsi="Times New Roman" w:cs="Times New Roman"/>
          <w:b/>
          <w:sz w:val="24"/>
          <w:szCs w:val="24"/>
        </w:rPr>
        <w:t xml:space="preserve"> </w:t>
      </w:r>
      <w:r w:rsidRPr="00B02681">
        <w:rPr>
          <w:rFonts w:ascii="Times New Roman" w:hAnsi="Times New Roman" w:cs="Times New Roman"/>
          <w:b/>
          <w:sz w:val="24"/>
          <w:szCs w:val="24"/>
        </w:rPr>
        <w:t>Methods</w:t>
      </w:r>
    </w:p>
    <w:p w14:paraId="5B270B9B" w14:textId="6E37718B" w:rsidR="00B94798" w:rsidRPr="00C6232C" w:rsidRDefault="005956BD" w:rsidP="00C04E4E">
      <w:pPr>
        <w:spacing w:line="360" w:lineRule="auto"/>
        <w:jc w:val="both"/>
        <w:rPr>
          <w:rFonts w:ascii="Times New Roman" w:hAnsi="Times New Roman" w:cs="Times New Roman"/>
          <w:sz w:val="24"/>
          <w:szCs w:val="24"/>
        </w:rPr>
      </w:pPr>
      <w:r w:rsidRPr="005956BD">
        <w:rPr>
          <w:rFonts w:ascii="Times New Roman" w:hAnsi="Times New Roman" w:cs="Times New Roman"/>
          <w:sz w:val="24"/>
          <w:szCs w:val="24"/>
        </w:rPr>
        <w:t xml:space="preserve">In order to conduct floristic surveys, the </w:t>
      </w:r>
      <w:r>
        <w:rPr>
          <w:rFonts w:ascii="Times New Roman" w:hAnsi="Times New Roman" w:cs="Times New Roman"/>
          <w:sz w:val="24"/>
          <w:szCs w:val="24"/>
        </w:rPr>
        <w:t>study</w:t>
      </w:r>
      <w:r w:rsidRPr="005956BD">
        <w:rPr>
          <w:rFonts w:ascii="Times New Roman" w:hAnsi="Times New Roman" w:cs="Times New Roman"/>
          <w:sz w:val="24"/>
          <w:szCs w:val="24"/>
        </w:rPr>
        <w:t xml:space="preserve"> area was divided using the Global Positioning System into three altitudinal zones: Zone I (800–1600 m), Zone II (1601-2400 m), and Zone III (2401-3200 m)</w:t>
      </w:r>
      <w:r>
        <w:rPr>
          <w:rFonts w:ascii="Times New Roman" w:hAnsi="Times New Roman" w:cs="Times New Roman"/>
          <w:sz w:val="24"/>
          <w:szCs w:val="24"/>
        </w:rPr>
        <w:t xml:space="preserve"> </w:t>
      </w:r>
      <w:r w:rsidR="00C92042" w:rsidRPr="006008C1">
        <w:rPr>
          <w:rFonts w:ascii="Times New Roman" w:hAnsi="Times New Roman" w:cs="Times New Roman"/>
          <w:b/>
          <w:sz w:val="24"/>
          <w:szCs w:val="24"/>
        </w:rPr>
        <w:t>(</w:t>
      </w:r>
      <w:r w:rsidR="008470CD">
        <w:rPr>
          <w:rFonts w:ascii="Times New Roman" w:hAnsi="Times New Roman" w:cs="Times New Roman"/>
          <w:b/>
          <w:sz w:val="24"/>
          <w:szCs w:val="24"/>
        </w:rPr>
        <w:t>Table</w:t>
      </w:r>
      <w:r w:rsidR="00861720">
        <w:rPr>
          <w:rFonts w:ascii="Times New Roman" w:hAnsi="Times New Roman" w:cs="Times New Roman"/>
          <w:b/>
          <w:sz w:val="24"/>
          <w:szCs w:val="24"/>
        </w:rPr>
        <w:t xml:space="preserve"> </w:t>
      </w:r>
      <w:r w:rsidR="008470CD">
        <w:rPr>
          <w:rFonts w:ascii="Times New Roman" w:hAnsi="Times New Roman" w:cs="Times New Roman"/>
          <w:b/>
          <w:sz w:val="24"/>
          <w:szCs w:val="24"/>
        </w:rPr>
        <w:t>1</w:t>
      </w:r>
      <w:r w:rsidR="00C92042" w:rsidRPr="006008C1">
        <w:rPr>
          <w:rFonts w:ascii="Times New Roman" w:hAnsi="Times New Roman" w:cs="Times New Roman"/>
          <w:b/>
          <w:sz w:val="24"/>
          <w:szCs w:val="24"/>
        </w:rPr>
        <w:t>)</w:t>
      </w:r>
      <w:r w:rsidR="00C04E4E">
        <w:rPr>
          <w:rFonts w:ascii="Times New Roman" w:hAnsi="Times New Roman" w:cs="Times New Roman"/>
          <w:b/>
          <w:sz w:val="24"/>
          <w:szCs w:val="24"/>
        </w:rPr>
        <w:t xml:space="preserve">. </w:t>
      </w:r>
      <w:r w:rsidR="00C92042" w:rsidRPr="00C92042">
        <w:rPr>
          <w:rFonts w:ascii="Times New Roman" w:hAnsi="Times New Roman" w:cs="Times New Roman"/>
          <w:sz w:val="24"/>
          <w:szCs w:val="24"/>
        </w:rPr>
        <w:t xml:space="preserve">The phytosociological analysis of vegetation was </w:t>
      </w:r>
      <w:r w:rsidR="00C92042">
        <w:rPr>
          <w:rFonts w:ascii="Times New Roman" w:hAnsi="Times New Roman" w:cs="Times New Roman"/>
          <w:sz w:val="24"/>
          <w:szCs w:val="24"/>
        </w:rPr>
        <w:t>conducted between the years 2022 to 2024</w:t>
      </w:r>
      <w:r w:rsidR="00C92042" w:rsidRPr="00C92042">
        <w:rPr>
          <w:rFonts w:ascii="Times New Roman" w:hAnsi="Times New Roman" w:cs="Times New Roman"/>
          <w:sz w:val="24"/>
          <w:szCs w:val="24"/>
        </w:rPr>
        <w:t xml:space="preserve"> across the selected study sites. </w:t>
      </w:r>
      <w:r w:rsidR="00C04E4E" w:rsidRPr="00C04E4E">
        <w:rPr>
          <w:rFonts w:ascii="Times New Roman" w:hAnsi="Times New Roman" w:cs="Times New Roman"/>
          <w:sz w:val="24"/>
          <w:szCs w:val="24"/>
        </w:rPr>
        <w:t>The vegetation features along various altitudinal gradients were evaluated using random sampling. Quadrats of the proper size, as established by the species-area curve approach, were used for sampling at each location</w:t>
      </w:r>
      <w:r w:rsidR="00C04E4E">
        <w:rPr>
          <w:rFonts w:ascii="Times New Roman" w:hAnsi="Times New Roman" w:cs="Times New Roman"/>
          <w:sz w:val="24"/>
          <w:szCs w:val="24"/>
        </w:rPr>
        <w:t xml:space="preserve"> </w:t>
      </w:r>
      <w:r w:rsidR="00496010" w:rsidRPr="004F364D">
        <w:rPr>
          <w:rFonts w:ascii="Times New Roman" w:hAnsi="Times New Roman" w:cs="Times New Roman"/>
          <w:sz w:val="24"/>
          <w:szCs w:val="24"/>
        </w:rPr>
        <w:t>(Mishra, 1968).</w:t>
      </w:r>
      <w:r w:rsidR="00496010" w:rsidRPr="00496010">
        <w:rPr>
          <w:rFonts w:ascii="Times New Roman" w:eastAsia="Calibri" w:hAnsi="Times New Roman" w:cs="Times New Roman"/>
          <w:sz w:val="24"/>
          <w:szCs w:val="24"/>
        </w:rPr>
        <w:t xml:space="preserve"> </w:t>
      </w:r>
      <w:r w:rsidR="00C04E4E" w:rsidRPr="00C04E4E">
        <w:rPr>
          <w:rFonts w:ascii="Times New Roman" w:eastAsia="Calibri" w:hAnsi="Times New Roman" w:cs="Times New Roman"/>
          <w:sz w:val="24"/>
          <w:szCs w:val="24"/>
        </w:rPr>
        <w:t>The running mean approach was used to calculate the number of quadrats r</w:t>
      </w:r>
      <w:r w:rsidR="00C04E4E">
        <w:rPr>
          <w:rFonts w:ascii="Times New Roman" w:eastAsia="Calibri" w:hAnsi="Times New Roman" w:cs="Times New Roman"/>
          <w:sz w:val="24"/>
          <w:szCs w:val="24"/>
        </w:rPr>
        <w:t>equired for sufficient sampling</w:t>
      </w:r>
      <w:r w:rsidR="00496010" w:rsidRPr="004F364D">
        <w:rPr>
          <w:rFonts w:ascii="Times New Roman" w:eastAsia="Calibri" w:hAnsi="Times New Roman" w:cs="Times New Roman"/>
          <w:sz w:val="24"/>
          <w:szCs w:val="24"/>
        </w:rPr>
        <w:t xml:space="preserve"> </w:t>
      </w:r>
      <w:r w:rsidR="00496010" w:rsidRPr="00893FD8">
        <w:rPr>
          <w:rFonts w:ascii="Times New Roman" w:eastAsia="Calibri" w:hAnsi="Times New Roman" w:cs="Times New Roman"/>
          <w:sz w:val="24"/>
          <w:szCs w:val="24"/>
        </w:rPr>
        <w:t>(Kershaw, 1973)</w:t>
      </w:r>
      <w:r w:rsidR="00496010" w:rsidRPr="00893FD8">
        <w:rPr>
          <w:rFonts w:ascii="Times New Roman" w:hAnsi="Times New Roman" w:cs="Times New Roman"/>
        </w:rPr>
        <w:t>.</w:t>
      </w:r>
      <w:r w:rsidR="00496010">
        <w:rPr>
          <w:rFonts w:ascii="Times New Roman" w:hAnsi="Times New Roman" w:cs="Times New Roman"/>
          <w:sz w:val="24"/>
          <w:szCs w:val="24"/>
        </w:rPr>
        <w:t xml:space="preserve"> </w:t>
      </w:r>
      <w:r w:rsidR="00496010">
        <w:rPr>
          <w:rFonts w:ascii="Times New Roman" w:eastAsia="Times New Roman" w:hAnsi="Times New Roman" w:cs="Times New Roman"/>
          <w:sz w:val="24"/>
          <w:szCs w:val="24"/>
          <w:lang w:val="en-GB"/>
        </w:rPr>
        <w:t>In each aspect/site/habitat, 60</w:t>
      </w:r>
      <w:r w:rsidR="00496010" w:rsidRPr="004F364D">
        <w:rPr>
          <w:rFonts w:ascii="Times New Roman" w:eastAsia="Times New Roman" w:hAnsi="Times New Roman" w:cs="Times New Roman"/>
          <w:sz w:val="24"/>
          <w:szCs w:val="24"/>
          <w:lang w:val="en-GB"/>
        </w:rPr>
        <w:t xml:space="preserve"> plot of 50x50 m was marked. Within </w:t>
      </w:r>
      <w:r w:rsidR="00C04E4E">
        <w:rPr>
          <w:rFonts w:ascii="Times New Roman" w:eastAsia="Times New Roman" w:hAnsi="Times New Roman" w:cs="Times New Roman"/>
          <w:sz w:val="24"/>
          <w:szCs w:val="24"/>
          <w:lang w:val="en-GB"/>
        </w:rPr>
        <w:t>this plot</w:t>
      </w:r>
      <w:r w:rsidR="00496010" w:rsidRPr="004F364D">
        <w:rPr>
          <w:rFonts w:ascii="Times New Roman" w:eastAsia="Times New Roman" w:hAnsi="Times New Roman" w:cs="Times New Roman"/>
          <w:sz w:val="24"/>
          <w:szCs w:val="24"/>
          <w:lang w:val="en-GB"/>
        </w:rPr>
        <w:t xml:space="preserve"> for trees, 10 quadrates (10x10m) were randomly placed for tree sampling, 20 quadrates (5x5 m) for shrubs, and 20 quadrates (1x1m) for herbs.</w:t>
      </w:r>
      <w:r w:rsidR="00496010">
        <w:rPr>
          <w:rFonts w:ascii="Times New Roman" w:eastAsia="Times New Roman" w:hAnsi="Times New Roman" w:cs="Times New Roman"/>
          <w:sz w:val="24"/>
          <w:szCs w:val="24"/>
          <w:lang w:val="en-GB"/>
        </w:rPr>
        <w:t xml:space="preserve"> </w:t>
      </w:r>
      <w:r w:rsidR="00C92042">
        <w:rPr>
          <w:rFonts w:ascii="Times New Roman" w:hAnsi="Times New Roman" w:cs="Times New Roman"/>
          <w:sz w:val="24"/>
          <w:szCs w:val="24"/>
        </w:rPr>
        <w:t xml:space="preserve"> </w:t>
      </w:r>
      <w:r w:rsidR="00C04E4E" w:rsidRPr="00C04E4E">
        <w:rPr>
          <w:rFonts w:ascii="Times New Roman" w:hAnsi="Times New Roman" w:cs="Times New Roman"/>
          <w:sz w:val="24"/>
          <w:szCs w:val="24"/>
        </w:rPr>
        <w:t xml:space="preserve">Every individual's circumference at breast height (CBH) was measured in each quadrat at a height of 1.37 meters above the </w:t>
      </w:r>
      <w:commentRangeStart w:id="2"/>
      <w:r w:rsidR="00C04E4E" w:rsidRPr="00C04E4E">
        <w:rPr>
          <w:rFonts w:ascii="Times New Roman" w:hAnsi="Times New Roman" w:cs="Times New Roman"/>
          <w:sz w:val="24"/>
          <w:szCs w:val="24"/>
        </w:rPr>
        <w:t>ground</w:t>
      </w:r>
      <w:commentRangeEnd w:id="2"/>
      <w:r w:rsidR="004B6EBC">
        <w:rPr>
          <w:rStyle w:val="Refdecomentario"/>
        </w:rPr>
        <w:commentReference w:id="2"/>
      </w:r>
      <w:r w:rsidR="001F7756">
        <w:rPr>
          <w:rFonts w:ascii="Times New Roman" w:hAnsi="Times New Roman" w:cs="Times New Roman"/>
          <w:sz w:val="24"/>
          <w:szCs w:val="24"/>
        </w:rPr>
        <w:t>.</w:t>
      </w:r>
      <w:r w:rsidR="004B6EBC">
        <w:rPr>
          <w:rFonts w:ascii="Times New Roman" w:hAnsi="Times New Roman" w:cs="Times New Roman"/>
          <w:sz w:val="24"/>
          <w:szCs w:val="24"/>
        </w:rPr>
        <w:t xml:space="preserve"> </w:t>
      </w:r>
    </w:p>
    <w:p w14:paraId="27B8BDA6" w14:textId="77777777" w:rsidR="005E35A3" w:rsidRPr="00D6004F" w:rsidRDefault="00861720" w:rsidP="00C04E4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5E35A3" w:rsidRPr="00A007E4">
        <w:rPr>
          <w:rFonts w:ascii="Times New Roman" w:hAnsi="Times New Roman" w:cs="Times New Roman"/>
          <w:b/>
          <w:sz w:val="24"/>
          <w:szCs w:val="24"/>
        </w:rPr>
        <w:t>1</w:t>
      </w:r>
      <w:r w:rsidR="005E35A3" w:rsidRPr="004F364D">
        <w:rPr>
          <w:rFonts w:ascii="Times New Roman" w:hAnsi="Times New Roman" w:cs="Times New Roman"/>
          <w:sz w:val="24"/>
          <w:szCs w:val="24"/>
        </w:rPr>
        <w:t xml:space="preserve"> </w:t>
      </w:r>
      <w:r w:rsidR="005E35A3" w:rsidRPr="00D6004F">
        <w:rPr>
          <w:rFonts w:ascii="Times New Roman" w:hAnsi="Times New Roman" w:cs="Times New Roman"/>
          <w:b/>
          <w:sz w:val="24"/>
          <w:szCs w:val="24"/>
        </w:rPr>
        <w:t>Details of the study sites to conduct floristic studies</w:t>
      </w:r>
    </w:p>
    <w:tbl>
      <w:tblPr>
        <w:tblStyle w:val="Tablaconcuadrcula"/>
        <w:tblW w:w="0" w:type="auto"/>
        <w:tblLook w:val="04A0" w:firstRow="1" w:lastRow="0" w:firstColumn="1" w:lastColumn="0" w:noHBand="0" w:noVBand="1"/>
      </w:tblPr>
      <w:tblGrid>
        <w:gridCol w:w="1150"/>
        <w:gridCol w:w="2644"/>
        <w:gridCol w:w="5448"/>
      </w:tblGrid>
      <w:tr w:rsidR="008470CD" w:rsidRPr="004D5FE0" w14:paraId="57FC3B3F" w14:textId="77777777" w:rsidTr="008470CD">
        <w:tc>
          <w:tcPr>
            <w:tcW w:w="1150" w:type="dxa"/>
          </w:tcPr>
          <w:p w14:paraId="75505461" w14:textId="77777777" w:rsidR="008470CD" w:rsidRPr="00114360" w:rsidRDefault="008470CD" w:rsidP="00397707">
            <w:pPr>
              <w:spacing w:line="360" w:lineRule="auto"/>
              <w:jc w:val="center"/>
              <w:rPr>
                <w:rFonts w:ascii="Times New Roman" w:hAnsi="Times New Roman" w:cs="Times New Roman"/>
                <w:b/>
                <w:sz w:val="24"/>
                <w:szCs w:val="24"/>
              </w:rPr>
            </w:pPr>
            <w:r w:rsidRPr="00114360">
              <w:rPr>
                <w:rFonts w:ascii="Times New Roman" w:hAnsi="Times New Roman" w:cs="Times New Roman"/>
                <w:b/>
                <w:sz w:val="24"/>
                <w:szCs w:val="24"/>
              </w:rPr>
              <w:t>Block</w:t>
            </w:r>
          </w:p>
        </w:tc>
        <w:tc>
          <w:tcPr>
            <w:tcW w:w="2644" w:type="dxa"/>
          </w:tcPr>
          <w:p w14:paraId="25C20D98" w14:textId="77777777" w:rsidR="008470CD" w:rsidRPr="00114360" w:rsidRDefault="008470CD" w:rsidP="00397707">
            <w:pPr>
              <w:spacing w:line="360" w:lineRule="auto"/>
              <w:jc w:val="center"/>
              <w:rPr>
                <w:rFonts w:ascii="Times New Roman" w:hAnsi="Times New Roman" w:cs="Times New Roman"/>
                <w:b/>
                <w:sz w:val="24"/>
                <w:szCs w:val="24"/>
              </w:rPr>
            </w:pPr>
            <w:r w:rsidRPr="00114360">
              <w:rPr>
                <w:rFonts w:ascii="Times New Roman" w:hAnsi="Times New Roman" w:cs="Times New Roman"/>
                <w:b/>
                <w:sz w:val="24"/>
                <w:szCs w:val="24"/>
              </w:rPr>
              <w:t xml:space="preserve">Zone </w:t>
            </w:r>
          </w:p>
        </w:tc>
        <w:tc>
          <w:tcPr>
            <w:tcW w:w="5448" w:type="dxa"/>
          </w:tcPr>
          <w:p w14:paraId="2090398B" w14:textId="77777777" w:rsidR="008470CD" w:rsidRPr="00114360" w:rsidRDefault="008470CD" w:rsidP="00114360">
            <w:pPr>
              <w:spacing w:line="360" w:lineRule="auto"/>
              <w:jc w:val="center"/>
              <w:rPr>
                <w:rFonts w:ascii="Times New Roman" w:hAnsi="Times New Roman" w:cs="Times New Roman"/>
                <w:b/>
                <w:sz w:val="24"/>
                <w:szCs w:val="24"/>
              </w:rPr>
            </w:pPr>
            <w:r w:rsidRPr="00114360">
              <w:rPr>
                <w:rFonts w:ascii="Times New Roman" w:hAnsi="Times New Roman" w:cs="Times New Roman"/>
                <w:b/>
                <w:sz w:val="24"/>
                <w:szCs w:val="24"/>
              </w:rPr>
              <w:t xml:space="preserve">Name of the </w:t>
            </w:r>
            <w:r w:rsidR="00114360">
              <w:rPr>
                <w:rFonts w:ascii="Times New Roman" w:hAnsi="Times New Roman" w:cs="Times New Roman"/>
                <w:b/>
                <w:sz w:val="24"/>
                <w:szCs w:val="24"/>
              </w:rPr>
              <w:t xml:space="preserve"> Study sites</w:t>
            </w:r>
          </w:p>
        </w:tc>
      </w:tr>
      <w:tr w:rsidR="008470CD" w:rsidRPr="004D5FE0" w14:paraId="3339D5F4" w14:textId="77777777" w:rsidTr="008470CD">
        <w:tc>
          <w:tcPr>
            <w:tcW w:w="1150" w:type="dxa"/>
            <w:vMerge w:val="restart"/>
          </w:tcPr>
          <w:p w14:paraId="0279D11C" w14:textId="77777777" w:rsidR="008470CD" w:rsidRPr="004D5FE0" w:rsidRDefault="008470CD" w:rsidP="00397707">
            <w:pPr>
              <w:spacing w:line="360" w:lineRule="auto"/>
              <w:jc w:val="both"/>
              <w:rPr>
                <w:rFonts w:ascii="Times New Roman" w:hAnsi="Times New Roman" w:cs="Times New Roman"/>
                <w:b/>
                <w:sz w:val="24"/>
                <w:szCs w:val="24"/>
              </w:rPr>
            </w:pPr>
          </w:p>
          <w:p w14:paraId="1657BDE5" w14:textId="77777777" w:rsidR="00B06549" w:rsidRDefault="00B06549" w:rsidP="00397707">
            <w:pPr>
              <w:spacing w:line="360" w:lineRule="auto"/>
              <w:jc w:val="both"/>
              <w:rPr>
                <w:rFonts w:ascii="Times New Roman" w:hAnsi="Times New Roman" w:cs="Times New Roman"/>
                <w:sz w:val="24"/>
                <w:szCs w:val="24"/>
              </w:rPr>
            </w:pPr>
          </w:p>
          <w:p w14:paraId="3F1CBFCD" w14:textId="77777777" w:rsidR="00B06549" w:rsidRDefault="00B06549" w:rsidP="00397707">
            <w:pPr>
              <w:spacing w:line="360" w:lineRule="auto"/>
              <w:jc w:val="both"/>
              <w:rPr>
                <w:rFonts w:ascii="Times New Roman" w:hAnsi="Times New Roman" w:cs="Times New Roman"/>
                <w:sz w:val="24"/>
                <w:szCs w:val="24"/>
              </w:rPr>
            </w:pPr>
          </w:p>
          <w:p w14:paraId="4CF70280" w14:textId="77777777" w:rsidR="00B06549" w:rsidRDefault="00B06549" w:rsidP="00397707">
            <w:pPr>
              <w:spacing w:line="360" w:lineRule="auto"/>
              <w:jc w:val="both"/>
              <w:rPr>
                <w:rFonts w:ascii="Times New Roman" w:hAnsi="Times New Roman" w:cs="Times New Roman"/>
                <w:sz w:val="24"/>
                <w:szCs w:val="24"/>
              </w:rPr>
            </w:pPr>
          </w:p>
          <w:p w14:paraId="3B27B8F9" w14:textId="77777777" w:rsidR="008470CD" w:rsidRPr="004D5FE0" w:rsidRDefault="008470CD" w:rsidP="00397707">
            <w:pPr>
              <w:spacing w:line="360" w:lineRule="auto"/>
              <w:jc w:val="both"/>
              <w:rPr>
                <w:rFonts w:ascii="Times New Roman" w:hAnsi="Times New Roman" w:cs="Times New Roman"/>
                <w:b/>
                <w:sz w:val="24"/>
                <w:szCs w:val="24"/>
              </w:rPr>
            </w:pPr>
            <w:r w:rsidRPr="004D5FE0">
              <w:rPr>
                <w:rFonts w:ascii="Times New Roman" w:hAnsi="Times New Roman" w:cs="Times New Roman"/>
                <w:sz w:val="24"/>
                <w:szCs w:val="24"/>
              </w:rPr>
              <w:lastRenderedPageBreak/>
              <w:t>Anni</w:t>
            </w:r>
          </w:p>
        </w:tc>
        <w:tc>
          <w:tcPr>
            <w:tcW w:w="2644" w:type="dxa"/>
          </w:tcPr>
          <w:p w14:paraId="7DF00571" w14:textId="77777777" w:rsidR="008470CD" w:rsidRPr="00114360" w:rsidRDefault="008470CD" w:rsidP="00623201">
            <w:pPr>
              <w:spacing w:line="360" w:lineRule="auto"/>
              <w:rPr>
                <w:rFonts w:ascii="Times New Roman" w:hAnsi="Times New Roman" w:cs="Times New Roman"/>
                <w:sz w:val="24"/>
                <w:szCs w:val="24"/>
              </w:rPr>
            </w:pPr>
            <w:r w:rsidRPr="00114360">
              <w:rPr>
                <w:rFonts w:ascii="Times New Roman" w:hAnsi="Times New Roman" w:cs="Times New Roman"/>
                <w:sz w:val="24"/>
                <w:szCs w:val="24"/>
              </w:rPr>
              <w:lastRenderedPageBreak/>
              <w:t>Zone 1 (800-1600m)</w:t>
            </w:r>
          </w:p>
        </w:tc>
        <w:tc>
          <w:tcPr>
            <w:tcW w:w="5448" w:type="dxa"/>
          </w:tcPr>
          <w:p w14:paraId="7C0DA9D9" w14:textId="77777777" w:rsidR="008470CD" w:rsidRPr="004D5FE0" w:rsidRDefault="00E84A6C" w:rsidP="00397707">
            <w:pPr>
              <w:spacing w:line="360" w:lineRule="auto"/>
              <w:jc w:val="both"/>
              <w:rPr>
                <w:rFonts w:ascii="Times New Roman" w:hAnsi="Times New Roman" w:cs="Times New Roman"/>
                <w:sz w:val="24"/>
                <w:szCs w:val="24"/>
              </w:rPr>
            </w:pPr>
            <w:r>
              <w:rPr>
                <w:rFonts w:ascii="Times New Roman" w:hAnsi="Times New Roman" w:cs="Times New Roman"/>
                <w:sz w:val="24"/>
                <w:szCs w:val="24"/>
              </w:rPr>
              <w:t>Behna (I),</w:t>
            </w:r>
            <w:r w:rsidR="008470CD" w:rsidRPr="004D5FE0">
              <w:rPr>
                <w:rFonts w:ascii="Times New Roman" w:hAnsi="Times New Roman" w:cs="Times New Roman"/>
                <w:sz w:val="24"/>
                <w:szCs w:val="24"/>
              </w:rPr>
              <w:t xml:space="preserve"> Nimla</w:t>
            </w:r>
            <w:r>
              <w:rPr>
                <w:rFonts w:ascii="Times New Roman" w:hAnsi="Times New Roman" w:cs="Times New Roman"/>
                <w:sz w:val="24"/>
                <w:szCs w:val="24"/>
              </w:rPr>
              <w:t xml:space="preserve"> (II)</w:t>
            </w:r>
            <w:r w:rsidR="008470CD" w:rsidRPr="004D5FE0">
              <w:rPr>
                <w:rFonts w:ascii="Times New Roman" w:hAnsi="Times New Roman" w:cs="Times New Roman"/>
                <w:sz w:val="24"/>
                <w:szCs w:val="24"/>
              </w:rPr>
              <w:t>, Jamedi</w:t>
            </w:r>
            <w:r>
              <w:rPr>
                <w:rFonts w:ascii="Times New Roman" w:hAnsi="Times New Roman" w:cs="Times New Roman"/>
                <w:sz w:val="24"/>
                <w:szCs w:val="24"/>
              </w:rPr>
              <w:t xml:space="preserve"> (III)</w:t>
            </w:r>
            <w:r w:rsidR="008470CD" w:rsidRPr="004D5FE0">
              <w:rPr>
                <w:rFonts w:ascii="Times New Roman" w:hAnsi="Times New Roman" w:cs="Times New Roman"/>
                <w:sz w:val="24"/>
                <w:szCs w:val="24"/>
              </w:rPr>
              <w:t>, Nigan</w:t>
            </w:r>
            <w:r>
              <w:rPr>
                <w:rFonts w:ascii="Times New Roman" w:hAnsi="Times New Roman" w:cs="Times New Roman"/>
                <w:sz w:val="24"/>
                <w:szCs w:val="24"/>
              </w:rPr>
              <w:t xml:space="preserve"> (IV)</w:t>
            </w:r>
            <w:r w:rsidR="008470CD" w:rsidRPr="004D5FE0">
              <w:rPr>
                <w:rFonts w:ascii="Times New Roman" w:hAnsi="Times New Roman" w:cs="Times New Roman"/>
                <w:sz w:val="24"/>
                <w:szCs w:val="24"/>
              </w:rPr>
              <w:t>, Shamesha</w:t>
            </w:r>
            <w:r>
              <w:rPr>
                <w:rFonts w:ascii="Times New Roman" w:hAnsi="Times New Roman" w:cs="Times New Roman"/>
                <w:sz w:val="24"/>
                <w:szCs w:val="24"/>
              </w:rPr>
              <w:t xml:space="preserve"> (V), </w:t>
            </w:r>
            <w:r w:rsidR="008470CD" w:rsidRPr="004D5FE0">
              <w:rPr>
                <w:rFonts w:ascii="Times New Roman" w:hAnsi="Times New Roman" w:cs="Times New Roman"/>
                <w:sz w:val="24"/>
                <w:szCs w:val="24"/>
              </w:rPr>
              <w:t>Panjvi</w:t>
            </w:r>
            <w:r>
              <w:rPr>
                <w:rFonts w:ascii="Times New Roman" w:hAnsi="Times New Roman" w:cs="Times New Roman"/>
                <w:sz w:val="24"/>
                <w:szCs w:val="24"/>
              </w:rPr>
              <w:t xml:space="preserve"> (VI)</w:t>
            </w:r>
            <w:r w:rsidR="008470CD" w:rsidRPr="004D5FE0">
              <w:rPr>
                <w:rFonts w:ascii="Times New Roman" w:hAnsi="Times New Roman" w:cs="Times New Roman"/>
                <w:sz w:val="24"/>
                <w:szCs w:val="24"/>
              </w:rPr>
              <w:t>, Showad</w:t>
            </w:r>
            <w:r>
              <w:rPr>
                <w:rFonts w:ascii="Times New Roman" w:hAnsi="Times New Roman" w:cs="Times New Roman"/>
                <w:sz w:val="24"/>
                <w:szCs w:val="24"/>
              </w:rPr>
              <w:t xml:space="preserve"> (VII)</w:t>
            </w:r>
            <w:r w:rsidR="008470CD" w:rsidRPr="004D5FE0">
              <w:rPr>
                <w:rFonts w:ascii="Times New Roman" w:hAnsi="Times New Roman" w:cs="Times New Roman"/>
                <w:sz w:val="24"/>
                <w:szCs w:val="24"/>
              </w:rPr>
              <w:t>, Shamsha</w:t>
            </w:r>
            <w:r w:rsidR="00FD24C4">
              <w:rPr>
                <w:rFonts w:ascii="Times New Roman" w:hAnsi="Times New Roman" w:cs="Times New Roman"/>
                <w:sz w:val="24"/>
                <w:szCs w:val="24"/>
              </w:rPr>
              <w:t>r</w:t>
            </w:r>
            <w:r>
              <w:rPr>
                <w:rFonts w:ascii="Times New Roman" w:hAnsi="Times New Roman" w:cs="Times New Roman"/>
                <w:sz w:val="24"/>
                <w:szCs w:val="24"/>
              </w:rPr>
              <w:t xml:space="preserve"> (VIII)</w:t>
            </w:r>
            <w:r w:rsidR="008470CD" w:rsidRPr="004D5FE0">
              <w:rPr>
                <w:rFonts w:ascii="Times New Roman" w:hAnsi="Times New Roman" w:cs="Times New Roman"/>
                <w:sz w:val="24"/>
                <w:szCs w:val="24"/>
              </w:rPr>
              <w:t>, Runa</w:t>
            </w:r>
            <w:r>
              <w:rPr>
                <w:rFonts w:ascii="Times New Roman" w:hAnsi="Times New Roman" w:cs="Times New Roman"/>
                <w:sz w:val="24"/>
                <w:szCs w:val="24"/>
              </w:rPr>
              <w:t xml:space="preserve"> (IX)</w:t>
            </w:r>
            <w:r w:rsidR="008470CD" w:rsidRPr="004D5FE0">
              <w:rPr>
                <w:rFonts w:ascii="Times New Roman" w:hAnsi="Times New Roman" w:cs="Times New Roman"/>
                <w:sz w:val="24"/>
                <w:szCs w:val="24"/>
              </w:rPr>
              <w:t xml:space="preserve"> and Tihni</w:t>
            </w:r>
            <w:r>
              <w:rPr>
                <w:rFonts w:ascii="Times New Roman" w:hAnsi="Times New Roman" w:cs="Times New Roman"/>
                <w:sz w:val="24"/>
                <w:szCs w:val="24"/>
              </w:rPr>
              <w:t xml:space="preserve"> (X)</w:t>
            </w:r>
          </w:p>
        </w:tc>
      </w:tr>
      <w:tr w:rsidR="008470CD" w:rsidRPr="004D5FE0" w14:paraId="7050D85B" w14:textId="77777777" w:rsidTr="008470CD">
        <w:tc>
          <w:tcPr>
            <w:tcW w:w="1150" w:type="dxa"/>
            <w:vMerge/>
          </w:tcPr>
          <w:p w14:paraId="4CD1CFAD" w14:textId="77777777" w:rsidR="008470CD" w:rsidRPr="004D5FE0" w:rsidRDefault="008470CD" w:rsidP="00397707">
            <w:pPr>
              <w:spacing w:line="360" w:lineRule="auto"/>
              <w:jc w:val="both"/>
              <w:rPr>
                <w:rFonts w:ascii="Times New Roman" w:hAnsi="Times New Roman" w:cs="Times New Roman"/>
                <w:b/>
                <w:sz w:val="24"/>
                <w:szCs w:val="24"/>
              </w:rPr>
            </w:pPr>
          </w:p>
        </w:tc>
        <w:tc>
          <w:tcPr>
            <w:tcW w:w="2644" w:type="dxa"/>
          </w:tcPr>
          <w:p w14:paraId="2818F81D" w14:textId="77777777" w:rsidR="008470CD" w:rsidRPr="00114360" w:rsidRDefault="00BE0C59" w:rsidP="00623201">
            <w:pPr>
              <w:spacing w:line="360" w:lineRule="auto"/>
              <w:rPr>
                <w:rFonts w:ascii="Times New Roman" w:hAnsi="Times New Roman" w:cs="Times New Roman"/>
                <w:sz w:val="24"/>
                <w:szCs w:val="24"/>
              </w:rPr>
            </w:pPr>
            <w:r>
              <w:rPr>
                <w:rFonts w:ascii="Times New Roman" w:hAnsi="Times New Roman" w:cs="Times New Roman"/>
                <w:sz w:val="24"/>
                <w:szCs w:val="24"/>
              </w:rPr>
              <w:t>Zone II (1601-2400</w:t>
            </w:r>
            <w:r w:rsidR="008470CD" w:rsidRPr="00114360">
              <w:rPr>
                <w:rFonts w:ascii="Times New Roman" w:hAnsi="Times New Roman" w:cs="Times New Roman"/>
                <w:sz w:val="24"/>
                <w:szCs w:val="24"/>
              </w:rPr>
              <w:t>m)</w:t>
            </w:r>
          </w:p>
        </w:tc>
        <w:tc>
          <w:tcPr>
            <w:tcW w:w="5448" w:type="dxa"/>
          </w:tcPr>
          <w:p w14:paraId="60F34953" w14:textId="77777777" w:rsidR="008470CD" w:rsidRPr="004D5FE0" w:rsidRDefault="00572C3A" w:rsidP="00572C3A">
            <w:pPr>
              <w:spacing w:line="360" w:lineRule="auto"/>
              <w:jc w:val="both"/>
              <w:rPr>
                <w:rFonts w:ascii="Times New Roman" w:hAnsi="Times New Roman" w:cs="Times New Roman"/>
                <w:sz w:val="24"/>
                <w:szCs w:val="24"/>
              </w:rPr>
            </w:pPr>
            <w:r w:rsidRPr="004D5FE0">
              <w:rPr>
                <w:rFonts w:ascii="Times New Roman" w:hAnsi="Times New Roman" w:cs="Times New Roman"/>
                <w:sz w:val="24"/>
                <w:szCs w:val="24"/>
              </w:rPr>
              <w:t>Kammand</w:t>
            </w:r>
            <w:r w:rsidR="00E153FF">
              <w:rPr>
                <w:rFonts w:ascii="Times New Roman" w:hAnsi="Times New Roman" w:cs="Times New Roman"/>
                <w:sz w:val="24"/>
                <w:szCs w:val="24"/>
              </w:rPr>
              <w:t xml:space="preserve"> </w:t>
            </w:r>
            <w:r w:rsidR="00E84A6C">
              <w:rPr>
                <w:rFonts w:ascii="Times New Roman" w:hAnsi="Times New Roman" w:cs="Times New Roman"/>
                <w:sz w:val="24"/>
                <w:szCs w:val="24"/>
              </w:rPr>
              <w:t>(I)</w:t>
            </w:r>
            <w:r w:rsidRPr="004D5FE0">
              <w:rPr>
                <w:rFonts w:ascii="Times New Roman" w:hAnsi="Times New Roman" w:cs="Times New Roman"/>
                <w:sz w:val="24"/>
                <w:szCs w:val="24"/>
              </w:rPr>
              <w:t>,</w:t>
            </w:r>
            <w:r>
              <w:rPr>
                <w:rFonts w:ascii="Times New Roman" w:hAnsi="Times New Roman" w:cs="Times New Roman"/>
                <w:sz w:val="24"/>
                <w:szCs w:val="24"/>
              </w:rPr>
              <w:t xml:space="preserve"> </w:t>
            </w:r>
            <w:r w:rsidRPr="004D5FE0">
              <w:rPr>
                <w:rFonts w:ascii="Times New Roman" w:hAnsi="Times New Roman" w:cs="Times New Roman"/>
                <w:sz w:val="24"/>
                <w:szCs w:val="24"/>
              </w:rPr>
              <w:t>Kungash</w:t>
            </w:r>
            <w:r w:rsidR="003037BB">
              <w:rPr>
                <w:rFonts w:ascii="Times New Roman" w:hAnsi="Times New Roman" w:cs="Times New Roman"/>
                <w:sz w:val="24"/>
                <w:szCs w:val="24"/>
              </w:rPr>
              <w:t xml:space="preserve"> </w:t>
            </w:r>
            <w:r w:rsidR="00E84A6C">
              <w:rPr>
                <w:rFonts w:ascii="Times New Roman" w:hAnsi="Times New Roman" w:cs="Times New Roman"/>
                <w:sz w:val="24"/>
                <w:szCs w:val="24"/>
              </w:rPr>
              <w:t>(II)</w:t>
            </w:r>
            <w:r w:rsidR="00E84A6C" w:rsidRPr="004D5FE0">
              <w:rPr>
                <w:rFonts w:ascii="Times New Roman" w:hAnsi="Times New Roman" w:cs="Times New Roman"/>
                <w:sz w:val="24"/>
                <w:szCs w:val="24"/>
              </w:rPr>
              <w:t xml:space="preserve">, </w:t>
            </w:r>
            <w:r w:rsidRPr="004D5FE0">
              <w:rPr>
                <w:rFonts w:ascii="Times New Roman" w:hAnsi="Times New Roman" w:cs="Times New Roman"/>
                <w:sz w:val="24"/>
                <w:szCs w:val="24"/>
              </w:rPr>
              <w:t xml:space="preserve"> </w:t>
            </w:r>
            <w:r>
              <w:rPr>
                <w:rFonts w:ascii="Times New Roman" w:hAnsi="Times New Roman" w:cs="Times New Roman"/>
                <w:sz w:val="24"/>
                <w:szCs w:val="24"/>
              </w:rPr>
              <w:t>Namhong</w:t>
            </w:r>
            <w:r w:rsidR="00E153FF">
              <w:rPr>
                <w:rFonts w:ascii="Times New Roman" w:hAnsi="Times New Roman" w:cs="Times New Roman"/>
                <w:sz w:val="24"/>
                <w:szCs w:val="24"/>
              </w:rPr>
              <w:t xml:space="preserve"> </w:t>
            </w:r>
            <w:r w:rsidR="00E84A6C">
              <w:rPr>
                <w:rFonts w:ascii="Times New Roman" w:hAnsi="Times New Roman" w:cs="Times New Roman"/>
                <w:sz w:val="24"/>
                <w:szCs w:val="24"/>
              </w:rPr>
              <w:t>(III)</w:t>
            </w:r>
            <w:r w:rsidR="00E84A6C" w:rsidRPr="004D5FE0">
              <w:rPr>
                <w:rFonts w:ascii="Times New Roman" w:hAnsi="Times New Roman" w:cs="Times New Roman"/>
                <w:sz w:val="24"/>
                <w:szCs w:val="24"/>
              </w:rPr>
              <w:t xml:space="preserve">, </w:t>
            </w:r>
            <w:r>
              <w:rPr>
                <w:rFonts w:ascii="Times New Roman" w:hAnsi="Times New Roman" w:cs="Times New Roman"/>
                <w:sz w:val="24"/>
                <w:szCs w:val="24"/>
              </w:rPr>
              <w:t>Deori</w:t>
            </w:r>
            <w:r w:rsidR="00E84A6C">
              <w:rPr>
                <w:rFonts w:ascii="Times New Roman" w:hAnsi="Times New Roman" w:cs="Times New Roman"/>
                <w:sz w:val="24"/>
                <w:szCs w:val="24"/>
              </w:rPr>
              <w:t xml:space="preserve"> </w:t>
            </w:r>
            <w:r w:rsidR="00E84A6C">
              <w:rPr>
                <w:rFonts w:ascii="Times New Roman" w:hAnsi="Times New Roman" w:cs="Times New Roman"/>
                <w:sz w:val="24"/>
                <w:szCs w:val="24"/>
              </w:rPr>
              <w:lastRenderedPageBreak/>
              <w:t>(IV)</w:t>
            </w:r>
            <w:r>
              <w:rPr>
                <w:rFonts w:ascii="Times New Roman" w:hAnsi="Times New Roman" w:cs="Times New Roman"/>
                <w:sz w:val="24"/>
                <w:szCs w:val="24"/>
              </w:rPr>
              <w:t xml:space="preserve">, </w:t>
            </w:r>
            <w:r w:rsidRPr="004D5FE0">
              <w:rPr>
                <w:rFonts w:ascii="Times New Roman" w:hAnsi="Times New Roman" w:cs="Times New Roman"/>
                <w:sz w:val="24"/>
                <w:szCs w:val="24"/>
              </w:rPr>
              <w:t>Batala</w:t>
            </w:r>
            <w:r w:rsidR="00E84A6C">
              <w:rPr>
                <w:rFonts w:ascii="Times New Roman" w:hAnsi="Times New Roman" w:cs="Times New Roman"/>
                <w:sz w:val="24"/>
                <w:szCs w:val="24"/>
              </w:rPr>
              <w:t xml:space="preserve"> (V)</w:t>
            </w:r>
            <w:r>
              <w:rPr>
                <w:rFonts w:ascii="Times New Roman" w:hAnsi="Times New Roman" w:cs="Times New Roman"/>
                <w:sz w:val="24"/>
                <w:szCs w:val="24"/>
              </w:rPr>
              <w:t xml:space="preserve">, </w:t>
            </w:r>
            <w:r w:rsidRPr="004D5FE0">
              <w:rPr>
                <w:rFonts w:ascii="Times New Roman" w:hAnsi="Times New Roman" w:cs="Times New Roman"/>
                <w:sz w:val="24"/>
                <w:szCs w:val="24"/>
              </w:rPr>
              <w:t>Karana</w:t>
            </w:r>
            <w:r w:rsidR="00E84A6C">
              <w:rPr>
                <w:rFonts w:ascii="Times New Roman" w:hAnsi="Times New Roman" w:cs="Times New Roman"/>
                <w:sz w:val="24"/>
                <w:szCs w:val="24"/>
              </w:rPr>
              <w:t xml:space="preserve"> (VI)</w:t>
            </w:r>
            <w:r>
              <w:rPr>
                <w:rFonts w:ascii="Times New Roman" w:hAnsi="Times New Roman" w:cs="Times New Roman"/>
                <w:sz w:val="24"/>
                <w:szCs w:val="24"/>
              </w:rPr>
              <w:t>,</w:t>
            </w:r>
            <w:r w:rsidRPr="004D5FE0">
              <w:rPr>
                <w:rFonts w:ascii="Times New Roman" w:hAnsi="Times New Roman" w:cs="Times New Roman"/>
                <w:sz w:val="24"/>
                <w:szCs w:val="24"/>
              </w:rPr>
              <w:t xml:space="preserve"> Dalash</w:t>
            </w:r>
            <w:r w:rsidR="00E84A6C">
              <w:rPr>
                <w:rFonts w:ascii="Times New Roman" w:hAnsi="Times New Roman" w:cs="Times New Roman"/>
                <w:sz w:val="24"/>
                <w:szCs w:val="24"/>
              </w:rPr>
              <w:t xml:space="preserve"> (VII)</w:t>
            </w:r>
            <w:r w:rsidRPr="004D5FE0">
              <w:rPr>
                <w:rFonts w:ascii="Times New Roman" w:hAnsi="Times New Roman" w:cs="Times New Roman"/>
                <w:sz w:val="24"/>
                <w:szCs w:val="24"/>
              </w:rPr>
              <w:t xml:space="preserve">, </w:t>
            </w:r>
            <w:r w:rsidR="008470CD" w:rsidRPr="004D5FE0">
              <w:rPr>
                <w:rFonts w:ascii="Times New Roman" w:hAnsi="Times New Roman" w:cs="Times New Roman"/>
                <w:sz w:val="24"/>
                <w:szCs w:val="24"/>
              </w:rPr>
              <w:t>Gugra</w:t>
            </w:r>
            <w:r w:rsidR="00E84A6C">
              <w:rPr>
                <w:rFonts w:ascii="Times New Roman" w:hAnsi="Times New Roman" w:cs="Times New Roman"/>
                <w:sz w:val="24"/>
                <w:szCs w:val="24"/>
              </w:rPr>
              <w:t xml:space="preserve"> (VIII)</w:t>
            </w:r>
            <w:r w:rsidR="008470CD" w:rsidRPr="004D5FE0">
              <w:rPr>
                <w:rFonts w:ascii="Times New Roman" w:hAnsi="Times New Roman" w:cs="Times New Roman"/>
                <w:sz w:val="24"/>
                <w:szCs w:val="24"/>
              </w:rPr>
              <w:t>, Rewari</w:t>
            </w:r>
            <w:r w:rsidR="00E84A6C">
              <w:rPr>
                <w:rFonts w:ascii="Times New Roman" w:hAnsi="Times New Roman" w:cs="Times New Roman"/>
                <w:sz w:val="24"/>
                <w:szCs w:val="24"/>
              </w:rPr>
              <w:t xml:space="preserve"> (IX)</w:t>
            </w:r>
            <w:r w:rsidRPr="004D5FE0">
              <w:rPr>
                <w:rFonts w:ascii="Times New Roman" w:hAnsi="Times New Roman" w:cs="Times New Roman"/>
                <w:sz w:val="24"/>
                <w:szCs w:val="24"/>
              </w:rPr>
              <w:t xml:space="preserve"> and</w:t>
            </w:r>
            <w:r w:rsidR="008470CD" w:rsidRPr="004D5FE0">
              <w:rPr>
                <w:rFonts w:ascii="Times New Roman" w:hAnsi="Times New Roman" w:cs="Times New Roman"/>
                <w:sz w:val="24"/>
                <w:szCs w:val="24"/>
              </w:rPr>
              <w:t xml:space="preserve"> </w:t>
            </w:r>
            <w:r>
              <w:rPr>
                <w:rFonts w:ascii="Times New Roman" w:hAnsi="Times New Roman" w:cs="Times New Roman"/>
                <w:sz w:val="24"/>
                <w:szCs w:val="24"/>
              </w:rPr>
              <w:t>Amarbaag</w:t>
            </w:r>
            <w:r w:rsidR="00E84A6C">
              <w:rPr>
                <w:rFonts w:ascii="Times New Roman" w:hAnsi="Times New Roman" w:cs="Times New Roman"/>
                <w:sz w:val="24"/>
                <w:szCs w:val="24"/>
              </w:rPr>
              <w:t xml:space="preserve"> (X)</w:t>
            </w:r>
            <w:r w:rsidR="008470CD" w:rsidRPr="004D5FE0">
              <w:rPr>
                <w:rFonts w:ascii="Times New Roman" w:hAnsi="Times New Roman" w:cs="Times New Roman"/>
                <w:sz w:val="24"/>
                <w:szCs w:val="24"/>
              </w:rPr>
              <w:t xml:space="preserve"> </w:t>
            </w:r>
          </w:p>
        </w:tc>
      </w:tr>
      <w:tr w:rsidR="008470CD" w:rsidRPr="004D5FE0" w14:paraId="2F25113B" w14:textId="77777777" w:rsidTr="008470CD">
        <w:tc>
          <w:tcPr>
            <w:tcW w:w="1150" w:type="dxa"/>
            <w:vMerge/>
          </w:tcPr>
          <w:p w14:paraId="688907C7" w14:textId="77777777" w:rsidR="008470CD" w:rsidRPr="004D5FE0" w:rsidRDefault="008470CD" w:rsidP="00397707">
            <w:pPr>
              <w:spacing w:line="360" w:lineRule="auto"/>
              <w:jc w:val="both"/>
              <w:rPr>
                <w:rFonts w:ascii="Times New Roman" w:hAnsi="Times New Roman" w:cs="Times New Roman"/>
                <w:b/>
                <w:sz w:val="24"/>
                <w:szCs w:val="24"/>
              </w:rPr>
            </w:pPr>
          </w:p>
        </w:tc>
        <w:tc>
          <w:tcPr>
            <w:tcW w:w="2644" w:type="dxa"/>
          </w:tcPr>
          <w:p w14:paraId="6BFC4CB5" w14:textId="77777777" w:rsidR="008470CD" w:rsidRPr="00114360" w:rsidRDefault="008470CD" w:rsidP="00623201">
            <w:pPr>
              <w:spacing w:line="360" w:lineRule="auto"/>
              <w:rPr>
                <w:rFonts w:ascii="Times New Roman" w:hAnsi="Times New Roman" w:cs="Times New Roman"/>
                <w:sz w:val="24"/>
                <w:szCs w:val="24"/>
              </w:rPr>
            </w:pPr>
            <w:r w:rsidRPr="00114360">
              <w:rPr>
                <w:rFonts w:ascii="Times New Roman" w:hAnsi="Times New Roman" w:cs="Times New Roman"/>
                <w:sz w:val="24"/>
                <w:szCs w:val="24"/>
              </w:rPr>
              <w:t>Zone III (2401-3200</w:t>
            </w:r>
            <w:r w:rsidR="00BE0C59">
              <w:rPr>
                <w:rFonts w:ascii="Times New Roman" w:hAnsi="Times New Roman" w:cs="Times New Roman"/>
                <w:sz w:val="24"/>
                <w:szCs w:val="24"/>
              </w:rPr>
              <w:t>m</w:t>
            </w:r>
            <w:r w:rsidRPr="00114360">
              <w:rPr>
                <w:rFonts w:ascii="Times New Roman" w:hAnsi="Times New Roman" w:cs="Times New Roman"/>
                <w:sz w:val="24"/>
                <w:szCs w:val="24"/>
              </w:rPr>
              <w:t>)</w:t>
            </w:r>
          </w:p>
        </w:tc>
        <w:tc>
          <w:tcPr>
            <w:tcW w:w="5448" w:type="dxa"/>
          </w:tcPr>
          <w:p w14:paraId="4917BFC7" w14:textId="77777777" w:rsidR="008470CD" w:rsidRPr="004D5FE0" w:rsidRDefault="00572C3A" w:rsidP="00572C3A">
            <w:pPr>
              <w:spacing w:line="360" w:lineRule="auto"/>
              <w:jc w:val="both"/>
              <w:rPr>
                <w:rFonts w:ascii="Times New Roman" w:hAnsi="Times New Roman" w:cs="Times New Roman"/>
                <w:sz w:val="24"/>
                <w:szCs w:val="24"/>
              </w:rPr>
            </w:pPr>
            <w:r w:rsidRPr="004D5FE0">
              <w:rPr>
                <w:rFonts w:ascii="Times New Roman" w:hAnsi="Times New Roman" w:cs="Times New Roman"/>
                <w:sz w:val="24"/>
                <w:szCs w:val="24"/>
              </w:rPr>
              <w:t>Khanag</w:t>
            </w:r>
            <w:r w:rsidR="00E84A6C">
              <w:rPr>
                <w:rFonts w:ascii="Times New Roman" w:hAnsi="Times New Roman" w:cs="Times New Roman"/>
                <w:sz w:val="24"/>
                <w:szCs w:val="24"/>
              </w:rPr>
              <w:t xml:space="preserve"> (I)</w:t>
            </w:r>
            <w:r w:rsidRPr="004D5FE0">
              <w:rPr>
                <w:rFonts w:ascii="Times New Roman" w:hAnsi="Times New Roman" w:cs="Times New Roman"/>
                <w:sz w:val="24"/>
                <w:szCs w:val="24"/>
              </w:rPr>
              <w:t>,</w:t>
            </w:r>
            <w:r>
              <w:rPr>
                <w:rFonts w:ascii="Times New Roman" w:hAnsi="Times New Roman" w:cs="Times New Roman"/>
                <w:sz w:val="24"/>
                <w:szCs w:val="24"/>
              </w:rPr>
              <w:t xml:space="preserve"> Jalori Pass</w:t>
            </w:r>
            <w:r w:rsidR="00E84A6C">
              <w:rPr>
                <w:rFonts w:ascii="Times New Roman" w:hAnsi="Times New Roman" w:cs="Times New Roman"/>
                <w:sz w:val="24"/>
                <w:szCs w:val="24"/>
              </w:rPr>
              <w:t xml:space="preserve"> (II)</w:t>
            </w:r>
            <w:r>
              <w:rPr>
                <w:rFonts w:ascii="Times New Roman" w:hAnsi="Times New Roman" w:cs="Times New Roman"/>
                <w:sz w:val="24"/>
                <w:szCs w:val="24"/>
              </w:rPr>
              <w:t>,</w:t>
            </w:r>
            <w:r w:rsidRPr="004D5FE0">
              <w:rPr>
                <w:rFonts w:ascii="Times New Roman" w:hAnsi="Times New Roman" w:cs="Times New Roman"/>
                <w:sz w:val="24"/>
                <w:szCs w:val="24"/>
              </w:rPr>
              <w:t xml:space="preserve"> Karshala</w:t>
            </w:r>
            <w:r w:rsidR="00E84A6C">
              <w:rPr>
                <w:rFonts w:ascii="Times New Roman" w:hAnsi="Times New Roman" w:cs="Times New Roman"/>
                <w:sz w:val="24"/>
                <w:szCs w:val="24"/>
              </w:rPr>
              <w:t xml:space="preserve"> (III)</w:t>
            </w:r>
            <w:r w:rsidRPr="004D5FE0">
              <w:rPr>
                <w:rFonts w:ascii="Times New Roman" w:hAnsi="Times New Roman" w:cs="Times New Roman"/>
                <w:sz w:val="24"/>
                <w:szCs w:val="24"/>
              </w:rPr>
              <w:t>,</w:t>
            </w:r>
            <w:r>
              <w:rPr>
                <w:rFonts w:ascii="Times New Roman" w:hAnsi="Times New Roman" w:cs="Times New Roman"/>
                <w:sz w:val="24"/>
                <w:szCs w:val="24"/>
              </w:rPr>
              <w:t xml:space="preserve"> </w:t>
            </w:r>
            <w:r w:rsidR="00E84A6C">
              <w:rPr>
                <w:rFonts w:ascii="Times New Roman" w:hAnsi="Times New Roman" w:cs="Times New Roman"/>
                <w:sz w:val="24"/>
                <w:szCs w:val="24"/>
              </w:rPr>
              <w:t>Karad (IV),</w:t>
            </w:r>
            <w:r w:rsidR="008470CD" w:rsidRPr="004D5FE0">
              <w:rPr>
                <w:rFonts w:ascii="Times New Roman" w:hAnsi="Times New Roman" w:cs="Times New Roman"/>
                <w:sz w:val="24"/>
                <w:szCs w:val="24"/>
              </w:rPr>
              <w:t xml:space="preserve"> Buchair</w:t>
            </w:r>
            <w:r w:rsidR="00E84A6C">
              <w:rPr>
                <w:rFonts w:ascii="Times New Roman" w:hAnsi="Times New Roman" w:cs="Times New Roman"/>
                <w:sz w:val="24"/>
                <w:szCs w:val="24"/>
              </w:rPr>
              <w:t xml:space="preserve"> (V)</w:t>
            </w:r>
            <w:r w:rsidR="008470CD" w:rsidRPr="004D5FE0">
              <w:rPr>
                <w:rFonts w:ascii="Times New Roman" w:hAnsi="Times New Roman" w:cs="Times New Roman"/>
                <w:sz w:val="24"/>
                <w:szCs w:val="24"/>
              </w:rPr>
              <w:t>, Deem</w:t>
            </w:r>
            <w:r w:rsidR="00E84A6C">
              <w:rPr>
                <w:rFonts w:ascii="Times New Roman" w:hAnsi="Times New Roman" w:cs="Times New Roman"/>
                <w:sz w:val="24"/>
                <w:szCs w:val="24"/>
              </w:rPr>
              <w:t xml:space="preserve"> (VI)</w:t>
            </w:r>
            <w:r w:rsidR="008470CD" w:rsidRPr="004D5FE0">
              <w:rPr>
                <w:rFonts w:ascii="Times New Roman" w:hAnsi="Times New Roman" w:cs="Times New Roman"/>
                <w:sz w:val="24"/>
                <w:szCs w:val="24"/>
              </w:rPr>
              <w:t>, Sroa</w:t>
            </w:r>
            <w:r w:rsidR="00E84A6C">
              <w:rPr>
                <w:rFonts w:ascii="Times New Roman" w:hAnsi="Times New Roman" w:cs="Times New Roman"/>
                <w:sz w:val="24"/>
                <w:szCs w:val="24"/>
              </w:rPr>
              <w:t xml:space="preserve"> (VII)</w:t>
            </w:r>
            <w:r w:rsidR="008470CD" w:rsidRPr="004D5FE0">
              <w:rPr>
                <w:rFonts w:ascii="Times New Roman" w:hAnsi="Times New Roman" w:cs="Times New Roman"/>
                <w:sz w:val="24"/>
                <w:szCs w:val="24"/>
              </w:rPr>
              <w:t>, Kothi</w:t>
            </w:r>
            <w:r w:rsidR="00E84A6C">
              <w:rPr>
                <w:rFonts w:ascii="Times New Roman" w:hAnsi="Times New Roman" w:cs="Times New Roman"/>
                <w:sz w:val="24"/>
                <w:szCs w:val="24"/>
              </w:rPr>
              <w:t xml:space="preserve"> (VIII)</w:t>
            </w:r>
            <w:r w:rsidR="008470CD" w:rsidRPr="004D5FE0">
              <w:rPr>
                <w:rFonts w:ascii="Times New Roman" w:hAnsi="Times New Roman" w:cs="Times New Roman"/>
                <w:sz w:val="24"/>
                <w:szCs w:val="24"/>
              </w:rPr>
              <w:t xml:space="preserve">, </w:t>
            </w:r>
            <w:r w:rsidR="000912FB">
              <w:rPr>
                <w:rFonts w:ascii="Times New Roman" w:hAnsi="Times New Roman" w:cs="Times New Roman"/>
                <w:sz w:val="24"/>
                <w:szCs w:val="24"/>
              </w:rPr>
              <w:t>Khani</w:t>
            </w:r>
            <w:r w:rsidR="00E84A6C">
              <w:rPr>
                <w:rFonts w:ascii="Times New Roman" w:hAnsi="Times New Roman" w:cs="Times New Roman"/>
                <w:sz w:val="24"/>
                <w:szCs w:val="24"/>
              </w:rPr>
              <w:t xml:space="preserve"> (IX)</w:t>
            </w:r>
            <w:r w:rsidR="008470CD" w:rsidRPr="004D5FE0">
              <w:rPr>
                <w:rFonts w:ascii="Times New Roman" w:hAnsi="Times New Roman" w:cs="Times New Roman"/>
                <w:sz w:val="24"/>
                <w:szCs w:val="24"/>
              </w:rPr>
              <w:t xml:space="preserve"> and Lajheri</w:t>
            </w:r>
            <w:r w:rsidR="00E84A6C">
              <w:rPr>
                <w:rFonts w:ascii="Times New Roman" w:hAnsi="Times New Roman" w:cs="Times New Roman"/>
                <w:sz w:val="24"/>
                <w:szCs w:val="24"/>
              </w:rPr>
              <w:t xml:space="preserve"> (X)</w:t>
            </w:r>
          </w:p>
        </w:tc>
      </w:tr>
    </w:tbl>
    <w:p w14:paraId="3C12D967" w14:textId="77777777" w:rsidR="008470CD" w:rsidRDefault="008470CD" w:rsidP="00C04E4E">
      <w:pPr>
        <w:spacing w:line="360" w:lineRule="auto"/>
        <w:jc w:val="both"/>
        <w:rPr>
          <w:rFonts w:ascii="Times New Roman" w:hAnsi="Times New Roman" w:cs="Times New Roman"/>
          <w:sz w:val="24"/>
          <w:szCs w:val="24"/>
        </w:rPr>
      </w:pPr>
    </w:p>
    <w:p w14:paraId="3A2B1D82" w14:textId="77777777" w:rsidR="00C04E4E" w:rsidRPr="00C04E4E" w:rsidRDefault="00C04E4E" w:rsidP="00C04E4E">
      <w:pPr>
        <w:spacing w:line="360" w:lineRule="auto"/>
        <w:jc w:val="both"/>
        <w:rPr>
          <w:rFonts w:ascii="Times New Roman" w:hAnsi="Times New Roman" w:cs="Times New Roman"/>
          <w:color w:val="000000" w:themeColor="text1"/>
          <w:sz w:val="24"/>
          <w:szCs w:val="24"/>
        </w:rPr>
      </w:pPr>
      <w:r w:rsidRPr="00C04E4E">
        <w:rPr>
          <w:rFonts w:ascii="Times New Roman" w:hAnsi="Times New Roman" w:cs="Times New Roman"/>
          <w:sz w:val="24"/>
          <w:szCs w:val="24"/>
        </w:rPr>
        <w:t>Standard ecological methods were used to analyze the data, which included density, frequency, abundance, total basal area, and Importance Value Index (IVI)</w:t>
      </w:r>
      <w:r>
        <w:rPr>
          <w:rFonts w:ascii="Times New Roman" w:hAnsi="Times New Roman" w:cs="Times New Roman"/>
          <w:sz w:val="24"/>
          <w:szCs w:val="24"/>
        </w:rPr>
        <w:t xml:space="preserve"> </w:t>
      </w:r>
      <w:r w:rsidR="009655F6" w:rsidRPr="004F364D">
        <w:rPr>
          <w:rFonts w:ascii="Times New Roman" w:eastAsia="Times New Roman" w:hAnsi="Times New Roman" w:cs="Times New Roman"/>
          <w:sz w:val="24"/>
          <w:szCs w:val="24"/>
          <w:lang w:val="en-GB"/>
        </w:rPr>
        <w:t xml:space="preserve">(Curtis &amp; McIntosh, 1950; Singh &amp; Singh, 1992; Dhar </w:t>
      </w:r>
      <w:r w:rsidR="009655F6" w:rsidRPr="006A03AF">
        <w:rPr>
          <w:rFonts w:ascii="Times New Roman" w:eastAsia="Times New Roman" w:hAnsi="Times New Roman" w:cs="Times New Roman"/>
          <w:sz w:val="24"/>
          <w:szCs w:val="24"/>
          <w:lang w:val="en-GB"/>
        </w:rPr>
        <w:t>et al.,</w:t>
      </w:r>
      <w:r w:rsidR="009655F6" w:rsidRPr="004F364D">
        <w:rPr>
          <w:rFonts w:ascii="Times New Roman" w:eastAsia="Times New Roman" w:hAnsi="Times New Roman" w:cs="Times New Roman"/>
          <w:sz w:val="24"/>
          <w:szCs w:val="24"/>
          <w:lang w:val="en-GB"/>
        </w:rPr>
        <w:t xml:space="preserve"> 1997; Samant </w:t>
      </w:r>
      <w:r w:rsidR="009655F6" w:rsidRPr="006A03AF">
        <w:rPr>
          <w:rFonts w:ascii="Times New Roman" w:eastAsia="Times New Roman" w:hAnsi="Times New Roman" w:cs="Times New Roman"/>
          <w:iCs/>
          <w:sz w:val="24"/>
          <w:szCs w:val="24"/>
          <w:lang w:val="en-GB"/>
        </w:rPr>
        <w:t>et al</w:t>
      </w:r>
      <w:r w:rsidR="009655F6" w:rsidRPr="004F364D">
        <w:rPr>
          <w:rFonts w:ascii="Times New Roman" w:eastAsia="Times New Roman" w:hAnsi="Times New Roman" w:cs="Times New Roman"/>
          <w:i/>
          <w:iCs/>
          <w:sz w:val="24"/>
          <w:szCs w:val="24"/>
          <w:lang w:val="en-GB"/>
        </w:rPr>
        <w:t xml:space="preserve">., </w:t>
      </w:r>
      <w:r w:rsidR="009655F6" w:rsidRPr="004F364D">
        <w:rPr>
          <w:rFonts w:ascii="Times New Roman" w:eastAsia="Times New Roman" w:hAnsi="Times New Roman" w:cs="Times New Roman"/>
          <w:sz w:val="24"/>
          <w:szCs w:val="24"/>
          <w:lang w:val="en-GB"/>
        </w:rPr>
        <w:t>2002; Joshi &amp; Samant, 2004; Samant &amp; Joshi, 2005).</w:t>
      </w:r>
      <w:r w:rsidR="009655F6">
        <w:rPr>
          <w:rFonts w:ascii="Times New Roman" w:eastAsia="Times New Roman" w:hAnsi="Times New Roman" w:cs="Times New Roman"/>
          <w:sz w:val="24"/>
          <w:szCs w:val="24"/>
          <w:lang w:val="en-GB"/>
        </w:rPr>
        <w:t xml:space="preserve"> </w:t>
      </w:r>
      <w:r w:rsidRPr="00C04E4E">
        <w:rPr>
          <w:rFonts w:ascii="Times New Roman" w:hAnsi="Times New Roman" w:cs="Times New Roman"/>
          <w:color w:val="000000" w:themeColor="text1"/>
          <w:sz w:val="24"/>
          <w:szCs w:val="24"/>
        </w:rPr>
        <w:t xml:space="preserve">In order to analyze the data, Microsoft Excel Office 2019 was used. </w:t>
      </w:r>
    </w:p>
    <w:p w14:paraId="2317DCF2" w14:textId="77777777" w:rsidR="00C04E4E" w:rsidRPr="00C04E4E" w:rsidRDefault="00C04E4E" w:rsidP="00C04E4E">
      <w:pPr>
        <w:spacing w:line="360" w:lineRule="auto"/>
        <w:jc w:val="both"/>
        <w:rPr>
          <w:rFonts w:ascii="Times New Roman" w:hAnsi="Times New Roman" w:cs="Times New Roman"/>
          <w:color w:val="000000" w:themeColor="text1"/>
          <w:sz w:val="24"/>
          <w:szCs w:val="24"/>
        </w:rPr>
      </w:pPr>
      <w:r w:rsidRPr="00C04E4E">
        <w:rPr>
          <w:rFonts w:ascii="Times New Roman" w:hAnsi="Times New Roman" w:cs="Times New Roman"/>
          <w:color w:val="000000" w:themeColor="text1"/>
          <w:sz w:val="24"/>
          <w:szCs w:val="24"/>
        </w:rPr>
        <w:t xml:space="preserve">The abundance-to-frequency ratio (A/F) values were used to determine the distribution pattern of </w:t>
      </w:r>
      <w:r w:rsidR="0081476C">
        <w:rPr>
          <w:rFonts w:ascii="Times New Roman" w:hAnsi="Times New Roman" w:cs="Times New Roman"/>
          <w:color w:val="000000" w:themeColor="text1"/>
          <w:sz w:val="24"/>
          <w:szCs w:val="24"/>
        </w:rPr>
        <w:t>plant diversity. Species exhibits</w:t>
      </w:r>
      <w:r w:rsidRPr="00C04E4E">
        <w:rPr>
          <w:rFonts w:ascii="Times New Roman" w:hAnsi="Times New Roman" w:cs="Times New Roman"/>
          <w:color w:val="000000" w:themeColor="text1"/>
          <w:sz w:val="24"/>
          <w:szCs w:val="24"/>
        </w:rPr>
        <w:t xml:space="preserve"> contiguous (&gt;0.050), random (0.025 to 0.050), and regular (&lt;0.025) distributions according to the A/F values (Curtis &amp; Cottam, 1953). The following Diversity Indices were used to calculate the plant diversity:</w:t>
      </w:r>
    </w:p>
    <w:p w14:paraId="6583E5C9" w14:textId="77777777" w:rsidR="00AD6C5B" w:rsidRDefault="00C92042" w:rsidP="00C92042">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lang w:val="en-GB"/>
        </w:rPr>
        <w:t>2.2.1</w:t>
      </w:r>
      <w:r w:rsidR="00C04E4E">
        <w:rPr>
          <w:rFonts w:ascii="Times New Roman" w:hAnsi="Times New Roman" w:cs="Times New Roman"/>
          <w:b/>
          <w:bCs/>
          <w:color w:val="000000" w:themeColor="text1"/>
          <w:sz w:val="24"/>
          <w:szCs w:val="24"/>
          <w:lang w:val="en-GB"/>
        </w:rPr>
        <w:t xml:space="preserve"> </w:t>
      </w:r>
      <w:r w:rsidRPr="00965083">
        <w:rPr>
          <w:rFonts w:ascii="Times New Roman" w:hAnsi="Times New Roman" w:cs="Times New Roman"/>
          <w:b/>
          <w:bCs/>
          <w:color w:val="000000" w:themeColor="text1"/>
          <w:sz w:val="24"/>
          <w:szCs w:val="24"/>
          <w:lang w:val="en-GB"/>
        </w:rPr>
        <w:t xml:space="preserve">Species richness, Species diversity and Concentration of dominance: </w:t>
      </w:r>
      <w:r w:rsidR="009733CE" w:rsidRPr="009733CE">
        <w:rPr>
          <w:rFonts w:ascii="Times New Roman" w:hAnsi="Times New Roman" w:cs="Times New Roman"/>
          <w:bCs/>
          <w:color w:val="000000" w:themeColor="text1"/>
          <w:sz w:val="24"/>
          <w:szCs w:val="24"/>
        </w:rPr>
        <w:t xml:space="preserve">The overall number of species in a given community, place, or habitat is known as species richness. The concentration of dominance by Simpson's Index (Simpson, 1949) and the Shannon and Wiener Information Statistics (H') (Shannon &amp; Weiner, 1963) were used to quantify species </w:t>
      </w:r>
      <w:proofErr w:type="gramStart"/>
      <w:r w:rsidR="009733CE" w:rsidRPr="009733CE">
        <w:rPr>
          <w:rFonts w:ascii="Times New Roman" w:hAnsi="Times New Roman" w:cs="Times New Roman"/>
          <w:bCs/>
          <w:color w:val="000000" w:themeColor="text1"/>
          <w:sz w:val="24"/>
          <w:szCs w:val="24"/>
        </w:rPr>
        <w:t>diversity</w:t>
      </w:r>
      <w:r w:rsidR="009733CE">
        <w:rPr>
          <w:rFonts w:ascii="Times New Roman" w:hAnsi="Times New Roman" w:cs="Times New Roman"/>
          <w:bCs/>
          <w:color w:val="000000" w:themeColor="text1"/>
          <w:sz w:val="24"/>
          <w:szCs w:val="24"/>
        </w:rPr>
        <w:t>.</w:t>
      </w:r>
      <w:r w:rsidR="00AD6C5B" w:rsidRPr="00AD6C5B">
        <w:rPr>
          <w:rFonts w:ascii="Times New Roman" w:hAnsi="Times New Roman" w:cs="Times New Roman"/>
          <w:bCs/>
          <w:color w:val="000000" w:themeColor="text1"/>
          <w:sz w:val="24"/>
          <w:szCs w:val="24"/>
        </w:rPr>
        <w:t>Shannon</w:t>
      </w:r>
      <w:proofErr w:type="gramEnd"/>
      <w:r w:rsidR="00AD6C5B" w:rsidRPr="00AD6C5B">
        <w:rPr>
          <w:rFonts w:ascii="Times New Roman" w:hAnsi="Times New Roman" w:cs="Times New Roman"/>
          <w:bCs/>
          <w:color w:val="000000" w:themeColor="text1"/>
          <w:sz w:val="24"/>
          <w:szCs w:val="24"/>
        </w:rPr>
        <w:t>-Wiener diversity Index (H) was calculated by following formula (Shannon &amp; Wiener, 1963).</w:t>
      </w:r>
    </w:p>
    <w:p w14:paraId="101340DD" w14:textId="77777777" w:rsidR="00C92042" w:rsidRPr="002F0352" w:rsidRDefault="00326B81" w:rsidP="00C92042">
      <w:pPr>
        <w:spacing w:line="360" w:lineRule="auto"/>
        <w:jc w:val="both"/>
        <w:rPr>
          <w:rFonts w:ascii="Times New Roman" w:hAnsi="Times New Roman" w:cs="Times New Roman"/>
          <w:bCs/>
          <w:color w:val="000000" w:themeColor="text1"/>
          <w:sz w:val="24"/>
          <w:szCs w:val="24"/>
        </w:rPr>
      </w:pPr>
      <m:oMathPara>
        <m:oMathParaPr>
          <m:jc m:val="left"/>
        </m:oMathParaPr>
        <m:oMath>
          <m:r>
            <m:rPr>
              <m:sty m:val="p"/>
            </m:rPr>
            <w:rPr>
              <w:rFonts w:ascii="Cambria Math" w:hAnsi="Cambria Math" w:cs="Times New Roman"/>
              <w:color w:val="000000" w:themeColor="text1"/>
              <w:sz w:val="24"/>
              <w:szCs w:val="24"/>
            </w:rPr>
            <m:t xml:space="preserve"> H=-</m:t>
          </m:r>
          <m:nary>
            <m:naryPr>
              <m:chr m:val="∑"/>
              <m:grow m:val="1"/>
              <m:ctrlPr>
                <w:rPr>
                  <w:rFonts w:ascii="Cambria Math" w:hAnsi="Cambria Math" w:cs="Times New Roman"/>
                  <w:bCs/>
                  <w:color w:val="000000" w:themeColor="text1"/>
                  <w:sz w:val="24"/>
                  <w:szCs w:val="24"/>
                </w:rPr>
              </m:ctrlPr>
            </m:naryPr>
            <m:sub>
              <m:r>
                <m:rPr>
                  <m:sty m:val="p"/>
                </m:rPr>
                <w:rPr>
                  <w:rFonts w:ascii="Cambria Math" w:hAnsi="Cambria Math" w:cs="Times New Roman"/>
                  <w:color w:val="000000" w:themeColor="text1"/>
                  <w:sz w:val="24"/>
                  <w:szCs w:val="24"/>
                </w:rPr>
                <m:t>i=1</m:t>
              </m:r>
            </m:sub>
            <m:sup>
              <m:r>
                <m:rPr>
                  <m:sty m:val="p"/>
                </m:rPr>
                <w:rPr>
                  <w:rFonts w:ascii="Cambria Math" w:hAnsi="Cambria Math" w:cs="Times New Roman"/>
                  <w:color w:val="000000" w:themeColor="text1"/>
                  <w:sz w:val="24"/>
                  <w:szCs w:val="24"/>
                </w:rPr>
                <m:t>s</m:t>
              </m:r>
            </m:sup>
            <m:e>
              <m:r>
                <m:rPr>
                  <m:sty m:val="p"/>
                </m:rPr>
                <w:rPr>
                  <w:rFonts w:ascii="Cambria Math" w:hAnsi="Cambria Math" w:cs="Times New Roman"/>
                  <w:color w:val="000000" w:themeColor="text1"/>
                  <w:sz w:val="24"/>
                  <w:szCs w:val="24"/>
                </w:rPr>
                <m:t>(</m:t>
              </m:r>
              <m:sSub>
                <m:sSubPr>
                  <m:ctrlPr>
                    <w:rPr>
                      <w:rFonts w:ascii="Cambria Math" w:hAnsi="Cambria Math" w:cs="Times New Roman"/>
                      <w:bCs/>
                      <w:color w:val="000000" w:themeColor="text1"/>
                      <w:sz w:val="24"/>
                      <w:szCs w:val="24"/>
                    </w:rPr>
                  </m:ctrlPr>
                </m:sSubPr>
                <m:e>
                  <m:r>
                    <m:rPr>
                      <m:sty m:val="p"/>
                    </m:rPr>
                    <w:rPr>
                      <w:rFonts w:ascii="Cambria Math" w:hAnsi="Cambria Math" w:cs="Times New Roman"/>
                      <w:color w:val="000000" w:themeColor="text1"/>
                      <w:sz w:val="24"/>
                      <w:szCs w:val="24"/>
                    </w:rPr>
                    <m:t>n</m:t>
                  </m:r>
                </m:e>
                <m:sub>
                  <m:r>
                    <m:rPr>
                      <m:sty m:val="p"/>
                    </m:rPr>
                    <w:rPr>
                      <w:rFonts w:ascii="Cambria Math" w:hAnsi="Cambria Math" w:cs="Times New Roman"/>
                      <w:color w:val="000000" w:themeColor="text1"/>
                      <w:sz w:val="24"/>
                      <w:szCs w:val="24"/>
                    </w:rPr>
                    <m:t>i</m:t>
                  </m:r>
                </m:sub>
              </m:sSub>
              <m:r>
                <m:rPr>
                  <m:sty m:val="p"/>
                </m:rPr>
                <w:rPr>
                  <w:rFonts w:ascii="Cambria Math" w:hAnsi="Cambria Math" w:cs="Times New Roman"/>
                  <w:color w:val="000000" w:themeColor="text1"/>
                  <w:sz w:val="24"/>
                  <w:szCs w:val="24"/>
                </w:rPr>
                <m:t>/N)</m:t>
              </m:r>
            </m:e>
          </m:nary>
          <m:func>
            <m:funcPr>
              <m:ctrlPr>
                <w:rPr>
                  <w:rFonts w:ascii="Cambria Math" w:hAnsi="Cambria Math" w:cs="Times New Roman"/>
                  <w:bCs/>
                  <w:color w:val="000000" w:themeColor="text1"/>
                  <w:sz w:val="24"/>
                  <w:szCs w:val="24"/>
                </w:rPr>
              </m:ctrlPr>
            </m:funcPr>
            <m:fName>
              <m:r>
                <m:rPr>
                  <m:sty m:val="p"/>
                </m:rPr>
                <w:rPr>
                  <w:rFonts w:ascii="Cambria Math" w:hAnsi="Cambria Math" w:cs="Times New Roman"/>
                  <w:color w:val="000000" w:themeColor="text1"/>
                  <w:sz w:val="24"/>
                  <w:szCs w:val="24"/>
                </w:rPr>
                <m:t>ln</m:t>
              </m:r>
            </m:fName>
            <m:e>
              <m:r>
                <m:rPr>
                  <m:sty m:val="p"/>
                </m:rPr>
                <w:rPr>
                  <w:rFonts w:ascii="Cambria Math" w:hAnsi="Cambria Math" w:cs="Times New Roman"/>
                  <w:color w:val="000000" w:themeColor="text1"/>
                  <w:sz w:val="24"/>
                  <w:szCs w:val="24"/>
                </w:rPr>
                <m:t>(</m:t>
              </m:r>
              <m:sSub>
                <m:sSubPr>
                  <m:ctrlPr>
                    <w:rPr>
                      <w:rFonts w:ascii="Cambria Math" w:hAnsi="Cambria Math" w:cs="Times New Roman"/>
                      <w:bCs/>
                      <w:color w:val="000000" w:themeColor="text1"/>
                      <w:sz w:val="24"/>
                      <w:szCs w:val="24"/>
                    </w:rPr>
                  </m:ctrlPr>
                </m:sSubPr>
                <m:e>
                  <m:r>
                    <m:rPr>
                      <m:sty m:val="p"/>
                    </m:rPr>
                    <w:rPr>
                      <w:rFonts w:ascii="Cambria Math" w:hAnsi="Cambria Math" w:cs="Times New Roman"/>
                      <w:color w:val="000000" w:themeColor="text1"/>
                      <w:sz w:val="24"/>
                      <w:szCs w:val="24"/>
                    </w:rPr>
                    <m:t>n</m:t>
                  </m:r>
                </m:e>
                <m:sub>
                  <m:r>
                    <m:rPr>
                      <m:sty m:val="p"/>
                    </m:rPr>
                    <w:rPr>
                      <w:rFonts w:ascii="Cambria Math" w:hAnsi="Cambria Math" w:cs="Times New Roman"/>
                      <w:color w:val="000000" w:themeColor="text1"/>
                      <w:sz w:val="24"/>
                      <w:szCs w:val="24"/>
                    </w:rPr>
                    <m:t>i</m:t>
                  </m:r>
                </m:sub>
              </m:sSub>
              <m:r>
                <m:rPr>
                  <m:sty m:val="p"/>
                </m:rPr>
                <w:rPr>
                  <w:rFonts w:ascii="Cambria Math" w:hAnsi="Cambria Math" w:cs="Times New Roman"/>
                  <w:color w:val="000000" w:themeColor="text1"/>
                  <w:sz w:val="24"/>
                  <w:szCs w:val="24"/>
                </w:rPr>
                <m:t>/N</m:t>
              </m:r>
            </m:e>
          </m:func>
        </m:oMath>
      </m:oMathPara>
    </w:p>
    <w:p w14:paraId="4DAC26E4" w14:textId="77777777" w:rsidR="00F0680F" w:rsidRDefault="00C92042" w:rsidP="00C92042">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Where, n</w:t>
      </w:r>
      <w:r w:rsidRPr="00097B95">
        <w:rPr>
          <w:rFonts w:ascii="Times New Roman" w:hAnsi="Times New Roman" w:cs="Times New Roman"/>
          <w:bCs/>
          <w:color w:val="000000" w:themeColor="text1"/>
          <w:sz w:val="24"/>
          <w:szCs w:val="24"/>
          <w:vertAlign w:val="subscript"/>
        </w:rPr>
        <w:t>i</w:t>
      </w:r>
      <w:r w:rsidRPr="00BA5132">
        <w:rPr>
          <w:rFonts w:ascii="Times New Roman" w:hAnsi="Times New Roman" w:cs="Times New Roman"/>
          <w:bCs/>
          <w:color w:val="000000" w:themeColor="text1"/>
          <w:sz w:val="24"/>
          <w:szCs w:val="24"/>
        </w:rPr>
        <w:t xml:space="preserve"> = Importance value of species i and N = total importance value of all species. </w:t>
      </w:r>
    </w:p>
    <w:p w14:paraId="605CD30A" w14:textId="77777777" w:rsidR="00C92042" w:rsidRPr="00965083" w:rsidRDefault="00C92042" w:rsidP="00C92042">
      <w:pPr>
        <w:spacing w:line="360" w:lineRule="auto"/>
        <w:jc w:val="both"/>
        <w:rPr>
          <w:rFonts w:ascii="Times New Roman" w:hAnsi="Times New Roman" w:cs="Times New Roman"/>
          <w:bCs/>
          <w:color w:val="000000" w:themeColor="text1"/>
          <w:sz w:val="24"/>
          <w:szCs w:val="24"/>
          <w:lang w:val="en-GB"/>
        </w:rPr>
      </w:pPr>
      <w:r w:rsidRPr="00965083">
        <w:rPr>
          <w:rFonts w:ascii="Times New Roman" w:hAnsi="Times New Roman" w:cs="Times New Roman"/>
          <w:bCs/>
          <w:color w:val="000000" w:themeColor="text1"/>
          <w:sz w:val="24"/>
          <w:szCs w:val="24"/>
        </w:rPr>
        <w:t xml:space="preserve">The equation used to calculate </w:t>
      </w:r>
      <w:r w:rsidR="00C829DA">
        <w:rPr>
          <w:rFonts w:ascii="Times New Roman" w:hAnsi="Times New Roman" w:cs="Times New Roman"/>
          <w:bCs/>
          <w:color w:val="000000" w:themeColor="text1"/>
          <w:sz w:val="24"/>
          <w:szCs w:val="24"/>
        </w:rPr>
        <w:t>Concentration of dominance (</w:t>
      </w:r>
      <w:r w:rsidRPr="00965083">
        <w:rPr>
          <w:rFonts w:ascii="Times New Roman" w:hAnsi="Times New Roman" w:cs="Times New Roman"/>
          <w:bCs/>
          <w:color w:val="000000" w:themeColor="text1"/>
          <w:sz w:val="24"/>
          <w:szCs w:val="24"/>
        </w:rPr>
        <w:t>Simpson’s index</w:t>
      </w:r>
      <w:r w:rsidR="00C829DA">
        <w:rPr>
          <w:rFonts w:ascii="Times New Roman" w:hAnsi="Times New Roman" w:cs="Times New Roman"/>
          <w:bCs/>
          <w:color w:val="000000" w:themeColor="text1"/>
          <w:sz w:val="24"/>
          <w:szCs w:val="24"/>
        </w:rPr>
        <w:t>)</w:t>
      </w:r>
      <w:r w:rsidRPr="00965083">
        <w:rPr>
          <w:rFonts w:ascii="Times New Roman" w:hAnsi="Times New Roman" w:cs="Times New Roman"/>
          <w:bCs/>
          <w:color w:val="000000" w:themeColor="text1"/>
          <w:sz w:val="24"/>
          <w:szCs w:val="24"/>
        </w:rPr>
        <w:t xml:space="preserve"> was</w:t>
      </w:r>
    </w:p>
    <w:p w14:paraId="64191B25" w14:textId="77777777" w:rsidR="00326B81" w:rsidRPr="00FC5927" w:rsidRDefault="00C92042" w:rsidP="00C92042">
      <w:pPr>
        <w:spacing w:line="360" w:lineRule="auto"/>
        <w:jc w:val="both"/>
        <w:rPr>
          <w:rFonts w:ascii="Times New Roman" w:hAnsi="Times New Roman" w:cs="Times New Roman"/>
          <w:bCs/>
          <w:color w:val="000000" w:themeColor="text1"/>
          <w:sz w:val="24"/>
          <w:szCs w:val="24"/>
          <w:lang w:val="en-GB"/>
        </w:rPr>
      </w:pPr>
      <w:r w:rsidRPr="00965083">
        <w:rPr>
          <w:rFonts w:ascii="Times New Roman" w:hAnsi="Times New Roman" w:cs="Times New Roman"/>
          <w:bCs/>
          <w:color w:val="000000" w:themeColor="text1"/>
          <w:sz w:val="24"/>
          <w:szCs w:val="24"/>
          <w:lang w:val="en-GB"/>
        </w:rPr>
        <w:t>D=</w:t>
      </w:r>
      <w:r w:rsidR="00C829DA">
        <w:rPr>
          <w:rFonts w:ascii="Times New Roman" w:eastAsiaTheme="minorEastAsia" w:hAnsi="Times New Roman" w:cs="Times New Roman"/>
          <w:bCs/>
          <w:color w:val="000000" w:themeColor="text1"/>
          <w:sz w:val="24"/>
          <w:szCs w:val="24"/>
          <w:lang w:val="en-GB"/>
        </w:rPr>
        <w:t xml:space="preserve"> </w:t>
      </w:r>
      <m:oMath>
        <m:nary>
          <m:naryPr>
            <m:chr m:val="∑"/>
            <m:limLoc m:val="undOvr"/>
            <m:subHide m:val="1"/>
            <m:supHide m:val="1"/>
            <m:ctrlPr>
              <w:rPr>
                <w:rFonts w:ascii="Cambria Math" w:hAnsi="Cambria Math" w:cs="Times New Roman"/>
                <w:bCs/>
                <w:color w:val="000000" w:themeColor="text1"/>
                <w:sz w:val="24"/>
                <w:szCs w:val="24"/>
                <w:lang w:val="en-GB"/>
              </w:rPr>
            </m:ctrlPr>
          </m:naryPr>
          <m:sub/>
          <m:sup/>
          <m:e>
            <m:sSup>
              <m:sSupPr>
                <m:ctrlPr>
                  <w:rPr>
                    <w:rFonts w:ascii="Cambria Math" w:hAnsi="Cambria Math" w:cs="Times New Roman"/>
                    <w:bCs/>
                    <w:color w:val="000000" w:themeColor="text1"/>
                    <w:sz w:val="24"/>
                    <w:szCs w:val="24"/>
                    <w:lang w:val="en-GB"/>
                  </w:rPr>
                </m:ctrlPr>
              </m:sSupPr>
              <m:e>
                <m:d>
                  <m:dPr>
                    <m:ctrlPr>
                      <w:rPr>
                        <w:rFonts w:ascii="Cambria Math" w:hAnsi="Cambria Math" w:cs="Times New Roman"/>
                        <w:bCs/>
                        <w:color w:val="000000" w:themeColor="text1"/>
                        <w:sz w:val="24"/>
                        <w:szCs w:val="24"/>
                        <w:lang w:val="en-GB"/>
                      </w:rPr>
                    </m:ctrlPr>
                  </m:dPr>
                  <m:e>
                    <m:f>
                      <m:fPr>
                        <m:ctrlPr>
                          <w:rPr>
                            <w:rFonts w:ascii="Cambria Math" w:hAnsi="Cambria Math" w:cs="Times New Roman"/>
                            <w:bCs/>
                            <w:color w:val="000000" w:themeColor="text1"/>
                            <w:sz w:val="24"/>
                            <w:szCs w:val="24"/>
                            <w:lang w:val="en-GB"/>
                          </w:rPr>
                        </m:ctrlPr>
                      </m:fPr>
                      <m:num>
                        <m:sSub>
                          <m:sSubPr>
                            <m:ctrlPr>
                              <w:rPr>
                                <w:rFonts w:ascii="Cambria Math" w:hAnsi="Cambria Math" w:cs="Times New Roman"/>
                                <w:bCs/>
                                <w:color w:val="000000" w:themeColor="text1"/>
                                <w:sz w:val="24"/>
                                <w:szCs w:val="24"/>
                                <w:lang w:val="en-GB"/>
                              </w:rPr>
                            </m:ctrlPr>
                          </m:sSubPr>
                          <m:e>
                            <m:r>
                              <m:rPr>
                                <m:sty m:val="p"/>
                              </m:rPr>
                              <w:rPr>
                                <w:rFonts w:ascii="Cambria Math" w:hAnsi="Cambria Math" w:cs="Times New Roman"/>
                                <w:color w:val="000000" w:themeColor="text1"/>
                                <w:sz w:val="24"/>
                                <w:szCs w:val="24"/>
                                <w:lang w:val="en-GB"/>
                              </w:rPr>
                              <m:t>n</m:t>
                            </m:r>
                          </m:e>
                          <m:sub>
                            <m:r>
                              <m:rPr>
                                <m:sty m:val="p"/>
                              </m:rPr>
                              <w:rPr>
                                <w:rFonts w:ascii="Cambria Math" w:hAnsi="Cambria Math" w:cs="Times New Roman"/>
                                <w:color w:val="000000" w:themeColor="text1"/>
                                <w:sz w:val="24"/>
                                <w:szCs w:val="24"/>
                                <w:lang w:val="en-GB"/>
                              </w:rPr>
                              <m:t>i</m:t>
                            </m:r>
                          </m:sub>
                        </m:sSub>
                      </m:num>
                      <m:den>
                        <m:r>
                          <m:rPr>
                            <m:sty m:val="p"/>
                          </m:rPr>
                          <w:rPr>
                            <w:rFonts w:ascii="Cambria Math" w:hAnsi="Cambria Math" w:cs="Times New Roman"/>
                            <w:color w:val="000000" w:themeColor="text1"/>
                            <w:sz w:val="24"/>
                            <w:szCs w:val="24"/>
                            <w:lang w:val="en-GB"/>
                          </w:rPr>
                          <m:t>N</m:t>
                        </m:r>
                      </m:den>
                    </m:f>
                  </m:e>
                </m:d>
              </m:e>
              <m:sup>
                <m:r>
                  <m:rPr>
                    <m:sty m:val="p"/>
                  </m:rPr>
                  <w:rPr>
                    <w:rFonts w:ascii="Cambria Math" w:hAnsi="Cambria Math" w:cs="Times New Roman"/>
                    <w:color w:val="000000" w:themeColor="text1"/>
                    <w:sz w:val="24"/>
                    <w:szCs w:val="24"/>
                    <w:lang w:val="en-GB"/>
                  </w:rPr>
                  <m:t>2</m:t>
                </m:r>
              </m:sup>
            </m:sSup>
          </m:e>
        </m:nary>
      </m:oMath>
    </w:p>
    <w:p w14:paraId="32334597" w14:textId="77777777" w:rsidR="00C92042" w:rsidRDefault="00C92042" w:rsidP="00C92042">
      <w:pPr>
        <w:spacing w:line="360" w:lineRule="auto"/>
        <w:jc w:val="both"/>
        <w:rPr>
          <w:rFonts w:ascii="Times New Roman" w:hAnsi="Times New Roman" w:cs="Times New Roman"/>
          <w:bCs/>
          <w:color w:val="000000" w:themeColor="text1"/>
          <w:sz w:val="24"/>
          <w:szCs w:val="24"/>
        </w:rPr>
      </w:pPr>
      <w:r w:rsidRPr="00965083">
        <w:rPr>
          <w:rFonts w:ascii="Times New Roman" w:hAnsi="Times New Roman" w:cs="Times New Roman"/>
          <w:bCs/>
          <w:color w:val="000000" w:themeColor="text1"/>
          <w:sz w:val="24"/>
          <w:szCs w:val="24"/>
        </w:rPr>
        <w:t>Where D = Simpson (1949) Index of dominance, n</w:t>
      </w:r>
      <w:r w:rsidRPr="00965083">
        <w:rPr>
          <w:rFonts w:ascii="Times New Roman" w:hAnsi="Times New Roman" w:cs="Times New Roman"/>
          <w:bCs/>
          <w:color w:val="000000" w:themeColor="text1"/>
          <w:sz w:val="24"/>
          <w:szCs w:val="24"/>
          <w:vertAlign w:val="subscript"/>
        </w:rPr>
        <w:t>i</w:t>
      </w:r>
      <w:r w:rsidRPr="00965083">
        <w:rPr>
          <w:rFonts w:ascii="Times New Roman" w:hAnsi="Times New Roman" w:cs="Times New Roman"/>
          <w:bCs/>
          <w:color w:val="000000" w:themeColor="text1"/>
          <w:sz w:val="24"/>
          <w:szCs w:val="24"/>
        </w:rPr>
        <w:t xml:space="preserve"> = total number of individuals of particular species, and N = total number of individuals of all species.</w:t>
      </w:r>
    </w:p>
    <w:p w14:paraId="740181F3" w14:textId="77777777" w:rsidR="00C92042" w:rsidRPr="002F0352" w:rsidRDefault="00C92042" w:rsidP="00C92042">
      <w:pPr>
        <w:spacing w:line="360" w:lineRule="auto"/>
        <w:jc w:val="both"/>
        <w:rPr>
          <w:rFonts w:ascii="Times New Roman" w:hAnsi="Times New Roman" w:cs="Times New Roman"/>
          <w:bCs/>
          <w:color w:val="000000" w:themeColor="text1"/>
          <w:sz w:val="24"/>
          <w:szCs w:val="24"/>
        </w:rPr>
      </w:pPr>
      <w:r w:rsidRPr="002F0352">
        <w:rPr>
          <w:rFonts w:ascii="Times New Roman" w:hAnsi="Times New Roman" w:cs="Times New Roman"/>
          <w:bCs/>
          <w:color w:val="000000" w:themeColor="text1"/>
          <w:sz w:val="24"/>
          <w:szCs w:val="24"/>
        </w:rPr>
        <w:lastRenderedPageBreak/>
        <w:t xml:space="preserve">The Richness Index was measured as per Margalef, (1958). </w:t>
      </w:r>
    </w:p>
    <w:p w14:paraId="78E34E25" w14:textId="77777777" w:rsidR="00C92042" w:rsidRDefault="00201415" w:rsidP="00C92042">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R</w:t>
      </w:r>
      <w:r w:rsidR="00C92042" w:rsidRPr="002F0352">
        <w:rPr>
          <w:rFonts w:ascii="Times New Roman" w:hAnsi="Times New Roman" w:cs="Times New Roman"/>
          <w:bCs/>
          <w:color w:val="000000" w:themeColor="text1"/>
          <w:sz w:val="24"/>
          <w:szCs w:val="24"/>
        </w:rPr>
        <w:t xml:space="preserve"> = S-1/ln N</w:t>
      </w:r>
    </w:p>
    <w:p w14:paraId="4339DFD8" w14:textId="77777777" w:rsidR="00C92042" w:rsidRDefault="00C92042" w:rsidP="00C92042">
      <w:pPr>
        <w:spacing w:line="360" w:lineRule="auto"/>
        <w:jc w:val="both"/>
        <w:rPr>
          <w:rFonts w:ascii="Times New Roman" w:hAnsi="Times New Roman" w:cs="Times New Roman"/>
          <w:bCs/>
          <w:color w:val="000000" w:themeColor="text1"/>
          <w:sz w:val="24"/>
          <w:szCs w:val="24"/>
        </w:rPr>
      </w:pPr>
      <w:r w:rsidRPr="002F0352">
        <w:rPr>
          <w:rFonts w:ascii="Times New Roman" w:hAnsi="Times New Roman" w:cs="Times New Roman"/>
          <w:bCs/>
          <w:color w:val="000000" w:themeColor="text1"/>
          <w:sz w:val="24"/>
          <w:szCs w:val="24"/>
        </w:rPr>
        <w:t>Where, S = Total number of species, N = Total number of individuals of all the species</w:t>
      </w:r>
    </w:p>
    <w:p w14:paraId="1E4D4BCB" w14:textId="77777777" w:rsidR="00D06BA9" w:rsidRDefault="00D06BA9" w:rsidP="00C92042">
      <w:pPr>
        <w:spacing w:line="360" w:lineRule="auto"/>
        <w:jc w:val="both"/>
        <w:rPr>
          <w:rFonts w:ascii="Times New Roman" w:hAnsi="Times New Roman" w:cs="Times New Roman"/>
          <w:b/>
          <w:bCs/>
          <w:color w:val="000000" w:themeColor="text1"/>
          <w:sz w:val="24"/>
          <w:szCs w:val="24"/>
        </w:rPr>
      </w:pPr>
      <w:r w:rsidRPr="00D06BA9">
        <w:rPr>
          <w:rFonts w:ascii="Times New Roman" w:hAnsi="Times New Roman" w:cs="Times New Roman"/>
          <w:b/>
          <w:bCs/>
          <w:color w:val="000000" w:themeColor="text1"/>
          <w:sz w:val="24"/>
          <w:szCs w:val="24"/>
        </w:rPr>
        <w:t xml:space="preserve">3. Results </w:t>
      </w:r>
      <w:r w:rsidR="000108BA">
        <w:rPr>
          <w:rFonts w:ascii="Times New Roman" w:hAnsi="Times New Roman" w:cs="Times New Roman"/>
          <w:b/>
          <w:bCs/>
          <w:color w:val="000000" w:themeColor="text1"/>
          <w:sz w:val="24"/>
          <w:szCs w:val="24"/>
        </w:rPr>
        <w:t>and</w:t>
      </w:r>
      <w:r w:rsidRPr="00D06BA9">
        <w:rPr>
          <w:rFonts w:ascii="Times New Roman" w:hAnsi="Times New Roman" w:cs="Times New Roman"/>
          <w:b/>
          <w:bCs/>
          <w:color w:val="000000" w:themeColor="text1"/>
          <w:sz w:val="24"/>
          <w:szCs w:val="24"/>
        </w:rPr>
        <w:t xml:space="preserve"> Discussion</w:t>
      </w:r>
    </w:p>
    <w:p w14:paraId="16617AEC" w14:textId="77777777" w:rsidR="002219CD" w:rsidRDefault="005D31C3" w:rsidP="009733CE">
      <w:pPr>
        <w:spacing w:line="360" w:lineRule="auto"/>
        <w:jc w:val="both"/>
        <w:rPr>
          <w:rFonts w:ascii="Times New Roman" w:hAnsi="Times New Roman" w:cs="Times New Roman"/>
          <w:bCs/>
          <w:color w:val="000000" w:themeColor="text1"/>
          <w:sz w:val="24"/>
          <w:szCs w:val="24"/>
        </w:rPr>
      </w:pPr>
      <w:r w:rsidRPr="00D73678">
        <w:rPr>
          <w:rFonts w:ascii="Times New Roman" w:hAnsi="Times New Roman" w:cs="Times New Roman"/>
          <w:bCs/>
          <w:sz w:val="24"/>
          <w:szCs w:val="24"/>
        </w:rPr>
        <w:t xml:space="preserve">The vegetation of </w:t>
      </w:r>
      <w:r w:rsidR="001F7756" w:rsidRPr="00D73678">
        <w:rPr>
          <w:rFonts w:ascii="Times New Roman" w:hAnsi="Times New Roman" w:cs="Times New Roman"/>
          <w:bCs/>
          <w:sz w:val="24"/>
          <w:szCs w:val="24"/>
        </w:rPr>
        <w:t xml:space="preserve">Anni block of </w:t>
      </w:r>
      <w:r w:rsidRPr="00D73678">
        <w:rPr>
          <w:rFonts w:ascii="Times New Roman" w:hAnsi="Times New Roman" w:cs="Times New Roman"/>
          <w:bCs/>
          <w:sz w:val="24"/>
          <w:szCs w:val="24"/>
        </w:rPr>
        <w:t xml:space="preserve">Outer Seraj area </w:t>
      </w:r>
      <w:r w:rsidR="00757E00" w:rsidRPr="00D73678">
        <w:rPr>
          <w:rFonts w:ascii="Times New Roman" w:hAnsi="Times New Roman" w:cs="Times New Roman"/>
          <w:bCs/>
          <w:sz w:val="24"/>
          <w:szCs w:val="24"/>
        </w:rPr>
        <w:t>exhibit</w:t>
      </w:r>
      <w:r w:rsidRPr="00D73678">
        <w:rPr>
          <w:rFonts w:ascii="Times New Roman" w:hAnsi="Times New Roman" w:cs="Times New Roman"/>
          <w:bCs/>
          <w:sz w:val="24"/>
          <w:szCs w:val="24"/>
        </w:rPr>
        <w:t>ed</w:t>
      </w:r>
      <w:r w:rsidR="00757E00" w:rsidRPr="00D73678">
        <w:rPr>
          <w:rFonts w:ascii="Times New Roman" w:hAnsi="Times New Roman" w:cs="Times New Roman"/>
          <w:bCs/>
          <w:sz w:val="24"/>
          <w:szCs w:val="24"/>
        </w:rPr>
        <w:t xml:space="preserve"> notable variations across different altitudes</w:t>
      </w:r>
      <w:r w:rsidR="00C6232C" w:rsidRPr="00D73678">
        <w:rPr>
          <w:rFonts w:ascii="Times New Roman" w:hAnsi="Times New Roman" w:cs="Times New Roman"/>
          <w:bCs/>
          <w:sz w:val="24"/>
          <w:szCs w:val="24"/>
        </w:rPr>
        <w:t>.</w:t>
      </w:r>
      <w:r w:rsidRPr="00D73678">
        <w:rPr>
          <w:rFonts w:ascii="Times New Roman" w:hAnsi="Times New Roman" w:cs="Times New Roman"/>
          <w:bCs/>
          <w:sz w:val="24"/>
          <w:szCs w:val="24"/>
        </w:rPr>
        <w:t xml:space="preserve"> </w:t>
      </w:r>
      <w:r w:rsidR="00AC6401" w:rsidRPr="00D73678">
        <w:rPr>
          <w:rFonts w:ascii="Times New Roman" w:hAnsi="Times New Roman" w:cs="Times New Roman"/>
          <w:bCs/>
          <w:sz w:val="24"/>
          <w:szCs w:val="24"/>
        </w:rPr>
        <w:t>A</w:t>
      </w:r>
      <w:r w:rsidR="0074748C" w:rsidRPr="00D73678">
        <w:rPr>
          <w:rFonts w:ascii="Times New Roman" w:hAnsi="Times New Roman" w:cs="Times New Roman"/>
          <w:bCs/>
          <w:sz w:val="24"/>
          <w:szCs w:val="24"/>
        </w:rPr>
        <w:t xml:space="preserve"> total of 102</w:t>
      </w:r>
      <w:r w:rsidR="00D73678" w:rsidRPr="00D73678">
        <w:rPr>
          <w:rFonts w:ascii="Times New Roman" w:hAnsi="Times New Roman" w:cs="Times New Roman"/>
          <w:bCs/>
          <w:sz w:val="24"/>
          <w:szCs w:val="24"/>
        </w:rPr>
        <w:t xml:space="preserve"> species (32 trees, 31</w:t>
      </w:r>
      <w:r w:rsidR="000F09F8" w:rsidRPr="00D73678">
        <w:rPr>
          <w:rFonts w:ascii="Times New Roman" w:hAnsi="Times New Roman" w:cs="Times New Roman"/>
          <w:bCs/>
          <w:sz w:val="24"/>
          <w:szCs w:val="24"/>
        </w:rPr>
        <w:t xml:space="preserve"> shrub species and 39</w:t>
      </w:r>
      <w:r w:rsidR="00AC6401" w:rsidRPr="00D73678">
        <w:rPr>
          <w:rFonts w:ascii="Times New Roman" w:hAnsi="Times New Roman" w:cs="Times New Roman"/>
          <w:bCs/>
          <w:sz w:val="24"/>
          <w:szCs w:val="24"/>
        </w:rPr>
        <w:t xml:space="preserve"> herb species)</w:t>
      </w:r>
      <w:r w:rsidR="00AC6401" w:rsidRPr="00D73678">
        <w:rPr>
          <w:rFonts w:ascii="Times New Roman" w:hAnsi="Times New Roman" w:cs="Times New Roman"/>
          <w:b/>
          <w:bCs/>
          <w:sz w:val="24"/>
          <w:szCs w:val="24"/>
        </w:rPr>
        <w:t xml:space="preserve"> </w:t>
      </w:r>
      <w:r w:rsidR="00AC6401" w:rsidRPr="00D73678">
        <w:rPr>
          <w:rFonts w:ascii="Times New Roman" w:hAnsi="Times New Roman" w:cs="Times New Roman"/>
          <w:bCs/>
          <w:sz w:val="24"/>
          <w:szCs w:val="24"/>
        </w:rPr>
        <w:t xml:space="preserve">belonging to </w:t>
      </w:r>
      <w:r w:rsidR="0074748C" w:rsidRPr="00D73678">
        <w:rPr>
          <w:rFonts w:ascii="Times New Roman" w:hAnsi="Times New Roman" w:cs="Times New Roman"/>
          <w:bCs/>
          <w:sz w:val="24"/>
          <w:szCs w:val="24"/>
        </w:rPr>
        <w:t>89 genera and 63</w:t>
      </w:r>
      <w:r w:rsidR="00AC6401" w:rsidRPr="00D73678">
        <w:rPr>
          <w:rFonts w:ascii="Times New Roman" w:hAnsi="Times New Roman" w:cs="Times New Roman"/>
          <w:bCs/>
          <w:sz w:val="24"/>
          <w:szCs w:val="24"/>
        </w:rPr>
        <w:t xml:space="preserve"> families </w:t>
      </w:r>
      <w:r w:rsidR="002219CD" w:rsidRPr="00D73678">
        <w:rPr>
          <w:rFonts w:ascii="Times New Roman" w:hAnsi="Times New Roman" w:cs="Times New Roman"/>
          <w:bCs/>
          <w:sz w:val="24"/>
          <w:szCs w:val="24"/>
        </w:rPr>
        <w:t xml:space="preserve">were recorded in the study area </w:t>
      </w:r>
      <w:r w:rsidR="002219CD" w:rsidRPr="00D73678">
        <w:rPr>
          <w:rFonts w:ascii="Times New Roman" w:hAnsi="Times New Roman" w:cs="Times New Roman"/>
          <w:b/>
          <w:bCs/>
          <w:sz w:val="24"/>
          <w:szCs w:val="24"/>
        </w:rPr>
        <w:t>(Figure 1).</w:t>
      </w:r>
      <w:r w:rsidR="002219CD" w:rsidRPr="0021105F">
        <w:rPr>
          <w:rFonts w:ascii="Times New Roman" w:hAnsi="Times New Roman" w:cs="Times New Roman"/>
          <w:bCs/>
          <w:color w:val="FF0000"/>
          <w:sz w:val="24"/>
          <w:szCs w:val="24"/>
        </w:rPr>
        <w:t xml:space="preserve"> </w:t>
      </w:r>
      <w:r w:rsidR="006A6426" w:rsidRPr="0074748C">
        <w:rPr>
          <w:rFonts w:ascii="Times New Roman" w:hAnsi="Times New Roman" w:cs="Times New Roman"/>
          <w:bCs/>
          <w:sz w:val="24"/>
          <w:szCs w:val="24"/>
        </w:rPr>
        <w:t xml:space="preserve">The dominant families were </w:t>
      </w:r>
      <w:r w:rsidR="0074748C" w:rsidRPr="0074748C">
        <w:rPr>
          <w:rFonts w:ascii="Times New Roman" w:hAnsi="Times New Roman" w:cs="Times New Roman"/>
          <w:bCs/>
          <w:sz w:val="24"/>
          <w:szCs w:val="24"/>
        </w:rPr>
        <w:t xml:space="preserve">Fabaceae and </w:t>
      </w:r>
      <w:r w:rsidR="006A6426" w:rsidRPr="0074748C">
        <w:rPr>
          <w:rFonts w:ascii="Times New Roman" w:hAnsi="Times New Roman" w:cs="Times New Roman"/>
          <w:bCs/>
          <w:sz w:val="24"/>
          <w:szCs w:val="24"/>
        </w:rPr>
        <w:t xml:space="preserve">Rosaceae </w:t>
      </w:r>
      <w:r w:rsidR="00D27706" w:rsidRPr="0074748C">
        <w:rPr>
          <w:rFonts w:ascii="Times New Roman" w:hAnsi="Times New Roman" w:cs="Times New Roman"/>
          <w:bCs/>
          <w:sz w:val="24"/>
          <w:szCs w:val="24"/>
        </w:rPr>
        <w:t>(11</w:t>
      </w:r>
      <w:r w:rsidR="006A6426" w:rsidRPr="0074748C">
        <w:rPr>
          <w:rFonts w:ascii="Times New Roman" w:hAnsi="Times New Roman" w:cs="Times New Roman"/>
          <w:bCs/>
          <w:sz w:val="24"/>
          <w:szCs w:val="24"/>
        </w:rPr>
        <w:t xml:space="preserve"> spp.</w:t>
      </w:r>
      <w:r w:rsidR="0074748C" w:rsidRPr="0074748C">
        <w:rPr>
          <w:rFonts w:ascii="Times New Roman" w:hAnsi="Times New Roman" w:cs="Times New Roman"/>
          <w:bCs/>
          <w:sz w:val="24"/>
          <w:szCs w:val="24"/>
        </w:rPr>
        <w:t xml:space="preserve"> each</w:t>
      </w:r>
      <w:r w:rsidR="006A6426" w:rsidRPr="0074748C">
        <w:rPr>
          <w:rFonts w:ascii="Times New Roman" w:hAnsi="Times New Roman" w:cs="Times New Roman"/>
          <w:bCs/>
          <w:sz w:val="24"/>
          <w:szCs w:val="24"/>
        </w:rPr>
        <w:t xml:space="preserve">), </w:t>
      </w:r>
      <w:r w:rsidR="00D27706" w:rsidRPr="0074748C">
        <w:rPr>
          <w:rFonts w:ascii="Times New Roman" w:hAnsi="Times New Roman" w:cs="Times New Roman"/>
          <w:bCs/>
          <w:sz w:val="24"/>
          <w:szCs w:val="24"/>
        </w:rPr>
        <w:t xml:space="preserve">Pinaceae and Asteraceae (5 spp. each), </w:t>
      </w:r>
      <w:r w:rsidR="006A6426" w:rsidRPr="0074748C">
        <w:rPr>
          <w:rFonts w:ascii="Times New Roman" w:hAnsi="Times New Roman" w:cs="Times New Roman"/>
          <w:bCs/>
          <w:sz w:val="24"/>
          <w:szCs w:val="24"/>
        </w:rPr>
        <w:t>Sapindaceae</w:t>
      </w:r>
      <w:r w:rsidR="00351227">
        <w:rPr>
          <w:rFonts w:ascii="Times New Roman" w:hAnsi="Times New Roman" w:cs="Times New Roman"/>
          <w:bCs/>
          <w:sz w:val="24"/>
          <w:szCs w:val="24"/>
        </w:rPr>
        <w:t xml:space="preserve"> and </w:t>
      </w:r>
      <w:r w:rsidR="00D27706" w:rsidRPr="0074748C">
        <w:rPr>
          <w:rFonts w:ascii="Times New Roman" w:hAnsi="Times New Roman" w:cs="Times New Roman"/>
          <w:bCs/>
          <w:sz w:val="24"/>
          <w:szCs w:val="24"/>
        </w:rPr>
        <w:t>Lamiaceae</w:t>
      </w:r>
      <w:r w:rsidR="0074748C" w:rsidRPr="0074748C">
        <w:rPr>
          <w:rFonts w:ascii="Times New Roman" w:hAnsi="Times New Roman" w:cs="Times New Roman"/>
          <w:bCs/>
          <w:sz w:val="24"/>
          <w:szCs w:val="24"/>
        </w:rPr>
        <w:t xml:space="preserve"> (4 spp. each), and</w:t>
      </w:r>
      <w:r w:rsidR="006A6426" w:rsidRPr="0074748C">
        <w:rPr>
          <w:rFonts w:ascii="Times New Roman" w:hAnsi="Times New Roman" w:cs="Times New Roman"/>
          <w:bCs/>
          <w:sz w:val="24"/>
          <w:szCs w:val="24"/>
        </w:rPr>
        <w:t xml:space="preserve"> </w:t>
      </w:r>
      <w:r w:rsidR="00D27706" w:rsidRPr="0074748C">
        <w:rPr>
          <w:rFonts w:ascii="Times New Roman" w:hAnsi="Times New Roman" w:cs="Times New Roman"/>
          <w:bCs/>
          <w:sz w:val="24"/>
          <w:szCs w:val="24"/>
        </w:rPr>
        <w:t>Polygonaceae and Urticaceae</w:t>
      </w:r>
      <w:r w:rsidR="006A6426" w:rsidRPr="0074748C">
        <w:rPr>
          <w:rFonts w:ascii="Times New Roman" w:hAnsi="Times New Roman" w:cs="Times New Roman"/>
          <w:bCs/>
          <w:sz w:val="24"/>
          <w:szCs w:val="24"/>
        </w:rPr>
        <w:t xml:space="preserve"> (3 spp. each)</w:t>
      </w:r>
      <w:r w:rsidR="002219CD" w:rsidRPr="0074748C">
        <w:rPr>
          <w:rFonts w:ascii="Times New Roman" w:hAnsi="Times New Roman" w:cs="Times New Roman"/>
          <w:bCs/>
          <w:sz w:val="24"/>
          <w:szCs w:val="24"/>
        </w:rPr>
        <w:t xml:space="preserve"> </w:t>
      </w:r>
      <w:r w:rsidR="002219CD" w:rsidRPr="0074748C">
        <w:rPr>
          <w:rFonts w:ascii="Times New Roman" w:hAnsi="Times New Roman" w:cs="Times New Roman"/>
          <w:b/>
          <w:bCs/>
          <w:sz w:val="24"/>
          <w:szCs w:val="24"/>
        </w:rPr>
        <w:t>(Figure 2)</w:t>
      </w:r>
      <w:r w:rsidR="002219CD" w:rsidRPr="0074748C">
        <w:rPr>
          <w:rFonts w:ascii="Times New Roman" w:hAnsi="Times New Roman" w:cs="Times New Roman"/>
          <w:bCs/>
          <w:sz w:val="24"/>
          <w:szCs w:val="24"/>
        </w:rPr>
        <w:t>.</w:t>
      </w:r>
      <w:r w:rsidR="00D27706" w:rsidRPr="0074748C">
        <w:rPr>
          <w:rFonts w:ascii="Times New Roman" w:hAnsi="Times New Roman" w:cs="Times New Roman"/>
          <w:bCs/>
          <w:sz w:val="24"/>
          <w:szCs w:val="24"/>
        </w:rPr>
        <w:t xml:space="preserve"> </w:t>
      </w:r>
      <w:commentRangeStart w:id="3"/>
      <w:r w:rsidR="009733CE" w:rsidRPr="0074748C">
        <w:rPr>
          <w:rFonts w:ascii="Times New Roman" w:hAnsi="Times New Roman" w:cs="Times New Roman"/>
          <w:bCs/>
          <w:sz w:val="24"/>
          <w:szCs w:val="24"/>
        </w:rPr>
        <w:t>The phytosociological attribute values and composition</w:t>
      </w:r>
      <w:r w:rsidR="009733CE" w:rsidRPr="009733CE">
        <w:rPr>
          <w:rFonts w:ascii="Times New Roman" w:hAnsi="Times New Roman" w:cs="Times New Roman"/>
          <w:bCs/>
          <w:color w:val="000000" w:themeColor="text1"/>
          <w:sz w:val="24"/>
          <w:szCs w:val="24"/>
        </w:rPr>
        <w:t xml:space="preserve"> of the species varied significantly among the three elevation zones: </w:t>
      </w:r>
      <w:commentRangeEnd w:id="3"/>
      <w:r w:rsidR="004326E1">
        <w:rPr>
          <w:rStyle w:val="Refdecomentario"/>
        </w:rPr>
        <w:commentReference w:id="3"/>
      </w:r>
      <w:r w:rsidR="009733CE" w:rsidRPr="009733CE">
        <w:rPr>
          <w:rFonts w:ascii="Times New Roman" w:hAnsi="Times New Roman" w:cs="Times New Roman"/>
          <w:bCs/>
          <w:color w:val="000000" w:themeColor="text1"/>
          <w:sz w:val="24"/>
          <w:szCs w:val="24"/>
        </w:rPr>
        <w:t>Zone I (800–1600m), Zone II (1601-2400m), and Zone III (2401-3200m).</w:t>
      </w:r>
      <w:r w:rsidR="009733CE">
        <w:rPr>
          <w:rFonts w:ascii="Times New Roman" w:hAnsi="Times New Roman" w:cs="Times New Roman"/>
          <w:bCs/>
          <w:color w:val="000000" w:themeColor="text1"/>
          <w:sz w:val="24"/>
          <w:szCs w:val="24"/>
        </w:rPr>
        <w:t xml:space="preserve"> </w:t>
      </w:r>
      <w:r w:rsidR="009733CE" w:rsidRPr="009733CE">
        <w:rPr>
          <w:rFonts w:ascii="Times New Roman" w:hAnsi="Times New Roman" w:cs="Times New Roman"/>
          <w:bCs/>
          <w:color w:val="000000" w:themeColor="text1"/>
          <w:sz w:val="24"/>
          <w:szCs w:val="24"/>
        </w:rPr>
        <w:t xml:space="preserve">The </w:t>
      </w:r>
      <w:r w:rsidR="001F7756" w:rsidRPr="009733CE">
        <w:rPr>
          <w:rFonts w:ascii="Times New Roman" w:hAnsi="Times New Roman" w:cs="Times New Roman"/>
          <w:bCs/>
          <w:color w:val="000000" w:themeColor="text1"/>
          <w:sz w:val="24"/>
          <w:szCs w:val="24"/>
        </w:rPr>
        <w:t xml:space="preserve">phytosociological status </w:t>
      </w:r>
      <w:r w:rsidR="001F7756">
        <w:rPr>
          <w:rFonts w:ascii="Times New Roman" w:hAnsi="Times New Roman" w:cs="Times New Roman"/>
          <w:bCs/>
          <w:color w:val="000000" w:themeColor="text1"/>
          <w:sz w:val="24"/>
          <w:szCs w:val="24"/>
        </w:rPr>
        <w:t xml:space="preserve">of plant species of Anni block </w:t>
      </w:r>
      <w:r w:rsidR="009733CE" w:rsidRPr="009733CE">
        <w:rPr>
          <w:rFonts w:ascii="Times New Roman" w:hAnsi="Times New Roman" w:cs="Times New Roman"/>
          <w:bCs/>
          <w:color w:val="000000" w:themeColor="text1"/>
          <w:sz w:val="24"/>
          <w:szCs w:val="24"/>
        </w:rPr>
        <w:t>is described as follows:</w:t>
      </w:r>
    </w:p>
    <w:p w14:paraId="34B570D9" w14:textId="77777777" w:rsidR="002219CD" w:rsidRDefault="003B2968" w:rsidP="007415CA">
      <w:pPr>
        <w:spacing w:line="360" w:lineRule="auto"/>
        <w:jc w:val="center"/>
        <w:rPr>
          <w:rFonts w:ascii="Times New Roman" w:hAnsi="Times New Roman" w:cs="Times New Roman"/>
          <w:bCs/>
          <w:color w:val="000000" w:themeColor="text1"/>
          <w:sz w:val="24"/>
          <w:szCs w:val="24"/>
        </w:rPr>
      </w:pPr>
      <w:commentRangeStart w:id="4"/>
      <w:r w:rsidRPr="003B2968">
        <w:rPr>
          <w:rFonts w:ascii="Times New Roman" w:hAnsi="Times New Roman" w:cs="Times New Roman"/>
          <w:bCs/>
          <w:noProof/>
          <w:color w:val="000000" w:themeColor="text1"/>
          <w:sz w:val="24"/>
          <w:szCs w:val="24"/>
          <w:lang w:val="en-US"/>
        </w:rPr>
        <w:drawing>
          <wp:inline distT="0" distB="0" distL="0" distR="0" wp14:anchorId="67FCDAF6" wp14:editId="6A6902FB">
            <wp:extent cx="3962400" cy="259080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commentRangeEnd w:id="4"/>
      <w:r w:rsidR="00D76EEB">
        <w:rPr>
          <w:rStyle w:val="Refdecomentario"/>
        </w:rPr>
        <w:commentReference w:id="4"/>
      </w:r>
    </w:p>
    <w:p w14:paraId="2FB708C1" w14:textId="77777777" w:rsidR="002219CD" w:rsidRDefault="002219CD" w:rsidP="00817E2E">
      <w:pPr>
        <w:spacing w:line="360" w:lineRule="auto"/>
        <w:jc w:val="center"/>
        <w:rPr>
          <w:rFonts w:ascii="Times New Roman" w:hAnsi="Times New Roman" w:cs="Times New Roman"/>
          <w:bCs/>
          <w:color w:val="000000" w:themeColor="text1"/>
          <w:sz w:val="24"/>
          <w:szCs w:val="24"/>
        </w:rPr>
      </w:pPr>
      <w:r w:rsidRPr="002219CD">
        <w:rPr>
          <w:rFonts w:ascii="Times New Roman" w:hAnsi="Times New Roman" w:cs="Times New Roman"/>
          <w:b/>
          <w:bCs/>
          <w:color w:val="000000" w:themeColor="text1"/>
          <w:sz w:val="24"/>
          <w:szCs w:val="24"/>
        </w:rPr>
        <w:t>Figure 1</w:t>
      </w:r>
      <w:r>
        <w:rPr>
          <w:rFonts w:ascii="Times New Roman" w:hAnsi="Times New Roman" w:cs="Times New Roman"/>
          <w:bCs/>
          <w:color w:val="000000" w:themeColor="text1"/>
          <w:sz w:val="24"/>
          <w:szCs w:val="24"/>
        </w:rPr>
        <w:t xml:space="preserve"> </w:t>
      </w:r>
      <w:r w:rsidR="00A73E65" w:rsidRPr="00D6004F">
        <w:rPr>
          <w:rFonts w:ascii="Times New Roman" w:hAnsi="Times New Roman" w:cs="Times New Roman"/>
          <w:b/>
          <w:bCs/>
          <w:color w:val="000000" w:themeColor="text1"/>
          <w:sz w:val="24"/>
          <w:szCs w:val="24"/>
        </w:rPr>
        <w:t>Contribution of wild plant species according to their habit</w:t>
      </w:r>
      <w:r w:rsidRPr="00D6004F">
        <w:rPr>
          <w:rFonts w:ascii="Times New Roman" w:hAnsi="Times New Roman" w:cs="Times New Roman"/>
          <w:b/>
          <w:bCs/>
          <w:color w:val="000000" w:themeColor="text1"/>
          <w:sz w:val="24"/>
          <w:szCs w:val="24"/>
        </w:rPr>
        <w:t xml:space="preserve"> in </w:t>
      </w:r>
      <w:r w:rsidR="002C5954" w:rsidRPr="00D6004F">
        <w:rPr>
          <w:rFonts w:ascii="Times New Roman" w:hAnsi="Times New Roman" w:cs="Times New Roman"/>
          <w:b/>
          <w:bCs/>
          <w:color w:val="000000" w:themeColor="text1"/>
          <w:sz w:val="24"/>
          <w:szCs w:val="24"/>
        </w:rPr>
        <w:t>Anni block of Outer Seraj area</w:t>
      </w:r>
    </w:p>
    <w:p w14:paraId="1BD79860" w14:textId="77777777" w:rsidR="002219CD" w:rsidRDefault="000F17E8" w:rsidP="002219CD">
      <w:pPr>
        <w:spacing w:line="360" w:lineRule="auto"/>
        <w:jc w:val="center"/>
        <w:rPr>
          <w:rFonts w:ascii="Times New Roman" w:hAnsi="Times New Roman" w:cs="Times New Roman"/>
          <w:bCs/>
          <w:color w:val="000000" w:themeColor="text1"/>
          <w:sz w:val="24"/>
          <w:szCs w:val="24"/>
        </w:rPr>
      </w:pPr>
      <w:r w:rsidRPr="000F17E8">
        <w:rPr>
          <w:rFonts w:ascii="Times New Roman" w:hAnsi="Times New Roman" w:cs="Times New Roman"/>
          <w:bCs/>
          <w:noProof/>
          <w:color w:val="000000" w:themeColor="text1"/>
          <w:sz w:val="24"/>
          <w:szCs w:val="24"/>
          <w:lang w:val="en-US"/>
        </w:rPr>
        <w:lastRenderedPageBreak/>
        <w:drawing>
          <wp:inline distT="0" distB="0" distL="0" distR="0" wp14:anchorId="59A43B70" wp14:editId="0C8912E1">
            <wp:extent cx="4805869" cy="3083668"/>
            <wp:effectExtent l="19050" t="0" r="13781" b="2432"/>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8FD608F" w14:textId="77777777" w:rsidR="00E02194" w:rsidRPr="006D2454" w:rsidRDefault="002219CD" w:rsidP="006D2454">
      <w:pPr>
        <w:spacing w:line="360" w:lineRule="auto"/>
        <w:jc w:val="center"/>
        <w:rPr>
          <w:rFonts w:ascii="Times New Roman" w:hAnsi="Times New Roman" w:cs="Times New Roman"/>
          <w:bCs/>
          <w:color w:val="000000" w:themeColor="text1"/>
          <w:sz w:val="24"/>
          <w:szCs w:val="24"/>
        </w:rPr>
      </w:pPr>
      <w:r w:rsidRPr="002219CD">
        <w:rPr>
          <w:rFonts w:ascii="Times New Roman" w:hAnsi="Times New Roman" w:cs="Times New Roman"/>
          <w:b/>
          <w:bCs/>
          <w:color w:val="000000" w:themeColor="text1"/>
          <w:sz w:val="24"/>
          <w:szCs w:val="24"/>
        </w:rPr>
        <w:t xml:space="preserve">Figure </w:t>
      </w:r>
      <w:r>
        <w:rPr>
          <w:rFonts w:ascii="Times New Roman" w:hAnsi="Times New Roman" w:cs="Times New Roman"/>
          <w:b/>
          <w:bCs/>
          <w:color w:val="000000" w:themeColor="text1"/>
          <w:sz w:val="24"/>
          <w:szCs w:val="24"/>
        </w:rPr>
        <w:t>2</w:t>
      </w:r>
      <w:r>
        <w:rPr>
          <w:rFonts w:ascii="Times New Roman" w:hAnsi="Times New Roman" w:cs="Times New Roman"/>
          <w:bCs/>
          <w:color w:val="000000" w:themeColor="text1"/>
          <w:sz w:val="24"/>
          <w:szCs w:val="24"/>
        </w:rPr>
        <w:t xml:space="preserve"> </w:t>
      </w:r>
      <w:r w:rsidRPr="003B2812">
        <w:rPr>
          <w:rFonts w:ascii="Times New Roman" w:hAnsi="Times New Roman" w:cs="Times New Roman"/>
          <w:b/>
          <w:bCs/>
          <w:color w:val="000000" w:themeColor="text1"/>
          <w:sz w:val="24"/>
          <w:szCs w:val="24"/>
        </w:rPr>
        <w:t xml:space="preserve">Dominant families with the number of species found in </w:t>
      </w:r>
      <w:r w:rsidR="00FC2729" w:rsidRPr="003B2812">
        <w:rPr>
          <w:rFonts w:ascii="Times New Roman" w:hAnsi="Times New Roman" w:cs="Times New Roman"/>
          <w:b/>
          <w:bCs/>
          <w:color w:val="000000" w:themeColor="text1"/>
          <w:sz w:val="24"/>
          <w:szCs w:val="24"/>
        </w:rPr>
        <w:t>Anni block</w:t>
      </w:r>
      <w:r w:rsidRPr="003B2812">
        <w:rPr>
          <w:rFonts w:ascii="Times New Roman" w:hAnsi="Times New Roman" w:cs="Times New Roman"/>
          <w:b/>
          <w:bCs/>
          <w:color w:val="000000" w:themeColor="text1"/>
          <w:sz w:val="24"/>
          <w:szCs w:val="24"/>
        </w:rPr>
        <w:t xml:space="preserve"> of </w:t>
      </w:r>
      <w:r w:rsidR="00FC2729" w:rsidRPr="003B2812">
        <w:rPr>
          <w:rFonts w:ascii="Times New Roman" w:hAnsi="Times New Roman" w:cs="Times New Roman"/>
          <w:b/>
          <w:bCs/>
          <w:color w:val="000000" w:themeColor="text1"/>
          <w:sz w:val="24"/>
          <w:szCs w:val="24"/>
        </w:rPr>
        <w:t>Outer Seraj area</w:t>
      </w:r>
    </w:p>
    <w:p w14:paraId="6B6E24F0" w14:textId="77777777" w:rsidR="00757E00" w:rsidRPr="00757E00" w:rsidRDefault="00757E00" w:rsidP="00757E00">
      <w:pPr>
        <w:spacing w:line="360" w:lineRule="auto"/>
        <w:jc w:val="both"/>
        <w:rPr>
          <w:rFonts w:ascii="Times New Roman" w:hAnsi="Times New Roman" w:cs="Times New Roman"/>
          <w:bCs/>
          <w:color w:val="000000" w:themeColor="text1"/>
          <w:sz w:val="24"/>
          <w:szCs w:val="24"/>
        </w:rPr>
      </w:pPr>
      <w:r w:rsidRPr="00757E00">
        <w:rPr>
          <w:rFonts w:ascii="Times New Roman" w:hAnsi="Times New Roman" w:cs="Times New Roman"/>
          <w:b/>
          <w:bCs/>
          <w:color w:val="000000" w:themeColor="text1"/>
          <w:sz w:val="24"/>
          <w:szCs w:val="24"/>
        </w:rPr>
        <w:t xml:space="preserve">Tree </w:t>
      </w:r>
      <w:r w:rsidR="003B2812">
        <w:rPr>
          <w:rFonts w:ascii="Times New Roman" w:hAnsi="Times New Roman" w:cs="Times New Roman"/>
          <w:b/>
          <w:bCs/>
          <w:color w:val="000000" w:themeColor="text1"/>
          <w:sz w:val="24"/>
          <w:szCs w:val="24"/>
        </w:rPr>
        <w:t>species distribution</w:t>
      </w:r>
    </w:p>
    <w:p w14:paraId="7B8C06F7" w14:textId="77777777" w:rsidR="007439F6" w:rsidRPr="008D2F3D" w:rsidRDefault="007439F6" w:rsidP="00C92042">
      <w:pPr>
        <w:spacing w:line="360" w:lineRule="auto"/>
        <w:jc w:val="both"/>
        <w:rPr>
          <w:rFonts w:ascii="Times New Roman" w:hAnsi="Times New Roman" w:cs="Times New Roman"/>
          <w:bCs/>
          <w:sz w:val="24"/>
          <w:szCs w:val="24"/>
        </w:rPr>
      </w:pPr>
      <w:r w:rsidRPr="008D2F3D">
        <w:rPr>
          <w:rFonts w:ascii="Times New Roman" w:hAnsi="Times New Roman" w:cs="Times New Roman"/>
          <w:bCs/>
          <w:sz w:val="24"/>
          <w:szCs w:val="24"/>
        </w:rPr>
        <w:t xml:space="preserve">A total of </w:t>
      </w:r>
      <w:r w:rsidR="003B6D8E">
        <w:rPr>
          <w:rFonts w:ascii="Times New Roman" w:hAnsi="Times New Roman" w:cs="Times New Roman"/>
          <w:bCs/>
          <w:sz w:val="24"/>
          <w:szCs w:val="24"/>
        </w:rPr>
        <w:t>33</w:t>
      </w:r>
      <w:r w:rsidRPr="008D2F3D">
        <w:rPr>
          <w:rFonts w:ascii="Times New Roman" w:hAnsi="Times New Roman" w:cs="Times New Roman"/>
          <w:bCs/>
          <w:sz w:val="24"/>
          <w:szCs w:val="24"/>
        </w:rPr>
        <w:t xml:space="preserve"> tree species belonging to </w:t>
      </w:r>
      <w:r w:rsidR="00AF6751">
        <w:rPr>
          <w:rFonts w:ascii="Times New Roman" w:hAnsi="Times New Roman" w:cs="Times New Roman"/>
          <w:bCs/>
          <w:sz w:val="24"/>
          <w:szCs w:val="24"/>
        </w:rPr>
        <w:t>29</w:t>
      </w:r>
      <w:r w:rsidR="00CD29CE" w:rsidRPr="008D2F3D">
        <w:rPr>
          <w:rFonts w:ascii="Times New Roman" w:hAnsi="Times New Roman" w:cs="Times New Roman"/>
          <w:bCs/>
          <w:sz w:val="24"/>
          <w:szCs w:val="24"/>
        </w:rPr>
        <w:t xml:space="preserve"> genera and </w:t>
      </w:r>
      <w:r w:rsidR="00D0154F">
        <w:rPr>
          <w:rFonts w:ascii="Times New Roman" w:hAnsi="Times New Roman" w:cs="Times New Roman"/>
          <w:bCs/>
          <w:sz w:val="24"/>
          <w:szCs w:val="24"/>
        </w:rPr>
        <w:t>15</w:t>
      </w:r>
      <w:r w:rsidRPr="008D2F3D">
        <w:rPr>
          <w:rFonts w:ascii="Times New Roman" w:hAnsi="Times New Roman" w:cs="Times New Roman"/>
          <w:bCs/>
          <w:sz w:val="24"/>
          <w:szCs w:val="24"/>
        </w:rPr>
        <w:t xml:space="preserve"> families were recorded in the study area. Photographs of some tree species recorded during field surveys are given in </w:t>
      </w:r>
      <w:r w:rsidRPr="008D2F3D">
        <w:rPr>
          <w:rFonts w:ascii="Times New Roman" w:hAnsi="Times New Roman" w:cs="Times New Roman"/>
          <w:b/>
          <w:bCs/>
          <w:sz w:val="24"/>
          <w:szCs w:val="24"/>
        </w:rPr>
        <w:t>Plate 1.</w:t>
      </w:r>
      <w:r w:rsidRPr="008D2F3D">
        <w:rPr>
          <w:rFonts w:ascii="Times New Roman" w:hAnsi="Times New Roman" w:cs="Times New Roman"/>
          <w:bCs/>
          <w:sz w:val="24"/>
          <w:szCs w:val="24"/>
        </w:rPr>
        <w:t xml:space="preserve"> The dominant families were </w:t>
      </w:r>
      <w:r w:rsidR="00CD29CE" w:rsidRPr="008D2F3D">
        <w:rPr>
          <w:rFonts w:ascii="Times New Roman" w:hAnsi="Times New Roman" w:cs="Times New Roman"/>
          <w:bCs/>
          <w:sz w:val="24"/>
          <w:szCs w:val="24"/>
        </w:rPr>
        <w:t xml:space="preserve">Fabaceae (6 spp.), </w:t>
      </w:r>
      <w:r w:rsidRPr="008D2F3D">
        <w:rPr>
          <w:rFonts w:ascii="Times New Roman" w:hAnsi="Times New Roman" w:cs="Times New Roman"/>
          <w:bCs/>
          <w:sz w:val="24"/>
          <w:szCs w:val="24"/>
        </w:rPr>
        <w:t>Pinaceae (5 spp.), Fagaceae and Sapindaceae (3 spp. each), Myrtaceae, Moraceae, Malvaceae</w:t>
      </w:r>
      <w:r w:rsidR="00CD29CE" w:rsidRPr="008D2F3D">
        <w:rPr>
          <w:rFonts w:ascii="Times New Roman" w:hAnsi="Times New Roman" w:cs="Times New Roman"/>
          <w:bCs/>
          <w:sz w:val="24"/>
          <w:szCs w:val="24"/>
        </w:rPr>
        <w:t>, Rosaceae</w:t>
      </w:r>
      <w:r w:rsidRPr="008D2F3D">
        <w:rPr>
          <w:rFonts w:ascii="Times New Roman" w:hAnsi="Times New Roman" w:cs="Times New Roman"/>
          <w:bCs/>
          <w:sz w:val="24"/>
          <w:szCs w:val="24"/>
        </w:rPr>
        <w:t xml:space="preserve"> and Meliaceae (2 spp. each) </w:t>
      </w:r>
      <w:r w:rsidR="00767B11" w:rsidRPr="008D2F3D">
        <w:rPr>
          <w:rFonts w:ascii="Times New Roman" w:hAnsi="Times New Roman" w:cs="Times New Roman"/>
          <w:b/>
          <w:bCs/>
          <w:sz w:val="24"/>
          <w:szCs w:val="24"/>
        </w:rPr>
        <w:t>(Figure 3</w:t>
      </w:r>
      <w:r w:rsidRPr="008D2F3D">
        <w:rPr>
          <w:rFonts w:ascii="Times New Roman" w:hAnsi="Times New Roman" w:cs="Times New Roman"/>
          <w:b/>
          <w:bCs/>
          <w:sz w:val="24"/>
          <w:szCs w:val="24"/>
        </w:rPr>
        <w:t>).</w:t>
      </w:r>
      <w:r w:rsidRPr="008D2F3D">
        <w:rPr>
          <w:rFonts w:ascii="Times New Roman" w:hAnsi="Times New Roman" w:cs="Times New Roman"/>
          <w:bCs/>
          <w:sz w:val="24"/>
          <w:szCs w:val="24"/>
        </w:rPr>
        <w:t xml:space="preserve"> </w:t>
      </w:r>
      <w:r w:rsidRPr="008D2F3D">
        <w:rPr>
          <w:rFonts w:ascii="Times New Roman" w:hAnsi="Times New Roman" w:cs="Times New Roman"/>
          <w:bCs/>
          <w:i/>
          <w:iCs/>
          <w:sz w:val="24"/>
          <w:szCs w:val="24"/>
        </w:rPr>
        <w:t xml:space="preserve">Quercus </w:t>
      </w:r>
      <w:r w:rsidRPr="008D2F3D">
        <w:rPr>
          <w:rFonts w:ascii="Times New Roman" w:hAnsi="Times New Roman" w:cs="Times New Roman"/>
          <w:bCs/>
          <w:sz w:val="24"/>
          <w:szCs w:val="24"/>
        </w:rPr>
        <w:t xml:space="preserve">(3 spp.) was the dominant genera, followed by </w:t>
      </w:r>
      <w:r w:rsidRPr="008D2F3D">
        <w:rPr>
          <w:rFonts w:ascii="Times New Roman" w:hAnsi="Times New Roman" w:cs="Times New Roman"/>
          <w:bCs/>
          <w:i/>
          <w:iCs/>
          <w:sz w:val="24"/>
          <w:szCs w:val="24"/>
        </w:rPr>
        <w:t xml:space="preserve">Pinus </w:t>
      </w:r>
      <w:r w:rsidRPr="008D2F3D">
        <w:rPr>
          <w:rFonts w:ascii="Times New Roman" w:hAnsi="Times New Roman" w:cs="Times New Roman"/>
          <w:bCs/>
          <w:iCs/>
          <w:sz w:val="24"/>
          <w:szCs w:val="24"/>
        </w:rPr>
        <w:t>and</w:t>
      </w:r>
      <w:r w:rsidRPr="008D2F3D">
        <w:rPr>
          <w:rFonts w:ascii="Times New Roman" w:hAnsi="Times New Roman" w:cs="Times New Roman"/>
          <w:bCs/>
          <w:i/>
          <w:iCs/>
          <w:sz w:val="24"/>
          <w:szCs w:val="24"/>
        </w:rPr>
        <w:t xml:space="preserve"> Eucalyptus </w:t>
      </w:r>
      <w:r w:rsidRPr="008D2F3D">
        <w:rPr>
          <w:rFonts w:ascii="Times New Roman" w:hAnsi="Times New Roman" w:cs="Times New Roman"/>
          <w:bCs/>
          <w:sz w:val="24"/>
          <w:szCs w:val="24"/>
        </w:rPr>
        <w:t>(2 spp. each)</w:t>
      </w:r>
      <w:r w:rsidR="00027282" w:rsidRPr="008D2F3D">
        <w:rPr>
          <w:rFonts w:ascii="Times New Roman" w:hAnsi="Times New Roman" w:cs="Times New Roman"/>
          <w:b/>
          <w:bCs/>
          <w:sz w:val="24"/>
          <w:szCs w:val="24"/>
        </w:rPr>
        <w:t>.</w:t>
      </w:r>
    </w:p>
    <w:p w14:paraId="45F434A1" w14:textId="77777777" w:rsidR="00511373" w:rsidRDefault="00757E00" w:rsidP="00C92042">
      <w:pPr>
        <w:spacing w:line="360" w:lineRule="auto"/>
        <w:jc w:val="both"/>
        <w:rPr>
          <w:rFonts w:ascii="Times New Roman" w:hAnsi="Times New Roman" w:cs="Times New Roman"/>
          <w:bCs/>
          <w:iCs/>
          <w:color w:val="000000" w:themeColor="text1"/>
          <w:sz w:val="24"/>
          <w:szCs w:val="24"/>
        </w:rPr>
      </w:pPr>
      <w:r w:rsidRPr="00757E00">
        <w:rPr>
          <w:rFonts w:ascii="Times New Roman" w:hAnsi="Times New Roman" w:cs="Times New Roman"/>
          <w:bCs/>
          <w:color w:val="000000" w:themeColor="text1"/>
          <w:sz w:val="24"/>
          <w:szCs w:val="24"/>
        </w:rPr>
        <w:t xml:space="preserve">At </w:t>
      </w:r>
      <w:r w:rsidR="00511373">
        <w:rPr>
          <w:rFonts w:ascii="Times New Roman" w:hAnsi="Times New Roman" w:cs="Times New Roman"/>
          <w:bCs/>
          <w:color w:val="000000" w:themeColor="text1"/>
          <w:sz w:val="24"/>
          <w:szCs w:val="24"/>
        </w:rPr>
        <w:t>Zone-I</w:t>
      </w:r>
      <w:r w:rsidR="001B4919">
        <w:rPr>
          <w:rFonts w:ascii="Times New Roman" w:hAnsi="Times New Roman" w:cs="Times New Roman"/>
          <w:bCs/>
          <w:color w:val="000000" w:themeColor="text1"/>
          <w:sz w:val="24"/>
          <w:szCs w:val="24"/>
        </w:rPr>
        <w:t>,</w:t>
      </w:r>
      <w:r w:rsidRPr="00757E00">
        <w:rPr>
          <w:rFonts w:ascii="Times New Roman" w:hAnsi="Times New Roman" w:cs="Times New Roman"/>
          <w:bCs/>
          <w:color w:val="000000" w:themeColor="text1"/>
          <w:sz w:val="24"/>
          <w:szCs w:val="24"/>
        </w:rPr>
        <w:t xml:space="preserve"> </w:t>
      </w:r>
      <w:r w:rsidR="00511373">
        <w:rPr>
          <w:rFonts w:ascii="Times New Roman" w:hAnsi="Times New Roman" w:cs="Times New Roman"/>
          <w:bCs/>
          <w:i/>
          <w:iCs/>
          <w:color w:val="000000" w:themeColor="text1"/>
          <w:sz w:val="24"/>
          <w:szCs w:val="24"/>
        </w:rPr>
        <w:t xml:space="preserve">Quercus leucotrichophora </w:t>
      </w:r>
      <w:r w:rsidR="00511373" w:rsidRPr="00511373">
        <w:rPr>
          <w:rFonts w:ascii="Times New Roman" w:hAnsi="Times New Roman" w:cs="Times New Roman"/>
          <w:bCs/>
          <w:iCs/>
          <w:color w:val="000000" w:themeColor="text1"/>
          <w:sz w:val="24"/>
          <w:szCs w:val="24"/>
        </w:rPr>
        <w:t>(</w:t>
      </w:r>
      <w:commentRangeStart w:id="5"/>
      <w:r w:rsidR="00511373">
        <w:rPr>
          <w:rFonts w:ascii="Times New Roman" w:hAnsi="Times New Roman" w:cs="Times New Roman"/>
          <w:bCs/>
          <w:iCs/>
          <w:color w:val="000000" w:themeColor="text1"/>
          <w:sz w:val="24"/>
          <w:szCs w:val="24"/>
        </w:rPr>
        <w:t>IVI</w:t>
      </w:r>
      <w:commentRangeEnd w:id="5"/>
      <w:r w:rsidR="000A3F9C">
        <w:rPr>
          <w:rStyle w:val="Refdecomentario"/>
        </w:rPr>
        <w:commentReference w:id="5"/>
      </w:r>
      <w:r w:rsidR="00511373">
        <w:rPr>
          <w:rFonts w:ascii="Times New Roman" w:hAnsi="Times New Roman" w:cs="Times New Roman"/>
          <w:bCs/>
          <w:iCs/>
          <w:color w:val="000000" w:themeColor="text1"/>
          <w:sz w:val="24"/>
          <w:szCs w:val="24"/>
        </w:rPr>
        <w:t>=</w:t>
      </w:r>
      <w:r w:rsidR="00511373" w:rsidRPr="00511373">
        <w:rPr>
          <w:rFonts w:ascii="Times New Roman" w:hAnsi="Times New Roman" w:cs="Times New Roman"/>
          <w:bCs/>
          <w:iCs/>
          <w:color w:val="000000" w:themeColor="text1"/>
          <w:sz w:val="24"/>
          <w:szCs w:val="24"/>
        </w:rPr>
        <w:t xml:space="preserve">158.34) </w:t>
      </w:r>
      <w:r w:rsidR="00511373">
        <w:rPr>
          <w:rFonts w:ascii="Times New Roman" w:hAnsi="Times New Roman" w:cs="Times New Roman"/>
          <w:bCs/>
          <w:iCs/>
          <w:color w:val="000000" w:themeColor="text1"/>
          <w:sz w:val="24"/>
          <w:szCs w:val="24"/>
        </w:rPr>
        <w:t>at s</w:t>
      </w:r>
      <w:r w:rsidR="00BA51C4">
        <w:rPr>
          <w:rFonts w:ascii="Times New Roman" w:hAnsi="Times New Roman" w:cs="Times New Roman"/>
          <w:bCs/>
          <w:iCs/>
          <w:color w:val="000000" w:themeColor="text1"/>
          <w:sz w:val="24"/>
          <w:szCs w:val="24"/>
        </w:rPr>
        <w:t>t</w:t>
      </w:r>
      <w:r w:rsidR="00511373">
        <w:rPr>
          <w:rFonts w:ascii="Times New Roman" w:hAnsi="Times New Roman" w:cs="Times New Roman"/>
          <w:bCs/>
          <w:iCs/>
          <w:color w:val="000000" w:themeColor="text1"/>
          <w:sz w:val="24"/>
          <w:szCs w:val="24"/>
        </w:rPr>
        <w:t xml:space="preserve">udy site IX was the dominant species </w:t>
      </w:r>
      <w:r w:rsidR="00511373" w:rsidRPr="00511373">
        <w:rPr>
          <w:rFonts w:ascii="Times New Roman" w:hAnsi="Times New Roman" w:cs="Times New Roman"/>
          <w:bCs/>
          <w:iCs/>
          <w:color w:val="000000" w:themeColor="text1"/>
          <w:sz w:val="24"/>
          <w:szCs w:val="24"/>
        </w:rPr>
        <w:t>followed by</w:t>
      </w:r>
      <w:r w:rsidR="00511373">
        <w:rPr>
          <w:rFonts w:ascii="Times New Roman" w:hAnsi="Times New Roman" w:cs="Times New Roman"/>
          <w:bCs/>
          <w:i/>
          <w:iCs/>
          <w:color w:val="000000" w:themeColor="text1"/>
          <w:sz w:val="24"/>
          <w:szCs w:val="24"/>
        </w:rPr>
        <w:t xml:space="preserve"> Grewia optiva </w:t>
      </w:r>
      <w:r w:rsidR="00511373" w:rsidRPr="00511373">
        <w:rPr>
          <w:rFonts w:ascii="Times New Roman" w:hAnsi="Times New Roman" w:cs="Times New Roman"/>
          <w:bCs/>
          <w:iCs/>
          <w:color w:val="000000" w:themeColor="text1"/>
          <w:sz w:val="24"/>
          <w:szCs w:val="24"/>
        </w:rPr>
        <w:t>(</w:t>
      </w:r>
      <w:r w:rsidR="00511373">
        <w:rPr>
          <w:rFonts w:ascii="Times New Roman" w:hAnsi="Times New Roman" w:cs="Times New Roman"/>
          <w:bCs/>
          <w:iCs/>
          <w:color w:val="000000" w:themeColor="text1"/>
          <w:sz w:val="24"/>
          <w:szCs w:val="24"/>
        </w:rPr>
        <w:t>IVI=</w:t>
      </w:r>
      <w:r w:rsidR="00511373" w:rsidRPr="00511373">
        <w:rPr>
          <w:rFonts w:ascii="Times New Roman" w:hAnsi="Times New Roman" w:cs="Times New Roman"/>
          <w:bCs/>
          <w:iCs/>
          <w:color w:val="000000" w:themeColor="text1"/>
          <w:sz w:val="24"/>
          <w:szCs w:val="24"/>
        </w:rPr>
        <w:t xml:space="preserve">126.08) </w:t>
      </w:r>
      <w:r w:rsidR="00511373">
        <w:rPr>
          <w:rFonts w:ascii="Times New Roman" w:hAnsi="Times New Roman" w:cs="Times New Roman"/>
          <w:bCs/>
          <w:iCs/>
          <w:color w:val="000000" w:themeColor="text1"/>
          <w:sz w:val="24"/>
          <w:szCs w:val="24"/>
        </w:rPr>
        <w:t xml:space="preserve">at site IV </w:t>
      </w:r>
      <w:r w:rsidR="00511373" w:rsidRPr="00511373">
        <w:rPr>
          <w:rFonts w:ascii="Times New Roman" w:hAnsi="Times New Roman" w:cs="Times New Roman"/>
          <w:bCs/>
          <w:iCs/>
          <w:color w:val="000000" w:themeColor="text1"/>
          <w:sz w:val="24"/>
          <w:szCs w:val="24"/>
        </w:rPr>
        <w:t>and</w:t>
      </w:r>
      <w:r w:rsidR="00511373">
        <w:rPr>
          <w:rFonts w:ascii="Times New Roman" w:hAnsi="Times New Roman" w:cs="Times New Roman"/>
          <w:bCs/>
          <w:i/>
          <w:iCs/>
          <w:color w:val="000000" w:themeColor="text1"/>
          <w:sz w:val="24"/>
          <w:szCs w:val="24"/>
        </w:rPr>
        <w:t xml:space="preserve"> Dalbergia sissoo </w:t>
      </w:r>
      <w:r w:rsidR="00511373" w:rsidRPr="00511373">
        <w:rPr>
          <w:rFonts w:ascii="Times New Roman" w:hAnsi="Times New Roman" w:cs="Times New Roman"/>
          <w:bCs/>
          <w:iCs/>
          <w:color w:val="000000" w:themeColor="text1"/>
          <w:sz w:val="24"/>
          <w:szCs w:val="24"/>
        </w:rPr>
        <w:t>(</w:t>
      </w:r>
      <w:r w:rsidR="00511373">
        <w:rPr>
          <w:rFonts w:ascii="Times New Roman" w:hAnsi="Times New Roman" w:cs="Times New Roman"/>
          <w:bCs/>
          <w:iCs/>
          <w:color w:val="000000" w:themeColor="text1"/>
          <w:sz w:val="24"/>
          <w:szCs w:val="24"/>
        </w:rPr>
        <w:t>IVI=</w:t>
      </w:r>
      <w:r w:rsidR="00511373" w:rsidRPr="00511373">
        <w:rPr>
          <w:rFonts w:ascii="Times New Roman" w:hAnsi="Times New Roman" w:cs="Times New Roman"/>
          <w:bCs/>
          <w:iCs/>
          <w:color w:val="000000" w:themeColor="text1"/>
          <w:sz w:val="24"/>
          <w:szCs w:val="24"/>
        </w:rPr>
        <w:t>117.02)</w:t>
      </w:r>
      <w:r w:rsidR="00511373">
        <w:rPr>
          <w:rFonts w:ascii="Times New Roman" w:hAnsi="Times New Roman" w:cs="Times New Roman"/>
          <w:bCs/>
          <w:iCs/>
          <w:color w:val="000000" w:themeColor="text1"/>
          <w:sz w:val="24"/>
          <w:szCs w:val="24"/>
        </w:rPr>
        <w:t xml:space="preserve"> at site II. </w:t>
      </w:r>
      <w:r w:rsidR="00511373" w:rsidRPr="00511373">
        <w:rPr>
          <w:rFonts w:ascii="Times New Roman" w:hAnsi="Times New Roman" w:cs="Times New Roman"/>
          <w:bCs/>
          <w:iCs/>
          <w:color w:val="000000" w:themeColor="text1"/>
          <w:sz w:val="24"/>
          <w:szCs w:val="24"/>
        </w:rPr>
        <w:t xml:space="preserve">Maximum value of frequency (%) was observed for </w:t>
      </w:r>
      <w:r w:rsidR="00511373" w:rsidRPr="00511373">
        <w:rPr>
          <w:rFonts w:ascii="Times New Roman" w:hAnsi="Times New Roman" w:cs="Times New Roman"/>
          <w:bCs/>
          <w:i/>
          <w:iCs/>
          <w:color w:val="000000" w:themeColor="text1"/>
          <w:sz w:val="24"/>
          <w:szCs w:val="24"/>
        </w:rPr>
        <w:t xml:space="preserve">Quercus leucotrichophora </w:t>
      </w:r>
      <w:r w:rsidR="00511373" w:rsidRPr="00511373">
        <w:rPr>
          <w:rFonts w:ascii="Times New Roman" w:hAnsi="Times New Roman" w:cs="Times New Roman"/>
          <w:bCs/>
          <w:iCs/>
          <w:color w:val="000000" w:themeColor="text1"/>
          <w:sz w:val="24"/>
          <w:szCs w:val="24"/>
        </w:rPr>
        <w:t>(</w:t>
      </w:r>
      <w:r w:rsidR="00852A90">
        <w:rPr>
          <w:rFonts w:ascii="Times New Roman" w:hAnsi="Times New Roman" w:cs="Times New Roman"/>
          <w:bCs/>
          <w:iCs/>
          <w:color w:val="000000" w:themeColor="text1"/>
          <w:sz w:val="24"/>
          <w:szCs w:val="24"/>
        </w:rPr>
        <w:t>38.46</w:t>
      </w:r>
      <w:r w:rsidR="00511373" w:rsidRPr="00511373">
        <w:rPr>
          <w:rFonts w:ascii="Times New Roman" w:hAnsi="Times New Roman" w:cs="Times New Roman"/>
          <w:bCs/>
          <w:iCs/>
          <w:color w:val="000000" w:themeColor="text1"/>
          <w:sz w:val="24"/>
          <w:szCs w:val="24"/>
        </w:rPr>
        <w:t xml:space="preserve">) </w:t>
      </w:r>
      <w:r w:rsidR="00852A90">
        <w:rPr>
          <w:rFonts w:ascii="Times New Roman" w:hAnsi="Times New Roman" w:cs="Times New Roman"/>
          <w:bCs/>
          <w:iCs/>
          <w:color w:val="000000" w:themeColor="text1"/>
          <w:sz w:val="24"/>
          <w:szCs w:val="24"/>
        </w:rPr>
        <w:t xml:space="preserve">at study site X </w:t>
      </w:r>
      <w:r w:rsidR="00511373" w:rsidRPr="00511373">
        <w:rPr>
          <w:rFonts w:ascii="Times New Roman" w:hAnsi="Times New Roman" w:cs="Times New Roman"/>
          <w:bCs/>
          <w:iCs/>
          <w:color w:val="000000" w:themeColor="text1"/>
          <w:sz w:val="24"/>
          <w:szCs w:val="24"/>
        </w:rPr>
        <w:t xml:space="preserve">followed by </w:t>
      </w:r>
      <w:r w:rsidR="00511373" w:rsidRPr="00511373">
        <w:rPr>
          <w:rFonts w:ascii="Times New Roman" w:hAnsi="Times New Roman" w:cs="Times New Roman"/>
          <w:bCs/>
          <w:i/>
          <w:iCs/>
          <w:color w:val="000000" w:themeColor="text1"/>
          <w:sz w:val="24"/>
          <w:szCs w:val="24"/>
        </w:rPr>
        <w:t xml:space="preserve">Grewia optiva </w:t>
      </w:r>
      <w:r w:rsidR="00511373" w:rsidRPr="00511373">
        <w:rPr>
          <w:rFonts w:ascii="Times New Roman" w:hAnsi="Times New Roman" w:cs="Times New Roman"/>
          <w:bCs/>
          <w:iCs/>
          <w:color w:val="000000" w:themeColor="text1"/>
          <w:sz w:val="24"/>
          <w:szCs w:val="24"/>
        </w:rPr>
        <w:t>(</w:t>
      </w:r>
      <w:r w:rsidR="00852A90">
        <w:rPr>
          <w:rFonts w:ascii="Times New Roman" w:hAnsi="Times New Roman" w:cs="Times New Roman"/>
          <w:bCs/>
          <w:iCs/>
          <w:color w:val="000000" w:themeColor="text1"/>
          <w:sz w:val="24"/>
          <w:szCs w:val="24"/>
        </w:rPr>
        <w:t>35.29</w:t>
      </w:r>
      <w:r w:rsidR="00511373" w:rsidRPr="00511373">
        <w:rPr>
          <w:rFonts w:ascii="Times New Roman" w:hAnsi="Times New Roman" w:cs="Times New Roman"/>
          <w:bCs/>
          <w:iCs/>
          <w:color w:val="000000" w:themeColor="text1"/>
          <w:sz w:val="24"/>
          <w:szCs w:val="24"/>
        </w:rPr>
        <w:t xml:space="preserve">) </w:t>
      </w:r>
      <w:r w:rsidR="00852A90">
        <w:rPr>
          <w:rFonts w:ascii="Times New Roman" w:hAnsi="Times New Roman" w:cs="Times New Roman"/>
          <w:bCs/>
          <w:iCs/>
          <w:color w:val="000000" w:themeColor="text1"/>
          <w:sz w:val="24"/>
          <w:szCs w:val="24"/>
        </w:rPr>
        <w:t xml:space="preserve">at site IV </w:t>
      </w:r>
      <w:r w:rsidR="00511373" w:rsidRPr="00511373">
        <w:rPr>
          <w:rFonts w:ascii="Times New Roman" w:hAnsi="Times New Roman" w:cs="Times New Roman"/>
          <w:bCs/>
          <w:iCs/>
          <w:color w:val="000000" w:themeColor="text1"/>
          <w:sz w:val="24"/>
          <w:szCs w:val="24"/>
        </w:rPr>
        <w:t xml:space="preserve">and </w:t>
      </w:r>
      <w:r w:rsidR="00852A90">
        <w:rPr>
          <w:rFonts w:ascii="Times New Roman" w:hAnsi="Times New Roman" w:cs="Times New Roman"/>
          <w:bCs/>
          <w:i/>
          <w:iCs/>
          <w:color w:val="000000" w:themeColor="text1"/>
          <w:sz w:val="24"/>
          <w:szCs w:val="24"/>
        </w:rPr>
        <w:t>Dalbergia sissoo</w:t>
      </w:r>
      <w:r w:rsidR="00511373" w:rsidRPr="00511373">
        <w:rPr>
          <w:rFonts w:ascii="Times New Roman" w:hAnsi="Times New Roman" w:cs="Times New Roman"/>
          <w:bCs/>
          <w:i/>
          <w:iCs/>
          <w:color w:val="000000" w:themeColor="text1"/>
          <w:sz w:val="24"/>
          <w:szCs w:val="24"/>
        </w:rPr>
        <w:t xml:space="preserve"> </w:t>
      </w:r>
      <w:r w:rsidR="00511373" w:rsidRPr="00511373">
        <w:rPr>
          <w:rFonts w:ascii="Times New Roman" w:hAnsi="Times New Roman" w:cs="Times New Roman"/>
          <w:bCs/>
          <w:iCs/>
          <w:color w:val="000000" w:themeColor="text1"/>
          <w:sz w:val="24"/>
          <w:szCs w:val="24"/>
        </w:rPr>
        <w:t>(</w:t>
      </w:r>
      <w:r w:rsidR="00852A90">
        <w:rPr>
          <w:rFonts w:ascii="Times New Roman" w:hAnsi="Times New Roman" w:cs="Times New Roman"/>
          <w:bCs/>
          <w:iCs/>
          <w:color w:val="000000" w:themeColor="text1"/>
          <w:sz w:val="24"/>
          <w:szCs w:val="24"/>
        </w:rPr>
        <w:t xml:space="preserve">33.32) at site II. </w:t>
      </w:r>
      <w:r w:rsidR="001E323F" w:rsidRPr="005C54D5">
        <w:rPr>
          <w:rFonts w:ascii="Times New Roman" w:hAnsi="Times New Roman" w:cs="Times New Roman"/>
          <w:bCs/>
          <w:color w:val="000000" w:themeColor="text1"/>
          <w:sz w:val="24"/>
          <w:szCs w:val="24"/>
        </w:rPr>
        <w:t xml:space="preserve">Maximum density was recorded for </w:t>
      </w:r>
      <w:r w:rsidR="001E323F">
        <w:rPr>
          <w:rFonts w:ascii="Times New Roman" w:hAnsi="Times New Roman" w:cs="Times New Roman"/>
          <w:bCs/>
          <w:i/>
          <w:iCs/>
          <w:color w:val="000000" w:themeColor="text1"/>
          <w:sz w:val="24"/>
          <w:szCs w:val="24"/>
        </w:rPr>
        <w:t>Quercus leucotrichophora</w:t>
      </w:r>
      <w:r w:rsidR="001E323F" w:rsidRPr="005C54D5">
        <w:rPr>
          <w:rFonts w:ascii="Times New Roman" w:hAnsi="Times New Roman" w:cs="Times New Roman"/>
          <w:bCs/>
          <w:i/>
          <w:iCs/>
          <w:color w:val="000000" w:themeColor="text1"/>
          <w:sz w:val="24"/>
          <w:szCs w:val="24"/>
        </w:rPr>
        <w:t xml:space="preserve"> </w:t>
      </w:r>
      <w:r w:rsidR="001E323F">
        <w:rPr>
          <w:rFonts w:ascii="Times New Roman" w:hAnsi="Times New Roman" w:cs="Times New Roman"/>
          <w:bCs/>
          <w:color w:val="000000" w:themeColor="text1"/>
          <w:sz w:val="24"/>
          <w:szCs w:val="24"/>
        </w:rPr>
        <w:t>(49.09</w:t>
      </w:r>
      <w:r w:rsidR="001E323F" w:rsidRPr="005C54D5">
        <w:rPr>
          <w:rFonts w:ascii="Times New Roman" w:hAnsi="Times New Roman" w:cs="Times New Roman"/>
          <w:bCs/>
          <w:color w:val="000000" w:themeColor="text1"/>
          <w:sz w:val="24"/>
          <w:szCs w:val="24"/>
        </w:rPr>
        <w:t xml:space="preserve">) </w:t>
      </w:r>
      <w:r w:rsidR="001E323F">
        <w:rPr>
          <w:rFonts w:ascii="Times New Roman" w:hAnsi="Times New Roman" w:cs="Times New Roman"/>
          <w:bCs/>
          <w:color w:val="000000" w:themeColor="text1"/>
          <w:sz w:val="24"/>
          <w:szCs w:val="24"/>
        </w:rPr>
        <w:t xml:space="preserve">at site X </w:t>
      </w:r>
      <w:r w:rsidR="001E323F" w:rsidRPr="005C54D5">
        <w:rPr>
          <w:rFonts w:ascii="Times New Roman" w:hAnsi="Times New Roman" w:cs="Times New Roman"/>
          <w:bCs/>
          <w:color w:val="000000" w:themeColor="text1"/>
          <w:sz w:val="24"/>
          <w:szCs w:val="24"/>
        </w:rPr>
        <w:t xml:space="preserve">followed by </w:t>
      </w:r>
      <w:r w:rsidR="001E323F">
        <w:rPr>
          <w:rFonts w:ascii="Times New Roman" w:hAnsi="Times New Roman" w:cs="Times New Roman"/>
          <w:bCs/>
          <w:i/>
          <w:iCs/>
          <w:color w:val="000000" w:themeColor="text1"/>
          <w:sz w:val="24"/>
          <w:szCs w:val="24"/>
        </w:rPr>
        <w:t>Dalbergia sissoo</w:t>
      </w:r>
      <w:r w:rsidR="001E323F" w:rsidRPr="005C54D5">
        <w:rPr>
          <w:rFonts w:ascii="Times New Roman" w:hAnsi="Times New Roman" w:cs="Times New Roman"/>
          <w:bCs/>
          <w:i/>
          <w:iCs/>
          <w:color w:val="000000" w:themeColor="text1"/>
          <w:sz w:val="24"/>
          <w:szCs w:val="24"/>
        </w:rPr>
        <w:t xml:space="preserve"> </w:t>
      </w:r>
      <w:r w:rsidR="001E323F" w:rsidRPr="005C54D5">
        <w:rPr>
          <w:rFonts w:ascii="Times New Roman" w:hAnsi="Times New Roman" w:cs="Times New Roman"/>
          <w:bCs/>
          <w:color w:val="000000" w:themeColor="text1"/>
          <w:sz w:val="24"/>
          <w:szCs w:val="24"/>
        </w:rPr>
        <w:t>(</w:t>
      </w:r>
      <w:r w:rsidR="001E323F">
        <w:rPr>
          <w:rFonts w:ascii="Times New Roman" w:hAnsi="Times New Roman" w:cs="Times New Roman"/>
          <w:bCs/>
          <w:color w:val="000000" w:themeColor="text1"/>
          <w:sz w:val="24"/>
          <w:szCs w:val="24"/>
        </w:rPr>
        <w:t>39.66</w:t>
      </w:r>
      <w:r w:rsidR="001E323F" w:rsidRPr="005C54D5">
        <w:rPr>
          <w:rFonts w:ascii="Times New Roman" w:hAnsi="Times New Roman" w:cs="Times New Roman"/>
          <w:bCs/>
          <w:color w:val="000000" w:themeColor="text1"/>
          <w:sz w:val="24"/>
          <w:szCs w:val="24"/>
        </w:rPr>
        <w:t>)</w:t>
      </w:r>
      <w:r w:rsidR="001E323F">
        <w:rPr>
          <w:rFonts w:ascii="Times New Roman" w:hAnsi="Times New Roman" w:cs="Times New Roman"/>
          <w:bCs/>
          <w:color w:val="000000" w:themeColor="text1"/>
          <w:sz w:val="24"/>
          <w:szCs w:val="24"/>
        </w:rPr>
        <w:t xml:space="preserve"> at site II</w:t>
      </w:r>
      <w:r w:rsidR="001E323F" w:rsidRPr="005C54D5">
        <w:rPr>
          <w:rFonts w:ascii="Times New Roman" w:hAnsi="Times New Roman" w:cs="Times New Roman"/>
          <w:bCs/>
          <w:color w:val="000000" w:themeColor="text1"/>
          <w:sz w:val="24"/>
          <w:szCs w:val="24"/>
        </w:rPr>
        <w:t xml:space="preserve"> </w:t>
      </w:r>
      <w:r w:rsidR="001E323F" w:rsidRPr="005C54D5">
        <w:rPr>
          <w:rFonts w:ascii="Times New Roman" w:hAnsi="Times New Roman" w:cs="Times New Roman"/>
          <w:bCs/>
          <w:i/>
          <w:iCs/>
          <w:color w:val="000000" w:themeColor="text1"/>
          <w:sz w:val="24"/>
          <w:szCs w:val="24"/>
        </w:rPr>
        <w:t xml:space="preserve">and </w:t>
      </w:r>
      <w:r w:rsidR="001E323F">
        <w:rPr>
          <w:rFonts w:ascii="Times New Roman" w:hAnsi="Times New Roman" w:cs="Times New Roman"/>
          <w:bCs/>
          <w:i/>
          <w:iCs/>
          <w:color w:val="000000" w:themeColor="text1"/>
          <w:sz w:val="24"/>
          <w:szCs w:val="24"/>
        </w:rPr>
        <w:t>Grewia optiva</w:t>
      </w:r>
      <w:r w:rsidR="001E323F" w:rsidRPr="005C54D5">
        <w:rPr>
          <w:rFonts w:ascii="Times New Roman" w:hAnsi="Times New Roman" w:cs="Times New Roman"/>
          <w:bCs/>
          <w:i/>
          <w:iCs/>
          <w:color w:val="000000" w:themeColor="text1"/>
          <w:sz w:val="24"/>
          <w:szCs w:val="24"/>
        </w:rPr>
        <w:t xml:space="preserve"> </w:t>
      </w:r>
      <w:r w:rsidR="001E323F" w:rsidRPr="005C54D5">
        <w:rPr>
          <w:rFonts w:ascii="Times New Roman" w:hAnsi="Times New Roman" w:cs="Times New Roman"/>
          <w:bCs/>
          <w:color w:val="000000" w:themeColor="text1"/>
          <w:sz w:val="24"/>
          <w:szCs w:val="24"/>
        </w:rPr>
        <w:t>(</w:t>
      </w:r>
      <w:r w:rsidR="001E323F">
        <w:rPr>
          <w:rFonts w:ascii="Times New Roman" w:hAnsi="Times New Roman" w:cs="Times New Roman"/>
          <w:bCs/>
          <w:color w:val="000000" w:themeColor="text1"/>
          <w:sz w:val="24"/>
          <w:szCs w:val="24"/>
        </w:rPr>
        <w:t>36.84</w:t>
      </w:r>
      <w:r w:rsidR="001E323F" w:rsidRPr="005C54D5">
        <w:rPr>
          <w:rFonts w:ascii="Times New Roman" w:hAnsi="Times New Roman" w:cs="Times New Roman"/>
          <w:bCs/>
          <w:color w:val="000000" w:themeColor="text1"/>
          <w:sz w:val="24"/>
          <w:szCs w:val="24"/>
        </w:rPr>
        <w:t>)</w:t>
      </w:r>
      <w:r w:rsidR="00BA51C4">
        <w:rPr>
          <w:rFonts w:ascii="Times New Roman" w:hAnsi="Times New Roman" w:cs="Times New Roman"/>
          <w:bCs/>
          <w:color w:val="000000" w:themeColor="text1"/>
          <w:sz w:val="24"/>
          <w:szCs w:val="24"/>
        </w:rPr>
        <w:t xml:space="preserve"> at site IV</w:t>
      </w:r>
      <w:r w:rsidR="001E323F" w:rsidRPr="005C54D5">
        <w:rPr>
          <w:rFonts w:ascii="Times New Roman" w:hAnsi="Times New Roman" w:cs="Times New Roman"/>
          <w:bCs/>
          <w:color w:val="000000" w:themeColor="text1"/>
          <w:sz w:val="24"/>
          <w:szCs w:val="24"/>
        </w:rPr>
        <w:t xml:space="preserve">. </w:t>
      </w:r>
      <w:r w:rsidR="00511373" w:rsidRPr="00511373">
        <w:rPr>
          <w:rFonts w:ascii="Times New Roman" w:hAnsi="Times New Roman" w:cs="Times New Roman"/>
          <w:bCs/>
          <w:iCs/>
          <w:color w:val="000000" w:themeColor="text1"/>
          <w:sz w:val="24"/>
          <w:szCs w:val="24"/>
        </w:rPr>
        <w:t xml:space="preserve">Abundance was found to be highest for </w:t>
      </w:r>
      <w:r w:rsidR="00511373" w:rsidRPr="00511373">
        <w:rPr>
          <w:rFonts w:ascii="Times New Roman" w:hAnsi="Times New Roman" w:cs="Times New Roman"/>
          <w:bCs/>
          <w:i/>
          <w:iCs/>
          <w:color w:val="000000" w:themeColor="text1"/>
          <w:sz w:val="24"/>
          <w:szCs w:val="24"/>
        </w:rPr>
        <w:t xml:space="preserve">Quercus leucotrichophora </w:t>
      </w:r>
      <w:r w:rsidR="00511373" w:rsidRPr="00BA51C4">
        <w:rPr>
          <w:rFonts w:ascii="Times New Roman" w:hAnsi="Times New Roman" w:cs="Times New Roman"/>
          <w:bCs/>
          <w:iCs/>
          <w:color w:val="000000" w:themeColor="text1"/>
          <w:sz w:val="24"/>
          <w:szCs w:val="24"/>
        </w:rPr>
        <w:t>(</w:t>
      </w:r>
      <w:r w:rsidR="00852A90" w:rsidRPr="00BA51C4">
        <w:rPr>
          <w:rFonts w:ascii="Times New Roman" w:hAnsi="Times New Roman" w:cs="Times New Roman"/>
          <w:bCs/>
          <w:iCs/>
          <w:color w:val="000000" w:themeColor="text1"/>
          <w:sz w:val="24"/>
          <w:szCs w:val="24"/>
        </w:rPr>
        <w:t>70.79)</w:t>
      </w:r>
      <w:r w:rsidR="00852A90">
        <w:rPr>
          <w:rFonts w:ascii="Times New Roman" w:hAnsi="Times New Roman" w:cs="Times New Roman"/>
          <w:bCs/>
          <w:i/>
          <w:iCs/>
          <w:color w:val="000000" w:themeColor="text1"/>
          <w:sz w:val="24"/>
          <w:szCs w:val="24"/>
        </w:rPr>
        <w:t xml:space="preserve"> </w:t>
      </w:r>
      <w:r w:rsidR="00852A90" w:rsidRPr="00852A90">
        <w:rPr>
          <w:rFonts w:ascii="Times New Roman" w:hAnsi="Times New Roman" w:cs="Times New Roman"/>
          <w:bCs/>
          <w:iCs/>
          <w:color w:val="000000" w:themeColor="text1"/>
          <w:sz w:val="24"/>
          <w:szCs w:val="24"/>
        </w:rPr>
        <w:t>at site X</w:t>
      </w:r>
      <w:r w:rsidR="00511373" w:rsidRPr="00511373">
        <w:rPr>
          <w:rFonts w:ascii="Times New Roman" w:hAnsi="Times New Roman" w:cs="Times New Roman"/>
          <w:bCs/>
          <w:i/>
          <w:iCs/>
          <w:color w:val="000000" w:themeColor="text1"/>
          <w:sz w:val="24"/>
          <w:szCs w:val="24"/>
        </w:rPr>
        <w:t xml:space="preserve"> </w:t>
      </w:r>
      <w:r w:rsidR="00511373" w:rsidRPr="00852A90">
        <w:rPr>
          <w:rFonts w:ascii="Times New Roman" w:hAnsi="Times New Roman" w:cs="Times New Roman"/>
          <w:bCs/>
          <w:iCs/>
          <w:color w:val="000000" w:themeColor="text1"/>
          <w:sz w:val="24"/>
          <w:szCs w:val="24"/>
        </w:rPr>
        <w:t>followed by</w:t>
      </w:r>
      <w:r w:rsidR="00511373" w:rsidRPr="00511373">
        <w:rPr>
          <w:rFonts w:ascii="Times New Roman" w:hAnsi="Times New Roman" w:cs="Times New Roman"/>
          <w:bCs/>
          <w:i/>
          <w:iCs/>
          <w:color w:val="000000" w:themeColor="text1"/>
          <w:sz w:val="24"/>
          <w:szCs w:val="24"/>
        </w:rPr>
        <w:t xml:space="preserve"> Grewia optiva </w:t>
      </w:r>
      <w:r w:rsidR="00511373" w:rsidRPr="00511373">
        <w:rPr>
          <w:rFonts w:ascii="Times New Roman" w:hAnsi="Times New Roman" w:cs="Times New Roman"/>
          <w:bCs/>
          <w:iCs/>
          <w:color w:val="000000" w:themeColor="text1"/>
          <w:sz w:val="24"/>
          <w:szCs w:val="24"/>
        </w:rPr>
        <w:t>(</w:t>
      </w:r>
      <w:r w:rsidR="00852A90">
        <w:rPr>
          <w:rFonts w:ascii="Times New Roman" w:hAnsi="Times New Roman" w:cs="Times New Roman"/>
          <w:bCs/>
          <w:iCs/>
          <w:color w:val="000000" w:themeColor="text1"/>
          <w:sz w:val="24"/>
          <w:szCs w:val="24"/>
        </w:rPr>
        <w:t>57.81</w:t>
      </w:r>
      <w:r w:rsidR="00511373" w:rsidRPr="00511373">
        <w:rPr>
          <w:rFonts w:ascii="Times New Roman" w:hAnsi="Times New Roman" w:cs="Times New Roman"/>
          <w:bCs/>
          <w:iCs/>
          <w:color w:val="000000" w:themeColor="text1"/>
          <w:sz w:val="24"/>
          <w:szCs w:val="24"/>
        </w:rPr>
        <w:t xml:space="preserve">) </w:t>
      </w:r>
      <w:r w:rsidR="00852A90">
        <w:rPr>
          <w:rFonts w:ascii="Times New Roman" w:hAnsi="Times New Roman" w:cs="Times New Roman"/>
          <w:bCs/>
          <w:iCs/>
          <w:color w:val="000000" w:themeColor="text1"/>
          <w:sz w:val="24"/>
          <w:szCs w:val="24"/>
        </w:rPr>
        <w:t xml:space="preserve">at site IX </w:t>
      </w:r>
      <w:r w:rsidR="00511373" w:rsidRPr="00511373">
        <w:rPr>
          <w:rFonts w:ascii="Times New Roman" w:hAnsi="Times New Roman" w:cs="Times New Roman"/>
          <w:bCs/>
          <w:iCs/>
          <w:color w:val="000000" w:themeColor="text1"/>
          <w:sz w:val="24"/>
          <w:szCs w:val="24"/>
        </w:rPr>
        <w:t xml:space="preserve">and </w:t>
      </w:r>
      <w:r w:rsidR="00796A42" w:rsidRPr="00796A42">
        <w:rPr>
          <w:rFonts w:ascii="Times New Roman" w:hAnsi="Times New Roman" w:cs="Times New Roman"/>
          <w:bCs/>
          <w:i/>
          <w:iCs/>
          <w:color w:val="000000" w:themeColor="text1"/>
          <w:sz w:val="24"/>
          <w:szCs w:val="24"/>
        </w:rPr>
        <w:t xml:space="preserve">Dalbergia </w:t>
      </w:r>
      <w:r w:rsidR="00796A42" w:rsidRPr="00387E8E">
        <w:rPr>
          <w:rFonts w:ascii="Times New Roman" w:hAnsi="Times New Roman" w:cs="Times New Roman"/>
          <w:bCs/>
          <w:i/>
          <w:iCs/>
          <w:color w:val="000000" w:themeColor="text1"/>
          <w:sz w:val="24"/>
          <w:szCs w:val="24"/>
        </w:rPr>
        <w:t>sissoo</w:t>
      </w:r>
      <w:r w:rsidR="00796A42" w:rsidRPr="00387E8E">
        <w:rPr>
          <w:rFonts w:ascii="Times New Roman" w:hAnsi="Times New Roman" w:cs="Times New Roman"/>
          <w:bCs/>
          <w:iCs/>
          <w:color w:val="000000" w:themeColor="text1"/>
          <w:sz w:val="24"/>
          <w:szCs w:val="24"/>
        </w:rPr>
        <w:t xml:space="preserve"> (44.04) </w:t>
      </w:r>
      <w:r w:rsidR="00852A90" w:rsidRPr="00387E8E">
        <w:rPr>
          <w:rFonts w:ascii="Times New Roman" w:hAnsi="Times New Roman" w:cs="Times New Roman"/>
          <w:bCs/>
          <w:iCs/>
          <w:color w:val="000000" w:themeColor="text1"/>
          <w:sz w:val="24"/>
          <w:szCs w:val="24"/>
        </w:rPr>
        <w:t xml:space="preserve">at </w:t>
      </w:r>
      <w:r w:rsidR="00387E8E" w:rsidRPr="00387E8E">
        <w:rPr>
          <w:rFonts w:ascii="Times New Roman" w:hAnsi="Times New Roman" w:cs="Times New Roman"/>
          <w:bCs/>
          <w:iCs/>
          <w:color w:val="000000" w:themeColor="text1"/>
          <w:sz w:val="24"/>
          <w:szCs w:val="24"/>
        </w:rPr>
        <w:t>site II</w:t>
      </w:r>
      <w:r w:rsidR="00796A42" w:rsidRPr="00387E8E">
        <w:rPr>
          <w:rFonts w:ascii="Times New Roman" w:hAnsi="Times New Roman" w:cs="Times New Roman"/>
          <w:bCs/>
          <w:iCs/>
          <w:color w:val="000000" w:themeColor="text1"/>
          <w:sz w:val="24"/>
          <w:szCs w:val="24"/>
        </w:rPr>
        <w:t>.</w:t>
      </w:r>
      <w:r w:rsidR="00796A42">
        <w:rPr>
          <w:rFonts w:ascii="Times New Roman" w:hAnsi="Times New Roman" w:cs="Times New Roman"/>
          <w:bCs/>
          <w:iCs/>
          <w:color w:val="FF0000"/>
          <w:sz w:val="24"/>
          <w:szCs w:val="24"/>
        </w:rPr>
        <w:t xml:space="preserve"> </w:t>
      </w:r>
      <w:r w:rsidR="00511373" w:rsidRPr="00511373">
        <w:rPr>
          <w:rFonts w:ascii="Times New Roman" w:hAnsi="Times New Roman" w:cs="Times New Roman"/>
          <w:bCs/>
          <w:iCs/>
          <w:color w:val="000000" w:themeColor="text1"/>
          <w:sz w:val="24"/>
          <w:szCs w:val="24"/>
        </w:rPr>
        <w:t>The distribution pattern of species showed contiguous distri</w:t>
      </w:r>
      <w:r w:rsidR="004A61DA">
        <w:rPr>
          <w:rFonts w:ascii="Times New Roman" w:hAnsi="Times New Roman" w:cs="Times New Roman"/>
          <w:bCs/>
          <w:iCs/>
          <w:color w:val="000000" w:themeColor="text1"/>
          <w:sz w:val="24"/>
          <w:szCs w:val="24"/>
        </w:rPr>
        <w:t xml:space="preserve">bution </w:t>
      </w:r>
      <w:r w:rsidR="004A61DA" w:rsidRPr="004A61DA">
        <w:rPr>
          <w:rFonts w:ascii="Times New Roman" w:hAnsi="Times New Roman" w:cs="Times New Roman"/>
          <w:b/>
          <w:bCs/>
          <w:iCs/>
          <w:color w:val="000000" w:themeColor="text1"/>
          <w:sz w:val="24"/>
          <w:szCs w:val="24"/>
        </w:rPr>
        <w:t>(Table 2).</w:t>
      </w:r>
    </w:p>
    <w:p w14:paraId="4493EAEA" w14:textId="77777777" w:rsidR="00EB1870" w:rsidRDefault="00757E00" w:rsidP="00C92042">
      <w:pPr>
        <w:spacing w:line="360" w:lineRule="auto"/>
        <w:jc w:val="both"/>
        <w:rPr>
          <w:rFonts w:ascii="Times New Roman" w:hAnsi="Times New Roman" w:cs="Times New Roman"/>
          <w:bCs/>
          <w:color w:val="000000" w:themeColor="text1"/>
          <w:sz w:val="24"/>
          <w:szCs w:val="24"/>
        </w:rPr>
      </w:pPr>
      <w:r w:rsidRPr="00511373">
        <w:rPr>
          <w:rFonts w:ascii="Times New Roman" w:hAnsi="Times New Roman" w:cs="Times New Roman"/>
          <w:bCs/>
          <w:iCs/>
          <w:color w:val="000000" w:themeColor="text1"/>
          <w:sz w:val="24"/>
          <w:szCs w:val="24"/>
        </w:rPr>
        <w:lastRenderedPageBreak/>
        <w:t xml:space="preserve"> </w:t>
      </w:r>
      <w:r w:rsidRPr="00757E00">
        <w:rPr>
          <w:rFonts w:ascii="Times New Roman" w:hAnsi="Times New Roman" w:cs="Times New Roman"/>
          <w:bCs/>
          <w:color w:val="000000" w:themeColor="text1"/>
          <w:sz w:val="24"/>
          <w:szCs w:val="24"/>
        </w:rPr>
        <w:t xml:space="preserve">At </w:t>
      </w:r>
      <w:r w:rsidR="001B4919">
        <w:rPr>
          <w:rFonts w:ascii="Times New Roman" w:hAnsi="Times New Roman" w:cs="Times New Roman"/>
          <w:bCs/>
          <w:color w:val="000000" w:themeColor="text1"/>
          <w:sz w:val="24"/>
          <w:szCs w:val="24"/>
        </w:rPr>
        <w:t>Zone-II,</w:t>
      </w:r>
      <w:r w:rsidRPr="00757E00">
        <w:rPr>
          <w:rFonts w:ascii="Times New Roman" w:hAnsi="Times New Roman" w:cs="Times New Roman"/>
          <w:bCs/>
          <w:color w:val="000000" w:themeColor="text1"/>
          <w:sz w:val="24"/>
          <w:szCs w:val="24"/>
        </w:rPr>
        <w:t xml:space="preserve"> the highest importance value was recorded </w:t>
      </w:r>
      <w:r w:rsidR="001B4919">
        <w:rPr>
          <w:rFonts w:ascii="Times New Roman" w:hAnsi="Times New Roman" w:cs="Times New Roman"/>
          <w:bCs/>
          <w:color w:val="000000" w:themeColor="text1"/>
          <w:sz w:val="24"/>
          <w:szCs w:val="24"/>
        </w:rPr>
        <w:t xml:space="preserve">for </w:t>
      </w:r>
      <w:r w:rsidR="00EB1870">
        <w:rPr>
          <w:rFonts w:ascii="Times New Roman" w:hAnsi="Times New Roman" w:cs="Times New Roman"/>
          <w:bCs/>
          <w:i/>
          <w:iCs/>
          <w:color w:val="000000" w:themeColor="text1"/>
          <w:sz w:val="24"/>
          <w:szCs w:val="24"/>
        </w:rPr>
        <w:t>Cedrus deodara</w:t>
      </w:r>
      <w:r w:rsidRPr="00757E00">
        <w:rPr>
          <w:rFonts w:ascii="Times New Roman" w:hAnsi="Times New Roman" w:cs="Times New Roman"/>
          <w:bCs/>
          <w:i/>
          <w:iCs/>
          <w:color w:val="000000" w:themeColor="text1"/>
          <w:sz w:val="24"/>
          <w:szCs w:val="24"/>
        </w:rPr>
        <w:t xml:space="preserve"> </w:t>
      </w:r>
      <w:r w:rsidRPr="00757E00">
        <w:rPr>
          <w:rFonts w:ascii="Times New Roman" w:hAnsi="Times New Roman" w:cs="Times New Roman"/>
          <w:bCs/>
          <w:color w:val="000000" w:themeColor="text1"/>
          <w:sz w:val="24"/>
          <w:szCs w:val="24"/>
        </w:rPr>
        <w:t xml:space="preserve">(IVI = </w:t>
      </w:r>
      <w:r w:rsidR="00EB1870">
        <w:rPr>
          <w:rFonts w:ascii="Times New Roman" w:hAnsi="Times New Roman" w:cs="Times New Roman"/>
          <w:bCs/>
          <w:color w:val="000000" w:themeColor="text1"/>
          <w:sz w:val="24"/>
          <w:szCs w:val="24"/>
        </w:rPr>
        <w:t>244.76</w:t>
      </w:r>
      <w:r w:rsidRPr="00757E00">
        <w:rPr>
          <w:rFonts w:ascii="Times New Roman" w:hAnsi="Times New Roman" w:cs="Times New Roman"/>
          <w:bCs/>
          <w:color w:val="000000" w:themeColor="text1"/>
          <w:sz w:val="24"/>
          <w:szCs w:val="24"/>
        </w:rPr>
        <w:t>)</w:t>
      </w:r>
      <w:r w:rsidR="00EB1870">
        <w:rPr>
          <w:rFonts w:ascii="Times New Roman" w:hAnsi="Times New Roman" w:cs="Times New Roman"/>
          <w:bCs/>
          <w:color w:val="000000" w:themeColor="text1"/>
          <w:sz w:val="24"/>
          <w:szCs w:val="24"/>
        </w:rPr>
        <w:t xml:space="preserve"> at site III followed by </w:t>
      </w:r>
      <w:r w:rsidR="00EB1870" w:rsidRPr="00EB1870">
        <w:rPr>
          <w:rFonts w:ascii="Times New Roman" w:hAnsi="Times New Roman" w:cs="Times New Roman"/>
          <w:bCs/>
          <w:i/>
          <w:color w:val="000000" w:themeColor="text1"/>
          <w:sz w:val="24"/>
          <w:szCs w:val="24"/>
        </w:rPr>
        <w:t>Abies pindrow</w:t>
      </w:r>
      <w:r w:rsidR="00EB1870">
        <w:rPr>
          <w:rFonts w:ascii="Times New Roman" w:hAnsi="Times New Roman" w:cs="Times New Roman"/>
          <w:bCs/>
          <w:i/>
          <w:color w:val="000000" w:themeColor="text1"/>
          <w:sz w:val="24"/>
          <w:szCs w:val="24"/>
        </w:rPr>
        <w:t xml:space="preserve"> </w:t>
      </w:r>
      <w:r w:rsidR="00EB1870" w:rsidRPr="00757E00">
        <w:rPr>
          <w:rFonts w:ascii="Times New Roman" w:hAnsi="Times New Roman" w:cs="Times New Roman"/>
          <w:bCs/>
          <w:color w:val="000000" w:themeColor="text1"/>
          <w:sz w:val="24"/>
          <w:szCs w:val="24"/>
        </w:rPr>
        <w:t xml:space="preserve">(IVI = </w:t>
      </w:r>
      <w:r w:rsidR="00EB1870">
        <w:rPr>
          <w:rFonts w:ascii="Times New Roman" w:hAnsi="Times New Roman" w:cs="Times New Roman"/>
          <w:bCs/>
          <w:color w:val="000000" w:themeColor="text1"/>
          <w:sz w:val="24"/>
          <w:szCs w:val="24"/>
        </w:rPr>
        <w:t>98.91</w:t>
      </w:r>
      <w:r w:rsidR="00EB1870" w:rsidRPr="00757E00">
        <w:rPr>
          <w:rFonts w:ascii="Times New Roman" w:hAnsi="Times New Roman" w:cs="Times New Roman"/>
          <w:bCs/>
          <w:color w:val="000000" w:themeColor="text1"/>
          <w:sz w:val="24"/>
          <w:szCs w:val="24"/>
        </w:rPr>
        <w:t>)</w:t>
      </w:r>
      <w:r w:rsidR="00EB1870">
        <w:rPr>
          <w:rFonts w:ascii="Times New Roman" w:hAnsi="Times New Roman" w:cs="Times New Roman"/>
          <w:bCs/>
          <w:color w:val="000000" w:themeColor="text1"/>
          <w:sz w:val="24"/>
          <w:szCs w:val="24"/>
        </w:rPr>
        <w:t xml:space="preserve"> at</w:t>
      </w:r>
      <w:r w:rsidRPr="00757E00">
        <w:rPr>
          <w:rFonts w:ascii="Times New Roman" w:hAnsi="Times New Roman" w:cs="Times New Roman"/>
          <w:bCs/>
          <w:color w:val="000000" w:themeColor="text1"/>
          <w:sz w:val="24"/>
          <w:szCs w:val="24"/>
        </w:rPr>
        <w:t xml:space="preserve"> </w:t>
      </w:r>
      <w:r w:rsidR="00EB1870">
        <w:rPr>
          <w:rFonts w:ascii="Times New Roman" w:hAnsi="Times New Roman" w:cs="Times New Roman"/>
          <w:bCs/>
          <w:color w:val="000000" w:themeColor="text1"/>
          <w:sz w:val="24"/>
          <w:szCs w:val="24"/>
        </w:rPr>
        <w:t xml:space="preserve">site I and </w:t>
      </w:r>
      <w:r w:rsidR="00EB1870" w:rsidRPr="00EB1870">
        <w:rPr>
          <w:rFonts w:ascii="Times New Roman" w:hAnsi="Times New Roman" w:cs="Times New Roman"/>
          <w:bCs/>
          <w:i/>
          <w:color w:val="000000" w:themeColor="text1"/>
          <w:sz w:val="24"/>
          <w:szCs w:val="24"/>
        </w:rPr>
        <w:t>Picea smithiana</w:t>
      </w:r>
      <w:r w:rsidR="00EB1870">
        <w:rPr>
          <w:rFonts w:ascii="Times New Roman" w:hAnsi="Times New Roman" w:cs="Times New Roman"/>
          <w:bCs/>
          <w:color w:val="000000" w:themeColor="text1"/>
          <w:sz w:val="24"/>
          <w:szCs w:val="24"/>
        </w:rPr>
        <w:t xml:space="preserve"> </w:t>
      </w:r>
      <w:r w:rsidR="00EB1870" w:rsidRPr="00757E00">
        <w:rPr>
          <w:rFonts w:ascii="Times New Roman" w:hAnsi="Times New Roman" w:cs="Times New Roman"/>
          <w:bCs/>
          <w:color w:val="000000" w:themeColor="text1"/>
          <w:sz w:val="24"/>
          <w:szCs w:val="24"/>
        </w:rPr>
        <w:t xml:space="preserve">(IVI = </w:t>
      </w:r>
      <w:r w:rsidR="00EB1870">
        <w:rPr>
          <w:rFonts w:ascii="Times New Roman" w:hAnsi="Times New Roman" w:cs="Times New Roman"/>
          <w:bCs/>
          <w:color w:val="000000" w:themeColor="text1"/>
          <w:sz w:val="24"/>
          <w:szCs w:val="24"/>
        </w:rPr>
        <w:t>67.87</w:t>
      </w:r>
      <w:r w:rsidR="00EB1870" w:rsidRPr="00757E00">
        <w:rPr>
          <w:rFonts w:ascii="Times New Roman" w:hAnsi="Times New Roman" w:cs="Times New Roman"/>
          <w:bCs/>
          <w:color w:val="000000" w:themeColor="text1"/>
          <w:sz w:val="24"/>
          <w:szCs w:val="24"/>
        </w:rPr>
        <w:t>)</w:t>
      </w:r>
      <w:r w:rsidR="00EB1870">
        <w:rPr>
          <w:rFonts w:ascii="Times New Roman" w:hAnsi="Times New Roman" w:cs="Times New Roman"/>
          <w:bCs/>
          <w:color w:val="000000" w:themeColor="text1"/>
          <w:sz w:val="24"/>
          <w:szCs w:val="24"/>
        </w:rPr>
        <w:t xml:space="preserve"> at site II. </w:t>
      </w:r>
      <w:r w:rsidR="00EB1870" w:rsidRPr="00511373">
        <w:rPr>
          <w:rFonts w:ascii="Times New Roman" w:hAnsi="Times New Roman" w:cs="Times New Roman"/>
          <w:bCs/>
          <w:iCs/>
          <w:color w:val="000000" w:themeColor="text1"/>
          <w:sz w:val="24"/>
          <w:szCs w:val="24"/>
        </w:rPr>
        <w:t xml:space="preserve">Maximum value of frequency (%) was observed for </w:t>
      </w:r>
      <w:r w:rsidR="00EB1870">
        <w:rPr>
          <w:rFonts w:ascii="Times New Roman" w:hAnsi="Times New Roman" w:cs="Times New Roman"/>
          <w:bCs/>
          <w:i/>
          <w:iCs/>
          <w:color w:val="000000" w:themeColor="text1"/>
          <w:sz w:val="24"/>
          <w:szCs w:val="24"/>
        </w:rPr>
        <w:t>Cedrus deodara</w:t>
      </w:r>
      <w:r w:rsidR="00EB1870" w:rsidRPr="00511373">
        <w:rPr>
          <w:rFonts w:ascii="Times New Roman" w:hAnsi="Times New Roman" w:cs="Times New Roman"/>
          <w:bCs/>
          <w:i/>
          <w:iCs/>
          <w:color w:val="000000" w:themeColor="text1"/>
          <w:sz w:val="24"/>
          <w:szCs w:val="24"/>
        </w:rPr>
        <w:t xml:space="preserve"> </w:t>
      </w:r>
      <w:r w:rsidR="00EB1870" w:rsidRPr="00511373">
        <w:rPr>
          <w:rFonts w:ascii="Times New Roman" w:hAnsi="Times New Roman" w:cs="Times New Roman"/>
          <w:bCs/>
          <w:iCs/>
          <w:color w:val="000000" w:themeColor="text1"/>
          <w:sz w:val="24"/>
          <w:szCs w:val="24"/>
        </w:rPr>
        <w:t>(</w:t>
      </w:r>
      <w:r w:rsidR="00EB1870">
        <w:rPr>
          <w:rFonts w:ascii="Times New Roman" w:hAnsi="Times New Roman" w:cs="Times New Roman"/>
          <w:bCs/>
          <w:iCs/>
          <w:color w:val="000000" w:themeColor="text1"/>
          <w:sz w:val="24"/>
          <w:szCs w:val="24"/>
        </w:rPr>
        <w:t>47.37</w:t>
      </w:r>
      <w:r w:rsidR="00EB1870" w:rsidRPr="00511373">
        <w:rPr>
          <w:rFonts w:ascii="Times New Roman" w:hAnsi="Times New Roman" w:cs="Times New Roman"/>
          <w:bCs/>
          <w:iCs/>
          <w:color w:val="000000" w:themeColor="text1"/>
          <w:sz w:val="24"/>
          <w:szCs w:val="24"/>
        </w:rPr>
        <w:t xml:space="preserve">) </w:t>
      </w:r>
      <w:r w:rsidR="00EB1870">
        <w:rPr>
          <w:rFonts w:ascii="Times New Roman" w:hAnsi="Times New Roman" w:cs="Times New Roman"/>
          <w:bCs/>
          <w:iCs/>
          <w:color w:val="000000" w:themeColor="text1"/>
          <w:sz w:val="24"/>
          <w:szCs w:val="24"/>
        </w:rPr>
        <w:t xml:space="preserve">at study site IX </w:t>
      </w:r>
      <w:r w:rsidR="00EB1870" w:rsidRPr="00511373">
        <w:rPr>
          <w:rFonts w:ascii="Times New Roman" w:hAnsi="Times New Roman" w:cs="Times New Roman"/>
          <w:bCs/>
          <w:iCs/>
          <w:color w:val="000000" w:themeColor="text1"/>
          <w:sz w:val="24"/>
          <w:szCs w:val="24"/>
        </w:rPr>
        <w:t xml:space="preserve">followed by </w:t>
      </w:r>
      <w:r w:rsidR="00EB1870">
        <w:rPr>
          <w:rFonts w:ascii="Times New Roman" w:hAnsi="Times New Roman" w:cs="Times New Roman"/>
          <w:bCs/>
          <w:i/>
          <w:iCs/>
          <w:color w:val="000000" w:themeColor="text1"/>
          <w:sz w:val="24"/>
          <w:szCs w:val="24"/>
        </w:rPr>
        <w:t>Abies pindrow</w:t>
      </w:r>
      <w:r w:rsidR="00EB1870" w:rsidRPr="00511373">
        <w:rPr>
          <w:rFonts w:ascii="Times New Roman" w:hAnsi="Times New Roman" w:cs="Times New Roman"/>
          <w:bCs/>
          <w:i/>
          <w:iCs/>
          <w:color w:val="000000" w:themeColor="text1"/>
          <w:sz w:val="24"/>
          <w:szCs w:val="24"/>
        </w:rPr>
        <w:t xml:space="preserve"> </w:t>
      </w:r>
      <w:r w:rsidR="00EB1870" w:rsidRPr="00511373">
        <w:rPr>
          <w:rFonts w:ascii="Times New Roman" w:hAnsi="Times New Roman" w:cs="Times New Roman"/>
          <w:bCs/>
          <w:iCs/>
          <w:color w:val="000000" w:themeColor="text1"/>
          <w:sz w:val="24"/>
          <w:szCs w:val="24"/>
        </w:rPr>
        <w:t>(</w:t>
      </w:r>
      <w:r w:rsidR="00EB1870">
        <w:rPr>
          <w:rFonts w:ascii="Times New Roman" w:hAnsi="Times New Roman" w:cs="Times New Roman"/>
          <w:bCs/>
          <w:iCs/>
          <w:color w:val="000000" w:themeColor="text1"/>
          <w:sz w:val="24"/>
          <w:szCs w:val="24"/>
        </w:rPr>
        <w:t>31.25</w:t>
      </w:r>
      <w:r w:rsidR="00EB1870" w:rsidRPr="00511373">
        <w:rPr>
          <w:rFonts w:ascii="Times New Roman" w:hAnsi="Times New Roman" w:cs="Times New Roman"/>
          <w:bCs/>
          <w:iCs/>
          <w:color w:val="000000" w:themeColor="text1"/>
          <w:sz w:val="24"/>
          <w:szCs w:val="24"/>
        </w:rPr>
        <w:t xml:space="preserve">) </w:t>
      </w:r>
      <w:r w:rsidR="00EB1870">
        <w:rPr>
          <w:rFonts w:ascii="Times New Roman" w:hAnsi="Times New Roman" w:cs="Times New Roman"/>
          <w:bCs/>
          <w:iCs/>
          <w:color w:val="000000" w:themeColor="text1"/>
          <w:sz w:val="24"/>
          <w:szCs w:val="24"/>
        </w:rPr>
        <w:t xml:space="preserve">at site VII </w:t>
      </w:r>
      <w:r w:rsidR="00EB1870" w:rsidRPr="00511373">
        <w:rPr>
          <w:rFonts w:ascii="Times New Roman" w:hAnsi="Times New Roman" w:cs="Times New Roman"/>
          <w:bCs/>
          <w:iCs/>
          <w:color w:val="000000" w:themeColor="text1"/>
          <w:sz w:val="24"/>
          <w:szCs w:val="24"/>
        </w:rPr>
        <w:t xml:space="preserve">and </w:t>
      </w:r>
      <w:r w:rsidR="00EB1870">
        <w:rPr>
          <w:rFonts w:ascii="Times New Roman" w:hAnsi="Times New Roman" w:cs="Times New Roman"/>
          <w:bCs/>
          <w:i/>
          <w:iCs/>
          <w:color w:val="000000" w:themeColor="text1"/>
          <w:sz w:val="24"/>
          <w:szCs w:val="24"/>
        </w:rPr>
        <w:t>Picea smithiana</w:t>
      </w:r>
      <w:r w:rsidR="00EB1870" w:rsidRPr="00511373">
        <w:rPr>
          <w:rFonts w:ascii="Times New Roman" w:hAnsi="Times New Roman" w:cs="Times New Roman"/>
          <w:bCs/>
          <w:i/>
          <w:iCs/>
          <w:color w:val="000000" w:themeColor="text1"/>
          <w:sz w:val="24"/>
          <w:szCs w:val="24"/>
        </w:rPr>
        <w:t xml:space="preserve"> </w:t>
      </w:r>
      <w:r w:rsidR="00EB1870" w:rsidRPr="00511373">
        <w:rPr>
          <w:rFonts w:ascii="Times New Roman" w:hAnsi="Times New Roman" w:cs="Times New Roman"/>
          <w:bCs/>
          <w:iCs/>
          <w:color w:val="000000" w:themeColor="text1"/>
          <w:sz w:val="24"/>
          <w:szCs w:val="24"/>
        </w:rPr>
        <w:t>(</w:t>
      </w:r>
      <w:r w:rsidR="00EB1870">
        <w:rPr>
          <w:rFonts w:ascii="Times New Roman" w:hAnsi="Times New Roman" w:cs="Times New Roman"/>
          <w:bCs/>
          <w:iCs/>
          <w:color w:val="000000" w:themeColor="text1"/>
          <w:sz w:val="24"/>
          <w:szCs w:val="24"/>
        </w:rPr>
        <w:t xml:space="preserve">29.41) at site II. </w:t>
      </w:r>
      <w:r w:rsidR="00EB1870" w:rsidRPr="005C54D5">
        <w:rPr>
          <w:rFonts w:ascii="Times New Roman" w:hAnsi="Times New Roman" w:cs="Times New Roman"/>
          <w:bCs/>
          <w:color w:val="000000" w:themeColor="text1"/>
          <w:sz w:val="24"/>
          <w:szCs w:val="24"/>
        </w:rPr>
        <w:t xml:space="preserve">Maximum density was recorded for </w:t>
      </w:r>
      <w:r w:rsidR="00EB1870">
        <w:rPr>
          <w:rFonts w:ascii="Times New Roman" w:hAnsi="Times New Roman" w:cs="Times New Roman"/>
          <w:bCs/>
          <w:i/>
          <w:iCs/>
          <w:color w:val="000000" w:themeColor="text1"/>
          <w:sz w:val="24"/>
          <w:szCs w:val="24"/>
        </w:rPr>
        <w:t>Cedrus deodara</w:t>
      </w:r>
      <w:r w:rsidR="00EB1870" w:rsidRPr="005C54D5">
        <w:rPr>
          <w:rFonts w:ascii="Times New Roman" w:hAnsi="Times New Roman" w:cs="Times New Roman"/>
          <w:bCs/>
          <w:i/>
          <w:iCs/>
          <w:color w:val="000000" w:themeColor="text1"/>
          <w:sz w:val="24"/>
          <w:szCs w:val="24"/>
        </w:rPr>
        <w:t xml:space="preserve"> </w:t>
      </w:r>
      <w:r w:rsidR="00EB1870">
        <w:rPr>
          <w:rFonts w:ascii="Times New Roman" w:hAnsi="Times New Roman" w:cs="Times New Roman"/>
          <w:bCs/>
          <w:color w:val="000000" w:themeColor="text1"/>
          <w:sz w:val="24"/>
          <w:szCs w:val="24"/>
        </w:rPr>
        <w:t>(90.16</w:t>
      </w:r>
      <w:r w:rsidR="00EB1870" w:rsidRPr="005C54D5">
        <w:rPr>
          <w:rFonts w:ascii="Times New Roman" w:hAnsi="Times New Roman" w:cs="Times New Roman"/>
          <w:bCs/>
          <w:color w:val="000000" w:themeColor="text1"/>
          <w:sz w:val="24"/>
          <w:szCs w:val="24"/>
        </w:rPr>
        <w:t xml:space="preserve">) </w:t>
      </w:r>
      <w:r w:rsidR="00EB1870">
        <w:rPr>
          <w:rFonts w:ascii="Times New Roman" w:hAnsi="Times New Roman" w:cs="Times New Roman"/>
          <w:bCs/>
          <w:color w:val="000000" w:themeColor="text1"/>
          <w:sz w:val="24"/>
          <w:szCs w:val="24"/>
        </w:rPr>
        <w:t xml:space="preserve">at site III </w:t>
      </w:r>
      <w:r w:rsidR="00EB1870" w:rsidRPr="005C54D5">
        <w:rPr>
          <w:rFonts w:ascii="Times New Roman" w:hAnsi="Times New Roman" w:cs="Times New Roman"/>
          <w:bCs/>
          <w:color w:val="000000" w:themeColor="text1"/>
          <w:sz w:val="24"/>
          <w:szCs w:val="24"/>
        </w:rPr>
        <w:t xml:space="preserve">followed by </w:t>
      </w:r>
      <w:r w:rsidR="00EB1870">
        <w:rPr>
          <w:rFonts w:ascii="Times New Roman" w:hAnsi="Times New Roman" w:cs="Times New Roman"/>
          <w:bCs/>
          <w:i/>
          <w:iCs/>
          <w:color w:val="000000" w:themeColor="text1"/>
          <w:sz w:val="24"/>
          <w:szCs w:val="24"/>
        </w:rPr>
        <w:t>Abies pindrow</w:t>
      </w:r>
      <w:r w:rsidR="00EB1870" w:rsidRPr="005C54D5">
        <w:rPr>
          <w:rFonts w:ascii="Times New Roman" w:hAnsi="Times New Roman" w:cs="Times New Roman"/>
          <w:bCs/>
          <w:i/>
          <w:iCs/>
          <w:color w:val="000000" w:themeColor="text1"/>
          <w:sz w:val="24"/>
          <w:szCs w:val="24"/>
        </w:rPr>
        <w:t xml:space="preserve"> </w:t>
      </w:r>
      <w:r w:rsidR="00EB1870" w:rsidRPr="005C54D5">
        <w:rPr>
          <w:rFonts w:ascii="Times New Roman" w:hAnsi="Times New Roman" w:cs="Times New Roman"/>
          <w:bCs/>
          <w:color w:val="000000" w:themeColor="text1"/>
          <w:sz w:val="24"/>
          <w:szCs w:val="24"/>
        </w:rPr>
        <w:t>(</w:t>
      </w:r>
      <w:r w:rsidR="00EB1870">
        <w:rPr>
          <w:rFonts w:ascii="Times New Roman" w:hAnsi="Times New Roman" w:cs="Times New Roman"/>
          <w:bCs/>
          <w:color w:val="000000" w:themeColor="text1"/>
          <w:sz w:val="24"/>
          <w:szCs w:val="24"/>
        </w:rPr>
        <w:t>32.65</w:t>
      </w:r>
      <w:r w:rsidR="00EB1870" w:rsidRPr="005C54D5">
        <w:rPr>
          <w:rFonts w:ascii="Times New Roman" w:hAnsi="Times New Roman" w:cs="Times New Roman"/>
          <w:bCs/>
          <w:color w:val="000000" w:themeColor="text1"/>
          <w:sz w:val="24"/>
          <w:szCs w:val="24"/>
        </w:rPr>
        <w:t>)</w:t>
      </w:r>
      <w:r w:rsidR="00EB1870">
        <w:rPr>
          <w:rFonts w:ascii="Times New Roman" w:hAnsi="Times New Roman" w:cs="Times New Roman"/>
          <w:bCs/>
          <w:color w:val="000000" w:themeColor="text1"/>
          <w:sz w:val="24"/>
          <w:szCs w:val="24"/>
        </w:rPr>
        <w:t xml:space="preserve"> at site VI </w:t>
      </w:r>
      <w:r w:rsidR="00EB1870" w:rsidRPr="00EB1870">
        <w:rPr>
          <w:rFonts w:ascii="Times New Roman" w:hAnsi="Times New Roman" w:cs="Times New Roman"/>
          <w:bCs/>
          <w:iCs/>
          <w:color w:val="000000" w:themeColor="text1"/>
          <w:sz w:val="24"/>
          <w:szCs w:val="24"/>
        </w:rPr>
        <w:t xml:space="preserve">and </w:t>
      </w:r>
      <w:r w:rsidR="00EB1870">
        <w:rPr>
          <w:rFonts w:ascii="Times New Roman" w:hAnsi="Times New Roman" w:cs="Times New Roman"/>
          <w:bCs/>
          <w:i/>
          <w:iCs/>
          <w:color w:val="000000" w:themeColor="text1"/>
          <w:sz w:val="24"/>
          <w:szCs w:val="24"/>
        </w:rPr>
        <w:t>Picea smithiana</w:t>
      </w:r>
      <w:r w:rsidR="00EB1870" w:rsidRPr="005C54D5">
        <w:rPr>
          <w:rFonts w:ascii="Times New Roman" w:hAnsi="Times New Roman" w:cs="Times New Roman"/>
          <w:bCs/>
          <w:i/>
          <w:iCs/>
          <w:color w:val="000000" w:themeColor="text1"/>
          <w:sz w:val="24"/>
          <w:szCs w:val="24"/>
        </w:rPr>
        <w:t xml:space="preserve"> </w:t>
      </w:r>
      <w:r w:rsidR="00EB1870" w:rsidRPr="005C54D5">
        <w:rPr>
          <w:rFonts w:ascii="Times New Roman" w:hAnsi="Times New Roman" w:cs="Times New Roman"/>
          <w:bCs/>
          <w:color w:val="000000" w:themeColor="text1"/>
          <w:sz w:val="24"/>
          <w:szCs w:val="24"/>
        </w:rPr>
        <w:t>(</w:t>
      </w:r>
      <w:r w:rsidR="00EB1870">
        <w:rPr>
          <w:rFonts w:ascii="Times New Roman" w:hAnsi="Times New Roman" w:cs="Times New Roman"/>
          <w:bCs/>
          <w:color w:val="000000" w:themeColor="text1"/>
          <w:sz w:val="24"/>
          <w:szCs w:val="24"/>
        </w:rPr>
        <w:t>20.00</w:t>
      </w:r>
      <w:r w:rsidR="00EB1870" w:rsidRPr="005C54D5">
        <w:rPr>
          <w:rFonts w:ascii="Times New Roman" w:hAnsi="Times New Roman" w:cs="Times New Roman"/>
          <w:bCs/>
          <w:color w:val="000000" w:themeColor="text1"/>
          <w:sz w:val="24"/>
          <w:szCs w:val="24"/>
        </w:rPr>
        <w:t>)</w:t>
      </w:r>
      <w:r w:rsidR="00EB1870">
        <w:rPr>
          <w:rFonts w:ascii="Times New Roman" w:hAnsi="Times New Roman" w:cs="Times New Roman"/>
          <w:bCs/>
          <w:color w:val="000000" w:themeColor="text1"/>
          <w:sz w:val="24"/>
          <w:szCs w:val="24"/>
        </w:rPr>
        <w:t xml:space="preserve"> at site II.</w:t>
      </w:r>
      <w:r w:rsidR="00EB1870" w:rsidRPr="005C54D5">
        <w:rPr>
          <w:rFonts w:ascii="Times New Roman" w:hAnsi="Times New Roman" w:cs="Times New Roman"/>
          <w:bCs/>
          <w:color w:val="000000" w:themeColor="text1"/>
          <w:sz w:val="24"/>
          <w:szCs w:val="24"/>
        </w:rPr>
        <w:t xml:space="preserve"> </w:t>
      </w:r>
      <w:r w:rsidR="00EB1870" w:rsidRPr="00511373">
        <w:rPr>
          <w:rFonts w:ascii="Times New Roman" w:hAnsi="Times New Roman" w:cs="Times New Roman"/>
          <w:bCs/>
          <w:iCs/>
          <w:color w:val="000000" w:themeColor="text1"/>
          <w:sz w:val="24"/>
          <w:szCs w:val="24"/>
        </w:rPr>
        <w:t xml:space="preserve">Abundance was found to be highest for </w:t>
      </w:r>
      <w:r w:rsidR="00EB1870">
        <w:rPr>
          <w:rFonts w:ascii="Times New Roman" w:hAnsi="Times New Roman" w:cs="Times New Roman"/>
          <w:bCs/>
          <w:i/>
          <w:iCs/>
          <w:color w:val="000000" w:themeColor="text1"/>
          <w:sz w:val="24"/>
          <w:szCs w:val="24"/>
        </w:rPr>
        <w:t xml:space="preserve">Cedrus deodara </w:t>
      </w:r>
      <w:r w:rsidR="00EB1870" w:rsidRPr="00E43F09">
        <w:rPr>
          <w:rFonts w:ascii="Times New Roman" w:hAnsi="Times New Roman" w:cs="Times New Roman"/>
          <w:bCs/>
          <w:iCs/>
          <w:color w:val="000000" w:themeColor="text1"/>
          <w:sz w:val="24"/>
          <w:szCs w:val="24"/>
        </w:rPr>
        <w:t>(94.60)</w:t>
      </w:r>
      <w:r w:rsidR="00EB1870">
        <w:rPr>
          <w:rFonts w:ascii="Times New Roman" w:hAnsi="Times New Roman" w:cs="Times New Roman"/>
          <w:bCs/>
          <w:i/>
          <w:iCs/>
          <w:color w:val="000000" w:themeColor="text1"/>
          <w:sz w:val="24"/>
          <w:szCs w:val="24"/>
        </w:rPr>
        <w:t xml:space="preserve"> </w:t>
      </w:r>
      <w:r w:rsidR="00EB1870" w:rsidRPr="00852A90">
        <w:rPr>
          <w:rFonts w:ascii="Times New Roman" w:hAnsi="Times New Roman" w:cs="Times New Roman"/>
          <w:bCs/>
          <w:iCs/>
          <w:color w:val="000000" w:themeColor="text1"/>
          <w:sz w:val="24"/>
          <w:szCs w:val="24"/>
        </w:rPr>
        <w:t>at site</w:t>
      </w:r>
      <w:r w:rsidR="00EB1870">
        <w:rPr>
          <w:rFonts w:ascii="Times New Roman" w:hAnsi="Times New Roman" w:cs="Times New Roman"/>
          <w:bCs/>
          <w:iCs/>
          <w:color w:val="000000" w:themeColor="text1"/>
          <w:sz w:val="24"/>
          <w:szCs w:val="24"/>
        </w:rPr>
        <w:t xml:space="preserve"> III</w:t>
      </w:r>
      <w:r w:rsidR="00EB1870" w:rsidRPr="00511373">
        <w:rPr>
          <w:rFonts w:ascii="Times New Roman" w:hAnsi="Times New Roman" w:cs="Times New Roman"/>
          <w:bCs/>
          <w:i/>
          <w:iCs/>
          <w:color w:val="000000" w:themeColor="text1"/>
          <w:sz w:val="24"/>
          <w:szCs w:val="24"/>
        </w:rPr>
        <w:t xml:space="preserve"> </w:t>
      </w:r>
      <w:r w:rsidR="00EB1870" w:rsidRPr="00852A90">
        <w:rPr>
          <w:rFonts w:ascii="Times New Roman" w:hAnsi="Times New Roman" w:cs="Times New Roman"/>
          <w:bCs/>
          <w:iCs/>
          <w:color w:val="000000" w:themeColor="text1"/>
          <w:sz w:val="24"/>
          <w:szCs w:val="24"/>
        </w:rPr>
        <w:t>followed by</w:t>
      </w:r>
      <w:r w:rsidR="00EB1870" w:rsidRPr="00511373">
        <w:rPr>
          <w:rFonts w:ascii="Times New Roman" w:hAnsi="Times New Roman" w:cs="Times New Roman"/>
          <w:bCs/>
          <w:i/>
          <w:iCs/>
          <w:color w:val="000000" w:themeColor="text1"/>
          <w:sz w:val="24"/>
          <w:szCs w:val="24"/>
        </w:rPr>
        <w:t xml:space="preserve"> </w:t>
      </w:r>
      <w:r w:rsidR="00E43F09">
        <w:rPr>
          <w:rFonts w:ascii="Times New Roman" w:hAnsi="Times New Roman" w:cs="Times New Roman"/>
          <w:bCs/>
          <w:i/>
          <w:iCs/>
          <w:color w:val="000000" w:themeColor="text1"/>
          <w:sz w:val="24"/>
          <w:szCs w:val="24"/>
        </w:rPr>
        <w:t>Abies pindrow</w:t>
      </w:r>
      <w:r w:rsidR="00EB1870" w:rsidRPr="00511373">
        <w:rPr>
          <w:rFonts w:ascii="Times New Roman" w:hAnsi="Times New Roman" w:cs="Times New Roman"/>
          <w:bCs/>
          <w:i/>
          <w:iCs/>
          <w:color w:val="000000" w:themeColor="text1"/>
          <w:sz w:val="24"/>
          <w:szCs w:val="24"/>
        </w:rPr>
        <w:t xml:space="preserve"> </w:t>
      </w:r>
      <w:r w:rsidR="00EB1870" w:rsidRPr="00511373">
        <w:rPr>
          <w:rFonts w:ascii="Times New Roman" w:hAnsi="Times New Roman" w:cs="Times New Roman"/>
          <w:bCs/>
          <w:iCs/>
          <w:color w:val="000000" w:themeColor="text1"/>
          <w:sz w:val="24"/>
          <w:szCs w:val="24"/>
        </w:rPr>
        <w:t>(</w:t>
      </w:r>
      <w:r w:rsidR="00E43F09">
        <w:rPr>
          <w:rFonts w:ascii="Times New Roman" w:hAnsi="Times New Roman" w:cs="Times New Roman"/>
          <w:bCs/>
          <w:iCs/>
          <w:color w:val="000000" w:themeColor="text1"/>
          <w:sz w:val="24"/>
          <w:szCs w:val="24"/>
        </w:rPr>
        <w:t>50.06</w:t>
      </w:r>
      <w:r w:rsidR="00EB1870" w:rsidRPr="00511373">
        <w:rPr>
          <w:rFonts w:ascii="Times New Roman" w:hAnsi="Times New Roman" w:cs="Times New Roman"/>
          <w:bCs/>
          <w:iCs/>
          <w:color w:val="000000" w:themeColor="text1"/>
          <w:sz w:val="24"/>
          <w:szCs w:val="24"/>
        </w:rPr>
        <w:t xml:space="preserve">) </w:t>
      </w:r>
      <w:r w:rsidR="00E43F09">
        <w:rPr>
          <w:rFonts w:ascii="Times New Roman" w:hAnsi="Times New Roman" w:cs="Times New Roman"/>
          <w:bCs/>
          <w:iCs/>
          <w:color w:val="000000" w:themeColor="text1"/>
          <w:sz w:val="24"/>
          <w:szCs w:val="24"/>
        </w:rPr>
        <w:t>at site I</w:t>
      </w:r>
      <w:r w:rsidR="00EB1870">
        <w:rPr>
          <w:rFonts w:ascii="Times New Roman" w:hAnsi="Times New Roman" w:cs="Times New Roman"/>
          <w:bCs/>
          <w:iCs/>
          <w:color w:val="000000" w:themeColor="text1"/>
          <w:sz w:val="24"/>
          <w:szCs w:val="24"/>
        </w:rPr>
        <w:t xml:space="preserve"> </w:t>
      </w:r>
      <w:r w:rsidR="00EB1870" w:rsidRPr="00511373">
        <w:rPr>
          <w:rFonts w:ascii="Times New Roman" w:hAnsi="Times New Roman" w:cs="Times New Roman"/>
          <w:bCs/>
          <w:iCs/>
          <w:color w:val="000000" w:themeColor="text1"/>
          <w:sz w:val="24"/>
          <w:szCs w:val="24"/>
        </w:rPr>
        <w:t xml:space="preserve">and </w:t>
      </w:r>
      <w:r w:rsidR="00E43F09" w:rsidRPr="003B2812">
        <w:rPr>
          <w:rFonts w:ascii="Times New Roman" w:hAnsi="Times New Roman" w:cs="Times New Roman"/>
          <w:bCs/>
          <w:i/>
          <w:iCs/>
          <w:color w:val="000000" w:themeColor="text1"/>
          <w:sz w:val="24"/>
          <w:szCs w:val="24"/>
        </w:rPr>
        <w:t>Picea smithiana</w:t>
      </w:r>
      <w:r w:rsidR="00E43F09">
        <w:rPr>
          <w:rFonts w:ascii="Times New Roman" w:hAnsi="Times New Roman" w:cs="Times New Roman"/>
          <w:bCs/>
          <w:iCs/>
          <w:color w:val="000000" w:themeColor="text1"/>
          <w:sz w:val="24"/>
          <w:szCs w:val="24"/>
        </w:rPr>
        <w:t xml:space="preserve"> (20.14) </w:t>
      </w:r>
      <w:r w:rsidR="00EB1870">
        <w:rPr>
          <w:rFonts w:ascii="Times New Roman" w:hAnsi="Times New Roman" w:cs="Times New Roman"/>
          <w:bCs/>
          <w:iCs/>
          <w:color w:val="000000" w:themeColor="text1"/>
          <w:sz w:val="24"/>
          <w:szCs w:val="24"/>
        </w:rPr>
        <w:t xml:space="preserve">at </w:t>
      </w:r>
      <w:r w:rsidR="00E43F09">
        <w:rPr>
          <w:rFonts w:ascii="Times New Roman" w:hAnsi="Times New Roman" w:cs="Times New Roman"/>
          <w:bCs/>
          <w:iCs/>
          <w:color w:val="000000" w:themeColor="text1"/>
          <w:sz w:val="24"/>
          <w:szCs w:val="24"/>
        </w:rPr>
        <w:t>site IX.</w:t>
      </w:r>
      <w:r w:rsidR="00594855">
        <w:rPr>
          <w:rFonts w:ascii="Times New Roman" w:hAnsi="Times New Roman" w:cs="Times New Roman"/>
          <w:bCs/>
          <w:iCs/>
          <w:color w:val="000000" w:themeColor="text1"/>
          <w:sz w:val="24"/>
          <w:szCs w:val="24"/>
        </w:rPr>
        <w:t xml:space="preserve"> All the recorded species were </w:t>
      </w:r>
      <w:r w:rsidR="004A61DA">
        <w:rPr>
          <w:rFonts w:ascii="Times New Roman" w:hAnsi="Times New Roman" w:cs="Times New Roman"/>
          <w:bCs/>
          <w:color w:val="000000" w:themeColor="text1"/>
          <w:sz w:val="24"/>
          <w:szCs w:val="24"/>
        </w:rPr>
        <w:t xml:space="preserve">distributed contiguously </w:t>
      </w:r>
      <w:r w:rsidR="004A61DA" w:rsidRPr="004A61DA">
        <w:rPr>
          <w:rFonts w:ascii="Times New Roman" w:hAnsi="Times New Roman" w:cs="Times New Roman"/>
          <w:b/>
          <w:bCs/>
          <w:color w:val="000000" w:themeColor="text1"/>
          <w:sz w:val="24"/>
          <w:szCs w:val="24"/>
        </w:rPr>
        <w:t>(Table 3).</w:t>
      </w:r>
    </w:p>
    <w:p w14:paraId="79A7F875" w14:textId="77777777" w:rsidR="00782F51" w:rsidRPr="00C10DFC" w:rsidRDefault="0017726F" w:rsidP="00C10DFC">
      <w:pPr>
        <w:spacing w:line="360" w:lineRule="auto"/>
        <w:jc w:val="both"/>
        <w:rPr>
          <w:rFonts w:ascii="Times New Roman" w:hAnsi="Times New Roman" w:cs="Times New Roman"/>
          <w:bCs/>
          <w:sz w:val="24"/>
          <w:szCs w:val="24"/>
        </w:rPr>
      </w:pPr>
      <w:r w:rsidRPr="007C0685">
        <w:rPr>
          <w:rFonts w:ascii="Times New Roman" w:hAnsi="Times New Roman" w:cs="Times New Roman"/>
          <w:bCs/>
          <w:sz w:val="24"/>
          <w:szCs w:val="24"/>
        </w:rPr>
        <w:t xml:space="preserve">At Zone-III, the highest importance value was recorded for </w:t>
      </w:r>
      <w:r w:rsidR="00AB749A" w:rsidRPr="008C69D7">
        <w:rPr>
          <w:rFonts w:ascii="Times New Roman" w:hAnsi="Times New Roman" w:cs="Times New Roman"/>
          <w:i/>
          <w:sz w:val="24"/>
        </w:rPr>
        <w:t>Quercus semecarpifolia</w:t>
      </w:r>
      <w:r w:rsidR="00AB749A" w:rsidRPr="008C69D7">
        <w:rPr>
          <w:rFonts w:ascii="Times New Roman" w:hAnsi="Times New Roman" w:cs="Times New Roman"/>
          <w:bCs/>
          <w:sz w:val="28"/>
          <w:szCs w:val="24"/>
        </w:rPr>
        <w:t xml:space="preserve"> </w:t>
      </w:r>
      <w:r w:rsidRPr="007C0685">
        <w:rPr>
          <w:rFonts w:ascii="Times New Roman" w:hAnsi="Times New Roman" w:cs="Times New Roman"/>
          <w:bCs/>
          <w:sz w:val="24"/>
          <w:szCs w:val="24"/>
        </w:rPr>
        <w:t xml:space="preserve">(IVI = </w:t>
      </w:r>
      <w:r w:rsidR="00273F08" w:rsidRPr="007C0685">
        <w:rPr>
          <w:rFonts w:ascii="Times New Roman" w:hAnsi="Times New Roman" w:cs="Times New Roman"/>
          <w:bCs/>
          <w:sz w:val="24"/>
          <w:szCs w:val="24"/>
        </w:rPr>
        <w:t>239.42</w:t>
      </w:r>
      <w:r w:rsidRPr="007C0685">
        <w:rPr>
          <w:rFonts w:ascii="Times New Roman" w:hAnsi="Times New Roman" w:cs="Times New Roman"/>
          <w:bCs/>
          <w:sz w:val="24"/>
          <w:szCs w:val="24"/>
        </w:rPr>
        <w:t>)</w:t>
      </w:r>
      <w:r w:rsidR="00273F08" w:rsidRPr="007C0685">
        <w:rPr>
          <w:rFonts w:ascii="Times New Roman" w:hAnsi="Times New Roman" w:cs="Times New Roman"/>
          <w:bCs/>
          <w:sz w:val="24"/>
          <w:szCs w:val="24"/>
        </w:rPr>
        <w:t xml:space="preserve"> at site VII</w:t>
      </w:r>
      <w:r w:rsidRPr="007C0685">
        <w:rPr>
          <w:rFonts w:ascii="Times New Roman" w:hAnsi="Times New Roman" w:cs="Times New Roman"/>
          <w:bCs/>
          <w:sz w:val="24"/>
          <w:szCs w:val="24"/>
        </w:rPr>
        <w:t xml:space="preserve"> followed by </w:t>
      </w:r>
      <w:r w:rsidR="00AB749A" w:rsidRPr="007C0685">
        <w:rPr>
          <w:rFonts w:ascii="Times New Roman" w:hAnsi="Times New Roman" w:cs="Times New Roman"/>
          <w:bCs/>
          <w:i/>
          <w:sz w:val="24"/>
          <w:szCs w:val="24"/>
        </w:rPr>
        <w:t>Cedrus deodara</w:t>
      </w:r>
      <w:r w:rsidRPr="007C0685">
        <w:rPr>
          <w:rFonts w:ascii="Times New Roman" w:hAnsi="Times New Roman" w:cs="Times New Roman"/>
          <w:bCs/>
          <w:i/>
          <w:sz w:val="24"/>
          <w:szCs w:val="24"/>
        </w:rPr>
        <w:t xml:space="preserve"> </w:t>
      </w:r>
      <w:r w:rsidRPr="007C0685">
        <w:rPr>
          <w:rFonts w:ascii="Times New Roman" w:hAnsi="Times New Roman" w:cs="Times New Roman"/>
          <w:bCs/>
          <w:sz w:val="24"/>
          <w:szCs w:val="24"/>
        </w:rPr>
        <w:t xml:space="preserve">(IVI = </w:t>
      </w:r>
      <w:r w:rsidR="00273F08" w:rsidRPr="007C0685">
        <w:rPr>
          <w:rFonts w:ascii="Times New Roman" w:hAnsi="Times New Roman" w:cs="Times New Roman"/>
          <w:bCs/>
          <w:sz w:val="24"/>
          <w:szCs w:val="24"/>
        </w:rPr>
        <w:t>203.96</w:t>
      </w:r>
      <w:r w:rsidRPr="007C0685">
        <w:rPr>
          <w:rFonts w:ascii="Times New Roman" w:hAnsi="Times New Roman" w:cs="Times New Roman"/>
          <w:bCs/>
          <w:sz w:val="24"/>
          <w:szCs w:val="24"/>
        </w:rPr>
        <w:t>) at site I</w:t>
      </w:r>
      <w:r w:rsidR="00273F08" w:rsidRPr="007C0685">
        <w:rPr>
          <w:rFonts w:ascii="Times New Roman" w:hAnsi="Times New Roman" w:cs="Times New Roman"/>
          <w:bCs/>
          <w:sz w:val="24"/>
          <w:szCs w:val="24"/>
        </w:rPr>
        <w:t>I</w:t>
      </w:r>
      <w:r w:rsidRPr="007C0685">
        <w:rPr>
          <w:rFonts w:ascii="Times New Roman" w:hAnsi="Times New Roman" w:cs="Times New Roman"/>
          <w:bCs/>
          <w:sz w:val="24"/>
          <w:szCs w:val="24"/>
        </w:rPr>
        <w:t xml:space="preserve"> and </w:t>
      </w:r>
      <w:r w:rsidR="00273F08" w:rsidRPr="007C0685">
        <w:rPr>
          <w:rFonts w:ascii="Times New Roman" w:hAnsi="Times New Roman" w:cs="Times New Roman"/>
          <w:bCs/>
          <w:i/>
          <w:sz w:val="24"/>
          <w:szCs w:val="24"/>
        </w:rPr>
        <w:t>Abies pindrow</w:t>
      </w:r>
      <w:r w:rsidRPr="007C0685">
        <w:rPr>
          <w:rFonts w:ascii="Times New Roman" w:hAnsi="Times New Roman" w:cs="Times New Roman"/>
          <w:bCs/>
          <w:sz w:val="24"/>
          <w:szCs w:val="24"/>
        </w:rPr>
        <w:t xml:space="preserve"> (IVI = </w:t>
      </w:r>
      <w:r w:rsidR="00273F08" w:rsidRPr="007C0685">
        <w:rPr>
          <w:rFonts w:ascii="Times New Roman" w:hAnsi="Times New Roman" w:cs="Times New Roman"/>
          <w:bCs/>
          <w:sz w:val="24"/>
          <w:szCs w:val="24"/>
        </w:rPr>
        <w:t>122.23</w:t>
      </w:r>
      <w:r w:rsidRPr="007C0685">
        <w:rPr>
          <w:rFonts w:ascii="Times New Roman" w:hAnsi="Times New Roman" w:cs="Times New Roman"/>
          <w:bCs/>
          <w:sz w:val="24"/>
          <w:szCs w:val="24"/>
        </w:rPr>
        <w:t xml:space="preserve">) at site </w:t>
      </w:r>
      <w:r w:rsidR="00273F08" w:rsidRPr="007C0685">
        <w:rPr>
          <w:rFonts w:ascii="Times New Roman" w:hAnsi="Times New Roman" w:cs="Times New Roman"/>
          <w:bCs/>
          <w:sz w:val="24"/>
          <w:szCs w:val="24"/>
        </w:rPr>
        <w:t>I</w:t>
      </w:r>
      <w:r w:rsidRPr="007C0685">
        <w:rPr>
          <w:rFonts w:ascii="Times New Roman" w:hAnsi="Times New Roman" w:cs="Times New Roman"/>
          <w:bCs/>
          <w:sz w:val="24"/>
          <w:szCs w:val="24"/>
        </w:rPr>
        <w:t xml:space="preserve">II. </w:t>
      </w:r>
      <w:r w:rsidRPr="007C0685">
        <w:rPr>
          <w:rFonts w:ascii="Times New Roman" w:hAnsi="Times New Roman" w:cs="Times New Roman"/>
          <w:bCs/>
          <w:iCs/>
          <w:sz w:val="24"/>
          <w:szCs w:val="24"/>
        </w:rPr>
        <w:t xml:space="preserve">Maximum value of frequency (%) was observed for </w:t>
      </w:r>
      <w:r w:rsidR="00AB749A" w:rsidRPr="00BA51C4">
        <w:rPr>
          <w:rFonts w:ascii="Times New Roman" w:hAnsi="Times New Roman" w:cs="Times New Roman"/>
          <w:i/>
          <w:sz w:val="24"/>
        </w:rPr>
        <w:t>Quercus semecarpifolia</w:t>
      </w:r>
      <w:r w:rsidR="00AB749A" w:rsidRPr="007C0685">
        <w:rPr>
          <w:rFonts w:ascii="Times New Roman" w:hAnsi="Times New Roman" w:cs="Times New Roman"/>
          <w:bCs/>
          <w:sz w:val="24"/>
          <w:szCs w:val="24"/>
        </w:rPr>
        <w:t xml:space="preserve"> </w:t>
      </w:r>
      <w:r w:rsidRPr="007C0685">
        <w:rPr>
          <w:rFonts w:ascii="Times New Roman" w:hAnsi="Times New Roman" w:cs="Times New Roman"/>
          <w:bCs/>
          <w:iCs/>
          <w:sz w:val="24"/>
          <w:szCs w:val="24"/>
        </w:rPr>
        <w:t>(</w:t>
      </w:r>
      <w:r w:rsidR="00273F08" w:rsidRPr="007C0685">
        <w:rPr>
          <w:rFonts w:ascii="Times New Roman" w:hAnsi="Times New Roman" w:cs="Times New Roman"/>
          <w:bCs/>
          <w:iCs/>
          <w:sz w:val="24"/>
          <w:szCs w:val="24"/>
        </w:rPr>
        <w:t>67.31</w:t>
      </w:r>
      <w:r w:rsidRPr="007C0685">
        <w:rPr>
          <w:rFonts w:ascii="Times New Roman" w:hAnsi="Times New Roman" w:cs="Times New Roman"/>
          <w:bCs/>
          <w:iCs/>
          <w:sz w:val="24"/>
          <w:szCs w:val="24"/>
        </w:rPr>
        <w:t xml:space="preserve">) at study site IX followed by </w:t>
      </w:r>
      <w:r w:rsidR="00AB749A" w:rsidRPr="007C0685">
        <w:rPr>
          <w:rFonts w:ascii="Times New Roman" w:hAnsi="Times New Roman" w:cs="Times New Roman"/>
          <w:bCs/>
          <w:i/>
          <w:sz w:val="24"/>
          <w:szCs w:val="24"/>
        </w:rPr>
        <w:t xml:space="preserve">Cedrus deodara </w:t>
      </w:r>
      <w:r w:rsidRPr="007C0685">
        <w:rPr>
          <w:rFonts w:ascii="Times New Roman" w:hAnsi="Times New Roman" w:cs="Times New Roman"/>
          <w:bCs/>
          <w:iCs/>
          <w:sz w:val="24"/>
          <w:szCs w:val="24"/>
        </w:rPr>
        <w:t>(</w:t>
      </w:r>
      <w:r w:rsidR="00273F08" w:rsidRPr="007C0685">
        <w:rPr>
          <w:rFonts w:ascii="Times New Roman" w:hAnsi="Times New Roman" w:cs="Times New Roman"/>
          <w:bCs/>
          <w:iCs/>
          <w:sz w:val="24"/>
          <w:szCs w:val="24"/>
        </w:rPr>
        <w:t>50.00</w:t>
      </w:r>
      <w:r w:rsidRPr="007C0685">
        <w:rPr>
          <w:rFonts w:ascii="Times New Roman" w:hAnsi="Times New Roman" w:cs="Times New Roman"/>
          <w:bCs/>
          <w:iCs/>
          <w:sz w:val="24"/>
          <w:szCs w:val="24"/>
        </w:rPr>
        <w:t xml:space="preserve">) at site II and </w:t>
      </w:r>
      <w:r w:rsidR="00273F08" w:rsidRPr="007C0685">
        <w:rPr>
          <w:rFonts w:ascii="Times New Roman" w:hAnsi="Times New Roman" w:cs="Times New Roman"/>
          <w:bCs/>
          <w:i/>
          <w:iCs/>
          <w:sz w:val="24"/>
          <w:szCs w:val="24"/>
        </w:rPr>
        <w:t>Abies pindrow</w:t>
      </w:r>
      <w:r w:rsidRPr="007C0685">
        <w:rPr>
          <w:rFonts w:ascii="Times New Roman" w:hAnsi="Times New Roman" w:cs="Times New Roman"/>
          <w:bCs/>
          <w:i/>
          <w:iCs/>
          <w:sz w:val="24"/>
          <w:szCs w:val="24"/>
        </w:rPr>
        <w:t xml:space="preserve"> </w:t>
      </w:r>
      <w:r w:rsidRPr="007C0685">
        <w:rPr>
          <w:rFonts w:ascii="Times New Roman" w:hAnsi="Times New Roman" w:cs="Times New Roman"/>
          <w:bCs/>
          <w:iCs/>
          <w:sz w:val="24"/>
          <w:szCs w:val="24"/>
        </w:rPr>
        <w:t>(</w:t>
      </w:r>
      <w:r w:rsidR="00273F08" w:rsidRPr="007C0685">
        <w:rPr>
          <w:rFonts w:ascii="Times New Roman" w:hAnsi="Times New Roman" w:cs="Times New Roman"/>
          <w:bCs/>
          <w:iCs/>
          <w:sz w:val="24"/>
          <w:szCs w:val="24"/>
        </w:rPr>
        <w:t>43.75</w:t>
      </w:r>
      <w:r w:rsidRPr="007C0685">
        <w:rPr>
          <w:rFonts w:ascii="Times New Roman" w:hAnsi="Times New Roman" w:cs="Times New Roman"/>
          <w:bCs/>
          <w:iCs/>
          <w:sz w:val="24"/>
          <w:szCs w:val="24"/>
        </w:rPr>
        <w:t xml:space="preserve">) at site </w:t>
      </w:r>
      <w:r w:rsidR="00273F08" w:rsidRPr="007C0685">
        <w:rPr>
          <w:rFonts w:ascii="Times New Roman" w:hAnsi="Times New Roman" w:cs="Times New Roman"/>
          <w:bCs/>
          <w:iCs/>
          <w:sz w:val="24"/>
          <w:szCs w:val="24"/>
        </w:rPr>
        <w:t>I</w:t>
      </w:r>
      <w:r w:rsidRPr="007C0685">
        <w:rPr>
          <w:rFonts w:ascii="Times New Roman" w:hAnsi="Times New Roman" w:cs="Times New Roman"/>
          <w:bCs/>
          <w:iCs/>
          <w:sz w:val="24"/>
          <w:szCs w:val="24"/>
        </w:rPr>
        <w:t xml:space="preserve">II. </w:t>
      </w:r>
      <w:r w:rsidRPr="007C0685">
        <w:rPr>
          <w:rFonts w:ascii="Times New Roman" w:hAnsi="Times New Roman" w:cs="Times New Roman"/>
          <w:bCs/>
          <w:sz w:val="24"/>
          <w:szCs w:val="24"/>
        </w:rPr>
        <w:t xml:space="preserve">Maximum density was recorded for </w:t>
      </w:r>
      <w:r w:rsidRPr="007C0685">
        <w:rPr>
          <w:rFonts w:ascii="Times New Roman" w:hAnsi="Times New Roman" w:cs="Times New Roman"/>
          <w:bCs/>
          <w:i/>
          <w:iCs/>
          <w:sz w:val="24"/>
          <w:szCs w:val="24"/>
        </w:rPr>
        <w:t xml:space="preserve">Cedrus deodara </w:t>
      </w:r>
      <w:r w:rsidRPr="007C0685">
        <w:rPr>
          <w:rFonts w:ascii="Times New Roman" w:hAnsi="Times New Roman" w:cs="Times New Roman"/>
          <w:bCs/>
          <w:sz w:val="24"/>
          <w:szCs w:val="24"/>
        </w:rPr>
        <w:t>(</w:t>
      </w:r>
      <w:r w:rsidR="002370B6" w:rsidRPr="007C0685">
        <w:rPr>
          <w:rFonts w:ascii="Times New Roman" w:hAnsi="Times New Roman" w:cs="Times New Roman"/>
          <w:bCs/>
          <w:sz w:val="24"/>
          <w:szCs w:val="24"/>
        </w:rPr>
        <w:t>87.93</w:t>
      </w:r>
      <w:r w:rsidRPr="007C0685">
        <w:rPr>
          <w:rFonts w:ascii="Times New Roman" w:hAnsi="Times New Roman" w:cs="Times New Roman"/>
          <w:bCs/>
          <w:sz w:val="24"/>
          <w:szCs w:val="24"/>
        </w:rPr>
        <w:t xml:space="preserve">) </w:t>
      </w:r>
      <w:r w:rsidR="002370B6" w:rsidRPr="007C0685">
        <w:rPr>
          <w:rFonts w:ascii="Times New Roman" w:hAnsi="Times New Roman" w:cs="Times New Roman"/>
          <w:bCs/>
          <w:sz w:val="24"/>
          <w:szCs w:val="24"/>
        </w:rPr>
        <w:t>at site VII</w:t>
      </w:r>
      <w:r w:rsidRPr="007C0685">
        <w:rPr>
          <w:rFonts w:ascii="Times New Roman" w:hAnsi="Times New Roman" w:cs="Times New Roman"/>
          <w:bCs/>
          <w:sz w:val="24"/>
          <w:szCs w:val="24"/>
        </w:rPr>
        <w:t xml:space="preserve"> followed by </w:t>
      </w:r>
      <w:r w:rsidR="00AB749A" w:rsidRPr="007C0685">
        <w:rPr>
          <w:rFonts w:ascii="Times New Roman" w:hAnsi="Times New Roman" w:cs="Times New Roman"/>
          <w:bCs/>
          <w:i/>
          <w:sz w:val="24"/>
          <w:szCs w:val="24"/>
        </w:rPr>
        <w:t xml:space="preserve">Cedrus deodara </w:t>
      </w:r>
      <w:r w:rsidRPr="007C0685">
        <w:rPr>
          <w:rFonts w:ascii="Times New Roman" w:hAnsi="Times New Roman" w:cs="Times New Roman"/>
          <w:bCs/>
          <w:sz w:val="24"/>
          <w:szCs w:val="24"/>
        </w:rPr>
        <w:t>(</w:t>
      </w:r>
      <w:r w:rsidR="002370B6" w:rsidRPr="007C0685">
        <w:rPr>
          <w:rFonts w:ascii="Times New Roman" w:hAnsi="Times New Roman" w:cs="Times New Roman"/>
          <w:bCs/>
          <w:sz w:val="24"/>
          <w:szCs w:val="24"/>
        </w:rPr>
        <w:t>73.47</w:t>
      </w:r>
      <w:r w:rsidRPr="007C0685">
        <w:rPr>
          <w:rFonts w:ascii="Times New Roman" w:hAnsi="Times New Roman" w:cs="Times New Roman"/>
          <w:bCs/>
          <w:sz w:val="24"/>
          <w:szCs w:val="24"/>
        </w:rPr>
        <w:t xml:space="preserve">) at site VI </w:t>
      </w:r>
      <w:r w:rsidRPr="007C0685">
        <w:rPr>
          <w:rFonts w:ascii="Times New Roman" w:hAnsi="Times New Roman" w:cs="Times New Roman"/>
          <w:bCs/>
          <w:iCs/>
          <w:sz w:val="24"/>
          <w:szCs w:val="24"/>
        </w:rPr>
        <w:t xml:space="preserve">and </w:t>
      </w:r>
      <w:r w:rsidRPr="007C0685">
        <w:rPr>
          <w:rFonts w:ascii="Times New Roman" w:hAnsi="Times New Roman" w:cs="Times New Roman"/>
          <w:bCs/>
          <w:i/>
          <w:iCs/>
          <w:sz w:val="24"/>
          <w:szCs w:val="24"/>
        </w:rPr>
        <w:t xml:space="preserve">Picea smithiana </w:t>
      </w:r>
      <w:r w:rsidRPr="007C0685">
        <w:rPr>
          <w:rFonts w:ascii="Times New Roman" w:hAnsi="Times New Roman" w:cs="Times New Roman"/>
          <w:bCs/>
          <w:sz w:val="24"/>
          <w:szCs w:val="24"/>
        </w:rPr>
        <w:t>(</w:t>
      </w:r>
      <w:r w:rsidR="002370B6" w:rsidRPr="007C0685">
        <w:rPr>
          <w:rFonts w:ascii="Times New Roman" w:hAnsi="Times New Roman" w:cs="Times New Roman"/>
          <w:bCs/>
          <w:sz w:val="24"/>
          <w:szCs w:val="24"/>
        </w:rPr>
        <w:t>32.08</w:t>
      </w:r>
      <w:r w:rsidRPr="007C0685">
        <w:rPr>
          <w:rFonts w:ascii="Times New Roman" w:hAnsi="Times New Roman" w:cs="Times New Roman"/>
          <w:bCs/>
          <w:sz w:val="24"/>
          <w:szCs w:val="24"/>
        </w:rPr>
        <w:t>)</w:t>
      </w:r>
      <w:r w:rsidR="002370B6" w:rsidRPr="007C0685">
        <w:rPr>
          <w:rFonts w:ascii="Times New Roman" w:hAnsi="Times New Roman" w:cs="Times New Roman"/>
          <w:bCs/>
          <w:sz w:val="24"/>
          <w:szCs w:val="24"/>
        </w:rPr>
        <w:t xml:space="preserve"> at site IV.</w:t>
      </w:r>
      <w:r w:rsidRPr="007C0685">
        <w:rPr>
          <w:rFonts w:ascii="Times New Roman" w:hAnsi="Times New Roman" w:cs="Times New Roman"/>
          <w:bCs/>
          <w:sz w:val="24"/>
          <w:szCs w:val="24"/>
        </w:rPr>
        <w:t xml:space="preserve"> </w:t>
      </w:r>
      <w:r w:rsidRPr="007C0685">
        <w:rPr>
          <w:rFonts w:ascii="Times New Roman" w:hAnsi="Times New Roman" w:cs="Times New Roman"/>
          <w:bCs/>
          <w:iCs/>
          <w:sz w:val="24"/>
          <w:szCs w:val="24"/>
        </w:rPr>
        <w:t xml:space="preserve">Abundance was found to be highest for </w:t>
      </w:r>
      <w:r w:rsidR="00AB749A" w:rsidRPr="00BA51C4">
        <w:rPr>
          <w:rFonts w:ascii="Times New Roman" w:hAnsi="Times New Roman" w:cs="Times New Roman"/>
          <w:i/>
          <w:sz w:val="24"/>
        </w:rPr>
        <w:t>Quercus semecarpifolia</w:t>
      </w:r>
      <w:r w:rsidR="00AB749A" w:rsidRPr="00BA51C4">
        <w:rPr>
          <w:rFonts w:ascii="Times New Roman" w:hAnsi="Times New Roman" w:cs="Times New Roman"/>
          <w:bCs/>
          <w:sz w:val="28"/>
          <w:szCs w:val="24"/>
        </w:rPr>
        <w:t xml:space="preserve"> </w:t>
      </w:r>
      <w:r w:rsidRPr="007C0685">
        <w:rPr>
          <w:rFonts w:ascii="Times New Roman" w:hAnsi="Times New Roman" w:cs="Times New Roman"/>
          <w:bCs/>
          <w:iCs/>
          <w:sz w:val="24"/>
          <w:szCs w:val="24"/>
        </w:rPr>
        <w:t>(</w:t>
      </w:r>
      <w:r w:rsidR="000579BE" w:rsidRPr="007C0685">
        <w:rPr>
          <w:rFonts w:ascii="Times New Roman" w:hAnsi="Times New Roman" w:cs="Times New Roman"/>
          <w:bCs/>
          <w:iCs/>
          <w:sz w:val="24"/>
          <w:szCs w:val="24"/>
        </w:rPr>
        <w:t>88.99</w:t>
      </w:r>
      <w:r w:rsidRPr="007C0685">
        <w:rPr>
          <w:rFonts w:ascii="Times New Roman" w:hAnsi="Times New Roman" w:cs="Times New Roman"/>
          <w:bCs/>
          <w:iCs/>
          <w:sz w:val="24"/>
          <w:szCs w:val="24"/>
        </w:rPr>
        <w:t>)</w:t>
      </w:r>
      <w:r w:rsidRPr="007C0685">
        <w:rPr>
          <w:rFonts w:ascii="Times New Roman" w:hAnsi="Times New Roman" w:cs="Times New Roman"/>
          <w:bCs/>
          <w:i/>
          <w:iCs/>
          <w:sz w:val="24"/>
          <w:szCs w:val="24"/>
        </w:rPr>
        <w:t xml:space="preserve"> </w:t>
      </w:r>
      <w:r w:rsidRPr="007C0685">
        <w:rPr>
          <w:rFonts w:ascii="Times New Roman" w:hAnsi="Times New Roman" w:cs="Times New Roman"/>
          <w:bCs/>
          <w:iCs/>
          <w:sz w:val="24"/>
          <w:szCs w:val="24"/>
        </w:rPr>
        <w:t xml:space="preserve">at site </w:t>
      </w:r>
      <w:r w:rsidR="000579BE" w:rsidRPr="007C0685">
        <w:rPr>
          <w:rFonts w:ascii="Times New Roman" w:hAnsi="Times New Roman" w:cs="Times New Roman"/>
          <w:bCs/>
          <w:iCs/>
          <w:sz w:val="24"/>
          <w:szCs w:val="24"/>
        </w:rPr>
        <w:t>VII</w:t>
      </w:r>
      <w:r w:rsidRPr="007C0685">
        <w:rPr>
          <w:rFonts w:ascii="Times New Roman" w:hAnsi="Times New Roman" w:cs="Times New Roman"/>
          <w:bCs/>
          <w:i/>
          <w:iCs/>
          <w:sz w:val="24"/>
          <w:szCs w:val="24"/>
        </w:rPr>
        <w:t xml:space="preserve"> </w:t>
      </w:r>
      <w:r w:rsidRPr="007C0685">
        <w:rPr>
          <w:rFonts w:ascii="Times New Roman" w:hAnsi="Times New Roman" w:cs="Times New Roman"/>
          <w:bCs/>
          <w:iCs/>
          <w:sz w:val="24"/>
          <w:szCs w:val="24"/>
        </w:rPr>
        <w:t>followed by</w:t>
      </w:r>
      <w:r w:rsidRPr="007C0685">
        <w:rPr>
          <w:rFonts w:ascii="Times New Roman" w:hAnsi="Times New Roman" w:cs="Times New Roman"/>
          <w:bCs/>
          <w:i/>
          <w:iCs/>
          <w:sz w:val="24"/>
          <w:szCs w:val="24"/>
        </w:rPr>
        <w:t xml:space="preserve"> </w:t>
      </w:r>
      <w:r w:rsidR="00AB749A" w:rsidRPr="007C0685">
        <w:rPr>
          <w:rFonts w:ascii="Times New Roman" w:hAnsi="Times New Roman" w:cs="Times New Roman"/>
          <w:bCs/>
          <w:i/>
          <w:sz w:val="24"/>
          <w:szCs w:val="24"/>
        </w:rPr>
        <w:t xml:space="preserve">Cedrus deodara </w:t>
      </w:r>
      <w:r w:rsidRPr="007C0685">
        <w:rPr>
          <w:rFonts w:ascii="Times New Roman" w:hAnsi="Times New Roman" w:cs="Times New Roman"/>
          <w:bCs/>
          <w:iCs/>
          <w:sz w:val="24"/>
          <w:szCs w:val="24"/>
        </w:rPr>
        <w:t>(</w:t>
      </w:r>
      <w:r w:rsidR="000579BE" w:rsidRPr="007C0685">
        <w:rPr>
          <w:rFonts w:ascii="Times New Roman" w:hAnsi="Times New Roman" w:cs="Times New Roman"/>
          <w:bCs/>
          <w:iCs/>
          <w:sz w:val="24"/>
          <w:szCs w:val="24"/>
        </w:rPr>
        <w:t>80.62</w:t>
      </w:r>
      <w:r w:rsidRPr="007C0685">
        <w:rPr>
          <w:rFonts w:ascii="Times New Roman" w:hAnsi="Times New Roman" w:cs="Times New Roman"/>
          <w:bCs/>
          <w:iCs/>
          <w:sz w:val="24"/>
          <w:szCs w:val="24"/>
        </w:rPr>
        <w:t>) at site I</w:t>
      </w:r>
      <w:r w:rsidR="000579BE" w:rsidRPr="007C0685">
        <w:rPr>
          <w:rFonts w:ascii="Times New Roman" w:hAnsi="Times New Roman" w:cs="Times New Roman"/>
          <w:bCs/>
          <w:iCs/>
          <w:sz w:val="24"/>
          <w:szCs w:val="24"/>
        </w:rPr>
        <w:t>I</w:t>
      </w:r>
      <w:r w:rsidRPr="007C0685">
        <w:rPr>
          <w:rFonts w:ascii="Times New Roman" w:hAnsi="Times New Roman" w:cs="Times New Roman"/>
          <w:bCs/>
          <w:iCs/>
          <w:sz w:val="24"/>
          <w:szCs w:val="24"/>
        </w:rPr>
        <w:t xml:space="preserve"> and </w:t>
      </w:r>
      <w:r w:rsidR="000579BE" w:rsidRPr="007C0685">
        <w:rPr>
          <w:rFonts w:ascii="Times New Roman" w:hAnsi="Times New Roman" w:cs="Times New Roman"/>
          <w:bCs/>
          <w:i/>
          <w:iCs/>
          <w:sz w:val="24"/>
          <w:szCs w:val="24"/>
        </w:rPr>
        <w:t>Abies pindrow</w:t>
      </w:r>
      <w:r w:rsidR="000579BE" w:rsidRPr="007C0685">
        <w:rPr>
          <w:rFonts w:ascii="Times New Roman" w:hAnsi="Times New Roman" w:cs="Times New Roman"/>
          <w:bCs/>
          <w:iCs/>
          <w:sz w:val="24"/>
          <w:szCs w:val="24"/>
        </w:rPr>
        <w:t xml:space="preserve"> (58</w:t>
      </w:r>
      <w:r w:rsidRPr="007C0685">
        <w:rPr>
          <w:rFonts w:ascii="Times New Roman" w:hAnsi="Times New Roman" w:cs="Times New Roman"/>
          <w:bCs/>
          <w:iCs/>
          <w:sz w:val="24"/>
          <w:szCs w:val="24"/>
        </w:rPr>
        <w:t xml:space="preserve">.14) at site </w:t>
      </w:r>
      <w:r w:rsidR="000579BE" w:rsidRPr="007C0685">
        <w:rPr>
          <w:rFonts w:ascii="Times New Roman" w:hAnsi="Times New Roman" w:cs="Times New Roman"/>
          <w:bCs/>
          <w:iCs/>
          <w:sz w:val="24"/>
          <w:szCs w:val="24"/>
        </w:rPr>
        <w:t>III</w:t>
      </w:r>
      <w:r w:rsidRPr="007C0685">
        <w:rPr>
          <w:rFonts w:ascii="Times New Roman" w:hAnsi="Times New Roman" w:cs="Times New Roman"/>
          <w:bCs/>
          <w:iCs/>
          <w:sz w:val="24"/>
          <w:szCs w:val="24"/>
        </w:rPr>
        <w:t xml:space="preserve">. All the recorded species were </w:t>
      </w:r>
      <w:r w:rsidR="004A61DA">
        <w:rPr>
          <w:rFonts w:ascii="Times New Roman" w:hAnsi="Times New Roman" w:cs="Times New Roman"/>
          <w:bCs/>
          <w:sz w:val="24"/>
          <w:szCs w:val="24"/>
        </w:rPr>
        <w:t xml:space="preserve">distributed contiguously </w:t>
      </w:r>
      <w:r w:rsidR="004A61DA" w:rsidRPr="004A61DA">
        <w:rPr>
          <w:rFonts w:ascii="Times New Roman" w:hAnsi="Times New Roman" w:cs="Times New Roman"/>
          <w:b/>
          <w:bCs/>
          <w:sz w:val="24"/>
          <w:szCs w:val="24"/>
        </w:rPr>
        <w:t>(Table 4).</w:t>
      </w:r>
    </w:p>
    <w:p w14:paraId="3BF39E75" w14:textId="77777777" w:rsidR="00D06BA9" w:rsidRPr="003B2812" w:rsidRDefault="008C69D7" w:rsidP="001A6518">
      <w:pPr>
        <w:jc w:val="center"/>
        <w:rPr>
          <w:rFonts w:ascii="Times New Roman" w:hAnsi="Times New Roman" w:cs="Times New Roman"/>
          <w:b/>
          <w:sz w:val="24"/>
          <w:szCs w:val="24"/>
        </w:rPr>
      </w:pPr>
      <w:commentRangeStart w:id="6"/>
      <w:r>
        <w:rPr>
          <w:rFonts w:ascii="Times New Roman" w:hAnsi="Times New Roman" w:cs="Times New Roman"/>
          <w:b/>
          <w:sz w:val="24"/>
          <w:szCs w:val="24"/>
        </w:rPr>
        <w:t>Table 2</w:t>
      </w:r>
      <w:r w:rsidR="00D06BA9" w:rsidRPr="00684A9E">
        <w:rPr>
          <w:rFonts w:ascii="Times New Roman" w:hAnsi="Times New Roman" w:cs="Times New Roman"/>
          <w:b/>
          <w:sz w:val="24"/>
          <w:szCs w:val="24"/>
        </w:rPr>
        <w:t xml:space="preserve"> </w:t>
      </w:r>
      <w:r w:rsidR="00D06BA9" w:rsidRPr="003B2812">
        <w:rPr>
          <w:rFonts w:ascii="Times New Roman" w:hAnsi="Times New Roman" w:cs="Times New Roman"/>
          <w:b/>
          <w:sz w:val="24"/>
          <w:szCs w:val="24"/>
        </w:rPr>
        <w:t>Phytosociological attributes of Trees at Zone-I</w:t>
      </w:r>
      <w:r w:rsidRPr="003B2812">
        <w:rPr>
          <w:rFonts w:ascii="Times New Roman" w:hAnsi="Times New Roman" w:cs="Times New Roman"/>
          <w:b/>
          <w:sz w:val="24"/>
          <w:szCs w:val="24"/>
        </w:rPr>
        <w:t xml:space="preserve"> </w:t>
      </w:r>
      <w:commentRangeEnd w:id="6"/>
      <w:r w:rsidR="000A3F9C">
        <w:rPr>
          <w:rStyle w:val="Refdecomentario"/>
        </w:rPr>
        <w:commentReference w:id="6"/>
      </w:r>
    </w:p>
    <w:tbl>
      <w:tblPr>
        <w:tblStyle w:val="LightList1"/>
        <w:tblW w:w="0" w:type="auto"/>
        <w:tblLook w:val="04A0" w:firstRow="1" w:lastRow="0" w:firstColumn="1" w:lastColumn="0" w:noHBand="0" w:noVBand="1"/>
      </w:tblPr>
      <w:tblGrid>
        <w:gridCol w:w="675"/>
        <w:gridCol w:w="2599"/>
        <w:gridCol w:w="1629"/>
        <w:gridCol w:w="888"/>
        <w:gridCol w:w="838"/>
        <w:gridCol w:w="888"/>
        <w:gridCol w:w="849"/>
        <w:gridCol w:w="876"/>
      </w:tblGrid>
      <w:tr w:rsidR="00F31DC3" w:rsidRPr="00027282" w14:paraId="4013ACF6" w14:textId="77777777" w:rsidTr="00B01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bottom w:val="single" w:sz="8" w:space="0" w:color="000000" w:themeColor="text1"/>
            </w:tcBorders>
          </w:tcPr>
          <w:p w14:paraId="0C12D562" w14:textId="77777777" w:rsidR="00F31DC3" w:rsidRPr="00AB427A" w:rsidRDefault="00685B12" w:rsidP="001A6518">
            <w:pPr>
              <w:jc w:val="center"/>
              <w:rPr>
                <w:rFonts w:ascii="Times New Roman" w:hAnsi="Times New Roman" w:cs="Times New Roman"/>
                <w:sz w:val="20"/>
                <w:szCs w:val="20"/>
              </w:rPr>
            </w:pPr>
            <w:r w:rsidRPr="00AB427A">
              <w:rPr>
                <w:rFonts w:ascii="Times New Roman" w:hAnsi="Times New Roman" w:cs="Times New Roman"/>
                <w:sz w:val="20"/>
                <w:szCs w:val="20"/>
              </w:rPr>
              <w:t>S</w:t>
            </w:r>
            <w:r w:rsidR="00F31DC3" w:rsidRPr="00AB427A">
              <w:rPr>
                <w:rFonts w:ascii="Times New Roman" w:hAnsi="Times New Roman" w:cs="Times New Roman"/>
                <w:sz w:val="20"/>
                <w:szCs w:val="20"/>
              </w:rPr>
              <w:t>ite</w:t>
            </w:r>
          </w:p>
        </w:tc>
        <w:tc>
          <w:tcPr>
            <w:tcW w:w="2599" w:type="dxa"/>
          </w:tcPr>
          <w:p w14:paraId="4990D323" w14:textId="77777777" w:rsidR="00F31DC3" w:rsidRPr="00AB427A" w:rsidRDefault="00F31DC3" w:rsidP="001A65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427A">
              <w:rPr>
                <w:rFonts w:ascii="Times New Roman" w:hAnsi="Times New Roman" w:cs="Times New Roman"/>
                <w:sz w:val="20"/>
                <w:szCs w:val="20"/>
              </w:rPr>
              <w:t>Species</w:t>
            </w:r>
          </w:p>
        </w:tc>
        <w:tc>
          <w:tcPr>
            <w:tcW w:w="1629" w:type="dxa"/>
          </w:tcPr>
          <w:p w14:paraId="5400CAF1" w14:textId="77777777" w:rsidR="00F31DC3" w:rsidRPr="00AB427A" w:rsidRDefault="00F31DC3" w:rsidP="001A6518">
            <w:pPr>
              <w:jc w:val="center"/>
              <w:cnfStyle w:val="100000000000" w:firstRow="1" w:lastRow="0" w:firstColumn="0" w:lastColumn="0" w:oddVBand="0" w:evenVBand="0" w:oddHBand="0" w:evenHBand="0" w:firstRowFirstColumn="0" w:firstRowLastColumn="0" w:lastRowFirstColumn="0" w:lastRowLastColumn="0"/>
              <w:rPr>
                <w:sz w:val="20"/>
                <w:szCs w:val="20"/>
              </w:rPr>
            </w:pPr>
            <w:r w:rsidRPr="00AB427A">
              <w:rPr>
                <w:sz w:val="20"/>
                <w:szCs w:val="20"/>
              </w:rPr>
              <w:t>Family</w:t>
            </w:r>
          </w:p>
        </w:tc>
        <w:tc>
          <w:tcPr>
            <w:tcW w:w="888" w:type="dxa"/>
          </w:tcPr>
          <w:p w14:paraId="3D76689A" w14:textId="77777777" w:rsidR="00F31DC3" w:rsidRPr="00AB427A" w:rsidRDefault="00F31DC3" w:rsidP="001A6518">
            <w:pPr>
              <w:jc w:val="center"/>
              <w:cnfStyle w:val="100000000000" w:firstRow="1" w:lastRow="0" w:firstColumn="0" w:lastColumn="0" w:oddVBand="0" w:evenVBand="0" w:oddHBand="0" w:evenHBand="0" w:firstRowFirstColumn="0" w:firstRowLastColumn="0" w:lastRowFirstColumn="0" w:lastRowLastColumn="0"/>
              <w:rPr>
                <w:sz w:val="20"/>
                <w:szCs w:val="20"/>
              </w:rPr>
            </w:pPr>
            <w:r w:rsidRPr="00AB427A">
              <w:rPr>
                <w:sz w:val="20"/>
                <w:szCs w:val="20"/>
              </w:rPr>
              <w:t>RF</w:t>
            </w:r>
          </w:p>
        </w:tc>
        <w:tc>
          <w:tcPr>
            <w:tcW w:w="838" w:type="dxa"/>
          </w:tcPr>
          <w:p w14:paraId="0297A8C0" w14:textId="77777777" w:rsidR="00F31DC3" w:rsidRPr="00AB427A" w:rsidRDefault="00F31DC3" w:rsidP="001A6518">
            <w:pPr>
              <w:jc w:val="center"/>
              <w:cnfStyle w:val="100000000000" w:firstRow="1" w:lastRow="0" w:firstColumn="0" w:lastColumn="0" w:oddVBand="0" w:evenVBand="0" w:oddHBand="0" w:evenHBand="0" w:firstRowFirstColumn="0" w:firstRowLastColumn="0" w:lastRowFirstColumn="0" w:lastRowLastColumn="0"/>
              <w:rPr>
                <w:sz w:val="20"/>
                <w:szCs w:val="20"/>
              </w:rPr>
            </w:pPr>
            <w:r w:rsidRPr="00AB427A">
              <w:rPr>
                <w:sz w:val="20"/>
                <w:szCs w:val="20"/>
              </w:rPr>
              <w:t>RD</w:t>
            </w:r>
          </w:p>
        </w:tc>
        <w:tc>
          <w:tcPr>
            <w:tcW w:w="888" w:type="dxa"/>
          </w:tcPr>
          <w:p w14:paraId="0F318833" w14:textId="77777777" w:rsidR="00F31DC3" w:rsidRPr="00AB427A" w:rsidRDefault="00F31DC3" w:rsidP="001A6518">
            <w:pPr>
              <w:jc w:val="center"/>
              <w:cnfStyle w:val="100000000000" w:firstRow="1" w:lastRow="0" w:firstColumn="0" w:lastColumn="0" w:oddVBand="0" w:evenVBand="0" w:oddHBand="0" w:evenHBand="0" w:firstRowFirstColumn="0" w:firstRowLastColumn="0" w:lastRowFirstColumn="0" w:lastRowLastColumn="0"/>
              <w:rPr>
                <w:sz w:val="20"/>
                <w:szCs w:val="20"/>
              </w:rPr>
            </w:pPr>
            <w:r w:rsidRPr="00AB427A">
              <w:rPr>
                <w:sz w:val="20"/>
                <w:szCs w:val="20"/>
              </w:rPr>
              <w:t>RDO</w:t>
            </w:r>
          </w:p>
        </w:tc>
        <w:tc>
          <w:tcPr>
            <w:tcW w:w="849" w:type="dxa"/>
          </w:tcPr>
          <w:p w14:paraId="7A42B3B7" w14:textId="77777777" w:rsidR="00F31DC3" w:rsidRPr="00AB427A" w:rsidRDefault="00F31DC3" w:rsidP="001A6518">
            <w:pPr>
              <w:jc w:val="center"/>
              <w:cnfStyle w:val="100000000000" w:firstRow="1" w:lastRow="0" w:firstColumn="0" w:lastColumn="0" w:oddVBand="0" w:evenVBand="0" w:oddHBand="0" w:evenHBand="0" w:firstRowFirstColumn="0" w:firstRowLastColumn="0" w:lastRowFirstColumn="0" w:lastRowLastColumn="0"/>
              <w:rPr>
                <w:sz w:val="20"/>
                <w:szCs w:val="20"/>
              </w:rPr>
            </w:pPr>
            <w:r w:rsidRPr="00AB427A">
              <w:rPr>
                <w:sz w:val="20"/>
                <w:szCs w:val="20"/>
              </w:rPr>
              <w:t>A/F</w:t>
            </w:r>
          </w:p>
        </w:tc>
        <w:tc>
          <w:tcPr>
            <w:tcW w:w="876" w:type="dxa"/>
          </w:tcPr>
          <w:p w14:paraId="6BF5643F" w14:textId="77777777" w:rsidR="00F31DC3" w:rsidRPr="00AB427A" w:rsidRDefault="00F31DC3" w:rsidP="001A6518">
            <w:pPr>
              <w:jc w:val="center"/>
              <w:cnfStyle w:val="100000000000" w:firstRow="1" w:lastRow="0" w:firstColumn="0" w:lastColumn="0" w:oddVBand="0" w:evenVBand="0" w:oddHBand="0" w:evenHBand="0" w:firstRowFirstColumn="0" w:firstRowLastColumn="0" w:lastRowFirstColumn="0" w:lastRowLastColumn="0"/>
              <w:rPr>
                <w:sz w:val="20"/>
                <w:szCs w:val="20"/>
              </w:rPr>
            </w:pPr>
            <w:r w:rsidRPr="00AB427A">
              <w:rPr>
                <w:sz w:val="20"/>
                <w:szCs w:val="20"/>
              </w:rPr>
              <w:t>IVI</w:t>
            </w:r>
          </w:p>
        </w:tc>
      </w:tr>
      <w:tr w:rsidR="00F31DC3" w:rsidRPr="00027282" w14:paraId="1AEDEDA0"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Borders>
              <w:right w:val="single" w:sz="4" w:space="0" w:color="auto"/>
            </w:tcBorders>
          </w:tcPr>
          <w:p w14:paraId="4DDF3EBF" w14:textId="77777777" w:rsidR="00F31DC3" w:rsidRPr="00027282" w:rsidRDefault="00F31DC3" w:rsidP="001A6518">
            <w:pPr>
              <w:rPr>
                <w:rFonts w:ascii="Times New Roman" w:hAnsi="Times New Roman" w:cs="Times New Roman"/>
                <w:sz w:val="20"/>
                <w:szCs w:val="20"/>
              </w:rPr>
            </w:pPr>
            <w:r w:rsidRPr="00027282">
              <w:rPr>
                <w:rFonts w:ascii="Times New Roman" w:hAnsi="Times New Roman" w:cs="Times New Roman"/>
                <w:sz w:val="20"/>
                <w:szCs w:val="20"/>
              </w:rPr>
              <w:t>I</w:t>
            </w:r>
          </w:p>
        </w:tc>
        <w:tc>
          <w:tcPr>
            <w:tcW w:w="2599" w:type="dxa"/>
            <w:tcBorders>
              <w:left w:val="single" w:sz="4" w:space="0" w:color="auto"/>
            </w:tcBorders>
          </w:tcPr>
          <w:p w14:paraId="0876F603" w14:textId="77777777" w:rsidR="00F31DC3" w:rsidRPr="00027282" w:rsidRDefault="00D27B06"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5E6E7C">
              <w:rPr>
                <w:rFonts w:ascii="Times New Roman" w:hAnsi="Times New Roman" w:cs="Times New Roman"/>
                <w:i/>
                <w:iCs/>
                <w:sz w:val="20"/>
                <w:szCs w:val="20"/>
              </w:rPr>
              <w:t>Toona ciliata </w:t>
            </w:r>
            <w:r w:rsidR="007D1C35">
              <w:rPr>
                <w:rFonts w:ascii="Times New Roman" w:hAnsi="Times New Roman" w:cs="Times New Roman"/>
                <w:i/>
                <w:iCs/>
                <w:sz w:val="20"/>
                <w:szCs w:val="20"/>
              </w:rPr>
              <w:t xml:space="preserve"> </w:t>
            </w:r>
            <w:r w:rsidRPr="005E6E7C">
              <w:rPr>
                <w:rFonts w:ascii="Times New Roman" w:hAnsi="Times New Roman" w:cs="Times New Roman"/>
                <w:sz w:val="20"/>
                <w:szCs w:val="20"/>
              </w:rPr>
              <w:t>M.Roem.</w:t>
            </w:r>
          </w:p>
        </w:tc>
        <w:tc>
          <w:tcPr>
            <w:tcW w:w="1629" w:type="dxa"/>
          </w:tcPr>
          <w:p w14:paraId="56C895A6"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Meliaceae</w:t>
            </w:r>
          </w:p>
        </w:tc>
        <w:tc>
          <w:tcPr>
            <w:tcW w:w="888" w:type="dxa"/>
          </w:tcPr>
          <w:p w14:paraId="6821E2DC"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4.76</w:t>
            </w:r>
          </w:p>
        </w:tc>
        <w:tc>
          <w:tcPr>
            <w:tcW w:w="838" w:type="dxa"/>
          </w:tcPr>
          <w:p w14:paraId="7708FECA"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8.51</w:t>
            </w:r>
          </w:p>
        </w:tc>
        <w:tc>
          <w:tcPr>
            <w:tcW w:w="888" w:type="dxa"/>
          </w:tcPr>
          <w:p w14:paraId="2F2388AA"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1.68</w:t>
            </w:r>
          </w:p>
        </w:tc>
        <w:tc>
          <w:tcPr>
            <w:tcW w:w="849" w:type="dxa"/>
          </w:tcPr>
          <w:p w14:paraId="013EB036"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0.35</w:t>
            </w:r>
          </w:p>
        </w:tc>
        <w:tc>
          <w:tcPr>
            <w:tcW w:w="876" w:type="dxa"/>
          </w:tcPr>
          <w:p w14:paraId="5CFAC1E9"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14.95</w:t>
            </w:r>
          </w:p>
        </w:tc>
      </w:tr>
      <w:tr w:rsidR="00F31DC3" w:rsidRPr="00027282" w14:paraId="3F8A429B"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34C1DA3C"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0BDDF1BD" w14:textId="77777777" w:rsidR="00F31DC3" w:rsidRPr="00027282" w:rsidRDefault="00D27B06"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E73A64">
              <w:rPr>
                <w:rFonts w:ascii="Times New Roman" w:hAnsi="Times New Roman" w:cs="Times New Roman"/>
                <w:i/>
                <w:iCs/>
                <w:sz w:val="20"/>
                <w:szCs w:val="20"/>
              </w:rPr>
              <w:t>Pyrus pashia</w:t>
            </w:r>
            <w:r w:rsidRPr="00E73A64">
              <w:rPr>
                <w:rFonts w:ascii="Times New Roman" w:hAnsi="Times New Roman" w:cs="Times New Roman"/>
                <w:i/>
                <w:sz w:val="20"/>
                <w:szCs w:val="20"/>
              </w:rPr>
              <w:t> </w:t>
            </w:r>
            <w:proofErr w:type="gramStart"/>
            <w:r w:rsidRPr="00E73A64">
              <w:rPr>
                <w:rFonts w:ascii="Times New Roman" w:hAnsi="Times New Roman" w:cs="Times New Roman"/>
                <w:iCs/>
                <w:sz w:val="20"/>
                <w:szCs w:val="20"/>
              </w:rPr>
              <w:t>Buch.-</w:t>
            </w:r>
            <w:proofErr w:type="gramEnd"/>
            <w:r w:rsidRPr="00E73A64">
              <w:rPr>
                <w:rFonts w:ascii="Times New Roman" w:hAnsi="Times New Roman" w:cs="Times New Roman"/>
                <w:iCs/>
                <w:sz w:val="20"/>
                <w:szCs w:val="20"/>
              </w:rPr>
              <w:t>Ham. ex D.Don</w:t>
            </w:r>
          </w:p>
        </w:tc>
        <w:tc>
          <w:tcPr>
            <w:tcW w:w="1629" w:type="dxa"/>
          </w:tcPr>
          <w:p w14:paraId="5C8F8D24" w14:textId="77777777" w:rsidR="00F31DC3" w:rsidRPr="00027282" w:rsidRDefault="00F31DC3"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Rosaceae</w:t>
            </w:r>
          </w:p>
        </w:tc>
        <w:tc>
          <w:tcPr>
            <w:tcW w:w="888" w:type="dxa"/>
          </w:tcPr>
          <w:p w14:paraId="0A2681BD"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27282">
              <w:rPr>
                <w:rFonts w:ascii="Times New Roman" w:hAnsi="Times New Roman" w:cs="Times New Roman"/>
                <w:sz w:val="20"/>
                <w:szCs w:val="20"/>
              </w:rPr>
              <w:t>14.29</w:t>
            </w:r>
          </w:p>
        </w:tc>
        <w:tc>
          <w:tcPr>
            <w:tcW w:w="838" w:type="dxa"/>
          </w:tcPr>
          <w:p w14:paraId="024BD31B"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12.77</w:t>
            </w:r>
          </w:p>
        </w:tc>
        <w:tc>
          <w:tcPr>
            <w:tcW w:w="888" w:type="dxa"/>
          </w:tcPr>
          <w:p w14:paraId="31EE6310"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18.92</w:t>
            </w:r>
          </w:p>
        </w:tc>
        <w:tc>
          <w:tcPr>
            <w:tcW w:w="849" w:type="dxa"/>
          </w:tcPr>
          <w:p w14:paraId="215B35C2"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1.32</w:t>
            </w:r>
          </w:p>
        </w:tc>
        <w:tc>
          <w:tcPr>
            <w:tcW w:w="876" w:type="dxa"/>
          </w:tcPr>
          <w:p w14:paraId="432A0EE5"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45.98</w:t>
            </w:r>
          </w:p>
        </w:tc>
      </w:tr>
      <w:tr w:rsidR="00F31DC3" w:rsidRPr="00027282" w14:paraId="159F7B70"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3629FEDD"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042333DD" w14:textId="77777777" w:rsidR="00F31DC3" w:rsidRPr="00027282" w:rsidRDefault="00D27B06"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6859C0">
              <w:rPr>
                <w:rFonts w:ascii="Times New Roman" w:hAnsi="Times New Roman" w:cs="Times New Roman"/>
                <w:i/>
                <w:iCs/>
                <w:sz w:val="20"/>
                <w:szCs w:val="20"/>
              </w:rPr>
              <w:t xml:space="preserve">Sapindus mukorossi </w:t>
            </w:r>
            <w:r w:rsidR="006D6A48">
              <w:rPr>
                <w:rFonts w:ascii="Times New Roman" w:hAnsi="Times New Roman" w:cs="Times New Roman"/>
                <w:i/>
                <w:iCs/>
                <w:sz w:val="20"/>
                <w:szCs w:val="20"/>
              </w:rPr>
              <w:t xml:space="preserve"> </w:t>
            </w:r>
            <w:r w:rsidRPr="006859C0">
              <w:rPr>
                <w:rFonts w:ascii="Times New Roman" w:hAnsi="Times New Roman" w:cs="Times New Roman"/>
                <w:iCs/>
                <w:sz w:val="20"/>
                <w:szCs w:val="20"/>
              </w:rPr>
              <w:t>Gaertn.</w:t>
            </w:r>
          </w:p>
        </w:tc>
        <w:tc>
          <w:tcPr>
            <w:tcW w:w="1629" w:type="dxa"/>
          </w:tcPr>
          <w:p w14:paraId="55895503"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Sapindaceae</w:t>
            </w:r>
          </w:p>
        </w:tc>
        <w:tc>
          <w:tcPr>
            <w:tcW w:w="888" w:type="dxa"/>
          </w:tcPr>
          <w:p w14:paraId="108F48FB"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27282">
              <w:rPr>
                <w:rFonts w:ascii="Times New Roman" w:hAnsi="Times New Roman" w:cs="Times New Roman"/>
                <w:sz w:val="20"/>
                <w:szCs w:val="20"/>
              </w:rPr>
              <w:t>14.29</w:t>
            </w:r>
          </w:p>
        </w:tc>
        <w:tc>
          <w:tcPr>
            <w:tcW w:w="838" w:type="dxa"/>
          </w:tcPr>
          <w:p w14:paraId="63EF8672"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8.51</w:t>
            </w:r>
          </w:p>
        </w:tc>
        <w:tc>
          <w:tcPr>
            <w:tcW w:w="888" w:type="dxa"/>
          </w:tcPr>
          <w:p w14:paraId="7705A544"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21.08</w:t>
            </w:r>
          </w:p>
        </w:tc>
        <w:tc>
          <w:tcPr>
            <w:tcW w:w="849" w:type="dxa"/>
          </w:tcPr>
          <w:p w14:paraId="2EA22A73"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1.48</w:t>
            </w:r>
          </w:p>
        </w:tc>
        <w:tc>
          <w:tcPr>
            <w:tcW w:w="876" w:type="dxa"/>
          </w:tcPr>
          <w:p w14:paraId="1E43444A"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43.88</w:t>
            </w:r>
          </w:p>
        </w:tc>
      </w:tr>
      <w:tr w:rsidR="00F31DC3" w:rsidRPr="00027282" w14:paraId="287D810F" w14:textId="77777777" w:rsidTr="00B012AD">
        <w:trPr>
          <w:trHeight w:val="311"/>
        </w:trPr>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224F4624"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56428D5F" w14:textId="77777777" w:rsidR="00F31DC3" w:rsidRPr="00027282" w:rsidRDefault="00D27B06"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Pr>
                <w:rFonts w:ascii="Times New Roman" w:hAnsi="Times New Roman" w:cs="Times New Roman"/>
                <w:i/>
                <w:iCs/>
                <w:sz w:val="20"/>
                <w:szCs w:val="20"/>
              </w:rPr>
              <w:t>Ficus</w:t>
            </w:r>
            <w:r w:rsidRPr="005B7696">
              <w:rPr>
                <w:rFonts w:ascii="Times New Roman" w:hAnsi="Times New Roman" w:cs="Times New Roman"/>
                <w:i/>
                <w:iCs/>
                <w:sz w:val="20"/>
                <w:szCs w:val="20"/>
              </w:rPr>
              <w:t xml:space="preserve"> palmata </w:t>
            </w:r>
            <w:r w:rsidR="007D1C35">
              <w:rPr>
                <w:rFonts w:ascii="Times New Roman" w:hAnsi="Times New Roman" w:cs="Times New Roman"/>
                <w:i/>
                <w:iCs/>
                <w:sz w:val="20"/>
                <w:szCs w:val="20"/>
              </w:rPr>
              <w:t xml:space="preserve"> </w:t>
            </w:r>
            <w:r w:rsidRPr="005B7696">
              <w:rPr>
                <w:rFonts w:ascii="Times New Roman" w:hAnsi="Times New Roman" w:cs="Times New Roman"/>
                <w:iCs/>
                <w:sz w:val="20"/>
                <w:szCs w:val="20"/>
              </w:rPr>
              <w:t>Forssk.</w:t>
            </w:r>
          </w:p>
        </w:tc>
        <w:tc>
          <w:tcPr>
            <w:tcW w:w="1629" w:type="dxa"/>
          </w:tcPr>
          <w:p w14:paraId="52365B7D" w14:textId="77777777" w:rsidR="00F31DC3" w:rsidRPr="00027282" w:rsidRDefault="00F31DC3"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Moraceae</w:t>
            </w:r>
          </w:p>
        </w:tc>
        <w:tc>
          <w:tcPr>
            <w:tcW w:w="888" w:type="dxa"/>
          </w:tcPr>
          <w:p w14:paraId="0A60AC6C"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27282">
              <w:rPr>
                <w:rFonts w:ascii="Times New Roman" w:hAnsi="Times New Roman" w:cs="Times New Roman"/>
                <w:sz w:val="20"/>
                <w:szCs w:val="20"/>
              </w:rPr>
              <w:t>4.76</w:t>
            </w:r>
          </w:p>
        </w:tc>
        <w:tc>
          <w:tcPr>
            <w:tcW w:w="838" w:type="dxa"/>
          </w:tcPr>
          <w:p w14:paraId="39C34ED3"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8.51</w:t>
            </w:r>
          </w:p>
        </w:tc>
        <w:tc>
          <w:tcPr>
            <w:tcW w:w="888" w:type="dxa"/>
          </w:tcPr>
          <w:p w14:paraId="14B3D936"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1.65</w:t>
            </w:r>
          </w:p>
        </w:tc>
        <w:tc>
          <w:tcPr>
            <w:tcW w:w="849" w:type="dxa"/>
          </w:tcPr>
          <w:p w14:paraId="52A096F3"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0.35</w:t>
            </w:r>
          </w:p>
        </w:tc>
        <w:tc>
          <w:tcPr>
            <w:tcW w:w="876" w:type="dxa"/>
          </w:tcPr>
          <w:p w14:paraId="75CBDA2A"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14.92</w:t>
            </w:r>
          </w:p>
        </w:tc>
      </w:tr>
      <w:tr w:rsidR="00F31DC3" w:rsidRPr="00027282" w14:paraId="00316439"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71CCE367"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5C3CE725" w14:textId="77777777" w:rsidR="00F31DC3" w:rsidRPr="00D76EEB" w:rsidRDefault="00D27B06"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lang w:val="es-ES"/>
              </w:rPr>
            </w:pPr>
            <w:r w:rsidRPr="00D76EEB">
              <w:rPr>
                <w:rFonts w:ascii="Times New Roman" w:hAnsi="Times New Roman" w:cs="Times New Roman"/>
                <w:i/>
                <w:iCs/>
                <w:sz w:val="20"/>
                <w:szCs w:val="20"/>
                <w:lang w:val="es-ES"/>
              </w:rPr>
              <w:t>Grewia optiva</w:t>
            </w:r>
            <w:r w:rsidRPr="00D76EEB">
              <w:rPr>
                <w:rFonts w:ascii="Times New Roman" w:hAnsi="Times New Roman" w:cs="Times New Roman"/>
                <w:i/>
                <w:sz w:val="20"/>
                <w:szCs w:val="20"/>
                <w:lang w:val="es-ES"/>
              </w:rPr>
              <w:t> </w:t>
            </w:r>
            <w:r w:rsidRPr="00D76EEB">
              <w:rPr>
                <w:rFonts w:ascii="Times New Roman" w:hAnsi="Times New Roman" w:cs="Times New Roman"/>
                <w:iCs/>
                <w:sz w:val="20"/>
                <w:szCs w:val="20"/>
                <w:lang w:val="es-ES"/>
              </w:rPr>
              <w:t>J.</w:t>
            </w:r>
            <w:proofErr w:type="gramStart"/>
            <w:r w:rsidRPr="00D76EEB">
              <w:rPr>
                <w:rFonts w:ascii="Times New Roman" w:hAnsi="Times New Roman" w:cs="Times New Roman"/>
                <w:iCs/>
                <w:sz w:val="20"/>
                <w:szCs w:val="20"/>
                <w:lang w:val="es-ES"/>
              </w:rPr>
              <w:t>R.Drumm</w:t>
            </w:r>
            <w:proofErr w:type="gramEnd"/>
            <w:r w:rsidRPr="00D76EEB">
              <w:rPr>
                <w:rFonts w:ascii="Times New Roman" w:hAnsi="Times New Roman" w:cs="Times New Roman"/>
                <w:iCs/>
                <w:sz w:val="20"/>
                <w:szCs w:val="20"/>
                <w:lang w:val="es-ES"/>
              </w:rPr>
              <w:t>. ex Burret</w:t>
            </w:r>
          </w:p>
        </w:tc>
        <w:tc>
          <w:tcPr>
            <w:tcW w:w="1629" w:type="dxa"/>
          </w:tcPr>
          <w:p w14:paraId="277C52AE"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Malvaceae</w:t>
            </w:r>
          </w:p>
        </w:tc>
        <w:tc>
          <w:tcPr>
            <w:tcW w:w="888" w:type="dxa"/>
          </w:tcPr>
          <w:p w14:paraId="677CA7B0"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19.04</w:t>
            </w:r>
          </w:p>
        </w:tc>
        <w:tc>
          <w:tcPr>
            <w:tcW w:w="838" w:type="dxa"/>
          </w:tcPr>
          <w:p w14:paraId="3439F9E8"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27.66</w:t>
            </w:r>
          </w:p>
        </w:tc>
        <w:tc>
          <w:tcPr>
            <w:tcW w:w="888" w:type="dxa"/>
          </w:tcPr>
          <w:p w14:paraId="2F35137F"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31.58</w:t>
            </w:r>
          </w:p>
        </w:tc>
        <w:tc>
          <w:tcPr>
            <w:tcW w:w="849" w:type="dxa"/>
          </w:tcPr>
          <w:p w14:paraId="2239BD4A"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1.66</w:t>
            </w:r>
          </w:p>
        </w:tc>
        <w:tc>
          <w:tcPr>
            <w:tcW w:w="876" w:type="dxa"/>
          </w:tcPr>
          <w:p w14:paraId="1C1F84AB"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78.28</w:t>
            </w:r>
          </w:p>
        </w:tc>
      </w:tr>
      <w:tr w:rsidR="00F31DC3" w:rsidRPr="00027282" w14:paraId="21A5DF00"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01DE98DB"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539ABB3D" w14:textId="77777777" w:rsidR="00F31DC3" w:rsidRPr="00027282" w:rsidRDefault="00D27B06"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F10E71">
              <w:rPr>
                <w:rFonts w:ascii="Times New Roman" w:hAnsi="Times New Roman" w:cs="Times New Roman"/>
                <w:i/>
                <w:iCs/>
                <w:sz w:val="20"/>
                <w:szCs w:val="20"/>
              </w:rPr>
              <w:t xml:space="preserve">Bombax ceiba </w:t>
            </w:r>
            <w:r w:rsidRPr="00F10E71">
              <w:rPr>
                <w:rFonts w:ascii="Times New Roman" w:hAnsi="Times New Roman" w:cs="Times New Roman"/>
                <w:iCs/>
                <w:sz w:val="20"/>
                <w:szCs w:val="20"/>
              </w:rPr>
              <w:t>L.</w:t>
            </w:r>
          </w:p>
        </w:tc>
        <w:tc>
          <w:tcPr>
            <w:tcW w:w="1629" w:type="dxa"/>
          </w:tcPr>
          <w:p w14:paraId="720DE56B" w14:textId="77777777" w:rsidR="00F31DC3" w:rsidRPr="00027282" w:rsidRDefault="00F31DC3"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Malvaceae</w:t>
            </w:r>
          </w:p>
        </w:tc>
        <w:tc>
          <w:tcPr>
            <w:tcW w:w="888" w:type="dxa"/>
          </w:tcPr>
          <w:p w14:paraId="1A2724B9"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27282">
              <w:rPr>
                <w:rFonts w:ascii="Times New Roman" w:hAnsi="Times New Roman" w:cs="Times New Roman"/>
                <w:sz w:val="20"/>
                <w:szCs w:val="20"/>
              </w:rPr>
              <w:t>14.29</w:t>
            </w:r>
          </w:p>
        </w:tc>
        <w:tc>
          <w:tcPr>
            <w:tcW w:w="838" w:type="dxa"/>
          </w:tcPr>
          <w:p w14:paraId="6AB88194"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14.89</w:t>
            </w:r>
          </w:p>
        </w:tc>
        <w:tc>
          <w:tcPr>
            <w:tcW w:w="888" w:type="dxa"/>
          </w:tcPr>
          <w:p w14:paraId="435009B2"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10.78</w:t>
            </w:r>
          </w:p>
        </w:tc>
        <w:tc>
          <w:tcPr>
            <w:tcW w:w="849" w:type="dxa"/>
          </w:tcPr>
          <w:p w14:paraId="7090BFF6"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0.75</w:t>
            </w:r>
          </w:p>
        </w:tc>
        <w:tc>
          <w:tcPr>
            <w:tcW w:w="876" w:type="dxa"/>
          </w:tcPr>
          <w:p w14:paraId="7C213973"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39.96</w:t>
            </w:r>
          </w:p>
        </w:tc>
      </w:tr>
      <w:tr w:rsidR="00F31DC3" w:rsidRPr="00027282" w14:paraId="0DBC9B1E"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7368BDF7"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144CAB10" w14:textId="77777777" w:rsidR="00F31DC3" w:rsidRPr="00D76EEB" w:rsidRDefault="00D27B06" w:rsidP="00D27B06">
            <w:pPr>
              <w:pStyle w:val="Pa1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s-ES"/>
              </w:rPr>
            </w:pPr>
            <w:r w:rsidRPr="00D76EEB">
              <w:rPr>
                <w:rStyle w:val="A10"/>
                <w:rFonts w:ascii="Times New Roman" w:hAnsi="Times New Roman" w:cs="Times New Roman"/>
                <w:i/>
                <w:iCs/>
                <w:sz w:val="20"/>
                <w:szCs w:val="20"/>
                <w:lang w:val="es-ES"/>
              </w:rPr>
              <w:t xml:space="preserve">Leucaena leucocephala </w:t>
            </w:r>
            <w:r w:rsidRPr="00D76EEB">
              <w:rPr>
                <w:rStyle w:val="A10"/>
                <w:rFonts w:ascii="Times New Roman" w:hAnsi="Times New Roman" w:cs="Times New Roman"/>
                <w:sz w:val="20"/>
                <w:szCs w:val="20"/>
                <w:lang w:val="es-ES"/>
              </w:rPr>
              <w:t xml:space="preserve">(Lamk.) de Wit </w:t>
            </w:r>
          </w:p>
        </w:tc>
        <w:tc>
          <w:tcPr>
            <w:tcW w:w="1629" w:type="dxa"/>
          </w:tcPr>
          <w:p w14:paraId="5C4B41E1"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w:t>
            </w:r>
            <w:r w:rsidR="009609BE" w:rsidRPr="00027282">
              <w:rPr>
                <w:rFonts w:ascii="Times New Roman" w:hAnsi="Times New Roman" w:cs="Times New Roman"/>
                <w:sz w:val="20"/>
                <w:szCs w:val="20"/>
              </w:rPr>
              <w:t>a</w:t>
            </w:r>
            <w:r w:rsidRPr="00027282">
              <w:rPr>
                <w:rFonts w:ascii="Times New Roman" w:hAnsi="Times New Roman" w:cs="Times New Roman"/>
                <w:sz w:val="20"/>
                <w:szCs w:val="20"/>
              </w:rPr>
              <w:t>baceae</w:t>
            </w:r>
          </w:p>
        </w:tc>
        <w:tc>
          <w:tcPr>
            <w:tcW w:w="888" w:type="dxa"/>
          </w:tcPr>
          <w:p w14:paraId="4E2B3000"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27282">
              <w:rPr>
                <w:rFonts w:ascii="Times New Roman" w:hAnsi="Times New Roman" w:cs="Times New Roman"/>
                <w:sz w:val="20"/>
                <w:szCs w:val="20"/>
              </w:rPr>
              <w:t>4.76</w:t>
            </w:r>
          </w:p>
        </w:tc>
        <w:tc>
          <w:tcPr>
            <w:tcW w:w="838" w:type="dxa"/>
          </w:tcPr>
          <w:p w14:paraId="69DD52FA"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2.13</w:t>
            </w:r>
          </w:p>
        </w:tc>
        <w:tc>
          <w:tcPr>
            <w:tcW w:w="888" w:type="dxa"/>
          </w:tcPr>
          <w:p w14:paraId="6AC53EFF"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2.05</w:t>
            </w:r>
          </w:p>
        </w:tc>
        <w:tc>
          <w:tcPr>
            <w:tcW w:w="849" w:type="dxa"/>
          </w:tcPr>
          <w:p w14:paraId="2C0EB858" w14:textId="77777777" w:rsidR="00AF1609" w:rsidRPr="00027282" w:rsidRDefault="00F31DC3" w:rsidP="00C4669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0.43</w:t>
            </w:r>
          </w:p>
        </w:tc>
        <w:tc>
          <w:tcPr>
            <w:tcW w:w="876" w:type="dxa"/>
          </w:tcPr>
          <w:p w14:paraId="4BC2DD9D"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8.94</w:t>
            </w:r>
          </w:p>
        </w:tc>
      </w:tr>
      <w:tr w:rsidR="00F31DC3" w:rsidRPr="00027282" w14:paraId="71D79C21"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17978187"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2A50D14A" w14:textId="77777777" w:rsidR="00F31DC3" w:rsidRPr="00027282" w:rsidRDefault="00294795"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Pr>
                <w:rFonts w:ascii="Times New Roman" w:hAnsi="Times New Roman" w:cs="Times New Roman"/>
                <w:i/>
                <w:iCs/>
                <w:sz w:val="20"/>
                <w:szCs w:val="20"/>
              </w:rPr>
              <w:t>Morus alba</w:t>
            </w:r>
            <w:r w:rsidR="005225C5">
              <w:rPr>
                <w:rFonts w:ascii="Times New Roman" w:hAnsi="Times New Roman" w:cs="Times New Roman"/>
                <w:i/>
                <w:iCs/>
                <w:sz w:val="20"/>
                <w:szCs w:val="20"/>
              </w:rPr>
              <w:t xml:space="preserve"> </w:t>
            </w:r>
            <w:r w:rsidR="007D1C35">
              <w:rPr>
                <w:rFonts w:ascii="Times New Roman" w:hAnsi="Times New Roman" w:cs="Times New Roman"/>
                <w:i/>
                <w:iCs/>
                <w:sz w:val="20"/>
                <w:szCs w:val="20"/>
              </w:rPr>
              <w:t xml:space="preserve"> </w:t>
            </w:r>
            <w:r w:rsidR="005225C5" w:rsidRPr="005225C5">
              <w:rPr>
                <w:rFonts w:ascii="Times New Roman" w:hAnsi="Times New Roman" w:cs="Times New Roman"/>
                <w:iCs/>
                <w:sz w:val="20"/>
                <w:szCs w:val="20"/>
              </w:rPr>
              <w:t>L.</w:t>
            </w:r>
          </w:p>
        </w:tc>
        <w:tc>
          <w:tcPr>
            <w:tcW w:w="1629" w:type="dxa"/>
          </w:tcPr>
          <w:p w14:paraId="7979D507" w14:textId="77777777" w:rsidR="00F31DC3" w:rsidRPr="00027282" w:rsidRDefault="00B62EA6"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Moraceae</w:t>
            </w:r>
          </w:p>
        </w:tc>
        <w:tc>
          <w:tcPr>
            <w:tcW w:w="888" w:type="dxa"/>
          </w:tcPr>
          <w:p w14:paraId="51EE62E1"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27282">
              <w:rPr>
                <w:rFonts w:ascii="Times New Roman" w:hAnsi="Times New Roman" w:cs="Times New Roman"/>
                <w:sz w:val="20"/>
                <w:szCs w:val="20"/>
              </w:rPr>
              <w:t>14.29</w:t>
            </w:r>
          </w:p>
        </w:tc>
        <w:tc>
          <w:tcPr>
            <w:tcW w:w="838" w:type="dxa"/>
          </w:tcPr>
          <w:p w14:paraId="41543CF6"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12.76</w:t>
            </w:r>
          </w:p>
        </w:tc>
        <w:tc>
          <w:tcPr>
            <w:tcW w:w="888" w:type="dxa"/>
          </w:tcPr>
          <w:p w14:paraId="57B3806F"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8.93</w:t>
            </w:r>
          </w:p>
        </w:tc>
        <w:tc>
          <w:tcPr>
            <w:tcW w:w="849" w:type="dxa"/>
          </w:tcPr>
          <w:p w14:paraId="1C52FEB7"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0.62</w:t>
            </w:r>
          </w:p>
        </w:tc>
        <w:tc>
          <w:tcPr>
            <w:tcW w:w="876" w:type="dxa"/>
          </w:tcPr>
          <w:p w14:paraId="37026489"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35.98</w:t>
            </w:r>
          </w:p>
        </w:tc>
      </w:tr>
      <w:tr w:rsidR="00F31DC3" w:rsidRPr="00027282" w14:paraId="08432A5D"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778D9F50"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0F25ADB0" w14:textId="77777777" w:rsidR="00F31DC3" w:rsidRPr="00027282" w:rsidRDefault="00F31DC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i/>
                <w:iCs/>
                <w:sz w:val="20"/>
                <w:szCs w:val="20"/>
              </w:rPr>
              <w:t>Eucalyptus globulus</w:t>
            </w:r>
            <w:r w:rsidR="00D27B06">
              <w:rPr>
                <w:rFonts w:ascii="Times New Roman" w:hAnsi="Times New Roman" w:cs="Times New Roman"/>
                <w:i/>
                <w:iCs/>
                <w:sz w:val="20"/>
                <w:szCs w:val="20"/>
              </w:rPr>
              <w:t xml:space="preserve"> </w:t>
            </w:r>
            <w:r w:rsidR="00D27B06" w:rsidRPr="00D27B06">
              <w:rPr>
                <w:rFonts w:ascii="Times New Roman" w:hAnsi="Times New Roman" w:cs="Times New Roman"/>
                <w:iCs/>
                <w:sz w:val="20"/>
                <w:szCs w:val="20"/>
              </w:rPr>
              <w:t>Labill.</w:t>
            </w:r>
          </w:p>
        </w:tc>
        <w:tc>
          <w:tcPr>
            <w:tcW w:w="1629" w:type="dxa"/>
          </w:tcPr>
          <w:p w14:paraId="3384E286"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Myrtaceae</w:t>
            </w:r>
          </w:p>
        </w:tc>
        <w:tc>
          <w:tcPr>
            <w:tcW w:w="888" w:type="dxa"/>
          </w:tcPr>
          <w:p w14:paraId="0BF30141"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27282">
              <w:rPr>
                <w:rFonts w:ascii="Times New Roman" w:hAnsi="Times New Roman" w:cs="Times New Roman"/>
                <w:sz w:val="20"/>
                <w:szCs w:val="20"/>
              </w:rPr>
              <w:t>4.76</w:t>
            </w:r>
          </w:p>
        </w:tc>
        <w:tc>
          <w:tcPr>
            <w:tcW w:w="838" w:type="dxa"/>
          </w:tcPr>
          <w:p w14:paraId="0483D489"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2.13</w:t>
            </w:r>
          </w:p>
        </w:tc>
        <w:tc>
          <w:tcPr>
            <w:tcW w:w="888" w:type="dxa"/>
          </w:tcPr>
          <w:p w14:paraId="507D4EE8"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1.97</w:t>
            </w:r>
          </w:p>
        </w:tc>
        <w:tc>
          <w:tcPr>
            <w:tcW w:w="849" w:type="dxa"/>
          </w:tcPr>
          <w:p w14:paraId="7248EA87"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0.41</w:t>
            </w:r>
          </w:p>
        </w:tc>
        <w:tc>
          <w:tcPr>
            <w:tcW w:w="876" w:type="dxa"/>
          </w:tcPr>
          <w:p w14:paraId="725A2B7C"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8.86</w:t>
            </w:r>
          </w:p>
        </w:tc>
      </w:tr>
      <w:tr w:rsidR="00F31DC3" w:rsidRPr="00027282" w14:paraId="67BC4EF8"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13BCDE12"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4FA0196D" w14:textId="77777777" w:rsidR="00F31DC3" w:rsidRPr="00027282" w:rsidRDefault="00D27B06"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571DB">
              <w:rPr>
                <w:rFonts w:ascii="Times New Roman" w:hAnsi="Times New Roman" w:cs="Times New Roman"/>
                <w:i/>
                <w:iCs/>
                <w:sz w:val="20"/>
                <w:szCs w:val="20"/>
              </w:rPr>
              <w:t>Dalbergia sissoo</w:t>
            </w:r>
            <w:r w:rsidRPr="000571DB">
              <w:rPr>
                <w:rFonts w:ascii="Times New Roman" w:hAnsi="Times New Roman" w:cs="Times New Roman"/>
                <w:i/>
                <w:sz w:val="20"/>
                <w:szCs w:val="20"/>
              </w:rPr>
              <w:t> </w:t>
            </w:r>
            <w:r w:rsidRPr="000571DB">
              <w:rPr>
                <w:rFonts w:ascii="Times New Roman" w:hAnsi="Times New Roman" w:cs="Times New Roman"/>
                <w:iCs/>
                <w:sz w:val="20"/>
                <w:szCs w:val="20"/>
              </w:rPr>
              <w:t>Roxb. ex DC.</w:t>
            </w:r>
          </w:p>
        </w:tc>
        <w:tc>
          <w:tcPr>
            <w:tcW w:w="1629" w:type="dxa"/>
          </w:tcPr>
          <w:p w14:paraId="4BFC4FFA" w14:textId="77777777" w:rsidR="00F31DC3" w:rsidRPr="00027282" w:rsidRDefault="00F31DC3"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2994FA72"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27282">
              <w:rPr>
                <w:rFonts w:ascii="Times New Roman" w:hAnsi="Times New Roman" w:cs="Times New Roman"/>
                <w:sz w:val="20"/>
                <w:szCs w:val="20"/>
              </w:rPr>
              <w:t>4.76</w:t>
            </w:r>
          </w:p>
        </w:tc>
        <w:tc>
          <w:tcPr>
            <w:tcW w:w="838" w:type="dxa"/>
          </w:tcPr>
          <w:p w14:paraId="5358ABF9"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2.13</w:t>
            </w:r>
          </w:p>
        </w:tc>
        <w:tc>
          <w:tcPr>
            <w:tcW w:w="888" w:type="dxa"/>
          </w:tcPr>
          <w:p w14:paraId="0BCA5104"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1.35</w:t>
            </w:r>
          </w:p>
        </w:tc>
        <w:tc>
          <w:tcPr>
            <w:tcW w:w="849" w:type="dxa"/>
          </w:tcPr>
          <w:p w14:paraId="6B92CCF5"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0.28</w:t>
            </w:r>
          </w:p>
        </w:tc>
        <w:tc>
          <w:tcPr>
            <w:tcW w:w="876" w:type="dxa"/>
          </w:tcPr>
          <w:p w14:paraId="79CDD048"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8.24</w:t>
            </w:r>
          </w:p>
        </w:tc>
      </w:tr>
      <w:tr w:rsidR="00F31DC3" w:rsidRPr="00027282" w14:paraId="1B8C9123"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Borders>
              <w:right w:val="single" w:sz="4" w:space="0" w:color="auto"/>
            </w:tcBorders>
          </w:tcPr>
          <w:p w14:paraId="3E2E60D4" w14:textId="77777777" w:rsidR="00F31DC3" w:rsidRPr="00027282" w:rsidRDefault="00F31DC3" w:rsidP="001A6518">
            <w:pPr>
              <w:rPr>
                <w:rFonts w:ascii="Times New Roman" w:hAnsi="Times New Roman" w:cs="Times New Roman"/>
                <w:sz w:val="20"/>
                <w:szCs w:val="20"/>
              </w:rPr>
            </w:pPr>
            <w:r w:rsidRPr="00027282">
              <w:rPr>
                <w:rFonts w:ascii="Times New Roman" w:hAnsi="Times New Roman" w:cs="Times New Roman"/>
                <w:sz w:val="20"/>
                <w:szCs w:val="20"/>
              </w:rPr>
              <w:t>II</w:t>
            </w:r>
          </w:p>
        </w:tc>
        <w:tc>
          <w:tcPr>
            <w:tcW w:w="2599" w:type="dxa"/>
            <w:tcBorders>
              <w:left w:val="single" w:sz="4" w:space="0" w:color="auto"/>
            </w:tcBorders>
          </w:tcPr>
          <w:p w14:paraId="14456B9A" w14:textId="77777777" w:rsidR="00F31DC3" w:rsidRPr="00027282" w:rsidRDefault="00D27B06"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571DB">
              <w:rPr>
                <w:rFonts w:ascii="Times New Roman" w:hAnsi="Times New Roman" w:cs="Times New Roman"/>
                <w:i/>
                <w:iCs/>
                <w:sz w:val="20"/>
                <w:szCs w:val="20"/>
              </w:rPr>
              <w:t xml:space="preserve">Dalbergia </w:t>
            </w:r>
            <w:proofErr w:type="gramStart"/>
            <w:r w:rsidRPr="000571DB">
              <w:rPr>
                <w:rFonts w:ascii="Times New Roman" w:hAnsi="Times New Roman" w:cs="Times New Roman"/>
                <w:i/>
                <w:iCs/>
                <w:sz w:val="20"/>
                <w:szCs w:val="20"/>
              </w:rPr>
              <w:t>sissoo</w:t>
            </w:r>
            <w:r w:rsidRPr="000571DB">
              <w:rPr>
                <w:rFonts w:ascii="Times New Roman" w:hAnsi="Times New Roman" w:cs="Times New Roman"/>
                <w:i/>
                <w:sz w:val="20"/>
                <w:szCs w:val="20"/>
              </w:rPr>
              <w:t> </w:t>
            </w:r>
            <w:r w:rsidR="007D1C35">
              <w:rPr>
                <w:rFonts w:ascii="Times New Roman" w:hAnsi="Times New Roman" w:cs="Times New Roman"/>
                <w:i/>
                <w:sz w:val="20"/>
                <w:szCs w:val="20"/>
              </w:rPr>
              <w:t xml:space="preserve"> </w:t>
            </w:r>
            <w:r w:rsidRPr="000571DB">
              <w:rPr>
                <w:rFonts w:ascii="Times New Roman" w:hAnsi="Times New Roman" w:cs="Times New Roman"/>
                <w:iCs/>
                <w:sz w:val="20"/>
                <w:szCs w:val="20"/>
              </w:rPr>
              <w:t>Roxb</w:t>
            </w:r>
            <w:proofErr w:type="gramEnd"/>
            <w:r w:rsidRPr="000571DB">
              <w:rPr>
                <w:rFonts w:ascii="Times New Roman" w:hAnsi="Times New Roman" w:cs="Times New Roman"/>
                <w:iCs/>
                <w:sz w:val="20"/>
                <w:szCs w:val="20"/>
              </w:rPr>
              <w:t>. ex DC.</w:t>
            </w:r>
          </w:p>
        </w:tc>
        <w:tc>
          <w:tcPr>
            <w:tcW w:w="1629" w:type="dxa"/>
          </w:tcPr>
          <w:p w14:paraId="463DAA78"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46C187EC"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33.32</w:t>
            </w:r>
          </w:p>
        </w:tc>
        <w:tc>
          <w:tcPr>
            <w:tcW w:w="838" w:type="dxa"/>
          </w:tcPr>
          <w:p w14:paraId="098849C5"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39.66</w:t>
            </w:r>
          </w:p>
        </w:tc>
        <w:tc>
          <w:tcPr>
            <w:tcW w:w="888" w:type="dxa"/>
          </w:tcPr>
          <w:p w14:paraId="4C82C6A9"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44.04</w:t>
            </w:r>
          </w:p>
        </w:tc>
        <w:tc>
          <w:tcPr>
            <w:tcW w:w="849" w:type="dxa"/>
          </w:tcPr>
          <w:p w14:paraId="500C0ECB"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1.32</w:t>
            </w:r>
          </w:p>
        </w:tc>
        <w:tc>
          <w:tcPr>
            <w:tcW w:w="876" w:type="dxa"/>
          </w:tcPr>
          <w:p w14:paraId="79A073EF"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117.02</w:t>
            </w:r>
          </w:p>
        </w:tc>
      </w:tr>
      <w:tr w:rsidR="00F31DC3" w:rsidRPr="00027282" w14:paraId="676AF2AA"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7AA8A22F"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3262E74D" w14:textId="77777777" w:rsidR="00F31DC3" w:rsidRPr="00D76EEB" w:rsidRDefault="00D27B06"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lang w:val="es-ES"/>
              </w:rPr>
            </w:pPr>
            <w:r w:rsidRPr="00D76EEB">
              <w:rPr>
                <w:rStyle w:val="A10"/>
                <w:rFonts w:ascii="Times New Roman" w:hAnsi="Times New Roman" w:cs="Times New Roman"/>
                <w:i/>
                <w:iCs/>
                <w:sz w:val="20"/>
                <w:szCs w:val="20"/>
                <w:lang w:val="es-ES"/>
              </w:rPr>
              <w:t xml:space="preserve">Leucaena leucocephala </w:t>
            </w:r>
            <w:r w:rsidRPr="00D76EEB">
              <w:rPr>
                <w:rStyle w:val="A10"/>
                <w:rFonts w:ascii="Times New Roman" w:hAnsi="Times New Roman" w:cs="Times New Roman"/>
                <w:sz w:val="20"/>
                <w:szCs w:val="20"/>
                <w:lang w:val="es-ES"/>
              </w:rPr>
              <w:t>(Lamk.) de Wit</w:t>
            </w:r>
          </w:p>
        </w:tc>
        <w:tc>
          <w:tcPr>
            <w:tcW w:w="1629" w:type="dxa"/>
          </w:tcPr>
          <w:p w14:paraId="17504320" w14:textId="77777777" w:rsidR="00F31DC3" w:rsidRPr="00027282" w:rsidRDefault="00F31DC3"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7D2BE768"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16.67</w:t>
            </w:r>
          </w:p>
        </w:tc>
        <w:tc>
          <w:tcPr>
            <w:tcW w:w="838" w:type="dxa"/>
          </w:tcPr>
          <w:p w14:paraId="1859773F"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15.52</w:t>
            </w:r>
          </w:p>
        </w:tc>
        <w:tc>
          <w:tcPr>
            <w:tcW w:w="888" w:type="dxa"/>
          </w:tcPr>
          <w:p w14:paraId="3B40661B"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14.45</w:t>
            </w:r>
          </w:p>
        </w:tc>
        <w:tc>
          <w:tcPr>
            <w:tcW w:w="849" w:type="dxa"/>
          </w:tcPr>
          <w:p w14:paraId="3099F8D2" w14:textId="77777777" w:rsidR="00022CD4" w:rsidRPr="00027282" w:rsidRDefault="00F31DC3" w:rsidP="00E716A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0.87</w:t>
            </w:r>
          </w:p>
        </w:tc>
        <w:tc>
          <w:tcPr>
            <w:tcW w:w="876" w:type="dxa"/>
          </w:tcPr>
          <w:p w14:paraId="1DEB500E"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46.64</w:t>
            </w:r>
          </w:p>
        </w:tc>
      </w:tr>
      <w:tr w:rsidR="00F31DC3" w:rsidRPr="00027282" w14:paraId="68BA273B"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0CEC4BD6"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60260FAE" w14:textId="77777777" w:rsidR="00F31DC3" w:rsidRPr="00027282" w:rsidRDefault="00D27B06"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E73A64">
              <w:rPr>
                <w:rFonts w:ascii="Times New Roman" w:hAnsi="Times New Roman" w:cs="Times New Roman"/>
                <w:i/>
                <w:iCs/>
                <w:sz w:val="20"/>
                <w:szCs w:val="20"/>
              </w:rPr>
              <w:t xml:space="preserve">Pyrus </w:t>
            </w:r>
            <w:proofErr w:type="gramStart"/>
            <w:r w:rsidRPr="00E73A64">
              <w:rPr>
                <w:rFonts w:ascii="Times New Roman" w:hAnsi="Times New Roman" w:cs="Times New Roman"/>
                <w:i/>
                <w:iCs/>
                <w:sz w:val="20"/>
                <w:szCs w:val="20"/>
              </w:rPr>
              <w:t>pashia</w:t>
            </w:r>
            <w:r w:rsidRPr="00E73A64">
              <w:rPr>
                <w:rFonts w:ascii="Times New Roman" w:hAnsi="Times New Roman" w:cs="Times New Roman"/>
                <w:i/>
                <w:sz w:val="20"/>
                <w:szCs w:val="20"/>
              </w:rPr>
              <w:t> </w:t>
            </w:r>
            <w:r w:rsidR="006D6A48">
              <w:rPr>
                <w:rFonts w:ascii="Times New Roman" w:hAnsi="Times New Roman" w:cs="Times New Roman"/>
                <w:i/>
                <w:sz w:val="20"/>
                <w:szCs w:val="20"/>
              </w:rPr>
              <w:t xml:space="preserve"> </w:t>
            </w:r>
            <w:r w:rsidRPr="00E73A64">
              <w:rPr>
                <w:rFonts w:ascii="Times New Roman" w:hAnsi="Times New Roman" w:cs="Times New Roman"/>
                <w:iCs/>
                <w:sz w:val="20"/>
                <w:szCs w:val="20"/>
              </w:rPr>
              <w:t>Buch</w:t>
            </w:r>
            <w:proofErr w:type="gramEnd"/>
            <w:r w:rsidRPr="00E73A64">
              <w:rPr>
                <w:rFonts w:ascii="Times New Roman" w:hAnsi="Times New Roman" w:cs="Times New Roman"/>
                <w:iCs/>
                <w:sz w:val="20"/>
                <w:szCs w:val="20"/>
              </w:rPr>
              <w:t>.-Ham. ex D.Don</w:t>
            </w:r>
          </w:p>
        </w:tc>
        <w:tc>
          <w:tcPr>
            <w:tcW w:w="1629" w:type="dxa"/>
          </w:tcPr>
          <w:p w14:paraId="2F34763B" w14:textId="77777777" w:rsidR="00F31DC3" w:rsidRPr="00027282" w:rsidRDefault="00F70B00"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Rosaceae</w:t>
            </w:r>
          </w:p>
        </w:tc>
        <w:tc>
          <w:tcPr>
            <w:tcW w:w="888" w:type="dxa"/>
          </w:tcPr>
          <w:p w14:paraId="0AA87E1E"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5.56</w:t>
            </w:r>
          </w:p>
        </w:tc>
        <w:tc>
          <w:tcPr>
            <w:tcW w:w="838" w:type="dxa"/>
          </w:tcPr>
          <w:p w14:paraId="7CFAFFB7"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6.90</w:t>
            </w:r>
          </w:p>
        </w:tc>
        <w:tc>
          <w:tcPr>
            <w:tcW w:w="888" w:type="dxa"/>
          </w:tcPr>
          <w:p w14:paraId="4430FFDF"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1.50</w:t>
            </w:r>
          </w:p>
        </w:tc>
        <w:tc>
          <w:tcPr>
            <w:tcW w:w="849" w:type="dxa"/>
          </w:tcPr>
          <w:p w14:paraId="26D4F989"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0.27</w:t>
            </w:r>
          </w:p>
        </w:tc>
        <w:tc>
          <w:tcPr>
            <w:tcW w:w="876" w:type="dxa"/>
          </w:tcPr>
          <w:p w14:paraId="5375C958"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13.96</w:t>
            </w:r>
          </w:p>
        </w:tc>
      </w:tr>
      <w:tr w:rsidR="00F31DC3" w:rsidRPr="00027282" w14:paraId="599A608C"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488002B6"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71F4D8C1" w14:textId="77777777" w:rsidR="00F31DC3" w:rsidRPr="00027282" w:rsidRDefault="00D27B06"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F10E71">
              <w:rPr>
                <w:rFonts w:ascii="Times New Roman" w:hAnsi="Times New Roman" w:cs="Times New Roman"/>
                <w:i/>
                <w:iCs/>
                <w:sz w:val="20"/>
                <w:szCs w:val="20"/>
              </w:rPr>
              <w:t xml:space="preserve">Morus alba </w:t>
            </w:r>
            <w:r w:rsidR="007D1C35">
              <w:rPr>
                <w:rFonts w:ascii="Times New Roman" w:hAnsi="Times New Roman" w:cs="Times New Roman"/>
                <w:i/>
                <w:iCs/>
                <w:sz w:val="20"/>
                <w:szCs w:val="20"/>
              </w:rPr>
              <w:t xml:space="preserve"> </w:t>
            </w:r>
            <w:r w:rsidRPr="00F10E71">
              <w:rPr>
                <w:rFonts w:ascii="Times New Roman" w:hAnsi="Times New Roman" w:cs="Times New Roman"/>
                <w:iCs/>
                <w:sz w:val="20"/>
                <w:szCs w:val="20"/>
              </w:rPr>
              <w:t>L.</w:t>
            </w:r>
          </w:p>
        </w:tc>
        <w:tc>
          <w:tcPr>
            <w:tcW w:w="1629" w:type="dxa"/>
          </w:tcPr>
          <w:p w14:paraId="592C5FBE" w14:textId="77777777" w:rsidR="00F31DC3" w:rsidRPr="00027282" w:rsidRDefault="00F31DC3"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Moraceae</w:t>
            </w:r>
          </w:p>
        </w:tc>
        <w:tc>
          <w:tcPr>
            <w:tcW w:w="888" w:type="dxa"/>
          </w:tcPr>
          <w:p w14:paraId="1661F124"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22.22</w:t>
            </w:r>
          </w:p>
        </w:tc>
        <w:tc>
          <w:tcPr>
            <w:tcW w:w="838" w:type="dxa"/>
          </w:tcPr>
          <w:p w14:paraId="466CA1E2"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17.24</w:t>
            </w:r>
          </w:p>
        </w:tc>
        <w:tc>
          <w:tcPr>
            <w:tcW w:w="888" w:type="dxa"/>
          </w:tcPr>
          <w:p w14:paraId="508B3098"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26.19</w:t>
            </w:r>
          </w:p>
        </w:tc>
        <w:tc>
          <w:tcPr>
            <w:tcW w:w="849" w:type="dxa"/>
          </w:tcPr>
          <w:p w14:paraId="06D41ABA"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1.18</w:t>
            </w:r>
          </w:p>
        </w:tc>
        <w:tc>
          <w:tcPr>
            <w:tcW w:w="876" w:type="dxa"/>
          </w:tcPr>
          <w:p w14:paraId="12120D71"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65.65</w:t>
            </w:r>
          </w:p>
        </w:tc>
      </w:tr>
      <w:tr w:rsidR="00F31DC3" w:rsidRPr="00027282" w14:paraId="696794C2"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1276B30E"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6EBFCB8B" w14:textId="77777777" w:rsidR="00F31DC3" w:rsidRPr="00D27B06" w:rsidRDefault="00D27B06" w:rsidP="00D27B06">
            <w:pPr>
              <w:pStyle w:val="Pa1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B7696">
              <w:rPr>
                <w:rStyle w:val="A10"/>
                <w:rFonts w:ascii="Times New Roman" w:hAnsi="Times New Roman" w:cs="Times New Roman"/>
                <w:i/>
                <w:iCs/>
                <w:sz w:val="20"/>
                <w:szCs w:val="20"/>
              </w:rPr>
              <w:t xml:space="preserve">Albizia chinensis </w:t>
            </w:r>
            <w:r w:rsidRPr="005B7696">
              <w:rPr>
                <w:rStyle w:val="A10"/>
                <w:rFonts w:ascii="Times New Roman" w:hAnsi="Times New Roman" w:cs="Times New Roman"/>
                <w:sz w:val="20"/>
                <w:szCs w:val="20"/>
              </w:rPr>
              <w:t xml:space="preserve">(Osbeck) Merr. </w:t>
            </w:r>
          </w:p>
        </w:tc>
        <w:tc>
          <w:tcPr>
            <w:tcW w:w="1629" w:type="dxa"/>
          </w:tcPr>
          <w:p w14:paraId="4EF07AD2"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7AA4B6B5"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16.67</w:t>
            </w:r>
          </w:p>
        </w:tc>
        <w:tc>
          <w:tcPr>
            <w:tcW w:w="838" w:type="dxa"/>
          </w:tcPr>
          <w:p w14:paraId="1C023797"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17.24</w:t>
            </w:r>
          </w:p>
        </w:tc>
        <w:tc>
          <w:tcPr>
            <w:tcW w:w="888" w:type="dxa"/>
          </w:tcPr>
          <w:p w14:paraId="1C1B5CD2"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12.57</w:t>
            </w:r>
          </w:p>
        </w:tc>
        <w:tc>
          <w:tcPr>
            <w:tcW w:w="849" w:type="dxa"/>
          </w:tcPr>
          <w:p w14:paraId="60C4AA45"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0.75</w:t>
            </w:r>
          </w:p>
        </w:tc>
        <w:tc>
          <w:tcPr>
            <w:tcW w:w="876" w:type="dxa"/>
          </w:tcPr>
          <w:p w14:paraId="73C50BEE"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46.48</w:t>
            </w:r>
          </w:p>
        </w:tc>
      </w:tr>
      <w:tr w:rsidR="00F31DC3" w:rsidRPr="00027282" w14:paraId="01BB440C"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45C2B483"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5993DDDB" w14:textId="77777777" w:rsidR="00F31DC3" w:rsidRPr="00027282" w:rsidRDefault="00D27B06"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F10E71">
              <w:rPr>
                <w:rFonts w:ascii="Times New Roman" w:hAnsi="Times New Roman" w:cs="Times New Roman"/>
                <w:i/>
                <w:sz w:val="20"/>
                <w:szCs w:val="20"/>
              </w:rPr>
              <w:t xml:space="preserve">Bauhinia variegata </w:t>
            </w:r>
            <w:r w:rsidR="006D6A48">
              <w:rPr>
                <w:rFonts w:ascii="Times New Roman" w:hAnsi="Times New Roman" w:cs="Times New Roman"/>
                <w:i/>
                <w:sz w:val="20"/>
                <w:szCs w:val="20"/>
              </w:rPr>
              <w:t xml:space="preserve"> </w:t>
            </w:r>
            <w:r w:rsidRPr="00F10E71">
              <w:rPr>
                <w:rFonts w:ascii="Times New Roman" w:hAnsi="Times New Roman" w:cs="Times New Roman"/>
                <w:iCs/>
                <w:sz w:val="20"/>
                <w:szCs w:val="20"/>
              </w:rPr>
              <w:t>L.</w:t>
            </w:r>
          </w:p>
        </w:tc>
        <w:tc>
          <w:tcPr>
            <w:tcW w:w="1629" w:type="dxa"/>
          </w:tcPr>
          <w:p w14:paraId="18B2F35A" w14:textId="77777777" w:rsidR="00F31DC3" w:rsidRPr="00027282" w:rsidRDefault="00F31DC3"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242E808A"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5.56</w:t>
            </w:r>
          </w:p>
        </w:tc>
        <w:tc>
          <w:tcPr>
            <w:tcW w:w="838" w:type="dxa"/>
          </w:tcPr>
          <w:p w14:paraId="2705F47E"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3.45</w:t>
            </w:r>
          </w:p>
        </w:tc>
        <w:tc>
          <w:tcPr>
            <w:tcW w:w="888" w:type="dxa"/>
          </w:tcPr>
          <w:p w14:paraId="2A814EC1"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1.25</w:t>
            </w:r>
          </w:p>
        </w:tc>
        <w:tc>
          <w:tcPr>
            <w:tcW w:w="849" w:type="dxa"/>
          </w:tcPr>
          <w:p w14:paraId="3DB718CE"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0.22</w:t>
            </w:r>
          </w:p>
        </w:tc>
        <w:tc>
          <w:tcPr>
            <w:tcW w:w="876" w:type="dxa"/>
          </w:tcPr>
          <w:p w14:paraId="343F76BF"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10.26</w:t>
            </w:r>
          </w:p>
        </w:tc>
      </w:tr>
      <w:tr w:rsidR="00F31DC3" w:rsidRPr="00027282" w14:paraId="1353A382"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Borders>
              <w:right w:val="single" w:sz="4" w:space="0" w:color="auto"/>
            </w:tcBorders>
          </w:tcPr>
          <w:p w14:paraId="082E3EDA" w14:textId="77777777" w:rsidR="00F31DC3" w:rsidRPr="00027282" w:rsidRDefault="00F31DC3" w:rsidP="001A6518">
            <w:pPr>
              <w:rPr>
                <w:rFonts w:ascii="Times New Roman" w:hAnsi="Times New Roman" w:cs="Times New Roman"/>
                <w:sz w:val="20"/>
                <w:szCs w:val="20"/>
              </w:rPr>
            </w:pPr>
            <w:r w:rsidRPr="00027282">
              <w:rPr>
                <w:rFonts w:ascii="Times New Roman" w:hAnsi="Times New Roman" w:cs="Times New Roman"/>
                <w:sz w:val="20"/>
                <w:szCs w:val="20"/>
              </w:rPr>
              <w:t>III</w:t>
            </w:r>
          </w:p>
        </w:tc>
        <w:tc>
          <w:tcPr>
            <w:tcW w:w="2599" w:type="dxa"/>
            <w:tcBorders>
              <w:left w:val="single" w:sz="4" w:space="0" w:color="auto"/>
            </w:tcBorders>
          </w:tcPr>
          <w:p w14:paraId="712DF767" w14:textId="77777777" w:rsidR="00F31DC3" w:rsidRPr="00027282" w:rsidRDefault="00D27B06"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571DB">
              <w:rPr>
                <w:rFonts w:ascii="Times New Roman" w:hAnsi="Times New Roman" w:cs="Times New Roman"/>
                <w:i/>
                <w:iCs/>
                <w:sz w:val="20"/>
                <w:szCs w:val="20"/>
              </w:rPr>
              <w:t xml:space="preserve">Dalbergia </w:t>
            </w:r>
            <w:proofErr w:type="gramStart"/>
            <w:r w:rsidRPr="000571DB">
              <w:rPr>
                <w:rFonts w:ascii="Times New Roman" w:hAnsi="Times New Roman" w:cs="Times New Roman"/>
                <w:i/>
                <w:iCs/>
                <w:sz w:val="20"/>
                <w:szCs w:val="20"/>
              </w:rPr>
              <w:t>sissoo</w:t>
            </w:r>
            <w:r w:rsidRPr="000571DB">
              <w:rPr>
                <w:rFonts w:ascii="Times New Roman" w:hAnsi="Times New Roman" w:cs="Times New Roman"/>
                <w:i/>
                <w:sz w:val="20"/>
                <w:szCs w:val="20"/>
              </w:rPr>
              <w:t> </w:t>
            </w:r>
            <w:r w:rsidR="007D1C35">
              <w:rPr>
                <w:rFonts w:ascii="Times New Roman" w:hAnsi="Times New Roman" w:cs="Times New Roman"/>
                <w:i/>
                <w:sz w:val="20"/>
                <w:szCs w:val="20"/>
              </w:rPr>
              <w:t xml:space="preserve"> </w:t>
            </w:r>
            <w:r w:rsidRPr="000571DB">
              <w:rPr>
                <w:rFonts w:ascii="Times New Roman" w:hAnsi="Times New Roman" w:cs="Times New Roman"/>
                <w:iCs/>
                <w:sz w:val="20"/>
                <w:szCs w:val="20"/>
              </w:rPr>
              <w:t>Roxb</w:t>
            </w:r>
            <w:proofErr w:type="gramEnd"/>
            <w:r w:rsidRPr="000571DB">
              <w:rPr>
                <w:rFonts w:ascii="Times New Roman" w:hAnsi="Times New Roman" w:cs="Times New Roman"/>
                <w:iCs/>
                <w:sz w:val="20"/>
                <w:szCs w:val="20"/>
              </w:rPr>
              <w:t>. ex DC.</w:t>
            </w:r>
          </w:p>
        </w:tc>
        <w:tc>
          <w:tcPr>
            <w:tcW w:w="1629" w:type="dxa"/>
          </w:tcPr>
          <w:p w14:paraId="0B7922D2"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413998F2"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13.04</w:t>
            </w:r>
          </w:p>
        </w:tc>
        <w:tc>
          <w:tcPr>
            <w:tcW w:w="838" w:type="dxa"/>
          </w:tcPr>
          <w:p w14:paraId="59AD60C4"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13.79</w:t>
            </w:r>
          </w:p>
        </w:tc>
        <w:tc>
          <w:tcPr>
            <w:tcW w:w="888" w:type="dxa"/>
          </w:tcPr>
          <w:p w14:paraId="6B662BC6"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12.18</w:t>
            </w:r>
          </w:p>
        </w:tc>
        <w:tc>
          <w:tcPr>
            <w:tcW w:w="849" w:type="dxa"/>
          </w:tcPr>
          <w:p w14:paraId="49AA2C56"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0.93</w:t>
            </w:r>
          </w:p>
        </w:tc>
        <w:tc>
          <w:tcPr>
            <w:tcW w:w="876" w:type="dxa"/>
          </w:tcPr>
          <w:p w14:paraId="2073BE2E"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39.01</w:t>
            </w:r>
          </w:p>
        </w:tc>
      </w:tr>
      <w:tr w:rsidR="00F31DC3" w:rsidRPr="00027282" w14:paraId="55E4C7DE"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0AB47FEE"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499C8ECC" w14:textId="77777777" w:rsidR="00F31DC3" w:rsidRPr="00027282" w:rsidRDefault="00D27B06"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iCs/>
                <w:sz w:val="20"/>
                <w:szCs w:val="20"/>
              </w:rPr>
              <w:t>Ficus</w:t>
            </w:r>
            <w:r w:rsidRPr="005B7696">
              <w:rPr>
                <w:rFonts w:ascii="Times New Roman" w:hAnsi="Times New Roman" w:cs="Times New Roman"/>
                <w:i/>
                <w:iCs/>
                <w:sz w:val="20"/>
                <w:szCs w:val="20"/>
              </w:rPr>
              <w:t xml:space="preserve"> palmata </w:t>
            </w:r>
            <w:r w:rsidR="007D1C35">
              <w:rPr>
                <w:rFonts w:ascii="Times New Roman" w:hAnsi="Times New Roman" w:cs="Times New Roman"/>
                <w:i/>
                <w:iCs/>
                <w:sz w:val="20"/>
                <w:szCs w:val="20"/>
              </w:rPr>
              <w:t xml:space="preserve"> </w:t>
            </w:r>
            <w:r w:rsidRPr="005B7696">
              <w:rPr>
                <w:rFonts w:ascii="Times New Roman" w:hAnsi="Times New Roman" w:cs="Times New Roman"/>
                <w:iCs/>
                <w:sz w:val="20"/>
                <w:szCs w:val="20"/>
              </w:rPr>
              <w:t>Forssk.</w:t>
            </w:r>
          </w:p>
        </w:tc>
        <w:tc>
          <w:tcPr>
            <w:tcW w:w="1629" w:type="dxa"/>
          </w:tcPr>
          <w:p w14:paraId="161F10F0" w14:textId="77777777" w:rsidR="00F31DC3" w:rsidRPr="00027282" w:rsidRDefault="00F31DC3"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Moraceae</w:t>
            </w:r>
          </w:p>
        </w:tc>
        <w:tc>
          <w:tcPr>
            <w:tcW w:w="888" w:type="dxa"/>
          </w:tcPr>
          <w:p w14:paraId="40D97F16"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21.74</w:t>
            </w:r>
          </w:p>
        </w:tc>
        <w:tc>
          <w:tcPr>
            <w:tcW w:w="838" w:type="dxa"/>
          </w:tcPr>
          <w:p w14:paraId="72ED35CC"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31.03</w:t>
            </w:r>
          </w:p>
        </w:tc>
        <w:tc>
          <w:tcPr>
            <w:tcW w:w="888" w:type="dxa"/>
          </w:tcPr>
          <w:p w14:paraId="1135C5E7"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28.35</w:t>
            </w:r>
          </w:p>
        </w:tc>
        <w:tc>
          <w:tcPr>
            <w:tcW w:w="849" w:type="dxa"/>
          </w:tcPr>
          <w:p w14:paraId="56F5ECE2"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1.30</w:t>
            </w:r>
          </w:p>
        </w:tc>
        <w:tc>
          <w:tcPr>
            <w:tcW w:w="876" w:type="dxa"/>
          </w:tcPr>
          <w:p w14:paraId="338D7C42"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81.12</w:t>
            </w:r>
          </w:p>
        </w:tc>
      </w:tr>
      <w:tr w:rsidR="00F31DC3" w:rsidRPr="00027282" w14:paraId="6411335D"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44D46BF6"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243E8DD1" w14:textId="77777777" w:rsidR="00F31DC3" w:rsidRPr="00027282" w:rsidRDefault="00F31DC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27282">
              <w:rPr>
                <w:rFonts w:ascii="Times New Roman" w:hAnsi="Times New Roman" w:cs="Times New Roman"/>
                <w:i/>
                <w:sz w:val="20"/>
                <w:szCs w:val="20"/>
              </w:rPr>
              <w:t>Bauhinia variegata</w:t>
            </w:r>
            <w:r w:rsidR="00D27B06" w:rsidRPr="00F10E71">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00D27B06" w:rsidRPr="00F10E71">
              <w:rPr>
                <w:rFonts w:ascii="Times New Roman" w:hAnsi="Times New Roman" w:cs="Times New Roman"/>
                <w:iCs/>
                <w:sz w:val="20"/>
                <w:szCs w:val="20"/>
              </w:rPr>
              <w:t>L.</w:t>
            </w:r>
          </w:p>
        </w:tc>
        <w:tc>
          <w:tcPr>
            <w:tcW w:w="1629" w:type="dxa"/>
          </w:tcPr>
          <w:p w14:paraId="0ED34F6A"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5B9A49BB"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17.39</w:t>
            </w:r>
          </w:p>
        </w:tc>
        <w:tc>
          <w:tcPr>
            <w:tcW w:w="838" w:type="dxa"/>
          </w:tcPr>
          <w:p w14:paraId="490B7BED"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20.69</w:t>
            </w:r>
          </w:p>
        </w:tc>
        <w:tc>
          <w:tcPr>
            <w:tcW w:w="888" w:type="dxa"/>
          </w:tcPr>
          <w:p w14:paraId="589E09A3"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19.03</w:t>
            </w:r>
          </w:p>
        </w:tc>
        <w:tc>
          <w:tcPr>
            <w:tcW w:w="849" w:type="dxa"/>
          </w:tcPr>
          <w:p w14:paraId="41E4AA8D"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1.09</w:t>
            </w:r>
          </w:p>
        </w:tc>
        <w:tc>
          <w:tcPr>
            <w:tcW w:w="876" w:type="dxa"/>
          </w:tcPr>
          <w:p w14:paraId="7C6FB21E"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57.11</w:t>
            </w:r>
          </w:p>
        </w:tc>
      </w:tr>
      <w:tr w:rsidR="00F31DC3" w:rsidRPr="00027282" w14:paraId="1FC77FC8"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02EC6A67"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42BAAF4F" w14:textId="77777777" w:rsidR="00F31DC3" w:rsidRPr="00027282" w:rsidRDefault="00B62EA6"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Pr>
                <w:rFonts w:ascii="Times New Roman" w:hAnsi="Times New Roman" w:cs="Times New Roman"/>
                <w:bCs/>
                <w:i/>
                <w:iCs/>
                <w:sz w:val="20"/>
                <w:szCs w:val="20"/>
              </w:rPr>
              <w:t>Morus alba</w:t>
            </w:r>
            <w:r w:rsidR="009E47B7" w:rsidRPr="00F10E71">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009E47B7" w:rsidRPr="00F10E71">
              <w:rPr>
                <w:rFonts w:ascii="Times New Roman" w:hAnsi="Times New Roman" w:cs="Times New Roman"/>
                <w:iCs/>
                <w:sz w:val="20"/>
                <w:szCs w:val="20"/>
              </w:rPr>
              <w:t>L.</w:t>
            </w:r>
          </w:p>
        </w:tc>
        <w:tc>
          <w:tcPr>
            <w:tcW w:w="1629" w:type="dxa"/>
          </w:tcPr>
          <w:p w14:paraId="0EE444E5" w14:textId="77777777" w:rsidR="00F31DC3" w:rsidRPr="00027282" w:rsidRDefault="00B62EA6"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Moraceae</w:t>
            </w:r>
          </w:p>
        </w:tc>
        <w:tc>
          <w:tcPr>
            <w:tcW w:w="888" w:type="dxa"/>
          </w:tcPr>
          <w:p w14:paraId="6633AB7A"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17.39</w:t>
            </w:r>
          </w:p>
        </w:tc>
        <w:tc>
          <w:tcPr>
            <w:tcW w:w="838" w:type="dxa"/>
          </w:tcPr>
          <w:p w14:paraId="6746608D"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15.52</w:t>
            </w:r>
          </w:p>
        </w:tc>
        <w:tc>
          <w:tcPr>
            <w:tcW w:w="888" w:type="dxa"/>
          </w:tcPr>
          <w:p w14:paraId="11F2FD62"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12.08</w:t>
            </w:r>
          </w:p>
        </w:tc>
        <w:tc>
          <w:tcPr>
            <w:tcW w:w="849" w:type="dxa"/>
          </w:tcPr>
          <w:p w14:paraId="31EF4B41"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0.69</w:t>
            </w:r>
          </w:p>
        </w:tc>
        <w:tc>
          <w:tcPr>
            <w:tcW w:w="876" w:type="dxa"/>
          </w:tcPr>
          <w:p w14:paraId="4426CE5C"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44.99</w:t>
            </w:r>
          </w:p>
        </w:tc>
      </w:tr>
      <w:tr w:rsidR="00F31DC3" w:rsidRPr="00027282" w14:paraId="6876B1EE"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437DE5C3"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4FE435F7" w14:textId="77777777" w:rsidR="00F31DC3" w:rsidRPr="00027282" w:rsidRDefault="00F31DC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Toona ciliata</w:t>
            </w:r>
            <w:r w:rsidR="009E47B7" w:rsidRPr="005E6E7C">
              <w:rPr>
                <w:rFonts w:ascii="Times New Roman" w:hAnsi="Times New Roman" w:cs="Times New Roman"/>
                <w:sz w:val="20"/>
                <w:szCs w:val="20"/>
              </w:rPr>
              <w:t xml:space="preserve"> </w:t>
            </w:r>
            <w:r w:rsidR="006D6A48">
              <w:rPr>
                <w:rFonts w:ascii="Times New Roman" w:hAnsi="Times New Roman" w:cs="Times New Roman"/>
                <w:sz w:val="20"/>
                <w:szCs w:val="20"/>
              </w:rPr>
              <w:t xml:space="preserve"> </w:t>
            </w:r>
            <w:r w:rsidR="009E47B7" w:rsidRPr="005E6E7C">
              <w:rPr>
                <w:rFonts w:ascii="Times New Roman" w:hAnsi="Times New Roman" w:cs="Times New Roman"/>
                <w:sz w:val="20"/>
                <w:szCs w:val="20"/>
              </w:rPr>
              <w:t>M.Roem.</w:t>
            </w:r>
          </w:p>
        </w:tc>
        <w:tc>
          <w:tcPr>
            <w:tcW w:w="1629" w:type="dxa"/>
          </w:tcPr>
          <w:p w14:paraId="00F7338E"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Meliaceae</w:t>
            </w:r>
          </w:p>
        </w:tc>
        <w:tc>
          <w:tcPr>
            <w:tcW w:w="888" w:type="dxa"/>
          </w:tcPr>
          <w:p w14:paraId="26817480"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21.74</w:t>
            </w:r>
          </w:p>
        </w:tc>
        <w:tc>
          <w:tcPr>
            <w:tcW w:w="838" w:type="dxa"/>
          </w:tcPr>
          <w:p w14:paraId="4F5F28E5"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12.07</w:t>
            </w:r>
          </w:p>
        </w:tc>
        <w:tc>
          <w:tcPr>
            <w:tcW w:w="888" w:type="dxa"/>
          </w:tcPr>
          <w:p w14:paraId="10B0A8BB"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26.06</w:t>
            </w:r>
          </w:p>
        </w:tc>
        <w:tc>
          <w:tcPr>
            <w:tcW w:w="849" w:type="dxa"/>
          </w:tcPr>
          <w:p w14:paraId="6445CD52"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1.199</w:t>
            </w:r>
          </w:p>
        </w:tc>
        <w:tc>
          <w:tcPr>
            <w:tcW w:w="876" w:type="dxa"/>
          </w:tcPr>
          <w:p w14:paraId="64E2B640"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59.87</w:t>
            </w:r>
          </w:p>
        </w:tc>
      </w:tr>
      <w:tr w:rsidR="00F31DC3" w:rsidRPr="00027282" w14:paraId="41F77239"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2C94DAE4"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659E3817" w14:textId="77777777" w:rsidR="00F31DC3" w:rsidRPr="00027282" w:rsidRDefault="009E47B7"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7770AB">
              <w:rPr>
                <w:rStyle w:val="A10"/>
                <w:rFonts w:ascii="Times New Roman" w:hAnsi="Times New Roman" w:cs="Times New Roman"/>
                <w:i/>
                <w:iCs/>
                <w:sz w:val="20"/>
                <w:szCs w:val="20"/>
              </w:rPr>
              <w:t>Robinia pseudoacacia</w:t>
            </w:r>
            <w:r w:rsidR="006D6A48">
              <w:rPr>
                <w:rStyle w:val="A10"/>
                <w:rFonts w:ascii="Times New Roman" w:hAnsi="Times New Roman" w:cs="Times New Roman"/>
                <w:i/>
                <w:iCs/>
                <w:sz w:val="20"/>
                <w:szCs w:val="20"/>
              </w:rPr>
              <w:t xml:space="preserve"> </w:t>
            </w:r>
            <w:r w:rsidRPr="007770AB">
              <w:rPr>
                <w:rStyle w:val="A10"/>
                <w:rFonts w:ascii="Times New Roman" w:hAnsi="Times New Roman" w:cs="Times New Roman"/>
                <w:i/>
                <w:iCs/>
                <w:sz w:val="20"/>
                <w:szCs w:val="20"/>
              </w:rPr>
              <w:t xml:space="preserve"> </w:t>
            </w:r>
            <w:r w:rsidRPr="007770AB">
              <w:rPr>
                <w:rStyle w:val="A10"/>
                <w:rFonts w:ascii="Times New Roman" w:hAnsi="Times New Roman" w:cs="Times New Roman"/>
                <w:sz w:val="20"/>
                <w:szCs w:val="20"/>
              </w:rPr>
              <w:t>Linn</w:t>
            </w:r>
          </w:p>
        </w:tc>
        <w:tc>
          <w:tcPr>
            <w:tcW w:w="1629" w:type="dxa"/>
          </w:tcPr>
          <w:p w14:paraId="01DAAD57" w14:textId="77777777" w:rsidR="00F31DC3" w:rsidRPr="00027282" w:rsidRDefault="00F31DC3"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3D38940F"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4.35</w:t>
            </w:r>
          </w:p>
        </w:tc>
        <w:tc>
          <w:tcPr>
            <w:tcW w:w="838" w:type="dxa"/>
          </w:tcPr>
          <w:p w14:paraId="3E94D8CC"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5.17</w:t>
            </w:r>
          </w:p>
        </w:tc>
        <w:tc>
          <w:tcPr>
            <w:tcW w:w="888" w:type="dxa"/>
          </w:tcPr>
          <w:p w14:paraId="6F4DD051"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1.34</w:t>
            </w:r>
          </w:p>
        </w:tc>
        <w:tc>
          <w:tcPr>
            <w:tcW w:w="849" w:type="dxa"/>
          </w:tcPr>
          <w:p w14:paraId="173D94D6" w14:textId="77777777" w:rsidR="00022CD4" w:rsidRPr="00027282" w:rsidRDefault="00F31DC3" w:rsidP="009E47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0.31</w:t>
            </w:r>
          </w:p>
        </w:tc>
        <w:tc>
          <w:tcPr>
            <w:tcW w:w="876" w:type="dxa"/>
          </w:tcPr>
          <w:p w14:paraId="30838E50"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10.86</w:t>
            </w:r>
          </w:p>
        </w:tc>
      </w:tr>
      <w:tr w:rsidR="00F31DC3" w:rsidRPr="00027282" w14:paraId="15FEEDD6"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4CE5C268"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255FF77C" w14:textId="77777777" w:rsidR="00F31DC3" w:rsidRPr="00D76EEB" w:rsidRDefault="009E47B7"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lang w:val="es-ES"/>
              </w:rPr>
            </w:pPr>
            <w:r w:rsidRPr="00D76EEB">
              <w:rPr>
                <w:rFonts w:ascii="Times New Roman" w:hAnsi="Times New Roman" w:cs="Times New Roman"/>
                <w:i/>
                <w:iCs/>
                <w:sz w:val="20"/>
                <w:szCs w:val="20"/>
                <w:lang w:val="es-ES"/>
              </w:rPr>
              <w:t xml:space="preserve">Grewia </w:t>
            </w:r>
            <w:proofErr w:type="gramStart"/>
            <w:r w:rsidRPr="00D76EEB">
              <w:rPr>
                <w:rFonts w:ascii="Times New Roman" w:hAnsi="Times New Roman" w:cs="Times New Roman"/>
                <w:i/>
                <w:iCs/>
                <w:sz w:val="20"/>
                <w:szCs w:val="20"/>
                <w:lang w:val="es-ES"/>
              </w:rPr>
              <w:t>optiva</w:t>
            </w:r>
            <w:r w:rsidRPr="00D76EEB">
              <w:rPr>
                <w:rFonts w:ascii="Times New Roman" w:hAnsi="Times New Roman" w:cs="Times New Roman"/>
                <w:i/>
                <w:sz w:val="20"/>
                <w:szCs w:val="20"/>
                <w:lang w:val="es-ES"/>
              </w:rPr>
              <w:t> </w:t>
            </w:r>
            <w:r w:rsidR="006D6A48" w:rsidRPr="00D76EEB">
              <w:rPr>
                <w:rFonts w:ascii="Times New Roman" w:hAnsi="Times New Roman" w:cs="Times New Roman"/>
                <w:i/>
                <w:sz w:val="20"/>
                <w:szCs w:val="20"/>
                <w:lang w:val="es-ES"/>
              </w:rPr>
              <w:t xml:space="preserve"> </w:t>
            </w:r>
            <w:r w:rsidRPr="00D76EEB">
              <w:rPr>
                <w:rFonts w:ascii="Times New Roman" w:hAnsi="Times New Roman" w:cs="Times New Roman"/>
                <w:iCs/>
                <w:sz w:val="20"/>
                <w:szCs w:val="20"/>
                <w:lang w:val="es-ES"/>
              </w:rPr>
              <w:t>J</w:t>
            </w:r>
            <w:proofErr w:type="gramEnd"/>
            <w:r w:rsidRPr="00D76EEB">
              <w:rPr>
                <w:rFonts w:ascii="Times New Roman" w:hAnsi="Times New Roman" w:cs="Times New Roman"/>
                <w:iCs/>
                <w:sz w:val="20"/>
                <w:szCs w:val="20"/>
                <w:lang w:val="es-ES"/>
              </w:rPr>
              <w:t>.R.Drumm. ex Burret</w:t>
            </w:r>
          </w:p>
        </w:tc>
        <w:tc>
          <w:tcPr>
            <w:tcW w:w="1629" w:type="dxa"/>
          </w:tcPr>
          <w:p w14:paraId="6DA61281"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Malvaceae</w:t>
            </w:r>
          </w:p>
        </w:tc>
        <w:tc>
          <w:tcPr>
            <w:tcW w:w="888" w:type="dxa"/>
          </w:tcPr>
          <w:p w14:paraId="1720E37D"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4.35</w:t>
            </w:r>
          </w:p>
        </w:tc>
        <w:tc>
          <w:tcPr>
            <w:tcW w:w="838" w:type="dxa"/>
          </w:tcPr>
          <w:p w14:paraId="63C3F95E"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1.72</w:t>
            </w:r>
          </w:p>
        </w:tc>
        <w:tc>
          <w:tcPr>
            <w:tcW w:w="888" w:type="dxa"/>
          </w:tcPr>
          <w:p w14:paraId="70426582"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0.96</w:t>
            </w:r>
          </w:p>
        </w:tc>
        <w:tc>
          <w:tcPr>
            <w:tcW w:w="849" w:type="dxa"/>
          </w:tcPr>
          <w:p w14:paraId="3E3D2EAD"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0.22</w:t>
            </w:r>
          </w:p>
        </w:tc>
        <w:tc>
          <w:tcPr>
            <w:tcW w:w="876" w:type="dxa"/>
          </w:tcPr>
          <w:p w14:paraId="4C3485D4"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7.03</w:t>
            </w:r>
          </w:p>
        </w:tc>
      </w:tr>
      <w:tr w:rsidR="00F31DC3" w:rsidRPr="00027282" w14:paraId="360DAD11" w14:textId="77777777" w:rsidTr="00B012AD">
        <w:tc>
          <w:tcPr>
            <w:cnfStyle w:val="001000000000" w:firstRow="0" w:lastRow="0" w:firstColumn="1" w:lastColumn="0" w:oddVBand="0" w:evenVBand="0" w:oddHBand="0" w:evenHBand="0" w:firstRowFirstColumn="0" w:firstRowLastColumn="0" w:lastRowFirstColumn="0" w:lastRowLastColumn="0"/>
            <w:tcW w:w="675" w:type="dxa"/>
            <w:vMerge w:val="restart"/>
            <w:tcBorders>
              <w:top w:val="single" w:sz="8" w:space="0" w:color="000000" w:themeColor="text1"/>
              <w:bottom w:val="single" w:sz="8" w:space="0" w:color="000000" w:themeColor="text1"/>
              <w:right w:val="single" w:sz="4" w:space="0" w:color="auto"/>
            </w:tcBorders>
          </w:tcPr>
          <w:p w14:paraId="6FF6D9B8" w14:textId="77777777" w:rsidR="00F31DC3" w:rsidRPr="00027282" w:rsidRDefault="00F31DC3" w:rsidP="001A6518">
            <w:pPr>
              <w:rPr>
                <w:rFonts w:ascii="Times New Roman" w:hAnsi="Times New Roman" w:cs="Times New Roman"/>
                <w:sz w:val="20"/>
                <w:szCs w:val="20"/>
              </w:rPr>
            </w:pPr>
            <w:r w:rsidRPr="00027282">
              <w:rPr>
                <w:rFonts w:ascii="Times New Roman" w:hAnsi="Times New Roman" w:cs="Times New Roman"/>
                <w:sz w:val="20"/>
                <w:szCs w:val="20"/>
              </w:rPr>
              <w:t>IV</w:t>
            </w:r>
          </w:p>
        </w:tc>
        <w:tc>
          <w:tcPr>
            <w:tcW w:w="2599" w:type="dxa"/>
            <w:tcBorders>
              <w:left w:val="single" w:sz="4" w:space="0" w:color="auto"/>
            </w:tcBorders>
          </w:tcPr>
          <w:p w14:paraId="6C0B63C6" w14:textId="77777777" w:rsidR="00F31DC3" w:rsidRPr="00027282" w:rsidRDefault="00450439"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6859C0">
              <w:rPr>
                <w:rFonts w:ascii="Times New Roman" w:hAnsi="Times New Roman" w:cs="Times New Roman"/>
                <w:i/>
                <w:iCs/>
                <w:sz w:val="20"/>
                <w:szCs w:val="20"/>
              </w:rPr>
              <w:t xml:space="preserve">Sapindus mukorossi </w:t>
            </w:r>
            <w:r w:rsidR="006D6A48">
              <w:rPr>
                <w:rFonts w:ascii="Times New Roman" w:hAnsi="Times New Roman" w:cs="Times New Roman"/>
                <w:i/>
                <w:iCs/>
                <w:sz w:val="20"/>
                <w:szCs w:val="20"/>
              </w:rPr>
              <w:t xml:space="preserve"> </w:t>
            </w:r>
            <w:r w:rsidRPr="006859C0">
              <w:rPr>
                <w:rFonts w:ascii="Times New Roman" w:hAnsi="Times New Roman" w:cs="Times New Roman"/>
                <w:iCs/>
                <w:sz w:val="20"/>
                <w:szCs w:val="20"/>
              </w:rPr>
              <w:t>Gaertn.</w:t>
            </w:r>
          </w:p>
        </w:tc>
        <w:tc>
          <w:tcPr>
            <w:tcW w:w="1629" w:type="dxa"/>
          </w:tcPr>
          <w:p w14:paraId="0BFF8D8E" w14:textId="77777777" w:rsidR="00F31DC3" w:rsidRPr="00027282" w:rsidRDefault="00F31DC3"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Sapindaceae</w:t>
            </w:r>
          </w:p>
        </w:tc>
        <w:tc>
          <w:tcPr>
            <w:tcW w:w="888" w:type="dxa"/>
          </w:tcPr>
          <w:p w14:paraId="65E64658"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23.53</w:t>
            </w:r>
          </w:p>
        </w:tc>
        <w:tc>
          <w:tcPr>
            <w:tcW w:w="838" w:type="dxa"/>
          </w:tcPr>
          <w:p w14:paraId="4E257BEE"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28.07</w:t>
            </w:r>
          </w:p>
        </w:tc>
        <w:tc>
          <w:tcPr>
            <w:tcW w:w="888" w:type="dxa"/>
          </w:tcPr>
          <w:p w14:paraId="0F102AC3"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26.73</w:t>
            </w:r>
          </w:p>
        </w:tc>
        <w:tc>
          <w:tcPr>
            <w:tcW w:w="849" w:type="dxa"/>
          </w:tcPr>
          <w:p w14:paraId="7A453162"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1.12</w:t>
            </w:r>
          </w:p>
        </w:tc>
        <w:tc>
          <w:tcPr>
            <w:tcW w:w="876" w:type="dxa"/>
          </w:tcPr>
          <w:p w14:paraId="4B8485CB"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78.33</w:t>
            </w:r>
          </w:p>
        </w:tc>
      </w:tr>
      <w:tr w:rsidR="00F31DC3" w:rsidRPr="00027282" w14:paraId="78AF8A8A"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45B5235E"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511A9DD8" w14:textId="77777777" w:rsidR="00F31DC3" w:rsidRPr="00D76EEB" w:rsidRDefault="00450439"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lang w:val="es-ES"/>
              </w:rPr>
            </w:pPr>
            <w:r w:rsidRPr="00D76EEB">
              <w:rPr>
                <w:rFonts w:ascii="Times New Roman" w:hAnsi="Times New Roman" w:cs="Times New Roman"/>
                <w:i/>
                <w:iCs/>
                <w:sz w:val="20"/>
                <w:szCs w:val="20"/>
                <w:lang w:val="es-ES"/>
              </w:rPr>
              <w:t xml:space="preserve">Grewia </w:t>
            </w:r>
            <w:proofErr w:type="gramStart"/>
            <w:r w:rsidRPr="00D76EEB">
              <w:rPr>
                <w:rFonts w:ascii="Times New Roman" w:hAnsi="Times New Roman" w:cs="Times New Roman"/>
                <w:i/>
                <w:iCs/>
                <w:sz w:val="20"/>
                <w:szCs w:val="20"/>
                <w:lang w:val="es-ES"/>
              </w:rPr>
              <w:t>optiva</w:t>
            </w:r>
            <w:r w:rsidRPr="00D76EEB">
              <w:rPr>
                <w:rFonts w:ascii="Times New Roman" w:hAnsi="Times New Roman" w:cs="Times New Roman"/>
                <w:i/>
                <w:sz w:val="20"/>
                <w:szCs w:val="20"/>
                <w:lang w:val="es-ES"/>
              </w:rPr>
              <w:t> </w:t>
            </w:r>
            <w:r w:rsidR="006D6A48" w:rsidRPr="00D76EEB">
              <w:rPr>
                <w:rFonts w:ascii="Times New Roman" w:hAnsi="Times New Roman" w:cs="Times New Roman"/>
                <w:i/>
                <w:sz w:val="20"/>
                <w:szCs w:val="20"/>
                <w:lang w:val="es-ES"/>
              </w:rPr>
              <w:t xml:space="preserve"> </w:t>
            </w:r>
            <w:r w:rsidRPr="00D76EEB">
              <w:rPr>
                <w:rFonts w:ascii="Times New Roman" w:hAnsi="Times New Roman" w:cs="Times New Roman"/>
                <w:iCs/>
                <w:sz w:val="20"/>
                <w:szCs w:val="20"/>
                <w:lang w:val="es-ES"/>
              </w:rPr>
              <w:t>J</w:t>
            </w:r>
            <w:proofErr w:type="gramEnd"/>
            <w:r w:rsidRPr="00D76EEB">
              <w:rPr>
                <w:rFonts w:ascii="Times New Roman" w:hAnsi="Times New Roman" w:cs="Times New Roman"/>
                <w:iCs/>
                <w:sz w:val="20"/>
                <w:szCs w:val="20"/>
                <w:lang w:val="es-ES"/>
              </w:rPr>
              <w:t>.R.Drumm. ex Burret</w:t>
            </w:r>
          </w:p>
        </w:tc>
        <w:tc>
          <w:tcPr>
            <w:tcW w:w="1629" w:type="dxa"/>
          </w:tcPr>
          <w:p w14:paraId="0526595D"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Malvaceae</w:t>
            </w:r>
          </w:p>
        </w:tc>
        <w:tc>
          <w:tcPr>
            <w:tcW w:w="888" w:type="dxa"/>
          </w:tcPr>
          <w:p w14:paraId="2B3EFBDC"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35.29</w:t>
            </w:r>
          </w:p>
        </w:tc>
        <w:tc>
          <w:tcPr>
            <w:tcW w:w="838" w:type="dxa"/>
          </w:tcPr>
          <w:p w14:paraId="2A50EDCE"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36.84</w:t>
            </w:r>
          </w:p>
        </w:tc>
        <w:tc>
          <w:tcPr>
            <w:tcW w:w="888" w:type="dxa"/>
          </w:tcPr>
          <w:p w14:paraId="7DBFCB3A"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53.95</w:t>
            </w:r>
          </w:p>
        </w:tc>
        <w:tc>
          <w:tcPr>
            <w:tcW w:w="849" w:type="dxa"/>
          </w:tcPr>
          <w:p w14:paraId="41E476A4"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1.53</w:t>
            </w:r>
          </w:p>
        </w:tc>
        <w:tc>
          <w:tcPr>
            <w:tcW w:w="876" w:type="dxa"/>
          </w:tcPr>
          <w:p w14:paraId="74A8541B"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126.08</w:t>
            </w:r>
          </w:p>
        </w:tc>
      </w:tr>
      <w:tr w:rsidR="00F31DC3" w:rsidRPr="00027282" w14:paraId="3DF494A4"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0162BE5B"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442D6407" w14:textId="77777777" w:rsidR="00F31DC3" w:rsidRPr="00027282" w:rsidRDefault="00450439"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Toona ciliata</w:t>
            </w:r>
            <w:r w:rsidRPr="005E6E7C">
              <w:rPr>
                <w:rFonts w:ascii="Times New Roman" w:hAnsi="Times New Roman" w:cs="Times New Roman"/>
                <w:sz w:val="20"/>
                <w:szCs w:val="20"/>
              </w:rPr>
              <w:t xml:space="preserve"> </w:t>
            </w:r>
            <w:r w:rsidR="006D6A48">
              <w:rPr>
                <w:rFonts w:ascii="Times New Roman" w:hAnsi="Times New Roman" w:cs="Times New Roman"/>
                <w:sz w:val="20"/>
                <w:szCs w:val="20"/>
              </w:rPr>
              <w:t xml:space="preserve"> </w:t>
            </w:r>
            <w:r w:rsidRPr="005E6E7C">
              <w:rPr>
                <w:rFonts w:ascii="Times New Roman" w:hAnsi="Times New Roman" w:cs="Times New Roman"/>
                <w:sz w:val="20"/>
                <w:szCs w:val="20"/>
              </w:rPr>
              <w:t>M.Roem.</w:t>
            </w:r>
          </w:p>
        </w:tc>
        <w:tc>
          <w:tcPr>
            <w:tcW w:w="1629" w:type="dxa"/>
          </w:tcPr>
          <w:p w14:paraId="1C633883" w14:textId="77777777" w:rsidR="00F31DC3" w:rsidRPr="00027282" w:rsidRDefault="00F31DC3"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Meliaceae</w:t>
            </w:r>
          </w:p>
        </w:tc>
        <w:tc>
          <w:tcPr>
            <w:tcW w:w="888" w:type="dxa"/>
          </w:tcPr>
          <w:p w14:paraId="257BC1F9"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11.76</w:t>
            </w:r>
          </w:p>
        </w:tc>
        <w:tc>
          <w:tcPr>
            <w:tcW w:w="838" w:type="dxa"/>
          </w:tcPr>
          <w:p w14:paraId="17CD32C5"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88" w:type="dxa"/>
          </w:tcPr>
          <w:p w14:paraId="362163B8"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3.78</w:t>
            </w:r>
          </w:p>
        </w:tc>
        <w:tc>
          <w:tcPr>
            <w:tcW w:w="849" w:type="dxa"/>
          </w:tcPr>
          <w:p w14:paraId="39FB4D81"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0.32</w:t>
            </w:r>
          </w:p>
        </w:tc>
        <w:tc>
          <w:tcPr>
            <w:tcW w:w="876" w:type="dxa"/>
          </w:tcPr>
          <w:p w14:paraId="78D92886"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20.80</w:t>
            </w:r>
          </w:p>
        </w:tc>
      </w:tr>
      <w:tr w:rsidR="00F31DC3" w:rsidRPr="00027282" w14:paraId="14D90867"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6AF72A12"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2715F438" w14:textId="77777777" w:rsidR="00F31DC3" w:rsidRPr="00027282" w:rsidRDefault="00450439"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571DB">
              <w:rPr>
                <w:rFonts w:ascii="Times New Roman" w:hAnsi="Times New Roman" w:cs="Times New Roman"/>
                <w:i/>
                <w:iCs/>
                <w:sz w:val="20"/>
                <w:szCs w:val="20"/>
              </w:rPr>
              <w:t xml:space="preserve">Dalbergia </w:t>
            </w:r>
            <w:proofErr w:type="gramStart"/>
            <w:r w:rsidRPr="000571DB">
              <w:rPr>
                <w:rFonts w:ascii="Times New Roman" w:hAnsi="Times New Roman" w:cs="Times New Roman"/>
                <w:i/>
                <w:iCs/>
                <w:sz w:val="20"/>
                <w:szCs w:val="20"/>
              </w:rPr>
              <w:t>sissoo</w:t>
            </w:r>
            <w:r w:rsidRPr="000571DB">
              <w:rPr>
                <w:rFonts w:ascii="Times New Roman" w:hAnsi="Times New Roman" w:cs="Times New Roman"/>
                <w:i/>
                <w:sz w:val="20"/>
                <w:szCs w:val="20"/>
              </w:rPr>
              <w:t> </w:t>
            </w:r>
            <w:r w:rsidR="006D6A48">
              <w:rPr>
                <w:rFonts w:ascii="Times New Roman" w:hAnsi="Times New Roman" w:cs="Times New Roman"/>
                <w:i/>
                <w:sz w:val="20"/>
                <w:szCs w:val="20"/>
              </w:rPr>
              <w:t xml:space="preserve"> </w:t>
            </w:r>
            <w:r w:rsidRPr="000571DB">
              <w:rPr>
                <w:rFonts w:ascii="Times New Roman" w:hAnsi="Times New Roman" w:cs="Times New Roman"/>
                <w:iCs/>
                <w:sz w:val="20"/>
                <w:szCs w:val="20"/>
              </w:rPr>
              <w:t>Roxb</w:t>
            </w:r>
            <w:proofErr w:type="gramEnd"/>
            <w:r w:rsidRPr="000571DB">
              <w:rPr>
                <w:rFonts w:ascii="Times New Roman" w:hAnsi="Times New Roman" w:cs="Times New Roman"/>
                <w:iCs/>
                <w:sz w:val="20"/>
                <w:szCs w:val="20"/>
              </w:rPr>
              <w:t>. ex DC.</w:t>
            </w:r>
          </w:p>
        </w:tc>
        <w:tc>
          <w:tcPr>
            <w:tcW w:w="1629" w:type="dxa"/>
          </w:tcPr>
          <w:p w14:paraId="1046CF9B"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079716D3"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11.76</w:t>
            </w:r>
          </w:p>
        </w:tc>
        <w:tc>
          <w:tcPr>
            <w:tcW w:w="838" w:type="dxa"/>
          </w:tcPr>
          <w:p w14:paraId="4A5341E4"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17.54</w:t>
            </w:r>
          </w:p>
        </w:tc>
        <w:tc>
          <w:tcPr>
            <w:tcW w:w="888" w:type="dxa"/>
          </w:tcPr>
          <w:p w14:paraId="7713AC3B"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6.61</w:t>
            </w:r>
          </w:p>
        </w:tc>
        <w:tc>
          <w:tcPr>
            <w:tcW w:w="849" w:type="dxa"/>
          </w:tcPr>
          <w:p w14:paraId="48C33C8F"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0.56</w:t>
            </w:r>
          </w:p>
        </w:tc>
        <w:tc>
          <w:tcPr>
            <w:tcW w:w="876" w:type="dxa"/>
          </w:tcPr>
          <w:p w14:paraId="04F70DCC"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35.91</w:t>
            </w:r>
          </w:p>
        </w:tc>
      </w:tr>
      <w:tr w:rsidR="00F31DC3" w:rsidRPr="00027282" w14:paraId="53A75632"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65242138"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361B5E53" w14:textId="77777777" w:rsidR="00F31DC3" w:rsidRPr="00027282" w:rsidRDefault="00450439"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73A64">
              <w:rPr>
                <w:rFonts w:ascii="Times New Roman" w:hAnsi="Times New Roman" w:cs="Times New Roman"/>
                <w:i/>
                <w:iCs/>
                <w:sz w:val="20"/>
                <w:szCs w:val="20"/>
              </w:rPr>
              <w:t xml:space="preserve">Pyrus </w:t>
            </w:r>
            <w:proofErr w:type="gramStart"/>
            <w:r w:rsidRPr="00E73A64">
              <w:rPr>
                <w:rFonts w:ascii="Times New Roman" w:hAnsi="Times New Roman" w:cs="Times New Roman"/>
                <w:i/>
                <w:iCs/>
                <w:sz w:val="20"/>
                <w:szCs w:val="20"/>
              </w:rPr>
              <w:t>pashia</w:t>
            </w:r>
            <w:r w:rsidRPr="00E73A64">
              <w:rPr>
                <w:rFonts w:ascii="Times New Roman" w:hAnsi="Times New Roman" w:cs="Times New Roman"/>
                <w:i/>
                <w:sz w:val="20"/>
                <w:szCs w:val="20"/>
              </w:rPr>
              <w:t> </w:t>
            </w:r>
            <w:r w:rsidR="006D6A48">
              <w:rPr>
                <w:rFonts w:ascii="Times New Roman" w:hAnsi="Times New Roman" w:cs="Times New Roman"/>
                <w:i/>
                <w:sz w:val="20"/>
                <w:szCs w:val="20"/>
              </w:rPr>
              <w:t xml:space="preserve"> </w:t>
            </w:r>
            <w:r w:rsidRPr="00E73A64">
              <w:rPr>
                <w:rFonts w:ascii="Times New Roman" w:hAnsi="Times New Roman" w:cs="Times New Roman"/>
                <w:iCs/>
                <w:sz w:val="20"/>
                <w:szCs w:val="20"/>
              </w:rPr>
              <w:t>Buch</w:t>
            </w:r>
            <w:proofErr w:type="gramEnd"/>
            <w:r w:rsidRPr="00E73A64">
              <w:rPr>
                <w:rFonts w:ascii="Times New Roman" w:hAnsi="Times New Roman" w:cs="Times New Roman"/>
                <w:iCs/>
                <w:sz w:val="20"/>
                <w:szCs w:val="20"/>
              </w:rPr>
              <w:t>.-Ham. ex D.Don</w:t>
            </w:r>
          </w:p>
        </w:tc>
        <w:tc>
          <w:tcPr>
            <w:tcW w:w="1629" w:type="dxa"/>
          </w:tcPr>
          <w:p w14:paraId="52FE6F17" w14:textId="77777777" w:rsidR="00F31DC3" w:rsidRPr="00027282" w:rsidRDefault="00F31DC3"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Rosaceae</w:t>
            </w:r>
          </w:p>
        </w:tc>
        <w:tc>
          <w:tcPr>
            <w:tcW w:w="888" w:type="dxa"/>
          </w:tcPr>
          <w:p w14:paraId="05F8B680"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11.76</w:t>
            </w:r>
          </w:p>
        </w:tc>
        <w:tc>
          <w:tcPr>
            <w:tcW w:w="838" w:type="dxa"/>
          </w:tcPr>
          <w:p w14:paraId="317E0A9E"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7.02</w:t>
            </w:r>
          </w:p>
        </w:tc>
        <w:tc>
          <w:tcPr>
            <w:tcW w:w="888" w:type="dxa"/>
          </w:tcPr>
          <w:p w14:paraId="4B6A1921"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6.82</w:t>
            </w:r>
          </w:p>
        </w:tc>
        <w:tc>
          <w:tcPr>
            <w:tcW w:w="849" w:type="dxa"/>
          </w:tcPr>
          <w:p w14:paraId="4052D6A3"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0.58</w:t>
            </w:r>
          </w:p>
        </w:tc>
        <w:tc>
          <w:tcPr>
            <w:tcW w:w="876" w:type="dxa"/>
          </w:tcPr>
          <w:p w14:paraId="45010847"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25.60</w:t>
            </w:r>
          </w:p>
        </w:tc>
      </w:tr>
      <w:tr w:rsidR="00F31DC3" w:rsidRPr="00027282" w14:paraId="406B7236"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55A2A42A"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5B80BD97" w14:textId="77777777" w:rsidR="00F31DC3" w:rsidRPr="00D76EEB" w:rsidRDefault="00450439"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lang w:val="es-ES"/>
              </w:rPr>
            </w:pPr>
            <w:r w:rsidRPr="00D76EEB">
              <w:rPr>
                <w:rStyle w:val="A10"/>
                <w:rFonts w:ascii="Times New Roman" w:hAnsi="Times New Roman" w:cs="Times New Roman"/>
                <w:i/>
                <w:iCs/>
                <w:sz w:val="20"/>
                <w:szCs w:val="20"/>
                <w:lang w:val="es-ES"/>
              </w:rPr>
              <w:t xml:space="preserve">Leucaena leucocephala </w:t>
            </w:r>
            <w:r w:rsidRPr="00D76EEB">
              <w:rPr>
                <w:rStyle w:val="A10"/>
                <w:rFonts w:ascii="Times New Roman" w:hAnsi="Times New Roman" w:cs="Times New Roman"/>
                <w:sz w:val="20"/>
                <w:szCs w:val="20"/>
                <w:lang w:val="es-ES"/>
              </w:rPr>
              <w:t>(Lamk.) de Wit</w:t>
            </w:r>
          </w:p>
        </w:tc>
        <w:tc>
          <w:tcPr>
            <w:tcW w:w="1629" w:type="dxa"/>
          </w:tcPr>
          <w:p w14:paraId="74F63DFE"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25B527F2"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5.88</w:t>
            </w:r>
          </w:p>
        </w:tc>
        <w:tc>
          <w:tcPr>
            <w:tcW w:w="838" w:type="dxa"/>
          </w:tcPr>
          <w:p w14:paraId="31CA2D55"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88" w:type="dxa"/>
          </w:tcPr>
          <w:p w14:paraId="3439D51F"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2.11</w:t>
            </w:r>
          </w:p>
        </w:tc>
        <w:tc>
          <w:tcPr>
            <w:tcW w:w="849" w:type="dxa"/>
          </w:tcPr>
          <w:p w14:paraId="29B1C56E" w14:textId="77777777" w:rsidR="00022CD4" w:rsidRPr="00027282" w:rsidRDefault="00F31DC3" w:rsidP="00E716A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0.36</w:t>
            </w:r>
          </w:p>
        </w:tc>
        <w:tc>
          <w:tcPr>
            <w:tcW w:w="876" w:type="dxa"/>
          </w:tcPr>
          <w:p w14:paraId="23EFC529"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13.25</w:t>
            </w:r>
          </w:p>
        </w:tc>
      </w:tr>
      <w:tr w:rsidR="00F31DC3" w:rsidRPr="00027282" w14:paraId="20DE1030" w14:textId="77777777" w:rsidTr="00B012AD">
        <w:tc>
          <w:tcPr>
            <w:cnfStyle w:val="001000000000" w:firstRow="0" w:lastRow="0" w:firstColumn="1" w:lastColumn="0" w:oddVBand="0" w:evenVBand="0" w:oddHBand="0" w:evenHBand="0" w:firstRowFirstColumn="0" w:firstRowLastColumn="0" w:lastRowFirstColumn="0" w:lastRowLastColumn="0"/>
            <w:tcW w:w="675" w:type="dxa"/>
            <w:vMerge w:val="restart"/>
            <w:tcBorders>
              <w:top w:val="single" w:sz="8" w:space="0" w:color="000000" w:themeColor="text1"/>
              <w:bottom w:val="single" w:sz="8" w:space="0" w:color="000000" w:themeColor="text1"/>
              <w:right w:val="single" w:sz="4" w:space="0" w:color="auto"/>
            </w:tcBorders>
          </w:tcPr>
          <w:p w14:paraId="750963EC" w14:textId="77777777" w:rsidR="00F31DC3" w:rsidRPr="00027282" w:rsidRDefault="00F31DC3" w:rsidP="001A6518">
            <w:pPr>
              <w:rPr>
                <w:rFonts w:ascii="Times New Roman" w:hAnsi="Times New Roman" w:cs="Times New Roman"/>
                <w:sz w:val="20"/>
                <w:szCs w:val="20"/>
              </w:rPr>
            </w:pPr>
            <w:r w:rsidRPr="00027282">
              <w:rPr>
                <w:rFonts w:ascii="Times New Roman" w:hAnsi="Times New Roman" w:cs="Times New Roman"/>
                <w:sz w:val="20"/>
                <w:szCs w:val="20"/>
              </w:rPr>
              <w:t>V</w:t>
            </w:r>
          </w:p>
        </w:tc>
        <w:tc>
          <w:tcPr>
            <w:tcW w:w="2599" w:type="dxa"/>
            <w:tcBorders>
              <w:left w:val="single" w:sz="4" w:space="0" w:color="auto"/>
            </w:tcBorders>
          </w:tcPr>
          <w:p w14:paraId="044B3A91" w14:textId="77777777" w:rsidR="00F31DC3" w:rsidRPr="00027282" w:rsidRDefault="00F31DC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27282">
              <w:rPr>
                <w:rFonts w:ascii="Times New Roman" w:hAnsi="Times New Roman" w:cs="Times New Roman"/>
                <w:i/>
                <w:sz w:val="20"/>
                <w:szCs w:val="20"/>
              </w:rPr>
              <w:t>Melia azedarach</w:t>
            </w:r>
            <w:r w:rsidR="00450439" w:rsidRPr="00F10E71">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00450439" w:rsidRPr="00F10E71">
              <w:rPr>
                <w:rFonts w:ascii="Times New Roman" w:hAnsi="Times New Roman" w:cs="Times New Roman"/>
                <w:iCs/>
                <w:sz w:val="20"/>
                <w:szCs w:val="20"/>
              </w:rPr>
              <w:t>L.</w:t>
            </w:r>
          </w:p>
        </w:tc>
        <w:tc>
          <w:tcPr>
            <w:tcW w:w="1629" w:type="dxa"/>
          </w:tcPr>
          <w:p w14:paraId="55127A75" w14:textId="77777777" w:rsidR="00F31DC3" w:rsidRPr="00027282" w:rsidRDefault="006A03AF"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Meliaceae</w:t>
            </w:r>
          </w:p>
        </w:tc>
        <w:tc>
          <w:tcPr>
            <w:tcW w:w="888" w:type="dxa"/>
          </w:tcPr>
          <w:p w14:paraId="40F0B3AB"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10.52</w:t>
            </w:r>
          </w:p>
        </w:tc>
        <w:tc>
          <w:tcPr>
            <w:tcW w:w="838" w:type="dxa"/>
          </w:tcPr>
          <w:p w14:paraId="6D2986CD"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16.33</w:t>
            </w:r>
          </w:p>
        </w:tc>
        <w:tc>
          <w:tcPr>
            <w:tcW w:w="888" w:type="dxa"/>
          </w:tcPr>
          <w:p w14:paraId="6D2564F3"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10.53</w:t>
            </w:r>
          </w:p>
        </w:tc>
        <w:tc>
          <w:tcPr>
            <w:tcW w:w="849" w:type="dxa"/>
          </w:tcPr>
          <w:p w14:paraId="4E9EAF7E"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1.00</w:t>
            </w:r>
          </w:p>
        </w:tc>
        <w:tc>
          <w:tcPr>
            <w:tcW w:w="876" w:type="dxa"/>
          </w:tcPr>
          <w:p w14:paraId="38BF604C"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37.38</w:t>
            </w:r>
          </w:p>
        </w:tc>
      </w:tr>
      <w:tr w:rsidR="00F31DC3" w:rsidRPr="00027282" w14:paraId="18EF99B4"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021FCD58"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19155C86" w14:textId="77777777" w:rsidR="00F31DC3" w:rsidRPr="00027282" w:rsidRDefault="00450439"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E73A64">
              <w:rPr>
                <w:rFonts w:ascii="Times New Roman" w:hAnsi="Times New Roman" w:cs="Times New Roman"/>
                <w:i/>
                <w:iCs/>
                <w:sz w:val="20"/>
                <w:szCs w:val="20"/>
              </w:rPr>
              <w:t>Pyrus pashia</w:t>
            </w:r>
            <w:r w:rsidRPr="00E73A64">
              <w:rPr>
                <w:rFonts w:ascii="Times New Roman" w:hAnsi="Times New Roman" w:cs="Times New Roman"/>
                <w:i/>
                <w:sz w:val="20"/>
                <w:szCs w:val="20"/>
              </w:rPr>
              <w:t> </w:t>
            </w:r>
            <w:proofErr w:type="gramStart"/>
            <w:r w:rsidRPr="00E73A64">
              <w:rPr>
                <w:rFonts w:ascii="Times New Roman" w:hAnsi="Times New Roman" w:cs="Times New Roman"/>
                <w:iCs/>
                <w:sz w:val="20"/>
                <w:szCs w:val="20"/>
              </w:rPr>
              <w:t>Buch.-</w:t>
            </w:r>
            <w:proofErr w:type="gramEnd"/>
            <w:r w:rsidRPr="00E73A64">
              <w:rPr>
                <w:rFonts w:ascii="Times New Roman" w:hAnsi="Times New Roman" w:cs="Times New Roman"/>
                <w:iCs/>
                <w:sz w:val="20"/>
                <w:szCs w:val="20"/>
              </w:rPr>
              <w:t>Ham. ex D.Don</w:t>
            </w:r>
          </w:p>
        </w:tc>
        <w:tc>
          <w:tcPr>
            <w:tcW w:w="1629" w:type="dxa"/>
          </w:tcPr>
          <w:p w14:paraId="638B32F5"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Rosaceae</w:t>
            </w:r>
          </w:p>
        </w:tc>
        <w:tc>
          <w:tcPr>
            <w:tcW w:w="888" w:type="dxa"/>
          </w:tcPr>
          <w:p w14:paraId="6E2ECD46"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15.79</w:t>
            </w:r>
          </w:p>
        </w:tc>
        <w:tc>
          <w:tcPr>
            <w:tcW w:w="838" w:type="dxa"/>
          </w:tcPr>
          <w:p w14:paraId="1485E254"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8.16</w:t>
            </w:r>
          </w:p>
        </w:tc>
        <w:tc>
          <w:tcPr>
            <w:tcW w:w="888" w:type="dxa"/>
          </w:tcPr>
          <w:p w14:paraId="6F487991"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15.79</w:t>
            </w:r>
          </w:p>
        </w:tc>
        <w:tc>
          <w:tcPr>
            <w:tcW w:w="849" w:type="dxa"/>
          </w:tcPr>
          <w:p w14:paraId="4A6CB3B3"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1.00</w:t>
            </w:r>
          </w:p>
        </w:tc>
        <w:tc>
          <w:tcPr>
            <w:tcW w:w="876" w:type="dxa"/>
          </w:tcPr>
          <w:p w14:paraId="4736B5F7"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39.74</w:t>
            </w:r>
          </w:p>
        </w:tc>
      </w:tr>
      <w:tr w:rsidR="00450439" w:rsidRPr="00027282" w14:paraId="76B8133D"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3AE8411E"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7B16F49C" w14:textId="77777777" w:rsidR="00450439" w:rsidRPr="000B469C" w:rsidRDefault="00450439" w:rsidP="00450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iCs/>
                <w:sz w:val="20"/>
                <w:szCs w:val="20"/>
              </w:rPr>
            </w:pPr>
            <w:r w:rsidRPr="000B469C">
              <w:rPr>
                <w:rFonts w:ascii="Times New Roman" w:hAnsi="Times New Roman" w:cs="Times New Roman"/>
                <w:i/>
                <w:iCs/>
                <w:sz w:val="20"/>
                <w:szCs w:val="20"/>
              </w:rPr>
              <w:t xml:space="preserve">Bombax ceiba </w:t>
            </w:r>
            <w:r w:rsidR="00C85C7F">
              <w:rPr>
                <w:rFonts w:ascii="Times New Roman" w:hAnsi="Times New Roman" w:cs="Times New Roman"/>
                <w:i/>
                <w:iCs/>
                <w:sz w:val="20"/>
                <w:szCs w:val="20"/>
              </w:rPr>
              <w:t xml:space="preserve"> </w:t>
            </w:r>
            <w:r w:rsidRPr="000B469C">
              <w:rPr>
                <w:rFonts w:ascii="Times New Roman" w:hAnsi="Times New Roman" w:cs="Times New Roman"/>
                <w:iCs/>
                <w:sz w:val="20"/>
                <w:szCs w:val="20"/>
              </w:rPr>
              <w:t>L.</w:t>
            </w:r>
          </w:p>
        </w:tc>
        <w:tc>
          <w:tcPr>
            <w:tcW w:w="1629" w:type="dxa"/>
          </w:tcPr>
          <w:p w14:paraId="3AB30746"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Malvaceae</w:t>
            </w:r>
          </w:p>
        </w:tc>
        <w:tc>
          <w:tcPr>
            <w:tcW w:w="888" w:type="dxa"/>
          </w:tcPr>
          <w:p w14:paraId="012AD2FD"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10.52</w:t>
            </w:r>
          </w:p>
        </w:tc>
        <w:tc>
          <w:tcPr>
            <w:tcW w:w="838" w:type="dxa"/>
          </w:tcPr>
          <w:p w14:paraId="62ECDD1E"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14.29</w:t>
            </w:r>
          </w:p>
        </w:tc>
        <w:tc>
          <w:tcPr>
            <w:tcW w:w="888" w:type="dxa"/>
          </w:tcPr>
          <w:p w14:paraId="33EBC45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10.53</w:t>
            </w:r>
          </w:p>
        </w:tc>
        <w:tc>
          <w:tcPr>
            <w:tcW w:w="849" w:type="dxa"/>
          </w:tcPr>
          <w:p w14:paraId="76D8B10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1.00</w:t>
            </w:r>
          </w:p>
        </w:tc>
        <w:tc>
          <w:tcPr>
            <w:tcW w:w="876" w:type="dxa"/>
          </w:tcPr>
          <w:p w14:paraId="720CF8F7"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35.34</w:t>
            </w:r>
          </w:p>
        </w:tc>
      </w:tr>
      <w:tr w:rsidR="00450439" w:rsidRPr="00027282" w14:paraId="77F2CBF2"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0EC70093"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036DD329"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Ficus palmata</w:t>
            </w:r>
            <w:r w:rsidRPr="005B7696">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Pr="005B7696">
              <w:rPr>
                <w:rFonts w:ascii="Times New Roman" w:hAnsi="Times New Roman" w:cs="Times New Roman"/>
                <w:iCs/>
                <w:sz w:val="20"/>
                <w:szCs w:val="20"/>
              </w:rPr>
              <w:t>Forssk.</w:t>
            </w:r>
          </w:p>
        </w:tc>
        <w:tc>
          <w:tcPr>
            <w:tcW w:w="1629" w:type="dxa"/>
          </w:tcPr>
          <w:p w14:paraId="274A718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Moraceae</w:t>
            </w:r>
          </w:p>
        </w:tc>
        <w:tc>
          <w:tcPr>
            <w:tcW w:w="888" w:type="dxa"/>
          </w:tcPr>
          <w:p w14:paraId="6DF1691B"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10.52</w:t>
            </w:r>
          </w:p>
        </w:tc>
        <w:tc>
          <w:tcPr>
            <w:tcW w:w="838" w:type="dxa"/>
          </w:tcPr>
          <w:p w14:paraId="615A2BB0"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6.12</w:t>
            </w:r>
          </w:p>
        </w:tc>
        <w:tc>
          <w:tcPr>
            <w:tcW w:w="888" w:type="dxa"/>
          </w:tcPr>
          <w:p w14:paraId="5B4AFAF1"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10.53</w:t>
            </w:r>
          </w:p>
        </w:tc>
        <w:tc>
          <w:tcPr>
            <w:tcW w:w="849" w:type="dxa"/>
          </w:tcPr>
          <w:p w14:paraId="6689E0FD"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1.00</w:t>
            </w:r>
          </w:p>
        </w:tc>
        <w:tc>
          <w:tcPr>
            <w:tcW w:w="876" w:type="dxa"/>
          </w:tcPr>
          <w:p w14:paraId="52894A4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27.17</w:t>
            </w:r>
          </w:p>
        </w:tc>
      </w:tr>
      <w:tr w:rsidR="00450439" w:rsidRPr="00027282" w14:paraId="5DFA96BD"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3886FA6D"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2D41F6A6"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Dalbergia sissoo</w:t>
            </w:r>
            <w:r w:rsidRPr="000571DB">
              <w:rPr>
                <w:rFonts w:ascii="Times New Roman" w:hAnsi="Times New Roman" w:cs="Times New Roman"/>
                <w:iCs/>
                <w:sz w:val="20"/>
                <w:szCs w:val="20"/>
              </w:rPr>
              <w:t xml:space="preserve"> Roxb. ex DC.</w:t>
            </w:r>
          </w:p>
        </w:tc>
        <w:tc>
          <w:tcPr>
            <w:tcW w:w="1629" w:type="dxa"/>
          </w:tcPr>
          <w:p w14:paraId="56A009F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54ABCD8E"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15.79</w:t>
            </w:r>
          </w:p>
        </w:tc>
        <w:tc>
          <w:tcPr>
            <w:tcW w:w="838" w:type="dxa"/>
          </w:tcPr>
          <w:p w14:paraId="5DF9A596"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16.33</w:t>
            </w:r>
          </w:p>
        </w:tc>
        <w:tc>
          <w:tcPr>
            <w:tcW w:w="888" w:type="dxa"/>
          </w:tcPr>
          <w:p w14:paraId="4D526600"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15.79</w:t>
            </w:r>
          </w:p>
        </w:tc>
        <w:tc>
          <w:tcPr>
            <w:tcW w:w="849" w:type="dxa"/>
          </w:tcPr>
          <w:p w14:paraId="6D1FE72A"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1.00</w:t>
            </w:r>
          </w:p>
        </w:tc>
        <w:tc>
          <w:tcPr>
            <w:tcW w:w="876" w:type="dxa"/>
          </w:tcPr>
          <w:p w14:paraId="7BF415F0"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47.91</w:t>
            </w:r>
          </w:p>
        </w:tc>
      </w:tr>
      <w:tr w:rsidR="00450439" w:rsidRPr="00027282" w14:paraId="7ABB70D7"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7175C8EB"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4EA9CDAA" w14:textId="77777777" w:rsidR="00450439" w:rsidRPr="00D76EEB"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lang w:val="es-ES"/>
              </w:rPr>
            </w:pPr>
            <w:r w:rsidRPr="00D76EEB">
              <w:rPr>
                <w:rFonts w:ascii="Times New Roman" w:hAnsi="Times New Roman" w:cs="Times New Roman"/>
                <w:bCs/>
                <w:i/>
                <w:iCs/>
                <w:sz w:val="20"/>
                <w:szCs w:val="20"/>
                <w:lang w:val="es-ES"/>
              </w:rPr>
              <w:t xml:space="preserve">Grewia </w:t>
            </w:r>
            <w:proofErr w:type="gramStart"/>
            <w:r w:rsidRPr="00D76EEB">
              <w:rPr>
                <w:rFonts w:ascii="Times New Roman" w:hAnsi="Times New Roman" w:cs="Times New Roman"/>
                <w:bCs/>
                <w:i/>
                <w:iCs/>
                <w:sz w:val="20"/>
                <w:szCs w:val="20"/>
                <w:lang w:val="es-ES"/>
              </w:rPr>
              <w:t>optiva</w:t>
            </w:r>
            <w:r w:rsidRPr="00D76EEB">
              <w:rPr>
                <w:rFonts w:ascii="Times New Roman" w:hAnsi="Times New Roman" w:cs="Times New Roman"/>
                <w:iCs/>
                <w:sz w:val="20"/>
                <w:szCs w:val="20"/>
                <w:lang w:val="es-ES"/>
              </w:rPr>
              <w:t xml:space="preserve"> </w:t>
            </w:r>
            <w:r w:rsidR="006D6A48" w:rsidRPr="00D76EEB">
              <w:rPr>
                <w:rFonts w:ascii="Times New Roman" w:hAnsi="Times New Roman" w:cs="Times New Roman"/>
                <w:iCs/>
                <w:sz w:val="20"/>
                <w:szCs w:val="20"/>
                <w:lang w:val="es-ES"/>
              </w:rPr>
              <w:t xml:space="preserve"> </w:t>
            </w:r>
            <w:r w:rsidRPr="00D76EEB">
              <w:rPr>
                <w:rFonts w:ascii="Times New Roman" w:hAnsi="Times New Roman" w:cs="Times New Roman"/>
                <w:iCs/>
                <w:sz w:val="20"/>
                <w:szCs w:val="20"/>
                <w:lang w:val="es-ES"/>
              </w:rPr>
              <w:t>J</w:t>
            </w:r>
            <w:proofErr w:type="gramEnd"/>
            <w:r w:rsidRPr="00D76EEB">
              <w:rPr>
                <w:rFonts w:ascii="Times New Roman" w:hAnsi="Times New Roman" w:cs="Times New Roman"/>
                <w:iCs/>
                <w:sz w:val="20"/>
                <w:szCs w:val="20"/>
                <w:lang w:val="es-ES"/>
              </w:rPr>
              <w:t>.R.Drumm. ex Burret</w:t>
            </w:r>
          </w:p>
        </w:tc>
        <w:tc>
          <w:tcPr>
            <w:tcW w:w="1629" w:type="dxa"/>
          </w:tcPr>
          <w:p w14:paraId="6343DAFB"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Malvaceae</w:t>
            </w:r>
          </w:p>
        </w:tc>
        <w:tc>
          <w:tcPr>
            <w:tcW w:w="888" w:type="dxa"/>
          </w:tcPr>
          <w:p w14:paraId="3D34C26C"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15.80</w:t>
            </w:r>
          </w:p>
        </w:tc>
        <w:tc>
          <w:tcPr>
            <w:tcW w:w="838" w:type="dxa"/>
          </w:tcPr>
          <w:p w14:paraId="2C13910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18.36</w:t>
            </w:r>
          </w:p>
        </w:tc>
        <w:tc>
          <w:tcPr>
            <w:tcW w:w="888" w:type="dxa"/>
          </w:tcPr>
          <w:p w14:paraId="05AEE986"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15.79</w:t>
            </w:r>
          </w:p>
        </w:tc>
        <w:tc>
          <w:tcPr>
            <w:tcW w:w="849" w:type="dxa"/>
          </w:tcPr>
          <w:p w14:paraId="22416D75"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1.00</w:t>
            </w:r>
          </w:p>
        </w:tc>
        <w:tc>
          <w:tcPr>
            <w:tcW w:w="876" w:type="dxa"/>
          </w:tcPr>
          <w:p w14:paraId="4310E8B0"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49.94</w:t>
            </w:r>
          </w:p>
        </w:tc>
      </w:tr>
      <w:tr w:rsidR="00450439" w:rsidRPr="00027282" w14:paraId="14BC5584"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03E4DE32"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7E2CE1D4" w14:textId="77777777" w:rsidR="00450439" w:rsidRPr="00D76EEB"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lang w:val="es-ES"/>
              </w:rPr>
            </w:pPr>
            <w:r w:rsidRPr="00D76EEB">
              <w:rPr>
                <w:rFonts w:ascii="Times New Roman" w:hAnsi="Times New Roman" w:cs="Times New Roman"/>
                <w:bCs/>
                <w:i/>
                <w:iCs/>
                <w:sz w:val="20"/>
                <w:szCs w:val="20"/>
                <w:lang w:val="es-ES"/>
              </w:rPr>
              <w:t xml:space="preserve">Leucaena leucocephala </w:t>
            </w:r>
            <w:r w:rsidRPr="00D76EEB">
              <w:rPr>
                <w:rStyle w:val="A10"/>
                <w:rFonts w:ascii="Times New Roman" w:hAnsi="Times New Roman" w:cs="Times New Roman"/>
                <w:sz w:val="20"/>
                <w:szCs w:val="20"/>
                <w:lang w:val="es-ES"/>
              </w:rPr>
              <w:t>(Lamk.) de Wit</w:t>
            </w:r>
          </w:p>
        </w:tc>
        <w:tc>
          <w:tcPr>
            <w:tcW w:w="1629" w:type="dxa"/>
          </w:tcPr>
          <w:p w14:paraId="1AE06EAA"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Fabacaee</w:t>
            </w:r>
          </w:p>
        </w:tc>
        <w:tc>
          <w:tcPr>
            <w:tcW w:w="888" w:type="dxa"/>
          </w:tcPr>
          <w:p w14:paraId="2F0231EC"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10.52</w:t>
            </w:r>
          </w:p>
        </w:tc>
        <w:tc>
          <w:tcPr>
            <w:tcW w:w="838" w:type="dxa"/>
          </w:tcPr>
          <w:p w14:paraId="0241ED20"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10.20</w:t>
            </w:r>
          </w:p>
        </w:tc>
        <w:tc>
          <w:tcPr>
            <w:tcW w:w="888" w:type="dxa"/>
          </w:tcPr>
          <w:p w14:paraId="3632958E"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10.53</w:t>
            </w:r>
          </w:p>
        </w:tc>
        <w:tc>
          <w:tcPr>
            <w:tcW w:w="849" w:type="dxa"/>
          </w:tcPr>
          <w:p w14:paraId="4DA03384"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1.00</w:t>
            </w:r>
          </w:p>
        </w:tc>
        <w:tc>
          <w:tcPr>
            <w:tcW w:w="876" w:type="dxa"/>
          </w:tcPr>
          <w:p w14:paraId="15E53203"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31.25</w:t>
            </w:r>
          </w:p>
        </w:tc>
      </w:tr>
      <w:tr w:rsidR="00450439" w:rsidRPr="00027282" w14:paraId="088D7ADB"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182953D1"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04812882"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Sapindus mukorossi</w:t>
            </w:r>
            <w:r w:rsidRPr="006859C0">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Pr="006859C0">
              <w:rPr>
                <w:rFonts w:ascii="Times New Roman" w:hAnsi="Times New Roman" w:cs="Times New Roman"/>
                <w:iCs/>
                <w:sz w:val="20"/>
                <w:szCs w:val="20"/>
              </w:rPr>
              <w:t>Gaertn.</w:t>
            </w:r>
          </w:p>
        </w:tc>
        <w:tc>
          <w:tcPr>
            <w:tcW w:w="1629" w:type="dxa"/>
          </w:tcPr>
          <w:p w14:paraId="69FBC3D0"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Saindaceae</w:t>
            </w:r>
          </w:p>
        </w:tc>
        <w:tc>
          <w:tcPr>
            <w:tcW w:w="888" w:type="dxa"/>
          </w:tcPr>
          <w:p w14:paraId="7A93F26D"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38" w:type="dxa"/>
          </w:tcPr>
          <w:p w14:paraId="18C84712"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4.09</w:t>
            </w:r>
          </w:p>
        </w:tc>
        <w:tc>
          <w:tcPr>
            <w:tcW w:w="888" w:type="dxa"/>
          </w:tcPr>
          <w:p w14:paraId="565B4099"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49" w:type="dxa"/>
          </w:tcPr>
          <w:p w14:paraId="05CA1D3B"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1.00</w:t>
            </w:r>
          </w:p>
        </w:tc>
        <w:tc>
          <w:tcPr>
            <w:tcW w:w="876" w:type="dxa"/>
          </w:tcPr>
          <w:p w14:paraId="35D00646"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14.61</w:t>
            </w:r>
          </w:p>
        </w:tc>
      </w:tr>
      <w:tr w:rsidR="00450439" w:rsidRPr="00027282" w14:paraId="3ED66868"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36AEEBB7"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6F95A23F"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Toona ciliata</w:t>
            </w:r>
            <w:r w:rsidRPr="005E6E7C">
              <w:rPr>
                <w:rFonts w:ascii="Times New Roman" w:hAnsi="Times New Roman" w:cs="Times New Roman"/>
                <w:sz w:val="20"/>
                <w:szCs w:val="20"/>
              </w:rPr>
              <w:t xml:space="preserve"> </w:t>
            </w:r>
            <w:r w:rsidR="00C85C7F">
              <w:rPr>
                <w:rFonts w:ascii="Times New Roman" w:hAnsi="Times New Roman" w:cs="Times New Roman"/>
                <w:sz w:val="20"/>
                <w:szCs w:val="20"/>
              </w:rPr>
              <w:t xml:space="preserve"> </w:t>
            </w:r>
            <w:r w:rsidRPr="005E6E7C">
              <w:rPr>
                <w:rFonts w:ascii="Times New Roman" w:hAnsi="Times New Roman" w:cs="Times New Roman"/>
                <w:sz w:val="20"/>
                <w:szCs w:val="20"/>
              </w:rPr>
              <w:t>M.Roem.</w:t>
            </w:r>
          </w:p>
        </w:tc>
        <w:tc>
          <w:tcPr>
            <w:tcW w:w="1629" w:type="dxa"/>
          </w:tcPr>
          <w:p w14:paraId="5A7E31C3"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Meliacaee</w:t>
            </w:r>
          </w:p>
        </w:tc>
        <w:tc>
          <w:tcPr>
            <w:tcW w:w="888" w:type="dxa"/>
          </w:tcPr>
          <w:p w14:paraId="3647EED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38" w:type="dxa"/>
          </w:tcPr>
          <w:p w14:paraId="00A18DC3"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6.12</w:t>
            </w:r>
          </w:p>
        </w:tc>
        <w:tc>
          <w:tcPr>
            <w:tcW w:w="888" w:type="dxa"/>
          </w:tcPr>
          <w:p w14:paraId="50C83067"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49" w:type="dxa"/>
          </w:tcPr>
          <w:p w14:paraId="2AF5D2F6"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1.00</w:t>
            </w:r>
          </w:p>
        </w:tc>
        <w:tc>
          <w:tcPr>
            <w:tcW w:w="876" w:type="dxa"/>
          </w:tcPr>
          <w:p w14:paraId="33AAE9C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16.64</w:t>
            </w:r>
          </w:p>
        </w:tc>
      </w:tr>
      <w:tr w:rsidR="00450439" w:rsidRPr="00027282" w14:paraId="0C9C45A8"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Borders>
              <w:right w:val="single" w:sz="4" w:space="0" w:color="auto"/>
            </w:tcBorders>
          </w:tcPr>
          <w:p w14:paraId="427028B6" w14:textId="77777777" w:rsidR="00450439" w:rsidRPr="00027282" w:rsidRDefault="00450439" w:rsidP="00450439">
            <w:pPr>
              <w:rPr>
                <w:rFonts w:ascii="Times New Roman" w:hAnsi="Times New Roman" w:cs="Times New Roman"/>
                <w:sz w:val="20"/>
                <w:szCs w:val="20"/>
              </w:rPr>
            </w:pPr>
            <w:r w:rsidRPr="00027282">
              <w:rPr>
                <w:rFonts w:ascii="Times New Roman" w:hAnsi="Times New Roman" w:cs="Times New Roman"/>
                <w:sz w:val="20"/>
                <w:szCs w:val="20"/>
              </w:rPr>
              <w:t>VI</w:t>
            </w:r>
          </w:p>
        </w:tc>
        <w:tc>
          <w:tcPr>
            <w:tcW w:w="2599" w:type="dxa"/>
            <w:tcBorders>
              <w:left w:val="single" w:sz="4" w:space="0" w:color="auto"/>
            </w:tcBorders>
          </w:tcPr>
          <w:p w14:paraId="63D69A2B"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27282">
              <w:rPr>
                <w:rFonts w:ascii="Times New Roman" w:hAnsi="Times New Roman" w:cs="Times New Roman"/>
                <w:i/>
                <w:sz w:val="20"/>
                <w:szCs w:val="20"/>
              </w:rPr>
              <w:t xml:space="preserve">Dalbergia </w:t>
            </w:r>
            <w:proofErr w:type="gramStart"/>
            <w:r w:rsidRPr="00027282">
              <w:rPr>
                <w:rFonts w:ascii="Times New Roman" w:hAnsi="Times New Roman" w:cs="Times New Roman"/>
                <w:i/>
                <w:sz w:val="20"/>
                <w:szCs w:val="20"/>
              </w:rPr>
              <w:t>sissoo</w:t>
            </w:r>
            <w:r w:rsidRPr="000571DB">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Pr="000571DB">
              <w:rPr>
                <w:rFonts w:ascii="Times New Roman" w:hAnsi="Times New Roman" w:cs="Times New Roman"/>
                <w:iCs/>
                <w:sz w:val="20"/>
                <w:szCs w:val="20"/>
              </w:rPr>
              <w:t>Roxb</w:t>
            </w:r>
            <w:proofErr w:type="gramEnd"/>
            <w:r w:rsidRPr="000571DB">
              <w:rPr>
                <w:rFonts w:ascii="Times New Roman" w:hAnsi="Times New Roman" w:cs="Times New Roman"/>
                <w:iCs/>
                <w:sz w:val="20"/>
                <w:szCs w:val="20"/>
              </w:rPr>
              <w:t>. ex DC.</w:t>
            </w:r>
          </w:p>
        </w:tc>
        <w:tc>
          <w:tcPr>
            <w:tcW w:w="1629" w:type="dxa"/>
          </w:tcPr>
          <w:p w14:paraId="3AE54B79"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098D315C"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16.67</w:t>
            </w:r>
          </w:p>
        </w:tc>
        <w:tc>
          <w:tcPr>
            <w:tcW w:w="838" w:type="dxa"/>
          </w:tcPr>
          <w:p w14:paraId="08AB4614"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21.67</w:t>
            </w:r>
          </w:p>
        </w:tc>
        <w:tc>
          <w:tcPr>
            <w:tcW w:w="888" w:type="dxa"/>
          </w:tcPr>
          <w:p w14:paraId="2DAC34D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9.50</w:t>
            </w:r>
          </w:p>
        </w:tc>
        <w:tc>
          <w:tcPr>
            <w:tcW w:w="849" w:type="dxa"/>
          </w:tcPr>
          <w:p w14:paraId="42734809"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0.57</w:t>
            </w:r>
          </w:p>
        </w:tc>
        <w:tc>
          <w:tcPr>
            <w:tcW w:w="876" w:type="dxa"/>
          </w:tcPr>
          <w:p w14:paraId="5B9F62C0"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47.84</w:t>
            </w:r>
          </w:p>
        </w:tc>
      </w:tr>
      <w:tr w:rsidR="00450439" w:rsidRPr="00027282" w14:paraId="6F9393D1"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6228F2B4"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57F3D7D4"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27282">
              <w:rPr>
                <w:rFonts w:ascii="Times New Roman" w:hAnsi="Times New Roman" w:cs="Times New Roman"/>
                <w:i/>
                <w:sz w:val="20"/>
                <w:szCs w:val="20"/>
              </w:rPr>
              <w:t xml:space="preserve">Pyrus </w:t>
            </w:r>
            <w:proofErr w:type="gramStart"/>
            <w:r w:rsidRPr="00027282">
              <w:rPr>
                <w:rFonts w:ascii="Times New Roman" w:hAnsi="Times New Roman" w:cs="Times New Roman"/>
                <w:i/>
                <w:sz w:val="20"/>
                <w:szCs w:val="20"/>
              </w:rPr>
              <w:t>pashia</w:t>
            </w:r>
            <w:r w:rsidRPr="00E73A64">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Pr="00E73A64">
              <w:rPr>
                <w:rFonts w:ascii="Times New Roman" w:hAnsi="Times New Roman" w:cs="Times New Roman"/>
                <w:iCs/>
                <w:sz w:val="20"/>
                <w:szCs w:val="20"/>
              </w:rPr>
              <w:t>Buch</w:t>
            </w:r>
            <w:proofErr w:type="gramEnd"/>
            <w:r w:rsidRPr="00E73A64">
              <w:rPr>
                <w:rFonts w:ascii="Times New Roman" w:hAnsi="Times New Roman" w:cs="Times New Roman"/>
                <w:iCs/>
                <w:sz w:val="20"/>
                <w:szCs w:val="20"/>
              </w:rPr>
              <w:t>.-Ham. ex D.Don</w:t>
            </w:r>
          </w:p>
        </w:tc>
        <w:tc>
          <w:tcPr>
            <w:tcW w:w="1629" w:type="dxa"/>
          </w:tcPr>
          <w:p w14:paraId="40ABC432"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Rosaceae</w:t>
            </w:r>
          </w:p>
        </w:tc>
        <w:tc>
          <w:tcPr>
            <w:tcW w:w="888" w:type="dxa"/>
          </w:tcPr>
          <w:p w14:paraId="18928663"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4.17</w:t>
            </w:r>
          </w:p>
        </w:tc>
        <w:tc>
          <w:tcPr>
            <w:tcW w:w="838" w:type="dxa"/>
          </w:tcPr>
          <w:p w14:paraId="483A3DBC"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3.33</w:t>
            </w:r>
          </w:p>
        </w:tc>
        <w:tc>
          <w:tcPr>
            <w:tcW w:w="888" w:type="dxa"/>
          </w:tcPr>
          <w:p w14:paraId="7D5F30D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0.79</w:t>
            </w:r>
          </w:p>
        </w:tc>
        <w:tc>
          <w:tcPr>
            <w:tcW w:w="849" w:type="dxa"/>
          </w:tcPr>
          <w:p w14:paraId="47E24069"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0.19</w:t>
            </w:r>
          </w:p>
        </w:tc>
        <w:tc>
          <w:tcPr>
            <w:tcW w:w="876" w:type="dxa"/>
          </w:tcPr>
          <w:p w14:paraId="4DCDE9EA"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8.29</w:t>
            </w:r>
          </w:p>
        </w:tc>
      </w:tr>
      <w:tr w:rsidR="00450439" w:rsidRPr="00027282" w14:paraId="60386BC0"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0B9AA2A7"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465E9F88"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Pr>
                <w:rFonts w:ascii="Times New Roman" w:hAnsi="Times New Roman" w:cs="Times New Roman"/>
                <w:bCs/>
                <w:i/>
                <w:iCs/>
                <w:sz w:val="20"/>
                <w:szCs w:val="20"/>
              </w:rPr>
              <w:t>Morus alba</w:t>
            </w:r>
            <w:r w:rsidRPr="00F10E71">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Pr="00F10E71">
              <w:rPr>
                <w:rFonts w:ascii="Times New Roman" w:hAnsi="Times New Roman" w:cs="Times New Roman"/>
                <w:iCs/>
                <w:sz w:val="20"/>
                <w:szCs w:val="20"/>
              </w:rPr>
              <w:t>L.</w:t>
            </w:r>
          </w:p>
        </w:tc>
        <w:tc>
          <w:tcPr>
            <w:tcW w:w="1629" w:type="dxa"/>
          </w:tcPr>
          <w:p w14:paraId="371B0D75"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Moraceae</w:t>
            </w:r>
          </w:p>
        </w:tc>
        <w:tc>
          <w:tcPr>
            <w:tcW w:w="888" w:type="dxa"/>
          </w:tcPr>
          <w:p w14:paraId="23E00E4F"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8.33</w:t>
            </w:r>
          </w:p>
        </w:tc>
        <w:tc>
          <w:tcPr>
            <w:tcW w:w="838" w:type="dxa"/>
          </w:tcPr>
          <w:p w14:paraId="6591A724"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5.00</w:t>
            </w:r>
          </w:p>
        </w:tc>
        <w:tc>
          <w:tcPr>
            <w:tcW w:w="888" w:type="dxa"/>
          </w:tcPr>
          <w:p w14:paraId="1FC603FF"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5.04</w:t>
            </w:r>
          </w:p>
        </w:tc>
        <w:tc>
          <w:tcPr>
            <w:tcW w:w="849" w:type="dxa"/>
          </w:tcPr>
          <w:p w14:paraId="0A94010B"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0.61</w:t>
            </w:r>
          </w:p>
        </w:tc>
        <w:tc>
          <w:tcPr>
            <w:tcW w:w="876" w:type="dxa"/>
          </w:tcPr>
          <w:p w14:paraId="6AF8A756"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18.37</w:t>
            </w:r>
          </w:p>
        </w:tc>
      </w:tr>
      <w:tr w:rsidR="00450439" w:rsidRPr="00027282" w14:paraId="305842AF"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6F8A98F6"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331B0B01" w14:textId="77777777" w:rsidR="00450439" w:rsidRPr="00D76EEB"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lang w:val="es-ES"/>
              </w:rPr>
            </w:pPr>
            <w:r w:rsidRPr="00D76EEB">
              <w:rPr>
                <w:rFonts w:ascii="Times New Roman" w:hAnsi="Times New Roman" w:cs="Times New Roman"/>
                <w:bCs/>
                <w:i/>
                <w:iCs/>
                <w:sz w:val="20"/>
                <w:szCs w:val="20"/>
                <w:lang w:val="es-ES"/>
              </w:rPr>
              <w:t>Leucaena leucocephala</w:t>
            </w:r>
            <w:r w:rsidR="006D6A48" w:rsidRPr="00D76EEB">
              <w:rPr>
                <w:rFonts w:ascii="Times New Roman" w:hAnsi="Times New Roman" w:cs="Times New Roman"/>
                <w:bCs/>
                <w:i/>
                <w:iCs/>
                <w:sz w:val="20"/>
                <w:szCs w:val="20"/>
                <w:lang w:val="es-ES"/>
              </w:rPr>
              <w:t xml:space="preserve"> </w:t>
            </w:r>
            <w:r w:rsidRPr="00D76EEB">
              <w:rPr>
                <w:rStyle w:val="A10"/>
                <w:rFonts w:ascii="Times New Roman" w:hAnsi="Times New Roman" w:cs="Times New Roman"/>
                <w:sz w:val="20"/>
                <w:szCs w:val="20"/>
                <w:lang w:val="es-ES"/>
              </w:rPr>
              <w:t>(Lamk.) de Wit</w:t>
            </w:r>
          </w:p>
        </w:tc>
        <w:tc>
          <w:tcPr>
            <w:tcW w:w="1629" w:type="dxa"/>
          </w:tcPr>
          <w:p w14:paraId="2F820619"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2A30B3A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16.67</w:t>
            </w:r>
          </w:p>
        </w:tc>
        <w:tc>
          <w:tcPr>
            <w:tcW w:w="838" w:type="dxa"/>
          </w:tcPr>
          <w:p w14:paraId="29695EA5"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23.33</w:t>
            </w:r>
          </w:p>
        </w:tc>
        <w:tc>
          <w:tcPr>
            <w:tcW w:w="888" w:type="dxa"/>
          </w:tcPr>
          <w:p w14:paraId="4A60AA45"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14.44</w:t>
            </w:r>
          </w:p>
        </w:tc>
        <w:tc>
          <w:tcPr>
            <w:tcW w:w="849" w:type="dxa"/>
          </w:tcPr>
          <w:p w14:paraId="7970FA1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0.87</w:t>
            </w:r>
          </w:p>
        </w:tc>
        <w:tc>
          <w:tcPr>
            <w:tcW w:w="876" w:type="dxa"/>
          </w:tcPr>
          <w:p w14:paraId="7E377389"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54.44</w:t>
            </w:r>
          </w:p>
        </w:tc>
      </w:tr>
      <w:tr w:rsidR="00450439" w:rsidRPr="00027282" w14:paraId="6821A416"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45030D6A"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21266D2F" w14:textId="77777777" w:rsidR="00450439" w:rsidRPr="00D76EEB"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lang w:val="es-ES"/>
              </w:rPr>
            </w:pPr>
            <w:r w:rsidRPr="00D76EEB">
              <w:rPr>
                <w:rFonts w:ascii="Times New Roman" w:hAnsi="Times New Roman" w:cs="Times New Roman"/>
                <w:bCs/>
                <w:i/>
                <w:iCs/>
                <w:sz w:val="20"/>
                <w:szCs w:val="20"/>
                <w:lang w:val="es-ES"/>
              </w:rPr>
              <w:t xml:space="preserve">Grewia </w:t>
            </w:r>
            <w:proofErr w:type="gramStart"/>
            <w:r w:rsidRPr="00D76EEB">
              <w:rPr>
                <w:rFonts w:ascii="Times New Roman" w:hAnsi="Times New Roman" w:cs="Times New Roman"/>
                <w:bCs/>
                <w:i/>
                <w:iCs/>
                <w:sz w:val="20"/>
                <w:szCs w:val="20"/>
                <w:lang w:val="es-ES"/>
              </w:rPr>
              <w:t>optiva</w:t>
            </w:r>
            <w:r w:rsidRPr="00D76EEB">
              <w:rPr>
                <w:rFonts w:ascii="Times New Roman" w:hAnsi="Times New Roman" w:cs="Times New Roman"/>
                <w:iCs/>
                <w:sz w:val="20"/>
                <w:szCs w:val="20"/>
                <w:lang w:val="es-ES"/>
              </w:rPr>
              <w:t xml:space="preserve"> </w:t>
            </w:r>
            <w:r w:rsidR="006D6A48" w:rsidRPr="00D76EEB">
              <w:rPr>
                <w:rFonts w:ascii="Times New Roman" w:hAnsi="Times New Roman" w:cs="Times New Roman"/>
                <w:iCs/>
                <w:sz w:val="20"/>
                <w:szCs w:val="20"/>
                <w:lang w:val="es-ES"/>
              </w:rPr>
              <w:t xml:space="preserve"> </w:t>
            </w:r>
            <w:r w:rsidRPr="00D76EEB">
              <w:rPr>
                <w:rFonts w:ascii="Times New Roman" w:hAnsi="Times New Roman" w:cs="Times New Roman"/>
                <w:iCs/>
                <w:sz w:val="20"/>
                <w:szCs w:val="20"/>
                <w:lang w:val="es-ES"/>
              </w:rPr>
              <w:t>J</w:t>
            </w:r>
            <w:proofErr w:type="gramEnd"/>
            <w:r w:rsidRPr="00D76EEB">
              <w:rPr>
                <w:rFonts w:ascii="Times New Roman" w:hAnsi="Times New Roman" w:cs="Times New Roman"/>
                <w:iCs/>
                <w:sz w:val="20"/>
                <w:szCs w:val="20"/>
                <w:lang w:val="es-ES"/>
              </w:rPr>
              <w:t>.R.Drumm. ex Burret</w:t>
            </w:r>
          </w:p>
        </w:tc>
        <w:tc>
          <w:tcPr>
            <w:tcW w:w="1629" w:type="dxa"/>
          </w:tcPr>
          <w:p w14:paraId="5A375719"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Malvaceae</w:t>
            </w:r>
          </w:p>
        </w:tc>
        <w:tc>
          <w:tcPr>
            <w:tcW w:w="888" w:type="dxa"/>
          </w:tcPr>
          <w:p w14:paraId="18154EAC"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29.17</w:t>
            </w:r>
          </w:p>
        </w:tc>
        <w:tc>
          <w:tcPr>
            <w:tcW w:w="838" w:type="dxa"/>
          </w:tcPr>
          <w:p w14:paraId="0477E83E"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28.33</w:t>
            </w:r>
          </w:p>
        </w:tc>
        <w:tc>
          <w:tcPr>
            <w:tcW w:w="888" w:type="dxa"/>
          </w:tcPr>
          <w:p w14:paraId="07153824"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37.46</w:t>
            </w:r>
          </w:p>
        </w:tc>
        <w:tc>
          <w:tcPr>
            <w:tcW w:w="849" w:type="dxa"/>
          </w:tcPr>
          <w:p w14:paraId="54177799"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1.28</w:t>
            </w:r>
          </w:p>
        </w:tc>
        <w:tc>
          <w:tcPr>
            <w:tcW w:w="876" w:type="dxa"/>
          </w:tcPr>
          <w:p w14:paraId="2353FD1A"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94.96</w:t>
            </w:r>
          </w:p>
        </w:tc>
      </w:tr>
      <w:tr w:rsidR="00450439" w:rsidRPr="00027282" w14:paraId="34E8B1A2"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6DA0D16E"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4D8F6950"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Toona ciliata</w:t>
            </w:r>
            <w:r w:rsidRPr="005E6E7C">
              <w:rPr>
                <w:rFonts w:ascii="Times New Roman" w:hAnsi="Times New Roman" w:cs="Times New Roman"/>
                <w:sz w:val="20"/>
                <w:szCs w:val="20"/>
              </w:rPr>
              <w:t xml:space="preserve"> </w:t>
            </w:r>
            <w:r w:rsidR="006D6A48">
              <w:rPr>
                <w:rFonts w:ascii="Times New Roman" w:hAnsi="Times New Roman" w:cs="Times New Roman"/>
                <w:sz w:val="20"/>
                <w:szCs w:val="20"/>
              </w:rPr>
              <w:t xml:space="preserve"> </w:t>
            </w:r>
            <w:r w:rsidR="00C85C7F">
              <w:rPr>
                <w:rFonts w:ascii="Times New Roman" w:hAnsi="Times New Roman" w:cs="Times New Roman"/>
                <w:sz w:val="20"/>
                <w:szCs w:val="20"/>
              </w:rPr>
              <w:t xml:space="preserve"> </w:t>
            </w:r>
            <w:r w:rsidRPr="005E6E7C">
              <w:rPr>
                <w:rFonts w:ascii="Times New Roman" w:hAnsi="Times New Roman" w:cs="Times New Roman"/>
                <w:sz w:val="20"/>
                <w:szCs w:val="20"/>
              </w:rPr>
              <w:t>M.Roem.</w:t>
            </w:r>
          </w:p>
        </w:tc>
        <w:tc>
          <w:tcPr>
            <w:tcW w:w="1629" w:type="dxa"/>
          </w:tcPr>
          <w:p w14:paraId="11C801C0"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Meliaceae</w:t>
            </w:r>
          </w:p>
        </w:tc>
        <w:tc>
          <w:tcPr>
            <w:tcW w:w="888" w:type="dxa"/>
          </w:tcPr>
          <w:p w14:paraId="40F7D48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25.00</w:t>
            </w:r>
          </w:p>
        </w:tc>
        <w:tc>
          <w:tcPr>
            <w:tcW w:w="838" w:type="dxa"/>
          </w:tcPr>
          <w:p w14:paraId="7EA023B7"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18.33</w:t>
            </w:r>
          </w:p>
        </w:tc>
        <w:tc>
          <w:tcPr>
            <w:tcW w:w="888" w:type="dxa"/>
          </w:tcPr>
          <w:p w14:paraId="60870EED"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32.77</w:t>
            </w:r>
          </w:p>
        </w:tc>
        <w:tc>
          <w:tcPr>
            <w:tcW w:w="849" w:type="dxa"/>
          </w:tcPr>
          <w:p w14:paraId="3854863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1.31</w:t>
            </w:r>
          </w:p>
        </w:tc>
        <w:tc>
          <w:tcPr>
            <w:tcW w:w="876" w:type="dxa"/>
          </w:tcPr>
          <w:p w14:paraId="1DADF04E"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76.10</w:t>
            </w:r>
          </w:p>
        </w:tc>
      </w:tr>
      <w:tr w:rsidR="00450439" w:rsidRPr="00027282" w14:paraId="4F605057"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Borders>
              <w:right w:val="single" w:sz="4" w:space="0" w:color="auto"/>
            </w:tcBorders>
          </w:tcPr>
          <w:p w14:paraId="5DF370C3" w14:textId="77777777" w:rsidR="00450439" w:rsidRPr="00027282" w:rsidRDefault="00450439" w:rsidP="00450439">
            <w:pPr>
              <w:rPr>
                <w:rFonts w:ascii="Times New Roman" w:hAnsi="Times New Roman" w:cs="Times New Roman"/>
                <w:sz w:val="20"/>
                <w:szCs w:val="20"/>
              </w:rPr>
            </w:pPr>
            <w:r w:rsidRPr="00027282">
              <w:rPr>
                <w:rFonts w:ascii="Times New Roman" w:hAnsi="Times New Roman" w:cs="Times New Roman"/>
                <w:sz w:val="20"/>
                <w:szCs w:val="20"/>
              </w:rPr>
              <w:t>VII</w:t>
            </w:r>
          </w:p>
        </w:tc>
        <w:tc>
          <w:tcPr>
            <w:tcW w:w="2599" w:type="dxa"/>
            <w:tcBorders>
              <w:left w:val="single" w:sz="4" w:space="0" w:color="auto"/>
            </w:tcBorders>
          </w:tcPr>
          <w:p w14:paraId="5F39CBAB" w14:textId="77777777" w:rsidR="00450439" w:rsidRPr="00450439" w:rsidRDefault="00450439" w:rsidP="00450439">
            <w:pPr>
              <w:pStyle w:val="Pa1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B7696">
              <w:rPr>
                <w:rStyle w:val="A10"/>
                <w:rFonts w:ascii="Times New Roman" w:hAnsi="Times New Roman" w:cs="Times New Roman"/>
                <w:i/>
                <w:iCs/>
                <w:sz w:val="20"/>
                <w:szCs w:val="20"/>
              </w:rPr>
              <w:t xml:space="preserve">Eucalyptus umbellata </w:t>
            </w:r>
            <w:r w:rsidR="006D6A48">
              <w:rPr>
                <w:rStyle w:val="A10"/>
                <w:rFonts w:ascii="Times New Roman" w:hAnsi="Times New Roman" w:cs="Times New Roman"/>
                <w:i/>
                <w:iCs/>
                <w:sz w:val="20"/>
                <w:szCs w:val="20"/>
              </w:rPr>
              <w:t xml:space="preserve"> </w:t>
            </w:r>
            <w:r w:rsidRPr="005B7696">
              <w:rPr>
                <w:rStyle w:val="A10"/>
                <w:rFonts w:ascii="Times New Roman" w:hAnsi="Times New Roman" w:cs="Times New Roman"/>
                <w:sz w:val="20"/>
                <w:szCs w:val="20"/>
              </w:rPr>
              <w:t xml:space="preserve">Domin </w:t>
            </w:r>
          </w:p>
        </w:tc>
        <w:tc>
          <w:tcPr>
            <w:tcW w:w="1629" w:type="dxa"/>
          </w:tcPr>
          <w:p w14:paraId="47474F5D"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Myrtaceae</w:t>
            </w:r>
          </w:p>
        </w:tc>
        <w:tc>
          <w:tcPr>
            <w:tcW w:w="888" w:type="dxa"/>
          </w:tcPr>
          <w:p w14:paraId="15BC8060"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12.5</w:t>
            </w:r>
          </w:p>
        </w:tc>
        <w:tc>
          <w:tcPr>
            <w:tcW w:w="838" w:type="dxa"/>
          </w:tcPr>
          <w:p w14:paraId="7B959154"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11.11</w:t>
            </w:r>
          </w:p>
        </w:tc>
        <w:tc>
          <w:tcPr>
            <w:tcW w:w="888" w:type="dxa"/>
          </w:tcPr>
          <w:p w14:paraId="33F53508"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9.11</w:t>
            </w:r>
          </w:p>
        </w:tc>
        <w:tc>
          <w:tcPr>
            <w:tcW w:w="849" w:type="dxa"/>
          </w:tcPr>
          <w:p w14:paraId="610054F0"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0.73</w:t>
            </w:r>
          </w:p>
        </w:tc>
        <w:tc>
          <w:tcPr>
            <w:tcW w:w="876" w:type="dxa"/>
          </w:tcPr>
          <w:p w14:paraId="64C75DA4"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32.72</w:t>
            </w:r>
          </w:p>
        </w:tc>
      </w:tr>
      <w:tr w:rsidR="00450439" w:rsidRPr="00027282" w14:paraId="1220513B"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3CF70BCC"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6C8C640D"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Dalbergia sissoo</w:t>
            </w:r>
            <w:r w:rsidRPr="000571DB">
              <w:rPr>
                <w:rFonts w:ascii="Times New Roman" w:hAnsi="Times New Roman" w:cs="Times New Roman"/>
                <w:iCs/>
                <w:sz w:val="20"/>
                <w:szCs w:val="20"/>
              </w:rPr>
              <w:t xml:space="preserve"> Roxb. ex DC.</w:t>
            </w:r>
          </w:p>
        </w:tc>
        <w:tc>
          <w:tcPr>
            <w:tcW w:w="1629" w:type="dxa"/>
          </w:tcPr>
          <w:p w14:paraId="60E749D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2408DEE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12.5</w:t>
            </w:r>
          </w:p>
        </w:tc>
        <w:tc>
          <w:tcPr>
            <w:tcW w:w="838" w:type="dxa"/>
          </w:tcPr>
          <w:p w14:paraId="035B1770"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11.11</w:t>
            </w:r>
          </w:p>
        </w:tc>
        <w:tc>
          <w:tcPr>
            <w:tcW w:w="888" w:type="dxa"/>
          </w:tcPr>
          <w:p w14:paraId="589ED1E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15.84</w:t>
            </w:r>
          </w:p>
        </w:tc>
        <w:tc>
          <w:tcPr>
            <w:tcW w:w="849" w:type="dxa"/>
          </w:tcPr>
          <w:p w14:paraId="5FE800F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1.27</w:t>
            </w:r>
          </w:p>
        </w:tc>
        <w:tc>
          <w:tcPr>
            <w:tcW w:w="876" w:type="dxa"/>
          </w:tcPr>
          <w:p w14:paraId="627A8A8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39.45</w:t>
            </w:r>
          </w:p>
        </w:tc>
      </w:tr>
      <w:tr w:rsidR="00450439" w:rsidRPr="00027282" w14:paraId="5622F293"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7CD8FA27"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2B01B370"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Ficus palmata</w:t>
            </w:r>
            <w:r w:rsidRPr="005B7696">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Pr="005B7696">
              <w:rPr>
                <w:rFonts w:ascii="Times New Roman" w:hAnsi="Times New Roman" w:cs="Times New Roman"/>
                <w:iCs/>
                <w:sz w:val="20"/>
                <w:szCs w:val="20"/>
              </w:rPr>
              <w:t>Forssk.</w:t>
            </w:r>
          </w:p>
        </w:tc>
        <w:tc>
          <w:tcPr>
            <w:tcW w:w="1629" w:type="dxa"/>
          </w:tcPr>
          <w:p w14:paraId="7B4DA088"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Moraceae</w:t>
            </w:r>
          </w:p>
        </w:tc>
        <w:tc>
          <w:tcPr>
            <w:tcW w:w="888" w:type="dxa"/>
          </w:tcPr>
          <w:p w14:paraId="6C14813B"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6.25</w:t>
            </w:r>
          </w:p>
        </w:tc>
        <w:tc>
          <w:tcPr>
            <w:tcW w:w="838" w:type="dxa"/>
          </w:tcPr>
          <w:p w14:paraId="69AEB02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7.41</w:t>
            </w:r>
          </w:p>
        </w:tc>
        <w:tc>
          <w:tcPr>
            <w:tcW w:w="888" w:type="dxa"/>
          </w:tcPr>
          <w:p w14:paraId="6DA82AB8"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2.46</w:t>
            </w:r>
          </w:p>
        </w:tc>
        <w:tc>
          <w:tcPr>
            <w:tcW w:w="849" w:type="dxa"/>
          </w:tcPr>
          <w:p w14:paraId="677BC648"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0.39</w:t>
            </w:r>
          </w:p>
        </w:tc>
        <w:tc>
          <w:tcPr>
            <w:tcW w:w="876" w:type="dxa"/>
          </w:tcPr>
          <w:p w14:paraId="1272B8A9"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16.12</w:t>
            </w:r>
          </w:p>
        </w:tc>
      </w:tr>
      <w:tr w:rsidR="00450439" w:rsidRPr="00027282" w14:paraId="2D69F0E0"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15C0E0AC"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2377F636"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Bombax ceiba</w:t>
            </w:r>
            <w:r w:rsidRPr="00F10E71">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Pr="00F10E71">
              <w:rPr>
                <w:rFonts w:ascii="Times New Roman" w:hAnsi="Times New Roman" w:cs="Times New Roman"/>
                <w:iCs/>
                <w:sz w:val="20"/>
                <w:szCs w:val="20"/>
              </w:rPr>
              <w:t>L.</w:t>
            </w:r>
          </w:p>
        </w:tc>
        <w:tc>
          <w:tcPr>
            <w:tcW w:w="1629" w:type="dxa"/>
          </w:tcPr>
          <w:p w14:paraId="4C2D334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Malvaceae</w:t>
            </w:r>
          </w:p>
        </w:tc>
        <w:tc>
          <w:tcPr>
            <w:tcW w:w="888" w:type="dxa"/>
          </w:tcPr>
          <w:p w14:paraId="7D153DCD"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6.25</w:t>
            </w:r>
          </w:p>
        </w:tc>
        <w:tc>
          <w:tcPr>
            <w:tcW w:w="838" w:type="dxa"/>
          </w:tcPr>
          <w:p w14:paraId="32F0C9D9"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3.70</w:t>
            </w:r>
          </w:p>
        </w:tc>
        <w:tc>
          <w:tcPr>
            <w:tcW w:w="888" w:type="dxa"/>
          </w:tcPr>
          <w:p w14:paraId="5A7C64B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6.60</w:t>
            </w:r>
          </w:p>
        </w:tc>
        <w:tc>
          <w:tcPr>
            <w:tcW w:w="849" w:type="dxa"/>
          </w:tcPr>
          <w:p w14:paraId="7130CD5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1.06</w:t>
            </w:r>
          </w:p>
        </w:tc>
        <w:tc>
          <w:tcPr>
            <w:tcW w:w="876" w:type="dxa"/>
          </w:tcPr>
          <w:p w14:paraId="78429563"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16.55</w:t>
            </w:r>
          </w:p>
        </w:tc>
      </w:tr>
      <w:tr w:rsidR="00450439" w:rsidRPr="00027282" w14:paraId="2BF45A89"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544A893B"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4A7F7DB1"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Melia azedarach</w:t>
            </w:r>
            <w:r w:rsidRPr="00F10E71">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Pr="00F10E71">
              <w:rPr>
                <w:rFonts w:ascii="Times New Roman" w:hAnsi="Times New Roman" w:cs="Times New Roman"/>
                <w:iCs/>
                <w:sz w:val="20"/>
                <w:szCs w:val="20"/>
              </w:rPr>
              <w:t>L.</w:t>
            </w:r>
          </w:p>
        </w:tc>
        <w:tc>
          <w:tcPr>
            <w:tcW w:w="1629" w:type="dxa"/>
          </w:tcPr>
          <w:p w14:paraId="1805C04D"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Meliaceae</w:t>
            </w:r>
          </w:p>
        </w:tc>
        <w:tc>
          <w:tcPr>
            <w:tcW w:w="888" w:type="dxa"/>
          </w:tcPr>
          <w:p w14:paraId="2FAF0B0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12.5</w:t>
            </w:r>
          </w:p>
        </w:tc>
        <w:tc>
          <w:tcPr>
            <w:tcW w:w="838" w:type="dxa"/>
          </w:tcPr>
          <w:p w14:paraId="69463F0A"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18.52</w:t>
            </w:r>
          </w:p>
        </w:tc>
        <w:tc>
          <w:tcPr>
            <w:tcW w:w="888" w:type="dxa"/>
          </w:tcPr>
          <w:p w14:paraId="46ED5160"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15.46</w:t>
            </w:r>
          </w:p>
        </w:tc>
        <w:tc>
          <w:tcPr>
            <w:tcW w:w="849" w:type="dxa"/>
          </w:tcPr>
          <w:p w14:paraId="1957BB8D"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1.24</w:t>
            </w:r>
          </w:p>
        </w:tc>
        <w:tc>
          <w:tcPr>
            <w:tcW w:w="876" w:type="dxa"/>
          </w:tcPr>
          <w:p w14:paraId="55C2C45F"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46.48</w:t>
            </w:r>
          </w:p>
        </w:tc>
      </w:tr>
      <w:tr w:rsidR="00450439" w:rsidRPr="00027282" w14:paraId="5FA50333"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5842146E"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7A16B7EB" w14:textId="77777777" w:rsidR="00450439" w:rsidRPr="00D76EEB"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lang w:val="es-ES"/>
              </w:rPr>
            </w:pPr>
            <w:r w:rsidRPr="00D76EEB">
              <w:rPr>
                <w:rFonts w:ascii="Times New Roman" w:hAnsi="Times New Roman" w:cs="Times New Roman"/>
                <w:bCs/>
                <w:i/>
                <w:iCs/>
                <w:sz w:val="20"/>
                <w:szCs w:val="20"/>
                <w:lang w:val="es-ES"/>
              </w:rPr>
              <w:t xml:space="preserve">Grewia </w:t>
            </w:r>
            <w:proofErr w:type="gramStart"/>
            <w:r w:rsidRPr="00D76EEB">
              <w:rPr>
                <w:rFonts w:ascii="Times New Roman" w:hAnsi="Times New Roman" w:cs="Times New Roman"/>
                <w:bCs/>
                <w:i/>
                <w:iCs/>
                <w:sz w:val="20"/>
                <w:szCs w:val="20"/>
                <w:lang w:val="es-ES"/>
              </w:rPr>
              <w:t>optiva</w:t>
            </w:r>
            <w:r w:rsidRPr="00D76EEB">
              <w:rPr>
                <w:rFonts w:ascii="Times New Roman" w:hAnsi="Times New Roman" w:cs="Times New Roman"/>
                <w:iCs/>
                <w:sz w:val="20"/>
                <w:szCs w:val="20"/>
                <w:lang w:val="es-ES"/>
              </w:rPr>
              <w:t xml:space="preserve"> </w:t>
            </w:r>
            <w:r w:rsidR="006D6A48" w:rsidRPr="00D76EEB">
              <w:rPr>
                <w:rFonts w:ascii="Times New Roman" w:hAnsi="Times New Roman" w:cs="Times New Roman"/>
                <w:iCs/>
                <w:sz w:val="20"/>
                <w:szCs w:val="20"/>
                <w:lang w:val="es-ES"/>
              </w:rPr>
              <w:t xml:space="preserve"> </w:t>
            </w:r>
            <w:r w:rsidRPr="00D76EEB">
              <w:rPr>
                <w:rFonts w:ascii="Times New Roman" w:hAnsi="Times New Roman" w:cs="Times New Roman"/>
                <w:iCs/>
                <w:sz w:val="20"/>
                <w:szCs w:val="20"/>
                <w:lang w:val="es-ES"/>
              </w:rPr>
              <w:t>J</w:t>
            </w:r>
            <w:proofErr w:type="gramEnd"/>
            <w:r w:rsidRPr="00D76EEB">
              <w:rPr>
                <w:rFonts w:ascii="Times New Roman" w:hAnsi="Times New Roman" w:cs="Times New Roman"/>
                <w:iCs/>
                <w:sz w:val="20"/>
                <w:szCs w:val="20"/>
                <w:lang w:val="es-ES"/>
              </w:rPr>
              <w:t>.R.Drumm. ex Burret</w:t>
            </w:r>
          </w:p>
        </w:tc>
        <w:tc>
          <w:tcPr>
            <w:tcW w:w="1629" w:type="dxa"/>
          </w:tcPr>
          <w:p w14:paraId="549AAB2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Malvaceae</w:t>
            </w:r>
          </w:p>
        </w:tc>
        <w:tc>
          <w:tcPr>
            <w:tcW w:w="888" w:type="dxa"/>
          </w:tcPr>
          <w:p w14:paraId="4CA4EFE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18.75</w:t>
            </w:r>
          </w:p>
        </w:tc>
        <w:tc>
          <w:tcPr>
            <w:tcW w:w="838" w:type="dxa"/>
          </w:tcPr>
          <w:p w14:paraId="6E93561D"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9.26</w:t>
            </w:r>
          </w:p>
        </w:tc>
        <w:tc>
          <w:tcPr>
            <w:tcW w:w="888" w:type="dxa"/>
          </w:tcPr>
          <w:p w14:paraId="255B8C66"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21.48</w:t>
            </w:r>
          </w:p>
        </w:tc>
        <w:tc>
          <w:tcPr>
            <w:tcW w:w="849" w:type="dxa"/>
          </w:tcPr>
          <w:p w14:paraId="4425F44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1.15</w:t>
            </w:r>
          </w:p>
        </w:tc>
        <w:tc>
          <w:tcPr>
            <w:tcW w:w="876" w:type="dxa"/>
          </w:tcPr>
          <w:p w14:paraId="7F183B39"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49.49</w:t>
            </w:r>
          </w:p>
        </w:tc>
      </w:tr>
      <w:tr w:rsidR="00450439" w:rsidRPr="00027282" w14:paraId="59A88410"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5878A15B"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26D2F421"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Bauhinia variegata</w:t>
            </w:r>
            <w:r w:rsidRPr="00F10E71">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Pr="00F10E71">
              <w:rPr>
                <w:rFonts w:ascii="Times New Roman" w:hAnsi="Times New Roman" w:cs="Times New Roman"/>
                <w:iCs/>
                <w:sz w:val="20"/>
                <w:szCs w:val="20"/>
              </w:rPr>
              <w:t>L.</w:t>
            </w:r>
          </w:p>
        </w:tc>
        <w:tc>
          <w:tcPr>
            <w:tcW w:w="1629" w:type="dxa"/>
          </w:tcPr>
          <w:p w14:paraId="05EC6830"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5965B6E1"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12.50</w:t>
            </w:r>
          </w:p>
        </w:tc>
        <w:tc>
          <w:tcPr>
            <w:tcW w:w="838" w:type="dxa"/>
          </w:tcPr>
          <w:p w14:paraId="2E25AD7B"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11.11</w:t>
            </w:r>
          </w:p>
        </w:tc>
        <w:tc>
          <w:tcPr>
            <w:tcW w:w="888" w:type="dxa"/>
          </w:tcPr>
          <w:p w14:paraId="767D160E"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11.89</w:t>
            </w:r>
          </w:p>
        </w:tc>
        <w:tc>
          <w:tcPr>
            <w:tcW w:w="849" w:type="dxa"/>
          </w:tcPr>
          <w:p w14:paraId="37C41724"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0.95</w:t>
            </w:r>
          </w:p>
        </w:tc>
        <w:tc>
          <w:tcPr>
            <w:tcW w:w="876" w:type="dxa"/>
          </w:tcPr>
          <w:p w14:paraId="78B883E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35.50</w:t>
            </w:r>
          </w:p>
        </w:tc>
      </w:tr>
      <w:tr w:rsidR="00450439" w:rsidRPr="00027282" w14:paraId="311B90A9"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30DF4988"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0114B995"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Toona ciliata</w:t>
            </w:r>
            <w:r w:rsidRPr="005E6E7C">
              <w:rPr>
                <w:rFonts w:ascii="Times New Roman" w:hAnsi="Times New Roman" w:cs="Times New Roman"/>
                <w:sz w:val="20"/>
                <w:szCs w:val="20"/>
              </w:rPr>
              <w:t xml:space="preserve"> </w:t>
            </w:r>
            <w:r w:rsidR="006D6A48">
              <w:rPr>
                <w:rFonts w:ascii="Times New Roman" w:hAnsi="Times New Roman" w:cs="Times New Roman"/>
                <w:sz w:val="20"/>
                <w:szCs w:val="20"/>
              </w:rPr>
              <w:t xml:space="preserve"> </w:t>
            </w:r>
            <w:r w:rsidRPr="005E6E7C">
              <w:rPr>
                <w:rFonts w:ascii="Times New Roman" w:hAnsi="Times New Roman" w:cs="Times New Roman"/>
                <w:sz w:val="20"/>
                <w:szCs w:val="20"/>
              </w:rPr>
              <w:t>M.Roem.</w:t>
            </w:r>
          </w:p>
        </w:tc>
        <w:tc>
          <w:tcPr>
            <w:tcW w:w="1629" w:type="dxa"/>
          </w:tcPr>
          <w:p w14:paraId="13202E12"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Meliaceae</w:t>
            </w:r>
          </w:p>
        </w:tc>
        <w:tc>
          <w:tcPr>
            <w:tcW w:w="888" w:type="dxa"/>
          </w:tcPr>
          <w:p w14:paraId="54943112"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6.25</w:t>
            </w:r>
          </w:p>
        </w:tc>
        <w:tc>
          <w:tcPr>
            <w:tcW w:w="838" w:type="dxa"/>
          </w:tcPr>
          <w:p w14:paraId="542B5E49"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11.11</w:t>
            </w:r>
          </w:p>
        </w:tc>
        <w:tc>
          <w:tcPr>
            <w:tcW w:w="888" w:type="dxa"/>
          </w:tcPr>
          <w:p w14:paraId="1ECCF77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2.97</w:t>
            </w:r>
          </w:p>
        </w:tc>
        <w:tc>
          <w:tcPr>
            <w:tcW w:w="849" w:type="dxa"/>
          </w:tcPr>
          <w:p w14:paraId="383EDECF"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0.48</w:t>
            </w:r>
          </w:p>
        </w:tc>
        <w:tc>
          <w:tcPr>
            <w:tcW w:w="876" w:type="dxa"/>
          </w:tcPr>
          <w:p w14:paraId="5EF67CB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20.33</w:t>
            </w:r>
          </w:p>
        </w:tc>
      </w:tr>
      <w:tr w:rsidR="00450439" w:rsidRPr="00027282" w14:paraId="62FB2C25"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098979DE"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7A14DE49"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Pyrus </w:t>
            </w:r>
            <w:proofErr w:type="gramStart"/>
            <w:r w:rsidRPr="00027282">
              <w:rPr>
                <w:rFonts w:ascii="Times New Roman" w:hAnsi="Times New Roman" w:cs="Times New Roman"/>
                <w:bCs/>
                <w:i/>
                <w:iCs/>
                <w:sz w:val="20"/>
                <w:szCs w:val="20"/>
              </w:rPr>
              <w:t>pashia</w:t>
            </w:r>
            <w:r w:rsidRPr="00E73A64">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Pr="00E73A64">
              <w:rPr>
                <w:rFonts w:ascii="Times New Roman" w:hAnsi="Times New Roman" w:cs="Times New Roman"/>
                <w:iCs/>
                <w:sz w:val="20"/>
                <w:szCs w:val="20"/>
              </w:rPr>
              <w:t>Buch</w:t>
            </w:r>
            <w:proofErr w:type="gramEnd"/>
            <w:r w:rsidRPr="00E73A64">
              <w:rPr>
                <w:rFonts w:ascii="Times New Roman" w:hAnsi="Times New Roman" w:cs="Times New Roman"/>
                <w:iCs/>
                <w:sz w:val="20"/>
                <w:szCs w:val="20"/>
              </w:rPr>
              <w:t>.-Ham. ex D.Don</w:t>
            </w:r>
          </w:p>
        </w:tc>
        <w:tc>
          <w:tcPr>
            <w:tcW w:w="1629" w:type="dxa"/>
          </w:tcPr>
          <w:p w14:paraId="0DA08FE8"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Rosaceae</w:t>
            </w:r>
          </w:p>
        </w:tc>
        <w:tc>
          <w:tcPr>
            <w:tcW w:w="888" w:type="dxa"/>
          </w:tcPr>
          <w:p w14:paraId="63BD74A5"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12.50</w:t>
            </w:r>
          </w:p>
        </w:tc>
        <w:tc>
          <w:tcPr>
            <w:tcW w:w="838" w:type="dxa"/>
          </w:tcPr>
          <w:p w14:paraId="7630D51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16.67</w:t>
            </w:r>
          </w:p>
        </w:tc>
        <w:tc>
          <w:tcPr>
            <w:tcW w:w="888" w:type="dxa"/>
          </w:tcPr>
          <w:p w14:paraId="4A6B32C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14.19</w:t>
            </w:r>
          </w:p>
        </w:tc>
        <w:tc>
          <w:tcPr>
            <w:tcW w:w="849" w:type="dxa"/>
          </w:tcPr>
          <w:p w14:paraId="0D873C3C"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1.14</w:t>
            </w:r>
          </w:p>
        </w:tc>
        <w:tc>
          <w:tcPr>
            <w:tcW w:w="876" w:type="dxa"/>
          </w:tcPr>
          <w:p w14:paraId="181E71A9"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43.36</w:t>
            </w:r>
          </w:p>
        </w:tc>
      </w:tr>
      <w:tr w:rsidR="00450439" w:rsidRPr="00027282" w14:paraId="682811F6" w14:textId="77777777" w:rsidTr="00B012AD">
        <w:tc>
          <w:tcPr>
            <w:cnfStyle w:val="001000000000" w:firstRow="0" w:lastRow="0" w:firstColumn="1" w:lastColumn="0" w:oddVBand="0" w:evenVBand="0" w:oddHBand="0" w:evenHBand="0" w:firstRowFirstColumn="0" w:firstRowLastColumn="0" w:lastRowFirstColumn="0" w:lastRowLastColumn="0"/>
            <w:tcW w:w="675" w:type="dxa"/>
            <w:vMerge w:val="restart"/>
            <w:tcBorders>
              <w:top w:val="single" w:sz="8" w:space="0" w:color="000000" w:themeColor="text1"/>
              <w:bottom w:val="single" w:sz="8" w:space="0" w:color="000000" w:themeColor="text1"/>
              <w:right w:val="single" w:sz="4" w:space="0" w:color="auto"/>
            </w:tcBorders>
          </w:tcPr>
          <w:p w14:paraId="58D979C8" w14:textId="77777777" w:rsidR="00450439" w:rsidRPr="00027282" w:rsidRDefault="00450439" w:rsidP="00450439">
            <w:pPr>
              <w:rPr>
                <w:rFonts w:ascii="Times New Roman" w:hAnsi="Times New Roman" w:cs="Times New Roman"/>
                <w:sz w:val="20"/>
                <w:szCs w:val="20"/>
              </w:rPr>
            </w:pPr>
            <w:r w:rsidRPr="00027282">
              <w:rPr>
                <w:rFonts w:ascii="Times New Roman" w:hAnsi="Times New Roman" w:cs="Times New Roman"/>
                <w:sz w:val="20"/>
                <w:szCs w:val="20"/>
              </w:rPr>
              <w:lastRenderedPageBreak/>
              <w:t>VIII</w:t>
            </w:r>
          </w:p>
        </w:tc>
        <w:tc>
          <w:tcPr>
            <w:tcW w:w="2599" w:type="dxa"/>
            <w:tcBorders>
              <w:left w:val="single" w:sz="4" w:space="0" w:color="auto"/>
            </w:tcBorders>
          </w:tcPr>
          <w:p w14:paraId="2A21CE8A"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 xml:space="preserve">Pyrus </w:t>
            </w:r>
            <w:proofErr w:type="gramStart"/>
            <w:r>
              <w:rPr>
                <w:rFonts w:ascii="Times New Roman" w:hAnsi="Times New Roman" w:cs="Times New Roman"/>
                <w:i/>
                <w:sz w:val="20"/>
                <w:szCs w:val="20"/>
              </w:rPr>
              <w:t>pashia</w:t>
            </w:r>
            <w:r w:rsidRPr="00E73A64">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Pr="00E73A64">
              <w:rPr>
                <w:rFonts w:ascii="Times New Roman" w:hAnsi="Times New Roman" w:cs="Times New Roman"/>
                <w:iCs/>
                <w:sz w:val="20"/>
                <w:szCs w:val="20"/>
              </w:rPr>
              <w:t>Buch</w:t>
            </w:r>
            <w:proofErr w:type="gramEnd"/>
            <w:r w:rsidRPr="00E73A64">
              <w:rPr>
                <w:rFonts w:ascii="Times New Roman" w:hAnsi="Times New Roman" w:cs="Times New Roman"/>
                <w:iCs/>
                <w:sz w:val="20"/>
                <w:szCs w:val="20"/>
              </w:rPr>
              <w:t>.-Ham. ex D.Don</w:t>
            </w:r>
          </w:p>
        </w:tc>
        <w:tc>
          <w:tcPr>
            <w:tcW w:w="1629" w:type="dxa"/>
          </w:tcPr>
          <w:p w14:paraId="6DFD58A6"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Rosaceae</w:t>
            </w:r>
          </w:p>
        </w:tc>
        <w:tc>
          <w:tcPr>
            <w:tcW w:w="888" w:type="dxa"/>
          </w:tcPr>
          <w:p w14:paraId="2B3ED450"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5.56</w:t>
            </w:r>
          </w:p>
        </w:tc>
        <w:tc>
          <w:tcPr>
            <w:tcW w:w="838" w:type="dxa"/>
          </w:tcPr>
          <w:p w14:paraId="2463CC3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11.37</w:t>
            </w:r>
          </w:p>
        </w:tc>
        <w:tc>
          <w:tcPr>
            <w:tcW w:w="888" w:type="dxa"/>
          </w:tcPr>
          <w:p w14:paraId="239E3AF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3.24</w:t>
            </w:r>
          </w:p>
        </w:tc>
        <w:tc>
          <w:tcPr>
            <w:tcW w:w="849" w:type="dxa"/>
          </w:tcPr>
          <w:p w14:paraId="0847E4AE"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0.58</w:t>
            </w:r>
          </w:p>
        </w:tc>
        <w:tc>
          <w:tcPr>
            <w:tcW w:w="876" w:type="dxa"/>
          </w:tcPr>
          <w:p w14:paraId="491C925F"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20.17</w:t>
            </w:r>
          </w:p>
        </w:tc>
      </w:tr>
      <w:tr w:rsidR="00450439" w:rsidRPr="00027282" w14:paraId="3008D5C0"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64460732"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6D8EFA87"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 xml:space="preserve">Jacaranda mimosifolia </w:t>
            </w:r>
            <w:r w:rsidRPr="00450439">
              <w:rPr>
                <w:rFonts w:ascii="Times New Roman" w:hAnsi="Times New Roman" w:cs="Times New Roman"/>
                <w:sz w:val="20"/>
                <w:szCs w:val="20"/>
              </w:rPr>
              <w:t>D.Don</w:t>
            </w:r>
          </w:p>
        </w:tc>
        <w:tc>
          <w:tcPr>
            <w:tcW w:w="1629" w:type="dxa"/>
          </w:tcPr>
          <w:p w14:paraId="212E066E"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Bignoniaceae</w:t>
            </w:r>
          </w:p>
        </w:tc>
        <w:tc>
          <w:tcPr>
            <w:tcW w:w="888" w:type="dxa"/>
          </w:tcPr>
          <w:p w14:paraId="7DB9675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16.68</w:t>
            </w:r>
          </w:p>
        </w:tc>
        <w:tc>
          <w:tcPr>
            <w:tcW w:w="838" w:type="dxa"/>
          </w:tcPr>
          <w:p w14:paraId="4CBDD24A"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13.64</w:t>
            </w:r>
          </w:p>
        </w:tc>
        <w:tc>
          <w:tcPr>
            <w:tcW w:w="888" w:type="dxa"/>
          </w:tcPr>
          <w:p w14:paraId="29393388"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22.14</w:t>
            </w:r>
          </w:p>
        </w:tc>
        <w:tc>
          <w:tcPr>
            <w:tcW w:w="849" w:type="dxa"/>
          </w:tcPr>
          <w:p w14:paraId="127AA94C"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1.33</w:t>
            </w:r>
          </w:p>
        </w:tc>
        <w:tc>
          <w:tcPr>
            <w:tcW w:w="876" w:type="dxa"/>
          </w:tcPr>
          <w:p w14:paraId="06BD87A1"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52.46</w:t>
            </w:r>
          </w:p>
        </w:tc>
      </w:tr>
      <w:tr w:rsidR="00450439" w:rsidRPr="00027282" w14:paraId="79179CCE"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5DFCEB4F"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4ADC1741" w14:textId="77777777" w:rsidR="00450439" w:rsidRPr="00027282" w:rsidRDefault="00BF3946"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4B732E">
              <w:rPr>
                <w:rFonts w:ascii="Times New Roman" w:hAnsi="Times New Roman" w:cs="Times New Roman"/>
                <w:i/>
                <w:iCs/>
                <w:sz w:val="20"/>
                <w:szCs w:val="20"/>
              </w:rPr>
              <w:t xml:space="preserve">Pinus roxburghii </w:t>
            </w:r>
            <w:r w:rsidR="006D6A48">
              <w:rPr>
                <w:rFonts w:ascii="Times New Roman" w:hAnsi="Times New Roman" w:cs="Times New Roman"/>
                <w:i/>
                <w:iCs/>
                <w:sz w:val="20"/>
                <w:szCs w:val="20"/>
              </w:rPr>
              <w:t xml:space="preserve"> </w:t>
            </w:r>
            <w:r w:rsidRPr="004B732E">
              <w:rPr>
                <w:rFonts w:ascii="Times New Roman" w:hAnsi="Times New Roman" w:cs="Times New Roman"/>
                <w:iCs/>
                <w:sz w:val="20"/>
                <w:szCs w:val="20"/>
              </w:rPr>
              <w:t>Sarg.</w:t>
            </w:r>
          </w:p>
        </w:tc>
        <w:tc>
          <w:tcPr>
            <w:tcW w:w="1629" w:type="dxa"/>
          </w:tcPr>
          <w:p w14:paraId="7875057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Pinaceae</w:t>
            </w:r>
          </w:p>
        </w:tc>
        <w:tc>
          <w:tcPr>
            <w:tcW w:w="888" w:type="dxa"/>
          </w:tcPr>
          <w:p w14:paraId="3C603CF7"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11.12</w:t>
            </w:r>
          </w:p>
        </w:tc>
        <w:tc>
          <w:tcPr>
            <w:tcW w:w="838" w:type="dxa"/>
          </w:tcPr>
          <w:p w14:paraId="530F9E2E"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6.82</w:t>
            </w:r>
          </w:p>
        </w:tc>
        <w:tc>
          <w:tcPr>
            <w:tcW w:w="888" w:type="dxa"/>
          </w:tcPr>
          <w:p w14:paraId="19342B5F"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14.32</w:t>
            </w:r>
          </w:p>
        </w:tc>
        <w:tc>
          <w:tcPr>
            <w:tcW w:w="849" w:type="dxa"/>
          </w:tcPr>
          <w:p w14:paraId="01709B2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1.29</w:t>
            </w:r>
          </w:p>
        </w:tc>
        <w:tc>
          <w:tcPr>
            <w:tcW w:w="876" w:type="dxa"/>
          </w:tcPr>
          <w:p w14:paraId="57FBFCA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32.26</w:t>
            </w:r>
          </w:p>
        </w:tc>
      </w:tr>
      <w:tr w:rsidR="00450439" w:rsidRPr="00027282" w14:paraId="5B09AD9B"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19E77ADB"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6060EC50"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Melia azedarach</w:t>
            </w:r>
            <w:r w:rsidR="00BF3946" w:rsidRPr="00F10E71">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00BF3946" w:rsidRPr="00F10E71">
              <w:rPr>
                <w:rFonts w:ascii="Times New Roman" w:hAnsi="Times New Roman" w:cs="Times New Roman"/>
                <w:iCs/>
                <w:sz w:val="20"/>
                <w:szCs w:val="20"/>
              </w:rPr>
              <w:t>L.</w:t>
            </w:r>
          </w:p>
        </w:tc>
        <w:tc>
          <w:tcPr>
            <w:tcW w:w="1629" w:type="dxa"/>
          </w:tcPr>
          <w:p w14:paraId="0156A138"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Meliaceae</w:t>
            </w:r>
          </w:p>
        </w:tc>
        <w:tc>
          <w:tcPr>
            <w:tcW w:w="888" w:type="dxa"/>
          </w:tcPr>
          <w:p w14:paraId="737380E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5.56</w:t>
            </w:r>
          </w:p>
        </w:tc>
        <w:tc>
          <w:tcPr>
            <w:tcW w:w="838" w:type="dxa"/>
          </w:tcPr>
          <w:p w14:paraId="3124705D"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4.54</w:t>
            </w:r>
          </w:p>
        </w:tc>
        <w:tc>
          <w:tcPr>
            <w:tcW w:w="888" w:type="dxa"/>
          </w:tcPr>
          <w:p w14:paraId="5DF77461"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2.26</w:t>
            </w:r>
          </w:p>
        </w:tc>
        <w:tc>
          <w:tcPr>
            <w:tcW w:w="849" w:type="dxa"/>
          </w:tcPr>
          <w:p w14:paraId="793889D9"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0.41</w:t>
            </w:r>
          </w:p>
        </w:tc>
        <w:tc>
          <w:tcPr>
            <w:tcW w:w="876" w:type="dxa"/>
          </w:tcPr>
          <w:p w14:paraId="090D3728"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12.36</w:t>
            </w:r>
          </w:p>
        </w:tc>
      </w:tr>
      <w:tr w:rsidR="00450439" w:rsidRPr="00027282" w14:paraId="28A639D4"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1D55F65E"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05D92C93"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Bauhinia variegata</w:t>
            </w:r>
            <w:r w:rsidR="00BF3946" w:rsidRPr="00F10E71">
              <w:rPr>
                <w:rFonts w:ascii="Times New Roman" w:hAnsi="Times New Roman" w:cs="Times New Roman"/>
                <w:iCs/>
                <w:sz w:val="20"/>
                <w:szCs w:val="20"/>
              </w:rPr>
              <w:t xml:space="preserve"> </w:t>
            </w:r>
            <w:r w:rsidR="00BF3946">
              <w:rPr>
                <w:rFonts w:ascii="Times New Roman" w:hAnsi="Times New Roman" w:cs="Times New Roman"/>
                <w:iCs/>
                <w:sz w:val="20"/>
                <w:szCs w:val="20"/>
              </w:rPr>
              <w:t xml:space="preserve"> </w:t>
            </w:r>
            <w:r w:rsidR="00BF3946" w:rsidRPr="00F10E71">
              <w:rPr>
                <w:rFonts w:ascii="Times New Roman" w:hAnsi="Times New Roman" w:cs="Times New Roman"/>
                <w:iCs/>
                <w:sz w:val="20"/>
                <w:szCs w:val="20"/>
              </w:rPr>
              <w:t>L.</w:t>
            </w:r>
          </w:p>
        </w:tc>
        <w:tc>
          <w:tcPr>
            <w:tcW w:w="1629" w:type="dxa"/>
          </w:tcPr>
          <w:p w14:paraId="778FAE42"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5E1D164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22.24</w:t>
            </w:r>
          </w:p>
        </w:tc>
        <w:tc>
          <w:tcPr>
            <w:tcW w:w="838" w:type="dxa"/>
          </w:tcPr>
          <w:p w14:paraId="1CECAF2F"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20.45</w:t>
            </w:r>
          </w:p>
        </w:tc>
        <w:tc>
          <w:tcPr>
            <w:tcW w:w="888" w:type="dxa"/>
          </w:tcPr>
          <w:p w14:paraId="3F096E8C"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35.86</w:t>
            </w:r>
          </w:p>
        </w:tc>
        <w:tc>
          <w:tcPr>
            <w:tcW w:w="849" w:type="dxa"/>
          </w:tcPr>
          <w:p w14:paraId="67E2CDD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1.61</w:t>
            </w:r>
          </w:p>
        </w:tc>
        <w:tc>
          <w:tcPr>
            <w:tcW w:w="876" w:type="dxa"/>
          </w:tcPr>
          <w:p w14:paraId="02FFC146"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78.55</w:t>
            </w:r>
          </w:p>
        </w:tc>
      </w:tr>
      <w:tr w:rsidR="00450439" w:rsidRPr="00027282" w14:paraId="318ABF25"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0C05319E"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3E4D3C56" w14:textId="77777777" w:rsidR="00450439" w:rsidRPr="00D76EEB"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lang w:val="es-ES"/>
              </w:rPr>
            </w:pPr>
            <w:r w:rsidRPr="00D76EEB">
              <w:rPr>
                <w:rFonts w:ascii="Times New Roman" w:hAnsi="Times New Roman" w:cs="Times New Roman"/>
                <w:bCs/>
                <w:i/>
                <w:iCs/>
                <w:sz w:val="20"/>
                <w:szCs w:val="20"/>
                <w:lang w:val="es-ES"/>
              </w:rPr>
              <w:t xml:space="preserve">Grewia </w:t>
            </w:r>
            <w:proofErr w:type="gramStart"/>
            <w:r w:rsidRPr="00D76EEB">
              <w:rPr>
                <w:rFonts w:ascii="Times New Roman" w:hAnsi="Times New Roman" w:cs="Times New Roman"/>
                <w:bCs/>
                <w:i/>
                <w:iCs/>
                <w:sz w:val="20"/>
                <w:szCs w:val="20"/>
                <w:lang w:val="es-ES"/>
              </w:rPr>
              <w:t>optiva</w:t>
            </w:r>
            <w:r w:rsidR="00BF3946" w:rsidRPr="00D76EEB">
              <w:rPr>
                <w:rFonts w:ascii="Times New Roman" w:hAnsi="Times New Roman" w:cs="Times New Roman"/>
                <w:iCs/>
                <w:sz w:val="20"/>
                <w:szCs w:val="20"/>
                <w:lang w:val="es-ES"/>
              </w:rPr>
              <w:t xml:space="preserve"> </w:t>
            </w:r>
            <w:r w:rsidR="006D6A48" w:rsidRPr="00D76EEB">
              <w:rPr>
                <w:rFonts w:ascii="Times New Roman" w:hAnsi="Times New Roman" w:cs="Times New Roman"/>
                <w:iCs/>
                <w:sz w:val="20"/>
                <w:szCs w:val="20"/>
                <w:lang w:val="es-ES"/>
              </w:rPr>
              <w:t xml:space="preserve"> </w:t>
            </w:r>
            <w:r w:rsidR="00BF3946" w:rsidRPr="00D76EEB">
              <w:rPr>
                <w:rFonts w:ascii="Times New Roman" w:hAnsi="Times New Roman" w:cs="Times New Roman"/>
                <w:iCs/>
                <w:sz w:val="20"/>
                <w:szCs w:val="20"/>
                <w:lang w:val="es-ES"/>
              </w:rPr>
              <w:t>J</w:t>
            </w:r>
            <w:proofErr w:type="gramEnd"/>
            <w:r w:rsidR="00BF3946" w:rsidRPr="00D76EEB">
              <w:rPr>
                <w:rFonts w:ascii="Times New Roman" w:hAnsi="Times New Roman" w:cs="Times New Roman"/>
                <w:iCs/>
                <w:sz w:val="20"/>
                <w:szCs w:val="20"/>
                <w:lang w:val="es-ES"/>
              </w:rPr>
              <w:t>.R.Drumm. ex Burret</w:t>
            </w:r>
          </w:p>
        </w:tc>
        <w:tc>
          <w:tcPr>
            <w:tcW w:w="1629" w:type="dxa"/>
          </w:tcPr>
          <w:p w14:paraId="34108317"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Malvaceae</w:t>
            </w:r>
          </w:p>
        </w:tc>
        <w:tc>
          <w:tcPr>
            <w:tcW w:w="888" w:type="dxa"/>
          </w:tcPr>
          <w:p w14:paraId="7881C6A5"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5.56</w:t>
            </w:r>
          </w:p>
        </w:tc>
        <w:tc>
          <w:tcPr>
            <w:tcW w:w="838" w:type="dxa"/>
          </w:tcPr>
          <w:p w14:paraId="25AE981C"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6.82</w:t>
            </w:r>
          </w:p>
        </w:tc>
        <w:tc>
          <w:tcPr>
            <w:tcW w:w="888" w:type="dxa"/>
          </w:tcPr>
          <w:p w14:paraId="360E40DD"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2.83</w:t>
            </w:r>
          </w:p>
        </w:tc>
        <w:tc>
          <w:tcPr>
            <w:tcW w:w="849" w:type="dxa"/>
          </w:tcPr>
          <w:p w14:paraId="5BDB3E31"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0.51</w:t>
            </w:r>
          </w:p>
        </w:tc>
        <w:tc>
          <w:tcPr>
            <w:tcW w:w="876" w:type="dxa"/>
          </w:tcPr>
          <w:p w14:paraId="04EDCAD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15.21</w:t>
            </w:r>
          </w:p>
        </w:tc>
      </w:tr>
      <w:tr w:rsidR="00450439" w:rsidRPr="00027282" w14:paraId="36D9F779"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32D3B4A6"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7EC625B5"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Morus alba</w:t>
            </w:r>
            <w:r w:rsidR="00BF3946" w:rsidRPr="00F10E71">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00BF3946" w:rsidRPr="00F10E71">
              <w:rPr>
                <w:rFonts w:ascii="Times New Roman" w:hAnsi="Times New Roman" w:cs="Times New Roman"/>
                <w:iCs/>
                <w:sz w:val="20"/>
                <w:szCs w:val="20"/>
              </w:rPr>
              <w:t>L.</w:t>
            </w:r>
          </w:p>
        </w:tc>
        <w:tc>
          <w:tcPr>
            <w:tcW w:w="1629" w:type="dxa"/>
          </w:tcPr>
          <w:p w14:paraId="12A1960E"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Moraceae</w:t>
            </w:r>
          </w:p>
        </w:tc>
        <w:tc>
          <w:tcPr>
            <w:tcW w:w="888" w:type="dxa"/>
          </w:tcPr>
          <w:p w14:paraId="5C064FF5"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5.56</w:t>
            </w:r>
          </w:p>
        </w:tc>
        <w:tc>
          <w:tcPr>
            <w:tcW w:w="838" w:type="dxa"/>
          </w:tcPr>
          <w:p w14:paraId="79363EA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2.27</w:t>
            </w:r>
          </w:p>
        </w:tc>
        <w:tc>
          <w:tcPr>
            <w:tcW w:w="888" w:type="dxa"/>
          </w:tcPr>
          <w:p w14:paraId="310F301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3.07</w:t>
            </w:r>
          </w:p>
        </w:tc>
        <w:tc>
          <w:tcPr>
            <w:tcW w:w="849" w:type="dxa"/>
          </w:tcPr>
          <w:p w14:paraId="2EB3BF17"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0.55</w:t>
            </w:r>
          </w:p>
        </w:tc>
        <w:tc>
          <w:tcPr>
            <w:tcW w:w="876" w:type="dxa"/>
          </w:tcPr>
          <w:p w14:paraId="40B690B3"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10.9</w:t>
            </w:r>
          </w:p>
        </w:tc>
      </w:tr>
      <w:tr w:rsidR="00450439" w:rsidRPr="00027282" w14:paraId="40EB1AEB"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62F7ABA1"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5280350D"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Celtis australi</w:t>
            </w:r>
            <w:r w:rsidR="006D6A48">
              <w:rPr>
                <w:rFonts w:ascii="Times New Roman" w:hAnsi="Times New Roman" w:cs="Times New Roman"/>
                <w:bCs/>
                <w:i/>
                <w:iCs/>
                <w:sz w:val="20"/>
                <w:szCs w:val="20"/>
              </w:rPr>
              <w:t xml:space="preserve"> </w:t>
            </w:r>
            <w:r w:rsidRPr="00027282">
              <w:rPr>
                <w:rFonts w:ascii="Times New Roman" w:hAnsi="Times New Roman" w:cs="Times New Roman"/>
                <w:bCs/>
                <w:i/>
                <w:iCs/>
                <w:sz w:val="20"/>
                <w:szCs w:val="20"/>
              </w:rPr>
              <w:t>s</w:t>
            </w:r>
            <w:r w:rsidR="00BF3946" w:rsidRPr="00F10E71">
              <w:rPr>
                <w:rFonts w:ascii="Times New Roman" w:hAnsi="Times New Roman" w:cs="Times New Roman"/>
                <w:iCs/>
                <w:sz w:val="20"/>
                <w:szCs w:val="20"/>
              </w:rPr>
              <w:t xml:space="preserve"> L.</w:t>
            </w:r>
          </w:p>
        </w:tc>
        <w:tc>
          <w:tcPr>
            <w:tcW w:w="1629" w:type="dxa"/>
          </w:tcPr>
          <w:p w14:paraId="1B800D57"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Cannabaceae</w:t>
            </w:r>
          </w:p>
        </w:tc>
        <w:tc>
          <w:tcPr>
            <w:tcW w:w="888" w:type="dxa"/>
          </w:tcPr>
          <w:p w14:paraId="1A8C7F60"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5.56</w:t>
            </w:r>
          </w:p>
        </w:tc>
        <w:tc>
          <w:tcPr>
            <w:tcW w:w="838" w:type="dxa"/>
          </w:tcPr>
          <w:p w14:paraId="1AFF4544"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9.09</w:t>
            </w:r>
          </w:p>
        </w:tc>
        <w:tc>
          <w:tcPr>
            <w:tcW w:w="888" w:type="dxa"/>
          </w:tcPr>
          <w:p w14:paraId="4E110ECE"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2.97</w:t>
            </w:r>
          </w:p>
        </w:tc>
        <w:tc>
          <w:tcPr>
            <w:tcW w:w="849" w:type="dxa"/>
          </w:tcPr>
          <w:p w14:paraId="7F71CB26"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0.53</w:t>
            </w:r>
          </w:p>
        </w:tc>
        <w:tc>
          <w:tcPr>
            <w:tcW w:w="876" w:type="dxa"/>
          </w:tcPr>
          <w:p w14:paraId="4B8B7A99"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17.62</w:t>
            </w:r>
          </w:p>
        </w:tc>
      </w:tr>
      <w:tr w:rsidR="00450439" w:rsidRPr="00027282" w14:paraId="681841CF"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16749353"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1144847D" w14:textId="77777777" w:rsidR="00450439" w:rsidRPr="00027282" w:rsidRDefault="00BF3946"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5B7696">
              <w:rPr>
                <w:rFonts w:ascii="Times New Roman" w:hAnsi="Times New Roman" w:cs="Times New Roman"/>
                <w:i/>
                <w:sz w:val="20"/>
                <w:szCs w:val="20"/>
              </w:rPr>
              <w:t xml:space="preserve">Acacia catechu </w:t>
            </w:r>
            <w:r w:rsidR="006D6A48">
              <w:rPr>
                <w:rFonts w:ascii="Times New Roman" w:hAnsi="Times New Roman" w:cs="Times New Roman"/>
                <w:i/>
                <w:sz w:val="20"/>
                <w:szCs w:val="20"/>
              </w:rPr>
              <w:t xml:space="preserve"> </w:t>
            </w:r>
            <w:r w:rsidRPr="005B7696">
              <w:rPr>
                <w:rFonts w:ascii="Times New Roman" w:hAnsi="Times New Roman" w:cs="Times New Roman"/>
                <w:sz w:val="20"/>
                <w:szCs w:val="20"/>
              </w:rPr>
              <w:t>(L.f.) Willd.</w:t>
            </w:r>
          </w:p>
        </w:tc>
        <w:tc>
          <w:tcPr>
            <w:tcW w:w="1629" w:type="dxa"/>
          </w:tcPr>
          <w:p w14:paraId="0C9B5EC5"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3F8F5740"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5.56</w:t>
            </w:r>
          </w:p>
        </w:tc>
        <w:tc>
          <w:tcPr>
            <w:tcW w:w="838" w:type="dxa"/>
          </w:tcPr>
          <w:p w14:paraId="7913081D"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9.09</w:t>
            </w:r>
          </w:p>
        </w:tc>
        <w:tc>
          <w:tcPr>
            <w:tcW w:w="888" w:type="dxa"/>
          </w:tcPr>
          <w:p w14:paraId="6A2B46E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3.51</w:t>
            </w:r>
          </w:p>
        </w:tc>
        <w:tc>
          <w:tcPr>
            <w:tcW w:w="849" w:type="dxa"/>
          </w:tcPr>
          <w:p w14:paraId="194B19CE"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0.63</w:t>
            </w:r>
          </w:p>
        </w:tc>
        <w:tc>
          <w:tcPr>
            <w:tcW w:w="876" w:type="dxa"/>
          </w:tcPr>
          <w:p w14:paraId="7129B52C"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18.16</w:t>
            </w:r>
          </w:p>
        </w:tc>
      </w:tr>
      <w:tr w:rsidR="00450439" w:rsidRPr="00027282" w14:paraId="4484F274"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05A1808A"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1FCCD58C"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Pr>
                <w:rFonts w:ascii="Times New Roman" w:hAnsi="Times New Roman" w:cs="Times New Roman"/>
                <w:bCs/>
                <w:i/>
                <w:iCs/>
                <w:sz w:val="20"/>
                <w:szCs w:val="20"/>
              </w:rPr>
              <w:t xml:space="preserve">Dalbergia </w:t>
            </w:r>
            <w:proofErr w:type="gramStart"/>
            <w:r>
              <w:rPr>
                <w:rFonts w:ascii="Times New Roman" w:hAnsi="Times New Roman" w:cs="Times New Roman"/>
                <w:bCs/>
                <w:i/>
                <w:iCs/>
                <w:sz w:val="20"/>
                <w:szCs w:val="20"/>
              </w:rPr>
              <w:t>sissoo</w:t>
            </w:r>
            <w:r w:rsidR="006D6A48">
              <w:rPr>
                <w:rFonts w:ascii="Times New Roman" w:hAnsi="Times New Roman" w:cs="Times New Roman"/>
                <w:bCs/>
                <w:i/>
                <w:iCs/>
                <w:sz w:val="20"/>
                <w:szCs w:val="20"/>
              </w:rPr>
              <w:t xml:space="preserve"> </w:t>
            </w:r>
            <w:r w:rsidR="00BF3946" w:rsidRPr="000571DB">
              <w:rPr>
                <w:rFonts w:ascii="Times New Roman" w:hAnsi="Times New Roman" w:cs="Times New Roman"/>
                <w:iCs/>
                <w:sz w:val="20"/>
                <w:szCs w:val="20"/>
              </w:rPr>
              <w:t xml:space="preserve"> Roxb</w:t>
            </w:r>
            <w:proofErr w:type="gramEnd"/>
            <w:r w:rsidR="00BF3946" w:rsidRPr="000571DB">
              <w:rPr>
                <w:rFonts w:ascii="Times New Roman" w:hAnsi="Times New Roman" w:cs="Times New Roman"/>
                <w:iCs/>
                <w:sz w:val="20"/>
                <w:szCs w:val="20"/>
              </w:rPr>
              <w:t>. ex DC.</w:t>
            </w:r>
          </w:p>
        </w:tc>
        <w:tc>
          <w:tcPr>
            <w:tcW w:w="1629" w:type="dxa"/>
          </w:tcPr>
          <w:p w14:paraId="1029242B"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Fabaceae</w:t>
            </w:r>
          </w:p>
        </w:tc>
        <w:tc>
          <w:tcPr>
            <w:tcW w:w="888" w:type="dxa"/>
          </w:tcPr>
          <w:p w14:paraId="155D43F7"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5.56</w:t>
            </w:r>
          </w:p>
        </w:tc>
        <w:tc>
          <w:tcPr>
            <w:tcW w:w="838" w:type="dxa"/>
          </w:tcPr>
          <w:p w14:paraId="36051301"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4.54</w:t>
            </w:r>
          </w:p>
        </w:tc>
        <w:tc>
          <w:tcPr>
            <w:tcW w:w="888" w:type="dxa"/>
          </w:tcPr>
          <w:p w14:paraId="7BB6D0A5"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3.98</w:t>
            </w:r>
          </w:p>
        </w:tc>
        <w:tc>
          <w:tcPr>
            <w:tcW w:w="849" w:type="dxa"/>
          </w:tcPr>
          <w:p w14:paraId="2F6F4E7E"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0.72</w:t>
            </w:r>
          </w:p>
        </w:tc>
        <w:tc>
          <w:tcPr>
            <w:tcW w:w="876" w:type="dxa"/>
          </w:tcPr>
          <w:p w14:paraId="5C22F7B0"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14.08</w:t>
            </w:r>
          </w:p>
        </w:tc>
      </w:tr>
      <w:tr w:rsidR="00450439" w:rsidRPr="00027282" w14:paraId="6DF58203"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3B562BF9"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73E1D582"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Toona ciliata</w:t>
            </w:r>
            <w:r w:rsidR="00BF3946" w:rsidRPr="005E6E7C">
              <w:rPr>
                <w:rFonts w:ascii="Times New Roman" w:hAnsi="Times New Roman" w:cs="Times New Roman"/>
                <w:sz w:val="20"/>
                <w:szCs w:val="20"/>
              </w:rPr>
              <w:t xml:space="preserve"> </w:t>
            </w:r>
            <w:r w:rsidR="006D6A48">
              <w:rPr>
                <w:rFonts w:ascii="Times New Roman" w:hAnsi="Times New Roman" w:cs="Times New Roman"/>
                <w:sz w:val="20"/>
                <w:szCs w:val="20"/>
              </w:rPr>
              <w:t xml:space="preserve"> </w:t>
            </w:r>
            <w:r w:rsidR="00BF3946" w:rsidRPr="005E6E7C">
              <w:rPr>
                <w:rFonts w:ascii="Times New Roman" w:hAnsi="Times New Roman" w:cs="Times New Roman"/>
                <w:sz w:val="20"/>
                <w:szCs w:val="20"/>
              </w:rPr>
              <w:t>M.Roem.</w:t>
            </w:r>
          </w:p>
        </w:tc>
        <w:tc>
          <w:tcPr>
            <w:tcW w:w="1629" w:type="dxa"/>
          </w:tcPr>
          <w:p w14:paraId="39C8C534"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Meliaceae</w:t>
            </w:r>
          </w:p>
        </w:tc>
        <w:tc>
          <w:tcPr>
            <w:tcW w:w="888" w:type="dxa"/>
          </w:tcPr>
          <w:p w14:paraId="664221CC"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5.56</w:t>
            </w:r>
          </w:p>
        </w:tc>
        <w:tc>
          <w:tcPr>
            <w:tcW w:w="838" w:type="dxa"/>
          </w:tcPr>
          <w:p w14:paraId="12177B02"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6.82</w:t>
            </w:r>
          </w:p>
        </w:tc>
        <w:tc>
          <w:tcPr>
            <w:tcW w:w="888" w:type="dxa"/>
          </w:tcPr>
          <w:p w14:paraId="29D6C4C9"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2.41</w:t>
            </w:r>
          </w:p>
        </w:tc>
        <w:tc>
          <w:tcPr>
            <w:tcW w:w="849" w:type="dxa"/>
          </w:tcPr>
          <w:p w14:paraId="2F480A5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0.43</w:t>
            </w:r>
          </w:p>
        </w:tc>
        <w:tc>
          <w:tcPr>
            <w:tcW w:w="876" w:type="dxa"/>
          </w:tcPr>
          <w:p w14:paraId="79C0A136"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14.79</w:t>
            </w:r>
          </w:p>
        </w:tc>
      </w:tr>
      <w:tr w:rsidR="00450439" w:rsidRPr="00027282" w14:paraId="483A4DC3"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7E898E6B"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7E299D46"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Eucalyptus umbellata</w:t>
            </w:r>
            <w:r w:rsidR="00BF3946" w:rsidRPr="005B7696">
              <w:rPr>
                <w:rStyle w:val="A10"/>
                <w:rFonts w:ascii="Times New Roman" w:hAnsi="Times New Roman" w:cs="Times New Roman"/>
                <w:sz w:val="20"/>
                <w:szCs w:val="20"/>
              </w:rPr>
              <w:t xml:space="preserve"> </w:t>
            </w:r>
            <w:r w:rsidR="006D6A48">
              <w:rPr>
                <w:rStyle w:val="A10"/>
                <w:rFonts w:ascii="Times New Roman" w:hAnsi="Times New Roman" w:cs="Times New Roman"/>
                <w:sz w:val="20"/>
                <w:szCs w:val="20"/>
              </w:rPr>
              <w:t xml:space="preserve"> </w:t>
            </w:r>
            <w:r w:rsidR="00BF3946" w:rsidRPr="005B7696">
              <w:rPr>
                <w:rStyle w:val="A10"/>
                <w:rFonts w:ascii="Times New Roman" w:hAnsi="Times New Roman" w:cs="Times New Roman"/>
                <w:sz w:val="20"/>
                <w:szCs w:val="20"/>
              </w:rPr>
              <w:t>Domin</w:t>
            </w:r>
          </w:p>
        </w:tc>
        <w:tc>
          <w:tcPr>
            <w:tcW w:w="1629" w:type="dxa"/>
          </w:tcPr>
          <w:p w14:paraId="1D8370C1"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Myrtaceae</w:t>
            </w:r>
          </w:p>
        </w:tc>
        <w:tc>
          <w:tcPr>
            <w:tcW w:w="888" w:type="dxa"/>
          </w:tcPr>
          <w:p w14:paraId="56896C5C"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5.56</w:t>
            </w:r>
          </w:p>
        </w:tc>
        <w:tc>
          <w:tcPr>
            <w:tcW w:w="838" w:type="dxa"/>
          </w:tcPr>
          <w:p w14:paraId="710EF3DD"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4.54</w:t>
            </w:r>
          </w:p>
        </w:tc>
        <w:tc>
          <w:tcPr>
            <w:tcW w:w="888" w:type="dxa"/>
          </w:tcPr>
          <w:p w14:paraId="65AE5B72"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3.40</w:t>
            </w:r>
          </w:p>
        </w:tc>
        <w:tc>
          <w:tcPr>
            <w:tcW w:w="849" w:type="dxa"/>
          </w:tcPr>
          <w:p w14:paraId="6CF70F7C"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0.61</w:t>
            </w:r>
          </w:p>
        </w:tc>
        <w:tc>
          <w:tcPr>
            <w:tcW w:w="876" w:type="dxa"/>
          </w:tcPr>
          <w:p w14:paraId="5D19F78A"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13.5</w:t>
            </w:r>
          </w:p>
        </w:tc>
      </w:tr>
      <w:tr w:rsidR="00450439" w:rsidRPr="00027282" w14:paraId="0FD30F5A" w14:textId="77777777" w:rsidTr="00B012AD">
        <w:tc>
          <w:tcPr>
            <w:cnfStyle w:val="001000000000" w:firstRow="0" w:lastRow="0" w:firstColumn="1" w:lastColumn="0" w:oddVBand="0" w:evenVBand="0" w:oddHBand="0" w:evenHBand="0" w:firstRowFirstColumn="0" w:firstRowLastColumn="0" w:lastRowFirstColumn="0" w:lastRowLastColumn="0"/>
            <w:tcW w:w="675" w:type="dxa"/>
            <w:vMerge w:val="restart"/>
            <w:tcBorders>
              <w:top w:val="single" w:sz="8" w:space="0" w:color="000000" w:themeColor="text1"/>
              <w:bottom w:val="single" w:sz="8" w:space="0" w:color="000000" w:themeColor="text1"/>
              <w:right w:val="single" w:sz="4" w:space="0" w:color="auto"/>
            </w:tcBorders>
          </w:tcPr>
          <w:p w14:paraId="7FC60981" w14:textId="77777777" w:rsidR="00450439" w:rsidRPr="00027282" w:rsidRDefault="00450439" w:rsidP="00450439">
            <w:pPr>
              <w:rPr>
                <w:rFonts w:ascii="Times New Roman" w:hAnsi="Times New Roman" w:cs="Times New Roman"/>
                <w:sz w:val="20"/>
                <w:szCs w:val="20"/>
              </w:rPr>
            </w:pPr>
            <w:r w:rsidRPr="00027282">
              <w:rPr>
                <w:rFonts w:ascii="Times New Roman" w:hAnsi="Times New Roman" w:cs="Times New Roman"/>
                <w:sz w:val="20"/>
                <w:szCs w:val="20"/>
              </w:rPr>
              <w:t>IX</w:t>
            </w:r>
          </w:p>
        </w:tc>
        <w:tc>
          <w:tcPr>
            <w:tcW w:w="2599" w:type="dxa"/>
            <w:tcBorders>
              <w:left w:val="single" w:sz="4" w:space="0" w:color="auto"/>
            </w:tcBorders>
          </w:tcPr>
          <w:p w14:paraId="6B6787A2"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27282">
              <w:rPr>
                <w:rFonts w:ascii="Times New Roman" w:hAnsi="Times New Roman" w:cs="Times New Roman"/>
                <w:i/>
                <w:sz w:val="20"/>
                <w:szCs w:val="20"/>
              </w:rPr>
              <w:t xml:space="preserve">Dalbergia </w:t>
            </w:r>
            <w:proofErr w:type="gramStart"/>
            <w:r w:rsidRPr="00027282">
              <w:rPr>
                <w:rFonts w:ascii="Times New Roman" w:hAnsi="Times New Roman" w:cs="Times New Roman"/>
                <w:i/>
                <w:sz w:val="20"/>
                <w:szCs w:val="20"/>
              </w:rPr>
              <w:t>sissoo</w:t>
            </w:r>
            <w:r w:rsidR="00BF3946" w:rsidRPr="000571DB">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00BF3946" w:rsidRPr="000571DB">
              <w:rPr>
                <w:rFonts w:ascii="Times New Roman" w:hAnsi="Times New Roman" w:cs="Times New Roman"/>
                <w:iCs/>
                <w:sz w:val="20"/>
                <w:szCs w:val="20"/>
              </w:rPr>
              <w:t>Roxb</w:t>
            </w:r>
            <w:proofErr w:type="gramEnd"/>
            <w:r w:rsidR="00BF3946" w:rsidRPr="000571DB">
              <w:rPr>
                <w:rFonts w:ascii="Times New Roman" w:hAnsi="Times New Roman" w:cs="Times New Roman"/>
                <w:iCs/>
                <w:sz w:val="20"/>
                <w:szCs w:val="20"/>
              </w:rPr>
              <w:t>. ex DC.</w:t>
            </w:r>
          </w:p>
        </w:tc>
        <w:tc>
          <w:tcPr>
            <w:tcW w:w="1629" w:type="dxa"/>
          </w:tcPr>
          <w:p w14:paraId="7DCB2FBC"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76F33010"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15.79</w:t>
            </w:r>
          </w:p>
        </w:tc>
        <w:tc>
          <w:tcPr>
            <w:tcW w:w="838" w:type="dxa"/>
          </w:tcPr>
          <w:p w14:paraId="6A87BDE3"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19.3</w:t>
            </w:r>
          </w:p>
        </w:tc>
        <w:tc>
          <w:tcPr>
            <w:tcW w:w="888" w:type="dxa"/>
          </w:tcPr>
          <w:p w14:paraId="748C92D7"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11.04</w:t>
            </w:r>
          </w:p>
        </w:tc>
        <w:tc>
          <w:tcPr>
            <w:tcW w:w="849" w:type="dxa"/>
          </w:tcPr>
          <w:p w14:paraId="4FEA3917"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0.70</w:t>
            </w:r>
          </w:p>
        </w:tc>
        <w:tc>
          <w:tcPr>
            <w:tcW w:w="876" w:type="dxa"/>
          </w:tcPr>
          <w:p w14:paraId="679D1247"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46.13</w:t>
            </w:r>
          </w:p>
        </w:tc>
      </w:tr>
      <w:tr w:rsidR="00450439" w:rsidRPr="00027282" w14:paraId="419683BF"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2F00B634"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495ABFCF" w14:textId="77777777" w:rsidR="00450439" w:rsidRPr="00D76EEB"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lang w:val="es-ES"/>
              </w:rPr>
            </w:pPr>
            <w:r w:rsidRPr="00D76EEB">
              <w:rPr>
                <w:rFonts w:ascii="Times New Roman" w:hAnsi="Times New Roman" w:cs="Times New Roman"/>
                <w:i/>
                <w:sz w:val="20"/>
                <w:szCs w:val="20"/>
                <w:lang w:val="es-ES"/>
              </w:rPr>
              <w:t xml:space="preserve">Grewia </w:t>
            </w:r>
            <w:proofErr w:type="gramStart"/>
            <w:r w:rsidRPr="00D76EEB">
              <w:rPr>
                <w:rFonts w:ascii="Times New Roman" w:hAnsi="Times New Roman" w:cs="Times New Roman"/>
                <w:i/>
                <w:sz w:val="20"/>
                <w:szCs w:val="20"/>
                <w:lang w:val="es-ES"/>
              </w:rPr>
              <w:t>optiva</w:t>
            </w:r>
            <w:r w:rsidR="00BF3946" w:rsidRPr="00D76EEB">
              <w:rPr>
                <w:rFonts w:ascii="Times New Roman" w:hAnsi="Times New Roman" w:cs="Times New Roman"/>
                <w:iCs/>
                <w:sz w:val="20"/>
                <w:szCs w:val="20"/>
                <w:lang w:val="es-ES"/>
              </w:rPr>
              <w:t xml:space="preserve"> </w:t>
            </w:r>
            <w:r w:rsidR="006D6A48" w:rsidRPr="00D76EEB">
              <w:rPr>
                <w:rFonts w:ascii="Times New Roman" w:hAnsi="Times New Roman" w:cs="Times New Roman"/>
                <w:iCs/>
                <w:sz w:val="20"/>
                <w:szCs w:val="20"/>
                <w:lang w:val="es-ES"/>
              </w:rPr>
              <w:t xml:space="preserve"> </w:t>
            </w:r>
            <w:r w:rsidR="00BF3946" w:rsidRPr="00D76EEB">
              <w:rPr>
                <w:rFonts w:ascii="Times New Roman" w:hAnsi="Times New Roman" w:cs="Times New Roman"/>
                <w:iCs/>
                <w:sz w:val="20"/>
                <w:szCs w:val="20"/>
                <w:lang w:val="es-ES"/>
              </w:rPr>
              <w:t>J</w:t>
            </w:r>
            <w:proofErr w:type="gramEnd"/>
            <w:r w:rsidR="00BF3946" w:rsidRPr="00D76EEB">
              <w:rPr>
                <w:rFonts w:ascii="Times New Roman" w:hAnsi="Times New Roman" w:cs="Times New Roman"/>
                <w:iCs/>
                <w:sz w:val="20"/>
                <w:szCs w:val="20"/>
                <w:lang w:val="es-ES"/>
              </w:rPr>
              <w:t>.R.Drumm. ex Burret</w:t>
            </w:r>
          </w:p>
        </w:tc>
        <w:tc>
          <w:tcPr>
            <w:tcW w:w="1629" w:type="dxa"/>
          </w:tcPr>
          <w:p w14:paraId="397D36A6"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Malvaceae</w:t>
            </w:r>
          </w:p>
        </w:tc>
        <w:tc>
          <w:tcPr>
            <w:tcW w:w="888" w:type="dxa"/>
          </w:tcPr>
          <w:p w14:paraId="13A65EF7"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26.32</w:t>
            </w:r>
          </w:p>
        </w:tc>
        <w:tc>
          <w:tcPr>
            <w:tcW w:w="838" w:type="dxa"/>
          </w:tcPr>
          <w:p w14:paraId="7095E958"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19.3</w:t>
            </w:r>
          </w:p>
        </w:tc>
        <w:tc>
          <w:tcPr>
            <w:tcW w:w="888" w:type="dxa"/>
          </w:tcPr>
          <w:p w14:paraId="4225B6FA"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57.81</w:t>
            </w:r>
          </w:p>
        </w:tc>
        <w:tc>
          <w:tcPr>
            <w:tcW w:w="849" w:type="dxa"/>
          </w:tcPr>
          <w:p w14:paraId="3BE95EC6"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2.20</w:t>
            </w:r>
          </w:p>
        </w:tc>
        <w:tc>
          <w:tcPr>
            <w:tcW w:w="876" w:type="dxa"/>
          </w:tcPr>
          <w:p w14:paraId="02E5B67D"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103.43</w:t>
            </w:r>
          </w:p>
        </w:tc>
      </w:tr>
      <w:tr w:rsidR="00450439" w:rsidRPr="00027282" w14:paraId="175CEF56"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464901EB"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79DB6271"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27282">
              <w:rPr>
                <w:rFonts w:ascii="Times New Roman" w:hAnsi="Times New Roman" w:cs="Times New Roman"/>
                <w:i/>
                <w:sz w:val="20"/>
                <w:szCs w:val="20"/>
              </w:rPr>
              <w:t>Bauhinia variegata</w:t>
            </w:r>
            <w:r w:rsidR="00BF3946" w:rsidRPr="00F10E71">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00BF3946" w:rsidRPr="00F10E71">
              <w:rPr>
                <w:rFonts w:ascii="Times New Roman" w:hAnsi="Times New Roman" w:cs="Times New Roman"/>
                <w:iCs/>
                <w:sz w:val="20"/>
                <w:szCs w:val="20"/>
              </w:rPr>
              <w:t>L.</w:t>
            </w:r>
          </w:p>
        </w:tc>
        <w:tc>
          <w:tcPr>
            <w:tcW w:w="1629" w:type="dxa"/>
          </w:tcPr>
          <w:p w14:paraId="705C9397"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2A970284"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38" w:type="dxa"/>
          </w:tcPr>
          <w:p w14:paraId="7E4842C3"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7.02</w:t>
            </w:r>
          </w:p>
        </w:tc>
        <w:tc>
          <w:tcPr>
            <w:tcW w:w="888" w:type="dxa"/>
          </w:tcPr>
          <w:p w14:paraId="3536379D"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1.96</w:t>
            </w:r>
          </w:p>
        </w:tc>
        <w:tc>
          <w:tcPr>
            <w:tcW w:w="849" w:type="dxa"/>
          </w:tcPr>
          <w:p w14:paraId="7C0056C7"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0.37</w:t>
            </w:r>
          </w:p>
        </w:tc>
        <w:tc>
          <w:tcPr>
            <w:tcW w:w="876" w:type="dxa"/>
          </w:tcPr>
          <w:p w14:paraId="340DFAD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14.24</w:t>
            </w:r>
          </w:p>
        </w:tc>
      </w:tr>
      <w:tr w:rsidR="00450439" w:rsidRPr="00027282" w14:paraId="2B38BA1B"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635678ED"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076A0F44"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Pyrus </w:t>
            </w:r>
            <w:proofErr w:type="gramStart"/>
            <w:r w:rsidRPr="00027282">
              <w:rPr>
                <w:rFonts w:ascii="Times New Roman" w:hAnsi="Times New Roman" w:cs="Times New Roman"/>
                <w:bCs/>
                <w:i/>
                <w:iCs/>
                <w:sz w:val="20"/>
                <w:szCs w:val="20"/>
              </w:rPr>
              <w:t>pashia</w:t>
            </w:r>
            <w:r w:rsidR="00BF3946" w:rsidRPr="00E73A64">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00BF3946" w:rsidRPr="00E73A64">
              <w:rPr>
                <w:rFonts w:ascii="Times New Roman" w:hAnsi="Times New Roman" w:cs="Times New Roman"/>
                <w:iCs/>
                <w:sz w:val="20"/>
                <w:szCs w:val="20"/>
              </w:rPr>
              <w:t>Buch</w:t>
            </w:r>
            <w:proofErr w:type="gramEnd"/>
            <w:r w:rsidR="00BF3946" w:rsidRPr="00E73A64">
              <w:rPr>
                <w:rFonts w:ascii="Times New Roman" w:hAnsi="Times New Roman" w:cs="Times New Roman"/>
                <w:iCs/>
                <w:sz w:val="20"/>
                <w:szCs w:val="20"/>
              </w:rPr>
              <w:t>.-Ham. ex D.Don</w:t>
            </w:r>
          </w:p>
        </w:tc>
        <w:tc>
          <w:tcPr>
            <w:tcW w:w="1629" w:type="dxa"/>
          </w:tcPr>
          <w:p w14:paraId="0AD85E27"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Rosaceae</w:t>
            </w:r>
          </w:p>
        </w:tc>
        <w:tc>
          <w:tcPr>
            <w:tcW w:w="888" w:type="dxa"/>
          </w:tcPr>
          <w:p w14:paraId="29A0A55B"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38" w:type="dxa"/>
          </w:tcPr>
          <w:p w14:paraId="12F46DD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3.51</w:t>
            </w:r>
          </w:p>
        </w:tc>
        <w:tc>
          <w:tcPr>
            <w:tcW w:w="888" w:type="dxa"/>
          </w:tcPr>
          <w:p w14:paraId="4626025B"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1.96</w:t>
            </w:r>
          </w:p>
        </w:tc>
        <w:tc>
          <w:tcPr>
            <w:tcW w:w="849" w:type="dxa"/>
          </w:tcPr>
          <w:p w14:paraId="3B353A92"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0.37</w:t>
            </w:r>
          </w:p>
        </w:tc>
        <w:tc>
          <w:tcPr>
            <w:tcW w:w="876" w:type="dxa"/>
          </w:tcPr>
          <w:p w14:paraId="0414C0E5"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10.73</w:t>
            </w:r>
          </w:p>
        </w:tc>
      </w:tr>
      <w:tr w:rsidR="00450439" w:rsidRPr="00027282" w14:paraId="44254524"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3A485807"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0465E38E"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Pr>
                <w:rFonts w:ascii="Times New Roman" w:hAnsi="Times New Roman" w:cs="Times New Roman"/>
                <w:bCs/>
                <w:i/>
                <w:iCs/>
                <w:sz w:val="20"/>
                <w:szCs w:val="20"/>
              </w:rPr>
              <w:t>Morus alba</w:t>
            </w:r>
            <w:r w:rsidR="00BF3946" w:rsidRPr="00F10E71">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00BF3946" w:rsidRPr="00F10E71">
              <w:rPr>
                <w:rFonts w:ascii="Times New Roman" w:hAnsi="Times New Roman" w:cs="Times New Roman"/>
                <w:iCs/>
                <w:sz w:val="20"/>
                <w:szCs w:val="20"/>
              </w:rPr>
              <w:t>L.</w:t>
            </w:r>
          </w:p>
        </w:tc>
        <w:tc>
          <w:tcPr>
            <w:tcW w:w="1629" w:type="dxa"/>
          </w:tcPr>
          <w:p w14:paraId="53D77E59"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Moraceae</w:t>
            </w:r>
          </w:p>
        </w:tc>
        <w:tc>
          <w:tcPr>
            <w:tcW w:w="888" w:type="dxa"/>
          </w:tcPr>
          <w:p w14:paraId="0D170C47"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38" w:type="dxa"/>
          </w:tcPr>
          <w:p w14:paraId="483EC18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7.02</w:t>
            </w:r>
          </w:p>
        </w:tc>
        <w:tc>
          <w:tcPr>
            <w:tcW w:w="888" w:type="dxa"/>
          </w:tcPr>
          <w:p w14:paraId="2A92572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2.56</w:t>
            </w:r>
          </w:p>
        </w:tc>
        <w:tc>
          <w:tcPr>
            <w:tcW w:w="849" w:type="dxa"/>
          </w:tcPr>
          <w:p w14:paraId="4B26D646"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0.49</w:t>
            </w:r>
          </w:p>
        </w:tc>
        <w:tc>
          <w:tcPr>
            <w:tcW w:w="876" w:type="dxa"/>
          </w:tcPr>
          <w:p w14:paraId="2BF72A7A"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14.84</w:t>
            </w:r>
          </w:p>
        </w:tc>
      </w:tr>
      <w:tr w:rsidR="00450439" w:rsidRPr="00027282" w14:paraId="37E6E7E0"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64DA401B"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23DA3755"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Toona ciliata</w:t>
            </w:r>
            <w:r w:rsidR="00BF3946" w:rsidRPr="005E6E7C">
              <w:rPr>
                <w:rFonts w:ascii="Times New Roman" w:hAnsi="Times New Roman" w:cs="Times New Roman"/>
                <w:sz w:val="20"/>
                <w:szCs w:val="20"/>
              </w:rPr>
              <w:t xml:space="preserve"> </w:t>
            </w:r>
            <w:r w:rsidR="006D6A48">
              <w:rPr>
                <w:rFonts w:ascii="Times New Roman" w:hAnsi="Times New Roman" w:cs="Times New Roman"/>
                <w:sz w:val="20"/>
                <w:szCs w:val="20"/>
              </w:rPr>
              <w:t xml:space="preserve"> </w:t>
            </w:r>
            <w:r w:rsidR="00BF3946" w:rsidRPr="005E6E7C">
              <w:rPr>
                <w:rFonts w:ascii="Times New Roman" w:hAnsi="Times New Roman" w:cs="Times New Roman"/>
                <w:sz w:val="20"/>
                <w:szCs w:val="20"/>
              </w:rPr>
              <w:t>M.Roem.</w:t>
            </w:r>
          </w:p>
        </w:tc>
        <w:tc>
          <w:tcPr>
            <w:tcW w:w="1629" w:type="dxa"/>
          </w:tcPr>
          <w:p w14:paraId="05898476"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Meliaceae</w:t>
            </w:r>
          </w:p>
        </w:tc>
        <w:tc>
          <w:tcPr>
            <w:tcW w:w="888" w:type="dxa"/>
          </w:tcPr>
          <w:p w14:paraId="07AB4869"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38" w:type="dxa"/>
          </w:tcPr>
          <w:p w14:paraId="510597B2"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7.02</w:t>
            </w:r>
          </w:p>
        </w:tc>
        <w:tc>
          <w:tcPr>
            <w:tcW w:w="888" w:type="dxa"/>
          </w:tcPr>
          <w:p w14:paraId="5E99604D"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2.11</w:t>
            </w:r>
          </w:p>
        </w:tc>
        <w:tc>
          <w:tcPr>
            <w:tcW w:w="849" w:type="dxa"/>
          </w:tcPr>
          <w:p w14:paraId="3D10659B"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0.40</w:t>
            </w:r>
          </w:p>
        </w:tc>
        <w:tc>
          <w:tcPr>
            <w:tcW w:w="876" w:type="dxa"/>
          </w:tcPr>
          <w:p w14:paraId="3916B9E9"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14.39</w:t>
            </w:r>
          </w:p>
        </w:tc>
      </w:tr>
      <w:tr w:rsidR="00450439" w:rsidRPr="00027282" w14:paraId="24971281"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305A5A1D"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153FC6EE"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Acacia catechu</w:t>
            </w:r>
            <w:r w:rsidR="006D6A48">
              <w:rPr>
                <w:rFonts w:ascii="Times New Roman" w:hAnsi="Times New Roman" w:cs="Times New Roman"/>
                <w:bCs/>
                <w:i/>
                <w:iCs/>
                <w:sz w:val="20"/>
                <w:szCs w:val="20"/>
              </w:rPr>
              <w:t xml:space="preserve"> </w:t>
            </w:r>
            <w:r w:rsidR="00BF3946" w:rsidRPr="005B7696">
              <w:rPr>
                <w:rFonts w:ascii="Times New Roman" w:hAnsi="Times New Roman" w:cs="Times New Roman"/>
                <w:sz w:val="20"/>
                <w:szCs w:val="20"/>
              </w:rPr>
              <w:t>(L.f.) Willd.</w:t>
            </w:r>
          </w:p>
        </w:tc>
        <w:tc>
          <w:tcPr>
            <w:tcW w:w="1629" w:type="dxa"/>
          </w:tcPr>
          <w:p w14:paraId="4ABF5B5F"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2A212D3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10.52</w:t>
            </w:r>
          </w:p>
        </w:tc>
        <w:tc>
          <w:tcPr>
            <w:tcW w:w="838" w:type="dxa"/>
          </w:tcPr>
          <w:p w14:paraId="55D091C9"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19.3</w:t>
            </w:r>
          </w:p>
        </w:tc>
        <w:tc>
          <w:tcPr>
            <w:tcW w:w="888" w:type="dxa"/>
          </w:tcPr>
          <w:p w14:paraId="3D75C10F"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9.35</w:t>
            </w:r>
          </w:p>
        </w:tc>
        <w:tc>
          <w:tcPr>
            <w:tcW w:w="849" w:type="dxa"/>
          </w:tcPr>
          <w:p w14:paraId="697C2BA5"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0.89</w:t>
            </w:r>
          </w:p>
        </w:tc>
        <w:tc>
          <w:tcPr>
            <w:tcW w:w="876" w:type="dxa"/>
          </w:tcPr>
          <w:p w14:paraId="5BA358E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39.17</w:t>
            </w:r>
          </w:p>
        </w:tc>
      </w:tr>
      <w:tr w:rsidR="00450439" w:rsidRPr="00027282" w14:paraId="6B9EEEFE"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52AD9E40"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699CF0B6"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Melia azedarach</w:t>
            </w:r>
            <w:r w:rsidR="00BF3946" w:rsidRPr="00F10E71">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00BF3946" w:rsidRPr="00F10E71">
              <w:rPr>
                <w:rFonts w:ascii="Times New Roman" w:hAnsi="Times New Roman" w:cs="Times New Roman"/>
                <w:iCs/>
                <w:sz w:val="20"/>
                <w:szCs w:val="20"/>
              </w:rPr>
              <w:t>L.</w:t>
            </w:r>
          </w:p>
        </w:tc>
        <w:tc>
          <w:tcPr>
            <w:tcW w:w="1629" w:type="dxa"/>
          </w:tcPr>
          <w:p w14:paraId="44CB72CC"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Meliaceae</w:t>
            </w:r>
          </w:p>
        </w:tc>
        <w:tc>
          <w:tcPr>
            <w:tcW w:w="888" w:type="dxa"/>
          </w:tcPr>
          <w:p w14:paraId="4BFFDF8A"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38" w:type="dxa"/>
          </w:tcPr>
          <w:p w14:paraId="322F8C66"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88" w:type="dxa"/>
          </w:tcPr>
          <w:p w14:paraId="6529E1AB"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1.66</w:t>
            </w:r>
          </w:p>
        </w:tc>
        <w:tc>
          <w:tcPr>
            <w:tcW w:w="849" w:type="dxa"/>
          </w:tcPr>
          <w:p w14:paraId="12C35B4E"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0.32</w:t>
            </w:r>
          </w:p>
        </w:tc>
        <w:tc>
          <w:tcPr>
            <w:tcW w:w="876" w:type="dxa"/>
          </w:tcPr>
          <w:p w14:paraId="6B926E50"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12.18</w:t>
            </w:r>
          </w:p>
        </w:tc>
      </w:tr>
      <w:tr w:rsidR="00450439" w:rsidRPr="00027282" w14:paraId="3D60AB5A"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4B4370E5"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754EED4F"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Pr>
                <w:rFonts w:ascii="Times New Roman" w:hAnsi="Times New Roman" w:cs="Times New Roman"/>
                <w:bCs/>
                <w:i/>
                <w:iCs/>
                <w:sz w:val="20"/>
                <w:szCs w:val="20"/>
              </w:rPr>
              <w:t>Jacaranda mimosifolia</w:t>
            </w:r>
            <w:r w:rsidR="00BF3946" w:rsidRPr="00450439">
              <w:rPr>
                <w:rFonts w:ascii="Times New Roman" w:hAnsi="Times New Roman" w:cs="Times New Roman"/>
                <w:sz w:val="20"/>
                <w:szCs w:val="20"/>
              </w:rPr>
              <w:t xml:space="preserve"> D.Don</w:t>
            </w:r>
          </w:p>
        </w:tc>
        <w:tc>
          <w:tcPr>
            <w:tcW w:w="1629" w:type="dxa"/>
          </w:tcPr>
          <w:p w14:paraId="6FF2F405"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Bignoniaceae</w:t>
            </w:r>
          </w:p>
        </w:tc>
        <w:tc>
          <w:tcPr>
            <w:tcW w:w="888" w:type="dxa"/>
          </w:tcPr>
          <w:p w14:paraId="56885BA0"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10.52</w:t>
            </w:r>
          </w:p>
        </w:tc>
        <w:tc>
          <w:tcPr>
            <w:tcW w:w="838" w:type="dxa"/>
          </w:tcPr>
          <w:p w14:paraId="482FF40C"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7.02</w:t>
            </w:r>
          </w:p>
        </w:tc>
        <w:tc>
          <w:tcPr>
            <w:tcW w:w="888" w:type="dxa"/>
          </w:tcPr>
          <w:p w14:paraId="72B251EA"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8.12</w:t>
            </w:r>
          </w:p>
        </w:tc>
        <w:tc>
          <w:tcPr>
            <w:tcW w:w="849" w:type="dxa"/>
          </w:tcPr>
          <w:p w14:paraId="3DFD6AE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0.77</w:t>
            </w:r>
          </w:p>
        </w:tc>
        <w:tc>
          <w:tcPr>
            <w:tcW w:w="876" w:type="dxa"/>
          </w:tcPr>
          <w:p w14:paraId="3DFA10B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25.66</w:t>
            </w:r>
          </w:p>
        </w:tc>
      </w:tr>
      <w:tr w:rsidR="00450439" w:rsidRPr="00027282" w14:paraId="3FD00701"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409A783B"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010355CA"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Populus ciliata</w:t>
            </w:r>
            <w:r w:rsidR="00BF3946" w:rsidRPr="006859C0">
              <w:rPr>
                <w:rFonts w:ascii="Times New Roman" w:hAnsi="Times New Roman" w:cs="Times New Roman"/>
                <w:sz w:val="20"/>
                <w:szCs w:val="20"/>
              </w:rPr>
              <w:t xml:space="preserve"> Wall. ex Royle</w:t>
            </w:r>
          </w:p>
        </w:tc>
        <w:tc>
          <w:tcPr>
            <w:tcW w:w="1629" w:type="dxa"/>
          </w:tcPr>
          <w:p w14:paraId="77FEDE80"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Salicaceae</w:t>
            </w:r>
          </w:p>
        </w:tc>
        <w:tc>
          <w:tcPr>
            <w:tcW w:w="888" w:type="dxa"/>
          </w:tcPr>
          <w:p w14:paraId="07AAD695"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38" w:type="dxa"/>
          </w:tcPr>
          <w:p w14:paraId="3FF6B75E"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3.52</w:t>
            </w:r>
          </w:p>
        </w:tc>
        <w:tc>
          <w:tcPr>
            <w:tcW w:w="888" w:type="dxa"/>
          </w:tcPr>
          <w:p w14:paraId="76E5758D"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1.56</w:t>
            </w:r>
          </w:p>
        </w:tc>
        <w:tc>
          <w:tcPr>
            <w:tcW w:w="849" w:type="dxa"/>
          </w:tcPr>
          <w:p w14:paraId="5BDB8B58"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0.30</w:t>
            </w:r>
          </w:p>
        </w:tc>
        <w:tc>
          <w:tcPr>
            <w:tcW w:w="876" w:type="dxa"/>
          </w:tcPr>
          <w:p w14:paraId="107DA92E"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10.34</w:t>
            </w:r>
          </w:p>
        </w:tc>
      </w:tr>
      <w:tr w:rsidR="00450439" w:rsidRPr="00027282" w14:paraId="26FD8FC4"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2AA97B2B"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42E6F73D"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Bombax ceiba </w:t>
            </w:r>
            <w:r w:rsidR="006D6A48">
              <w:rPr>
                <w:rFonts w:ascii="Times New Roman" w:hAnsi="Times New Roman" w:cs="Times New Roman"/>
                <w:bCs/>
                <w:i/>
                <w:iCs/>
                <w:sz w:val="20"/>
                <w:szCs w:val="20"/>
              </w:rPr>
              <w:t xml:space="preserve"> </w:t>
            </w:r>
            <w:r w:rsidR="00BF3946" w:rsidRPr="00F10E71">
              <w:rPr>
                <w:rFonts w:ascii="Times New Roman" w:hAnsi="Times New Roman" w:cs="Times New Roman"/>
                <w:iCs/>
                <w:sz w:val="20"/>
                <w:szCs w:val="20"/>
              </w:rPr>
              <w:t>L.</w:t>
            </w:r>
          </w:p>
        </w:tc>
        <w:tc>
          <w:tcPr>
            <w:tcW w:w="1629" w:type="dxa"/>
          </w:tcPr>
          <w:p w14:paraId="31A7B81A"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Malvaceae</w:t>
            </w:r>
          </w:p>
        </w:tc>
        <w:tc>
          <w:tcPr>
            <w:tcW w:w="888" w:type="dxa"/>
          </w:tcPr>
          <w:p w14:paraId="0A4E883A"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38" w:type="dxa"/>
          </w:tcPr>
          <w:p w14:paraId="01CCD73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1.76</w:t>
            </w:r>
          </w:p>
        </w:tc>
        <w:tc>
          <w:tcPr>
            <w:tcW w:w="888" w:type="dxa"/>
          </w:tcPr>
          <w:p w14:paraId="2A68162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1.87</w:t>
            </w:r>
          </w:p>
        </w:tc>
        <w:tc>
          <w:tcPr>
            <w:tcW w:w="849" w:type="dxa"/>
          </w:tcPr>
          <w:p w14:paraId="76273F45"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0.36</w:t>
            </w:r>
          </w:p>
        </w:tc>
        <w:tc>
          <w:tcPr>
            <w:tcW w:w="876" w:type="dxa"/>
          </w:tcPr>
          <w:p w14:paraId="5AB32E2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8.89</w:t>
            </w:r>
          </w:p>
        </w:tc>
      </w:tr>
      <w:tr w:rsidR="00450439" w:rsidRPr="00027282" w14:paraId="786C00FC"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Borders>
              <w:right w:val="single" w:sz="4" w:space="0" w:color="auto"/>
            </w:tcBorders>
          </w:tcPr>
          <w:p w14:paraId="68811BA1" w14:textId="77777777" w:rsidR="00450439" w:rsidRPr="00027282" w:rsidRDefault="00450439" w:rsidP="00450439">
            <w:pPr>
              <w:rPr>
                <w:rFonts w:ascii="Times New Roman" w:hAnsi="Times New Roman" w:cs="Times New Roman"/>
                <w:sz w:val="20"/>
                <w:szCs w:val="20"/>
              </w:rPr>
            </w:pPr>
            <w:r w:rsidRPr="00027282">
              <w:rPr>
                <w:rFonts w:ascii="Times New Roman" w:hAnsi="Times New Roman" w:cs="Times New Roman"/>
                <w:sz w:val="20"/>
                <w:szCs w:val="20"/>
              </w:rPr>
              <w:t>X</w:t>
            </w:r>
          </w:p>
        </w:tc>
        <w:tc>
          <w:tcPr>
            <w:tcW w:w="2599" w:type="dxa"/>
            <w:tcBorders>
              <w:left w:val="single" w:sz="4" w:space="0" w:color="auto"/>
            </w:tcBorders>
          </w:tcPr>
          <w:p w14:paraId="3C0DEFFE"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Dalbergia sissoo</w:t>
            </w:r>
            <w:r w:rsidR="00BF3946" w:rsidRPr="000571DB">
              <w:rPr>
                <w:rFonts w:ascii="Times New Roman" w:hAnsi="Times New Roman" w:cs="Times New Roman"/>
                <w:iCs/>
                <w:sz w:val="20"/>
                <w:szCs w:val="20"/>
              </w:rPr>
              <w:t xml:space="preserve"> Roxb. ex DC.</w:t>
            </w:r>
          </w:p>
        </w:tc>
        <w:tc>
          <w:tcPr>
            <w:tcW w:w="1629" w:type="dxa"/>
          </w:tcPr>
          <w:p w14:paraId="7DBCAA74" w14:textId="77777777" w:rsidR="00450439" w:rsidRPr="00027282" w:rsidRDefault="00174D11"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Fabaceae</w:t>
            </w:r>
          </w:p>
        </w:tc>
        <w:tc>
          <w:tcPr>
            <w:tcW w:w="888" w:type="dxa"/>
          </w:tcPr>
          <w:p w14:paraId="49E41369"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15.38</w:t>
            </w:r>
          </w:p>
        </w:tc>
        <w:tc>
          <w:tcPr>
            <w:tcW w:w="838" w:type="dxa"/>
          </w:tcPr>
          <w:p w14:paraId="4DC972F1"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18.18</w:t>
            </w:r>
          </w:p>
        </w:tc>
        <w:tc>
          <w:tcPr>
            <w:tcW w:w="888" w:type="dxa"/>
          </w:tcPr>
          <w:p w14:paraId="444B728C"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7.56</w:t>
            </w:r>
          </w:p>
        </w:tc>
        <w:tc>
          <w:tcPr>
            <w:tcW w:w="849" w:type="dxa"/>
          </w:tcPr>
          <w:p w14:paraId="1D764D6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0.49</w:t>
            </w:r>
          </w:p>
        </w:tc>
        <w:tc>
          <w:tcPr>
            <w:tcW w:w="876" w:type="dxa"/>
          </w:tcPr>
          <w:p w14:paraId="5E83915A"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41.12</w:t>
            </w:r>
          </w:p>
        </w:tc>
      </w:tr>
      <w:tr w:rsidR="00450439" w:rsidRPr="00027282" w14:paraId="2F0815C7"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626EB4D6"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4C1C6828"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27282">
              <w:rPr>
                <w:rFonts w:ascii="Times New Roman" w:hAnsi="Times New Roman" w:cs="Times New Roman"/>
                <w:i/>
                <w:sz w:val="20"/>
                <w:szCs w:val="20"/>
              </w:rPr>
              <w:t>Celtis australis</w:t>
            </w:r>
            <w:r w:rsidR="00BF3946" w:rsidRPr="00F10E71">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00BF3946" w:rsidRPr="00F10E71">
              <w:rPr>
                <w:rFonts w:ascii="Times New Roman" w:hAnsi="Times New Roman" w:cs="Times New Roman"/>
                <w:iCs/>
                <w:sz w:val="20"/>
                <w:szCs w:val="20"/>
              </w:rPr>
              <w:t>L.</w:t>
            </w:r>
          </w:p>
        </w:tc>
        <w:tc>
          <w:tcPr>
            <w:tcW w:w="1629" w:type="dxa"/>
          </w:tcPr>
          <w:p w14:paraId="78D4AE6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Cannabaceae</w:t>
            </w:r>
          </w:p>
        </w:tc>
        <w:tc>
          <w:tcPr>
            <w:tcW w:w="888" w:type="dxa"/>
          </w:tcPr>
          <w:p w14:paraId="1232B60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15.38</w:t>
            </w:r>
          </w:p>
        </w:tc>
        <w:tc>
          <w:tcPr>
            <w:tcW w:w="838" w:type="dxa"/>
          </w:tcPr>
          <w:p w14:paraId="3E7CF41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14.55</w:t>
            </w:r>
          </w:p>
        </w:tc>
        <w:tc>
          <w:tcPr>
            <w:tcW w:w="888" w:type="dxa"/>
          </w:tcPr>
          <w:p w14:paraId="5AAD0B3E"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10.54</w:t>
            </w:r>
          </w:p>
        </w:tc>
        <w:tc>
          <w:tcPr>
            <w:tcW w:w="849" w:type="dxa"/>
          </w:tcPr>
          <w:p w14:paraId="3B953126"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0.69</w:t>
            </w:r>
          </w:p>
        </w:tc>
        <w:tc>
          <w:tcPr>
            <w:tcW w:w="876" w:type="dxa"/>
          </w:tcPr>
          <w:p w14:paraId="658B60A9"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40.47</w:t>
            </w:r>
          </w:p>
        </w:tc>
      </w:tr>
      <w:tr w:rsidR="00450439" w:rsidRPr="00027282" w14:paraId="3F5D792B"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643839B9"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5C0B6484" w14:textId="77777777" w:rsidR="00450439" w:rsidRPr="00027282" w:rsidRDefault="00885957"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iCs/>
                <w:sz w:val="20"/>
                <w:szCs w:val="20"/>
              </w:rPr>
              <w:t>Quercus</w:t>
            </w:r>
            <w:r w:rsidR="00BF3946" w:rsidRPr="00F10E71">
              <w:rPr>
                <w:rFonts w:ascii="Times New Roman" w:hAnsi="Times New Roman" w:cs="Times New Roman"/>
                <w:i/>
                <w:iCs/>
                <w:sz w:val="20"/>
                <w:szCs w:val="20"/>
              </w:rPr>
              <w:t xml:space="preserve"> leucotrichophora </w:t>
            </w:r>
            <w:r w:rsidR="006D6A48">
              <w:rPr>
                <w:rFonts w:ascii="Times New Roman" w:hAnsi="Times New Roman" w:cs="Times New Roman"/>
                <w:i/>
                <w:iCs/>
                <w:sz w:val="20"/>
                <w:szCs w:val="20"/>
              </w:rPr>
              <w:t xml:space="preserve"> </w:t>
            </w:r>
            <w:r w:rsidR="00BF3946" w:rsidRPr="00F10E71">
              <w:rPr>
                <w:rFonts w:ascii="Times New Roman" w:hAnsi="Times New Roman" w:cs="Times New Roman"/>
                <w:sz w:val="20"/>
                <w:szCs w:val="20"/>
              </w:rPr>
              <w:t>A. Camus</w:t>
            </w:r>
          </w:p>
        </w:tc>
        <w:tc>
          <w:tcPr>
            <w:tcW w:w="1629" w:type="dxa"/>
          </w:tcPr>
          <w:p w14:paraId="3C1C14E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Fagaceae</w:t>
            </w:r>
          </w:p>
        </w:tc>
        <w:tc>
          <w:tcPr>
            <w:tcW w:w="888" w:type="dxa"/>
          </w:tcPr>
          <w:p w14:paraId="1C5A28C0"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38.46</w:t>
            </w:r>
          </w:p>
        </w:tc>
        <w:tc>
          <w:tcPr>
            <w:tcW w:w="838" w:type="dxa"/>
          </w:tcPr>
          <w:p w14:paraId="49DA10E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49.09</w:t>
            </w:r>
          </w:p>
        </w:tc>
        <w:tc>
          <w:tcPr>
            <w:tcW w:w="888" w:type="dxa"/>
          </w:tcPr>
          <w:p w14:paraId="4DC6A4B6"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70.79</w:t>
            </w:r>
          </w:p>
        </w:tc>
        <w:tc>
          <w:tcPr>
            <w:tcW w:w="849" w:type="dxa"/>
          </w:tcPr>
          <w:p w14:paraId="58A9C88F"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1.84</w:t>
            </w:r>
          </w:p>
        </w:tc>
        <w:tc>
          <w:tcPr>
            <w:tcW w:w="876" w:type="dxa"/>
          </w:tcPr>
          <w:p w14:paraId="04800C1D"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158.34</w:t>
            </w:r>
          </w:p>
        </w:tc>
      </w:tr>
      <w:tr w:rsidR="00450439" w:rsidRPr="00027282" w14:paraId="43A44F52"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7FFE4F24"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5A2F2731"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Robinia pseudoacacia</w:t>
            </w:r>
            <w:r w:rsidR="00BF3946" w:rsidRPr="007770AB">
              <w:rPr>
                <w:rFonts w:ascii="Times New Roman" w:hAnsi="Times New Roman" w:cs="Times New Roman"/>
                <w:sz w:val="20"/>
                <w:szCs w:val="20"/>
              </w:rPr>
              <w:t xml:space="preserve"> </w:t>
            </w:r>
            <w:r w:rsidR="006D6A48">
              <w:rPr>
                <w:rFonts w:ascii="Times New Roman" w:hAnsi="Times New Roman" w:cs="Times New Roman"/>
                <w:sz w:val="20"/>
                <w:szCs w:val="20"/>
              </w:rPr>
              <w:t xml:space="preserve"> </w:t>
            </w:r>
            <w:r w:rsidR="00BF3946" w:rsidRPr="007770AB">
              <w:rPr>
                <w:rStyle w:val="A10"/>
                <w:rFonts w:ascii="Times New Roman" w:hAnsi="Times New Roman" w:cs="Times New Roman"/>
                <w:sz w:val="20"/>
                <w:szCs w:val="20"/>
              </w:rPr>
              <w:t>Linn</w:t>
            </w:r>
          </w:p>
        </w:tc>
        <w:tc>
          <w:tcPr>
            <w:tcW w:w="1629" w:type="dxa"/>
          </w:tcPr>
          <w:p w14:paraId="5DFF5A3E"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2835D564"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7.69</w:t>
            </w:r>
          </w:p>
        </w:tc>
        <w:tc>
          <w:tcPr>
            <w:tcW w:w="838" w:type="dxa"/>
          </w:tcPr>
          <w:p w14:paraId="34482124"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1.82</w:t>
            </w:r>
          </w:p>
        </w:tc>
        <w:tc>
          <w:tcPr>
            <w:tcW w:w="888" w:type="dxa"/>
          </w:tcPr>
          <w:p w14:paraId="4E2C2450"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2.70</w:t>
            </w:r>
          </w:p>
        </w:tc>
        <w:tc>
          <w:tcPr>
            <w:tcW w:w="849" w:type="dxa"/>
          </w:tcPr>
          <w:p w14:paraId="0E7A00C9"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0.35</w:t>
            </w:r>
          </w:p>
        </w:tc>
        <w:tc>
          <w:tcPr>
            <w:tcW w:w="876" w:type="dxa"/>
          </w:tcPr>
          <w:p w14:paraId="797CCBD3"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12.21</w:t>
            </w:r>
          </w:p>
        </w:tc>
      </w:tr>
      <w:tr w:rsidR="00450439" w:rsidRPr="00027282" w14:paraId="688F222D"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1183C566"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07388DE9"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Bauhinia variegata</w:t>
            </w:r>
            <w:r w:rsidR="00BF3946" w:rsidRPr="00F10E71">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00BF3946" w:rsidRPr="00F10E71">
              <w:rPr>
                <w:rFonts w:ascii="Times New Roman" w:hAnsi="Times New Roman" w:cs="Times New Roman"/>
                <w:iCs/>
                <w:sz w:val="20"/>
                <w:szCs w:val="20"/>
              </w:rPr>
              <w:t>L.</w:t>
            </w:r>
          </w:p>
        </w:tc>
        <w:tc>
          <w:tcPr>
            <w:tcW w:w="1629" w:type="dxa"/>
          </w:tcPr>
          <w:p w14:paraId="1FA8CB6F"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2991261C"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7.69</w:t>
            </w:r>
          </w:p>
        </w:tc>
        <w:tc>
          <w:tcPr>
            <w:tcW w:w="838" w:type="dxa"/>
          </w:tcPr>
          <w:p w14:paraId="406FD045"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7.27</w:t>
            </w:r>
          </w:p>
        </w:tc>
        <w:tc>
          <w:tcPr>
            <w:tcW w:w="888" w:type="dxa"/>
          </w:tcPr>
          <w:p w14:paraId="1C95C794"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2.61</w:t>
            </w:r>
          </w:p>
        </w:tc>
        <w:tc>
          <w:tcPr>
            <w:tcW w:w="849" w:type="dxa"/>
          </w:tcPr>
          <w:p w14:paraId="39162A72"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0.34</w:t>
            </w:r>
          </w:p>
        </w:tc>
        <w:tc>
          <w:tcPr>
            <w:tcW w:w="876" w:type="dxa"/>
          </w:tcPr>
          <w:p w14:paraId="22671B4D"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17.57</w:t>
            </w:r>
          </w:p>
        </w:tc>
      </w:tr>
      <w:tr w:rsidR="00450439" w:rsidRPr="00027282" w14:paraId="5556EF83"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561F03F2"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7EE72E75"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Pinus roxburghii</w:t>
            </w:r>
            <w:r w:rsidR="00BF3946" w:rsidRPr="004B732E">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00BF3946" w:rsidRPr="004B732E">
              <w:rPr>
                <w:rFonts w:ascii="Times New Roman" w:hAnsi="Times New Roman" w:cs="Times New Roman"/>
                <w:iCs/>
                <w:sz w:val="20"/>
                <w:szCs w:val="20"/>
              </w:rPr>
              <w:t>Sarg.</w:t>
            </w:r>
          </w:p>
        </w:tc>
        <w:tc>
          <w:tcPr>
            <w:tcW w:w="1629" w:type="dxa"/>
          </w:tcPr>
          <w:p w14:paraId="05EE2CA7"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Pinaceae</w:t>
            </w:r>
          </w:p>
        </w:tc>
        <w:tc>
          <w:tcPr>
            <w:tcW w:w="888" w:type="dxa"/>
          </w:tcPr>
          <w:p w14:paraId="1D33B6BF"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7.69</w:t>
            </w:r>
          </w:p>
        </w:tc>
        <w:tc>
          <w:tcPr>
            <w:tcW w:w="838" w:type="dxa"/>
          </w:tcPr>
          <w:p w14:paraId="63F67A14"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7.27</w:t>
            </w:r>
          </w:p>
        </w:tc>
        <w:tc>
          <w:tcPr>
            <w:tcW w:w="888" w:type="dxa"/>
          </w:tcPr>
          <w:p w14:paraId="01B6300E"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1.77</w:t>
            </w:r>
          </w:p>
        </w:tc>
        <w:tc>
          <w:tcPr>
            <w:tcW w:w="849" w:type="dxa"/>
          </w:tcPr>
          <w:p w14:paraId="455E33F2"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0.23</w:t>
            </w:r>
          </w:p>
        </w:tc>
        <w:tc>
          <w:tcPr>
            <w:tcW w:w="876" w:type="dxa"/>
          </w:tcPr>
          <w:p w14:paraId="49FBA0DC"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16.73</w:t>
            </w:r>
          </w:p>
        </w:tc>
      </w:tr>
      <w:tr w:rsidR="00450439" w:rsidRPr="00027282" w14:paraId="38A24EDA" w14:textId="77777777" w:rsidTr="00B012AD">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032F5B65"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4AD1ED42"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Morus alba </w:t>
            </w:r>
            <w:r w:rsidR="00BF3946" w:rsidRPr="00F10E71">
              <w:rPr>
                <w:rFonts w:ascii="Times New Roman" w:hAnsi="Times New Roman" w:cs="Times New Roman"/>
                <w:iCs/>
                <w:sz w:val="20"/>
                <w:szCs w:val="20"/>
              </w:rPr>
              <w:t>L.</w:t>
            </w:r>
          </w:p>
        </w:tc>
        <w:tc>
          <w:tcPr>
            <w:tcW w:w="1629" w:type="dxa"/>
          </w:tcPr>
          <w:p w14:paraId="7287E65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Moraceae</w:t>
            </w:r>
          </w:p>
        </w:tc>
        <w:tc>
          <w:tcPr>
            <w:tcW w:w="888" w:type="dxa"/>
          </w:tcPr>
          <w:p w14:paraId="629BFDD4"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7.69</w:t>
            </w:r>
          </w:p>
        </w:tc>
        <w:tc>
          <w:tcPr>
            <w:tcW w:w="838" w:type="dxa"/>
          </w:tcPr>
          <w:p w14:paraId="15659BA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1.82</w:t>
            </w:r>
          </w:p>
        </w:tc>
        <w:tc>
          <w:tcPr>
            <w:tcW w:w="888" w:type="dxa"/>
          </w:tcPr>
          <w:p w14:paraId="76108C16"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4.03</w:t>
            </w:r>
          </w:p>
        </w:tc>
        <w:tc>
          <w:tcPr>
            <w:tcW w:w="849" w:type="dxa"/>
          </w:tcPr>
          <w:p w14:paraId="73DB19F5"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0.52</w:t>
            </w:r>
          </w:p>
        </w:tc>
        <w:tc>
          <w:tcPr>
            <w:tcW w:w="876" w:type="dxa"/>
          </w:tcPr>
          <w:p w14:paraId="377FB07C"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13.54</w:t>
            </w:r>
          </w:p>
        </w:tc>
      </w:tr>
    </w:tbl>
    <w:p w14:paraId="45B7D7D0" w14:textId="77777777" w:rsidR="00CD04A1" w:rsidRDefault="00CD04A1" w:rsidP="00D06BA9">
      <w:pPr>
        <w:rPr>
          <w:rFonts w:ascii="Times New Roman" w:hAnsi="Times New Roman" w:cs="Times New Roman"/>
          <w:b/>
          <w:sz w:val="24"/>
          <w:szCs w:val="24"/>
        </w:rPr>
      </w:pPr>
    </w:p>
    <w:p w14:paraId="38DF1F81" w14:textId="77777777" w:rsidR="00D06BA9" w:rsidRDefault="00572C3A" w:rsidP="00D06BA9">
      <w:pPr>
        <w:rPr>
          <w:rFonts w:ascii="Times New Roman" w:hAnsi="Times New Roman" w:cs="Times New Roman"/>
          <w:sz w:val="24"/>
          <w:szCs w:val="24"/>
        </w:rPr>
      </w:pPr>
      <w:commentRangeStart w:id="7"/>
      <w:r>
        <w:rPr>
          <w:rFonts w:ascii="Times New Roman" w:hAnsi="Times New Roman" w:cs="Times New Roman"/>
          <w:b/>
          <w:sz w:val="24"/>
          <w:szCs w:val="24"/>
        </w:rPr>
        <w:t>Table 3</w:t>
      </w:r>
      <w:r w:rsidR="00D06BA9" w:rsidRPr="00684A9E">
        <w:rPr>
          <w:rFonts w:ascii="Times New Roman" w:hAnsi="Times New Roman" w:cs="Times New Roman"/>
          <w:b/>
          <w:sz w:val="24"/>
          <w:szCs w:val="24"/>
        </w:rPr>
        <w:t xml:space="preserve"> </w:t>
      </w:r>
      <w:r w:rsidR="00D06BA9" w:rsidRPr="009A1F77">
        <w:rPr>
          <w:rFonts w:ascii="Times New Roman" w:hAnsi="Times New Roman" w:cs="Times New Roman"/>
          <w:b/>
          <w:sz w:val="24"/>
          <w:szCs w:val="24"/>
        </w:rPr>
        <w:t>Phytosociological attributes of Trees at Zone-II</w:t>
      </w:r>
      <w:commentRangeEnd w:id="7"/>
      <w:r w:rsidR="00276C4B">
        <w:rPr>
          <w:rStyle w:val="Refdecomentario"/>
        </w:rPr>
        <w:commentReference w:id="7"/>
      </w:r>
    </w:p>
    <w:tbl>
      <w:tblPr>
        <w:tblStyle w:val="LightList1"/>
        <w:tblW w:w="0" w:type="auto"/>
        <w:tblLook w:val="04A0" w:firstRow="1" w:lastRow="0" w:firstColumn="1" w:lastColumn="0" w:noHBand="0" w:noVBand="1"/>
      </w:tblPr>
      <w:tblGrid>
        <w:gridCol w:w="594"/>
        <w:gridCol w:w="2840"/>
        <w:gridCol w:w="1496"/>
        <w:gridCol w:w="923"/>
        <w:gridCol w:w="860"/>
        <w:gridCol w:w="923"/>
        <w:gridCol w:w="730"/>
        <w:gridCol w:w="876"/>
      </w:tblGrid>
      <w:tr w:rsidR="00715213" w:rsidRPr="00076C5F" w14:paraId="674659AB" w14:textId="77777777" w:rsidTr="00D226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tcBorders>
              <w:bottom w:val="single" w:sz="8" w:space="0" w:color="000000" w:themeColor="text1"/>
            </w:tcBorders>
          </w:tcPr>
          <w:p w14:paraId="62C862A4" w14:textId="77777777" w:rsidR="00715213" w:rsidRPr="00076C5F" w:rsidRDefault="00076C5F" w:rsidP="001A6518">
            <w:pPr>
              <w:rPr>
                <w:rFonts w:ascii="Times New Roman" w:hAnsi="Times New Roman" w:cs="Times New Roman"/>
                <w:sz w:val="20"/>
                <w:szCs w:val="20"/>
              </w:rPr>
            </w:pPr>
            <w:r w:rsidRPr="00076C5F">
              <w:rPr>
                <w:rFonts w:ascii="Times New Roman" w:hAnsi="Times New Roman" w:cs="Times New Roman"/>
                <w:sz w:val="20"/>
                <w:szCs w:val="20"/>
              </w:rPr>
              <w:t>S</w:t>
            </w:r>
            <w:r w:rsidR="00715213" w:rsidRPr="00076C5F">
              <w:rPr>
                <w:rFonts w:ascii="Times New Roman" w:hAnsi="Times New Roman" w:cs="Times New Roman"/>
                <w:sz w:val="20"/>
                <w:szCs w:val="20"/>
              </w:rPr>
              <w:t>ite</w:t>
            </w:r>
          </w:p>
        </w:tc>
        <w:tc>
          <w:tcPr>
            <w:tcW w:w="2840" w:type="dxa"/>
          </w:tcPr>
          <w:p w14:paraId="3C7D120F" w14:textId="77777777" w:rsidR="00715213" w:rsidRPr="00076C5F" w:rsidRDefault="00715213" w:rsidP="001A651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Species</w:t>
            </w:r>
          </w:p>
        </w:tc>
        <w:tc>
          <w:tcPr>
            <w:tcW w:w="1496" w:type="dxa"/>
          </w:tcPr>
          <w:p w14:paraId="252A932E" w14:textId="77777777" w:rsidR="00715213" w:rsidRPr="00076C5F" w:rsidRDefault="00715213" w:rsidP="001A65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Family</w:t>
            </w:r>
          </w:p>
        </w:tc>
        <w:tc>
          <w:tcPr>
            <w:tcW w:w="923" w:type="dxa"/>
          </w:tcPr>
          <w:p w14:paraId="6D5D1B5B" w14:textId="77777777" w:rsidR="00715213" w:rsidRPr="00076C5F" w:rsidRDefault="00715213" w:rsidP="001A65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RF</w:t>
            </w:r>
          </w:p>
        </w:tc>
        <w:tc>
          <w:tcPr>
            <w:tcW w:w="860" w:type="dxa"/>
          </w:tcPr>
          <w:p w14:paraId="27EF757C" w14:textId="77777777" w:rsidR="00715213" w:rsidRPr="00076C5F" w:rsidRDefault="00715213" w:rsidP="001A65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RD</w:t>
            </w:r>
          </w:p>
        </w:tc>
        <w:tc>
          <w:tcPr>
            <w:tcW w:w="923" w:type="dxa"/>
          </w:tcPr>
          <w:p w14:paraId="287AE09A" w14:textId="77777777" w:rsidR="00715213" w:rsidRPr="00076C5F" w:rsidRDefault="00715213" w:rsidP="001A65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RDO</w:t>
            </w:r>
          </w:p>
        </w:tc>
        <w:tc>
          <w:tcPr>
            <w:tcW w:w="730" w:type="dxa"/>
          </w:tcPr>
          <w:p w14:paraId="0D074386" w14:textId="77777777" w:rsidR="00715213" w:rsidRPr="00076C5F" w:rsidRDefault="00715213" w:rsidP="001A65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A/F</w:t>
            </w:r>
          </w:p>
        </w:tc>
        <w:tc>
          <w:tcPr>
            <w:tcW w:w="876" w:type="dxa"/>
          </w:tcPr>
          <w:p w14:paraId="6AB61B68" w14:textId="77777777" w:rsidR="00715213" w:rsidRPr="00076C5F" w:rsidRDefault="00715213" w:rsidP="001A65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IVI</w:t>
            </w:r>
          </w:p>
        </w:tc>
      </w:tr>
      <w:tr w:rsidR="00715213" w:rsidRPr="00076C5F" w14:paraId="70A1A7EF"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val="restart"/>
            <w:tcBorders>
              <w:right w:val="single" w:sz="4" w:space="0" w:color="auto"/>
            </w:tcBorders>
          </w:tcPr>
          <w:p w14:paraId="10EADCC0"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I</w:t>
            </w:r>
          </w:p>
        </w:tc>
        <w:tc>
          <w:tcPr>
            <w:tcW w:w="2840" w:type="dxa"/>
            <w:tcBorders>
              <w:left w:val="single" w:sz="4" w:space="0" w:color="auto"/>
            </w:tcBorders>
          </w:tcPr>
          <w:p w14:paraId="1D236D3F" w14:textId="77777777" w:rsidR="00715213" w:rsidRPr="00D76EEB"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lang w:val="es-ES"/>
              </w:rPr>
            </w:pPr>
            <w:r w:rsidRPr="00D76EEB">
              <w:rPr>
                <w:rFonts w:ascii="Times New Roman" w:hAnsi="Times New Roman" w:cs="Times New Roman"/>
                <w:i/>
                <w:sz w:val="20"/>
                <w:szCs w:val="20"/>
                <w:lang w:val="es-ES"/>
              </w:rPr>
              <w:t xml:space="preserve">Cedrus </w:t>
            </w:r>
            <w:proofErr w:type="gramStart"/>
            <w:r w:rsidRPr="00D76EEB">
              <w:rPr>
                <w:rFonts w:ascii="Times New Roman" w:hAnsi="Times New Roman" w:cs="Times New Roman"/>
                <w:i/>
                <w:sz w:val="20"/>
                <w:szCs w:val="20"/>
                <w:lang w:val="es-ES"/>
              </w:rPr>
              <w:t>deodara</w:t>
            </w:r>
            <w:r w:rsidR="00CD04A1" w:rsidRPr="00D76EEB">
              <w:rPr>
                <w:rFonts w:ascii="Times New Roman" w:hAnsi="Times New Roman" w:cs="Times New Roman"/>
                <w:i/>
                <w:sz w:val="20"/>
                <w:szCs w:val="20"/>
                <w:lang w:val="es-ES"/>
              </w:rPr>
              <w:t xml:space="preserve"> </w:t>
            </w:r>
            <w:r w:rsidR="002C4515" w:rsidRPr="00D76EEB">
              <w:rPr>
                <w:rFonts w:ascii="Times New Roman" w:hAnsi="Times New Roman" w:cs="Times New Roman"/>
                <w:i/>
                <w:sz w:val="20"/>
                <w:szCs w:val="20"/>
                <w:lang w:val="es-ES"/>
              </w:rPr>
              <w:t xml:space="preserve"> </w:t>
            </w:r>
            <w:r w:rsidR="002C4515" w:rsidRPr="00D76EEB">
              <w:rPr>
                <w:rFonts w:ascii="Times New Roman" w:hAnsi="Times New Roman" w:cs="Times New Roman"/>
                <w:sz w:val="20"/>
                <w:szCs w:val="20"/>
                <w:lang w:val="es-ES"/>
              </w:rPr>
              <w:t>(</w:t>
            </w:r>
            <w:proofErr w:type="gramEnd"/>
            <w:r w:rsidR="002C4515" w:rsidRPr="00D76EEB">
              <w:rPr>
                <w:rFonts w:ascii="Times New Roman" w:hAnsi="Times New Roman" w:cs="Times New Roman"/>
                <w:sz w:val="20"/>
                <w:szCs w:val="20"/>
                <w:lang w:val="es-ES"/>
              </w:rPr>
              <w:t>Roxb. ex D.Don) G.Don</w:t>
            </w:r>
          </w:p>
        </w:tc>
        <w:tc>
          <w:tcPr>
            <w:tcW w:w="1496" w:type="dxa"/>
          </w:tcPr>
          <w:p w14:paraId="7322C5E7"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180F1BB7"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26.92</w:t>
            </w:r>
          </w:p>
        </w:tc>
        <w:tc>
          <w:tcPr>
            <w:tcW w:w="860" w:type="dxa"/>
          </w:tcPr>
          <w:p w14:paraId="16A70B6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33.93</w:t>
            </w:r>
          </w:p>
        </w:tc>
        <w:tc>
          <w:tcPr>
            <w:tcW w:w="923" w:type="dxa"/>
          </w:tcPr>
          <w:p w14:paraId="216E4D8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29.30</w:t>
            </w:r>
          </w:p>
        </w:tc>
        <w:tc>
          <w:tcPr>
            <w:tcW w:w="730" w:type="dxa"/>
          </w:tcPr>
          <w:p w14:paraId="1FA13AB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1.09</w:t>
            </w:r>
          </w:p>
        </w:tc>
        <w:tc>
          <w:tcPr>
            <w:tcW w:w="876" w:type="dxa"/>
          </w:tcPr>
          <w:p w14:paraId="07555B7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90.15</w:t>
            </w:r>
          </w:p>
        </w:tc>
      </w:tr>
      <w:tr w:rsidR="00715213" w:rsidRPr="00076C5F" w14:paraId="2BC04897"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04B46A46"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185DA905"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Pinus wallichiana</w:t>
            </w:r>
            <w:r w:rsidR="00CD04A1">
              <w:rPr>
                <w:rFonts w:ascii="Times New Roman" w:hAnsi="Times New Roman" w:cs="Times New Roman"/>
                <w:i/>
                <w:sz w:val="20"/>
                <w:szCs w:val="20"/>
              </w:rPr>
              <w:t xml:space="preserve"> </w:t>
            </w:r>
            <w:r w:rsidR="002C4515" w:rsidRPr="00F10E71">
              <w:rPr>
                <w:rFonts w:ascii="Times New Roman" w:hAnsi="Times New Roman" w:cs="Times New Roman"/>
                <w:sz w:val="20"/>
                <w:szCs w:val="20"/>
              </w:rPr>
              <w:t>(Wall. ex. D.Don) A.B.Jacks.</w:t>
            </w:r>
          </w:p>
        </w:tc>
        <w:tc>
          <w:tcPr>
            <w:tcW w:w="1496" w:type="dxa"/>
          </w:tcPr>
          <w:p w14:paraId="5C29D106"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4B44B376"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11.54</w:t>
            </w:r>
          </w:p>
        </w:tc>
        <w:tc>
          <w:tcPr>
            <w:tcW w:w="860" w:type="dxa"/>
          </w:tcPr>
          <w:p w14:paraId="25A59F5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10.71</w:t>
            </w:r>
          </w:p>
        </w:tc>
        <w:tc>
          <w:tcPr>
            <w:tcW w:w="923" w:type="dxa"/>
          </w:tcPr>
          <w:p w14:paraId="5DDFA965"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4.96</w:t>
            </w:r>
          </w:p>
        </w:tc>
        <w:tc>
          <w:tcPr>
            <w:tcW w:w="730" w:type="dxa"/>
          </w:tcPr>
          <w:p w14:paraId="6872762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0.43</w:t>
            </w:r>
          </w:p>
        </w:tc>
        <w:tc>
          <w:tcPr>
            <w:tcW w:w="876" w:type="dxa"/>
          </w:tcPr>
          <w:p w14:paraId="0A2AEC8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27.21</w:t>
            </w:r>
          </w:p>
        </w:tc>
      </w:tr>
      <w:tr w:rsidR="00715213" w:rsidRPr="00076C5F" w14:paraId="31BA9E42"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0AAD8B05"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3EBB0134"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Abies pindrow</w:t>
            </w:r>
            <w:r w:rsidR="002C4515" w:rsidRPr="00F10E71">
              <w:rPr>
                <w:rFonts w:ascii="Times New Roman" w:hAnsi="Times New Roman" w:cs="Times New Roman"/>
                <w:sz w:val="20"/>
                <w:szCs w:val="20"/>
              </w:rPr>
              <w:t xml:space="preserve"> </w:t>
            </w:r>
            <w:r w:rsidR="00CD04A1">
              <w:rPr>
                <w:rFonts w:ascii="Times New Roman" w:hAnsi="Times New Roman" w:cs="Times New Roman"/>
                <w:sz w:val="20"/>
                <w:szCs w:val="20"/>
              </w:rPr>
              <w:t xml:space="preserve"> </w:t>
            </w:r>
            <w:r w:rsidR="002C4515" w:rsidRPr="00F10E71">
              <w:rPr>
                <w:rFonts w:ascii="Times New Roman" w:hAnsi="Times New Roman" w:cs="Times New Roman"/>
                <w:sz w:val="20"/>
                <w:szCs w:val="20"/>
              </w:rPr>
              <w:t>Zucc.</w:t>
            </w:r>
          </w:p>
        </w:tc>
        <w:tc>
          <w:tcPr>
            <w:tcW w:w="1496" w:type="dxa"/>
          </w:tcPr>
          <w:p w14:paraId="2729FF2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112F790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26.92</w:t>
            </w:r>
          </w:p>
        </w:tc>
        <w:tc>
          <w:tcPr>
            <w:tcW w:w="860" w:type="dxa"/>
          </w:tcPr>
          <w:p w14:paraId="6541E76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21.43</w:t>
            </w:r>
          </w:p>
        </w:tc>
        <w:tc>
          <w:tcPr>
            <w:tcW w:w="923" w:type="dxa"/>
          </w:tcPr>
          <w:p w14:paraId="2C57B55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50.06</w:t>
            </w:r>
          </w:p>
        </w:tc>
        <w:tc>
          <w:tcPr>
            <w:tcW w:w="730" w:type="dxa"/>
          </w:tcPr>
          <w:p w14:paraId="3BD55AD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1.86</w:t>
            </w:r>
          </w:p>
        </w:tc>
        <w:tc>
          <w:tcPr>
            <w:tcW w:w="876" w:type="dxa"/>
          </w:tcPr>
          <w:p w14:paraId="030A005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98.41</w:t>
            </w:r>
          </w:p>
        </w:tc>
      </w:tr>
      <w:tr w:rsidR="00715213" w:rsidRPr="00076C5F" w14:paraId="4E393F85" w14:textId="77777777" w:rsidTr="00D22628">
        <w:trPr>
          <w:trHeight w:val="311"/>
        </w:trPr>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5F560F5C"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039834E9"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Acer caesium</w:t>
            </w:r>
            <w:r w:rsidR="002C4515" w:rsidRPr="006859C0">
              <w:rPr>
                <w:rFonts w:ascii="Times New Roman" w:hAnsi="Times New Roman" w:cs="Times New Roman"/>
                <w:sz w:val="20"/>
                <w:szCs w:val="20"/>
              </w:rPr>
              <w:t xml:space="preserve"> Wall. ex Brandis</w:t>
            </w:r>
          </w:p>
        </w:tc>
        <w:tc>
          <w:tcPr>
            <w:tcW w:w="1496" w:type="dxa"/>
          </w:tcPr>
          <w:p w14:paraId="0132851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Sapindaceae</w:t>
            </w:r>
          </w:p>
        </w:tc>
        <w:tc>
          <w:tcPr>
            <w:tcW w:w="923" w:type="dxa"/>
          </w:tcPr>
          <w:p w14:paraId="0A29ABC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3.85</w:t>
            </w:r>
          </w:p>
        </w:tc>
        <w:tc>
          <w:tcPr>
            <w:tcW w:w="860" w:type="dxa"/>
          </w:tcPr>
          <w:p w14:paraId="7BAF25D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1.78</w:t>
            </w:r>
          </w:p>
        </w:tc>
        <w:tc>
          <w:tcPr>
            <w:tcW w:w="923" w:type="dxa"/>
          </w:tcPr>
          <w:p w14:paraId="094B91D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1.29</w:t>
            </w:r>
          </w:p>
        </w:tc>
        <w:tc>
          <w:tcPr>
            <w:tcW w:w="730" w:type="dxa"/>
          </w:tcPr>
          <w:p w14:paraId="3325E5F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0.34</w:t>
            </w:r>
          </w:p>
        </w:tc>
        <w:tc>
          <w:tcPr>
            <w:tcW w:w="876" w:type="dxa"/>
          </w:tcPr>
          <w:p w14:paraId="4FF3921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6.92</w:t>
            </w:r>
          </w:p>
        </w:tc>
      </w:tr>
      <w:tr w:rsidR="00715213" w:rsidRPr="00076C5F" w14:paraId="7E195B84"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0546BB1E"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058533A9"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Prunus cornuta</w:t>
            </w:r>
            <w:r w:rsidR="00CD04A1">
              <w:rPr>
                <w:rFonts w:ascii="Times New Roman" w:hAnsi="Times New Roman" w:cs="Times New Roman"/>
                <w:bCs/>
                <w:i/>
                <w:iCs/>
                <w:sz w:val="20"/>
                <w:szCs w:val="20"/>
              </w:rPr>
              <w:t xml:space="preserve"> </w:t>
            </w:r>
            <w:r w:rsidR="002C4515" w:rsidRPr="00E73A64">
              <w:rPr>
                <w:rFonts w:ascii="Times New Roman" w:hAnsi="Times New Roman" w:cs="Times New Roman"/>
                <w:sz w:val="20"/>
                <w:szCs w:val="20"/>
              </w:rPr>
              <w:t>(Wall. ex Royle) Steud.</w:t>
            </w:r>
          </w:p>
        </w:tc>
        <w:tc>
          <w:tcPr>
            <w:tcW w:w="1496" w:type="dxa"/>
          </w:tcPr>
          <w:p w14:paraId="621B91F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Rosaceae</w:t>
            </w:r>
          </w:p>
        </w:tc>
        <w:tc>
          <w:tcPr>
            <w:tcW w:w="923" w:type="dxa"/>
          </w:tcPr>
          <w:p w14:paraId="56BC8E9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7.69</w:t>
            </w:r>
          </w:p>
        </w:tc>
        <w:tc>
          <w:tcPr>
            <w:tcW w:w="860" w:type="dxa"/>
          </w:tcPr>
          <w:p w14:paraId="1AB653F4"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8.93</w:t>
            </w:r>
          </w:p>
        </w:tc>
        <w:tc>
          <w:tcPr>
            <w:tcW w:w="923" w:type="dxa"/>
          </w:tcPr>
          <w:p w14:paraId="5FBF741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3.40</w:t>
            </w:r>
          </w:p>
        </w:tc>
        <w:tc>
          <w:tcPr>
            <w:tcW w:w="730" w:type="dxa"/>
          </w:tcPr>
          <w:p w14:paraId="4ED6200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0.44</w:t>
            </w:r>
          </w:p>
        </w:tc>
        <w:tc>
          <w:tcPr>
            <w:tcW w:w="876" w:type="dxa"/>
          </w:tcPr>
          <w:p w14:paraId="0798705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20.02</w:t>
            </w:r>
          </w:p>
        </w:tc>
      </w:tr>
      <w:tr w:rsidR="00715213" w:rsidRPr="00076C5F" w14:paraId="00DE80D6"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2DD8C879"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708F84A0" w14:textId="77777777" w:rsidR="00715213" w:rsidRPr="00076C5F" w:rsidRDefault="002C4515"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482CE8">
              <w:rPr>
                <w:rFonts w:ascii="Times New Roman" w:hAnsi="Times New Roman" w:cs="Times New Roman"/>
                <w:i/>
                <w:iCs/>
                <w:sz w:val="20"/>
                <w:szCs w:val="20"/>
              </w:rPr>
              <w:t xml:space="preserve">Ulmus wallichiana </w:t>
            </w:r>
            <w:r w:rsidR="00CD04A1">
              <w:rPr>
                <w:rFonts w:ascii="Times New Roman" w:hAnsi="Times New Roman" w:cs="Times New Roman"/>
                <w:i/>
                <w:iCs/>
                <w:sz w:val="20"/>
                <w:szCs w:val="20"/>
              </w:rPr>
              <w:t xml:space="preserve"> </w:t>
            </w:r>
            <w:r w:rsidRPr="00482CE8">
              <w:rPr>
                <w:rFonts w:ascii="Times New Roman" w:hAnsi="Times New Roman" w:cs="Times New Roman"/>
                <w:iCs/>
                <w:sz w:val="20"/>
                <w:szCs w:val="20"/>
              </w:rPr>
              <w:t>Planch.</w:t>
            </w:r>
          </w:p>
        </w:tc>
        <w:tc>
          <w:tcPr>
            <w:tcW w:w="1496" w:type="dxa"/>
          </w:tcPr>
          <w:p w14:paraId="4CDFD095"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Ulmaceae</w:t>
            </w:r>
          </w:p>
        </w:tc>
        <w:tc>
          <w:tcPr>
            <w:tcW w:w="923" w:type="dxa"/>
          </w:tcPr>
          <w:p w14:paraId="4151B1A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7.69</w:t>
            </w:r>
          </w:p>
        </w:tc>
        <w:tc>
          <w:tcPr>
            <w:tcW w:w="860" w:type="dxa"/>
          </w:tcPr>
          <w:p w14:paraId="761A39F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5.36</w:t>
            </w:r>
          </w:p>
        </w:tc>
        <w:tc>
          <w:tcPr>
            <w:tcW w:w="923" w:type="dxa"/>
          </w:tcPr>
          <w:p w14:paraId="672EF686"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1.80</w:t>
            </w:r>
          </w:p>
        </w:tc>
        <w:tc>
          <w:tcPr>
            <w:tcW w:w="730" w:type="dxa"/>
          </w:tcPr>
          <w:p w14:paraId="0FB45045"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0.23</w:t>
            </w:r>
          </w:p>
        </w:tc>
        <w:tc>
          <w:tcPr>
            <w:tcW w:w="876" w:type="dxa"/>
          </w:tcPr>
          <w:p w14:paraId="13781586"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14.85</w:t>
            </w:r>
          </w:p>
        </w:tc>
      </w:tr>
      <w:tr w:rsidR="00715213" w:rsidRPr="00076C5F" w14:paraId="400C7B95"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73014C55"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13DA5ABC" w14:textId="77777777" w:rsidR="00715213" w:rsidRPr="00076C5F" w:rsidRDefault="002C4515"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4B732E">
              <w:rPr>
                <w:rFonts w:ascii="Times New Roman" w:hAnsi="Times New Roman" w:cs="Times New Roman"/>
                <w:i/>
                <w:iCs/>
                <w:sz w:val="20"/>
                <w:szCs w:val="20"/>
              </w:rPr>
              <w:t xml:space="preserve">Picea </w:t>
            </w:r>
            <w:proofErr w:type="gramStart"/>
            <w:r w:rsidRPr="004B732E">
              <w:rPr>
                <w:rFonts w:ascii="Times New Roman" w:hAnsi="Times New Roman" w:cs="Times New Roman"/>
                <w:i/>
                <w:iCs/>
                <w:sz w:val="20"/>
                <w:szCs w:val="20"/>
              </w:rPr>
              <w:t>smithiana</w:t>
            </w:r>
            <w:r w:rsidRPr="004B732E">
              <w:rPr>
                <w:rFonts w:ascii="Times New Roman" w:hAnsi="Times New Roman" w:cs="Times New Roman"/>
                <w:i/>
                <w:sz w:val="20"/>
                <w:szCs w:val="20"/>
              </w:rPr>
              <w:t> </w:t>
            </w:r>
            <w:r w:rsidR="00CD04A1">
              <w:rPr>
                <w:rFonts w:ascii="Times New Roman" w:hAnsi="Times New Roman" w:cs="Times New Roman"/>
                <w:i/>
                <w:sz w:val="20"/>
                <w:szCs w:val="20"/>
              </w:rPr>
              <w:t xml:space="preserve"> </w:t>
            </w:r>
            <w:r w:rsidRPr="004B732E">
              <w:rPr>
                <w:rFonts w:ascii="Times New Roman" w:hAnsi="Times New Roman" w:cs="Times New Roman"/>
                <w:iCs/>
                <w:sz w:val="20"/>
                <w:szCs w:val="20"/>
              </w:rPr>
              <w:t>(</w:t>
            </w:r>
            <w:proofErr w:type="gramEnd"/>
            <w:r w:rsidRPr="004B732E">
              <w:rPr>
                <w:rFonts w:ascii="Times New Roman" w:hAnsi="Times New Roman" w:cs="Times New Roman"/>
                <w:iCs/>
                <w:sz w:val="20"/>
                <w:szCs w:val="20"/>
              </w:rPr>
              <w:t>Wall.) Boiss.</w:t>
            </w:r>
          </w:p>
        </w:tc>
        <w:tc>
          <w:tcPr>
            <w:tcW w:w="1496" w:type="dxa"/>
          </w:tcPr>
          <w:p w14:paraId="3AD7951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7B7EA4E8"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15.39</w:t>
            </w:r>
          </w:p>
        </w:tc>
        <w:tc>
          <w:tcPr>
            <w:tcW w:w="860" w:type="dxa"/>
          </w:tcPr>
          <w:p w14:paraId="4489628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17.86</w:t>
            </w:r>
          </w:p>
        </w:tc>
        <w:tc>
          <w:tcPr>
            <w:tcW w:w="923" w:type="dxa"/>
          </w:tcPr>
          <w:p w14:paraId="65958D7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9.20</w:t>
            </w:r>
          </w:p>
        </w:tc>
        <w:tc>
          <w:tcPr>
            <w:tcW w:w="730" w:type="dxa"/>
          </w:tcPr>
          <w:p w14:paraId="3560DF74"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0.60</w:t>
            </w:r>
          </w:p>
        </w:tc>
        <w:tc>
          <w:tcPr>
            <w:tcW w:w="876" w:type="dxa"/>
          </w:tcPr>
          <w:p w14:paraId="60693B1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42.45</w:t>
            </w:r>
          </w:p>
        </w:tc>
      </w:tr>
      <w:tr w:rsidR="00715213" w:rsidRPr="00076C5F" w14:paraId="72968F5F" w14:textId="77777777" w:rsidTr="00D22628">
        <w:tc>
          <w:tcPr>
            <w:cnfStyle w:val="001000000000" w:firstRow="0" w:lastRow="0" w:firstColumn="1" w:lastColumn="0" w:oddVBand="0" w:evenVBand="0" w:oddHBand="0" w:evenHBand="0" w:firstRowFirstColumn="0" w:firstRowLastColumn="0" w:lastRowFirstColumn="0" w:lastRowLastColumn="0"/>
            <w:tcW w:w="594" w:type="dxa"/>
            <w:vMerge w:val="restart"/>
            <w:tcBorders>
              <w:top w:val="single" w:sz="8" w:space="0" w:color="000000" w:themeColor="text1"/>
              <w:bottom w:val="single" w:sz="8" w:space="0" w:color="000000" w:themeColor="text1"/>
              <w:right w:val="single" w:sz="4" w:space="0" w:color="auto"/>
            </w:tcBorders>
          </w:tcPr>
          <w:p w14:paraId="39EDCCA2"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II</w:t>
            </w:r>
          </w:p>
        </w:tc>
        <w:tc>
          <w:tcPr>
            <w:tcW w:w="2840" w:type="dxa"/>
            <w:tcBorders>
              <w:left w:val="single" w:sz="4" w:space="0" w:color="auto"/>
            </w:tcBorders>
          </w:tcPr>
          <w:p w14:paraId="72D043F5" w14:textId="77777777" w:rsidR="00715213" w:rsidRPr="00D76EEB" w:rsidRDefault="002C4515"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lang w:val="es-ES"/>
              </w:rPr>
            </w:pPr>
            <w:r w:rsidRPr="00D76EEB">
              <w:rPr>
                <w:rFonts w:ascii="Times New Roman" w:hAnsi="Times New Roman" w:cs="Times New Roman"/>
                <w:i/>
                <w:sz w:val="20"/>
                <w:szCs w:val="20"/>
                <w:lang w:val="es-ES"/>
              </w:rPr>
              <w:t>Cedrus deodara</w:t>
            </w:r>
            <w:r w:rsidR="00CD04A1" w:rsidRPr="00D76EEB">
              <w:rPr>
                <w:rFonts w:ascii="Times New Roman" w:hAnsi="Times New Roman" w:cs="Times New Roman"/>
                <w:i/>
                <w:sz w:val="20"/>
                <w:szCs w:val="20"/>
                <w:lang w:val="es-ES"/>
              </w:rPr>
              <w:t xml:space="preserve"> </w:t>
            </w:r>
            <w:r w:rsidRPr="00D76EEB">
              <w:rPr>
                <w:rFonts w:ascii="Times New Roman" w:hAnsi="Times New Roman" w:cs="Times New Roman"/>
                <w:sz w:val="20"/>
                <w:szCs w:val="20"/>
                <w:lang w:val="es-ES"/>
              </w:rPr>
              <w:t>(Roxb. ex D.Don) G.Don</w:t>
            </w:r>
          </w:p>
        </w:tc>
        <w:tc>
          <w:tcPr>
            <w:tcW w:w="1496" w:type="dxa"/>
          </w:tcPr>
          <w:p w14:paraId="3ACBF76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3DE0005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41.18</w:t>
            </w:r>
          </w:p>
        </w:tc>
        <w:tc>
          <w:tcPr>
            <w:tcW w:w="860" w:type="dxa"/>
          </w:tcPr>
          <w:p w14:paraId="5578F69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56.36</w:t>
            </w:r>
          </w:p>
        </w:tc>
        <w:tc>
          <w:tcPr>
            <w:tcW w:w="923" w:type="dxa"/>
          </w:tcPr>
          <w:p w14:paraId="1C9916E3"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64.12</w:t>
            </w:r>
          </w:p>
        </w:tc>
        <w:tc>
          <w:tcPr>
            <w:tcW w:w="730" w:type="dxa"/>
          </w:tcPr>
          <w:p w14:paraId="380FCAF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1.56</w:t>
            </w:r>
          </w:p>
        </w:tc>
        <w:tc>
          <w:tcPr>
            <w:tcW w:w="876" w:type="dxa"/>
          </w:tcPr>
          <w:p w14:paraId="50EB6BE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161.66</w:t>
            </w:r>
          </w:p>
        </w:tc>
      </w:tr>
      <w:tr w:rsidR="00715213" w:rsidRPr="00076C5F" w14:paraId="0AB82156"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15071A4A"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4C883637" w14:textId="77777777" w:rsidR="00715213" w:rsidRPr="00076C5F" w:rsidRDefault="002C4515"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4B732E">
              <w:rPr>
                <w:rFonts w:ascii="Times New Roman" w:hAnsi="Times New Roman" w:cs="Times New Roman"/>
                <w:i/>
                <w:iCs/>
                <w:sz w:val="20"/>
                <w:szCs w:val="20"/>
              </w:rPr>
              <w:t xml:space="preserve">Picea </w:t>
            </w:r>
            <w:proofErr w:type="gramStart"/>
            <w:r w:rsidRPr="004B732E">
              <w:rPr>
                <w:rFonts w:ascii="Times New Roman" w:hAnsi="Times New Roman" w:cs="Times New Roman"/>
                <w:i/>
                <w:iCs/>
                <w:sz w:val="20"/>
                <w:szCs w:val="20"/>
              </w:rPr>
              <w:t>smithiana</w:t>
            </w:r>
            <w:r w:rsidR="00CD04A1">
              <w:rPr>
                <w:rFonts w:ascii="Times New Roman" w:hAnsi="Times New Roman" w:cs="Times New Roman"/>
                <w:i/>
                <w:iCs/>
                <w:sz w:val="20"/>
                <w:szCs w:val="20"/>
              </w:rPr>
              <w:t xml:space="preserve"> </w:t>
            </w:r>
            <w:r w:rsidRPr="004B732E">
              <w:rPr>
                <w:rFonts w:ascii="Times New Roman" w:hAnsi="Times New Roman" w:cs="Times New Roman"/>
                <w:i/>
                <w:sz w:val="20"/>
                <w:szCs w:val="20"/>
              </w:rPr>
              <w:t> </w:t>
            </w:r>
            <w:r w:rsidRPr="004B732E">
              <w:rPr>
                <w:rFonts w:ascii="Times New Roman" w:hAnsi="Times New Roman" w:cs="Times New Roman"/>
                <w:iCs/>
                <w:sz w:val="20"/>
                <w:szCs w:val="20"/>
              </w:rPr>
              <w:t>(</w:t>
            </w:r>
            <w:proofErr w:type="gramEnd"/>
            <w:r w:rsidRPr="004B732E">
              <w:rPr>
                <w:rFonts w:ascii="Times New Roman" w:hAnsi="Times New Roman" w:cs="Times New Roman"/>
                <w:iCs/>
                <w:sz w:val="20"/>
                <w:szCs w:val="20"/>
              </w:rPr>
              <w:t>Wall.) Boiss.</w:t>
            </w:r>
          </w:p>
        </w:tc>
        <w:tc>
          <w:tcPr>
            <w:tcW w:w="1496" w:type="dxa"/>
          </w:tcPr>
          <w:p w14:paraId="2094B1B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0371F214"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29.41</w:t>
            </w:r>
          </w:p>
        </w:tc>
        <w:tc>
          <w:tcPr>
            <w:tcW w:w="860" w:type="dxa"/>
          </w:tcPr>
          <w:p w14:paraId="456098C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20.00</w:t>
            </w:r>
          </w:p>
        </w:tc>
        <w:tc>
          <w:tcPr>
            <w:tcW w:w="923" w:type="dxa"/>
          </w:tcPr>
          <w:p w14:paraId="25D19D8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18.46</w:t>
            </w:r>
          </w:p>
        </w:tc>
        <w:tc>
          <w:tcPr>
            <w:tcW w:w="730" w:type="dxa"/>
          </w:tcPr>
          <w:p w14:paraId="7595F7D8"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0.63</w:t>
            </w:r>
          </w:p>
        </w:tc>
        <w:tc>
          <w:tcPr>
            <w:tcW w:w="876" w:type="dxa"/>
          </w:tcPr>
          <w:p w14:paraId="1552209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67.87</w:t>
            </w:r>
          </w:p>
        </w:tc>
      </w:tr>
      <w:tr w:rsidR="00715213" w:rsidRPr="00076C5F" w14:paraId="761DDF6C"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54E39EBB"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3B4D5881" w14:textId="77777777" w:rsidR="00715213" w:rsidRPr="00076C5F" w:rsidRDefault="002C4515"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i/>
                <w:sz w:val="20"/>
                <w:szCs w:val="20"/>
              </w:rPr>
              <w:t>Pinus wallichiana</w:t>
            </w:r>
            <w:r w:rsidR="00CD04A1">
              <w:rPr>
                <w:rFonts w:ascii="Times New Roman" w:hAnsi="Times New Roman" w:cs="Times New Roman"/>
                <w:i/>
                <w:sz w:val="20"/>
                <w:szCs w:val="20"/>
              </w:rPr>
              <w:t xml:space="preserve"> </w:t>
            </w:r>
            <w:r w:rsidRPr="00F10E71">
              <w:rPr>
                <w:rFonts w:ascii="Times New Roman" w:hAnsi="Times New Roman" w:cs="Times New Roman"/>
                <w:sz w:val="20"/>
                <w:szCs w:val="20"/>
              </w:rPr>
              <w:t>(Wall. ex. D.Don) A.B.Jacks.</w:t>
            </w:r>
          </w:p>
        </w:tc>
        <w:tc>
          <w:tcPr>
            <w:tcW w:w="1496" w:type="dxa"/>
          </w:tcPr>
          <w:p w14:paraId="21492E46"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0F80EC0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11.76</w:t>
            </w:r>
          </w:p>
        </w:tc>
        <w:tc>
          <w:tcPr>
            <w:tcW w:w="860" w:type="dxa"/>
          </w:tcPr>
          <w:p w14:paraId="5FEA9B2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10.91</w:t>
            </w:r>
          </w:p>
        </w:tc>
        <w:tc>
          <w:tcPr>
            <w:tcW w:w="923" w:type="dxa"/>
          </w:tcPr>
          <w:p w14:paraId="464F419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5.52</w:t>
            </w:r>
          </w:p>
        </w:tc>
        <w:tc>
          <w:tcPr>
            <w:tcW w:w="730" w:type="dxa"/>
          </w:tcPr>
          <w:p w14:paraId="69944BE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0.47</w:t>
            </w:r>
          </w:p>
        </w:tc>
        <w:tc>
          <w:tcPr>
            <w:tcW w:w="876" w:type="dxa"/>
          </w:tcPr>
          <w:p w14:paraId="79315F3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28.19</w:t>
            </w:r>
          </w:p>
        </w:tc>
      </w:tr>
      <w:tr w:rsidR="00715213" w:rsidRPr="00076C5F" w14:paraId="68BBC1A1"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73111F8D"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72F46506"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Abies pindrow</w:t>
            </w:r>
            <w:r w:rsidR="002C4515" w:rsidRPr="00F10E71">
              <w:rPr>
                <w:rFonts w:ascii="Times New Roman" w:hAnsi="Times New Roman" w:cs="Times New Roman"/>
                <w:sz w:val="20"/>
                <w:szCs w:val="20"/>
              </w:rPr>
              <w:t xml:space="preserve"> </w:t>
            </w:r>
            <w:r w:rsidR="00CD04A1">
              <w:rPr>
                <w:rFonts w:ascii="Times New Roman" w:hAnsi="Times New Roman" w:cs="Times New Roman"/>
                <w:sz w:val="20"/>
                <w:szCs w:val="20"/>
              </w:rPr>
              <w:t xml:space="preserve"> </w:t>
            </w:r>
            <w:r w:rsidR="002C4515" w:rsidRPr="00F10E71">
              <w:rPr>
                <w:rFonts w:ascii="Times New Roman" w:hAnsi="Times New Roman" w:cs="Times New Roman"/>
                <w:sz w:val="20"/>
                <w:szCs w:val="20"/>
              </w:rPr>
              <w:t>Zucc.</w:t>
            </w:r>
          </w:p>
        </w:tc>
        <w:tc>
          <w:tcPr>
            <w:tcW w:w="1496" w:type="dxa"/>
          </w:tcPr>
          <w:p w14:paraId="24D47A5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06650E88"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17.65</w:t>
            </w:r>
          </w:p>
        </w:tc>
        <w:tc>
          <w:tcPr>
            <w:tcW w:w="860" w:type="dxa"/>
          </w:tcPr>
          <w:p w14:paraId="6DEB251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12.73</w:t>
            </w:r>
          </w:p>
        </w:tc>
        <w:tc>
          <w:tcPr>
            <w:tcW w:w="923" w:type="dxa"/>
          </w:tcPr>
          <w:p w14:paraId="70FB9BB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11.90</w:t>
            </w:r>
          </w:p>
        </w:tc>
        <w:tc>
          <w:tcPr>
            <w:tcW w:w="730" w:type="dxa"/>
          </w:tcPr>
          <w:p w14:paraId="7F9238C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0.67</w:t>
            </w:r>
          </w:p>
        </w:tc>
        <w:tc>
          <w:tcPr>
            <w:tcW w:w="876" w:type="dxa"/>
          </w:tcPr>
          <w:p w14:paraId="279A625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42.28</w:t>
            </w:r>
          </w:p>
        </w:tc>
      </w:tr>
      <w:tr w:rsidR="00715213" w:rsidRPr="00076C5F" w14:paraId="76DD1DF6" w14:textId="77777777" w:rsidTr="00D22628">
        <w:tc>
          <w:tcPr>
            <w:cnfStyle w:val="001000000000" w:firstRow="0" w:lastRow="0" w:firstColumn="1" w:lastColumn="0" w:oddVBand="0" w:evenVBand="0" w:oddHBand="0" w:evenHBand="0" w:firstRowFirstColumn="0" w:firstRowLastColumn="0" w:lastRowFirstColumn="0" w:lastRowLastColumn="0"/>
            <w:tcW w:w="594" w:type="dxa"/>
            <w:vMerge w:val="restart"/>
            <w:tcBorders>
              <w:top w:val="single" w:sz="8" w:space="0" w:color="000000" w:themeColor="text1"/>
              <w:bottom w:val="single" w:sz="8" w:space="0" w:color="000000" w:themeColor="text1"/>
              <w:right w:val="single" w:sz="4" w:space="0" w:color="auto"/>
            </w:tcBorders>
          </w:tcPr>
          <w:p w14:paraId="06001A67"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III</w:t>
            </w:r>
          </w:p>
        </w:tc>
        <w:tc>
          <w:tcPr>
            <w:tcW w:w="2840" w:type="dxa"/>
            <w:tcBorders>
              <w:left w:val="single" w:sz="4" w:space="0" w:color="auto"/>
            </w:tcBorders>
          </w:tcPr>
          <w:p w14:paraId="4D019DE2" w14:textId="77777777" w:rsidR="00715213" w:rsidRPr="00D76EEB"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lang w:val="es-ES"/>
              </w:rPr>
            </w:pPr>
            <w:r w:rsidRPr="00D76EEB">
              <w:rPr>
                <w:rFonts w:ascii="Times New Roman" w:hAnsi="Times New Roman" w:cs="Times New Roman"/>
                <w:i/>
                <w:sz w:val="20"/>
                <w:szCs w:val="20"/>
                <w:lang w:val="es-ES"/>
              </w:rPr>
              <w:t xml:space="preserve">Cedrus </w:t>
            </w:r>
            <w:proofErr w:type="gramStart"/>
            <w:r w:rsidRPr="00D76EEB">
              <w:rPr>
                <w:rFonts w:ascii="Times New Roman" w:hAnsi="Times New Roman" w:cs="Times New Roman"/>
                <w:i/>
                <w:sz w:val="20"/>
                <w:szCs w:val="20"/>
                <w:lang w:val="es-ES"/>
              </w:rPr>
              <w:t>deodara</w:t>
            </w:r>
            <w:r w:rsidR="002C4515" w:rsidRPr="00D76EEB">
              <w:rPr>
                <w:rFonts w:ascii="Times New Roman" w:hAnsi="Times New Roman" w:cs="Times New Roman"/>
                <w:i/>
                <w:sz w:val="20"/>
                <w:szCs w:val="20"/>
                <w:lang w:val="es-ES"/>
              </w:rPr>
              <w:t xml:space="preserve"> </w:t>
            </w:r>
            <w:r w:rsidR="00CD04A1" w:rsidRPr="00D76EEB">
              <w:rPr>
                <w:rFonts w:ascii="Times New Roman" w:hAnsi="Times New Roman" w:cs="Times New Roman"/>
                <w:i/>
                <w:sz w:val="20"/>
                <w:szCs w:val="20"/>
                <w:lang w:val="es-ES"/>
              </w:rPr>
              <w:t xml:space="preserve"> </w:t>
            </w:r>
            <w:r w:rsidR="002C4515" w:rsidRPr="00D76EEB">
              <w:rPr>
                <w:rFonts w:ascii="Times New Roman" w:hAnsi="Times New Roman" w:cs="Times New Roman"/>
                <w:sz w:val="20"/>
                <w:szCs w:val="20"/>
                <w:lang w:val="es-ES"/>
              </w:rPr>
              <w:t>(</w:t>
            </w:r>
            <w:proofErr w:type="gramEnd"/>
            <w:r w:rsidR="002C4515" w:rsidRPr="00D76EEB">
              <w:rPr>
                <w:rFonts w:ascii="Times New Roman" w:hAnsi="Times New Roman" w:cs="Times New Roman"/>
                <w:sz w:val="20"/>
                <w:szCs w:val="20"/>
                <w:lang w:val="es-ES"/>
              </w:rPr>
              <w:t>Roxb. ex D.Don) G.Don</w:t>
            </w:r>
          </w:p>
        </w:tc>
        <w:tc>
          <w:tcPr>
            <w:tcW w:w="1496" w:type="dxa"/>
          </w:tcPr>
          <w:p w14:paraId="5212D75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37DC288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60</w:t>
            </w:r>
          </w:p>
        </w:tc>
        <w:tc>
          <w:tcPr>
            <w:tcW w:w="860" w:type="dxa"/>
          </w:tcPr>
          <w:p w14:paraId="140CA46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90.16</w:t>
            </w:r>
          </w:p>
        </w:tc>
        <w:tc>
          <w:tcPr>
            <w:tcW w:w="923" w:type="dxa"/>
          </w:tcPr>
          <w:p w14:paraId="440BF4E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94.60</w:t>
            </w:r>
          </w:p>
        </w:tc>
        <w:tc>
          <w:tcPr>
            <w:tcW w:w="730" w:type="dxa"/>
          </w:tcPr>
          <w:p w14:paraId="19C055C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1.58</w:t>
            </w:r>
          </w:p>
        </w:tc>
        <w:tc>
          <w:tcPr>
            <w:tcW w:w="876" w:type="dxa"/>
          </w:tcPr>
          <w:p w14:paraId="02A7B526"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244.76</w:t>
            </w:r>
          </w:p>
        </w:tc>
      </w:tr>
      <w:tr w:rsidR="00715213" w:rsidRPr="00076C5F" w14:paraId="680C53D2"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1BD35830"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15EAF08C"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Abies pindrow</w:t>
            </w:r>
            <w:r w:rsidR="002C4515">
              <w:rPr>
                <w:rFonts w:ascii="Times New Roman" w:hAnsi="Times New Roman" w:cs="Times New Roman"/>
                <w:i/>
                <w:sz w:val="20"/>
                <w:szCs w:val="20"/>
              </w:rPr>
              <w:t xml:space="preserve"> </w:t>
            </w:r>
            <w:r w:rsidR="002C4515" w:rsidRPr="00F10E71">
              <w:rPr>
                <w:rFonts w:ascii="Times New Roman" w:hAnsi="Times New Roman" w:cs="Times New Roman"/>
                <w:sz w:val="20"/>
                <w:szCs w:val="20"/>
              </w:rPr>
              <w:t>Zucc.</w:t>
            </w:r>
          </w:p>
        </w:tc>
        <w:tc>
          <w:tcPr>
            <w:tcW w:w="1496" w:type="dxa"/>
          </w:tcPr>
          <w:p w14:paraId="711AECC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30FB21F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13.33</w:t>
            </w:r>
          </w:p>
        </w:tc>
        <w:tc>
          <w:tcPr>
            <w:tcW w:w="860" w:type="dxa"/>
          </w:tcPr>
          <w:p w14:paraId="2D52715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3.28</w:t>
            </w:r>
          </w:p>
        </w:tc>
        <w:tc>
          <w:tcPr>
            <w:tcW w:w="923" w:type="dxa"/>
          </w:tcPr>
          <w:p w14:paraId="4ED41A4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0.91</w:t>
            </w:r>
          </w:p>
        </w:tc>
        <w:tc>
          <w:tcPr>
            <w:tcW w:w="730" w:type="dxa"/>
          </w:tcPr>
          <w:p w14:paraId="3A013504"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0.07</w:t>
            </w:r>
          </w:p>
        </w:tc>
        <w:tc>
          <w:tcPr>
            <w:tcW w:w="876" w:type="dxa"/>
          </w:tcPr>
          <w:p w14:paraId="5B5BB3C4"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17.52</w:t>
            </w:r>
          </w:p>
        </w:tc>
      </w:tr>
      <w:tr w:rsidR="00715213" w:rsidRPr="00076C5F" w14:paraId="7883FF8D"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3BF89587"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4A8D27A5" w14:textId="77777777" w:rsidR="00715213" w:rsidRPr="00076C5F" w:rsidRDefault="002C4515"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D76EEB">
              <w:rPr>
                <w:rFonts w:ascii="Times New Roman" w:hAnsi="Times New Roman" w:cs="Times New Roman"/>
                <w:i/>
                <w:iCs/>
                <w:sz w:val="20"/>
                <w:szCs w:val="20"/>
                <w:lang w:val="es-ES"/>
              </w:rPr>
              <w:t xml:space="preserve">Aesculus indica </w:t>
            </w:r>
            <w:r w:rsidRPr="00D76EEB">
              <w:rPr>
                <w:rFonts w:ascii="Times New Roman" w:hAnsi="Times New Roman" w:cs="Times New Roman"/>
                <w:sz w:val="20"/>
                <w:szCs w:val="20"/>
                <w:lang w:val="es-ES"/>
              </w:rPr>
              <w:t xml:space="preserve">(Wall. ex Cambess.) </w:t>
            </w:r>
            <w:r w:rsidRPr="00F10E71">
              <w:rPr>
                <w:rFonts w:ascii="Times New Roman" w:hAnsi="Times New Roman" w:cs="Times New Roman"/>
                <w:sz w:val="20"/>
                <w:szCs w:val="20"/>
              </w:rPr>
              <w:t>Hook.</w:t>
            </w:r>
          </w:p>
        </w:tc>
        <w:tc>
          <w:tcPr>
            <w:tcW w:w="1496" w:type="dxa"/>
          </w:tcPr>
          <w:p w14:paraId="2436C95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Sapindaceae</w:t>
            </w:r>
          </w:p>
        </w:tc>
        <w:tc>
          <w:tcPr>
            <w:tcW w:w="923" w:type="dxa"/>
          </w:tcPr>
          <w:p w14:paraId="64D71E1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6.67</w:t>
            </w:r>
          </w:p>
        </w:tc>
        <w:tc>
          <w:tcPr>
            <w:tcW w:w="860" w:type="dxa"/>
          </w:tcPr>
          <w:p w14:paraId="2BAA527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1.64</w:t>
            </w:r>
          </w:p>
        </w:tc>
        <w:tc>
          <w:tcPr>
            <w:tcW w:w="923" w:type="dxa"/>
          </w:tcPr>
          <w:p w14:paraId="402B621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0.64</w:t>
            </w:r>
          </w:p>
        </w:tc>
        <w:tc>
          <w:tcPr>
            <w:tcW w:w="730" w:type="dxa"/>
          </w:tcPr>
          <w:p w14:paraId="5B5F270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0.10</w:t>
            </w:r>
          </w:p>
        </w:tc>
        <w:tc>
          <w:tcPr>
            <w:tcW w:w="876" w:type="dxa"/>
          </w:tcPr>
          <w:p w14:paraId="6C684DF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8.95</w:t>
            </w:r>
          </w:p>
        </w:tc>
      </w:tr>
      <w:tr w:rsidR="00715213" w:rsidRPr="00076C5F" w14:paraId="0E7B3AE5"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7AEFCA1E"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5C29D184" w14:textId="77777777" w:rsidR="00715213" w:rsidRPr="00076C5F" w:rsidRDefault="00491398"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4B732E">
              <w:rPr>
                <w:rFonts w:ascii="Times New Roman" w:hAnsi="Times New Roman" w:cs="Times New Roman"/>
                <w:i/>
                <w:iCs/>
                <w:sz w:val="20"/>
                <w:szCs w:val="20"/>
              </w:rPr>
              <w:t xml:space="preserve">Picea </w:t>
            </w:r>
            <w:proofErr w:type="gramStart"/>
            <w:r w:rsidRPr="004B732E">
              <w:rPr>
                <w:rFonts w:ascii="Times New Roman" w:hAnsi="Times New Roman" w:cs="Times New Roman"/>
                <w:i/>
                <w:iCs/>
                <w:sz w:val="20"/>
                <w:szCs w:val="20"/>
              </w:rPr>
              <w:t>smithiana</w:t>
            </w:r>
            <w:r w:rsidRPr="004B732E">
              <w:rPr>
                <w:rFonts w:ascii="Times New Roman" w:hAnsi="Times New Roman" w:cs="Times New Roman"/>
                <w:i/>
                <w:sz w:val="20"/>
                <w:szCs w:val="20"/>
              </w:rPr>
              <w:t> </w:t>
            </w:r>
            <w:r w:rsidR="00CD04A1">
              <w:rPr>
                <w:rFonts w:ascii="Times New Roman" w:hAnsi="Times New Roman" w:cs="Times New Roman"/>
                <w:i/>
                <w:sz w:val="20"/>
                <w:szCs w:val="20"/>
              </w:rPr>
              <w:t xml:space="preserve"> </w:t>
            </w:r>
            <w:r w:rsidRPr="004B732E">
              <w:rPr>
                <w:rFonts w:ascii="Times New Roman" w:hAnsi="Times New Roman" w:cs="Times New Roman"/>
                <w:iCs/>
                <w:sz w:val="20"/>
                <w:szCs w:val="20"/>
              </w:rPr>
              <w:t>(</w:t>
            </w:r>
            <w:proofErr w:type="gramEnd"/>
            <w:r w:rsidRPr="004B732E">
              <w:rPr>
                <w:rFonts w:ascii="Times New Roman" w:hAnsi="Times New Roman" w:cs="Times New Roman"/>
                <w:iCs/>
                <w:sz w:val="20"/>
                <w:szCs w:val="20"/>
              </w:rPr>
              <w:t>Wall.) Boiss.</w:t>
            </w:r>
          </w:p>
        </w:tc>
        <w:tc>
          <w:tcPr>
            <w:tcW w:w="1496" w:type="dxa"/>
          </w:tcPr>
          <w:p w14:paraId="4B578F17"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791952E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13.33</w:t>
            </w:r>
          </w:p>
        </w:tc>
        <w:tc>
          <w:tcPr>
            <w:tcW w:w="860" w:type="dxa"/>
          </w:tcPr>
          <w:p w14:paraId="5B8E30D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3.28</w:t>
            </w:r>
          </w:p>
        </w:tc>
        <w:tc>
          <w:tcPr>
            <w:tcW w:w="923" w:type="dxa"/>
          </w:tcPr>
          <w:p w14:paraId="78F3DE7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3.01</w:t>
            </w:r>
          </w:p>
        </w:tc>
        <w:tc>
          <w:tcPr>
            <w:tcW w:w="730" w:type="dxa"/>
          </w:tcPr>
          <w:p w14:paraId="3EA9CCC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0.23</w:t>
            </w:r>
          </w:p>
        </w:tc>
        <w:tc>
          <w:tcPr>
            <w:tcW w:w="876" w:type="dxa"/>
          </w:tcPr>
          <w:p w14:paraId="1321B07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19.62</w:t>
            </w:r>
          </w:p>
        </w:tc>
      </w:tr>
      <w:tr w:rsidR="00715213" w:rsidRPr="00076C5F" w14:paraId="12867795"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288F141F"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1403B431" w14:textId="77777777" w:rsidR="00715213" w:rsidRPr="00076C5F" w:rsidRDefault="00491398"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i/>
                <w:sz w:val="20"/>
                <w:szCs w:val="20"/>
              </w:rPr>
              <w:t>Pinus wallichiana</w:t>
            </w:r>
            <w:r w:rsidR="00CD04A1">
              <w:rPr>
                <w:rFonts w:ascii="Times New Roman" w:hAnsi="Times New Roman" w:cs="Times New Roman"/>
                <w:i/>
                <w:sz w:val="20"/>
                <w:szCs w:val="20"/>
              </w:rPr>
              <w:t xml:space="preserve"> </w:t>
            </w:r>
            <w:r w:rsidRPr="00F10E71">
              <w:rPr>
                <w:rFonts w:ascii="Times New Roman" w:hAnsi="Times New Roman" w:cs="Times New Roman"/>
                <w:sz w:val="20"/>
                <w:szCs w:val="20"/>
              </w:rPr>
              <w:t>(Wall. ex. D.Don) A.B.Jacks.</w:t>
            </w:r>
          </w:p>
        </w:tc>
        <w:tc>
          <w:tcPr>
            <w:tcW w:w="1496" w:type="dxa"/>
          </w:tcPr>
          <w:p w14:paraId="6D2487DA"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2D7C9E0C"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6.67</w:t>
            </w:r>
          </w:p>
        </w:tc>
        <w:tc>
          <w:tcPr>
            <w:tcW w:w="860" w:type="dxa"/>
          </w:tcPr>
          <w:p w14:paraId="20C802E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1.64</w:t>
            </w:r>
          </w:p>
        </w:tc>
        <w:tc>
          <w:tcPr>
            <w:tcW w:w="923" w:type="dxa"/>
          </w:tcPr>
          <w:p w14:paraId="3424623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0.84</w:t>
            </w:r>
          </w:p>
        </w:tc>
        <w:tc>
          <w:tcPr>
            <w:tcW w:w="730" w:type="dxa"/>
          </w:tcPr>
          <w:p w14:paraId="72D97D7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0.13</w:t>
            </w:r>
          </w:p>
        </w:tc>
        <w:tc>
          <w:tcPr>
            <w:tcW w:w="876" w:type="dxa"/>
          </w:tcPr>
          <w:p w14:paraId="1CAF7775"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9.15</w:t>
            </w:r>
          </w:p>
        </w:tc>
      </w:tr>
      <w:tr w:rsidR="00715213" w:rsidRPr="00076C5F" w14:paraId="71EB7971"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val="restart"/>
            <w:tcBorders>
              <w:right w:val="single" w:sz="4" w:space="0" w:color="auto"/>
            </w:tcBorders>
          </w:tcPr>
          <w:p w14:paraId="4BA64BD2"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IV</w:t>
            </w:r>
          </w:p>
        </w:tc>
        <w:tc>
          <w:tcPr>
            <w:tcW w:w="2840" w:type="dxa"/>
            <w:tcBorders>
              <w:left w:val="single" w:sz="4" w:space="0" w:color="auto"/>
            </w:tcBorders>
          </w:tcPr>
          <w:p w14:paraId="45B79613" w14:textId="77777777" w:rsidR="00715213" w:rsidRPr="00D76EEB" w:rsidRDefault="00491398"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lang w:val="es-ES"/>
              </w:rPr>
            </w:pPr>
            <w:r w:rsidRPr="00D76EEB">
              <w:rPr>
                <w:rFonts w:ascii="Times New Roman" w:hAnsi="Times New Roman" w:cs="Times New Roman"/>
                <w:i/>
                <w:sz w:val="20"/>
                <w:szCs w:val="20"/>
                <w:lang w:val="es-ES"/>
              </w:rPr>
              <w:t xml:space="preserve">Cedrus </w:t>
            </w:r>
            <w:proofErr w:type="gramStart"/>
            <w:r w:rsidRPr="00D76EEB">
              <w:rPr>
                <w:rFonts w:ascii="Times New Roman" w:hAnsi="Times New Roman" w:cs="Times New Roman"/>
                <w:i/>
                <w:sz w:val="20"/>
                <w:szCs w:val="20"/>
                <w:lang w:val="es-ES"/>
              </w:rPr>
              <w:t xml:space="preserve">deodara </w:t>
            </w:r>
            <w:r w:rsidR="00CD04A1" w:rsidRPr="00D76EEB">
              <w:rPr>
                <w:rFonts w:ascii="Times New Roman" w:hAnsi="Times New Roman" w:cs="Times New Roman"/>
                <w:i/>
                <w:sz w:val="20"/>
                <w:szCs w:val="20"/>
                <w:lang w:val="es-ES"/>
              </w:rPr>
              <w:t xml:space="preserve"> </w:t>
            </w:r>
            <w:r w:rsidRPr="00D76EEB">
              <w:rPr>
                <w:rFonts w:ascii="Times New Roman" w:hAnsi="Times New Roman" w:cs="Times New Roman"/>
                <w:sz w:val="20"/>
                <w:szCs w:val="20"/>
                <w:lang w:val="es-ES"/>
              </w:rPr>
              <w:t>(</w:t>
            </w:r>
            <w:proofErr w:type="gramEnd"/>
            <w:r w:rsidRPr="00D76EEB">
              <w:rPr>
                <w:rFonts w:ascii="Times New Roman" w:hAnsi="Times New Roman" w:cs="Times New Roman"/>
                <w:sz w:val="20"/>
                <w:szCs w:val="20"/>
                <w:lang w:val="es-ES"/>
              </w:rPr>
              <w:t>Roxb. ex D.Don) G.Don</w:t>
            </w:r>
          </w:p>
        </w:tc>
        <w:tc>
          <w:tcPr>
            <w:tcW w:w="1496" w:type="dxa"/>
          </w:tcPr>
          <w:p w14:paraId="2F05282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73E1299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60</w:t>
            </w:r>
          </w:p>
        </w:tc>
        <w:tc>
          <w:tcPr>
            <w:tcW w:w="860" w:type="dxa"/>
          </w:tcPr>
          <w:p w14:paraId="200486A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86.54</w:t>
            </w:r>
          </w:p>
        </w:tc>
        <w:tc>
          <w:tcPr>
            <w:tcW w:w="923" w:type="dxa"/>
          </w:tcPr>
          <w:p w14:paraId="68AD9824"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83.0</w:t>
            </w:r>
          </w:p>
        </w:tc>
        <w:tc>
          <w:tcPr>
            <w:tcW w:w="730" w:type="dxa"/>
          </w:tcPr>
          <w:p w14:paraId="66B28C1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1.38</w:t>
            </w:r>
          </w:p>
        </w:tc>
        <w:tc>
          <w:tcPr>
            <w:tcW w:w="876" w:type="dxa"/>
          </w:tcPr>
          <w:p w14:paraId="6AB6627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229.54</w:t>
            </w:r>
          </w:p>
        </w:tc>
      </w:tr>
      <w:tr w:rsidR="00715213" w:rsidRPr="00076C5F" w14:paraId="778B1915"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719ECF92"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748E070D" w14:textId="77777777" w:rsidR="00715213" w:rsidRPr="00076C5F" w:rsidRDefault="00491398"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Pinus </w:t>
            </w:r>
            <w:proofErr w:type="gramStart"/>
            <w:r w:rsidRPr="00076C5F">
              <w:rPr>
                <w:rFonts w:ascii="Times New Roman" w:hAnsi="Times New Roman" w:cs="Times New Roman"/>
                <w:i/>
                <w:sz w:val="20"/>
                <w:szCs w:val="20"/>
              </w:rPr>
              <w:t>wallichiana</w:t>
            </w:r>
            <w:r w:rsidR="00CD04A1">
              <w:rPr>
                <w:rFonts w:ascii="Times New Roman" w:hAnsi="Times New Roman" w:cs="Times New Roman"/>
                <w:i/>
                <w:sz w:val="20"/>
                <w:szCs w:val="20"/>
              </w:rPr>
              <w:t xml:space="preserve">  </w:t>
            </w:r>
            <w:r w:rsidRPr="00F10E71">
              <w:rPr>
                <w:rFonts w:ascii="Times New Roman" w:hAnsi="Times New Roman" w:cs="Times New Roman"/>
                <w:sz w:val="20"/>
                <w:szCs w:val="20"/>
              </w:rPr>
              <w:t>(</w:t>
            </w:r>
            <w:proofErr w:type="gramEnd"/>
            <w:r w:rsidRPr="00F10E71">
              <w:rPr>
                <w:rFonts w:ascii="Times New Roman" w:hAnsi="Times New Roman" w:cs="Times New Roman"/>
                <w:sz w:val="20"/>
                <w:szCs w:val="20"/>
              </w:rPr>
              <w:t>Wall. ex. D.Don) A.B.Jacks.</w:t>
            </w:r>
          </w:p>
        </w:tc>
        <w:tc>
          <w:tcPr>
            <w:tcW w:w="1496" w:type="dxa"/>
          </w:tcPr>
          <w:p w14:paraId="07B1770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3E304AB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13.33</w:t>
            </w:r>
          </w:p>
        </w:tc>
        <w:tc>
          <w:tcPr>
            <w:tcW w:w="860" w:type="dxa"/>
          </w:tcPr>
          <w:p w14:paraId="5DB036E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3.85</w:t>
            </w:r>
          </w:p>
        </w:tc>
        <w:tc>
          <w:tcPr>
            <w:tcW w:w="923" w:type="dxa"/>
          </w:tcPr>
          <w:p w14:paraId="4C36707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0.92</w:t>
            </w:r>
          </w:p>
        </w:tc>
        <w:tc>
          <w:tcPr>
            <w:tcW w:w="730" w:type="dxa"/>
          </w:tcPr>
          <w:p w14:paraId="5F85627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0.10</w:t>
            </w:r>
          </w:p>
        </w:tc>
        <w:tc>
          <w:tcPr>
            <w:tcW w:w="876" w:type="dxa"/>
          </w:tcPr>
          <w:p w14:paraId="1B1E6165"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18.10</w:t>
            </w:r>
          </w:p>
        </w:tc>
      </w:tr>
      <w:tr w:rsidR="00715213" w:rsidRPr="00076C5F" w14:paraId="30AB690B"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2E4E4014"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0AFD0614" w14:textId="77777777" w:rsidR="00715213" w:rsidRPr="00076C5F" w:rsidRDefault="00491398" w:rsidP="00CD04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4B732E">
              <w:rPr>
                <w:rFonts w:ascii="Times New Roman" w:hAnsi="Times New Roman" w:cs="Times New Roman"/>
                <w:i/>
                <w:iCs/>
                <w:sz w:val="20"/>
                <w:szCs w:val="20"/>
              </w:rPr>
              <w:t xml:space="preserve">Picea </w:t>
            </w:r>
            <w:proofErr w:type="gramStart"/>
            <w:r w:rsidRPr="004B732E">
              <w:rPr>
                <w:rFonts w:ascii="Times New Roman" w:hAnsi="Times New Roman" w:cs="Times New Roman"/>
                <w:i/>
                <w:iCs/>
                <w:sz w:val="20"/>
                <w:szCs w:val="20"/>
              </w:rPr>
              <w:t>smithiana</w:t>
            </w:r>
            <w:r w:rsidR="00CD04A1">
              <w:rPr>
                <w:rFonts w:ascii="Times New Roman" w:hAnsi="Times New Roman" w:cs="Times New Roman"/>
                <w:i/>
                <w:iCs/>
                <w:sz w:val="20"/>
                <w:szCs w:val="20"/>
              </w:rPr>
              <w:t xml:space="preserve"> </w:t>
            </w:r>
            <w:r w:rsidR="00CD04A1">
              <w:rPr>
                <w:rFonts w:ascii="Times New Roman" w:hAnsi="Times New Roman" w:cs="Times New Roman"/>
                <w:i/>
                <w:sz w:val="20"/>
                <w:szCs w:val="20"/>
              </w:rPr>
              <w:t xml:space="preserve"> </w:t>
            </w:r>
            <w:r w:rsidRPr="004B732E">
              <w:rPr>
                <w:rFonts w:ascii="Times New Roman" w:hAnsi="Times New Roman" w:cs="Times New Roman"/>
                <w:iCs/>
                <w:sz w:val="20"/>
                <w:szCs w:val="20"/>
              </w:rPr>
              <w:t>(</w:t>
            </w:r>
            <w:proofErr w:type="gramEnd"/>
            <w:r w:rsidRPr="004B732E">
              <w:rPr>
                <w:rFonts w:ascii="Times New Roman" w:hAnsi="Times New Roman" w:cs="Times New Roman"/>
                <w:iCs/>
                <w:sz w:val="20"/>
                <w:szCs w:val="20"/>
              </w:rPr>
              <w:t>Wall.) Boiss.</w:t>
            </w:r>
          </w:p>
        </w:tc>
        <w:tc>
          <w:tcPr>
            <w:tcW w:w="1496" w:type="dxa"/>
          </w:tcPr>
          <w:p w14:paraId="27DED35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2A5E21D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w:t>
            </w:r>
          </w:p>
        </w:tc>
        <w:tc>
          <w:tcPr>
            <w:tcW w:w="860" w:type="dxa"/>
          </w:tcPr>
          <w:p w14:paraId="78453D9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5.77</w:t>
            </w:r>
          </w:p>
        </w:tc>
        <w:tc>
          <w:tcPr>
            <w:tcW w:w="923" w:type="dxa"/>
          </w:tcPr>
          <w:p w14:paraId="1359FB0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10.43</w:t>
            </w:r>
          </w:p>
        </w:tc>
        <w:tc>
          <w:tcPr>
            <w:tcW w:w="730" w:type="dxa"/>
          </w:tcPr>
          <w:p w14:paraId="7DFFA4D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0.52</w:t>
            </w:r>
          </w:p>
        </w:tc>
        <w:tc>
          <w:tcPr>
            <w:tcW w:w="876" w:type="dxa"/>
          </w:tcPr>
          <w:p w14:paraId="5363A48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36.20</w:t>
            </w:r>
          </w:p>
        </w:tc>
      </w:tr>
      <w:tr w:rsidR="00715213" w:rsidRPr="00076C5F" w14:paraId="43E775FA"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3AE9A5F6"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3090957A" w14:textId="77777777" w:rsidR="00715213" w:rsidRPr="00076C5F" w:rsidRDefault="00491398"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Abies pindrow</w:t>
            </w:r>
            <w:r w:rsidRPr="00F10E71">
              <w:rPr>
                <w:rFonts w:ascii="Times New Roman" w:hAnsi="Times New Roman" w:cs="Times New Roman"/>
                <w:sz w:val="20"/>
                <w:szCs w:val="20"/>
              </w:rPr>
              <w:t xml:space="preserve"> Zucc.</w:t>
            </w:r>
          </w:p>
        </w:tc>
        <w:tc>
          <w:tcPr>
            <w:tcW w:w="1496" w:type="dxa"/>
          </w:tcPr>
          <w:p w14:paraId="35C32B4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1B5F56D3"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6.67</w:t>
            </w:r>
          </w:p>
        </w:tc>
        <w:tc>
          <w:tcPr>
            <w:tcW w:w="860" w:type="dxa"/>
          </w:tcPr>
          <w:p w14:paraId="339299F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3.85</w:t>
            </w:r>
          </w:p>
        </w:tc>
        <w:tc>
          <w:tcPr>
            <w:tcW w:w="923" w:type="dxa"/>
          </w:tcPr>
          <w:p w14:paraId="1A28A2B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5.66</w:t>
            </w:r>
          </w:p>
        </w:tc>
        <w:tc>
          <w:tcPr>
            <w:tcW w:w="730" w:type="dxa"/>
          </w:tcPr>
          <w:p w14:paraId="23F7437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0.85</w:t>
            </w:r>
          </w:p>
        </w:tc>
        <w:tc>
          <w:tcPr>
            <w:tcW w:w="876" w:type="dxa"/>
          </w:tcPr>
          <w:p w14:paraId="5FE3DEC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16.18</w:t>
            </w:r>
          </w:p>
        </w:tc>
      </w:tr>
      <w:tr w:rsidR="00715213" w:rsidRPr="00076C5F" w14:paraId="26E8F1E9"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val="restart"/>
            <w:tcBorders>
              <w:right w:val="single" w:sz="4" w:space="0" w:color="auto"/>
            </w:tcBorders>
          </w:tcPr>
          <w:p w14:paraId="21A5DC4D"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V</w:t>
            </w:r>
          </w:p>
        </w:tc>
        <w:tc>
          <w:tcPr>
            <w:tcW w:w="2840" w:type="dxa"/>
            <w:tcBorders>
              <w:left w:val="single" w:sz="4" w:space="0" w:color="auto"/>
            </w:tcBorders>
          </w:tcPr>
          <w:p w14:paraId="73013FB3" w14:textId="77777777" w:rsidR="00715213" w:rsidRPr="00D76EEB" w:rsidRDefault="00491398"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lang w:val="es-ES"/>
              </w:rPr>
            </w:pPr>
            <w:r w:rsidRPr="00D76EEB">
              <w:rPr>
                <w:rFonts w:ascii="Times New Roman" w:hAnsi="Times New Roman" w:cs="Times New Roman"/>
                <w:i/>
                <w:sz w:val="20"/>
                <w:szCs w:val="20"/>
                <w:lang w:val="es-ES"/>
              </w:rPr>
              <w:t xml:space="preserve">Cedrus </w:t>
            </w:r>
            <w:proofErr w:type="gramStart"/>
            <w:r w:rsidRPr="00D76EEB">
              <w:rPr>
                <w:rFonts w:ascii="Times New Roman" w:hAnsi="Times New Roman" w:cs="Times New Roman"/>
                <w:i/>
                <w:sz w:val="20"/>
                <w:szCs w:val="20"/>
                <w:lang w:val="es-ES"/>
              </w:rPr>
              <w:t>deodara</w:t>
            </w:r>
            <w:r w:rsidR="00CD04A1" w:rsidRPr="00D76EEB">
              <w:rPr>
                <w:rFonts w:ascii="Times New Roman" w:hAnsi="Times New Roman" w:cs="Times New Roman"/>
                <w:i/>
                <w:sz w:val="20"/>
                <w:szCs w:val="20"/>
                <w:lang w:val="es-ES"/>
              </w:rPr>
              <w:t xml:space="preserve">  </w:t>
            </w:r>
            <w:r w:rsidRPr="00D76EEB">
              <w:rPr>
                <w:rFonts w:ascii="Times New Roman" w:hAnsi="Times New Roman" w:cs="Times New Roman"/>
                <w:sz w:val="20"/>
                <w:szCs w:val="20"/>
                <w:lang w:val="es-ES"/>
              </w:rPr>
              <w:t>(</w:t>
            </w:r>
            <w:proofErr w:type="gramEnd"/>
            <w:r w:rsidRPr="00D76EEB">
              <w:rPr>
                <w:rFonts w:ascii="Times New Roman" w:hAnsi="Times New Roman" w:cs="Times New Roman"/>
                <w:sz w:val="20"/>
                <w:szCs w:val="20"/>
                <w:lang w:val="es-ES"/>
              </w:rPr>
              <w:t>Roxb. ex D.Don) G.Don</w:t>
            </w:r>
          </w:p>
        </w:tc>
        <w:tc>
          <w:tcPr>
            <w:tcW w:w="1496" w:type="dxa"/>
          </w:tcPr>
          <w:p w14:paraId="11F5AC0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18D5D8C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50.0</w:t>
            </w:r>
          </w:p>
        </w:tc>
        <w:tc>
          <w:tcPr>
            <w:tcW w:w="860" w:type="dxa"/>
          </w:tcPr>
          <w:p w14:paraId="5EE9CEF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77.97</w:t>
            </w:r>
          </w:p>
        </w:tc>
        <w:tc>
          <w:tcPr>
            <w:tcW w:w="923" w:type="dxa"/>
          </w:tcPr>
          <w:p w14:paraId="4AB4B11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79.02</w:t>
            </w:r>
          </w:p>
        </w:tc>
        <w:tc>
          <w:tcPr>
            <w:tcW w:w="730" w:type="dxa"/>
          </w:tcPr>
          <w:p w14:paraId="10F9B7E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1.58</w:t>
            </w:r>
          </w:p>
        </w:tc>
        <w:tc>
          <w:tcPr>
            <w:tcW w:w="876" w:type="dxa"/>
          </w:tcPr>
          <w:p w14:paraId="571049B8"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206.99</w:t>
            </w:r>
          </w:p>
        </w:tc>
      </w:tr>
      <w:tr w:rsidR="00715213" w:rsidRPr="00076C5F" w14:paraId="076DE0B4"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519537DB"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648CBFF2" w14:textId="77777777" w:rsidR="00715213" w:rsidRPr="00076C5F" w:rsidRDefault="00491398"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D76EEB">
              <w:rPr>
                <w:rFonts w:ascii="Times New Roman" w:hAnsi="Times New Roman" w:cs="Times New Roman"/>
                <w:i/>
                <w:iCs/>
                <w:sz w:val="20"/>
                <w:szCs w:val="20"/>
                <w:lang w:val="es-ES"/>
              </w:rPr>
              <w:t xml:space="preserve">Aesculus </w:t>
            </w:r>
            <w:proofErr w:type="gramStart"/>
            <w:r w:rsidRPr="00D76EEB">
              <w:rPr>
                <w:rFonts w:ascii="Times New Roman" w:hAnsi="Times New Roman" w:cs="Times New Roman"/>
                <w:i/>
                <w:iCs/>
                <w:sz w:val="20"/>
                <w:szCs w:val="20"/>
                <w:lang w:val="es-ES"/>
              </w:rPr>
              <w:t xml:space="preserve">indica </w:t>
            </w:r>
            <w:r w:rsidR="00CD04A1" w:rsidRPr="00D76EEB">
              <w:rPr>
                <w:rFonts w:ascii="Times New Roman" w:hAnsi="Times New Roman" w:cs="Times New Roman"/>
                <w:i/>
                <w:iCs/>
                <w:sz w:val="20"/>
                <w:szCs w:val="20"/>
                <w:lang w:val="es-ES"/>
              </w:rPr>
              <w:t xml:space="preserve"> </w:t>
            </w:r>
            <w:r w:rsidRPr="00D76EEB">
              <w:rPr>
                <w:rFonts w:ascii="Times New Roman" w:hAnsi="Times New Roman" w:cs="Times New Roman"/>
                <w:sz w:val="20"/>
                <w:szCs w:val="20"/>
                <w:lang w:val="es-ES"/>
              </w:rPr>
              <w:t>(</w:t>
            </w:r>
            <w:proofErr w:type="gramEnd"/>
            <w:r w:rsidRPr="00D76EEB">
              <w:rPr>
                <w:rFonts w:ascii="Times New Roman" w:hAnsi="Times New Roman" w:cs="Times New Roman"/>
                <w:sz w:val="20"/>
                <w:szCs w:val="20"/>
                <w:lang w:val="es-ES"/>
              </w:rPr>
              <w:t xml:space="preserve">Wall. ex Cambess.) </w:t>
            </w:r>
            <w:r w:rsidRPr="00F10E71">
              <w:rPr>
                <w:rFonts w:ascii="Times New Roman" w:hAnsi="Times New Roman" w:cs="Times New Roman"/>
                <w:sz w:val="20"/>
                <w:szCs w:val="20"/>
              </w:rPr>
              <w:t>Hook.</w:t>
            </w:r>
          </w:p>
        </w:tc>
        <w:tc>
          <w:tcPr>
            <w:tcW w:w="1496" w:type="dxa"/>
          </w:tcPr>
          <w:p w14:paraId="06AC9CA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Sapindaceae</w:t>
            </w:r>
          </w:p>
        </w:tc>
        <w:tc>
          <w:tcPr>
            <w:tcW w:w="923" w:type="dxa"/>
          </w:tcPr>
          <w:p w14:paraId="27018DA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18.75</w:t>
            </w:r>
          </w:p>
        </w:tc>
        <w:tc>
          <w:tcPr>
            <w:tcW w:w="860" w:type="dxa"/>
          </w:tcPr>
          <w:p w14:paraId="01A500B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6.78</w:t>
            </w:r>
          </w:p>
        </w:tc>
        <w:tc>
          <w:tcPr>
            <w:tcW w:w="923" w:type="dxa"/>
          </w:tcPr>
          <w:p w14:paraId="321A12C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4.63</w:t>
            </w:r>
          </w:p>
        </w:tc>
        <w:tc>
          <w:tcPr>
            <w:tcW w:w="730" w:type="dxa"/>
          </w:tcPr>
          <w:p w14:paraId="2D50088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0.25</w:t>
            </w:r>
          </w:p>
        </w:tc>
        <w:tc>
          <w:tcPr>
            <w:tcW w:w="876" w:type="dxa"/>
          </w:tcPr>
          <w:p w14:paraId="72642860"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30.16</w:t>
            </w:r>
          </w:p>
        </w:tc>
      </w:tr>
      <w:tr w:rsidR="00715213" w:rsidRPr="00076C5F" w14:paraId="35C17947"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1D5211F7"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7087E986" w14:textId="77777777" w:rsidR="00715213" w:rsidRPr="00076C5F" w:rsidRDefault="00491398"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4B732E">
              <w:rPr>
                <w:rFonts w:ascii="Times New Roman" w:hAnsi="Times New Roman" w:cs="Times New Roman"/>
                <w:i/>
                <w:iCs/>
                <w:sz w:val="20"/>
                <w:szCs w:val="20"/>
              </w:rPr>
              <w:t xml:space="preserve">Picea </w:t>
            </w:r>
            <w:proofErr w:type="gramStart"/>
            <w:r w:rsidRPr="004B732E">
              <w:rPr>
                <w:rFonts w:ascii="Times New Roman" w:hAnsi="Times New Roman" w:cs="Times New Roman"/>
                <w:i/>
                <w:iCs/>
                <w:sz w:val="20"/>
                <w:szCs w:val="20"/>
              </w:rPr>
              <w:t>smithiana</w:t>
            </w:r>
            <w:r w:rsidRPr="004B732E">
              <w:rPr>
                <w:rFonts w:ascii="Times New Roman" w:hAnsi="Times New Roman" w:cs="Times New Roman"/>
                <w:i/>
                <w:sz w:val="20"/>
                <w:szCs w:val="20"/>
              </w:rPr>
              <w:t> </w:t>
            </w:r>
            <w:r w:rsidR="00CD04A1">
              <w:rPr>
                <w:rFonts w:ascii="Times New Roman" w:hAnsi="Times New Roman" w:cs="Times New Roman"/>
                <w:i/>
                <w:sz w:val="20"/>
                <w:szCs w:val="20"/>
              </w:rPr>
              <w:t xml:space="preserve"> </w:t>
            </w:r>
            <w:r w:rsidRPr="004B732E">
              <w:rPr>
                <w:rFonts w:ascii="Times New Roman" w:hAnsi="Times New Roman" w:cs="Times New Roman"/>
                <w:iCs/>
                <w:sz w:val="20"/>
                <w:szCs w:val="20"/>
              </w:rPr>
              <w:t>(</w:t>
            </w:r>
            <w:proofErr w:type="gramEnd"/>
            <w:r w:rsidRPr="004B732E">
              <w:rPr>
                <w:rFonts w:ascii="Times New Roman" w:hAnsi="Times New Roman" w:cs="Times New Roman"/>
                <w:iCs/>
                <w:sz w:val="20"/>
                <w:szCs w:val="20"/>
              </w:rPr>
              <w:t>Wall.) Boiss.</w:t>
            </w:r>
          </w:p>
        </w:tc>
        <w:tc>
          <w:tcPr>
            <w:tcW w:w="1496" w:type="dxa"/>
          </w:tcPr>
          <w:p w14:paraId="2916ADB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661439C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25</w:t>
            </w:r>
          </w:p>
        </w:tc>
        <w:tc>
          <w:tcPr>
            <w:tcW w:w="860" w:type="dxa"/>
          </w:tcPr>
          <w:p w14:paraId="30FA36E7"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11.86</w:t>
            </w:r>
          </w:p>
        </w:tc>
        <w:tc>
          <w:tcPr>
            <w:tcW w:w="923" w:type="dxa"/>
          </w:tcPr>
          <w:p w14:paraId="0A19160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11.48</w:t>
            </w:r>
          </w:p>
        </w:tc>
        <w:tc>
          <w:tcPr>
            <w:tcW w:w="730" w:type="dxa"/>
          </w:tcPr>
          <w:p w14:paraId="7F7004A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0.46</w:t>
            </w:r>
          </w:p>
        </w:tc>
        <w:tc>
          <w:tcPr>
            <w:tcW w:w="876" w:type="dxa"/>
          </w:tcPr>
          <w:p w14:paraId="076E83C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48.34</w:t>
            </w:r>
          </w:p>
        </w:tc>
      </w:tr>
      <w:tr w:rsidR="00715213" w:rsidRPr="00076C5F" w14:paraId="38C74344"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5A565D6D"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3E4B0720" w14:textId="77777777" w:rsidR="00715213" w:rsidRPr="00076C5F" w:rsidRDefault="00491398"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Abies pindrow</w:t>
            </w:r>
            <w:r w:rsidRPr="00F10E71">
              <w:rPr>
                <w:rFonts w:ascii="Times New Roman" w:hAnsi="Times New Roman" w:cs="Times New Roman"/>
                <w:sz w:val="20"/>
                <w:szCs w:val="20"/>
              </w:rPr>
              <w:t xml:space="preserve"> </w:t>
            </w:r>
            <w:r w:rsidR="00CD04A1">
              <w:rPr>
                <w:rFonts w:ascii="Times New Roman" w:hAnsi="Times New Roman" w:cs="Times New Roman"/>
                <w:sz w:val="20"/>
                <w:szCs w:val="20"/>
              </w:rPr>
              <w:t xml:space="preserve"> </w:t>
            </w:r>
            <w:r w:rsidRPr="00F10E71">
              <w:rPr>
                <w:rFonts w:ascii="Times New Roman" w:hAnsi="Times New Roman" w:cs="Times New Roman"/>
                <w:sz w:val="20"/>
                <w:szCs w:val="20"/>
              </w:rPr>
              <w:t>Zucc.</w:t>
            </w:r>
          </w:p>
        </w:tc>
        <w:tc>
          <w:tcPr>
            <w:tcW w:w="1496" w:type="dxa"/>
          </w:tcPr>
          <w:p w14:paraId="5F5D1903"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11955F6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6.25</w:t>
            </w:r>
          </w:p>
        </w:tc>
        <w:tc>
          <w:tcPr>
            <w:tcW w:w="860" w:type="dxa"/>
          </w:tcPr>
          <w:p w14:paraId="2A78FD8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3.39</w:t>
            </w:r>
          </w:p>
        </w:tc>
        <w:tc>
          <w:tcPr>
            <w:tcW w:w="923" w:type="dxa"/>
          </w:tcPr>
          <w:p w14:paraId="7EA3167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4.87</w:t>
            </w:r>
          </w:p>
        </w:tc>
        <w:tc>
          <w:tcPr>
            <w:tcW w:w="730" w:type="dxa"/>
          </w:tcPr>
          <w:p w14:paraId="51A16E5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0.78</w:t>
            </w:r>
          </w:p>
        </w:tc>
        <w:tc>
          <w:tcPr>
            <w:tcW w:w="876" w:type="dxa"/>
          </w:tcPr>
          <w:p w14:paraId="3913699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14.51</w:t>
            </w:r>
          </w:p>
        </w:tc>
      </w:tr>
      <w:tr w:rsidR="00715213" w:rsidRPr="00076C5F" w14:paraId="61618048"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val="restart"/>
            <w:tcBorders>
              <w:right w:val="single" w:sz="4" w:space="0" w:color="auto"/>
            </w:tcBorders>
          </w:tcPr>
          <w:p w14:paraId="4F6C4704"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VI</w:t>
            </w:r>
          </w:p>
        </w:tc>
        <w:tc>
          <w:tcPr>
            <w:tcW w:w="2840" w:type="dxa"/>
            <w:tcBorders>
              <w:left w:val="single" w:sz="4" w:space="0" w:color="auto"/>
            </w:tcBorders>
          </w:tcPr>
          <w:p w14:paraId="07ED50F4" w14:textId="77777777" w:rsidR="00715213" w:rsidRPr="00D76EEB" w:rsidRDefault="00491398"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lang w:val="es-ES"/>
              </w:rPr>
            </w:pPr>
            <w:r w:rsidRPr="00D76EEB">
              <w:rPr>
                <w:rFonts w:ascii="Times New Roman" w:hAnsi="Times New Roman" w:cs="Times New Roman"/>
                <w:i/>
                <w:sz w:val="20"/>
                <w:szCs w:val="20"/>
                <w:lang w:val="es-ES"/>
              </w:rPr>
              <w:t>Cedrus deodara</w:t>
            </w:r>
            <w:r w:rsidR="00CD04A1" w:rsidRPr="00D76EEB">
              <w:rPr>
                <w:rFonts w:ascii="Times New Roman" w:hAnsi="Times New Roman" w:cs="Times New Roman"/>
                <w:i/>
                <w:sz w:val="20"/>
                <w:szCs w:val="20"/>
                <w:lang w:val="es-ES"/>
              </w:rPr>
              <w:t xml:space="preserve"> </w:t>
            </w:r>
            <w:r w:rsidRPr="00D76EEB">
              <w:rPr>
                <w:rFonts w:ascii="Times New Roman" w:hAnsi="Times New Roman" w:cs="Times New Roman"/>
                <w:sz w:val="20"/>
                <w:szCs w:val="20"/>
                <w:lang w:val="es-ES"/>
              </w:rPr>
              <w:t>(Roxb. ex D.Don) G.Don</w:t>
            </w:r>
          </w:p>
        </w:tc>
        <w:tc>
          <w:tcPr>
            <w:tcW w:w="1496" w:type="dxa"/>
          </w:tcPr>
          <w:p w14:paraId="364754B7"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6989D38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40</w:t>
            </w:r>
          </w:p>
        </w:tc>
        <w:tc>
          <w:tcPr>
            <w:tcW w:w="860" w:type="dxa"/>
          </w:tcPr>
          <w:p w14:paraId="67850D8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46.94</w:t>
            </w:r>
          </w:p>
        </w:tc>
        <w:tc>
          <w:tcPr>
            <w:tcW w:w="923" w:type="dxa"/>
          </w:tcPr>
          <w:p w14:paraId="7665D1CE"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46.55</w:t>
            </w:r>
          </w:p>
        </w:tc>
        <w:tc>
          <w:tcPr>
            <w:tcW w:w="730" w:type="dxa"/>
          </w:tcPr>
          <w:p w14:paraId="3B2EC82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1.16</w:t>
            </w:r>
          </w:p>
        </w:tc>
        <w:tc>
          <w:tcPr>
            <w:tcW w:w="876" w:type="dxa"/>
          </w:tcPr>
          <w:p w14:paraId="0CC0F41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133.49</w:t>
            </w:r>
          </w:p>
        </w:tc>
      </w:tr>
      <w:tr w:rsidR="00715213" w:rsidRPr="00076C5F" w14:paraId="40817F74"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74832724"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668179E0" w14:textId="77777777" w:rsidR="00715213" w:rsidRPr="00076C5F" w:rsidRDefault="00491398"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bCs/>
                <w:i/>
                <w:iCs/>
                <w:sz w:val="20"/>
                <w:szCs w:val="20"/>
              </w:rPr>
              <w:t>Abies pindrow</w:t>
            </w:r>
            <w:r w:rsidRPr="00F10E71">
              <w:rPr>
                <w:rFonts w:ascii="Times New Roman" w:hAnsi="Times New Roman" w:cs="Times New Roman"/>
                <w:sz w:val="20"/>
                <w:szCs w:val="20"/>
              </w:rPr>
              <w:t xml:space="preserve"> </w:t>
            </w:r>
            <w:r w:rsidR="00CD04A1">
              <w:rPr>
                <w:rFonts w:ascii="Times New Roman" w:hAnsi="Times New Roman" w:cs="Times New Roman"/>
                <w:sz w:val="20"/>
                <w:szCs w:val="20"/>
              </w:rPr>
              <w:t xml:space="preserve"> </w:t>
            </w:r>
            <w:r w:rsidRPr="00F10E71">
              <w:rPr>
                <w:rFonts w:ascii="Times New Roman" w:hAnsi="Times New Roman" w:cs="Times New Roman"/>
                <w:sz w:val="20"/>
                <w:szCs w:val="20"/>
              </w:rPr>
              <w:t>Zucc.</w:t>
            </w:r>
          </w:p>
        </w:tc>
        <w:tc>
          <w:tcPr>
            <w:tcW w:w="1496" w:type="dxa"/>
          </w:tcPr>
          <w:p w14:paraId="102D7280"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3A8E501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30</w:t>
            </w:r>
          </w:p>
        </w:tc>
        <w:tc>
          <w:tcPr>
            <w:tcW w:w="860" w:type="dxa"/>
          </w:tcPr>
          <w:p w14:paraId="00A3A06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32.65</w:t>
            </w:r>
          </w:p>
        </w:tc>
        <w:tc>
          <w:tcPr>
            <w:tcW w:w="923" w:type="dxa"/>
          </w:tcPr>
          <w:p w14:paraId="204C862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32.75</w:t>
            </w:r>
          </w:p>
        </w:tc>
        <w:tc>
          <w:tcPr>
            <w:tcW w:w="730" w:type="dxa"/>
          </w:tcPr>
          <w:p w14:paraId="32C342A3"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1.09</w:t>
            </w:r>
          </w:p>
        </w:tc>
        <w:tc>
          <w:tcPr>
            <w:tcW w:w="876" w:type="dxa"/>
          </w:tcPr>
          <w:p w14:paraId="07E03C9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95.40</w:t>
            </w:r>
          </w:p>
        </w:tc>
      </w:tr>
      <w:tr w:rsidR="00715213" w:rsidRPr="00076C5F" w14:paraId="5E1D8028"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43035A5F"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72AECCC5" w14:textId="77777777" w:rsidR="00715213" w:rsidRPr="00076C5F" w:rsidRDefault="00491398"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4B732E">
              <w:rPr>
                <w:rFonts w:ascii="Times New Roman" w:hAnsi="Times New Roman" w:cs="Times New Roman"/>
                <w:i/>
                <w:iCs/>
                <w:sz w:val="20"/>
                <w:szCs w:val="20"/>
              </w:rPr>
              <w:t xml:space="preserve">Picea </w:t>
            </w:r>
            <w:proofErr w:type="gramStart"/>
            <w:r w:rsidRPr="004B732E">
              <w:rPr>
                <w:rFonts w:ascii="Times New Roman" w:hAnsi="Times New Roman" w:cs="Times New Roman"/>
                <w:i/>
                <w:iCs/>
                <w:sz w:val="20"/>
                <w:szCs w:val="20"/>
              </w:rPr>
              <w:t>smithiana</w:t>
            </w:r>
            <w:r w:rsidRPr="004B732E">
              <w:rPr>
                <w:rFonts w:ascii="Times New Roman" w:hAnsi="Times New Roman" w:cs="Times New Roman"/>
                <w:i/>
                <w:sz w:val="20"/>
                <w:szCs w:val="20"/>
              </w:rPr>
              <w:t> </w:t>
            </w:r>
            <w:r w:rsidR="00CD04A1">
              <w:rPr>
                <w:rFonts w:ascii="Times New Roman" w:hAnsi="Times New Roman" w:cs="Times New Roman"/>
                <w:i/>
                <w:sz w:val="20"/>
                <w:szCs w:val="20"/>
              </w:rPr>
              <w:t xml:space="preserve"> </w:t>
            </w:r>
            <w:r w:rsidRPr="004B732E">
              <w:rPr>
                <w:rFonts w:ascii="Times New Roman" w:hAnsi="Times New Roman" w:cs="Times New Roman"/>
                <w:iCs/>
                <w:sz w:val="20"/>
                <w:szCs w:val="20"/>
              </w:rPr>
              <w:t>(</w:t>
            </w:r>
            <w:proofErr w:type="gramEnd"/>
            <w:r w:rsidRPr="004B732E">
              <w:rPr>
                <w:rFonts w:ascii="Times New Roman" w:hAnsi="Times New Roman" w:cs="Times New Roman"/>
                <w:iCs/>
                <w:sz w:val="20"/>
                <w:szCs w:val="20"/>
              </w:rPr>
              <w:t>Wall.) Boiss.</w:t>
            </w:r>
          </w:p>
        </w:tc>
        <w:tc>
          <w:tcPr>
            <w:tcW w:w="1496" w:type="dxa"/>
          </w:tcPr>
          <w:p w14:paraId="36F28EB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125AB52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w:t>
            </w:r>
          </w:p>
        </w:tc>
        <w:tc>
          <w:tcPr>
            <w:tcW w:w="860" w:type="dxa"/>
          </w:tcPr>
          <w:p w14:paraId="3CE4D13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14.29</w:t>
            </w:r>
          </w:p>
        </w:tc>
        <w:tc>
          <w:tcPr>
            <w:tcW w:w="923" w:type="dxa"/>
          </w:tcPr>
          <w:p w14:paraId="313A22D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18.72</w:t>
            </w:r>
          </w:p>
        </w:tc>
        <w:tc>
          <w:tcPr>
            <w:tcW w:w="730" w:type="dxa"/>
          </w:tcPr>
          <w:p w14:paraId="1E57440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0.94</w:t>
            </w:r>
          </w:p>
        </w:tc>
        <w:tc>
          <w:tcPr>
            <w:tcW w:w="876" w:type="dxa"/>
          </w:tcPr>
          <w:p w14:paraId="14D8D98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53.01</w:t>
            </w:r>
          </w:p>
        </w:tc>
      </w:tr>
      <w:tr w:rsidR="00715213" w:rsidRPr="00076C5F" w14:paraId="51BBF821"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2CCA6B41"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6C816597" w14:textId="77777777" w:rsidR="00715213" w:rsidRPr="00076C5F" w:rsidRDefault="00491398"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F10E71">
              <w:rPr>
                <w:rFonts w:ascii="Times New Roman" w:hAnsi="Times New Roman" w:cs="Times New Roman"/>
                <w:i/>
                <w:iCs/>
                <w:sz w:val="20"/>
                <w:szCs w:val="20"/>
              </w:rPr>
              <w:t>Ulmus wallichiana</w:t>
            </w:r>
            <w:r w:rsidR="00CD04A1">
              <w:rPr>
                <w:rFonts w:ascii="Times New Roman" w:hAnsi="Times New Roman" w:cs="Times New Roman"/>
                <w:i/>
                <w:iCs/>
                <w:sz w:val="20"/>
                <w:szCs w:val="20"/>
              </w:rPr>
              <w:t xml:space="preserve"> </w:t>
            </w:r>
            <w:r w:rsidRPr="00F10E71">
              <w:rPr>
                <w:rFonts w:ascii="Times New Roman" w:hAnsi="Times New Roman" w:cs="Times New Roman"/>
                <w:i/>
                <w:iCs/>
                <w:sz w:val="20"/>
                <w:szCs w:val="20"/>
              </w:rPr>
              <w:t xml:space="preserve"> </w:t>
            </w:r>
            <w:r w:rsidRPr="00F10E71">
              <w:rPr>
                <w:rFonts w:ascii="Times New Roman" w:hAnsi="Times New Roman" w:cs="Times New Roman"/>
                <w:iCs/>
                <w:sz w:val="20"/>
                <w:szCs w:val="20"/>
              </w:rPr>
              <w:t>Planch.</w:t>
            </w:r>
          </w:p>
        </w:tc>
        <w:tc>
          <w:tcPr>
            <w:tcW w:w="1496" w:type="dxa"/>
          </w:tcPr>
          <w:p w14:paraId="3B234EE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Ulmaceae</w:t>
            </w:r>
          </w:p>
        </w:tc>
        <w:tc>
          <w:tcPr>
            <w:tcW w:w="923" w:type="dxa"/>
          </w:tcPr>
          <w:p w14:paraId="549720A0"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w:t>
            </w:r>
          </w:p>
        </w:tc>
        <w:tc>
          <w:tcPr>
            <w:tcW w:w="860" w:type="dxa"/>
          </w:tcPr>
          <w:p w14:paraId="44CB8E1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4.08</w:t>
            </w:r>
          </w:p>
        </w:tc>
        <w:tc>
          <w:tcPr>
            <w:tcW w:w="923" w:type="dxa"/>
          </w:tcPr>
          <w:p w14:paraId="5017CF4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0.94</w:t>
            </w:r>
          </w:p>
        </w:tc>
        <w:tc>
          <w:tcPr>
            <w:tcW w:w="730" w:type="dxa"/>
          </w:tcPr>
          <w:p w14:paraId="3C7750A6"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0.19</w:t>
            </w:r>
          </w:p>
        </w:tc>
        <w:tc>
          <w:tcPr>
            <w:tcW w:w="876" w:type="dxa"/>
          </w:tcPr>
          <w:p w14:paraId="485DCE3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10.02</w:t>
            </w:r>
          </w:p>
        </w:tc>
      </w:tr>
      <w:tr w:rsidR="00715213" w:rsidRPr="00076C5F" w14:paraId="4FC91958"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332AEB06"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10870147"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Juglans regia</w:t>
            </w:r>
            <w:r w:rsidR="00491398">
              <w:rPr>
                <w:rFonts w:ascii="Times New Roman" w:hAnsi="Times New Roman" w:cs="Times New Roman"/>
                <w:bCs/>
                <w:i/>
                <w:iCs/>
                <w:sz w:val="20"/>
                <w:szCs w:val="20"/>
              </w:rPr>
              <w:t xml:space="preserve"> </w:t>
            </w:r>
            <w:r w:rsidR="00491398" w:rsidRPr="006A659E">
              <w:rPr>
                <w:rFonts w:ascii="Times New Roman" w:hAnsi="Times New Roman" w:cs="Times New Roman"/>
                <w:iCs/>
                <w:sz w:val="20"/>
                <w:szCs w:val="20"/>
              </w:rPr>
              <w:t xml:space="preserve"> </w:t>
            </w:r>
            <w:r w:rsidR="00CD04A1">
              <w:rPr>
                <w:rFonts w:ascii="Times New Roman" w:hAnsi="Times New Roman" w:cs="Times New Roman"/>
                <w:iCs/>
                <w:sz w:val="20"/>
                <w:szCs w:val="20"/>
              </w:rPr>
              <w:t xml:space="preserve"> </w:t>
            </w:r>
            <w:r w:rsidR="00491398" w:rsidRPr="006A659E">
              <w:rPr>
                <w:rFonts w:ascii="Times New Roman" w:hAnsi="Times New Roman" w:cs="Times New Roman"/>
                <w:iCs/>
                <w:sz w:val="20"/>
                <w:szCs w:val="20"/>
              </w:rPr>
              <w:t>L.</w:t>
            </w:r>
          </w:p>
        </w:tc>
        <w:tc>
          <w:tcPr>
            <w:tcW w:w="1496" w:type="dxa"/>
          </w:tcPr>
          <w:p w14:paraId="2648A7D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Juglandaceae</w:t>
            </w:r>
          </w:p>
        </w:tc>
        <w:tc>
          <w:tcPr>
            <w:tcW w:w="923" w:type="dxa"/>
          </w:tcPr>
          <w:p w14:paraId="4C5B623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w:t>
            </w:r>
          </w:p>
        </w:tc>
        <w:tc>
          <w:tcPr>
            <w:tcW w:w="860" w:type="dxa"/>
          </w:tcPr>
          <w:p w14:paraId="68D35E3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2.04</w:t>
            </w:r>
          </w:p>
        </w:tc>
        <w:tc>
          <w:tcPr>
            <w:tcW w:w="923" w:type="dxa"/>
          </w:tcPr>
          <w:p w14:paraId="0FD1A74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1.03</w:t>
            </w:r>
          </w:p>
        </w:tc>
        <w:tc>
          <w:tcPr>
            <w:tcW w:w="730" w:type="dxa"/>
          </w:tcPr>
          <w:p w14:paraId="790B96C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0.21</w:t>
            </w:r>
          </w:p>
        </w:tc>
        <w:tc>
          <w:tcPr>
            <w:tcW w:w="876" w:type="dxa"/>
          </w:tcPr>
          <w:p w14:paraId="4CA4226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8.07</w:t>
            </w:r>
          </w:p>
        </w:tc>
      </w:tr>
      <w:tr w:rsidR="00715213" w:rsidRPr="00076C5F" w14:paraId="041F9D17" w14:textId="77777777" w:rsidTr="00D22628">
        <w:tc>
          <w:tcPr>
            <w:cnfStyle w:val="001000000000" w:firstRow="0" w:lastRow="0" w:firstColumn="1" w:lastColumn="0" w:oddVBand="0" w:evenVBand="0" w:oddHBand="0" w:evenHBand="0" w:firstRowFirstColumn="0" w:firstRowLastColumn="0" w:lastRowFirstColumn="0" w:lastRowLastColumn="0"/>
            <w:tcW w:w="594" w:type="dxa"/>
            <w:vMerge w:val="restart"/>
            <w:tcBorders>
              <w:top w:val="single" w:sz="8" w:space="0" w:color="000000" w:themeColor="text1"/>
              <w:bottom w:val="single" w:sz="8" w:space="0" w:color="000000" w:themeColor="text1"/>
              <w:right w:val="single" w:sz="4" w:space="0" w:color="auto"/>
            </w:tcBorders>
          </w:tcPr>
          <w:p w14:paraId="70DE20D4"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VII</w:t>
            </w:r>
          </w:p>
        </w:tc>
        <w:tc>
          <w:tcPr>
            <w:tcW w:w="2840" w:type="dxa"/>
            <w:tcBorders>
              <w:left w:val="single" w:sz="4" w:space="0" w:color="auto"/>
            </w:tcBorders>
          </w:tcPr>
          <w:p w14:paraId="149E5962" w14:textId="77777777" w:rsidR="00715213" w:rsidRPr="00D76EEB" w:rsidRDefault="00491398"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lang w:val="es-ES"/>
              </w:rPr>
            </w:pPr>
            <w:r w:rsidRPr="00D76EEB">
              <w:rPr>
                <w:rFonts w:ascii="Times New Roman" w:hAnsi="Times New Roman" w:cs="Times New Roman"/>
                <w:i/>
                <w:sz w:val="20"/>
                <w:szCs w:val="20"/>
                <w:lang w:val="es-ES"/>
              </w:rPr>
              <w:t xml:space="preserve">Cedrus </w:t>
            </w:r>
            <w:proofErr w:type="gramStart"/>
            <w:r w:rsidRPr="00D76EEB">
              <w:rPr>
                <w:rFonts w:ascii="Times New Roman" w:hAnsi="Times New Roman" w:cs="Times New Roman"/>
                <w:i/>
                <w:sz w:val="20"/>
                <w:szCs w:val="20"/>
                <w:lang w:val="es-ES"/>
              </w:rPr>
              <w:t>deodara</w:t>
            </w:r>
            <w:r w:rsidR="00D22628" w:rsidRPr="00D76EEB">
              <w:rPr>
                <w:rFonts w:ascii="Times New Roman" w:hAnsi="Times New Roman" w:cs="Times New Roman"/>
                <w:i/>
                <w:sz w:val="20"/>
                <w:szCs w:val="20"/>
                <w:lang w:val="es-ES"/>
              </w:rPr>
              <w:t xml:space="preserve"> </w:t>
            </w:r>
            <w:r w:rsidR="00CD04A1" w:rsidRPr="00D76EEB">
              <w:rPr>
                <w:rFonts w:ascii="Times New Roman" w:hAnsi="Times New Roman" w:cs="Times New Roman"/>
                <w:i/>
                <w:sz w:val="20"/>
                <w:szCs w:val="20"/>
                <w:lang w:val="es-ES"/>
              </w:rPr>
              <w:t xml:space="preserve"> </w:t>
            </w:r>
            <w:r w:rsidRPr="00D76EEB">
              <w:rPr>
                <w:rFonts w:ascii="Times New Roman" w:hAnsi="Times New Roman" w:cs="Times New Roman"/>
                <w:sz w:val="20"/>
                <w:szCs w:val="20"/>
                <w:lang w:val="es-ES"/>
              </w:rPr>
              <w:t>(</w:t>
            </w:r>
            <w:proofErr w:type="gramEnd"/>
            <w:r w:rsidRPr="00D76EEB">
              <w:rPr>
                <w:rFonts w:ascii="Times New Roman" w:hAnsi="Times New Roman" w:cs="Times New Roman"/>
                <w:sz w:val="20"/>
                <w:szCs w:val="20"/>
                <w:lang w:val="es-ES"/>
              </w:rPr>
              <w:t>Roxb. ex D.Don) G.Don</w:t>
            </w:r>
          </w:p>
        </w:tc>
        <w:tc>
          <w:tcPr>
            <w:tcW w:w="1496" w:type="dxa"/>
          </w:tcPr>
          <w:p w14:paraId="19D7BB8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0441E2F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43.75</w:t>
            </w:r>
          </w:p>
        </w:tc>
        <w:tc>
          <w:tcPr>
            <w:tcW w:w="860" w:type="dxa"/>
          </w:tcPr>
          <w:p w14:paraId="6EADDF8C"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65.45</w:t>
            </w:r>
          </w:p>
        </w:tc>
        <w:tc>
          <w:tcPr>
            <w:tcW w:w="923" w:type="dxa"/>
          </w:tcPr>
          <w:p w14:paraId="1F65DD5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67.66</w:t>
            </w:r>
          </w:p>
        </w:tc>
        <w:tc>
          <w:tcPr>
            <w:tcW w:w="730" w:type="dxa"/>
          </w:tcPr>
          <w:p w14:paraId="21E8562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1.55</w:t>
            </w:r>
          </w:p>
        </w:tc>
        <w:tc>
          <w:tcPr>
            <w:tcW w:w="876" w:type="dxa"/>
          </w:tcPr>
          <w:p w14:paraId="693DD4F5"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176.86</w:t>
            </w:r>
          </w:p>
        </w:tc>
      </w:tr>
      <w:tr w:rsidR="00715213" w:rsidRPr="00076C5F" w14:paraId="67EA8854"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4BDA25EA"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0AED6272" w14:textId="77777777" w:rsidR="00715213" w:rsidRPr="00076C5F" w:rsidRDefault="00491398"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bCs/>
                <w:i/>
                <w:iCs/>
                <w:sz w:val="20"/>
                <w:szCs w:val="20"/>
              </w:rPr>
              <w:t>Abies pindrow</w:t>
            </w:r>
            <w:r w:rsidRPr="00F10E71">
              <w:rPr>
                <w:rFonts w:ascii="Times New Roman" w:hAnsi="Times New Roman" w:cs="Times New Roman"/>
                <w:sz w:val="20"/>
                <w:szCs w:val="20"/>
              </w:rPr>
              <w:t xml:space="preserve"> </w:t>
            </w:r>
            <w:r w:rsidR="00CD04A1">
              <w:rPr>
                <w:rFonts w:ascii="Times New Roman" w:hAnsi="Times New Roman" w:cs="Times New Roman"/>
                <w:sz w:val="20"/>
                <w:szCs w:val="20"/>
              </w:rPr>
              <w:t xml:space="preserve"> </w:t>
            </w:r>
            <w:r w:rsidRPr="00F10E71">
              <w:rPr>
                <w:rFonts w:ascii="Times New Roman" w:hAnsi="Times New Roman" w:cs="Times New Roman"/>
                <w:sz w:val="20"/>
                <w:szCs w:val="20"/>
              </w:rPr>
              <w:t>Zucc.</w:t>
            </w:r>
          </w:p>
        </w:tc>
        <w:tc>
          <w:tcPr>
            <w:tcW w:w="1496" w:type="dxa"/>
          </w:tcPr>
          <w:p w14:paraId="4FE65A1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531C45A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31.25</w:t>
            </w:r>
          </w:p>
        </w:tc>
        <w:tc>
          <w:tcPr>
            <w:tcW w:w="860" w:type="dxa"/>
          </w:tcPr>
          <w:p w14:paraId="7EA820AE"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14.55</w:t>
            </w:r>
          </w:p>
        </w:tc>
        <w:tc>
          <w:tcPr>
            <w:tcW w:w="923" w:type="dxa"/>
          </w:tcPr>
          <w:p w14:paraId="12FAA25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23.23</w:t>
            </w:r>
          </w:p>
        </w:tc>
        <w:tc>
          <w:tcPr>
            <w:tcW w:w="730" w:type="dxa"/>
          </w:tcPr>
          <w:p w14:paraId="343258BE"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0.74</w:t>
            </w:r>
          </w:p>
        </w:tc>
        <w:tc>
          <w:tcPr>
            <w:tcW w:w="876" w:type="dxa"/>
          </w:tcPr>
          <w:p w14:paraId="0A833DE7"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69.03</w:t>
            </w:r>
          </w:p>
        </w:tc>
      </w:tr>
      <w:tr w:rsidR="00715213" w:rsidRPr="00076C5F" w14:paraId="4DDE263B"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2B7CEE4F"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72CF26D6" w14:textId="77777777" w:rsidR="00715213" w:rsidRPr="00076C5F" w:rsidRDefault="00491398"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Pinus wallichiana</w:t>
            </w:r>
            <w:r w:rsidR="00CD04A1">
              <w:rPr>
                <w:rFonts w:ascii="Times New Roman" w:hAnsi="Times New Roman" w:cs="Times New Roman"/>
                <w:i/>
                <w:sz w:val="20"/>
                <w:szCs w:val="20"/>
              </w:rPr>
              <w:t xml:space="preserve"> </w:t>
            </w:r>
            <w:r w:rsidRPr="00F10E71">
              <w:rPr>
                <w:rFonts w:ascii="Times New Roman" w:hAnsi="Times New Roman" w:cs="Times New Roman"/>
                <w:sz w:val="20"/>
                <w:szCs w:val="20"/>
              </w:rPr>
              <w:t>(Wall. ex. D.Don) A.B.Jacks.</w:t>
            </w:r>
          </w:p>
        </w:tc>
        <w:tc>
          <w:tcPr>
            <w:tcW w:w="1496" w:type="dxa"/>
          </w:tcPr>
          <w:p w14:paraId="1011CD4A"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15FD58F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6.25</w:t>
            </w:r>
          </w:p>
        </w:tc>
        <w:tc>
          <w:tcPr>
            <w:tcW w:w="860" w:type="dxa"/>
          </w:tcPr>
          <w:p w14:paraId="3349CCD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9.09</w:t>
            </w:r>
          </w:p>
        </w:tc>
        <w:tc>
          <w:tcPr>
            <w:tcW w:w="923" w:type="dxa"/>
          </w:tcPr>
          <w:p w14:paraId="31447C9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1.69</w:t>
            </w:r>
          </w:p>
        </w:tc>
        <w:tc>
          <w:tcPr>
            <w:tcW w:w="730" w:type="dxa"/>
          </w:tcPr>
          <w:p w14:paraId="2B6DA6CC"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0.27</w:t>
            </w:r>
          </w:p>
        </w:tc>
        <w:tc>
          <w:tcPr>
            <w:tcW w:w="876" w:type="dxa"/>
          </w:tcPr>
          <w:p w14:paraId="28A49B1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17.03</w:t>
            </w:r>
          </w:p>
        </w:tc>
      </w:tr>
      <w:tr w:rsidR="00715213" w:rsidRPr="00076C5F" w14:paraId="6B59F9F9"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5E6D88B6"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2B22A1CF" w14:textId="77777777" w:rsidR="00715213" w:rsidRPr="00076C5F" w:rsidRDefault="00491398"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4B732E">
              <w:rPr>
                <w:rFonts w:ascii="Times New Roman" w:hAnsi="Times New Roman" w:cs="Times New Roman"/>
                <w:i/>
                <w:iCs/>
                <w:sz w:val="20"/>
                <w:szCs w:val="20"/>
              </w:rPr>
              <w:t xml:space="preserve">Picea </w:t>
            </w:r>
            <w:proofErr w:type="gramStart"/>
            <w:r w:rsidRPr="004B732E">
              <w:rPr>
                <w:rFonts w:ascii="Times New Roman" w:hAnsi="Times New Roman" w:cs="Times New Roman"/>
                <w:i/>
                <w:iCs/>
                <w:sz w:val="20"/>
                <w:szCs w:val="20"/>
              </w:rPr>
              <w:t>smithiana</w:t>
            </w:r>
            <w:r w:rsidRPr="004B732E">
              <w:rPr>
                <w:rFonts w:ascii="Times New Roman" w:hAnsi="Times New Roman" w:cs="Times New Roman"/>
                <w:i/>
                <w:sz w:val="20"/>
                <w:szCs w:val="20"/>
              </w:rPr>
              <w:t> </w:t>
            </w:r>
            <w:r w:rsidR="00CD04A1">
              <w:rPr>
                <w:rFonts w:ascii="Times New Roman" w:hAnsi="Times New Roman" w:cs="Times New Roman"/>
                <w:i/>
                <w:sz w:val="20"/>
                <w:szCs w:val="20"/>
              </w:rPr>
              <w:t xml:space="preserve"> </w:t>
            </w:r>
            <w:r w:rsidRPr="004B732E">
              <w:rPr>
                <w:rFonts w:ascii="Times New Roman" w:hAnsi="Times New Roman" w:cs="Times New Roman"/>
                <w:iCs/>
                <w:sz w:val="20"/>
                <w:szCs w:val="20"/>
              </w:rPr>
              <w:t>(</w:t>
            </w:r>
            <w:proofErr w:type="gramEnd"/>
            <w:r w:rsidRPr="004B732E">
              <w:rPr>
                <w:rFonts w:ascii="Times New Roman" w:hAnsi="Times New Roman" w:cs="Times New Roman"/>
                <w:iCs/>
                <w:sz w:val="20"/>
                <w:szCs w:val="20"/>
              </w:rPr>
              <w:t>Wall.) Boiss.</w:t>
            </w:r>
          </w:p>
        </w:tc>
        <w:tc>
          <w:tcPr>
            <w:tcW w:w="1496" w:type="dxa"/>
          </w:tcPr>
          <w:p w14:paraId="6AA6470E"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0800E18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18.75</w:t>
            </w:r>
          </w:p>
        </w:tc>
        <w:tc>
          <w:tcPr>
            <w:tcW w:w="860" w:type="dxa"/>
          </w:tcPr>
          <w:p w14:paraId="24D86157"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10.91</w:t>
            </w:r>
          </w:p>
        </w:tc>
        <w:tc>
          <w:tcPr>
            <w:tcW w:w="923" w:type="dxa"/>
          </w:tcPr>
          <w:p w14:paraId="1C1B1F0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7.42</w:t>
            </w:r>
          </w:p>
        </w:tc>
        <w:tc>
          <w:tcPr>
            <w:tcW w:w="730" w:type="dxa"/>
          </w:tcPr>
          <w:p w14:paraId="5781E98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0.40</w:t>
            </w:r>
          </w:p>
        </w:tc>
        <w:tc>
          <w:tcPr>
            <w:tcW w:w="876" w:type="dxa"/>
          </w:tcPr>
          <w:p w14:paraId="2DE9547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37.08</w:t>
            </w:r>
          </w:p>
        </w:tc>
      </w:tr>
      <w:tr w:rsidR="00715213" w:rsidRPr="00076C5F" w14:paraId="3696F5AB" w14:textId="77777777" w:rsidTr="00D22628">
        <w:tc>
          <w:tcPr>
            <w:cnfStyle w:val="001000000000" w:firstRow="0" w:lastRow="0" w:firstColumn="1" w:lastColumn="0" w:oddVBand="0" w:evenVBand="0" w:oddHBand="0" w:evenHBand="0" w:firstRowFirstColumn="0" w:firstRowLastColumn="0" w:lastRowFirstColumn="0" w:lastRowLastColumn="0"/>
            <w:tcW w:w="594" w:type="dxa"/>
            <w:vMerge w:val="restart"/>
            <w:tcBorders>
              <w:top w:val="single" w:sz="8" w:space="0" w:color="000000" w:themeColor="text1"/>
              <w:bottom w:val="single" w:sz="8" w:space="0" w:color="000000" w:themeColor="text1"/>
              <w:right w:val="single" w:sz="4" w:space="0" w:color="auto"/>
            </w:tcBorders>
          </w:tcPr>
          <w:p w14:paraId="75D7ADC1"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VIII</w:t>
            </w:r>
          </w:p>
        </w:tc>
        <w:tc>
          <w:tcPr>
            <w:tcW w:w="2840" w:type="dxa"/>
            <w:tcBorders>
              <w:left w:val="single" w:sz="4" w:space="0" w:color="auto"/>
            </w:tcBorders>
          </w:tcPr>
          <w:p w14:paraId="6E31BF52" w14:textId="77777777" w:rsidR="00715213" w:rsidRPr="00D76EEB" w:rsidRDefault="00491398"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lang w:val="es-ES"/>
              </w:rPr>
            </w:pPr>
            <w:r w:rsidRPr="00D76EEB">
              <w:rPr>
                <w:rFonts w:ascii="Times New Roman" w:hAnsi="Times New Roman" w:cs="Times New Roman"/>
                <w:i/>
                <w:sz w:val="20"/>
                <w:szCs w:val="20"/>
                <w:lang w:val="es-ES"/>
              </w:rPr>
              <w:t>Cedrus deodara</w:t>
            </w:r>
            <w:r w:rsidR="00CD04A1" w:rsidRPr="00D76EEB">
              <w:rPr>
                <w:rFonts w:ascii="Times New Roman" w:hAnsi="Times New Roman" w:cs="Times New Roman"/>
                <w:i/>
                <w:sz w:val="20"/>
                <w:szCs w:val="20"/>
                <w:lang w:val="es-ES"/>
              </w:rPr>
              <w:t xml:space="preserve"> </w:t>
            </w:r>
            <w:r w:rsidRPr="00D76EEB">
              <w:rPr>
                <w:rFonts w:ascii="Times New Roman" w:hAnsi="Times New Roman" w:cs="Times New Roman"/>
                <w:sz w:val="20"/>
                <w:szCs w:val="20"/>
                <w:lang w:val="es-ES"/>
              </w:rPr>
              <w:t>(Roxb. ex D.Don) G.Don</w:t>
            </w:r>
          </w:p>
        </w:tc>
        <w:tc>
          <w:tcPr>
            <w:tcW w:w="1496" w:type="dxa"/>
          </w:tcPr>
          <w:p w14:paraId="05859086"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70060F2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38.10</w:t>
            </w:r>
          </w:p>
        </w:tc>
        <w:tc>
          <w:tcPr>
            <w:tcW w:w="860" w:type="dxa"/>
          </w:tcPr>
          <w:p w14:paraId="338097B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43.08</w:t>
            </w:r>
          </w:p>
        </w:tc>
        <w:tc>
          <w:tcPr>
            <w:tcW w:w="923" w:type="dxa"/>
          </w:tcPr>
          <w:p w14:paraId="6749698C"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66.52</w:t>
            </w:r>
          </w:p>
        </w:tc>
        <w:tc>
          <w:tcPr>
            <w:tcW w:w="730" w:type="dxa"/>
          </w:tcPr>
          <w:p w14:paraId="06631BC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1.75</w:t>
            </w:r>
          </w:p>
        </w:tc>
        <w:tc>
          <w:tcPr>
            <w:tcW w:w="876" w:type="dxa"/>
          </w:tcPr>
          <w:p w14:paraId="232DFEDC"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147.7</w:t>
            </w:r>
          </w:p>
        </w:tc>
      </w:tr>
      <w:tr w:rsidR="00715213" w:rsidRPr="00076C5F" w14:paraId="12F94A95"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585B805B"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4957F7BA" w14:textId="77777777" w:rsidR="00715213" w:rsidRPr="00076C5F" w:rsidRDefault="00491398"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Pinus </w:t>
            </w:r>
            <w:proofErr w:type="gramStart"/>
            <w:r w:rsidRPr="00076C5F">
              <w:rPr>
                <w:rFonts w:ascii="Times New Roman" w:hAnsi="Times New Roman" w:cs="Times New Roman"/>
                <w:i/>
                <w:sz w:val="20"/>
                <w:szCs w:val="20"/>
              </w:rPr>
              <w:t>wallichiana</w:t>
            </w:r>
            <w:r w:rsidRPr="00F10E71">
              <w:rPr>
                <w:rFonts w:ascii="Times New Roman" w:hAnsi="Times New Roman" w:cs="Times New Roman"/>
                <w:sz w:val="20"/>
                <w:szCs w:val="20"/>
              </w:rPr>
              <w:t>(</w:t>
            </w:r>
            <w:proofErr w:type="gramEnd"/>
            <w:r w:rsidRPr="00F10E71">
              <w:rPr>
                <w:rFonts w:ascii="Times New Roman" w:hAnsi="Times New Roman" w:cs="Times New Roman"/>
                <w:sz w:val="20"/>
                <w:szCs w:val="20"/>
              </w:rPr>
              <w:t>Wall. ex. D.Don) A.B.Jacks.</w:t>
            </w:r>
          </w:p>
        </w:tc>
        <w:tc>
          <w:tcPr>
            <w:tcW w:w="1496" w:type="dxa"/>
          </w:tcPr>
          <w:p w14:paraId="4EC77E2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563F610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23.81</w:t>
            </w:r>
          </w:p>
        </w:tc>
        <w:tc>
          <w:tcPr>
            <w:tcW w:w="860" w:type="dxa"/>
          </w:tcPr>
          <w:p w14:paraId="58793E1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16.92</w:t>
            </w:r>
          </w:p>
        </w:tc>
        <w:tc>
          <w:tcPr>
            <w:tcW w:w="923" w:type="dxa"/>
          </w:tcPr>
          <w:p w14:paraId="3E50440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26.45</w:t>
            </w:r>
          </w:p>
        </w:tc>
        <w:tc>
          <w:tcPr>
            <w:tcW w:w="730" w:type="dxa"/>
          </w:tcPr>
          <w:p w14:paraId="284DF564"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1.11</w:t>
            </w:r>
          </w:p>
        </w:tc>
        <w:tc>
          <w:tcPr>
            <w:tcW w:w="876" w:type="dxa"/>
          </w:tcPr>
          <w:p w14:paraId="51CBD00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67.18</w:t>
            </w:r>
          </w:p>
        </w:tc>
      </w:tr>
      <w:tr w:rsidR="00715213" w:rsidRPr="00076C5F" w14:paraId="1E173173"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00AEF107"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5261442D" w14:textId="77777777" w:rsidR="00715213" w:rsidRPr="00076C5F" w:rsidRDefault="00D66D5F"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6859C0">
              <w:rPr>
                <w:rFonts w:ascii="Times New Roman" w:hAnsi="Times New Roman" w:cs="Times New Roman"/>
                <w:i/>
                <w:iCs/>
                <w:sz w:val="20"/>
                <w:szCs w:val="20"/>
                <w:lang w:val="la-Latn"/>
              </w:rPr>
              <w:t>Populus ciliata</w:t>
            </w:r>
            <w:r w:rsidRPr="006859C0">
              <w:rPr>
                <w:rFonts w:ascii="Times New Roman" w:hAnsi="Times New Roman" w:cs="Times New Roman"/>
                <w:i/>
                <w:iCs/>
                <w:sz w:val="20"/>
                <w:szCs w:val="20"/>
              </w:rPr>
              <w:t> </w:t>
            </w:r>
            <w:r w:rsidRPr="006859C0">
              <w:rPr>
                <w:rFonts w:ascii="Times New Roman" w:hAnsi="Times New Roman" w:cs="Times New Roman"/>
                <w:sz w:val="20"/>
                <w:szCs w:val="20"/>
              </w:rPr>
              <w:t>Wall. ex Royle</w:t>
            </w:r>
          </w:p>
        </w:tc>
        <w:tc>
          <w:tcPr>
            <w:tcW w:w="1496" w:type="dxa"/>
          </w:tcPr>
          <w:p w14:paraId="788159B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Salicaceae</w:t>
            </w:r>
          </w:p>
        </w:tc>
        <w:tc>
          <w:tcPr>
            <w:tcW w:w="923" w:type="dxa"/>
          </w:tcPr>
          <w:p w14:paraId="155CF32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19.05</w:t>
            </w:r>
          </w:p>
        </w:tc>
        <w:tc>
          <w:tcPr>
            <w:tcW w:w="860" w:type="dxa"/>
          </w:tcPr>
          <w:p w14:paraId="29E978FC"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18.46</w:t>
            </w:r>
          </w:p>
        </w:tc>
        <w:tc>
          <w:tcPr>
            <w:tcW w:w="923" w:type="dxa"/>
          </w:tcPr>
          <w:p w14:paraId="7CD3368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2.43</w:t>
            </w:r>
          </w:p>
        </w:tc>
        <w:tc>
          <w:tcPr>
            <w:tcW w:w="730" w:type="dxa"/>
          </w:tcPr>
          <w:p w14:paraId="4DDF06B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0.13</w:t>
            </w:r>
          </w:p>
        </w:tc>
        <w:tc>
          <w:tcPr>
            <w:tcW w:w="876" w:type="dxa"/>
          </w:tcPr>
          <w:p w14:paraId="0010C30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39.94</w:t>
            </w:r>
          </w:p>
        </w:tc>
      </w:tr>
      <w:tr w:rsidR="00715213" w:rsidRPr="00076C5F" w14:paraId="4DA7EBC0"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7AD0C1F2"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35AD5F18" w14:textId="77777777" w:rsidR="00715213" w:rsidRPr="00076C5F" w:rsidRDefault="00D66D5F"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Pr>
                <w:rFonts w:ascii="Times New Roman" w:hAnsi="Times New Roman" w:cs="Times New Roman"/>
                <w:i/>
                <w:iCs/>
                <w:sz w:val="20"/>
                <w:szCs w:val="20"/>
              </w:rPr>
              <w:t>Quercus</w:t>
            </w:r>
            <w:r w:rsidRPr="00F10E71">
              <w:rPr>
                <w:rFonts w:ascii="Times New Roman" w:hAnsi="Times New Roman" w:cs="Times New Roman"/>
                <w:i/>
                <w:iCs/>
                <w:sz w:val="20"/>
                <w:szCs w:val="20"/>
              </w:rPr>
              <w:t xml:space="preserve"> leucotrichophora</w:t>
            </w:r>
            <w:r w:rsidR="00CD04A1">
              <w:rPr>
                <w:rFonts w:ascii="Times New Roman" w:hAnsi="Times New Roman" w:cs="Times New Roman"/>
                <w:i/>
                <w:iCs/>
                <w:sz w:val="20"/>
                <w:szCs w:val="20"/>
              </w:rPr>
              <w:t xml:space="preserve"> </w:t>
            </w:r>
            <w:r w:rsidRPr="00F10E71">
              <w:rPr>
                <w:rFonts w:ascii="Times New Roman" w:hAnsi="Times New Roman" w:cs="Times New Roman"/>
                <w:i/>
                <w:iCs/>
                <w:sz w:val="20"/>
                <w:szCs w:val="20"/>
              </w:rPr>
              <w:t xml:space="preserve"> </w:t>
            </w:r>
            <w:r w:rsidRPr="00F10E71">
              <w:rPr>
                <w:rFonts w:ascii="Times New Roman" w:hAnsi="Times New Roman" w:cs="Times New Roman"/>
                <w:sz w:val="20"/>
                <w:szCs w:val="20"/>
              </w:rPr>
              <w:t>A. Camus</w:t>
            </w:r>
          </w:p>
        </w:tc>
        <w:tc>
          <w:tcPr>
            <w:tcW w:w="1496" w:type="dxa"/>
          </w:tcPr>
          <w:p w14:paraId="5725F11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Fagaceae</w:t>
            </w:r>
          </w:p>
        </w:tc>
        <w:tc>
          <w:tcPr>
            <w:tcW w:w="923" w:type="dxa"/>
          </w:tcPr>
          <w:p w14:paraId="659DC86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4.76</w:t>
            </w:r>
          </w:p>
        </w:tc>
        <w:tc>
          <w:tcPr>
            <w:tcW w:w="860" w:type="dxa"/>
          </w:tcPr>
          <w:p w14:paraId="711D1BB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6.15</w:t>
            </w:r>
          </w:p>
        </w:tc>
        <w:tc>
          <w:tcPr>
            <w:tcW w:w="923" w:type="dxa"/>
          </w:tcPr>
          <w:p w14:paraId="04BCF33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0.98</w:t>
            </w:r>
          </w:p>
        </w:tc>
        <w:tc>
          <w:tcPr>
            <w:tcW w:w="730" w:type="dxa"/>
          </w:tcPr>
          <w:p w14:paraId="5FCBD74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0.21</w:t>
            </w:r>
          </w:p>
          <w:p w14:paraId="2A0FA002" w14:textId="77777777" w:rsidR="00F475B4" w:rsidRPr="00076C5F" w:rsidRDefault="00F475B4"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876" w:type="dxa"/>
          </w:tcPr>
          <w:p w14:paraId="347A29F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11.89</w:t>
            </w:r>
          </w:p>
        </w:tc>
      </w:tr>
      <w:tr w:rsidR="00715213" w:rsidRPr="00076C5F" w14:paraId="54927971"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3E0BFF7D"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6D5536F9" w14:textId="77777777" w:rsidR="00715213" w:rsidRPr="00076C5F" w:rsidRDefault="00D66D5F"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4B732E">
              <w:rPr>
                <w:rFonts w:ascii="Times New Roman" w:hAnsi="Times New Roman" w:cs="Times New Roman"/>
                <w:i/>
                <w:iCs/>
                <w:sz w:val="20"/>
                <w:szCs w:val="20"/>
              </w:rPr>
              <w:t xml:space="preserve">Picea </w:t>
            </w:r>
            <w:proofErr w:type="gramStart"/>
            <w:r w:rsidRPr="004B732E">
              <w:rPr>
                <w:rFonts w:ascii="Times New Roman" w:hAnsi="Times New Roman" w:cs="Times New Roman"/>
                <w:i/>
                <w:iCs/>
                <w:sz w:val="20"/>
                <w:szCs w:val="20"/>
              </w:rPr>
              <w:t>smithiana</w:t>
            </w:r>
            <w:r w:rsidR="00CD04A1">
              <w:rPr>
                <w:rFonts w:ascii="Times New Roman" w:hAnsi="Times New Roman" w:cs="Times New Roman"/>
                <w:i/>
                <w:iCs/>
                <w:sz w:val="20"/>
                <w:szCs w:val="20"/>
              </w:rPr>
              <w:t xml:space="preserve"> </w:t>
            </w:r>
            <w:r w:rsidRPr="004B732E">
              <w:rPr>
                <w:rFonts w:ascii="Times New Roman" w:hAnsi="Times New Roman" w:cs="Times New Roman"/>
                <w:i/>
                <w:sz w:val="20"/>
                <w:szCs w:val="20"/>
              </w:rPr>
              <w:t> </w:t>
            </w:r>
            <w:r w:rsidRPr="004B732E">
              <w:rPr>
                <w:rFonts w:ascii="Times New Roman" w:hAnsi="Times New Roman" w:cs="Times New Roman"/>
                <w:iCs/>
                <w:sz w:val="20"/>
                <w:szCs w:val="20"/>
              </w:rPr>
              <w:t>(</w:t>
            </w:r>
            <w:proofErr w:type="gramEnd"/>
            <w:r w:rsidRPr="004B732E">
              <w:rPr>
                <w:rFonts w:ascii="Times New Roman" w:hAnsi="Times New Roman" w:cs="Times New Roman"/>
                <w:iCs/>
                <w:sz w:val="20"/>
                <w:szCs w:val="20"/>
              </w:rPr>
              <w:t>Wall.) Boiss.</w:t>
            </w:r>
          </w:p>
        </w:tc>
        <w:tc>
          <w:tcPr>
            <w:tcW w:w="1496" w:type="dxa"/>
          </w:tcPr>
          <w:p w14:paraId="792AE31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7D57EF0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9.52</w:t>
            </w:r>
          </w:p>
        </w:tc>
        <w:tc>
          <w:tcPr>
            <w:tcW w:w="860" w:type="dxa"/>
          </w:tcPr>
          <w:p w14:paraId="317AE15A"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9.23</w:t>
            </w:r>
          </w:p>
        </w:tc>
        <w:tc>
          <w:tcPr>
            <w:tcW w:w="923" w:type="dxa"/>
          </w:tcPr>
          <w:p w14:paraId="5223F783"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2.29</w:t>
            </w:r>
          </w:p>
        </w:tc>
        <w:tc>
          <w:tcPr>
            <w:tcW w:w="730" w:type="dxa"/>
          </w:tcPr>
          <w:p w14:paraId="48DB30C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0.24</w:t>
            </w:r>
          </w:p>
        </w:tc>
        <w:tc>
          <w:tcPr>
            <w:tcW w:w="876" w:type="dxa"/>
          </w:tcPr>
          <w:p w14:paraId="1BEC5556"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21.04</w:t>
            </w:r>
          </w:p>
        </w:tc>
      </w:tr>
      <w:tr w:rsidR="00715213" w:rsidRPr="00076C5F" w14:paraId="04E396B5"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1249BC8B"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31D2E7D4" w14:textId="77777777" w:rsidR="00715213" w:rsidRPr="00076C5F" w:rsidRDefault="00D66D5F"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Abies pindrow</w:t>
            </w:r>
            <w:r w:rsidRPr="00F10E71">
              <w:rPr>
                <w:rFonts w:ascii="Times New Roman" w:hAnsi="Times New Roman" w:cs="Times New Roman"/>
                <w:sz w:val="20"/>
                <w:szCs w:val="20"/>
              </w:rPr>
              <w:t xml:space="preserve"> </w:t>
            </w:r>
            <w:r w:rsidR="001748D2">
              <w:rPr>
                <w:rFonts w:ascii="Times New Roman" w:hAnsi="Times New Roman" w:cs="Times New Roman"/>
                <w:sz w:val="20"/>
                <w:szCs w:val="20"/>
              </w:rPr>
              <w:t xml:space="preserve"> </w:t>
            </w:r>
            <w:r w:rsidRPr="00F10E71">
              <w:rPr>
                <w:rFonts w:ascii="Times New Roman" w:hAnsi="Times New Roman" w:cs="Times New Roman"/>
                <w:sz w:val="20"/>
                <w:szCs w:val="20"/>
              </w:rPr>
              <w:t>Zucc.</w:t>
            </w:r>
          </w:p>
        </w:tc>
        <w:tc>
          <w:tcPr>
            <w:tcW w:w="1496" w:type="dxa"/>
          </w:tcPr>
          <w:p w14:paraId="031486D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45866D67"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4.76</w:t>
            </w:r>
          </w:p>
        </w:tc>
        <w:tc>
          <w:tcPr>
            <w:tcW w:w="860" w:type="dxa"/>
          </w:tcPr>
          <w:p w14:paraId="511FED3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6.15</w:t>
            </w:r>
          </w:p>
        </w:tc>
        <w:tc>
          <w:tcPr>
            <w:tcW w:w="923" w:type="dxa"/>
          </w:tcPr>
          <w:p w14:paraId="50DB93C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1.34</w:t>
            </w:r>
          </w:p>
        </w:tc>
        <w:tc>
          <w:tcPr>
            <w:tcW w:w="730" w:type="dxa"/>
          </w:tcPr>
          <w:p w14:paraId="12C0C908"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0.28</w:t>
            </w:r>
          </w:p>
        </w:tc>
        <w:tc>
          <w:tcPr>
            <w:tcW w:w="876" w:type="dxa"/>
          </w:tcPr>
          <w:p w14:paraId="08ECF0EE"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12.25</w:t>
            </w:r>
          </w:p>
        </w:tc>
      </w:tr>
      <w:tr w:rsidR="00715213" w:rsidRPr="00076C5F" w14:paraId="106D7DA9" w14:textId="77777777" w:rsidTr="00D22628">
        <w:tc>
          <w:tcPr>
            <w:cnfStyle w:val="001000000000" w:firstRow="0" w:lastRow="0" w:firstColumn="1" w:lastColumn="0" w:oddVBand="0" w:evenVBand="0" w:oddHBand="0" w:evenHBand="0" w:firstRowFirstColumn="0" w:firstRowLastColumn="0" w:lastRowFirstColumn="0" w:lastRowLastColumn="0"/>
            <w:tcW w:w="594" w:type="dxa"/>
            <w:vMerge w:val="restart"/>
            <w:tcBorders>
              <w:top w:val="single" w:sz="8" w:space="0" w:color="000000" w:themeColor="text1"/>
              <w:bottom w:val="single" w:sz="8" w:space="0" w:color="000000" w:themeColor="text1"/>
              <w:right w:val="single" w:sz="4" w:space="0" w:color="auto"/>
            </w:tcBorders>
          </w:tcPr>
          <w:p w14:paraId="2A1952BB"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IX</w:t>
            </w:r>
          </w:p>
        </w:tc>
        <w:tc>
          <w:tcPr>
            <w:tcW w:w="2840" w:type="dxa"/>
            <w:tcBorders>
              <w:left w:val="single" w:sz="4" w:space="0" w:color="auto"/>
            </w:tcBorders>
          </w:tcPr>
          <w:p w14:paraId="28879385" w14:textId="77777777" w:rsidR="00715213" w:rsidRPr="00D76EEB" w:rsidRDefault="00D66D5F"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lang w:val="es-ES"/>
              </w:rPr>
            </w:pPr>
            <w:r w:rsidRPr="00D76EEB">
              <w:rPr>
                <w:rFonts w:ascii="Times New Roman" w:hAnsi="Times New Roman" w:cs="Times New Roman"/>
                <w:i/>
                <w:sz w:val="20"/>
                <w:szCs w:val="20"/>
                <w:lang w:val="es-ES"/>
              </w:rPr>
              <w:t>Cedrus deodara</w:t>
            </w:r>
            <w:r w:rsidR="00CD04A1" w:rsidRPr="00D76EEB">
              <w:rPr>
                <w:rFonts w:ascii="Times New Roman" w:hAnsi="Times New Roman" w:cs="Times New Roman"/>
                <w:i/>
                <w:sz w:val="20"/>
                <w:szCs w:val="20"/>
                <w:lang w:val="es-ES"/>
              </w:rPr>
              <w:t xml:space="preserve"> </w:t>
            </w:r>
            <w:r w:rsidRPr="00D76EEB">
              <w:rPr>
                <w:rFonts w:ascii="Times New Roman" w:hAnsi="Times New Roman" w:cs="Times New Roman"/>
                <w:sz w:val="20"/>
                <w:szCs w:val="20"/>
                <w:lang w:val="es-ES"/>
              </w:rPr>
              <w:t>(Roxb. ex D.Don) G.Don</w:t>
            </w:r>
          </w:p>
        </w:tc>
        <w:tc>
          <w:tcPr>
            <w:tcW w:w="1496" w:type="dxa"/>
          </w:tcPr>
          <w:p w14:paraId="7433290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69B92DC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47.37</w:t>
            </w:r>
          </w:p>
        </w:tc>
        <w:tc>
          <w:tcPr>
            <w:tcW w:w="860" w:type="dxa"/>
          </w:tcPr>
          <w:p w14:paraId="001F3040"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66.67</w:t>
            </w:r>
          </w:p>
        </w:tc>
        <w:tc>
          <w:tcPr>
            <w:tcW w:w="923" w:type="dxa"/>
          </w:tcPr>
          <w:p w14:paraId="478AB6C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80.44</w:t>
            </w:r>
          </w:p>
        </w:tc>
        <w:tc>
          <w:tcPr>
            <w:tcW w:w="730" w:type="dxa"/>
          </w:tcPr>
          <w:p w14:paraId="2F91EA1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1.70</w:t>
            </w:r>
          </w:p>
        </w:tc>
        <w:tc>
          <w:tcPr>
            <w:tcW w:w="876" w:type="dxa"/>
          </w:tcPr>
          <w:p w14:paraId="0BCE9D1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194.48</w:t>
            </w:r>
          </w:p>
        </w:tc>
      </w:tr>
      <w:tr w:rsidR="00715213" w:rsidRPr="00076C5F" w14:paraId="78F88F37"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537A6B00"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1A67B818" w14:textId="77777777" w:rsidR="00715213" w:rsidRPr="00076C5F" w:rsidRDefault="00D66D5F"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D76EEB">
              <w:rPr>
                <w:rFonts w:ascii="Times New Roman" w:hAnsi="Times New Roman" w:cs="Times New Roman"/>
                <w:i/>
                <w:iCs/>
                <w:sz w:val="20"/>
                <w:szCs w:val="20"/>
                <w:lang w:val="es-ES"/>
              </w:rPr>
              <w:t xml:space="preserve">Aesculus </w:t>
            </w:r>
            <w:proofErr w:type="gramStart"/>
            <w:r w:rsidRPr="00D76EEB">
              <w:rPr>
                <w:rFonts w:ascii="Times New Roman" w:hAnsi="Times New Roman" w:cs="Times New Roman"/>
                <w:i/>
                <w:iCs/>
                <w:sz w:val="20"/>
                <w:szCs w:val="20"/>
                <w:lang w:val="es-ES"/>
              </w:rPr>
              <w:t xml:space="preserve">indica </w:t>
            </w:r>
            <w:r w:rsidR="00CD04A1" w:rsidRPr="00D76EEB">
              <w:rPr>
                <w:rFonts w:ascii="Times New Roman" w:hAnsi="Times New Roman" w:cs="Times New Roman"/>
                <w:i/>
                <w:iCs/>
                <w:sz w:val="20"/>
                <w:szCs w:val="20"/>
                <w:lang w:val="es-ES"/>
              </w:rPr>
              <w:t xml:space="preserve"> </w:t>
            </w:r>
            <w:r w:rsidRPr="00D76EEB">
              <w:rPr>
                <w:rFonts w:ascii="Times New Roman" w:hAnsi="Times New Roman" w:cs="Times New Roman"/>
                <w:sz w:val="20"/>
                <w:szCs w:val="20"/>
                <w:lang w:val="es-ES"/>
              </w:rPr>
              <w:t>(</w:t>
            </w:r>
            <w:proofErr w:type="gramEnd"/>
            <w:r w:rsidRPr="00D76EEB">
              <w:rPr>
                <w:rFonts w:ascii="Times New Roman" w:hAnsi="Times New Roman" w:cs="Times New Roman"/>
                <w:sz w:val="20"/>
                <w:szCs w:val="20"/>
                <w:lang w:val="es-ES"/>
              </w:rPr>
              <w:t xml:space="preserve">Wall. ex Cambess.) </w:t>
            </w:r>
            <w:r w:rsidRPr="00F10E71">
              <w:rPr>
                <w:rFonts w:ascii="Times New Roman" w:hAnsi="Times New Roman" w:cs="Times New Roman"/>
                <w:sz w:val="20"/>
                <w:szCs w:val="20"/>
              </w:rPr>
              <w:t>Hook.</w:t>
            </w:r>
          </w:p>
        </w:tc>
        <w:tc>
          <w:tcPr>
            <w:tcW w:w="1496" w:type="dxa"/>
          </w:tcPr>
          <w:p w14:paraId="180E2313" w14:textId="77777777" w:rsidR="00715213" w:rsidRPr="00076C5F" w:rsidRDefault="008F2E21"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Sapindaceae</w:t>
            </w:r>
          </w:p>
        </w:tc>
        <w:tc>
          <w:tcPr>
            <w:tcW w:w="923" w:type="dxa"/>
          </w:tcPr>
          <w:p w14:paraId="716445C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15.79</w:t>
            </w:r>
          </w:p>
        </w:tc>
        <w:tc>
          <w:tcPr>
            <w:tcW w:w="860" w:type="dxa"/>
          </w:tcPr>
          <w:p w14:paraId="2ED5ADC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7.41</w:t>
            </w:r>
          </w:p>
        </w:tc>
        <w:tc>
          <w:tcPr>
            <w:tcW w:w="923" w:type="dxa"/>
          </w:tcPr>
          <w:p w14:paraId="56784DA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4.25</w:t>
            </w:r>
          </w:p>
        </w:tc>
        <w:tc>
          <w:tcPr>
            <w:tcW w:w="730" w:type="dxa"/>
          </w:tcPr>
          <w:p w14:paraId="60491AB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0.27</w:t>
            </w:r>
          </w:p>
        </w:tc>
        <w:tc>
          <w:tcPr>
            <w:tcW w:w="876" w:type="dxa"/>
          </w:tcPr>
          <w:p w14:paraId="6F93177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27.45</w:t>
            </w:r>
          </w:p>
        </w:tc>
      </w:tr>
      <w:tr w:rsidR="00715213" w:rsidRPr="00076C5F" w14:paraId="32599538"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729B2065"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4436C6CA" w14:textId="77777777" w:rsidR="00715213" w:rsidRPr="00076C5F" w:rsidRDefault="00D66D5F"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Pinus </w:t>
            </w:r>
            <w:proofErr w:type="gramStart"/>
            <w:r w:rsidRPr="00076C5F">
              <w:rPr>
                <w:rFonts w:ascii="Times New Roman" w:hAnsi="Times New Roman" w:cs="Times New Roman"/>
                <w:i/>
                <w:sz w:val="20"/>
                <w:szCs w:val="20"/>
              </w:rPr>
              <w:t>wallichiana</w:t>
            </w:r>
            <w:r w:rsidR="001748D2">
              <w:rPr>
                <w:rFonts w:ascii="Times New Roman" w:hAnsi="Times New Roman" w:cs="Times New Roman"/>
                <w:i/>
                <w:sz w:val="20"/>
                <w:szCs w:val="20"/>
              </w:rPr>
              <w:t xml:space="preserve"> </w:t>
            </w:r>
            <w:r w:rsidR="00CD04A1">
              <w:rPr>
                <w:rFonts w:ascii="Times New Roman" w:hAnsi="Times New Roman" w:cs="Times New Roman"/>
                <w:i/>
                <w:sz w:val="20"/>
                <w:szCs w:val="20"/>
              </w:rPr>
              <w:t xml:space="preserve"> </w:t>
            </w:r>
            <w:r w:rsidRPr="00F10E71">
              <w:rPr>
                <w:rFonts w:ascii="Times New Roman" w:hAnsi="Times New Roman" w:cs="Times New Roman"/>
                <w:sz w:val="20"/>
                <w:szCs w:val="20"/>
              </w:rPr>
              <w:t>(</w:t>
            </w:r>
            <w:proofErr w:type="gramEnd"/>
            <w:r w:rsidRPr="00F10E71">
              <w:rPr>
                <w:rFonts w:ascii="Times New Roman" w:hAnsi="Times New Roman" w:cs="Times New Roman"/>
                <w:sz w:val="20"/>
                <w:szCs w:val="20"/>
              </w:rPr>
              <w:t>Wall. ex. D.Don) A.B.Jacks.</w:t>
            </w:r>
          </w:p>
        </w:tc>
        <w:tc>
          <w:tcPr>
            <w:tcW w:w="1496" w:type="dxa"/>
          </w:tcPr>
          <w:p w14:paraId="0475163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1AE205D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10.53</w:t>
            </w:r>
          </w:p>
        </w:tc>
        <w:tc>
          <w:tcPr>
            <w:tcW w:w="860" w:type="dxa"/>
          </w:tcPr>
          <w:p w14:paraId="6C07A68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11.11</w:t>
            </w:r>
          </w:p>
        </w:tc>
        <w:tc>
          <w:tcPr>
            <w:tcW w:w="923" w:type="dxa"/>
          </w:tcPr>
          <w:p w14:paraId="7C8B9E0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8.71</w:t>
            </w:r>
          </w:p>
        </w:tc>
        <w:tc>
          <w:tcPr>
            <w:tcW w:w="730" w:type="dxa"/>
          </w:tcPr>
          <w:p w14:paraId="133AFD8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0.83</w:t>
            </w:r>
          </w:p>
        </w:tc>
        <w:tc>
          <w:tcPr>
            <w:tcW w:w="876" w:type="dxa"/>
          </w:tcPr>
          <w:p w14:paraId="591C6B9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30.35</w:t>
            </w:r>
          </w:p>
        </w:tc>
      </w:tr>
      <w:tr w:rsidR="00715213" w:rsidRPr="00076C5F" w14:paraId="09DAF358"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31BE52BF"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6D793536" w14:textId="77777777" w:rsidR="00715213" w:rsidRPr="00076C5F" w:rsidRDefault="00D66D5F"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4B732E">
              <w:rPr>
                <w:rFonts w:ascii="Times New Roman" w:hAnsi="Times New Roman" w:cs="Times New Roman"/>
                <w:i/>
                <w:iCs/>
                <w:sz w:val="20"/>
                <w:szCs w:val="20"/>
              </w:rPr>
              <w:t xml:space="preserve">Picea </w:t>
            </w:r>
            <w:proofErr w:type="gramStart"/>
            <w:r w:rsidRPr="004B732E">
              <w:rPr>
                <w:rFonts w:ascii="Times New Roman" w:hAnsi="Times New Roman" w:cs="Times New Roman"/>
                <w:i/>
                <w:iCs/>
                <w:sz w:val="20"/>
                <w:szCs w:val="20"/>
              </w:rPr>
              <w:t>smithiana</w:t>
            </w:r>
            <w:r w:rsidR="00CD04A1">
              <w:rPr>
                <w:rFonts w:ascii="Times New Roman" w:hAnsi="Times New Roman" w:cs="Times New Roman"/>
                <w:i/>
                <w:iCs/>
                <w:sz w:val="20"/>
                <w:szCs w:val="20"/>
              </w:rPr>
              <w:t xml:space="preserve"> </w:t>
            </w:r>
            <w:r w:rsidRPr="004B732E">
              <w:rPr>
                <w:rFonts w:ascii="Times New Roman" w:hAnsi="Times New Roman" w:cs="Times New Roman"/>
                <w:i/>
                <w:sz w:val="20"/>
                <w:szCs w:val="20"/>
              </w:rPr>
              <w:t> </w:t>
            </w:r>
            <w:r w:rsidRPr="004B732E">
              <w:rPr>
                <w:rFonts w:ascii="Times New Roman" w:hAnsi="Times New Roman" w:cs="Times New Roman"/>
                <w:iCs/>
                <w:sz w:val="20"/>
                <w:szCs w:val="20"/>
              </w:rPr>
              <w:t>(</w:t>
            </w:r>
            <w:proofErr w:type="gramEnd"/>
            <w:r w:rsidRPr="004B732E">
              <w:rPr>
                <w:rFonts w:ascii="Times New Roman" w:hAnsi="Times New Roman" w:cs="Times New Roman"/>
                <w:iCs/>
                <w:sz w:val="20"/>
                <w:szCs w:val="20"/>
              </w:rPr>
              <w:t>Wall.) Boiss.</w:t>
            </w:r>
          </w:p>
        </w:tc>
        <w:tc>
          <w:tcPr>
            <w:tcW w:w="1496" w:type="dxa"/>
          </w:tcPr>
          <w:p w14:paraId="5DFB51E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0D82CDF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15.79</w:t>
            </w:r>
          </w:p>
        </w:tc>
        <w:tc>
          <w:tcPr>
            <w:tcW w:w="860" w:type="dxa"/>
          </w:tcPr>
          <w:p w14:paraId="6E2325A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11.11</w:t>
            </w:r>
          </w:p>
        </w:tc>
        <w:tc>
          <w:tcPr>
            <w:tcW w:w="923" w:type="dxa"/>
          </w:tcPr>
          <w:p w14:paraId="55699EF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5.35</w:t>
            </w:r>
          </w:p>
        </w:tc>
        <w:tc>
          <w:tcPr>
            <w:tcW w:w="730" w:type="dxa"/>
          </w:tcPr>
          <w:p w14:paraId="50033A7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0.34</w:t>
            </w:r>
          </w:p>
        </w:tc>
        <w:tc>
          <w:tcPr>
            <w:tcW w:w="876" w:type="dxa"/>
          </w:tcPr>
          <w:p w14:paraId="26E7134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32.25</w:t>
            </w:r>
          </w:p>
        </w:tc>
      </w:tr>
      <w:tr w:rsidR="00715213" w:rsidRPr="00076C5F" w14:paraId="5CE5D053"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2FB63011"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7B5EBF62" w14:textId="77777777" w:rsidR="00715213" w:rsidRPr="00076C5F" w:rsidRDefault="00D66D5F"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Abies pindrow</w:t>
            </w:r>
            <w:r w:rsidRPr="00F10E71">
              <w:rPr>
                <w:rFonts w:ascii="Times New Roman" w:hAnsi="Times New Roman" w:cs="Times New Roman"/>
                <w:sz w:val="20"/>
                <w:szCs w:val="20"/>
              </w:rPr>
              <w:t xml:space="preserve"> Zucc.</w:t>
            </w:r>
          </w:p>
        </w:tc>
        <w:tc>
          <w:tcPr>
            <w:tcW w:w="1496" w:type="dxa"/>
          </w:tcPr>
          <w:p w14:paraId="7CE1102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61369F0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5.26</w:t>
            </w:r>
          </w:p>
        </w:tc>
        <w:tc>
          <w:tcPr>
            <w:tcW w:w="860" w:type="dxa"/>
          </w:tcPr>
          <w:p w14:paraId="077FEC86"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1.85</w:t>
            </w:r>
          </w:p>
        </w:tc>
        <w:tc>
          <w:tcPr>
            <w:tcW w:w="923" w:type="dxa"/>
          </w:tcPr>
          <w:p w14:paraId="51A17266"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0.81</w:t>
            </w:r>
          </w:p>
        </w:tc>
        <w:tc>
          <w:tcPr>
            <w:tcW w:w="730" w:type="dxa"/>
          </w:tcPr>
          <w:p w14:paraId="39AE82D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0.15</w:t>
            </w:r>
          </w:p>
        </w:tc>
        <w:tc>
          <w:tcPr>
            <w:tcW w:w="876" w:type="dxa"/>
          </w:tcPr>
          <w:p w14:paraId="76DED03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7.92</w:t>
            </w:r>
          </w:p>
        </w:tc>
      </w:tr>
      <w:tr w:rsidR="00715213" w:rsidRPr="00076C5F" w14:paraId="7F42EC7E"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7775E8F9"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01779D16" w14:textId="77777777" w:rsidR="00715213" w:rsidRPr="00D76EEB"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lang w:val="es-ES"/>
              </w:rPr>
            </w:pPr>
            <w:r w:rsidRPr="00D76EEB">
              <w:rPr>
                <w:rFonts w:ascii="Times New Roman" w:hAnsi="Times New Roman" w:cs="Times New Roman"/>
                <w:bCs/>
                <w:i/>
                <w:iCs/>
                <w:sz w:val="20"/>
                <w:szCs w:val="20"/>
                <w:lang w:val="es-ES"/>
              </w:rPr>
              <w:t xml:space="preserve">Quercus </w:t>
            </w:r>
            <w:proofErr w:type="gramStart"/>
            <w:r w:rsidRPr="00D76EEB">
              <w:rPr>
                <w:rFonts w:ascii="Times New Roman" w:hAnsi="Times New Roman" w:cs="Times New Roman"/>
                <w:bCs/>
                <w:i/>
                <w:iCs/>
                <w:sz w:val="20"/>
                <w:szCs w:val="20"/>
                <w:lang w:val="es-ES"/>
              </w:rPr>
              <w:t>floribunda</w:t>
            </w:r>
            <w:r w:rsidR="00D66D5F" w:rsidRPr="00D76EEB">
              <w:rPr>
                <w:rFonts w:ascii="Times New Roman" w:hAnsi="Times New Roman" w:cs="Times New Roman"/>
                <w:iCs/>
                <w:sz w:val="20"/>
                <w:szCs w:val="20"/>
                <w:lang w:val="es-ES"/>
              </w:rPr>
              <w:t xml:space="preserve"> </w:t>
            </w:r>
            <w:r w:rsidR="001748D2" w:rsidRPr="00D76EEB">
              <w:rPr>
                <w:rFonts w:ascii="Times New Roman" w:hAnsi="Times New Roman" w:cs="Times New Roman"/>
                <w:iCs/>
                <w:sz w:val="20"/>
                <w:szCs w:val="20"/>
                <w:lang w:val="es-ES"/>
              </w:rPr>
              <w:t xml:space="preserve"> </w:t>
            </w:r>
            <w:r w:rsidR="00D66D5F" w:rsidRPr="00D76EEB">
              <w:rPr>
                <w:rFonts w:ascii="Times New Roman" w:hAnsi="Times New Roman" w:cs="Times New Roman"/>
                <w:iCs/>
                <w:sz w:val="20"/>
                <w:szCs w:val="20"/>
                <w:lang w:val="es-ES"/>
              </w:rPr>
              <w:t>Lindl</w:t>
            </w:r>
            <w:proofErr w:type="gramEnd"/>
            <w:r w:rsidR="00D66D5F" w:rsidRPr="00D76EEB">
              <w:rPr>
                <w:rFonts w:ascii="Times New Roman" w:hAnsi="Times New Roman" w:cs="Times New Roman"/>
                <w:iCs/>
                <w:sz w:val="20"/>
                <w:szCs w:val="20"/>
                <w:lang w:val="es-ES"/>
              </w:rPr>
              <w:t>. ex A.Camus</w:t>
            </w:r>
          </w:p>
        </w:tc>
        <w:tc>
          <w:tcPr>
            <w:tcW w:w="1496" w:type="dxa"/>
          </w:tcPr>
          <w:p w14:paraId="64D1F59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Fagaceae</w:t>
            </w:r>
          </w:p>
        </w:tc>
        <w:tc>
          <w:tcPr>
            <w:tcW w:w="923" w:type="dxa"/>
          </w:tcPr>
          <w:p w14:paraId="65C755D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5.26</w:t>
            </w:r>
          </w:p>
        </w:tc>
        <w:tc>
          <w:tcPr>
            <w:tcW w:w="860" w:type="dxa"/>
          </w:tcPr>
          <w:p w14:paraId="2B359A1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1.85</w:t>
            </w:r>
          </w:p>
        </w:tc>
        <w:tc>
          <w:tcPr>
            <w:tcW w:w="923" w:type="dxa"/>
          </w:tcPr>
          <w:p w14:paraId="4265FF0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0.44</w:t>
            </w:r>
          </w:p>
        </w:tc>
        <w:tc>
          <w:tcPr>
            <w:tcW w:w="730" w:type="dxa"/>
          </w:tcPr>
          <w:p w14:paraId="5DF6C8F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0.08</w:t>
            </w:r>
          </w:p>
        </w:tc>
        <w:tc>
          <w:tcPr>
            <w:tcW w:w="876" w:type="dxa"/>
          </w:tcPr>
          <w:p w14:paraId="5F87FEB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7.55</w:t>
            </w:r>
          </w:p>
        </w:tc>
      </w:tr>
      <w:tr w:rsidR="00715213" w:rsidRPr="00076C5F" w14:paraId="79218396" w14:textId="77777777" w:rsidTr="00D22628">
        <w:tc>
          <w:tcPr>
            <w:cnfStyle w:val="001000000000" w:firstRow="0" w:lastRow="0" w:firstColumn="1" w:lastColumn="0" w:oddVBand="0" w:evenVBand="0" w:oddHBand="0" w:evenHBand="0" w:firstRowFirstColumn="0" w:firstRowLastColumn="0" w:lastRowFirstColumn="0" w:lastRowLastColumn="0"/>
            <w:tcW w:w="594" w:type="dxa"/>
            <w:vMerge w:val="restart"/>
            <w:tcBorders>
              <w:top w:val="single" w:sz="8" w:space="0" w:color="000000" w:themeColor="text1"/>
              <w:bottom w:val="single" w:sz="8" w:space="0" w:color="000000" w:themeColor="text1"/>
              <w:right w:val="single" w:sz="4" w:space="0" w:color="auto"/>
            </w:tcBorders>
          </w:tcPr>
          <w:p w14:paraId="4577AB50"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X</w:t>
            </w:r>
          </w:p>
        </w:tc>
        <w:tc>
          <w:tcPr>
            <w:tcW w:w="2840" w:type="dxa"/>
            <w:tcBorders>
              <w:left w:val="single" w:sz="4" w:space="0" w:color="auto"/>
            </w:tcBorders>
          </w:tcPr>
          <w:p w14:paraId="1AF3FA8D" w14:textId="77777777" w:rsidR="00715213" w:rsidRPr="00D76EEB" w:rsidRDefault="00D41AC0"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lang w:val="es-ES"/>
              </w:rPr>
            </w:pPr>
            <w:r w:rsidRPr="00D76EEB">
              <w:rPr>
                <w:rFonts w:ascii="Times New Roman" w:hAnsi="Times New Roman" w:cs="Times New Roman"/>
                <w:i/>
                <w:sz w:val="20"/>
                <w:szCs w:val="20"/>
                <w:lang w:val="es-ES"/>
              </w:rPr>
              <w:t xml:space="preserve">Cedrus </w:t>
            </w:r>
            <w:proofErr w:type="gramStart"/>
            <w:r w:rsidRPr="00D76EEB">
              <w:rPr>
                <w:rFonts w:ascii="Times New Roman" w:hAnsi="Times New Roman" w:cs="Times New Roman"/>
                <w:i/>
                <w:sz w:val="20"/>
                <w:szCs w:val="20"/>
                <w:lang w:val="es-ES"/>
              </w:rPr>
              <w:t>deodara</w:t>
            </w:r>
            <w:r w:rsidR="001748D2" w:rsidRPr="00D76EEB">
              <w:rPr>
                <w:rFonts w:ascii="Times New Roman" w:hAnsi="Times New Roman" w:cs="Times New Roman"/>
                <w:i/>
                <w:sz w:val="20"/>
                <w:szCs w:val="20"/>
                <w:lang w:val="es-ES"/>
              </w:rPr>
              <w:t xml:space="preserve"> </w:t>
            </w:r>
            <w:r w:rsidR="00D26E08" w:rsidRPr="00D76EEB">
              <w:rPr>
                <w:rFonts w:ascii="Times New Roman" w:hAnsi="Times New Roman" w:cs="Times New Roman"/>
                <w:i/>
                <w:sz w:val="20"/>
                <w:szCs w:val="20"/>
                <w:lang w:val="es-ES"/>
              </w:rPr>
              <w:t xml:space="preserve"> </w:t>
            </w:r>
            <w:r w:rsidRPr="00D76EEB">
              <w:rPr>
                <w:rFonts w:ascii="Times New Roman" w:hAnsi="Times New Roman" w:cs="Times New Roman"/>
                <w:sz w:val="20"/>
                <w:szCs w:val="20"/>
                <w:lang w:val="es-ES"/>
              </w:rPr>
              <w:t>(</w:t>
            </w:r>
            <w:proofErr w:type="gramEnd"/>
            <w:r w:rsidRPr="00D76EEB">
              <w:rPr>
                <w:rFonts w:ascii="Times New Roman" w:hAnsi="Times New Roman" w:cs="Times New Roman"/>
                <w:sz w:val="20"/>
                <w:szCs w:val="20"/>
                <w:lang w:val="es-ES"/>
              </w:rPr>
              <w:t>Roxb. ex D.Don) G.Don</w:t>
            </w:r>
          </w:p>
        </w:tc>
        <w:tc>
          <w:tcPr>
            <w:tcW w:w="1496" w:type="dxa"/>
          </w:tcPr>
          <w:p w14:paraId="1CDFA893"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4B52CF7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46.67</w:t>
            </w:r>
          </w:p>
        </w:tc>
        <w:tc>
          <w:tcPr>
            <w:tcW w:w="860" w:type="dxa"/>
          </w:tcPr>
          <w:p w14:paraId="42EDEDA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60.34</w:t>
            </w:r>
          </w:p>
        </w:tc>
        <w:tc>
          <w:tcPr>
            <w:tcW w:w="923" w:type="dxa"/>
          </w:tcPr>
          <w:p w14:paraId="3CC42A2A"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70.65</w:t>
            </w:r>
          </w:p>
        </w:tc>
        <w:tc>
          <w:tcPr>
            <w:tcW w:w="730" w:type="dxa"/>
          </w:tcPr>
          <w:p w14:paraId="4C92740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1.51</w:t>
            </w:r>
          </w:p>
        </w:tc>
        <w:tc>
          <w:tcPr>
            <w:tcW w:w="876" w:type="dxa"/>
          </w:tcPr>
          <w:p w14:paraId="297B456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177.66</w:t>
            </w:r>
          </w:p>
        </w:tc>
      </w:tr>
      <w:tr w:rsidR="00715213" w:rsidRPr="00076C5F" w14:paraId="7A05E5C5"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15C1FA2B"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4DA71405" w14:textId="77777777" w:rsidR="00715213" w:rsidRPr="00076C5F" w:rsidRDefault="00D41AC0"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Pinus </w:t>
            </w:r>
            <w:proofErr w:type="gramStart"/>
            <w:r w:rsidRPr="00076C5F">
              <w:rPr>
                <w:rFonts w:ascii="Times New Roman" w:hAnsi="Times New Roman" w:cs="Times New Roman"/>
                <w:i/>
                <w:sz w:val="20"/>
                <w:szCs w:val="20"/>
              </w:rPr>
              <w:t>wallichiana</w:t>
            </w:r>
            <w:r w:rsidR="00395057">
              <w:rPr>
                <w:rFonts w:ascii="Times New Roman" w:hAnsi="Times New Roman" w:cs="Times New Roman"/>
                <w:i/>
                <w:sz w:val="20"/>
                <w:szCs w:val="20"/>
              </w:rPr>
              <w:t xml:space="preserve"> </w:t>
            </w:r>
            <w:r w:rsidR="00CD04A1">
              <w:rPr>
                <w:rFonts w:ascii="Times New Roman" w:hAnsi="Times New Roman" w:cs="Times New Roman"/>
                <w:i/>
                <w:sz w:val="20"/>
                <w:szCs w:val="20"/>
              </w:rPr>
              <w:t xml:space="preserve"> </w:t>
            </w:r>
            <w:r w:rsidRPr="00F10E71">
              <w:rPr>
                <w:rFonts w:ascii="Times New Roman" w:hAnsi="Times New Roman" w:cs="Times New Roman"/>
                <w:sz w:val="20"/>
                <w:szCs w:val="20"/>
              </w:rPr>
              <w:t>(</w:t>
            </w:r>
            <w:proofErr w:type="gramEnd"/>
            <w:r w:rsidRPr="00F10E71">
              <w:rPr>
                <w:rFonts w:ascii="Times New Roman" w:hAnsi="Times New Roman" w:cs="Times New Roman"/>
                <w:sz w:val="20"/>
                <w:szCs w:val="20"/>
              </w:rPr>
              <w:t>Wall. ex. D.Don) A.B.Jacks.</w:t>
            </w:r>
          </w:p>
        </w:tc>
        <w:tc>
          <w:tcPr>
            <w:tcW w:w="1496" w:type="dxa"/>
          </w:tcPr>
          <w:p w14:paraId="1DB7D9D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312CAE4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20.00</w:t>
            </w:r>
          </w:p>
        </w:tc>
        <w:tc>
          <w:tcPr>
            <w:tcW w:w="860" w:type="dxa"/>
          </w:tcPr>
          <w:p w14:paraId="1A27855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12.07</w:t>
            </w:r>
          </w:p>
        </w:tc>
        <w:tc>
          <w:tcPr>
            <w:tcW w:w="923" w:type="dxa"/>
          </w:tcPr>
          <w:p w14:paraId="7933D58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5.88</w:t>
            </w:r>
          </w:p>
        </w:tc>
        <w:tc>
          <w:tcPr>
            <w:tcW w:w="730" w:type="dxa"/>
          </w:tcPr>
          <w:p w14:paraId="5493F50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0.29</w:t>
            </w:r>
          </w:p>
        </w:tc>
        <w:tc>
          <w:tcPr>
            <w:tcW w:w="876" w:type="dxa"/>
          </w:tcPr>
          <w:p w14:paraId="4B2C354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37.95</w:t>
            </w:r>
          </w:p>
        </w:tc>
      </w:tr>
      <w:tr w:rsidR="00715213" w:rsidRPr="00076C5F" w14:paraId="5A207B57"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4F4CC11C"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4E992377" w14:textId="77777777" w:rsidR="00715213" w:rsidRPr="00076C5F" w:rsidRDefault="00D41AC0"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4B732E">
              <w:rPr>
                <w:rFonts w:ascii="Times New Roman" w:hAnsi="Times New Roman" w:cs="Times New Roman"/>
                <w:i/>
                <w:iCs/>
                <w:sz w:val="20"/>
                <w:szCs w:val="20"/>
              </w:rPr>
              <w:t xml:space="preserve">Picea </w:t>
            </w:r>
            <w:proofErr w:type="gramStart"/>
            <w:r w:rsidRPr="004B732E">
              <w:rPr>
                <w:rFonts w:ascii="Times New Roman" w:hAnsi="Times New Roman" w:cs="Times New Roman"/>
                <w:i/>
                <w:iCs/>
                <w:sz w:val="20"/>
                <w:szCs w:val="20"/>
              </w:rPr>
              <w:t>smithiana</w:t>
            </w:r>
            <w:r w:rsidR="00CD04A1">
              <w:rPr>
                <w:rFonts w:ascii="Times New Roman" w:hAnsi="Times New Roman" w:cs="Times New Roman"/>
                <w:i/>
                <w:iCs/>
                <w:sz w:val="20"/>
                <w:szCs w:val="20"/>
              </w:rPr>
              <w:t xml:space="preserve"> </w:t>
            </w:r>
            <w:r w:rsidRPr="004B732E">
              <w:rPr>
                <w:rFonts w:ascii="Times New Roman" w:hAnsi="Times New Roman" w:cs="Times New Roman"/>
                <w:i/>
                <w:sz w:val="20"/>
                <w:szCs w:val="20"/>
              </w:rPr>
              <w:t> </w:t>
            </w:r>
            <w:r w:rsidRPr="004B732E">
              <w:rPr>
                <w:rFonts w:ascii="Times New Roman" w:hAnsi="Times New Roman" w:cs="Times New Roman"/>
                <w:iCs/>
                <w:sz w:val="20"/>
                <w:szCs w:val="20"/>
              </w:rPr>
              <w:t>(</w:t>
            </w:r>
            <w:proofErr w:type="gramEnd"/>
            <w:r w:rsidRPr="004B732E">
              <w:rPr>
                <w:rFonts w:ascii="Times New Roman" w:hAnsi="Times New Roman" w:cs="Times New Roman"/>
                <w:iCs/>
                <w:sz w:val="20"/>
                <w:szCs w:val="20"/>
              </w:rPr>
              <w:t>Wall.) Boiss.</w:t>
            </w:r>
          </w:p>
        </w:tc>
        <w:tc>
          <w:tcPr>
            <w:tcW w:w="1496" w:type="dxa"/>
          </w:tcPr>
          <w:p w14:paraId="63F2735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673F5B5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20.00</w:t>
            </w:r>
          </w:p>
        </w:tc>
        <w:tc>
          <w:tcPr>
            <w:tcW w:w="860" w:type="dxa"/>
          </w:tcPr>
          <w:p w14:paraId="049F31A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18.97</w:t>
            </w:r>
          </w:p>
        </w:tc>
        <w:tc>
          <w:tcPr>
            <w:tcW w:w="923" w:type="dxa"/>
          </w:tcPr>
          <w:p w14:paraId="6A40BDD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20.14</w:t>
            </w:r>
          </w:p>
        </w:tc>
        <w:tc>
          <w:tcPr>
            <w:tcW w:w="730" w:type="dxa"/>
          </w:tcPr>
          <w:p w14:paraId="50BFC9B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1.01</w:t>
            </w:r>
          </w:p>
        </w:tc>
        <w:tc>
          <w:tcPr>
            <w:tcW w:w="876" w:type="dxa"/>
          </w:tcPr>
          <w:p w14:paraId="68A9EE1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59.11</w:t>
            </w:r>
          </w:p>
        </w:tc>
      </w:tr>
      <w:tr w:rsidR="00715213" w:rsidRPr="00076C5F" w14:paraId="492681D4"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2B28AA46"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521907F6" w14:textId="77777777" w:rsidR="00715213" w:rsidRPr="00076C5F" w:rsidRDefault="00D41AC0"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Abies pindrow</w:t>
            </w:r>
            <w:r w:rsidRPr="00F10E71">
              <w:rPr>
                <w:rFonts w:ascii="Times New Roman" w:hAnsi="Times New Roman" w:cs="Times New Roman"/>
                <w:sz w:val="20"/>
                <w:szCs w:val="20"/>
              </w:rPr>
              <w:t xml:space="preserve"> </w:t>
            </w:r>
            <w:r w:rsidR="00CD04A1">
              <w:rPr>
                <w:rFonts w:ascii="Times New Roman" w:hAnsi="Times New Roman" w:cs="Times New Roman"/>
                <w:sz w:val="20"/>
                <w:szCs w:val="20"/>
              </w:rPr>
              <w:t xml:space="preserve"> </w:t>
            </w:r>
            <w:r w:rsidRPr="00F10E71">
              <w:rPr>
                <w:rFonts w:ascii="Times New Roman" w:hAnsi="Times New Roman" w:cs="Times New Roman"/>
                <w:sz w:val="20"/>
                <w:szCs w:val="20"/>
              </w:rPr>
              <w:t>Zucc.</w:t>
            </w:r>
          </w:p>
        </w:tc>
        <w:tc>
          <w:tcPr>
            <w:tcW w:w="1496" w:type="dxa"/>
          </w:tcPr>
          <w:p w14:paraId="25533B9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0522C84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13.33</w:t>
            </w:r>
          </w:p>
        </w:tc>
        <w:tc>
          <w:tcPr>
            <w:tcW w:w="860" w:type="dxa"/>
          </w:tcPr>
          <w:p w14:paraId="226B431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8.62</w:t>
            </w:r>
          </w:p>
        </w:tc>
        <w:tc>
          <w:tcPr>
            <w:tcW w:w="923" w:type="dxa"/>
          </w:tcPr>
          <w:p w14:paraId="07FA5CC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3.33</w:t>
            </w:r>
          </w:p>
        </w:tc>
        <w:tc>
          <w:tcPr>
            <w:tcW w:w="730" w:type="dxa"/>
          </w:tcPr>
          <w:p w14:paraId="2AC6A67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0.25</w:t>
            </w:r>
          </w:p>
        </w:tc>
        <w:tc>
          <w:tcPr>
            <w:tcW w:w="876" w:type="dxa"/>
          </w:tcPr>
          <w:p w14:paraId="21EE2C4E"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25.28</w:t>
            </w:r>
          </w:p>
        </w:tc>
      </w:tr>
    </w:tbl>
    <w:p w14:paraId="654F8585" w14:textId="77777777" w:rsidR="00623463" w:rsidRDefault="00623463" w:rsidP="00D06BA9">
      <w:pPr>
        <w:rPr>
          <w:rFonts w:ascii="Times New Roman" w:hAnsi="Times New Roman" w:cs="Times New Roman"/>
          <w:b/>
          <w:sz w:val="24"/>
          <w:szCs w:val="24"/>
        </w:rPr>
      </w:pPr>
    </w:p>
    <w:p w14:paraId="36C2218C" w14:textId="77777777" w:rsidR="00D06BA9" w:rsidRPr="009A1F77" w:rsidRDefault="00572C3A" w:rsidP="00D06BA9">
      <w:pPr>
        <w:rPr>
          <w:rFonts w:ascii="Times New Roman" w:hAnsi="Times New Roman" w:cs="Times New Roman"/>
          <w:b/>
          <w:sz w:val="24"/>
          <w:szCs w:val="24"/>
        </w:rPr>
      </w:pPr>
      <w:commentRangeStart w:id="8"/>
      <w:r>
        <w:rPr>
          <w:rFonts w:ascii="Times New Roman" w:hAnsi="Times New Roman" w:cs="Times New Roman"/>
          <w:b/>
          <w:sz w:val="24"/>
          <w:szCs w:val="24"/>
        </w:rPr>
        <w:t>Table 4</w:t>
      </w:r>
      <w:r w:rsidR="00D06BA9" w:rsidRPr="00684A9E">
        <w:rPr>
          <w:rFonts w:ascii="Times New Roman" w:hAnsi="Times New Roman" w:cs="Times New Roman"/>
          <w:b/>
          <w:sz w:val="24"/>
          <w:szCs w:val="24"/>
        </w:rPr>
        <w:t xml:space="preserve"> </w:t>
      </w:r>
      <w:r w:rsidR="00D06BA9" w:rsidRPr="009A1F77">
        <w:rPr>
          <w:rFonts w:ascii="Times New Roman" w:hAnsi="Times New Roman" w:cs="Times New Roman"/>
          <w:b/>
          <w:sz w:val="24"/>
          <w:szCs w:val="24"/>
        </w:rPr>
        <w:t>Phytosociological attributes of Trees at Zone-III</w:t>
      </w:r>
      <w:commentRangeEnd w:id="8"/>
      <w:r w:rsidR="00F06AE0">
        <w:rPr>
          <w:rStyle w:val="Refdecomentario"/>
        </w:rPr>
        <w:commentReference w:id="8"/>
      </w:r>
    </w:p>
    <w:tbl>
      <w:tblPr>
        <w:tblStyle w:val="LightList1"/>
        <w:tblW w:w="0" w:type="auto"/>
        <w:tblLook w:val="04A0" w:firstRow="1" w:lastRow="0" w:firstColumn="1" w:lastColumn="0" w:noHBand="0" w:noVBand="1"/>
      </w:tblPr>
      <w:tblGrid>
        <w:gridCol w:w="1224"/>
        <w:gridCol w:w="2276"/>
        <w:gridCol w:w="1316"/>
        <w:gridCol w:w="954"/>
        <w:gridCol w:w="873"/>
        <w:gridCol w:w="954"/>
        <w:gridCol w:w="791"/>
        <w:gridCol w:w="854"/>
      </w:tblGrid>
      <w:tr w:rsidR="00715213" w:rsidRPr="00076C5F" w14:paraId="34B5D274" w14:textId="77777777" w:rsidTr="00076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tcBorders>
              <w:bottom w:val="single" w:sz="8" w:space="0" w:color="000000" w:themeColor="text1"/>
            </w:tcBorders>
          </w:tcPr>
          <w:p w14:paraId="508DD6B8" w14:textId="77777777" w:rsidR="00715213" w:rsidRPr="00076C5F" w:rsidRDefault="00076C5F" w:rsidP="001A6518">
            <w:pPr>
              <w:rPr>
                <w:rFonts w:ascii="Times New Roman" w:hAnsi="Times New Roman" w:cs="Times New Roman"/>
                <w:sz w:val="20"/>
                <w:szCs w:val="20"/>
              </w:rPr>
            </w:pPr>
            <w:r>
              <w:rPr>
                <w:rFonts w:ascii="Times New Roman" w:hAnsi="Times New Roman" w:cs="Times New Roman"/>
                <w:sz w:val="20"/>
                <w:szCs w:val="20"/>
              </w:rPr>
              <w:t>S</w:t>
            </w:r>
            <w:r w:rsidR="00715213" w:rsidRPr="00076C5F">
              <w:rPr>
                <w:rFonts w:ascii="Times New Roman" w:hAnsi="Times New Roman" w:cs="Times New Roman"/>
                <w:sz w:val="20"/>
                <w:szCs w:val="20"/>
              </w:rPr>
              <w:t>ite</w:t>
            </w:r>
          </w:p>
        </w:tc>
        <w:tc>
          <w:tcPr>
            <w:tcW w:w="2276" w:type="dxa"/>
          </w:tcPr>
          <w:p w14:paraId="6C732908" w14:textId="77777777" w:rsidR="00715213" w:rsidRPr="00076C5F" w:rsidRDefault="00715213" w:rsidP="001A651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Species</w:t>
            </w:r>
          </w:p>
        </w:tc>
        <w:tc>
          <w:tcPr>
            <w:tcW w:w="1316" w:type="dxa"/>
          </w:tcPr>
          <w:p w14:paraId="18FA1018" w14:textId="77777777" w:rsidR="00715213" w:rsidRPr="00076C5F" w:rsidRDefault="00715213" w:rsidP="001A6518">
            <w:pPr>
              <w:cnfStyle w:val="100000000000" w:firstRow="1" w:lastRow="0" w:firstColumn="0" w:lastColumn="0" w:oddVBand="0" w:evenVBand="0" w:oddHBand="0" w:evenHBand="0" w:firstRowFirstColumn="0" w:firstRowLastColumn="0" w:lastRowFirstColumn="0" w:lastRowLastColumn="0"/>
              <w:rPr>
                <w:sz w:val="20"/>
                <w:szCs w:val="20"/>
              </w:rPr>
            </w:pPr>
            <w:r w:rsidRPr="00076C5F">
              <w:rPr>
                <w:sz w:val="20"/>
                <w:szCs w:val="20"/>
              </w:rPr>
              <w:t>Family</w:t>
            </w:r>
          </w:p>
        </w:tc>
        <w:tc>
          <w:tcPr>
            <w:tcW w:w="954" w:type="dxa"/>
          </w:tcPr>
          <w:p w14:paraId="4C4829AE" w14:textId="77777777" w:rsidR="00715213" w:rsidRPr="00076C5F" w:rsidRDefault="00715213" w:rsidP="001A6518">
            <w:pPr>
              <w:cnfStyle w:val="100000000000" w:firstRow="1" w:lastRow="0" w:firstColumn="0" w:lastColumn="0" w:oddVBand="0" w:evenVBand="0" w:oddHBand="0" w:evenHBand="0" w:firstRowFirstColumn="0" w:firstRowLastColumn="0" w:lastRowFirstColumn="0" w:lastRowLastColumn="0"/>
              <w:rPr>
                <w:sz w:val="20"/>
                <w:szCs w:val="20"/>
              </w:rPr>
            </w:pPr>
            <w:r w:rsidRPr="00076C5F">
              <w:rPr>
                <w:sz w:val="20"/>
                <w:szCs w:val="20"/>
              </w:rPr>
              <w:t>RF</w:t>
            </w:r>
          </w:p>
        </w:tc>
        <w:tc>
          <w:tcPr>
            <w:tcW w:w="873" w:type="dxa"/>
          </w:tcPr>
          <w:p w14:paraId="0773E490" w14:textId="77777777" w:rsidR="00715213" w:rsidRPr="00076C5F" w:rsidRDefault="00715213" w:rsidP="001A6518">
            <w:pPr>
              <w:cnfStyle w:val="100000000000" w:firstRow="1" w:lastRow="0" w:firstColumn="0" w:lastColumn="0" w:oddVBand="0" w:evenVBand="0" w:oddHBand="0" w:evenHBand="0" w:firstRowFirstColumn="0" w:firstRowLastColumn="0" w:lastRowFirstColumn="0" w:lastRowLastColumn="0"/>
              <w:rPr>
                <w:sz w:val="20"/>
                <w:szCs w:val="20"/>
              </w:rPr>
            </w:pPr>
            <w:r w:rsidRPr="00076C5F">
              <w:rPr>
                <w:sz w:val="20"/>
                <w:szCs w:val="20"/>
              </w:rPr>
              <w:t>RD</w:t>
            </w:r>
          </w:p>
        </w:tc>
        <w:tc>
          <w:tcPr>
            <w:tcW w:w="954" w:type="dxa"/>
          </w:tcPr>
          <w:p w14:paraId="04140E74" w14:textId="77777777" w:rsidR="00715213" w:rsidRPr="00076C5F" w:rsidRDefault="00715213" w:rsidP="001A6518">
            <w:pPr>
              <w:cnfStyle w:val="100000000000" w:firstRow="1" w:lastRow="0" w:firstColumn="0" w:lastColumn="0" w:oddVBand="0" w:evenVBand="0" w:oddHBand="0" w:evenHBand="0" w:firstRowFirstColumn="0" w:firstRowLastColumn="0" w:lastRowFirstColumn="0" w:lastRowLastColumn="0"/>
              <w:rPr>
                <w:sz w:val="20"/>
                <w:szCs w:val="20"/>
              </w:rPr>
            </w:pPr>
            <w:r w:rsidRPr="00076C5F">
              <w:rPr>
                <w:sz w:val="20"/>
                <w:szCs w:val="20"/>
              </w:rPr>
              <w:t>RDO</w:t>
            </w:r>
          </w:p>
        </w:tc>
        <w:tc>
          <w:tcPr>
            <w:tcW w:w="791" w:type="dxa"/>
          </w:tcPr>
          <w:p w14:paraId="107B3D14" w14:textId="77777777" w:rsidR="00715213" w:rsidRPr="00076C5F" w:rsidRDefault="00715213" w:rsidP="001A6518">
            <w:pPr>
              <w:cnfStyle w:val="100000000000" w:firstRow="1" w:lastRow="0" w:firstColumn="0" w:lastColumn="0" w:oddVBand="0" w:evenVBand="0" w:oddHBand="0" w:evenHBand="0" w:firstRowFirstColumn="0" w:firstRowLastColumn="0" w:lastRowFirstColumn="0" w:lastRowLastColumn="0"/>
              <w:rPr>
                <w:sz w:val="20"/>
                <w:szCs w:val="20"/>
              </w:rPr>
            </w:pPr>
            <w:r w:rsidRPr="00076C5F">
              <w:rPr>
                <w:sz w:val="20"/>
                <w:szCs w:val="20"/>
              </w:rPr>
              <w:t>A/F</w:t>
            </w:r>
          </w:p>
        </w:tc>
        <w:tc>
          <w:tcPr>
            <w:tcW w:w="854" w:type="dxa"/>
          </w:tcPr>
          <w:p w14:paraId="62E2DFEF" w14:textId="77777777" w:rsidR="00715213" w:rsidRPr="00076C5F" w:rsidRDefault="00715213" w:rsidP="001A6518">
            <w:pPr>
              <w:cnfStyle w:val="100000000000" w:firstRow="1" w:lastRow="0" w:firstColumn="0" w:lastColumn="0" w:oddVBand="0" w:evenVBand="0" w:oddHBand="0" w:evenHBand="0" w:firstRowFirstColumn="0" w:firstRowLastColumn="0" w:lastRowFirstColumn="0" w:lastRowLastColumn="0"/>
              <w:rPr>
                <w:sz w:val="20"/>
                <w:szCs w:val="20"/>
              </w:rPr>
            </w:pPr>
            <w:r w:rsidRPr="00076C5F">
              <w:rPr>
                <w:sz w:val="20"/>
                <w:szCs w:val="20"/>
              </w:rPr>
              <w:t>IVI</w:t>
            </w:r>
          </w:p>
        </w:tc>
      </w:tr>
      <w:tr w:rsidR="00715213" w:rsidRPr="00076C5F" w14:paraId="239C8E51"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val="restart"/>
            <w:tcBorders>
              <w:right w:val="single" w:sz="4" w:space="0" w:color="auto"/>
            </w:tcBorders>
          </w:tcPr>
          <w:p w14:paraId="3E5784EE"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I</w:t>
            </w:r>
          </w:p>
        </w:tc>
        <w:tc>
          <w:tcPr>
            <w:tcW w:w="2276" w:type="dxa"/>
            <w:tcBorders>
              <w:left w:val="single" w:sz="4" w:space="0" w:color="auto"/>
            </w:tcBorders>
          </w:tcPr>
          <w:p w14:paraId="3E9381AB" w14:textId="77777777" w:rsidR="00715213" w:rsidRPr="00D76EEB" w:rsidRDefault="000B6F4C"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lang w:val="es-ES"/>
              </w:rPr>
            </w:pPr>
            <w:r w:rsidRPr="00D76EEB">
              <w:rPr>
                <w:rFonts w:ascii="Times New Roman" w:hAnsi="Times New Roman" w:cs="Times New Roman"/>
                <w:i/>
                <w:sz w:val="20"/>
                <w:szCs w:val="20"/>
                <w:lang w:val="es-ES"/>
              </w:rPr>
              <w:t xml:space="preserve">Cedrus </w:t>
            </w:r>
            <w:proofErr w:type="gramStart"/>
            <w:r w:rsidRPr="00D76EEB">
              <w:rPr>
                <w:rFonts w:ascii="Times New Roman" w:hAnsi="Times New Roman" w:cs="Times New Roman"/>
                <w:i/>
                <w:sz w:val="20"/>
                <w:szCs w:val="20"/>
                <w:lang w:val="es-ES"/>
              </w:rPr>
              <w:t>deodara</w:t>
            </w:r>
            <w:r w:rsidR="001748D2" w:rsidRPr="00D76EEB">
              <w:rPr>
                <w:rFonts w:ascii="Times New Roman" w:hAnsi="Times New Roman" w:cs="Times New Roman"/>
                <w:i/>
                <w:sz w:val="20"/>
                <w:szCs w:val="20"/>
                <w:lang w:val="es-ES"/>
              </w:rPr>
              <w:t xml:space="preserve"> </w:t>
            </w:r>
            <w:r w:rsidRPr="00D76EEB">
              <w:rPr>
                <w:rFonts w:ascii="Times New Roman" w:hAnsi="Times New Roman" w:cs="Times New Roman"/>
                <w:i/>
                <w:sz w:val="20"/>
                <w:szCs w:val="20"/>
                <w:lang w:val="es-ES"/>
              </w:rPr>
              <w:t xml:space="preserve"> </w:t>
            </w:r>
            <w:r w:rsidRPr="00D76EEB">
              <w:rPr>
                <w:rFonts w:ascii="Times New Roman" w:hAnsi="Times New Roman" w:cs="Times New Roman"/>
                <w:sz w:val="20"/>
                <w:szCs w:val="20"/>
                <w:lang w:val="es-ES"/>
              </w:rPr>
              <w:t>(</w:t>
            </w:r>
            <w:proofErr w:type="gramEnd"/>
            <w:r w:rsidRPr="00D76EEB">
              <w:rPr>
                <w:rFonts w:ascii="Times New Roman" w:hAnsi="Times New Roman" w:cs="Times New Roman"/>
                <w:sz w:val="20"/>
                <w:szCs w:val="20"/>
                <w:lang w:val="es-ES"/>
              </w:rPr>
              <w:t>Roxb. ex D.Don) G.Don</w:t>
            </w:r>
          </w:p>
        </w:tc>
        <w:tc>
          <w:tcPr>
            <w:tcW w:w="1316" w:type="dxa"/>
          </w:tcPr>
          <w:p w14:paraId="3BE2437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72438EA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31.58</w:t>
            </w:r>
          </w:p>
        </w:tc>
        <w:tc>
          <w:tcPr>
            <w:tcW w:w="873" w:type="dxa"/>
          </w:tcPr>
          <w:p w14:paraId="24C4E674"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49.06</w:t>
            </w:r>
          </w:p>
        </w:tc>
        <w:tc>
          <w:tcPr>
            <w:tcW w:w="954" w:type="dxa"/>
          </w:tcPr>
          <w:p w14:paraId="30C9A9C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38.35</w:t>
            </w:r>
          </w:p>
        </w:tc>
        <w:tc>
          <w:tcPr>
            <w:tcW w:w="791" w:type="dxa"/>
          </w:tcPr>
          <w:p w14:paraId="43826B77"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1.21</w:t>
            </w:r>
          </w:p>
        </w:tc>
        <w:tc>
          <w:tcPr>
            <w:tcW w:w="854" w:type="dxa"/>
          </w:tcPr>
          <w:p w14:paraId="7D6194F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118.99</w:t>
            </w:r>
          </w:p>
        </w:tc>
      </w:tr>
      <w:tr w:rsidR="00715213" w:rsidRPr="00076C5F" w14:paraId="635F6E61"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480C7119"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205BA45A" w14:textId="77777777" w:rsidR="00715213" w:rsidRPr="00076C5F" w:rsidRDefault="000B6F4C"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bCs/>
                <w:i/>
                <w:iCs/>
                <w:sz w:val="20"/>
                <w:szCs w:val="20"/>
              </w:rPr>
              <w:t>Acer caesium</w:t>
            </w:r>
            <w:r w:rsidRPr="006859C0">
              <w:rPr>
                <w:rFonts w:ascii="Times New Roman" w:hAnsi="Times New Roman" w:cs="Times New Roman"/>
                <w:sz w:val="20"/>
                <w:szCs w:val="20"/>
              </w:rPr>
              <w:t xml:space="preserve"> Wall. ex Brandis</w:t>
            </w:r>
          </w:p>
        </w:tc>
        <w:tc>
          <w:tcPr>
            <w:tcW w:w="1316" w:type="dxa"/>
          </w:tcPr>
          <w:p w14:paraId="76BCC31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Sapindaceae</w:t>
            </w:r>
          </w:p>
        </w:tc>
        <w:tc>
          <w:tcPr>
            <w:tcW w:w="954" w:type="dxa"/>
          </w:tcPr>
          <w:p w14:paraId="42965F7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26.32</w:t>
            </w:r>
          </w:p>
        </w:tc>
        <w:tc>
          <w:tcPr>
            <w:tcW w:w="873" w:type="dxa"/>
          </w:tcPr>
          <w:p w14:paraId="1DD944F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20.75</w:t>
            </w:r>
          </w:p>
        </w:tc>
        <w:tc>
          <w:tcPr>
            <w:tcW w:w="954" w:type="dxa"/>
          </w:tcPr>
          <w:p w14:paraId="33370D9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25.73</w:t>
            </w:r>
          </w:p>
        </w:tc>
        <w:tc>
          <w:tcPr>
            <w:tcW w:w="791" w:type="dxa"/>
          </w:tcPr>
          <w:p w14:paraId="6212637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0.98</w:t>
            </w:r>
          </w:p>
        </w:tc>
        <w:tc>
          <w:tcPr>
            <w:tcW w:w="854" w:type="dxa"/>
          </w:tcPr>
          <w:p w14:paraId="767E390C"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72.80</w:t>
            </w:r>
          </w:p>
        </w:tc>
      </w:tr>
      <w:tr w:rsidR="00715213" w:rsidRPr="00076C5F" w14:paraId="726E8414"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5F1A642A"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128192CD" w14:textId="77777777" w:rsidR="00715213" w:rsidRPr="00076C5F" w:rsidRDefault="000B6F4C"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4B732E">
              <w:rPr>
                <w:rFonts w:ascii="Times New Roman" w:hAnsi="Times New Roman" w:cs="Times New Roman"/>
                <w:i/>
                <w:iCs/>
                <w:sz w:val="20"/>
                <w:szCs w:val="20"/>
              </w:rPr>
              <w:t>Picea smithiana</w:t>
            </w:r>
            <w:r w:rsidRPr="004B732E">
              <w:rPr>
                <w:rFonts w:ascii="Times New Roman" w:hAnsi="Times New Roman" w:cs="Times New Roman"/>
                <w:i/>
                <w:sz w:val="20"/>
                <w:szCs w:val="20"/>
              </w:rPr>
              <w:t> </w:t>
            </w:r>
            <w:r w:rsidRPr="004B732E">
              <w:rPr>
                <w:rFonts w:ascii="Times New Roman" w:hAnsi="Times New Roman" w:cs="Times New Roman"/>
                <w:iCs/>
                <w:sz w:val="20"/>
                <w:szCs w:val="20"/>
              </w:rPr>
              <w:t>(Wall.) Boiss.</w:t>
            </w:r>
          </w:p>
        </w:tc>
        <w:tc>
          <w:tcPr>
            <w:tcW w:w="1316" w:type="dxa"/>
          </w:tcPr>
          <w:p w14:paraId="0FE9796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0AE2F70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26.32</w:t>
            </w:r>
          </w:p>
        </w:tc>
        <w:tc>
          <w:tcPr>
            <w:tcW w:w="873" w:type="dxa"/>
          </w:tcPr>
          <w:p w14:paraId="402A96A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18.87</w:t>
            </w:r>
          </w:p>
        </w:tc>
        <w:tc>
          <w:tcPr>
            <w:tcW w:w="954" w:type="dxa"/>
          </w:tcPr>
          <w:p w14:paraId="3CE1CAA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32.67</w:t>
            </w:r>
          </w:p>
        </w:tc>
        <w:tc>
          <w:tcPr>
            <w:tcW w:w="791" w:type="dxa"/>
          </w:tcPr>
          <w:p w14:paraId="3D29120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1.24</w:t>
            </w:r>
          </w:p>
        </w:tc>
        <w:tc>
          <w:tcPr>
            <w:tcW w:w="854" w:type="dxa"/>
          </w:tcPr>
          <w:p w14:paraId="6BA6A0A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77.86</w:t>
            </w:r>
          </w:p>
        </w:tc>
      </w:tr>
      <w:tr w:rsidR="00715213" w:rsidRPr="00076C5F" w14:paraId="1252E9B2" w14:textId="77777777" w:rsidTr="000B6F4C">
        <w:trPr>
          <w:trHeight w:val="379"/>
        </w:trPr>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14CDE9E1"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3A9224E5" w14:textId="77777777" w:rsidR="00715213" w:rsidRPr="00076C5F" w:rsidRDefault="000B6F4C"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Abies pindrow</w:t>
            </w:r>
            <w:r w:rsidRPr="00F10E71">
              <w:rPr>
                <w:rFonts w:ascii="Times New Roman" w:hAnsi="Times New Roman" w:cs="Times New Roman"/>
                <w:sz w:val="20"/>
                <w:szCs w:val="20"/>
              </w:rPr>
              <w:t xml:space="preserve"> </w:t>
            </w:r>
            <w:r w:rsidR="001748D2">
              <w:rPr>
                <w:rFonts w:ascii="Times New Roman" w:hAnsi="Times New Roman" w:cs="Times New Roman"/>
                <w:sz w:val="20"/>
                <w:szCs w:val="20"/>
              </w:rPr>
              <w:t xml:space="preserve"> </w:t>
            </w:r>
            <w:r w:rsidRPr="00F10E71">
              <w:rPr>
                <w:rFonts w:ascii="Times New Roman" w:hAnsi="Times New Roman" w:cs="Times New Roman"/>
                <w:sz w:val="20"/>
                <w:szCs w:val="20"/>
              </w:rPr>
              <w:t>Zucc.</w:t>
            </w:r>
          </w:p>
        </w:tc>
        <w:tc>
          <w:tcPr>
            <w:tcW w:w="1316" w:type="dxa"/>
          </w:tcPr>
          <w:p w14:paraId="139E3BF6"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386F0CE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10.53</w:t>
            </w:r>
          </w:p>
        </w:tc>
        <w:tc>
          <w:tcPr>
            <w:tcW w:w="873" w:type="dxa"/>
          </w:tcPr>
          <w:p w14:paraId="174DFCA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9.43</w:t>
            </w:r>
          </w:p>
        </w:tc>
        <w:tc>
          <w:tcPr>
            <w:tcW w:w="954" w:type="dxa"/>
          </w:tcPr>
          <w:p w14:paraId="25E1DE7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2.38</w:t>
            </w:r>
          </w:p>
        </w:tc>
        <w:tc>
          <w:tcPr>
            <w:tcW w:w="791" w:type="dxa"/>
          </w:tcPr>
          <w:p w14:paraId="651F7E1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0.23</w:t>
            </w:r>
          </w:p>
        </w:tc>
        <w:tc>
          <w:tcPr>
            <w:tcW w:w="854" w:type="dxa"/>
          </w:tcPr>
          <w:p w14:paraId="04357840"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22.34</w:t>
            </w:r>
          </w:p>
        </w:tc>
      </w:tr>
      <w:tr w:rsidR="00715213" w:rsidRPr="00076C5F" w14:paraId="14D911EA"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11DC1F38"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44A65ABF" w14:textId="77777777" w:rsidR="00715213" w:rsidRPr="00076C5F" w:rsidRDefault="000B6F4C"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B6F4C">
              <w:rPr>
                <w:rFonts w:ascii="Times New Roman" w:hAnsi="Times New Roman" w:cs="Times New Roman"/>
                <w:bCs/>
                <w:i/>
                <w:iCs/>
                <w:sz w:val="20"/>
                <w:szCs w:val="20"/>
              </w:rPr>
              <w:t xml:space="preserve">Prunus </w:t>
            </w:r>
            <w:proofErr w:type="gramStart"/>
            <w:r w:rsidRPr="000B6F4C">
              <w:rPr>
                <w:rFonts w:ascii="Times New Roman" w:hAnsi="Times New Roman" w:cs="Times New Roman"/>
                <w:bCs/>
                <w:i/>
                <w:iCs/>
                <w:sz w:val="20"/>
                <w:szCs w:val="20"/>
              </w:rPr>
              <w:t>cornuta</w:t>
            </w:r>
            <w:r w:rsidR="000C5DEA">
              <w:rPr>
                <w:rFonts w:ascii="Times New Roman" w:hAnsi="Times New Roman" w:cs="Times New Roman"/>
                <w:bCs/>
                <w:i/>
                <w:iCs/>
                <w:sz w:val="20"/>
                <w:szCs w:val="20"/>
              </w:rPr>
              <w:t xml:space="preserve"> </w:t>
            </w:r>
            <w:r>
              <w:rPr>
                <w:rFonts w:ascii="Times New Roman" w:hAnsi="Times New Roman" w:cs="Times New Roman"/>
                <w:bCs/>
                <w:i/>
                <w:iCs/>
                <w:sz w:val="20"/>
                <w:szCs w:val="20"/>
              </w:rPr>
              <w:t xml:space="preserve"> </w:t>
            </w:r>
            <w:r w:rsidRPr="000B6F4C">
              <w:rPr>
                <w:rFonts w:ascii="Times New Roman" w:hAnsi="Times New Roman" w:cs="Times New Roman"/>
                <w:bCs/>
                <w:iCs/>
                <w:sz w:val="20"/>
                <w:szCs w:val="20"/>
              </w:rPr>
              <w:t>(</w:t>
            </w:r>
            <w:proofErr w:type="gramEnd"/>
            <w:r w:rsidRPr="000B6F4C">
              <w:rPr>
                <w:rFonts w:ascii="Times New Roman" w:hAnsi="Times New Roman" w:cs="Times New Roman"/>
                <w:bCs/>
                <w:iCs/>
                <w:sz w:val="20"/>
                <w:szCs w:val="20"/>
              </w:rPr>
              <w:t>Wall. ex Royle) Steud.</w:t>
            </w:r>
          </w:p>
        </w:tc>
        <w:tc>
          <w:tcPr>
            <w:tcW w:w="1316" w:type="dxa"/>
          </w:tcPr>
          <w:p w14:paraId="3CF41C17"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Rosaceae</w:t>
            </w:r>
          </w:p>
        </w:tc>
        <w:tc>
          <w:tcPr>
            <w:tcW w:w="954" w:type="dxa"/>
          </w:tcPr>
          <w:p w14:paraId="7BE67BD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5.26</w:t>
            </w:r>
          </w:p>
        </w:tc>
        <w:tc>
          <w:tcPr>
            <w:tcW w:w="873" w:type="dxa"/>
          </w:tcPr>
          <w:p w14:paraId="542AC17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1.89</w:t>
            </w:r>
          </w:p>
        </w:tc>
        <w:tc>
          <w:tcPr>
            <w:tcW w:w="954" w:type="dxa"/>
          </w:tcPr>
          <w:p w14:paraId="074E1AD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0.86</w:t>
            </w:r>
          </w:p>
        </w:tc>
        <w:tc>
          <w:tcPr>
            <w:tcW w:w="791" w:type="dxa"/>
          </w:tcPr>
          <w:p w14:paraId="5A68DE6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0.16</w:t>
            </w:r>
          </w:p>
        </w:tc>
        <w:tc>
          <w:tcPr>
            <w:tcW w:w="854" w:type="dxa"/>
          </w:tcPr>
          <w:p w14:paraId="0428307E"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8.01</w:t>
            </w:r>
          </w:p>
        </w:tc>
      </w:tr>
      <w:tr w:rsidR="00715213" w:rsidRPr="00076C5F" w14:paraId="4D0DE145"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val="restart"/>
            <w:tcBorders>
              <w:top w:val="single" w:sz="8" w:space="0" w:color="000000" w:themeColor="text1"/>
              <w:bottom w:val="single" w:sz="8" w:space="0" w:color="000000" w:themeColor="text1"/>
              <w:right w:val="single" w:sz="4" w:space="0" w:color="auto"/>
            </w:tcBorders>
          </w:tcPr>
          <w:p w14:paraId="66910410"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II</w:t>
            </w:r>
          </w:p>
        </w:tc>
        <w:tc>
          <w:tcPr>
            <w:tcW w:w="2276" w:type="dxa"/>
            <w:tcBorders>
              <w:left w:val="single" w:sz="4" w:space="0" w:color="auto"/>
            </w:tcBorders>
          </w:tcPr>
          <w:p w14:paraId="6455D3A5" w14:textId="77777777" w:rsidR="00715213" w:rsidRPr="00D76EEB" w:rsidRDefault="000B6F4C"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lang w:val="es-ES"/>
              </w:rPr>
            </w:pPr>
            <w:r w:rsidRPr="00D76EEB">
              <w:rPr>
                <w:rFonts w:ascii="Times New Roman" w:hAnsi="Times New Roman" w:cs="Times New Roman"/>
                <w:i/>
                <w:sz w:val="20"/>
                <w:szCs w:val="20"/>
                <w:lang w:val="es-ES"/>
              </w:rPr>
              <w:t xml:space="preserve">Cedrus </w:t>
            </w:r>
            <w:proofErr w:type="gramStart"/>
            <w:r w:rsidRPr="00D76EEB">
              <w:rPr>
                <w:rFonts w:ascii="Times New Roman" w:hAnsi="Times New Roman" w:cs="Times New Roman"/>
                <w:i/>
                <w:sz w:val="20"/>
                <w:szCs w:val="20"/>
                <w:lang w:val="es-ES"/>
              </w:rPr>
              <w:t xml:space="preserve">deodara </w:t>
            </w:r>
            <w:r w:rsidR="001748D2" w:rsidRPr="00D76EEB">
              <w:rPr>
                <w:rFonts w:ascii="Times New Roman" w:hAnsi="Times New Roman" w:cs="Times New Roman"/>
                <w:i/>
                <w:sz w:val="20"/>
                <w:szCs w:val="20"/>
                <w:lang w:val="es-ES"/>
              </w:rPr>
              <w:t xml:space="preserve"> </w:t>
            </w:r>
            <w:r w:rsidRPr="00D76EEB">
              <w:rPr>
                <w:rFonts w:ascii="Times New Roman" w:hAnsi="Times New Roman" w:cs="Times New Roman"/>
                <w:sz w:val="20"/>
                <w:szCs w:val="20"/>
                <w:lang w:val="es-ES"/>
              </w:rPr>
              <w:t>(</w:t>
            </w:r>
            <w:proofErr w:type="gramEnd"/>
            <w:r w:rsidRPr="00D76EEB">
              <w:rPr>
                <w:rFonts w:ascii="Times New Roman" w:hAnsi="Times New Roman" w:cs="Times New Roman"/>
                <w:sz w:val="20"/>
                <w:szCs w:val="20"/>
                <w:lang w:val="es-ES"/>
              </w:rPr>
              <w:t>Roxb. ex D.Don) G.Don</w:t>
            </w:r>
          </w:p>
        </w:tc>
        <w:tc>
          <w:tcPr>
            <w:tcW w:w="1316" w:type="dxa"/>
          </w:tcPr>
          <w:p w14:paraId="4BA5481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1ECC854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50.00</w:t>
            </w:r>
          </w:p>
        </w:tc>
        <w:tc>
          <w:tcPr>
            <w:tcW w:w="873" w:type="dxa"/>
          </w:tcPr>
          <w:p w14:paraId="2722FC7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73.34</w:t>
            </w:r>
          </w:p>
        </w:tc>
        <w:tc>
          <w:tcPr>
            <w:tcW w:w="954" w:type="dxa"/>
          </w:tcPr>
          <w:p w14:paraId="043B659A"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80.62</w:t>
            </w:r>
          </w:p>
        </w:tc>
        <w:tc>
          <w:tcPr>
            <w:tcW w:w="791" w:type="dxa"/>
          </w:tcPr>
          <w:p w14:paraId="75B583A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1.61</w:t>
            </w:r>
          </w:p>
        </w:tc>
        <w:tc>
          <w:tcPr>
            <w:tcW w:w="854" w:type="dxa"/>
          </w:tcPr>
          <w:p w14:paraId="4F88C58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203.96</w:t>
            </w:r>
          </w:p>
        </w:tc>
      </w:tr>
      <w:tr w:rsidR="00715213" w:rsidRPr="00076C5F" w14:paraId="42EBEAD5"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2887F420"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02AD4439" w14:textId="77777777" w:rsidR="00715213" w:rsidRPr="00076C5F" w:rsidRDefault="000B6F4C"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4B732E">
              <w:rPr>
                <w:rFonts w:ascii="Times New Roman" w:hAnsi="Times New Roman" w:cs="Times New Roman"/>
                <w:i/>
                <w:iCs/>
                <w:sz w:val="20"/>
                <w:szCs w:val="20"/>
              </w:rPr>
              <w:t xml:space="preserve">Picea </w:t>
            </w:r>
            <w:proofErr w:type="gramStart"/>
            <w:r w:rsidRPr="004B732E">
              <w:rPr>
                <w:rFonts w:ascii="Times New Roman" w:hAnsi="Times New Roman" w:cs="Times New Roman"/>
                <w:i/>
                <w:iCs/>
                <w:sz w:val="20"/>
                <w:szCs w:val="20"/>
              </w:rPr>
              <w:t>smithiana</w:t>
            </w:r>
            <w:r w:rsidRPr="004B732E">
              <w:rPr>
                <w:rFonts w:ascii="Times New Roman" w:hAnsi="Times New Roman" w:cs="Times New Roman"/>
                <w:i/>
                <w:sz w:val="20"/>
                <w:szCs w:val="20"/>
              </w:rPr>
              <w:t> </w:t>
            </w:r>
            <w:r w:rsidR="001748D2">
              <w:rPr>
                <w:rFonts w:ascii="Times New Roman" w:hAnsi="Times New Roman" w:cs="Times New Roman"/>
                <w:i/>
                <w:sz w:val="20"/>
                <w:szCs w:val="20"/>
              </w:rPr>
              <w:t xml:space="preserve"> </w:t>
            </w:r>
            <w:r w:rsidRPr="004B732E">
              <w:rPr>
                <w:rFonts w:ascii="Times New Roman" w:hAnsi="Times New Roman" w:cs="Times New Roman"/>
                <w:iCs/>
                <w:sz w:val="20"/>
                <w:szCs w:val="20"/>
              </w:rPr>
              <w:t>(</w:t>
            </w:r>
            <w:proofErr w:type="gramEnd"/>
            <w:r w:rsidRPr="004B732E">
              <w:rPr>
                <w:rFonts w:ascii="Times New Roman" w:hAnsi="Times New Roman" w:cs="Times New Roman"/>
                <w:iCs/>
                <w:sz w:val="20"/>
                <w:szCs w:val="20"/>
              </w:rPr>
              <w:t>Wall.) Boiss.</w:t>
            </w:r>
          </w:p>
        </w:tc>
        <w:tc>
          <w:tcPr>
            <w:tcW w:w="1316" w:type="dxa"/>
          </w:tcPr>
          <w:p w14:paraId="4C1EF4F4"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5AA821F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15.00</w:t>
            </w:r>
          </w:p>
        </w:tc>
        <w:tc>
          <w:tcPr>
            <w:tcW w:w="873" w:type="dxa"/>
          </w:tcPr>
          <w:p w14:paraId="7F2BCBB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8.89</w:t>
            </w:r>
          </w:p>
        </w:tc>
        <w:tc>
          <w:tcPr>
            <w:tcW w:w="954" w:type="dxa"/>
          </w:tcPr>
          <w:p w14:paraId="4E33BE5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8.78</w:t>
            </w:r>
          </w:p>
        </w:tc>
        <w:tc>
          <w:tcPr>
            <w:tcW w:w="791" w:type="dxa"/>
          </w:tcPr>
          <w:p w14:paraId="32190D28"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0.59</w:t>
            </w:r>
          </w:p>
        </w:tc>
        <w:tc>
          <w:tcPr>
            <w:tcW w:w="854" w:type="dxa"/>
          </w:tcPr>
          <w:p w14:paraId="061A884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32.67</w:t>
            </w:r>
          </w:p>
        </w:tc>
      </w:tr>
      <w:tr w:rsidR="00715213" w:rsidRPr="00076C5F" w14:paraId="11C4E07E"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6F9CC6B1"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6C7F61EB" w14:textId="77777777" w:rsidR="00715213" w:rsidRPr="00076C5F" w:rsidRDefault="000B6F4C"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bCs/>
                <w:i/>
                <w:iCs/>
                <w:sz w:val="20"/>
                <w:szCs w:val="20"/>
              </w:rPr>
              <w:t>Acer caesium</w:t>
            </w:r>
            <w:r w:rsidRPr="006859C0">
              <w:rPr>
                <w:rFonts w:ascii="Times New Roman" w:hAnsi="Times New Roman" w:cs="Times New Roman"/>
                <w:sz w:val="20"/>
                <w:szCs w:val="20"/>
              </w:rPr>
              <w:t xml:space="preserve"> Wall. ex Brandis</w:t>
            </w:r>
          </w:p>
        </w:tc>
        <w:tc>
          <w:tcPr>
            <w:tcW w:w="1316" w:type="dxa"/>
          </w:tcPr>
          <w:p w14:paraId="6DDC6AA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Sapindaceae</w:t>
            </w:r>
          </w:p>
        </w:tc>
        <w:tc>
          <w:tcPr>
            <w:tcW w:w="954" w:type="dxa"/>
          </w:tcPr>
          <w:p w14:paraId="3BF58E3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10.00</w:t>
            </w:r>
          </w:p>
        </w:tc>
        <w:tc>
          <w:tcPr>
            <w:tcW w:w="873" w:type="dxa"/>
          </w:tcPr>
          <w:p w14:paraId="565DE1A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4.44</w:t>
            </w:r>
          </w:p>
        </w:tc>
        <w:tc>
          <w:tcPr>
            <w:tcW w:w="954" w:type="dxa"/>
          </w:tcPr>
          <w:p w14:paraId="6AA7497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2.93</w:t>
            </w:r>
          </w:p>
        </w:tc>
        <w:tc>
          <w:tcPr>
            <w:tcW w:w="791" w:type="dxa"/>
          </w:tcPr>
          <w:p w14:paraId="2EBA4D1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0.29</w:t>
            </w:r>
          </w:p>
        </w:tc>
        <w:tc>
          <w:tcPr>
            <w:tcW w:w="854" w:type="dxa"/>
          </w:tcPr>
          <w:p w14:paraId="3C2C7D0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17.37</w:t>
            </w:r>
          </w:p>
        </w:tc>
      </w:tr>
      <w:tr w:rsidR="00715213" w:rsidRPr="00076C5F" w14:paraId="3D3D24D8"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48E4F3AD"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12650CA4" w14:textId="77777777" w:rsidR="00715213" w:rsidRPr="00076C5F" w:rsidRDefault="000B6F4C"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Abies pindrow</w:t>
            </w:r>
            <w:r w:rsidRPr="00F10E71">
              <w:rPr>
                <w:rFonts w:ascii="Times New Roman" w:hAnsi="Times New Roman" w:cs="Times New Roman"/>
                <w:sz w:val="20"/>
                <w:szCs w:val="20"/>
              </w:rPr>
              <w:t xml:space="preserve"> Zucc.</w:t>
            </w:r>
          </w:p>
        </w:tc>
        <w:tc>
          <w:tcPr>
            <w:tcW w:w="1316" w:type="dxa"/>
          </w:tcPr>
          <w:p w14:paraId="49A2AC6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00BD719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15.00</w:t>
            </w:r>
          </w:p>
        </w:tc>
        <w:tc>
          <w:tcPr>
            <w:tcW w:w="873" w:type="dxa"/>
          </w:tcPr>
          <w:p w14:paraId="7EBB9D3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6.67</w:t>
            </w:r>
          </w:p>
        </w:tc>
        <w:tc>
          <w:tcPr>
            <w:tcW w:w="954" w:type="dxa"/>
          </w:tcPr>
          <w:p w14:paraId="7E8A8438"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6.12</w:t>
            </w:r>
          </w:p>
        </w:tc>
        <w:tc>
          <w:tcPr>
            <w:tcW w:w="791" w:type="dxa"/>
          </w:tcPr>
          <w:p w14:paraId="22FF43DE"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0.41</w:t>
            </w:r>
          </w:p>
        </w:tc>
        <w:tc>
          <w:tcPr>
            <w:tcW w:w="854" w:type="dxa"/>
          </w:tcPr>
          <w:p w14:paraId="35DB684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27.79</w:t>
            </w:r>
          </w:p>
        </w:tc>
      </w:tr>
      <w:tr w:rsidR="00715213" w:rsidRPr="00076C5F" w14:paraId="7B589FC3"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6DBB4842"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44D00B5B" w14:textId="77777777" w:rsidR="00715213" w:rsidRPr="00076C5F" w:rsidRDefault="000B6F4C"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B6F4C">
              <w:rPr>
                <w:rFonts w:ascii="Times New Roman" w:hAnsi="Times New Roman" w:cs="Times New Roman"/>
                <w:bCs/>
                <w:i/>
                <w:iCs/>
                <w:sz w:val="20"/>
                <w:szCs w:val="20"/>
              </w:rPr>
              <w:t>Prunus cornuta</w:t>
            </w:r>
            <w:r>
              <w:rPr>
                <w:rFonts w:ascii="Times New Roman" w:hAnsi="Times New Roman" w:cs="Times New Roman"/>
                <w:bCs/>
                <w:i/>
                <w:iCs/>
                <w:sz w:val="20"/>
                <w:szCs w:val="20"/>
              </w:rPr>
              <w:t xml:space="preserve"> </w:t>
            </w:r>
            <w:r w:rsidRPr="000B6F4C">
              <w:rPr>
                <w:rFonts w:ascii="Times New Roman" w:hAnsi="Times New Roman" w:cs="Times New Roman"/>
                <w:bCs/>
                <w:iCs/>
                <w:sz w:val="20"/>
                <w:szCs w:val="20"/>
              </w:rPr>
              <w:t>(Wall. ex Royle) Steud.</w:t>
            </w:r>
          </w:p>
        </w:tc>
        <w:tc>
          <w:tcPr>
            <w:tcW w:w="1316" w:type="dxa"/>
          </w:tcPr>
          <w:p w14:paraId="7C5073C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Rosaceae</w:t>
            </w:r>
          </w:p>
        </w:tc>
        <w:tc>
          <w:tcPr>
            <w:tcW w:w="954" w:type="dxa"/>
          </w:tcPr>
          <w:p w14:paraId="3577863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5.00</w:t>
            </w:r>
          </w:p>
        </w:tc>
        <w:tc>
          <w:tcPr>
            <w:tcW w:w="873" w:type="dxa"/>
          </w:tcPr>
          <w:p w14:paraId="4563F66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4.44</w:t>
            </w:r>
          </w:p>
        </w:tc>
        <w:tc>
          <w:tcPr>
            <w:tcW w:w="954" w:type="dxa"/>
          </w:tcPr>
          <w:p w14:paraId="26F140F0"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0.95</w:t>
            </w:r>
          </w:p>
        </w:tc>
        <w:tc>
          <w:tcPr>
            <w:tcW w:w="791" w:type="dxa"/>
          </w:tcPr>
          <w:p w14:paraId="1054F76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0.19</w:t>
            </w:r>
          </w:p>
        </w:tc>
        <w:tc>
          <w:tcPr>
            <w:tcW w:w="854" w:type="dxa"/>
          </w:tcPr>
          <w:p w14:paraId="26A3F77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10.39</w:t>
            </w:r>
          </w:p>
        </w:tc>
      </w:tr>
      <w:tr w:rsidR="00715213" w:rsidRPr="00076C5F" w14:paraId="01F695B5"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11F5E365"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21214E5E" w14:textId="77777777" w:rsidR="00715213" w:rsidRPr="00076C5F" w:rsidRDefault="000B6F4C"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FB0EE0">
              <w:rPr>
                <w:rFonts w:ascii="Times New Roman" w:hAnsi="Times New Roman" w:cs="Times New Roman"/>
                <w:i/>
                <w:iCs/>
                <w:sz w:val="20"/>
                <w:szCs w:val="20"/>
              </w:rPr>
              <w:t>Taxus wallichiana </w:t>
            </w:r>
            <w:r w:rsidR="001748D2">
              <w:rPr>
                <w:rFonts w:ascii="Times New Roman" w:hAnsi="Times New Roman" w:cs="Times New Roman"/>
                <w:i/>
                <w:iCs/>
                <w:sz w:val="20"/>
                <w:szCs w:val="20"/>
              </w:rPr>
              <w:t xml:space="preserve"> </w:t>
            </w:r>
            <w:r w:rsidRPr="00FB0EE0">
              <w:rPr>
                <w:rFonts w:ascii="Times New Roman" w:hAnsi="Times New Roman" w:cs="Times New Roman"/>
                <w:sz w:val="20"/>
                <w:szCs w:val="20"/>
              </w:rPr>
              <w:t>Zucc</w:t>
            </w:r>
            <w:r>
              <w:rPr>
                <w:rFonts w:ascii="Times New Roman" w:hAnsi="Times New Roman" w:cs="Times New Roman"/>
                <w:sz w:val="20"/>
                <w:szCs w:val="20"/>
              </w:rPr>
              <w:t>.</w:t>
            </w:r>
          </w:p>
        </w:tc>
        <w:tc>
          <w:tcPr>
            <w:tcW w:w="1316" w:type="dxa"/>
          </w:tcPr>
          <w:p w14:paraId="15C83A3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Taxaceae</w:t>
            </w:r>
          </w:p>
        </w:tc>
        <w:tc>
          <w:tcPr>
            <w:tcW w:w="954" w:type="dxa"/>
          </w:tcPr>
          <w:p w14:paraId="3D6E80E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5.00</w:t>
            </w:r>
          </w:p>
        </w:tc>
        <w:tc>
          <w:tcPr>
            <w:tcW w:w="873" w:type="dxa"/>
          </w:tcPr>
          <w:p w14:paraId="535358A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2.22</w:t>
            </w:r>
          </w:p>
        </w:tc>
        <w:tc>
          <w:tcPr>
            <w:tcW w:w="954" w:type="dxa"/>
          </w:tcPr>
          <w:p w14:paraId="3F7E11B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0.60</w:t>
            </w:r>
          </w:p>
        </w:tc>
        <w:tc>
          <w:tcPr>
            <w:tcW w:w="791" w:type="dxa"/>
          </w:tcPr>
          <w:p w14:paraId="627A285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0.12</w:t>
            </w:r>
          </w:p>
        </w:tc>
        <w:tc>
          <w:tcPr>
            <w:tcW w:w="854" w:type="dxa"/>
          </w:tcPr>
          <w:p w14:paraId="036983E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7.82</w:t>
            </w:r>
          </w:p>
        </w:tc>
      </w:tr>
      <w:tr w:rsidR="00715213" w:rsidRPr="00076C5F" w14:paraId="7C256D30"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val="restart"/>
            <w:tcBorders>
              <w:top w:val="single" w:sz="8" w:space="0" w:color="000000" w:themeColor="text1"/>
              <w:bottom w:val="single" w:sz="8" w:space="0" w:color="000000" w:themeColor="text1"/>
              <w:right w:val="single" w:sz="4" w:space="0" w:color="auto"/>
            </w:tcBorders>
          </w:tcPr>
          <w:p w14:paraId="6BD9F13B"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III</w:t>
            </w:r>
          </w:p>
        </w:tc>
        <w:tc>
          <w:tcPr>
            <w:tcW w:w="2276" w:type="dxa"/>
            <w:tcBorders>
              <w:left w:val="single" w:sz="4" w:space="0" w:color="auto"/>
            </w:tcBorders>
          </w:tcPr>
          <w:p w14:paraId="23085248" w14:textId="77777777" w:rsidR="00715213" w:rsidRPr="00D76EEB" w:rsidRDefault="000B6F4C"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lang w:val="es-ES"/>
              </w:rPr>
            </w:pPr>
            <w:r w:rsidRPr="00D76EEB">
              <w:rPr>
                <w:rFonts w:ascii="Times New Roman" w:hAnsi="Times New Roman" w:cs="Times New Roman"/>
                <w:i/>
                <w:sz w:val="20"/>
                <w:szCs w:val="20"/>
                <w:lang w:val="es-ES"/>
              </w:rPr>
              <w:t xml:space="preserve">Cedrus </w:t>
            </w:r>
            <w:proofErr w:type="gramStart"/>
            <w:r w:rsidRPr="00D76EEB">
              <w:rPr>
                <w:rFonts w:ascii="Times New Roman" w:hAnsi="Times New Roman" w:cs="Times New Roman"/>
                <w:i/>
                <w:sz w:val="20"/>
                <w:szCs w:val="20"/>
                <w:lang w:val="es-ES"/>
              </w:rPr>
              <w:t xml:space="preserve">deodara </w:t>
            </w:r>
            <w:r w:rsidR="001748D2" w:rsidRPr="00D76EEB">
              <w:rPr>
                <w:rFonts w:ascii="Times New Roman" w:hAnsi="Times New Roman" w:cs="Times New Roman"/>
                <w:i/>
                <w:sz w:val="20"/>
                <w:szCs w:val="20"/>
                <w:lang w:val="es-ES"/>
              </w:rPr>
              <w:t xml:space="preserve"> </w:t>
            </w:r>
            <w:r w:rsidRPr="00D76EEB">
              <w:rPr>
                <w:rFonts w:ascii="Times New Roman" w:hAnsi="Times New Roman" w:cs="Times New Roman"/>
                <w:sz w:val="20"/>
                <w:szCs w:val="20"/>
                <w:lang w:val="es-ES"/>
              </w:rPr>
              <w:t>(</w:t>
            </w:r>
            <w:proofErr w:type="gramEnd"/>
            <w:r w:rsidRPr="00D76EEB">
              <w:rPr>
                <w:rFonts w:ascii="Times New Roman" w:hAnsi="Times New Roman" w:cs="Times New Roman"/>
                <w:sz w:val="20"/>
                <w:szCs w:val="20"/>
                <w:lang w:val="es-ES"/>
              </w:rPr>
              <w:t>Roxb. ex D.Don) G.Don</w:t>
            </w:r>
          </w:p>
        </w:tc>
        <w:tc>
          <w:tcPr>
            <w:tcW w:w="1316" w:type="dxa"/>
          </w:tcPr>
          <w:p w14:paraId="114969A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4866E8C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18.75</w:t>
            </w:r>
          </w:p>
        </w:tc>
        <w:tc>
          <w:tcPr>
            <w:tcW w:w="873" w:type="dxa"/>
          </w:tcPr>
          <w:p w14:paraId="2EFE2F6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25.42</w:t>
            </w:r>
          </w:p>
        </w:tc>
        <w:tc>
          <w:tcPr>
            <w:tcW w:w="954" w:type="dxa"/>
          </w:tcPr>
          <w:p w14:paraId="686E6DD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16.40</w:t>
            </w:r>
          </w:p>
        </w:tc>
        <w:tc>
          <w:tcPr>
            <w:tcW w:w="791" w:type="dxa"/>
          </w:tcPr>
          <w:p w14:paraId="6F77E97A"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0.87</w:t>
            </w:r>
          </w:p>
        </w:tc>
        <w:tc>
          <w:tcPr>
            <w:tcW w:w="854" w:type="dxa"/>
          </w:tcPr>
          <w:p w14:paraId="6644E58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60.57</w:t>
            </w:r>
          </w:p>
        </w:tc>
      </w:tr>
      <w:tr w:rsidR="00715213" w:rsidRPr="00076C5F" w14:paraId="2FDE78E1"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42DAB6C9"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5BA309AB"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Quercus semecarpifolia</w:t>
            </w:r>
            <w:r w:rsidR="000B6F4C" w:rsidRPr="00F10E71">
              <w:rPr>
                <w:rFonts w:ascii="Times New Roman" w:hAnsi="Times New Roman" w:cs="Times New Roman"/>
                <w:sz w:val="20"/>
                <w:szCs w:val="20"/>
              </w:rPr>
              <w:t xml:space="preserve"> Sm.</w:t>
            </w:r>
          </w:p>
        </w:tc>
        <w:tc>
          <w:tcPr>
            <w:tcW w:w="1316" w:type="dxa"/>
          </w:tcPr>
          <w:p w14:paraId="18B6DE5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Fagaceae</w:t>
            </w:r>
          </w:p>
        </w:tc>
        <w:tc>
          <w:tcPr>
            <w:tcW w:w="954" w:type="dxa"/>
          </w:tcPr>
          <w:p w14:paraId="3A7D1ED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25</w:t>
            </w:r>
          </w:p>
        </w:tc>
        <w:tc>
          <w:tcPr>
            <w:tcW w:w="873" w:type="dxa"/>
          </w:tcPr>
          <w:p w14:paraId="6D156A3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35.59</w:t>
            </w:r>
          </w:p>
        </w:tc>
        <w:tc>
          <w:tcPr>
            <w:tcW w:w="954" w:type="dxa"/>
          </w:tcPr>
          <w:p w14:paraId="69986B5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18.83</w:t>
            </w:r>
          </w:p>
        </w:tc>
        <w:tc>
          <w:tcPr>
            <w:tcW w:w="791" w:type="dxa"/>
          </w:tcPr>
          <w:p w14:paraId="175BAF38" w14:textId="77777777" w:rsidR="00222ADD" w:rsidRPr="00076C5F" w:rsidRDefault="00715213" w:rsidP="00425232">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0.75</w:t>
            </w:r>
          </w:p>
        </w:tc>
        <w:tc>
          <w:tcPr>
            <w:tcW w:w="854" w:type="dxa"/>
          </w:tcPr>
          <w:p w14:paraId="335DC86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79.42</w:t>
            </w:r>
          </w:p>
        </w:tc>
      </w:tr>
      <w:tr w:rsidR="00715213" w:rsidRPr="00076C5F" w14:paraId="64BEDDC3"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04D01893"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3E4B61CB" w14:textId="77777777" w:rsidR="00715213" w:rsidRPr="00D76EEB"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lang w:val="es-ES"/>
              </w:rPr>
            </w:pPr>
            <w:r w:rsidRPr="00D76EEB">
              <w:rPr>
                <w:rFonts w:ascii="Times New Roman" w:hAnsi="Times New Roman" w:cs="Times New Roman"/>
                <w:i/>
                <w:sz w:val="20"/>
                <w:szCs w:val="20"/>
                <w:lang w:val="es-ES"/>
              </w:rPr>
              <w:t>Quercus floribunda</w:t>
            </w:r>
            <w:r w:rsidR="000B6F4C" w:rsidRPr="00D76EEB">
              <w:rPr>
                <w:rFonts w:ascii="Times New Roman" w:hAnsi="Times New Roman" w:cs="Times New Roman"/>
                <w:iCs/>
                <w:sz w:val="20"/>
                <w:szCs w:val="20"/>
                <w:lang w:val="es-ES"/>
              </w:rPr>
              <w:t xml:space="preserve"> Lindl. ex A.Camus</w:t>
            </w:r>
          </w:p>
        </w:tc>
        <w:tc>
          <w:tcPr>
            <w:tcW w:w="1316" w:type="dxa"/>
          </w:tcPr>
          <w:p w14:paraId="6CF390E5"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Fagaceae</w:t>
            </w:r>
          </w:p>
        </w:tc>
        <w:tc>
          <w:tcPr>
            <w:tcW w:w="954" w:type="dxa"/>
          </w:tcPr>
          <w:p w14:paraId="570A8D76"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12.50</w:t>
            </w:r>
          </w:p>
        </w:tc>
        <w:tc>
          <w:tcPr>
            <w:tcW w:w="873" w:type="dxa"/>
          </w:tcPr>
          <w:p w14:paraId="4AE1D3D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18.64</w:t>
            </w:r>
          </w:p>
        </w:tc>
        <w:tc>
          <w:tcPr>
            <w:tcW w:w="954" w:type="dxa"/>
          </w:tcPr>
          <w:p w14:paraId="5488AF2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6.62</w:t>
            </w:r>
          </w:p>
        </w:tc>
        <w:tc>
          <w:tcPr>
            <w:tcW w:w="791" w:type="dxa"/>
          </w:tcPr>
          <w:p w14:paraId="1AB35E8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0.53</w:t>
            </w:r>
          </w:p>
        </w:tc>
        <w:tc>
          <w:tcPr>
            <w:tcW w:w="854" w:type="dxa"/>
          </w:tcPr>
          <w:p w14:paraId="6E3E3D3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37.76</w:t>
            </w:r>
          </w:p>
        </w:tc>
      </w:tr>
      <w:tr w:rsidR="00715213" w:rsidRPr="00076C5F" w14:paraId="01D2A486"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094E7502"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21EB882C"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Abies pindrow</w:t>
            </w:r>
            <w:r w:rsidR="000B6F4C" w:rsidRPr="00F10E71">
              <w:rPr>
                <w:rFonts w:ascii="Times New Roman" w:hAnsi="Times New Roman" w:cs="Times New Roman"/>
                <w:sz w:val="20"/>
                <w:szCs w:val="20"/>
              </w:rPr>
              <w:t xml:space="preserve"> </w:t>
            </w:r>
            <w:r w:rsidR="001748D2">
              <w:rPr>
                <w:rFonts w:ascii="Times New Roman" w:hAnsi="Times New Roman" w:cs="Times New Roman"/>
                <w:sz w:val="20"/>
                <w:szCs w:val="20"/>
              </w:rPr>
              <w:t xml:space="preserve"> </w:t>
            </w:r>
            <w:r w:rsidR="000B6F4C" w:rsidRPr="00F10E71">
              <w:rPr>
                <w:rFonts w:ascii="Times New Roman" w:hAnsi="Times New Roman" w:cs="Times New Roman"/>
                <w:sz w:val="20"/>
                <w:szCs w:val="20"/>
              </w:rPr>
              <w:t>Zucc.</w:t>
            </w:r>
          </w:p>
        </w:tc>
        <w:tc>
          <w:tcPr>
            <w:tcW w:w="1316" w:type="dxa"/>
          </w:tcPr>
          <w:p w14:paraId="63D3CD8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4F80DA88"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43.75</w:t>
            </w:r>
          </w:p>
        </w:tc>
        <w:tc>
          <w:tcPr>
            <w:tcW w:w="873" w:type="dxa"/>
          </w:tcPr>
          <w:p w14:paraId="1D4C847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20.34</w:t>
            </w:r>
          </w:p>
        </w:tc>
        <w:tc>
          <w:tcPr>
            <w:tcW w:w="954" w:type="dxa"/>
          </w:tcPr>
          <w:p w14:paraId="1B82F378"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58.14</w:t>
            </w:r>
          </w:p>
        </w:tc>
        <w:tc>
          <w:tcPr>
            <w:tcW w:w="791" w:type="dxa"/>
          </w:tcPr>
          <w:p w14:paraId="09C3107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1.33</w:t>
            </w:r>
          </w:p>
        </w:tc>
        <w:tc>
          <w:tcPr>
            <w:tcW w:w="854" w:type="dxa"/>
          </w:tcPr>
          <w:p w14:paraId="1B5AB4B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122.23</w:t>
            </w:r>
          </w:p>
        </w:tc>
      </w:tr>
      <w:tr w:rsidR="00715213" w:rsidRPr="00076C5F" w14:paraId="27865C64"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val="restart"/>
            <w:tcBorders>
              <w:top w:val="single" w:sz="8" w:space="0" w:color="000000" w:themeColor="text1"/>
              <w:bottom w:val="single" w:sz="8" w:space="0" w:color="000000" w:themeColor="text1"/>
              <w:right w:val="single" w:sz="4" w:space="0" w:color="auto"/>
            </w:tcBorders>
          </w:tcPr>
          <w:p w14:paraId="08FE6154"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IV</w:t>
            </w:r>
          </w:p>
        </w:tc>
        <w:tc>
          <w:tcPr>
            <w:tcW w:w="2276" w:type="dxa"/>
            <w:tcBorders>
              <w:left w:val="single" w:sz="4" w:space="0" w:color="auto"/>
            </w:tcBorders>
          </w:tcPr>
          <w:p w14:paraId="21E89349"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Picea </w:t>
            </w:r>
            <w:proofErr w:type="gramStart"/>
            <w:r w:rsidRPr="00076C5F">
              <w:rPr>
                <w:rFonts w:ascii="Times New Roman" w:hAnsi="Times New Roman" w:cs="Times New Roman"/>
                <w:i/>
                <w:sz w:val="20"/>
                <w:szCs w:val="20"/>
              </w:rPr>
              <w:t>smithiana</w:t>
            </w:r>
            <w:r w:rsidR="001748D2">
              <w:rPr>
                <w:rFonts w:ascii="Times New Roman" w:hAnsi="Times New Roman" w:cs="Times New Roman"/>
                <w:i/>
                <w:sz w:val="20"/>
                <w:szCs w:val="20"/>
              </w:rPr>
              <w:t xml:space="preserve"> </w:t>
            </w:r>
            <w:r w:rsidR="000B6F4C">
              <w:rPr>
                <w:rFonts w:ascii="Times New Roman" w:hAnsi="Times New Roman" w:cs="Times New Roman"/>
                <w:i/>
                <w:sz w:val="20"/>
                <w:szCs w:val="20"/>
              </w:rPr>
              <w:t xml:space="preserve"> </w:t>
            </w:r>
            <w:r w:rsidR="000B6F4C" w:rsidRPr="004B732E">
              <w:rPr>
                <w:rFonts w:ascii="Times New Roman" w:hAnsi="Times New Roman" w:cs="Times New Roman"/>
                <w:iCs/>
                <w:sz w:val="20"/>
                <w:szCs w:val="20"/>
              </w:rPr>
              <w:t>(</w:t>
            </w:r>
            <w:proofErr w:type="gramEnd"/>
            <w:r w:rsidR="000B6F4C" w:rsidRPr="004B732E">
              <w:rPr>
                <w:rFonts w:ascii="Times New Roman" w:hAnsi="Times New Roman" w:cs="Times New Roman"/>
                <w:iCs/>
                <w:sz w:val="20"/>
                <w:szCs w:val="20"/>
              </w:rPr>
              <w:t>Wall.) Boiss.</w:t>
            </w:r>
          </w:p>
        </w:tc>
        <w:tc>
          <w:tcPr>
            <w:tcW w:w="1316" w:type="dxa"/>
          </w:tcPr>
          <w:p w14:paraId="726711BA"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772002B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22.22</w:t>
            </w:r>
          </w:p>
        </w:tc>
        <w:tc>
          <w:tcPr>
            <w:tcW w:w="873" w:type="dxa"/>
          </w:tcPr>
          <w:p w14:paraId="22143B1C"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32.08</w:t>
            </w:r>
          </w:p>
        </w:tc>
        <w:tc>
          <w:tcPr>
            <w:tcW w:w="954" w:type="dxa"/>
          </w:tcPr>
          <w:p w14:paraId="7D2C6FE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21.53</w:t>
            </w:r>
          </w:p>
        </w:tc>
        <w:tc>
          <w:tcPr>
            <w:tcW w:w="791" w:type="dxa"/>
          </w:tcPr>
          <w:p w14:paraId="2CCE86E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0.97</w:t>
            </w:r>
          </w:p>
        </w:tc>
        <w:tc>
          <w:tcPr>
            <w:tcW w:w="854" w:type="dxa"/>
          </w:tcPr>
          <w:p w14:paraId="0A1A219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75.83</w:t>
            </w:r>
          </w:p>
        </w:tc>
      </w:tr>
      <w:tr w:rsidR="00715213" w:rsidRPr="00076C5F" w14:paraId="40C5C640"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68934251"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7463FD08" w14:textId="77777777" w:rsidR="00715213" w:rsidRPr="00D76EEB"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lang w:val="es-ES"/>
              </w:rPr>
            </w:pPr>
            <w:r w:rsidRPr="00D76EEB">
              <w:rPr>
                <w:rFonts w:ascii="Times New Roman" w:hAnsi="Times New Roman" w:cs="Times New Roman"/>
                <w:i/>
                <w:sz w:val="20"/>
                <w:szCs w:val="20"/>
                <w:lang w:val="es-ES"/>
              </w:rPr>
              <w:t xml:space="preserve">Cedrus </w:t>
            </w:r>
            <w:proofErr w:type="gramStart"/>
            <w:r w:rsidRPr="00D76EEB">
              <w:rPr>
                <w:rFonts w:ascii="Times New Roman" w:hAnsi="Times New Roman" w:cs="Times New Roman"/>
                <w:i/>
                <w:sz w:val="20"/>
                <w:szCs w:val="20"/>
                <w:lang w:val="es-ES"/>
              </w:rPr>
              <w:t>deodara</w:t>
            </w:r>
            <w:r w:rsidR="000B6F4C" w:rsidRPr="00D76EEB">
              <w:rPr>
                <w:rFonts w:ascii="Times New Roman" w:hAnsi="Times New Roman" w:cs="Times New Roman"/>
                <w:i/>
                <w:sz w:val="20"/>
                <w:szCs w:val="20"/>
                <w:lang w:val="es-ES"/>
              </w:rPr>
              <w:t xml:space="preserve"> </w:t>
            </w:r>
            <w:r w:rsidR="001748D2" w:rsidRPr="00D76EEB">
              <w:rPr>
                <w:rFonts w:ascii="Times New Roman" w:hAnsi="Times New Roman" w:cs="Times New Roman"/>
                <w:i/>
                <w:sz w:val="20"/>
                <w:szCs w:val="20"/>
                <w:lang w:val="es-ES"/>
              </w:rPr>
              <w:t xml:space="preserve"> </w:t>
            </w:r>
            <w:r w:rsidR="000B6F4C" w:rsidRPr="00D76EEB">
              <w:rPr>
                <w:rFonts w:ascii="Times New Roman" w:hAnsi="Times New Roman" w:cs="Times New Roman"/>
                <w:sz w:val="20"/>
                <w:szCs w:val="20"/>
                <w:lang w:val="es-ES"/>
              </w:rPr>
              <w:t>(</w:t>
            </w:r>
            <w:proofErr w:type="gramEnd"/>
            <w:r w:rsidR="000B6F4C" w:rsidRPr="00D76EEB">
              <w:rPr>
                <w:rFonts w:ascii="Times New Roman" w:hAnsi="Times New Roman" w:cs="Times New Roman"/>
                <w:sz w:val="20"/>
                <w:szCs w:val="20"/>
                <w:lang w:val="es-ES"/>
              </w:rPr>
              <w:t>Roxb. ex D.Don) G.Don</w:t>
            </w:r>
          </w:p>
        </w:tc>
        <w:tc>
          <w:tcPr>
            <w:tcW w:w="1316" w:type="dxa"/>
          </w:tcPr>
          <w:p w14:paraId="3AEF136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00C8BEE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27.78</w:t>
            </w:r>
          </w:p>
        </w:tc>
        <w:tc>
          <w:tcPr>
            <w:tcW w:w="873" w:type="dxa"/>
          </w:tcPr>
          <w:p w14:paraId="30512F6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24.53</w:t>
            </w:r>
          </w:p>
        </w:tc>
        <w:tc>
          <w:tcPr>
            <w:tcW w:w="954" w:type="dxa"/>
          </w:tcPr>
          <w:p w14:paraId="3594BA8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23.60</w:t>
            </w:r>
          </w:p>
        </w:tc>
        <w:tc>
          <w:tcPr>
            <w:tcW w:w="791" w:type="dxa"/>
          </w:tcPr>
          <w:p w14:paraId="25C44A7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0.85</w:t>
            </w:r>
          </w:p>
        </w:tc>
        <w:tc>
          <w:tcPr>
            <w:tcW w:w="854" w:type="dxa"/>
          </w:tcPr>
          <w:p w14:paraId="76694D4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75.91</w:t>
            </w:r>
          </w:p>
        </w:tc>
      </w:tr>
      <w:tr w:rsidR="00715213" w:rsidRPr="00076C5F" w14:paraId="272E0068"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7E536707"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60A47951"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Abies pindrow</w:t>
            </w:r>
            <w:r w:rsidR="000B6F4C" w:rsidRPr="00F10E71">
              <w:rPr>
                <w:rFonts w:ascii="Times New Roman" w:hAnsi="Times New Roman" w:cs="Times New Roman"/>
                <w:sz w:val="20"/>
                <w:szCs w:val="20"/>
              </w:rPr>
              <w:t xml:space="preserve"> </w:t>
            </w:r>
            <w:r w:rsidR="001748D2">
              <w:rPr>
                <w:rFonts w:ascii="Times New Roman" w:hAnsi="Times New Roman" w:cs="Times New Roman"/>
                <w:sz w:val="20"/>
                <w:szCs w:val="20"/>
              </w:rPr>
              <w:t xml:space="preserve"> </w:t>
            </w:r>
            <w:r w:rsidR="000B6F4C" w:rsidRPr="00F10E71">
              <w:rPr>
                <w:rFonts w:ascii="Times New Roman" w:hAnsi="Times New Roman" w:cs="Times New Roman"/>
                <w:sz w:val="20"/>
                <w:szCs w:val="20"/>
              </w:rPr>
              <w:t>Zucc.</w:t>
            </w:r>
          </w:p>
        </w:tc>
        <w:tc>
          <w:tcPr>
            <w:tcW w:w="1316" w:type="dxa"/>
          </w:tcPr>
          <w:p w14:paraId="20CF095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41A6448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33.33</w:t>
            </w:r>
          </w:p>
        </w:tc>
        <w:tc>
          <w:tcPr>
            <w:tcW w:w="873" w:type="dxa"/>
          </w:tcPr>
          <w:p w14:paraId="22A05E9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16.98</w:t>
            </w:r>
          </w:p>
        </w:tc>
        <w:tc>
          <w:tcPr>
            <w:tcW w:w="954" w:type="dxa"/>
          </w:tcPr>
          <w:p w14:paraId="7D599560"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41.56</w:t>
            </w:r>
          </w:p>
        </w:tc>
        <w:tc>
          <w:tcPr>
            <w:tcW w:w="791" w:type="dxa"/>
          </w:tcPr>
          <w:p w14:paraId="70C491D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1.25</w:t>
            </w:r>
          </w:p>
        </w:tc>
        <w:tc>
          <w:tcPr>
            <w:tcW w:w="854" w:type="dxa"/>
          </w:tcPr>
          <w:p w14:paraId="401CAD3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91.87</w:t>
            </w:r>
          </w:p>
        </w:tc>
      </w:tr>
      <w:tr w:rsidR="00715213" w:rsidRPr="00076C5F" w14:paraId="2BE6654B"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2AD25F10"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6395B503" w14:textId="77777777" w:rsidR="00715213" w:rsidRPr="00D76EEB"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lang w:val="es-ES"/>
              </w:rPr>
            </w:pPr>
            <w:r w:rsidRPr="00D76EEB">
              <w:rPr>
                <w:rFonts w:ascii="Times New Roman" w:hAnsi="Times New Roman" w:cs="Times New Roman"/>
                <w:bCs/>
                <w:i/>
                <w:iCs/>
                <w:sz w:val="20"/>
                <w:szCs w:val="20"/>
                <w:lang w:val="es-ES"/>
              </w:rPr>
              <w:t xml:space="preserve">Cedrus </w:t>
            </w:r>
            <w:proofErr w:type="gramStart"/>
            <w:r w:rsidRPr="00D76EEB">
              <w:rPr>
                <w:rFonts w:ascii="Times New Roman" w:hAnsi="Times New Roman" w:cs="Times New Roman"/>
                <w:bCs/>
                <w:i/>
                <w:iCs/>
                <w:sz w:val="20"/>
                <w:szCs w:val="20"/>
                <w:lang w:val="es-ES"/>
              </w:rPr>
              <w:t>deodara</w:t>
            </w:r>
            <w:r w:rsidR="000B6F4C" w:rsidRPr="00D76EEB">
              <w:rPr>
                <w:rFonts w:ascii="Times New Roman" w:hAnsi="Times New Roman" w:cs="Times New Roman"/>
                <w:bCs/>
                <w:i/>
                <w:iCs/>
                <w:sz w:val="20"/>
                <w:szCs w:val="20"/>
                <w:lang w:val="es-ES"/>
              </w:rPr>
              <w:t xml:space="preserve"> </w:t>
            </w:r>
            <w:r w:rsidR="001748D2" w:rsidRPr="00D76EEB">
              <w:rPr>
                <w:rFonts w:ascii="Times New Roman" w:hAnsi="Times New Roman" w:cs="Times New Roman"/>
                <w:bCs/>
                <w:i/>
                <w:iCs/>
                <w:sz w:val="20"/>
                <w:szCs w:val="20"/>
                <w:lang w:val="es-ES"/>
              </w:rPr>
              <w:t xml:space="preserve"> </w:t>
            </w:r>
            <w:r w:rsidR="000B6F4C" w:rsidRPr="00D76EEB">
              <w:rPr>
                <w:rFonts w:ascii="Times New Roman" w:hAnsi="Times New Roman" w:cs="Times New Roman"/>
                <w:sz w:val="20"/>
                <w:szCs w:val="20"/>
                <w:lang w:val="es-ES"/>
              </w:rPr>
              <w:t>(</w:t>
            </w:r>
            <w:proofErr w:type="gramEnd"/>
            <w:r w:rsidR="000B6F4C" w:rsidRPr="00D76EEB">
              <w:rPr>
                <w:rFonts w:ascii="Times New Roman" w:hAnsi="Times New Roman" w:cs="Times New Roman"/>
                <w:sz w:val="20"/>
                <w:szCs w:val="20"/>
                <w:lang w:val="es-ES"/>
              </w:rPr>
              <w:t>Roxb. ex D.Don) G.Don</w:t>
            </w:r>
          </w:p>
        </w:tc>
        <w:tc>
          <w:tcPr>
            <w:tcW w:w="1316" w:type="dxa"/>
          </w:tcPr>
          <w:p w14:paraId="014E29E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2EA964E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16.67</w:t>
            </w:r>
          </w:p>
        </w:tc>
        <w:tc>
          <w:tcPr>
            <w:tcW w:w="873" w:type="dxa"/>
          </w:tcPr>
          <w:p w14:paraId="33907BF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26.42</w:t>
            </w:r>
          </w:p>
        </w:tc>
        <w:tc>
          <w:tcPr>
            <w:tcW w:w="954" w:type="dxa"/>
          </w:tcPr>
          <w:p w14:paraId="48F0586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13.32</w:t>
            </w:r>
          </w:p>
        </w:tc>
        <w:tc>
          <w:tcPr>
            <w:tcW w:w="791" w:type="dxa"/>
          </w:tcPr>
          <w:p w14:paraId="477B78C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0.80</w:t>
            </w:r>
          </w:p>
        </w:tc>
        <w:tc>
          <w:tcPr>
            <w:tcW w:w="854" w:type="dxa"/>
          </w:tcPr>
          <w:p w14:paraId="66D59C9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56.41</w:t>
            </w:r>
          </w:p>
        </w:tc>
      </w:tr>
      <w:tr w:rsidR="00715213" w:rsidRPr="00076C5F" w14:paraId="13DA1F0A"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val="restart"/>
            <w:tcBorders>
              <w:top w:val="single" w:sz="8" w:space="0" w:color="000000" w:themeColor="text1"/>
              <w:bottom w:val="single" w:sz="8" w:space="0" w:color="000000" w:themeColor="text1"/>
              <w:right w:val="single" w:sz="4" w:space="0" w:color="auto"/>
            </w:tcBorders>
          </w:tcPr>
          <w:p w14:paraId="40C8A671"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V</w:t>
            </w:r>
          </w:p>
        </w:tc>
        <w:tc>
          <w:tcPr>
            <w:tcW w:w="2276" w:type="dxa"/>
            <w:tcBorders>
              <w:left w:val="single" w:sz="4" w:space="0" w:color="auto"/>
            </w:tcBorders>
          </w:tcPr>
          <w:p w14:paraId="6CA61FBB"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Picea </w:t>
            </w:r>
            <w:proofErr w:type="gramStart"/>
            <w:r w:rsidRPr="00076C5F">
              <w:rPr>
                <w:rFonts w:ascii="Times New Roman" w:hAnsi="Times New Roman" w:cs="Times New Roman"/>
                <w:i/>
                <w:sz w:val="20"/>
                <w:szCs w:val="20"/>
              </w:rPr>
              <w:t>smithiana</w:t>
            </w:r>
            <w:r w:rsidR="000C5DEA">
              <w:rPr>
                <w:rFonts w:ascii="Times New Roman" w:hAnsi="Times New Roman" w:cs="Times New Roman"/>
                <w:i/>
                <w:sz w:val="20"/>
                <w:szCs w:val="20"/>
              </w:rPr>
              <w:t xml:space="preserve"> </w:t>
            </w:r>
            <w:r w:rsidR="001748D2">
              <w:rPr>
                <w:rFonts w:ascii="Times New Roman" w:hAnsi="Times New Roman" w:cs="Times New Roman"/>
                <w:i/>
                <w:sz w:val="20"/>
                <w:szCs w:val="20"/>
              </w:rPr>
              <w:t xml:space="preserve"> </w:t>
            </w:r>
            <w:r w:rsidR="000B6F4C" w:rsidRPr="004B732E">
              <w:rPr>
                <w:rFonts w:ascii="Times New Roman" w:hAnsi="Times New Roman" w:cs="Times New Roman"/>
                <w:iCs/>
                <w:sz w:val="20"/>
                <w:szCs w:val="20"/>
              </w:rPr>
              <w:t>(</w:t>
            </w:r>
            <w:proofErr w:type="gramEnd"/>
            <w:r w:rsidR="000B6F4C" w:rsidRPr="004B732E">
              <w:rPr>
                <w:rFonts w:ascii="Times New Roman" w:hAnsi="Times New Roman" w:cs="Times New Roman"/>
                <w:iCs/>
                <w:sz w:val="20"/>
                <w:szCs w:val="20"/>
              </w:rPr>
              <w:t>Wall.) Boiss.</w:t>
            </w:r>
          </w:p>
        </w:tc>
        <w:tc>
          <w:tcPr>
            <w:tcW w:w="1316" w:type="dxa"/>
          </w:tcPr>
          <w:p w14:paraId="3C1C2B3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1FB3A8F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22.22</w:t>
            </w:r>
          </w:p>
        </w:tc>
        <w:tc>
          <w:tcPr>
            <w:tcW w:w="873" w:type="dxa"/>
          </w:tcPr>
          <w:p w14:paraId="4A66C5F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30</w:t>
            </w:r>
          </w:p>
        </w:tc>
        <w:tc>
          <w:tcPr>
            <w:tcW w:w="954" w:type="dxa"/>
          </w:tcPr>
          <w:p w14:paraId="63C6006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20.92</w:t>
            </w:r>
          </w:p>
        </w:tc>
        <w:tc>
          <w:tcPr>
            <w:tcW w:w="791" w:type="dxa"/>
          </w:tcPr>
          <w:p w14:paraId="3E096D0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0.94</w:t>
            </w:r>
          </w:p>
        </w:tc>
        <w:tc>
          <w:tcPr>
            <w:tcW w:w="854" w:type="dxa"/>
          </w:tcPr>
          <w:p w14:paraId="0AA916B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73.14</w:t>
            </w:r>
          </w:p>
        </w:tc>
      </w:tr>
      <w:tr w:rsidR="00715213" w:rsidRPr="00076C5F" w14:paraId="2E03E070"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31E575F6"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4AEB221A"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Acer caesium</w:t>
            </w:r>
            <w:r w:rsidR="000B6F4C" w:rsidRPr="006859C0">
              <w:rPr>
                <w:rFonts w:ascii="Times New Roman" w:hAnsi="Times New Roman" w:cs="Times New Roman"/>
                <w:sz w:val="20"/>
                <w:szCs w:val="20"/>
              </w:rPr>
              <w:t xml:space="preserve"> Wall. ex Brandis</w:t>
            </w:r>
          </w:p>
        </w:tc>
        <w:tc>
          <w:tcPr>
            <w:tcW w:w="1316" w:type="dxa"/>
          </w:tcPr>
          <w:p w14:paraId="39882114"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Sapindaceae</w:t>
            </w:r>
          </w:p>
        </w:tc>
        <w:tc>
          <w:tcPr>
            <w:tcW w:w="954" w:type="dxa"/>
          </w:tcPr>
          <w:p w14:paraId="3669C9BE"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33.33</w:t>
            </w:r>
          </w:p>
        </w:tc>
        <w:tc>
          <w:tcPr>
            <w:tcW w:w="873" w:type="dxa"/>
          </w:tcPr>
          <w:p w14:paraId="136D50D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28</w:t>
            </w:r>
          </w:p>
        </w:tc>
        <w:tc>
          <w:tcPr>
            <w:tcW w:w="954" w:type="dxa"/>
          </w:tcPr>
          <w:p w14:paraId="63C2571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53.02</w:t>
            </w:r>
          </w:p>
        </w:tc>
        <w:tc>
          <w:tcPr>
            <w:tcW w:w="791" w:type="dxa"/>
          </w:tcPr>
          <w:p w14:paraId="3194D0A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1.59</w:t>
            </w:r>
          </w:p>
        </w:tc>
        <w:tc>
          <w:tcPr>
            <w:tcW w:w="854" w:type="dxa"/>
          </w:tcPr>
          <w:p w14:paraId="351627D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114.35</w:t>
            </w:r>
          </w:p>
        </w:tc>
      </w:tr>
      <w:tr w:rsidR="00715213" w:rsidRPr="00076C5F" w14:paraId="02A6F95F"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65C60765"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79169E4E" w14:textId="77777777" w:rsidR="00715213" w:rsidRPr="00D76EEB"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lang w:val="es-ES"/>
              </w:rPr>
            </w:pPr>
            <w:r w:rsidRPr="00D76EEB">
              <w:rPr>
                <w:rFonts w:ascii="Times New Roman" w:hAnsi="Times New Roman" w:cs="Times New Roman"/>
                <w:i/>
                <w:sz w:val="20"/>
                <w:szCs w:val="20"/>
                <w:lang w:val="es-ES"/>
              </w:rPr>
              <w:t xml:space="preserve">Cedrus </w:t>
            </w:r>
            <w:proofErr w:type="gramStart"/>
            <w:r w:rsidRPr="00D76EEB">
              <w:rPr>
                <w:rFonts w:ascii="Times New Roman" w:hAnsi="Times New Roman" w:cs="Times New Roman"/>
                <w:i/>
                <w:sz w:val="20"/>
                <w:szCs w:val="20"/>
                <w:lang w:val="es-ES"/>
              </w:rPr>
              <w:t>deodara</w:t>
            </w:r>
            <w:r w:rsidR="000C5DEA" w:rsidRPr="00D76EEB">
              <w:rPr>
                <w:rFonts w:ascii="Times New Roman" w:hAnsi="Times New Roman" w:cs="Times New Roman"/>
                <w:i/>
                <w:sz w:val="20"/>
                <w:szCs w:val="20"/>
                <w:lang w:val="es-ES"/>
              </w:rPr>
              <w:t xml:space="preserve"> </w:t>
            </w:r>
            <w:r w:rsidR="001748D2" w:rsidRPr="00D76EEB">
              <w:rPr>
                <w:rFonts w:ascii="Times New Roman" w:hAnsi="Times New Roman" w:cs="Times New Roman"/>
                <w:i/>
                <w:sz w:val="20"/>
                <w:szCs w:val="20"/>
                <w:lang w:val="es-ES"/>
              </w:rPr>
              <w:t xml:space="preserve"> </w:t>
            </w:r>
            <w:r w:rsidR="000B6F4C" w:rsidRPr="00D76EEB">
              <w:rPr>
                <w:rFonts w:ascii="Times New Roman" w:hAnsi="Times New Roman" w:cs="Times New Roman"/>
                <w:sz w:val="20"/>
                <w:szCs w:val="20"/>
                <w:lang w:val="es-ES"/>
              </w:rPr>
              <w:t>(</w:t>
            </w:r>
            <w:proofErr w:type="gramEnd"/>
            <w:r w:rsidR="000B6F4C" w:rsidRPr="00D76EEB">
              <w:rPr>
                <w:rFonts w:ascii="Times New Roman" w:hAnsi="Times New Roman" w:cs="Times New Roman"/>
                <w:sz w:val="20"/>
                <w:szCs w:val="20"/>
                <w:lang w:val="es-ES"/>
              </w:rPr>
              <w:t>Roxb. ex D.Don) G.Don</w:t>
            </w:r>
          </w:p>
        </w:tc>
        <w:tc>
          <w:tcPr>
            <w:tcW w:w="1316" w:type="dxa"/>
          </w:tcPr>
          <w:p w14:paraId="73C416C3"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44AA1D9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27.78</w:t>
            </w:r>
          </w:p>
        </w:tc>
        <w:tc>
          <w:tcPr>
            <w:tcW w:w="873" w:type="dxa"/>
          </w:tcPr>
          <w:p w14:paraId="4D3D1EB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34</w:t>
            </w:r>
          </w:p>
        </w:tc>
        <w:tc>
          <w:tcPr>
            <w:tcW w:w="954" w:type="dxa"/>
          </w:tcPr>
          <w:p w14:paraId="3CD0208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19.82</w:t>
            </w:r>
          </w:p>
        </w:tc>
        <w:tc>
          <w:tcPr>
            <w:tcW w:w="791" w:type="dxa"/>
          </w:tcPr>
          <w:p w14:paraId="177DCBC5"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0.71</w:t>
            </w:r>
          </w:p>
        </w:tc>
        <w:tc>
          <w:tcPr>
            <w:tcW w:w="854" w:type="dxa"/>
          </w:tcPr>
          <w:p w14:paraId="4FFEF26C"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81.6</w:t>
            </w:r>
          </w:p>
        </w:tc>
      </w:tr>
      <w:tr w:rsidR="00715213" w:rsidRPr="00076C5F" w14:paraId="7308D44E"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5AB966B6"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15A62C9D" w14:textId="77777777" w:rsidR="00715213" w:rsidRPr="00076C5F" w:rsidRDefault="000C5DEA"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FB0EE0">
              <w:rPr>
                <w:rFonts w:ascii="Times New Roman" w:hAnsi="Times New Roman" w:cs="Times New Roman"/>
                <w:i/>
                <w:iCs/>
                <w:sz w:val="20"/>
                <w:szCs w:val="20"/>
              </w:rPr>
              <w:t>Taxus wallichiana </w:t>
            </w:r>
            <w:r>
              <w:rPr>
                <w:rFonts w:ascii="Times New Roman" w:hAnsi="Times New Roman" w:cs="Times New Roman"/>
                <w:i/>
                <w:iCs/>
                <w:sz w:val="20"/>
                <w:szCs w:val="20"/>
              </w:rPr>
              <w:t xml:space="preserve"> </w:t>
            </w:r>
            <w:r w:rsidRPr="00FB0EE0">
              <w:rPr>
                <w:rFonts w:ascii="Times New Roman" w:hAnsi="Times New Roman" w:cs="Times New Roman"/>
                <w:sz w:val="20"/>
                <w:szCs w:val="20"/>
              </w:rPr>
              <w:t>Zucc</w:t>
            </w:r>
            <w:r>
              <w:rPr>
                <w:rFonts w:ascii="Times New Roman" w:hAnsi="Times New Roman" w:cs="Times New Roman"/>
                <w:sz w:val="20"/>
                <w:szCs w:val="20"/>
              </w:rPr>
              <w:t>.</w:t>
            </w:r>
          </w:p>
        </w:tc>
        <w:tc>
          <w:tcPr>
            <w:tcW w:w="1316" w:type="dxa"/>
          </w:tcPr>
          <w:p w14:paraId="230A3B0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Taxaceae</w:t>
            </w:r>
          </w:p>
        </w:tc>
        <w:tc>
          <w:tcPr>
            <w:tcW w:w="954" w:type="dxa"/>
          </w:tcPr>
          <w:p w14:paraId="5A86898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11.11</w:t>
            </w:r>
          </w:p>
        </w:tc>
        <w:tc>
          <w:tcPr>
            <w:tcW w:w="873" w:type="dxa"/>
          </w:tcPr>
          <w:p w14:paraId="7655E22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4.00</w:t>
            </w:r>
          </w:p>
        </w:tc>
        <w:tc>
          <w:tcPr>
            <w:tcW w:w="954" w:type="dxa"/>
          </w:tcPr>
          <w:p w14:paraId="57D2705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5.49</w:t>
            </w:r>
          </w:p>
        </w:tc>
        <w:tc>
          <w:tcPr>
            <w:tcW w:w="791" w:type="dxa"/>
          </w:tcPr>
          <w:p w14:paraId="3F2BFEC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0.49</w:t>
            </w:r>
          </w:p>
        </w:tc>
        <w:tc>
          <w:tcPr>
            <w:tcW w:w="854" w:type="dxa"/>
          </w:tcPr>
          <w:p w14:paraId="15DA4EA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20.6</w:t>
            </w:r>
          </w:p>
        </w:tc>
      </w:tr>
      <w:tr w:rsidR="00715213" w:rsidRPr="00076C5F" w14:paraId="62C4435D"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34C59A8A"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1BC670AF"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Abies pindrow</w:t>
            </w:r>
            <w:r w:rsidR="000C5DEA" w:rsidRPr="00F10E71">
              <w:rPr>
                <w:rFonts w:ascii="Times New Roman" w:hAnsi="Times New Roman" w:cs="Times New Roman"/>
                <w:sz w:val="20"/>
                <w:szCs w:val="20"/>
              </w:rPr>
              <w:t xml:space="preserve"> Zucc.</w:t>
            </w:r>
          </w:p>
        </w:tc>
        <w:tc>
          <w:tcPr>
            <w:tcW w:w="1316" w:type="dxa"/>
          </w:tcPr>
          <w:p w14:paraId="26DDA72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2062DBF0"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5.56</w:t>
            </w:r>
          </w:p>
        </w:tc>
        <w:tc>
          <w:tcPr>
            <w:tcW w:w="873" w:type="dxa"/>
          </w:tcPr>
          <w:p w14:paraId="0B9C4C53"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w:t>
            </w:r>
          </w:p>
        </w:tc>
        <w:tc>
          <w:tcPr>
            <w:tcW w:w="954" w:type="dxa"/>
          </w:tcPr>
          <w:p w14:paraId="0628C03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0.75</w:t>
            </w:r>
          </w:p>
        </w:tc>
        <w:tc>
          <w:tcPr>
            <w:tcW w:w="791" w:type="dxa"/>
          </w:tcPr>
          <w:p w14:paraId="64635420"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0.13</w:t>
            </w:r>
          </w:p>
        </w:tc>
        <w:tc>
          <w:tcPr>
            <w:tcW w:w="854" w:type="dxa"/>
          </w:tcPr>
          <w:p w14:paraId="519F2E6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10.31</w:t>
            </w:r>
          </w:p>
        </w:tc>
      </w:tr>
      <w:tr w:rsidR="00715213" w:rsidRPr="00076C5F" w14:paraId="362C340D"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val="restart"/>
            <w:tcBorders>
              <w:right w:val="single" w:sz="4" w:space="0" w:color="auto"/>
            </w:tcBorders>
          </w:tcPr>
          <w:p w14:paraId="1E594318"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VI</w:t>
            </w:r>
          </w:p>
        </w:tc>
        <w:tc>
          <w:tcPr>
            <w:tcW w:w="2276" w:type="dxa"/>
            <w:tcBorders>
              <w:left w:val="single" w:sz="4" w:space="0" w:color="auto"/>
            </w:tcBorders>
          </w:tcPr>
          <w:p w14:paraId="616FB04E" w14:textId="77777777" w:rsidR="00715213" w:rsidRPr="00D76EEB"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lang w:val="es-ES"/>
              </w:rPr>
            </w:pPr>
            <w:r w:rsidRPr="00D76EEB">
              <w:rPr>
                <w:rFonts w:ascii="Times New Roman" w:hAnsi="Times New Roman" w:cs="Times New Roman"/>
                <w:i/>
                <w:sz w:val="20"/>
                <w:szCs w:val="20"/>
                <w:lang w:val="es-ES"/>
              </w:rPr>
              <w:t>Cedrus deodara</w:t>
            </w:r>
            <w:r w:rsidR="001748D2" w:rsidRPr="00D76EEB">
              <w:rPr>
                <w:rFonts w:ascii="Times New Roman" w:hAnsi="Times New Roman" w:cs="Times New Roman"/>
                <w:i/>
                <w:sz w:val="20"/>
                <w:szCs w:val="20"/>
                <w:lang w:val="es-ES"/>
              </w:rPr>
              <w:t xml:space="preserve"> </w:t>
            </w:r>
            <w:r w:rsidR="000C5DEA" w:rsidRPr="00D76EEB">
              <w:rPr>
                <w:rFonts w:ascii="Times New Roman" w:hAnsi="Times New Roman" w:cs="Times New Roman"/>
                <w:sz w:val="20"/>
                <w:szCs w:val="20"/>
                <w:lang w:val="es-ES"/>
              </w:rPr>
              <w:t>(Roxb. ex D.Don) G.Don</w:t>
            </w:r>
          </w:p>
        </w:tc>
        <w:tc>
          <w:tcPr>
            <w:tcW w:w="1316" w:type="dxa"/>
          </w:tcPr>
          <w:p w14:paraId="14CB903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6067FBF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45.45</w:t>
            </w:r>
          </w:p>
        </w:tc>
        <w:tc>
          <w:tcPr>
            <w:tcW w:w="873" w:type="dxa"/>
          </w:tcPr>
          <w:p w14:paraId="103B4F1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73.47</w:t>
            </w:r>
          </w:p>
        </w:tc>
        <w:tc>
          <w:tcPr>
            <w:tcW w:w="954" w:type="dxa"/>
          </w:tcPr>
          <w:p w14:paraId="4E54E218"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63.36</w:t>
            </w:r>
          </w:p>
        </w:tc>
        <w:tc>
          <w:tcPr>
            <w:tcW w:w="791" w:type="dxa"/>
          </w:tcPr>
          <w:p w14:paraId="29727EE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1.39</w:t>
            </w:r>
          </w:p>
        </w:tc>
        <w:tc>
          <w:tcPr>
            <w:tcW w:w="854" w:type="dxa"/>
          </w:tcPr>
          <w:p w14:paraId="287BF32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182.28</w:t>
            </w:r>
          </w:p>
        </w:tc>
      </w:tr>
      <w:tr w:rsidR="00715213" w:rsidRPr="00076C5F" w14:paraId="72DE022B"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58D5AD7D"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186D7B4A"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Acer caesium</w:t>
            </w:r>
            <w:r w:rsidR="000C5DEA" w:rsidRPr="006859C0">
              <w:rPr>
                <w:rFonts w:ascii="Times New Roman" w:hAnsi="Times New Roman" w:cs="Times New Roman"/>
                <w:sz w:val="20"/>
                <w:szCs w:val="20"/>
              </w:rPr>
              <w:t xml:space="preserve"> Wall. ex Brandis</w:t>
            </w:r>
          </w:p>
        </w:tc>
        <w:tc>
          <w:tcPr>
            <w:tcW w:w="1316" w:type="dxa"/>
          </w:tcPr>
          <w:p w14:paraId="3B1F886B" w14:textId="77777777" w:rsidR="00715213"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Sapindaceae</w:t>
            </w:r>
          </w:p>
        </w:tc>
        <w:tc>
          <w:tcPr>
            <w:tcW w:w="954" w:type="dxa"/>
          </w:tcPr>
          <w:p w14:paraId="43C1561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13.64</w:t>
            </w:r>
          </w:p>
        </w:tc>
        <w:tc>
          <w:tcPr>
            <w:tcW w:w="873" w:type="dxa"/>
          </w:tcPr>
          <w:p w14:paraId="6B10E62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6.12</w:t>
            </w:r>
          </w:p>
        </w:tc>
        <w:tc>
          <w:tcPr>
            <w:tcW w:w="954" w:type="dxa"/>
          </w:tcPr>
          <w:p w14:paraId="0259732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5.43</w:t>
            </w:r>
          </w:p>
        </w:tc>
        <w:tc>
          <w:tcPr>
            <w:tcW w:w="791" w:type="dxa"/>
          </w:tcPr>
          <w:p w14:paraId="3CA3800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0.40</w:t>
            </w:r>
          </w:p>
        </w:tc>
        <w:tc>
          <w:tcPr>
            <w:tcW w:w="854" w:type="dxa"/>
          </w:tcPr>
          <w:p w14:paraId="6774473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25.19</w:t>
            </w:r>
          </w:p>
        </w:tc>
      </w:tr>
      <w:tr w:rsidR="006331F8" w:rsidRPr="00076C5F" w14:paraId="76CA9FA1"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4A0613FF" w14:textId="77777777" w:rsidR="006331F8" w:rsidRPr="00076C5F" w:rsidRDefault="006331F8" w:rsidP="001A6518">
            <w:pPr>
              <w:rPr>
                <w:rFonts w:ascii="Times New Roman" w:hAnsi="Times New Roman" w:cs="Times New Roman"/>
                <w:sz w:val="20"/>
                <w:szCs w:val="20"/>
              </w:rPr>
            </w:pPr>
          </w:p>
        </w:tc>
        <w:tc>
          <w:tcPr>
            <w:tcW w:w="2276" w:type="dxa"/>
            <w:tcBorders>
              <w:left w:val="single" w:sz="4" w:space="0" w:color="auto"/>
            </w:tcBorders>
          </w:tcPr>
          <w:p w14:paraId="6639F886" w14:textId="77777777" w:rsidR="006331F8" w:rsidRPr="00076C5F" w:rsidRDefault="006331F8"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Abies pindrow </w:t>
            </w:r>
            <w:r w:rsidR="000C5DEA" w:rsidRPr="00F10E71">
              <w:rPr>
                <w:rFonts w:ascii="Times New Roman" w:hAnsi="Times New Roman" w:cs="Times New Roman"/>
                <w:sz w:val="20"/>
                <w:szCs w:val="20"/>
              </w:rPr>
              <w:t>Zucc.</w:t>
            </w:r>
          </w:p>
        </w:tc>
        <w:tc>
          <w:tcPr>
            <w:tcW w:w="1316" w:type="dxa"/>
          </w:tcPr>
          <w:p w14:paraId="5900132E"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72ECB821"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31.82</w:t>
            </w:r>
          </w:p>
        </w:tc>
        <w:tc>
          <w:tcPr>
            <w:tcW w:w="873" w:type="dxa"/>
          </w:tcPr>
          <w:p w14:paraId="7E60C3D1"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14.29</w:t>
            </w:r>
          </w:p>
        </w:tc>
        <w:tc>
          <w:tcPr>
            <w:tcW w:w="954" w:type="dxa"/>
          </w:tcPr>
          <w:p w14:paraId="6145369D"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29.90</w:t>
            </w:r>
          </w:p>
        </w:tc>
        <w:tc>
          <w:tcPr>
            <w:tcW w:w="791" w:type="dxa"/>
          </w:tcPr>
          <w:p w14:paraId="374D1175"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0.94</w:t>
            </w:r>
          </w:p>
        </w:tc>
        <w:tc>
          <w:tcPr>
            <w:tcW w:w="854" w:type="dxa"/>
          </w:tcPr>
          <w:p w14:paraId="22A388FA"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76.01</w:t>
            </w:r>
          </w:p>
        </w:tc>
      </w:tr>
      <w:tr w:rsidR="006331F8" w:rsidRPr="00076C5F" w14:paraId="63C99638"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565AE843" w14:textId="77777777" w:rsidR="006331F8" w:rsidRPr="00076C5F" w:rsidRDefault="006331F8" w:rsidP="001A6518">
            <w:pPr>
              <w:rPr>
                <w:rFonts w:ascii="Times New Roman" w:hAnsi="Times New Roman" w:cs="Times New Roman"/>
                <w:sz w:val="20"/>
                <w:szCs w:val="20"/>
              </w:rPr>
            </w:pPr>
          </w:p>
        </w:tc>
        <w:tc>
          <w:tcPr>
            <w:tcW w:w="2276" w:type="dxa"/>
            <w:tcBorders>
              <w:left w:val="single" w:sz="4" w:space="0" w:color="auto"/>
            </w:tcBorders>
          </w:tcPr>
          <w:p w14:paraId="788D2715" w14:textId="77777777" w:rsidR="006331F8" w:rsidRPr="00076C5F" w:rsidRDefault="006331F8"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 xml:space="preserve">Picea </w:t>
            </w:r>
            <w:proofErr w:type="gramStart"/>
            <w:r w:rsidRPr="00076C5F">
              <w:rPr>
                <w:rFonts w:ascii="Times New Roman" w:hAnsi="Times New Roman" w:cs="Times New Roman"/>
                <w:bCs/>
                <w:i/>
                <w:iCs/>
                <w:sz w:val="20"/>
                <w:szCs w:val="20"/>
              </w:rPr>
              <w:t>smithiana</w:t>
            </w:r>
            <w:r w:rsidR="001748D2">
              <w:rPr>
                <w:rFonts w:ascii="Times New Roman" w:hAnsi="Times New Roman" w:cs="Times New Roman"/>
                <w:bCs/>
                <w:i/>
                <w:iCs/>
                <w:sz w:val="20"/>
                <w:szCs w:val="20"/>
              </w:rPr>
              <w:t xml:space="preserve"> </w:t>
            </w:r>
            <w:r w:rsidR="000C5DEA">
              <w:rPr>
                <w:rFonts w:ascii="Times New Roman" w:hAnsi="Times New Roman" w:cs="Times New Roman"/>
                <w:bCs/>
                <w:i/>
                <w:iCs/>
                <w:sz w:val="20"/>
                <w:szCs w:val="20"/>
              </w:rPr>
              <w:t xml:space="preserve"> </w:t>
            </w:r>
            <w:r w:rsidR="000C5DEA" w:rsidRPr="004B732E">
              <w:rPr>
                <w:rFonts w:ascii="Times New Roman" w:hAnsi="Times New Roman" w:cs="Times New Roman"/>
                <w:iCs/>
                <w:sz w:val="20"/>
                <w:szCs w:val="20"/>
              </w:rPr>
              <w:t>(</w:t>
            </w:r>
            <w:proofErr w:type="gramEnd"/>
            <w:r w:rsidR="000C5DEA" w:rsidRPr="004B732E">
              <w:rPr>
                <w:rFonts w:ascii="Times New Roman" w:hAnsi="Times New Roman" w:cs="Times New Roman"/>
                <w:iCs/>
                <w:sz w:val="20"/>
                <w:szCs w:val="20"/>
              </w:rPr>
              <w:t>Wall.) Boiss.</w:t>
            </w:r>
          </w:p>
        </w:tc>
        <w:tc>
          <w:tcPr>
            <w:tcW w:w="1316" w:type="dxa"/>
          </w:tcPr>
          <w:p w14:paraId="5A213B2D"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47E81293"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4.55</w:t>
            </w:r>
          </w:p>
        </w:tc>
        <w:tc>
          <w:tcPr>
            <w:tcW w:w="873" w:type="dxa"/>
          </w:tcPr>
          <w:p w14:paraId="2D1D7A74"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4.08</w:t>
            </w:r>
          </w:p>
        </w:tc>
        <w:tc>
          <w:tcPr>
            <w:tcW w:w="954" w:type="dxa"/>
          </w:tcPr>
          <w:p w14:paraId="5EEF80F1"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0.61</w:t>
            </w:r>
          </w:p>
        </w:tc>
        <w:tc>
          <w:tcPr>
            <w:tcW w:w="791" w:type="dxa"/>
          </w:tcPr>
          <w:p w14:paraId="25327E5C"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0.13</w:t>
            </w:r>
          </w:p>
        </w:tc>
        <w:tc>
          <w:tcPr>
            <w:tcW w:w="854" w:type="dxa"/>
          </w:tcPr>
          <w:p w14:paraId="1D265CFA"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9.24</w:t>
            </w:r>
          </w:p>
        </w:tc>
      </w:tr>
      <w:tr w:rsidR="00715213" w:rsidRPr="00076C5F" w14:paraId="0F320B50"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4794D369"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337F40A8"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 xml:space="preserve">Taxus wallichiana </w:t>
            </w:r>
            <w:r w:rsidR="000C5DEA">
              <w:rPr>
                <w:rFonts w:ascii="Times New Roman" w:hAnsi="Times New Roman" w:cs="Times New Roman"/>
                <w:bCs/>
                <w:i/>
                <w:iCs/>
                <w:sz w:val="20"/>
                <w:szCs w:val="20"/>
              </w:rPr>
              <w:t xml:space="preserve"> </w:t>
            </w:r>
            <w:r w:rsidR="000C5DEA" w:rsidRPr="00FB0EE0">
              <w:rPr>
                <w:rFonts w:ascii="Times New Roman" w:hAnsi="Times New Roman" w:cs="Times New Roman"/>
                <w:sz w:val="20"/>
                <w:szCs w:val="20"/>
              </w:rPr>
              <w:t>Zucc</w:t>
            </w:r>
            <w:r w:rsidR="000C5DEA">
              <w:rPr>
                <w:rFonts w:ascii="Times New Roman" w:hAnsi="Times New Roman" w:cs="Times New Roman"/>
                <w:sz w:val="20"/>
                <w:szCs w:val="20"/>
              </w:rPr>
              <w:t>.</w:t>
            </w:r>
          </w:p>
        </w:tc>
        <w:tc>
          <w:tcPr>
            <w:tcW w:w="1316" w:type="dxa"/>
          </w:tcPr>
          <w:p w14:paraId="33E03AE2" w14:textId="77777777" w:rsidR="00715213"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Taxaceae</w:t>
            </w:r>
          </w:p>
        </w:tc>
        <w:tc>
          <w:tcPr>
            <w:tcW w:w="954" w:type="dxa"/>
          </w:tcPr>
          <w:p w14:paraId="3C3FBF6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4.55</w:t>
            </w:r>
          </w:p>
        </w:tc>
        <w:tc>
          <w:tcPr>
            <w:tcW w:w="873" w:type="dxa"/>
          </w:tcPr>
          <w:p w14:paraId="749DA674"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2.04</w:t>
            </w:r>
          </w:p>
        </w:tc>
        <w:tc>
          <w:tcPr>
            <w:tcW w:w="954" w:type="dxa"/>
          </w:tcPr>
          <w:p w14:paraId="5F07B58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0.70</w:t>
            </w:r>
          </w:p>
        </w:tc>
        <w:tc>
          <w:tcPr>
            <w:tcW w:w="791" w:type="dxa"/>
          </w:tcPr>
          <w:p w14:paraId="45CB48B8"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0.15</w:t>
            </w:r>
          </w:p>
        </w:tc>
        <w:tc>
          <w:tcPr>
            <w:tcW w:w="854" w:type="dxa"/>
          </w:tcPr>
          <w:p w14:paraId="22B1846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7.29</w:t>
            </w:r>
          </w:p>
        </w:tc>
      </w:tr>
      <w:tr w:rsidR="00715213" w:rsidRPr="00076C5F" w14:paraId="4DFCF148"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val="restart"/>
            <w:tcBorders>
              <w:top w:val="single" w:sz="8" w:space="0" w:color="000000" w:themeColor="text1"/>
              <w:bottom w:val="single" w:sz="8" w:space="0" w:color="000000" w:themeColor="text1"/>
              <w:right w:val="single" w:sz="4" w:space="0" w:color="auto"/>
            </w:tcBorders>
          </w:tcPr>
          <w:p w14:paraId="0DE8BB01"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VII</w:t>
            </w:r>
          </w:p>
        </w:tc>
        <w:tc>
          <w:tcPr>
            <w:tcW w:w="2276" w:type="dxa"/>
            <w:tcBorders>
              <w:left w:val="single" w:sz="4" w:space="0" w:color="auto"/>
            </w:tcBorders>
          </w:tcPr>
          <w:p w14:paraId="345ADF05"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Quercus semecarpifolia</w:t>
            </w:r>
            <w:r w:rsidR="000C5DEA" w:rsidRPr="00F10E71">
              <w:rPr>
                <w:rFonts w:ascii="Times New Roman" w:hAnsi="Times New Roman" w:cs="Times New Roman"/>
                <w:sz w:val="20"/>
                <w:szCs w:val="20"/>
              </w:rPr>
              <w:t xml:space="preserve"> Sm.</w:t>
            </w:r>
          </w:p>
        </w:tc>
        <w:tc>
          <w:tcPr>
            <w:tcW w:w="1316" w:type="dxa"/>
          </w:tcPr>
          <w:p w14:paraId="1D2A8B80" w14:textId="77777777" w:rsidR="00715213"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Fagaceae</w:t>
            </w:r>
          </w:p>
        </w:tc>
        <w:tc>
          <w:tcPr>
            <w:tcW w:w="954" w:type="dxa"/>
          </w:tcPr>
          <w:p w14:paraId="04366853"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62.50</w:t>
            </w:r>
          </w:p>
        </w:tc>
        <w:tc>
          <w:tcPr>
            <w:tcW w:w="873" w:type="dxa"/>
          </w:tcPr>
          <w:p w14:paraId="364CDBD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87.93</w:t>
            </w:r>
          </w:p>
        </w:tc>
        <w:tc>
          <w:tcPr>
            <w:tcW w:w="954" w:type="dxa"/>
          </w:tcPr>
          <w:p w14:paraId="3D99CC73"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88.99</w:t>
            </w:r>
          </w:p>
        </w:tc>
        <w:tc>
          <w:tcPr>
            <w:tcW w:w="791" w:type="dxa"/>
          </w:tcPr>
          <w:p w14:paraId="5045245A" w14:textId="77777777" w:rsidR="00222ADD" w:rsidRPr="00076C5F" w:rsidRDefault="00715213" w:rsidP="00425232">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1.42</w:t>
            </w:r>
          </w:p>
        </w:tc>
        <w:tc>
          <w:tcPr>
            <w:tcW w:w="854" w:type="dxa"/>
          </w:tcPr>
          <w:p w14:paraId="079082F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239.42</w:t>
            </w:r>
          </w:p>
        </w:tc>
      </w:tr>
      <w:tr w:rsidR="006331F8" w:rsidRPr="00076C5F" w14:paraId="1DE3E057"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7BC12FCB" w14:textId="77777777" w:rsidR="006331F8" w:rsidRPr="00076C5F" w:rsidRDefault="006331F8" w:rsidP="001A6518">
            <w:pPr>
              <w:rPr>
                <w:rFonts w:ascii="Times New Roman" w:hAnsi="Times New Roman" w:cs="Times New Roman"/>
                <w:sz w:val="20"/>
                <w:szCs w:val="20"/>
              </w:rPr>
            </w:pPr>
          </w:p>
        </w:tc>
        <w:tc>
          <w:tcPr>
            <w:tcW w:w="2276" w:type="dxa"/>
            <w:tcBorders>
              <w:left w:val="single" w:sz="4" w:space="0" w:color="auto"/>
            </w:tcBorders>
          </w:tcPr>
          <w:p w14:paraId="3D537A61" w14:textId="77777777" w:rsidR="006331F8" w:rsidRPr="00076C5F" w:rsidRDefault="006331F8"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Abies pindrow</w:t>
            </w:r>
            <w:r w:rsidR="000C5DEA" w:rsidRPr="00F10E71">
              <w:rPr>
                <w:rFonts w:ascii="Times New Roman" w:hAnsi="Times New Roman" w:cs="Times New Roman"/>
                <w:sz w:val="20"/>
                <w:szCs w:val="20"/>
              </w:rPr>
              <w:t xml:space="preserve"> </w:t>
            </w:r>
            <w:r w:rsidR="001748D2">
              <w:rPr>
                <w:rFonts w:ascii="Times New Roman" w:hAnsi="Times New Roman" w:cs="Times New Roman"/>
                <w:sz w:val="20"/>
                <w:szCs w:val="20"/>
              </w:rPr>
              <w:t xml:space="preserve"> </w:t>
            </w:r>
            <w:r w:rsidR="000C5DEA" w:rsidRPr="00F10E71">
              <w:rPr>
                <w:rFonts w:ascii="Times New Roman" w:hAnsi="Times New Roman" w:cs="Times New Roman"/>
                <w:sz w:val="20"/>
                <w:szCs w:val="20"/>
              </w:rPr>
              <w:t>Zucc.</w:t>
            </w:r>
          </w:p>
        </w:tc>
        <w:tc>
          <w:tcPr>
            <w:tcW w:w="1316" w:type="dxa"/>
          </w:tcPr>
          <w:p w14:paraId="468AA9FD"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50A82514"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18.75</w:t>
            </w:r>
          </w:p>
        </w:tc>
        <w:tc>
          <w:tcPr>
            <w:tcW w:w="873" w:type="dxa"/>
          </w:tcPr>
          <w:p w14:paraId="5DA345C2"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6.90</w:t>
            </w:r>
          </w:p>
        </w:tc>
        <w:tc>
          <w:tcPr>
            <w:tcW w:w="954" w:type="dxa"/>
          </w:tcPr>
          <w:p w14:paraId="5BB806FB"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7.81</w:t>
            </w:r>
          </w:p>
        </w:tc>
        <w:tc>
          <w:tcPr>
            <w:tcW w:w="791" w:type="dxa"/>
          </w:tcPr>
          <w:p w14:paraId="3DF0AD6A"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0.42</w:t>
            </w:r>
          </w:p>
        </w:tc>
        <w:tc>
          <w:tcPr>
            <w:tcW w:w="854" w:type="dxa"/>
          </w:tcPr>
          <w:p w14:paraId="55399A5E"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33.46</w:t>
            </w:r>
          </w:p>
        </w:tc>
      </w:tr>
      <w:tr w:rsidR="006331F8" w:rsidRPr="00076C5F" w14:paraId="0A068EE7"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4A223B6D" w14:textId="77777777" w:rsidR="006331F8" w:rsidRPr="00076C5F" w:rsidRDefault="006331F8" w:rsidP="001A6518">
            <w:pPr>
              <w:rPr>
                <w:rFonts w:ascii="Times New Roman" w:hAnsi="Times New Roman" w:cs="Times New Roman"/>
                <w:sz w:val="20"/>
                <w:szCs w:val="20"/>
              </w:rPr>
            </w:pPr>
          </w:p>
        </w:tc>
        <w:tc>
          <w:tcPr>
            <w:tcW w:w="2276" w:type="dxa"/>
            <w:tcBorders>
              <w:left w:val="single" w:sz="4" w:space="0" w:color="auto"/>
            </w:tcBorders>
          </w:tcPr>
          <w:p w14:paraId="1E4EABED" w14:textId="77777777" w:rsidR="006331F8" w:rsidRPr="00076C5F" w:rsidRDefault="006331F8"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Picea </w:t>
            </w:r>
            <w:proofErr w:type="gramStart"/>
            <w:r w:rsidRPr="00076C5F">
              <w:rPr>
                <w:rFonts w:ascii="Times New Roman" w:hAnsi="Times New Roman" w:cs="Times New Roman"/>
                <w:i/>
                <w:sz w:val="20"/>
                <w:szCs w:val="20"/>
              </w:rPr>
              <w:t>smithiana</w:t>
            </w:r>
            <w:r w:rsidR="000C5DEA">
              <w:rPr>
                <w:rFonts w:ascii="Times New Roman" w:hAnsi="Times New Roman" w:cs="Times New Roman"/>
                <w:i/>
                <w:sz w:val="20"/>
                <w:szCs w:val="20"/>
              </w:rPr>
              <w:t xml:space="preserve"> </w:t>
            </w:r>
            <w:r w:rsidR="001748D2">
              <w:rPr>
                <w:rFonts w:ascii="Times New Roman" w:hAnsi="Times New Roman" w:cs="Times New Roman"/>
                <w:i/>
                <w:sz w:val="20"/>
                <w:szCs w:val="20"/>
              </w:rPr>
              <w:t xml:space="preserve"> </w:t>
            </w:r>
            <w:r w:rsidR="000C5DEA" w:rsidRPr="004B732E">
              <w:rPr>
                <w:rFonts w:ascii="Times New Roman" w:hAnsi="Times New Roman" w:cs="Times New Roman"/>
                <w:iCs/>
                <w:sz w:val="20"/>
                <w:szCs w:val="20"/>
              </w:rPr>
              <w:t>(</w:t>
            </w:r>
            <w:proofErr w:type="gramEnd"/>
            <w:r w:rsidR="000C5DEA" w:rsidRPr="004B732E">
              <w:rPr>
                <w:rFonts w:ascii="Times New Roman" w:hAnsi="Times New Roman" w:cs="Times New Roman"/>
                <w:iCs/>
                <w:sz w:val="20"/>
                <w:szCs w:val="20"/>
              </w:rPr>
              <w:t>Wall.) Boiss.</w:t>
            </w:r>
          </w:p>
        </w:tc>
        <w:tc>
          <w:tcPr>
            <w:tcW w:w="1316" w:type="dxa"/>
          </w:tcPr>
          <w:p w14:paraId="4B266915"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1B9A1722"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12.50</w:t>
            </w:r>
          </w:p>
        </w:tc>
        <w:tc>
          <w:tcPr>
            <w:tcW w:w="873" w:type="dxa"/>
          </w:tcPr>
          <w:p w14:paraId="0176384A"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3.45</w:t>
            </w:r>
          </w:p>
        </w:tc>
        <w:tc>
          <w:tcPr>
            <w:tcW w:w="954" w:type="dxa"/>
          </w:tcPr>
          <w:p w14:paraId="2F5A268E"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2.00</w:t>
            </w:r>
          </w:p>
        </w:tc>
        <w:tc>
          <w:tcPr>
            <w:tcW w:w="791" w:type="dxa"/>
          </w:tcPr>
          <w:p w14:paraId="3085EDDB"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0.16</w:t>
            </w:r>
          </w:p>
        </w:tc>
        <w:tc>
          <w:tcPr>
            <w:tcW w:w="854" w:type="dxa"/>
          </w:tcPr>
          <w:p w14:paraId="1D02A87D"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17.95</w:t>
            </w:r>
          </w:p>
        </w:tc>
      </w:tr>
      <w:tr w:rsidR="00715213" w:rsidRPr="00076C5F" w14:paraId="220147CF"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38A4FAB0"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2C320E10"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Acer caesium</w:t>
            </w:r>
            <w:r w:rsidR="000C5DEA" w:rsidRPr="006859C0">
              <w:rPr>
                <w:rFonts w:ascii="Times New Roman" w:hAnsi="Times New Roman" w:cs="Times New Roman"/>
                <w:sz w:val="20"/>
                <w:szCs w:val="20"/>
              </w:rPr>
              <w:t xml:space="preserve"> Wall. ex Brandis</w:t>
            </w:r>
          </w:p>
        </w:tc>
        <w:tc>
          <w:tcPr>
            <w:tcW w:w="1316" w:type="dxa"/>
          </w:tcPr>
          <w:p w14:paraId="17524EFC" w14:textId="77777777" w:rsidR="00715213"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Sapindaceae</w:t>
            </w:r>
          </w:p>
        </w:tc>
        <w:tc>
          <w:tcPr>
            <w:tcW w:w="954" w:type="dxa"/>
          </w:tcPr>
          <w:p w14:paraId="4BACE4D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6.25</w:t>
            </w:r>
          </w:p>
        </w:tc>
        <w:tc>
          <w:tcPr>
            <w:tcW w:w="873" w:type="dxa"/>
          </w:tcPr>
          <w:p w14:paraId="42D447B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1.72</w:t>
            </w:r>
          </w:p>
        </w:tc>
        <w:tc>
          <w:tcPr>
            <w:tcW w:w="954" w:type="dxa"/>
          </w:tcPr>
          <w:p w14:paraId="64D07DD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1.20</w:t>
            </w:r>
          </w:p>
        </w:tc>
        <w:tc>
          <w:tcPr>
            <w:tcW w:w="791" w:type="dxa"/>
          </w:tcPr>
          <w:p w14:paraId="2D778D3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0.192</w:t>
            </w:r>
          </w:p>
        </w:tc>
        <w:tc>
          <w:tcPr>
            <w:tcW w:w="854" w:type="dxa"/>
          </w:tcPr>
          <w:p w14:paraId="5E70A1E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9.17</w:t>
            </w:r>
          </w:p>
        </w:tc>
      </w:tr>
      <w:tr w:rsidR="00715213" w:rsidRPr="00076C5F" w14:paraId="5D5F4AA2"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val="restart"/>
            <w:tcBorders>
              <w:top w:val="single" w:sz="8" w:space="0" w:color="000000" w:themeColor="text1"/>
              <w:bottom w:val="single" w:sz="8" w:space="0" w:color="000000" w:themeColor="text1"/>
              <w:right w:val="single" w:sz="4" w:space="0" w:color="auto"/>
            </w:tcBorders>
          </w:tcPr>
          <w:p w14:paraId="262C9EF3"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VIII</w:t>
            </w:r>
          </w:p>
        </w:tc>
        <w:tc>
          <w:tcPr>
            <w:tcW w:w="2276" w:type="dxa"/>
            <w:tcBorders>
              <w:left w:val="single" w:sz="4" w:space="0" w:color="auto"/>
            </w:tcBorders>
          </w:tcPr>
          <w:p w14:paraId="18DAA673"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Quercus semecarpifolia</w:t>
            </w:r>
            <w:r w:rsidR="000C5DEA" w:rsidRPr="00F10E71">
              <w:rPr>
                <w:rFonts w:ascii="Times New Roman" w:hAnsi="Times New Roman" w:cs="Times New Roman"/>
                <w:sz w:val="20"/>
                <w:szCs w:val="20"/>
              </w:rPr>
              <w:t xml:space="preserve"> Sm.</w:t>
            </w:r>
          </w:p>
        </w:tc>
        <w:tc>
          <w:tcPr>
            <w:tcW w:w="1316" w:type="dxa"/>
          </w:tcPr>
          <w:p w14:paraId="173038E9" w14:textId="77777777" w:rsidR="00715213"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Fagaceae</w:t>
            </w:r>
          </w:p>
        </w:tc>
        <w:tc>
          <w:tcPr>
            <w:tcW w:w="954" w:type="dxa"/>
          </w:tcPr>
          <w:p w14:paraId="3003FFCA"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30.43</w:t>
            </w:r>
          </w:p>
        </w:tc>
        <w:tc>
          <w:tcPr>
            <w:tcW w:w="873" w:type="dxa"/>
          </w:tcPr>
          <w:p w14:paraId="2478A44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46.07</w:t>
            </w:r>
          </w:p>
        </w:tc>
        <w:tc>
          <w:tcPr>
            <w:tcW w:w="954" w:type="dxa"/>
          </w:tcPr>
          <w:p w14:paraId="43420A1C"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50</w:t>
            </w:r>
          </w:p>
        </w:tc>
        <w:tc>
          <w:tcPr>
            <w:tcW w:w="791" w:type="dxa"/>
          </w:tcPr>
          <w:p w14:paraId="578AAC5D" w14:textId="77777777" w:rsidR="005146D9" w:rsidRPr="00076C5F" w:rsidRDefault="00715213" w:rsidP="00425232">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1.6</w:t>
            </w:r>
          </w:p>
        </w:tc>
        <w:tc>
          <w:tcPr>
            <w:tcW w:w="854" w:type="dxa"/>
          </w:tcPr>
          <w:p w14:paraId="7E033D9A"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126.5</w:t>
            </w:r>
          </w:p>
        </w:tc>
      </w:tr>
      <w:tr w:rsidR="00715213" w:rsidRPr="00076C5F" w14:paraId="13F86B9B"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2BBF1546"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5C9FF1E6" w14:textId="77777777" w:rsidR="00715213" w:rsidRPr="00076C5F" w:rsidRDefault="000C5DEA"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B6F4C">
              <w:rPr>
                <w:rFonts w:ascii="Times New Roman" w:hAnsi="Times New Roman" w:cs="Times New Roman"/>
                <w:bCs/>
                <w:i/>
                <w:iCs/>
                <w:sz w:val="20"/>
                <w:szCs w:val="20"/>
              </w:rPr>
              <w:t xml:space="preserve">Prunus </w:t>
            </w:r>
            <w:proofErr w:type="gramStart"/>
            <w:r w:rsidRPr="000B6F4C">
              <w:rPr>
                <w:rFonts w:ascii="Times New Roman" w:hAnsi="Times New Roman" w:cs="Times New Roman"/>
                <w:bCs/>
                <w:i/>
                <w:iCs/>
                <w:sz w:val="20"/>
                <w:szCs w:val="20"/>
              </w:rPr>
              <w:t>cornuta</w:t>
            </w:r>
            <w:r w:rsidR="001748D2">
              <w:rPr>
                <w:rFonts w:ascii="Times New Roman" w:hAnsi="Times New Roman" w:cs="Times New Roman"/>
                <w:bCs/>
                <w:i/>
                <w:iCs/>
                <w:sz w:val="20"/>
                <w:szCs w:val="20"/>
              </w:rPr>
              <w:t xml:space="preserve"> </w:t>
            </w:r>
            <w:r>
              <w:rPr>
                <w:rFonts w:ascii="Times New Roman" w:hAnsi="Times New Roman" w:cs="Times New Roman"/>
                <w:bCs/>
                <w:i/>
                <w:iCs/>
                <w:sz w:val="20"/>
                <w:szCs w:val="20"/>
              </w:rPr>
              <w:t xml:space="preserve"> </w:t>
            </w:r>
            <w:r w:rsidRPr="000B6F4C">
              <w:rPr>
                <w:rFonts w:ascii="Times New Roman" w:hAnsi="Times New Roman" w:cs="Times New Roman"/>
                <w:bCs/>
                <w:iCs/>
                <w:sz w:val="20"/>
                <w:szCs w:val="20"/>
              </w:rPr>
              <w:t>(</w:t>
            </w:r>
            <w:proofErr w:type="gramEnd"/>
            <w:r w:rsidRPr="000B6F4C">
              <w:rPr>
                <w:rFonts w:ascii="Times New Roman" w:hAnsi="Times New Roman" w:cs="Times New Roman"/>
                <w:bCs/>
                <w:iCs/>
                <w:sz w:val="20"/>
                <w:szCs w:val="20"/>
              </w:rPr>
              <w:t>Wall. ex Royle) Steud.</w:t>
            </w:r>
          </w:p>
        </w:tc>
        <w:tc>
          <w:tcPr>
            <w:tcW w:w="1316" w:type="dxa"/>
          </w:tcPr>
          <w:p w14:paraId="7F0FEBBA" w14:textId="77777777" w:rsidR="00715213"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Rosaceae</w:t>
            </w:r>
          </w:p>
        </w:tc>
        <w:tc>
          <w:tcPr>
            <w:tcW w:w="954" w:type="dxa"/>
          </w:tcPr>
          <w:p w14:paraId="20D34358"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4.35</w:t>
            </w:r>
          </w:p>
        </w:tc>
        <w:tc>
          <w:tcPr>
            <w:tcW w:w="873" w:type="dxa"/>
          </w:tcPr>
          <w:p w14:paraId="63CB5BB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2.25</w:t>
            </w:r>
          </w:p>
        </w:tc>
        <w:tc>
          <w:tcPr>
            <w:tcW w:w="954" w:type="dxa"/>
          </w:tcPr>
          <w:p w14:paraId="0B8A3FA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0.46</w:t>
            </w:r>
          </w:p>
        </w:tc>
        <w:tc>
          <w:tcPr>
            <w:tcW w:w="791" w:type="dxa"/>
          </w:tcPr>
          <w:p w14:paraId="51B941D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0.11</w:t>
            </w:r>
          </w:p>
        </w:tc>
        <w:tc>
          <w:tcPr>
            <w:tcW w:w="854" w:type="dxa"/>
          </w:tcPr>
          <w:p w14:paraId="4B1F89D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7.06</w:t>
            </w:r>
          </w:p>
        </w:tc>
      </w:tr>
      <w:tr w:rsidR="00715213" w:rsidRPr="00076C5F" w14:paraId="34465335"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3C44D301"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375FA1F5"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Abies pindrow </w:t>
            </w:r>
            <w:r w:rsidR="000C5DEA" w:rsidRPr="00F10E71">
              <w:rPr>
                <w:rFonts w:ascii="Times New Roman" w:hAnsi="Times New Roman" w:cs="Times New Roman"/>
                <w:sz w:val="20"/>
                <w:szCs w:val="20"/>
              </w:rPr>
              <w:t>Zucc.</w:t>
            </w:r>
          </w:p>
        </w:tc>
        <w:tc>
          <w:tcPr>
            <w:tcW w:w="1316" w:type="dxa"/>
          </w:tcPr>
          <w:p w14:paraId="6AD5109D" w14:textId="77777777" w:rsidR="00715213"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0AEB445C"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17.39</w:t>
            </w:r>
          </w:p>
        </w:tc>
        <w:tc>
          <w:tcPr>
            <w:tcW w:w="873" w:type="dxa"/>
          </w:tcPr>
          <w:p w14:paraId="7EAA317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8.99</w:t>
            </w:r>
          </w:p>
        </w:tc>
        <w:tc>
          <w:tcPr>
            <w:tcW w:w="954" w:type="dxa"/>
          </w:tcPr>
          <w:p w14:paraId="6239B83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11.54</w:t>
            </w:r>
          </w:p>
        </w:tc>
        <w:tc>
          <w:tcPr>
            <w:tcW w:w="791" w:type="dxa"/>
          </w:tcPr>
          <w:p w14:paraId="5B5C0EBC"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0.66</w:t>
            </w:r>
          </w:p>
        </w:tc>
        <w:tc>
          <w:tcPr>
            <w:tcW w:w="854" w:type="dxa"/>
          </w:tcPr>
          <w:p w14:paraId="75AE217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37.92</w:t>
            </w:r>
          </w:p>
        </w:tc>
      </w:tr>
      <w:tr w:rsidR="00715213" w:rsidRPr="00076C5F" w14:paraId="1724BA6F"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08F2D9AC"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67953E8C"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Taxus wallichiana</w:t>
            </w:r>
            <w:r w:rsidR="000C5DEA" w:rsidRPr="00FB0EE0">
              <w:rPr>
                <w:rFonts w:ascii="Times New Roman" w:hAnsi="Times New Roman" w:cs="Times New Roman"/>
                <w:sz w:val="20"/>
                <w:szCs w:val="20"/>
              </w:rPr>
              <w:t xml:space="preserve"> </w:t>
            </w:r>
            <w:r w:rsidR="000C5DEA">
              <w:rPr>
                <w:rFonts w:ascii="Times New Roman" w:hAnsi="Times New Roman" w:cs="Times New Roman"/>
                <w:sz w:val="20"/>
                <w:szCs w:val="20"/>
              </w:rPr>
              <w:t xml:space="preserve"> </w:t>
            </w:r>
            <w:r w:rsidR="000C5DEA" w:rsidRPr="00FB0EE0">
              <w:rPr>
                <w:rFonts w:ascii="Times New Roman" w:hAnsi="Times New Roman" w:cs="Times New Roman"/>
                <w:sz w:val="20"/>
                <w:szCs w:val="20"/>
              </w:rPr>
              <w:t>Zucc</w:t>
            </w:r>
            <w:r w:rsidR="000C5DEA">
              <w:rPr>
                <w:rFonts w:ascii="Times New Roman" w:hAnsi="Times New Roman" w:cs="Times New Roman"/>
                <w:sz w:val="20"/>
                <w:szCs w:val="20"/>
              </w:rPr>
              <w:t>.</w:t>
            </w:r>
          </w:p>
        </w:tc>
        <w:tc>
          <w:tcPr>
            <w:tcW w:w="1316" w:type="dxa"/>
          </w:tcPr>
          <w:p w14:paraId="638D815C" w14:textId="77777777" w:rsidR="00715213"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Taxaceae</w:t>
            </w:r>
          </w:p>
        </w:tc>
        <w:tc>
          <w:tcPr>
            <w:tcW w:w="954" w:type="dxa"/>
          </w:tcPr>
          <w:p w14:paraId="46A893F8"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26.09</w:t>
            </w:r>
          </w:p>
        </w:tc>
        <w:tc>
          <w:tcPr>
            <w:tcW w:w="873" w:type="dxa"/>
          </w:tcPr>
          <w:p w14:paraId="4C415A0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15.73</w:t>
            </w:r>
          </w:p>
        </w:tc>
        <w:tc>
          <w:tcPr>
            <w:tcW w:w="954" w:type="dxa"/>
          </w:tcPr>
          <w:p w14:paraId="022681B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22.13</w:t>
            </w:r>
          </w:p>
        </w:tc>
        <w:tc>
          <w:tcPr>
            <w:tcW w:w="791" w:type="dxa"/>
          </w:tcPr>
          <w:p w14:paraId="1A4B7A3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0.85</w:t>
            </w:r>
          </w:p>
        </w:tc>
        <w:tc>
          <w:tcPr>
            <w:tcW w:w="854" w:type="dxa"/>
          </w:tcPr>
          <w:p w14:paraId="5C9D3C7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63.95</w:t>
            </w:r>
          </w:p>
        </w:tc>
      </w:tr>
      <w:tr w:rsidR="006331F8" w:rsidRPr="00076C5F" w14:paraId="2B7F12A5"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7710DFB4" w14:textId="77777777" w:rsidR="006331F8" w:rsidRPr="00076C5F" w:rsidRDefault="006331F8" w:rsidP="001A6518">
            <w:pPr>
              <w:rPr>
                <w:rFonts w:ascii="Times New Roman" w:hAnsi="Times New Roman" w:cs="Times New Roman"/>
                <w:sz w:val="20"/>
                <w:szCs w:val="20"/>
              </w:rPr>
            </w:pPr>
          </w:p>
        </w:tc>
        <w:tc>
          <w:tcPr>
            <w:tcW w:w="2276" w:type="dxa"/>
            <w:tcBorders>
              <w:left w:val="single" w:sz="4" w:space="0" w:color="auto"/>
            </w:tcBorders>
          </w:tcPr>
          <w:p w14:paraId="5D63031C" w14:textId="77777777" w:rsidR="006331F8" w:rsidRPr="00076C5F" w:rsidRDefault="006331F8"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 xml:space="preserve">Picea smithiana </w:t>
            </w:r>
            <w:r w:rsidR="000C5DEA" w:rsidRPr="004B732E">
              <w:rPr>
                <w:rFonts w:ascii="Times New Roman" w:hAnsi="Times New Roman" w:cs="Times New Roman"/>
                <w:iCs/>
                <w:sz w:val="20"/>
                <w:szCs w:val="20"/>
              </w:rPr>
              <w:t>(Wall.) Boiss.</w:t>
            </w:r>
          </w:p>
        </w:tc>
        <w:tc>
          <w:tcPr>
            <w:tcW w:w="1316" w:type="dxa"/>
          </w:tcPr>
          <w:p w14:paraId="3A7B39CA"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2464D473"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13.04</w:t>
            </w:r>
          </w:p>
        </w:tc>
        <w:tc>
          <w:tcPr>
            <w:tcW w:w="873" w:type="dxa"/>
          </w:tcPr>
          <w:p w14:paraId="4B36FFFE"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11.24</w:t>
            </w:r>
          </w:p>
        </w:tc>
        <w:tc>
          <w:tcPr>
            <w:tcW w:w="954" w:type="dxa"/>
          </w:tcPr>
          <w:p w14:paraId="1807804D"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10.47</w:t>
            </w:r>
          </w:p>
        </w:tc>
        <w:tc>
          <w:tcPr>
            <w:tcW w:w="791" w:type="dxa"/>
          </w:tcPr>
          <w:p w14:paraId="72D1D952"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0.80</w:t>
            </w:r>
          </w:p>
        </w:tc>
        <w:tc>
          <w:tcPr>
            <w:tcW w:w="854" w:type="dxa"/>
          </w:tcPr>
          <w:p w14:paraId="778B0656"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34.75</w:t>
            </w:r>
          </w:p>
        </w:tc>
      </w:tr>
      <w:tr w:rsidR="006331F8" w:rsidRPr="00076C5F" w14:paraId="33713965"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44FB1217" w14:textId="77777777" w:rsidR="006331F8" w:rsidRPr="00076C5F" w:rsidRDefault="006331F8" w:rsidP="001A6518">
            <w:pPr>
              <w:rPr>
                <w:rFonts w:ascii="Times New Roman" w:hAnsi="Times New Roman" w:cs="Times New Roman"/>
                <w:sz w:val="20"/>
                <w:szCs w:val="20"/>
              </w:rPr>
            </w:pPr>
          </w:p>
        </w:tc>
        <w:tc>
          <w:tcPr>
            <w:tcW w:w="2276" w:type="dxa"/>
            <w:tcBorders>
              <w:left w:val="single" w:sz="4" w:space="0" w:color="auto"/>
            </w:tcBorders>
          </w:tcPr>
          <w:p w14:paraId="6EF1E780" w14:textId="77777777" w:rsidR="006331F8" w:rsidRPr="00D76EEB" w:rsidRDefault="000C5DEA">
            <w:pPr>
              <w:cnfStyle w:val="000000100000" w:firstRow="0" w:lastRow="0" w:firstColumn="0" w:lastColumn="0" w:oddVBand="0" w:evenVBand="0" w:oddHBand="1" w:evenHBand="0" w:firstRowFirstColumn="0" w:firstRowLastColumn="0" w:lastRowFirstColumn="0" w:lastRowLastColumn="0"/>
              <w:rPr>
                <w:sz w:val="20"/>
                <w:szCs w:val="20"/>
                <w:lang w:val="es-ES"/>
              </w:rPr>
            </w:pPr>
            <w:r w:rsidRPr="00D76EEB">
              <w:rPr>
                <w:rFonts w:ascii="Times New Roman" w:hAnsi="Times New Roman" w:cs="Times New Roman"/>
                <w:bCs/>
                <w:i/>
                <w:iCs/>
                <w:sz w:val="20"/>
                <w:szCs w:val="20"/>
                <w:lang w:val="es-ES"/>
              </w:rPr>
              <w:t xml:space="preserve">Cedrus deodara </w:t>
            </w:r>
            <w:r w:rsidRPr="00D76EEB">
              <w:rPr>
                <w:rFonts w:ascii="Times New Roman" w:hAnsi="Times New Roman" w:cs="Times New Roman"/>
                <w:sz w:val="20"/>
                <w:szCs w:val="20"/>
                <w:lang w:val="es-ES"/>
              </w:rPr>
              <w:t>(Roxb. ex D.Don) G.Don</w:t>
            </w:r>
          </w:p>
        </w:tc>
        <w:tc>
          <w:tcPr>
            <w:tcW w:w="1316" w:type="dxa"/>
          </w:tcPr>
          <w:p w14:paraId="514B0FF6"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47B030F3"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8.70</w:t>
            </w:r>
          </w:p>
        </w:tc>
        <w:tc>
          <w:tcPr>
            <w:tcW w:w="873" w:type="dxa"/>
          </w:tcPr>
          <w:p w14:paraId="4D52B949"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15.73</w:t>
            </w:r>
          </w:p>
        </w:tc>
        <w:tc>
          <w:tcPr>
            <w:tcW w:w="954" w:type="dxa"/>
          </w:tcPr>
          <w:p w14:paraId="799B0BA5"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5.39</w:t>
            </w:r>
          </w:p>
        </w:tc>
        <w:tc>
          <w:tcPr>
            <w:tcW w:w="791" w:type="dxa"/>
          </w:tcPr>
          <w:p w14:paraId="4C1AA8E2"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0.62</w:t>
            </w:r>
          </w:p>
        </w:tc>
        <w:tc>
          <w:tcPr>
            <w:tcW w:w="854" w:type="dxa"/>
          </w:tcPr>
          <w:p w14:paraId="35CDCE54"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29.82</w:t>
            </w:r>
          </w:p>
        </w:tc>
      </w:tr>
      <w:tr w:rsidR="006331F8" w:rsidRPr="00076C5F" w14:paraId="5FD388DD"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val="restart"/>
            <w:tcBorders>
              <w:top w:val="single" w:sz="8" w:space="0" w:color="000000" w:themeColor="text1"/>
              <w:bottom w:val="single" w:sz="8" w:space="0" w:color="000000" w:themeColor="text1"/>
              <w:right w:val="single" w:sz="4" w:space="0" w:color="auto"/>
            </w:tcBorders>
          </w:tcPr>
          <w:p w14:paraId="19B3991B" w14:textId="77777777" w:rsidR="006331F8" w:rsidRPr="00076C5F" w:rsidRDefault="006331F8" w:rsidP="001A6518">
            <w:pPr>
              <w:rPr>
                <w:rFonts w:ascii="Times New Roman" w:hAnsi="Times New Roman" w:cs="Times New Roman"/>
                <w:sz w:val="20"/>
                <w:szCs w:val="20"/>
              </w:rPr>
            </w:pPr>
            <w:r w:rsidRPr="00076C5F">
              <w:rPr>
                <w:rFonts w:ascii="Times New Roman" w:hAnsi="Times New Roman" w:cs="Times New Roman"/>
                <w:sz w:val="20"/>
                <w:szCs w:val="20"/>
              </w:rPr>
              <w:t>IX</w:t>
            </w:r>
          </w:p>
        </w:tc>
        <w:tc>
          <w:tcPr>
            <w:tcW w:w="2276" w:type="dxa"/>
            <w:tcBorders>
              <w:left w:val="single" w:sz="4" w:space="0" w:color="auto"/>
            </w:tcBorders>
          </w:tcPr>
          <w:p w14:paraId="1A056A3E" w14:textId="77777777" w:rsidR="006331F8" w:rsidRPr="00D76EEB" w:rsidRDefault="000C5DEA">
            <w:pPr>
              <w:cnfStyle w:val="000000000000" w:firstRow="0" w:lastRow="0" w:firstColumn="0" w:lastColumn="0" w:oddVBand="0" w:evenVBand="0" w:oddHBand="0" w:evenHBand="0" w:firstRowFirstColumn="0" w:firstRowLastColumn="0" w:lastRowFirstColumn="0" w:lastRowLastColumn="0"/>
              <w:rPr>
                <w:sz w:val="20"/>
                <w:szCs w:val="20"/>
                <w:lang w:val="es-ES"/>
              </w:rPr>
            </w:pPr>
            <w:r w:rsidRPr="00D76EEB">
              <w:rPr>
                <w:rFonts w:ascii="Times New Roman" w:hAnsi="Times New Roman" w:cs="Times New Roman"/>
                <w:bCs/>
                <w:i/>
                <w:iCs/>
                <w:sz w:val="20"/>
                <w:szCs w:val="20"/>
                <w:lang w:val="es-ES"/>
              </w:rPr>
              <w:t xml:space="preserve">Cedrus deodara </w:t>
            </w:r>
            <w:r w:rsidRPr="00D76EEB">
              <w:rPr>
                <w:rFonts w:ascii="Times New Roman" w:hAnsi="Times New Roman" w:cs="Times New Roman"/>
                <w:sz w:val="20"/>
                <w:szCs w:val="20"/>
                <w:lang w:val="es-ES"/>
              </w:rPr>
              <w:t>(Roxb. ex D.Don) G.Don</w:t>
            </w:r>
          </w:p>
        </w:tc>
        <w:tc>
          <w:tcPr>
            <w:tcW w:w="1316" w:type="dxa"/>
          </w:tcPr>
          <w:p w14:paraId="5CC9804C"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394BD128"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7.69</w:t>
            </w:r>
          </w:p>
        </w:tc>
        <w:tc>
          <w:tcPr>
            <w:tcW w:w="873" w:type="dxa"/>
          </w:tcPr>
          <w:p w14:paraId="2CA3B470"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w:t>
            </w:r>
          </w:p>
        </w:tc>
        <w:tc>
          <w:tcPr>
            <w:tcW w:w="954" w:type="dxa"/>
          </w:tcPr>
          <w:p w14:paraId="1F4DFC6A"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0.65</w:t>
            </w:r>
          </w:p>
        </w:tc>
        <w:tc>
          <w:tcPr>
            <w:tcW w:w="791" w:type="dxa"/>
          </w:tcPr>
          <w:p w14:paraId="0DD92C2D"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0.08</w:t>
            </w:r>
          </w:p>
        </w:tc>
        <w:tc>
          <w:tcPr>
            <w:tcW w:w="854" w:type="dxa"/>
          </w:tcPr>
          <w:p w14:paraId="5F8080A1"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13.34</w:t>
            </w:r>
          </w:p>
        </w:tc>
      </w:tr>
      <w:tr w:rsidR="006331F8" w:rsidRPr="00076C5F" w14:paraId="6A2FE3FE"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51366119" w14:textId="77777777" w:rsidR="006331F8" w:rsidRPr="00076C5F" w:rsidRDefault="006331F8" w:rsidP="001A6518">
            <w:pPr>
              <w:rPr>
                <w:rFonts w:ascii="Times New Roman" w:hAnsi="Times New Roman" w:cs="Times New Roman"/>
                <w:sz w:val="20"/>
                <w:szCs w:val="20"/>
              </w:rPr>
            </w:pPr>
          </w:p>
        </w:tc>
        <w:tc>
          <w:tcPr>
            <w:tcW w:w="2276" w:type="dxa"/>
            <w:tcBorders>
              <w:left w:val="single" w:sz="4" w:space="0" w:color="auto"/>
            </w:tcBorders>
          </w:tcPr>
          <w:p w14:paraId="2E37DB9E" w14:textId="77777777" w:rsidR="006331F8" w:rsidRPr="00076C5F" w:rsidRDefault="006331F8"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Picea smithiana</w:t>
            </w:r>
            <w:r w:rsidR="000C5DEA">
              <w:rPr>
                <w:rFonts w:ascii="Times New Roman" w:hAnsi="Times New Roman" w:cs="Times New Roman"/>
                <w:i/>
                <w:sz w:val="20"/>
                <w:szCs w:val="20"/>
              </w:rPr>
              <w:t xml:space="preserve"> </w:t>
            </w:r>
            <w:r w:rsidR="000C5DEA" w:rsidRPr="004B732E">
              <w:rPr>
                <w:rFonts w:ascii="Times New Roman" w:hAnsi="Times New Roman" w:cs="Times New Roman"/>
                <w:iCs/>
                <w:sz w:val="20"/>
                <w:szCs w:val="20"/>
              </w:rPr>
              <w:t>(Wall.) Boiss.</w:t>
            </w:r>
          </w:p>
        </w:tc>
        <w:tc>
          <w:tcPr>
            <w:tcW w:w="1316" w:type="dxa"/>
          </w:tcPr>
          <w:p w14:paraId="2FF10694"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4C962EDC"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5.77</w:t>
            </w:r>
          </w:p>
        </w:tc>
        <w:tc>
          <w:tcPr>
            <w:tcW w:w="873" w:type="dxa"/>
          </w:tcPr>
          <w:p w14:paraId="3890989F"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15</w:t>
            </w:r>
          </w:p>
        </w:tc>
        <w:tc>
          <w:tcPr>
            <w:tcW w:w="954" w:type="dxa"/>
          </w:tcPr>
          <w:p w14:paraId="1E3BD86A"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9.47</w:t>
            </w:r>
          </w:p>
        </w:tc>
        <w:tc>
          <w:tcPr>
            <w:tcW w:w="791" w:type="dxa"/>
          </w:tcPr>
          <w:p w14:paraId="78EA2D60"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1.64</w:t>
            </w:r>
          </w:p>
        </w:tc>
        <w:tc>
          <w:tcPr>
            <w:tcW w:w="854" w:type="dxa"/>
          </w:tcPr>
          <w:p w14:paraId="4ADBB808"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30.24</w:t>
            </w:r>
          </w:p>
        </w:tc>
      </w:tr>
      <w:tr w:rsidR="00715213" w:rsidRPr="00076C5F" w14:paraId="6977DB12"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4A4A865A"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281106EF"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Quercus semecarpifolia</w:t>
            </w:r>
            <w:r w:rsidR="000C5DEA" w:rsidRPr="00F10E71">
              <w:rPr>
                <w:rFonts w:ascii="Times New Roman" w:hAnsi="Times New Roman" w:cs="Times New Roman"/>
                <w:sz w:val="20"/>
                <w:szCs w:val="20"/>
              </w:rPr>
              <w:t xml:space="preserve"> Sm.</w:t>
            </w:r>
          </w:p>
        </w:tc>
        <w:tc>
          <w:tcPr>
            <w:tcW w:w="1316" w:type="dxa"/>
          </w:tcPr>
          <w:p w14:paraId="3043C94E" w14:textId="77777777" w:rsidR="00715213"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Fagaceae</w:t>
            </w:r>
          </w:p>
        </w:tc>
        <w:tc>
          <w:tcPr>
            <w:tcW w:w="954" w:type="dxa"/>
          </w:tcPr>
          <w:p w14:paraId="338E7DF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67.31</w:t>
            </w:r>
          </w:p>
        </w:tc>
        <w:tc>
          <w:tcPr>
            <w:tcW w:w="873" w:type="dxa"/>
          </w:tcPr>
          <w:p w14:paraId="7C8260C3"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45</w:t>
            </w:r>
          </w:p>
        </w:tc>
        <w:tc>
          <w:tcPr>
            <w:tcW w:w="954" w:type="dxa"/>
          </w:tcPr>
          <w:p w14:paraId="30C70D5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79.70</w:t>
            </w:r>
          </w:p>
        </w:tc>
        <w:tc>
          <w:tcPr>
            <w:tcW w:w="791" w:type="dxa"/>
          </w:tcPr>
          <w:p w14:paraId="5F5820EB" w14:textId="77777777" w:rsidR="005146D9" w:rsidRPr="00076C5F" w:rsidRDefault="00715213" w:rsidP="00425232">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1.18</w:t>
            </w:r>
          </w:p>
        </w:tc>
        <w:tc>
          <w:tcPr>
            <w:tcW w:w="854" w:type="dxa"/>
          </w:tcPr>
          <w:p w14:paraId="52F3AE70"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192.01</w:t>
            </w:r>
          </w:p>
        </w:tc>
      </w:tr>
      <w:tr w:rsidR="00715213" w:rsidRPr="00076C5F" w14:paraId="6C3DE491"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361C4052"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74DC4A26"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Taxus wallichiana</w:t>
            </w:r>
            <w:r w:rsidR="000C5DEA" w:rsidRPr="00FB0EE0">
              <w:rPr>
                <w:rFonts w:ascii="Times New Roman" w:hAnsi="Times New Roman" w:cs="Times New Roman"/>
                <w:sz w:val="20"/>
                <w:szCs w:val="20"/>
              </w:rPr>
              <w:t xml:space="preserve"> </w:t>
            </w:r>
            <w:r w:rsidR="000C5DEA">
              <w:rPr>
                <w:rFonts w:ascii="Times New Roman" w:hAnsi="Times New Roman" w:cs="Times New Roman"/>
                <w:sz w:val="20"/>
                <w:szCs w:val="20"/>
              </w:rPr>
              <w:t xml:space="preserve"> </w:t>
            </w:r>
            <w:r w:rsidR="000C5DEA" w:rsidRPr="00FB0EE0">
              <w:rPr>
                <w:rFonts w:ascii="Times New Roman" w:hAnsi="Times New Roman" w:cs="Times New Roman"/>
                <w:sz w:val="20"/>
                <w:szCs w:val="20"/>
              </w:rPr>
              <w:t>Zucc</w:t>
            </w:r>
            <w:r w:rsidR="000C5DEA">
              <w:rPr>
                <w:rFonts w:ascii="Times New Roman" w:hAnsi="Times New Roman" w:cs="Times New Roman"/>
                <w:sz w:val="20"/>
                <w:szCs w:val="20"/>
              </w:rPr>
              <w:t>.</w:t>
            </w:r>
          </w:p>
        </w:tc>
        <w:tc>
          <w:tcPr>
            <w:tcW w:w="1316" w:type="dxa"/>
          </w:tcPr>
          <w:p w14:paraId="42159522" w14:textId="77777777" w:rsidR="00715213"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Taxaceae</w:t>
            </w:r>
          </w:p>
        </w:tc>
        <w:tc>
          <w:tcPr>
            <w:tcW w:w="954" w:type="dxa"/>
          </w:tcPr>
          <w:p w14:paraId="5107009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5.77</w:t>
            </w:r>
          </w:p>
        </w:tc>
        <w:tc>
          <w:tcPr>
            <w:tcW w:w="873" w:type="dxa"/>
          </w:tcPr>
          <w:p w14:paraId="14AF308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w:t>
            </w:r>
          </w:p>
        </w:tc>
        <w:tc>
          <w:tcPr>
            <w:tcW w:w="954" w:type="dxa"/>
          </w:tcPr>
          <w:p w14:paraId="1FE63677"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2.81</w:t>
            </w:r>
          </w:p>
        </w:tc>
        <w:tc>
          <w:tcPr>
            <w:tcW w:w="791" w:type="dxa"/>
          </w:tcPr>
          <w:p w14:paraId="5DC4314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0.49</w:t>
            </w:r>
          </w:p>
        </w:tc>
        <w:tc>
          <w:tcPr>
            <w:tcW w:w="854" w:type="dxa"/>
          </w:tcPr>
          <w:p w14:paraId="4AA30D3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18.58</w:t>
            </w:r>
          </w:p>
        </w:tc>
      </w:tr>
      <w:tr w:rsidR="00715213" w:rsidRPr="00076C5F" w14:paraId="523B413E"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1D7691BA"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68C15A92"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Abies pindrow</w:t>
            </w:r>
            <w:r w:rsidR="000C5DEA" w:rsidRPr="00FB0EE0">
              <w:rPr>
                <w:rFonts w:ascii="Times New Roman" w:hAnsi="Times New Roman" w:cs="Times New Roman"/>
                <w:sz w:val="20"/>
                <w:szCs w:val="20"/>
              </w:rPr>
              <w:t xml:space="preserve"> Zucc</w:t>
            </w:r>
            <w:r w:rsidR="000C5DEA">
              <w:rPr>
                <w:rFonts w:ascii="Times New Roman" w:hAnsi="Times New Roman" w:cs="Times New Roman"/>
                <w:sz w:val="20"/>
                <w:szCs w:val="20"/>
              </w:rPr>
              <w:t>.</w:t>
            </w:r>
          </w:p>
        </w:tc>
        <w:tc>
          <w:tcPr>
            <w:tcW w:w="1316" w:type="dxa"/>
          </w:tcPr>
          <w:p w14:paraId="5CBC7040" w14:textId="77777777" w:rsidR="00715213"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442B1F9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5.77</w:t>
            </w:r>
          </w:p>
        </w:tc>
        <w:tc>
          <w:tcPr>
            <w:tcW w:w="873" w:type="dxa"/>
          </w:tcPr>
          <w:p w14:paraId="4567C39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w:t>
            </w:r>
          </w:p>
        </w:tc>
        <w:tc>
          <w:tcPr>
            <w:tcW w:w="954" w:type="dxa"/>
          </w:tcPr>
          <w:p w14:paraId="38C83D1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4.38</w:t>
            </w:r>
          </w:p>
        </w:tc>
        <w:tc>
          <w:tcPr>
            <w:tcW w:w="791" w:type="dxa"/>
          </w:tcPr>
          <w:p w14:paraId="74DD94F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0.76</w:t>
            </w:r>
          </w:p>
        </w:tc>
        <w:tc>
          <w:tcPr>
            <w:tcW w:w="854" w:type="dxa"/>
          </w:tcPr>
          <w:p w14:paraId="73A9C01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20.15</w:t>
            </w:r>
          </w:p>
        </w:tc>
      </w:tr>
      <w:tr w:rsidR="00715213" w:rsidRPr="00076C5F" w14:paraId="76155F7A"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4642D059"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0C3FC498"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Acer caesium</w:t>
            </w:r>
            <w:r w:rsidR="000C5DEA" w:rsidRPr="006859C0">
              <w:rPr>
                <w:rFonts w:ascii="Times New Roman" w:hAnsi="Times New Roman" w:cs="Times New Roman"/>
                <w:sz w:val="20"/>
                <w:szCs w:val="20"/>
              </w:rPr>
              <w:t xml:space="preserve"> Wall. ex Brandis</w:t>
            </w:r>
          </w:p>
        </w:tc>
        <w:tc>
          <w:tcPr>
            <w:tcW w:w="1316" w:type="dxa"/>
          </w:tcPr>
          <w:p w14:paraId="0565C208" w14:textId="77777777" w:rsidR="00715213"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Sapindaceae</w:t>
            </w:r>
          </w:p>
        </w:tc>
        <w:tc>
          <w:tcPr>
            <w:tcW w:w="954" w:type="dxa"/>
          </w:tcPr>
          <w:p w14:paraId="2BD152F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3.85</w:t>
            </w:r>
          </w:p>
        </w:tc>
        <w:tc>
          <w:tcPr>
            <w:tcW w:w="873" w:type="dxa"/>
          </w:tcPr>
          <w:p w14:paraId="1868D86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w:t>
            </w:r>
          </w:p>
        </w:tc>
        <w:tc>
          <w:tcPr>
            <w:tcW w:w="954" w:type="dxa"/>
          </w:tcPr>
          <w:p w14:paraId="0943896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0.80</w:t>
            </w:r>
          </w:p>
        </w:tc>
        <w:tc>
          <w:tcPr>
            <w:tcW w:w="791" w:type="dxa"/>
          </w:tcPr>
          <w:p w14:paraId="7EFA9937"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0.21</w:t>
            </w:r>
          </w:p>
        </w:tc>
        <w:tc>
          <w:tcPr>
            <w:tcW w:w="854" w:type="dxa"/>
          </w:tcPr>
          <w:p w14:paraId="6ED4D5A7"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9.65</w:t>
            </w:r>
          </w:p>
        </w:tc>
      </w:tr>
      <w:tr w:rsidR="00715213" w:rsidRPr="00076C5F" w14:paraId="087B558C"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2CFCB63F"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75E84A27" w14:textId="77777777" w:rsidR="00715213" w:rsidRPr="00D76EEB"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lang w:val="es-ES"/>
              </w:rPr>
            </w:pPr>
            <w:r w:rsidRPr="00D76EEB">
              <w:rPr>
                <w:rFonts w:ascii="Times New Roman" w:hAnsi="Times New Roman" w:cs="Times New Roman"/>
                <w:bCs/>
                <w:i/>
                <w:iCs/>
                <w:sz w:val="20"/>
                <w:szCs w:val="20"/>
                <w:lang w:val="es-ES"/>
              </w:rPr>
              <w:t>Quercus floribunda</w:t>
            </w:r>
            <w:r w:rsidR="000C5DEA" w:rsidRPr="00D76EEB">
              <w:rPr>
                <w:rFonts w:ascii="Times New Roman" w:hAnsi="Times New Roman" w:cs="Times New Roman"/>
                <w:iCs/>
                <w:sz w:val="20"/>
                <w:szCs w:val="20"/>
                <w:lang w:val="es-ES"/>
              </w:rPr>
              <w:t xml:space="preserve"> Lindl. ex A.Camus</w:t>
            </w:r>
          </w:p>
        </w:tc>
        <w:tc>
          <w:tcPr>
            <w:tcW w:w="1316" w:type="dxa"/>
          </w:tcPr>
          <w:p w14:paraId="6B71AE01" w14:textId="77777777" w:rsidR="00715213"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Fagaceae</w:t>
            </w:r>
          </w:p>
        </w:tc>
        <w:tc>
          <w:tcPr>
            <w:tcW w:w="954" w:type="dxa"/>
          </w:tcPr>
          <w:p w14:paraId="032D55A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1.92</w:t>
            </w:r>
          </w:p>
        </w:tc>
        <w:tc>
          <w:tcPr>
            <w:tcW w:w="873" w:type="dxa"/>
          </w:tcPr>
          <w:p w14:paraId="7D3C845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w:t>
            </w:r>
          </w:p>
        </w:tc>
        <w:tc>
          <w:tcPr>
            <w:tcW w:w="954" w:type="dxa"/>
          </w:tcPr>
          <w:p w14:paraId="15AD19A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0.89</w:t>
            </w:r>
          </w:p>
        </w:tc>
        <w:tc>
          <w:tcPr>
            <w:tcW w:w="791" w:type="dxa"/>
          </w:tcPr>
          <w:p w14:paraId="2CBE00B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0.46</w:t>
            </w:r>
          </w:p>
        </w:tc>
        <w:tc>
          <w:tcPr>
            <w:tcW w:w="854" w:type="dxa"/>
          </w:tcPr>
          <w:p w14:paraId="102F7A8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7.81</w:t>
            </w:r>
          </w:p>
        </w:tc>
      </w:tr>
      <w:tr w:rsidR="00715213" w:rsidRPr="00076C5F" w14:paraId="161BBAE3"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7E8D958D"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18AF3D2F"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Prunus cornuta</w:t>
            </w:r>
            <w:r w:rsidR="000C5DEA">
              <w:rPr>
                <w:rFonts w:ascii="Times New Roman" w:hAnsi="Times New Roman" w:cs="Times New Roman"/>
                <w:bCs/>
                <w:i/>
                <w:iCs/>
                <w:sz w:val="20"/>
                <w:szCs w:val="20"/>
              </w:rPr>
              <w:t xml:space="preserve"> </w:t>
            </w:r>
            <w:r w:rsidR="000C5DEA" w:rsidRPr="000B6F4C">
              <w:rPr>
                <w:rFonts w:ascii="Times New Roman" w:hAnsi="Times New Roman" w:cs="Times New Roman"/>
                <w:bCs/>
                <w:iCs/>
                <w:sz w:val="20"/>
                <w:szCs w:val="20"/>
              </w:rPr>
              <w:t>(Wall. ex Royle) Steud.</w:t>
            </w:r>
          </w:p>
        </w:tc>
        <w:tc>
          <w:tcPr>
            <w:tcW w:w="1316" w:type="dxa"/>
          </w:tcPr>
          <w:p w14:paraId="15CAEA66" w14:textId="77777777" w:rsidR="00715213"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Rosaceae</w:t>
            </w:r>
          </w:p>
        </w:tc>
        <w:tc>
          <w:tcPr>
            <w:tcW w:w="954" w:type="dxa"/>
          </w:tcPr>
          <w:p w14:paraId="248F18F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1.92</w:t>
            </w:r>
          </w:p>
        </w:tc>
        <w:tc>
          <w:tcPr>
            <w:tcW w:w="873" w:type="dxa"/>
          </w:tcPr>
          <w:p w14:paraId="20BE2B6E"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w:t>
            </w:r>
          </w:p>
        </w:tc>
        <w:tc>
          <w:tcPr>
            <w:tcW w:w="954" w:type="dxa"/>
          </w:tcPr>
          <w:p w14:paraId="3A94D10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1.30</w:t>
            </w:r>
          </w:p>
        </w:tc>
        <w:tc>
          <w:tcPr>
            <w:tcW w:w="791" w:type="dxa"/>
          </w:tcPr>
          <w:p w14:paraId="7A250BD4"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0.68</w:t>
            </w:r>
          </w:p>
        </w:tc>
        <w:tc>
          <w:tcPr>
            <w:tcW w:w="854" w:type="dxa"/>
          </w:tcPr>
          <w:p w14:paraId="7A43CCF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8.22</w:t>
            </w:r>
          </w:p>
        </w:tc>
      </w:tr>
      <w:tr w:rsidR="006331F8" w:rsidRPr="00076C5F" w14:paraId="12715C50"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val="restart"/>
            <w:tcBorders>
              <w:top w:val="single" w:sz="8" w:space="0" w:color="000000" w:themeColor="text1"/>
              <w:bottom w:val="single" w:sz="8" w:space="0" w:color="000000" w:themeColor="text1"/>
              <w:right w:val="single" w:sz="4" w:space="0" w:color="auto"/>
            </w:tcBorders>
          </w:tcPr>
          <w:p w14:paraId="40DD5A20" w14:textId="77777777" w:rsidR="006331F8" w:rsidRPr="00076C5F" w:rsidRDefault="006331F8" w:rsidP="001A6518">
            <w:pPr>
              <w:rPr>
                <w:rFonts w:ascii="Times New Roman" w:hAnsi="Times New Roman" w:cs="Times New Roman"/>
                <w:sz w:val="20"/>
                <w:szCs w:val="20"/>
              </w:rPr>
            </w:pPr>
            <w:r w:rsidRPr="00076C5F">
              <w:rPr>
                <w:rFonts w:ascii="Times New Roman" w:hAnsi="Times New Roman" w:cs="Times New Roman"/>
                <w:sz w:val="20"/>
                <w:szCs w:val="20"/>
              </w:rPr>
              <w:t>X</w:t>
            </w:r>
          </w:p>
        </w:tc>
        <w:tc>
          <w:tcPr>
            <w:tcW w:w="2276" w:type="dxa"/>
            <w:tcBorders>
              <w:left w:val="single" w:sz="4" w:space="0" w:color="auto"/>
            </w:tcBorders>
          </w:tcPr>
          <w:p w14:paraId="06D7584B" w14:textId="77777777" w:rsidR="006331F8" w:rsidRPr="00D76EEB" w:rsidRDefault="000C5DEA"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lang w:val="es-ES"/>
              </w:rPr>
            </w:pPr>
            <w:r w:rsidRPr="00D76EEB">
              <w:rPr>
                <w:rFonts w:ascii="Times New Roman" w:hAnsi="Times New Roman" w:cs="Times New Roman"/>
                <w:bCs/>
                <w:i/>
                <w:iCs/>
                <w:sz w:val="20"/>
                <w:szCs w:val="20"/>
                <w:lang w:val="es-ES"/>
              </w:rPr>
              <w:t xml:space="preserve">Cedrus </w:t>
            </w:r>
            <w:proofErr w:type="gramStart"/>
            <w:r w:rsidRPr="00D76EEB">
              <w:rPr>
                <w:rFonts w:ascii="Times New Roman" w:hAnsi="Times New Roman" w:cs="Times New Roman"/>
                <w:bCs/>
                <w:i/>
                <w:iCs/>
                <w:sz w:val="20"/>
                <w:szCs w:val="20"/>
                <w:lang w:val="es-ES"/>
              </w:rPr>
              <w:t xml:space="preserve">deodara </w:t>
            </w:r>
            <w:r w:rsidR="00AA32B8" w:rsidRPr="00D76EEB">
              <w:rPr>
                <w:rFonts w:ascii="Times New Roman" w:hAnsi="Times New Roman" w:cs="Times New Roman"/>
                <w:bCs/>
                <w:i/>
                <w:iCs/>
                <w:sz w:val="20"/>
                <w:szCs w:val="20"/>
                <w:lang w:val="es-ES"/>
              </w:rPr>
              <w:t xml:space="preserve"> </w:t>
            </w:r>
            <w:r w:rsidRPr="00D76EEB">
              <w:rPr>
                <w:rFonts w:ascii="Times New Roman" w:hAnsi="Times New Roman" w:cs="Times New Roman"/>
                <w:sz w:val="20"/>
                <w:szCs w:val="20"/>
                <w:lang w:val="es-ES"/>
              </w:rPr>
              <w:t>(</w:t>
            </w:r>
            <w:proofErr w:type="gramEnd"/>
            <w:r w:rsidRPr="00D76EEB">
              <w:rPr>
                <w:rFonts w:ascii="Times New Roman" w:hAnsi="Times New Roman" w:cs="Times New Roman"/>
                <w:sz w:val="20"/>
                <w:szCs w:val="20"/>
                <w:lang w:val="es-ES"/>
              </w:rPr>
              <w:t>Roxb. ex D.Don) G.Don</w:t>
            </w:r>
          </w:p>
        </w:tc>
        <w:tc>
          <w:tcPr>
            <w:tcW w:w="1316" w:type="dxa"/>
          </w:tcPr>
          <w:p w14:paraId="0E62E07C"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024AA11C"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5.0</w:t>
            </w:r>
          </w:p>
        </w:tc>
        <w:tc>
          <w:tcPr>
            <w:tcW w:w="873" w:type="dxa"/>
          </w:tcPr>
          <w:p w14:paraId="04135B29"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8.0</w:t>
            </w:r>
          </w:p>
        </w:tc>
        <w:tc>
          <w:tcPr>
            <w:tcW w:w="954" w:type="dxa"/>
          </w:tcPr>
          <w:p w14:paraId="759CD8E9"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0.67</w:t>
            </w:r>
          </w:p>
        </w:tc>
        <w:tc>
          <w:tcPr>
            <w:tcW w:w="791" w:type="dxa"/>
          </w:tcPr>
          <w:p w14:paraId="1D3A4924"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0.13</w:t>
            </w:r>
          </w:p>
        </w:tc>
        <w:tc>
          <w:tcPr>
            <w:tcW w:w="854" w:type="dxa"/>
          </w:tcPr>
          <w:p w14:paraId="6014A100"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13.67</w:t>
            </w:r>
          </w:p>
        </w:tc>
      </w:tr>
      <w:tr w:rsidR="006331F8" w:rsidRPr="00076C5F" w14:paraId="26DC5F29"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21EF1E57" w14:textId="77777777" w:rsidR="006331F8" w:rsidRPr="00076C5F" w:rsidRDefault="006331F8" w:rsidP="001A6518">
            <w:pPr>
              <w:rPr>
                <w:rFonts w:ascii="Times New Roman" w:hAnsi="Times New Roman" w:cs="Times New Roman"/>
                <w:sz w:val="20"/>
                <w:szCs w:val="20"/>
              </w:rPr>
            </w:pPr>
          </w:p>
        </w:tc>
        <w:tc>
          <w:tcPr>
            <w:tcW w:w="2276" w:type="dxa"/>
            <w:tcBorders>
              <w:left w:val="single" w:sz="4" w:space="0" w:color="auto"/>
            </w:tcBorders>
          </w:tcPr>
          <w:p w14:paraId="6D6BA8B3" w14:textId="77777777" w:rsidR="006331F8" w:rsidRPr="00076C5F" w:rsidRDefault="000C5DEA"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Picea </w:t>
            </w:r>
            <w:proofErr w:type="gramStart"/>
            <w:r w:rsidRPr="00076C5F">
              <w:rPr>
                <w:rFonts w:ascii="Times New Roman" w:hAnsi="Times New Roman" w:cs="Times New Roman"/>
                <w:i/>
                <w:sz w:val="20"/>
                <w:szCs w:val="20"/>
              </w:rPr>
              <w:t>smithiana</w:t>
            </w:r>
            <w:r>
              <w:rPr>
                <w:rFonts w:ascii="Times New Roman" w:hAnsi="Times New Roman" w:cs="Times New Roman"/>
                <w:i/>
                <w:sz w:val="20"/>
                <w:szCs w:val="20"/>
              </w:rPr>
              <w:t xml:space="preserve"> </w:t>
            </w:r>
            <w:r w:rsidR="00AA32B8">
              <w:rPr>
                <w:rFonts w:ascii="Times New Roman" w:hAnsi="Times New Roman" w:cs="Times New Roman"/>
                <w:i/>
                <w:sz w:val="20"/>
                <w:szCs w:val="20"/>
              </w:rPr>
              <w:t xml:space="preserve"> </w:t>
            </w:r>
            <w:r w:rsidRPr="004B732E">
              <w:rPr>
                <w:rFonts w:ascii="Times New Roman" w:hAnsi="Times New Roman" w:cs="Times New Roman"/>
                <w:iCs/>
                <w:sz w:val="20"/>
                <w:szCs w:val="20"/>
              </w:rPr>
              <w:t>(</w:t>
            </w:r>
            <w:proofErr w:type="gramEnd"/>
            <w:r w:rsidRPr="004B732E">
              <w:rPr>
                <w:rFonts w:ascii="Times New Roman" w:hAnsi="Times New Roman" w:cs="Times New Roman"/>
                <w:iCs/>
                <w:sz w:val="20"/>
                <w:szCs w:val="20"/>
              </w:rPr>
              <w:t>Wall.) Boiss.</w:t>
            </w:r>
          </w:p>
        </w:tc>
        <w:tc>
          <w:tcPr>
            <w:tcW w:w="1316" w:type="dxa"/>
          </w:tcPr>
          <w:p w14:paraId="5633C49A"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1B0A1F3D"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30.0</w:t>
            </w:r>
          </w:p>
        </w:tc>
        <w:tc>
          <w:tcPr>
            <w:tcW w:w="873" w:type="dxa"/>
          </w:tcPr>
          <w:p w14:paraId="6E5D3216"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14.0</w:t>
            </w:r>
          </w:p>
        </w:tc>
        <w:tc>
          <w:tcPr>
            <w:tcW w:w="954" w:type="dxa"/>
          </w:tcPr>
          <w:p w14:paraId="08576869"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32.73</w:t>
            </w:r>
          </w:p>
        </w:tc>
        <w:tc>
          <w:tcPr>
            <w:tcW w:w="791" w:type="dxa"/>
          </w:tcPr>
          <w:p w14:paraId="1C4D45B6"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1.09</w:t>
            </w:r>
          </w:p>
        </w:tc>
        <w:tc>
          <w:tcPr>
            <w:tcW w:w="854" w:type="dxa"/>
          </w:tcPr>
          <w:p w14:paraId="5B78081E"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76.73</w:t>
            </w:r>
          </w:p>
        </w:tc>
      </w:tr>
      <w:tr w:rsidR="00715213" w:rsidRPr="00076C5F" w14:paraId="32A43222"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6F3B6FD3"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563DD9E0"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Quercus semecarpifolia</w:t>
            </w:r>
            <w:r w:rsidR="000C5DEA" w:rsidRPr="00F10E71">
              <w:rPr>
                <w:rFonts w:ascii="Times New Roman" w:hAnsi="Times New Roman" w:cs="Times New Roman"/>
                <w:sz w:val="20"/>
                <w:szCs w:val="20"/>
              </w:rPr>
              <w:t xml:space="preserve"> Sm.</w:t>
            </w:r>
          </w:p>
        </w:tc>
        <w:tc>
          <w:tcPr>
            <w:tcW w:w="1316" w:type="dxa"/>
          </w:tcPr>
          <w:p w14:paraId="1DDC59B1" w14:textId="77777777" w:rsidR="00715213"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Fagaceae</w:t>
            </w:r>
          </w:p>
        </w:tc>
        <w:tc>
          <w:tcPr>
            <w:tcW w:w="954" w:type="dxa"/>
          </w:tcPr>
          <w:p w14:paraId="2969A3A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40.0</w:t>
            </w:r>
          </w:p>
        </w:tc>
        <w:tc>
          <w:tcPr>
            <w:tcW w:w="873" w:type="dxa"/>
          </w:tcPr>
          <w:p w14:paraId="54B935E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60.0</w:t>
            </w:r>
          </w:p>
        </w:tc>
        <w:tc>
          <w:tcPr>
            <w:tcW w:w="954" w:type="dxa"/>
          </w:tcPr>
          <w:p w14:paraId="6054F99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35.86</w:t>
            </w:r>
          </w:p>
        </w:tc>
        <w:tc>
          <w:tcPr>
            <w:tcW w:w="791" w:type="dxa"/>
          </w:tcPr>
          <w:p w14:paraId="36F8E60F" w14:textId="77777777" w:rsidR="00222ADD" w:rsidRPr="00076C5F" w:rsidRDefault="00715213" w:rsidP="00425232">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0.90</w:t>
            </w:r>
          </w:p>
        </w:tc>
        <w:tc>
          <w:tcPr>
            <w:tcW w:w="854" w:type="dxa"/>
          </w:tcPr>
          <w:p w14:paraId="059EA81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135.86</w:t>
            </w:r>
          </w:p>
        </w:tc>
      </w:tr>
      <w:tr w:rsidR="00715213" w:rsidRPr="00076C5F" w14:paraId="2CABB913"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602414C5"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633DC246" w14:textId="77777777" w:rsidR="00715213" w:rsidRPr="00D76EEB"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lang w:val="es-ES"/>
              </w:rPr>
            </w:pPr>
            <w:r w:rsidRPr="00D76EEB">
              <w:rPr>
                <w:rFonts w:ascii="Times New Roman" w:hAnsi="Times New Roman" w:cs="Times New Roman"/>
                <w:bCs/>
                <w:i/>
                <w:iCs/>
                <w:sz w:val="20"/>
                <w:szCs w:val="20"/>
                <w:lang w:val="es-ES"/>
              </w:rPr>
              <w:t>Quercus floribunda</w:t>
            </w:r>
            <w:r w:rsidR="000C5DEA" w:rsidRPr="00D76EEB">
              <w:rPr>
                <w:rFonts w:ascii="Times New Roman" w:hAnsi="Times New Roman" w:cs="Times New Roman"/>
                <w:iCs/>
                <w:sz w:val="20"/>
                <w:szCs w:val="20"/>
                <w:lang w:val="es-ES"/>
              </w:rPr>
              <w:t xml:space="preserve"> Lindl. ex A.Camus</w:t>
            </w:r>
          </w:p>
        </w:tc>
        <w:tc>
          <w:tcPr>
            <w:tcW w:w="1316" w:type="dxa"/>
          </w:tcPr>
          <w:p w14:paraId="5352E92C" w14:textId="77777777" w:rsidR="00715213"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Fagaceae</w:t>
            </w:r>
          </w:p>
        </w:tc>
        <w:tc>
          <w:tcPr>
            <w:tcW w:w="954" w:type="dxa"/>
          </w:tcPr>
          <w:p w14:paraId="2EC80C7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10.0</w:t>
            </w:r>
          </w:p>
        </w:tc>
        <w:tc>
          <w:tcPr>
            <w:tcW w:w="873" w:type="dxa"/>
          </w:tcPr>
          <w:p w14:paraId="4B93C02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6.0</w:t>
            </w:r>
          </w:p>
        </w:tc>
        <w:tc>
          <w:tcPr>
            <w:tcW w:w="954" w:type="dxa"/>
          </w:tcPr>
          <w:p w14:paraId="7E402AA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3.17</w:t>
            </w:r>
          </w:p>
        </w:tc>
        <w:tc>
          <w:tcPr>
            <w:tcW w:w="791" w:type="dxa"/>
          </w:tcPr>
          <w:p w14:paraId="7EB049B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0.32</w:t>
            </w:r>
          </w:p>
        </w:tc>
        <w:tc>
          <w:tcPr>
            <w:tcW w:w="854" w:type="dxa"/>
          </w:tcPr>
          <w:p w14:paraId="4C09BD3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19.17</w:t>
            </w:r>
          </w:p>
        </w:tc>
      </w:tr>
      <w:tr w:rsidR="00715213" w:rsidRPr="00076C5F" w14:paraId="19860BAA"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52E7D130"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2250FCA0"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Abies pindrow</w:t>
            </w:r>
            <w:r w:rsidR="000C5DEA" w:rsidRPr="00FB0EE0">
              <w:rPr>
                <w:rFonts w:ascii="Times New Roman" w:hAnsi="Times New Roman" w:cs="Times New Roman"/>
                <w:sz w:val="20"/>
                <w:szCs w:val="20"/>
              </w:rPr>
              <w:t xml:space="preserve"> </w:t>
            </w:r>
            <w:r w:rsidR="00AA32B8">
              <w:rPr>
                <w:rFonts w:ascii="Times New Roman" w:hAnsi="Times New Roman" w:cs="Times New Roman"/>
                <w:sz w:val="20"/>
                <w:szCs w:val="20"/>
              </w:rPr>
              <w:t xml:space="preserve"> </w:t>
            </w:r>
            <w:r w:rsidR="000C5DEA" w:rsidRPr="00FB0EE0">
              <w:rPr>
                <w:rFonts w:ascii="Times New Roman" w:hAnsi="Times New Roman" w:cs="Times New Roman"/>
                <w:sz w:val="20"/>
                <w:szCs w:val="20"/>
              </w:rPr>
              <w:t>Zucc</w:t>
            </w:r>
            <w:r w:rsidR="000C5DEA">
              <w:rPr>
                <w:rFonts w:ascii="Times New Roman" w:hAnsi="Times New Roman" w:cs="Times New Roman"/>
                <w:sz w:val="20"/>
                <w:szCs w:val="20"/>
              </w:rPr>
              <w:t>.</w:t>
            </w:r>
          </w:p>
        </w:tc>
        <w:tc>
          <w:tcPr>
            <w:tcW w:w="1316" w:type="dxa"/>
          </w:tcPr>
          <w:p w14:paraId="17F845F7" w14:textId="77777777" w:rsidR="00715213"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2AA0E54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10.0</w:t>
            </w:r>
          </w:p>
        </w:tc>
        <w:tc>
          <w:tcPr>
            <w:tcW w:w="873" w:type="dxa"/>
          </w:tcPr>
          <w:p w14:paraId="7988B8B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8.0</w:t>
            </w:r>
          </w:p>
        </w:tc>
        <w:tc>
          <w:tcPr>
            <w:tcW w:w="954" w:type="dxa"/>
          </w:tcPr>
          <w:p w14:paraId="0D245D1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5.92</w:t>
            </w:r>
          </w:p>
        </w:tc>
        <w:tc>
          <w:tcPr>
            <w:tcW w:w="791" w:type="dxa"/>
          </w:tcPr>
          <w:p w14:paraId="47131B6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0.59</w:t>
            </w:r>
          </w:p>
        </w:tc>
        <w:tc>
          <w:tcPr>
            <w:tcW w:w="854" w:type="dxa"/>
          </w:tcPr>
          <w:p w14:paraId="430E600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23.92</w:t>
            </w:r>
          </w:p>
        </w:tc>
      </w:tr>
      <w:tr w:rsidR="00715213" w:rsidRPr="00076C5F" w14:paraId="2B195BB2"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467A318E"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58CBE249"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Taxus wallichiana</w:t>
            </w:r>
            <w:r w:rsidR="000C5DEA" w:rsidRPr="00FB0EE0">
              <w:rPr>
                <w:rFonts w:ascii="Times New Roman" w:hAnsi="Times New Roman" w:cs="Times New Roman"/>
                <w:sz w:val="20"/>
                <w:szCs w:val="20"/>
              </w:rPr>
              <w:t xml:space="preserve"> </w:t>
            </w:r>
            <w:r w:rsidR="000C5DEA">
              <w:rPr>
                <w:rFonts w:ascii="Times New Roman" w:hAnsi="Times New Roman" w:cs="Times New Roman"/>
                <w:sz w:val="20"/>
                <w:szCs w:val="20"/>
              </w:rPr>
              <w:t xml:space="preserve"> </w:t>
            </w:r>
            <w:r w:rsidR="000C5DEA" w:rsidRPr="00FB0EE0">
              <w:rPr>
                <w:rFonts w:ascii="Times New Roman" w:hAnsi="Times New Roman" w:cs="Times New Roman"/>
                <w:sz w:val="20"/>
                <w:szCs w:val="20"/>
              </w:rPr>
              <w:t>Zucc</w:t>
            </w:r>
            <w:r w:rsidR="000C5DEA">
              <w:rPr>
                <w:rFonts w:ascii="Times New Roman" w:hAnsi="Times New Roman" w:cs="Times New Roman"/>
                <w:sz w:val="20"/>
                <w:szCs w:val="20"/>
              </w:rPr>
              <w:t>.</w:t>
            </w:r>
          </w:p>
        </w:tc>
        <w:tc>
          <w:tcPr>
            <w:tcW w:w="1316" w:type="dxa"/>
          </w:tcPr>
          <w:p w14:paraId="20B4F239" w14:textId="77777777" w:rsidR="00715213"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Taxaceae</w:t>
            </w:r>
          </w:p>
        </w:tc>
        <w:tc>
          <w:tcPr>
            <w:tcW w:w="954" w:type="dxa"/>
          </w:tcPr>
          <w:p w14:paraId="58BD372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5.0</w:t>
            </w:r>
          </w:p>
        </w:tc>
        <w:tc>
          <w:tcPr>
            <w:tcW w:w="873" w:type="dxa"/>
          </w:tcPr>
          <w:p w14:paraId="6DFA4AE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4.0</w:t>
            </w:r>
          </w:p>
        </w:tc>
        <w:tc>
          <w:tcPr>
            <w:tcW w:w="954" w:type="dxa"/>
          </w:tcPr>
          <w:p w14:paraId="361786E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1.65</w:t>
            </w:r>
          </w:p>
        </w:tc>
        <w:tc>
          <w:tcPr>
            <w:tcW w:w="791" w:type="dxa"/>
          </w:tcPr>
          <w:p w14:paraId="3F9F652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0.33</w:t>
            </w:r>
          </w:p>
        </w:tc>
        <w:tc>
          <w:tcPr>
            <w:tcW w:w="854" w:type="dxa"/>
          </w:tcPr>
          <w:p w14:paraId="60F827B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10.65</w:t>
            </w:r>
          </w:p>
        </w:tc>
      </w:tr>
    </w:tbl>
    <w:p w14:paraId="06DF93EF" w14:textId="77777777" w:rsidR="009E2756" w:rsidRDefault="009E2756" w:rsidP="004004FC">
      <w:pPr>
        <w:spacing w:line="360" w:lineRule="auto"/>
        <w:jc w:val="both"/>
        <w:rPr>
          <w:rFonts w:ascii="Times New Roman" w:hAnsi="Times New Roman" w:cs="Times New Roman"/>
          <w:b/>
          <w:sz w:val="24"/>
          <w:szCs w:val="24"/>
        </w:rPr>
      </w:pPr>
    </w:p>
    <w:p w14:paraId="4A3AEA40" w14:textId="77777777" w:rsidR="008A4B1F" w:rsidRDefault="008A4B1F" w:rsidP="004004FC">
      <w:pPr>
        <w:spacing w:line="360" w:lineRule="auto"/>
        <w:jc w:val="both"/>
        <w:rPr>
          <w:rFonts w:ascii="Times New Roman" w:hAnsi="Times New Roman" w:cs="Times New Roman"/>
          <w:b/>
          <w:sz w:val="24"/>
          <w:szCs w:val="24"/>
        </w:rPr>
      </w:pPr>
    </w:p>
    <w:p w14:paraId="51397C74" w14:textId="77777777" w:rsidR="004004FC" w:rsidRPr="00684A9E" w:rsidRDefault="005F08DE" w:rsidP="004004FC">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Table 5</w:t>
      </w:r>
      <w:r w:rsidR="004004FC" w:rsidRPr="003F3415">
        <w:rPr>
          <w:rFonts w:ascii="Times New Roman" w:hAnsi="Times New Roman" w:cs="Times New Roman"/>
          <w:sz w:val="24"/>
          <w:szCs w:val="24"/>
        </w:rPr>
        <w:t xml:space="preserve"> </w:t>
      </w:r>
      <w:r w:rsidR="004004FC" w:rsidRPr="009A1F77">
        <w:rPr>
          <w:rFonts w:ascii="Times New Roman" w:hAnsi="Times New Roman" w:cs="Times New Roman"/>
          <w:b/>
          <w:sz w:val="24"/>
          <w:szCs w:val="24"/>
        </w:rPr>
        <w:t xml:space="preserve">Diversity </w:t>
      </w:r>
      <w:r w:rsidR="009A1F77" w:rsidRPr="009A1F77">
        <w:rPr>
          <w:rFonts w:ascii="Times New Roman" w:hAnsi="Times New Roman" w:cs="Times New Roman"/>
          <w:b/>
          <w:sz w:val="24"/>
          <w:szCs w:val="24"/>
        </w:rPr>
        <w:t>indices</w:t>
      </w:r>
      <w:r w:rsidR="004004FC" w:rsidRPr="009A1F77">
        <w:rPr>
          <w:rFonts w:ascii="Times New Roman" w:hAnsi="Times New Roman" w:cs="Times New Roman"/>
          <w:b/>
          <w:sz w:val="24"/>
          <w:szCs w:val="24"/>
        </w:rPr>
        <w:t xml:space="preserve"> of tree species</w:t>
      </w:r>
      <w:r w:rsidR="004004FC">
        <w:rPr>
          <w:rFonts w:ascii="Times New Roman" w:hAnsi="Times New Roman" w:cs="Times New Roman"/>
          <w:sz w:val="24"/>
          <w:szCs w:val="24"/>
        </w:rPr>
        <w:t xml:space="preserve"> </w:t>
      </w:r>
    </w:p>
    <w:tbl>
      <w:tblPr>
        <w:tblStyle w:val="LightList1"/>
        <w:tblW w:w="0" w:type="auto"/>
        <w:tblLook w:val="04A0" w:firstRow="1" w:lastRow="0" w:firstColumn="1" w:lastColumn="0" w:noHBand="0" w:noVBand="1"/>
      </w:tblPr>
      <w:tblGrid>
        <w:gridCol w:w="2310"/>
        <w:gridCol w:w="2310"/>
        <w:gridCol w:w="2311"/>
        <w:gridCol w:w="2311"/>
      </w:tblGrid>
      <w:tr w:rsidR="00DD430C" w:rsidRPr="004B3C8D" w14:paraId="2AA1109B" w14:textId="77777777" w:rsidTr="000A42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5685ADD" w14:textId="77777777" w:rsidR="00DD430C" w:rsidRPr="004B3C8D" w:rsidRDefault="00DD430C" w:rsidP="00511373">
            <w:pPr>
              <w:spacing w:line="360" w:lineRule="auto"/>
              <w:jc w:val="both"/>
              <w:rPr>
                <w:rFonts w:ascii="Times New Roman" w:hAnsi="Times New Roman" w:cs="Times New Roman"/>
                <w:b w:val="0"/>
                <w:sz w:val="20"/>
                <w:szCs w:val="20"/>
              </w:rPr>
            </w:pPr>
            <w:r w:rsidRPr="004B3C8D">
              <w:rPr>
                <w:rFonts w:ascii="Times New Roman" w:hAnsi="Times New Roman" w:cs="Times New Roman"/>
                <w:b w:val="0"/>
                <w:sz w:val="20"/>
                <w:szCs w:val="20"/>
              </w:rPr>
              <w:t>Study Site</w:t>
            </w:r>
          </w:p>
        </w:tc>
        <w:tc>
          <w:tcPr>
            <w:tcW w:w="2310" w:type="dxa"/>
          </w:tcPr>
          <w:p w14:paraId="2F729944" w14:textId="77777777" w:rsidR="00DD430C" w:rsidRPr="004B3C8D" w:rsidRDefault="00DD430C" w:rsidP="0051137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B3C8D">
              <w:rPr>
                <w:rFonts w:ascii="Times New Roman" w:hAnsi="Times New Roman" w:cs="Times New Roman"/>
                <w:b w:val="0"/>
                <w:sz w:val="20"/>
                <w:szCs w:val="20"/>
              </w:rPr>
              <w:t>Shanon’s index (H)</w:t>
            </w:r>
          </w:p>
        </w:tc>
        <w:tc>
          <w:tcPr>
            <w:tcW w:w="2311" w:type="dxa"/>
          </w:tcPr>
          <w:p w14:paraId="5A6E9C65" w14:textId="77777777" w:rsidR="00DD430C" w:rsidRPr="004B3C8D" w:rsidRDefault="00E44981" w:rsidP="0051137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B3C8D">
              <w:rPr>
                <w:rFonts w:ascii="Times New Roman" w:hAnsi="Times New Roman" w:cs="Times New Roman"/>
                <w:b w:val="0"/>
                <w:sz w:val="20"/>
                <w:szCs w:val="20"/>
              </w:rPr>
              <w:t>Simpson index (CD</w:t>
            </w:r>
            <w:r w:rsidR="00DD430C" w:rsidRPr="004B3C8D">
              <w:rPr>
                <w:rFonts w:ascii="Times New Roman" w:hAnsi="Times New Roman" w:cs="Times New Roman"/>
                <w:b w:val="0"/>
                <w:sz w:val="20"/>
                <w:szCs w:val="20"/>
              </w:rPr>
              <w:t>)</w:t>
            </w:r>
          </w:p>
        </w:tc>
        <w:tc>
          <w:tcPr>
            <w:tcW w:w="2311" w:type="dxa"/>
          </w:tcPr>
          <w:p w14:paraId="6072AE99" w14:textId="77777777" w:rsidR="00DD430C" w:rsidRPr="004B3C8D" w:rsidRDefault="00201415" w:rsidP="0051137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B3C8D">
              <w:rPr>
                <w:rFonts w:ascii="Times New Roman" w:hAnsi="Times New Roman" w:cs="Times New Roman"/>
                <w:b w:val="0"/>
                <w:sz w:val="20"/>
                <w:szCs w:val="20"/>
              </w:rPr>
              <w:t>Species richness (R</w:t>
            </w:r>
            <w:r w:rsidR="00DD430C" w:rsidRPr="004B3C8D">
              <w:rPr>
                <w:rFonts w:ascii="Times New Roman" w:hAnsi="Times New Roman" w:cs="Times New Roman"/>
                <w:b w:val="0"/>
                <w:sz w:val="20"/>
                <w:szCs w:val="20"/>
              </w:rPr>
              <w:t>)</w:t>
            </w:r>
            <w:r w:rsidRPr="004B3C8D">
              <w:rPr>
                <w:rFonts w:ascii="Times New Roman" w:hAnsi="Times New Roman" w:cs="Times New Roman"/>
                <w:bCs w:val="0"/>
                <w:color w:val="000000" w:themeColor="text1"/>
                <w:sz w:val="20"/>
                <w:szCs w:val="20"/>
              </w:rPr>
              <w:t xml:space="preserve"> </w:t>
            </w:r>
            <w:r w:rsidRPr="004B3C8D">
              <w:rPr>
                <w:rFonts w:ascii="Times New Roman" w:hAnsi="Times New Roman" w:cs="Times New Roman"/>
                <w:b w:val="0"/>
                <w:bCs w:val="0"/>
                <w:color w:val="000000" w:themeColor="text1"/>
                <w:sz w:val="20"/>
                <w:szCs w:val="20"/>
              </w:rPr>
              <w:t>M</w:t>
            </w:r>
            <w:r w:rsidR="004B3C8D">
              <w:rPr>
                <w:rFonts w:ascii="Times New Roman" w:hAnsi="Times New Roman" w:cs="Times New Roman"/>
                <w:b w:val="0"/>
                <w:bCs w:val="0"/>
                <w:color w:val="000000" w:themeColor="text1"/>
                <w:sz w:val="20"/>
                <w:szCs w:val="20"/>
              </w:rPr>
              <w:t>arga</w:t>
            </w:r>
            <w:r w:rsidRPr="004B3C8D">
              <w:rPr>
                <w:rFonts w:ascii="Times New Roman" w:hAnsi="Times New Roman" w:cs="Times New Roman"/>
                <w:b w:val="0"/>
                <w:bCs w:val="0"/>
                <w:color w:val="000000" w:themeColor="text1"/>
                <w:sz w:val="20"/>
                <w:szCs w:val="20"/>
              </w:rPr>
              <w:t>dex</w:t>
            </w:r>
          </w:p>
        </w:tc>
      </w:tr>
      <w:tr w:rsidR="004004FC" w:rsidRPr="004B3C8D" w14:paraId="1F5226AF"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4"/>
          </w:tcPr>
          <w:p w14:paraId="0006C8CE" w14:textId="77777777" w:rsidR="004004FC" w:rsidRPr="004B3C8D" w:rsidRDefault="004004FC" w:rsidP="004004FC">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Zone-I</w:t>
            </w:r>
          </w:p>
        </w:tc>
      </w:tr>
      <w:tr w:rsidR="00BC73C1" w:rsidRPr="004B3C8D" w14:paraId="71473C7B"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2DA2C29F"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w:t>
            </w:r>
          </w:p>
        </w:tc>
        <w:tc>
          <w:tcPr>
            <w:tcW w:w="2310" w:type="dxa"/>
          </w:tcPr>
          <w:p w14:paraId="581113F8" w14:textId="77777777" w:rsidR="00BC73C1" w:rsidRPr="004B3C8D" w:rsidRDefault="00BC73C1"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2.05</w:t>
            </w:r>
          </w:p>
        </w:tc>
        <w:tc>
          <w:tcPr>
            <w:tcW w:w="2311" w:type="dxa"/>
          </w:tcPr>
          <w:p w14:paraId="2237F281" w14:textId="77777777" w:rsidR="00BC73C1" w:rsidRPr="004B3C8D" w:rsidRDefault="00BC73C1"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0.15</w:t>
            </w:r>
          </w:p>
        </w:tc>
        <w:tc>
          <w:tcPr>
            <w:tcW w:w="2311" w:type="dxa"/>
          </w:tcPr>
          <w:p w14:paraId="575EF76F" w14:textId="77777777" w:rsidR="00176A28"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9.40</w:t>
            </w:r>
          </w:p>
        </w:tc>
      </w:tr>
      <w:tr w:rsidR="00BC73C1" w:rsidRPr="004B3C8D" w14:paraId="4901BD73"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54E82EBF"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II</w:t>
            </w:r>
          </w:p>
        </w:tc>
        <w:tc>
          <w:tcPr>
            <w:tcW w:w="2310" w:type="dxa"/>
          </w:tcPr>
          <w:p w14:paraId="6A563D29" w14:textId="77777777" w:rsidR="00BC73C1" w:rsidRPr="004B3C8D" w:rsidRDefault="00BC73C1"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1.54</w:t>
            </w:r>
          </w:p>
        </w:tc>
        <w:tc>
          <w:tcPr>
            <w:tcW w:w="2311" w:type="dxa"/>
          </w:tcPr>
          <w:p w14:paraId="09753DB1" w14:textId="77777777" w:rsidR="00BC73C1" w:rsidRPr="004B3C8D" w:rsidRDefault="00BC73C1"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0.25</w:t>
            </w:r>
          </w:p>
        </w:tc>
        <w:tc>
          <w:tcPr>
            <w:tcW w:w="2311" w:type="dxa"/>
          </w:tcPr>
          <w:p w14:paraId="71CC6313" w14:textId="77777777" w:rsidR="00176A28"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5.43</w:t>
            </w:r>
          </w:p>
        </w:tc>
      </w:tr>
      <w:tr w:rsidR="00BC73C1" w:rsidRPr="004B3C8D" w14:paraId="38020D09"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62CDADD5"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III</w:t>
            </w:r>
          </w:p>
        </w:tc>
        <w:tc>
          <w:tcPr>
            <w:tcW w:w="2310" w:type="dxa"/>
          </w:tcPr>
          <w:p w14:paraId="0792A20B" w14:textId="77777777" w:rsidR="00BC73C1" w:rsidRPr="004B3C8D" w:rsidRDefault="00BC73C1"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1.75</w:t>
            </w:r>
          </w:p>
        </w:tc>
        <w:tc>
          <w:tcPr>
            <w:tcW w:w="2311" w:type="dxa"/>
          </w:tcPr>
          <w:p w14:paraId="1F5F356C" w14:textId="77777777" w:rsidR="00BC73C1" w:rsidRPr="004B3C8D" w:rsidRDefault="00BC73C1"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0.19</w:t>
            </w:r>
          </w:p>
        </w:tc>
        <w:tc>
          <w:tcPr>
            <w:tcW w:w="2311" w:type="dxa"/>
          </w:tcPr>
          <w:p w14:paraId="22913745" w14:textId="77777777" w:rsidR="00176A28"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6.43</w:t>
            </w:r>
          </w:p>
        </w:tc>
      </w:tr>
      <w:tr w:rsidR="00BC73C1" w:rsidRPr="004B3C8D" w14:paraId="0AB94D56"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41BAEA3C"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IV</w:t>
            </w:r>
          </w:p>
        </w:tc>
        <w:tc>
          <w:tcPr>
            <w:tcW w:w="2310" w:type="dxa"/>
          </w:tcPr>
          <w:p w14:paraId="3AB8E314" w14:textId="77777777" w:rsidR="00BC73C1" w:rsidRPr="004B3C8D" w:rsidRDefault="00BC73C1"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1.50</w:t>
            </w:r>
          </w:p>
        </w:tc>
        <w:tc>
          <w:tcPr>
            <w:tcW w:w="2311" w:type="dxa"/>
          </w:tcPr>
          <w:p w14:paraId="61EC4397" w14:textId="77777777" w:rsidR="00BC73C1" w:rsidRPr="004B3C8D" w:rsidRDefault="00BC73C1"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0.27</w:t>
            </w:r>
          </w:p>
        </w:tc>
        <w:tc>
          <w:tcPr>
            <w:tcW w:w="2311" w:type="dxa"/>
          </w:tcPr>
          <w:p w14:paraId="3FE9E314" w14:textId="77777777" w:rsidR="00176A28"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5.43</w:t>
            </w:r>
          </w:p>
        </w:tc>
      </w:tr>
      <w:tr w:rsidR="00BC73C1" w:rsidRPr="004B3C8D" w14:paraId="3BC3BEC3"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01D89245"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w:t>
            </w:r>
          </w:p>
        </w:tc>
        <w:tc>
          <w:tcPr>
            <w:tcW w:w="2310" w:type="dxa"/>
          </w:tcPr>
          <w:p w14:paraId="6C70131E" w14:textId="77777777" w:rsidR="00BC73C1" w:rsidRPr="004B3C8D" w:rsidRDefault="00BC73C1"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2.10</w:t>
            </w:r>
          </w:p>
        </w:tc>
        <w:tc>
          <w:tcPr>
            <w:tcW w:w="2311" w:type="dxa"/>
          </w:tcPr>
          <w:p w14:paraId="229A4CA1" w14:textId="77777777" w:rsidR="00BC73C1" w:rsidRPr="004B3C8D" w:rsidRDefault="00BC73C1"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0.13</w:t>
            </w:r>
          </w:p>
        </w:tc>
        <w:tc>
          <w:tcPr>
            <w:tcW w:w="2311" w:type="dxa"/>
          </w:tcPr>
          <w:p w14:paraId="147A8818" w14:textId="77777777" w:rsidR="00176A28"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8.4</w:t>
            </w:r>
            <w:r w:rsidR="00353CC1" w:rsidRPr="004B3C8D">
              <w:rPr>
                <w:rFonts w:ascii="Times New Roman" w:hAnsi="Times New Roman" w:cs="Times New Roman"/>
                <w:sz w:val="20"/>
                <w:szCs w:val="20"/>
              </w:rPr>
              <w:t>1</w:t>
            </w:r>
          </w:p>
        </w:tc>
      </w:tr>
      <w:tr w:rsidR="00BC73C1" w:rsidRPr="004B3C8D" w14:paraId="762D5919"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5F7A0199"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VI</w:t>
            </w:r>
          </w:p>
        </w:tc>
        <w:tc>
          <w:tcPr>
            <w:tcW w:w="2310" w:type="dxa"/>
          </w:tcPr>
          <w:p w14:paraId="669C44B7" w14:textId="77777777" w:rsidR="00BC73C1" w:rsidRPr="004B3C8D" w:rsidRDefault="00BC73C1"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1.58</w:t>
            </w:r>
          </w:p>
        </w:tc>
        <w:tc>
          <w:tcPr>
            <w:tcW w:w="2311" w:type="dxa"/>
          </w:tcPr>
          <w:p w14:paraId="1404FD2B" w14:textId="77777777" w:rsidR="00BC73C1" w:rsidRPr="004B3C8D" w:rsidRDefault="00BC73C1"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0.23</w:t>
            </w:r>
          </w:p>
        </w:tc>
        <w:tc>
          <w:tcPr>
            <w:tcW w:w="2311" w:type="dxa"/>
          </w:tcPr>
          <w:p w14:paraId="1E71288D" w14:textId="77777777" w:rsidR="00176A28"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5.4</w:t>
            </w:r>
            <w:r w:rsidR="00353CC1" w:rsidRPr="004B3C8D">
              <w:rPr>
                <w:rFonts w:ascii="Times New Roman" w:hAnsi="Times New Roman" w:cs="Times New Roman"/>
                <w:sz w:val="20"/>
                <w:szCs w:val="20"/>
              </w:rPr>
              <w:t>4</w:t>
            </w:r>
          </w:p>
        </w:tc>
      </w:tr>
      <w:tr w:rsidR="00BC73C1" w:rsidRPr="004B3C8D" w14:paraId="7D844F9D"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44C016E8"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VII</w:t>
            </w:r>
          </w:p>
        </w:tc>
        <w:tc>
          <w:tcPr>
            <w:tcW w:w="2310" w:type="dxa"/>
          </w:tcPr>
          <w:p w14:paraId="183BA1D1" w14:textId="77777777" w:rsidR="00BC73C1" w:rsidRPr="004B3C8D" w:rsidRDefault="00BC73C1"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2.13</w:t>
            </w:r>
          </w:p>
        </w:tc>
        <w:tc>
          <w:tcPr>
            <w:tcW w:w="2311" w:type="dxa"/>
          </w:tcPr>
          <w:p w14:paraId="42BB991B" w14:textId="77777777" w:rsidR="00BC73C1" w:rsidRPr="004B3C8D" w:rsidRDefault="00BC73C1"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0.13</w:t>
            </w:r>
          </w:p>
        </w:tc>
        <w:tc>
          <w:tcPr>
            <w:tcW w:w="2311" w:type="dxa"/>
          </w:tcPr>
          <w:p w14:paraId="31ED73E8" w14:textId="77777777" w:rsidR="00176A28"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8.42</w:t>
            </w:r>
          </w:p>
        </w:tc>
      </w:tr>
      <w:tr w:rsidR="00BC73C1" w:rsidRPr="004B3C8D" w14:paraId="3DE9A4C2"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57EF2D0D"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VIII</w:t>
            </w:r>
          </w:p>
        </w:tc>
        <w:tc>
          <w:tcPr>
            <w:tcW w:w="2310" w:type="dxa"/>
          </w:tcPr>
          <w:p w14:paraId="0DA01EAC" w14:textId="77777777" w:rsidR="00BC73C1" w:rsidRPr="004B3C8D" w:rsidRDefault="00BC73C1"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2.25</w:t>
            </w:r>
          </w:p>
        </w:tc>
        <w:tc>
          <w:tcPr>
            <w:tcW w:w="2311" w:type="dxa"/>
          </w:tcPr>
          <w:p w14:paraId="52C562E2" w14:textId="77777777" w:rsidR="00BC73C1" w:rsidRPr="004B3C8D" w:rsidRDefault="00BC73C1"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0.13</w:t>
            </w:r>
          </w:p>
        </w:tc>
        <w:tc>
          <w:tcPr>
            <w:tcW w:w="2311" w:type="dxa"/>
          </w:tcPr>
          <w:p w14:paraId="796F4CFE" w14:textId="77777777" w:rsidR="00176A28"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11.39</w:t>
            </w:r>
          </w:p>
        </w:tc>
      </w:tr>
      <w:tr w:rsidR="00BC73C1" w:rsidRPr="004B3C8D" w14:paraId="5D214E96"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47628350"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IX</w:t>
            </w:r>
          </w:p>
        </w:tc>
        <w:tc>
          <w:tcPr>
            <w:tcW w:w="2310" w:type="dxa"/>
          </w:tcPr>
          <w:p w14:paraId="29546FED" w14:textId="77777777" w:rsidR="00BC73C1" w:rsidRPr="004B3C8D" w:rsidRDefault="00BC73C1"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2.04</w:t>
            </w:r>
          </w:p>
        </w:tc>
        <w:tc>
          <w:tcPr>
            <w:tcW w:w="2311" w:type="dxa"/>
          </w:tcPr>
          <w:p w14:paraId="2756A51A" w14:textId="77777777" w:rsidR="00BC73C1" w:rsidRPr="004B3C8D" w:rsidRDefault="00BC73C1"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0.18</w:t>
            </w:r>
          </w:p>
        </w:tc>
        <w:tc>
          <w:tcPr>
            <w:tcW w:w="2311" w:type="dxa"/>
          </w:tcPr>
          <w:p w14:paraId="42088D4B" w14:textId="77777777" w:rsidR="00176A28"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10.43</w:t>
            </w:r>
          </w:p>
        </w:tc>
      </w:tr>
      <w:tr w:rsidR="00BC73C1" w:rsidRPr="004B3C8D" w14:paraId="68FA0751"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61D0B040"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X</w:t>
            </w:r>
          </w:p>
        </w:tc>
        <w:tc>
          <w:tcPr>
            <w:tcW w:w="2310" w:type="dxa"/>
          </w:tcPr>
          <w:p w14:paraId="1E066656" w14:textId="77777777" w:rsidR="00BC73C1" w:rsidRPr="004B3C8D" w:rsidRDefault="00BC73C1"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1.48</w:t>
            </w:r>
          </w:p>
        </w:tc>
        <w:tc>
          <w:tcPr>
            <w:tcW w:w="2311" w:type="dxa"/>
          </w:tcPr>
          <w:p w14:paraId="7690B7F9" w14:textId="77777777" w:rsidR="00BC73C1" w:rsidRPr="004B3C8D" w:rsidRDefault="00BC73C1"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0.33</w:t>
            </w:r>
          </w:p>
        </w:tc>
        <w:tc>
          <w:tcPr>
            <w:tcW w:w="2311" w:type="dxa"/>
          </w:tcPr>
          <w:p w14:paraId="28EEB748" w14:textId="77777777" w:rsidR="00BC73C1" w:rsidRPr="004B3C8D" w:rsidRDefault="00BC73C1" w:rsidP="005F0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6.4</w:t>
            </w:r>
            <w:r w:rsidR="00353CC1" w:rsidRPr="004B3C8D">
              <w:rPr>
                <w:rFonts w:ascii="Times New Roman" w:hAnsi="Times New Roman" w:cs="Times New Roman"/>
                <w:sz w:val="20"/>
                <w:szCs w:val="20"/>
              </w:rPr>
              <w:t>3</w:t>
            </w:r>
          </w:p>
        </w:tc>
      </w:tr>
      <w:tr w:rsidR="004004FC" w:rsidRPr="004B3C8D" w14:paraId="676F70A3" w14:textId="77777777" w:rsidTr="000A42A0">
        <w:tc>
          <w:tcPr>
            <w:cnfStyle w:val="001000000000" w:firstRow="0" w:lastRow="0" w:firstColumn="1" w:lastColumn="0" w:oddVBand="0" w:evenVBand="0" w:oddHBand="0" w:evenHBand="0" w:firstRowFirstColumn="0" w:firstRowLastColumn="0" w:lastRowFirstColumn="0" w:lastRowLastColumn="0"/>
            <w:tcW w:w="9242" w:type="dxa"/>
            <w:gridSpan w:val="4"/>
          </w:tcPr>
          <w:p w14:paraId="5AF7972D" w14:textId="77777777" w:rsidR="004004FC" w:rsidRPr="004B3C8D" w:rsidRDefault="004004FC" w:rsidP="005F08DE">
            <w:pPr>
              <w:jc w:val="center"/>
              <w:rPr>
                <w:rFonts w:ascii="Times New Roman" w:hAnsi="Times New Roman" w:cs="Times New Roman"/>
                <w:sz w:val="20"/>
                <w:szCs w:val="20"/>
              </w:rPr>
            </w:pPr>
            <w:r w:rsidRPr="004B3C8D">
              <w:rPr>
                <w:rFonts w:ascii="Times New Roman" w:hAnsi="Times New Roman" w:cs="Times New Roman"/>
                <w:sz w:val="20"/>
                <w:szCs w:val="20"/>
              </w:rPr>
              <w:t>Zone-II</w:t>
            </w:r>
          </w:p>
        </w:tc>
      </w:tr>
      <w:tr w:rsidR="00BC73C1" w:rsidRPr="004B3C8D" w14:paraId="552BF59F"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39410E82"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w:t>
            </w:r>
          </w:p>
        </w:tc>
        <w:tc>
          <w:tcPr>
            <w:tcW w:w="2310" w:type="dxa"/>
          </w:tcPr>
          <w:p w14:paraId="0FD65D48" w14:textId="77777777" w:rsidR="00BC73C1"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1.63</w:t>
            </w:r>
          </w:p>
        </w:tc>
        <w:tc>
          <w:tcPr>
            <w:tcW w:w="2311" w:type="dxa"/>
          </w:tcPr>
          <w:p w14:paraId="2DC554A5" w14:textId="77777777" w:rsidR="00BC73C1"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0.24</w:t>
            </w:r>
          </w:p>
        </w:tc>
        <w:tc>
          <w:tcPr>
            <w:tcW w:w="2311" w:type="dxa"/>
          </w:tcPr>
          <w:p w14:paraId="064D0E58" w14:textId="77777777" w:rsidR="00176A28"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6.4</w:t>
            </w:r>
            <w:r w:rsidR="00E26790" w:rsidRPr="004B3C8D">
              <w:rPr>
                <w:rFonts w:ascii="Times New Roman" w:hAnsi="Times New Roman" w:cs="Times New Roman"/>
                <w:sz w:val="20"/>
                <w:szCs w:val="20"/>
              </w:rPr>
              <w:t>3</w:t>
            </w:r>
          </w:p>
        </w:tc>
      </w:tr>
      <w:tr w:rsidR="00BC73C1" w:rsidRPr="004B3C8D" w14:paraId="135E4751"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127AC2AF"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II</w:t>
            </w:r>
          </w:p>
        </w:tc>
        <w:tc>
          <w:tcPr>
            <w:tcW w:w="2310" w:type="dxa"/>
          </w:tcPr>
          <w:p w14:paraId="0A8B78F6" w14:textId="77777777" w:rsidR="00BC73C1"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1.17</w:t>
            </w:r>
          </w:p>
        </w:tc>
        <w:tc>
          <w:tcPr>
            <w:tcW w:w="2311" w:type="dxa"/>
          </w:tcPr>
          <w:p w14:paraId="23AC307D" w14:textId="77777777" w:rsidR="00BC73C1"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0.37</w:t>
            </w:r>
          </w:p>
        </w:tc>
        <w:tc>
          <w:tcPr>
            <w:tcW w:w="2311" w:type="dxa"/>
          </w:tcPr>
          <w:p w14:paraId="1FCCEAF4" w14:textId="77777777" w:rsidR="00176A28"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3.4</w:t>
            </w:r>
            <w:r w:rsidR="00E26790" w:rsidRPr="004B3C8D">
              <w:rPr>
                <w:rFonts w:ascii="Times New Roman" w:hAnsi="Times New Roman" w:cs="Times New Roman"/>
                <w:sz w:val="20"/>
                <w:szCs w:val="20"/>
              </w:rPr>
              <w:t>3</w:t>
            </w:r>
          </w:p>
        </w:tc>
      </w:tr>
      <w:tr w:rsidR="00BC73C1" w:rsidRPr="004B3C8D" w14:paraId="53E91548"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2E2BC81"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III</w:t>
            </w:r>
          </w:p>
        </w:tc>
        <w:tc>
          <w:tcPr>
            <w:tcW w:w="2310" w:type="dxa"/>
          </w:tcPr>
          <w:p w14:paraId="6F665EAD" w14:textId="77777777" w:rsidR="00BC73C1"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0.72</w:t>
            </w:r>
          </w:p>
        </w:tc>
        <w:tc>
          <w:tcPr>
            <w:tcW w:w="2311" w:type="dxa"/>
          </w:tcPr>
          <w:p w14:paraId="454B0D6E" w14:textId="77777777" w:rsidR="00BC73C1"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0.68</w:t>
            </w:r>
          </w:p>
        </w:tc>
        <w:tc>
          <w:tcPr>
            <w:tcW w:w="2311" w:type="dxa"/>
          </w:tcPr>
          <w:p w14:paraId="6B4F1517" w14:textId="77777777" w:rsidR="00176A28"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4.4</w:t>
            </w:r>
            <w:r w:rsidR="00E26790" w:rsidRPr="004B3C8D">
              <w:rPr>
                <w:rFonts w:ascii="Times New Roman" w:hAnsi="Times New Roman" w:cs="Times New Roman"/>
                <w:sz w:val="20"/>
                <w:szCs w:val="20"/>
              </w:rPr>
              <w:t>4</w:t>
            </w:r>
          </w:p>
        </w:tc>
      </w:tr>
      <w:tr w:rsidR="00BC73C1" w:rsidRPr="004B3C8D" w14:paraId="5F23C5FA"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2FE243CC"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IV</w:t>
            </w:r>
          </w:p>
        </w:tc>
        <w:tc>
          <w:tcPr>
            <w:tcW w:w="2310" w:type="dxa"/>
          </w:tcPr>
          <w:p w14:paraId="164FBE61" w14:textId="77777777" w:rsidR="00BC73C1"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0.79</w:t>
            </w:r>
          </w:p>
        </w:tc>
        <w:tc>
          <w:tcPr>
            <w:tcW w:w="2311" w:type="dxa"/>
          </w:tcPr>
          <w:p w14:paraId="0C475DD7" w14:textId="77777777" w:rsidR="00BC73C1"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0.61</w:t>
            </w:r>
          </w:p>
        </w:tc>
        <w:tc>
          <w:tcPr>
            <w:tcW w:w="2311" w:type="dxa"/>
          </w:tcPr>
          <w:p w14:paraId="28E7C957" w14:textId="77777777" w:rsidR="00176A28"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3.4</w:t>
            </w:r>
            <w:r w:rsidR="00E26790" w:rsidRPr="004B3C8D">
              <w:rPr>
                <w:rFonts w:ascii="Times New Roman" w:hAnsi="Times New Roman" w:cs="Times New Roman"/>
                <w:sz w:val="20"/>
                <w:szCs w:val="20"/>
              </w:rPr>
              <w:t>2</w:t>
            </w:r>
          </w:p>
        </w:tc>
      </w:tr>
      <w:tr w:rsidR="00BC73C1" w:rsidRPr="004B3C8D" w14:paraId="16500F79"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A6EEA93"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w:t>
            </w:r>
          </w:p>
        </w:tc>
        <w:tc>
          <w:tcPr>
            <w:tcW w:w="2310" w:type="dxa"/>
          </w:tcPr>
          <w:p w14:paraId="0C29F2AE" w14:textId="77777777" w:rsidR="00BC73C1"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0.93</w:t>
            </w:r>
          </w:p>
        </w:tc>
        <w:tc>
          <w:tcPr>
            <w:tcW w:w="2311" w:type="dxa"/>
          </w:tcPr>
          <w:p w14:paraId="404FB8A1" w14:textId="77777777" w:rsidR="00BC73C1"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0.51</w:t>
            </w:r>
          </w:p>
        </w:tc>
        <w:tc>
          <w:tcPr>
            <w:tcW w:w="2311" w:type="dxa"/>
          </w:tcPr>
          <w:p w14:paraId="4D6AD3E6" w14:textId="77777777" w:rsidR="00176A28"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3.4</w:t>
            </w:r>
            <w:r w:rsidR="00E26790" w:rsidRPr="004B3C8D">
              <w:rPr>
                <w:rFonts w:ascii="Times New Roman" w:hAnsi="Times New Roman" w:cs="Times New Roman"/>
                <w:sz w:val="20"/>
                <w:szCs w:val="20"/>
              </w:rPr>
              <w:t>4</w:t>
            </w:r>
          </w:p>
        </w:tc>
      </w:tr>
      <w:tr w:rsidR="00BC73C1" w:rsidRPr="004B3C8D" w14:paraId="547D95B1"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186E6489"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VI</w:t>
            </w:r>
          </w:p>
        </w:tc>
        <w:tc>
          <w:tcPr>
            <w:tcW w:w="2310" w:type="dxa"/>
          </w:tcPr>
          <w:p w14:paraId="5E138B7F" w14:textId="77777777" w:rsidR="00BC73C1"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1.24</w:t>
            </w:r>
          </w:p>
        </w:tc>
        <w:tc>
          <w:tcPr>
            <w:tcW w:w="2311" w:type="dxa"/>
          </w:tcPr>
          <w:p w14:paraId="2EDB7C07" w14:textId="77777777" w:rsidR="00BC73C1"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0.33</w:t>
            </w:r>
          </w:p>
        </w:tc>
        <w:tc>
          <w:tcPr>
            <w:tcW w:w="2311" w:type="dxa"/>
          </w:tcPr>
          <w:p w14:paraId="3531D9CE" w14:textId="77777777" w:rsidR="00176A28"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4.4</w:t>
            </w:r>
            <w:r w:rsidR="00E26790" w:rsidRPr="004B3C8D">
              <w:rPr>
                <w:rFonts w:ascii="Times New Roman" w:hAnsi="Times New Roman" w:cs="Times New Roman"/>
                <w:sz w:val="20"/>
                <w:szCs w:val="20"/>
              </w:rPr>
              <w:t>1</w:t>
            </w:r>
          </w:p>
        </w:tc>
      </w:tr>
      <w:tr w:rsidR="00BC73C1" w:rsidRPr="004B3C8D" w14:paraId="44F72127"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0E489AE"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VII</w:t>
            </w:r>
          </w:p>
        </w:tc>
        <w:tc>
          <w:tcPr>
            <w:tcW w:w="2310" w:type="dxa"/>
          </w:tcPr>
          <w:p w14:paraId="0A82C503" w14:textId="77777777" w:rsidR="00BC73C1"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1.07</w:t>
            </w:r>
          </w:p>
        </w:tc>
        <w:tc>
          <w:tcPr>
            <w:tcW w:w="2311" w:type="dxa"/>
          </w:tcPr>
          <w:p w14:paraId="55CCADAD" w14:textId="77777777" w:rsidR="00BC73C1"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0.42</w:t>
            </w:r>
          </w:p>
        </w:tc>
        <w:tc>
          <w:tcPr>
            <w:tcW w:w="2311" w:type="dxa"/>
          </w:tcPr>
          <w:p w14:paraId="282F986C" w14:textId="77777777" w:rsidR="00176A28"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3.4</w:t>
            </w:r>
            <w:r w:rsidR="00E26790" w:rsidRPr="004B3C8D">
              <w:rPr>
                <w:rFonts w:ascii="Times New Roman" w:hAnsi="Times New Roman" w:cs="Times New Roman"/>
                <w:sz w:val="20"/>
                <w:szCs w:val="20"/>
              </w:rPr>
              <w:t>3</w:t>
            </w:r>
          </w:p>
        </w:tc>
      </w:tr>
      <w:tr w:rsidR="00BC73C1" w:rsidRPr="004B3C8D" w14:paraId="5DD19131"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57BFBEAA"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VIII</w:t>
            </w:r>
          </w:p>
        </w:tc>
        <w:tc>
          <w:tcPr>
            <w:tcW w:w="2310" w:type="dxa"/>
          </w:tcPr>
          <w:p w14:paraId="7202765E" w14:textId="77777777" w:rsidR="00BC73C1"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1.40</w:t>
            </w:r>
          </w:p>
        </w:tc>
        <w:tc>
          <w:tcPr>
            <w:tcW w:w="2311" w:type="dxa"/>
          </w:tcPr>
          <w:p w14:paraId="6383E297" w14:textId="77777777" w:rsidR="00BC73C1"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0.32</w:t>
            </w:r>
          </w:p>
        </w:tc>
        <w:tc>
          <w:tcPr>
            <w:tcW w:w="2311" w:type="dxa"/>
          </w:tcPr>
          <w:p w14:paraId="5598B12B" w14:textId="77777777" w:rsidR="00176A28"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5.4</w:t>
            </w:r>
            <w:r w:rsidR="00E26790" w:rsidRPr="004B3C8D">
              <w:rPr>
                <w:rFonts w:ascii="Times New Roman" w:hAnsi="Times New Roman" w:cs="Times New Roman"/>
                <w:sz w:val="20"/>
                <w:szCs w:val="20"/>
              </w:rPr>
              <w:t>5</w:t>
            </w:r>
          </w:p>
        </w:tc>
      </w:tr>
      <w:tr w:rsidR="00BC73C1" w:rsidRPr="004B3C8D" w14:paraId="4BD17F53"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4BBBE515"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IX</w:t>
            </w:r>
          </w:p>
        </w:tc>
        <w:tc>
          <w:tcPr>
            <w:tcW w:w="2310" w:type="dxa"/>
          </w:tcPr>
          <w:p w14:paraId="02504022" w14:textId="77777777" w:rsidR="00BC73C1"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1.16</w:t>
            </w:r>
          </w:p>
        </w:tc>
        <w:tc>
          <w:tcPr>
            <w:tcW w:w="2311" w:type="dxa"/>
          </w:tcPr>
          <w:p w14:paraId="5BB9023C" w14:textId="77777777" w:rsidR="00BC73C1"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0.45</w:t>
            </w:r>
          </w:p>
        </w:tc>
        <w:tc>
          <w:tcPr>
            <w:tcW w:w="2311" w:type="dxa"/>
          </w:tcPr>
          <w:p w14:paraId="6397A63E" w14:textId="77777777" w:rsidR="00176A28"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6.42</w:t>
            </w:r>
          </w:p>
        </w:tc>
      </w:tr>
      <w:tr w:rsidR="00BC73C1" w:rsidRPr="004B3C8D" w14:paraId="239057EB"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3F0E7516"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X</w:t>
            </w:r>
          </w:p>
        </w:tc>
        <w:tc>
          <w:tcPr>
            <w:tcW w:w="2310" w:type="dxa"/>
          </w:tcPr>
          <w:p w14:paraId="28AE8FFB" w14:textId="77777777" w:rsidR="00BC73C1"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1.10</w:t>
            </w:r>
          </w:p>
        </w:tc>
        <w:tc>
          <w:tcPr>
            <w:tcW w:w="2311" w:type="dxa"/>
          </w:tcPr>
          <w:p w14:paraId="4BD6527F" w14:textId="77777777" w:rsidR="00BC73C1"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0.41</w:t>
            </w:r>
          </w:p>
        </w:tc>
        <w:tc>
          <w:tcPr>
            <w:tcW w:w="2311" w:type="dxa"/>
          </w:tcPr>
          <w:p w14:paraId="7827A275" w14:textId="77777777" w:rsidR="00176A28"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3.43</w:t>
            </w:r>
          </w:p>
        </w:tc>
      </w:tr>
      <w:tr w:rsidR="004004FC" w:rsidRPr="004B3C8D" w14:paraId="0183FD9B"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4"/>
          </w:tcPr>
          <w:p w14:paraId="73899E1F" w14:textId="77777777" w:rsidR="004004FC" w:rsidRPr="004B3C8D" w:rsidRDefault="004004FC" w:rsidP="005F08DE">
            <w:pPr>
              <w:jc w:val="center"/>
              <w:rPr>
                <w:rFonts w:ascii="Times New Roman" w:hAnsi="Times New Roman" w:cs="Times New Roman"/>
                <w:sz w:val="20"/>
                <w:szCs w:val="20"/>
              </w:rPr>
            </w:pPr>
            <w:r w:rsidRPr="004B3C8D">
              <w:rPr>
                <w:rFonts w:ascii="Times New Roman" w:hAnsi="Times New Roman" w:cs="Times New Roman"/>
                <w:sz w:val="20"/>
                <w:szCs w:val="20"/>
              </w:rPr>
              <w:t>Zone-III</w:t>
            </w:r>
          </w:p>
        </w:tc>
      </w:tr>
      <w:tr w:rsidR="00BD76BD" w:rsidRPr="004B3C8D" w14:paraId="6258947D"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3FA4DDFA" w14:textId="77777777"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w:t>
            </w:r>
          </w:p>
        </w:tc>
        <w:tc>
          <w:tcPr>
            <w:tcW w:w="2310" w:type="dxa"/>
          </w:tcPr>
          <w:p w14:paraId="32E4A247" w14:textId="77777777" w:rsidR="00BD76BD"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1.35</w:t>
            </w:r>
          </w:p>
        </w:tc>
        <w:tc>
          <w:tcPr>
            <w:tcW w:w="2311" w:type="dxa"/>
          </w:tcPr>
          <w:p w14:paraId="083256A9" w14:textId="77777777" w:rsidR="00BD76BD"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0.29</w:t>
            </w:r>
          </w:p>
        </w:tc>
        <w:tc>
          <w:tcPr>
            <w:tcW w:w="2311" w:type="dxa"/>
          </w:tcPr>
          <w:p w14:paraId="0E335535" w14:textId="77777777" w:rsidR="00176A28"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4.42</w:t>
            </w:r>
          </w:p>
        </w:tc>
      </w:tr>
      <w:tr w:rsidR="00BD76BD" w:rsidRPr="004B3C8D" w14:paraId="5EDD67A0"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B456F20" w14:textId="77777777"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II</w:t>
            </w:r>
          </w:p>
        </w:tc>
        <w:tc>
          <w:tcPr>
            <w:tcW w:w="2310" w:type="dxa"/>
          </w:tcPr>
          <w:p w14:paraId="31C51829" w14:textId="77777777" w:rsidR="00BD76BD"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1.10</w:t>
            </w:r>
          </w:p>
        </w:tc>
        <w:tc>
          <w:tcPr>
            <w:tcW w:w="2311" w:type="dxa"/>
          </w:tcPr>
          <w:p w14:paraId="713CA858" w14:textId="77777777" w:rsidR="00BD76BD"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0.49</w:t>
            </w:r>
          </w:p>
        </w:tc>
        <w:tc>
          <w:tcPr>
            <w:tcW w:w="2311" w:type="dxa"/>
          </w:tcPr>
          <w:p w14:paraId="3F1334CD" w14:textId="77777777" w:rsidR="00176A28"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5.</w:t>
            </w:r>
            <w:r w:rsidR="00E26790" w:rsidRPr="004B3C8D">
              <w:rPr>
                <w:rFonts w:ascii="Times New Roman" w:hAnsi="Times New Roman" w:cs="Times New Roman"/>
                <w:sz w:val="20"/>
                <w:szCs w:val="20"/>
              </w:rPr>
              <w:t>40</w:t>
            </w:r>
          </w:p>
        </w:tc>
      </w:tr>
      <w:tr w:rsidR="00BD76BD" w:rsidRPr="004B3C8D" w14:paraId="0DA06D4C"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6EDD4614" w14:textId="77777777"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III</w:t>
            </w:r>
          </w:p>
        </w:tc>
        <w:tc>
          <w:tcPr>
            <w:tcW w:w="2310" w:type="dxa"/>
          </w:tcPr>
          <w:p w14:paraId="39D66F1E" w14:textId="77777777" w:rsidR="00BD76BD"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1.30</w:t>
            </w:r>
          </w:p>
        </w:tc>
        <w:tc>
          <w:tcPr>
            <w:tcW w:w="2311" w:type="dxa"/>
          </w:tcPr>
          <w:p w14:paraId="7271A37E" w14:textId="77777777" w:rsidR="00BD76BD"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0.29</w:t>
            </w:r>
          </w:p>
        </w:tc>
        <w:tc>
          <w:tcPr>
            <w:tcW w:w="2311" w:type="dxa"/>
          </w:tcPr>
          <w:p w14:paraId="0C9A1190" w14:textId="77777777" w:rsidR="00176A28"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3.4</w:t>
            </w:r>
            <w:r w:rsidR="00E26790" w:rsidRPr="004B3C8D">
              <w:rPr>
                <w:rFonts w:ascii="Times New Roman" w:hAnsi="Times New Roman" w:cs="Times New Roman"/>
                <w:sz w:val="20"/>
                <w:szCs w:val="20"/>
              </w:rPr>
              <w:t>4</w:t>
            </w:r>
          </w:p>
        </w:tc>
      </w:tr>
      <w:tr w:rsidR="00BD76BD" w:rsidRPr="004B3C8D" w14:paraId="340657C1"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5E8DC7FC" w14:textId="77777777"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IV</w:t>
            </w:r>
          </w:p>
        </w:tc>
        <w:tc>
          <w:tcPr>
            <w:tcW w:w="2310" w:type="dxa"/>
          </w:tcPr>
          <w:p w14:paraId="003E046A" w14:textId="77777777" w:rsidR="00BD76BD"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1.37</w:t>
            </w:r>
          </w:p>
        </w:tc>
        <w:tc>
          <w:tcPr>
            <w:tcW w:w="2311" w:type="dxa"/>
          </w:tcPr>
          <w:p w14:paraId="663BFF44" w14:textId="77777777" w:rsidR="00BD76BD"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0.26</w:t>
            </w:r>
          </w:p>
        </w:tc>
        <w:tc>
          <w:tcPr>
            <w:tcW w:w="2311" w:type="dxa"/>
          </w:tcPr>
          <w:p w14:paraId="26BCCCB7" w14:textId="77777777" w:rsidR="00176A28"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3.42</w:t>
            </w:r>
          </w:p>
        </w:tc>
      </w:tr>
      <w:tr w:rsidR="00BD76BD" w:rsidRPr="004B3C8D" w14:paraId="7CE2591B"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726167B1" w14:textId="77777777"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w:t>
            </w:r>
          </w:p>
        </w:tc>
        <w:tc>
          <w:tcPr>
            <w:tcW w:w="2310" w:type="dxa"/>
          </w:tcPr>
          <w:p w14:paraId="1DD3F6AD" w14:textId="77777777" w:rsidR="00BD76BD"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1.37</w:t>
            </w:r>
          </w:p>
        </w:tc>
        <w:tc>
          <w:tcPr>
            <w:tcW w:w="2311" w:type="dxa"/>
          </w:tcPr>
          <w:p w14:paraId="67AB0A9C" w14:textId="77777777" w:rsidR="00BD76BD"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0.28</w:t>
            </w:r>
          </w:p>
        </w:tc>
        <w:tc>
          <w:tcPr>
            <w:tcW w:w="2311" w:type="dxa"/>
          </w:tcPr>
          <w:p w14:paraId="27C2F29E" w14:textId="77777777" w:rsidR="00176A28"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4.41</w:t>
            </w:r>
          </w:p>
        </w:tc>
      </w:tr>
      <w:tr w:rsidR="00BD76BD" w:rsidRPr="004B3C8D" w14:paraId="29FD6E9B"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12816C7A" w14:textId="77777777"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VI</w:t>
            </w:r>
          </w:p>
        </w:tc>
        <w:tc>
          <w:tcPr>
            <w:tcW w:w="2310" w:type="dxa"/>
          </w:tcPr>
          <w:p w14:paraId="0A2B4DFA" w14:textId="77777777" w:rsidR="00BD76BD"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1.06</w:t>
            </w:r>
          </w:p>
        </w:tc>
        <w:tc>
          <w:tcPr>
            <w:tcW w:w="2311" w:type="dxa"/>
          </w:tcPr>
          <w:p w14:paraId="3A5B3880" w14:textId="77777777" w:rsidR="00BD76BD"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0.44</w:t>
            </w:r>
          </w:p>
        </w:tc>
        <w:tc>
          <w:tcPr>
            <w:tcW w:w="2311" w:type="dxa"/>
          </w:tcPr>
          <w:p w14:paraId="589367AE" w14:textId="77777777" w:rsidR="00176A28"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4.4</w:t>
            </w:r>
            <w:r w:rsidR="00E26790" w:rsidRPr="004B3C8D">
              <w:rPr>
                <w:rFonts w:ascii="Times New Roman" w:hAnsi="Times New Roman" w:cs="Times New Roman"/>
                <w:sz w:val="20"/>
                <w:szCs w:val="20"/>
              </w:rPr>
              <w:t>1</w:t>
            </w:r>
          </w:p>
        </w:tc>
      </w:tr>
      <w:tr w:rsidR="00BD76BD" w:rsidRPr="004B3C8D" w14:paraId="6C326387"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7A88F577" w14:textId="77777777"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VII</w:t>
            </w:r>
          </w:p>
        </w:tc>
        <w:tc>
          <w:tcPr>
            <w:tcW w:w="2310" w:type="dxa"/>
          </w:tcPr>
          <w:p w14:paraId="733DC92B" w14:textId="77777777" w:rsidR="00BD76BD"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0.70</w:t>
            </w:r>
          </w:p>
        </w:tc>
        <w:tc>
          <w:tcPr>
            <w:tcW w:w="2311" w:type="dxa"/>
          </w:tcPr>
          <w:p w14:paraId="245B690A" w14:textId="77777777" w:rsidR="00BD76BD"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0.65</w:t>
            </w:r>
          </w:p>
        </w:tc>
        <w:tc>
          <w:tcPr>
            <w:tcW w:w="2311" w:type="dxa"/>
          </w:tcPr>
          <w:p w14:paraId="61D96631" w14:textId="77777777" w:rsidR="00176A28"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3.43</w:t>
            </w:r>
          </w:p>
        </w:tc>
      </w:tr>
      <w:tr w:rsidR="00BD76BD" w:rsidRPr="004B3C8D" w14:paraId="4EB8D038"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64212A4D" w14:textId="77777777"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VIII</w:t>
            </w:r>
          </w:p>
        </w:tc>
        <w:tc>
          <w:tcPr>
            <w:tcW w:w="2310" w:type="dxa"/>
          </w:tcPr>
          <w:p w14:paraId="6760BA57" w14:textId="77777777" w:rsidR="00BD76BD"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1.5</w:t>
            </w:r>
          </w:p>
        </w:tc>
        <w:tc>
          <w:tcPr>
            <w:tcW w:w="2311" w:type="dxa"/>
          </w:tcPr>
          <w:p w14:paraId="04D98ACE" w14:textId="77777777" w:rsidR="00BD76BD"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0.27</w:t>
            </w:r>
          </w:p>
        </w:tc>
        <w:tc>
          <w:tcPr>
            <w:tcW w:w="2311" w:type="dxa"/>
          </w:tcPr>
          <w:p w14:paraId="28AEA33B" w14:textId="77777777" w:rsidR="00176A28"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5.4</w:t>
            </w:r>
            <w:r w:rsidR="00E26790" w:rsidRPr="004B3C8D">
              <w:rPr>
                <w:rFonts w:ascii="Times New Roman" w:hAnsi="Times New Roman" w:cs="Times New Roman"/>
                <w:sz w:val="20"/>
                <w:szCs w:val="20"/>
              </w:rPr>
              <w:t>1</w:t>
            </w:r>
          </w:p>
        </w:tc>
      </w:tr>
      <w:tr w:rsidR="00BD76BD" w:rsidRPr="004B3C8D" w14:paraId="667880FD"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2318E09E" w14:textId="77777777"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IX</w:t>
            </w:r>
          </w:p>
        </w:tc>
        <w:tc>
          <w:tcPr>
            <w:tcW w:w="2310" w:type="dxa"/>
          </w:tcPr>
          <w:p w14:paraId="0C6DD2EF" w14:textId="77777777" w:rsidR="00BD76BD"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133</w:t>
            </w:r>
          </w:p>
        </w:tc>
        <w:tc>
          <w:tcPr>
            <w:tcW w:w="2311" w:type="dxa"/>
          </w:tcPr>
          <w:p w14:paraId="6C41E3E0" w14:textId="77777777" w:rsidR="00BD76BD"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0.35</w:t>
            </w:r>
          </w:p>
        </w:tc>
        <w:tc>
          <w:tcPr>
            <w:tcW w:w="2311" w:type="dxa"/>
          </w:tcPr>
          <w:p w14:paraId="36D00C66" w14:textId="77777777" w:rsidR="00176A28"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7.4</w:t>
            </w:r>
            <w:r w:rsidR="00E26790" w:rsidRPr="004B3C8D">
              <w:rPr>
                <w:rFonts w:ascii="Times New Roman" w:hAnsi="Times New Roman" w:cs="Times New Roman"/>
                <w:sz w:val="20"/>
                <w:szCs w:val="20"/>
              </w:rPr>
              <w:t>2</w:t>
            </w:r>
          </w:p>
        </w:tc>
      </w:tr>
      <w:tr w:rsidR="00BD76BD" w:rsidRPr="004B3C8D" w14:paraId="07EEEC65"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37F9653E" w14:textId="77777777"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X</w:t>
            </w:r>
          </w:p>
        </w:tc>
        <w:tc>
          <w:tcPr>
            <w:tcW w:w="2310" w:type="dxa"/>
          </w:tcPr>
          <w:p w14:paraId="75ADD49C" w14:textId="77777777" w:rsidR="00BD76BD"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1.10</w:t>
            </w:r>
          </w:p>
        </w:tc>
        <w:tc>
          <w:tcPr>
            <w:tcW w:w="2311" w:type="dxa"/>
          </w:tcPr>
          <w:p w14:paraId="28C263C1" w14:textId="77777777" w:rsidR="00BD76BD"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0.49</w:t>
            </w:r>
          </w:p>
        </w:tc>
        <w:tc>
          <w:tcPr>
            <w:tcW w:w="2311" w:type="dxa"/>
          </w:tcPr>
          <w:p w14:paraId="447998FD" w14:textId="77777777" w:rsidR="00176A28"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5.41</w:t>
            </w:r>
          </w:p>
        </w:tc>
      </w:tr>
    </w:tbl>
    <w:p w14:paraId="73EF80EE" w14:textId="77777777" w:rsidR="00767B11" w:rsidRDefault="00767B11" w:rsidP="002D56CA">
      <w:pPr>
        <w:spacing w:line="360" w:lineRule="auto"/>
        <w:rPr>
          <w:rFonts w:ascii="Times New Roman" w:hAnsi="Times New Roman" w:cs="Times New Roman"/>
          <w:b/>
          <w:bCs/>
          <w:color w:val="000000" w:themeColor="text1"/>
          <w:sz w:val="24"/>
          <w:szCs w:val="24"/>
        </w:rPr>
      </w:pPr>
    </w:p>
    <w:p w14:paraId="371A1AC1" w14:textId="77777777" w:rsidR="007F6F6D" w:rsidRDefault="002D56CA" w:rsidP="007F6F6D">
      <w:pPr>
        <w:spacing w:line="360" w:lineRule="auto"/>
        <w:jc w:val="center"/>
        <w:rPr>
          <w:rFonts w:ascii="Times New Roman" w:hAnsi="Times New Roman" w:cs="Times New Roman"/>
          <w:b/>
          <w:bCs/>
          <w:color w:val="000000" w:themeColor="text1"/>
          <w:sz w:val="24"/>
          <w:szCs w:val="24"/>
        </w:rPr>
      </w:pPr>
      <w:r w:rsidRPr="002D56CA">
        <w:rPr>
          <w:rFonts w:ascii="Times New Roman" w:hAnsi="Times New Roman" w:cs="Times New Roman"/>
          <w:b/>
          <w:bCs/>
          <w:noProof/>
          <w:color w:val="000000" w:themeColor="text1"/>
          <w:sz w:val="24"/>
          <w:szCs w:val="24"/>
          <w:lang w:val="en-US"/>
        </w:rPr>
        <w:lastRenderedPageBreak/>
        <w:drawing>
          <wp:inline distT="0" distB="0" distL="0" distR="0" wp14:anchorId="01A5F764" wp14:editId="57106CE7">
            <wp:extent cx="4572000" cy="2743200"/>
            <wp:effectExtent l="19050" t="0" r="1905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A9185B9" w14:textId="77777777" w:rsidR="007F6F6D" w:rsidRDefault="00767B11" w:rsidP="007F6F6D">
      <w:pPr>
        <w:spacing w:line="360" w:lineRule="auto"/>
        <w:jc w:val="center"/>
        <w:rPr>
          <w:rFonts w:ascii="Times New Roman" w:hAnsi="Times New Roman" w:cs="Times New Roman"/>
          <w:b/>
          <w:bCs/>
          <w:color w:val="000000" w:themeColor="text1"/>
          <w:sz w:val="24"/>
          <w:szCs w:val="24"/>
        </w:rPr>
      </w:pPr>
      <w:r w:rsidRPr="009A1F77">
        <w:rPr>
          <w:rFonts w:ascii="Times New Roman" w:hAnsi="Times New Roman" w:cs="Times New Roman"/>
          <w:b/>
          <w:bCs/>
          <w:color w:val="000000" w:themeColor="text1"/>
          <w:sz w:val="24"/>
          <w:szCs w:val="24"/>
        </w:rPr>
        <w:t>Figure 3 Dominant families with the number of tree species found in Anni block of Outer Seraj area</w:t>
      </w:r>
    </w:p>
    <w:p w14:paraId="0DA9ECC9" w14:textId="7F813314" w:rsidR="00206601" w:rsidRDefault="004E3B39" w:rsidP="007F6F6D">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en-US"/>
        </w:rPr>
        <w:lastRenderedPageBreak/>
        <w:drawing>
          <wp:inline distT="0" distB="0" distL="0" distR="0" wp14:anchorId="2C2EAEE4" wp14:editId="15F81F06">
            <wp:extent cx="5347607" cy="7566750"/>
            <wp:effectExtent l="19050" t="0" r="5443" b="0"/>
            <wp:docPr id="6" name="Picture 1" descr="H:\TREE EVER FINAL FOR P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REE EVER FINAL FOR PAPA.jpg"/>
                    <pic:cNvPicPr>
                      <a:picLocks noChangeAspect="1" noChangeArrowheads="1"/>
                    </pic:cNvPicPr>
                  </pic:nvPicPr>
                  <pic:blipFill>
                    <a:blip r:embed="rId12" cstate="print"/>
                    <a:srcRect/>
                    <a:stretch>
                      <a:fillRect/>
                    </a:stretch>
                  </pic:blipFill>
                  <pic:spPr bwMode="auto">
                    <a:xfrm>
                      <a:off x="0" y="0"/>
                      <a:ext cx="5347678" cy="7566850"/>
                    </a:xfrm>
                    <a:prstGeom prst="rect">
                      <a:avLst/>
                    </a:prstGeom>
                    <a:noFill/>
                    <a:ln w="9525">
                      <a:noFill/>
                      <a:miter lim="800000"/>
                      <a:headEnd/>
                      <a:tailEnd/>
                    </a:ln>
                  </pic:spPr>
                </pic:pic>
              </a:graphicData>
            </a:graphic>
          </wp:inline>
        </w:drawing>
      </w:r>
    </w:p>
    <w:p w14:paraId="4AED9FCE" w14:textId="77777777" w:rsidR="00DF54F7" w:rsidRPr="004E3B39" w:rsidRDefault="00206601" w:rsidP="00757E00">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Plate 1</w:t>
      </w:r>
      <w:r w:rsidRPr="00206601">
        <w:rPr>
          <w:rFonts w:ascii="Times New Roman" w:hAnsi="Times New Roman" w:cs="Times New Roman"/>
          <w:b/>
          <w:bCs/>
          <w:color w:val="000000" w:themeColor="text1"/>
          <w:sz w:val="24"/>
          <w:szCs w:val="24"/>
        </w:rPr>
        <w:t xml:space="preserve"> </w:t>
      </w:r>
      <w:r w:rsidR="00482C45" w:rsidRPr="00482C45">
        <w:rPr>
          <w:rFonts w:ascii="Times New Roman" w:hAnsi="Times New Roman" w:cs="Times New Roman"/>
          <w:b/>
          <w:bCs/>
          <w:color w:val="000000" w:themeColor="text1"/>
          <w:sz w:val="24"/>
          <w:szCs w:val="24"/>
        </w:rPr>
        <w:t>A.</w:t>
      </w:r>
      <w:r w:rsidR="00C16FCC">
        <w:rPr>
          <w:rFonts w:ascii="Times New Roman" w:hAnsi="Times New Roman" w:cs="Times New Roman"/>
          <w:b/>
          <w:bCs/>
          <w:color w:val="000000" w:themeColor="text1"/>
          <w:sz w:val="24"/>
          <w:szCs w:val="24"/>
        </w:rPr>
        <w:t xml:space="preserve"> </w:t>
      </w:r>
      <w:r w:rsidR="00C16FCC" w:rsidRPr="00C16FCC">
        <w:rPr>
          <w:rFonts w:ascii="Times New Roman" w:hAnsi="Times New Roman" w:cs="Times New Roman"/>
          <w:bCs/>
          <w:i/>
          <w:color w:val="000000" w:themeColor="text1"/>
          <w:sz w:val="24"/>
          <w:szCs w:val="24"/>
        </w:rPr>
        <w:t>Pinus wallichiana,</w:t>
      </w:r>
      <w:r w:rsidR="00482C45">
        <w:rPr>
          <w:rFonts w:ascii="Times New Roman" w:hAnsi="Times New Roman" w:cs="Times New Roman"/>
          <w:bCs/>
          <w:color w:val="000000" w:themeColor="text1"/>
          <w:sz w:val="24"/>
          <w:szCs w:val="24"/>
        </w:rPr>
        <w:t xml:space="preserve"> </w:t>
      </w:r>
      <w:r w:rsidR="00482C45" w:rsidRPr="00482C45">
        <w:rPr>
          <w:rFonts w:ascii="Times New Roman" w:hAnsi="Times New Roman" w:cs="Times New Roman"/>
          <w:b/>
          <w:bCs/>
          <w:color w:val="000000" w:themeColor="text1"/>
          <w:sz w:val="24"/>
          <w:szCs w:val="24"/>
        </w:rPr>
        <w:t>B</w:t>
      </w:r>
      <w:r w:rsidR="00482C45">
        <w:rPr>
          <w:rFonts w:ascii="Times New Roman" w:hAnsi="Times New Roman" w:cs="Times New Roman"/>
          <w:bCs/>
          <w:color w:val="000000" w:themeColor="text1"/>
          <w:sz w:val="24"/>
          <w:szCs w:val="24"/>
        </w:rPr>
        <w:t xml:space="preserve">. </w:t>
      </w:r>
      <w:r w:rsidR="005C5F47">
        <w:rPr>
          <w:rFonts w:ascii="Times New Roman" w:hAnsi="Times New Roman" w:cs="Times New Roman"/>
          <w:bCs/>
          <w:i/>
          <w:color w:val="000000" w:themeColor="text1"/>
          <w:sz w:val="24"/>
          <w:szCs w:val="24"/>
        </w:rPr>
        <w:t>Albizzia chinensis</w:t>
      </w:r>
      <w:r w:rsidR="00482C45">
        <w:rPr>
          <w:rFonts w:ascii="Times New Roman" w:hAnsi="Times New Roman" w:cs="Times New Roman"/>
          <w:bCs/>
          <w:color w:val="000000" w:themeColor="text1"/>
          <w:sz w:val="24"/>
          <w:szCs w:val="24"/>
        </w:rPr>
        <w:t xml:space="preserve">, </w:t>
      </w:r>
      <w:r w:rsidR="00482C45" w:rsidRPr="00482C45">
        <w:rPr>
          <w:rFonts w:ascii="Times New Roman" w:hAnsi="Times New Roman" w:cs="Times New Roman"/>
          <w:b/>
          <w:bCs/>
          <w:color w:val="000000" w:themeColor="text1"/>
          <w:sz w:val="24"/>
          <w:szCs w:val="24"/>
        </w:rPr>
        <w:t>C.</w:t>
      </w:r>
      <w:r w:rsidR="00482C45">
        <w:rPr>
          <w:rFonts w:ascii="Times New Roman" w:hAnsi="Times New Roman" w:cs="Times New Roman"/>
          <w:bCs/>
          <w:color w:val="000000" w:themeColor="text1"/>
          <w:sz w:val="24"/>
          <w:szCs w:val="24"/>
        </w:rPr>
        <w:t xml:space="preserve"> </w:t>
      </w:r>
      <w:r w:rsidR="00C16FCC">
        <w:rPr>
          <w:rFonts w:ascii="Times New Roman" w:hAnsi="Times New Roman" w:cs="Times New Roman"/>
          <w:bCs/>
          <w:i/>
          <w:color w:val="000000" w:themeColor="text1"/>
          <w:sz w:val="24"/>
          <w:szCs w:val="24"/>
        </w:rPr>
        <w:t>Abies pindrow</w:t>
      </w:r>
      <w:r w:rsidR="00C16FCC">
        <w:rPr>
          <w:rFonts w:ascii="Times New Roman" w:hAnsi="Times New Roman" w:cs="Times New Roman"/>
          <w:bCs/>
          <w:color w:val="000000" w:themeColor="text1"/>
          <w:sz w:val="24"/>
          <w:szCs w:val="24"/>
        </w:rPr>
        <w:t xml:space="preserve">, </w:t>
      </w:r>
      <w:r w:rsidR="00482C45" w:rsidRPr="00482C45">
        <w:rPr>
          <w:rFonts w:ascii="Times New Roman" w:hAnsi="Times New Roman" w:cs="Times New Roman"/>
          <w:b/>
          <w:bCs/>
          <w:color w:val="000000" w:themeColor="text1"/>
          <w:sz w:val="24"/>
          <w:szCs w:val="24"/>
        </w:rPr>
        <w:t>D.</w:t>
      </w:r>
      <w:r w:rsidR="00482C45">
        <w:rPr>
          <w:rFonts w:ascii="Times New Roman" w:hAnsi="Times New Roman" w:cs="Times New Roman"/>
          <w:bCs/>
          <w:color w:val="000000" w:themeColor="text1"/>
          <w:sz w:val="24"/>
          <w:szCs w:val="24"/>
        </w:rPr>
        <w:t xml:space="preserve"> </w:t>
      </w:r>
      <w:r w:rsidR="00482C45" w:rsidRPr="00482C45">
        <w:rPr>
          <w:rFonts w:ascii="Times New Roman" w:hAnsi="Times New Roman" w:cs="Times New Roman"/>
          <w:bCs/>
          <w:i/>
          <w:color w:val="000000" w:themeColor="text1"/>
          <w:sz w:val="24"/>
          <w:szCs w:val="24"/>
        </w:rPr>
        <w:t>Jacaranda mimosifolia,</w:t>
      </w:r>
      <w:r w:rsidR="00482C45">
        <w:rPr>
          <w:rFonts w:ascii="Times New Roman" w:hAnsi="Times New Roman" w:cs="Times New Roman"/>
          <w:bCs/>
          <w:color w:val="000000" w:themeColor="text1"/>
          <w:sz w:val="24"/>
          <w:szCs w:val="24"/>
        </w:rPr>
        <w:t xml:space="preserve"> </w:t>
      </w:r>
      <w:r w:rsidR="00482C45" w:rsidRPr="00482C45">
        <w:rPr>
          <w:rFonts w:ascii="Times New Roman" w:hAnsi="Times New Roman" w:cs="Times New Roman"/>
          <w:b/>
          <w:bCs/>
          <w:color w:val="000000" w:themeColor="text1"/>
          <w:sz w:val="24"/>
          <w:szCs w:val="24"/>
        </w:rPr>
        <w:t>E.</w:t>
      </w:r>
      <w:r w:rsidR="00482C45">
        <w:rPr>
          <w:rFonts w:ascii="Times New Roman" w:hAnsi="Times New Roman" w:cs="Times New Roman"/>
          <w:bCs/>
          <w:color w:val="000000" w:themeColor="text1"/>
          <w:sz w:val="24"/>
          <w:szCs w:val="24"/>
        </w:rPr>
        <w:t xml:space="preserve"> </w:t>
      </w:r>
      <w:r w:rsidR="005C5F47" w:rsidRPr="005C5F47">
        <w:rPr>
          <w:rFonts w:ascii="Times New Roman" w:hAnsi="Times New Roman" w:cs="Times New Roman"/>
          <w:bCs/>
          <w:i/>
          <w:sz w:val="24"/>
          <w:szCs w:val="24"/>
        </w:rPr>
        <w:t>Aesculus indica</w:t>
      </w:r>
      <w:r w:rsidR="00482C45" w:rsidRPr="005C5F47">
        <w:rPr>
          <w:rFonts w:ascii="Times New Roman" w:hAnsi="Times New Roman" w:cs="Times New Roman"/>
          <w:b/>
          <w:bCs/>
          <w:sz w:val="24"/>
          <w:szCs w:val="24"/>
        </w:rPr>
        <w:t xml:space="preserve">, </w:t>
      </w:r>
      <w:r w:rsidR="00482C45" w:rsidRPr="00482C45">
        <w:rPr>
          <w:rFonts w:ascii="Times New Roman" w:hAnsi="Times New Roman" w:cs="Times New Roman"/>
          <w:b/>
          <w:bCs/>
          <w:color w:val="000000" w:themeColor="text1"/>
          <w:sz w:val="24"/>
          <w:szCs w:val="24"/>
        </w:rPr>
        <w:t>F.</w:t>
      </w:r>
      <w:r w:rsidR="00482C45">
        <w:rPr>
          <w:rFonts w:ascii="Times New Roman" w:hAnsi="Times New Roman" w:cs="Times New Roman"/>
          <w:bCs/>
          <w:color w:val="000000" w:themeColor="text1"/>
          <w:sz w:val="24"/>
          <w:szCs w:val="24"/>
        </w:rPr>
        <w:t xml:space="preserve"> </w:t>
      </w:r>
      <w:r w:rsidR="00482C45" w:rsidRPr="00482C45">
        <w:rPr>
          <w:rFonts w:ascii="Times New Roman" w:hAnsi="Times New Roman" w:cs="Times New Roman"/>
          <w:bCs/>
          <w:i/>
          <w:color w:val="000000" w:themeColor="text1"/>
          <w:sz w:val="24"/>
          <w:szCs w:val="24"/>
        </w:rPr>
        <w:t>Pinus wallichiana</w:t>
      </w:r>
      <w:r w:rsidR="00482C45">
        <w:rPr>
          <w:rFonts w:ascii="Times New Roman" w:hAnsi="Times New Roman" w:cs="Times New Roman"/>
          <w:bCs/>
          <w:color w:val="000000" w:themeColor="text1"/>
          <w:sz w:val="24"/>
          <w:szCs w:val="24"/>
        </w:rPr>
        <w:t xml:space="preserve">, </w:t>
      </w:r>
      <w:r w:rsidR="00482C45" w:rsidRPr="00482C45">
        <w:rPr>
          <w:rFonts w:ascii="Times New Roman" w:hAnsi="Times New Roman" w:cs="Times New Roman"/>
          <w:b/>
          <w:bCs/>
          <w:color w:val="000000" w:themeColor="text1"/>
          <w:sz w:val="24"/>
          <w:szCs w:val="24"/>
        </w:rPr>
        <w:t>G.</w:t>
      </w:r>
      <w:r w:rsidR="00482C45">
        <w:rPr>
          <w:rFonts w:ascii="Times New Roman" w:hAnsi="Times New Roman" w:cs="Times New Roman"/>
          <w:bCs/>
          <w:color w:val="000000" w:themeColor="text1"/>
          <w:sz w:val="24"/>
          <w:szCs w:val="24"/>
        </w:rPr>
        <w:t xml:space="preserve"> </w:t>
      </w:r>
      <w:r w:rsidR="005C5F47">
        <w:rPr>
          <w:rFonts w:ascii="Times New Roman" w:hAnsi="Times New Roman" w:cs="Times New Roman"/>
          <w:bCs/>
          <w:i/>
          <w:color w:val="000000" w:themeColor="text1"/>
          <w:sz w:val="24"/>
          <w:szCs w:val="24"/>
        </w:rPr>
        <w:t>Pyrus pashia,</w:t>
      </w:r>
      <w:r w:rsidR="00482C45">
        <w:rPr>
          <w:rFonts w:ascii="Times New Roman" w:hAnsi="Times New Roman" w:cs="Times New Roman"/>
          <w:bCs/>
          <w:color w:val="000000" w:themeColor="text1"/>
          <w:sz w:val="24"/>
          <w:szCs w:val="24"/>
        </w:rPr>
        <w:t xml:space="preserve"> </w:t>
      </w:r>
      <w:r w:rsidR="00482C45" w:rsidRPr="00482C45">
        <w:rPr>
          <w:rFonts w:ascii="Times New Roman" w:hAnsi="Times New Roman" w:cs="Times New Roman"/>
          <w:b/>
          <w:bCs/>
          <w:color w:val="000000" w:themeColor="text1"/>
          <w:sz w:val="24"/>
          <w:szCs w:val="24"/>
        </w:rPr>
        <w:t>H.</w:t>
      </w:r>
      <w:r w:rsidR="00482C45" w:rsidRPr="00482C45">
        <w:rPr>
          <w:rFonts w:ascii="Times New Roman" w:hAnsi="Times New Roman" w:cs="Times New Roman"/>
          <w:bCs/>
          <w:i/>
          <w:color w:val="000000" w:themeColor="text1"/>
          <w:sz w:val="24"/>
          <w:szCs w:val="24"/>
        </w:rPr>
        <w:t xml:space="preserve"> </w:t>
      </w:r>
      <w:r w:rsidR="005C5F47">
        <w:rPr>
          <w:rFonts w:ascii="Times New Roman" w:hAnsi="Times New Roman" w:cs="Times New Roman"/>
          <w:bCs/>
          <w:i/>
          <w:color w:val="000000" w:themeColor="text1"/>
          <w:sz w:val="24"/>
          <w:szCs w:val="24"/>
        </w:rPr>
        <w:t>Ficus palmata</w:t>
      </w:r>
    </w:p>
    <w:p w14:paraId="191871F0" w14:textId="77777777" w:rsidR="00757E00" w:rsidRPr="00757E00" w:rsidRDefault="008914E5" w:rsidP="00757E00">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Shrub</w:t>
      </w:r>
      <w:r w:rsidR="00425232">
        <w:rPr>
          <w:rFonts w:ascii="Times New Roman" w:hAnsi="Times New Roman" w:cs="Times New Roman"/>
          <w:b/>
          <w:bCs/>
          <w:color w:val="000000" w:themeColor="text1"/>
          <w:sz w:val="24"/>
          <w:szCs w:val="24"/>
        </w:rPr>
        <w:t xml:space="preserve"> species distribution</w:t>
      </w:r>
      <w:r w:rsidR="00757E00" w:rsidRPr="00757E00">
        <w:rPr>
          <w:rFonts w:ascii="Times New Roman" w:hAnsi="Times New Roman" w:cs="Times New Roman"/>
          <w:b/>
          <w:bCs/>
          <w:color w:val="000000" w:themeColor="text1"/>
          <w:sz w:val="24"/>
          <w:szCs w:val="24"/>
        </w:rPr>
        <w:t xml:space="preserve"> </w:t>
      </w:r>
    </w:p>
    <w:p w14:paraId="59D7BE55" w14:textId="77777777" w:rsidR="00C83802" w:rsidRPr="00456789" w:rsidRDefault="00C83802" w:rsidP="008914E5">
      <w:pPr>
        <w:spacing w:line="360" w:lineRule="auto"/>
        <w:jc w:val="both"/>
        <w:rPr>
          <w:rFonts w:ascii="Times New Roman" w:hAnsi="Times New Roman" w:cs="Times New Roman"/>
          <w:bCs/>
          <w:sz w:val="24"/>
          <w:szCs w:val="24"/>
        </w:rPr>
      </w:pPr>
      <w:r w:rsidRPr="00456789">
        <w:rPr>
          <w:rFonts w:ascii="Times New Roman" w:hAnsi="Times New Roman" w:cs="Times New Roman"/>
          <w:bCs/>
          <w:sz w:val="24"/>
          <w:szCs w:val="24"/>
        </w:rPr>
        <w:lastRenderedPageBreak/>
        <w:t xml:space="preserve">A total of </w:t>
      </w:r>
      <w:r w:rsidR="000F337F">
        <w:rPr>
          <w:rFonts w:ascii="Times New Roman" w:hAnsi="Times New Roman" w:cs="Times New Roman"/>
          <w:bCs/>
          <w:sz w:val="24"/>
          <w:szCs w:val="24"/>
        </w:rPr>
        <w:t>28</w:t>
      </w:r>
      <w:r w:rsidR="00882761" w:rsidRPr="00456789">
        <w:rPr>
          <w:rFonts w:ascii="Times New Roman" w:hAnsi="Times New Roman" w:cs="Times New Roman"/>
          <w:bCs/>
          <w:sz w:val="24"/>
          <w:szCs w:val="24"/>
        </w:rPr>
        <w:t xml:space="preserve"> </w:t>
      </w:r>
      <w:r w:rsidR="00DC7F7C" w:rsidRPr="00456789">
        <w:rPr>
          <w:rFonts w:ascii="Times New Roman" w:hAnsi="Times New Roman" w:cs="Times New Roman"/>
          <w:bCs/>
          <w:sz w:val="24"/>
          <w:szCs w:val="24"/>
        </w:rPr>
        <w:t>shrub</w:t>
      </w:r>
      <w:r w:rsidR="00F71781">
        <w:rPr>
          <w:rFonts w:ascii="Times New Roman" w:hAnsi="Times New Roman" w:cs="Times New Roman"/>
          <w:bCs/>
          <w:sz w:val="24"/>
          <w:szCs w:val="24"/>
        </w:rPr>
        <w:t xml:space="preserve"> species belonging to 23 genera and 17</w:t>
      </w:r>
      <w:r w:rsidRPr="00456789">
        <w:rPr>
          <w:rFonts w:ascii="Times New Roman" w:hAnsi="Times New Roman" w:cs="Times New Roman"/>
          <w:bCs/>
          <w:sz w:val="24"/>
          <w:szCs w:val="24"/>
        </w:rPr>
        <w:t xml:space="preserve"> families were recorded in the study area. Photographs of some </w:t>
      </w:r>
      <w:r w:rsidR="00081ED8" w:rsidRPr="00456789">
        <w:rPr>
          <w:rFonts w:ascii="Times New Roman" w:hAnsi="Times New Roman" w:cs="Times New Roman"/>
          <w:bCs/>
          <w:sz w:val="24"/>
          <w:szCs w:val="24"/>
        </w:rPr>
        <w:t>shrub</w:t>
      </w:r>
      <w:r w:rsidRPr="00456789">
        <w:rPr>
          <w:rFonts w:ascii="Times New Roman" w:hAnsi="Times New Roman" w:cs="Times New Roman"/>
          <w:bCs/>
          <w:sz w:val="24"/>
          <w:szCs w:val="24"/>
        </w:rPr>
        <w:t xml:space="preserve"> species recorded during field surveys are giv</w:t>
      </w:r>
      <w:r w:rsidR="00081ED8" w:rsidRPr="00456789">
        <w:rPr>
          <w:rFonts w:ascii="Times New Roman" w:hAnsi="Times New Roman" w:cs="Times New Roman"/>
          <w:bCs/>
          <w:sz w:val="24"/>
          <w:szCs w:val="24"/>
        </w:rPr>
        <w:t xml:space="preserve">en in </w:t>
      </w:r>
      <w:r w:rsidR="00081ED8" w:rsidRPr="00456789">
        <w:rPr>
          <w:rFonts w:ascii="Times New Roman" w:hAnsi="Times New Roman" w:cs="Times New Roman"/>
          <w:b/>
          <w:bCs/>
          <w:sz w:val="24"/>
          <w:szCs w:val="24"/>
        </w:rPr>
        <w:t>Plate 2</w:t>
      </w:r>
      <w:r w:rsidRPr="00456789">
        <w:rPr>
          <w:rFonts w:ascii="Times New Roman" w:hAnsi="Times New Roman" w:cs="Times New Roman"/>
          <w:b/>
          <w:bCs/>
          <w:sz w:val="24"/>
          <w:szCs w:val="24"/>
        </w:rPr>
        <w:t>.</w:t>
      </w:r>
      <w:r w:rsidRPr="00456789">
        <w:rPr>
          <w:rFonts w:ascii="Times New Roman" w:hAnsi="Times New Roman" w:cs="Times New Roman"/>
          <w:bCs/>
          <w:sz w:val="24"/>
          <w:szCs w:val="24"/>
        </w:rPr>
        <w:t xml:space="preserve"> The dominant families were </w:t>
      </w:r>
      <w:r w:rsidR="006F649A">
        <w:rPr>
          <w:rFonts w:ascii="Times New Roman" w:hAnsi="Times New Roman" w:cs="Times New Roman"/>
          <w:bCs/>
          <w:sz w:val="24"/>
          <w:szCs w:val="24"/>
        </w:rPr>
        <w:t>Rosaceae (7</w:t>
      </w:r>
      <w:r w:rsidR="00A413CF" w:rsidRPr="00456789">
        <w:rPr>
          <w:rFonts w:ascii="Times New Roman" w:hAnsi="Times New Roman" w:cs="Times New Roman"/>
          <w:bCs/>
          <w:sz w:val="24"/>
          <w:szCs w:val="24"/>
        </w:rPr>
        <w:t xml:space="preserve"> spp.), Fabaceae (3</w:t>
      </w:r>
      <w:r w:rsidRPr="00456789">
        <w:rPr>
          <w:rFonts w:ascii="Times New Roman" w:hAnsi="Times New Roman" w:cs="Times New Roman"/>
          <w:bCs/>
          <w:sz w:val="24"/>
          <w:szCs w:val="24"/>
        </w:rPr>
        <w:t xml:space="preserve"> spp.), Berber</w:t>
      </w:r>
      <w:r w:rsidR="00882761" w:rsidRPr="00456789">
        <w:rPr>
          <w:rFonts w:ascii="Times New Roman" w:hAnsi="Times New Roman" w:cs="Times New Roman"/>
          <w:bCs/>
          <w:sz w:val="24"/>
          <w:szCs w:val="24"/>
        </w:rPr>
        <w:t xml:space="preserve">idaceae, Rutaceae, and </w:t>
      </w:r>
      <w:r w:rsidRPr="00456789">
        <w:rPr>
          <w:rFonts w:ascii="Times New Roman" w:hAnsi="Times New Roman" w:cs="Times New Roman"/>
          <w:bCs/>
          <w:sz w:val="24"/>
          <w:szCs w:val="24"/>
        </w:rPr>
        <w:t xml:space="preserve">Thymelaeaceae (2 spp. each) </w:t>
      </w:r>
      <w:r w:rsidR="00C42EF4" w:rsidRPr="00456789">
        <w:rPr>
          <w:rFonts w:ascii="Times New Roman" w:hAnsi="Times New Roman" w:cs="Times New Roman"/>
          <w:b/>
          <w:bCs/>
          <w:sz w:val="24"/>
          <w:szCs w:val="24"/>
        </w:rPr>
        <w:t>(Figure 4</w:t>
      </w:r>
      <w:r w:rsidRPr="00456789">
        <w:rPr>
          <w:rFonts w:ascii="Times New Roman" w:hAnsi="Times New Roman" w:cs="Times New Roman"/>
          <w:b/>
          <w:bCs/>
          <w:sz w:val="24"/>
          <w:szCs w:val="24"/>
        </w:rPr>
        <w:t>).</w:t>
      </w:r>
      <w:r w:rsidRPr="00456789">
        <w:rPr>
          <w:rFonts w:ascii="Times New Roman" w:hAnsi="Times New Roman" w:cs="Times New Roman"/>
          <w:bCs/>
          <w:sz w:val="24"/>
          <w:szCs w:val="24"/>
        </w:rPr>
        <w:t xml:space="preserve"> </w:t>
      </w:r>
      <w:r w:rsidRPr="00456789">
        <w:rPr>
          <w:rFonts w:ascii="Times New Roman" w:hAnsi="Times New Roman" w:cs="Times New Roman"/>
          <w:bCs/>
          <w:i/>
          <w:iCs/>
          <w:sz w:val="24"/>
          <w:szCs w:val="24"/>
        </w:rPr>
        <w:t xml:space="preserve">Rosa </w:t>
      </w:r>
      <w:r w:rsidRPr="00456789">
        <w:rPr>
          <w:rFonts w:ascii="Times New Roman" w:hAnsi="Times New Roman" w:cs="Times New Roman"/>
          <w:bCs/>
          <w:sz w:val="24"/>
          <w:szCs w:val="24"/>
        </w:rPr>
        <w:t xml:space="preserve">(3 spp.) was the dominant genera, followed by </w:t>
      </w:r>
      <w:r w:rsidRPr="00456789">
        <w:rPr>
          <w:rFonts w:ascii="Times New Roman" w:hAnsi="Times New Roman" w:cs="Times New Roman"/>
          <w:bCs/>
          <w:i/>
          <w:iCs/>
          <w:sz w:val="24"/>
          <w:szCs w:val="24"/>
        </w:rPr>
        <w:t xml:space="preserve">Rubus, </w:t>
      </w:r>
      <w:r w:rsidR="00A413CF" w:rsidRPr="00456789">
        <w:rPr>
          <w:rFonts w:ascii="Times New Roman" w:hAnsi="Times New Roman" w:cs="Times New Roman"/>
          <w:bCs/>
          <w:i/>
          <w:iCs/>
          <w:sz w:val="24"/>
          <w:szCs w:val="24"/>
        </w:rPr>
        <w:t>Indigofera</w:t>
      </w:r>
      <w:r w:rsidRPr="00456789">
        <w:rPr>
          <w:rFonts w:ascii="Times New Roman" w:hAnsi="Times New Roman" w:cs="Times New Roman"/>
          <w:bCs/>
          <w:i/>
          <w:iCs/>
          <w:sz w:val="24"/>
          <w:szCs w:val="24"/>
        </w:rPr>
        <w:t xml:space="preserve"> </w:t>
      </w:r>
      <w:r w:rsidRPr="00456789">
        <w:rPr>
          <w:rFonts w:ascii="Times New Roman" w:hAnsi="Times New Roman" w:cs="Times New Roman"/>
          <w:bCs/>
          <w:iCs/>
          <w:sz w:val="24"/>
          <w:szCs w:val="24"/>
        </w:rPr>
        <w:t xml:space="preserve">and </w:t>
      </w:r>
      <w:r w:rsidRPr="00456789">
        <w:rPr>
          <w:rFonts w:ascii="Times New Roman" w:hAnsi="Times New Roman" w:cs="Times New Roman"/>
          <w:bCs/>
          <w:i/>
          <w:iCs/>
          <w:sz w:val="24"/>
          <w:szCs w:val="24"/>
        </w:rPr>
        <w:t xml:space="preserve">Berberis </w:t>
      </w:r>
      <w:r w:rsidRPr="00456789">
        <w:rPr>
          <w:rFonts w:ascii="Times New Roman" w:hAnsi="Times New Roman" w:cs="Times New Roman"/>
          <w:bCs/>
          <w:sz w:val="24"/>
          <w:szCs w:val="24"/>
        </w:rPr>
        <w:t>(2 spp. each)</w:t>
      </w:r>
      <w:r w:rsidR="00767B11" w:rsidRPr="00456789">
        <w:rPr>
          <w:rFonts w:ascii="Times New Roman" w:hAnsi="Times New Roman" w:cs="Times New Roman"/>
          <w:b/>
          <w:bCs/>
          <w:sz w:val="24"/>
          <w:szCs w:val="24"/>
        </w:rPr>
        <w:t>.</w:t>
      </w:r>
    </w:p>
    <w:p w14:paraId="44AD9AEB" w14:textId="77777777" w:rsidR="008914E5" w:rsidRDefault="008914E5" w:rsidP="008914E5">
      <w:pPr>
        <w:spacing w:line="360" w:lineRule="auto"/>
        <w:jc w:val="both"/>
        <w:rPr>
          <w:rFonts w:ascii="Times New Roman" w:hAnsi="Times New Roman" w:cs="Times New Roman"/>
          <w:bCs/>
          <w:iCs/>
          <w:color w:val="000000" w:themeColor="text1"/>
          <w:sz w:val="24"/>
          <w:szCs w:val="24"/>
        </w:rPr>
      </w:pPr>
      <w:r w:rsidRPr="00757E00">
        <w:rPr>
          <w:rFonts w:ascii="Times New Roman" w:hAnsi="Times New Roman" w:cs="Times New Roman"/>
          <w:bCs/>
          <w:color w:val="000000" w:themeColor="text1"/>
          <w:sz w:val="24"/>
          <w:szCs w:val="24"/>
        </w:rPr>
        <w:t xml:space="preserve">At </w:t>
      </w:r>
      <w:r>
        <w:rPr>
          <w:rFonts w:ascii="Times New Roman" w:hAnsi="Times New Roman" w:cs="Times New Roman"/>
          <w:bCs/>
          <w:color w:val="000000" w:themeColor="text1"/>
          <w:sz w:val="24"/>
          <w:szCs w:val="24"/>
        </w:rPr>
        <w:t>Zone-I,</w:t>
      </w:r>
      <w:r w:rsidRPr="00757E00">
        <w:rPr>
          <w:rFonts w:ascii="Times New Roman" w:hAnsi="Times New Roman" w:cs="Times New Roman"/>
          <w:bCs/>
          <w:color w:val="000000" w:themeColor="text1"/>
          <w:sz w:val="24"/>
          <w:szCs w:val="24"/>
        </w:rPr>
        <w:t xml:space="preserve"> </w:t>
      </w:r>
      <w:r w:rsidR="00283A6B">
        <w:rPr>
          <w:rFonts w:ascii="Times New Roman" w:hAnsi="Times New Roman" w:cs="Times New Roman"/>
          <w:bCs/>
          <w:i/>
          <w:iCs/>
          <w:color w:val="000000" w:themeColor="text1"/>
          <w:sz w:val="24"/>
          <w:szCs w:val="24"/>
        </w:rPr>
        <w:t>Debregeasia saeneb</w:t>
      </w:r>
      <w:r>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283A6B">
        <w:rPr>
          <w:rFonts w:ascii="Times New Roman" w:hAnsi="Times New Roman" w:cs="Times New Roman"/>
          <w:bCs/>
          <w:iCs/>
          <w:color w:val="000000" w:themeColor="text1"/>
          <w:sz w:val="24"/>
          <w:szCs w:val="24"/>
        </w:rPr>
        <w:t>191.15</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sudy site IX was the dominant species </w:t>
      </w:r>
      <w:r w:rsidRPr="00511373">
        <w:rPr>
          <w:rFonts w:ascii="Times New Roman" w:hAnsi="Times New Roman" w:cs="Times New Roman"/>
          <w:bCs/>
          <w:iCs/>
          <w:color w:val="000000" w:themeColor="text1"/>
          <w:sz w:val="24"/>
          <w:szCs w:val="24"/>
        </w:rPr>
        <w:t>followed by</w:t>
      </w:r>
      <w:r>
        <w:rPr>
          <w:rFonts w:ascii="Times New Roman" w:hAnsi="Times New Roman" w:cs="Times New Roman"/>
          <w:bCs/>
          <w:i/>
          <w:iCs/>
          <w:color w:val="000000" w:themeColor="text1"/>
          <w:sz w:val="24"/>
          <w:szCs w:val="24"/>
        </w:rPr>
        <w:t xml:space="preserve"> </w:t>
      </w:r>
      <w:r w:rsidR="00283A6B">
        <w:rPr>
          <w:rFonts w:ascii="Times New Roman" w:hAnsi="Times New Roman" w:cs="Times New Roman"/>
          <w:bCs/>
          <w:i/>
          <w:iCs/>
          <w:color w:val="000000" w:themeColor="text1"/>
          <w:sz w:val="24"/>
          <w:szCs w:val="24"/>
        </w:rPr>
        <w:t>Prinsepia utilis</w:t>
      </w:r>
      <w:r>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283A6B">
        <w:rPr>
          <w:rFonts w:ascii="Times New Roman" w:hAnsi="Times New Roman" w:cs="Times New Roman"/>
          <w:bCs/>
          <w:iCs/>
          <w:color w:val="000000" w:themeColor="text1"/>
          <w:sz w:val="24"/>
          <w:szCs w:val="24"/>
        </w:rPr>
        <w:t>174.80</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at site</w:t>
      </w:r>
      <w:r w:rsidR="00F70B00">
        <w:rPr>
          <w:rFonts w:ascii="Times New Roman" w:hAnsi="Times New Roman" w:cs="Times New Roman"/>
          <w:bCs/>
          <w:iCs/>
          <w:color w:val="000000" w:themeColor="text1"/>
          <w:sz w:val="24"/>
          <w:szCs w:val="24"/>
        </w:rPr>
        <w:t xml:space="preserve"> </w:t>
      </w:r>
      <w:r w:rsidR="00283A6B">
        <w:rPr>
          <w:rFonts w:ascii="Times New Roman" w:hAnsi="Times New Roman" w:cs="Times New Roman"/>
          <w:bCs/>
          <w:iCs/>
          <w:color w:val="000000" w:themeColor="text1"/>
          <w:sz w:val="24"/>
          <w:szCs w:val="24"/>
        </w:rPr>
        <w:t>VIII</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and</w:t>
      </w:r>
      <w:r>
        <w:rPr>
          <w:rFonts w:ascii="Times New Roman" w:hAnsi="Times New Roman" w:cs="Times New Roman"/>
          <w:bCs/>
          <w:i/>
          <w:iCs/>
          <w:color w:val="000000" w:themeColor="text1"/>
          <w:sz w:val="24"/>
          <w:szCs w:val="24"/>
        </w:rPr>
        <w:t xml:space="preserve"> </w:t>
      </w:r>
      <w:r w:rsidR="00283A6B">
        <w:rPr>
          <w:rFonts w:ascii="Times New Roman" w:hAnsi="Times New Roman" w:cs="Times New Roman"/>
          <w:bCs/>
          <w:i/>
          <w:iCs/>
          <w:color w:val="000000" w:themeColor="text1"/>
          <w:sz w:val="24"/>
          <w:szCs w:val="24"/>
        </w:rPr>
        <w:t>Rosa brunonii</w:t>
      </w:r>
      <w:r>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283A6B">
        <w:rPr>
          <w:rFonts w:ascii="Times New Roman" w:hAnsi="Times New Roman" w:cs="Times New Roman"/>
          <w:bCs/>
          <w:iCs/>
          <w:color w:val="000000" w:themeColor="text1"/>
          <w:sz w:val="24"/>
          <w:szCs w:val="24"/>
        </w:rPr>
        <w:t>155.38</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 xml:space="preserve"> at site </w:t>
      </w:r>
      <w:r w:rsidR="00283A6B">
        <w:rPr>
          <w:rFonts w:ascii="Times New Roman" w:hAnsi="Times New Roman" w:cs="Times New Roman"/>
          <w:bCs/>
          <w:iCs/>
          <w:color w:val="000000" w:themeColor="text1"/>
          <w:sz w:val="24"/>
          <w:szCs w:val="24"/>
        </w:rPr>
        <w:t>VI.</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Maximum value of frequency (%) was observed for </w:t>
      </w:r>
      <w:r w:rsidR="00283A6B">
        <w:rPr>
          <w:rFonts w:ascii="Times New Roman" w:hAnsi="Times New Roman" w:cs="Times New Roman"/>
          <w:bCs/>
          <w:i/>
          <w:iCs/>
          <w:color w:val="000000" w:themeColor="text1"/>
          <w:sz w:val="24"/>
          <w:szCs w:val="24"/>
        </w:rPr>
        <w:t>Debregeasia saeneb</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283A6B">
        <w:rPr>
          <w:rFonts w:ascii="Times New Roman" w:hAnsi="Times New Roman" w:cs="Times New Roman"/>
          <w:bCs/>
          <w:iCs/>
          <w:color w:val="000000" w:themeColor="text1"/>
          <w:sz w:val="24"/>
          <w:szCs w:val="24"/>
        </w:rPr>
        <w:t>60.87</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study site </w:t>
      </w:r>
      <w:r w:rsidR="00283A6B">
        <w:rPr>
          <w:rFonts w:ascii="Times New Roman" w:hAnsi="Times New Roman" w:cs="Times New Roman"/>
          <w:bCs/>
          <w:iCs/>
          <w:color w:val="000000" w:themeColor="text1"/>
          <w:sz w:val="24"/>
          <w:szCs w:val="24"/>
        </w:rPr>
        <w:t xml:space="preserve">IX </w:t>
      </w:r>
      <w:r w:rsidRPr="00511373">
        <w:rPr>
          <w:rFonts w:ascii="Times New Roman" w:hAnsi="Times New Roman" w:cs="Times New Roman"/>
          <w:bCs/>
          <w:iCs/>
          <w:color w:val="000000" w:themeColor="text1"/>
          <w:sz w:val="24"/>
          <w:szCs w:val="24"/>
        </w:rPr>
        <w:t xml:space="preserve">followed by </w:t>
      </w:r>
      <w:r w:rsidR="00283A6B">
        <w:rPr>
          <w:rFonts w:ascii="Times New Roman" w:hAnsi="Times New Roman" w:cs="Times New Roman"/>
          <w:bCs/>
          <w:i/>
          <w:iCs/>
          <w:color w:val="000000" w:themeColor="text1"/>
          <w:sz w:val="24"/>
          <w:szCs w:val="24"/>
        </w:rPr>
        <w:t>Prinsepia utilis</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283A6B">
        <w:rPr>
          <w:rFonts w:ascii="Times New Roman" w:hAnsi="Times New Roman" w:cs="Times New Roman"/>
          <w:bCs/>
          <w:iCs/>
          <w:color w:val="000000" w:themeColor="text1"/>
          <w:sz w:val="24"/>
          <w:szCs w:val="24"/>
        </w:rPr>
        <w:t>47.22</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site </w:t>
      </w:r>
      <w:r w:rsidR="00283A6B">
        <w:rPr>
          <w:rFonts w:ascii="Times New Roman" w:hAnsi="Times New Roman" w:cs="Times New Roman"/>
          <w:bCs/>
          <w:iCs/>
          <w:color w:val="000000" w:themeColor="text1"/>
          <w:sz w:val="24"/>
          <w:szCs w:val="24"/>
        </w:rPr>
        <w:t>VIII</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and </w:t>
      </w:r>
      <w:r w:rsidR="00283A6B">
        <w:rPr>
          <w:rFonts w:ascii="Times New Roman" w:hAnsi="Times New Roman" w:cs="Times New Roman"/>
          <w:bCs/>
          <w:i/>
          <w:iCs/>
          <w:color w:val="000000" w:themeColor="text1"/>
          <w:sz w:val="24"/>
          <w:szCs w:val="24"/>
        </w:rPr>
        <w:t>Rosa brunonii</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283A6B">
        <w:rPr>
          <w:rFonts w:ascii="Times New Roman" w:hAnsi="Times New Roman" w:cs="Times New Roman"/>
          <w:bCs/>
          <w:iCs/>
          <w:color w:val="000000" w:themeColor="text1"/>
          <w:sz w:val="24"/>
          <w:szCs w:val="24"/>
        </w:rPr>
        <w:t>42.42</w:t>
      </w:r>
      <w:r>
        <w:rPr>
          <w:rFonts w:ascii="Times New Roman" w:hAnsi="Times New Roman" w:cs="Times New Roman"/>
          <w:bCs/>
          <w:iCs/>
          <w:color w:val="000000" w:themeColor="text1"/>
          <w:sz w:val="24"/>
          <w:szCs w:val="24"/>
        </w:rPr>
        <w:t xml:space="preserve">) at site </w:t>
      </w:r>
      <w:r w:rsidR="00283A6B">
        <w:rPr>
          <w:rFonts w:ascii="Times New Roman" w:hAnsi="Times New Roman" w:cs="Times New Roman"/>
          <w:bCs/>
          <w:iCs/>
          <w:color w:val="000000" w:themeColor="text1"/>
          <w:sz w:val="24"/>
          <w:szCs w:val="24"/>
        </w:rPr>
        <w:t>VI.</w:t>
      </w:r>
      <w:r>
        <w:rPr>
          <w:rFonts w:ascii="Times New Roman" w:hAnsi="Times New Roman" w:cs="Times New Roman"/>
          <w:bCs/>
          <w:iCs/>
          <w:color w:val="000000" w:themeColor="text1"/>
          <w:sz w:val="24"/>
          <w:szCs w:val="24"/>
        </w:rPr>
        <w:t xml:space="preserve"> </w:t>
      </w:r>
      <w:r w:rsidRPr="005C54D5">
        <w:rPr>
          <w:rFonts w:ascii="Times New Roman" w:hAnsi="Times New Roman" w:cs="Times New Roman"/>
          <w:bCs/>
          <w:color w:val="000000" w:themeColor="text1"/>
          <w:sz w:val="24"/>
          <w:szCs w:val="24"/>
        </w:rPr>
        <w:t xml:space="preserve">Maximum density was recorded for </w:t>
      </w:r>
      <w:r w:rsidR="00283A6B">
        <w:rPr>
          <w:rFonts w:ascii="Times New Roman" w:hAnsi="Times New Roman" w:cs="Times New Roman"/>
          <w:bCs/>
          <w:i/>
          <w:iCs/>
          <w:color w:val="000000" w:themeColor="text1"/>
          <w:sz w:val="24"/>
          <w:szCs w:val="24"/>
        </w:rPr>
        <w:t>Debregeasia saeneb</w:t>
      </w:r>
      <w:r w:rsidRPr="005C54D5">
        <w:rPr>
          <w:rFonts w:ascii="Times New Roman" w:hAnsi="Times New Roman" w:cs="Times New Roman"/>
          <w:bCs/>
          <w:i/>
          <w:iCs/>
          <w:color w:val="000000" w:themeColor="text1"/>
          <w:sz w:val="24"/>
          <w:szCs w:val="24"/>
        </w:rPr>
        <w:t xml:space="preserve"> </w:t>
      </w:r>
      <w:r>
        <w:rPr>
          <w:rFonts w:ascii="Times New Roman" w:hAnsi="Times New Roman" w:cs="Times New Roman"/>
          <w:bCs/>
          <w:color w:val="000000" w:themeColor="text1"/>
          <w:sz w:val="24"/>
          <w:szCs w:val="24"/>
        </w:rPr>
        <w:t>(</w:t>
      </w:r>
      <w:r w:rsidR="00283A6B">
        <w:rPr>
          <w:rFonts w:ascii="Times New Roman" w:hAnsi="Times New Roman" w:cs="Times New Roman"/>
          <w:bCs/>
          <w:color w:val="000000" w:themeColor="text1"/>
          <w:sz w:val="24"/>
          <w:szCs w:val="24"/>
        </w:rPr>
        <w:t>63.73</w:t>
      </w:r>
      <w:r w:rsidRPr="005C54D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at site </w:t>
      </w:r>
      <w:r w:rsidR="00283A6B">
        <w:rPr>
          <w:rFonts w:ascii="Times New Roman" w:hAnsi="Times New Roman" w:cs="Times New Roman"/>
          <w:bCs/>
          <w:color w:val="000000" w:themeColor="text1"/>
          <w:sz w:val="24"/>
          <w:szCs w:val="24"/>
        </w:rPr>
        <w:t>IX</w:t>
      </w:r>
      <w:r>
        <w:rPr>
          <w:rFonts w:ascii="Times New Roman" w:hAnsi="Times New Roman" w:cs="Times New Roman"/>
          <w:bCs/>
          <w:color w:val="000000" w:themeColor="text1"/>
          <w:sz w:val="24"/>
          <w:szCs w:val="24"/>
        </w:rPr>
        <w:t xml:space="preserve"> </w:t>
      </w:r>
      <w:r w:rsidRPr="005C54D5">
        <w:rPr>
          <w:rFonts w:ascii="Times New Roman" w:hAnsi="Times New Roman" w:cs="Times New Roman"/>
          <w:bCs/>
          <w:color w:val="000000" w:themeColor="text1"/>
          <w:sz w:val="24"/>
          <w:szCs w:val="24"/>
        </w:rPr>
        <w:t xml:space="preserve">followed by </w:t>
      </w:r>
      <w:r w:rsidR="00283A6B">
        <w:rPr>
          <w:rFonts w:ascii="Times New Roman" w:hAnsi="Times New Roman" w:cs="Times New Roman"/>
          <w:bCs/>
          <w:i/>
          <w:iCs/>
          <w:color w:val="000000" w:themeColor="text1"/>
          <w:sz w:val="24"/>
          <w:szCs w:val="24"/>
        </w:rPr>
        <w:t>Prinsepia utiis</w:t>
      </w:r>
      <w:r w:rsidRPr="005C54D5">
        <w:rPr>
          <w:rFonts w:ascii="Times New Roman" w:hAnsi="Times New Roman" w:cs="Times New Roman"/>
          <w:bCs/>
          <w:i/>
          <w:iCs/>
          <w:color w:val="000000" w:themeColor="text1"/>
          <w:sz w:val="24"/>
          <w:szCs w:val="24"/>
        </w:rPr>
        <w:t xml:space="preserve"> </w:t>
      </w:r>
      <w:r w:rsidRPr="005C54D5">
        <w:rPr>
          <w:rFonts w:ascii="Times New Roman" w:hAnsi="Times New Roman" w:cs="Times New Roman"/>
          <w:bCs/>
          <w:color w:val="000000" w:themeColor="text1"/>
          <w:sz w:val="24"/>
          <w:szCs w:val="24"/>
        </w:rPr>
        <w:t>(</w:t>
      </w:r>
      <w:r w:rsidR="00283A6B">
        <w:rPr>
          <w:rFonts w:ascii="Times New Roman" w:hAnsi="Times New Roman" w:cs="Times New Roman"/>
          <w:bCs/>
          <w:color w:val="000000" w:themeColor="text1"/>
          <w:sz w:val="24"/>
          <w:szCs w:val="24"/>
        </w:rPr>
        <w:t>57.60</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w:t>
      </w:r>
      <w:r w:rsidR="00283A6B">
        <w:rPr>
          <w:rFonts w:ascii="Times New Roman" w:hAnsi="Times New Roman" w:cs="Times New Roman"/>
          <w:bCs/>
          <w:color w:val="000000" w:themeColor="text1"/>
          <w:sz w:val="24"/>
          <w:szCs w:val="24"/>
        </w:rPr>
        <w:t>VIII</w:t>
      </w:r>
      <w:r w:rsidRPr="00F70B00">
        <w:rPr>
          <w:rFonts w:ascii="Times New Roman" w:hAnsi="Times New Roman" w:cs="Times New Roman"/>
          <w:bCs/>
          <w:color w:val="000000" w:themeColor="text1"/>
          <w:sz w:val="24"/>
          <w:szCs w:val="24"/>
        </w:rPr>
        <w:t xml:space="preserve"> </w:t>
      </w:r>
      <w:r w:rsidRPr="00F70B00">
        <w:rPr>
          <w:rFonts w:ascii="Times New Roman" w:hAnsi="Times New Roman" w:cs="Times New Roman"/>
          <w:bCs/>
          <w:iCs/>
          <w:color w:val="000000" w:themeColor="text1"/>
          <w:sz w:val="24"/>
          <w:szCs w:val="24"/>
        </w:rPr>
        <w:t>and</w:t>
      </w:r>
      <w:r w:rsidRPr="005C54D5">
        <w:rPr>
          <w:rFonts w:ascii="Times New Roman" w:hAnsi="Times New Roman" w:cs="Times New Roman"/>
          <w:bCs/>
          <w:i/>
          <w:iCs/>
          <w:color w:val="000000" w:themeColor="text1"/>
          <w:sz w:val="24"/>
          <w:szCs w:val="24"/>
        </w:rPr>
        <w:t xml:space="preserve"> </w:t>
      </w:r>
      <w:r w:rsidR="00283A6B">
        <w:rPr>
          <w:rFonts w:ascii="Times New Roman" w:hAnsi="Times New Roman" w:cs="Times New Roman"/>
          <w:bCs/>
          <w:i/>
          <w:iCs/>
          <w:color w:val="000000" w:themeColor="text1"/>
          <w:sz w:val="24"/>
          <w:szCs w:val="24"/>
        </w:rPr>
        <w:t>Rosa brunonii</w:t>
      </w:r>
      <w:r w:rsidRPr="005C54D5">
        <w:rPr>
          <w:rFonts w:ascii="Times New Roman" w:hAnsi="Times New Roman" w:cs="Times New Roman"/>
          <w:bCs/>
          <w:i/>
          <w:iCs/>
          <w:color w:val="000000" w:themeColor="text1"/>
          <w:sz w:val="24"/>
          <w:szCs w:val="24"/>
        </w:rPr>
        <w:t xml:space="preserve"> </w:t>
      </w:r>
      <w:r w:rsidRPr="005C54D5">
        <w:rPr>
          <w:rFonts w:ascii="Times New Roman" w:hAnsi="Times New Roman" w:cs="Times New Roman"/>
          <w:bCs/>
          <w:color w:val="000000" w:themeColor="text1"/>
          <w:sz w:val="24"/>
          <w:szCs w:val="24"/>
        </w:rPr>
        <w:t>(</w:t>
      </w:r>
      <w:r w:rsidR="00283A6B">
        <w:rPr>
          <w:rFonts w:ascii="Times New Roman" w:hAnsi="Times New Roman" w:cs="Times New Roman"/>
          <w:bCs/>
          <w:color w:val="000000" w:themeColor="text1"/>
          <w:sz w:val="24"/>
          <w:szCs w:val="24"/>
        </w:rPr>
        <w:t>54.15</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w:t>
      </w:r>
      <w:r w:rsidR="00283A6B">
        <w:rPr>
          <w:rFonts w:ascii="Times New Roman" w:hAnsi="Times New Roman" w:cs="Times New Roman"/>
          <w:bCs/>
          <w:color w:val="000000" w:themeColor="text1"/>
          <w:sz w:val="24"/>
          <w:szCs w:val="24"/>
        </w:rPr>
        <w:t>VI.</w:t>
      </w:r>
      <w:r w:rsidRPr="005C54D5">
        <w:rPr>
          <w:rFonts w:ascii="Times New Roman" w:hAnsi="Times New Roman" w:cs="Times New Roman"/>
          <w:b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Abundance was found to be highest for </w:t>
      </w:r>
      <w:r w:rsidR="00283A6B">
        <w:rPr>
          <w:rFonts w:ascii="Times New Roman" w:hAnsi="Times New Roman" w:cs="Times New Roman"/>
          <w:bCs/>
          <w:i/>
          <w:iCs/>
          <w:color w:val="000000" w:themeColor="text1"/>
          <w:sz w:val="24"/>
          <w:szCs w:val="24"/>
        </w:rPr>
        <w:t>Prinsepia utilis</w:t>
      </w:r>
      <w:r w:rsidRPr="00511373">
        <w:rPr>
          <w:rFonts w:ascii="Times New Roman" w:hAnsi="Times New Roman" w:cs="Times New Roman"/>
          <w:bCs/>
          <w:i/>
          <w:iCs/>
          <w:color w:val="000000" w:themeColor="text1"/>
          <w:sz w:val="24"/>
          <w:szCs w:val="24"/>
        </w:rPr>
        <w:t xml:space="preserve"> </w:t>
      </w:r>
      <w:r w:rsidRPr="00176A28">
        <w:rPr>
          <w:rFonts w:ascii="Times New Roman" w:hAnsi="Times New Roman" w:cs="Times New Roman"/>
          <w:bCs/>
          <w:iCs/>
          <w:color w:val="000000" w:themeColor="text1"/>
          <w:sz w:val="24"/>
          <w:szCs w:val="24"/>
        </w:rPr>
        <w:t>(</w:t>
      </w:r>
      <w:r w:rsidR="00283A6B" w:rsidRPr="00176A28">
        <w:rPr>
          <w:rFonts w:ascii="Times New Roman" w:hAnsi="Times New Roman" w:cs="Times New Roman"/>
          <w:bCs/>
          <w:iCs/>
          <w:color w:val="000000" w:themeColor="text1"/>
          <w:sz w:val="24"/>
          <w:szCs w:val="24"/>
        </w:rPr>
        <w:t>69.98</w:t>
      </w:r>
      <w:r w:rsidRPr="00176A28">
        <w:rPr>
          <w:rFonts w:ascii="Times New Roman" w:hAnsi="Times New Roman" w:cs="Times New Roman"/>
          <w:bCs/>
          <w:iCs/>
          <w:color w:val="000000" w:themeColor="text1"/>
          <w:sz w:val="24"/>
          <w:szCs w:val="24"/>
        </w:rPr>
        <w:t>)</w:t>
      </w:r>
      <w:r>
        <w:rPr>
          <w:rFonts w:ascii="Times New Roman" w:hAnsi="Times New Roman" w:cs="Times New Roman"/>
          <w:bCs/>
          <w:i/>
          <w:iCs/>
          <w:color w:val="000000" w:themeColor="text1"/>
          <w:sz w:val="24"/>
          <w:szCs w:val="24"/>
        </w:rPr>
        <w:t xml:space="preserve"> </w:t>
      </w:r>
      <w:r w:rsidRPr="00852A90">
        <w:rPr>
          <w:rFonts w:ascii="Times New Roman" w:hAnsi="Times New Roman" w:cs="Times New Roman"/>
          <w:bCs/>
          <w:iCs/>
          <w:color w:val="000000" w:themeColor="text1"/>
          <w:sz w:val="24"/>
          <w:szCs w:val="24"/>
        </w:rPr>
        <w:t xml:space="preserve">at site </w:t>
      </w:r>
      <w:r w:rsidR="00283A6B">
        <w:rPr>
          <w:rFonts w:ascii="Times New Roman" w:hAnsi="Times New Roman" w:cs="Times New Roman"/>
          <w:bCs/>
          <w:iCs/>
          <w:color w:val="000000" w:themeColor="text1"/>
          <w:sz w:val="24"/>
          <w:szCs w:val="24"/>
        </w:rPr>
        <w:t>VIII</w:t>
      </w:r>
      <w:r w:rsidRPr="00511373">
        <w:rPr>
          <w:rFonts w:ascii="Times New Roman" w:hAnsi="Times New Roman" w:cs="Times New Roman"/>
          <w:bCs/>
          <w:i/>
          <w:iCs/>
          <w:color w:val="000000" w:themeColor="text1"/>
          <w:sz w:val="24"/>
          <w:szCs w:val="24"/>
        </w:rPr>
        <w:t xml:space="preserve"> </w:t>
      </w:r>
      <w:r w:rsidRPr="00852A90">
        <w:rPr>
          <w:rFonts w:ascii="Times New Roman" w:hAnsi="Times New Roman" w:cs="Times New Roman"/>
          <w:bCs/>
          <w:iCs/>
          <w:color w:val="000000" w:themeColor="text1"/>
          <w:sz w:val="24"/>
          <w:szCs w:val="24"/>
        </w:rPr>
        <w:t>followed by</w:t>
      </w:r>
      <w:r w:rsidRPr="00511373">
        <w:rPr>
          <w:rFonts w:ascii="Times New Roman" w:hAnsi="Times New Roman" w:cs="Times New Roman"/>
          <w:bCs/>
          <w:i/>
          <w:iCs/>
          <w:color w:val="000000" w:themeColor="text1"/>
          <w:sz w:val="24"/>
          <w:szCs w:val="24"/>
        </w:rPr>
        <w:t xml:space="preserve"> </w:t>
      </w:r>
      <w:r w:rsidR="00283A6B">
        <w:rPr>
          <w:rFonts w:ascii="Times New Roman" w:hAnsi="Times New Roman" w:cs="Times New Roman"/>
          <w:bCs/>
          <w:i/>
          <w:iCs/>
          <w:color w:val="000000" w:themeColor="text1"/>
          <w:sz w:val="24"/>
          <w:szCs w:val="24"/>
        </w:rPr>
        <w:t>Debregeasia saeneb</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283A6B">
        <w:rPr>
          <w:rFonts w:ascii="Times New Roman" w:hAnsi="Times New Roman" w:cs="Times New Roman"/>
          <w:bCs/>
          <w:iCs/>
          <w:color w:val="000000" w:themeColor="text1"/>
          <w:sz w:val="24"/>
          <w:szCs w:val="24"/>
        </w:rPr>
        <w:t>66.55</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site IX </w:t>
      </w:r>
      <w:r w:rsidRPr="00511373">
        <w:rPr>
          <w:rFonts w:ascii="Times New Roman" w:hAnsi="Times New Roman" w:cs="Times New Roman"/>
          <w:bCs/>
          <w:iCs/>
          <w:color w:val="000000" w:themeColor="text1"/>
          <w:sz w:val="24"/>
          <w:szCs w:val="24"/>
        </w:rPr>
        <w:t xml:space="preserve">and </w:t>
      </w:r>
      <w:r w:rsidR="00283A6B">
        <w:rPr>
          <w:rFonts w:ascii="Times New Roman" w:hAnsi="Times New Roman" w:cs="Times New Roman"/>
          <w:bCs/>
          <w:i/>
          <w:iCs/>
          <w:color w:val="000000" w:themeColor="text1"/>
          <w:sz w:val="24"/>
          <w:szCs w:val="24"/>
        </w:rPr>
        <w:t>Rosa brunonii</w:t>
      </w:r>
      <w:r w:rsidRPr="00387E8E">
        <w:rPr>
          <w:rFonts w:ascii="Times New Roman" w:hAnsi="Times New Roman" w:cs="Times New Roman"/>
          <w:bCs/>
          <w:iCs/>
          <w:color w:val="000000" w:themeColor="text1"/>
          <w:sz w:val="24"/>
          <w:szCs w:val="24"/>
        </w:rPr>
        <w:t xml:space="preserve"> (</w:t>
      </w:r>
      <w:r w:rsidR="00283A6B">
        <w:rPr>
          <w:rFonts w:ascii="Times New Roman" w:hAnsi="Times New Roman" w:cs="Times New Roman"/>
          <w:bCs/>
          <w:iCs/>
          <w:color w:val="000000" w:themeColor="text1"/>
          <w:sz w:val="24"/>
          <w:szCs w:val="24"/>
        </w:rPr>
        <w:t>58.81</w:t>
      </w:r>
      <w:r w:rsidRPr="00387E8E">
        <w:rPr>
          <w:rFonts w:ascii="Times New Roman" w:hAnsi="Times New Roman" w:cs="Times New Roman"/>
          <w:bCs/>
          <w:iCs/>
          <w:color w:val="000000" w:themeColor="text1"/>
          <w:sz w:val="24"/>
          <w:szCs w:val="24"/>
        </w:rPr>
        <w:t xml:space="preserve">) at site </w:t>
      </w:r>
      <w:r w:rsidR="00283A6B">
        <w:rPr>
          <w:rFonts w:ascii="Times New Roman" w:hAnsi="Times New Roman" w:cs="Times New Roman"/>
          <w:bCs/>
          <w:iCs/>
          <w:color w:val="000000" w:themeColor="text1"/>
          <w:sz w:val="24"/>
          <w:szCs w:val="24"/>
        </w:rPr>
        <w:t>VI.</w:t>
      </w:r>
      <w:r>
        <w:rPr>
          <w:rFonts w:ascii="Times New Roman" w:hAnsi="Times New Roman" w:cs="Times New Roman"/>
          <w:bCs/>
          <w:iCs/>
          <w:color w:val="FF0000"/>
          <w:sz w:val="24"/>
          <w:szCs w:val="24"/>
        </w:rPr>
        <w:t xml:space="preserve"> </w:t>
      </w:r>
      <w:r w:rsidRPr="00511373">
        <w:rPr>
          <w:rFonts w:ascii="Times New Roman" w:hAnsi="Times New Roman" w:cs="Times New Roman"/>
          <w:bCs/>
          <w:iCs/>
          <w:color w:val="000000" w:themeColor="text1"/>
          <w:sz w:val="24"/>
          <w:szCs w:val="24"/>
        </w:rPr>
        <w:t xml:space="preserve">The distribution pattern of species </w:t>
      </w:r>
      <w:r w:rsidR="00176A28">
        <w:rPr>
          <w:rFonts w:ascii="Times New Roman" w:hAnsi="Times New Roman" w:cs="Times New Roman"/>
          <w:bCs/>
          <w:iCs/>
          <w:color w:val="000000" w:themeColor="text1"/>
          <w:sz w:val="24"/>
          <w:szCs w:val="24"/>
        </w:rPr>
        <w:t xml:space="preserve">showed contiguous distribution </w:t>
      </w:r>
      <w:r w:rsidR="00176A28" w:rsidRPr="00176A28">
        <w:rPr>
          <w:rFonts w:ascii="Times New Roman" w:hAnsi="Times New Roman" w:cs="Times New Roman"/>
          <w:b/>
          <w:bCs/>
          <w:iCs/>
          <w:color w:val="000000" w:themeColor="text1"/>
          <w:sz w:val="24"/>
          <w:szCs w:val="24"/>
        </w:rPr>
        <w:t>(Table 6).</w:t>
      </w:r>
    </w:p>
    <w:p w14:paraId="531D139E" w14:textId="77777777" w:rsidR="00FC55B3" w:rsidRDefault="00FC55B3" w:rsidP="00FC55B3">
      <w:pPr>
        <w:spacing w:line="360" w:lineRule="auto"/>
        <w:jc w:val="both"/>
        <w:rPr>
          <w:rFonts w:ascii="Times New Roman" w:hAnsi="Times New Roman" w:cs="Times New Roman"/>
          <w:bCs/>
          <w:iCs/>
          <w:color w:val="000000" w:themeColor="text1"/>
          <w:sz w:val="24"/>
          <w:szCs w:val="24"/>
        </w:rPr>
      </w:pPr>
      <w:r w:rsidRPr="00757E00">
        <w:rPr>
          <w:rFonts w:ascii="Times New Roman" w:hAnsi="Times New Roman" w:cs="Times New Roman"/>
          <w:bCs/>
          <w:color w:val="000000" w:themeColor="text1"/>
          <w:sz w:val="24"/>
          <w:szCs w:val="24"/>
        </w:rPr>
        <w:t xml:space="preserve">At </w:t>
      </w:r>
      <w:r>
        <w:rPr>
          <w:rFonts w:ascii="Times New Roman" w:hAnsi="Times New Roman" w:cs="Times New Roman"/>
          <w:bCs/>
          <w:color w:val="000000" w:themeColor="text1"/>
          <w:sz w:val="24"/>
          <w:szCs w:val="24"/>
        </w:rPr>
        <w:t>Zone-II,</w:t>
      </w:r>
      <w:r w:rsidRPr="00757E00">
        <w:rPr>
          <w:rFonts w:ascii="Times New Roman" w:hAnsi="Times New Roman" w:cs="Times New Roman"/>
          <w:bCs/>
          <w:color w:val="000000" w:themeColor="text1"/>
          <w:sz w:val="24"/>
          <w:szCs w:val="24"/>
        </w:rPr>
        <w:t xml:space="preserve"> </w:t>
      </w:r>
      <w:r>
        <w:rPr>
          <w:rFonts w:ascii="Times New Roman" w:hAnsi="Times New Roman" w:cs="Times New Roman"/>
          <w:bCs/>
          <w:i/>
          <w:iCs/>
          <w:color w:val="000000" w:themeColor="text1"/>
          <w:sz w:val="24"/>
          <w:szCs w:val="24"/>
        </w:rPr>
        <w:t xml:space="preserve">Rosa brunonii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IVI=138.84</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sudy site IV was the dominant species </w:t>
      </w:r>
      <w:r w:rsidRPr="00511373">
        <w:rPr>
          <w:rFonts w:ascii="Times New Roman" w:hAnsi="Times New Roman" w:cs="Times New Roman"/>
          <w:bCs/>
          <w:iCs/>
          <w:color w:val="000000" w:themeColor="text1"/>
          <w:sz w:val="24"/>
          <w:szCs w:val="24"/>
        </w:rPr>
        <w:t>followed by</w:t>
      </w:r>
      <w:r>
        <w:rPr>
          <w:rFonts w:ascii="Times New Roman" w:hAnsi="Times New Roman" w:cs="Times New Roman"/>
          <w:bCs/>
          <w:i/>
          <w:iCs/>
          <w:color w:val="000000" w:themeColor="text1"/>
          <w:sz w:val="24"/>
          <w:szCs w:val="24"/>
        </w:rPr>
        <w:t xml:space="preserve"> Prinsepia utilis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IVI=105.40</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siteVII </w:t>
      </w:r>
      <w:r w:rsidRPr="00511373">
        <w:rPr>
          <w:rFonts w:ascii="Times New Roman" w:hAnsi="Times New Roman" w:cs="Times New Roman"/>
          <w:bCs/>
          <w:iCs/>
          <w:color w:val="000000" w:themeColor="text1"/>
          <w:sz w:val="24"/>
          <w:szCs w:val="24"/>
        </w:rPr>
        <w:t>and</w:t>
      </w:r>
      <w:r>
        <w:rPr>
          <w:rFonts w:ascii="Times New Roman" w:hAnsi="Times New Roman" w:cs="Times New Roman"/>
          <w:bCs/>
          <w:i/>
          <w:iCs/>
          <w:color w:val="000000" w:themeColor="text1"/>
          <w:sz w:val="24"/>
          <w:szCs w:val="24"/>
        </w:rPr>
        <w:t xml:space="preserve"> Desmodium elegans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IVI=103.90</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 xml:space="preserve"> at site VI. </w:t>
      </w:r>
      <w:r w:rsidRPr="00511373">
        <w:rPr>
          <w:rFonts w:ascii="Times New Roman" w:hAnsi="Times New Roman" w:cs="Times New Roman"/>
          <w:bCs/>
          <w:iCs/>
          <w:color w:val="000000" w:themeColor="text1"/>
          <w:sz w:val="24"/>
          <w:szCs w:val="24"/>
        </w:rPr>
        <w:t xml:space="preserve">Maximum value of frequency (%) was observed for </w:t>
      </w:r>
      <w:r>
        <w:rPr>
          <w:rFonts w:ascii="Times New Roman" w:hAnsi="Times New Roman" w:cs="Times New Roman"/>
          <w:bCs/>
          <w:i/>
          <w:iCs/>
          <w:color w:val="000000" w:themeColor="text1"/>
          <w:sz w:val="24"/>
          <w:szCs w:val="24"/>
        </w:rPr>
        <w:t xml:space="preserve">Rosa </w:t>
      </w:r>
      <w:r w:rsidR="006D43AC">
        <w:rPr>
          <w:rFonts w:ascii="Times New Roman" w:hAnsi="Times New Roman" w:cs="Times New Roman"/>
          <w:bCs/>
          <w:i/>
          <w:iCs/>
          <w:color w:val="000000" w:themeColor="text1"/>
          <w:sz w:val="24"/>
          <w:szCs w:val="24"/>
        </w:rPr>
        <w:t>macrophylla</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42.11</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study site IV </w:t>
      </w:r>
      <w:r w:rsidRPr="00511373">
        <w:rPr>
          <w:rFonts w:ascii="Times New Roman" w:hAnsi="Times New Roman" w:cs="Times New Roman"/>
          <w:bCs/>
          <w:iCs/>
          <w:color w:val="000000" w:themeColor="text1"/>
          <w:sz w:val="24"/>
          <w:szCs w:val="24"/>
        </w:rPr>
        <w:t xml:space="preserve">followed by </w:t>
      </w:r>
      <w:r>
        <w:rPr>
          <w:rFonts w:ascii="Times New Roman" w:hAnsi="Times New Roman" w:cs="Times New Roman"/>
          <w:bCs/>
          <w:i/>
          <w:iCs/>
          <w:color w:val="000000" w:themeColor="text1"/>
          <w:sz w:val="24"/>
          <w:szCs w:val="24"/>
        </w:rPr>
        <w:t>Berberis lycium</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31.58</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site V </w:t>
      </w:r>
      <w:r w:rsidRPr="00511373">
        <w:rPr>
          <w:rFonts w:ascii="Times New Roman" w:hAnsi="Times New Roman" w:cs="Times New Roman"/>
          <w:bCs/>
          <w:iCs/>
          <w:color w:val="000000" w:themeColor="text1"/>
          <w:sz w:val="24"/>
          <w:szCs w:val="24"/>
        </w:rPr>
        <w:t xml:space="preserve">and </w:t>
      </w:r>
      <w:r>
        <w:rPr>
          <w:rFonts w:ascii="Times New Roman" w:hAnsi="Times New Roman" w:cs="Times New Roman"/>
          <w:bCs/>
          <w:i/>
          <w:iCs/>
          <w:color w:val="000000" w:themeColor="text1"/>
          <w:sz w:val="24"/>
          <w:szCs w:val="24"/>
        </w:rPr>
        <w:t>Prinsepia utilis</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 xml:space="preserve">30.19) at site VII. </w:t>
      </w:r>
      <w:r w:rsidRPr="005C54D5">
        <w:rPr>
          <w:rFonts w:ascii="Times New Roman" w:hAnsi="Times New Roman" w:cs="Times New Roman"/>
          <w:bCs/>
          <w:color w:val="000000" w:themeColor="text1"/>
          <w:sz w:val="24"/>
          <w:szCs w:val="24"/>
        </w:rPr>
        <w:t xml:space="preserve">Maximum density was recorded for </w:t>
      </w:r>
      <w:r w:rsidR="00AC553B">
        <w:rPr>
          <w:rFonts w:ascii="Times New Roman" w:hAnsi="Times New Roman" w:cs="Times New Roman"/>
          <w:bCs/>
          <w:i/>
          <w:iCs/>
          <w:color w:val="000000" w:themeColor="text1"/>
          <w:sz w:val="24"/>
          <w:szCs w:val="24"/>
        </w:rPr>
        <w:t xml:space="preserve">Rosa </w:t>
      </w:r>
      <w:r w:rsidR="006D43AC">
        <w:rPr>
          <w:rFonts w:ascii="Times New Roman" w:hAnsi="Times New Roman" w:cs="Times New Roman"/>
          <w:bCs/>
          <w:i/>
          <w:iCs/>
          <w:color w:val="000000" w:themeColor="text1"/>
          <w:sz w:val="24"/>
          <w:szCs w:val="24"/>
        </w:rPr>
        <w:t>macrophylla</w:t>
      </w:r>
      <w:r w:rsidRPr="005C54D5">
        <w:rPr>
          <w:rFonts w:ascii="Times New Roman" w:hAnsi="Times New Roman" w:cs="Times New Roman"/>
          <w:bCs/>
          <w:i/>
          <w:iCs/>
          <w:color w:val="000000" w:themeColor="text1"/>
          <w:sz w:val="24"/>
          <w:szCs w:val="24"/>
        </w:rPr>
        <w:t xml:space="preserve"> </w:t>
      </w:r>
      <w:r>
        <w:rPr>
          <w:rFonts w:ascii="Times New Roman" w:hAnsi="Times New Roman" w:cs="Times New Roman"/>
          <w:bCs/>
          <w:color w:val="000000" w:themeColor="text1"/>
          <w:sz w:val="24"/>
          <w:szCs w:val="24"/>
        </w:rPr>
        <w:t>(</w:t>
      </w:r>
      <w:r w:rsidR="00AC553B">
        <w:rPr>
          <w:rFonts w:ascii="Times New Roman" w:hAnsi="Times New Roman" w:cs="Times New Roman"/>
          <w:bCs/>
          <w:color w:val="000000" w:themeColor="text1"/>
          <w:sz w:val="24"/>
          <w:szCs w:val="24"/>
        </w:rPr>
        <w:t>54.62</w:t>
      </w:r>
      <w:r w:rsidRPr="005C54D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at site </w:t>
      </w:r>
      <w:r w:rsidR="00AC553B">
        <w:rPr>
          <w:rFonts w:ascii="Times New Roman" w:hAnsi="Times New Roman" w:cs="Times New Roman"/>
          <w:bCs/>
          <w:color w:val="000000" w:themeColor="text1"/>
          <w:sz w:val="24"/>
          <w:szCs w:val="24"/>
        </w:rPr>
        <w:t>IV</w:t>
      </w:r>
      <w:r>
        <w:rPr>
          <w:rFonts w:ascii="Times New Roman" w:hAnsi="Times New Roman" w:cs="Times New Roman"/>
          <w:bCs/>
          <w:color w:val="000000" w:themeColor="text1"/>
          <w:sz w:val="24"/>
          <w:szCs w:val="24"/>
        </w:rPr>
        <w:t xml:space="preserve"> </w:t>
      </w:r>
      <w:r w:rsidRPr="005C54D5">
        <w:rPr>
          <w:rFonts w:ascii="Times New Roman" w:hAnsi="Times New Roman" w:cs="Times New Roman"/>
          <w:bCs/>
          <w:color w:val="000000" w:themeColor="text1"/>
          <w:sz w:val="24"/>
          <w:szCs w:val="24"/>
        </w:rPr>
        <w:t xml:space="preserve">followed by </w:t>
      </w:r>
      <w:r w:rsidR="00AC553B">
        <w:rPr>
          <w:rFonts w:ascii="Times New Roman" w:hAnsi="Times New Roman" w:cs="Times New Roman"/>
          <w:bCs/>
          <w:i/>
          <w:iCs/>
          <w:color w:val="000000" w:themeColor="text1"/>
          <w:sz w:val="24"/>
          <w:szCs w:val="24"/>
        </w:rPr>
        <w:t>Daphne papyracea</w:t>
      </w:r>
      <w:r w:rsidRPr="005C54D5">
        <w:rPr>
          <w:rFonts w:ascii="Times New Roman" w:hAnsi="Times New Roman" w:cs="Times New Roman"/>
          <w:bCs/>
          <w:i/>
          <w:iCs/>
          <w:color w:val="000000" w:themeColor="text1"/>
          <w:sz w:val="24"/>
          <w:szCs w:val="24"/>
        </w:rPr>
        <w:t xml:space="preserve"> </w:t>
      </w:r>
      <w:r w:rsidRPr="005C54D5">
        <w:rPr>
          <w:rFonts w:ascii="Times New Roman" w:hAnsi="Times New Roman" w:cs="Times New Roman"/>
          <w:bCs/>
          <w:color w:val="000000" w:themeColor="text1"/>
          <w:sz w:val="24"/>
          <w:szCs w:val="24"/>
        </w:rPr>
        <w:t>(</w:t>
      </w:r>
      <w:r w:rsidR="00AC553B">
        <w:rPr>
          <w:rFonts w:ascii="Times New Roman" w:hAnsi="Times New Roman" w:cs="Times New Roman"/>
          <w:bCs/>
          <w:color w:val="000000" w:themeColor="text1"/>
          <w:sz w:val="24"/>
          <w:szCs w:val="24"/>
        </w:rPr>
        <w:t>40.94</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w:t>
      </w:r>
      <w:r w:rsidR="00AC553B">
        <w:rPr>
          <w:rFonts w:ascii="Times New Roman" w:hAnsi="Times New Roman" w:cs="Times New Roman"/>
          <w:bCs/>
          <w:color w:val="000000" w:themeColor="text1"/>
          <w:sz w:val="24"/>
          <w:szCs w:val="24"/>
        </w:rPr>
        <w:t xml:space="preserve">X </w:t>
      </w:r>
      <w:r w:rsidRPr="00FF191F">
        <w:rPr>
          <w:rFonts w:ascii="Times New Roman" w:hAnsi="Times New Roman" w:cs="Times New Roman"/>
          <w:bCs/>
          <w:iCs/>
          <w:color w:val="000000" w:themeColor="text1"/>
          <w:sz w:val="24"/>
          <w:szCs w:val="24"/>
        </w:rPr>
        <w:t>and</w:t>
      </w:r>
      <w:r w:rsidRPr="005C54D5">
        <w:rPr>
          <w:rFonts w:ascii="Times New Roman" w:hAnsi="Times New Roman" w:cs="Times New Roman"/>
          <w:bCs/>
          <w:i/>
          <w:iCs/>
          <w:color w:val="000000" w:themeColor="text1"/>
          <w:sz w:val="24"/>
          <w:szCs w:val="24"/>
        </w:rPr>
        <w:t xml:space="preserve"> </w:t>
      </w:r>
      <w:r w:rsidR="00AC553B">
        <w:rPr>
          <w:rFonts w:ascii="Times New Roman" w:hAnsi="Times New Roman" w:cs="Times New Roman"/>
          <w:bCs/>
          <w:i/>
          <w:iCs/>
          <w:color w:val="000000" w:themeColor="text1"/>
          <w:sz w:val="24"/>
          <w:szCs w:val="24"/>
        </w:rPr>
        <w:t>Prinsepia utilis</w:t>
      </w:r>
      <w:r w:rsidRPr="005C54D5">
        <w:rPr>
          <w:rFonts w:ascii="Times New Roman" w:hAnsi="Times New Roman" w:cs="Times New Roman"/>
          <w:bCs/>
          <w:i/>
          <w:iCs/>
          <w:color w:val="000000" w:themeColor="text1"/>
          <w:sz w:val="24"/>
          <w:szCs w:val="24"/>
        </w:rPr>
        <w:t xml:space="preserve"> </w:t>
      </w:r>
      <w:r w:rsidRPr="005C54D5">
        <w:rPr>
          <w:rFonts w:ascii="Times New Roman" w:hAnsi="Times New Roman" w:cs="Times New Roman"/>
          <w:bCs/>
          <w:color w:val="000000" w:themeColor="text1"/>
          <w:sz w:val="24"/>
          <w:szCs w:val="24"/>
        </w:rPr>
        <w:t>(</w:t>
      </w:r>
      <w:r w:rsidR="00AC553B">
        <w:rPr>
          <w:rFonts w:ascii="Times New Roman" w:hAnsi="Times New Roman" w:cs="Times New Roman"/>
          <w:bCs/>
          <w:color w:val="000000" w:themeColor="text1"/>
          <w:sz w:val="24"/>
          <w:szCs w:val="24"/>
        </w:rPr>
        <w:t>34.47</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VI.</w:t>
      </w:r>
      <w:r w:rsidRPr="005C54D5">
        <w:rPr>
          <w:rFonts w:ascii="Times New Roman" w:hAnsi="Times New Roman" w:cs="Times New Roman"/>
          <w:b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Abundance was found to be highest for </w:t>
      </w:r>
      <w:r w:rsidR="00AC553B">
        <w:rPr>
          <w:rFonts w:ascii="Times New Roman" w:hAnsi="Times New Roman" w:cs="Times New Roman"/>
          <w:bCs/>
          <w:i/>
          <w:iCs/>
          <w:color w:val="000000" w:themeColor="text1"/>
          <w:sz w:val="24"/>
          <w:szCs w:val="24"/>
        </w:rPr>
        <w:t>Desmodium elegans</w:t>
      </w:r>
      <w:r w:rsidRPr="00511373">
        <w:rPr>
          <w:rFonts w:ascii="Times New Roman" w:hAnsi="Times New Roman" w:cs="Times New Roman"/>
          <w:bCs/>
          <w:i/>
          <w:iCs/>
          <w:color w:val="000000" w:themeColor="text1"/>
          <w:sz w:val="24"/>
          <w:szCs w:val="24"/>
        </w:rPr>
        <w:t xml:space="preserve"> </w:t>
      </w:r>
      <w:r w:rsidRPr="00176A28">
        <w:rPr>
          <w:rFonts w:ascii="Times New Roman" w:hAnsi="Times New Roman" w:cs="Times New Roman"/>
          <w:bCs/>
          <w:iCs/>
          <w:color w:val="000000" w:themeColor="text1"/>
          <w:sz w:val="24"/>
          <w:szCs w:val="24"/>
        </w:rPr>
        <w:t>(</w:t>
      </w:r>
      <w:r w:rsidR="00AC553B" w:rsidRPr="00176A28">
        <w:rPr>
          <w:rFonts w:ascii="Times New Roman" w:hAnsi="Times New Roman" w:cs="Times New Roman"/>
          <w:bCs/>
          <w:iCs/>
          <w:color w:val="000000" w:themeColor="text1"/>
          <w:sz w:val="24"/>
          <w:szCs w:val="24"/>
        </w:rPr>
        <w:t>45.08</w:t>
      </w:r>
      <w:r w:rsidRPr="00176A28">
        <w:rPr>
          <w:rFonts w:ascii="Times New Roman" w:hAnsi="Times New Roman" w:cs="Times New Roman"/>
          <w:bCs/>
          <w:iCs/>
          <w:color w:val="000000" w:themeColor="text1"/>
          <w:sz w:val="24"/>
          <w:szCs w:val="24"/>
        </w:rPr>
        <w:t>)</w:t>
      </w:r>
      <w:r>
        <w:rPr>
          <w:rFonts w:ascii="Times New Roman" w:hAnsi="Times New Roman" w:cs="Times New Roman"/>
          <w:bCs/>
          <w:i/>
          <w:iCs/>
          <w:color w:val="000000" w:themeColor="text1"/>
          <w:sz w:val="24"/>
          <w:szCs w:val="24"/>
        </w:rPr>
        <w:t xml:space="preserve"> </w:t>
      </w:r>
      <w:r w:rsidRPr="00852A90">
        <w:rPr>
          <w:rFonts w:ascii="Times New Roman" w:hAnsi="Times New Roman" w:cs="Times New Roman"/>
          <w:bCs/>
          <w:iCs/>
          <w:color w:val="000000" w:themeColor="text1"/>
          <w:sz w:val="24"/>
          <w:szCs w:val="24"/>
        </w:rPr>
        <w:t xml:space="preserve">at site </w:t>
      </w:r>
      <w:r>
        <w:rPr>
          <w:rFonts w:ascii="Times New Roman" w:hAnsi="Times New Roman" w:cs="Times New Roman"/>
          <w:bCs/>
          <w:iCs/>
          <w:color w:val="000000" w:themeColor="text1"/>
          <w:sz w:val="24"/>
          <w:szCs w:val="24"/>
        </w:rPr>
        <w:t>VI</w:t>
      </w:r>
      <w:r w:rsidRPr="00511373">
        <w:rPr>
          <w:rFonts w:ascii="Times New Roman" w:hAnsi="Times New Roman" w:cs="Times New Roman"/>
          <w:bCs/>
          <w:i/>
          <w:iCs/>
          <w:color w:val="000000" w:themeColor="text1"/>
          <w:sz w:val="24"/>
          <w:szCs w:val="24"/>
        </w:rPr>
        <w:t xml:space="preserve"> </w:t>
      </w:r>
      <w:r w:rsidRPr="00852A90">
        <w:rPr>
          <w:rFonts w:ascii="Times New Roman" w:hAnsi="Times New Roman" w:cs="Times New Roman"/>
          <w:bCs/>
          <w:iCs/>
          <w:color w:val="000000" w:themeColor="text1"/>
          <w:sz w:val="24"/>
          <w:szCs w:val="24"/>
        </w:rPr>
        <w:t>followed by</w:t>
      </w:r>
      <w:r w:rsidRPr="00511373">
        <w:rPr>
          <w:rFonts w:ascii="Times New Roman" w:hAnsi="Times New Roman" w:cs="Times New Roman"/>
          <w:bCs/>
          <w:i/>
          <w:iCs/>
          <w:color w:val="000000" w:themeColor="text1"/>
          <w:sz w:val="24"/>
          <w:szCs w:val="24"/>
        </w:rPr>
        <w:t xml:space="preserve"> </w:t>
      </w:r>
      <w:r>
        <w:rPr>
          <w:rFonts w:ascii="Times New Roman" w:hAnsi="Times New Roman" w:cs="Times New Roman"/>
          <w:bCs/>
          <w:i/>
          <w:iCs/>
          <w:color w:val="000000" w:themeColor="text1"/>
          <w:sz w:val="24"/>
          <w:szCs w:val="24"/>
        </w:rPr>
        <w:t>Debregeasia saeneb</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AC553B">
        <w:rPr>
          <w:rFonts w:ascii="Times New Roman" w:hAnsi="Times New Roman" w:cs="Times New Roman"/>
          <w:bCs/>
          <w:iCs/>
          <w:color w:val="000000" w:themeColor="text1"/>
          <w:sz w:val="24"/>
          <w:szCs w:val="24"/>
        </w:rPr>
        <w:t>42.11</w:t>
      </w:r>
      <w:r w:rsidRPr="00511373">
        <w:rPr>
          <w:rFonts w:ascii="Times New Roman" w:hAnsi="Times New Roman" w:cs="Times New Roman"/>
          <w:bCs/>
          <w:iCs/>
          <w:color w:val="000000" w:themeColor="text1"/>
          <w:sz w:val="24"/>
          <w:szCs w:val="24"/>
        </w:rPr>
        <w:t xml:space="preserve">) </w:t>
      </w:r>
      <w:r w:rsidR="00AC553B">
        <w:rPr>
          <w:rFonts w:ascii="Times New Roman" w:hAnsi="Times New Roman" w:cs="Times New Roman"/>
          <w:bCs/>
          <w:iCs/>
          <w:color w:val="000000" w:themeColor="text1"/>
          <w:sz w:val="24"/>
          <w:szCs w:val="24"/>
        </w:rPr>
        <w:t>at site IV</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and </w:t>
      </w:r>
      <w:r w:rsidR="00AC553B">
        <w:rPr>
          <w:rFonts w:ascii="Times New Roman" w:hAnsi="Times New Roman" w:cs="Times New Roman"/>
          <w:bCs/>
          <w:i/>
          <w:iCs/>
          <w:color w:val="000000" w:themeColor="text1"/>
          <w:sz w:val="24"/>
          <w:szCs w:val="24"/>
        </w:rPr>
        <w:t>Indigofera heterantha</w:t>
      </w:r>
      <w:r w:rsidRPr="00387E8E">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58.81</w:t>
      </w:r>
      <w:r w:rsidRPr="00387E8E">
        <w:rPr>
          <w:rFonts w:ascii="Times New Roman" w:hAnsi="Times New Roman" w:cs="Times New Roman"/>
          <w:bCs/>
          <w:iCs/>
          <w:color w:val="000000" w:themeColor="text1"/>
          <w:sz w:val="24"/>
          <w:szCs w:val="24"/>
        </w:rPr>
        <w:t xml:space="preserve">) at site </w:t>
      </w:r>
      <w:r>
        <w:rPr>
          <w:rFonts w:ascii="Times New Roman" w:hAnsi="Times New Roman" w:cs="Times New Roman"/>
          <w:bCs/>
          <w:iCs/>
          <w:color w:val="000000" w:themeColor="text1"/>
          <w:sz w:val="24"/>
          <w:szCs w:val="24"/>
        </w:rPr>
        <w:t>VI.</w:t>
      </w:r>
      <w:r>
        <w:rPr>
          <w:rFonts w:ascii="Times New Roman" w:hAnsi="Times New Roman" w:cs="Times New Roman"/>
          <w:bCs/>
          <w:iCs/>
          <w:color w:val="FF0000"/>
          <w:sz w:val="24"/>
          <w:szCs w:val="24"/>
        </w:rPr>
        <w:t xml:space="preserve"> </w:t>
      </w:r>
      <w:r w:rsidRPr="00511373">
        <w:rPr>
          <w:rFonts w:ascii="Times New Roman" w:hAnsi="Times New Roman" w:cs="Times New Roman"/>
          <w:bCs/>
          <w:iCs/>
          <w:color w:val="000000" w:themeColor="text1"/>
          <w:sz w:val="24"/>
          <w:szCs w:val="24"/>
        </w:rPr>
        <w:t xml:space="preserve">The distribution pattern of species </w:t>
      </w:r>
      <w:r w:rsidR="00176A28">
        <w:rPr>
          <w:rFonts w:ascii="Times New Roman" w:hAnsi="Times New Roman" w:cs="Times New Roman"/>
          <w:bCs/>
          <w:iCs/>
          <w:color w:val="000000" w:themeColor="text1"/>
          <w:sz w:val="24"/>
          <w:szCs w:val="24"/>
        </w:rPr>
        <w:t xml:space="preserve">showed contiguous distribution </w:t>
      </w:r>
      <w:r w:rsidR="00176A28" w:rsidRPr="00176A28">
        <w:rPr>
          <w:rFonts w:ascii="Times New Roman" w:hAnsi="Times New Roman" w:cs="Times New Roman"/>
          <w:b/>
          <w:bCs/>
          <w:iCs/>
          <w:color w:val="000000" w:themeColor="text1"/>
          <w:sz w:val="24"/>
          <w:szCs w:val="24"/>
        </w:rPr>
        <w:t>(Table 7).</w:t>
      </w:r>
    </w:p>
    <w:p w14:paraId="1D8683F8" w14:textId="77777777" w:rsidR="00F74EB5" w:rsidRPr="00455D99" w:rsidRDefault="00F74EB5" w:rsidP="00F74EB5">
      <w:pPr>
        <w:spacing w:line="360" w:lineRule="auto"/>
        <w:jc w:val="both"/>
        <w:rPr>
          <w:rFonts w:ascii="Times New Roman" w:hAnsi="Times New Roman" w:cs="Times New Roman"/>
          <w:b/>
          <w:bCs/>
          <w:iCs/>
          <w:color w:val="000000" w:themeColor="text1"/>
          <w:sz w:val="24"/>
          <w:szCs w:val="24"/>
        </w:rPr>
      </w:pPr>
      <w:r w:rsidRPr="00757E00">
        <w:rPr>
          <w:rFonts w:ascii="Times New Roman" w:hAnsi="Times New Roman" w:cs="Times New Roman"/>
          <w:bCs/>
          <w:color w:val="000000" w:themeColor="text1"/>
          <w:sz w:val="24"/>
          <w:szCs w:val="24"/>
        </w:rPr>
        <w:t xml:space="preserve">At </w:t>
      </w:r>
      <w:r>
        <w:rPr>
          <w:rFonts w:ascii="Times New Roman" w:hAnsi="Times New Roman" w:cs="Times New Roman"/>
          <w:bCs/>
          <w:color w:val="000000" w:themeColor="text1"/>
          <w:sz w:val="24"/>
          <w:szCs w:val="24"/>
        </w:rPr>
        <w:t>Zone-</w:t>
      </w:r>
      <w:r w:rsidR="00580F44">
        <w:rPr>
          <w:rFonts w:ascii="Times New Roman" w:hAnsi="Times New Roman" w:cs="Times New Roman"/>
          <w:bCs/>
          <w:color w:val="000000" w:themeColor="text1"/>
          <w:sz w:val="24"/>
          <w:szCs w:val="24"/>
        </w:rPr>
        <w:t>I</w:t>
      </w:r>
      <w:r>
        <w:rPr>
          <w:rFonts w:ascii="Times New Roman" w:hAnsi="Times New Roman" w:cs="Times New Roman"/>
          <w:bCs/>
          <w:color w:val="000000" w:themeColor="text1"/>
          <w:sz w:val="24"/>
          <w:szCs w:val="24"/>
        </w:rPr>
        <w:t>II,</w:t>
      </w:r>
      <w:r w:rsidRPr="00757E00">
        <w:rPr>
          <w:rFonts w:ascii="Times New Roman" w:hAnsi="Times New Roman" w:cs="Times New Roman"/>
          <w:bCs/>
          <w:color w:val="000000" w:themeColor="text1"/>
          <w:sz w:val="24"/>
          <w:szCs w:val="24"/>
        </w:rPr>
        <w:t xml:space="preserve"> </w:t>
      </w:r>
      <w:r>
        <w:rPr>
          <w:rFonts w:ascii="Times New Roman" w:hAnsi="Times New Roman" w:cs="Times New Roman"/>
          <w:bCs/>
          <w:i/>
          <w:iCs/>
          <w:color w:val="000000" w:themeColor="text1"/>
          <w:sz w:val="24"/>
          <w:szCs w:val="24"/>
        </w:rPr>
        <w:t xml:space="preserve">Myrsine africana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IVI=194.98</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sudy site VIII was the dominant species </w:t>
      </w:r>
      <w:r w:rsidRPr="00511373">
        <w:rPr>
          <w:rFonts w:ascii="Times New Roman" w:hAnsi="Times New Roman" w:cs="Times New Roman"/>
          <w:bCs/>
          <w:iCs/>
          <w:color w:val="000000" w:themeColor="text1"/>
          <w:sz w:val="24"/>
          <w:szCs w:val="24"/>
        </w:rPr>
        <w:t>followed by</w:t>
      </w:r>
      <w:r>
        <w:rPr>
          <w:rFonts w:ascii="Times New Roman" w:hAnsi="Times New Roman" w:cs="Times New Roman"/>
          <w:bCs/>
          <w:i/>
          <w:iCs/>
          <w:color w:val="000000" w:themeColor="text1"/>
          <w:sz w:val="24"/>
          <w:szCs w:val="24"/>
        </w:rPr>
        <w:t xml:space="preserve"> Berberis aristata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IVI=131.97</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siteVI </w:t>
      </w:r>
      <w:r w:rsidRPr="00511373">
        <w:rPr>
          <w:rFonts w:ascii="Times New Roman" w:hAnsi="Times New Roman" w:cs="Times New Roman"/>
          <w:bCs/>
          <w:iCs/>
          <w:color w:val="000000" w:themeColor="text1"/>
          <w:sz w:val="24"/>
          <w:szCs w:val="24"/>
        </w:rPr>
        <w:t>and</w:t>
      </w:r>
      <w:r>
        <w:rPr>
          <w:rFonts w:ascii="Times New Roman" w:hAnsi="Times New Roman" w:cs="Times New Roman"/>
          <w:bCs/>
          <w:i/>
          <w:iCs/>
          <w:color w:val="000000" w:themeColor="text1"/>
          <w:sz w:val="24"/>
          <w:szCs w:val="24"/>
        </w:rPr>
        <w:t xml:space="preserve"> Desmodium elegans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IVI=130.09</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 xml:space="preserve"> at site II. </w:t>
      </w:r>
      <w:r w:rsidRPr="00511373">
        <w:rPr>
          <w:rFonts w:ascii="Times New Roman" w:hAnsi="Times New Roman" w:cs="Times New Roman"/>
          <w:bCs/>
          <w:iCs/>
          <w:color w:val="000000" w:themeColor="text1"/>
          <w:sz w:val="24"/>
          <w:szCs w:val="24"/>
        </w:rPr>
        <w:t xml:space="preserve">Maximum value of frequency (%) was observed for </w:t>
      </w:r>
      <w:r w:rsidR="002225EE">
        <w:rPr>
          <w:rFonts w:ascii="Times New Roman" w:hAnsi="Times New Roman" w:cs="Times New Roman"/>
          <w:bCs/>
          <w:i/>
          <w:iCs/>
          <w:color w:val="000000" w:themeColor="text1"/>
          <w:sz w:val="24"/>
          <w:szCs w:val="24"/>
        </w:rPr>
        <w:t>Coriaria nepalensis</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2225EE">
        <w:rPr>
          <w:rFonts w:ascii="Times New Roman" w:hAnsi="Times New Roman" w:cs="Times New Roman"/>
          <w:bCs/>
          <w:iCs/>
          <w:color w:val="000000" w:themeColor="text1"/>
          <w:sz w:val="24"/>
          <w:szCs w:val="24"/>
        </w:rPr>
        <w:t>56.00</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at study site I</w:t>
      </w:r>
      <w:r w:rsidR="002225EE">
        <w:rPr>
          <w:rFonts w:ascii="Times New Roman" w:hAnsi="Times New Roman" w:cs="Times New Roman"/>
          <w:bCs/>
          <w:iCs/>
          <w:color w:val="000000" w:themeColor="text1"/>
          <w:sz w:val="24"/>
          <w:szCs w:val="24"/>
        </w:rPr>
        <w:t>II</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followed by </w:t>
      </w:r>
      <w:r w:rsidR="002225EE">
        <w:rPr>
          <w:rFonts w:ascii="Times New Roman" w:hAnsi="Times New Roman" w:cs="Times New Roman"/>
          <w:bCs/>
          <w:i/>
          <w:iCs/>
          <w:color w:val="000000" w:themeColor="text1"/>
          <w:sz w:val="24"/>
          <w:szCs w:val="24"/>
        </w:rPr>
        <w:t>Rosa sericea</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2225EE">
        <w:rPr>
          <w:rFonts w:ascii="Times New Roman" w:hAnsi="Times New Roman" w:cs="Times New Roman"/>
          <w:bCs/>
          <w:iCs/>
          <w:color w:val="000000" w:themeColor="text1"/>
          <w:sz w:val="24"/>
          <w:szCs w:val="24"/>
        </w:rPr>
        <w:t>50.00</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at site V</w:t>
      </w:r>
      <w:r w:rsidR="002225EE">
        <w:rPr>
          <w:rFonts w:ascii="Times New Roman" w:hAnsi="Times New Roman" w:cs="Times New Roman"/>
          <w:bCs/>
          <w:iCs/>
          <w:color w:val="000000" w:themeColor="text1"/>
          <w:sz w:val="24"/>
          <w:szCs w:val="24"/>
        </w:rPr>
        <w:t>II</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and </w:t>
      </w:r>
      <w:r>
        <w:rPr>
          <w:rFonts w:ascii="Times New Roman" w:hAnsi="Times New Roman" w:cs="Times New Roman"/>
          <w:bCs/>
          <w:i/>
          <w:iCs/>
          <w:color w:val="000000" w:themeColor="text1"/>
          <w:sz w:val="24"/>
          <w:szCs w:val="24"/>
        </w:rPr>
        <w:t>Prinsepia utilis</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2225EE">
        <w:rPr>
          <w:rFonts w:ascii="Times New Roman" w:hAnsi="Times New Roman" w:cs="Times New Roman"/>
          <w:bCs/>
          <w:iCs/>
          <w:color w:val="000000" w:themeColor="text1"/>
          <w:sz w:val="24"/>
          <w:szCs w:val="24"/>
        </w:rPr>
        <w:t>45.45</w:t>
      </w:r>
      <w:r>
        <w:rPr>
          <w:rFonts w:ascii="Times New Roman" w:hAnsi="Times New Roman" w:cs="Times New Roman"/>
          <w:bCs/>
          <w:iCs/>
          <w:color w:val="000000" w:themeColor="text1"/>
          <w:sz w:val="24"/>
          <w:szCs w:val="24"/>
        </w:rPr>
        <w:t xml:space="preserve">) at site </w:t>
      </w:r>
      <w:r w:rsidR="002225EE">
        <w:rPr>
          <w:rFonts w:ascii="Times New Roman" w:hAnsi="Times New Roman" w:cs="Times New Roman"/>
          <w:bCs/>
          <w:iCs/>
          <w:color w:val="000000" w:themeColor="text1"/>
          <w:sz w:val="24"/>
          <w:szCs w:val="24"/>
        </w:rPr>
        <w:t>I</w:t>
      </w:r>
      <w:r>
        <w:rPr>
          <w:rFonts w:ascii="Times New Roman" w:hAnsi="Times New Roman" w:cs="Times New Roman"/>
          <w:bCs/>
          <w:iCs/>
          <w:color w:val="000000" w:themeColor="text1"/>
          <w:sz w:val="24"/>
          <w:szCs w:val="24"/>
        </w:rPr>
        <w:t xml:space="preserve">. </w:t>
      </w:r>
      <w:r w:rsidRPr="005C54D5">
        <w:rPr>
          <w:rFonts w:ascii="Times New Roman" w:hAnsi="Times New Roman" w:cs="Times New Roman"/>
          <w:bCs/>
          <w:color w:val="000000" w:themeColor="text1"/>
          <w:sz w:val="24"/>
          <w:szCs w:val="24"/>
        </w:rPr>
        <w:t xml:space="preserve">Maximum density was recorded for </w:t>
      </w:r>
      <w:r w:rsidR="003710F1">
        <w:rPr>
          <w:rFonts w:ascii="Times New Roman" w:hAnsi="Times New Roman" w:cs="Times New Roman"/>
          <w:bCs/>
          <w:i/>
          <w:iCs/>
          <w:color w:val="000000" w:themeColor="text1"/>
          <w:sz w:val="24"/>
          <w:szCs w:val="24"/>
        </w:rPr>
        <w:t>Coriaria nepalensis</w:t>
      </w:r>
      <w:r w:rsidR="003710F1" w:rsidRPr="00511373">
        <w:rPr>
          <w:rFonts w:ascii="Times New Roman" w:hAnsi="Times New Roman" w:cs="Times New Roman"/>
          <w:bCs/>
          <w:i/>
          <w:iCs/>
          <w:color w:val="000000" w:themeColor="text1"/>
          <w:sz w:val="24"/>
          <w:szCs w:val="24"/>
        </w:rPr>
        <w:t xml:space="preserve"> </w:t>
      </w:r>
      <w:r>
        <w:rPr>
          <w:rFonts w:ascii="Times New Roman" w:hAnsi="Times New Roman" w:cs="Times New Roman"/>
          <w:bCs/>
          <w:color w:val="000000" w:themeColor="text1"/>
          <w:sz w:val="24"/>
          <w:szCs w:val="24"/>
        </w:rPr>
        <w:t>(</w:t>
      </w:r>
      <w:r w:rsidR="003710F1">
        <w:rPr>
          <w:rFonts w:ascii="Times New Roman" w:hAnsi="Times New Roman" w:cs="Times New Roman"/>
          <w:bCs/>
          <w:color w:val="000000" w:themeColor="text1"/>
          <w:sz w:val="24"/>
          <w:szCs w:val="24"/>
        </w:rPr>
        <w:t>59.93</w:t>
      </w:r>
      <w:r w:rsidRPr="005C54D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at site </w:t>
      </w:r>
      <w:r w:rsidR="003710F1">
        <w:rPr>
          <w:rFonts w:ascii="Times New Roman" w:hAnsi="Times New Roman" w:cs="Times New Roman"/>
          <w:bCs/>
          <w:color w:val="000000" w:themeColor="text1"/>
          <w:sz w:val="24"/>
          <w:szCs w:val="24"/>
        </w:rPr>
        <w:t>III</w:t>
      </w:r>
      <w:r>
        <w:rPr>
          <w:rFonts w:ascii="Times New Roman" w:hAnsi="Times New Roman" w:cs="Times New Roman"/>
          <w:bCs/>
          <w:color w:val="000000" w:themeColor="text1"/>
          <w:sz w:val="24"/>
          <w:szCs w:val="24"/>
        </w:rPr>
        <w:t xml:space="preserve"> </w:t>
      </w:r>
      <w:r w:rsidRPr="005C54D5">
        <w:rPr>
          <w:rFonts w:ascii="Times New Roman" w:hAnsi="Times New Roman" w:cs="Times New Roman"/>
          <w:bCs/>
          <w:color w:val="000000" w:themeColor="text1"/>
          <w:sz w:val="24"/>
          <w:szCs w:val="24"/>
        </w:rPr>
        <w:t xml:space="preserve">followed by </w:t>
      </w:r>
      <w:r w:rsidR="003710F1">
        <w:rPr>
          <w:rFonts w:ascii="Times New Roman" w:hAnsi="Times New Roman" w:cs="Times New Roman"/>
          <w:bCs/>
          <w:i/>
          <w:iCs/>
          <w:color w:val="000000" w:themeColor="text1"/>
          <w:sz w:val="24"/>
          <w:szCs w:val="24"/>
        </w:rPr>
        <w:t>Berberis aristata</w:t>
      </w:r>
      <w:r w:rsidRPr="005C54D5">
        <w:rPr>
          <w:rFonts w:ascii="Times New Roman" w:hAnsi="Times New Roman" w:cs="Times New Roman"/>
          <w:bCs/>
          <w:i/>
          <w:iCs/>
          <w:color w:val="000000" w:themeColor="text1"/>
          <w:sz w:val="24"/>
          <w:szCs w:val="24"/>
        </w:rPr>
        <w:t xml:space="preserve"> </w:t>
      </w:r>
      <w:r w:rsidRPr="005C54D5">
        <w:rPr>
          <w:rFonts w:ascii="Times New Roman" w:hAnsi="Times New Roman" w:cs="Times New Roman"/>
          <w:bCs/>
          <w:color w:val="000000" w:themeColor="text1"/>
          <w:sz w:val="24"/>
          <w:szCs w:val="24"/>
        </w:rPr>
        <w:t>(</w:t>
      </w:r>
      <w:r w:rsidR="003710F1">
        <w:rPr>
          <w:rFonts w:ascii="Times New Roman" w:hAnsi="Times New Roman" w:cs="Times New Roman"/>
          <w:bCs/>
          <w:color w:val="000000" w:themeColor="text1"/>
          <w:sz w:val="24"/>
          <w:szCs w:val="24"/>
        </w:rPr>
        <w:t>49.56</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w:t>
      </w:r>
      <w:r w:rsidR="003710F1">
        <w:rPr>
          <w:rFonts w:ascii="Times New Roman" w:hAnsi="Times New Roman" w:cs="Times New Roman"/>
          <w:bCs/>
          <w:color w:val="000000" w:themeColor="text1"/>
          <w:sz w:val="24"/>
          <w:szCs w:val="24"/>
        </w:rPr>
        <w:t>VI</w:t>
      </w:r>
      <w:r>
        <w:rPr>
          <w:rFonts w:ascii="Times New Roman" w:hAnsi="Times New Roman" w:cs="Times New Roman"/>
          <w:bCs/>
          <w:color w:val="000000" w:themeColor="text1"/>
          <w:sz w:val="24"/>
          <w:szCs w:val="24"/>
        </w:rPr>
        <w:t xml:space="preserve"> </w:t>
      </w:r>
      <w:r w:rsidRPr="00CC744A">
        <w:rPr>
          <w:rFonts w:ascii="Times New Roman" w:hAnsi="Times New Roman" w:cs="Times New Roman"/>
          <w:bCs/>
          <w:iCs/>
          <w:color w:val="000000" w:themeColor="text1"/>
          <w:sz w:val="24"/>
          <w:szCs w:val="24"/>
        </w:rPr>
        <w:t>and</w:t>
      </w:r>
      <w:r w:rsidRPr="005C54D5">
        <w:rPr>
          <w:rFonts w:ascii="Times New Roman" w:hAnsi="Times New Roman" w:cs="Times New Roman"/>
          <w:bCs/>
          <w:i/>
          <w:iCs/>
          <w:color w:val="000000" w:themeColor="text1"/>
          <w:sz w:val="24"/>
          <w:szCs w:val="24"/>
        </w:rPr>
        <w:t xml:space="preserve"> </w:t>
      </w:r>
      <w:r w:rsidR="00366805">
        <w:rPr>
          <w:rFonts w:ascii="Times New Roman" w:hAnsi="Times New Roman" w:cs="Times New Roman"/>
          <w:bCs/>
          <w:i/>
          <w:iCs/>
          <w:color w:val="000000" w:themeColor="text1"/>
          <w:sz w:val="24"/>
          <w:szCs w:val="24"/>
        </w:rPr>
        <w:t>Desmodium elegans</w:t>
      </w:r>
      <w:r w:rsidRPr="005C54D5">
        <w:rPr>
          <w:rFonts w:ascii="Times New Roman" w:hAnsi="Times New Roman" w:cs="Times New Roman"/>
          <w:bCs/>
          <w:i/>
          <w:iCs/>
          <w:color w:val="000000" w:themeColor="text1"/>
          <w:sz w:val="24"/>
          <w:szCs w:val="24"/>
        </w:rPr>
        <w:t xml:space="preserve"> </w:t>
      </w:r>
      <w:r w:rsidRPr="005C54D5">
        <w:rPr>
          <w:rFonts w:ascii="Times New Roman" w:hAnsi="Times New Roman" w:cs="Times New Roman"/>
          <w:bCs/>
          <w:color w:val="000000" w:themeColor="text1"/>
          <w:sz w:val="24"/>
          <w:szCs w:val="24"/>
        </w:rPr>
        <w:t>(</w:t>
      </w:r>
      <w:r w:rsidR="003710F1">
        <w:rPr>
          <w:rFonts w:ascii="Times New Roman" w:hAnsi="Times New Roman" w:cs="Times New Roman"/>
          <w:bCs/>
          <w:color w:val="000000" w:themeColor="text1"/>
          <w:sz w:val="24"/>
          <w:szCs w:val="24"/>
        </w:rPr>
        <w:t>46.15</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w:t>
      </w:r>
      <w:r w:rsidR="003710F1">
        <w:rPr>
          <w:rFonts w:ascii="Times New Roman" w:hAnsi="Times New Roman" w:cs="Times New Roman"/>
          <w:bCs/>
          <w:color w:val="000000" w:themeColor="text1"/>
          <w:sz w:val="24"/>
          <w:szCs w:val="24"/>
        </w:rPr>
        <w:t>I</w:t>
      </w:r>
      <w:r>
        <w:rPr>
          <w:rFonts w:ascii="Times New Roman" w:hAnsi="Times New Roman" w:cs="Times New Roman"/>
          <w:bCs/>
          <w:color w:val="000000" w:themeColor="text1"/>
          <w:sz w:val="24"/>
          <w:szCs w:val="24"/>
        </w:rPr>
        <w:t>I.</w:t>
      </w:r>
      <w:r w:rsidRPr="005C54D5">
        <w:rPr>
          <w:rFonts w:ascii="Times New Roman" w:hAnsi="Times New Roman" w:cs="Times New Roman"/>
          <w:b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Abundance was found to be highest for </w:t>
      </w:r>
      <w:r w:rsidR="00E86D27">
        <w:rPr>
          <w:rFonts w:ascii="Times New Roman" w:hAnsi="Times New Roman" w:cs="Times New Roman"/>
          <w:bCs/>
          <w:i/>
          <w:iCs/>
          <w:color w:val="000000" w:themeColor="text1"/>
          <w:sz w:val="24"/>
          <w:szCs w:val="24"/>
        </w:rPr>
        <w:t>Coriaria nepalensis</w:t>
      </w:r>
      <w:r w:rsidR="00E86D27" w:rsidRPr="00511373">
        <w:rPr>
          <w:rFonts w:ascii="Times New Roman" w:hAnsi="Times New Roman" w:cs="Times New Roman"/>
          <w:bCs/>
          <w:i/>
          <w:iCs/>
          <w:color w:val="000000" w:themeColor="text1"/>
          <w:sz w:val="24"/>
          <w:szCs w:val="24"/>
        </w:rPr>
        <w:t xml:space="preserve"> </w:t>
      </w:r>
      <w:r w:rsidRPr="00397707">
        <w:rPr>
          <w:rFonts w:ascii="Times New Roman" w:hAnsi="Times New Roman" w:cs="Times New Roman"/>
          <w:bCs/>
          <w:iCs/>
          <w:color w:val="000000" w:themeColor="text1"/>
          <w:sz w:val="24"/>
          <w:szCs w:val="24"/>
        </w:rPr>
        <w:t>(</w:t>
      </w:r>
      <w:r w:rsidR="00E86D27" w:rsidRPr="00397707">
        <w:rPr>
          <w:rFonts w:ascii="Times New Roman" w:hAnsi="Times New Roman" w:cs="Times New Roman"/>
          <w:bCs/>
          <w:iCs/>
          <w:color w:val="000000" w:themeColor="text1"/>
          <w:sz w:val="24"/>
          <w:szCs w:val="24"/>
        </w:rPr>
        <w:t>73.52</w:t>
      </w:r>
      <w:r>
        <w:rPr>
          <w:rFonts w:ascii="Times New Roman" w:hAnsi="Times New Roman" w:cs="Times New Roman"/>
          <w:bCs/>
          <w:i/>
          <w:iCs/>
          <w:color w:val="000000" w:themeColor="text1"/>
          <w:sz w:val="24"/>
          <w:szCs w:val="24"/>
        </w:rPr>
        <w:t xml:space="preserve">) </w:t>
      </w:r>
      <w:r w:rsidRPr="00852A90">
        <w:rPr>
          <w:rFonts w:ascii="Times New Roman" w:hAnsi="Times New Roman" w:cs="Times New Roman"/>
          <w:bCs/>
          <w:iCs/>
          <w:color w:val="000000" w:themeColor="text1"/>
          <w:sz w:val="24"/>
          <w:szCs w:val="24"/>
        </w:rPr>
        <w:t xml:space="preserve">at site </w:t>
      </w:r>
      <w:r w:rsidR="00E86D27">
        <w:rPr>
          <w:rFonts w:ascii="Times New Roman" w:hAnsi="Times New Roman" w:cs="Times New Roman"/>
          <w:bCs/>
          <w:iCs/>
          <w:color w:val="000000" w:themeColor="text1"/>
          <w:sz w:val="24"/>
          <w:szCs w:val="24"/>
        </w:rPr>
        <w:t>II</w:t>
      </w:r>
      <w:r>
        <w:rPr>
          <w:rFonts w:ascii="Times New Roman" w:hAnsi="Times New Roman" w:cs="Times New Roman"/>
          <w:bCs/>
          <w:iCs/>
          <w:color w:val="000000" w:themeColor="text1"/>
          <w:sz w:val="24"/>
          <w:szCs w:val="24"/>
        </w:rPr>
        <w:t>I</w:t>
      </w:r>
      <w:r w:rsidRPr="00511373">
        <w:rPr>
          <w:rFonts w:ascii="Times New Roman" w:hAnsi="Times New Roman" w:cs="Times New Roman"/>
          <w:bCs/>
          <w:i/>
          <w:iCs/>
          <w:color w:val="000000" w:themeColor="text1"/>
          <w:sz w:val="24"/>
          <w:szCs w:val="24"/>
        </w:rPr>
        <w:t xml:space="preserve"> </w:t>
      </w:r>
      <w:r w:rsidRPr="00852A90">
        <w:rPr>
          <w:rFonts w:ascii="Times New Roman" w:hAnsi="Times New Roman" w:cs="Times New Roman"/>
          <w:bCs/>
          <w:iCs/>
          <w:color w:val="000000" w:themeColor="text1"/>
          <w:sz w:val="24"/>
          <w:szCs w:val="24"/>
        </w:rPr>
        <w:t>followed by</w:t>
      </w:r>
      <w:r w:rsidRPr="00511373">
        <w:rPr>
          <w:rFonts w:ascii="Times New Roman" w:hAnsi="Times New Roman" w:cs="Times New Roman"/>
          <w:bCs/>
          <w:i/>
          <w:iCs/>
          <w:color w:val="000000" w:themeColor="text1"/>
          <w:sz w:val="24"/>
          <w:szCs w:val="24"/>
        </w:rPr>
        <w:t xml:space="preserve"> </w:t>
      </w:r>
      <w:r w:rsidR="00E86D27">
        <w:rPr>
          <w:rFonts w:ascii="Times New Roman" w:hAnsi="Times New Roman" w:cs="Times New Roman"/>
          <w:bCs/>
          <w:i/>
          <w:iCs/>
          <w:color w:val="000000" w:themeColor="text1"/>
          <w:sz w:val="24"/>
          <w:szCs w:val="24"/>
        </w:rPr>
        <w:t>Myrsine africana</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E86D27">
        <w:rPr>
          <w:rFonts w:ascii="Times New Roman" w:hAnsi="Times New Roman" w:cs="Times New Roman"/>
          <w:bCs/>
          <w:iCs/>
          <w:color w:val="000000" w:themeColor="text1"/>
          <w:sz w:val="24"/>
          <w:szCs w:val="24"/>
        </w:rPr>
        <w:t>71.23</w:t>
      </w:r>
      <w:r w:rsidRPr="00511373">
        <w:rPr>
          <w:rFonts w:ascii="Times New Roman" w:hAnsi="Times New Roman" w:cs="Times New Roman"/>
          <w:bCs/>
          <w:iCs/>
          <w:color w:val="000000" w:themeColor="text1"/>
          <w:sz w:val="24"/>
          <w:szCs w:val="24"/>
        </w:rPr>
        <w:t xml:space="preserve">) </w:t>
      </w:r>
      <w:r w:rsidR="00E86D27">
        <w:rPr>
          <w:rFonts w:ascii="Times New Roman" w:hAnsi="Times New Roman" w:cs="Times New Roman"/>
          <w:bCs/>
          <w:iCs/>
          <w:color w:val="000000" w:themeColor="text1"/>
          <w:sz w:val="24"/>
          <w:szCs w:val="24"/>
        </w:rPr>
        <w:t xml:space="preserve">at site </w:t>
      </w:r>
      <w:r>
        <w:rPr>
          <w:rFonts w:ascii="Times New Roman" w:hAnsi="Times New Roman" w:cs="Times New Roman"/>
          <w:bCs/>
          <w:iCs/>
          <w:color w:val="000000" w:themeColor="text1"/>
          <w:sz w:val="24"/>
          <w:szCs w:val="24"/>
        </w:rPr>
        <w:t>V</w:t>
      </w:r>
      <w:r w:rsidR="00E86D27">
        <w:rPr>
          <w:rFonts w:ascii="Times New Roman" w:hAnsi="Times New Roman" w:cs="Times New Roman"/>
          <w:bCs/>
          <w:iCs/>
          <w:color w:val="000000" w:themeColor="text1"/>
          <w:sz w:val="24"/>
          <w:szCs w:val="24"/>
        </w:rPr>
        <w:t>III</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and </w:t>
      </w:r>
      <w:r w:rsidR="00E86D27">
        <w:rPr>
          <w:rFonts w:ascii="Times New Roman" w:hAnsi="Times New Roman" w:cs="Times New Roman"/>
          <w:bCs/>
          <w:i/>
          <w:iCs/>
          <w:color w:val="000000" w:themeColor="text1"/>
          <w:sz w:val="24"/>
          <w:szCs w:val="24"/>
        </w:rPr>
        <w:t>Rosa sericea</w:t>
      </w:r>
      <w:r w:rsidRPr="00387E8E">
        <w:rPr>
          <w:rFonts w:ascii="Times New Roman" w:hAnsi="Times New Roman" w:cs="Times New Roman"/>
          <w:bCs/>
          <w:iCs/>
          <w:color w:val="000000" w:themeColor="text1"/>
          <w:sz w:val="24"/>
          <w:szCs w:val="24"/>
        </w:rPr>
        <w:t xml:space="preserve"> (</w:t>
      </w:r>
      <w:r w:rsidR="00E86D27">
        <w:rPr>
          <w:rFonts w:ascii="Times New Roman" w:hAnsi="Times New Roman" w:cs="Times New Roman"/>
          <w:bCs/>
          <w:iCs/>
          <w:color w:val="000000" w:themeColor="text1"/>
          <w:sz w:val="24"/>
          <w:szCs w:val="24"/>
        </w:rPr>
        <w:t>54.77</w:t>
      </w:r>
      <w:r w:rsidRPr="00387E8E">
        <w:rPr>
          <w:rFonts w:ascii="Times New Roman" w:hAnsi="Times New Roman" w:cs="Times New Roman"/>
          <w:bCs/>
          <w:iCs/>
          <w:color w:val="000000" w:themeColor="text1"/>
          <w:sz w:val="24"/>
          <w:szCs w:val="24"/>
        </w:rPr>
        <w:t xml:space="preserve">) at site </w:t>
      </w:r>
      <w:r w:rsidR="00E86D27">
        <w:rPr>
          <w:rFonts w:ascii="Times New Roman" w:hAnsi="Times New Roman" w:cs="Times New Roman"/>
          <w:bCs/>
          <w:iCs/>
          <w:color w:val="000000" w:themeColor="text1"/>
          <w:sz w:val="24"/>
          <w:szCs w:val="24"/>
        </w:rPr>
        <w:t>V</w:t>
      </w:r>
      <w:r>
        <w:rPr>
          <w:rFonts w:ascii="Times New Roman" w:hAnsi="Times New Roman" w:cs="Times New Roman"/>
          <w:bCs/>
          <w:iCs/>
          <w:color w:val="000000" w:themeColor="text1"/>
          <w:sz w:val="24"/>
          <w:szCs w:val="24"/>
        </w:rPr>
        <w:t>.</w:t>
      </w:r>
      <w:r>
        <w:rPr>
          <w:rFonts w:ascii="Times New Roman" w:hAnsi="Times New Roman" w:cs="Times New Roman"/>
          <w:bCs/>
          <w:iCs/>
          <w:color w:val="FF0000"/>
          <w:sz w:val="24"/>
          <w:szCs w:val="24"/>
        </w:rPr>
        <w:t xml:space="preserve"> </w:t>
      </w:r>
      <w:r w:rsidR="00482AE6">
        <w:rPr>
          <w:rFonts w:ascii="Times New Roman" w:hAnsi="Times New Roman" w:cs="Times New Roman"/>
          <w:bCs/>
          <w:iCs/>
          <w:color w:val="000000" w:themeColor="text1"/>
          <w:sz w:val="24"/>
          <w:szCs w:val="24"/>
        </w:rPr>
        <w:t>All the recorded specie</w:t>
      </w:r>
      <w:r w:rsidR="00397707">
        <w:rPr>
          <w:rFonts w:ascii="Times New Roman" w:hAnsi="Times New Roman" w:cs="Times New Roman"/>
          <w:bCs/>
          <w:iCs/>
          <w:color w:val="000000" w:themeColor="text1"/>
          <w:sz w:val="24"/>
          <w:szCs w:val="24"/>
        </w:rPr>
        <w:t xml:space="preserve">s were </w:t>
      </w:r>
      <w:commentRangeStart w:id="9"/>
      <w:r w:rsidR="00397707">
        <w:rPr>
          <w:rFonts w:ascii="Times New Roman" w:hAnsi="Times New Roman" w:cs="Times New Roman"/>
          <w:bCs/>
          <w:iCs/>
          <w:color w:val="000000" w:themeColor="text1"/>
          <w:sz w:val="24"/>
          <w:szCs w:val="24"/>
        </w:rPr>
        <w:t xml:space="preserve">distributed contagiously </w:t>
      </w:r>
      <w:commentRangeEnd w:id="9"/>
      <w:r w:rsidR="00F06AE0">
        <w:rPr>
          <w:rStyle w:val="Refdecomentario"/>
        </w:rPr>
        <w:commentReference w:id="9"/>
      </w:r>
      <w:r w:rsidR="00397707">
        <w:rPr>
          <w:rFonts w:ascii="Times New Roman" w:hAnsi="Times New Roman" w:cs="Times New Roman"/>
          <w:b/>
          <w:bCs/>
          <w:iCs/>
          <w:color w:val="000000" w:themeColor="text1"/>
          <w:sz w:val="24"/>
          <w:szCs w:val="24"/>
        </w:rPr>
        <w:t>(Table 8</w:t>
      </w:r>
      <w:r w:rsidR="00397707" w:rsidRPr="00176A28">
        <w:rPr>
          <w:rFonts w:ascii="Times New Roman" w:hAnsi="Times New Roman" w:cs="Times New Roman"/>
          <w:b/>
          <w:bCs/>
          <w:iCs/>
          <w:color w:val="000000" w:themeColor="text1"/>
          <w:sz w:val="24"/>
          <w:szCs w:val="24"/>
        </w:rPr>
        <w:t>).</w:t>
      </w:r>
    </w:p>
    <w:p w14:paraId="4C818654" w14:textId="77777777" w:rsidR="00080E5F" w:rsidRPr="00455D99" w:rsidRDefault="00397707" w:rsidP="00080E5F">
      <w:pPr>
        <w:jc w:val="center"/>
        <w:rPr>
          <w:rFonts w:ascii="Times New Roman" w:hAnsi="Times New Roman" w:cs="Times New Roman"/>
          <w:b/>
          <w:sz w:val="24"/>
          <w:szCs w:val="24"/>
        </w:rPr>
      </w:pPr>
      <w:commentRangeStart w:id="10"/>
      <w:r w:rsidRPr="00455D99">
        <w:rPr>
          <w:rFonts w:ascii="Times New Roman" w:hAnsi="Times New Roman" w:cs="Times New Roman"/>
          <w:b/>
          <w:sz w:val="24"/>
          <w:szCs w:val="24"/>
        </w:rPr>
        <w:lastRenderedPageBreak/>
        <w:t>Table 6</w:t>
      </w:r>
      <w:r w:rsidR="00080E5F" w:rsidRPr="00455D99">
        <w:rPr>
          <w:rFonts w:ascii="Times New Roman" w:hAnsi="Times New Roman" w:cs="Times New Roman"/>
          <w:b/>
          <w:sz w:val="24"/>
          <w:szCs w:val="24"/>
        </w:rPr>
        <w:t xml:space="preserve"> Phytosociological attributes of Shrubs at Zone-I</w:t>
      </w:r>
      <w:commentRangeEnd w:id="10"/>
      <w:r w:rsidR="00D97572">
        <w:rPr>
          <w:rStyle w:val="Refdecomentario"/>
        </w:rPr>
        <w:commentReference w:id="10"/>
      </w:r>
    </w:p>
    <w:tbl>
      <w:tblPr>
        <w:tblStyle w:val="LightList1"/>
        <w:tblW w:w="0" w:type="auto"/>
        <w:tblLook w:val="04A0" w:firstRow="1" w:lastRow="0" w:firstColumn="1" w:lastColumn="0" w:noHBand="0" w:noVBand="1"/>
      </w:tblPr>
      <w:tblGrid>
        <w:gridCol w:w="1132"/>
        <w:gridCol w:w="2160"/>
        <w:gridCol w:w="1405"/>
        <w:gridCol w:w="929"/>
        <w:gridCol w:w="857"/>
        <w:gridCol w:w="929"/>
        <w:gridCol w:w="869"/>
        <w:gridCol w:w="961"/>
      </w:tblGrid>
      <w:tr w:rsidR="00B53A3C" w:rsidRPr="00A67A4A" w14:paraId="0ACD3CA4" w14:textId="77777777" w:rsidTr="00A67A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tcBorders>
              <w:bottom w:val="single" w:sz="8" w:space="0" w:color="000000" w:themeColor="text1"/>
            </w:tcBorders>
          </w:tcPr>
          <w:p w14:paraId="200B1810" w14:textId="77777777" w:rsidR="00B53A3C" w:rsidRPr="00A67A4A" w:rsidRDefault="00A67A4A" w:rsidP="00511373">
            <w:pPr>
              <w:jc w:val="center"/>
              <w:rPr>
                <w:rFonts w:ascii="Times New Roman" w:hAnsi="Times New Roman" w:cs="Times New Roman"/>
                <w:sz w:val="20"/>
                <w:szCs w:val="20"/>
              </w:rPr>
            </w:pPr>
            <w:r>
              <w:rPr>
                <w:rFonts w:ascii="Times New Roman" w:hAnsi="Times New Roman" w:cs="Times New Roman"/>
                <w:sz w:val="20"/>
                <w:szCs w:val="20"/>
              </w:rPr>
              <w:t>S</w:t>
            </w:r>
            <w:r w:rsidR="00B53A3C" w:rsidRPr="00A67A4A">
              <w:rPr>
                <w:rFonts w:ascii="Times New Roman" w:hAnsi="Times New Roman" w:cs="Times New Roman"/>
                <w:sz w:val="20"/>
                <w:szCs w:val="20"/>
              </w:rPr>
              <w:t>ite</w:t>
            </w:r>
          </w:p>
        </w:tc>
        <w:tc>
          <w:tcPr>
            <w:tcW w:w="2340" w:type="dxa"/>
          </w:tcPr>
          <w:p w14:paraId="64A6E598" w14:textId="77777777" w:rsidR="00B53A3C" w:rsidRPr="00A67A4A" w:rsidRDefault="00B53A3C"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Species</w:t>
            </w:r>
          </w:p>
        </w:tc>
        <w:tc>
          <w:tcPr>
            <w:tcW w:w="844" w:type="dxa"/>
          </w:tcPr>
          <w:p w14:paraId="71C2D281" w14:textId="77777777" w:rsidR="00B53A3C" w:rsidRPr="00A67A4A" w:rsidRDefault="00B53A3C" w:rsidP="005113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A67A4A">
              <w:rPr>
                <w:sz w:val="20"/>
                <w:szCs w:val="20"/>
              </w:rPr>
              <w:t>Family</w:t>
            </w:r>
          </w:p>
        </w:tc>
        <w:tc>
          <w:tcPr>
            <w:tcW w:w="986" w:type="dxa"/>
          </w:tcPr>
          <w:p w14:paraId="5A129A58" w14:textId="77777777" w:rsidR="00B53A3C" w:rsidRPr="00A67A4A" w:rsidRDefault="00B53A3C" w:rsidP="005113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A67A4A">
              <w:rPr>
                <w:sz w:val="20"/>
                <w:szCs w:val="20"/>
              </w:rPr>
              <w:t>RF</w:t>
            </w:r>
          </w:p>
        </w:tc>
        <w:tc>
          <w:tcPr>
            <w:tcW w:w="899" w:type="dxa"/>
          </w:tcPr>
          <w:p w14:paraId="16B808FF" w14:textId="77777777" w:rsidR="00B53A3C" w:rsidRPr="00A67A4A" w:rsidRDefault="00B53A3C" w:rsidP="005113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A67A4A">
              <w:rPr>
                <w:sz w:val="20"/>
                <w:szCs w:val="20"/>
              </w:rPr>
              <w:t>RD</w:t>
            </w:r>
          </w:p>
        </w:tc>
        <w:tc>
          <w:tcPr>
            <w:tcW w:w="986" w:type="dxa"/>
          </w:tcPr>
          <w:p w14:paraId="2D3DEF1C" w14:textId="77777777" w:rsidR="00B53A3C" w:rsidRPr="00A67A4A" w:rsidRDefault="00B53A3C" w:rsidP="005113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A67A4A">
              <w:rPr>
                <w:sz w:val="20"/>
                <w:szCs w:val="20"/>
              </w:rPr>
              <w:t>RDO</w:t>
            </w:r>
          </w:p>
        </w:tc>
        <w:tc>
          <w:tcPr>
            <w:tcW w:w="934" w:type="dxa"/>
          </w:tcPr>
          <w:p w14:paraId="3C0AE229" w14:textId="77777777" w:rsidR="00B53A3C" w:rsidRPr="00A67A4A" w:rsidRDefault="00B53A3C" w:rsidP="005113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A67A4A">
              <w:rPr>
                <w:sz w:val="20"/>
                <w:szCs w:val="20"/>
              </w:rPr>
              <w:t>A/F</w:t>
            </w:r>
          </w:p>
        </w:tc>
        <w:tc>
          <w:tcPr>
            <w:tcW w:w="1004" w:type="dxa"/>
          </w:tcPr>
          <w:p w14:paraId="08930255" w14:textId="77777777" w:rsidR="00B53A3C" w:rsidRPr="00A67A4A" w:rsidRDefault="00B53A3C" w:rsidP="005113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A67A4A">
              <w:rPr>
                <w:sz w:val="20"/>
                <w:szCs w:val="20"/>
              </w:rPr>
              <w:t>IVI</w:t>
            </w:r>
          </w:p>
        </w:tc>
      </w:tr>
      <w:tr w:rsidR="00B53A3C" w:rsidRPr="00A67A4A" w14:paraId="472EAF44"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val="restart"/>
            <w:tcBorders>
              <w:right w:val="single" w:sz="4" w:space="0" w:color="auto"/>
            </w:tcBorders>
          </w:tcPr>
          <w:p w14:paraId="7E9C172C" w14:textId="77777777" w:rsidR="00B53A3C" w:rsidRPr="00A67A4A" w:rsidRDefault="00B53A3C" w:rsidP="00511373">
            <w:pPr>
              <w:rPr>
                <w:rFonts w:ascii="Times New Roman" w:hAnsi="Times New Roman" w:cs="Times New Roman"/>
                <w:sz w:val="20"/>
                <w:szCs w:val="20"/>
              </w:rPr>
            </w:pPr>
            <w:r w:rsidRPr="00A67A4A">
              <w:rPr>
                <w:rFonts w:ascii="Times New Roman" w:hAnsi="Times New Roman" w:cs="Times New Roman"/>
                <w:sz w:val="20"/>
                <w:szCs w:val="20"/>
              </w:rPr>
              <w:t>I</w:t>
            </w:r>
          </w:p>
        </w:tc>
        <w:tc>
          <w:tcPr>
            <w:tcW w:w="2340" w:type="dxa"/>
            <w:tcBorders>
              <w:left w:val="single" w:sz="4" w:space="0" w:color="auto"/>
            </w:tcBorders>
          </w:tcPr>
          <w:p w14:paraId="4531EAA5" w14:textId="77777777" w:rsidR="00B53A3C" w:rsidRPr="00A67A4A" w:rsidRDefault="0092250B"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F10E71">
              <w:rPr>
                <w:rFonts w:ascii="Times New Roman" w:hAnsi="Times New Roman" w:cs="Times New Roman"/>
                <w:i/>
                <w:iCs/>
                <w:sz w:val="20"/>
                <w:szCs w:val="20"/>
              </w:rPr>
              <w:t xml:space="preserve">Debregeasia </w:t>
            </w:r>
            <w:proofErr w:type="gramStart"/>
            <w:r w:rsidRPr="00F10E71">
              <w:rPr>
                <w:rFonts w:ascii="Times New Roman" w:hAnsi="Times New Roman" w:cs="Times New Roman"/>
                <w:i/>
                <w:iCs/>
                <w:sz w:val="20"/>
                <w:szCs w:val="20"/>
              </w:rPr>
              <w:t>saeneb</w:t>
            </w:r>
            <w:r w:rsidRPr="00F10E71">
              <w:rPr>
                <w:rFonts w:ascii="Times New Roman" w:hAnsi="Times New Roman" w:cs="Times New Roman"/>
                <w:i/>
                <w:sz w:val="20"/>
                <w:szCs w:val="20"/>
              </w:rPr>
              <w:t> </w:t>
            </w:r>
            <w:r w:rsidR="00AA32B8">
              <w:rPr>
                <w:rFonts w:ascii="Times New Roman" w:hAnsi="Times New Roman" w:cs="Times New Roman"/>
                <w:i/>
                <w:sz w:val="20"/>
                <w:szCs w:val="20"/>
              </w:rPr>
              <w:t xml:space="preserve"> </w:t>
            </w:r>
            <w:r w:rsidRPr="00F10E71">
              <w:rPr>
                <w:rFonts w:ascii="Times New Roman" w:hAnsi="Times New Roman" w:cs="Times New Roman"/>
                <w:iCs/>
                <w:sz w:val="20"/>
                <w:szCs w:val="20"/>
              </w:rPr>
              <w:t>(</w:t>
            </w:r>
            <w:proofErr w:type="gramEnd"/>
            <w:r w:rsidRPr="00F10E71">
              <w:rPr>
                <w:rFonts w:ascii="Times New Roman" w:hAnsi="Times New Roman" w:cs="Times New Roman"/>
                <w:iCs/>
                <w:sz w:val="20"/>
                <w:szCs w:val="20"/>
              </w:rPr>
              <w:t>Forssk.) Hepper &amp; J.R.I.Wood</w:t>
            </w:r>
          </w:p>
        </w:tc>
        <w:tc>
          <w:tcPr>
            <w:tcW w:w="844" w:type="dxa"/>
          </w:tcPr>
          <w:p w14:paraId="270398EE"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Urticaceae</w:t>
            </w:r>
          </w:p>
        </w:tc>
        <w:tc>
          <w:tcPr>
            <w:tcW w:w="986" w:type="dxa"/>
          </w:tcPr>
          <w:p w14:paraId="500EA5E5"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32.73</w:t>
            </w:r>
          </w:p>
        </w:tc>
        <w:tc>
          <w:tcPr>
            <w:tcW w:w="899" w:type="dxa"/>
          </w:tcPr>
          <w:p w14:paraId="5CFF2E50"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34.81</w:t>
            </w:r>
          </w:p>
        </w:tc>
        <w:tc>
          <w:tcPr>
            <w:tcW w:w="986" w:type="dxa"/>
          </w:tcPr>
          <w:p w14:paraId="44A09106"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37.19</w:t>
            </w:r>
          </w:p>
        </w:tc>
        <w:tc>
          <w:tcPr>
            <w:tcW w:w="934" w:type="dxa"/>
          </w:tcPr>
          <w:p w14:paraId="5EE8647A"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1.14</w:t>
            </w:r>
          </w:p>
        </w:tc>
        <w:tc>
          <w:tcPr>
            <w:tcW w:w="1004" w:type="dxa"/>
          </w:tcPr>
          <w:p w14:paraId="1463793C"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104.73</w:t>
            </w:r>
          </w:p>
        </w:tc>
      </w:tr>
      <w:tr w:rsidR="00B53A3C" w:rsidRPr="00A67A4A" w14:paraId="6128EDE7"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65068D95"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47726AB7" w14:textId="77777777" w:rsidR="00B53A3C" w:rsidRPr="0092250B" w:rsidRDefault="00B53A3C" w:rsidP="00511373">
            <w:pPr>
              <w:cnfStyle w:val="000000000000" w:firstRow="0" w:lastRow="0" w:firstColumn="0" w:lastColumn="0" w:oddVBand="0" w:evenVBand="0" w:oddHBand="0" w:evenHBand="0" w:firstRowFirstColumn="0" w:firstRowLastColumn="0" w:lastRowFirstColumn="0" w:lastRowLastColumn="0"/>
            </w:pPr>
            <w:r w:rsidRPr="00A67A4A">
              <w:rPr>
                <w:rFonts w:ascii="Times New Roman" w:hAnsi="Times New Roman" w:cs="Times New Roman"/>
                <w:i/>
                <w:sz w:val="20"/>
                <w:szCs w:val="20"/>
              </w:rPr>
              <w:t>Berberis lycium</w:t>
            </w:r>
            <w:r w:rsidR="0092250B" w:rsidRPr="000B469C">
              <w:rPr>
                <w:rFonts w:ascii="Times New Roman" w:hAnsi="Times New Roman" w:cs="Times New Roman"/>
                <w:sz w:val="20"/>
                <w:szCs w:val="20"/>
              </w:rPr>
              <w:t xml:space="preserve"> Royle</w:t>
            </w:r>
          </w:p>
        </w:tc>
        <w:tc>
          <w:tcPr>
            <w:tcW w:w="844" w:type="dxa"/>
          </w:tcPr>
          <w:p w14:paraId="0B74C34E"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Berberidaceae</w:t>
            </w:r>
          </w:p>
        </w:tc>
        <w:tc>
          <w:tcPr>
            <w:tcW w:w="986" w:type="dxa"/>
          </w:tcPr>
          <w:p w14:paraId="19752C21"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20.0</w:t>
            </w:r>
          </w:p>
        </w:tc>
        <w:tc>
          <w:tcPr>
            <w:tcW w:w="899" w:type="dxa"/>
          </w:tcPr>
          <w:p w14:paraId="3F2AA895"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18.95</w:t>
            </w:r>
          </w:p>
        </w:tc>
        <w:tc>
          <w:tcPr>
            <w:tcW w:w="986" w:type="dxa"/>
          </w:tcPr>
          <w:p w14:paraId="6292379D"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16.33</w:t>
            </w:r>
          </w:p>
        </w:tc>
        <w:tc>
          <w:tcPr>
            <w:tcW w:w="934" w:type="dxa"/>
          </w:tcPr>
          <w:p w14:paraId="1E6C79EC"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0.82</w:t>
            </w:r>
          </w:p>
        </w:tc>
        <w:tc>
          <w:tcPr>
            <w:tcW w:w="1004" w:type="dxa"/>
          </w:tcPr>
          <w:p w14:paraId="428E1E30"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55.28</w:t>
            </w:r>
          </w:p>
        </w:tc>
      </w:tr>
      <w:tr w:rsidR="00B53A3C" w:rsidRPr="00A67A4A" w14:paraId="43085AF3"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7A3BA848"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5DB3CB8A"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Prinsepia utilis </w:t>
            </w:r>
            <w:r w:rsidR="0092250B" w:rsidRPr="000B469C">
              <w:rPr>
                <w:rFonts w:ascii="Times New Roman" w:hAnsi="Times New Roman" w:cs="Times New Roman"/>
                <w:sz w:val="20"/>
                <w:szCs w:val="20"/>
              </w:rPr>
              <w:t>Royle</w:t>
            </w:r>
          </w:p>
        </w:tc>
        <w:tc>
          <w:tcPr>
            <w:tcW w:w="844" w:type="dxa"/>
          </w:tcPr>
          <w:p w14:paraId="559450DD"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Rosaceae</w:t>
            </w:r>
          </w:p>
        </w:tc>
        <w:tc>
          <w:tcPr>
            <w:tcW w:w="986" w:type="dxa"/>
          </w:tcPr>
          <w:p w14:paraId="35EEFF0F"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25.45</w:t>
            </w:r>
          </w:p>
        </w:tc>
        <w:tc>
          <w:tcPr>
            <w:tcW w:w="899" w:type="dxa"/>
          </w:tcPr>
          <w:p w14:paraId="2CBBB4F2"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25.16</w:t>
            </w:r>
          </w:p>
        </w:tc>
        <w:tc>
          <w:tcPr>
            <w:tcW w:w="986" w:type="dxa"/>
          </w:tcPr>
          <w:p w14:paraId="3819813B"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27.89</w:t>
            </w:r>
          </w:p>
        </w:tc>
        <w:tc>
          <w:tcPr>
            <w:tcW w:w="934" w:type="dxa"/>
          </w:tcPr>
          <w:p w14:paraId="457F7BB1"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1.10</w:t>
            </w:r>
          </w:p>
        </w:tc>
        <w:tc>
          <w:tcPr>
            <w:tcW w:w="1004" w:type="dxa"/>
          </w:tcPr>
          <w:p w14:paraId="46B9052D"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78.50</w:t>
            </w:r>
          </w:p>
        </w:tc>
      </w:tr>
      <w:tr w:rsidR="00B53A3C" w:rsidRPr="00A67A4A" w14:paraId="639C6EC9" w14:textId="77777777" w:rsidTr="00A67A4A">
        <w:trPr>
          <w:trHeight w:val="311"/>
        </w:trPr>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329600AF"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3FA4FC56" w14:textId="77777777" w:rsidR="00B53A3C" w:rsidRPr="00A67A4A" w:rsidRDefault="0092250B"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10E71">
              <w:rPr>
                <w:rFonts w:ascii="Times New Roman" w:hAnsi="Times New Roman" w:cs="Times New Roman"/>
                <w:i/>
                <w:iCs/>
                <w:sz w:val="20"/>
                <w:szCs w:val="20"/>
                <w:lang w:val="la-Latn"/>
              </w:rPr>
              <w:t>Woodfordia fruticosa</w:t>
            </w:r>
            <w:r w:rsidR="00AA32B8">
              <w:rPr>
                <w:rFonts w:ascii="Times New Roman" w:hAnsi="Times New Roman" w:cs="Times New Roman"/>
                <w:i/>
                <w:iCs/>
                <w:sz w:val="20"/>
                <w:szCs w:val="20"/>
              </w:rPr>
              <w:t xml:space="preserve"> </w:t>
            </w:r>
            <w:r w:rsidRPr="00F10E71">
              <w:rPr>
                <w:rFonts w:ascii="Times New Roman" w:hAnsi="Times New Roman" w:cs="Times New Roman"/>
                <w:i/>
                <w:iCs/>
                <w:sz w:val="20"/>
                <w:szCs w:val="20"/>
              </w:rPr>
              <w:t> </w:t>
            </w:r>
            <w:r w:rsidRPr="00F10E71">
              <w:rPr>
                <w:rFonts w:ascii="Times New Roman" w:hAnsi="Times New Roman" w:cs="Times New Roman"/>
                <w:sz w:val="20"/>
                <w:szCs w:val="20"/>
              </w:rPr>
              <w:t>(L.) Kurz</w:t>
            </w:r>
          </w:p>
        </w:tc>
        <w:tc>
          <w:tcPr>
            <w:tcW w:w="844" w:type="dxa"/>
          </w:tcPr>
          <w:p w14:paraId="37714303"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Lythraceae</w:t>
            </w:r>
          </w:p>
        </w:tc>
        <w:tc>
          <w:tcPr>
            <w:tcW w:w="986" w:type="dxa"/>
          </w:tcPr>
          <w:p w14:paraId="0F24A6C8"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21.82</w:t>
            </w:r>
          </w:p>
        </w:tc>
        <w:tc>
          <w:tcPr>
            <w:tcW w:w="899" w:type="dxa"/>
          </w:tcPr>
          <w:p w14:paraId="0C1EEE39"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21.08</w:t>
            </w:r>
          </w:p>
        </w:tc>
        <w:tc>
          <w:tcPr>
            <w:tcW w:w="986" w:type="dxa"/>
          </w:tcPr>
          <w:p w14:paraId="19A5B097"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18.52</w:t>
            </w:r>
          </w:p>
        </w:tc>
        <w:tc>
          <w:tcPr>
            <w:tcW w:w="934" w:type="dxa"/>
          </w:tcPr>
          <w:p w14:paraId="047446F5" w14:textId="77777777" w:rsidR="00A6353E" w:rsidRPr="00A67A4A" w:rsidRDefault="00B53A3C" w:rsidP="0042523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0.85</w:t>
            </w:r>
          </w:p>
        </w:tc>
        <w:tc>
          <w:tcPr>
            <w:tcW w:w="1004" w:type="dxa"/>
          </w:tcPr>
          <w:p w14:paraId="7BD2DE05"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61.42</w:t>
            </w:r>
          </w:p>
        </w:tc>
      </w:tr>
      <w:tr w:rsidR="00B53A3C" w:rsidRPr="00A67A4A" w14:paraId="671CCD04"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val="restart"/>
            <w:tcBorders>
              <w:right w:val="single" w:sz="4" w:space="0" w:color="auto"/>
            </w:tcBorders>
          </w:tcPr>
          <w:p w14:paraId="0352F05C" w14:textId="77777777" w:rsidR="00B53A3C" w:rsidRPr="00A67A4A" w:rsidRDefault="00B53A3C" w:rsidP="00511373">
            <w:pPr>
              <w:rPr>
                <w:rFonts w:ascii="Times New Roman" w:hAnsi="Times New Roman" w:cs="Times New Roman"/>
                <w:sz w:val="20"/>
                <w:szCs w:val="20"/>
              </w:rPr>
            </w:pPr>
            <w:r w:rsidRPr="00A67A4A">
              <w:rPr>
                <w:rFonts w:ascii="Times New Roman" w:hAnsi="Times New Roman" w:cs="Times New Roman"/>
                <w:sz w:val="20"/>
                <w:szCs w:val="20"/>
              </w:rPr>
              <w:t>II</w:t>
            </w:r>
          </w:p>
        </w:tc>
        <w:tc>
          <w:tcPr>
            <w:tcW w:w="2340" w:type="dxa"/>
            <w:tcBorders>
              <w:left w:val="single" w:sz="4" w:space="0" w:color="auto"/>
            </w:tcBorders>
          </w:tcPr>
          <w:p w14:paraId="1FDBBD02"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Justicia adhatoda</w:t>
            </w:r>
            <w:r w:rsidR="0092250B">
              <w:rPr>
                <w:rFonts w:ascii="Times New Roman" w:hAnsi="Times New Roman" w:cs="Times New Roman"/>
                <w:i/>
                <w:sz w:val="20"/>
                <w:szCs w:val="20"/>
              </w:rPr>
              <w:t xml:space="preserve">  </w:t>
            </w:r>
            <w:r w:rsidR="0092250B" w:rsidRPr="009213D8">
              <w:rPr>
                <w:rFonts w:ascii="Times New Roman" w:hAnsi="Times New Roman" w:cs="Times New Roman"/>
                <w:iCs/>
                <w:sz w:val="20"/>
                <w:szCs w:val="20"/>
              </w:rPr>
              <w:t>L.</w:t>
            </w:r>
          </w:p>
        </w:tc>
        <w:tc>
          <w:tcPr>
            <w:tcW w:w="844" w:type="dxa"/>
          </w:tcPr>
          <w:p w14:paraId="4BEEC96C"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Acanthaceae</w:t>
            </w:r>
          </w:p>
        </w:tc>
        <w:tc>
          <w:tcPr>
            <w:tcW w:w="986" w:type="dxa"/>
          </w:tcPr>
          <w:p w14:paraId="22B220F5"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31.03</w:t>
            </w:r>
          </w:p>
        </w:tc>
        <w:tc>
          <w:tcPr>
            <w:tcW w:w="899" w:type="dxa"/>
          </w:tcPr>
          <w:p w14:paraId="26A71FFC"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32.89</w:t>
            </w:r>
          </w:p>
        </w:tc>
        <w:tc>
          <w:tcPr>
            <w:tcW w:w="986" w:type="dxa"/>
          </w:tcPr>
          <w:p w14:paraId="7482DD3C"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37.64</w:t>
            </w:r>
          </w:p>
        </w:tc>
        <w:tc>
          <w:tcPr>
            <w:tcW w:w="934" w:type="dxa"/>
          </w:tcPr>
          <w:p w14:paraId="5B6E4D11"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1.21</w:t>
            </w:r>
          </w:p>
        </w:tc>
        <w:tc>
          <w:tcPr>
            <w:tcW w:w="1004" w:type="dxa"/>
          </w:tcPr>
          <w:p w14:paraId="318F7233"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101.56</w:t>
            </w:r>
          </w:p>
        </w:tc>
      </w:tr>
      <w:tr w:rsidR="00B53A3C" w:rsidRPr="00A67A4A" w14:paraId="415B1133"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56F1FF06"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1CD16A97"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Ricinus communis</w:t>
            </w:r>
            <w:r w:rsidR="0092250B">
              <w:rPr>
                <w:rFonts w:ascii="Times New Roman" w:hAnsi="Times New Roman" w:cs="Times New Roman"/>
                <w:i/>
                <w:sz w:val="20"/>
                <w:szCs w:val="20"/>
              </w:rPr>
              <w:t xml:space="preserve"> </w:t>
            </w:r>
            <w:r w:rsidR="0092250B" w:rsidRPr="000571DB">
              <w:rPr>
                <w:rFonts w:ascii="Times New Roman" w:hAnsi="Times New Roman" w:cs="Times New Roman"/>
                <w:iCs/>
                <w:sz w:val="20"/>
                <w:szCs w:val="20"/>
              </w:rPr>
              <w:t>L.</w:t>
            </w:r>
          </w:p>
        </w:tc>
        <w:tc>
          <w:tcPr>
            <w:tcW w:w="844" w:type="dxa"/>
          </w:tcPr>
          <w:p w14:paraId="28F2DB6E"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Euphorbiaceae</w:t>
            </w:r>
          </w:p>
        </w:tc>
        <w:tc>
          <w:tcPr>
            <w:tcW w:w="986" w:type="dxa"/>
          </w:tcPr>
          <w:p w14:paraId="07D8C3C3"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24.14</w:t>
            </w:r>
          </w:p>
        </w:tc>
        <w:tc>
          <w:tcPr>
            <w:tcW w:w="899" w:type="dxa"/>
          </w:tcPr>
          <w:p w14:paraId="21DAB72E"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22.32</w:t>
            </w:r>
          </w:p>
        </w:tc>
        <w:tc>
          <w:tcPr>
            <w:tcW w:w="986" w:type="dxa"/>
          </w:tcPr>
          <w:p w14:paraId="5EB2210C"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17.53</w:t>
            </w:r>
          </w:p>
        </w:tc>
        <w:tc>
          <w:tcPr>
            <w:tcW w:w="934" w:type="dxa"/>
          </w:tcPr>
          <w:p w14:paraId="72AAB22E"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0.73</w:t>
            </w:r>
          </w:p>
        </w:tc>
        <w:tc>
          <w:tcPr>
            <w:tcW w:w="1004" w:type="dxa"/>
          </w:tcPr>
          <w:p w14:paraId="19829356"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63.99</w:t>
            </w:r>
          </w:p>
        </w:tc>
      </w:tr>
      <w:tr w:rsidR="00B53A3C" w:rsidRPr="00A67A4A" w14:paraId="32552321"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5DAFABE4"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376225EA"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Rubus ellipticus</w:t>
            </w:r>
            <w:r w:rsidR="0092250B">
              <w:rPr>
                <w:rFonts w:ascii="Times New Roman" w:hAnsi="Times New Roman" w:cs="Times New Roman"/>
                <w:i/>
                <w:sz w:val="20"/>
                <w:szCs w:val="20"/>
              </w:rPr>
              <w:t xml:space="preserve"> </w:t>
            </w:r>
            <w:r w:rsidR="0092250B" w:rsidRPr="00E73A64">
              <w:rPr>
                <w:rFonts w:ascii="Times New Roman" w:hAnsi="Times New Roman" w:cs="Times New Roman"/>
                <w:iCs/>
                <w:sz w:val="20"/>
                <w:szCs w:val="20"/>
              </w:rPr>
              <w:t>Sm.</w:t>
            </w:r>
          </w:p>
        </w:tc>
        <w:tc>
          <w:tcPr>
            <w:tcW w:w="844" w:type="dxa"/>
          </w:tcPr>
          <w:p w14:paraId="4B5564EA"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Rosaceae</w:t>
            </w:r>
          </w:p>
        </w:tc>
        <w:tc>
          <w:tcPr>
            <w:tcW w:w="986" w:type="dxa"/>
          </w:tcPr>
          <w:p w14:paraId="260D35DB"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22.41</w:t>
            </w:r>
          </w:p>
        </w:tc>
        <w:tc>
          <w:tcPr>
            <w:tcW w:w="899" w:type="dxa"/>
          </w:tcPr>
          <w:p w14:paraId="63D7EC05"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24.05</w:t>
            </w:r>
          </w:p>
        </w:tc>
        <w:tc>
          <w:tcPr>
            <w:tcW w:w="986" w:type="dxa"/>
          </w:tcPr>
          <w:p w14:paraId="6D86775F"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22.15</w:t>
            </w:r>
          </w:p>
        </w:tc>
        <w:tc>
          <w:tcPr>
            <w:tcW w:w="934" w:type="dxa"/>
          </w:tcPr>
          <w:p w14:paraId="5A9E6581"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0.10</w:t>
            </w:r>
          </w:p>
        </w:tc>
        <w:tc>
          <w:tcPr>
            <w:tcW w:w="1004" w:type="dxa"/>
          </w:tcPr>
          <w:p w14:paraId="09A8F895"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68.61</w:t>
            </w:r>
          </w:p>
        </w:tc>
      </w:tr>
      <w:tr w:rsidR="00B53A3C" w:rsidRPr="00A67A4A" w14:paraId="7802A5E7"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073168E8"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0D923D70"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Carissa spinarum </w:t>
            </w:r>
            <w:r w:rsidR="0092250B" w:rsidRPr="009213D8">
              <w:rPr>
                <w:rFonts w:ascii="Times New Roman" w:hAnsi="Times New Roman" w:cs="Times New Roman"/>
                <w:sz w:val="20"/>
                <w:szCs w:val="20"/>
              </w:rPr>
              <w:t>L.</w:t>
            </w:r>
          </w:p>
        </w:tc>
        <w:tc>
          <w:tcPr>
            <w:tcW w:w="844" w:type="dxa"/>
          </w:tcPr>
          <w:p w14:paraId="3E4BAB28"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Apocynaceae</w:t>
            </w:r>
          </w:p>
        </w:tc>
        <w:tc>
          <w:tcPr>
            <w:tcW w:w="986" w:type="dxa"/>
          </w:tcPr>
          <w:p w14:paraId="77F20395"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22.41</w:t>
            </w:r>
          </w:p>
        </w:tc>
        <w:tc>
          <w:tcPr>
            <w:tcW w:w="899" w:type="dxa"/>
          </w:tcPr>
          <w:p w14:paraId="1A80541B"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20.74</w:t>
            </w:r>
          </w:p>
        </w:tc>
        <w:tc>
          <w:tcPr>
            <w:tcW w:w="986" w:type="dxa"/>
          </w:tcPr>
          <w:p w14:paraId="482755B7"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22.68</w:t>
            </w:r>
          </w:p>
        </w:tc>
        <w:tc>
          <w:tcPr>
            <w:tcW w:w="934" w:type="dxa"/>
          </w:tcPr>
          <w:p w14:paraId="28103961"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1.01</w:t>
            </w:r>
          </w:p>
        </w:tc>
        <w:tc>
          <w:tcPr>
            <w:tcW w:w="1004" w:type="dxa"/>
          </w:tcPr>
          <w:p w14:paraId="1176074C"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65.83</w:t>
            </w:r>
          </w:p>
        </w:tc>
      </w:tr>
      <w:tr w:rsidR="00B53A3C" w:rsidRPr="00A67A4A" w14:paraId="34EFF297"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val="restart"/>
            <w:tcBorders>
              <w:right w:val="single" w:sz="4" w:space="0" w:color="auto"/>
            </w:tcBorders>
          </w:tcPr>
          <w:p w14:paraId="18A39112" w14:textId="77777777" w:rsidR="00B53A3C" w:rsidRPr="00A67A4A" w:rsidRDefault="00B53A3C" w:rsidP="00511373">
            <w:pPr>
              <w:rPr>
                <w:rFonts w:ascii="Times New Roman" w:hAnsi="Times New Roman" w:cs="Times New Roman"/>
                <w:sz w:val="20"/>
                <w:szCs w:val="20"/>
              </w:rPr>
            </w:pPr>
            <w:r w:rsidRPr="00A67A4A">
              <w:rPr>
                <w:rFonts w:ascii="Times New Roman" w:hAnsi="Times New Roman" w:cs="Times New Roman"/>
                <w:sz w:val="20"/>
                <w:szCs w:val="20"/>
              </w:rPr>
              <w:t>III</w:t>
            </w:r>
          </w:p>
        </w:tc>
        <w:tc>
          <w:tcPr>
            <w:tcW w:w="2340" w:type="dxa"/>
            <w:tcBorders>
              <w:left w:val="single" w:sz="4" w:space="0" w:color="auto"/>
            </w:tcBorders>
          </w:tcPr>
          <w:p w14:paraId="560126A5"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Berberis lycium </w:t>
            </w:r>
            <w:r w:rsidR="0092250B" w:rsidRPr="000B469C">
              <w:rPr>
                <w:rFonts w:ascii="Times New Roman" w:hAnsi="Times New Roman" w:cs="Times New Roman"/>
                <w:sz w:val="20"/>
                <w:szCs w:val="20"/>
              </w:rPr>
              <w:t>Royle</w:t>
            </w:r>
          </w:p>
        </w:tc>
        <w:tc>
          <w:tcPr>
            <w:tcW w:w="844" w:type="dxa"/>
          </w:tcPr>
          <w:p w14:paraId="0534703F"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Berberidaceae</w:t>
            </w:r>
          </w:p>
        </w:tc>
        <w:tc>
          <w:tcPr>
            <w:tcW w:w="986" w:type="dxa"/>
          </w:tcPr>
          <w:p w14:paraId="47C2CE5E"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30.43</w:t>
            </w:r>
          </w:p>
        </w:tc>
        <w:tc>
          <w:tcPr>
            <w:tcW w:w="899" w:type="dxa"/>
          </w:tcPr>
          <w:p w14:paraId="1773CFCE"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26.57</w:t>
            </w:r>
          </w:p>
        </w:tc>
        <w:tc>
          <w:tcPr>
            <w:tcW w:w="986" w:type="dxa"/>
          </w:tcPr>
          <w:p w14:paraId="50F7DBA4"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19.23</w:t>
            </w:r>
          </w:p>
        </w:tc>
        <w:tc>
          <w:tcPr>
            <w:tcW w:w="934" w:type="dxa"/>
          </w:tcPr>
          <w:p w14:paraId="4FB1F932"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0.63</w:t>
            </w:r>
          </w:p>
        </w:tc>
        <w:tc>
          <w:tcPr>
            <w:tcW w:w="1004" w:type="dxa"/>
          </w:tcPr>
          <w:p w14:paraId="79B1CC1A"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76.23</w:t>
            </w:r>
          </w:p>
        </w:tc>
      </w:tr>
      <w:tr w:rsidR="00B53A3C" w:rsidRPr="00A67A4A" w14:paraId="02E81FE1"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743A491E"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7B1401ED"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Cotinus coggygria</w:t>
            </w:r>
            <w:r w:rsidR="0092250B" w:rsidRPr="006859C0">
              <w:rPr>
                <w:rFonts w:ascii="Times New Roman" w:hAnsi="Times New Roman" w:cs="Times New Roman"/>
                <w:iCs/>
                <w:sz w:val="20"/>
                <w:szCs w:val="20"/>
              </w:rPr>
              <w:t xml:space="preserve"> Scop.</w:t>
            </w:r>
          </w:p>
        </w:tc>
        <w:tc>
          <w:tcPr>
            <w:tcW w:w="844" w:type="dxa"/>
          </w:tcPr>
          <w:p w14:paraId="499ACF04"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Anacardiaceae</w:t>
            </w:r>
          </w:p>
        </w:tc>
        <w:tc>
          <w:tcPr>
            <w:tcW w:w="986" w:type="dxa"/>
          </w:tcPr>
          <w:p w14:paraId="5304B846"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21.74</w:t>
            </w:r>
          </w:p>
        </w:tc>
        <w:tc>
          <w:tcPr>
            <w:tcW w:w="899" w:type="dxa"/>
          </w:tcPr>
          <w:p w14:paraId="771E3DE0"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26.37</w:t>
            </w:r>
          </w:p>
        </w:tc>
        <w:tc>
          <w:tcPr>
            <w:tcW w:w="986" w:type="dxa"/>
          </w:tcPr>
          <w:p w14:paraId="5E38C285"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22.09</w:t>
            </w:r>
          </w:p>
        </w:tc>
        <w:tc>
          <w:tcPr>
            <w:tcW w:w="934" w:type="dxa"/>
          </w:tcPr>
          <w:p w14:paraId="428B43CE"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1.02</w:t>
            </w:r>
          </w:p>
        </w:tc>
        <w:tc>
          <w:tcPr>
            <w:tcW w:w="1004" w:type="dxa"/>
          </w:tcPr>
          <w:p w14:paraId="73B5075B"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70.20</w:t>
            </w:r>
          </w:p>
        </w:tc>
      </w:tr>
      <w:tr w:rsidR="00B53A3C" w:rsidRPr="00A67A4A" w14:paraId="5102BB72"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1E1BAAEB"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2678CB59"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Prinsepia utilis </w:t>
            </w:r>
            <w:r w:rsidR="0092250B" w:rsidRPr="000B469C">
              <w:rPr>
                <w:rFonts w:ascii="Times New Roman" w:hAnsi="Times New Roman" w:cs="Times New Roman"/>
                <w:sz w:val="20"/>
                <w:szCs w:val="20"/>
              </w:rPr>
              <w:t>Royle</w:t>
            </w:r>
          </w:p>
        </w:tc>
        <w:tc>
          <w:tcPr>
            <w:tcW w:w="844" w:type="dxa"/>
          </w:tcPr>
          <w:p w14:paraId="031DD4E0"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Rosaceae</w:t>
            </w:r>
          </w:p>
        </w:tc>
        <w:tc>
          <w:tcPr>
            <w:tcW w:w="986" w:type="dxa"/>
          </w:tcPr>
          <w:p w14:paraId="2A7C4A0D"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15.22</w:t>
            </w:r>
          </w:p>
        </w:tc>
        <w:tc>
          <w:tcPr>
            <w:tcW w:w="899" w:type="dxa"/>
          </w:tcPr>
          <w:p w14:paraId="7D31A2CC"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14.73</w:t>
            </w:r>
          </w:p>
        </w:tc>
        <w:tc>
          <w:tcPr>
            <w:tcW w:w="986" w:type="dxa"/>
          </w:tcPr>
          <w:p w14:paraId="743F674A"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20.70</w:t>
            </w:r>
          </w:p>
        </w:tc>
        <w:tc>
          <w:tcPr>
            <w:tcW w:w="934" w:type="dxa"/>
          </w:tcPr>
          <w:p w14:paraId="3F6A7366"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1.36</w:t>
            </w:r>
          </w:p>
        </w:tc>
        <w:tc>
          <w:tcPr>
            <w:tcW w:w="1004" w:type="dxa"/>
          </w:tcPr>
          <w:p w14:paraId="71D9F116"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50.65</w:t>
            </w:r>
          </w:p>
        </w:tc>
      </w:tr>
      <w:tr w:rsidR="00B53A3C" w:rsidRPr="00A67A4A" w14:paraId="55254541"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70DDF853"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0E8C8848" w14:textId="77777777" w:rsidR="00B53A3C" w:rsidRPr="00A67A4A" w:rsidRDefault="00425232"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Ricinus communis</w:t>
            </w:r>
            <w:r w:rsidR="0092250B" w:rsidRPr="000571DB">
              <w:rPr>
                <w:rFonts w:ascii="Times New Roman" w:hAnsi="Times New Roman" w:cs="Times New Roman"/>
                <w:iCs/>
                <w:sz w:val="20"/>
                <w:szCs w:val="20"/>
              </w:rPr>
              <w:t xml:space="preserve"> </w:t>
            </w:r>
            <w:r w:rsidR="00AA32B8">
              <w:rPr>
                <w:rFonts w:ascii="Times New Roman" w:hAnsi="Times New Roman" w:cs="Times New Roman"/>
                <w:iCs/>
                <w:sz w:val="20"/>
                <w:szCs w:val="20"/>
              </w:rPr>
              <w:t xml:space="preserve"> </w:t>
            </w:r>
            <w:r w:rsidR="0092250B" w:rsidRPr="000571DB">
              <w:rPr>
                <w:rFonts w:ascii="Times New Roman" w:hAnsi="Times New Roman" w:cs="Times New Roman"/>
                <w:iCs/>
                <w:sz w:val="20"/>
                <w:szCs w:val="20"/>
              </w:rPr>
              <w:t>L.</w:t>
            </w:r>
          </w:p>
        </w:tc>
        <w:tc>
          <w:tcPr>
            <w:tcW w:w="844" w:type="dxa"/>
          </w:tcPr>
          <w:p w14:paraId="4054FD03" w14:textId="77777777" w:rsidR="00B53A3C" w:rsidRPr="00A67A4A" w:rsidRDefault="00076F00"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Euphorbiaceae</w:t>
            </w:r>
          </w:p>
        </w:tc>
        <w:tc>
          <w:tcPr>
            <w:tcW w:w="986" w:type="dxa"/>
          </w:tcPr>
          <w:p w14:paraId="177B212D"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23.91</w:t>
            </w:r>
          </w:p>
        </w:tc>
        <w:tc>
          <w:tcPr>
            <w:tcW w:w="899" w:type="dxa"/>
          </w:tcPr>
          <w:p w14:paraId="69B480F4"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23.89</w:t>
            </w:r>
          </w:p>
        </w:tc>
        <w:tc>
          <w:tcPr>
            <w:tcW w:w="986" w:type="dxa"/>
          </w:tcPr>
          <w:p w14:paraId="4CC40707"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28.69</w:t>
            </w:r>
          </w:p>
        </w:tc>
        <w:tc>
          <w:tcPr>
            <w:tcW w:w="934" w:type="dxa"/>
          </w:tcPr>
          <w:p w14:paraId="174E7116"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1.20</w:t>
            </w:r>
          </w:p>
        </w:tc>
        <w:tc>
          <w:tcPr>
            <w:tcW w:w="1004" w:type="dxa"/>
          </w:tcPr>
          <w:p w14:paraId="37550ECB"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76.49</w:t>
            </w:r>
          </w:p>
        </w:tc>
      </w:tr>
      <w:tr w:rsidR="00B53A3C" w:rsidRPr="00A67A4A" w14:paraId="37D3173F"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11DEC1B5"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29B9F03B"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Justicia adhatoda</w:t>
            </w:r>
            <w:r w:rsidR="0092250B">
              <w:rPr>
                <w:rFonts w:ascii="Times New Roman" w:hAnsi="Times New Roman" w:cs="Times New Roman"/>
                <w:i/>
                <w:sz w:val="20"/>
                <w:szCs w:val="20"/>
              </w:rPr>
              <w:t xml:space="preserve"> </w:t>
            </w:r>
            <w:r w:rsidR="00AA32B8">
              <w:rPr>
                <w:rFonts w:ascii="Times New Roman" w:hAnsi="Times New Roman" w:cs="Times New Roman"/>
                <w:i/>
                <w:sz w:val="20"/>
                <w:szCs w:val="20"/>
              </w:rPr>
              <w:t xml:space="preserve"> </w:t>
            </w:r>
            <w:r w:rsidR="0092250B" w:rsidRPr="009213D8">
              <w:rPr>
                <w:rFonts w:ascii="Times New Roman" w:hAnsi="Times New Roman" w:cs="Times New Roman"/>
                <w:iCs/>
                <w:sz w:val="20"/>
                <w:szCs w:val="20"/>
              </w:rPr>
              <w:t>L.</w:t>
            </w:r>
          </w:p>
        </w:tc>
        <w:tc>
          <w:tcPr>
            <w:tcW w:w="844" w:type="dxa"/>
          </w:tcPr>
          <w:p w14:paraId="5D41D91B"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Acanthaceae</w:t>
            </w:r>
          </w:p>
        </w:tc>
        <w:tc>
          <w:tcPr>
            <w:tcW w:w="986" w:type="dxa"/>
          </w:tcPr>
          <w:p w14:paraId="4232BA33"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8.7</w:t>
            </w:r>
          </w:p>
        </w:tc>
        <w:tc>
          <w:tcPr>
            <w:tcW w:w="899" w:type="dxa"/>
          </w:tcPr>
          <w:p w14:paraId="2F1E04C1"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8.44</w:t>
            </w:r>
          </w:p>
        </w:tc>
        <w:tc>
          <w:tcPr>
            <w:tcW w:w="986" w:type="dxa"/>
          </w:tcPr>
          <w:p w14:paraId="2DA92BDE"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9.29</w:t>
            </w:r>
          </w:p>
        </w:tc>
        <w:tc>
          <w:tcPr>
            <w:tcW w:w="934" w:type="dxa"/>
          </w:tcPr>
          <w:p w14:paraId="4E04AFA0"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1.07</w:t>
            </w:r>
          </w:p>
        </w:tc>
        <w:tc>
          <w:tcPr>
            <w:tcW w:w="1004" w:type="dxa"/>
          </w:tcPr>
          <w:p w14:paraId="24D26E02"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26.43</w:t>
            </w:r>
          </w:p>
        </w:tc>
      </w:tr>
      <w:tr w:rsidR="00B53A3C" w:rsidRPr="00A67A4A" w14:paraId="472EA9B9"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val="restart"/>
            <w:tcBorders>
              <w:top w:val="single" w:sz="8" w:space="0" w:color="000000" w:themeColor="text1"/>
              <w:bottom w:val="single" w:sz="8" w:space="0" w:color="000000" w:themeColor="text1"/>
              <w:right w:val="single" w:sz="4" w:space="0" w:color="auto"/>
            </w:tcBorders>
          </w:tcPr>
          <w:p w14:paraId="382FA188" w14:textId="77777777" w:rsidR="00B53A3C" w:rsidRPr="00A67A4A" w:rsidRDefault="00B53A3C" w:rsidP="00511373">
            <w:pPr>
              <w:rPr>
                <w:rFonts w:ascii="Times New Roman" w:hAnsi="Times New Roman" w:cs="Times New Roman"/>
                <w:sz w:val="20"/>
                <w:szCs w:val="20"/>
              </w:rPr>
            </w:pPr>
            <w:r w:rsidRPr="00A67A4A">
              <w:rPr>
                <w:rFonts w:ascii="Times New Roman" w:hAnsi="Times New Roman" w:cs="Times New Roman"/>
                <w:sz w:val="20"/>
                <w:szCs w:val="20"/>
              </w:rPr>
              <w:t>IV</w:t>
            </w:r>
          </w:p>
        </w:tc>
        <w:tc>
          <w:tcPr>
            <w:tcW w:w="2340" w:type="dxa"/>
            <w:tcBorders>
              <w:left w:val="single" w:sz="4" w:space="0" w:color="auto"/>
            </w:tcBorders>
          </w:tcPr>
          <w:p w14:paraId="1654A97D"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Rubus ellipticus </w:t>
            </w:r>
            <w:r w:rsidR="0092250B" w:rsidRPr="00E73A64">
              <w:rPr>
                <w:rFonts w:ascii="Times New Roman" w:hAnsi="Times New Roman" w:cs="Times New Roman"/>
                <w:iCs/>
                <w:sz w:val="20"/>
                <w:szCs w:val="20"/>
              </w:rPr>
              <w:t>Sm.</w:t>
            </w:r>
          </w:p>
        </w:tc>
        <w:tc>
          <w:tcPr>
            <w:tcW w:w="844" w:type="dxa"/>
          </w:tcPr>
          <w:p w14:paraId="48F6D409"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Rosaceae</w:t>
            </w:r>
          </w:p>
        </w:tc>
        <w:tc>
          <w:tcPr>
            <w:tcW w:w="986" w:type="dxa"/>
          </w:tcPr>
          <w:p w14:paraId="40313CE1"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39.02</w:t>
            </w:r>
          </w:p>
        </w:tc>
        <w:tc>
          <w:tcPr>
            <w:tcW w:w="899" w:type="dxa"/>
          </w:tcPr>
          <w:p w14:paraId="3BF954E3"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41.91</w:t>
            </w:r>
          </w:p>
        </w:tc>
        <w:tc>
          <w:tcPr>
            <w:tcW w:w="986" w:type="dxa"/>
          </w:tcPr>
          <w:p w14:paraId="673A5770"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45.29</w:t>
            </w:r>
          </w:p>
        </w:tc>
        <w:tc>
          <w:tcPr>
            <w:tcW w:w="934" w:type="dxa"/>
          </w:tcPr>
          <w:p w14:paraId="44394EC3"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1.16</w:t>
            </w:r>
          </w:p>
        </w:tc>
        <w:tc>
          <w:tcPr>
            <w:tcW w:w="1004" w:type="dxa"/>
          </w:tcPr>
          <w:p w14:paraId="658F57F8"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126.22</w:t>
            </w:r>
          </w:p>
        </w:tc>
      </w:tr>
      <w:tr w:rsidR="00B53A3C" w:rsidRPr="00A67A4A" w14:paraId="7D46E620"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6431F5DF"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6BB259C8"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Coriaria nepalensis </w:t>
            </w:r>
            <w:r w:rsidR="0092250B" w:rsidRPr="009E5556">
              <w:rPr>
                <w:rFonts w:ascii="Times New Roman" w:hAnsi="Times New Roman" w:cs="Times New Roman"/>
                <w:iCs/>
                <w:sz w:val="20"/>
                <w:szCs w:val="20"/>
              </w:rPr>
              <w:t>Wall.</w:t>
            </w:r>
          </w:p>
        </w:tc>
        <w:tc>
          <w:tcPr>
            <w:tcW w:w="844" w:type="dxa"/>
          </w:tcPr>
          <w:p w14:paraId="342B2B78"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Coriariaceae</w:t>
            </w:r>
          </w:p>
        </w:tc>
        <w:tc>
          <w:tcPr>
            <w:tcW w:w="986" w:type="dxa"/>
          </w:tcPr>
          <w:p w14:paraId="772F5DF4"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17.07</w:t>
            </w:r>
          </w:p>
        </w:tc>
        <w:tc>
          <w:tcPr>
            <w:tcW w:w="899" w:type="dxa"/>
          </w:tcPr>
          <w:p w14:paraId="6F343ECB"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13.32</w:t>
            </w:r>
          </w:p>
        </w:tc>
        <w:tc>
          <w:tcPr>
            <w:tcW w:w="986" w:type="dxa"/>
          </w:tcPr>
          <w:p w14:paraId="4259D3FA"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12.87</w:t>
            </w:r>
          </w:p>
        </w:tc>
        <w:tc>
          <w:tcPr>
            <w:tcW w:w="934" w:type="dxa"/>
          </w:tcPr>
          <w:p w14:paraId="0B25FCC2" w14:textId="77777777" w:rsidR="00A6353E" w:rsidRPr="00A67A4A" w:rsidRDefault="00B53A3C" w:rsidP="0042523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0.75</w:t>
            </w:r>
          </w:p>
        </w:tc>
        <w:tc>
          <w:tcPr>
            <w:tcW w:w="1004" w:type="dxa"/>
          </w:tcPr>
          <w:p w14:paraId="4B5E5746"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43.26</w:t>
            </w:r>
          </w:p>
        </w:tc>
      </w:tr>
      <w:tr w:rsidR="00B53A3C" w:rsidRPr="00A67A4A" w14:paraId="423B4A5B"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23F767B1"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6551B3C3"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Cotinus coggygriya</w:t>
            </w:r>
            <w:r w:rsidR="0092250B" w:rsidRPr="006859C0">
              <w:rPr>
                <w:rFonts w:ascii="Times New Roman" w:hAnsi="Times New Roman" w:cs="Times New Roman"/>
                <w:iCs/>
                <w:sz w:val="20"/>
                <w:szCs w:val="20"/>
              </w:rPr>
              <w:t xml:space="preserve"> Scop.</w:t>
            </w:r>
          </w:p>
        </w:tc>
        <w:tc>
          <w:tcPr>
            <w:tcW w:w="844" w:type="dxa"/>
          </w:tcPr>
          <w:p w14:paraId="0A6A1E1A"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Anacardiaceae</w:t>
            </w:r>
          </w:p>
        </w:tc>
        <w:tc>
          <w:tcPr>
            <w:tcW w:w="986" w:type="dxa"/>
          </w:tcPr>
          <w:p w14:paraId="24119241"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17.07</w:t>
            </w:r>
          </w:p>
        </w:tc>
        <w:tc>
          <w:tcPr>
            <w:tcW w:w="899" w:type="dxa"/>
          </w:tcPr>
          <w:p w14:paraId="5124940A"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20.23</w:t>
            </w:r>
          </w:p>
        </w:tc>
        <w:tc>
          <w:tcPr>
            <w:tcW w:w="986" w:type="dxa"/>
          </w:tcPr>
          <w:p w14:paraId="035027F7"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17.84</w:t>
            </w:r>
          </w:p>
        </w:tc>
        <w:tc>
          <w:tcPr>
            <w:tcW w:w="934" w:type="dxa"/>
          </w:tcPr>
          <w:p w14:paraId="3519EA86" w14:textId="77777777" w:rsidR="00A6353E" w:rsidRPr="00A67A4A" w:rsidRDefault="00B53A3C" w:rsidP="008332A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1.05</w:t>
            </w:r>
          </w:p>
        </w:tc>
        <w:tc>
          <w:tcPr>
            <w:tcW w:w="1004" w:type="dxa"/>
          </w:tcPr>
          <w:p w14:paraId="3E46EE93"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55.14</w:t>
            </w:r>
          </w:p>
        </w:tc>
      </w:tr>
      <w:tr w:rsidR="00B53A3C" w:rsidRPr="00A67A4A" w14:paraId="23C26C8A"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77A04D70"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5BC7AD5C"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Berberis lycium </w:t>
            </w:r>
            <w:r w:rsidR="0092250B" w:rsidRPr="000B469C">
              <w:rPr>
                <w:rFonts w:ascii="Times New Roman" w:hAnsi="Times New Roman" w:cs="Times New Roman"/>
                <w:sz w:val="20"/>
                <w:szCs w:val="20"/>
              </w:rPr>
              <w:t>Royle</w:t>
            </w:r>
          </w:p>
        </w:tc>
        <w:tc>
          <w:tcPr>
            <w:tcW w:w="844" w:type="dxa"/>
          </w:tcPr>
          <w:p w14:paraId="16527D03"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Berberidaceae</w:t>
            </w:r>
          </w:p>
        </w:tc>
        <w:tc>
          <w:tcPr>
            <w:tcW w:w="986" w:type="dxa"/>
          </w:tcPr>
          <w:p w14:paraId="7592A6B7"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9.76</w:t>
            </w:r>
          </w:p>
        </w:tc>
        <w:tc>
          <w:tcPr>
            <w:tcW w:w="899" w:type="dxa"/>
          </w:tcPr>
          <w:p w14:paraId="1612B764"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9.40</w:t>
            </w:r>
          </w:p>
        </w:tc>
        <w:tc>
          <w:tcPr>
            <w:tcW w:w="986" w:type="dxa"/>
          </w:tcPr>
          <w:p w14:paraId="67122302"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7.52</w:t>
            </w:r>
          </w:p>
        </w:tc>
        <w:tc>
          <w:tcPr>
            <w:tcW w:w="934" w:type="dxa"/>
          </w:tcPr>
          <w:p w14:paraId="3DD5FFF5"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0.77</w:t>
            </w:r>
          </w:p>
        </w:tc>
        <w:tc>
          <w:tcPr>
            <w:tcW w:w="1004" w:type="dxa"/>
          </w:tcPr>
          <w:p w14:paraId="55C939FC"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26.68</w:t>
            </w:r>
          </w:p>
        </w:tc>
      </w:tr>
      <w:tr w:rsidR="00B53A3C" w:rsidRPr="00A67A4A" w14:paraId="3D3B993E"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74CAA480"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1D15AF73"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Prinsepia utilis </w:t>
            </w:r>
            <w:r w:rsidR="00AA32B8" w:rsidRPr="000B469C">
              <w:rPr>
                <w:rFonts w:ascii="Times New Roman" w:hAnsi="Times New Roman" w:cs="Times New Roman"/>
                <w:sz w:val="20"/>
                <w:szCs w:val="20"/>
              </w:rPr>
              <w:t>Royle</w:t>
            </w:r>
          </w:p>
        </w:tc>
        <w:tc>
          <w:tcPr>
            <w:tcW w:w="844" w:type="dxa"/>
          </w:tcPr>
          <w:p w14:paraId="63F88672"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Rosaceae</w:t>
            </w:r>
          </w:p>
        </w:tc>
        <w:tc>
          <w:tcPr>
            <w:tcW w:w="986" w:type="dxa"/>
          </w:tcPr>
          <w:p w14:paraId="504AC20B"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7.32</w:t>
            </w:r>
          </w:p>
        </w:tc>
        <w:tc>
          <w:tcPr>
            <w:tcW w:w="899" w:type="dxa"/>
          </w:tcPr>
          <w:p w14:paraId="5F02F8C9"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6.92</w:t>
            </w:r>
          </w:p>
        </w:tc>
        <w:tc>
          <w:tcPr>
            <w:tcW w:w="986" w:type="dxa"/>
          </w:tcPr>
          <w:p w14:paraId="100F1A3A"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8.85</w:t>
            </w:r>
          </w:p>
        </w:tc>
        <w:tc>
          <w:tcPr>
            <w:tcW w:w="934" w:type="dxa"/>
          </w:tcPr>
          <w:p w14:paraId="2E6DE96E"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1.21</w:t>
            </w:r>
          </w:p>
        </w:tc>
        <w:tc>
          <w:tcPr>
            <w:tcW w:w="1004" w:type="dxa"/>
          </w:tcPr>
          <w:p w14:paraId="49A0E9F1"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23.09</w:t>
            </w:r>
          </w:p>
        </w:tc>
      </w:tr>
      <w:tr w:rsidR="00B53A3C" w:rsidRPr="00A67A4A" w14:paraId="6F1E0B59" w14:textId="77777777" w:rsidTr="008332A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3272BF6F"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7726CBFB"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Woodfordia fruticosa</w:t>
            </w:r>
            <w:r w:rsidR="00AA32B8">
              <w:rPr>
                <w:rFonts w:ascii="Times New Roman" w:hAnsi="Times New Roman" w:cs="Times New Roman"/>
                <w:i/>
                <w:sz w:val="20"/>
                <w:szCs w:val="20"/>
              </w:rPr>
              <w:t xml:space="preserve"> </w:t>
            </w:r>
            <w:r w:rsidR="00AA32B8" w:rsidRPr="00F10E71">
              <w:rPr>
                <w:rFonts w:ascii="Times New Roman" w:hAnsi="Times New Roman" w:cs="Times New Roman"/>
                <w:sz w:val="20"/>
                <w:szCs w:val="20"/>
              </w:rPr>
              <w:t>(L.) Kurz</w:t>
            </w:r>
          </w:p>
        </w:tc>
        <w:tc>
          <w:tcPr>
            <w:tcW w:w="844" w:type="dxa"/>
          </w:tcPr>
          <w:p w14:paraId="266C410A"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Lythracaee</w:t>
            </w:r>
          </w:p>
        </w:tc>
        <w:tc>
          <w:tcPr>
            <w:tcW w:w="986" w:type="dxa"/>
          </w:tcPr>
          <w:p w14:paraId="2207E2FE"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9.76</w:t>
            </w:r>
          </w:p>
        </w:tc>
        <w:tc>
          <w:tcPr>
            <w:tcW w:w="899" w:type="dxa"/>
          </w:tcPr>
          <w:p w14:paraId="239BF341"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8.22</w:t>
            </w:r>
          </w:p>
        </w:tc>
        <w:tc>
          <w:tcPr>
            <w:tcW w:w="986" w:type="dxa"/>
          </w:tcPr>
          <w:p w14:paraId="30CFDB4E"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7.63</w:t>
            </w:r>
          </w:p>
        </w:tc>
        <w:tc>
          <w:tcPr>
            <w:tcW w:w="934" w:type="dxa"/>
          </w:tcPr>
          <w:p w14:paraId="311D1F3F" w14:textId="77777777" w:rsidR="00222ADD" w:rsidRPr="00A67A4A" w:rsidRDefault="00B53A3C" w:rsidP="008332A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0.78</w:t>
            </w:r>
          </w:p>
        </w:tc>
        <w:tc>
          <w:tcPr>
            <w:tcW w:w="1004" w:type="dxa"/>
          </w:tcPr>
          <w:p w14:paraId="45447A8B"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25.61</w:t>
            </w:r>
          </w:p>
        </w:tc>
      </w:tr>
      <w:tr w:rsidR="00B53A3C" w:rsidRPr="00A67A4A" w14:paraId="4FEAA889"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val="restart"/>
            <w:tcBorders>
              <w:top w:val="single" w:sz="8" w:space="0" w:color="000000" w:themeColor="text1"/>
              <w:bottom w:val="single" w:sz="8" w:space="0" w:color="000000" w:themeColor="text1"/>
              <w:right w:val="single" w:sz="4" w:space="0" w:color="auto"/>
            </w:tcBorders>
          </w:tcPr>
          <w:p w14:paraId="6EA641E7" w14:textId="77777777" w:rsidR="00B53A3C" w:rsidRPr="00A67A4A" w:rsidRDefault="00B53A3C" w:rsidP="00511373">
            <w:pPr>
              <w:rPr>
                <w:rFonts w:ascii="Times New Roman" w:hAnsi="Times New Roman" w:cs="Times New Roman"/>
                <w:sz w:val="20"/>
                <w:szCs w:val="20"/>
              </w:rPr>
            </w:pPr>
            <w:r w:rsidRPr="00A67A4A">
              <w:rPr>
                <w:rFonts w:ascii="Times New Roman" w:hAnsi="Times New Roman" w:cs="Times New Roman"/>
                <w:sz w:val="20"/>
                <w:szCs w:val="20"/>
              </w:rPr>
              <w:t>V</w:t>
            </w:r>
          </w:p>
        </w:tc>
        <w:tc>
          <w:tcPr>
            <w:tcW w:w="2340" w:type="dxa"/>
            <w:tcBorders>
              <w:left w:val="single" w:sz="4" w:space="0" w:color="auto"/>
            </w:tcBorders>
          </w:tcPr>
          <w:p w14:paraId="7B3B1C65" w14:textId="77777777" w:rsidR="00B53A3C" w:rsidRPr="00A67A4A" w:rsidRDefault="00B53A3C" w:rsidP="00A431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Prinsepia utilis</w:t>
            </w:r>
            <w:r w:rsidR="0092250B" w:rsidRPr="000B469C">
              <w:rPr>
                <w:rFonts w:ascii="Times New Roman" w:hAnsi="Times New Roman" w:cs="Times New Roman"/>
                <w:sz w:val="20"/>
                <w:szCs w:val="20"/>
              </w:rPr>
              <w:t xml:space="preserve"> </w:t>
            </w:r>
            <w:r w:rsidR="00917FD8">
              <w:rPr>
                <w:rFonts w:ascii="Times New Roman" w:hAnsi="Times New Roman" w:cs="Times New Roman"/>
                <w:sz w:val="20"/>
                <w:szCs w:val="20"/>
              </w:rPr>
              <w:t xml:space="preserve"> </w:t>
            </w:r>
            <w:r w:rsidR="0092250B" w:rsidRPr="000B469C">
              <w:rPr>
                <w:rFonts w:ascii="Times New Roman" w:hAnsi="Times New Roman" w:cs="Times New Roman"/>
                <w:sz w:val="20"/>
                <w:szCs w:val="20"/>
              </w:rPr>
              <w:t>Royle</w:t>
            </w:r>
          </w:p>
        </w:tc>
        <w:tc>
          <w:tcPr>
            <w:tcW w:w="844" w:type="dxa"/>
          </w:tcPr>
          <w:p w14:paraId="25BD5B09"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Rosaceae</w:t>
            </w:r>
          </w:p>
        </w:tc>
        <w:tc>
          <w:tcPr>
            <w:tcW w:w="986" w:type="dxa"/>
          </w:tcPr>
          <w:p w14:paraId="6C5A23FC"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33.33</w:t>
            </w:r>
          </w:p>
        </w:tc>
        <w:tc>
          <w:tcPr>
            <w:tcW w:w="899" w:type="dxa"/>
          </w:tcPr>
          <w:p w14:paraId="592371D5"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41.54</w:t>
            </w:r>
          </w:p>
        </w:tc>
        <w:tc>
          <w:tcPr>
            <w:tcW w:w="986" w:type="dxa"/>
          </w:tcPr>
          <w:p w14:paraId="3FD2D8D0"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35.68</w:t>
            </w:r>
          </w:p>
        </w:tc>
        <w:tc>
          <w:tcPr>
            <w:tcW w:w="934" w:type="dxa"/>
          </w:tcPr>
          <w:p w14:paraId="16D474A3"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1.07</w:t>
            </w:r>
          </w:p>
        </w:tc>
        <w:tc>
          <w:tcPr>
            <w:tcW w:w="1004" w:type="dxa"/>
          </w:tcPr>
          <w:p w14:paraId="6F8B5938"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110.55</w:t>
            </w:r>
          </w:p>
        </w:tc>
      </w:tr>
      <w:tr w:rsidR="00B53A3C" w:rsidRPr="00A67A4A" w14:paraId="0A2D3E6E"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78507EE3"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4320B29E"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Berberis lycium </w:t>
            </w:r>
            <w:r w:rsidR="0092250B" w:rsidRPr="000B469C">
              <w:rPr>
                <w:rFonts w:ascii="Times New Roman" w:hAnsi="Times New Roman" w:cs="Times New Roman"/>
                <w:sz w:val="20"/>
                <w:szCs w:val="20"/>
              </w:rPr>
              <w:t>Royle</w:t>
            </w:r>
          </w:p>
        </w:tc>
        <w:tc>
          <w:tcPr>
            <w:tcW w:w="844" w:type="dxa"/>
          </w:tcPr>
          <w:p w14:paraId="58711D75"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Berberidaceae</w:t>
            </w:r>
          </w:p>
        </w:tc>
        <w:tc>
          <w:tcPr>
            <w:tcW w:w="986" w:type="dxa"/>
          </w:tcPr>
          <w:p w14:paraId="0683E4FA"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15.56</w:t>
            </w:r>
          </w:p>
        </w:tc>
        <w:tc>
          <w:tcPr>
            <w:tcW w:w="899" w:type="dxa"/>
          </w:tcPr>
          <w:p w14:paraId="0CF40BA3"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11.55</w:t>
            </w:r>
          </w:p>
        </w:tc>
        <w:tc>
          <w:tcPr>
            <w:tcW w:w="986" w:type="dxa"/>
          </w:tcPr>
          <w:p w14:paraId="096F2444"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14.25</w:t>
            </w:r>
          </w:p>
        </w:tc>
        <w:tc>
          <w:tcPr>
            <w:tcW w:w="934" w:type="dxa"/>
          </w:tcPr>
          <w:p w14:paraId="07CEF316"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0.92</w:t>
            </w:r>
          </w:p>
        </w:tc>
        <w:tc>
          <w:tcPr>
            <w:tcW w:w="1004" w:type="dxa"/>
          </w:tcPr>
          <w:p w14:paraId="2950572E"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41.36</w:t>
            </w:r>
          </w:p>
        </w:tc>
      </w:tr>
      <w:tr w:rsidR="00B53A3C" w:rsidRPr="00A67A4A" w14:paraId="5DD3C8B7"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04C0B6B7"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702E3928"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Ricinus communis</w:t>
            </w:r>
            <w:r w:rsidR="0092250B">
              <w:rPr>
                <w:rFonts w:ascii="Times New Roman" w:hAnsi="Times New Roman" w:cs="Times New Roman"/>
                <w:i/>
                <w:sz w:val="20"/>
                <w:szCs w:val="20"/>
              </w:rPr>
              <w:t xml:space="preserve"> </w:t>
            </w:r>
            <w:r w:rsidR="0092250B" w:rsidRPr="000571DB">
              <w:rPr>
                <w:rFonts w:ascii="Times New Roman" w:hAnsi="Times New Roman" w:cs="Times New Roman"/>
                <w:iCs/>
                <w:sz w:val="20"/>
                <w:szCs w:val="20"/>
              </w:rPr>
              <w:t>L.</w:t>
            </w:r>
          </w:p>
        </w:tc>
        <w:tc>
          <w:tcPr>
            <w:tcW w:w="844" w:type="dxa"/>
          </w:tcPr>
          <w:p w14:paraId="3853B9F4"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Euphorbiaceae</w:t>
            </w:r>
          </w:p>
        </w:tc>
        <w:tc>
          <w:tcPr>
            <w:tcW w:w="986" w:type="dxa"/>
          </w:tcPr>
          <w:p w14:paraId="7F119A62"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17.78</w:t>
            </w:r>
          </w:p>
        </w:tc>
        <w:tc>
          <w:tcPr>
            <w:tcW w:w="899" w:type="dxa"/>
          </w:tcPr>
          <w:p w14:paraId="615C8C26"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18.29</w:t>
            </w:r>
          </w:p>
        </w:tc>
        <w:tc>
          <w:tcPr>
            <w:tcW w:w="986" w:type="dxa"/>
          </w:tcPr>
          <w:p w14:paraId="36797309"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14.25</w:t>
            </w:r>
          </w:p>
        </w:tc>
        <w:tc>
          <w:tcPr>
            <w:tcW w:w="934" w:type="dxa"/>
          </w:tcPr>
          <w:p w14:paraId="6C3EE2F4"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0.80</w:t>
            </w:r>
          </w:p>
        </w:tc>
        <w:tc>
          <w:tcPr>
            <w:tcW w:w="1004" w:type="dxa"/>
          </w:tcPr>
          <w:p w14:paraId="43959DCE"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50.32</w:t>
            </w:r>
          </w:p>
        </w:tc>
      </w:tr>
      <w:tr w:rsidR="00B53A3C" w:rsidRPr="00A67A4A" w14:paraId="7D66B2D6"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20C80F5D"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3602386E"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Cotinus coggygria</w:t>
            </w:r>
            <w:r w:rsidR="0092250B">
              <w:rPr>
                <w:rFonts w:ascii="Times New Roman" w:hAnsi="Times New Roman" w:cs="Times New Roman"/>
                <w:i/>
                <w:sz w:val="20"/>
                <w:szCs w:val="20"/>
              </w:rPr>
              <w:t xml:space="preserve"> </w:t>
            </w:r>
            <w:r w:rsidR="0092250B" w:rsidRPr="006859C0">
              <w:rPr>
                <w:rFonts w:ascii="Times New Roman" w:hAnsi="Times New Roman" w:cs="Times New Roman"/>
                <w:iCs/>
                <w:sz w:val="20"/>
                <w:szCs w:val="20"/>
              </w:rPr>
              <w:t>Scop.</w:t>
            </w:r>
          </w:p>
        </w:tc>
        <w:tc>
          <w:tcPr>
            <w:tcW w:w="844" w:type="dxa"/>
          </w:tcPr>
          <w:p w14:paraId="0E3B9F0B"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Anacardiaceae</w:t>
            </w:r>
          </w:p>
        </w:tc>
        <w:tc>
          <w:tcPr>
            <w:tcW w:w="986" w:type="dxa"/>
          </w:tcPr>
          <w:p w14:paraId="20511CA0"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33.33</w:t>
            </w:r>
          </w:p>
        </w:tc>
        <w:tc>
          <w:tcPr>
            <w:tcW w:w="899" w:type="dxa"/>
          </w:tcPr>
          <w:p w14:paraId="62C3DF5E"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28.61</w:t>
            </w:r>
          </w:p>
        </w:tc>
        <w:tc>
          <w:tcPr>
            <w:tcW w:w="986" w:type="dxa"/>
          </w:tcPr>
          <w:p w14:paraId="0F5D10AA"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35.82</w:t>
            </w:r>
          </w:p>
        </w:tc>
        <w:tc>
          <w:tcPr>
            <w:tcW w:w="934" w:type="dxa"/>
          </w:tcPr>
          <w:p w14:paraId="0054F260"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1.07</w:t>
            </w:r>
          </w:p>
        </w:tc>
        <w:tc>
          <w:tcPr>
            <w:tcW w:w="1004" w:type="dxa"/>
          </w:tcPr>
          <w:p w14:paraId="55E2EB38"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97.76</w:t>
            </w:r>
          </w:p>
        </w:tc>
      </w:tr>
      <w:tr w:rsidR="00B53A3C" w:rsidRPr="00A67A4A" w14:paraId="7DAFD81F"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val="restart"/>
            <w:tcBorders>
              <w:top w:val="single" w:sz="8" w:space="0" w:color="000000" w:themeColor="text1"/>
              <w:bottom w:val="single" w:sz="8" w:space="0" w:color="000000" w:themeColor="text1"/>
              <w:right w:val="single" w:sz="4" w:space="0" w:color="auto"/>
            </w:tcBorders>
          </w:tcPr>
          <w:p w14:paraId="67E7AEC1" w14:textId="77777777" w:rsidR="00B53A3C" w:rsidRPr="00A67A4A" w:rsidRDefault="00B53A3C" w:rsidP="00511373">
            <w:pPr>
              <w:rPr>
                <w:rFonts w:ascii="Times New Roman" w:hAnsi="Times New Roman" w:cs="Times New Roman"/>
                <w:sz w:val="20"/>
                <w:szCs w:val="20"/>
              </w:rPr>
            </w:pPr>
            <w:r w:rsidRPr="00A67A4A">
              <w:rPr>
                <w:rFonts w:ascii="Times New Roman" w:hAnsi="Times New Roman" w:cs="Times New Roman"/>
                <w:sz w:val="20"/>
                <w:szCs w:val="20"/>
              </w:rPr>
              <w:t>VI</w:t>
            </w:r>
          </w:p>
        </w:tc>
        <w:tc>
          <w:tcPr>
            <w:tcW w:w="2340" w:type="dxa"/>
            <w:tcBorders>
              <w:left w:val="single" w:sz="4" w:space="0" w:color="auto"/>
            </w:tcBorders>
          </w:tcPr>
          <w:p w14:paraId="3E281B6C"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Rosa brunonii</w:t>
            </w:r>
            <w:r w:rsidR="0092250B">
              <w:rPr>
                <w:rFonts w:ascii="Times New Roman" w:hAnsi="Times New Roman" w:cs="Times New Roman"/>
                <w:i/>
                <w:sz w:val="20"/>
                <w:szCs w:val="20"/>
              </w:rPr>
              <w:t xml:space="preserve">  </w:t>
            </w:r>
            <w:r w:rsidR="0092250B" w:rsidRPr="00E73A64">
              <w:rPr>
                <w:rFonts w:ascii="Times New Roman" w:hAnsi="Times New Roman" w:cs="Times New Roman"/>
                <w:iCs/>
                <w:sz w:val="20"/>
                <w:szCs w:val="20"/>
              </w:rPr>
              <w:t>Lindl.</w:t>
            </w:r>
          </w:p>
        </w:tc>
        <w:tc>
          <w:tcPr>
            <w:tcW w:w="844" w:type="dxa"/>
          </w:tcPr>
          <w:p w14:paraId="23B0DAFF"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Rosaceae</w:t>
            </w:r>
          </w:p>
        </w:tc>
        <w:tc>
          <w:tcPr>
            <w:tcW w:w="986" w:type="dxa"/>
          </w:tcPr>
          <w:p w14:paraId="52CE3D88"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42.42</w:t>
            </w:r>
          </w:p>
        </w:tc>
        <w:tc>
          <w:tcPr>
            <w:tcW w:w="899" w:type="dxa"/>
          </w:tcPr>
          <w:p w14:paraId="4D1B5C87"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54.15</w:t>
            </w:r>
          </w:p>
        </w:tc>
        <w:tc>
          <w:tcPr>
            <w:tcW w:w="986" w:type="dxa"/>
          </w:tcPr>
          <w:p w14:paraId="2DB983E1"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58.81</w:t>
            </w:r>
          </w:p>
        </w:tc>
        <w:tc>
          <w:tcPr>
            <w:tcW w:w="934" w:type="dxa"/>
          </w:tcPr>
          <w:p w14:paraId="41052A9A"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1.39</w:t>
            </w:r>
          </w:p>
        </w:tc>
        <w:tc>
          <w:tcPr>
            <w:tcW w:w="1004" w:type="dxa"/>
          </w:tcPr>
          <w:p w14:paraId="7E4023F1"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155.38</w:t>
            </w:r>
          </w:p>
        </w:tc>
      </w:tr>
      <w:tr w:rsidR="00B53A3C" w:rsidRPr="00A67A4A" w14:paraId="3A096D3B"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5E031BF7"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3854B291"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Rubus ellipticus </w:t>
            </w:r>
            <w:r w:rsidR="0092250B" w:rsidRPr="000571DB">
              <w:rPr>
                <w:rFonts w:ascii="Times New Roman" w:hAnsi="Times New Roman" w:cs="Times New Roman"/>
                <w:iCs/>
                <w:sz w:val="20"/>
                <w:szCs w:val="20"/>
              </w:rPr>
              <w:t>L.</w:t>
            </w:r>
          </w:p>
        </w:tc>
        <w:tc>
          <w:tcPr>
            <w:tcW w:w="844" w:type="dxa"/>
          </w:tcPr>
          <w:p w14:paraId="2453245E"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Rosaceae</w:t>
            </w:r>
          </w:p>
        </w:tc>
        <w:tc>
          <w:tcPr>
            <w:tcW w:w="986" w:type="dxa"/>
          </w:tcPr>
          <w:p w14:paraId="24A6ECC3"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27.27</w:t>
            </w:r>
          </w:p>
        </w:tc>
        <w:tc>
          <w:tcPr>
            <w:tcW w:w="899" w:type="dxa"/>
          </w:tcPr>
          <w:p w14:paraId="32D5BAAD"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23.15</w:t>
            </w:r>
          </w:p>
        </w:tc>
        <w:tc>
          <w:tcPr>
            <w:tcW w:w="986" w:type="dxa"/>
          </w:tcPr>
          <w:p w14:paraId="4C673D6A"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18.95</w:t>
            </w:r>
          </w:p>
        </w:tc>
        <w:tc>
          <w:tcPr>
            <w:tcW w:w="934" w:type="dxa"/>
          </w:tcPr>
          <w:p w14:paraId="2FABD8AF"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0.69</w:t>
            </w:r>
          </w:p>
        </w:tc>
        <w:tc>
          <w:tcPr>
            <w:tcW w:w="1004" w:type="dxa"/>
          </w:tcPr>
          <w:p w14:paraId="6EA48EDB"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69.37</w:t>
            </w:r>
          </w:p>
        </w:tc>
      </w:tr>
      <w:tr w:rsidR="00B53A3C" w:rsidRPr="00A67A4A" w14:paraId="06A01599"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16B04C13"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04632E00"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Berberis lycium </w:t>
            </w:r>
            <w:r w:rsidR="00917FD8">
              <w:rPr>
                <w:rFonts w:ascii="Times New Roman" w:hAnsi="Times New Roman" w:cs="Times New Roman"/>
                <w:i/>
                <w:sz w:val="20"/>
                <w:szCs w:val="20"/>
              </w:rPr>
              <w:t xml:space="preserve"> </w:t>
            </w:r>
            <w:r w:rsidR="0092250B" w:rsidRPr="000B469C">
              <w:rPr>
                <w:rFonts w:ascii="Times New Roman" w:hAnsi="Times New Roman" w:cs="Times New Roman"/>
                <w:sz w:val="20"/>
                <w:szCs w:val="20"/>
              </w:rPr>
              <w:t>Royle</w:t>
            </w:r>
          </w:p>
        </w:tc>
        <w:tc>
          <w:tcPr>
            <w:tcW w:w="844" w:type="dxa"/>
          </w:tcPr>
          <w:p w14:paraId="6BE87935"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Berberidaceae</w:t>
            </w:r>
          </w:p>
        </w:tc>
        <w:tc>
          <w:tcPr>
            <w:tcW w:w="986" w:type="dxa"/>
          </w:tcPr>
          <w:p w14:paraId="507EE3D5"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30.30</w:t>
            </w:r>
          </w:p>
        </w:tc>
        <w:tc>
          <w:tcPr>
            <w:tcW w:w="899" w:type="dxa"/>
          </w:tcPr>
          <w:p w14:paraId="2EF74CB4"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22.70</w:t>
            </w:r>
          </w:p>
        </w:tc>
        <w:tc>
          <w:tcPr>
            <w:tcW w:w="986" w:type="dxa"/>
          </w:tcPr>
          <w:p w14:paraId="60466590"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22.24</w:t>
            </w:r>
          </w:p>
        </w:tc>
        <w:tc>
          <w:tcPr>
            <w:tcW w:w="934" w:type="dxa"/>
          </w:tcPr>
          <w:p w14:paraId="07B32CCB"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0.73</w:t>
            </w:r>
          </w:p>
        </w:tc>
        <w:tc>
          <w:tcPr>
            <w:tcW w:w="1004" w:type="dxa"/>
          </w:tcPr>
          <w:p w14:paraId="7FCA154D"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75.24</w:t>
            </w:r>
          </w:p>
        </w:tc>
      </w:tr>
      <w:tr w:rsidR="00B53A3C" w:rsidRPr="00A67A4A" w14:paraId="6348D24F"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val="restart"/>
            <w:tcBorders>
              <w:right w:val="single" w:sz="4" w:space="0" w:color="auto"/>
            </w:tcBorders>
          </w:tcPr>
          <w:p w14:paraId="46695457" w14:textId="77777777" w:rsidR="00B53A3C" w:rsidRPr="00A67A4A" w:rsidRDefault="00B53A3C" w:rsidP="00511373">
            <w:pPr>
              <w:rPr>
                <w:rFonts w:ascii="Times New Roman" w:hAnsi="Times New Roman" w:cs="Times New Roman"/>
                <w:sz w:val="20"/>
                <w:szCs w:val="20"/>
              </w:rPr>
            </w:pPr>
            <w:r w:rsidRPr="00A67A4A">
              <w:rPr>
                <w:rFonts w:ascii="Times New Roman" w:hAnsi="Times New Roman" w:cs="Times New Roman"/>
                <w:sz w:val="20"/>
                <w:szCs w:val="20"/>
              </w:rPr>
              <w:t>VII</w:t>
            </w:r>
          </w:p>
        </w:tc>
        <w:tc>
          <w:tcPr>
            <w:tcW w:w="2340" w:type="dxa"/>
            <w:tcBorders>
              <w:left w:val="single" w:sz="4" w:space="0" w:color="auto"/>
            </w:tcBorders>
          </w:tcPr>
          <w:p w14:paraId="51D56B91"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Berberis lycium </w:t>
            </w:r>
            <w:r w:rsidR="00917FD8">
              <w:rPr>
                <w:rFonts w:ascii="Times New Roman" w:hAnsi="Times New Roman" w:cs="Times New Roman"/>
                <w:i/>
                <w:sz w:val="20"/>
                <w:szCs w:val="20"/>
              </w:rPr>
              <w:t xml:space="preserve"> </w:t>
            </w:r>
            <w:r w:rsidR="0092250B" w:rsidRPr="000B469C">
              <w:rPr>
                <w:rFonts w:ascii="Times New Roman" w:hAnsi="Times New Roman" w:cs="Times New Roman"/>
                <w:sz w:val="20"/>
                <w:szCs w:val="20"/>
              </w:rPr>
              <w:t>Royle</w:t>
            </w:r>
          </w:p>
        </w:tc>
        <w:tc>
          <w:tcPr>
            <w:tcW w:w="844" w:type="dxa"/>
          </w:tcPr>
          <w:p w14:paraId="038C6AFA"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Berberidaceae</w:t>
            </w:r>
          </w:p>
        </w:tc>
        <w:tc>
          <w:tcPr>
            <w:tcW w:w="986" w:type="dxa"/>
          </w:tcPr>
          <w:p w14:paraId="3CF0AF5E"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41.02</w:t>
            </w:r>
          </w:p>
        </w:tc>
        <w:tc>
          <w:tcPr>
            <w:tcW w:w="899" w:type="dxa"/>
          </w:tcPr>
          <w:p w14:paraId="78848BFA"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44.25</w:t>
            </w:r>
          </w:p>
        </w:tc>
        <w:tc>
          <w:tcPr>
            <w:tcW w:w="986" w:type="dxa"/>
          </w:tcPr>
          <w:p w14:paraId="0FFAE611"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40.75</w:t>
            </w:r>
          </w:p>
        </w:tc>
        <w:tc>
          <w:tcPr>
            <w:tcW w:w="934" w:type="dxa"/>
          </w:tcPr>
          <w:p w14:paraId="2758D18D"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0.99</w:t>
            </w:r>
          </w:p>
        </w:tc>
        <w:tc>
          <w:tcPr>
            <w:tcW w:w="1004" w:type="dxa"/>
          </w:tcPr>
          <w:p w14:paraId="156BCA9E"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126.02</w:t>
            </w:r>
          </w:p>
        </w:tc>
      </w:tr>
      <w:tr w:rsidR="00B53A3C" w:rsidRPr="00A67A4A" w14:paraId="19EDC624"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7BB90267"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039E243B" w14:textId="77777777" w:rsidR="00B53A3C" w:rsidRPr="00A67A4A" w:rsidRDefault="00B53A3C" w:rsidP="00A431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Rubus ellipticus</w:t>
            </w:r>
            <w:r w:rsidR="0092250B" w:rsidRPr="00E73A64">
              <w:rPr>
                <w:rFonts w:ascii="Times New Roman" w:hAnsi="Times New Roman" w:cs="Times New Roman"/>
                <w:iCs/>
                <w:sz w:val="20"/>
                <w:szCs w:val="20"/>
              </w:rPr>
              <w:t xml:space="preserve"> Sm.</w:t>
            </w:r>
          </w:p>
        </w:tc>
        <w:tc>
          <w:tcPr>
            <w:tcW w:w="844" w:type="dxa"/>
          </w:tcPr>
          <w:p w14:paraId="64E093D1"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Rosaceae</w:t>
            </w:r>
          </w:p>
        </w:tc>
        <w:tc>
          <w:tcPr>
            <w:tcW w:w="986" w:type="dxa"/>
          </w:tcPr>
          <w:p w14:paraId="1693B576"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17.95</w:t>
            </w:r>
          </w:p>
        </w:tc>
        <w:tc>
          <w:tcPr>
            <w:tcW w:w="899" w:type="dxa"/>
          </w:tcPr>
          <w:p w14:paraId="3BA51EFF"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21.52</w:t>
            </w:r>
          </w:p>
        </w:tc>
        <w:tc>
          <w:tcPr>
            <w:tcW w:w="986" w:type="dxa"/>
          </w:tcPr>
          <w:p w14:paraId="48A30024"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17.69</w:t>
            </w:r>
          </w:p>
        </w:tc>
        <w:tc>
          <w:tcPr>
            <w:tcW w:w="934" w:type="dxa"/>
          </w:tcPr>
          <w:p w14:paraId="3049474F"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0.99</w:t>
            </w:r>
          </w:p>
        </w:tc>
        <w:tc>
          <w:tcPr>
            <w:tcW w:w="1004" w:type="dxa"/>
          </w:tcPr>
          <w:p w14:paraId="06418090"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57.16</w:t>
            </w:r>
          </w:p>
        </w:tc>
      </w:tr>
      <w:tr w:rsidR="00B53A3C" w:rsidRPr="00A67A4A" w14:paraId="5EC41738"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51D724E6"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45AF72E1"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Zanthoxylum armatum</w:t>
            </w:r>
            <w:r w:rsidR="0092250B">
              <w:rPr>
                <w:rFonts w:ascii="Times New Roman" w:hAnsi="Times New Roman" w:cs="Times New Roman"/>
                <w:i/>
                <w:sz w:val="20"/>
                <w:szCs w:val="20"/>
              </w:rPr>
              <w:t xml:space="preserve"> </w:t>
            </w:r>
            <w:r w:rsidR="0092250B" w:rsidRPr="006859C0">
              <w:rPr>
                <w:rFonts w:ascii="Times New Roman" w:hAnsi="Times New Roman" w:cs="Times New Roman"/>
                <w:iCs/>
                <w:sz w:val="20"/>
                <w:szCs w:val="20"/>
              </w:rPr>
              <w:t>DC.</w:t>
            </w:r>
          </w:p>
        </w:tc>
        <w:tc>
          <w:tcPr>
            <w:tcW w:w="844" w:type="dxa"/>
          </w:tcPr>
          <w:p w14:paraId="76D70E15"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Rutaceae</w:t>
            </w:r>
          </w:p>
        </w:tc>
        <w:tc>
          <w:tcPr>
            <w:tcW w:w="986" w:type="dxa"/>
          </w:tcPr>
          <w:p w14:paraId="33442E7F"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20.51</w:t>
            </w:r>
          </w:p>
        </w:tc>
        <w:tc>
          <w:tcPr>
            <w:tcW w:w="899" w:type="dxa"/>
          </w:tcPr>
          <w:p w14:paraId="59B88325"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16.91</w:t>
            </w:r>
          </w:p>
        </w:tc>
        <w:tc>
          <w:tcPr>
            <w:tcW w:w="986" w:type="dxa"/>
          </w:tcPr>
          <w:p w14:paraId="168C0773"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15.85</w:t>
            </w:r>
          </w:p>
        </w:tc>
        <w:tc>
          <w:tcPr>
            <w:tcW w:w="934" w:type="dxa"/>
          </w:tcPr>
          <w:p w14:paraId="15067490" w14:textId="77777777" w:rsidR="006B2FBB" w:rsidRPr="00A67A4A" w:rsidRDefault="00B53A3C" w:rsidP="008332A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0.77</w:t>
            </w:r>
          </w:p>
        </w:tc>
        <w:tc>
          <w:tcPr>
            <w:tcW w:w="1004" w:type="dxa"/>
          </w:tcPr>
          <w:p w14:paraId="33B26B1D"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53.27</w:t>
            </w:r>
          </w:p>
        </w:tc>
      </w:tr>
      <w:tr w:rsidR="00B53A3C" w:rsidRPr="00A67A4A" w14:paraId="0310A373"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23BB9776"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6EAE54B8"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Carissa spinarum </w:t>
            </w:r>
            <w:r w:rsidR="00917FD8">
              <w:rPr>
                <w:rFonts w:ascii="Times New Roman" w:hAnsi="Times New Roman" w:cs="Times New Roman"/>
                <w:i/>
                <w:sz w:val="20"/>
                <w:szCs w:val="20"/>
              </w:rPr>
              <w:t xml:space="preserve"> </w:t>
            </w:r>
            <w:r w:rsidR="0092250B" w:rsidRPr="009213D8">
              <w:rPr>
                <w:rFonts w:ascii="Times New Roman" w:hAnsi="Times New Roman" w:cs="Times New Roman"/>
                <w:sz w:val="20"/>
                <w:szCs w:val="20"/>
              </w:rPr>
              <w:t>L.</w:t>
            </w:r>
          </w:p>
        </w:tc>
        <w:tc>
          <w:tcPr>
            <w:tcW w:w="844" w:type="dxa"/>
          </w:tcPr>
          <w:p w14:paraId="30F5024B"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Apocynaceae</w:t>
            </w:r>
          </w:p>
        </w:tc>
        <w:tc>
          <w:tcPr>
            <w:tcW w:w="986" w:type="dxa"/>
          </w:tcPr>
          <w:p w14:paraId="4265BD01"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20.51</w:t>
            </w:r>
          </w:p>
        </w:tc>
        <w:tc>
          <w:tcPr>
            <w:tcW w:w="899" w:type="dxa"/>
          </w:tcPr>
          <w:p w14:paraId="5410AD53"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17.32</w:t>
            </w:r>
          </w:p>
        </w:tc>
        <w:tc>
          <w:tcPr>
            <w:tcW w:w="986" w:type="dxa"/>
          </w:tcPr>
          <w:p w14:paraId="1ED61A74"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25.71</w:t>
            </w:r>
          </w:p>
        </w:tc>
        <w:tc>
          <w:tcPr>
            <w:tcW w:w="934" w:type="dxa"/>
          </w:tcPr>
          <w:p w14:paraId="16C18AB1"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1.25</w:t>
            </w:r>
          </w:p>
        </w:tc>
        <w:tc>
          <w:tcPr>
            <w:tcW w:w="1004" w:type="dxa"/>
          </w:tcPr>
          <w:p w14:paraId="19F264C5"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63.54</w:t>
            </w:r>
          </w:p>
        </w:tc>
      </w:tr>
      <w:tr w:rsidR="00B53A3C" w:rsidRPr="00A67A4A" w14:paraId="4DE5D3FB"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val="restart"/>
            <w:tcBorders>
              <w:right w:val="single" w:sz="4" w:space="0" w:color="auto"/>
            </w:tcBorders>
          </w:tcPr>
          <w:p w14:paraId="305B2A00" w14:textId="77777777" w:rsidR="00B53A3C" w:rsidRPr="00A67A4A" w:rsidRDefault="00B53A3C" w:rsidP="00511373">
            <w:pPr>
              <w:rPr>
                <w:rFonts w:ascii="Times New Roman" w:hAnsi="Times New Roman" w:cs="Times New Roman"/>
                <w:sz w:val="20"/>
                <w:szCs w:val="20"/>
              </w:rPr>
            </w:pPr>
            <w:r w:rsidRPr="00A67A4A">
              <w:rPr>
                <w:rFonts w:ascii="Times New Roman" w:hAnsi="Times New Roman" w:cs="Times New Roman"/>
                <w:sz w:val="20"/>
                <w:szCs w:val="20"/>
              </w:rPr>
              <w:t>VIII</w:t>
            </w:r>
          </w:p>
        </w:tc>
        <w:tc>
          <w:tcPr>
            <w:tcW w:w="2340" w:type="dxa"/>
            <w:tcBorders>
              <w:left w:val="single" w:sz="4" w:space="0" w:color="auto"/>
            </w:tcBorders>
          </w:tcPr>
          <w:p w14:paraId="346716D2"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Prinsepia utilis</w:t>
            </w:r>
            <w:r w:rsidR="0092250B" w:rsidRPr="000B469C">
              <w:rPr>
                <w:rFonts w:ascii="Times New Roman" w:hAnsi="Times New Roman" w:cs="Times New Roman"/>
                <w:sz w:val="20"/>
                <w:szCs w:val="20"/>
              </w:rPr>
              <w:t xml:space="preserve"> </w:t>
            </w:r>
            <w:r w:rsidR="00917FD8">
              <w:rPr>
                <w:rFonts w:ascii="Times New Roman" w:hAnsi="Times New Roman" w:cs="Times New Roman"/>
                <w:sz w:val="20"/>
                <w:szCs w:val="20"/>
              </w:rPr>
              <w:t xml:space="preserve"> </w:t>
            </w:r>
            <w:r w:rsidR="0092250B" w:rsidRPr="000B469C">
              <w:rPr>
                <w:rFonts w:ascii="Times New Roman" w:hAnsi="Times New Roman" w:cs="Times New Roman"/>
                <w:sz w:val="20"/>
                <w:szCs w:val="20"/>
              </w:rPr>
              <w:t>Royle</w:t>
            </w:r>
          </w:p>
        </w:tc>
        <w:tc>
          <w:tcPr>
            <w:tcW w:w="844" w:type="dxa"/>
          </w:tcPr>
          <w:p w14:paraId="71E35871"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Rosaceae</w:t>
            </w:r>
          </w:p>
        </w:tc>
        <w:tc>
          <w:tcPr>
            <w:tcW w:w="986" w:type="dxa"/>
          </w:tcPr>
          <w:p w14:paraId="39C4E54E"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47.22</w:t>
            </w:r>
          </w:p>
        </w:tc>
        <w:tc>
          <w:tcPr>
            <w:tcW w:w="899" w:type="dxa"/>
          </w:tcPr>
          <w:p w14:paraId="519DBDB9"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57.60</w:t>
            </w:r>
          </w:p>
        </w:tc>
        <w:tc>
          <w:tcPr>
            <w:tcW w:w="986" w:type="dxa"/>
          </w:tcPr>
          <w:p w14:paraId="2B843AA0"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69.98</w:t>
            </w:r>
          </w:p>
        </w:tc>
        <w:tc>
          <w:tcPr>
            <w:tcW w:w="934" w:type="dxa"/>
          </w:tcPr>
          <w:p w14:paraId="0AC9CC7E"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1.48</w:t>
            </w:r>
          </w:p>
        </w:tc>
        <w:tc>
          <w:tcPr>
            <w:tcW w:w="1004" w:type="dxa"/>
          </w:tcPr>
          <w:p w14:paraId="7AB6B25F"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174.8</w:t>
            </w:r>
          </w:p>
        </w:tc>
      </w:tr>
      <w:tr w:rsidR="00B53A3C" w:rsidRPr="00A67A4A" w14:paraId="7E30DAF9"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05022C90"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3F7444C3"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Murraya koenigii</w:t>
            </w:r>
            <w:r w:rsidR="0092250B">
              <w:rPr>
                <w:rFonts w:ascii="Times New Roman" w:hAnsi="Times New Roman" w:cs="Times New Roman"/>
                <w:i/>
                <w:sz w:val="20"/>
                <w:szCs w:val="20"/>
              </w:rPr>
              <w:t xml:space="preserve"> </w:t>
            </w:r>
            <w:r w:rsidR="00917FD8">
              <w:rPr>
                <w:rFonts w:ascii="Times New Roman" w:hAnsi="Times New Roman" w:cs="Times New Roman"/>
                <w:i/>
                <w:sz w:val="20"/>
                <w:szCs w:val="20"/>
              </w:rPr>
              <w:t xml:space="preserve"> </w:t>
            </w:r>
            <w:r w:rsidR="0092250B" w:rsidRPr="006859C0">
              <w:rPr>
                <w:rFonts w:ascii="Times New Roman" w:hAnsi="Times New Roman" w:cs="Times New Roman"/>
                <w:iCs/>
                <w:sz w:val="20"/>
                <w:szCs w:val="20"/>
              </w:rPr>
              <w:t>(L.) Spreng.</w:t>
            </w:r>
          </w:p>
        </w:tc>
        <w:tc>
          <w:tcPr>
            <w:tcW w:w="844" w:type="dxa"/>
          </w:tcPr>
          <w:p w14:paraId="6A7ECC5F"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Rutaceae</w:t>
            </w:r>
          </w:p>
        </w:tc>
        <w:tc>
          <w:tcPr>
            <w:tcW w:w="986" w:type="dxa"/>
          </w:tcPr>
          <w:p w14:paraId="1D73490E"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8.33</w:t>
            </w:r>
          </w:p>
        </w:tc>
        <w:tc>
          <w:tcPr>
            <w:tcW w:w="899" w:type="dxa"/>
          </w:tcPr>
          <w:p w14:paraId="6AC6712E"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5.38</w:t>
            </w:r>
          </w:p>
        </w:tc>
        <w:tc>
          <w:tcPr>
            <w:tcW w:w="986" w:type="dxa"/>
          </w:tcPr>
          <w:p w14:paraId="59F0DC68"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4.38</w:t>
            </w:r>
          </w:p>
        </w:tc>
        <w:tc>
          <w:tcPr>
            <w:tcW w:w="934" w:type="dxa"/>
          </w:tcPr>
          <w:p w14:paraId="084474CD"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0.53</w:t>
            </w:r>
          </w:p>
        </w:tc>
        <w:tc>
          <w:tcPr>
            <w:tcW w:w="1004" w:type="dxa"/>
          </w:tcPr>
          <w:p w14:paraId="454188FB"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18.09</w:t>
            </w:r>
          </w:p>
        </w:tc>
      </w:tr>
      <w:tr w:rsidR="00B53A3C" w:rsidRPr="00A67A4A" w14:paraId="5E1212F9"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334D81D6"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3F7AC07D" w14:textId="77777777" w:rsidR="00B53A3C" w:rsidRPr="00D76EEB" w:rsidRDefault="00B53A3C" w:rsidP="00A431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lang w:val="es-ES"/>
              </w:rPr>
            </w:pPr>
            <w:r w:rsidRPr="00D76EEB">
              <w:rPr>
                <w:rFonts w:ascii="Times New Roman" w:hAnsi="Times New Roman" w:cs="Times New Roman"/>
                <w:i/>
                <w:sz w:val="20"/>
                <w:szCs w:val="20"/>
                <w:lang w:val="es-ES"/>
              </w:rPr>
              <w:t>Indigofera heterantha</w:t>
            </w:r>
            <w:r w:rsidR="0092250B" w:rsidRPr="00D76EEB">
              <w:rPr>
                <w:rFonts w:ascii="Times New Roman" w:hAnsi="Times New Roman" w:cs="Times New Roman"/>
                <w:i/>
                <w:sz w:val="20"/>
                <w:szCs w:val="20"/>
                <w:lang w:val="es-ES"/>
              </w:rPr>
              <w:t xml:space="preserve"> </w:t>
            </w:r>
            <w:r w:rsidR="0092250B" w:rsidRPr="00D76EEB">
              <w:rPr>
                <w:rFonts w:ascii="Times New Roman" w:hAnsi="Times New Roman" w:cs="Times New Roman"/>
                <w:iCs/>
                <w:sz w:val="20"/>
                <w:szCs w:val="20"/>
                <w:lang w:val="es-ES"/>
              </w:rPr>
              <w:t>Wall. ex Brandis</w:t>
            </w:r>
          </w:p>
        </w:tc>
        <w:tc>
          <w:tcPr>
            <w:tcW w:w="844" w:type="dxa"/>
          </w:tcPr>
          <w:p w14:paraId="63375BC4"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Fabaceae</w:t>
            </w:r>
          </w:p>
        </w:tc>
        <w:tc>
          <w:tcPr>
            <w:tcW w:w="986" w:type="dxa"/>
          </w:tcPr>
          <w:p w14:paraId="5DC85EAB"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19.44</w:t>
            </w:r>
          </w:p>
        </w:tc>
        <w:tc>
          <w:tcPr>
            <w:tcW w:w="899" w:type="dxa"/>
          </w:tcPr>
          <w:p w14:paraId="6AE4B89C"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16.55</w:t>
            </w:r>
          </w:p>
        </w:tc>
        <w:tc>
          <w:tcPr>
            <w:tcW w:w="986" w:type="dxa"/>
          </w:tcPr>
          <w:p w14:paraId="638B277D"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14.47</w:t>
            </w:r>
          </w:p>
        </w:tc>
        <w:tc>
          <w:tcPr>
            <w:tcW w:w="934" w:type="dxa"/>
          </w:tcPr>
          <w:p w14:paraId="6C76D91F" w14:textId="77777777" w:rsidR="006B2FBB" w:rsidRPr="00A67A4A" w:rsidRDefault="00B53A3C" w:rsidP="001A433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0.74</w:t>
            </w:r>
          </w:p>
        </w:tc>
        <w:tc>
          <w:tcPr>
            <w:tcW w:w="1004" w:type="dxa"/>
          </w:tcPr>
          <w:p w14:paraId="26747DFD"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50.46</w:t>
            </w:r>
          </w:p>
        </w:tc>
      </w:tr>
      <w:tr w:rsidR="00B53A3C" w:rsidRPr="00A67A4A" w14:paraId="6F8D0AFB"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766EBFE8"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11C5253D"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Dodonaea viscosa</w:t>
            </w:r>
            <w:r w:rsidR="0092250B">
              <w:rPr>
                <w:rFonts w:ascii="Times New Roman" w:hAnsi="Times New Roman" w:cs="Times New Roman"/>
                <w:i/>
                <w:sz w:val="20"/>
                <w:szCs w:val="20"/>
              </w:rPr>
              <w:t xml:space="preserve"> </w:t>
            </w:r>
            <w:r w:rsidR="0092250B" w:rsidRPr="006859C0">
              <w:rPr>
                <w:rFonts w:ascii="Times New Roman" w:hAnsi="Times New Roman" w:cs="Times New Roman"/>
                <w:iCs/>
                <w:sz w:val="20"/>
                <w:szCs w:val="20"/>
              </w:rPr>
              <w:t>Jacq.</w:t>
            </w:r>
          </w:p>
        </w:tc>
        <w:tc>
          <w:tcPr>
            <w:tcW w:w="844" w:type="dxa"/>
          </w:tcPr>
          <w:p w14:paraId="533255AC"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Sapindaceae</w:t>
            </w:r>
          </w:p>
        </w:tc>
        <w:tc>
          <w:tcPr>
            <w:tcW w:w="986" w:type="dxa"/>
          </w:tcPr>
          <w:p w14:paraId="4D0D9062"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25.0</w:t>
            </w:r>
          </w:p>
        </w:tc>
        <w:tc>
          <w:tcPr>
            <w:tcW w:w="899" w:type="dxa"/>
          </w:tcPr>
          <w:p w14:paraId="1C68E4D5"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20.46</w:t>
            </w:r>
          </w:p>
        </w:tc>
        <w:tc>
          <w:tcPr>
            <w:tcW w:w="986" w:type="dxa"/>
          </w:tcPr>
          <w:p w14:paraId="7F1F8210"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11.18</w:t>
            </w:r>
          </w:p>
        </w:tc>
        <w:tc>
          <w:tcPr>
            <w:tcW w:w="934" w:type="dxa"/>
          </w:tcPr>
          <w:p w14:paraId="76CD92F9"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0.45</w:t>
            </w:r>
          </w:p>
        </w:tc>
        <w:tc>
          <w:tcPr>
            <w:tcW w:w="1004" w:type="dxa"/>
          </w:tcPr>
          <w:p w14:paraId="478C61B4"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56.64</w:t>
            </w:r>
          </w:p>
        </w:tc>
      </w:tr>
      <w:tr w:rsidR="00B53A3C" w:rsidRPr="00A67A4A" w14:paraId="21F51773"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val="restart"/>
            <w:tcBorders>
              <w:right w:val="single" w:sz="4" w:space="0" w:color="auto"/>
            </w:tcBorders>
          </w:tcPr>
          <w:p w14:paraId="10EB4229" w14:textId="77777777" w:rsidR="00B53A3C" w:rsidRPr="00A67A4A" w:rsidRDefault="00B53A3C" w:rsidP="00511373">
            <w:pPr>
              <w:rPr>
                <w:rFonts w:ascii="Times New Roman" w:hAnsi="Times New Roman" w:cs="Times New Roman"/>
                <w:sz w:val="20"/>
                <w:szCs w:val="20"/>
              </w:rPr>
            </w:pPr>
            <w:r w:rsidRPr="00A67A4A">
              <w:rPr>
                <w:rFonts w:ascii="Times New Roman" w:hAnsi="Times New Roman" w:cs="Times New Roman"/>
                <w:sz w:val="20"/>
                <w:szCs w:val="20"/>
              </w:rPr>
              <w:t>IX</w:t>
            </w:r>
          </w:p>
        </w:tc>
        <w:tc>
          <w:tcPr>
            <w:tcW w:w="2340" w:type="dxa"/>
            <w:tcBorders>
              <w:left w:val="single" w:sz="4" w:space="0" w:color="auto"/>
            </w:tcBorders>
          </w:tcPr>
          <w:p w14:paraId="2C55E5DA"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Dabregesia saeneb</w:t>
            </w:r>
            <w:r w:rsidR="0092250B">
              <w:rPr>
                <w:rFonts w:ascii="Times New Roman" w:hAnsi="Times New Roman" w:cs="Times New Roman"/>
                <w:i/>
                <w:sz w:val="20"/>
                <w:szCs w:val="20"/>
              </w:rPr>
              <w:t xml:space="preserve"> </w:t>
            </w:r>
            <w:r w:rsidR="0092250B" w:rsidRPr="00F10E71">
              <w:rPr>
                <w:rFonts w:ascii="Times New Roman" w:hAnsi="Times New Roman" w:cs="Times New Roman"/>
                <w:iCs/>
                <w:sz w:val="20"/>
                <w:szCs w:val="20"/>
              </w:rPr>
              <w:t>(Forssk.) Hepper &amp; J.R.I.Wood</w:t>
            </w:r>
          </w:p>
        </w:tc>
        <w:tc>
          <w:tcPr>
            <w:tcW w:w="844" w:type="dxa"/>
          </w:tcPr>
          <w:p w14:paraId="765FB68E"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Urticaceae</w:t>
            </w:r>
          </w:p>
        </w:tc>
        <w:tc>
          <w:tcPr>
            <w:tcW w:w="986" w:type="dxa"/>
          </w:tcPr>
          <w:p w14:paraId="50EB6809"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60.87</w:t>
            </w:r>
          </w:p>
        </w:tc>
        <w:tc>
          <w:tcPr>
            <w:tcW w:w="899" w:type="dxa"/>
          </w:tcPr>
          <w:p w14:paraId="7203043F"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63.73</w:t>
            </w:r>
          </w:p>
        </w:tc>
        <w:tc>
          <w:tcPr>
            <w:tcW w:w="986" w:type="dxa"/>
          </w:tcPr>
          <w:p w14:paraId="78C6E310"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66.55</w:t>
            </w:r>
          </w:p>
        </w:tc>
        <w:tc>
          <w:tcPr>
            <w:tcW w:w="934" w:type="dxa"/>
          </w:tcPr>
          <w:p w14:paraId="0101D886" w14:textId="77777777" w:rsidR="00222ADD" w:rsidRPr="00A67A4A" w:rsidRDefault="00B53A3C" w:rsidP="001A433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1.09</w:t>
            </w:r>
          </w:p>
        </w:tc>
        <w:tc>
          <w:tcPr>
            <w:tcW w:w="1004" w:type="dxa"/>
          </w:tcPr>
          <w:p w14:paraId="3EDC3BF6"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191.15</w:t>
            </w:r>
          </w:p>
        </w:tc>
      </w:tr>
      <w:tr w:rsidR="00B53A3C" w:rsidRPr="00A67A4A" w14:paraId="655BEA43"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529155DE"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2C97FD3E"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Prinsepia utilis</w:t>
            </w:r>
            <w:r w:rsidR="0092250B">
              <w:rPr>
                <w:rFonts w:ascii="Times New Roman" w:hAnsi="Times New Roman" w:cs="Times New Roman"/>
                <w:i/>
                <w:sz w:val="20"/>
                <w:szCs w:val="20"/>
              </w:rPr>
              <w:t xml:space="preserve"> </w:t>
            </w:r>
            <w:r w:rsidR="0092250B" w:rsidRPr="000B469C">
              <w:rPr>
                <w:rFonts w:ascii="Times New Roman" w:hAnsi="Times New Roman" w:cs="Times New Roman"/>
                <w:sz w:val="20"/>
                <w:szCs w:val="20"/>
              </w:rPr>
              <w:t>Royle</w:t>
            </w:r>
          </w:p>
        </w:tc>
        <w:tc>
          <w:tcPr>
            <w:tcW w:w="844" w:type="dxa"/>
          </w:tcPr>
          <w:p w14:paraId="5DDAF3F6"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Rosaceae</w:t>
            </w:r>
          </w:p>
        </w:tc>
        <w:tc>
          <w:tcPr>
            <w:tcW w:w="986" w:type="dxa"/>
          </w:tcPr>
          <w:p w14:paraId="33CE064D"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39.13</w:t>
            </w:r>
          </w:p>
        </w:tc>
        <w:tc>
          <w:tcPr>
            <w:tcW w:w="899" w:type="dxa"/>
          </w:tcPr>
          <w:p w14:paraId="01D47AF6"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36.27</w:t>
            </w:r>
          </w:p>
        </w:tc>
        <w:tc>
          <w:tcPr>
            <w:tcW w:w="986" w:type="dxa"/>
          </w:tcPr>
          <w:p w14:paraId="4F7DF1AE"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33.45</w:t>
            </w:r>
          </w:p>
        </w:tc>
        <w:tc>
          <w:tcPr>
            <w:tcW w:w="934" w:type="dxa"/>
          </w:tcPr>
          <w:p w14:paraId="2DAD708A"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0.85</w:t>
            </w:r>
          </w:p>
        </w:tc>
        <w:tc>
          <w:tcPr>
            <w:tcW w:w="1004" w:type="dxa"/>
          </w:tcPr>
          <w:p w14:paraId="71C31DD2"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108.85</w:t>
            </w:r>
          </w:p>
        </w:tc>
      </w:tr>
      <w:tr w:rsidR="00B53A3C" w:rsidRPr="00A67A4A" w14:paraId="360B299F"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val="restart"/>
            <w:tcBorders>
              <w:right w:val="single" w:sz="4" w:space="0" w:color="auto"/>
            </w:tcBorders>
          </w:tcPr>
          <w:p w14:paraId="1236F89D" w14:textId="77777777" w:rsidR="00B53A3C" w:rsidRPr="00A67A4A" w:rsidRDefault="00B53A3C" w:rsidP="00511373">
            <w:pPr>
              <w:rPr>
                <w:rFonts w:ascii="Times New Roman" w:hAnsi="Times New Roman" w:cs="Times New Roman"/>
                <w:sz w:val="20"/>
                <w:szCs w:val="20"/>
              </w:rPr>
            </w:pPr>
            <w:r w:rsidRPr="00A67A4A">
              <w:rPr>
                <w:rFonts w:ascii="Times New Roman" w:hAnsi="Times New Roman" w:cs="Times New Roman"/>
                <w:sz w:val="20"/>
                <w:szCs w:val="20"/>
              </w:rPr>
              <w:t>X</w:t>
            </w:r>
          </w:p>
        </w:tc>
        <w:tc>
          <w:tcPr>
            <w:tcW w:w="2340" w:type="dxa"/>
            <w:tcBorders>
              <w:left w:val="single" w:sz="4" w:space="0" w:color="auto"/>
            </w:tcBorders>
          </w:tcPr>
          <w:p w14:paraId="61EC6491" w14:textId="77777777" w:rsidR="00B53A3C" w:rsidRPr="00A67A4A" w:rsidRDefault="0092250B"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Murraya koenigii</w:t>
            </w:r>
            <w:r>
              <w:rPr>
                <w:rFonts w:ascii="Times New Roman" w:hAnsi="Times New Roman" w:cs="Times New Roman"/>
                <w:i/>
                <w:sz w:val="20"/>
                <w:szCs w:val="20"/>
              </w:rPr>
              <w:t xml:space="preserve"> </w:t>
            </w:r>
            <w:r w:rsidRPr="006859C0">
              <w:rPr>
                <w:rFonts w:ascii="Times New Roman" w:hAnsi="Times New Roman" w:cs="Times New Roman"/>
                <w:iCs/>
                <w:sz w:val="20"/>
                <w:szCs w:val="20"/>
              </w:rPr>
              <w:t>(L.) Spreng.</w:t>
            </w:r>
          </w:p>
        </w:tc>
        <w:tc>
          <w:tcPr>
            <w:tcW w:w="844" w:type="dxa"/>
          </w:tcPr>
          <w:p w14:paraId="44DAFE18"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Rutaceae</w:t>
            </w:r>
          </w:p>
        </w:tc>
        <w:tc>
          <w:tcPr>
            <w:tcW w:w="986" w:type="dxa"/>
          </w:tcPr>
          <w:p w14:paraId="2052BC62"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33.33</w:t>
            </w:r>
          </w:p>
        </w:tc>
        <w:tc>
          <w:tcPr>
            <w:tcW w:w="899" w:type="dxa"/>
          </w:tcPr>
          <w:p w14:paraId="2111B107"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40.48</w:t>
            </w:r>
          </w:p>
        </w:tc>
        <w:tc>
          <w:tcPr>
            <w:tcW w:w="986" w:type="dxa"/>
          </w:tcPr>
          <w:p w14:paraId="3EC12093"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47.26</w:t>
            </w:r>
          </w:p>
        </w:tc>
        <w:tc>
          <w:tcPr>
            <w:tcW w:w="934" w:type="dxa"/>
          </w:tcPr>
          <w:p w14:paraId="120B88BD"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1.42</w:t>
            </w:r>
          </w:p>
        </w:tc>
        <w:tc>
          <w:tcPr>
            <w:tcW w:w="1004" w:type="dxa"/>
          </w:tcPr>
          <w:p w14:paraId="5F896C43"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121.07</w:t>
            </w:r>
          </w:p>
        </w:tc>
      </w:tr>
      <w:tr w:rsidR="00B53A3C" w:rsidRPr="00A67A4A" w14:paraId="1556BEC8"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65488616"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2A4CE537"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Carissa spiarum</w:t>
            </w:r>
            <w:r w:rsidR="0092250B">
              <w:rPr>
                <w:rFonts w:ascii="Times New Roman" w:hAnsi="Times New Roman" w:cs="Times New Roman"/>
                <w:i/>
                <w:sz w:val="20"/>
                <w:szCs w:val="20"/>
              </w:rPr>
              <w:t xml:space="preserve"> </w:t>
            </w:r>
            <w:r w:rsidR="0092250B" w:rsidRPr="009213D8">
              <w:rPr>
                <w:rFonts w:ascii="Times New Roman" w:hAnsi="Times New Roman" w:cs="Times New Roman"/>
                <w:sz w:val="20"/>
                <w:szCs w:val="20"/>
              </w:rPr>
              <w:t>L.</w:t>
            </w:r>
          </w:p>
        </w:tc>
        <w:tc>
          <w:tcPr>
            <w:tcW w:w="844" w:type="dxa"/>
          </w:tcPr>
          <w:p w14:paraId="6302460C"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Apocynaceae</w:t>
            </w:r>
          </w:p>
        </w:tc>
        <w:tc>
          <w:tcPr>
            <w:tcW w:w="986" w:type="dxa"/>
          </w:tcPr>
          <w:p w14:paraId="694616BE"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19.61</w:t>
            </w:r>
          </w:p>
        </w:tc>
        <w:tc>
          <w:tcPr>
            <w:tcW w:w="899" w:type="dxa"/>
          </w:tcPr>
          <w:p w14:paraId="40E375CD"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16.05</w:t>
            </w:r>
          </w:p>
        </w:tc>
        <w:tc>
          <w:tcPr>
            <w:tcW w:w="986" w:type="dxa"/>
          </w:tcPr>
          <w:p w14:paraId="712B2032"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10.68</w:t>
            </w:r>
          </w:p>
        </w:tc>
        <w:tc>
          <w:tcPr>
            <w:tcW w:w="934" w:type="dxa"/>
          </w:tcPr>
          <w:p w14:paraId="1E7F1F7E"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0.54</w:t>
            </w:r>
          </w:p>
        </w:tc>
        <w:tc>
          <w:tcPr>
            <w:tcW w:w="1004" w:type="dxa"/>
          </w:tcPr>
          <w:p w14:paraId="0DE7EC09"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46.34</w:t>
            </w:r>
          </w:p>
        </w:tc>
      </w:tr>
      <w:tr w:rsidR="00B53A3C" w:rsidRPr="00A67A4A" w14:paraId="35F386B5"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3BE1CA42"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60192A61"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Rubus ellipticus</w:t>
            </w:r>
            <w:r w:rsidR="0092250B">
              <w:rPr>
                <w:rFonts w:ascii="Times New Roman" w:hAnsi="Times New Roman" w:cs="Times New Roman"/>
                <w:i/>
                <w:sz w:val="20"/>
                <w:szCs w:val="20"/>
              </w:rPr>
              <w:t xml:space="preserve"> </w:t>
            </w:r>
            <w:r w:rsidR="0092250B" w:rsidRPr="00E73A64">
              <w:rPr>
                <w:rFonts w:ascii="Times New Roman" w:hAnsi="Times New Roman" w:cs="Times New Roman"/>
                <w:iCs/>
                <w:sz w:val="20"/>
                <w:szCs w:val="20"/>
              </w:rPr>
              <w:t>Sm.</w:t>
            </w:r>
          </w:p>
        </w:tc>
        <w:tc>
          <w:tcPr>
            <w:tcW w:w="844" w:type="dxa"/>
          </w:tcPr>
          <w:p w14:paraId="407BB45D"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Rosaceae</w:t>
            </w:r>
          </w:p>
        </w:tc>
        <w:tc>
          <w:tcPr>
            <w:tcW w:w="986" w:type="dxa"/>
          </w:tcPr>
          <w:p w14:paraId="64C3278E"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15.69</w:t>
            </w:r>
          </w:p>
        </w:tc>
        <w:tc>
          <w:tcPr>
            <w:tcW w:w="899" w:type="dxa"/>
          </w:tcPr>
          <w:p w14:paraId="2DD14F46"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15.11</w:t>
            </w:r>
          </w:p>
        </w:tc>
        <w:tc>
          <w:tcPr>
            <w:tcW w:w="986" w:type="dxa"/>
          </w:tcPr>
          <w:p w14:paraId="51DAFE5B"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14.75</w:t>
            </w:r>
          </w:p>
        </w:tc>
        <w:tc>
          <w:tcPr>
            <w:tcW w:w="934" w:type="dxa"/>
          </w:tcPr>
          <w:p w14:paraId="595CBF4D"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0.94</w:t>
            </w:r>
          </w:p>
        </w:tc>
        <w:tc>
          <w:tcPr>
            <w:tcW w:w="1004" w:type="dxa"/>
          </w:tcPr>
          <w:p w14:paraId="5623C96F"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45.55</w:t>
            </w:r>
          </w:p>
        </w:tc>
      </w:tr>
      <w:tr w:rsidR="00B53A3C" w:rsidRPr="00A67A4A" w14:paraId="33137F8F"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5A83B05C"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091194C3"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Cotinus coggygria</w:t>
            </w:r>
            <w:r w:rsidR="0092250B">
              <w:rPr>
                <w:rFonts w:ascii="Times New Roman" w:hAnsi="Times New Roman" w:cs="Times New Roman"/>
                <w:i/>
                <w:sz w:val="20"/>
                <w:szCs w:val="20"/>
              </w:rPr>
              <w:t xml:space="preserve"> </w:t>
            </w:r>
            <w:r w:rsidR="0092250B" w:rsidRPr="006859C0">
              <w:rPr>
                <w:rFonts w:ascii="Times New Roman" w:hAnsi="Times New Roman" w:cs="Times New Roman"/>
                <w:iCs/>
                <w:sz w:val="20"/>
                <w:szCs w:val="20"/>
              </w:rPr>
              <w:t>Scop.</w:t>
            </w:r>
          </w:p>
        </w:tc>
        <w:tc>
          <w:tcPr>
            <w:tcW w:w="844" w:type="dxa"/>
          </w:tcPr>
          <w:p w14:paraId="0284C06E"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Anacardiaceae</w:t>
            </w:r>
          </w:p>
        </w:tc>
        <w:tc>
          <w:tcPr>
            <w:tcW w:w="986" w:type="dxa"/>
          </w:tcPr>
          <w:p w14:paraId="39D6E94B"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21.57</w:t>
            </w:r>
          </w:p>
        </w:tc>
        <w:tc>
          <w:tcPr>
            <w:tcW w:w="899" w:type="dxa"/>
          </w:tcPr>
          <w:p w14:paraId="04C0B7F8"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21.64</w:t>
            </w:r>
          </w:p>
        </w:tc>
        <w:tc>
          <w:tcPr>
            <w:tcW w:w="986" w:type="dxa"/>
          </w:tcPr>
          <w:p w14:paraId="705E67C7"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22.22</w:t>
            </w:r>
          </w:p>
        </w:tc>
        <w:tc>
          <w:tcPr>
            <w:tcW w:w="934" w:type="dxa"/>
          </w:tcPr>
          <w:p w14:paraId="70C03075"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1.03</w:t>
            </w:r>
          </w:p>
        </w:tc>
        <w:tc>
          <w:tcPr>
            <w:tcW w:w="1004" w:type="dxa"/>
          </w:tcPr>
          <w:p w14:paraId="180FD964"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65.43</w:t>
            </w:r>
          </w:p>
        </w:tc>
      </w:tr>
      <w:tr w:rsidR="00B53A3C" w:rsidRPr="00A67A4A" w14:paraId="14C09410"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0E116D90"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4DA4F445" w14:textId="77777777" w:rsidR="00B53A3C" w:rsidRPr="00A67A4A" w:rsidRDefault="001A4334"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Berberis lycium</w:t>
            </w:r>
            <w:r w:rsidR="00B53A3C" w:rsidRPr="00A67A4A">
              <w:rPr>
                <w:rFonts w:ascii="Times New Roman" w:hAnsi="Times New Roman" w:cs="Times New Roman"/>
                <w:i/>
                <w:sz w:val="20"/>
                <w:szCs w:val="20"/>
              </w:rPr>
              <w:t xml:space="preserve"> </w:t>
            </w:r>
            <w:r w:rsidR="0092250B" w:rsidRPr="000B469C">
              <w:rPr>
                <w:rFonts w:ascii="Times New Roman" w:hAnsi="Times New Roman" w:cs="Times New Roman"/>
                <w:sz w:val="20"/>
                <w:szCs w:val="20"/>
              </w:rPr>
              <w:t>Royle</w:t>
            </w:r>
          </w:p>
        </w:tc>
        <w:tc>
          <w:tcPr>
            <w:tcW w:w="844" w:type="dxa"/>
          </w:tcPr>
          <w:p w14:paraId="4C3BD56E" w14:textId="77777777" w:rsidR="00B53A3C" w:rsidRPr="00A67A4A" w:rsidRDefault="0090496F"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Berberidaceae</w:t>
            </w:r>
          </w:p>
        </w:tc>
        <w:tc>
          <w:tcPr>
            <w:tcW w:w="986" w:type="dxa"/>
          </w:tcPr>
          <w:p w14:paraId="2E77B90D"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9.80</w:t>
            </w:r>
          </w:p>
        </w:tc>
        <w:tc>
          <w:tcPr>
            <w:tcW w:w="899" w:type="dxa"/>
          </w:tcPr>
          <w:p w14:paraId="4202E444"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6.73</w:t>
            </w:r>
          </w:p>
        </w:tc>
        <w:tc>
          <w:tcPr>
            <w:tcW w:w="986" w:type="dxa"/>
          </w:tcPr>
          <w:p w14:paraId="03FBD58E"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5.09</w:t>
            </w:r>
          </w:p>
        </w:tc>
        <w:tc>
          <w:tcPr>
            <w:tcW w:w="934" w:type="dxa"/>
          </w:tcPr>
          <w:p w14:paraId="6F3C5BAF" w14:textId="77777777" w:rsidR="006B2FBB" w:rsidRPr="00A67A4A" w:rsidRDefault="00B53A3C" w:rsidP="001A433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0.52</w:t>
            </w:r>
          </w:p>
        </w:tc>
        <w:tc>
          <w:tcPr>
            <w:tcW w:w="1004" w:type="dxa"/>
          </w:tcPr>
          <w:p w14:paraId="79964421"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21.62</w:t>
            </w:r>
          </w:p>
        </w:tc>
      </w:tr>
    </w:tbl>
    <w:p w14:paraId="3AFCD6D8" w14:textId="77777777" w:rsidR="00D96CDD" w:rsidRDefault="00D96CDD" w:rsidP="003847DC">
      <w:pPr>
        <w:rPr>
          <w:rFonts w:ascii="Times New Roman" w:hAnsi="Times New Roman" w:cs="Times New Roman"/>
          <w:b/>
          <w:sz w:val="24"/>
          <w:szCs w:val="24"/>
        </w:rPr>
      </w:pPr>
    </w:p>
    <w:p w14:paraId="10CAFCAE" w14:textId="77777777" w:rsidR="001A4334" w:rsidRDefault="001A4334" w:rsidP="00B1275B">
      <w:pPr>
        <w:jc w:val="center"/>
        <w:rPr>
          <w:rFonts w:ascii="Times New Roman" w:hAnsi="Times New Roman" w:cs="Times New Roman"/>
          <w:b/>
          <w:sz w:val="24"/>
          <w:szCs w:val="24"/>
        </w:rPr>
      </w:pPr>
    </w:p>
    <w:p w14:paraId="564C5B61" w14:textId="77777777" w:rsidR="00080E5F" w:rsidRPr="00B1275B" w:rsidRDefault="00E62587" w:rsidP="00B1275B">
      <w:pPr>
        <w:jc w:val="center"/>
        <w:rPr>
          <w:rFonts w:ascii="Times New Roman" w:hAnsi="Times New Roman" w:cs="Times New Roman"/>
          <w:sz w:val="24"/>
          <w:szCs w:val="24"/>
        </w:rPr>
      </w:pPr>
      <w:commentRangeStart w:id="11"/>
      <w:r>
        <w:rPr>
          <w:rFonts w:ascii="Times New Roman" w:hAnsi="Times New Roman" w:cs="Times New Roman"/>
          <w:b/>
          <w:sz w:val="24"/>
          <w:szCs w:val="24"/>
        </w:rPr>
        <w:t>Table 7</w:t>
      </w:r>
      <w:r w:rsidR="00B1275B" w:rsidRPr="00684A9E">
        <w:rPr>
          <w:rFonts w:ascii="Times New Roman" w:hAnsi="Times New Roman" w:cs="Times New Roman"/>
          <w:b/>
          <w:sz w:val="24"/>
          <w:szCs w:val="24"/>
        </w:rPr>
        <w:t xml:space="preserve"> </w:t>
      </w:r>
      <w:r w:rsidR="00B1275B" w:rsidRPr="00455D99">
        <w:rPr>
          <w:rFonts w:ascii="Times New Roman" w:hAnsi="Times New Roman" w:cs="Times New Roman"/>
          <w:b/>
          <w:sz w:val="24"/>
          <w:szCs w:val="24"/>
        </w:rPr>
        <w:t xml:space="preserve">Phytosociological attributes of </w:t>
      </w:r>
      <w:r w:rsidR="00D96CDD" w:rsidRPr="00455D99">
        <w:rPr>
          <w:rFonts w:ascii="Times New Roman" w:hAnsi="Times New Roman" w:cs="Times New Roman"/>
          <w:b/>
          <w:sz w:val="24"/>
          <w:szCs w:val="24"/>
        </w:rPr>
        <w:t>Shrubs</w:t>
      </w:r>
      <w:r w:rsidR="00B1275B" w:rsidRPr="00455D99">
        <w:rPr>
          <w:rFonts w:ascii="Times New Roman" w:hAnsi="Times New Roman" w:cs="Times New Roman"/>
          <w:b/>
          <w:sz w:val="24"/>
          <w:szCs w:val="24"/>
        </w:rPr>
        <w:t xml:space="preserve"> at Zone-II</w:t>
      </w:r>
      <w:commentRangeEnd w:id="11"/>
      <w:r w:rsidR="00CD1A58">
        <w:rPr>
          <w:rStyle w:val="Refdecomentario"/>
        </w:rPr>
        <w:commentReference w:id="11"/>
      </w:r>
    </w:p>
    <w:tbl>
      <w:tblPr>
        <w:tblStyle w:val="LightList1"/>
        <w:tblW w:w="0" w:type="auto"/>
        <w:tblLook w:val="04A0" w:firstRow="1" w:lastRow="0" w:firstColumn="1" w:lastColumn="0" w:noHBand="0" w:noVBand="1"/>
      </w:tblPr>
      <w:tblGrid>
        <w:gridCol w:w="1106"/>
        <w:gridCol w:w="2176"/>
        <w:gridCol w:w="1460"/>
        <w:gridCol w:w="918"/>
        <w:gridCol w:w="849"/>
        <w:gridCol w:w="918"/>
        <w:gridCol w:w="861"/>
        <w:gridCol w:w="954"/>
      </w:tblGrid>
      <w:tr w:rsidR="00B6784A" w:rsidRPr="003847DC" w14:paraId="2BF5B851" w14:textId="77777777" w:rsidTr="00F60D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tcBorders>
              <w:bottom w:val="single" w:sz="8" w:space="0" w:color="000000" w:themeColor="text1"/>
            </w:tcBorders>
          </w:tcPr>
          <w:p w14:paraId="4A5A6C9B" w14:textId="77777777" w:rsidR="00B53A3C" w:rsidRPr="003847DC" w:rsidRDefault="003847DC" w:rsidP="00511373">
            <w:pPr>
              <w:jc w:val="center"/>
              <w:rPr>
                <w:rFonts w:ascii="Times New Roman" w:hAnsi="Times New Roman" w:cs="Times New Roman"/>
                <w:sz w:val="20"/>
                <w:szCs w:val="20"/>
              </w:rPr>
            </w:pPr>
            <w:r>
              <w:rPr>
                <w:rFonts w:ascii="Times New Roman" w:hAnsi="Times New Roman" w:cs="Times New Roman"/>
                <w:sz w:val="20"/>
                <w:szCs w:val="20"/>
              </w:rPr>
              <w:t xml:space="preserve"> S</w:t>
            </w:r>
            <w:r w:rsidR="00B53A3C" w:rsidRPr="003847DC">
              <w:rPr>
                <w:rFonts w:ascii="Times New Roman" w:hAnsi="Times New Roman" w:cs="Times New Roman"/>
                <w:sz w:val="20"/>
                <w:szCs w:val="20"/>
              </w:rPr>
              <w:t>ite</w:t>
            </w:r>
          </w:p>
        </w:tc>
        <w:tc>
          <w:tcPr>
            <w:tcW w:w="2176" w:type="dxa"/>
          </w:tcPr>
          <w:p w14:paraId="0A056462" w14:textId="77777777" w:rsidR="00B53A3C" w:rsidRPr="003847DC" w:rsidRDefault="00B53A3C"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Species</w:t>
            </w:r>
          </w:p>
        </w:tc>
        <w:tc>
          <w:tcPr>
            <w:tcW w:w="1460" w:type="dxa"/>
          </w:tcPr>
          <w:p w14:paraId="0BE8B090" w14:textId="77777777" w:rsidR="00B53A3C" w:rsidRPr="003847DC" w:rsidRDefault="00B53A3C"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Family</w:t>
            </w:r>
          </w:p>
        </w:tc>
        <w:tc>
          <w:tcPr>
            <w:tcW w:w="918" w:type="dxa"/>
          </w:tcPr>
          <w:p w14:paraId="78CA3730" w14:textId="77777777" w:rsidR="00B53A3C" w:rsidRPr="003847DC" w:rsidRDefault="00B53A3C"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RF</w:t>
            </w:r>
          </w:p>
        </w:tc>
        <w:tc>
          <w:tcPr>
            <w:tcW w:w="849" w:type="dxa"/>
          </w:tcPr>
          <w:p w14:paraId="00B41318" w14:textId="77777777" w:rsidR="00B53A3C" w:rsidRPr="003847DC" w:rsidRDefault="00B53A3C"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RD</w:t>
            </w:r>
          </w:p>
        </w:tc>
        <w:tc>
          <w:tcPr>
            <w:tcW w:w="918" w:type="dxa"/>
          </w:tcPr>
          <w:p w14:paraId="174D2D81" w14:textId="77777777" w:rsidR="00B53A3C" w:rsidRPr="003847DC" w:rsidRDefault="00B53A3C"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RDO</w:t>
            </w:r>
          </w:p>
        </w:tc>
        <w:tc>
          <w:tcPr>
            <w:tcW w:w="861" w:type="dxa"/>
          </w:tcPr>
          <w:p w14:paraId="06D760AB" w14:textId="77777777" w:rsidR="00B53A3C" w:rsidRPr="003847DC" w:rsidRDefault="00B53A3C"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A/F</w:t>
            </w:r>
          </w:p>
        </w:tc>
        <w:tc>
          <w:tcPr>
            <w:tcW w:w="954" w:type="dxa"/>
          </w:tcPr>
          <w:p w14:paraId="0FA444F2" w14:textId="77777777" w:rsidR="00B53A3C" w:rsidRPr="003847DC" w:rsidRDefault="00B53A3C"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IVI</w:t>
            </w:r>
          </w:p>
        </w:tc>
      </w:tr>
      <w:tr w:rsidR="00B6784A" w:rsidRPr="003847DC" w14:paraId="3CF3ADD6"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val="restart"/>
            <w:tcBorders>
              <w:right w:val="single" w:sz="4" w:space="0" w:color="auto"/>
            </w:tcBorders>
          </w:tcPr>
          <w:p w14:paraId="0CACC6B2" w14:textId="77777777" w:rsidR="00B53A3C" w:rsidRPr="003847DC" w:rsidRDefault="00B53A3C" w:rsidP="00511373">
            <w:pPr>
              <w:rPr>
                <w:rFonts w:ascii="Times New Roman" w:hAnsi="Times New Roman" w:cs="Times New Roman"/>
                <w:sz w:val="20"/>
                <w:szCs w:val="20"/>
              </w:rPr>
            </w:pPr>
            <w:r w:rsidRPr="003847DC">
              <w:rPr>
                <w:rFonts w:ascii="Times New Roman" w:hAnsi="Times New Roman" w:cs="Times New Roman"/>
                <w:sz w:val="20"/>
                <w:szCs w:val="20"/>
              </w:rPr>
              <w:t>I</w:t>
            </w:r>
          </w:p>
        </w:tc>
        <w:tc>
          <w:tcPr>
            <w:tcW w:w="2176" w:type="dxa"/>
            <w:tcBorders>
              <w:left w:val="single" w:sz="4" w:space="0" w:color="auto"/>
            </w:tcBorders>
          </w:tcPr>
          <w:p w14:paraId="5B4F4C87" w14:textId="77777777" w:rsidR="00B53A3C" w:rsidRPr="003847DC"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Daphne papyracea</w:t>
            </w:r>
            <w:r w:rsidR="004006F9">
              <w:rPr>
                <w:rFonts w:ascii="Times New Roman" w:hAnsi="Times New Roman" w:cs="Times New Roman"/>
                <w:i/>
                <w:sz w:val="20"/>
                <w:szCs w:val="20"/>
              </w:rPr>
              <w:t xml:space="preserve"> </w:t>
            </w:r>
            <w:r w:rsidR="004006F9" w:rsidRPr="00F10E71">
              <w:rPr>
                <w:rFonts w:ascii="Times New Roman" w:hAnsi="Times New Roman" w:cs="Times New Roman"/>
                <w:sz w:val="20"/>
                <w:szCs w:val="20"/>
              </w:rPr>
              <w:t>Wall. ex G.Don</w:t>
            </w:r>
          </w:p>
        </w:tc>
        <w:tc>
          <w:tcPr>
            <w:tcW w:w="1460" w:type="dxa"/>
          </w:tcPr>
          <w:p w14:paraId="0C37BF89"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Thyme</w:t>
            </w:r>
            <w:r w:rsidR="008B7244">
              <w:rPr>
                <w:rFonts w:ascii="Times New Roman" w:hAnsi="Times New Roman" w:cs="Times New Roman"/>
                <w:sz w:val="20"/>
                <w:szCs w:val="20"/>
              </w:rPr>
              <w:t>l</w:t>
            </w:r>
            <w:r w:rsidRPr="003847DC">
              <w:rPr>
                <w:rFonts w:ascii="Times New Roman" w:hAnsi="Times New Roman" w:cs="Times New Roman"/>
                <w:sz w:val="20"/>
                <w:szCs w:val="20"/>
              </w:rPr>
              <w:t>a</w:t>
            </w:r>
            <w:r w:rsidR="008B7244">
              <w:rPr>
                <w:rFonts w:ascii="Times New Roman" w:hAnsi="Times New Roman" w:cs="Times New Roman"/>
                <w:sz w:val="20"/>
                <w:szCs w:val="20"/>
              </w:rPr>
              <w:t>ea</w:t>
            </w:r>
            <w:r w:rsidRPr="003847DC">
              <w:rPr>
                <w:rFonts w:ascii="Times New Roman" w:hAnsi="Times New Roman" w:cs="Times New Roman"/>
                <w:sz w:val="20"/>
                <w:szCs w:val="20"/>
              </w:rPr>
              <w:t>ceae</w:t>
            </w:r>
          </w:p>
        </w:tc>
        <w:tc>
          <w:tcPr>
            <w:tcW w:w="918" w:type="dxa"/>
          </w:tcPr>
          <w:p w14:paraId="51BB9687"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17.30</w:t>
            </w:r>
          </w:p>
        </w:tc>
        <w:tc>
          <w:tcPr>
            <w:tcW w:w="849" w:type="dxa"/>
          </w:tcPr>
          <w:p w14:paraId="248A95E2"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29.90</w:t>
            </w:r>
          </w:p>
        </w:tc>
        <w:tc>
          <w:tcPr>
            <w:tcW w:w="918" w:type="dxa"/>
          </w:tcPr>
          <w:p w14:paraId="73A4B499"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28.62</w:t>
            </w:r>
          </w:p>
        </w:tc>
        <w:tc>
          <w:tcPr>
            <w:tcW w:w="861" w:type="dxa"/>
          </w:tcPr>
          <w:p w14:paraId="10B145F3" w14:textId="77777777" w:rsidR="006B2FBB" w:rsidRPr="003847DC" w:rsidRDefault="00B53A3C" w:rsidP="009F7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1.65</w:t>
            </w:r>
          </w:p>
        </w:tc>
        <w:tc>
          <w:tcPr>
            <w:tcW w:w="954" w:type="dxa"/>
          </w:tcPr>
          <w:p w14:paraId="7BD53232"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75.82</w:t>
            </w:r>
          </w:p>
        </w:tc>
      </w:tr>
      <w:tr w:rsidR="00B6784A" w:rsidRPr="003847DC" w14:paraId="7E725B84"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6B60C661"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7AA756B2" w14:textId="77777777" w:rsidR="00B53A3C" w:rsidRPr="003847DC"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 xml:space="preserve">Rubus niveus </w:t>
            </w:r>
            <w:r w:rsidR="004006F9" w:rsidRPr="00E73A64">
              <w:rPr>
                <w:rFonts w:ascii="Times New Roman" w:hAnsi="Times New Roman" w:cs="Times New Roman"/>
                <w:sz w:val="20"/>
                <w:szCs w:val="20"/>
              </w:rPr>
              <w:t>Thunb.</w:t>
            </w:r>
          </w:p>
        </w:tc>
        <w:tc>
          <w:tcPr>
            <w:tcW w:w="1460" w:type="dxa"/>
          </w:tcPr>
          <w:p w14:paraId="00B5D464"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5AA1BF31"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28.85</w:t>
            </w:r>
          </w:p>
        </w:tc>
        <w:tc>
          <w:tcPr>
            <w:tcW w:w="849" w:type="dxa"/>
          </w:tcPr>
          <w:p w14:paraId="0A30A3DB"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30.09</w:t>
            </w:r>
          </w:p>
        </w:tc>
        <w:tc>
          <w:tcPr>
            <w:tcW w:w="918" w:type="dxa"/>
          </w:tcPr>
          <w:p w14:paraId="070ABA77"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29.42</w:t>
            </w:r>
          </w:p>
        </w:tc>
        <w:tc>
          <w:tcPr>
            <w:tcW w:w="861" w:type="dxa"/>
          </w:tcPr>
          <w:p w14:paraId="41A019A8" w14:textId="77777777" w:rsidR="006B2FBB"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1.02</w:t>
            </w:r>
          </w:p>
        </w:tc>
        <w:tc>
          <w:tcPr>
            <w:tcW w:w="954" w:type="dxa"/>
          </w:tcPr>
          <w:p w14:paraId="3605253D"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88.36</w:t>
            </w:r>
          </w:p>
        </w:tc>
      </w:tr>
      <w:tr w:rsidR="00B6784A" w:rsidRPr="003847DC" w14:paraId="1E96BBBB"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042DC64D"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6B1D2873" w14:textId="77777777" w:rsidR="00B53A3C" w:rsidRPr="003847DC" w:rsidRDefault="004006F9"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F10E71">
              <w:rPr>
                <w:rFonts w:ascii="Times New Roman" w:hAnsi="Times New Roman" w:cs="Times New Roman"/>
                <w:i/>
                <w:iCs/>
                <w:sz w:val="20"/>
                <w:szCs w:val="20"/>
              </w:rPr>
              <w:t>Sarcococca saligna  </w:t>
            </w:r>
            <w:r w:rsidRPr="00F10E71">
              <w:rPr>
                <w:rFonts w:ascii="Times New Roman" w:hAnsi="Times New Roman" w:cs="Times New Roman"/>
                <w:sz w:val="20"/>
                <w:szCs w:val="20"/>
              </w:rPr>
              <w:t>Mull.Arg.</w:t>
            </w:r>
          </w:p>
        </w:tc>
        <w:tc>
          <w:tcPr>
            <w:tcW w:w="1460" w:type="dxa"/>
          </w:tcPr>
          <w:p w14:paraId="58A5B19F"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Buxaceae</w:t>
            </w:r>
          </w:p>
        </w:tc>
        <w:tc>
          <w:tcPr>
            <w:tcW w:w="918" w:type="dxa"/>
          </w:tcPr>
          <w:p w14:paraId="679C05B0"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25</w:t>
            </w:r>
          </w:p>
        </w:tc>
        <w:tc>
          <w:tcPr>
            <w:tcW w:w="849" w:type="dxa"/>
          </w:tcPr>
          <w:p w14:paraId="6793247A"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19.07</w:t>
            </w:r>
          </w:p>
        </w:tc>
        <w:tc>
          <w:tcPr>
            <w:tcW w:w="918" w:type="dxa"/>
          </w:tcPr>
          <w:p w14:paraId="12EB399C"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16.20</w:t>
            </w:r>
          </w:p>
        </w:tc>
        <w:tc>
          <w:tcPr>
            <w:tcW w:w="861" w:type="dxa"/>
          </w:tcPr>
          <w:p w14:paraId="650DCE9E" w14:textId="77777777" w:rsidR="006B2FBB" w:rsidRPr="003847DC" w:rsidRDefault="00B53A3C" w:rsidP="009F7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0.65</w:t>
            </w:r>
          </w:p>
        </w:tc>
        <w:tc>
          <w:tcPr>
            <w:tcW w:w="954" w:type="dxa"/>
          </w:tcPr>
          <w:p w14:paraId="5DBC5F09"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60.27</w:t>
            </w:r>
          </w:p>
        </w:tc>
      </w:tr>
      <w:tr w:rsidR="00B6784A" w:rsidRPr="003847DC" w14:paraId="3F6EC801" w14:textId="77777777" w:rsidTr="00F60D80">
        <w:trPr>
          <w:trHeight w:val="311"/>
        </w:trPr>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17ACB826"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58213AA8" w14:textId="77777777" w:rsidR="00B53A3C" w:rsidRPr="003847DC"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Indigofera gerardiana</w:t>
            </w:r>
            <w:r w:rsidR="004006F9">
              <w:rPr>
                <w:rFonts w:ascii="Times New Roman" w:hAnsi="Times New Roman" w:cs="Times New Roman"/>
                <w:i/>
                <w:sz w:val="20"/>
                <w:szCs w:val="20"/>
              </w:rPr>
              <w:t xml:space="preserve"> </w:t>
            </w:r>
            <w:r w:rsidR="004006F9" w:rsidRPr="007770AB">
              <w:rPr>
                <w:rFonts w:ascii="Times New Roman" w:hAnsi="Times New Roman" w:cs="Times New Roman"/>
                <w:iCs/>
                <w:sz w:val="20"/>
                <w:szCs w:val="20"/>
              </w:rPr>
              <w:t>Wall. ex Baker</w:t>
            </w:r>
          </w:p>
        </w:tc>
        <w:tc>
          <w:tcPr>
            <w:tcW w:w="1460" w:type="dxa"/>
          </w:tcPr>
          <w:p w14:paraId="0DD4295C"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Fabaceae</w:t>
            </w:r>
          </w:p>
        </w:tc>
        <w:tc>
          <w:tcPr>
            <w:tcW w:w="918" w:type="dxa"/>
          </w:tcPr>
          <w:p w14:paraId="1F43583C"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21.15</w:t>
            </w:r>
          </w:p>
        </w:tc>
        <w:tc>
          <w:tcPr>
            <w:tcW w:w="849" w:type="dxa"/>
          </w:tcPr>
          <w:p w14:paraId="759CB6E8"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12.76</w:t>
            </w:r>
          </w:p>
        </w:tc>
        <w:tc>
          <w:tcPr>
            <w:tcW w:w="918" w:type="dxa"/>
          </w:tcPr>
          <w:p w14:paraId="1821DC91"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16.08</w:t>
            </w:r>
          </w:p>
        </w:tc>
        <w:tc>
          <w:tcPr>
            <w:tcW w:w="861" w:type="dxa"/>
          </w:tcPr>
          <w:p w14:paraId="66176AEF" w14:textId="77777777" w:rsidR="006B2FBB" w:rsidRPr="003847DC" w:rsidRDefault="00B53A3C" w:rsidP="009F7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0.76</w:t>
            </w:r>
          </w:p>
        </w:tc>
        <w:tc>
          <w:tcPr>
            <w:tcW w:w="954" w:type="dxa"/>
          </w:tcPr>
          <w:p w14:paraId="2B6E3EDF"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49.99</w:t>
            </w:r>
          </w:p>
        </w:tc>
      </w:tr>
      <w:tr w:rsidR="00B6784A" w:rsidRPr="003847DC" w14:paraId="702CE118" w14:textId="77777777" w:rsidTr="00F60D80">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17FBA3C9"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2BC70C32" w14:textId="77777777" w:rsidR="00B53A3C" w:rsidRPr="003847DC"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Coriaria nepalen</w:t>
            </w:r>
            <w:r w:rsidR="00746C4D">
              <w:rPr>
                <w:rFonts w:ascii="Times New Roman" w:hAnsi="Times New Roman" w:cs="Times New Roman"/>
                <w:i/>
                <w:sz w:val="20"/>
                <w:szCs w:val="20"/>
              </w:rPr>
              <w:t xml:space="preserve">sis </w:t>
            </w:r>
            <w:r w:rsidR="00746C4D" w:rsidRPr="00746C4D">
              <w:rPr>
                <w:rFonts w:ascii="Times New Roman" w:hAnsi="Times New Roman" w:cs="Times New Roman"/>
                <w:sz w:val="20"/>
                <w:szCs w:val="20"/>
              </w:rPr>
              <w:t>Wall.</w:t>
            </w:r>
          </w:p>
        </w:tc>
        <w:tc>
          <w:tcPr>
            <w:tcW w:w="1460" w:type="dxa"/>
          </w:tcPr>
          <w:p w14:paraId="0E2B9A28"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Coriariaceae</w:t>
            </w:r>
          </w:p>
        </w:tc>
        <w:tc>
          <w:tcPr>
            <w:tcW w:w="918" w:type="dxa"/>
          </w:tcPr>
          <w:p w14:paraId="39C5A8A7"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7.69</w:t>
            </w:r>
          </w:p>
        </w:tc>
        <w:tc>
          <w:tcPr>
            <w:tcW w:w="849" w:type="dxa"/>
          </w:tcPr>
          <w:p w14:paraId="6EE3EA61"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8.18</w:t>
            </w:r>
          </w:p>
        </w:tc>
        <w:tc>
          <w:tcPr>
            <w:tcW w:w="918" w:type="dxa"/>
          </w:tcPr>
          <w:p w14:paraId="38A371AB"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9.68</w:t>
            </w:r>
          </w:p>
        </w:tc>
        <w:tc>
          <w:tcPr>
            <w:tcW w:w="861" w:type="dxa"/>
          </w:tcPr>
          <w:p w14:paraId="714C6C48" w14:textId="77777777" w:rsidR="006B2FBB" w:rsidRPr="003847DC" w:rsidRDefault="00B53A3C" w:rsidP="009F7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1.26</w:t>
            </w:r>
          </w:p>
        </w:tc>
        <w:tc>
          <w:tcPr>
            <w:tcW w:w="954" w:type="dxa"/>
          </w:tcPr>
          <w:p w14:paraId="1BE30B15"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25.55</w:t>
            </w:r>
          </w:p>
        </w:tc>
      </w:tr>
      <w:tr w:rsidR="00B6784A" w:rsidRPr="003847DC" w14:paraId="715451E1"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val="restart"/>
            <w:tcBorders>
              <w:top w:val="single" w:sz="8" w:space="0" w:color="000000" w:themeColor="text1"/>
              <w:bottom w:val="single" w:sz="8" w:space="0" w:color="000000" w:themeColor="text1"/>
              <w:right w:val="single" w:sz="4" w:space="0" w:color="auto"/>
            </w:tcBorders>
          </w:tcPr>
          <w:p w14:paraId="04C445F7" w14:textId="77777777" w:rsidR="00B53A3C" w:rsidRPr="003847DC" w:rsidRDefault="00B53A3C" w:rsidP="00511373">
            <w:pPr>
              <w:rPr>
                <w:rFonts w:ascii="Times New Roman" w:hAnsi="Times New Roman" w:cs="Times New Roman"/>
                <w:sz w:val="20"/>
                <w:szCs w:val="20"/>
              </w:rPr>
            </w:pPr>
            <w:r w:rsidRPr="003847DC">
              <w:rPr>
                <w:rFonts w:ascii="Times New Roman" w:hAnsi="Times New Roman" w:cs="Times New Roman"/>
                <w:sz w:val="20"/>
                <w:szCs w:val="20"/>
              </w:rPr>
              <w:t>II</w:t>
            </w:r>
          </w:p>
        </w:tc>
        <w:tc>
          <w:tcPr>
            <w:tcW w:w="2176" w:type="dxa"/>
            <w:tcBorders>
              <w:left w:val="single" w:sz="4" w:space="0" w:color="auto"/>
            </w:tcBorders>
          </w:tcPr>
          <w:p w14:paraId="78BCCC19" w14:textId="77777777" w:rsidR="00B53A3C" w:rsidRPr="003847DC" w:rsidRDefault="009F7AB9"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Zanthoxylum armatum</w:t>
            </w:r>
            <w:r w:rsidR="004006F9">
              <w:rPr>
                <w:rFonts w:ascii="Times New Roman" w:hAnsi="Times New Roman" w:cs="Times New Roman"/>
                <w:i/>
                <w:sz w:val="20"/>
                <w:szCs w:val="20"/>
              </w:rPr>
              <w:t xml:space="preserve"> </w:t>
            </w:r>
            <w:r w:rsidR="004006F9" w:rsidRPr="006859C0">
              <w:rPr>
                <w:rFonts w:ascii="Times New Roman" w:hAnsi="Times New Roman" w:cs="Times New Roman"/>
                <w:iCs/>
                <w:sz w:val="20"/>
                <w:szCs w:val="20"/>
              </w:rPr>
              <w:t>DC.</w:t>
            </w:r>
          </w:p>
        </w:tc>
        <w:tc>
          <w:tcPr>
            <w:tcW w:w="1460" w:type="dxa"/>
          </w:tcPr>
          <w:p w14:paraId="7DEEE433" w14:textId="77777777" w:rsidR="00B53A3C" w:rsidRPr="003847DC" w:rsidRDefault="00AC4034"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Rutaceae</w:t>
            </w:r>
          </w:p>
        </w:tc>
        <w:tc>
          <w:tcPr>
            <w:tcW w:w="918" w:type="dxa"/>
          </w:tcPr>
          <w:p w14:paraId="50B561F3"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12.31</w:t>
            </w:r>
          </w:p>
        </w:tc>
        <w:tc>
          <w:tcPr>
            <w:tcW w:w="849" w:type="dxa"/>
          </w:tcPr>
          <w:p w14:paraId="597B96FF"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7.36</w:t>
            </w:r>
          </w:p>
        </w:tc>
        <w:tc>
          <w:tcPr>
            <w:tcW w:w="918" w:type="dxa"/>
          </w:tcPr>
          <w:p w14:paraId="755C87CE"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7.50</w:t>
            </w:r>
          </w:p>
        </w:tc>
        <w:tc>
          <w:tcPr>
            <w:tcW w:w="861" w:type="dxa"/>
          </w:tcPr>
          <w:p w14:paraId="79D2DB80"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0.61</w:t>
            </w:r>
          </w:p>
        </w:tc>
        <w:tc>
          <w:tcPr>
            <w:tcW w:w="954" w:type="dxa"/>
          </w:tcPr>
          <w:p w14:paraId="293BAC78"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27.17</w:t>
            </w:r>
          </w:p>
        </w:tc>
      </w:tr>
      <w:tr w:rsidR="00B6784A" w:rsidRPr="003847DC" w14:paraId="241634C5"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4AD62038"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139EEB60" w14:textId="77777777" w:rsidR="00B53A3C" w:rsidRPr="003847DC"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Dodonaea viscosa</w:t>
            </w:r>
            <w:r w:rsidR="004006F9">
              <w:rPr>
                <w:rFonts w:ascii="Times New Roman" w:hAnsi="Times New Roman" w:cs="Times New Roman"/>
                <w:i/>
                <w:sz w:val="20"/>
                <w:szCs w:val="20"/>
              </w:rPr>
              <w:t xml:space="preserve"> </w:t>
            </w:r>
            <w:r w:rsidR="00E728B1">
              <w:rPr>
                <w:rFonts w:ascii="Times New Roman" w:hAnsi="Times New Roman" w:cs="Times New Roman"/>
                <w:i/>
                <w:sz w:val="20"/>
                <w:szCs w:val="20"/>
              </w:rPr>
              <w:t xml:space="preserve"> </w:t>
            </w:r>
            <w:r w:rsidR="004006F9" w:rsidRPr="006859C0">
              <w:rPr>
                <w:rFonts w:ascii="Times New Roman" w:hAnsi="Times New Roman" w:cs="Times New Roman"/>
                <w:iCs/>
                <w:sz w:val="20"/>
                <w:szCs w:val="20"/>
              </w:rPr>
              <w:t>Jacq.</w:t>
            </w:r>
          </w:p>
        </w:tc>
        <w:tc>
          <w:tcPr>
            <w:tcW w:w="1460" w:type="dxa"/>
          </w:tcPr>
          <w:p w14:paraId="52B86BFC"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Sapindaceae</w:t>
            </w:r>
          </w:p>
        </w:tc>
        <w:tc>
          <w:tcPr>
            <w:tcW w:w="918" w:type="dxa"/>
          </w:tcPr>
          <w:p w14:paraId="08137F89"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13.85</w:t>
            </w:r>
          </w:p>
        </w:tc>
        <w:tc>
          <w:tcPr>
            <w:tcW w:w="849" w:type="dxa"/>
          </w:tcPr>
          <w:p w14:paraId="6F106E34"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16.15</w:t>
            </w:r>
          </w:p>
        </w:tc>
        <w:tc>
          <w:tcPr>
            <w:tcW w:w="918" w:type="dxa"/>
          </w:tcPr>
          <w:p w14:paraId="6460AD03"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16.29</w:t>
            </w:r>
          </w:p>
        </w:tc>
        <w:tc>
          <w:tcPr>
            <w:tcW w:w="861" w:type="dxa"/>
          </w:tcPr>
          <w:p w14:paraId="6BDA2A1F"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1.18</w:t>
            </w:r>
          </w:p>
        </w:tc>
        <w:tc>
          <w:tcPr>
            <w:tcW w:w="954" w:type="dxa"/>
          </w:tcPr>
          <w:p w14:paraId="2B8EE5E4"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46.29</w:t>
            </w:r>
          </w:p>
        </w:tc>
      </w:tr>
      <w:tr w:rsidR="00B6784A" w:rsidRPr="003847DC" w14:paraId="5003667B"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02F33459"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472BF873" w14:textId="77777777" w:rsidR="00B53A3C" w:rsidRPr="003847DC"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Daphne papyracea</w:t>
            </w:r>
            <w:r w:rsidR="004006F9">
              <w:rPr>
                <w:rFonts w:ascii="Times New Roman" w:hAnsi="Times New Roman" w:cs="Times New Roman"/>
                <w:i/>
                <w:sz w:val="20"/>
                <w:szCs w:val="20"/>
              </w:rPr>
              <w:t xml:space="preserve"> </w:t>
            </w:r>
            <w:r w:rsidR="004006F9" w:rsidRPr="00F10E71">
              <w:rPr>
                <w:rFonts w:ascii="Times New Roman" w:hAnsi="Times New Roman" w:cs="Times New Roman"/>
                <w:sz w:val="20"/>
                <w:szCs w:val="20"/>
              </w:rPr>
              <w:t>Wall. ex G.Don</w:t>
            </w:r>
          </w:p>
        </w:tc>
        <w:tc>
          <w:tcPr>
            <w:tcW w:w="1460" w:type="dxa"/>
          </w:tcPr>
          <w:p w14:paraId="7CE71D81" w14:textId="77777777" w:rsidR="00B53A3C" w:rsidRPr="003847DC"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Thymela</w:t>
            </w:r>
            <w:r w:rsidR="006A4480" w:rsidRPr="003847DC">
              <w:rPr>
                <w:rFonts w:ascii="Times New Roman" w:hAnsi="Times New Roman" w:cs="Times New Roman"/>
                <w:sz w:val="20"/>
                <w:szCs w:val="20"/>
              </w:rPr>
              <w:t>e</w:t>
            </w:r>
            <w:r w:rsidR="008B7244">
              <w:rPr>
                <w:rFonts w:ascii="Times New Roman" w:hAnsi="Times New Roman" w:cs="Times New Roman"/>
                <w:sz w:val="20"/>
                <w:szCs w:val="20"/>
              </w:rPr>
              <w:t>a</w:t>
            </w:r>
            <w:r w:rsidRPr="003847DC">
              <w:rPr>
                <w:rFonts w:ascii="Times New Roman" w:hAnsi="Times New Roman" w:cs="Times New Roman"/>
                <w:sz w:val="20"/>
                <w:szCs w:val="20"/>
              </w:rPr>
              <w:t>ceae</w:t>
            </w:r>
          </w:p>
        </w:tc>
        <w:tc>
          <w:tcPr>
            <w:tcW w:w="918" w:type="dxa"/>
          </w:tcPr>
          <w:p w14:paraId="4963EAE1"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13.85</w:t>
            </w:r>
          </w:p>
        </w:tc>
        <w:tc>
          <w:tcPr>
            <w:tcW w:w="849" w:type="dxa"/>
          </w:tcPr>
          <w:p w14:paraId="19368DE3"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17.26</w:t>
            </w:r>
          </w:p>
        </w:tc>
        <w:tc>
          <w:tcPr>
            <w:tcW w:w="918" w:type="dxa"/>
          </w:tcPr>
          <w:p w14:paraId="5CEDF044"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14.0</w:t>
            </w:r>
          </w:p>
        </w:tc>
        <w:tc>
          <w:tcPr>
            <w:tcW w:w="861" w:type="dxa"/>
          </w:tcPr>
          <w:p w14:paraId="2F274063" w14:textId="77777777" w:rsidR="006B2FBB" w:rsidRPr="003847DC" w:rsidRDefault="00B53A3C" w:rsidP="009F7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1.01</w:t>
            </w:r>
          </w:p>
        </w:tc>
        <w:tc>
          <w:tcPr>
            <w:tcW w:w="954" w:type="dxa"/>
          </w:tcPr>
          <w:p w14:paraId="0FDDEE15"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45.11</w:t>
            </w:r>
          </w:p>
        </w:tc>
      </w:tr>
      <w:tr w:rsidR="00B6784A" w:rsidRPr="003847DC" w14:paraId="2E9F088F"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2D7F6822"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0BCAA5F7" w14:textId="77777777" w:rsidR="00B53A3C" w:rsidRPr="00D76EEB"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lang w:val="es-ES"/>
              </w:rPr>
            </w:pPr>
            <w:r w:rsidRPr="00D76EEB">
              <w:rPr>
                <w:rFonts w:ascii="Times New Roman" w:hAnsi="Times New Roman" w:cs="Times New Roman"/>
                <w:i/>
                <w:sz w:val="20"/>
                <w:szCs w:val="20"/>
                <w:lang w:val="es-ES"/>
              </w:rPr>
              <w:t xml:space="preserve">Indigofera heterantha </w:t>
            </w:r>
            <w:r w:rsidR="004006F9" w:rsidRPr="00D76EEB">
              <w:rPr>
                <w:rFonts w:ascii="Times New Roman" w:hAnsi="Times New Roman" w:cs="Times New Roman"/>
                <w:iCs/>
                <w:sz w:val="20"/>
                <w:szCs w:val="20"/>
                <w:lang w:val="es-ES"/>
              </w:rPr>
              <w:t>Wall. ex Brandis</w:t>
            </w:r>
          </w:p>
        </w:tc>
        <w:tc>
          <w:tcPr>
            <w:tcW w:w="1460" w:type="dxa"/>
          </w:tcPr>
          <w:p w14:paraId="784D9E63"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Fabaceae</w:t>
            </w:r>
          </w:p>
        </w:tc>
        <w:tc>
          <w:tcPr>
            <w:tcW w:w="918" w:type="dxa"/>
          </w:tcPr>
          <w:p w14:paraId="54C23BDE"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23.08</w:t>
            </w:r>
          </w:p>
        </w:tc>
        <w:tc>
          <w:tcPr>
            <w:tcW w:w="849" w:type="dxa"/>
          </w:tcPr>
          <w:p w14:paraId="3A7F8FE3"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30.09</w:t>
            </w:r>
          </w:p>
        </w:tc>
        <w:tc>
          <w:tcPr>
            <w:tcW w:w="918" w:type="dxa"/>
          </w:tcPr>
          <w:p w14:paraId="4ABFC1F1"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36.96</w:t>
            </w:r>
          </w:p>
        </w:tc>
        <w:tc>
          <w:tcPr>
            <w:tcW w:w="861" w:type="dxa"/>
          </w:tcPr>
          <w:p w14:paraId="39802985" w14:textId="77777777" w:rsidR="006B2FBB" w:rsidRPr="003847DC" w:rsidRDefault="00B53A3C" w:rsidP="009F7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1.60</w:t>
            </w:r>
          </w:p>
        </w:tc>
        <w:tc>
          <w:tcPr>
            <w:tcW w:w="954" w:type="dxa"/>
          </w:tcPr>
          <w:p w14:paraId="04C5AD89"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90.13</w:t>
            </w:r>
          </w:p>
        </w:tc>
      </w:tr>
      <w:tr w:rsidR="00B6784A" w:rsidRPr="003847DC" w14:paraId="0F1B6F2B"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26181ABC"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05C66E66" w14:textId="77777777" w:rsidR="00B53A3C" w:rsidRPr="003847DC" w:rsidRDefault="004006F9"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10E71">
              <w:rPr>
                <w:rFonts w:ascii="Times New Roman" w:hAnsi="Times New Roman" w:cs="Times New Roman"/>
                <w:i/>
                <w:iCs/>
                <w:sz w:val="20"/>
                <w:szCs w:val="20"/>
              </w:rPr>
              <w:t>Debregeasia saeneb</w:t>
            </w:r>
            <w:r w:rsidRPr="00F10E71">
              <w:rPr>
                <w:rFonts w:ascii="Times New Roman" w:hAnsi="Times New Roman" w:cs="Times New Roman"/>
                <w:i/>
                <w:sz w:val="20"/>
                <w:szCs w:val="20"/>
              </w:rPr>
              <w:t> </w:t>
            </w:r>
            <w:r w:rsidRPr="00F10E71">
              <w:rPr>
                <w:rFonts w:ascii="Times New Roman" w:hAnsi="Times New Roman" w:cs="Times New Roman"/>
                <w:iCs/>
                <w:sz w:val="20"/>
                <w:szCs w:val="20"/>
              </w:rPr>
              <w:t>(Forssk.) Hepper &amp; J.R.I.Wood</w:t>
            </w:r>
          </w:p>
        </w:tc>
        <w:tc>
          <w:tcPr>
            <w:tcW w:w="1460" w:type="dxa"/>
          </w:tcPr>
          <w:p w14:paraId="2885F933" w14:textId="77777777" w:rsidR="00B53A3C" w:rsidRPr="003847DC"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Urticaceae</w:t>
            </w:r>
          </w:p>
        </w:tc>
        <w:tc>
          <w:tcPr>
            <w:tcW w:w="918" w:type="dxa"/>
          </w:tcPr>
          <w:p w14:paraId="36B5F192"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12.31</w:t>
            </w:r>
          </w:p>
        </w:tc>
        <w:tc>
          <w:tcPr>
            <w:tcW w:w="849" w:type="dxa"/>
          </w:tcPr>
          <w:p w14:paraId="7D0131EC"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9.74</w:t>
            </w:r>
          </w:p>
        </w:tc>
        <w:tc>
          <w:tcPr>
            <w:tcW w:w="918" w:type="dxa"/>
          </w:tcPr>
          <w:p w14:paraId="31E51A4E"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6.22</w:t>
            </w:r>
          </w:p>
        </w:tc>
        <w:tc>
          <w:tcPr>
            <w:tcW w:w="861" w:type="dxa"/>
          </w:tcPr>
          <w:p w14:paraId="3D2EE7A5" w14:textId="77777777" w:rsidR="006B2FBB" w:rsidRPr="003847DC" w:rsidRDefault="00B53A3C" w:rsidP="009F7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0.51</w:t>
            </w:r>
          </w:p>
        </w:tc>
        <w:tc>
          <w:tcPr>
            <w:tcW w:w="954" w:type="dxa"/>
          </w:tcPr>
          <w:p w14:paraId="4B797F74"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28.27</w:t>
            </w:r>
          </w:p>
        </w:tc>
      </w:tr>
      <w:tr w:rsidR="00B6784A" w:rsidRPr="003847DC" w14:paraId="7CA248D9"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2A8478EC"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371FC755" w14:textId="77777777" w:rsidR="00B53A3C" w:rsidRPr="003847DC" w:rsidRDefault="00567318"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iCs/>
                <w:sz w:val="20"/>
                <w:szCs w:val="20"/>
              </w:rPr>
              <w:t>Cotoneaster</w:t>
            </w:r>
            <w:r w:rsidR="004006F9" w:rsidRPr="00E73A64">
              <w:rPr>
                <w:rFonts w:ascii="Times New Roman" w:hAnsi="Times New Roman" w:cs="Times New Roman"/>
                <w:i/>
                <w:iCs/>
                <w:sz w:val="20"/>
                <w:szCs w:val="20"/>
              </w:rPr>
              <w:t xml:space="preserve"> microphyllus </w:t>
            </w:r>
            <w:r w:rsidR="004006F9" w:rsidRPr="00E73A64">
              <w:rPr>
                <w:rFonts w:ascii="Times New Roman" w:hAnsi="Times New Roman" w:cs="Times New Roman"/>
                <w:sz w:val="20"/>
                <w:szCs w:val="20"/>
              </w:rPr>
              <w:t>Wall. ex Lindl.</w:t>
            </w:r>
          </w:p>
        </w:tc>
        <w:tc>
          <w:tcPr>
            <w:tcW w:w="1460" w:type="dxa"/>
          </w:tcPr>
          <w:p w14:paraId="592EDA4C"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75798E51"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7.69</w:t>
            </w:r>
          </w:p>
        </w:tc>
        <w:tc>
          <w:tcPr>
            <w:tcW w:w="849" w:type="dxa"/>
          </w:tcPr>
          <w:p w14:paraId="5355AB2B"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5.15</w:t>
            </w:r>
          </w:p>
        </w:tc>
        <w:tc>
          <w:tcPr>
            <w:tcW w:w="918" w:type="dxa"/>
          </w:tcPr>
          <w:p w14:paraId="18946046"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4.30</w:t>
            </w:r>
          </w:p>
        </w:tc>
        <w:tc>
          <w:tcPr>
            <w:tcW w:w="861" w:type="dxa"/>
          </w:tcPr>
          <w:p w14:paraId="0F3E1421"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0.56</w:t>
            </w:r>
          </w:p>
          <w:p w14:paraId="5B970064" w14:textId="77777777" w:rsidR="006B2FBB" w:rsidRPr="003847DC" w:rsidRDefault="006B2FBB"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954" w:type="dxa"/>
          </w:tcPr>
          <w:p w14:paraId="4AF6E454"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17.14</w:t>
            </w:r>
          </w:p>
        </w:tc>
      </w:tr>
      <w:tr w:rsidR="00B6784A" w:rsidRPr="003847DC" w14:paraId="5F12725F"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78D1A0F8"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1D1938EA" w14:textId="77777777" w:rsidR="00B53A3C" w:rsidRPr="003847DC"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Prinsepia utilis</w:t>
            </w:r>
            <w:r w:rsidR="004006F9">
              <w:rPr>
                <w:rFonts w:ascii="Times New Roman" w:hAnsi="Times New Roman" w:cs="Times New Roman"/>
                <w:i/>
                <w:sz w:val="20"/>
                <w:szCs w:val="20"/>
              </w:rPr>
              <w:t xml:space="preserve"> </w:t>
            </w:r>
            <w:r w:rsidR="00E728B1">
              <w:rPr>
                <w:rFonts w:ascii="Times New Roman" w:hAnsi="Times New Roman" w:cs="Times New Roman"/>
                <w:i/>
                <w:sz w:val="20"/>
                <w:szCs w:val="20"/>
              </w:rPr>
              <w:t xml:space="preserve"> </w:t>
            </w:r>
            <w:r w:rsidR="004006F9" w:rsidRPr="000B469C">
              <w:rPr>
                <w:rFonts w:ascii="Times New Roman" w:hAnsi="Times New Roman" w:cs="Times New Roman"/>
                <w:sz w:val="20"/>
                <w:szCs w:val="20"/>
              </w:rPr>
              <w:t>Royle</w:t>
            </w:r>
          </w:p>
        </w:tc>
        <w:tc>
          <w:tcPr>
            <w:tcW w:w="1460" w:type="dxa"/>
          </w:tcPr>
          <w:p w14:paraId="6BA9355B" w14:textId="77777777" w:rsidR="00B53A3C" w:rsidRPr="003847DC"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5570E7C8"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4.62</w:t>
            </w:r>
          </w:p>
        </w:tc>
        <w:tc>
          <w:tcPr>
            <w:tcW w:w="849" w:type="dxa"/>
          </w:tcPr>
          <w:p w14:paraId="6778CA15"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3.33</w:t>
            </w:r>
          </w:p>
        </w:tc>
        <w:tc>
          <w:tcPr>
            <w:tcW w:w="918" w:type="dxa"/>
          </w:tcPr>
          <w:p w14:paraId="1FED6D16"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1.28</w:t>
            </w:r>
          </w:p>
        </w:tc>
        <w:tc>
          <w:tcPr>
            <w:tcW w:w="861" w:type="dxa"/>
          </w:tcPr>
          <w:p w14:paraId="727E9638"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0.28</w:t>
            </w:r>
          </w:p>
        </w:tc>
        <w:tc>
          <w:tcPr>
            <w:tcW w:w="954" w:type="dxa"/>
          </w:tcPr>
          <w:p w14:paraId="7D55C924"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9.23</w:t>
            </w:r>
          </w:p>
        </w:tc>
      </w:tr>
      <w:tr w:rsidR="00B6784A" w:rsidRPr="003847DC" w14:paraId="6DF2F6C1" w14:textId="77777777" w:rsidTr="00F60D80">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61BA8FEF"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4D30B378" w14:textId="77777777" w:rsidR="00B53A3C" w:rsidRPr="003847DC"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Berberis lycium</w:t>
            </w:r>
            <w:r w:rsidR="004006F9">
              <w:rPr>
                <w:rFonts w:ascii="Times New Roman" w:hAnsi="Times New Roman" w:cs="Times New Roman"/>
                <w:i/>
                <w:sz w:val="20"/>
                <w:szCs w:val="20"/>
              </w:rPr>
              <w:t xml:space="preserve"> </w:t>
            </w:r>
            <w:r w:rsidR="00E728B1">
              <w:rPr>
                <w:rFonts w:ascii="Times New Roman" w:hAnsi="Times New Roman" w:cs="Times New Roman"/>
                <w:i/>
                <w:sz w:val="20"/>
                <w:szCs w:val="20"/>
              </w:rPr>
              <w:t xml:space="preserve"> </w:t>
            </w:r>
            <w:r w:rsidR="004006F9" w:rsidRPr="000B469C">
              <w:rPr>
                <w:rFonts w:ascii="Times New Roman" w:hAnsi="Times New Roman" w:cs="Times New Roman"/>
                <w:sz w:val="20"/>
                <w:szCs w:val="20"/>
              </w:rPr>
              <w:t>Royle</w:t>
            </w:r>
          </w:p>
        </w:tc>
        <w:tc>
          <w:tcPr>
            <w:tcW w:w="1460" w:type="dxa"/>
          </w:tcPr>
          <w:p w14:paraId="6061CECB"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Berberidaceae</w:t>
            </w:r>
          </w:p>
        </w:tc>
        <w:tc>
          <w:tcPr>
            <w:tcW w:w="918" w:type="dxa"/>
          </w:tcPr>
          <w:p w14:paraId="23473789"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12.31</w:t>
            </w:r>
          </w:p>
        </w:tc>
        <w:tc>
          <w:tcPr>
            <w:tcW w:w="849" w:type="dxa"/>
          </w:tcPr>
          <w:p w14:paraId="7E2A4AEC"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10.93</w:t>
            </w:r>
          </w:p>
        </w:tc>
        <w:tc>
          <w:tcPr>
            <w:tcW w:w="918" w:type="dxa"/>
          </w:tcPr>
          <w:p w14:paraId="37893CDE"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13.45</w:t>
            </w:r>
          </w:p>
        </w:tc>
        <w:tc>
          <w:tcPr>
            <w:tcW w:w="861" w:type="dxa"/>
          </w:tcPr>
          <w:p w14:paraId="26F0D150"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1.09</w:t>
            </w:r>
          </w:p>
        </w:tc>
        <w:tc>
          <w:tcPr>
            <w:tcW w:w="954" w:type="dxa"/>
          </w:tcPr>
          <w:p w14:paraId="7F9ABA88"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36.69</w:t>
            </w:r>
          </w:p>
        </w:tc>
      </w:tr>
      <w:tr w:rsidR="00B6784A" w:rsidRPr="003847DC" w14:paraId="4C940689"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val="restart"/>
            <w:tcBorders>
              <w:top w:val="single" w:sz="8" w:space="0" w:color="000000" w:themeColor="text1"/>
              <w:bottom w:val="single" w:sz="8" w:space="0" w:color="000000" w:themeColor="text1"/>
              <w:right w:val="single" w:sz="4" w:space="0" w:color="auto"/>
            </w:tcBorders>
          </w:tcPr>
          <w:p w14:paraId="1CF133FD" w14:textId="77777777" w:rsidR="00B53A3C" w:rsidRPr="003847DC" w:rsidRDefault="00B53A3C" w:rsidP="00511373">
            <w:pPr>
              <w:rPr>
                <w:rFonts w:ascii="Times New Roman" w:hAnsi="Times New Roman" w:cs="Times New Roman"/>
                <w:sz w:val="20"/>
                <w:szCs w:val="20"/>
              </w:rPr>
            </w:pPr>
            <w:r w:rsidRPr="003847DC">
              <w:rPr>
                <w:rFonts w:ascii="Times New Roman" w:hAnsi="Times New Roman" w:cs="Times New Roman"/>
                <w:sz w:val="20"/>
                <w:szCs w:val="20"/>
              </w:rPr>
              <w:t>III</w:t>
            </w:r>
          </w:p>
        </w:tc>
        <w:tc>
          <w:tcPr>
            <w:tcW w:w="2176" w:type="dxa"/>
            <w:tcBorders>
              <w:left w:val="single" w:sz="4" w:space="0" w:color="auto"/>
            </w:tcBorders>
          </w:tcPr>
          <w:p w14:paraId="6C643DB6" w14:textId="77777777" w:rsidR="00B53A3C" w:rsidRPr="003847DC"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Desmodium elegans</w:t>
            </w:r>
            <w:r w:rsidR="004006F9">
              <w:rPr>
                <w:rFonts w:ascii="Times New Roman" w:hAnsi="Times New Roman" w:cs="Times New Roman"/>
                <w:i/>
                <w:sz w:val="20"/>
                <w:szCs w:val="20"/>
              </w:rPr>
              <w:t xml:space="preserve"> </w:t>
            </w:r>
            <w:r w:rsidR="004006F9" w:rsidRPr="00F10E71">
              <w:rPr>
                <w:rFonts w:ascii="Times New Roman" w:hAnsi="Times New Roman" w:cs="Times New Roman"/>
                <w:iCs/>
                <w:sz w:val="20"/>
                <w:szCs w:val="20"/>
              </w:rPr>
              <w:t>DC.</w:t>
            </w:r>
          </w:p>
        </w:tc>
        <w:tc>
          <w:tcPr>
            <w:tcW w:w="1460" w:type="dxa"/>
          </w:tcPr>
          <w:p w14:paraId="5CA04FEC" w14:textId="77777777" w:rsidR="00B53A3C" w:rsidRPr="003847DC"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Fabaceae</w:t>
            </w:r>
          </w:p>
        </w:tc>
        <w:tc>
          <w:tcPr>
            <w:tcW w:w="918" w:type="dxa"/>
          </w:tcPr>
          <w:p w14:paraId="0D2704A7"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26.92</w:t>
            </w:r>
          </w:p>
        </w:tc>
        <w:tc>
          <w:tcPr>
            <w:tcW w:w="849" w:type="dxa"/>
          </w:tcPr>
          <w:p w14:paraId="2CEA2E12"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32.06</w:t>
            </w:r>
          </w:p>
        </w:tc>
        <w:tc>
          <w:tcPr>
            <w:tcW w:w="918" w:type="dxa"/>
          </w:tcPr>
          <w:p w14:paraId="2EF6333E"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32.11</w:t>
            </w:r>
          </w:p>
        </w:tc>
        <w:tc>
          <w:tcPr>
            <w:tcW w:w="861" w:type="dxa"/>
          </w:tcPr>
          <w:p w14:paraId="3618AF09" w14:textId="77777777" w:rsidR="006B2FBB" w:rsidRPr="003847DC" w:rsidRDefault="00B53A3C" w:rsidP="00CF1B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1.19</w:t>
            </w:r>
          </w:p>
        </w:tc>
        <w:tc>
          <w:tcPr>
            <w:tcW w:w="954" w:type="dxa"/>
          </w:tcPr>
          <w:p w14:paraId="6BFFBA1E"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91.09</w:t>
            </w:r>
          </w:p>
        </w:tc>
      </w:tr>
      <w:tr w:rsidR="00B6784A" w:rsidRPr="003847DC" w14:paraId="46DA4AEF"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65CB9680"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4E599972" w14:textId="77777777" w:rsidR="00B53A3C" w:rsidRPr="003847DC"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Prinsepia utilis</w:t>
            </w:r>
            <w:r w:rsidR="004006F9">
              <w:rPr>
                <w:rFonts w:ascii="Times New Roman" w:hAnsi="Times New Roman" w:cs="Times New Roman"/>
                <w:i/>
                <w:sz w:val="20"/>
                <w:szCs w:val="20"/>
              </w:rPr>
              <w:t xml:space="preserve"> </w:t>
            </w:r>
            <w:r w:rsidR="00237240">
              <w:rPr>
                <w:rFonts w:ascii="Times New Roman" w:hAnsi="Times New Roman" w:cs="Times New Roman"/>
                <w:i/>
                <w:sz w:val="20"/>
                <w:szCs w:val="20"/>
              </w:rPr>
              <w:t xml:space="preserve"> </w:t>
            </w:r>
            <w:r w:rsidR="004006F9" w:rsidRPr="000B469C">
              <w:rPr>
                <w:rFonts w:ascii="Times New Roman" w:hAnsi="Times New Roman" w:cs="Times New Roman"/>
                <w:sz w:val="20"/>
                <w:szCs w:val="20"/>
              </w:rPr>
              <w:t>Royle</w:t>
            </w:r>
          </w:p>
        </w:tc>
        <w:tc>
          <w:tcPr>
            <w:tcW w:w="1460" w:type="dxa"/>
          </w:tcPr>
          <w:p w14:paraId="5E60884C"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3859BC4D"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17.31</w:t>
            </w:r>
          </w:p>
        </w:tc>
        <w:tc>
          <w:tcPr>
            <w:tcW w:w="849" w:type="dxa"/>
          </w:tcPr>
          <w:p w14:paraId="6599B701"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15.22</w:t>
            </w:r>
          </w:p>
        </w:tc>
        <w:tc>
          <w:tcPr>
            <w:tcW w:w="918" w:type="dxa"/>
          </w:tcPr>
          <w:p w14:paraId="550E83D1"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19.27</w:t>
            </w:r>
          </w:p>
        </w:tc>
        <w:tc>
          <w:tcPr>
            <w:tcW w:w="861" w:type="dxa"/>
          </w:tcPr>
          <w:p w14:paraId="28E3DCB1" w14:textId="77777777" w:rsidR="006B2FBB"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1.11</w:t>
            </w:r>
          </w:p>
        </w:tc>
        <w:tc>
          <w:tcPr>
            <w:tcW w:w="954" w:type="dxa"/>
          </w:tcPr>
          <w:p w14:paraId="48963E21"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51.80</w:t>
            </w:r>
          </w:p>
        </w:tc>
      </w:tr>
      <w:tr w:rsidR="00B6784A" w:rsidRPr="003847DC" w14:paraId="2559D507"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3F798F96"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35864263" w14:textId="77777777" w:rsidR="00B53A3C" w:rsidRPr="003847DC"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 xml:space="preserve">Berberis lycium </w:t>
            </w:r>
            <w:r w:rsidR="004006F9">
              <w:rPr>
                <w:rFonts w:ascii="Times New Roman" w:hAnsi="Times New Roman" w:cs="Times New Roman"/>
                <w:i/>
                <w:sz w:val="20"/>
                <w:szCs w:val="20"/>
              </w:rPr>
              <w:t xml:space="preserve"> </w:t>
            </w:r>
            <w:r w:rsidR="004006F9" w:rsidRPr="000B469C">
              <w:rPr>
                <w:rFonts w:ascii="Times New Roman" w:hAnsi="Times New Roman" w:cs="Times New Roman"/>
                <w:sz w:val="20"/>
                <w:szCs w:val="20"/>
              </w:rPr>
              <w:t>Royle</w:t>
            </w:r>
          </w:p>
        </w:tc>
        <w:tc>
          <w:tcPr>
            <w:tcW w:w="1460" w:type="dxa"/>
          </w:tcPr>
          <w:p w14:paraId="7AADA215" w14:textId="77777777" w:rsidR="00B53A3C" w:rsidRPr="003847DC"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Berberidaceae</w:t>
            </w:r>
          </w:p>
        </w:tc>
        <w:tc>
          <w:tcPr>
            <w:tcW w:w="918" w:type="dxa"/>
          </w:tcPr>
          <w:p w14:paraId="723002D3"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25.0</w:t>
            </w:r>
          </w:p>
        </w:tc>
        <w:tc>
          <w:tcPr>
            <w:tcW w:w="849" w:type="dxa"/>
          </w:tcPr>
          <w:p w14:paraId="36E95AF4"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24.08</w:t>
            </w:r>
          </w:p>
        </w:tc>
        <w:tc>
          <w:tcPr>
            <w:tcW w:w="918" w:type="dxa"/>
          </w:tcPr>
          <w:p w14:paraId="315317AF"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19.69</w:t>
            </w:r>
          </w:p>
        </w:tc>
        <w:tc>
          <w:tcPr>
            <w:tcW w:w="861" w:type="dxa"/>
          </w:tcPr>
          <w:p w14:paraId="5BC074A2"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0.79</w:t>
            </w:r>
          </w:p>
        </w:tc>
        <w:tc>
          <w:tcPr>
            <w:tcW w:w="954" w:type="dxa"/>
          </w:tcPr>
          <w:p w14:paraId="01473F73"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68.77</w:t>
            </w:r>
          </w:p>
        </w:tc>
      </w:tr>
      <w:tr w:rsidR="00B6784A" w:rsidRPr="003847DC" w14:paraId="6D6FE289"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024E3481"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0D40F85E" w14:textId="77777777" w:rsidR="00B53A3C" w:rsidRPr="003847DC"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 xml:space="preserve">Indigofera gerardiana </w:t>
            </w:r>
            <w:r w:rsidR="004006F9" w:rsidRPr="007770AB">
              <w:rPr>
                <w:rFonts w:ascii="Times New Roman" w:hAnsi="Times New Roman" w:cs="Times New Roman"/>
                <w:iCs/>
                <w:sz w:val="20"/>
                <w:szCs w:val="20"/>
              </w:rPr>
              <w:t>Wall. ex Baker</w:t>
            </w:r>
          </w:p>
        </w:tc>
        <w:tc>
          <w:tcPr>
            <w:tcW w:w="1460" w:type="dxa"/>
          </w:tcPr>
          <w:p w14:paraId="1084F287"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Fabaceae</w:t>
            </w:r>
          </w:p>
        </w:tc>
        <w:tc>
          <w:tcPr>
            <w:tcW w:w="918" w:type="dxa"/>
          </w:tcPr>
          <w:p w14:paraId="5758D2A0"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17.31</w:t>
            </w:r>
          </w:p>
        </w:tc>
        <w:tc>
          <w:tcPr>
            <w:tcW w:w="849" w:type="dxa"/>
          </w:tcPr>
          <w:p w14:paraId="0595362B"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17.66</w:t>
            </w:r>
          </w:p>
        </w:tc>
        <w:tc>
          <w:tcPr>
            <w:tcW w:w="918" w:type="dxa"/>
          </w:tcPr>
          <w:p w14:paraId="484BD4A1"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18.35</w:t>
            </w:r>
          </w:p>
        </w:tc>
        <w:tc>
          <w:tcPr>
            <w:tcW w:w="861" w:type="dxa"/>
          </w:tcPr>
          <w:p w14:paraId="2029097E" w14:textId="77777777" w:rsidR="006B2FBB" w:rsidRPr="003847DC" w:rsidRDefault="00B53A3C" w:rsidP="00CF1B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1.06</w:t>
            </w:r>
          </w:p>
        </w:tc>
        <w:tc>
          <w:tcPr>
            <w:tcW w:w="954" w:type="dxa"/>
          </w:tcPr>
          <w:p w14:paraId="615DFAEB"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53.32</w:t>
            </w:r>
          </w:p>
        </w:tc>
      </w:tr>
      <w:tr w:rsidR="00B6784A" w:rsidRPr="003847DC" w14:paraId="41E492D8"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78528173"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103D1756" w14:textId="77777777" w:rsidR="00B53A3C" w:rsidRPr="003847DC" w:rsidRDefault="004006F9" w:rsidP="00585A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10E71">
              <w:rPr>
                <w:rFonts w:ascii="Times New Roman" w:hAnsi="Times New Roman" w:cs="Times New Roman"/>
                <w:i/>
                <w:iCs/>
                <w:sz w:val="20"/>
                <w:szCs w:val="20"/>
              </w:rPr>
              <w:t xml:space="preserve">Rosa macrophylla </w:t>
            </w:r>
            <w:r w:rsidRPr="00F10E71">
              <w:rPr>
                <w:rFonts w:ascii="Times New Roman" w:hAnsi="Times New Roman" w:cs="Times New Roman"/>
                <w:iCs/>
                <w:sz w:val="20"/>
                <w:szCs w:val="20"/>
              </w:rPr>
              <w:t>Lindl.</w:t>
            </w:r>
          </w:p>
        </w:tc>
        <w:tc>
          <w:tcPr>
            <w:tcW w:w="1460" w:type="dxa"/>
          </w:tcPr>
          <w:p w14:paraId="12B4E9C7" w14:textId="77777777" w:rsidR="00B53A3C" w:rsidRPr="003847DC"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41793F39"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13.46</w:t>
            </w:r>
          </w:p>
        </w:tc>
        <w:tc>
          <w:tcPr>
            <w:tcW w:w="849" w:type="dxa"/>
          </w:tcPr>
          <w:p w14:paraId="637B55EE"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10.98</w:t>
            </w:r>
          </w:p>
        </w:tc>
        <w:tc>
          <w:tcPr>
            <w:tcW w:w="918" w:type="dxa"/>
          </w:tcPr>
          <w:p w14:paraId="0D9C7EB4"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10.58</w:t>
            </w:r>
          </w:p>
        </w:tc>
        <w:tc>
          <w:tcPr>
            <w:tcW w:w="861" w:type="dxa"/>
          </w:tcPr>
          <w:p w14:paraId="47B580CE"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0.79</w:t>
            </w:r>
          </w:p>
        </w:tc>
        <w:tc>
          <w:tcPr>
            <w:tcW w:w="954" w:type="dxa"/>
          </w:tcPr>
          <w:p w14:paraId="191B2845"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35.02</w:t>
            </w:r>
          </w:p>
        </w:tc>
      </w:tr>
      <w:tr w:rsidR="00B6784A" w:rsidRPr="003847DC" w14:paraId="43795C9A"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val="restart"/>
            <w:tcBorders>
              <w:right w:val="single" w:sz="4" w:space="0" w:color="auto"/>
            </w:tcBorders>
          </w:tcPr>
          <w:p w14:paraId="78E22FA6" w14:textId="77777777" w:rsidR="00B53A3C" w:rsidRPr="003847DC" w:rsidRDefault="00B53A3C" w:rsidP="00511373">
            <w:pPr>
              <w:rPr>
                <w:rFonts w:ascii="Times New Roman" w:hAnsi="Times New Roman" w:cs="Times New Roman"/>
                <w:sz w:val="20"/>
                <w:szCs w:val="20"/>
              </w:rPr>
            </w:pPr>
            <w:r w:rsidRPr="003847DC">
              <w:rPr>
                <w:rFonts w:ascii="Times New Roman" w:hAnsi="Times New Roman" w:cs="Times New Roman"/>
                <w:sz w:val="20"/>
                <w:szCs w:val="20"/>
              </w:rPr>
              <w:t>IV</w:t>
            </w:r>
          </w:p>
        </w:tc>
        <w:tc>
          <w:tcPr>
            <w:tcW w:w="2176" w:type="dxa"/>
            <w:tcBorders>
              <w:left w:val="single" w:sz="4" w:space="0" w:color="auto"/>
            </w:tcBorders>
          </w:tcPr>
          <w:p w14:paraId="184AE293" w14:textId="77777777" w:rsidR="00B53A3C" w:rsidRPr="003847DC" w:rsidRDefault="00AE44EE"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F10E71">
              <w:rPr>
                <w:rFonts w:ascii="Times New Roman" w:hAnsi="Times New Roman" w:cs="Times New Roman"/>
                <w:i/>
                <w:iCs/>
                <w:sz w:val="20"/>
                <w:szCs w:val="20"/>
              </w:rPr>
              <w:t xml:space="preserve">Rosa macrophylla </w:t>
            </w:r>
            <w:r w:rsidRPr="00F10E71">
              <w:rPr>
                <w:rFonts w:ascii="Times New Roman" w:hAnsi="Times New Roman" w:cs="Times New Roman"/>
                <w:iCs/>
                <w:sz w:val="20"/>
                <w:szCs w:val="20"/>
              </w:rPr>
              <w:t>Lindl.</w:t>
            </w:r>
          </w:p>
        </w:tc>
        <w:tc>
          <w:tcPr>
            <w:tcW w:w="1460" w:type="dxa"/>
          </w:tcPr>
          <w:p w14:paraId="0BE2F134"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1C4C1C87"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42.11</w:t>
            </w:r>
          </w:p>
        </w:tc>
        <w:tc>
          <w:tcPr>
            <w:tcW w:w="849" w:type="dxa"/>
          </w:tcPr>
          <w:p w14:paraId="2EEF2935"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54.62</w:t>
            </w:r>
          </w:p>
        </w:tc>
        <w:tc>
          <w:tcPr>
            <w:tcW w:w="918" w:type="dxa"/>
          </w:tcPr>
          <w:p w14:paraId="280C98A4"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42.11</w:t>
            </w:r>
          </w:p>
        </w:tc>
        <w:tc>
          <w:tcPr>
            <w:tcW w:w="861" w:type="dxa"/>
          </w:tcPr>
          <w:p w14:paraId="0648A2E0"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1.00</w:t>
            </w:r>
          </w:p>
        </w:tc>
        <w:tc>
          <w:tcPr>
            <w:tcW w:w="954" w:type="dxa"/>
          </w:tcPr>
          <w:p w14:paraId="2B9D0FF1"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138.84</w:t>
            </w:r>
          </w:p>
        </w:tc>
      </w:tr>
      <w:tr w:rsidR="00B6784A" w:rsidRPr="003847DC" w14:paraId="12E3B008"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21E267CC"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05B4CD83" w14:textId="77777777" w:rsidR="00B53A3C" w:rsidRPr="003847DC" w:rsidRDefault="002973A0"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Zanthoxylum armatum</w:t>
            </w:r>
            <w:r w:rsidR="001F540D">
              <w:rPr>
                <w:rFonts w:ascii="Times New Roman" w:hAnsi="Times New Roman" w:cs="Times New Roman"/>
                <w:i/>
                <w:sz w:val="20"/>
                <w:szCs w:val="20"/>
              </w:rPr>
              <w:t xml:space="preserve"> </w:t>
            </w:r>
            <w:r w:rsidR="001F540D" w:rsidRPr="006859C0">
              <w:rPr>
                <w:rFonts w:ascii="Times New Roman" w:hAnsi="Times New Roman" w:cs="Times New Roman"/>
                <w:iCs/>
                <w:sz w:val="20"/>
                <w:szCs w:val="20"/>
              </w:rPr>
              <w:t>DC.</w:t>
            </w:r>
          </w:p>
        </w:tc>
        <w:tc>
          <w:tcPr>
            <w:tcW w:w="1460" w:type="dxa"/>
          </w:tcPr>
          <w:p w14:paraId="043CCA40" w14:textId="77777777" w:rsidR="00B53A3C" w:rsidRPr="003847DC" w:rsidRDefault="00AC4034"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Rutaceae</w:t>
            </w:r>
          </w:p>
        </w:tc>
        <w:tc>
          <w:tcPr>
            <w:tcW w:w="918" w:type="dxa"/>
          </w:tcPr>
          <w:p w14:paraId="2B279A72"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5.26</w:t>
            </w:r>
          </w:p>
        </w:tc>
        <w:tc>
          <w:tcPr>
            <w:tcW w:w="849" w:type="dxa"/>
          </w:tcPr>
          <w:p w14:paraId="295CCCCD"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3.76</w:t>
            </w:r>
          </w:p>
        </w:tc>
        <w:tc>
          <w:tcPr>
            <w:tcW w:w="918" w:type="dxa"/>
          </w:tcPr>
          <w:p w14:paraId="68298F97"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5.26</w:t>
            </w:r>
          </w:p>
        </w:tc>
        <w:tc>
          <w:tcPr>
            <w:tcW w:w="861" w:type="dxa"/>
          </w:tcPr>
          <w:p w14:paraId="1D7679C3" w14:textId="77777777" w:rsidR="006B2FBB" w:rsidRPr="003847DC" w:rsidRDefault="00B53A3C" w:rsidP="00CF1B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1.0</w:t>
            </w:r>
            <w:r w:rsidR="00CF1BD4">
              <w:rPr>
                <w:rFonts w:ascii="Times New Roman" w:hAnsi="Times New Roman" w:cs="Times New Roman"/>
                <w:color w:val="000000"/>
                <w:sz w:val="20"/>
                <w:szCs w:val="20"/>
              </w:rPr>
              <w:t>0</w:t>
            </w:r>
          </w:p>
        </w:tc>
        <w:tc>
          <w:tcPr>
            <w:tcW w:w="954" w:type="dxa"/>
          </w:tcPr>
          <w:p w14:paraId="6529E283"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14.28</w:t>
            </w:r>
          </w:p>
        </w:tc>
      </w:tr>
      <w:tr w:rsidR="00B6784A" w:rsidRPr="003847DC" w14:paraId="7C6F2496"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43E4E0B9"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3E8DED6D" w14:textId="77777777" w:rsidR="00B53A3C" w:rsidRPr="003847DC"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Desmodium elegans</w:t>
            </w:r>
            <w:r w:rsidR="00237240" w:rsidRPr="006859C0">
              <w:rPr>
                <w:rFonts w:ascii="Times New Roman" w:hAnsi="Times New Roman" w:cs="Times New Roman"/>
                <w:iCs/>
                <w:sz w:val="20"/>
                <w:szCs w:val="20"/>
              </w:rPr>
              <w:t xml:space="preserve"> DC.</w:t>
            </w:r>
          </w:p>
        </w:tc>
        <w:tc>
          <w:tcPr>
            <w:tcW w:w="1460" w:type="dxa"/>
          </w:tcPr>
          <w:p w14:paraId="65DA4EBB"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Fabaceae</w:t>
            </w:r>
          </w:p>
        </w:tc>
        <w:tc>
          <w:tcPr>
            <w:tcW w:w="918" w:type="dxa"/>
          </w:tcPr>
          <w:p w14:paraId="030B3780"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21.06</w:t>
            </w:r>
          </w:p>
        </w:tc>
        <w:tc>
          <w:tcPr>
            <w:tcW w:w="849" w:type="dxa"/>
          </w:tcPr>
          <w:p w14:paraId="605CDBA0"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12.02</w:t>
            </w:r>
          </w:p>
        </w:tc>
        <w:tc>
          <w:tcPr>
            <w:tcW w:w="918" w:type="dxa"/>
          </w:tcPr>
          <w:p w14:paraId="656276D2"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21.06</w:t>
            </w:r>
          </w:p>
        </w:tc>
        <w:tc>
          <w:tcPr>
            <w:tcW w:w="861" w:type="dxa"/>
          </w:tcPr>
          <w:p w14:paraId="0D754423" w14:textId="77777777" w:rsidR="006B2FBB" w:rsidRPr="003847DC" w:rsidRDefault="00B53A3C" w:rsidP="00E31E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1.0</w:t>
            </w:r>
            <w:r w:rsidR="00E31EA2">
              <w:rPr>
                <w:rFonts w:ascii="Times New Roman" w:hAnsi="Times New Roman" w:cs="Times New Roman"/>
                <w:color w:val="000000"/>
                <w:sz w:val="20"/>
                <w:szCs w:val="20"/>
              </w:rPr>
              <w:t>0</w:t>
            </w:r>
          </w:p>
        </w:tc>
        <w:tc>
          <w:tcPr>
            <w:tcW w:w="954" w:type="dxa"/>
          </w:tcPr>
          <w:p w14:paraId="66C3B121"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54.14</w:t>
            </w:r>
          </w:p>
        </w:tc>
      </w:tr>
      <w:tr w:rsidR="00B6784A" w:rsidRPr="003847DC" w14:paraId="1AB71F12"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4EDB9A62"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59BE803C" w14:textId="77777777" w:rsidR="00B53A3C" w:rsidRPr="003847DC"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 xml:space="preserve">Berberis lycium </w:t>
            </w:r>
            <w:r w:rsidR="009F5777" w:rsidRPr="000B469C">
              <w:rPr>
                <w:rFonts w:ascii="Times New Roman" w:hAnsi="Times New Roman" w:cs="Times New Roman"/>
                <w:sz w:val="20"/>
                <w:szCs w:val="20"/>
              </w:rPr>
              <w:t>Royle</w:t>
            </w:r>
          </w:p>
        </w:tc>
        <w:tc>
          <w:tcPr>
            <w:tcW w:w="1460" w:type="dxa"/>
          </w:tcPr>
          <w:p w14:paraId="7C4A6771" w14:textId="77777777" w:rsidR="00B53A3C" w:rsidRPr="003847DC"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Berberidaceae</w:t>
            </w:r>
          </w:p>
        </w:tc>
        <w:tc>
          <w:tcPr>
            <w:tcW w:w="918" w:type="dxa"/>
          </w:tcPr>
          <w:p w14:paraId="4D6F5E99"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31.58</w:t>
            </w:r>
          </w:p>
        </w:tc>
        <w:tc>
          <w:tcPr>
            <w:tcW w:w="849" w:type="dxa"/>
          </w:tcPr>
          <w:p w14:paraId="448CF9DC"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29.60</w:t>
            </w:r>
          </w:p>
        </w:tc>
        <w:tc>
          <w:tcPr>
            <w:tcW w:w="918" w:type="dxa"/>
          </w:tcPr>
          <w:p w14:paraId="6F5A4470"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31.58</w:t>
            </w:r>
          </w:p>
        </w:tc>
        <w:tc>
          <w:tcPr>
            <w:tcW w:w="861" w:type="dxa"/>
          </w:tcPr>
          <w:p w14:paraId="75005C85"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1.00</w:t>
            </w:r>
          </w:p>
        </w:tc>
        <w:tc>
          <w:tcPr>
            <w:tcW w:w="954" w:type="dxa"/>
          </w:tcPr>
          <w:p w14:paraId="29EA4072"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92.76</w:t>
            </w:r>
          </w:p>
        </w:tc>
      </w:tr>
      <w:tr w:rsidR="00B6784A" w:rsidRPr="003847DC" w14:paraId="28CA38E2"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val="restart"/>
            <w:tcBorders>
              <w:right w:val="single" w:sz="4" w:space="0" w:color="auto"/>
            </w:tcBorders>
          </w:tcPr>
          <w:p w14:paraId="7E2FBE37" w14:textId="77777777" w:rsidR="00B53A3C" w:rsidRPr="003847DC" w:rsidRDefault="00B53A3C" w:rsidP="00511373">
            <w:pPr>
              <w:rPr>
                <w:rFonts w:ascii="Times New Roman" w:hAnsi="Times New Roman" w:cs="Times New Roman"/>
                <w:sz w:val="20"/>
                <w:szCs w:val="20"/>
              </w:rPr>
            </w:pPr>
            <w:r w:rsidRPr="003847DC">
              <w:rPr>
                <w:rFonts w:ascii="Times New Roman" w:hAnsi="Times New Roman" w:cs="Times New Roman"/>
                <w:sz w:val="20"/>
                <w:szCs w:val="20"/>
              </w:rPr>
              <w:t>V</w:t>
            </w:r>
          </w:p>
        </w:tc>
        <w:tc>
          <w:tcPr>
            <w:tcW w:w="2176" w:type="dxa"/>
            <w:tcBorders>
              <w:left w:val="single" w:sz="4" w:space="0" w:color="auto"/>
            </w:tcBorders>
          </w:tcPr>
          <w:p w14:paraId="08A14B88" w14:textId="77777777" w:rsidR="00B53A3C" w:rsidRPr="003847DC"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Berberis lycium</w:t>
            </w:r>
            <w:r w:rsidR="009F5777">
              <w:rPr>
                <w:rFonts w:ascii="Times New Roman" w:hAnsi="Times New Roman" w:cs="Times New Roman"/>
                <w:i/>
                <w:sz w:val="20"/>
                <w:szCs w:val="20"/>
              </w:rPr>
              <w:t xml:space="preserve"> </w:t>
            </w:r>
            <w:r w:rsidR="00237240">
              <w:rPr>
                <w:rFonts w:ascii="Times New Roman" w:hAnsi="Times New Roman" w:cs="Times New Roman"/>
                <w:i/>
                <w:sz w:val="20"/>
                <w:szCs w:val="20"/>
              </w:rPr>
              <w:t xml:space="preserve"> </w:t>
            </w:r>
            <w:r w:rsidR="009F5777" w:rsidRPr="000B469C">
              <w:rPr>
                <w:rFonts w:ascii="Times New Roman" w:hAnsi="Times New Roman" w:cs="Times New Roman"/>
                <w:sz w:val="20"/>
                <w:szCs w:val="20"/>
              </w:rPr>
              <w:t>Royle</w:t>
            </w:r>
          </w:p>
        </w:tc>
        <w:tc>
          <w:tcPr>
            <w:tcW w:w="1460" w:type="dxa"/>
          </w:tcPr>
          <w:p w14:paraId="2EDB4426"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Berberidaceae</w:t>
            </w:r>
          </w:p>
        </w:tc>
        <w:tc>
          <w:tcPr>
            <w:tcW w:w="918" w:type="dxa"/>
          </w:tcPr>
          <w:p w14:paraId="2CD231EF"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22.45</w:t>
            </w:r>
          </w:p>
        </w:tc>
        <w:tc>
          <w:tcPr>
            <w:tcW w:w="849" w:type="dxa"/>
          </w:tcPr>
          <w:p w14:paraId="16D26648"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22.71</w:t>
            </w:r>
          </w:p>
        </w:tc>
        <w:tc>
          <w:tcPr>
            <w:tcW w:w="918" w:type="dxa"/>
          </w:tcPr>
          <w:p w14:paraId="20AAA46F"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26.99</w:t>
            </w:r>
          </w:p>
        </w:tc>
        <w:tc>
          <w:tcPr>
            <w:tcW w:w="861" w:type="dxa"/>
          </w:tcPr>
          <w:p w14:paraId="4D730CB7"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1.20</w:t>
            </w:r>
          </w:p>
        </w:tc>
        <w:tc>
          <w:tcPr>
            <w:tcW w:w="954" w:type="dxa"/>
          </w:tcPr>
          <w:p w14:paraId="51BBB2E1"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72.15</w:t>
            </w:r>
          </w:p>
        </w:tc>
      </w:tr>
      <w:tr w:rsidR="00B6784A" w:rsidRPr="003847DC" w14:paraId="38F98BEC"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70F4F317"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001EB404" w14:textId="77777777" w:rsidR="00B53A3C" w:rsidRPr="003847DC"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Prinsepia utilis</w:t>
            </w:r>
            <w:r w:rsidR="00817DED" w:rsidRPr="000B469C">
              <w:rPr>
                <w:rFonts w:ascii="Times New Roman" w:hAnsi="Times New Roman" w:cs="Times New Roman"/>
                <w:sz w:val="20"/>
                <w:szCs w:val="20"/>
              </w:rPr>
              <w:t xml:space="preserve"> Royle</w:t>
            </w:r>
          </w:p>
        </w:tc>
        <w:tc>
          <w:tcPr>
            <w:tcW w:w="1460" w:type="dxa"/>
          </w:tcPr>
          <w:p w14:paraId="34ECBE44" w14:textId="77777777" w:rsidR="00B53A3C" w:rsidRPr="003847DC"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794C151C"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26.53</w:t>
            </w:r>
          </w:p>
        </w:tc>
        <w:tc>
          <w:tcPr>
            <w:tcW w:w="849" w:type="dxa"/>
          </w:tcPr>
          <w:p w14:paraId="76D2DCAA"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27.62</w:t>
            </w:r>
          </w:p>
        </w:tc>
        <w:tc>
          <w:tcPr>
            <w:tcW w:w="918" w:type="dxa"/>
          </w:tcPr>
          <w:p w14:paraId="12684B97"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21.20</w:t>
            </w:r>
          </w:p>
        </w:tc>
        <w:tc>
          <w:tcPr>
            <w:tcW w:w="861" w:type="dxa"/>
          </w:tcPr>
          <w:p w14:paraId="46288DA3"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0.80</w:t>
            </w:r>
          </w:p>
        </w:tc>
        <w:tc>
          <w:tcPr>
            <w:tcW w:w="954" w:type="dxa"/>
          </w:tcPr>
          <w:p w14:paraId="1CCE7F62"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75.35</w:t>
            </w:r>
          </w:p>
        </w:tc>
      </w:tr>
      <w:tr w:rsidR="00B6784A" w:rsidRPr="003847DC" w14:paraId="5A64F986"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5879B4D9"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501BDA0C" w14:textId="77777777" w:rsidR="00B53A3C" w:rsidRPr="003847DC"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iCs/>
                <w:sz w:val="20"/>
                <w:szCs w:val="20"/>
              </w:rPr>
              <w:t>Daphne papyracea </w:t>
            </w:r>
            <w:r w:rsidR="00817DED" w:rsidRPr="00F10E71">
              <w:rPr>
                <w:rFonts w:ascii="Times New Roman" w:hAnsi="Times New Roman" w:cs="Times New Roman"/>
                <w:sz w:val="20"/>
                <w:szCs w:val="20"/>
              </w:rPr>
              <w:t>Wall. ex G.Don</w:t>
            </w:r>
          </w:p>
        </w:tc>
        <w:tc>
          <w:tcPr>
            <w:tcW w:w="1460" w:type="dxa"/>
          </w:tcPr>
          <w:p w14:paraId="5788E9CE"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Thymelaeaceae</w:t>
            </w:r>
          </w:p>
        </w:tc>
        <w:tc>
          <w:tcPr>
            <w:tcW w:w="918" w:type="dxa"/>
          </w:tcPr>
          <w:p w14:paraId="3A7E6FCF"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26.53</w:t>
            </w:r>
          </w:p>
        </w:tc>
        <w:tc>
          <w:tcPr>
            <w:tcW w:w="849" w:type="dxa"/>
          </w:tcPr>
          <w:p w14:paraId="1F94283A"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27.43</w:t>
            </w:r>
          </w:p>
        </w:tc>
        <w:tc>
          <w:tcPr>
            <w:tcW w:w="918" w:type="dxa"/>
          </w:tcPr>
          <w:p w14:paraId="11D7EC40"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22.30</w:t>
            </w:r>
          </w:p>
        </w:tc>
        <w:tc>
          <w:tcPr>
            <w:tcW w:w="861" w:type="dxa"/>
          </w:tcPr>
          <w:p w14:paraId="238F090D" w14:textId="77777777" w:rsidR="006B2FBB" w:rsidRPr="003847DC" w:rsidRDefault="00B53A3C" w:rsidP="00D767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0.84</w:t>
            </w:r>
          </w:p>
        </w:tc>
        <w:tc>
          <w:tcPr>
            <w:tcW w:w="954" w:type="dxa"/>
          </w:tcPr>
          <w:p w14:paraId="415AFB3C"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76.26</w:t>
            </w:r>
          </w:p>
        </w:tc>
      </w:tr>
      <w:tr w:rsidR="00B6784A" w:rsidRPr="003847DC" w14:paraId="554BDBE0"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6EC56384"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2587B6FD" w14:textId="77777777" w:rsidR="00B53A3C" w:rsidRPr="003847DC"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Rubus ellipticus</w:t>
            </w:r>
            <w:r w:rsidR="00B60203">
              <w:rPr>
                <w:rFonts w:ascii="Times New Roman" w:hAnsi="Times New Roman" w:cs="Times New Roman"/>
                <w:i/>
                <w:sz w:val="20"/>
                <w:szCs w:val="20"/>
              </w:rPr>
              <w:t xml:space="preserve"> </w:t>
            </w:r>
            <w:r w:rsidR="00B60203" w:rsidRPr="00E73A64">
              <w:rPr>
                <w:rFonts w:ascii="Times New Roman" w:hAnsi="Times New Roman" w:cs="Times New Roman"/>
                <w:iCs/>
                <w:sz w:val="20"/>
                <w:szCs w:val="20"/>
              </w:rPr>
              <w:t>Sm.</w:t>
            </w:r>
          </w:p>
        </w:tc>
        <w:tc>
          <w:tcPr>
            <w:tcW w:w="1460" w:type="dxa"/>
          </w:tcPr>
          <w:p w14:paraId="6283E173" w14:textId="77777777" w:rsidR="00B53A3C" w:rsidRPr="003847DC"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786CD4F0"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14.29</w:t>
            </w:r>
          </w:p>
        </w:tc>
        <w:tc>
          <w:tcPr>
            <w:tcW w:w="849" w:type="dxa"/>
          </w:tcPr>
          <w:p w14:paraId="0231E511"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15.59</w:t>
            </w:r>
          </w:p>
        </w:tc>
        <w:tc>
          <w:tcPr>
            <w:tcW w:w="918" w:type="dxa"/>
          </w:tcPr>
          <w:p w14:paraId="4F2D639D"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24.67</w:t>
            </w:r>
          </w:p>
        </w:tc>
        <w:tc>
          <w:tcPr>
            <w:tcW w:w="861" w:type="dxa"/>
          </w:tcPr>
          <w:p w14:paraId="1B535ED9"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1.73</w:t>
            </w:r>
          </w:p>
        </w:tc>
        <w:tc>
          <w:tcPr>
            <w:tcW w:w="954" w:type="dxa"/>
          </w:tcPr>
          <w:p w14:paraId="686A6905"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54.55</w:t>
            </w:r>
          </w:p>
        </w:tc>
      </w:tr>
      <w:tr w:rsidR="00B6784A" w:rsidRPr="003847DC" w14:paraId="73A8F7E0"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5A3F1244"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40AC9824" w14:textId="77777777" w:rsidR="00B53A3C" w:rsidRPr="003847DC"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Zanthoxylum armatum</w:t>
            </w:r>
            <w:r w:rsidR="00144610">
              <w:rPr>
                <w:rFonts w:ascii="Times New Roman" w:hAnsi="Times New Roman" w:cs="Times New Roman"/>
                <w:i/>
                <w:sz w:val="20"/>
                <w:szCs w:val="20"/>
              </w:rPr>
              <w:t xml:space="preserve"> </w:t>
            </w:r>
            <w:r w:rsidR="00144610" w:rsidRPr="006859C0">
              <w:rPr>
                <w:rFonts w:ascii="Times New Roman" w:hAnsi="Times New Roman" w:cs="Times New Roman"/>
                <w:iCs/>
                <w:sz w:val="20"/>
                <w:szCs w:val="20"/>
              </w:rPr>
              <w:t>DC.</w:t>
            </w:r>
          </w:p>
        </w:tc>
        <w:tc>
          <w:tcPr>
            <w:tcW w:w="1460" w:type="dxa"/>
          </w:tcPr>
          <w:p w14:paraId="385563F6"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Rutaceae</w:t>
            </w:r>
          </w:p>
        </w:tc>
        <w:tc>
          <w:tcPr>
            <w:tcW w:w="918" w:type="dxa"/>
          </w:tcPr>
          <w:p w14:paraId="3EE8A7C3"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10.20</w:t>
            </w:r>
          </w:p>
        </w:tc>
        <w:tc>
          <w:tcPr>
            <w:tcW w:w="849" w:type="dxa"/>
          </w:tcPr>
          <w:p w14:paraId="7E78C40B"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6.64</w:t>
            </w:r>
          </w:p>
        </w:tc>
        <w:tc>
          <w:tcPr>
            <w:tcW w:w="918" w:type="dxa"/>
          </w:tcPr>
          <w:p w14:paraId="7A05E2E3"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4.84</w:t>
            </w:r>
          </w:p>
        </w:tc>
        <w:tc>
          <w:tcPr>
            <w:tcW w:w="861" w:type="dxa"/>
          </w:tcPr>
          <w:p w14:paraId="4EDE1946" w14:textId="77777777" w:rsidR="006B2FBB" w:rsidRPr="003847DC" w:rsidRDefault="00B53A3C" w:rsidP="00702F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0.47</w:t>
            </w:r>
          </w:p>
        </w:tc>
        <w:tc>
          <w:tcPr>
            <w:tcW w:w="954" w:type="dxa"/>
          </w:tcPr>
          <w:p w14:paraId="397C612E"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21.68</w:t>
            </w:r>
          </w:p>
        </w:tc>
      </w:tr>
      <w:tr w:rsidR="00B6784A" w:rsidRPr="003847DC" w14:paraId="2BF7154E"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val="restart"/>
            <w:tcBorders>
              <w:top w:val="single" w:sz="8" w:space="0" w:color="000000" w:themeColor="text1"/>
              <w:bottom w:val="single" w:sz="8" w:space="0" w:color="000000" w:themeColor="text1"/>
              <w:right w:val="single" w:sz="4" w:space="0" w:color="auto"/>
            </w:tcBorders>
          </w:tcPr>
          <w:p w14:paraId="343A483C" w14:textId="77777777" w:rsidR="00B53A3C" w:rsidRPr="003847DC" w:rsidRDefault="00B53A3C" w:rsidP="00511373">
            <w:pPr>
              <w:rPr>
                <w:rFonts w:ascii="Times New Roman" w:hAnsi="Times New Roman" w:cs="Times New Roman"/>
                <w:sz w:val="20"/>
                <w:szCs w:val="20"/>
              </w:rPr>
            </w:pPr>
            <w:r w:rsidRPr="003847DC">
              <w:rPr>
                <w:rFonts w:ascii="Times New Roman" w:hAnsi="Times New Roman" w:cs="Times New Roman"/>
                <w:sz w:val="20"/>
                <w:szCs w:val="20"/>
              </w:rPr>
              <w:lastRenderedPageBreak/>
              <w:t>VI</w:t>
            </w:r>
          </w:p>
        </w:tc>
        <w:tc>
          <w:tcPr>
            <w:tcW w:w="2176" w:type="dxa"/>
            <w:tcBorders>
              <w:left w:val="single" w:sz="4" w:space="0" w:color="auto"/>
            </w:tcBorders>
          </w:tcPr>
          <w:p w14:paraId="3AF1E304" w14:textId="77777777" w:rsidR="00B53A3C" w:rsidRPr="003847DC"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Desmodium elegans</w:t>
            </w:r>
            <w:r w:rsidR="00E06BD1">
              <w:rPr>
                <w:rFonts w:ascii="Times New Roman" w:hAnsi="Times New Roman" w:cs="Times New Roman"/>
                <w:i/>
                <w:sz w:val="20"/>
                <w:szCs w:val="20"/>
              </w:rPr>
              <w:t xml:space="preserve"> </w:t>
            </w:r>
            <w:r w:rsidR="00E06BD1" w:rsidRPr="006859C0">
              <w:rPr>
                <w:rFonts w:ascii="Times New Roman" w:hAnsi="Times New Roman" w:cs="Times New Roman"/>
                <w:iCs/>
                <w:sz w:val="20"/>
                <w:szCs w:val="20"/>
              </w:rPr>
              <w:t>DC.</w:t>
            </w:r>
          </w:p>
        </w:tc>
        <w:tc>
          <w:tcPr>
            <w:tcW w:w="1460" w:type="dxa"/>
          </w:tcPr>
          <w:p w14:paraId="6C9ED349" w14:textId="77777777" w:rsidR="00B53A3C" w:rsidRPr="003847DC"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Fabaceae</w:t>
            </w:r>
          </w:p>
        </w:tc>
        <w:tc>
          <w:tcPr>
            <w:tcW w:w="918" w:type="dxa"/>
          </w:tcPr>
          <w:p w14:paraId="241C989F"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27.50</w:t>
            </w:r>
          </w:p>
        </w:tc>
        <w:tc>
          <w:tcPr>
            <w:tcW w:w="849" w:type="dxa"/>
          </w:tcPr>
          <w:p w14:paraId="7817E466"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31.32</w:t>
            </w:r>
          </w:p>
        </w:tc>
        <w:tc>
          <w:tcPr>
            <w:tcW w:w="918" w:type="dxa"/>
          </w:tcPr>
          <w:p w14:paraId="47A218B0"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45.08</w:t>
            </w:r>
          </w:p>
        </w:tc>
        <w:tc>
          <w:tcPr>
            <w:tcW w:w="861" w:type="dxa"/>
          </w:tcPr>
          <w:p w14:paraId="3099E6B0" w14:textId="77777777" w:rsidR="006B2FBB" w:rsidRPr="003847DC" w:rsidRDefault="00B53A3C" w:rsidP="00702F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1.64</w:t>
            </w:r>
          </w:p>
        </w:tc>
        <w:tc>
          <w:tcPr>
            <w:tcW w:w="954" w:type="dxa"/>
          </w:tcPr>
          <w:p w14:paraId="1B33C41C"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103.90</w:t>
            </w:r>
          </w:p>
        </w:tc>
      </w:tr>
      <w:tr w:rsidR="00B6784A" w:rsidRPr="003847DC" w14:paraId="09DBD6E7"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40F90E7A"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2DAD408E" w14:textId="77777777" w:rsidR="00B53A3C" w:rsidRPr="003847DC"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Prinsepia utilis</w:t>
            </w:r>
            <w:r w:rsidR="00AB36E0">
              <w:rPr>
                <w:rFonts w:ascii="Times New Roman" w:hAnsi="Times New Roman" w:cs="Times New Roman"/>
                <w:i/>
                <w:sz w:val="20"/>
                <w:szCs w:val="20"/>
              </w:rPr>
              <w:t xml:space="preserve"> </w:t>
            </w:r>
            <w:r w:rsidR="00AB36E0" w:rsidRPr="000B469C">
              <w:rPr>
                <w:rFonts w:ascii="Times New Roman" w:hAnsi="Times New Roman" w:cs="Times New Roman"/>
                <w:sz w:val="20"/>
                <w:szCs w:val="20"/>
              </w:rPr>
              <w:t>Royle</w:t>
            </w:r>
          </w:p>
        </w:tc>
        <w:tc>
          <w:tcPr>
            <w:tcW w:w="1460" w:type="dxa"/>
          </w:tcPr>
          <w:p w14:paraId="6A924014"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07B13DD3"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40</w:t>
            </w:r>
          </w:p>
        </w:tc>
        <w:tc>
          <w:tcPr>
            <w:tcW w:w="849" w:type="dxa"/>
          </w:tcPr>
          <w:p w14:paraId="359D731D"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34.47</w:t>
            </w:r>
          </w:p>
        </w:tc>
        <w:tc>
          <w:tcPr>
            <w:tcW w:w="918" w:type="dxa"/>
          </w:tcPr>
          <w:p w14:paraId="7455E07F"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16.92</w:t>
            </w:r>
          </w:p>
        </w:tc>
        <w:tc>
          <w:tcPr>
            <w:tcW w:w="861" w:type="dxa"/>
          </w:tcPr>
          <w:p w14:paraId="1D92547C"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0.42</w:t>
            </w:r>
          </w:p>
        </w:tc>
        <w:tc>
          <w:tcPr>
            <w:tcW w:w="954" w:type="dxa"/>
          </w:tcPr>
          <w:p w14:paraId="11BFE5B4"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91.39</w:t>
            </w:r>
          </w:p>
        </w:tc>
      </w:tr>
      <w:tr w:rsidR="00B6784A" w:rsidRPr="003847DC" w14:paraId="606631DC"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51D00B59"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35502E59" w14:textId="77777777" w:rsidR="00B53A3C" w:rsidRPr="003847DC"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Rosa macrophylla</w:t>
            </w:r>
            <w:r w:rsidR="00AB36E0">
              <w:rPr>
                <w:rFonts w:ascii="Times New Roman" w:hAnsi="Times New Roman" w:cs="Times New Roman"/>
                <w:i/>
                <w:sz w:val="20"/>
                <w:szCs w:val="20"/>
              </w:rPr>
              <w:t xml:space="preserve"> </w:t>
            </w:r>
            <w:r w:rsidR="00AB36E0" w:rsidRPr="00F10E71">
              <w:rPr>
                <w:rFonts w:ascii="Times New Roman" w:hAnsi="Times New Roman" w:cs="Times New Roman"/>
                <w:iCs/>
                <w:sz w:val="20"/>
                <w:szCs w:val="20"/>
              </w:rPr>
              <w:t>Lindl.</w:t>
            </w:r>
          </w:p>
        </w:tc>
        <w:tc>
          <w:tcPr>
            <w:tcW w:w="1460" w:type="dxa"/>
          </w:tcPr>
          <w:p w14:paraId="600EDE14" w14:textId="77777777" w:rsidR="00B53A3C" w:rsidRPr="003847DC"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356A85A0"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32.50</w:t>
            </w:r>
          </w:p>
        </w:tc>
        <w:tc>
          <w:tcPr>
            <w:tcW w:w="849" w:type="dxa"/>
          </w:tcPr>
          <w:p w14:paraId="5295153A"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34.21</w:t>
            </w:r>
          </w:p>
        </w:tc>
        <w:tc>
          <w:tcPr>
            <w:tcW w:w="918" w:type="dxa"/>
          </w:tcPr>
          <w:p w14:paraId="3C5C4490"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38.0</w:t>
            </w:r>
          </w:p>
        </w:tc>
        <w:tc>
          <w:tcPr>
            <w:tcW w:w="861" w:type="dxa"/>
          </w:tcPr>
          <w:p w14:paraId="3ABF10C5"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1.17</w:t>
            </w:r>
          </w:p>
        </w:tc>
        <w:tc>
          <w:tcPr>
            <w:tcW w:w="954" w:type="dxa"/>
          </w:tcPr>
          <w:p w14:paraId="4EF321D8"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104.71</w:t>
            </w:r>
          </w:p>
        </w:tc>
      </w:tr>
      <w:tr w:rsidR="00B6784A" w:rsidRPr="003847DC" w14:paraId="607F167D"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val="restart"/>
            <w:tcBorders>
              <w:right w:val="single" w:sz="4" w:space="0" w:color="auto"/>
            </w:tcBorders>
          </w:tcPr>
          <w:p w14:paraId="4B93AF52" w14:textId="77777777" w:rsidR="00B53A3C" w:rsidRPr="003847DC" w:rsidRDefault="00B53A3C" w:rsidP="00511373">
            <w:pPr>
              <w:rPr>
                <w:rFonts w:ascii="Times New Roman" w:hAnsi="Times New Roman" w:cs="Times New Roman"/>
                <w:sz w:val="20"/>
                <w:szCs w:val="20"/>
              </w:rPr>
            </w:pPr>
            <w:r w:rsidRPr="003847DC">
              <w:rPr>
                <w:rFonts w:ascii="Times New Roman" w:hAnsi="Times New Roman" w:cs="Times New Roman"/>
                <w:sz w:val="20"/>
                <w:szCs w:val="20"/>
              </w:rPr>
              <w:t>VII</w:t>
            </w:r>
          </w:p>
        </w:tc>
        <w:tc>
          <w:tcPr>
            <w:tcW w:w="2176" w:type="dxa"/>
            <w:tcBorders>
              <w:left w:val="single" w:sz="4" w:space="0" w:color="auto"/>
            </w:tcBorders>
          </w:tcPr>
          <w:p w14:paraId="7BB9B3ED" w14:textId="77777777" w:rsidR="00B53A3C" w:rsidRPr="003847DC"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Prinsepia utilis</w:t>
            </w:r>
            <w:r w:rsidR="00FA005E">
              <w:rPr>
                <w:rFonts w:ascii="Times New Roman" w:hAnsi="Times New Roman" w:cs="Times New Roman"/>
                <w:i/>
                <w:sz w:val="20"/>
                <w:szCs w:val="20"/>
              </w:rPr>
              <w:t xml:space="preserve"> </w:t>
            </w:r>
            <w:r w:rsidR="00FA005E" w:rsidRPr="000B469C">
              <w:rPr>
                <w:rFonts w:ascii="Times New Roman" w:hAnsi="Times New Roman" w:cs="Times New Roman"/>
                <w:sz w:val="20"/>
                <w:szCs w:val="20"/>
              </w:rPr>
              <w:t>Royle</w:t>
            </w:r>
          </w:p>
        </w:tc>
        <w:tc>
          <w:tcPr>
            <w:tcW w:w="1460" w:type="dxa"/>
          </w:tcPr>
          <w:p w14:paraId="1E3894D1"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7BB1EA5E"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30.19</w:t>
            </w:r>
          </w:p>
        </w:tc>
        <w:tc>
          <w:tcPr>
            <w:tcW w:w="849" w:type="dxa"/>
          </w:tcPr>
          <w:p w14:paraId="73790D2F"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30.92</w:t>
            </w:r>
          </w:p>
        </w:tc>
        <w:tc>
          <w:tcPr>
            <w:tcW w:w="918" w:type="dxa"/>
          </w:tcPr>
          <w:p w14:paraId="05FBB9CA"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44.29</w:t>
            </w:r>
          </w:p>
        </w:tc>
        <w:tc>
          <w:tcPr>
            <w:tcW w:w="861" w:type="dxa"/>
          </w:tcPr>
          <w:p w14:paraId="25133BA6"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1.47</w:t>
            </w:r>
          </w:p>
        </w:tc>
        <w:tc>
          <w:tcPr>
            <w:tcW w:w="954" w:type="dxa"/>
          </w:tcPr>
          <w:p w14:paraId="6DE40ACC"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105.40</w:t>
            </w:r>
          </w:p>
        </w:tc>
      </w:tr>
      <w:tr w:rsidR="00B6784A" w:rsidRPr="003847DC" w14:paraId="68F21A6A"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068EA649"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298DEF13" w14:textId="77777777" w:rsidR="00B53A3C" w:rsidRPr="003847DC"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Zanthoxylum armatum</w:t>
            </w:r>
            <w:r w:rsidR="00AD3B18">
              <w:rPr>
                <w:rFonts w:ascii="Times New Roman" w:hAnsi="Times New Roman" w:cs="Times New Roman"/>
                <w:i/>
                <w:sz w:val="20"/>
                <w:szCs w:val="20"/>
              </w:rPr>
              <w:t xml:space="preserve"> </w:t>
            </w:r>
            <w:r w:rsidR="00AD3B18" w:rsidRPr="006859C0">
              <w:rPr>
                <w:rFonts w:ascii="Times New Roman" w:hAnsi="Times New Roman" w:cs="Times New Roman"/>
                <w:iCs/>
                <w:sz w:val="20"/>
                <w:szCs w:val="20"/>
              </w:rPr>
              <w:t>DC.</w:t>
            </w:r>
          </w:p>
        </w:tc>
        <w:tc>
          <w:tcPr>
            <w:tcW w:w="1460" w:type="dxa"/>
          </w:tcPr>
          <w:p w14:paraId="45197A5A" w14:textId="77777777" w:rsidR="00B53A3C" w:rsidRPr="003847DC"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Rutaceae</w:t>
            </w:r>
          </w:p>
        </w:tc>
        <w:tc>
          <w:tcPr>
            <w:tcW w:w="918" w:type="dxa"/>
          </w:tcPr>
          <w:p w14:paraId="7D77AF59"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28.30</w:t>
            </w:r>
          </w:p>
        </w:tc>
        <w:tc>
          <w:tcPr>
            <w:tcW w:w="849" w:type="dxa"/>
          </w:tcPr>
          <w:p w14:paraId="738EF5AB"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32.69</w:t>
            </w:r>
          </w:p>
        </w:tc>
        <w:tc>
          <w:tcPr>
            <w:tcW w:w="918" w:type="dxa"/>
          </w:tcPr>
          <w:p w14:paraId="4E73A991"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25.34</w:t>
            </w:r>
          </w:p>
        </w:tc>
        <w:tc>
          <w:tcPr>
            <w:tcW w:w="861" w:type="dxa"/>
          </w:tcPr>
          <w:p w14:paraId="463CF0AC" w14:textId="77777777" w:rsidR="006B2FBB" w:rsidRPr="003847DC" w:rsidRDefault="00B53A3C" w:rsidP="00702F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0.90</w:t>
            </w:r>
          </w:p>
        </w:tc>
        <w:tc>
          <w:tcPr>
            <w:tcW w:w="954" w:type="dxa"/>
          </w:tcPr>
          <w:p w14:paraId="2AE9DDE3"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86.33</w:t>
            </w:r>
          </w:p>
        </w:tc>
      </w:tr>
      <w:tr w:rsidR="00B6784A" w:rsidRPr="003847DC" w14:paraId="24DE73FE"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2AEC4341"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44DCD9EC" w14:textId="77777777" w:rsidR="00B53A3C" w:rsidRPr="003847DC" w:rsidRDefault="0038099E"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F10E71">
              <w:rPr>
                <w:rFonts w:ascii="Times New Roman" w:hAnsi="Times New Roman" w:cs="Times New Roman"/>
                <w:i/>
                <w:iCs/>
                <w:sz w:val="20"/>
                <w:szCs w:val="20"/>
              </w:rPr>
              <w:t>Sarcococca saligna  </w:t>
            </w:r>
            <w:r w:rsidRPr="00F10E71">
              <w:rPr>
                <w:rFonts w:ascii="Times New Roman" w:hAnsi="Times New Roman" w:cs="Times New Roman"/>
                <w:sz w:val="20"/>
                <w:szCs w:val="20"/>
              </w:rPr>
              <w:t>Mull.Arg.</w:t>
            </w:r>
          </w:p>
        </w:tc>
        <w:tc>
          <w:tcPr>
            <w:tcW w:w="1460" w:type="dxa"/>
          </w:tcPr>
          <w:p w14:paraId="67A10D3F" w14:textId="77777777" w:rsidR="00B53A3C" w:rsidRPr="003847DC" w:rsidRDefault="00AC4034"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Buxaceae</w:t>
            </w:r>
          </w:p>
        </w:tc>
        <w:tc>
          <w:tcPr>
            <w:tcW w:w="918" w:type="dxa"/>
          </w:tcPr>
          <w:p w14:paraId="288613E9"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28.30</w:t>
            </w:r>
          </w:p>
        </w:tc>
        <w:tc>
          <w:tcPr>
            <w:tcW w:w="849" w:type="dxa"/>
          </w:tcPr>
          <w:p w14:paraId="3AB6AC4F"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25.19</w:t>
            </w:r>
          </w:p>
        </w:tc>
        <w:tc>
          <w:tcPr>
            <w:tcW w:w="918" w:type="dxa"/>
          </w:tcPr>
          <w:p w14:paraId="0CFD244D"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23.54</w:t>
            </w:r>
          </w:p>
        </w:tc>
        <w:tc>
          <w:tcPr>
            <w:tcW w:w="861" w:type="dxa"/>
          </w:tcPr>
          <w:p w14:paraId="66664A07" w14:textId="77777777" w:rsidR="006B2FBB" w:rsidRPr="003847DC" w:rsidRDefault="00B53A3C" w:rsidP="00201E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0.83</w:t>
            </w:r>
          </w:p>
        </w:tc>
        <w:tc>
          <w:tcPr>
            <w:tcW w:w="954" w:type="dxa"/>
          </w:tcPr>
          <w:p w14:paraId="7D32E740"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77.03</w:t>
            </w:r>
          </w:p>
        </w:tc>
      </w:tr>
      <w:tr w:rsidR="00F60D80" w:rsidRPr="003847DC" w14:paraId="16C65EF1"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0514A6ED" w14:textId="77777777" w:rsidR="00F60D80" w:rsidRPr="003847DC" w:rsidRDefault="00F60D80" w:rsidP="00511373">
            <w:pPr>
              <w:rPr>
                <w:rFonts w:ascii="Times New Roman" w:hAnsi="Times New Roman" w:cs="Times New Roman"/>
                <w:sz w:val="20"/>
                <w:szCs w:val="20"/>
              </w:rPr>
            </w:pPr>
          </w:p>
        </w:tc>
        <w:tc>
          <w:tcPr>
            <w:tcW w:w="2176" w:type="dxa"/>
            <w:tcBorders>
              <w:left w:val="single" w:sz="4" w:space="0" w:color="auto"/>
            </w:tcBorders>
          </w:tcPr>
          <w:p w14:paraId="045488CD" w14:textId="77777777" w:rsidR="00F60D80" w:rsidRPr="003847DC" w:rsidRDefault="00F60D80" w:rsidP="003B29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Desmodium elegans</w:t>
            </w:r>
            <w:r>
              <w:rPr>
                <w:rFonts w:ascii="Times New Roman" w:hAnsi="Times New Roman" w:cs="Times New Roman"/>
                <w:i/>
                <w:sz w:val="20"/>
                <w:szCs w:val="20"/>
              </w:rPr>
              <w:t xml:space="preserve"> </w:t>
            </w:r>
            <w:r w:rsidRPr="006859C0">
              <w:rPr>
                <w:rFonts w:ascii="Times New Roman" w:hAnsi="Times New Roman" w:cs="Times New Roman"/>
                <w:iCs/>
                <w:sz w:val="20"/>
                <w:szCs w:val="20"/>
              </w:rPr>
              <w:t>DC.</w:t>
            </w:r>
          </w:p>
        </w:tc>
        <w:tc>
          <w:tcPr>
            <w:tcW w:w="1460" w:type="dxa"/>
          </w:tcPr>
          <w:p w14:paraId="3A10C484" w14:textId="77777777" w:rsidR="00F60D80" w:rsidRPr="003847DC" w:rsidRDefault="00F60D80"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Fabaceae</w:t>
            </w:r>
          </w:p>
        </w:tc>
        <w:tc>
          <w:tcPr>
            <w:tcW w:w="918" w:type="dxa"/>
          </w:tcPr>
          <w:p w14:paraId="304FBD97" w14:textId="77777777" w:rsidR="00F60D80" w:rsidRPr="003847DC" w:rsidRDefault="00F60D80"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13.21</w:t>
            </w:r>
          </w:p>
        </w:tc>
        <w:tc>
          <w:tcPr>
            <w:tcW w:w="849" w:type="dxa"/>
          </w:tcPr>
          <w:p w14:paraId="7E292830" w14:textId="77777777" w:rsidR="00F60D80" w:rsidRPr="003847DC" w:rsidRDefault="00F60D80"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11.20</w:t>
            </w:r>
          </w:p>
        </w:tc>
        <w:tc>
          <w:tcPr>
            <w:tcW w:w="918" w:type="dxa"/>
          </w:tcPr>
          <w:p w14:paraId="0BF7AD94" w14:textId="77777777" w:rsidR="00F60D80" w:rsidRPr="003847DC" w:rsidRDefault="00F60D80"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6.83</w:t>
            </w:r>
          </w:p>
        </w:tc>
        <w:tc>
          <w:tcPr>
            <w:tcW w:w="861" w:type="dxa"/>
          </w:tcPr>
          <w:p w14:paraId="37CACF39" w14:textId="77777777" w:rsidR="00F60D80" w:rsidRPr="003847DC" w:rsidRDefault="00F60D80" w:rsidP="00201E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0.52</w:t>
            </w:r>
          </w:p>
        </w:tc>
        <w:tc>
          <w:tcPr>
            <w:tcW w:w="954" w:type="dxa"/>
          </w:tcPr>
          <w:p w14:paraId="7A7C89FB" w14:textId="77777777" w:rsidR="00F60D80" w:rsidRPr="003847DC" w:rsidRDefault="00F60D80"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31.24</w:t>
            </w:r>
          </w:p>
        </w:tc>
      </w:tr>
      <w:tr w:rsidR="00B577E5" w:rsidRPr="003847DC" w14:paraId="4DC64F18"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val="restart"/>
            <w:tcBorders>
              <w:right w:val="single" w:sz="4" w:space="0" w:color="auto"/>
            </w:tcBorders>
          </w:tcPr>
          <w:p w14:paraId="533507A9" w14:textId="77777777" w:rsidR="00B577E5" w:rsidRPr="003847DC" w:rsidRDefault="00B577E5" w:rsidP="00511373">
            <w:pPr>
              <w:rPr>
                <w:rFonts w:ascii="Times New Roman" w:hAnsi="Times New Roman" w:cs="Times New Roman"/>
                <w:sz w:val="20"/>
                <w:szCs w:val="20"/>
              </w:rPr>
            </w:pPr>
            <w:r w:rsidRPr="003847DC">
              <w:rPr>
                <w:rFonts w:ascii="Times New Roman" w:hAnsi="Times New Roman" w:cs="Times New Roman"/>
                <w:sz w:val="20"/>
                <w:szCs w:val="20"/>
              </w:rPr>
              <w:t>VIII</w:t>
            </w:r>
          </w:p>
        </w:tc>
        <w:tc>
          <w:tcPr>
            <w:tcW w:w="2176" w:type="dxa"/>
            <w:tcBorders>
              <w:left w:val="single" w:sz="4" w:space="0" w:color="auto"/>
            </w:tcBorders>
          </w:tcPr>
          <w:p w14:paraId="3473BC81" w14:textId="77777777" w:rsidR="00B577E5" w:rsidRPr="003847DC" w:rsidRDefault="00B577E5" w:rsidP="003B29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Desmodium elegans</w:t>
            </w:r>
            <w:r>
              <w:rPr>
                <w:rFonts w:ascii="Times New Roman" w:hAnsi="Times New Roman" w:cs="Times New Roman"/>
                <w:i/>
                <w:sz w:val="20"/>
                <w:szCs w:val="20"/>
              </w:rPr>
              <w:t xml:space="preserve"> </w:t>
            </w:r>
            <w:r w:rsidRPr="006859C0">
              <w:rPr>
                <w:rFonts w:ascii="Times New Roman" w:hAnsi="Times New Roman" w:cs="Times New Roman"/>
                <w:iCs/>
                <w:sz w:val="20"/>
                <w:szCs w:val="20"/>
              </w:rPr>
              <w:t>DC.</w:t>
            </w:r>
          </w:p>
        </w:tc>
        <w:tc>
          <w:tcPr>
            <w:tcW w:w="1460" w:type="dxa"/>
          </w:tcPr>
          <w:p w14:paraId="57138019"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Fabaceae</w:t>
            </w:r>
          </w:p>
        </w:tc>
        <w:tc>
          <w:tcPr>
            <w:tcW w:w="918" w:type="dxa"/>
          </w:tcPr>
          <w:p w14:paraId="222613C1"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28.30</w:t>
            </w:r>
          </w:p>
        </w:tc>
        <w:tc>
          <w:tcPr>
            <w:tcW w:w="849" w:type="dxa"/>
          </w:tcPr>
          <w:p w14:paraId="29D09055"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29.57</w:t>
            </w:r>
          </w:p>
        </w:tc>
        <w:tc>
          <w:tcPr>
            <w:tcW w:w="918" w:type="dxa"/>
          </w:tcPr>
          <w:p w14:paraId="413DCFB7"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27.74</w:t>
            </w:r>
          </w:p>
        </w:tc>
        <w:tc>
          <w:tcPr>
            <w:tcW w:w="861" w:type="dxa"/>
          </w:tcPr>
          <w:p w14:paraId="7B567A37" w14:textId="77777777" w:rsidR="00B577E5" w:rsidRPr="003847DC" w:rsidRDefault="00B577E5" w:rsidP="00E02D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0.98</w:t>
            </w:r>
          </w:p>
        </w:tc>
        <w:tc>
          <w:tcPr>
            <w:tcW w:w="954" w:type="dxa"/>
          </w:tcPr>
          <w:p w14:paraId="3F9B8EE9"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85.61</w:t>
            </w:r>
          </w:p>
        </w:tc>
      </w:tr>
      <w:tr w:rsidR="00B577E5" w:rsidRPr="003847DC" w14:paraId="220822A3"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4BD52C60" w14:textId="77777777" w:rsidR="00B577E5" w:rsidRPr="003847DC" w:rsidRDefault="00B577E5" w:rsidP="00511373">
            <w:pPr>
              <w:rPr>
                <w:rFonts w:ascii="Times New Roman" w:hAnsi="Times New Roman" w:cs="Times New Roman"/>
                <w:sz w:val="20"/>
                <w:szCs w:val="20"/>
              </w:rPr>
            </w:pPr>
          </w:p>
        </w:tc>
        <w:tc>
          <w:tcPr>
            <w:tcW w:w="2176" w:type="dxa"/>
            <w:tcBorders>
              <w:left w:val="single" w:sz="4" w:space="0" w:color="auto"/>
            </w:tcBorders>
          </w:tcPr>
          <w:p w14:paraId="4C1444DA" w14:textId="77777777" w:rsidR="00B577E5" w:rsidRPr="003847DC" w:rsidRDefault="006F1216"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iCs/>
                <w:sz w:val="20"/>
                <w:szCs w:val="20"/>
              </w:rPr>
              <w:t>Cotoneaster</w:t>
            </w:r>
            <w:r w:rsidRPr="00E73A64">
              <w:rPr>
                <w:rFonts w:ascii="Times New Roman" w:hAnsi="Times New Roman" w:cs="Times New Roman"/>
                <w:i/>
                <w:iCs/>
                <w:sz w:val="20"/>
                <w:szCs w:val="20"/>
              </w:rPr>
              <w:t xml:space="preserve"> microphyllus </w:t>
            </w:r>
            <w:r w:rsidRPr="00E73A64">
              <w:rPr>
                <w:rFonts w:ascii="Times New Roman" w:hAnsi="Times New Roman" w:cs="Times New Roman"/>
                <w:sz w:val="20"/>
                <w:szCs w:val="20"/>
              </w:rPr>
              <w:t>Wall. ex Lindl.</w:t>
            </w:r>
          </w:p>
        </w:tc>
        <w:tc>
          <w:tcPr>
            <w:tcW w:w="1460" w:type="dxa"/>
          </w:tcPr>
          <w:p w14:paraId="40A24134"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2BAC31D9"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26.42</w:t>
            </w:r>
          </w:p>
        </w:tc>
        <w:tc>
          <w:tcPr>
            <w:tcW w:w="849" w:type="dxa"/>
          </w:tcPr>
          <w:p w14:paraId="08011007"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29.04</w:t>
            </w:r>
          </w:p>
        </w:tc>
        <w:tc>
          <w:tcPr>
            <w:tcW w:w="918" w:type="dxa"/>
          </w:tcPr>
          <w:p w14:paraId="2BD086E1"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27.36</w:t>
            </w:r>
          </w:p>
        </w:tc>
        <w:tc>
          <w:tcPr>
            <w:tcW w:w="861" w:type="dxa"/>
          </w:tcPr>
          <w:p w14:paraId="79D33143"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1.04</w:t>
            </w:r>
          </w:p>
          <w:p w14:paraId="3615DB24"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954" w:type="dxa"/>
          </w:tcPr>
          <w:p w14:paraId="7F84BB08"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82.82</w:t>
            </w:r>
          </w:p>
        </w:tc>
      </w:tr>
      <w:tr w:rsidR="00B577E5" w:rsidRPr="003847DC" w14:paraId="1447FF46"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2D257D17" w14:textId="77777777" w:rsidR="00B577E5" w:rsidRPr="003847DC" w:rsidRDefault="00B577E5" w:rsidP="00511373">
            <w:pPr>
              <w:rPr>
                <w:rFonts w:ascii="Times New Roman" w:hAnsi="Times New Roman" w:cs="Times New Roman"/>
                <w:sz w:val="20"/>
                <w:szCs w:val="20"/>
              </w:rPr>
            </w:pPr>
          </w:p>
        </w:tc>
        <w:tc>
          <w:tcPr>
            <w:tcW w:w="2176" w:type="dxa"/>
            <w:tcBorders>
              <w:left w:val="single" w:sz="4" w:space="0" w:color="auto"/>
            </w:tcBorders>
          </w:tcPr>
          <w:p w14:paraId="123CA5D6" w14:textId="77777777" w:rsidR="00B577E5" w:rsidRPr="003847DC" w:rsidRDefault="00B577E5" w:rsidP="00987DEE">
            <w:pPr>
              <w:tabs>
                <w:tab w:val="right" w:pos="242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Prinsepia utilis</w:t>
            </w:r>
            <w:r w:rsidR="00F81206">
              <w:rPr>
                <w:rFonts w:ascii="Times New Roman" w:hAnsi="Times New Roman" w:cs="Times New Roman"/>
                <w:i/>
                <w:sz w:val="20"/>
                <w:szCs w:val="20"/>
              </w:rPr>
              <w:t xml:space="preserve"> </w:t>
            </w:r>
            <w:r w:rsidR="00F81206" w:rsidRPr="000B469C">
              <w:rPr>
                <w:rFonts w:ascii="Times New Roman" w:hAnsi="Times New Roman" w:cs="Times New Roman"/>
                <w:sz w:val="20"/>
                <w:szCs w:val="20"/>
              </w:rPr>
              <w:t>Royle</w:t>
            </w:r>
          </w:p>
        </w:tc>
        <w:tc>
          <w:tcPr>
            <w:tcW w:w="1460" w:type="dxa"/>
          </w:tcPr>
          <w:p w14:paraId="3BB2CB59"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552FEF8B"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24.53</w:t>
            </w:r>
          </w:p>
        </w:tc>
        <w:tc>
          <w:tcPr>
            <w:tcW w:w="849" w:type="dxa"/>
          </w:tcPr>
          <w:p w14:paraId="2B059C03"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22.95</w:t>
            </w:r>
          </w:p>
        </w:tc>
        <w:tc>
          <w:tcPr>
            <w:tcW w:w="918" w:type="dxa"/>
          </w:tcPr>
          <w:p w14:paraId="113EE3E1"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21.47</w:t>
            </w:r>
          </w:p>
        </w:tc>
        <w:tc>
          <w:tcPr>
            <w:tcW w:w="861" w:type="dxa"/>
          </w:tcPr>
          <w:p w14:paraId="34B8D879"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0.88</w:t>
            </w:r>
          </w:p>
        </w:tc>
        <w:tc>
          <w:tcPr>
            <w:tcW w:w="954" w:type="dxa"/>
          </w:tcPr>
          <w:p w14:paraId="32557A77"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68.95</w:t>
            </w:r>
          </w:p>
        </w:tc>
      </w:tr>
      <w:tr w:rsidR="00B577E5" w:rsidRPr="003847DC" w14:paraId="54945F0E"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2918E451" w14:textId="77777777" w:rsidR="00B577E5" w:rsidRPr="003847DC" w:rsidRDefault="00B577E5" w:rsidP="00511373">
            <w:pPr>
              <w:rPr>
                <w:rFonts w:ascii="Times New Roman" w:hAnsi="Times New Roman" w:cs="Times New Roman"/>
                <w:sz w:val="20"/>
                <w:szCs w:val="20"/>
              </w:rPr>
            </w:pPr>
          </w:p>
        </w:tc>
        <w:tc>
          <w:tcPr>
            <w:tcW w:w="2176" w:type="dxa"/>
            <w:tcBorders>
              <w:left w:val="single" w:sz="4" w:space="0" w:color="auto"/>
            </w:tcBorders>
          </w:tcPr>
          <w:p w14:paraId="3AFBC0A2" w14:textId="77777777" w:rsidR="00B577E5" w:rsidRPr="003847DC" w:rsidRDefault="00B577E5"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Rubus ellipticus</w:t>
            </w:r>
            <w:r w:rsidR="00383EB5">
              <w:rPr>
                <w:rFonts w:ascii="Times New Roman" w:hAnsi="Times New Roman" w:cs="Times New Roman"/>
                <w:i/>
                <w:sz w:val="20"/>
                <w:szCs w:val="20"/>
              </w:rPr>
              <w:t xml:space="preserve"> </w:t>
            </w:r>
            <w:r w:rsidR="00383EB5" w:rsidRPr="00E73A64">
              <w:rPr>
                <w:rFonts w:ascii="Times New Roman" w:hAnsi="Times New Roman" w:cs="Times New Roman"/>
                <w:iCs/>
                <w:sz w:val="20"/>
                <w:szCs w:val="20"/>
              </w:rPr>
              <w:t>Sm.</w:t>
            </w:r>
          </w:p>
        </w:tc>
        <w:tc>
          <w:tcPr>
            <w:tcW w:w="1460" w:type="dxa"/>
          </w:tcPr>
          <w:p w14:paraId="6719CC15"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63B73B89"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11.32</w:t>
            </w:r>
          </w:p>
        </w:tc>
        <w:tc>
          <w:tcPr>
            <w:tcW w:w="849" w:type="dxa"/>
          </w:tcPr>
          <w:p w14:paraId="0773E4EB"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11.56</w:t>
            </w:r>
          </w:p>
        </w:tc>
        <w:tc>
          <w:tcPr>
            <w:tcW w:w="918" w:type="dxa"/>
          </w:tcPr>
          <w:p w14:paraId="0421BF4D"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16.78</w:t>
            </w:r>
          </w:p>
        </w:tc>
        <w:tc>
          <w:tcPr>
            <w:tcW w:w="861" w:type="dxa"/>
          </w:tcPr>
          <w:p w14:paraId="1DB49BBB"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1.48</w:t>
            </w:r>
          </w:p>
        </w:tc>
        <w:tc>
          <w:tcPr>
            <w:tcW w:w="954" w:type="dxa"/>
          </w:tcPr>
          <w:p w14:paraId="34C71599"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39.66</w:t>
            </w:r>
          </w:p>
        </w:tc>
      </w:tr>
      <w:tr w:rsidR="00B577E5" w:rsidRPr="003847DC" w14:paraId="3EEDB442"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5B0F7912" w14:textId="77777777" w:rsidR="00B577E5" w:rsidRPr="003847DC" w:rsidRDefault="00B577E5" w:rsidP="00511373">
            <w:pPr>
              <w:rPr>
                <w:rFonts w:ascii="Times New Roman" w:hAnsi="Times New Roman" w:cs="Times New Roman"/>
                <w:sz w:val="20"/>
                <w:szCs w:val="20"/>
              </w:rPr>
            </w:pPr>
          </w:p>
        </w:tc>
        <w:tc>
          <w:tcPr>
            <w:tcW w:w="2176" w:type="dxa"/>
            <w:tcBorders>
              <w:left w:val="single" w:sz="4" w:space="0" w:color="auto"/>
            </w:tcBorders>
          </w:tcPr>
          <w:p w14:paraId="7BA49156" w14:textId="77777777" w:rsidR="00B577E5" w:rsidRPr="00467E45" w:rsidRDefault="00B577E5"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i/>
                <w:sz w:val="20"/>
                <w:szCs w:val="20"/>
              </w:rPr>
              <w:t xml:space="preserve">Wilkestromea canescens </w:t>
            </w:r>
            <w:r w:rsidR="00467E45">
              <w:rPr>
                <w:rFonts w:ascii="Times New Roman" w:hAnsi="Times New Roman" w:cs="Times New Roman"/>
                <w:sz w:val="20"/>
                <w:szCs w:val="20"/>
              </w:rPr>
              <w:t>Meisn.</w:t>
            </w:r>
          </w:p>
        </w:tc>
        <w:tc>
          <w:tcPr>
            <w:tcW w:w="1460" w:type="dxa"/>
          </w:tcPr>
          <w:p w14:paraId="73687C5C"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Thymelaeaceae</w:t>
            </w:r>
          </w:p>
        </w:tc>
        <w:tc>
          <w:tcPr>
            <w:tcW w:w="918" w:type="dxa"/>
          </w:tcPr>
          <w:p w14:paraId="0A77D9D3"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9.43</w:t>
            </w:r>
          </w:p>
        </w:tc>
        <w:tc>
          <w:tcPr>
            <w:tcW w:w="849" w:type="dxa"/>
          </w:tcPr>
          <w:p w14:paraId="32EC25A1"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6.88</w:t>
            </w:r>
          </w:p>
        </w:tc>
        <w:tc>
          <w:tcPr>
            <w:tcW w:w="918" w:type="dxa"/>
          </w:tcPr>
          <w:p w14:paraId="286C7140"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6.65</w:t>
            </w:r>
          </w:p>
        </w:tc>
        <w:tc>
          <w:tcPr>
            <w:tcW w:w="861" w:type="dxa"/>
          </w:tcPr>
          <w:p w14:paraId="63415CF8" w14:textId="77777777" w:rsidR="00B577E5" w:rsidRPr="003847DC" w:rsidRDefault="00B577E5" w:rsidP="00E06A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0.71</w:t>
            </w:r>
          </w:p>
        </w:tc>
        <w:tc>
          <w:tcPr>
            <w:tcW w:w="954" w:type="dxa"/>
          </w:tcPr>
          <w:p w14:paraId="5D988330"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22.96</w:t>
            </w:r>
          </w:p>
        </w:tc>
      </w:tr>
      <w:tr w:rsidR="00B577E5" w:rsidRPr="003847DC" w14:paraId="1BDD6B72"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val="restart"/>
            <w:tcBorders>
              <w:top w:val="single" w:sz="8" w:space="0" w:color="000000" w:themeColor="text1"/>
              <w:bottom w:val="single" w:sz="8" w:space="0" w:color="000000" w:themeColor="text1"/>
              <w:right w:val="single" w:sz="4" w:space="0" w:color="auto"/>
            </w:tcBorders>
          </w:tcPr>
          <w:p w14:paraId="4029306D" w14:textId="77777777" w:rsidR="00B577E5" w:rsidRPr="003847DC" w:rsidRDefault="00B577E5" w:rsidP="00511373">
            <w:pPr>
              <w:rPr>
                <w:rFonts w:ascii="Times New Roman" w:hAnsi="Times New Roman" w:cs="Times New Roman"/>
                <w:sz w:val="20"/>
                <w:szCs w:val="20"/>
              </w:rPr>
            </w:pPr>
            <w:r w:rsidRPr="003847DC">
              <w:rPr>
                <w:rFonts w:ascii="Times New Roman" w:hAnsi="Times New Roman" w:cs="Times New Roman"/>
                <w:sz w:val="20"/>
                <w:szCs w:val="20"/>
              </w:rPr>
              <w:t>IX</w:t>
            </w:r>
          </w:p>
        </w:tc>
        <w:tc>
          <w:tcPr>
            <w:tcW w:w="2176" w:type="dxa"/>
            <w:tcBorders>
              <w:left w:val="single" w:sz="4" w:space="0" w:color="auto"/>
            </w:tcBorders>
          </w:tcPr>
          <w:p w14:paraId="0733A762" w14:textId="77777777" w:rsidR="00B577E5" w:rsidRPr="003847DC" w:rsidRDefault="00B577E5"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Zanthoxylum armatum</w:t>
            </w:r>
            <w:r w:rsidR="0058786A">
              <w:rPr>
                <w:rFonts w:ascii="Times New Roman" w:hAnsi="Times New Roman" w:cs="Times New Roman"/>
                <w:i/>
                <w:sz w:val="20"/>
                <w:szCs w:val="20"/>
              </w:rPr>
              <w:t xml:space="preserve"> </w:t>
            </w:r>
            <w:r w:rsidR="0058786A" w:rsidRPr="006859C0">
              <w:rPr>
                <w:rFonts w:ascii="Times New Roman" w:hAnsi="Times New Roman" w:cs="Times New Roman"/>
                <w:iCs/>
                <w:sz w:val="20"/>
                <w:szCs w:val="20"/>
              </w:rPr>
              <w:t>DC.</w:t>
            </w:r>
          </w:p>
        </w:tc>
        <w:tc>
          <w:tcPr>
            <w:tcW w:w="1460" w:type="dxa"/>
          </w:tcPr>
          <w:p w14:paraId="63A90FA6"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Rutaceae</w:t>
            </w:r>
          </w:p>
        </w:tc>
        <w:tc>
          <w:tcPr>
            <w:tcW w:w="918" w:type="dxa"/>
          </w:tcPr>
          <w:p w14:paraId="67CA4438"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21.92</w:t>
            </w:r>
          </w:p>
        </w:tc>
        <w:tc>
          <w:tcPr>
            <w:tcW w:w="849" w:type="dxa"/>
          </w:tcPr>
          <w:p w14:paraId="55A80E48"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22.43</w:t>
            </w:r>
          </w:p>
        </w:tc>
        <w:tc>
          <w:tcPr>
            <w:tcW w:w="918" w:type="dxa"/>
          </w:tcPr>
          <w:p w14:paraId="2B38B640"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23.72</w:t>
            </w:r>
          </w:p>
        </w:tc>
        <w:tc>
          <w:tcPr>
            <w:tcW w:w="861" w:type="dxa"/>
          </w:tcPr>
          <w:p w14:paraId="39B483C7" w14:textId="77777777" w:rsidR="00B577E5" w:rsidRPr="003847DC" w:rsidRDefault="00B577E5" w:rsidP="00E06A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1.08</w:t>
            </w:r>
          </w:p>
        </w:tc>
        <w:tc>
          <w:tcPr>
            <w:tcW w:w="954" w:type="dxa"/>
          </w:tcPr>
          <w:p w14:paraId="5D302A8E"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68.07</w:t>
            </w:r>
          </w:p>
        </w:tc>
      </w:tr>
      <w:tr w:rsidR="00B577E5" w:rsidRPr="003847DC" w14:paraId="558E0FEB"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186FB06F" w14:textId="77777777" w:rsidR="00B577E5" w:rsidRPr="003847DC" w:rsidRDefault="00B577E5" w:rsidP="00511373">
            <w:pPr>
              <w:rPr>
                <w:rFonts w:ascii="Times New Roman" w:hAnsi="Times New Roman" w:cs="Times New Roman"/>
                <w:sz w:val="20"/>
                <w:szCs w:val="20"/>
              </w:rPr>
            </w:pPr>
          </w:p>
        </w:tc>
        <w:tc>
          <w:tcPr>
            <w:tcW w:w="2176" w:type="dxa"/>
            <w:tcBorders>
              <w:left w:val="single" w:sz="4" w:space="0" w:color="auto"/>
            </w:tcBorders>
          </w:tcPr>
          <w:p w14:paraId="0FD058C3" w14:textId="77777777" w:rsidR="00B577E5" w:rsidRPr="003847DC" w:rsidRDefault="00B577E5" w:rsidP="002372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Carissa spinarum</w:t>
            </w:r>
            <w:r w:rsidR="00237240">
              <w:rPr>
                <w:rFonts w:ascii="Times New Roman" w:hAnsi="Times New Roman" w:cs="Times New Roman"/>
                <w:i/>
                <w:sz w:val="20"/>
                <w:szCs w:val="20"/>
              </w:rPr>
              <w:t xml:space="preserve"> </w:t>
            </w:r>
            <w:r w:rsidR="0058786A" w:rsidRPr="009213D8">
              <w:rPr>
                <w:rFonts w:ascii="Times New Roman" w:hAnsi="Times New Roman" w:cs="Times New Roman"/>
                <w:sz w:val="20"/>
                <w:szCs w:val="20"/>
              </w:rPr>
              <w:t>L.</w:t>
            </w:r>
          </w:p>
        </w:tc>
        <w:tc>
          <w:tcPr>
            <w:tcW w:w="1460" w:type="dxa"/>
          </w:tcPr>
          <w:p w14:paraId="46E9DA6D"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Apocynaceae</w:t>
            </w:r>
          </w:p>
        </w:tc>
        <w:tc>
          <w:tcPr>
            <w:tcW w:w="918" w:type="dxa"/>
          </w:tcPr>
          <w:p w14:paraId="146D5A2C"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16.44</w:t>
            </w:r>
          </w:p>
        </w:tc>
        <w:tc>
          <w:tcPr>
            <w:tcW w:w="849" w:type="dxa"/>
          </w:tcPr>
          <w:p w14:paraId="422903E7"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17.33</w:t>
            </w:r>
          </w:p>
        </w:tc>
        <w:tc>
          <w:tcPr>
            <w:tcW w:w="918" w:type="dxa"/>
          </w:tcPr>
          <w:p w14:paraId="3A879E6B"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9.90</w:t>
            </w:r>
          </w:p>
        </w:tc>
        <w:tc>
          <w:tcPr>
            <w:tcW w:w="861" w:type="dxa"/>
          </w:tcPr>
          <w:p w14:paraId="7FD53F1E"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0.60</w:t>
            </w:r>
          </w:p>
        </w:tc>
        <w:tc>
          <w:tcPr>
            <w:tcW w:w="954" w:type="dxa"/>
          </w:tcPr>
          <w:p w14:paraId="32E35058"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43.67</w:t>
            </w:r>
          </w:p>
        </w:tc>
      </w:tr>
      <w:tr w:rsidR="00B577E5" w:rsidRPr="003847DC" w14:paraId="64A367FE"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46057CF1" w14:textId="77777777" w:rsidR="00B577E5" w:rsidRPr="003847DC" w:rsidRDefault="00B577E5" w:rsidP="00511373">
            <w:pPr>
              <w:rPr>
                <w:rFonts w:ascii="Times New Roman" w:hAnsi="Times New Roman" w:cs="Times New Roman"/>
                <w:sz w:val="20"/>
                <w:szCs w:val="20"/>
              </w:rPr>
            </w:pPr>
          </w:p>
        </w:tc>
        <w:tc>
          <w:tcPr>
            <w:tcW w:w="2176" w:type="dxa"/>
            <w:tcBorders>
              <w:left w:val="single" w:sz="4" w:space="0" w:color="auto"/>
            </w:tcBorders>
          </w:tcPr>
          <w:p w14:paraId="5B9709D5" w14:textId="77777777" w:rsidR="00B577E5" w:rsidRPr="003847DC" w:rsidRDefault="00237240"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10E71">
              <w:rPr>
                <w:rFonts w:ascii="Times New Roman" w:hAnsi="Times New Roman" w:cs="Times New Roman"/>
                <w:i/>
                <w:iCs/>
                <w:sz w:val="20"/>
                <w:szCs w:val="20"/>
              </w:rPr>
              <w:t>Sarcococca saligna  </w:t>
            </w:r>
            <w:r w:rsidRPr="00F10E71">
              <w:rPr>
                <w:rFonts w:ascii="Times New Roman" w:hAnsi="Times New Roman" w:cs="Times New Roman"/>
                <w:sz w:val="20"/>
                <w:szCs w:val="20"/>
              </w:rPr>
              <w:t>Mull.Arg.</w:t>
            </w:r>
          </w:p>
        </w:tc>
        <w:tc>
          <w:tcPr>
            <w:tcW w:w="1460" w:type="dxa"/>
          </w:tcPr>
          <w:p w14:paraId="4C6119E1"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Buxaceae</w:t>
            </w:r>
          </w:p>
        </w:tc>
        <w:tc>
          <w:tcPr>
            <w:tcW w:w="918" w:type="dxa"/>
          </w:tcPr>
          <w:p w14:paraId="442A9CFD"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13.70</w:t>
            </w:r>
          </w:p>
        </w:tc>
        <w:tc>
          <w:tcPr>
            <w:tcW w:w="849" w:type="dxa"/>
          </w:tcPr>
          <w:p w14:paraId="31D55DFE"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15.11</w:t>
            </w:r>
          </w:p>
        </w:tc>
        <w:tc>
          <w:tcPr>
            <w:tcW w:w="918" w:type="dxa"/>
          </w:tcPr>
          <w:p w14:paraId="6183A912"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13.28</w:t>
            </w:r>
          </w:p>
        </w:tc>
        <w:tc>
          <w:tcPr>
            <w:tcW w:w="861" w:type="dxa"/>
          </w:tcPr>
          <w:p w14:paraId="12FA028A" w14:textId="77777777" w:rsidR="00B577E5" w:rsidRPr="003847DC" w:rsidRDefault="00B577E5" w:rsidP="00E06A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0.97</w:t>
            </w:r>
          </w:p>
        </w:tc>
        <w:tc>
          <w:tcPr>
            <w:tcW w:w="954" w:type="dxa"/>
          </w:tcPr>
          <w:p w14:paraId="1C402A4C"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42.09</w:t>
            </w:r>
          </w:p>
        </w:tc>
      </w:tr>
      <w:tr w:rsidR="00B577E5" w:rsidRPr="003847DC" w14:paraId="465585C3"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6BD978ED" w14:textId="77777777" w:rsidR="00B577E5" w:rsidRPr="003847DC" w:rsidRDefault="00B577E5" w:rsidP="00511373">
            <w:pPr>
              <w:rPr>
                <w:rFonts w:ascii="Times New Roman" w:hAnsi="Times New Roman" w:cs="Times New Roman"/>
                <w:sz w:val="20"/>
                <w:szCs w:val="20"/>
              </w:rPr>
            </w:pPr>
          </w:p>
        </w:tc>
        <w:tc>
          <w:tcPr>
            <w:tcW w:w="2176" w:type="dxa"/>
            <w:tcBorders>
              <w:left w:val="single" w:sz="4" w:space="0" w:color="auto"/>
            </w:tcBorders>
          </w:tcPr>
          <w:p w14:paraId="11010D64" w14:textId="77777777" w:rsidR="00B577E5" w:rsidRPr="003847DC" w:rsidRDefault="00362996"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iCs/>
                <w:sz w:val="20"/>
                <w:szCs w:val="20"/>
              </w:rPr>
              <w:t>Cotoneaster</w:t>
            </w:r>
            <w:r w:rsidRPr="00E73A64">
              <w:rPr>
                <w:rFonts w:ascii="Times New Roman" w:hAnsi="Times New Roman" w:cs="Times New Roman"/>
                <w:i/>
                <w:iCs/>
                <w:sz w:val="20"/>
                <w:szCs w:val="20"/>
              </w:rPr>
              <w:t xml:space="preserve"> microphyllus </w:t>
            </w:r>
            <w:r w:rsidRPr="00E73A64">
              <w:rPr>
                <w:rFonts w:ascii="Times New Roman" w:hAnsi="Times New Roman" w:cs="Times New Roman"/>
                <w:sz w:val="20"/>
                <w:szCs w:val="20"/>
              </w:rPr>
              <w:t>Wall. ex Lindl.</w:t>
            </w:r>
          </w:p>
        </w:tc>
        <w:tc>
          <w:tcPr>
            <w:tcW w:w="1460" w:type="dxa"/>
          </w:tcPr>
          <w:p w14:paraId="706B8161"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674F4E16"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16.44</w:t>
            </w:r>
          </w:p>
        </w:tc>
        <w:tc>
          <w:tcPr>
            <w:tcW w:w="849" w:type="dxa"/>
          </w:tcPr>
          <w:p w14:paraId="687398E7"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19.61</w:t>
            </w:r>
          </w:p>
        </w:tc>
        <w:tc>
          <w:tcPr>
            <w:tcW w:w="918" w:type="dxa"/>
          </w:tcPr>
          <w:p w14:paraId="35BDB9E0"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29.71</w:t>
            </w:r>
          </w:p>
        </w:tc>
        <w:tc>
          <w:tcPr>
            <w:tcW w:w="861" w:type="dxa"/>
          </w:tcPr>
          <w:p w14:paraId="4A9085B0" w14:textId="77777777" w:rsidR="00B577E5" w:rsidRPr="003847DC" w:rsidRDefault="00B577E5" w:rsidP="00E06A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1.81</w:t>
            </w:r>
          </w:p>
        </w:tc>
        <w:tc>
          <w:tcPr>
            <w:tcW w:w="954" w:type="dxa"/>
          </w:tcPr>
          <w:p w14:paraId="25659D70"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65.76</w:t>
            </w:r>
          </w:p>
        </w:tc>
      </w:tr>
      <w:tr w:rsidR="00B577E5" w:rsidRPr="003847DC" w14:paraId="5E1DADFC"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59F96CE5" w14:textId="77777777" w:rsidR="00B577E5" w:rsidRPr="003847DC" w:rsidRDefault="00B577E5" w:rsidP="00511373">
            <w:pPr>
              <w:rPr>
                <w:rFonts w:ascii="Times New Roman" w:hAnsi="Times New Roman" w:cs="Times New Roman"/>
                <w:sz w:val="20"/>
                <w:szCs w:val="20"/>
              </w:rPr>
            </w:pPr>
          </w:p>
        </w:tc>
        <w:tc>
          <w:tcPr>
            <w:tcW w:w="2176" w:type="dxa"/>
            <w:tcBorders>
              <w:left w:val="single" w:sz="4" w:space="0" w:color="auto"/>
            </w:tcBorders>
          </w:tcPr>
          <w:p w14:paraId="50D36BFA" w14:textId="77777777" w:rsidR="00B577E5" w:rsidRPr="00D76EEB" w:rsidRDefault="000D05DD"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lang w:val="es-ES"/>
              </w:rPr>
            </w:pPr>
            <w:r w:rsidRPr="00D76EEB">
              <w:rPr>
                <w:rFonts w:ascii="Times New Roman" w:hAnsi="Times New Roman" w:cs="Times New Roman"/>
                <w:i/>
                <w:sz w:val="20"/>
                <w:szCs w:val="20"/>
                <w:lang w:val="es-ES"/>
              </w:rPr>
              <w:t xml:space="preserve">Indigofera heterantha </w:t>
            </w:r>
            <w:r w:rsidRPr="00D76EEB">
              <w:rPr>
                <w:rFonts w:ascii="Times New Roman" w:hAnsi="Times New Roman" w:cs="Times New Roman"/>
                <w:iCs/>
                <w:sz w:val="20"/>
                <w:szCs w:val="20"/>
                <w:lang w:val="es-ES"/>
              </w:rPr>
              <w:t>Wall. ex Brandis</w:t>
            </w:r>
          </w:p>
        </w:tc>
        <w:tc>
          <w:tcPr>
            <w:tcW w:w="1460" w:type="dxa"/>
          </w:tcPr>
          <w:p w14:paraId="59E2270B"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Fabaceae</w:t>
            </w:r>
          </w:p>
        </w:tc>
        <w:tc>
          <w:tcPr>
            <w:tcW w:w="918" w:type="dxa"/>
          </w:tcPr>
          <w:p w14:paraId="5400A6F0"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12.33</w:t>
            </w:r>
          </w:p>
        </w:tc>
        <w:tc>
          <w:tcPr>
            <w:tcW w:w="849" w:type="dxa"/>
          </w:tcPr>
          <w:p w14:paraId="38112C24"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13.43</w:t>
            </w:r>
          </w:p>
        </w:tc>
        <w:tc>
          <w:tcPr>
            <w:tcW w:w="918" w:type="dxa"/>
          </w:tcPr>
          <w:p w14:paraId="05D72A96"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18.06</w:t>
            </w:r>
          </w:p>
        </w:tc>
        <w:tc>
          <w:tcPr>
            <w:tcW w:w="861" w:type="dxa"/>
          </w:tcPr>
          <w:p w14:paraId="2A89773D" w14:textId="77777777" w:rsidR="00B577E5" w:rsidRPr="003847DC" w:rsidRDefault="00B577E5" w:rsidP="00E06A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1.46</w:t>
            </w:r>
          </w:p>
        </w:tc>
        <w:tc>
          <w:tcPr>
            <w:tcW w:w="954" w:type="dxa"/>
          </w:tcPr>
          <w:p w14:paraId="76B02238"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43.82</w:t>
            </w:r>
          </w:p>
        </w:tc>
      </w:tr>
      <w:tr w:rsidR="00B577E5" w:rsidRPr="003847DC" w14:paraId="3E587FA9"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33A88F43" w14:textId="77777777" w:rsidR="00B577E5" w:rsidRPr="003847DC" w:rsidRDefault="00B577E5" w:rsidP="00511373">
            <w:pPr>
              <w:rPr>
                <w:rFonts w:ascii="Times New Roman" w:hAnsi="Times New Roman" w:cs="Times New Roman"/>
                <w:sz w:val="20"/>
                <w:szCs w:val="20"/>
              </w:rPr>
            </w:pPr>
          </w:p>
        </w:tc>
        <w:tc>
          <w:tcPr>
            <w:tcW w:w="2176" w:type="dxa"/>
            <w:tcBorders>
              <w:left w:val="single" w:sz="4" w:space="0" w:color="auto"/>
            </w:tcBorders>
          </w:tcPr>
          <w:p w14:paraId="648CDAB3" w14:textId="77777777" w:rsidR="00B577E5" w:rsidRPr="003847DC" w:rsidRDefault="00B577E5"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Berberis aristata</w:t>
            </w:r>
            <w:r w:rsidR="00C031A7">
              <w:rPr>
                <w:rFonts w:ascii="Times New Roman" w:hAnsi="Times New Roman" w:cs="Times New Roman"/>
                <w:i/>
                <w:sz w:val="20"/>
                <w:szCs w:val="20"/>
              </w:rPr>
              <w:t xml:space="preserve"> </w:t>
            </w:r>
            <w:r w:rsidR="001B7A90">
              <w:rPr>
                <w:rFonts w:ascii="Times New Roman" w:hAnsi="Times New Roman" w:cs="Times New Roman"/>
                <w:i/>
                <w:sz w:val="20"/>
                <w:szCs w:val="20"/>
              </w:rPr>
              <w:t xml:space="preserve"> </w:t>
            </w:r>
            <w:r w:rsidR="00C031A7" w:rsidRPr="000B469C">
              <w:rPr>
                <w:rFonts w:ascii="Times New Roman" w:hAnsi="Times New Roman" w:cs="Times New Roman"/>
                <w:sz w:val="20"/>
                <w:szCs w:val="20"/>
              </w:rPr>
              <w:t>DC.</w:t>
            </w:r>
          </w:p>
        </w:tc>
        <w:tc>
          <w:tcPr>
            <w:tcW w:w="1460" w:type="dxa"/>
          </w:tcPr>
          <w:p w14:paraId="0AAEEB4F"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Berberidaceae</w:t>
            </w:r>
          </w:p>
        </w:tc>
        <w:tc>
          <w:tcPr>
            <w:tcW w:w="918" w:type="dxa"/>
          </w:tcPr>
          <w:p w14:paraId="7385E6D9"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2.74</w:t>
            </w:r>
          </w:p>
        </w:tc>
        <w:tc>
          <w:tcPr>
            <w:tcW w:w="849" w:type="dxa"/>
          </w:tcPr>
          <w:p w14:paraId="72F61907"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1.54</w:t>
            </w:r>
          </w:p>
        </w:tc>
        <w:tc>
          <w:tcPr>
            <w:tcW w:w="918" w:type="dxa"/>
          </w:tcPr>
          <w:p w14:paraId="662B07AB"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0.44</w:t>
            </w:r>
          </w:p>
        </w:tc>
        <w:tc>
          <w:tcPr>
            <w:tcW w:w="861" w:type="dxa"/>
          </w:tcPr>
          <w:p w14:paraId="1BD21B24"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0.16</w:t>
            </w:r>
          </w:p>
        </w:tc>
        <w:tc>
          <w:tcPr>
            <w:tcW w:w="954" w:type="dxa"/>
          </w:tcPr>
          <w:p w14:paraId="6667FCC2"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4.72</w:t>
            </w:r>
          </w:p>
        </w:tc>
      </w:tr>
      <w:tr w:rsidR="007B7575" w:rsidRPr="003847DC" w14:paraId="522072D1"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6426406C" w14:textId="77777777" w:rsidR="007B7575" w:rsidRPr="003847DC" w:rsidRDefault="007B7575" w:rsidP="00511373">
            <w:pPr>
              <w:rPr>
                <w:rFonts w:ascii="Times New Roman" w:hAnsi="Times New Roman" w:cs="Times New Roman"/>
                <w:sz w:val="20"/>
                <w:szCs w:val="20"/>
              </w:rPr>
            </w:pPr>
          </w:p>
        </w:tc>
        <w:tc>
          <w:tcPr>
            <w:tcW w:w="2176" w:type="dxa"/>
            <w:tcBorders>
              <w:left w:val="single" w:sz="4" w:space="0" w:color="auto"/>
            </w:tcBorders>
          </w:tcPr>
          <w:p w14:paraId="2A825AC2" w14:textId="77777777" w:rsidR="007B7575" w:rsidRPr="003847DC" w:rsidRDefault="001B7A90" w:rsidP="003B29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Desmodium elegans</w:t>
            </w:r>
            <w:r>
              <w:rPr>
                <w:rFonts w:ascii="Times New Roman" w:hAnsi="Times New Roman" w:cs="Times New Roman"/>
                <w:i/>
                <w:sz w:val="20"/>
                <w:szCs w:val="20"/>
              </w:rPr>
              <w:t xml:space="preserve"> </w:t>
            </w:r>
            <w:r w:rsidRPr="006859C0">
              <w:rPr>
                <w:rFonts w:ascii="Times New Roman" w:hAnsi="Times New Roman" w:cs="Times New Roman"/>
                <w:iCs/>
                <w:sz w:val="20"/>
                <w:szCs w:val="20"/>
              </w:rPr>
              <w:t>DC.</w:t>
            </w:r>
          </w:p>
        </w:tc>
        <w:tc>
          <w:tcPr>
            <w:tcW w:w="1460" w:type="dxa"/>
          </w:tcPr>
          <w:p w14:paraId="65E0910D"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Fabaceae</w:t>
            </w:r>
          </w:p>
        </w:tc>
        <w:tc>
          <w:tcPr>
            <w:tcW w:w="918" w:type="dxa"/>
          </w:tcPr>
          <w:p w14:paraId="732991FC"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16.44</w:t>
            </w:r>
          </w:p>
        </w:tc>
        <w:tc>
          <w:tcPr>
            <w:tcW w:w="849" w:type="dxa"/>
          </w:tcPr>
          <w:p w14:paraId="1CD270D4"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10.54</w:t>
            </w:r>
          </w:p>
        </w:tc>
        <w:tc>
          <w:tcPr>
            <w:tcW w:w="918" w:type="dxa"/>
          </w:tcPr>
          <w:p w14:paraId="503F274B"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4.90</w:t>
            </w:r>
          </w:p>
        </w:tc>
        <w:tc>
          <w:tcPr>
            <w:tcW w:w="861" w:type="dxa"/>
          </w:tcPr>
          <w:p w14:paraId="21D33D84" w14:textId="77777777" w:rsidR="007B7575" w:rsidRPr="003847DC" w:rsidRDefault="007B7575" w:rsidP="00E06A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0.30</w:t>
            </w:r>
          </w:p>
        </w:tc>
        <w:tc>
          <w:tcPr>
            <w:tcW w:w="954" w:type="dxa"/>
          </w:tcPr>
          <w:p w14:paraId="3FEBBF8E"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31.88</w:t>
            </w:r>
          </w:p>
        </w:tc>
      </w:tr>
      <w:tr w:rsidR="007B7575" w:rsidRPr="003847DC" w14:paraId="4FD6D5F5"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val="restart"/>
            <w:tcBorders>
              <w:right w:val="single" w:sz="4" w:space="0" w:color="auto"/>
            </w:tcBorders>
          </w:tcPr>
          <w:p w14:paraId="41E199A9" w14:textId="77777777" w:rsidR="007B7575" w:rsidRPr="003847DC" w:rsidRDefault="007B7575" w:rsidP="00511373">
            <w:pPr>
              <w:rPr>
                <w:rFonts w:ascii="Times New Roman" w:hAnsi="Times New Roman" w:cs="Times New Roman"/>
                <w:sz w:val="20"/>
                <w:szCs w:val="20"/>
              </w:rPr>
            </w:pPr>
            <w:r w:rsidRPr="003847DC">
              <w:rPr>
                <w:rFonts w:ascii="Times New Roman" w:hAnsi="Times New Roman" w:cs="Times New Roman"/>
                <w:sz w:val="20"/>
                <w:szCs w:val="20"/>
              </w:rPr>
              <w:t>X</w:t>
            </w:r>
          </w:p>
        </w:tc>
        <w:tc>
          <w:tcPr>
            <w:tcW w:w="2176" w:type="dxa"/>
            <w:tcBorders>
              <w:left w:val="single" w:sz="4" w:space="0" w:color="auto"/>
            </w:tcBorders>
          </w:tcPr>
          <w:p w14:paraId="06D0CB27" w14:textId="77777777" w:rsidR="007B7575" w:rsidRPr="003847DC" w:rsidRDefault="007B7575"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Daphne papyracea</w:t>
            </w:r>
            <w:r w:rsidR="00AB3F08" w:rsidRPr="00F10E71">
              <w:rPr>
                <w:rFonts w:ascii="Times New Roman" w:hAnsi="Times New Roman" w:cs="Times New Roman"/>
                <w:sz w:val="20"/>
                <w:szCs w:val="20"/>
              </w:rPr>
              <w:t xml:space="preserve"> Wall. ex G.Don</w:t>
            </w:r>
          </w:p>
        </w:tc>
        <w:tc>
          <w:tcPr>
            <w:tcW w:w="1460" w:type="dxa"/>
          </w:tcPr>
          <w:p w14:paraId="130E5A15" w14:textId="77777777" w:rsidR="007B7575" w:rsidRPr="003847DC" w:rsidRDefault="007B757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Thymelaeaceae</w:t>
            </w:r>
          </w:p>
        </w:tc>
        <w:tc>
          <w:tcPr>
            <w:tcW w:w="918" w:type="dxa"/>
          </w:tcPr>
          <w:p w14:paraId="28A292F9" w14:textId="77777777" w:rsidR="007B7575" w:rsidRPr="003847DC" w:rsidRDefault="007B757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25</w:t>
            </w:r>
          </w:p>
        </w:tc>
        <w:tc>
          <w:tcPr>
            <w:tcW w:w="849" w:type="dxa"/>
          </w:tcPr>
          <w:p w14:paraId="7FED2EE6" w14:textId="77777777" w:rsidR="007B7575" w:rsidRPr="003847DC" w:rsidRDefault="007B757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40.94</w:t>
            </w:r>
          </w:p>
        </w:tc>
        <w:tc>
          <w:tcPr>
            <w:tcW w:w="918" w:type="dxa"/>
          </w:tcPr>
          <w:p w14:paraId="492D2298" w14:textId="77777777" w:rsidR="007B7575" w:rsidRPr="003847DC" w:rsidRDefault="007B757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29.83</w:t>
            </w:r>
          </w:p>
        </w:tc>
        <w:tc>
          <w:tcPr>
            <w:tcW w:w="861" w:type="dxa"/>
          </w:tcPr>
          <w:p w14:paraId="6394F091" w14:textId="77777777" w:rsidR="007B7575" w:rsidRPr="003847DC" w:rsidRDefault="007B7575" w:rsidP="00895C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1.19</w:t>
            </w:r>
          </w:p>
        </w:tc>
        <w:tc>
          <w:tcPr>
            <w:tcW w:w="954" w:type="dxa"/>
          </w:tcPr>
          <w:p w14:paraId="63DDD23A" w14:textId="77777777" w:rsidR="007B7575" w:rsidRPr="003847DC" w:rsidRDefault="007B757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95.77</w:t>
            </w:r>
          </w:p>
        </w:tc>
      </w:tr>
      <w:tr w:rsidR="007B7575" w:rsidRPr="003847DC" w14:paraId="5F4B9141"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7FDAFE81" w14:textId="77777777" w:rsidR="007B7575" w:rsidRPr="003847DC" w:rsidRDefault="007B7575" w:rsidP="00511373">
            <w:pPr>
              <w:rPr>
                <w:rFonts w:ascii="Times New Roman" w:hAnsi="Times New Roman" w:cs="Times New Roman"/>
                <w:sz w:val="20"/>
                <w:szCs w:val="20"/>
              </w:rPr>
            </w:pPr>
          </w:p>
        </w:tc>
        <w:tc>
          <w:tcPr>
            <w:tcW w:w="2176" w:type="dxa"/>
            <w:tcBorders>
              <w:left w:val="single" w:sz="4" w:space="0" w:color="auto"/>
            </w:tcBorders>
          </w:tcPr>
          <w:p w14:paraId="0F62874A" w14:textId="77777777" w:rsidR="007B7575" w:rsidRPr="003847DC" w:rsidRDefault="007B7575"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Zanthoxylum armatum</w:t>
            </w:r>
            <w:r>
              <w:rPr>
                <w:rFonts w:ascii="Times New Roman" w:hAnsi="Times New Roman" w:cs="Times New Roman"/>
                <w:i/>
                <w:sz w:val="20"/>
                <w:szCs w:val="20"/>
              </w:rPr>
              <w:t xml:space="preserve"> </w:t>
            </w:r>
            <w:r w:rsidRPr="006859C0">
              <w:rPr>
                <w:rFonts w:ascii="Times New Roman" w:hAnsi="Times New Roman" w:cs="Times New Roman"/>
                <w:iCs/>
                <w:sz w:val="20"/>
                <w:szCs w:val="20"/>
              </w:rPr>
              <w:t>DC.</w:t>
            </w:r>
          </w:p>
        </w:tc>
        <w:tc>
          <w:tcPr>
            <w:tcW w:w="1460" w:type="dxa"/>
          </w:tcPr>
          <w:p w14:paraId="51ECCF10"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Rutaceae</w:t>
            </w:r>
          </w:p>
        </w:tc>
        <w:tc>
          <w:tcPr>
            <w:tcW w:w="918" w:type="dxa"/>
          </w:tcPr>
          <w:p w14:paraId="04D086F6"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25</w:t>
            </w:r>
          </w:p>
        </w:tc>
        <w:tc>
          <w:tcPr>
            <w:tcW w:w="849" w:type="dxa"/>
          </w:tcPr>
          <w:p w14:paraId="4ED63F4B"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18.50</w:t>
            </w:r>
          </w:p>
        </w:tc>
        <w:tc>
          <w:tcPr>
            <w:tcW w:w="918" w:type="dxa"/>
          </w:tcPr>
          <w:p w14:paraId="0C46F55E"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22.90</w:t>
            </w:r>
          </w:p>
        </w:tc>
        <w:tc>
          <w:tcPr>
            <w:tcW w:w="861" w:type="dxa"/>
          </w:tcPr>
          <w:p w14:paraId="193FD7D0" w14:textId="77777777" w:rsidR="007B7575" w:rsidRPr="003847DC" w:rsidRDefault="007B7575" w:rsidP="00895C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0.92</w:t>
            </w:r>
          </w:p>
        </w:tc>
        <w:tc>
          <w:tcPr>
            <w:tcW w:w="954" w:type="dxa"/>
          </w:tcPr>
          <w:p w14:paraId="41471709"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66.40</w:t>
            </w:r>
          </w:p>
        </w:tc>
      </w:tr>
      <w:tr w:rsidR="007B7575" w:rsidRPr="003847DC" w14:paraId="48A16F80"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71105469" w14:textId="77777777" w:rsidR="007B7575" w:rsidRPr="003847DC" w:rsidRDefault="007B7575" w:rsidP="00511373">
            <w:pPr>
              <w:rPr>
                <w:rFonts w:ascii="Times New Roman" w:hAnsi="Times New Roman" w:cs="Times New Roman"/>
                <w:sz w:val="20"/>
                <w:szCs w:val="20"/>
              </w:rPr>
            </w:pPr>
          </w:p>
        </w:tc>
        <w:tc>
          <w:tcPr>
            <w:tcW w:w="2176" w:type="dxa"/>
            <w:tcBorders>
              <w:left w:val="single" w:sz="4" w:space="0" w:color="auto"/>
            </w:tcBorders>
          </w:tcPr>
          <w:p w14:paraId="1A832C45" w14:textId="77777777" w:rsidR="007B7575" w:rsidRPr="003847DC" w:rsidRDefault="007B7575"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Cotoneaster microphylla</w:t>
            </w:r>
            <w:r>
              <w:rPr>
                <w:rFonts w:ascii="Times New Roman" w:hAnsi="Times New Roman" w:cs="Times New Roman"/>
                <w:i/>
                <w:sz w:val="20"/>
                <w:szCs w:val="20"/>
              </w:rPr>
              <w:t xml:space="preserve"> </w:t>
            </w:r>
            <w:r w:rsidRPr="00E73A64">
              <w:rPr>
                <w:rFonts w:ascii="Times New Roman" w:hAnsi="Times New Roman" w:cs="Times New Roman"/>
                <w:sz w:val="20"/>
                <w:szCs w:val="20"/>
              </w:rPr>
              <w:t>Wall. ex Lindl.</w:t>
            </w:r>
          </w:p>
        </w:tc>
        <w:tc>
          <w:tcPr>
            <w:tcW w:w="1460" w:type="dxa"/>
          </w:tcPr>
          <w:p w14:paraId="35460ABD" w14:textId="77777777" w:rsidR="007B7575" w:rsidRPr="003847DC" w:rsidRDefault="007B757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5B16CCED" w14:textId="77777777" w:rsidR="007B7575" w:rsidRPr="003847DC" w:rsidRDefault="007B757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25</w:t>
            </w:r>
          </w:p>
        </w:tc>
        <w:tc>
          <w:tcPr>
            <w:tcW w:w="849" w:type="dxa"/>
          </w:tcPr>
          <w:p w14:paraId="14C078E4" w14:textId="77777777" w:rsidR="007B7575" w:rsidRPr="003847DC" w:rsidRDefault="007B757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20.51</w:t>
            </w:r>
          </w:p>
        </w:tc>
        <w:tc>
          <w:tcPr>
            <w:tcW w:w="918" w:type="dxa"/>
          </w:tcPr>
          <w:p w14:paraId="36EA7FAC" w14:textId="77777777" w:rsidR="007B7575" w:rsidRPr="003847DC" w:rsidRDefault="007B757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29.60</w:t>
            </w:r>
          </w:p>
        </w:tc>
        <w:tc>
          <w:tcPr>
            <w:tcW w:w="861" w:type="dxa"/>
          </w:tcPr>
          <w:p w14:paraId="5D30AFD7" w14:textId="77777777" w:rsidR="007B7575" w:rsidRPr="003847DC" w:rsidRDefault="007B757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1.18</w:t>
            </w:r>
          </w:p>
          <w:p w14:paraId="2FD6BA73" w14:textId="77777777" w:rsidR="007B7575" w:rsidRPr="003847DC" w:rsidRDefault="007B757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954" w:type="dxa"/>
          </w:tcPr>
          <w:p w14:paraId="5BBBA478" w14:textId="77777777" w:rsidR="007B7575" w:rsidRPr="003847DC" w:rsidRDefault="007B757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75.11</w:t>
            </w:r>
          </w:p>
        </w:tc>
      </w:tr>
      <w:tr w:rsidR="007B7575" w:rsidRPr="003847DC" w14:paraId="14DED9CB"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743F6E85" w14:textId="77777777" w:rsidR="007B7575" w:rsidRPr="003847DC" w:rsidRDefault="007B7575" w:rsidP="00511373">
            <w:pPr>
              <w:rPr>
                <w:rFonts w:ascii="Times New Roman" w:hAnsi="Times New Roman" w:cs="Times New Roman"/>
                <w:sz w:val="20"/>
                <w:szCs w:val="20"/>
              </w:rPr>
            </w:pPr>
          </w:p>
        </w:tc>
        <w:tc>
          <w:tcPr>
            <w:tcW w:w="2176" w:type="dxa"/>
            <w:tcBorders>
              <w:left w:val="single" w:sz="4" w:space="0" w:color="auto"/>
            </w:tcBorders>
          </w:tcPr>
          <w:p w14:paraId="407FC92C" w14:textId="77777777" w:rsidR="007B7575" w:rsidRPr="003847DC" w:rsidRDefault="007B7575"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Prinsepia utilis</w:t>
            </w:r>
            <w:r w:rsidR="002D05F5">
              <w:rPr>
                <w:rFonts w:ascii="Times New Roman" w:hAnsi="Times New Roman" w:cs="Times New Roman"/>
                <w:i/>
                <w:sz w:val="20"/>
                <w:szCs w:val="20"/>
              </w:rPr>
              <w:t xml:space="preserve"> </w:t>
            </w:r>
            <w:r w:rsidRPr="003847DC">
              <w:rPr>
                <w:rFonts w:ascii="Times New Roman" w:hAnsi="Times New Roman" w:cs="Times New Roman"/>
                <w:i/>
                <w:sz w:val="20"/>
                <w:szCs w:val="20"/>
              </w:rPr>
              <w:t xml:space="preserve"> </w:t>
            </w:r>
            <w:r w:rsidRPr="000B469C">
              <w:rPr>
                <w:rFonts w:ascii="Times New Roman" w:hAnsi="Times New Roman" w:cs="Times New Roman"/>
                <w:sz w:val="20"/>
                <w:szCs w:val="20"/>
              </w:rPr>
              <w:t>Royle</w:t>
            </w:r>
          </w:p>
        </w:tc>
        <w:tc>
          <w:tcPr>
            <w:tcW w:w="1460" w:type="dxa"/>
          </w:tcPr>
          <w:p w14:paraId="01556359"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43D0EFF3"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25</w:t>
            </w:r>
          </w:p>
        </w:tc>
        <w:tc>
          <w:tcPr>
            <w:tcW w:w="849" w:type="dxa"/>
          </w:tcPr>
          <w:p w14:paraId="419213F9"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20.06</w:t>
            </w:r>
          </w:p>
        </w:tc>
        <w:tc>
          <w:tcPr>
            <w:tcW w:w="918" w:type="dxa"/>
          </w:tcPr>
          <w:p w14:paraId="1C14FC78"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17.67</w:t>
            </w:r>
          </w:p>
        </w:tc>
        <w:tc>
          <w:tcPr>
            <w:tcW w:w="861" w:type="dxa"/>
          </w:tcPr>
          <w:p w14:paraId="6C26463B"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0.71</w:t>
            </w:r>
          </w:p>
        </w:tc>
        <w:tc>
          <w:tcPr>
            <w:tcW w:w="954" w:type="dxa"/>
          </w:tcPr>
          <w:p w14:paraId="13613FF2"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62.73</w:t>
            </w:r>
          </w:p>
        </w:tc>
      </w:tr>
    </w:tbl>
    <w:p w14:paraId="44560109" w14:textId="77777777" w:rsidR="00E47A2B" w:rsidRDefault="00227CF6" w:rsidP="00227CF6">
      <w:pPr>
        <w:tabs>
          <w:tab w:val="left" w:pos="2466"/>
        </w:tabs>
        <w:rPr>
          <w:rFonts w:ascii="Times New Roman" w:hAnsi="Times New Roman" w:cs="Times New Roman"/>
          <w:b/>
          <w:sz w:val="24"/>
          <w:szCs w:val="24"/>
        </w:rPr>
      </w:pPr>
      <w:r>
        <w:rPr>
          <w:rFonts w:ascii="Times New Roman" w:hAnsi="Times New Roman" w:cs="Times New Roman"/>
          <w:b/>
          <w:sz w:val="24"/>
          <w:szCs w:val="24"/>
        </w:rPr>
        <w:tab/>
      </w:r>
    </w:p>
    <w:p w14:paraId="14587AB9" w14:textId="77777777" w:rsidR="00080E5F" w:rsidRPr="00E47A2B" w:rsidRDefault="00E47A2B" w:rsidP="00E47A2B">
      <w:pPr>
        <w:rPr>
          <w:rFonts w:ascii="Times New Roman" w:hAnsi="Times New Roman" w:cs="Times New Roman"/>
          <w:b/>
          <w:sz w:val="24"/>
          <w:szCs w:val="24"/>
        </w:rPr>
      </w:pPr>
      <w:commentRangeStart w:id="12"/>
      <w:r w:rsidRPr="00684A9E">
        <w:rPr>
          <w:rFonts w:ascii="Times New Roman" w:hAnsi="Times New Roman" w:cs="Times New Roman"/>
          <w:b/>
          <w:sz w:val="24"/>
          <w:szCs w:val="24"/>
        </w:rPr>
        <w:t xml:space="preserve">Table </w:t>
      </w:r>
      <w:r w:rsidR="00E62587">
        <w:rPr>
          <w:rFonts w:ascii="Times New Roman" w:hAnsi="Times New Roman" w:cs="Times New Roman"/>
          <w:b/>
          <w:sz w:val="24"/>
          <w:szCs w:val="24"/>
        </w:rPr>
        <w:t>8</w:t>
      </w:r>
      <w:r w:rsidRPr="00684A9E">
        <w:rPr>
          <w:rFonts w:ascii="Times New Roman" w:hAnsi="Times New Roman" w:cs="Times New Roman"/>
          <w:b/>
          <w:sz w:val="24"/>
          <w:szCs w:val="24"/>
        </w:rPr>
        <w:t xml:space="preserve"> </w:t>
      </w:r>
      <w:r w:rsidRPr="00455D99">
        <w:rPr>
          <w:rFonts w:ascii="Times New Roman" w:hAnsi="Times New Roman" w:cs="Times New Roman"/>
          <w:b/>
          <w:sz w:val="24"/>
          <w:szCs w:val="24"/>
        </w:rPr>
        <w:t>Phytosociological attributes of Shrubs at Zone-II</w:t>
      </w:r>
      <w:r w:rsidR="00B1275B" w:rsidRPr="00455D99">
        <w:rPr>
          <w:rFonts w:ascii="Times New Roman" w:hAnsi="Times New Roman" w:cs="Times New Roman"/>
          <w:b/>
          <w:sz w:val="24"/>
          <w:szCs w:val="24"/>
        </w:rPr>
        <w:t>I</w:t>
      </w:r>
      <w:commentRangeEnd w:id="12"/>
      <w:r w:rsidR="00CD1A58">
        <w:rPr>
          <w:rStyle w:val="Refdecomentario"/>
        </w:rPr>
        <w:commentReference w:id="12"/>
      </w:r>
    </w:p>
    <w:tbl>
      <w:tblPr>
        <w:tblStyle w:val="LightList1"/>
        <w:tblW w:w="0" w:type="auto"/>
        <w:tblLook w:val="04A0" w:firstRow="1" w:lastRow="0" w:firstColumn="1" w:lastColumn="0" w:noHBand="0" w:noVBand="1"/>
      </w:tblPr>
      <w:tblGrid>
        <w:gridCol w:w="1113"/>
        <w:gridCol w:w="2176"/>
        <w:gridCol w:w="1460"/>
        <w:gridCol w:w="920"/>
        <w:gridCol w:w="851"/>
        <w:gridCol w:w="920"/>
        <w:gridCol w:w="846"/>
        <w:gridCol w:w="956"/>
      </w:tblGrid>
      <w:tr w:rsidR="00B6784A" w:rsidRPr="00F01BCD" w14:paraId="6680839B" w14:textId="77777777" w:rsidTr="00F01B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Borders>
              <w:bottom w:val="single" w:sz="8" w:space="0" w:color="000000" w:themeColor="text1"/>
            </w:tcBorders>
          </w:tcPr>
          <w:p w14:paraId="2168D5FD" w14:textId="77777777" w:rsidR="00B6784A" w:rsidRPr="00F01BCD" w:rsidRDefault="00F01BCD" w:rsidP="00511373">
            <w:pPr>
              <w:jc w:val="center"/>
              <w:rPr>
                <w:rFonts w:ascii="Times New Roman" w:hAnsi="Times New Roman" w:cs="Times New Roman"/>
                <w:sz w:val="20"/>
                <w:szCs w:val="20"/>
              </w:rPr>
            </w:pPr>
            <w:r w:rsidRPr="00F01BCD">
              <w:rPr>
                <w:rFonts w:ascii="Times New Roman" w:hAnsi="Times New Roman" w:cs="Times New Roman"/>
                <w:sz w:val="20"/>
                <w:szCs w:val="20"/>
              </w:rPr>
              <w:t>S</w:t>
            </w:r>
            <w:r w:rsidR="00B6784A" w:rsidRPr="00F01BCD">
              <w:rPr>
                <w:rFonts w:ascii="Times New Roman" w:hAnsi="Times New Roman" w:cs="Times New Roman"/>
                <w:sz w:val="20"/>
                <w:szCs w:val="20"/>
              </w:rPr>
              <w:t>ite</w:t>
            </w:r>
          </w:p>
        </w:tc>
        <w:tc>
          <w:tcPr>
            <w:tcW w:w="2372" w:type="dxa"/>
          </w:tcPr>
          <w:p w14:paraId="4DE60906" w14:textId="77777777" w:rsidR="00B6784A" w:rsidRPr="00F01BCD" w:rsidRDefault="00B6784A"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Species</w:t>
            </w:r>
          </w:p>
        </w:tc>
        <w:tc>
          <w:tcPr>
            <w:tcW w:w="836" w:type="dxa"/>
          </w:tcPr>
          <w:p w14:paraId="0CF51B47" w14:textId="77777777" w:rsidR="00B6784A" w:rsidRPr="00F01BCD" w:rsidRDefault="00B6784A"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Family</w:t>
            </w:r>
          </w:p>
        </w:tc>
        <w:tc>
          <w:tcPr>
            <w:tcW w:w="985" w:type="dxa"/>
          </w:tcPr>
          <w:p w14:paraId="32241C14" w14:textId="77777777" w:rsidR="00B6784A" w:rsidRPr="00F01BCD" w:rsidRDefault="00B6784A"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RF</w:t>
            </w:r>
          </w:p>
        </w:tc>
        <w:tc>
          <w:tcPr>
            <w:tcW w:w="898" w:type="dxa"/>
          </w:tcPr>
          <w:p w14:paraId="2E560854" w14:textId="77777777" w:rsidR="00B6784A" w:rsidRPr="00F01BCD" w:rsidRDefault="00B6784A"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RD</w:t>
            </w:r>
          </w:p>
        </w:tc>
        <w:tc>
          <w:tcPr>
            <w:tcW w:w="985" w:type="dxa"/>
          </w:tcPr>
          <w:p w14:paraId="358A48EC" w14:textId="77777777" w:rsidR="00B6784A" w:rsidRPr="00F01BCD" w:rsidRDefault="00B6784A"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RDO</w:t>
            </w:r>
          </w:p>
        </w:tc>
        <w:tc>
          <w:tcPr>
            <w:tcW w:w="917" w:type="dxa"/>
          </w:tcPr>
          <w:p w14:paraId="151C4760" w14:textId="77777777" w:rsidR="00B6784A" w:rsidRPr="00F01BCD" w:rsidRDefault="00B6784A"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A/F</w:t>
            </w:r>
          </w:p>
        </w:tc>
        <w:tc>
          <w:tcPr>
            <w:tcW w:w="1004" w:type="dxa"/>
          </w:tcPr>
          <w:p w14:paraId="78EAE5D8" w14:textId="77777777" w:rsidR="00B6784A" w:rsidRPr="00F01BCD" w:rsidRDefault="00B6784A"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IVI</w:t>
            </w:r>
          </w:p>
        </w:tc>
      </w:tr>
      <w:tr w:rsidR="00B6784A" w:rsidRPr="00F01BCD" w14:paraId="2BA491EF"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val="restart"/>
            <w:tcBorders>
              <w:right w:val="single" w:sz="4" w:space="0" w:color="auto"/>
            </w:tcBorders>
          </w:tcPr>
          <w:p w14:paraId="6B45C020" w14:textId="77777777" w:rsidR="00B6784A" w:rsidRPr="00F01BCD" w:rsidRDefault="00B6784A" w:rsidP="00511373">
            <w:pPr>
              <w:rPr>
                <w:rFonts w:ascii="Times New Roman" w:hAnsi="Times New Roman" w:cs="Times New Roman"/>
                <w:sz w:val="20"/>
                <w:szCs w:val="20"/>
              </w:rPr>
            </w:pPr>
            <w:r w:rsidRPr="00F01BCD">
              <w:rPr>
                <w:rFonts w:ascii="Times New Roman" w:hAnsi="Times New Roman" w:cs="Times New Roman"/>
                <w:sz w:val="20"/>
                <w:szCs w:val="20"/>
              </w:rPr>
              <w:t>I</w:t>
            </w:r>
          </w:p>
        </w:tc>
        <w:tc>
          <w:tcPr>
            <w:tcW w:w="2372" w:type="dxa"/>
            <w:tcBorders>
              <w:left w:val="single" w:sz="4" w:space="0" w:color="auto"/>
            </w:tcBorders>
          </w:tcPr>
          <w:p w14:paraId="6DE87E43" w14:textId="77777777" w:rsidR="00B6784A" w:rsidRPr="00F01BCD" w:rsidRDefault="00227CF6"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 xml:space="preserve">Prinsepia utilis </w:t>
            </w:r>
            <w:r w:rsidR="002D05F5">
              <w:rPr>
                <w:rFonts w:ascii="Times New Roman" w:hAnsi="Times New Roman" w:cs="Times New Roman"/>
                <w:i/>
                <w:sz w:val="20"/>
                <w:szCs w:val="20"/>
              </w:rPr>
              <w:t xml:space="preserve"> </w:t>
            </w:r>
            <w:r w:rsidRPr="000B469C">
              <w:rPr>
                <w:rFonts w:ascii="Times New Roman" w:hAnsi="Times New Roman" w:cs="Times New Roman"/>
                <w:sz w:val="20"/>
                <w:szCs w:val="20"/>
              </w:rPr>
              <w:t>Royle</w:t>
            </w:r>
          </w:p>
        </w:tc>
        <w:tc>
          <w:tcPr>
            <w:tcW w:w="836" w:type="dxa"/>
          </w:tcPr>
          <w:p w14:paraId="0B40CD40"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Rosaceae</w:t>
            </w:r>
          </w:p>
        </w:tc>
        <w:tc>
          <w:tcPr>
            <w:tcW w:w="985" w:type="dxa"/>
          </w:tcPr>
          <w:p w14:paraId="500EBBEF"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45.45</w:t>
            </w:r>
          </w:p>
        </w:tc>
        <w:tc>
          <w:tcPr>
            <w:tcW w:w="898" w:type="dxa"/>
          </w:tcPr>
          <w:p w14:paraId="604C95B1"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45.31</w:t>
            </w:r>
          </w:p>
        </w:tc>
        <w:tc>
          <w:tcPr>
            <w:tcW w:w="985" w:type="dxa"/>
          </w:tcPr>
          <w:p w14:paraId="75178748"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38.29</w:t>
            </w:r>
          </w:p>
        </w:tc>
        <w:tc>
          <w:tcPr>
            <w:tcW w:w="917" w:type="dxa"/>
          </w:tcPr>
          <w:p w14:paraId="22ADC926"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0.84</w:t>
            </w:r>
          </w:p>
        </w:tc>
        <w:tc>
          <w:tcPr>
            <w:tcW w:w="1004" w:type="dxa"/>
          </w:tcPr>
          <w:p w14:paraId="000A712E"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129.05</w:t>
            </w:r>
          </w:p>
        </w:tc>
      </w:tr>
      <w:tr w:rsidR="00B6784A" w:rsidRPr="00F01BCD" w14:paraId="4D7636E2"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tcBorders>
              <w:top w:val="single" w:sz="8" w:space="0" w:color="000000" w:themeColor="text1"/>
              <w:bottom w:val="single" w:sz="8" w:space="0" w:color="000000" w:themeColor="text1"/>
              <w:right w:val="single" w:sz="4" w:space="0" w:color="auto"/>
            </w:tcBorders>
          </w:tcPr>
          <w:p w14:paraId="637F3558"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222E6F4D" w14:textId="77777777" w:rsidR="00B6784A" w:rsidRPr="00F01BCD" w:rsidRDefault="00B6784A"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Rosa sericea</w:t>
            </w:r>
            <w:r w:rsidR="00227CF6">
              <w:rPr>
                <w:rFonts w:ascii="Times New Roman" w:hAnsi="Times New Roman" w:cs="Times New Roman"/>
                <w:i/>
                <w:sz w:val="20"/>
                <w:szCs w:val="20"/>
              </w:rPr>
              <w:t xml:space="preserve"> </w:t>
            </w:r>
            <w:r w:rsidR="002D05F5">
              <w:rPr>
                <w:rFonts w:ascii="Times New Roman" w:hAnsi="Times New Roman" w:cs="Times New Roman"/>
                <w:i/>
                <w:sz w:val="20"/>
                <w:szCs w:val="20"/>
              </w:rPr>
              <w:t xml:space="preserve"> </w:t>
            </w:r>
            <w:r w:rsidR="00227CF6" w:rsidRPr="00227CF6">
              <w:rPr>
                <w:rFonts w:ascii="Times New Roman" w:hAnsi="Times New Roman" w:cs="Times New Roman"/>
                <w:sz w:val="20"/>
                <w:szCs w:val="20"/>
              </w:rPr>
              <w:t>Lindl.</w:t>
            </w:r>
          </w:p>
        </w:tc>
        <w:tc>
          <w:tcPr>
            <w:tcW w:w="836" w:type="dxa"/>
          </w:tcPr>
          <w:p w14:paraId="6A7099E3"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Rosaceae</w:t>
            </w:r>
          </w:p>
        </w:tc>
        <w:tc>
          <w:tcPr>
            <w:tcW w:w="985" w:type="dxa"/>
          </w:tcPr>
          <w:p w14:paraId="7CCC8D27"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33.33</w:t>
            </w:r>
          </w:p>
        </w:tc>
        <w:tc>
          <w:tcPr>
            <w:tcW w:w="898" w:type="dxa"/>
          </w:tcPr>
          <w:p w14:paraId="4E4FFC64"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37.13</w:t>
            </w:r>
          </w:p>
        </w:tc>
        <w:tc>
          <w:tcPr>
            <w:tcW w:w="985" w:type="dxa"/>
          </w:tcPr>
          <w:p w14:paraId="6D925F78"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53.94</w:t>
            </w:r>
          </w:p>
        </w:tc>
        <w:tc>
          <w:tcPr>
            <w:tcW w:w="917" w:type="dxa"/>
          </w:tcPr>
          <w:p w14:paraId="236561F3"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1.62</w:t>
            </w:r>
          </w:p>
        </w:tc>
        <w:tc>
          <w:tcPr>
            <w:tcW w:w="1004" w:type="dxa"/>
          </w:tcPr>
          <w:p w14:paraId="036B7BBA"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124.40</w:t>
            </w:r>
          </w:p>
        </w:tc>
      </w:tr>
      <w:tr w:rsidR="00B6784A" w:rsidRPr="00F01BCD" w14:paraId="67F601F9"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Borders>
              <w:right w:val="single" w:sz="4" w:space="0" w:color="auto"/>
            </w:tcBorders>
          </w:tcPr>
          <w:p w14:paraId="4B244B4D"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4A69A296" w14:textId="77777777" w:rsidR="00B6784A" w:rsidRPr="00F01BCD" w:rsidRDefault="00B6784A"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 xml:space="preserve">Coriaria nepalensis </w:t>
            </w:r>
            <w:r w:rsidR="0056737C" w:rsidRPr="006C3D04">
              <w:rPr>
                <w:rFonts w:ascii="Times New Roman" w:hAnsi="Times New Roman" w:cs="Times New Roman"/>
                <w:iCs/>
                <w:sz w:val="20"/>
                <w:szCs w:val="20"/>
              </w:rPr>
              <w:t>Wall.</w:t>
            </w:r>
          </w:p>
        </w:tc>
        <w:tc>
          <w:tcPr>
            <w:tcW w:w="836" w:type="dxa"/>
          </w:tcPr>
          <w:p w14:paraId="518F379F"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Coriariaceae</w:t>
            </w:r>
          </w:p>
        </w:tc>
        <w:tc>
          <w:tcPr>
            <w:tcW w:w="985" w:type="dxa"/>
          </w:tcPr>
          <w:p w14:paraId="7E55B483"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21.21</w:t>
            </w:r>
          </w:p>
        </w:tc>
        <w:tc>
          <w:tcPr>
            <w:tcW w:w="898" w:type="dxa"/>
          </w:tcPr>
          <w:p w14:paraId="38FAF90E"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17.56</w:t>
            </w:r>
          </w:p>
        </w:tc>
        <w:tc>
          <w:tcPr>
            <w:tcW w:w="985" w:type="dxa"/>
          </w:tcPr>
          <w:p w14:paraId="0F31647B"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7.77</w:t>
            </w:r>
          </w:p>
        </w:tc>
        <w:tc>
          <w:tcPr>
            <w:tcW w:w="917" w:type="dxa"/>
          </w:tcPr>
          <w:p w14:paraId="74E886B7" w14:textId="77777777" w:rsidR="00222ADD" w:rsidRPr="00F01BCD" w:rsidRDefault="00B6784A" w:rsidP="00895C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0.37</w:t>
            </w:r>
          </w:p>
        </w:tc>
        <w:tc>
          <w:tcPr>
            <w:tcW w:w="1004" w:type="dxa"/>
          </w:tcPr>
          <w:p w14:paraId="178517FD"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46.54</w:t>
            </w:r>
          </w:p>
        </w:tc>
      </w:tr>
      <w:tr w:rsidR="00B6784A" w:rsidRPr="00F01BCD" w14:paraId="6C1AA1DE"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val="restart"/>
            <w:tcBorders>
              <w:top w:val="single" w:sz="8" w:space="0" w:color="000000" w:themeColor="text1"/>
              <w:bottom w:val="single" w:sz="8" w:space="0" w:color="000000" w:themeColor="text1"/>
              <w:right w:val="single" w:sz="4" w:space="0" w:color="auto"/>
            </w:tcBorders>
          </w:tcPr>
          <w:p w14:paraId="63B6AF15" w14:textId="77777777" w:rsidR="00B6784A" w:rsidRPr="00F01BCD" w:rsidRDefault="00B6784A" w:rsidP="00511373">
            <w:pPr>
              <w:rPr>
                <w:rFonts w:ascii="Times New Roman" w:hAnsi="Times New Roman" w:cs="Times New Roman"/>
                <w:sz w:val="20"/>
                <w:szCs w:val="20"/>
              </w:rPr>
            </w:pPr>
            <w:r w:rsidRPr="00F01BCD">
              <w:rPr>
                <w:rFonts w:ascii="Times New Roman" w:hAnsi="Times New Roman" w:cs="Times New Roman"/>
                <w:sz w:val="20"/>
                <w:szCs w:val="20"/>
              </w:rPr>
              <w:t>II</w:t>
            </w:r>
          </w:p>
        </w:tc>
        <w:tc>
          <w:tcPr>
            <w:tcW w:w="2372" w:type="dxa"/>
            <w:tcBorders>
              <w:left w:val="single" w:sz="4" w:space="0" w:color="auto"/>
            </w:tcBorders>
          </w:tcPr>
          <w:p w14:paraId="72679B9B" w14:textId="77777777" w:rsidR="00B6784A" w:rsidRPr="00F01BCD" w:rsidRDefault="00B6784A"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Desmodium elegans</w:t>
            </w:r>
            <w:r w:rsidR="0056737C" w:rsidRPr="006859C0">
              <w:rPr>
                <w:rFonts w:ascii="Times New Roman" w:hAnsi="Times New Roman" w:cs="Times New Roman"/>
                <w:iCs/>
                <w:sz w:val="20"/>
                <w:szCs w:val="20"/>
              </w:rPr>
              <w:t xml:space="preserve"> DC.</w:t>
            </w:r>
          </w:p>
        </w:tc>
        <w:tc>
          <w:tcPr>
            <w:tcW w:w="836" w:type="dxa"/>
          </w:tcPr>
          <w:p w14:paraId="0BC9877E"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Fabaceae</w:t>
            </w:r>
          </w:p>
        </w:tc>
        <w:tc>
          <w:tcPr>
            <w:tcW w:w="985" w:type="dxa"/>
          </w:tcPr>
          <w:p w14:paraId="4D5F9BC1"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39.47</w:t>
            </w:r>
          </w:p>
        </w:tc>
        <w:tc>
          <w:tcPr>
            <w:tcW w:w="898" w:type="dxa"/>
          </w:tcPr>
          <w:p w14:paraId="67E710AE"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46.15</w:t>
            </w:r>
          </w:p>
        </w:tc>
        <w:tc>
          <w:tcPr>
            <w:tcW w:w="985" w:type="dxa"/>
          </w:tcPr>
          <w:p w14:paraId="2677CDB0"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44.47</w:t>
            </w:r>
          </w:p>
        </w:tc>
        <w:tc>
          <w:tcPr>
            <w:tcW w:w="917" w:type="dxa"/>
          </w:tcPr>
          <w:p w14:paraId="5D1A90AF" w14:textId="77777777" w:rsidR="00222ADD" w:rsidRPr="00F01BCD" w:rsidRDefault="00B6784A" w:rsidP="00895C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1.13</w:t>
            </w:r>
          </w:p>
        </w:tc>
        <w:tc>
          <w:tcPr>
            <w:tcW w:w="1004" w:type="dxa"/>
          </w:tcPr>
          <w:p w14:paraId="5F2D68CE"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130.09</w:t>
            </w:r>
          </w:p>
        </w:tc>
      </w:tr>
      <w:tr w:rsidR="00B6784A" w:rsidRPr="00F01BCD" w14:paraId="1A0F64AE"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Borders>
              <w:right w:val="single" w:sz="4" w:space="0" w:color="auto"/>
            </w:tcBorders>
          </w:tcPr>
          <w:p w14:paraId="54C0A53A"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7D8F8B57" w14:textId="77777777" w:rsidR="00B6784A" w:rsidRPr="00F01BCD" w:rsidRDefault="00442EF4"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Daphne papyracea</w:t>
            </w:r>
            <w:r w:rsidRPr="00F10E71">
              <w:rPr>
                <w:rFonts w:ascii="Times New Roman" w:hAnsi="Times New Roman" w:cs="Times New Roman"/>
                <w:sz w:val="20"/>
                <w:szCs w:val="20"/>
              </w:rPr>
              <w:t xml:space="preserve"> Wall. ex G.Don</w:t>
            </w:r>
          </w:p>
        </w:tc>
        <w:tc>
          <w:tcPr>
            <w:tcW w:w="836" w:type="dxa"/>
          </w:tcPr>
          <w:p w14:paraId="06E190AE"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Thymelaeaceae</w:t>
            </w:r>
          </w:p>
        </w:tc>
        <w:tc>
          <w:tcPr>
            <w:tcW w:w="985" w:type="dxa"/>
          </w:tcPr>
          <w:p w14:paraId="1678114B"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28.95</w:t>
            </w:r>
          </w:p>
        </w:tc>
        <w:tc>
          <w:tcPr>
            <w:tcW w:w="898" w:type="dxa"/>
          </w:tcPr>
          <w:p w14:paraId="173C38EC"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27.57</w:t>
            </w:r>
          </w:p>
        </w:tc>
        <w:tc>
          <w:tcPr>
            <w:tcW w:w="985" w:type="dxa"/>
          </w:tcPr>
          <w:p w14:paraId="7C6084EE"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29.37</w:t>
            </w:r>
          </w:p>
        </w:tc>
        <w:tc>
          <w:tcPr>
            <w:tcW w:w="917" w:type="dxa"/>
          </w:tcPr>
          <w:p w14:paraId="1DD89E71"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1.01</w:t>
            </w:r>
          </w:p>
        </w:tc>
        <w:tc>
          <w:tcPr>
            <w:tcW w:w="1004" w:type="dxa"/>
          </w:tcPr>
          <w:p w14:paraId="1A4311D2"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85.89</w:t>
            </w:r>
          </w:p>
        </w:tc>
      </w:tr>
      <w:tr w:rsidR="00B6784A" w:rsidRPr="00F01BCD" w14:paraId="35BB713F"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tcBorders>
              <w:top w:val="single" w:sz="8" w:space="0" w:color="000000" w:themeColor="text1"/>
              <w:bottom w:val="single" w:sz="8" w:space="0" w:color="000000" w:themeColor="text1"/>
              <w:right w:val="single" w:sz="4" w:space="0" w:color="auto"/>
            </w:tcBorders>
          </w:tcPr>
          <w:p w14:paraId="5B963450"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2C61B762" w14:textId="77777777" w:rsidR="00B6784A" w:rsidRPr="00F01BCD" w:rsidRDefault="00B6784A"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Rhododendron campanulatum</w:t>
            </w:r>
            <w:r w:rsidR="00442EF4">
              <w:rPr>
                <w:rFonts w:ascii="Times New Roman" w:hAnsi="Times New Roman" w:cs="Times New Roman"/>
                <w:i/>
                <w:sz w:val="20"/>
                <w:szCs w:val="20"/>
              </w:rPr>
              <w:t xml:space="preserve"> </w:t>
            </w:r>
            <w:r w:rsidR="002D05F5">
              <w:rPr>
                <w:rFonts w:ascii="Times New Roman" w:hAnsi="Times New Roman" w:cs="Times New Roman"/>
                <w:i/>
                <w:sz w:val="20"/>
                <w:szCs w:val="20"/>
              </w:rPr>
              <w:t xml:space="preserve"> </w:t>
            </w:r>
            <w:r w:rsidR="00442EF4" w:rsidRPr="00442EF4">
              <w:rPr>
                <w:rFonts w:ascii="Times New Roman" w:hAnsi="Times New Roman" w:cs="Times New Roman"/>
                <w:sz w:val="20"/>
                <w:szCs w:val="20"/>
              </w:rPr>
              <w:t>D.Don</w:t>
            </w:r>
          </w:p>
        </w:tc>
        <w:tc>
          <w:tcPr>
            <w:tcW w:w="836" w:type="dxa"/>
          </w:tcPr>
          <w:p w14:paraId="3BC4E7AB"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Ericaceae</w:t>
            </w:r>
          </w:p>
        </w:tc>
        <w:tc>
          <w:tcPr>
            <w:tcW w:w="985" w:type="dxa"/>
          </w:tcPr>
          <w:p w14:paraId="0BF86663"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31.58</w:t>
            </w:r>
          </w:p>
        </w:tc>
        <w:tc>
          <w:tcPr>
            <w:tcW w:w="898" w:type="dxa"/>
          </w:tcPr>
          <w:p w14:paraId="537CA095"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26.28</w:t>
            </w:r>
          </w:p>
        </w:tc>
        <w:tc>
          <w:tcPr>
            <w:tcW w:w="985" w:type="dxa"/>
          </w:tcPr>
          <w:p w14:paraId="6F294BF1"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26.16</w:t>
            </w:r>
          </w:p>
        </w:tc>
        <w:tc>
          <w:tcPr>
            <w:tcW w:w="917" w:type="dxa"/>
          </w:tcPr>
          <w:p w14:paraId="1E535843"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0.83</w:t>
            </w:r>
          </w:p>
          <w:p w14:paraId="7E6DB19E" w14:textId="77777777" w:rsidR="00222ADD" w:rsidRPr="00F01BCD" w:rsidRDefault="00222ADD"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004" w:type="dxa"/>
          </w:tcPr>
          <w:p w14:paraId="5143EBD7"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84.02</w:t>
            </w:r>
          </w:p>
        </w:tc>
      </w:tr>
      <w:tr w:rsidR="00B6784A" w:rsidRPr="00F01BCD" w14:paraId="321E1CE6"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val="restart"/>
            <w:tcBorders>
              <w:right w:val="single" w:sz="4" w:space="0" w:color="auto"/>
            </w:tcBorders>
          </w:tcPr>
          <w:p w14:paraId="72F44511" w14:textId="77777777" w:rsidR="00B6784A" w:rsidRPr="00F01BCD" w:rsidRDefault="00B6784A" w:rsidP="00511373">
            <w:pPr>
              <w:rPr>
                <w:rFonts w:ascii="Times New Roman" w:hAnsi="Times New Roman" w:cs="Times New Roman"/>
                <w:sz w:val="20"/>
                <w:szCs w:val="20"/>
              </w:rPr>
            </w:pPr>
            <w:r w:rsidRPr="00F01BCD">
              <w:rPr>
                <w:rFonts w:ascii="Times New Roman" w:hAnsi="Times New Roman" w:cs="Times New Roman"/>
                <w:sz w:val="20"/>
                <w:szCs w:val="20"/>
              </w:rPr>
              <w:lastRenderedPageBreak/>
              <w:t>III</w:t>
            </w:r>
          </w:p>
        </w:tc>
        <w:tc>
          <w:tcPr>
            <w:tcW w:w="2372" w:type="dxa"/>
            <w:tcBorders>
              <w:left w:val="single" w:sz="4" w:space="0" w:color="auto"/>
            </w:tcBorders>
          </w:tcPr>
          <w:p w14:paraId="200A8C72" w14:textId="77777777" w:rsidR="00B6784A" w:rsidRPr="00F01BCD" w:rsidRDefault="00B6784A"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Coriaria nepalensis</w:t>
            </w:r>
            <w:r w:rsidR="006C3D04">
              <w:rPr>
                <w:rFonts w:ascii="Times New Roman" w:hAnsi="Times New Roman" w:cs="Times New Roman"/>
                <w:i/>
                <w:sz w:val="20"/>
                <w:szCs w:val="20"/>
              </w:rPr>
              <w:t xml:space="preserve"> </w:t>
            </w:r>
            <w:r w:rsidR="006C3D04" w:rsidRPr="006C3D04">
              <w:rPr>
                <w:rFonts w:ascii="Times New Roman" w:hAnsi="Times New Roman" w:cs="Times New Roman"/>
                <w:iCs/>
                <w:sz w:val="20"/>
                <w:szCs w:val="20"/>
              </w:rPr>
              <w:t>Wall.</w:t>
            </w:r>
          </w:p>
        </w:tc>
        <w:tc>
          <w:tcPr>
            <w:tcW w:w="836" w:type="dxa"/>
          </w:tcPr>
          <w:p w14:paraId="4FBAC136"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Coriariaceae</w:t>
            </w:r>
          </w:p>
        </w:tc>
        <w:tc>
          <w:tcPr>
            <w:tcW w:w="985" w:type="dxa"/>
          </w:tcPr>
          <w:p w14:paraId="4A931F9D"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56</w:t>
            </w:r>
          </w:p>
        </w:tc>
        <w:tc>
          <w:tcPr>
            <w:tcW w:w="898" w:type="dxa"/>
          </w:tcPr>
          <w:p w14:paraId="0930B290"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59.93</w:t>
            </w:r>
          </w:p>
        </w:tc>
        <w:tc>
          <w:tcPr>
            <w:tcW w:w="985" w:type="dxa"/>
          </w:tcPr>
          <w:p w14:paraId="2C3F00B3"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73.52</w:t>
            </w:r>
          </w:p>
        </w:tc>
        <w:tc>
          <w:tcPr>
            <w:tcW w:w="917" w:type="dxa"/>
          </w:tcPr>
          <w:p w14:paraId="080AAA53" w14:textId="77777777" w:rsidR="00222ADD" w:rsidRPr="00F01BCD" w:rsidRDefault="00B6784A" w:rsidP="00895C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1.31</w:t>
            </w:r>
          </w:p>
        </w:tc>
        <w:tc>
          <w:tcPr>
            <w:tcW w:w="1004" w:type="dxa"/>
          </w:tcPr>
          <w:p w14:paraId="1C34D6B8"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189.45</w:t>
            </w:r>
          </w:p>
        </w:tc>
      </w:tr>
      <w:tr w:rsidR="00B6784A" w:rsidRPr="00F01BCD" w14:paraId="2093BD0F"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tcBorders>
              <w:top w:val="single" w:sz="8" w:space="0" w:color="000000" w:themeColor="text1"/>
              <w:bottom w:val="single" w:sz="8" w:space="0" w:color="000000" w:themeColor="text1"/>
              <w:right w:val="single" w:sz="4" w:space="0" w:color="auto"/>
            </w:tcBorders>
          </w:tcPr>
          <w:p w14:paraId="4847650B"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75FC2764" w14:textId="77777777" w:rsidR="00B6784A" w:rsidRPr="00F01BCD" w:rsidRDefault="00174267"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Desmodium elegans</w:t>
            </w:r>
            <w:r w:rsidRPr="006859C0">
              <w:rPr>
                <w:rFonts w:ascii="Times New Roman" w:hAnsi="Times New Roman" w:cs="Times New Roman"/>
                <w:iCs/>
                <w:sz w:val="20"/>
                <w:szCs w:val="20"/>
              </w:rPr>
              <w:t xml:space="preserve"> DC.</w:t>
            </w:r>
          </w:p>
        </w:tc>
        <w:tc>
          <w:tcPr>
            <w:tcW w:w="836" w:type="dxa"/>
          </w:tcPr>
          <w:p w14:paraId="658023B5"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Fabaceae</w:t>
            </w:r>
          </w:p>
        </w:tc>
        <w:tc>
          <w:tcPr>
            <w:tcW w:w="985" w:type="dxa"/>
          </w:tcPr>
          <w:p w14:paraId="7FE6C4AC"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44</w:t>
            </w:r>
          </w:p>
        </w:tc>
        <w:tc>
          <w:tcPr>
            <w:tcW w:w="898" w:type="dxa"/>
          </w:tcPr>
          <w:p w14:paraId="5313E63B"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40.07</w:t>
            </w:r>
          </w:p>
        </w:tc>
        <w:tc>
          <w:tcPr>
            <w:tcW w:w="985" w:type="dxa"/>
          </w:tcPr>
          <w:p w14:paraId="3D744711"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26.48</w:t>
            </w:r>
          </w:p>
        </w:tc>
        <w:tc>
          <w:tcPr>
            <w:tcW w:w="917" w:type="dxa"/>
          </w:tcPr>
          <w:p w14:paraId="30D724A7" w14:textId="77777777" w:rsidR="00222ADD" w:rsidRPr="00F01BCD" w:rsidRDefault="00B6784A" w:rsidP="00895C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0.60</w:t>
            </w:r>
          </w:p>
        </w:tc>
        <w:tc>
          <w:tcPr>
            <w:tcW w:w="1004" w:type="dxa"/>
          </w:tcPr>
          <w:p w14:paraId="48A5ED77"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110.55</w:t>
            </w:r>
          </w:p>
        </w:tc>
      </w:tr>
      <w:tr w:rsidR="00B6784A" w:rsidRPr="00F01BCD" w14:paraId="66214B94"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val="restart"/>
            <w:tcBorders>
              <w:right w:val="single" w:sz="4" w:space="0" w:color="auto"/>
            </w:tcBorders>
          </w:tcPr>
          <w:p w14:paraId="5EC89F38" w14:textId="77777777" w:rsidR="00B6784A" w:rsidRPr="00F01BCD" w:rsidRDefault="00B6784A" w:rsidP="00511373">
            <w:pPr>
              <w:rPr>
                <w:rFonts w:ascii="Times New Roman" w:hAnsi="Times New Roman" w:cs="Times New Roman"/>
                <w:sz w:val="20"/>
                <w:szCs w:val="20"/>
              </w:rPr>
            </w:pPr>
            <w:r w:rsidRPr="00F01BCD">
              <w:rPr>
                <w:rFonts w:ascii="Times New Roman" w:hAnsi="Times New Roman" w:cs="Times New Roman"/>
                <w:sz w:val="20"/>
                <w:szCs w:val="20"/>
              </w:rPr>
              <w:t>IV</w:t>
            </w:r>
          </w:p>
        </w:tc>
        <w:tc>
          <w:tcPr>
            <w:tcW w:w="2372" w:type="dxa"/>
            <w:tcBorders>
              <w:left w:val="single" w:sz="4" w:space="0" w:color="auto"/>
            </w:tcBorders>
          </w:tcPr>
          <w:p w14:paraId="51911F14" w14:textId="77777777" w:rsidR="00B6784A" w:rsidRPr="00F01BCD" w:rsidRDefault="00A0481B"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Rosa sericea</w:t>
            </w:r>
            <w:r>
              <w:rPr>
                <w:rFonts w:ascii="Times New Roman" w:hAnsi="Times New Roman" w:cs="Times New Roman"/>
                <w:i/>
                <w:sz w:val="20"/>
                <w:szCs w:val="20"/>
              </w:rPr>
              <w:t xml:space="preserve"> </w:t>
            </w:r>
            <w:r w:rsidR="002D05F5">
              <w:rPr>
                <w:rFonts w:ascii="Times New Roman" w:hAnsi="Times New Roman" w:cs="Times New Roman"/>
                <w:i/>
                <w:sz w:val="20"/>
                <w:szCs w:val="20"/>
              </w:rPr>
              <w:t xml:space="preserve"> </w:t>
            </w:r>
            <w:r w:rsidRPr="00227CF6">
              <w:rPr>
                <w:rFonts w:ascii="Times New Roman" w:hAnsi="Times New Roman" w:cs="Times New Roman"/>
                <w:sz w:val="20"/>
                <w:szCs w:val="20"/>
              </w:rPr>
              <w:t>Lindl.</w:t>
            </w:r>
          </w:p>
        </w:tc>
        <w:tc>
          <w:tcPr>
            <w:tcW w:w="836" w:type="dxa"/>
          </w:tcPr>
          <w:p w14:paraId="47622625"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Rosaceae</w:t>
            </w:r>
          </w:p>
        </w:tc>
        <w:tc>
          <w:tcPr>
            <w:tcW w:w="985" w:type="dxa"/>
          </w:tcPr>
          <w:p w14:paraId="1B5E3827"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33.33</w:t>
            </w:r>
          </w:p>
        </w:tc>
        <w:tc>
          <w:tcPr>
            <w:tcW w:w="898" w:type="dxa"/>
          </w:tcPr>
          <w:p w14:paraId="089CFA6D"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30.10</w:t>
            </w:r>
          </w:p>
        </w:tc>
        <w:tc>
          <w:tcPr>
            <w:tcW w:w="985" w:type="dxa"/>
          </w:tcPr>
          <w:p w14:paraId="093FDB4D"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35.69</w:t>
            </w:r>
          </w:p>
        </w:tc>
        <w:tc>
          <w:tcPr>
            <w:tcW w:w="917" w:type="dxa"/>
          </w:tcPr>
          <w:p w14:paraId="71CCD92F"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1.07</w:t>
            </w:r>
          </w:p>
        </w:tc>
        <w:tc>
          <w:tcPr>
            <w:tcW w:w="1004" w:type="dxa"/>
          </w:tcPr>
          <w:p w14:paraId="5AB4D376"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99.12</w:t>
            </w:r>
          </w:p>
        </w:tc>
      </w:tr>
      <w:tr w:rsidR="00B6784A" w:rsidRPr="00F01BCD" w14:paraId="7D9238E7"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tcBorders>
              <w:top w:val="single" w:sz="8" w:space="0" w:color="000000" w:themeColor="text1"/>
              <w:bottom w:val="single" w:sz="8" w:space="0" w:color="000000" w:themeColor="text1"/>
              <w:right w:val="single" w:sz="4" w:space="0" w:color="auto"/>
            </w:tcBorders>
          </w:tcPr>
          <w:p w14:paraId="265D5452"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65788250" w14:textId="77777777" w:rsidR="00B6784A" w:rsidRPr="00F01BCD" w:rsidRDefault="00442EF4"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Daphne papyracea</w:t>
            </w:r>
            <w:r w:rsidRPr="00F10E71">
              <w:rPr>
                <w:rFonts w:ascii="Times New Roman" w:hAnsi="Times New Roman" w:cs="Times New Roman"/>
                <w:sz w:val="20"/>
                <w:szCs w:val="20"/>
              </w:rPr>
              <w:t xml:space="preserve"> Wall. ex G.Don</w:t>
            </w:r>
          </w:p>
        </w:tc>
        <w:tc>
          <w:tcPr>
            <w:tcW w:w="836" w:type="dxa"/>
          </w:tcPr>
          <w:p w14:paraId="5B2C1D90"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Thymelaeaceae</w:t>
            </w:r>
          </w:p>
        </w:tc>
        <w:tc>
          <w:tcPr>
            <w:tcW w:w="985" w:type="dxa"/>
          </w:tcPr>
          <w:p w14:paraId="467709BC"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33.33</w:t>
            </w:r>
          </w:p>
        </w:tc>
        <w:tc>
          <w:tcPr>
            <w:tcW w:w="898" w:type="dxa"/>
          </w:tcPr>
          <w:p w14:paraId="5FBD44C4"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38.74</w:t>
            </w:r>
          </w:p>
        </w:tc>
        <w:tc>
          <w:tcPr>
            <w:tcW w:w="985" w:type="dxa"/>
          </w:tcPr>
          <w:p w14:paraId="7B03FA60"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38.76</w:t>
            </w:r>
          </w:p>
        </w:tc>
        <w:tc>
          <w:tcPr>
            <w:tcW w:w="917" w:type="dxa"/>
          </w:tcPr>
          <w:p w14:paraId="62A939A5"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1.16</w:t>
            </w:r>
          </w:p>
        </w:tc>
        <w:tc>
          <w:tcPr>
            <w:tcW w:w="1004" w:type="dxa"/>
          </w:tcPr>
          <w:p w14:paraId="11156A0D"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110.83</w:t>
            </w:r>
          </w:p>
        </w:tc>
      </w:tr>
      <w:tr w:rsidR="00B6784A" w:rsidRPr="00F01BCD" w14:paraId="0469A88C"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Borders>
              <w:right w:val="single" w:sz="4" w:space="0" w:color="auto"/>
            </w:tcBorders>
          </w:tcPr>
          <w:p w14:paraId="6D9E015B"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61A7019C" w14:textId="77777777" w:rsidR="00B6784A" w:rsidRPr="00F01BCD" w:rsidRDefault="00B6784A"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Berberis lycium</w:t>
            </w:r>
            <w:r w:rsidR="002D5C87">
              <w:rPr>
                <w:rFonts w:ascii="Times New Roman" w:hAnsi="Times New Roman" w:cs="Times New Roman"/>
                <w:i/>
                <w:sz w:val="20"/>
                <w:szCs w:val="20"/>
              </w:rPr>
              <w:t xml:space="preserve"> </w:t>
            </w:r>
            <w:r w:rsidR="002D05F5">
              <w:rPr>
                <w:rFonts w:ascii="Times New Roman" w:hAnsi="Times New Roman" w:cs="Times New Roman"/>
                <w:i/>
                <w:sz w:val="20"/>
                <w:szCs w:val="20"/>
              </w:rPr>
              <w:t xml:space="preserve"> </w:t>
            </w:r>
            <w:r w:rsidR="002D5C87" w:rsidRPr="000B469C">
              <w:rPr>
                <w:rFonts w:ascii="Times New Roman" w:hAnsi="Times New Roman" w:cs="Times New Roman"/>
                <w:sz w:val="20"/>
                <w:szCs w:val="20"/>
              </w:rPr>
              <w:t>Royle</w:t>
            </w:r>
          </w:p>
        </w:tc>
        <w:tc>
          <w:tcPr>
            <w:tcW w:w="836" w:type="dxa"/>
          </w:tcPr>
          <w:p w14:paraId="5EF599C2"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Berberidaceae</w:t>
            </w:r>
          </w:p>
        </w:tc>
        <w:tc>
          <w:tcPr>
            <w:tcW w:w="985" w:type="dxa"/>
          </w:tcPr>
          <w:p w14:paraId="0F188A63"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33.33</w:t>
            </w:r>
          </w:p>
        </w:tc>
        <w:tc>
          <w:tcPr>
            <w:tcW w:w="898" w:type="dxa"/>
          </w:tcPr>
          <w:p w14:paraId="3B81A273"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31.17</w:t>
            </w:r>
          </w:p>
        </w:tc>
        <w:tc>
          <w:tcPr>
            <w:tcW w:w="985" w:type="dxa"/>
          </w:tcPr>
          <w:p w14:paraId="7741EF3D"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25.55</w:t>
            </w:r>
          </w:p>
        </w:tc>
        <w:tc>
          <w:tcPr>
            <w:tcW w:w="917" w:type="dxa"/>
          </w:tcPr>
          <w:p w14:paraId="3783F2B8"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0.77</w:t>
            </w:r>
          </w:p>
        </w:tc>
        <w:tc>
          <w:tcPr>
            <w:tcW w:w="1004" w:type="dxa"/>
          </w:tcPr>
          <w:p w14:paraId="5C03448C"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90.05</w:t>
            </w:r>
          </w:p>
        </w:tc>
      </w:tr>
      <w:tr w:rsidR="00B6784A" w:rsidRPr="00F01BCD" w14:paraId="4B1A4A6D"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val="restart"/>
            <w:tcBorders>
              <w:top w:val="single" w:sz="8" w:space="0" w:color="000000" w:themeColor="text1"/>
              <w:bottom w:val="single" w:sz="8" w:space="0" w:color="000000" w:themeColor="text1"/>
              <w:right w:val="single" w:sz="4" w:space="0" w:color="auto"/>
            </w:tcBorders>
          </w:tcPr>
          <w:p w14:paraId="6473B5BC" w14:textId="77777777" w:rsidR="00B6784A" w:rsidRPr="00F01BCD" w:rsidRDefault="00B6784A" w:rsidP="00511373">
            <w:pPr>
              <w:rPr>
                <w:rFonts w:ascii="Times New Roman" w:hAnsi="Times New Roman" w:cs="Times New Roman"/>
                <w:sz w:val="20"/>
                <w:szCs w:val="20"/>
              </w:rPr>
            </w:pPr>
            <w:r w:rsidRPr="00F01BCD">
              <w:rPr>
                <w:rFonts w:ascii="Times New Roman" w:hAnsi="Times New Roman" w:cs="Times New Roman"/>
                <w:sz w:val="20"/>
                <w:szCs w:val="20"/>
              </w:rPr>
              <w:t>V</w:t>
            </w:r>
          </w:p>
        </w:tc>
        <w:tc>
          <w:tcPr>
            <w:tcW w:w="2372" w:type="dxa"/>
            <w:tcBorders>
              <w:left w:val="single" w:sz="4" w:space="0" w:color="auto"/>
            </w:tcBorders>
          </w:tcPr>
          <w:p w14:paraId="460FD3F3" w14:textId="77777777" w:rsidR="00B6784A" w:rsidRPr="00F01BCD" w:rsidRDefault="00A0481B"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Rosa sericea</w:t>
            </w:r>
            <w:r>
              <w:rPr>
                <w:rFonts w:ascii="Times New Roman" w:hAnsi="Times New Roman" w:cs="Times New Roman"/>
                <w:i/>
                <w:sz w:val="20"/>
                <w:szCs w:val="20"/>
              </w:rPr>
              <w:t xml:space="preserve"> </w:t>
            </w:r>
            <w:r w:rsidR="002D05F5">
              <w:rPr>
                <w:rFonts w:ascii="Times New Roman" w:hAnsi="Times New Roman" w:cs="Times New Roman"/>
                <w:i/>
                <w:sz w:val="20"/>
                <w:szCs w:val="20"/>
              </w:rPr>
              <w:t xml:space="preserve"> </w:t>
            </w:r>
            <w:r w:rsidRPr="00227CF6">
              <w:rPr>
                <w:rFonts w:ascii="Times New Roman" w:hAnsi="Times New Roman" w:cs="Times New Roman"/>
                <w:sz w:val="20"/>
                <w:szCs w:val="20"/>
              </w:rPr>
              <w:t>Lindl.</w:t>
            </w:r>
          </w:p>
        </w:tc>
        <w:tc>
          <w:tcPr>
            <w:tcW w:w="836" w:type="dxa"/>
          </w:tcPr>
          <w:p w14:paraId="6842E545"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Rosaceae</w:t>
            </w:r>
          </w:p>
        </w:tc>
        <w:tc>
          <w:tcPr>
            <w:tcW w:w="985" w:type="dxa"/>
          </w:tcPr>
          <w:p w14:paraId="696279A8"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35.55</w:t>
            </w:r>
          </w:p>
        </w:tc>
        <w:tc>
          <w:tcPr>
            <w:tcW w:w="898" w:type="dxa"/>
          </w:tcPr>
          <w:p w14:paraId="01E209F6"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47.65</w:t>
            </w:r>
          </w:p>
        </w:tc>
        <w:tc>
          <w:tcPr>
            <w:tcW w:w="985" w:type="dxa"/>
          </w:tcPr>
          <w:p w14:paraId="57A4D35F"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54.77</w:t>
            </w:r>
          </w:p>
        </w:tc>
        <w:tc>
          <w:tcPr>
            <w:tcW w:w="917" w:type="dxa"/>
          </w:tcPr>
          <w:p w14:paraId="694DB569"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1.54</w:t>
            </w:r>
          </w:p>
        </w:tc>
        <w:tc>
          <w:tcPr>
            <w:tcW w:w="1004" w:type="dxa"/>
          </w:tcPr>
          <w:p w14:paraId="65355C14"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137.97</w:t>
            </w:r>
          </w:p>
        </w:tc>
      </w:tr>
      <w:tr w:rsidR="00B6784A" w:rsidRPr="00F01BCD" w14:paraId="419A7F5A"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Borders>
              <w:right w:val="single" w:sz="4" w:space="0" w:color="auto"/>
            </w:tcBorders>
          </w:tcPr>
          <w:p w14:paraId="4AA6054C"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5E261C4F" w14:textId="77777777" w:rsidR="00B6784A" w:rsidRPr="00F01BCD" w:rsidRDefault="00B6784A"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Myrisine africana</w:t>
            </w:r>
            <w:r w:rsidR="00FD5D44">
              <w:rPr>
                <w:rFonts w:ascii="Times New Roman" w:hAnsi="Times New Roman" w:cs="Times New Roman"/>
                <w:i/>
                <w:sz w:val="20"/>
                <w:szCs w:val="20"/>
              </w:rPr>
              <w:t xml:space="preserve"> </w:t>
            </w:r>
            <w:r w:rsidR="002D05F5">
              <w:rPr>
                <w:rFonts w:ascii="Times New Roman" w:hAnsi="Times New Roman" w:cs="Times New Roman"/>
                <w:i/>
                <w:sz w:val="20"/>
                <w:szCs w:val="20"/>
              </w:rPr>
              <w:t xml:space="preserve"> </w:t>
            </w:r>
            <w:r w:rsidR="00FD5D44" w:rsidRPr="00087024">
              <w:rPr>
                <w:rFonts w:ascii="Times New Roman" w:hAnsi="Times New Roman" w:cs="Times New Roman"/>
                <w:bCs/>
                <w:sz w:val="20"/>
                <w:szCs w:val="20"/>
              </w:rPr>
              <w:t>L.</w:t>
            </w:r>
          </w:p>
        </w:tc>
        <w:tc>
          <w:tcPr>
            <w:tcW w:w="836" w:type="dxa"/>
          </w:tcPr>
          <w:p w14:paraId="7718EB85"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Primulaceae</w:t>
            </w:r>
          </w:p>
        </w:tc>
        <w:tc>
          <w:tcPr>
            <w:tcW w:w="985" w:type="dxa"/>
          </w:tcPr>
          <w:p w14:paraId="121051F1"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22.22</w:t>
            </w:r>
          </w:p>
        </w:tc>
        <w:tc>
          <w:tcPr>
            <w:tcW w:w="898" w:type="dxa"/>
          </w:tcPr>
          <w:p w14:paraId="17245183"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18.58</w:t>
            </w:r>
          </w:p>
        </w:tc>
        <w:tc>
          <w:tcPr>
            <w:tcW w:w="985" w:type="dxa"/>
          </w:tcPr>
          <w:p w14:paraId="6757C297"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15.44</w:t>
            </w:r>
          </w:p>
        </w:tc>
        <w:tc>
          <w:tcPr>
            <w:tcW w:w="917" w:type="dxa"/>
          </w:tcPr>
          <w:p w14:paraId="2CD0F6F2"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0.69</w:t>
            </w:r>
          </w:p>
        </w:tc>
        <w:tc>
          <w:tcPr>
            <w:tcW w:w="1004" w:type="dxa"/>
          </w:tcPr>
          <w:p w14:paraId="679E5E74"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56.24</w:t>
            </w:r>
          </w:p>
        </w:tc>
      </w:tr>
      <w:tr w:rsidR="00B6784A" w:rsidRPr="00F01BCD" w14:paraId="5E474E98"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tcBorders>
              <w:top w:val="single" w:sz="8" w:space="0" w:color="000000" w:themeColor="text1"/>
              <w:bottom w:val="single" w:sz="8" w:space="0" w:color="000000" w:themeColor="text1"/>
              <w:right w:val="single" w:sz="4" w:space="0" w:color="auto"/>
            </w:tcBorders>
          </w:tcPr>
          <w:p w14:paraId="5F147928"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2F78EF17" w14:textId="77777777" w:rsidR="00B6784A" w:rsidRPr="00F01BCD" w:rsidRDefault="00B6784A"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Desmodium elegans</w:t>
            </w:r>
            <w:r w:rsidR="00CB0702" w:rsidRPr="006859C0">
              <w:rPr>
                <w:rFonts w:ascii="Times New Roman" w:hAnsi="Times New Roman" w:cs="Times New Roman"/>
                <w:iCs/>
                <w:sz w:val="20"/>
                <w:szCs w:val="20"/>
              </w:rPr>
              <w:t xml:space="preserve"> DC.</w:t>
            </w:r>
          </w:p>
        </w:tc>
        <w:tc>
          <w:tcPr>
            <w:tcW w:w="836" w:type="dxa"/>
          </w:tcPr>
          <w:p w14:paraId="4D790CFD"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Fabaceae</w:t>
            </w:r>
          </w:p>
        </w:tc>
        <w:tc>
          <w:tcPr>
            <w:tcW w:w="985" w:type="dxa"/>
          </w:tcPr>
          <w:p w14:paraId="37F41243"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22.22</w:t>
            </w:r>
          </w:p>
        </w:tc>
        <w:tc>
          <w:tcPr>
            <w:tcW w:w="898" w:type="dxa"/>
          </w:tcPr>
          <w:p w14:paraId="296D71B4"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21.20</w:t>
            </w:r>
          </w:p>
        </w:tc>
        <w:tc>
          <w:tcPr>
            <w:tcW w:w="985" w:type="dxa"/>
          </w:tcPr>
          <w:p w14:paraId="66AFC64D"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19.99</w:t>
            </w:r>
          </w:p>
        </w:tc>
        <w:tc>
          <w:tcPr>
            <w:tcW w:w="917" w:type="dxa"/>
          </w:tcPr>
          <w:p w14:paraId="005775DB" w14:textId="77777777" w:rsidR="00222ADD" w:rsidRPr="00F01BCD" w:rsidRDefault="00B6784A" w:rsidP="00895C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0.90</w:t>
            </w:r>
          </w:p>
        </w:tc>
        <w:tc>
          <w:tcPr>
            <w:tcW w:w="1004" w:type="dxa"/>
          </w:tcPr>
          <w:p w14:paraId="36510C08"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63.41</w:t>
            </w:r>
          </w:p>
        </w:tc>
      </w:tr>
      <w:tr w:rsidR="00B6784A" w:rsidRPr="00F01BCD" w14:paraId="23EB27F1"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Borders>
              <w:right w:val="single" w:sz="4" w:space="0" w:color="auto"/>
            </w:tcBorders>
          </w:tcPr>
          <w:p w14:paraId="709F1494"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21E5592B" w14:textId="77777777" w:rsidR="00B6784A" w:rsidRPr="00F01BCD" w:rsidRDefault="00B6784A"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Rubus niveus</w:t>
            </w:r>
            <w:r w:rsidR="00E27ADC">
              <w:rPr>
                <w:rFonts w:ascii="Times New Roman" w:hAnsi="Times New Roman" w:cs="Times New Roman"/>
                <w:i/>
                <w:sz w:val="20"/>
                <w:szCs w:val="20"/>
              </w:rPr>
              <w:t xml:space="preserve"> </w:t>
            </w:r>
            <w:r w:rsidR="00E27ADC" w:rsidRPr="00E27ADC">
              <w:rPr>
                <w:rFonts w:ascii="Times New Roman" w:hAnsi="Times New Roman" w:cs="Times New Roman"/>
                <w:sz w:val="20"/>
                <w:szCs w:val="20"/>
              </w:rPr>
              <w:t>Thunb.</w:t>
            </w:r>
          </w:p>
        </w:tc>
        <w:tc>
          <w:tcPr>
            <w:tcW w:w="836" w:type="dxa"/>
          </w:tcPr>
          <w:p w14:paraId="769A9392"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Rosaceae</w:t>
            </w:r>
          </w:p>
        </w:tc>
        <w:tc>
          <w:tcPr>
            <w:tcW w:w="985" w:type="dxa"/>
          </w:tcPr>
          <w:p w14:paraId="231C36C9"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20.0</w:t>
            </w:r>
          </w:p>
        </w:tc>
        <w:tc>
          <w:tcPr>
            <w:tcW w:w="898" w:type="dxa"/>
          </w:tcPr>
          <w:p w14:paraId="0C6E827B"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12.57</w:t>
            </w:r>
          </w:p>
        </w:tc>
        <w:tc>
          <w:tcPr>
            <w:tcW w:w="985" w:type="dxa"/>
          </w:tcPr>
          <w:p w14:paraId="06906AC6"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9.80</w:t>
            </w:r>
          </w:p>
        </w:tc>
        <w:tc>
          <w:tcPr>
            <w:tcW w:w="917" w:type="dxa"/>
          </w:tcPr>
          <w:p w14:paraId="6D5CE958"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0.49</w:t>
            </w:r>
          </w:p>
        </w:tc>
        <w:tc>
          <w:tcPr>
            <w:tcW w:w="1004" w:type="dxa"/>
          </w:tcPr>
          <w:p w14:paraId="2070D6BF"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42.37</w:t>
            </w:r>
          </w:p>
        </w:tc>
      </w:tr>
      <w:tr w:rsidR="00B6784A" w:rsidRPr="00F01BCD" w14:paraId="70E034E6"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val="restart"/>
            <w:tcBorders>
              <w:top w:val="single" w:sz="8" w:space="0" w:color="000000" w:themeColor="text1"/>
              <w:bottom w:val="single" w:sz="8" w:space="0" w:color="000000" w:themeColor="text1"/>
              <w:right w:val="single" w:sz="4" w:space="0" w:color="auto"/>
            </w:tcBorders>
          </w:tcPr>
          <w:p w14:paraId="0F681821" w14:textId="77777777" w:rsidR="00B6784A" w:rsidRPr="00F01BCD" w:rsidRDefault="00B6784A" w:rsidP="00511373">
            <w:pPr>
              <w:rPr>
                <w:rFonts w:ascii="Times New Roman" w:hAnsi="Times New Roman" w:cs="Times New Roman"/>
                <w:sz w:val="20"/>
                <w:szCs w:val="20"/>
              </w:rPr>
            </w:pPr>
            <w:r w:rsidRPr="00F01BCD">
              <w:rPr>
                <w:rFonts w:ascii="Times New Roman" w:hAnsi="Times New Roman" w:cs="Times New Roman"/>
                <w:sz w:val="20"/>
                <w:szCs w:val="20"/>
              </w:rPr>
              <w:t>VI</w:t>
            </w:r>
          </w:p>
        </w:tc>
        <w:tc>
          <w:tcPr>
            <w:tcW w:w="2372" w:type="dxa"/>
            <w:tcBorders>
              <w:left w:val="single" w:sz="4" w:space="0" w:color="auto"/>
            </w:tcBorders>
          </w:tcPr>
          <w:p w14:paraId="277259B8" w14:textId="77777777" w:rsidR="00B6784A" w:rsidRPr="00F01BCD" w:rsidRDefault="00B6784A"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Berberis aristata</w:t>
            </w:r>
            <w:r w:rsidR="00255466">
              <w:rPr>
                <w:rFonts w:ascii="Times New Roman" w:hAnsi="Times New Roman" w:cs="Times New Roman"/>
                <w:i/>
                <w:sz w:val="20"/>
                <w:szCs w:val="20"/>
              </w:rPr>
              <w:t xml:space="preserve"> </w:t>
            </w:r>
            <w:r w:rsidR="00255466" w:rsidRPr="000B469C">
              <w:rPr>
                <w:rFonts w:ascii="Times New Roman" w:hAnsi="Times New Roman" w:cs="Times New Roman"/>
                <w:sz w:val="20"/>
                <w:szCs w:val="20"/>
              </w:rPr>
              <w:t>DC</w:t>
            </w:r>
            <w:r w:rsidR="00255466">
              <w:rPr>
                <w:rFonts w:ascii="Times New Roman" w:hAnsi="Times New Roman" w:cs="Times New Roman"/>
                <w:sz w:val="20"/>
                <w:szCs w:val="20"/>
              </w:rPr>
              <w:t>.</w:t>
            </w:r>
          </w:p>
        </w:tc>
        <w:tc>
          <w:tcPr>
            <w:tcW w:w="836" w:type="dxa"/>
          </w:tcPr>
          <w:p w14:paraId="68E8B65E"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Berberidaceae</w:t>
            </w:r>
          </w:p>
        </w:tc>
        <w:tc>
          <w:tcPr>
            <w:tcW w:w="985" w:type="dxa"/>
          </w:tcPr>
          <w:p w14:paraId="42A91BC6"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42.42</w:t>
            </w:r>
          </w:p>
        </w:tc>
        <w:tc>
          <w:tcPr>
            <w:tcW w:w="898" w:type="dxa"/>
          </w:tcPr>
          <w:p w14:paraId="6C9B5CC9"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49.56</w:t>
            </w:r>
          </w:p>
        </w:tc>
        <w:tc>
          <w:tcPr>
            <w:tcW w:w="985" w:type="dxa"/>
          </w:tcPr>
          <w:p w14:paraId="1F436D67"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39.99</w:t>
            </w:r>
          </w:p>
        </w:tc>
        <w:tc>
          <w:tcPr>
            <w:tcW w:w="917" w:type="dxa"/>
          </w:tcPr>
          <w:p w14:paraId="78C8CEEC"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0.94</w:t>
            </w:r>
          </w:p>
        </w:tc>
        <w:tc>
          <w:tcPr>
            <w:tcW w:w="1004" w:type="dxa"/>
          </w:tcPr>
          <w:p w14:paraId="4AB73104"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131.97</w:t>
            </w:r>
          </w:p>
        </w:tc>
      </w:tr>
      <w:tr w:rsidR="00B6784A" w:rsidRPr="00F01BCD" w14:paraId="7CADB8C4"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Borders>
              <w:right w:val="single" w:sz="4" w:space="0" w:color="auto"/>
            </w:tcBorders>
          </w:tcPr>
          <w:p w14:paraId="645A6293"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7A848787" w14:textId="77777777" w:rsidR="00B6784A" w:rsidRPr="00F01BCD" w:rsidRDefault="00B6784A"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Prinsepia utilis</w:t>
            </w:r>
            <w:r w:rsidR="002D5C87">
              <w:rPr>
                <w:rFonts w:ascii="Times New Roman" w:hAnsi="Times New Roman" w:cs="Times New Roman"/>
                <w:i/>
                <w:sz w:val="20"/>
                <w:szCs w:val="20"/>
              </w:rPr>
              <w:t xml:space="preserve"> </w:t>
            </w:r>
            <w:r w:rsidR="002D5C87" w:rsidRPr="000B469C">
              <w:rPr>
                <w:rFonts w:ascii="Times New Roman" w:hAnsi="Times New Roman" w:cs="Times New Roman"/>
                <w:sz w:val="20"/>
                <w:szCs w:val="20"/>
              </w:rPr>
              <w:t>Royle</w:t>
            </w:r>
          </w:p>
        </w:tc>
        <w:tc>
          <w:tcPr>
            <w:tcW w:w="836" w:type="dxa"/>
          </w:tcPr>
          <w:p w14:paraId="495035FC"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Rosaceae</w:t>
            </w:r>
          </w:p>
        </w:tc>
        <w:tc>
          <w:tcPr>
            <w:tcW w:w="985" w:type="dxa"/>
          </w:tcPr>
          <w:p w14:paraId="2533ECC6"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33.33</w:t>
            </w:r>
          </w:p>
        </w:tc>
        <w:tc>
          <w:tcPr>
            <w:tcW w:w="898" w:type="dxa"/>
          </w:tcPr>
          <w:p w14:paraId="540F34CE"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33.04</w:t>
            </w:r>
          </w:p>
        </w:tc>
        <w:tc>
          <w:tcPr>
            <w:tcW w:w="985" w:type="dxa"/>
          </w:tcPr>
          <w:p w14:paraId="6669AA9C"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46.75</w:t>
            </w:r>
          </w:p>
        </w:tc>
        <w:tc>
          <w:tcPr>
            <w:tcW w:w="917" w:type="dxa"/>
          </w:tcPr>
          <w:p w14:paraId="7EC31276"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1.40</w:t>
            </w:r>
          </w:p>
        </w:tc>
        <w:tc>
          <w:tcPr>
            <w:tcW w:w="1004" w:type="dxa"/>
          </w:tcPr>
          <w:p w14:paraId="1CA8395F"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113.12</w:t>
            </w:r>
          </w:p>
        </w:tc>
      </w:tr>
      <w:tr w:rsidR="00B6784A" w:rsidRPr="00F01BCD" w14:paraId="63475390"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tcBorders>
              <w:top w:val="single" w:sz="8" w:space="0" w:color="000000" w:themeColor="text1"/>
              <w:bottom w:val="single" w:sz="8" w:space="0" w:color="000000" w:themeColor="text1"/>
              <w:right w:val="single" w:sz="4" w:space="0" w:color="auto"/>
            </w:tcBorders>
          </w:tcPr>
          <w:p w14:paraId="2F962D71"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2F5A13CE" w14:textId="77777777" w:rsidR="00B6784A" w:rsidRPr="00F01BCD" w:rsidRDefault="00442EF4"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Daphne papyracea</w:t>
            </w:r>
            <w:r w:rsidRPr="00F10E71">
              <w:rPr>
                <w:rFonts w:ascii="Times New Roman" w:hAnsi="Times New Roman" w:cs="Times New Roman"/>
                <w:sz w:val="20"/>
                <w:szCs w:val="20"/>
              </w:rPr>
              <w:t xml:space="preserve"> Wall. ex G.Don</w:t>
            </w:r>
          </w:p>
        </w:tc>
        <w:tc>
          <w:tcPr>
            <w:tcW w:w="836" w:type="dxa"/>
          </w:tcPr>
          <w:p w14:paraId="2DB691D1"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Thymelaeaceae</w:t>
            </w:r>
          </w:p>
        </w:tc>
        <w:tc>
          <w:tcPr>
            <w:tcW w:w="985" w:type="dxa"/>
          </w:tcPr>
          <w:p w14:paraId="5004B972"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24.24</w:t>
            </w:r>
          </w:p>
        </w:tc>
        <w:tc>
          <w:tcPr>
            <w:tcW w:w="898" w:type="dxa"/>
          </w:tcPr>
          <w:p w14:paraId="604B1EEE"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17.40</w:t>
            </w:r>
          </w:p>
        </w:tc>
        <w:tc>
          <w:tcPr>
            <w:tcW w:w="985" w:type="dxa"/>
          </w:tcPr>
          <w:p w14:paraId="3CEE8C78"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13.26</w:t>
            </w:r>
          </w:p>
        </w:tc>
        <w:tc>
          <w:tcPr>
            <w:tcW w:w="917" w:type="dxa"/>
          </w:tcPr>
          <w:p w14:paraId="268FA2AC"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0.55</w:t>
            </w:r>
          </w:p>
        </w:tc>
        <w:tc>
          <w:tcPr>
            <w:tcW w:w="1004" w:type="dxa"/>
          </w:tcPr>
          <w:p w14:paraId="6F607A78"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54.90</w:t>
            </w:r>
          </w:p>
        </w:tc>
      </w:tr>
      <w:tr w:rsidR="00B6784A" w:rsidRPr="00F01BCD" w14:paraId="6400F1E4"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val="restart"/>
            <w:tcBorders>
              <w:right w:val="single" w:sz="4" w:space="0" w:color="auto"/>
            </w:tcBorders>
          </w:tcPr>
          <w:p w14:paraId="425DB2D3" w14:textId="77777777" w:rsidR="00B6784A" w:rsidRPr="00F01BCD" w:rsidRDefault="00B6784A" w:rsidP="00511373">
            <w:pPr>
              <w:rPr>
                <w:rFonts w:ascii="Times New Roman" w:hAnsi="Times New Roman" w:cs="Times New Roman"/>
                <w:sz w:val="20"/>
                <w:szCs w:val="20"/>
              </w:rPr>
            </w:pPr>
            <w:r w:rsidRPr="00F01BCD">
              <w:rPr>
                <w:rFonts w:ascii="Times New Roman" w:hAnsi="Times New Roman" w:cs="Times New Roman"/>
                <w:sz w:val="20"/>
                <w:szCs w:val="20"/>
              </w:rPr>
              <w:t>VII</w:t>
            </w:r>
          </w:p>
        </w:tc>
        <w:tc>
          <w:tcPr>
            <w:tcW w:w="2372" w:type="dxa"/>
            <w:tcBorders>
              <w:left w:val="single" w:sz="4" w:space="0" w:color="auto"/>
            </w:tcBorders>
          </w:tcPr>
          <w:p w14:paraId="1FA217A1" w14:textId="77777777" w:rsidR="00B6784A" w:rsidRPr="00F01BCD" w:rsidRDefault="00A0481B"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Rosa sericea</w:t>
            </w:r>
            <w:r>
              <w:rPr>
                <w:rFonts w:ascii="Times New Roman" w:hAnsi="Times New Roman" w:cs="Times New Roman"/>
                <w:i/>
                <w:sz w:val="20"/>
                <w:szCs w:val="20"/>
              </w:rPr>
              <w:t xml:space="preserve"> </w:t>
            </w:r>
            <w:r w:rsidR="00653D88">
              <w:rPr>
                <w:rFonts w:ascii="Times New Roman" w:hAnsi="Times New Roman" w:cs="Times New Roman"/>
                <w:i/>
                <w:sz w:val="20"/>
                <w:szCs w:val="20"/>
              </w:rPr>
              <w:t xml:space="preserve"> </w:t>
            </w:r>
            <w:r w:rsidRPr="00227CF6">
              <w:rPr>
                <w:rFonts w:ascii="Times New Roman" w:hAnsi="Times New Roman" w:cs="Times New Roman"/>
                <w:sz w:val="20"/>
                <w:szCs w:val="20"/>
              </w:rPr>
              <w:t>Lindl.</w:t>
            </w:r>
          </w:p>
        </w:tc>
        <w:tc>
          <w:tcPr>
            <w:tcW w:w="836" w:type="dxa"/>
          </w:tcPr>
          <w:p w14:paraId="28714033"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Rosaceae</w:t>
            </w:r>
          </w:p>
        </w:tc>
        <w:tc>
          <w:tcPr>
            <w:tcW w:w="985" w:type="dxa"/>
          </w:tcPr>
          <w:p w14:paraId="1BB8ADA9"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50.00</w:t>
            </w:r>
          </w:p>
        </w:tc>
        <w:tc>
          <w:tcPr>
            <w:tcW w:w="898" w:type="dxa"/>
          </w:tcPr>
          <w:p w14:paraId="16EAEAAA"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50.11</w:t>
            </w:r>
          </w:p>
        </w:tc>
        <w:tc>
          <w:tcPr>
            <w:tcW w:w="985" w:type="dxa"/>
          </w:tcPr>
          <w:p w14:paraId="4D392D0F"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40.21</w:t>
            </w:r>
          </w:p>
        </w:tc>
        <w:tc>
          <w:tcPr>
            <w:tcW w:w="917" w:type="dxa"/>
          </w:tcPr>
          <w:p w14:paraId="25828639"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0.80</w:t>
            </w:r>
          </w:p>
        </w:tc>
        <w:tc>
          <w:tcPr>
            <w:tcW w:w="1004" w:type="dxa"/>
          </w:tcPr>
          <w:p w14:paraId="1B63F028"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140.32</w:t>
            </w:r>
          </w:p>
        </w:tc>
      </w:tr>
      <w:tr w:rsidR="00B6784A" w:rsidRPr="00F01BCD" w14:paraId="64593470"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tcBorders>
              <w:top w:val="single" w:sz="8" w:space="0" w:color="000000" w:themeColor="text1"/>
              <w:bottom w:val="single" w:sz="8" w:space="0" w:color="000000" w:themeColor="text1"/>
              <w:right w:val="single" w:sz="4" w:space="0" w:color="auto"/>
            </w:tcBorders>
          </w:tcPr>
          <w:p w14:paraId="134C9CFC"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7D2F2B43" w14:textId="77777777" w:rsidR="00B6784A" w:rsidRPr="00F01BCD" w:rsidRDefault="00B6784A"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Berberis aristata</w:t>
            </w:r>
            <w:r w:rsidR="00E678C6">
              <w:rPr>
                <w:rFonts w:ascii="Times New Roman" w:hAnsi="Times New Roman" w:cs="Times New Roman"/>
                <w:i/>
                <w:sz w:val="20"/>
                <w:szCs w:val="20"/>
              </w:rPr>
              <w:t xml:space="preserve"> </w:t>
            </w:r>
            <w:r w:rsidR="00653D88">
              <w:rPr>
                <w:rFonts w:ascii="Times New Roman" w:hAnsi="Times New Roman" w:cs="Times New Roman"/>
                <w:i/>
                <w:sz w:val="20"/>
                <w:szCs w:val="20"/>
              </w:rPr>
              <w:t xml:space="preserve"> </w:t>
            </w:r>
            <w:r w:rsidR="00E678C6" w:rsidRPr="00E678C6">
              <w:rPr>
                <w:rFonts w:ascii="Times New Roman" w:hAnsi="Times New Roman" w:cs="Times New Roman"/>
                <w:sz w:val="18"/>
                <w:szCs w:val="20"/>
              </w:rPr>
              <w:t>DC</w:t>
            </w:r>
            <w:r w:rsidR="00E678C6" w:rsidRPr="000B469C">
              <w:rPr>
                <w:rFonts w:ascii="Times New Roman" w:hAnsi="Times New Roman" w:cs="Times New Roman"/>
                <w:sz w:val="20"/>
                <w:szCs w:val="20"/>
              </w:rPr>
              <w:t>.</w:t>
            </w:r>
          </w:p>
        </w:tc>
        <w:tc>
          <w:tcPr>
            <w:tcW w:w="836" w:type="dxa"/>
          </w:tcPr>
          <w:p w14:paraId="159BA0A1"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Berberidaceae</w:t>
            </w:r>
          </w:p>
        </w:tc>
        <w:tc>
          <w:tcPr>
            <w:tcW w:w="985" w:type="dxa"/>
          </w:tcPr>
          <w:p w14:paraId="0E6DFA90"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28.95</w:t>
            </w:r>
          </w:p>
        </w:tc>
        <w:tc>
          <w:tcPr>
            <w:tcW w:w="898" w:type="dxa"/>
          </w:tcPr>
          <w:p w14:paraId="2C321106"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32.94</w:t>
            </w:r>
          </w:p>
        </w:tc>
        <w:tc>
          <w:tcPr>
            <w:tcW w:w="985" w:type="dxa"/>
          </w:tcPr>
          <w:p w14:paraId="17C3DB30"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46.54</w:t>
            </w:r>
          </w:p>
        </w:tc>
        <w:tc>
          <w:tcPr>
            <w:tcW w:w="917" w:type="dxa"/>
          </w:tcPr>
          <w:p w14:paraId="4FBC8944"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1.61</w:t>
            </w:r>
          </w:p>
        </w:tc>
        <w:tc>
          <w:tcPr>
            <w:tcW w:w="1004" w:type="dxa"/>
          </w:tcPr>
          <w:p w14:paraId="0EEAE4D3"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108.43</w:t>
            </w:r>
          </w:p>
        </w:tc>
      </w:tr>
      <w:tr w:rsidR="00B6784A" w:rsidRPr="00F01BCD" w14:paraId="727219BD"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Borders>
              <w:right w:val="single" w:sz="4" w:space="0" w:color="auto"/>
            </w:tcBorders>
          </w:tcPr>
          <w:p w14:paraId="4D3D98F5"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4F21DAE6" w14:textId="77777777" w:rsidR="00B6784A" w:rsidRPr="00F01BCD" w:rsidRDefault="00B6784A"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Coriaria nepalensis</w:t>
            </w:r>
            <w:r w:rsidR="00BC6383">
              <w:rPr>
                <w:rFonts w:ascii="Times New Roman" w:hAnsi="Times New Roman" w:cs="Times New Roman"/>
                <w:i/>
                <w:sz w:val="20"/>
                <w:szCs w:val="20"/>
              </w:rPr>
              <w:t xml:space="preserve"> </w:t>
            </w:r>
            <w:r w:rsidR="00BC6383" w:rsidRPr="006C3D04">
              <w:rPr>
                <w:rFonts w:ascii="Times New Roman" w:hAnsi="Times New Roman" w:cs="Times New Roman"/>
                <w:iCs/>
                <w:sz w:val="20"/>
                <w:szCs w:val="20"/>
              </w:rPr>
              <w:t>Wall.</w:t>
            </w:r>
          </w:p>
        </w:tc>
        <w:tc>
          <w:tcPr>
            <w:tcW w:w="836" w:type="dxa"/>
          </w:tcPr>
          <w:p w14:paraId="60D798F9"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Coriariaceae</w:t>
            </w:r>
          </w:p>
        </w:tc>
        <w:tc>
          <w:tcPr>
            <w:tcW w:w="985" w:type="dxa"/>
          </w:tcPr>
          <w:p w14:paraId="4A14661E"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21.05</w:t>
            </w:r>
          </w:p>
        </w:tc>
        <w:tc>
          <w:tcPr>
            <w:tcW w:w="898" w:type="dxa"/>
          </w:tcPr>
          <w:p w14:paraId="0B9E68B0"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16.95</w:t>
            </w:r>
          </w:p>
        </w:tc>
        <w:tc>
          <w:tcPr>
            <w:tcW w:w="985" w:type="dxa"/>
          </w:tcPr>
          <w:p w14:paraId="5722EEF8"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13.25</w:t>
            </w:r>
          </w:p>
        </w:tc>
        <w:tc>
          <w:tcPr>
            <w:tcW w:w="917" w:type="dxa"/>
          </w:tcPr>
          <w:p w14:paraId="7236816C" w14:textId="77777777" w:rsidR="00222ADD" w:rsidRPr="00F01BCD" w:rsidRDefault="00B6784A" w:rsidP="00895C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0.63</w:t>
            </w:r>
          </w:p>
        </w:tc>
        <w:tc>
          <w:tcPr>
            <w:tcW w:w="1004" w:type="dxa"/>
          </w:tcPr>
          <w:p w14:paraId="30100A91"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51.25</w:t>
            </w:r>
          </w:p>
        </w:tc>
      </w:tr>
      <w:tr w:rsidR="00B6784A" w:rsidRPr="00F01BCD" w14:paraId="51FACDC9"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val="restart"/>
            <w:tcBorders>
              <w:top w:val="single" w:sz="8" w:space="0" w:color="000000" w:themeColor="text1"/>
              <w:bottom w:val="single" w:sz="8" w:space="0" w:color="000000" w:themeColor="text1"/>
              <w:right w:val="single" w:sz="4" w:space="0" w:color="auto"/>
            </w:tcBorders>
          </w:tcPr>
          <w:p w14:paraId="1E52694A" w14:textId="77777777" w:rsidR="00B6784A" w:rsidRPr="00F01BCD" w:rsidRDefault="00B6784A" w:rsidP="00511373">
            <w:pPr>
              <w:rPr>
                <w:rFonts w:ascii="Times New Roman" w:hAnsi="Times New Roman" w:cs="Times New Roman"/>
                <w:sz w:val="20"/>
                <w:szCs w:val="20"/>
              </w:rPr>
            </w:pPr>
            <w:r w:rsidRPr="00F01BCD">
              <w:rPr>
                <w:rFonts w:ascii="Times New Roman" w:hAnsi="Times New Roman" w:cs="Times New Roman"/>
                <w:sz w:val="20"/>
                <w:szCs w:val="20"/>
              </w:rPr>
              <w:t>VIII</w:t>
            </w:r>
          </w:p>
        </w:tc>
        <w:tc>
          <w:tcPr>
            <w:tcW w:w="2372" w:type="dxa"/>
            <w:tcBorders>
              <w:left w:val="single" w:sz="4" w:space="0" w:color="auto"/>
            </w:tcBorders>
          </w:tcPr>
          <w:p w14:paraId="5A9DF8A6" w14:textId="77777777" w:rsidR="00B6784A" w:rsidRPr="00F01BCD" w:rsidRDefault="00B6784A"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Myrsine africana</w:t>
            </w:r>
            <w:r w:rsidR="00653D88">
              <w:rPr>
                <w:rFonts w:ascii="Times New Roman" w:hAnsi="Times New Roman" w:cs="Times New Roman"/>
                <w:i/>
                <w:sz w:val="20"/>
                <w:szCs w:val="20"/>
              </w:rPr>
              <w:t xml:space="preserve"> </w:t>
            </w:r>
            <w:r w:rsidR="007A03D0">
              <w:rPr>
                <w:rFonts w:ascii="Times New Roman" w:hAnsi="Times New Roman" w:cs="Times New Roman"/>
                <w:i/>
                <w:sz w:val="20"/>
                <w:szCs w:val="20"/>
              </w:rPr>
              <w:t xml:space="preserve"> </w:t>
            </w:r>
            <w:r w:rsidR="007A03D0" w:rsidRPr="007A03D0">
              <w:rPr>
                <w:rFonts w:ascii="Times New Roman" w:hAnsi="Times New Roman" w:cs="Times New Roman"/>
                <w:bCs/>
                <w:sz w:val="20"/>
                <w:szCs w:val="20"/>
              </w:rPr>
              <w:t>L.</w:t>
            </w:r>
          </w:p>
        </w:tc>
        <w:tc>
          <w:tcPr>
            <w:tcW w:w="836" w:type="dxa"/>
          </w:tcPr>
          <w:p w14:paraId="7958DE0E" w14:textId="77777777" w:rsidR="00B6784A" w:rsidRPr="00F01BCD" w:rsidRDefault="0033687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Primulaceae</w:t>
            </w:r>
          </w:p>
        </w:tc>
        <w:tc>
          <w:tcPr>
            <w:tcW w:w="985" w:type="dxa"/>
          </w:tcPr>
          <w:p w14:paraId="614BB28C"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52.94</w:t>
            </w:r>
          </w:p>
        </w:tc>
        <w:tc>
          <w:tcPr>
            <w:tcW w:w="898" w:type="dxa"/>
          </w:tcPr>
          <w:p w14:paraId="300DA19E"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60.81</w:t>
            </w:r>
          </w:p>
        </w:tc>
        <w:tc>
          <w:tcPr>
            <w:tcW w:w="985" w:type="dxa"/>
          </w:tcPr>
          <w:p w14:paraId="15FDEE70"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71.23</w:t>
            </w:r>
          </w:p>
        </w:tc>
        <w:tc>
          <w:tcPr>
            <w:tcW w:w="917" w:type="dxa"/>
          </w:tcPr>
          <w:p w14:paraId="49B0EF77"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1.35</w:t>
            </w:r>
          </w:p>
        </w:tc>
        <w:tc>
          <w:tcPr>
            <w:tcW w:w="1004" w:type="dxa"/>
          </w:tcPr>
          <w:p w14:paraId="23DF8B96"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194.98</w:t>
            </w:r>
          </w:p>
        </w:tc>
      </w:tr>
      <w:tr w:rsidR="00B6784A" w:rsidRPr="00F01BCD" w14:paraId="584AC107"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Borders>
              <w:right w:val="single" w:sz="4" w:space="0" w:color="auto"/>
            </w:tcBorders>
          </w:tcPr>
          <w:p w14:paraId="1DB57F20"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56DA9FB4" w14:textId="77777777" w:rsidR="00B6784A" w:rsidRPr="00F01BCD" w:rsidRDefault="00687404"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Rhododendron campanulatum</w:t>
            </w:r>
            <w:r>
              <w:rPr>
                <w:rFonts w:ascii="Times New Roman" w:hAnsi="Times New Roman" w:cs="Times New Roman"/>
                <w:i/>
                <w:sz w:val="20"/>
                <w:szCs w:val="20"/>
              </w:rPr>
              <w:t xml:space="preserve"> </w:t>
            </w:r>
            <w:r w:rsidR="00653D88">
              <w:rPr>
                <w:rFonts w:ascii="Times New Roman" w:hAnsi="Times New Roman" w:cs="Times New Roman"/>
                <w:i/>
                <w:sz w:val="20"/>
                <w:szCs w:val="20"/>
              </w:rPr>
              <w:t xml:space="preserve"> </w:t>
            </w:r>
            <w:r w:rsidRPr="00442EF4">
              <w:rPr>
                <w:rFonts w:ascii="Times New Roman" w:hAnsi="Times New Roman" w:cs="Times New Roman"/>
                <w:sz w:val="20"/>
                <w:szCs w:val="20"/>
              </w:rPr>
              <w:t>D.Don</w:t>
            </w:r>
          </w:p>
        </w:tc>
        <w:tc>
          <w:tcPr>
            <w:tcW w:w="836" w:type="dxa"/>
          </w:tcPr>
          <w:p w14:paraId="1C2D9542" w14:textId="77777777" w:rsidR="00B6784A" w:rsidRPr="00F01BCD" w:rsidRDefault="0033687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Ericaceae</w:t>
            </w:r>
          </w:p>
        </w:tc>
        <w:tc>
          <w:tcPr>
            <w:tcW w:w="985" w:type="dxa"/>
          </w:tcPr>
          <w:p w14:paraId="1BC3C8CA"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11.76</w:t>
            </w:r>
          </w:p>
        </w:tc>
        <w:tc>
          <w:tcPr>
            <w:tcW w:w="898" w:type="dxa"/>
          </w:tcPr>
          <w:p w14:paraId="40FAAF9F"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4.61</w:t>
            </w:r>
          </w:p>
        </w:tc>
        <w:tc>
          <w:tcPr>
            <w:tcW w:w="985" w:type="dxa"/>
          </w:tcPr>
          <w:p w14:paraId="6C30301D"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2.14</w:t>
            </w:r>
          </w:p>
        </w:tc>
        <w:tc>
          <w:tcPr>
            <w:tcW w:w="917" w:type="dxa"/>
          </w:tcPr>
          <w:p w14:paraId="0FB2C212"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0.18</w:t>
            </w:r>
          </w:p>
          <w:p w14:paraId="57CBF7FE"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004" w:type="dxa"/>
          </w:tcPr>
          <w:p w14:paraId="46F5A1BE"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18.51</w:t>
            </w:r>
          </w:p>
        </w:tc>
      </w:tr>
      <w:tr w:rsidR="00B6784A" w:rsidRPr="00F01BCD" w14:paraId="17AA9426"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tcBorders>
              <w:top w:val="single" w:sz="8" w:space="0" w:color="000000" w:themeColor="text1"/>
              <w:bottom w:val="single" w:sz="8" w:space="0" w:color="000000" w:themeColor="text1"/>
              <w:right w:val="single" w:sz="4" w:space="0" w:color="auto"/>
            </w:tcBorders>
          </w:tcPr>
          <w:p w14:paraId="46DBFC90"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0075040C" w14:textId="77777777" w:rsidR="00B6784A" w:rsidRPr="00F01BCD" w:rsidRDefault="00713B9B"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Rubus niveus</w:t>
            </w:r>
            <w:r>
              <w:rPr>
                <w:rFonts w:ascii="Times New Roman" w:hAnsi="Times New Roman" w:cs="Times New Roman"/>
                <w:i/>
                <w:sz w:val="20"/>
                <w:szCs w:val="20"/>
              </w:rPr>
              <w:t xml:space="preserve"> </w:t>
            </w:r>
            <w:r w:rsidRPr="00E27ADC">
              <w:rPr>
                <w:rFonts w:ascii="Times New Roman" w:hAnsi="Times New Roman" w:cs="Times New Roman"/>
                <w:sz w:val="20"/>
                <w:szCs w:val="20"/>
              </w:rPr>
              <w:t>Thunb.</w:t>
            </w:r>
          </w:p>
        </w:tc>
        <w:tc>
          <w:tcPr>
            <w:tcW w:w="836" w:type="dxa"/>
          </w:tcPr>
          <w:p w14:paraId="2428EAC5" w14:textId="77777777" w:rsidR="00B6784A" w:rsidRPr="00F01BCD" w:rsidRDefault="0033687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Rosaceae</w:t>
            </w:r>
          </w:p>
        </w:tc>
        <w:tc>
          <w:tcPr>
            <w:tcW w:w="985" w:type="dxa"/>
          </w:tcPr>
          <w:p w14:paraId="50C35A10"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35.29</w:t>
            </w:r>
          </w:p>
        </w:tc>
        <w:tc>
          <w:tcPr>
            <w:tcW w:w="898" w:type="dxa"/>
          </w:tcPr>
          <w:p w14:paraId="7162FCA0"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34.58</w:t>
            </w:r>
          </w:p>
        </w:tc>
        <w:tc>
          <w:tcPr>
            <w:tcW w:w="985" w:type="dxa"/>
          </w:tcPr>
          <w:p w14:paraId="7D82825A"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26.63</w:t>
            </w:r>
          </w:p>
        </w:tc>
        <w:tc>
          <w:tcPr>
            <w:tcW w:w="917" w:type="dxa"/>
          </w:tcPr>
          <w:p w14:paraId="12CFBD32"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0.75</w:t>
            </w:r>
          </w:p>
        </w:tc>
        <w:tc>
          <w:tcPr>
            <w:tcW w:w="1004" w:type="dxa"/>
          </w:tcPr>
          <w:p w14:paraId="4699DC70"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96.50</w:t>
            </w:r>
          </w:p>
        </w:tc>
      </w:tr>
      <w:tr w:rsidR="00B6784A" w:rsidRPr="00F01BCD" w14:paraId="1677FC41"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val="restart"/>
            <w:tcBorders>
              <w:right w:val="single" w:sz="4" w:space="0" w:color="auto"/>
            </w:tcBorders>
          </w:tcPr>
          <w:p w14:paraId="06023905" w14:textId="77777777" w:rsidR="00B6784A" w:rsidRPr="00F01BCD" w:rsidRDefault="00B6784A" w:rsidP="00511373">
            <w:pPr>
              <w:rPr>
                <w:rFonts w:ascii="Times New Roman" w:hAnsi="Times New Roman" w:cs="Times New Roman"/>
                <w:sz w:val="20"/>
                <w:szCs w:val="20"/>
              </w:rPr>
            </w:pPr>
            <w:r w:rsidRPr="00F01BCD">
              <w:rPr>
                <w:rFonts w:ascii="Times New Roman" w:hAnsi="Times New Roman" w:cs="Times New Roman"/>
                <w:sz w:val="20"/>
                <w:szCs w:val="20"/>
              </w:rPr>
              <w:t>IX</w:t>
            </w:r>
          </w:p>
        </w:tc>
        <w:tc>
          <w:tcPr>
            <w:tcW w:w="2372" w:type="dxa"/>
            <w:tcBorders>
              <w:left w:val="single" w:sz="4" w:space="0" w:color="auto"/>
            </w:tcBorders>
          </w:tcPr>
          <w:p w14:paraId="1E5225AC" w14:textId="77777777" w:rsidR="00B6784A" w:rsidRPr="00F01BCD" w:rsidRDefault="00B135A7"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F10E71">
              <w:rPr>
                <w:rFonts w:ascii="Times New Roman" w:hAnsi="Times New Roman" w:cs="Times New Roman"/>
                <w:i/>
                <w:iCs/>
                <w:sz w:val="20"/>
                <w:szCs w:val="20"/>
              </w:rPr>
              <w:t xml:space="preserve">Rosa macrophylla </w:t>
            </w:r>
            <w:r w:rsidRPr="00F10E71">
              <w:rPr>
                <w:rFonts w:ascii="Times New Roman" w:hAnsi="Times New Roman" w:cs="Times New Roman"/>
                <w:iCs/>
                <w:sz w:val="20"/>
                <w:szCs w:val="20"/>
              </w:rPr>
              <w:t>Lindl.</w:t>
            </w:r>
          </w:p>
        </w:tc>
        <w:tc>
          <w:tcPr>
            <w:tcW w:w="836" w:type="dxa"/>
          </w:tcPr>
          <w:p w14:paraId="507BFB72" w14:textId="77777777" w:rsidR="00B6784A" w:rsidRPr="00F01BCD" w:rsidRDefault="0033687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Rosaceae</w:t>
            </w:r>
          </w:p>
        </w:tc>
        <w:tc>
          <w:tcPr>
            <w:tcW w:w="985" w:type="dxa"/>
          </w:tcPr>
          <w:p w14:paraId="3F6A1496"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26.09</w:t>
            </w:r>
          </w:p>
        </w:tc>
        <w:tc>
          <w:tcPr>
            <w:tcW w:w="898" w:type="dxa"/>
          </w:tcPr>
          <w:p w14:paraId="63A4A5F7"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28.48</w:t>
            </w:r>
          </w:p>
        </w:tc>
        <w:tc>
          <w:tcPr>
            <w:tcW w:w="985" w:type="dxa"/>
          </w:tcPr>
          <w:p w14:paraId="3E7FEF04"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20.99</w:t>
            </w:r>
          </w:p>
        </w:tc>
        <w:tc>
          <w:tcPr>
            <w:tcW w:w="917" w:type="dxa"/>
          </w:tcPr>
          <w:p w14:paraId="4D0130B6"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0.80</w:t>
            </w:r>
          </w:p>
        </w:tc>
        <w:tc>
          <w:tcPr>
            <w:tcW w:w="1004" w:type="dxa"/>
          </w:tcPr>
          <w:p w14:paraId="41B6A22A"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75.56</w:t>
            </w:r>
          </w:p>
        </w:tc>
      </w:tr>
      <w:tr w:rsidR="00B6784A" w:rsidRPr="00F01BCD" w14:paraId="7400392F"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tcBorders>
              <w:top w:val="single" w:sz="8" w:space="0" w:color="000000" w:themeColor="text1"/>
              <w:bottom w:val="single" w:sz="8" w:space="0" w:color="000000" w:themeColor="text1"/>
              <w:right w:val="single" w:sz="4" w:space="0" w:color="auto"/>
            </w:tcBorders>
          </w:tcPr>
          <w:p w14:paraId="1414F8AC"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039494A9" w14:textId="77777777" w:rsidR="00B6784A" w:rsidRPr="00F01BCD" w:rsidRDefault="00442EF4"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Daphne papyracea</w:t>
            </w:r>
            <w:r w:rsidRPr="00F10E71">
              <w:rPr>
                <w:rFonts w:ascii="Times New Roman" w:hAnsi="Times New Roman" w:cs="Times New Roman"/>
                <w:sz w:val="20"/>
                <w:szCs w:val="20"/>
              </w:rPr>
              <w:t xml:space="preserve"> Wall. ex G.Don</w:t>
            </w:r>
          </w:p>
        </w:tc>
        <w:tc>
          <w:tcPr>
            <w:tcW w:w="836" w:type="dxa"/>
          </w:tcPr>
          <w:p w14:paraId="7617D761" w14:textId="77777777" w:rsidR="00B6784A" w:rsidRPr="00F01BCD" w:rsidRDefault="0033687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Thymelaeaceae</w:t>
            </w:r>
          </w:p>
        </w:tc>
        <w:tc>
          <w:tcPr>
            <w:tcW w:w="985" w:type="dxa"/>
          </w:tcPr>
          <w:p w14:paraId="0BAEA917"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21.74</w:t>
            </w:r>
          </w:p>
        </w:tc>
        <w:tc>
          <w:tcPr>
            <w:tcW w:w="898" w:type="dxa"/>
          </w:tcPr>
          <w:p w14:paraId="46998CC7"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22.61</w:t>
            </w:r>
          </w:p>
        </w:tc>
        <w:tc>
          <w:tcPr>
            <w:tcW w:w="985" w:type="dxa"/>
          </w:tcPr>
          <w:p w14:paraId="0BBA9BB1"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23.18</w:t>
            </w:r>
          </w:p>
        </w:tc>
        <w:tc>
          <w:tcPr>
            <w:tcW w:w="917" w:type="dxa"/>
          </w:tcPr>
          <w:p w14:paraId="10F39046"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1.07</w:t>
            </w:r>
          </w:p>
        </w:tc>
        <w:tc>
          <w:tcPr>
            <w:tcW w:w="1004" w:type="dxa"/>
          </w:tcPr>
          <w:p w14:paraId="6AF27F08"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67.53</w:t>
            </w:r>
          </w:p>
        </w:tc>
      </w:tr>
      <w:tr w:rsidR="00B6784A" w:rsidRPr="00F01BCD" w14:paraId="5B9F438F"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Borders>
              <w:right w:val="single" w:sz="4" w:space="0" w:color="auto"/>
            </w:tcBorders>
          </w:tcPr>
          <w:p w14:paraId="479EB3D7"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2E660B02" w14:textId="77777777" w:rsidR="00B6784A" w:rsidRPr="00F01BCD" w:rsidRDefault="00CE7102"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Berberis aristata</w:t>
            </w:r>
            <w:r w:rsidR="00653D88">
              <w:rPr>
                <w:rFonts w:ascii="Times New Roman" w:hAnsi="Times New Roman" w:cs="Times New Roman"/>
                <w:i/>
                <w:sz w:val="20"/>
                <w:szCs w:val="20"/>
              </w:rPr>
              <w:t xml:space="preserve"> </w:t>
            </w:r>
            <w:r w:rsidR="00F33ECB">
              <w:rPr>
                <w:rFonts w:ascii="Times New Roman" w:hAnsi="Times New Roman" w:cs="Times New Roman"/>
                <w:i/>
                <w:sz w:val="20"/>
                <w:szCs w:val="20"/>
              </w:rPr>
              <w:t xml:space="preserve"> </w:t>
            </w:r>
            <w:r w:rsidR="00F33ECB" w:rsidRPr="000B469C">
              <w:rPr>
                <w:rFonts w:ascii="Times New Roman" w:hAnsi="Times New Roman" w:cs="Times New Roman"/>
                <w:sz w:val="20"/>
                <w:szCs w:val="20"/>
              </w:rPr>
              <w:t>DC.</w:t>
            </w:r>
          </w:p>
        </w:tc>
        <w:tc>
          <w:tcPr>
            <w:tcW w:w="836" w:type="dxa"/>
          </w:tcPr>
          <w:p w14:paraId="1BC125A5" w14:textId="77777777" w:rsidR="00B6784A" w:rsidRPr="00F01BCD" w:rsidRDefault="00D216A7"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Berberidaceae</w:t>
            </w:r>
          </w:p>
        </w:tc>
        <w:tc>
          <w:tcPr>
            <w:tcW w:w="985" w:type="dxa"/>
          </w:tcPr>
          <w:p w14:paraId="5BCDDD38"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23.91</w:t>
            </w:r>
          </w:p>
        </w:tc>
        <w:tc>
          <w:tcPr>
            <w:tcW w:w="898" w:type="dxa"/>
          </w:tcPr>
          <w:p w14:paraId="03AC829E"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27.25</w:t>
            </w:r>
          </w:p>
        </w:tc>
        <w:tc>
          <w:tcPr>
            <w:tcW w:w="985" w:type="dxa"/>
          </w:tcPr>
          <w:p w14:paraId="0C1B8FA3"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37.71</w:t>
            </w:r>
          </w:p>
        </w:tc>
        <w:tc>
          <w:tcPr>
            <w:tcW w:w="917" w:type="dxa"/>
          </w:tcPr>
          <w:p w14:paraId="18622873" w14:textId="77777777" w:rsidR="00222ADD" w:rsidRPr="00F01BCD" w:rsidRDefault="00B6784A" w:rsidP="00895C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1.58</w:t>
            </w:r>
          </w:p>
        </w:tc>
        <w:tc>
          <w:tcPr>
            <w:tcW w:w="1004" w:type="dxa"/>
          </w:tcPr>
          <w:p w14:paraId="08B67B27"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88.87</w:t>
            </w:r>
          </w:p>
        </w:tc>
      </w:tr>
      <w:tr w:rsidR="00B6784A" w:rsidRPr="00F01BCD" w14:paraId="5EB2FBD1"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tcBorders>
              <w:top w:val="single" w:sz="8" w:space="0" w:color="000000" w:themeColor="text1"/>
              <w:bottom w:val="single" w:sz="8" w:space="0" w:color="000000" w:themeColor="text1"/>
              <w:right w:val="single" w:sz="4" w:space="0" w:color="auto"/>
            </w:tcBorders>
          </w:tcPr>
          <w:p w14:paraId="07EFAE3A"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10FBA26B" w14:textId="77777777" w:rsidR="00B6784A" w:rsidRPr="00F01BCD" w:rsidRDefault="00F33ECB"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33ECB">
              <w:rPr>
                <w:rFonts w:ascii="Times New Roman" w:hAnsi="Times New Roman" w:cs="Times New Roman"/>
                <w:i/>
                <w:iCs/>
                <w:sz w:val="20"/>
                <w:szCs w:val="20"/>
              </w:rPr>
              <w:t>Lonicera angustifolia</w:t>
            </w:r>
            <w:r w:rsidRPr="00F33ECB">
              <w:rPr>
                <w:rFonts w:ascii="Times New Roman" w:hAnsi="Times New Roman" w:cs="Times New Roman"/>
                <w:b/>
                <w:i/>
                <w:iCs/>
                <w:sz w:val="20"/>
                <w:szCs w:val="20"/>
              </w:rPr>
              <w:t xml:space="preserve"> </w:t>
            </w:r>
            <w:r w:rsidRPr="00F33ECB">
              <w:rPr>
                <w:rFonts w:ascii="Times New Roman" w:hAnsi="Times New Roman" w:cs="Times New Roman"/>
                <w:iCs/>
                <w:sz w:val="20"/>
                <w:szCs w:val="20"/>
              </w:rPr>
              <w:t>Wall. ex DC.</w:t>
            </w:r>
          </w:p>
        </w:tc>
        <w:tc>
          <w:tcPr>
            <w:tcW w:w="836" w:type="dxa"/>
          </w:tcPr>
          <w:p w14:paraId="209290F4" w14:textId="77777777" w:rsidR="00B6784A" w:rsidRPr="00F01BCD" w:rsidRDefault="0033687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Caprifoliaceae</w:t>
            </w:r>
          </w:p>
        </w:tc>
        <w:tc>
          <w:tcPr>
            <w:tcW w:w="985" w:type="dxa"/>
          </w:tcPr>
          <w:p w14:paraId="31CFAF51"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28.26</w:t>
            </w:r>
          </w:p>
        </w:tc>
        <w:tc>
          <w:tcPr>
            <w:tcW w:w="898" w:type="dxa"/>
          </w:tcPr>
          <w:p w14:paraId="078585A1"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21.67</w:t>
            </w:r>
          </w:p>
        </w:tc>
        <w:tc>
          <w:tcPr>
            <w:tcW w:w="985" w:type="dxa"/>
          </w:tcPr>
          <w:p w14:paraId="286424BE"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18.11</w:t>
            </w:r>
          </w:p>
        </w:tc>
        <w:tc>
          <w:tcPr>
            <w:tcW w:w="917" w:type="dxa"/>
          </w:tcPr>
          <w:p w14:paraId="24E249CB" w14:textId="77777777" w:rsidR="00222ADD" w:rsidRPr="00F01BCD" w:rsidRDefault="00B6784A" w:rsidP="00895C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0.64</w:t>
            </w:r>
          </w:p>
        </w:tc>
        <w:tc>
          <w:tcPr>
            <w:tcW w:w="1004" w:type="dxa"/>
          </w:tcPr>
          <w:p w14:paraId="1835B023"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68.04</w:t>
            </w:r>
          </w:p>
        </w:tc>
      </w:tr>
      <w:tr w:rsidR="00B6784A" w:rsidRPr="00F01BCD" w14:paraId="4F420931"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val="restart"/>
            <w:tcBorders>
              <w:right w:val="single" w:sz="4" w:space="0" w:color="auto"/>
            </w:tcBorders>
          </w:tcPr>
          <w:p w14:paraId="1373573F" w14:textId="77777777" w:rsidR="00B6784A" w:rsidRPr="00F01BCD" w:rsidRDefault="00B6784A" w:rsidP="00511373">
            <w:pPr>
              <w:rPr>
                <w:rFonts w:ascii="Times New Roman" w:hAnsi="Times New Roman" w:cs="Times New Roman"/>
                <w:sz w:val="20"/>
                <w:szCs w:val="20"/>
              </w:rPr>
            </w:pPr>
            <w:r w:rsidRPr="00F01BCD">
              <w:rPr>
                <w:rFonts w:ascii="Times New Roman" w:hAnsi="Times New Roman" w:cs="Times New Roman"/>
                <w:sz w:val="20"/>
                <w:szCs w:val="20"/>
              </w:rPr>
              <w:t>X</w:t>
            </w:r>
          </w:p>
        </w:tc>
        <w:tc>
          <w:tcPr>
            <w:tcW w:w="2372" w:type="dxa"/>
            <w:tcBorders>
              <w:left w:val="single" w:sz="4" w:space="0" w:color="auto"/>
            </w:tcBorders>
          </w:tcPr>
          <w:p w14:paraId="4AE6C8F4" w14:textId="77777777" w:rsidR="00B6784A" w:rsidRPr="00F01BCD" w:rsidRDefault="00895C87"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Berberis aristata</w:t>
            </w:r>
            <w:r w:rsidR="00E678C6">
              <w:rPr>
                <w:rFonts w:ascii="Times New Roman" w:hAnsi="Times New Roman" w:cs="Times New Roman"/>
                <w:i/>
                <w:sz w:val="20"/>
                <w:szCs w:val="20"/>
              </w:rPr>
              <w:t xml:space="preserve"> </w:t>
            </w:r>
            <w:r w:rsidR="00653D88">
              <w:rPr>
                <w:rFonts w:ascii="Times New Roman" w:hAnsi="Times New Roman" w:cs="Times New Roman"/>
                <w:i/>
                <w:sz w:val="20"/>
                <w:szCs w:val="20"/>
              </w:rPr>
              <w:t xml:space="preserve"> </w:t>
            </w:r>
            <w:r w:rsidR="00E678C6" w:rsidRPr="000B469C">
              <w:rPr>
                <w:rFonts w:ascii="Times New Roman" w:hAnsi="Times New Roman" w:cs="Times New Roman"/>
                <w:sz w:val="20"/>
                <w:szCs w:val="20"/>
              </w:rPr>
              <w:t>DC.</w:t>
            </w:r>
          </w:p>
        </w:tc>
        <w:tc>
          <w:tcPr>
            <w:tcW w:w="836" w:type="dxa"/>
          </w:tcPr>
          <w:p w14:paraId="12B813E8" w14:textId="77777777" w:rsidR="00B6784A" w:rsidRPr="00F01BCD" w:rsidRDefault="007E61F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Berberidaceae</w:t>
            </w:r>
          </w:p>
        </w:tc>
        <w:tc>
          <w:tcPr>
            <w:tcW w:w="985" w:type="dxa"/>
          </w:tcPr>
          <w:p w14:paraId="3AE067E6"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37.50</w:t>
            </w:r>
          </w:p>
        </w:tc>
        <w:tc>
          <w:tcPr>
            <w:tcW w:w="898" w:type="dxa"/>
          </w:tcPr>
          <w:p w14:paraId="4DFEBA5F"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43.65</w:t>
            </w:r>
          </w:p>
        </w:tc>
        <w:tc>
          <w:tcPr>
            <w:tcW w:w="985" w:type="dxa"/>
          </w:tcPr>
          <w:p w14:paraId="4040A3DB"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36.12</w:t>
            </w:r>
          </w:p>
        </w:tc>
        <w:tc>
          <w:tcPr>
            <w:tcW w:w="917" w:type="dxa"/>
          </w:tcPr>
          <w:p w14:paraId="0ADADE21" w14:textId="77777777" w:rsidR="00222ADD" w:rsidRPr="00F01BCD" w:rsidRDefault="00B6784A" w:rsidP="00895C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0.96</w:t>
            </w:r>
          </w:p>
        </w:tc>
        <w:tc>
          <w:tcPr>
            <w:tcW w:w="1004" w:type="dxa"/>
          </w:tcPr>
          <w:p w14:paraId="09885C1A"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117.27</w:t>
            </w:r>
          </w:p>
        </w:tc>
      </w:tr>
      <w:tr w:rsidR="00B6784A" w:rsidRPr="00F01BCD" w14:paraId="035B6303"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tcBorders>
              <w:top w:val="single" w:sz="8" w:space="0" w:color="000000" w:themeColor="text1"/>
              <w:bottom w:val="single" w:sz="8" w:space="0" w:color="000000" w:themeColor="text1"/>
              <w:right w:val="single" w:sz="4" w:space="0" w:color="auto"/>
            </w:tcBorders>
          </w:tcPr>
          <w:p w14:paraId="33677C09"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240E39F1" w14:textId="77777777" w:rsidR="00B6784A" w:rsidRPr="00F01BCD" w:rsidRDefault="00B6784A"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Prinsepia utilis</w:t>
            </w:r>
            <w:r w:rsidR="00F33ECB">
              <w:rPr>
                <w:rFonts w:ascii="Times New Roman" w:hAnsi="Times New Roman" w:cs="Times New Roman"/>
                <w:i/>
                <w:sz w:val="20"/>
                <w:szCs w:val="20"/>
              </w:rPr>
              <w:t xml:space="preserve"> </w:t>
            </w:r>
            <w:r w:rsidR="00653D88">
              <w:rPr>
                <w:rFonts w:ascii="Times New Roman" w:hAnsi="Times New Roman" w:cs="Times New Roman"/>
                <w:i/>
                <w:sz w:val="20"/>
                <w:szCs w:val="20"/>
              </w:rPr>
              <w:t xml:space="preserve"> </w:t>
            </w:r>
            <w:r w:rsidR="00F33ECB" w:rsidRPr="00F33ECB">
              <w:rPr>
                <w:rFonts w:ascii="Times New Roman" w:hAnsi="Times New Roman" w:cs="Times New Roman"/>
                <w:sz w:val="20"/>
                <w:szCs w:val="20"/>
              </w:rPr>
              <w:t>Royle</w:t>
            </w:r>
          </w:p>
        </w:tc>
        <w:tc>
          <w:tcPr>
            <w:tcW w:w="836" w:type="dxa"/>
          </w:tcPr>
          <w:p w14:paraId="50D18FC4" w14:textId="77777777" w:rsidR="00B6784A" w:rsidRPr="00F01BCD" w:rsidRDefault="0033687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Rosaceae</w:t>
            </w:r>
          </w:p>
        </w:tc>
        <w:tc>
          <w:tcPr>
            <w:tcW w:w="985" w:type="dxa"/>
          </w:tcPr>
          <w:p w14:paraId="12853B68"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34.38</w:t>
            </w:r>
          </w:p>
        </w:tc>
        <w:tc>
          <w:tcPr>
            <w:tcW w:w="898" w:type="dxa"/>
          </w:tcPr>
          <w:p w14:paraId="1C44B929"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28.85</w:t>
            </w:r>
          </w:p>
        </w:tc>
        <w:tc>
          <w:tcPr>
            <w:tcW w:w="985" w:type="dxa"/>
          </w:tcPr>
          <w:p w14:paraId="13800C19"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28.50</w:t>
            </w:r>
          </w:p>
        </w:tc>
        <w:tc>
          <w:tcPr>
            <w:tcW w:w="917" w:type="dxa"/>
          </w:tcPr>
          <w:p w14:paraId="325CE962"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0.83</w:t>
            </w:r>
          </w:p>
        </w:tc>
        <w:tc>
          <w:tcPr>
            <w:tcW w:w="1004" w:type="dxa"/>
          </w:tcPr>
          <w:p w14:paraId="31722753"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91.73</w:t>
            </w:r>
          </w:p>
        </w:tc>
      </w:tr>
      <w:tr w:rsidR="00B6784A" w:rsidRPr="00F01BCD" w14:paraId="5497929A"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Borders>
              <w:right w:val="single" w:sz="4" w:space="0" w:color="auto"/>
            </w:tcBorders>
          </w:tcPr>
          <w:p w14:paraId="63F224FB"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5B81A88B" w14:textId="77777777" w:rsidR="00B6784A" w:rsidRPr="00F01BCD" w:rsidRDefault="00B6784A"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Coriaria nepalensis</w:t>
            </w:r>
            <w:r w:rsidR="00F33ECB">
              <w:rPr>
                <w:rFonts w:ascii="Times New Roman" w:hAnsi="Times New Roman" w:cs="Times New Roman"/>
                <w:i/>
                <w:sz w:val="20"/>
                <w:szCs w:val="20"/>
              </w:rPr>
              <w:t xml:space="preserve"> </w:t>
            </w:r>
            <w:r w:rsidR="00F33ECB" w:rsidRPr="006C3D04">
              <w:rPr>
                <w:rFonts w:ascii="Times New Roman" w:hAnsi="Times New Roman" w:cs="Times New Roman"/>
                <w:iCs/>
                <w:sz w:val="20"/>
                <w:szCs w:val="20"/>
              </w:rPr>
              <w:t>Wall.</w:t>
            </w:r>
          </w:p>
        </w:tc>
        <w:tc>
          <w:tcPr>
            <w:tcW w:w="836" w:type="dxa"/>
          </w:tcPr>
          <w:p w14:paraId="182BC3E6" w14:textId="77777777" w:rsidR="00B6784A" w:rsidRPr="00F01BCD" w:rsidRDefault="0033687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Coriariaceae</w:t>
            </w:r>
          </w:p>
        </w:tc>
        <w:tc>
          <w:tcPr>
            <w:tcW w:w="985" w:type="dxa"/>
          </w:tcPr>
          <w:p w14:paraId="62071B81"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28.12</w:t>
            </w:r>
          </w:p>
        </w:tc>
        <w:tc>
          <w:tcPr>
            <w:tcW w:w="898" w:type="dxa"/>
          </w:tcPr>
          <w:p w14:paraId="45B7129B"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27.50</w:t>
            </w:r>
          </w:p>
        </w:tc>
        <w:tc>
          <w:tcPr>
            <w:tcW w:w="985" w:type="dxa"/>
          </w:tcPr>
          <w:p w14:paraId="1B51AFFC"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35.38</w:t>
            </w:r>
          </w:p>
        </w:tc>
        <w:tc>
          <w:tcPr>
            <w:tcW w:w="917" w:type="dxa"/>
          </w:tcPr>
          <w:p w14:paraId="27D90AB3" w14:textId="77777777" w:rsidR="00222ADD" w:rsidRPr="00F01BCD" w:rsidRDefault="00B6784A" w:rsidP="00895C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1.26</w:t>
            </w:r>
          </w:p>
        </w:tc>
        <w:tc>
          <w:tcPr>
            <w:tcW w:w="1004" w:type="dxa"/>
          </w:tcPr>
          <w:p w14:paraId="4C7C38B0"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91.00</w:t>
            </w:r>
          </w:p>
        </w:tc>
      </w:tr>
    </w:tbl>
    <w:p w14:paraId="55DFEF8B" w14:textId="77777777" w:rsidR="00080E5F" w:rsidRDefault="00080E5F" w:rsidP="00C92042">
      <w:pPr>
        <w:spacing w:line="360" w:lineRule="auto"/>
        <w:jc w:val="both"/>
        <w:rPr>
          <w:rFonts w:ascii="Times New Roman" w:hAnsi="Times New Roman" w:cs="Times New Roman"/>
          <w:bCs/>
          <w:color w:val="000000" w:themeColor="text1"/>
          <w:sz w:val="24"/>
          <w:szCs w:val="24"/>
        </w:rPr>
      </w:pPr>
    </w:p>
    <w:p w14:paraId="0AF579EC" w14:textId="77777777" w:rsidR="00E532FD" w:rsidRDefault="00E532FD" w:rsidP="00BE2E6D">
      <w:pPr>
        <w:spacing w:line="360" w:lineRule="auto"/>
        <w:jc w:val="both"/>
        <w:rPr>
          <w:rFonts w:ascii="Times New Roman" w:hAnsi="Times New Roman" w:cs="Times New Roman"/>
          <w:b/>
          <w:sz w:val="24"/>
          <w:szCs w:val="24"/>
        </w:rPr>
      </w:pPr>
    </w:p>
    <w:p w14:paraId="0652FEB9" w14:textId="77777777" w:rsidR="00BE2E6D" w:rsidRPr="00684A9E" w:rsidRDefault="00E62587" w:rsidP="00BE2E6D">
      <w:pPr>
        <w:spacing w:line="360" w:lineRule="auto"/>
        <w:jc w:val="both"/>
        <w:rPr>
          <w:rFonts w:ascii="Times New Roman" w:hAnsi="Times New Roman" w:cs="Times New Roman"/>
          <w:sz w:val="24"/>
          <w:szCs w:val="24"/>
        </w:rPr>
      </w:pPr>
      <w:r>
        <w:rPr>
          <w:rFonts w:ascii="Times New Roman" w:hAnsi="Times New Roman" w:cs="Times New Roman"/>
          <w:b/>
          <w:sz w:val="24"/>
          <w:szCs w:val="24"/>
        </w:rPr>
        <w:t>Table 9</w:t>
      </w:r>
      <w:r w:rsidR="00455D99">
        <w:rPr>
          <w:rFonts w:ascii="Times New Roman" w:hAnsi="Times New Roman" w:cs="Times New Roman"/>
          <w:sz w:val="24"/>
          <w:szCs w:val="24"/>
        </w:rPr>
        <w:t xml:space="preserve"> </w:t>
      </w:r>
      <w:r w:rsidR="00455D99" w:rsidRPr="00455D99">
        <w:rPr>
          <w:rFonts w:ascii="Times New Roman" w:hAnsi="Times New Roman" w:cs="Times New Roman"/>
          <w:b/>
          <w:sz w:val="24"/>
          <w:szCs w:val="24"/>
        </w:rPr>
        <w:t>Diversity indices</w:t>
      </w:r>
      <w:r w:rsidR="00BE2E6D" w:rsidRPr="00455D99">
        <w:rPr>
          <w:rFonts w:ascii="Times New Roman" w:hAnsi="Times New Roman" w:cs="Times New Roman"/>
          <w:b/>
          <w:sz w:val="24"/>
          <w:szCs w:val="24"/>
        </w:rPr>
        <w:t xml:space="preserve"> of </w:t>
      </w:r>
      <w:r w:rsidR="00D55720" w:rsidRPr="00455D99">
        <w:rPr>
          <w:rFonts w:ascii="Times New Roman" w:hAnsi="Times New Roman" w:cs="Times New Roman"/>
          <w:b/>
          <w:sz w:val="24"/>
          <w:szCs w:val="24"/>
        </w:rPr>
        <w:t>Shrub layer</w:t>
      </w:r>
      <w:r w:rsidR="00BE2E6D">
        <w:rPr>
          <w:rFonts w:ascii="Times New Roman" w:hAnsi="Times New Roman" w:cs="Times New Roman"/>
          <w:sz w:val="24"/>
          <w:szCs w:val="24"/>
        </w:rPr>
        <w:t xml:space="preserve"> </w:t>
      </w:r>
    </w:p>
    <w:tbl>
      <w:tblPr>
        <w:tblStyle w:val="LightList1"/>
        <w:tblW w:w="0" w:type="auto"/>
        <w:tblLook w:val="04A0" w:firstRow="1" w:lastRow="0" w:firstColumn="1" w:lastColumn="0" w:noHBand="0" w:noVBand="1"/>
      </w:tblPr>
      <w:tblGrid>
        <w:gridCol w:w="2310"/>
        <w:gridCol w:w="2310"/>
        <w:gridCol w:w="2311"/>
        <w:gridCol w:w="2311"/>
      </w:tblGrid>
      <w:tr w:rsidR="00BE2E6D" w:rsidRPr="00A317F4" w14:paraId="578A3A5A" w14:textId="77777777" w:rsidTr="00455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3902A439" w14:textId="77777777" w:rsidR="00BE2E6D" w:rsidRPr="00A317F4" w:rsidRDefault="00BE2E6D" w:rsidP="00511373">
            <w:pPr>
              <w:spacing w:line="360" w:lineRule="auto"/>
              <w:jc w:val="both"/>
              <w:rPr>
                <w:rFonts w:ascii="Times New Roman" w:hAnsi="Times New Roman" w:cs="Times New Roman"/>
                <w:b w:val="0"/>
                <w:sz w:val="20"/>
                <w:szCs w:val="20"/>
              </w:rPr>
            </w:pPr>
            <w:r w:rsidRPr="00A317F4">
              <w:rPr>
                <w:rFonts w:ascii="Times New Roman" w:hAnsi="Times New Roman" w:cs="Times New Roman"/>
                <w:b w:val="0"/>
                <w:sz w:val="20"/>
                <w:szCs w:val="20"/>
              </w:rPr>
              <w:t>Study Site</w:t>
            </w:r>
          </w:p>
        </w:tc>
        <w:tc>
          <w:tcPr>
            <w:tcW w:w="2310" w:type="dxa"/>
          </w:tcPr>
          <w:p w14:paraId="3562EE35" w14:textId="77777777" w:rsidR="00BE2E6D" w:rsidRPr="00A317F4" w:rsidRDefault="00BE2E6D" w:rsidP="0051137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317F4">
              <w:rPr>
                <w:rFonts w:ascii="Times New Roman" w:hAnsi="Times New Roman" w:cs="Times New Roman"/>
                <w:b w:val="0"/>
                <w:sz w:val="20"/>
                <w:szCs w:val="20"/>
              </w:rPr>
              <w:t>Shanon’s index (H)</w:t>
            </w:r>
          </w:p>
        </w:tc>
        <w:tc>
          <w:tcPr>
            <w:tcW w:w="2311" w:type="dxa"/>
          </w:tcPr>
          <w:p w14:paraId="2F593661" w14:textId="77777777" w:rsidR="00BE2E6D" w:rsidRPr="00A317F4" w:rsidRDefault="00E44981" w:rsidP="0051137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317F4">
              <w:rPr>
                <w:rFonts w:ascii="Times New Roman" w:hAnsi="Times New Roman" w:cs="Times New Roman"/>
                <w:b w:val="0"/>
                <w:sz w:val="20"/>
                <w:szCs w:val="20"/>
              </w:rPr>
              <w:t>Simpson index (CD</w:t>
            </w:r>
            <w:r w:rsidR="00BE2E6D" w:rsidRPr="00A317F4">
              <w:rPr>
                <w:rFonts w:ascii="Times New Roman" w:hAnsi="Times New Roman" w:cs="Times New Roman"/>
                <w:b w:val="0"/>
                <w:sz w:val="20"/>
                <w:szCs w:val="20"/>
              </w:rPr>
              <w:t>)</w:t>
            </w:r>
          </w:p>
        </w:tc>
        <w:tc>
          <w:tcPr>
            <w:tcW w:w="2311" w:type="dxa"/>
          </w:tcPr>
          <w:p w14:paraId="0C87F9E3" w14:textId="77777777" w:rsidR="00BE2E6D" w:rsidRPr="00A317F4" w:rsidRDefault="00201415" w:rsidP="0051137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317F4">
              <w:rPr>
                <w:rFonts w:ascii="Times New Roman" w:hAnsi="Times New Roman" w:cs="Times New Roman"/>
                <w:b w:val="0"/>
                <w:sz w:val="20"/>
                <w:szCs w:val="20"/>
              </w:rPr>
              <w:t>Species richness (R)</w:t>
            </w:r>
            <w:r w:rsidRPr="00A317F4">
              <w:rPr>
                <w:rFonts w:ascii="Times New Roman" w:hAnsi="Times New Roman" w:cs="Times New Roman"/>
                <w:bCs w:val="0"/>
                <w:color w:val="000000" w:themeColor="text1"/>
                <w:sz w:val="20"/>
                <w:szCs w:val="20"/>
              </w:rPr>
              <w:t xml:space="preserve"> </w:t>
            </w:r>
            <w:r w:rsidRPr="00A317F4">
              <w:rPr>
                <w:rFonts w:ascii="Times New Roman" w:hAnsi="Times New Roman" w:cs="Times New Roman"/>
                <w:b w:val="0"/>
                <w:bCs w:val="0"/>
                <w:color w:val="000000" w:themeColor="text1"/>
                <w:sz w:val="20"/>
                <w:szCs w:val="20"/>
              </w:rPr>
              <w:t>Margalef index</w:t>
            </w:r>
          </w:p>
        </w:tc>
      </w:tr>
      <w:tr w:rsidR="00BE2E6D" w:rsidRPr="00A317F4" w14:paraId="6C8ACD86"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4"/>
          </w:tcPr>
          <w:p w14:paraId="6CED7412" w14:textId="77777777" w:rsidR="00BE2E6D" w:rsidRPr="00455D99" w:rsidRDefault="00BE2E6D" w:rsidP="00511373">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Zone-I</w:t>
            </w:r>
          </w:p>
        </w:tc>
      </w:tr>
      <w:tr w:rsidR="007367B2" w:rsidRPr="00A317F4" w14:paraId="3CE68114"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23FB789B" w14:textId="77777777" w:rsidR="007367B2"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I</w:t>
            </w:r>
          </w:p>
        </w:tc>
        <w:tc>
          <w:tcPr>
            <w:tcW w:w="2310" w:type="dxa"/>
          </w:tcPr>
          <w:p w14:paraId="014E8D95"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1.36</w:t>
            </w:r>
          </w:p>
        </w:tc>
        <w:tc>
          <w:tcPr>
            <w:tcW w:w="2311" w:type="dxa"/>
          </w:tcPr>
          <w:p w14:paraId="3D9A343E"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0.26</w:t>
            </w:r>
          </w:p>
        </w:tc>
        <w:tc>
          <w:tcPr>
            <w:tcW w:w="2311" w:type="dxa"/>
          </w:tcPr>
          <w:p w14:paraId="5FD30152" w14:textId="77777777" w:rsidR="00E62587"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3.67</w:t>
            </w:r>
          </w:p>
        </w:tc>
      </w:tr>
      <w:tr w:rsidR="007367B2" w:rsidRPr="00A317F4" w14:paraId="74514162"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1F2B162" w14:textId="77777777" w:rsidR="007367B2"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II</w:t>
            </w:r>
          </w:p>
        </w:tc>
        <w:tc>
          <w:tcPr>
            <w:tcW w:w="2310" w:type="dxa"/>
          </w:tcPr>
          <w:p w14:paraId="068BE3A2"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1.37</w:t>
            </w:r>
          </w:p>
        </w:tc>
        <w:tc>
          <w:tcPr>
            <w:tcW w:w="2311" w:type="dxa"/>
          </w:tcPr>
          <w:p w14:paraId="3FA86809"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0.26</w:t>
            </w:r>
          </w:p>
        </w:tc>
        <w:tc>
          <w:tcPr>
            <w:tcW w:w="2311" w:type="dxa"/>
          </w:tcPr>
          <w:p w14:paraId="3AAC0539" w14:textId="77777777" w:rsidR="00E62587"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3.6</w:t>
            </w:r>
            <w:r w:rsidR="00E65DE9" w:rsidRPr="00A317F4">
              <w:rPr>
                <w:rFonts w:ascii="Calibri" w:hAnsi="Calibri"/>
                <w:color w:val="000000"/>
                <w:sz w:val="20"/>
                <w:szCs w:val="20"/>
              </w:rPr>
              <w:t>8</w:t>
            </w:r>
          </w:p>
        </w:tc>
      </w:tr>
      <w:tr w:rsidR="007367B2" w:rsidRPr="00A317F4" w14:paraId="3E690CB9"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6C463918" w14:textId="77777777" w:rsidR="007367B2"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III</w:t>
            </w:r>
          </w:p>
        </w:tc>
        <w:tc>
          <w:tcPr>
            <w:tcW w:w="2310" w:type="dxa"/>
          </w:tcPr>
          <w:p w14:paraId="5D094E85"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1.55</w:t>
            </w:r>
          </w:p>
        </w:tc>
        <w:tc>
          <w:tcPr>
            <w:tcW w:w="2311" w:type="dxa"/>
          </w:tcPr>
          <w:p w14:paraId="49162772"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0.22</w:t>
            </w:r>
          </w:p>
        </w:tc>
        <w:tc>
          <w:tcPr>
            <w:tcW w:w="2311" w:type="dxa"/>
          </w:tcPr>
          <w:p w14:paraId="71F4262A" w14:textId="77777777" w:rsidR="00E62587"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4.6</w:t>
            </w:r>
            <w:r w:rsidR="00E65DE9" w:rsidRPr="00A317F4">
              <w:rPr>
                <w:rFonts w:ascii="Calibri" w:hAnsi="Calibri"/>
                <w:color w:val="000000"/>
                <w:sz w:val="20"/>
                <w:szCs w:val="20"/>
              </w:rPr>
              <w:t>7</w:t>
            </w:r>
          </w:p>
        </w:tc>
      </w:tr>
      <w:tr w:rsidR="007367B2" w:rsidRPr="00A317F4" w14:paraId="0A47A410"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5F19EB99" w14:textId="77777777" w:rsidR="007367B2"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IV</w:t>
            </w:r>
          </w:p>
        </w:tc>
        <w:tc>
          <w:tcPr>
            <w:tcW w:w="2310" w:type="dxa"/>
          </w:tcPr>
          <w:p w14:paraId="007036FC"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1.58</w:t>
            </w:r>
          </w:p>
        </w:tc>
        <w:tc>
          <w:tcPr>
            <w:tcW w:w="2311" w:type="dxa"/>
          </w:tcPr>
          <w:p w14:paraId="6BFA1253"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0.25</w:t>
            </w:r>
          </w:p>
        </w:tc>
        <w:tc>
          <w:tcPr>
            <w:tcW w:w="2311" w:type="dxa"/>
          </w:tcPr>
          <w:p w14:paraId="739DDD81" w14:textId="77777777" w:rsidR="00E62587"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5.65</w:t>
            </w:r>
          </w:p>
        </w:tc>
      </w:tr>
      <w:tr w:rsidR="007367B2" w:rsidRPr="00A317F4" w14:paraId="3D6E65E9"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796DB993" w14:textId="77777777" w:rsidR="007367B2"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V</w:t>
            </w:r>
          </w:p>
        </w:tc>
        <w:tc>
          <w:tcPr>
            <w:tcW w:w="2310" w:type="dxa"/>
          </w:tcPr>
          <w:p w14:paraId="01752C59"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1.31</w:t>
            </w:r>
          </w:p>
        </w:tc>
        <w:tc>
          <w:tcPr>
            <w:tcW w:w="2311" w:type="dxa"/>
          </w:tcPr>
          <w:p w14:paraId="07331433"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0.29</w:t>
            </w:r>
          </w:p>
        </w:tc>
        <w:tc>
          <w:tcPr>
            <w:tcW w:w="2311" w:type="dxa"/>
          </w:tcPr>
          <w:p w14:paraId="4D9A8F0B" w14:textId="77777777" w:rsidR="00E62587"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3.65</w:t>
            </w:r>
          </w:p>
        </w:tc>
      </w:tr>
      <w:tr w:rsidR="007367B2" w:rsidRPr="00A317F4" w14:paraId="76CDC371"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4F4873C2" w14:textId="77777777" w:rsidR="007367B2"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lastRenderedPageBreak/>
              <w:t>VI</w:t>
            </w:r>
          </w:p>
        </w:tc>
        <w:tc>
          <w:tcPr>
            <w:tcW w:w="2310" w:type="dxa"/>
          </w:tcPr>
          <w:p w14:paraId="298DCAB2"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1.03</w:t>
            </w:r>
          </w:p>
        </w:tc>
        <w:tc>
          <w:tcPr>
            <w:tcW w:w="2311" w:type="dxa"/>
          </w:tcPr>
          <w:p w14:paraId="3FA5D3C0"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0.38</w:t>
            </w:r>
          </w:p>
        </w:tc>
        <w:tc>
          <w:tcPr>
            <w:tcW w:w="2311" w:type="dxa"/>
          </w:tcPr>
          <w:p w14:paraId="57B9325B" w14:textId="77777777" w:rsidR="00E62587"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2.6</w:t>
            </w:r>
            <w:r w:rsidR="00E65DE9" w:rsidRPr="00A317F4">
              <w:rPr>
                <w:rFonts w:ascii="Calibri" w:hAnsi="Calibri"/>
                <w:color w:val="000000"/>
                <w:sz w:val="20"/>
                <w:szCs w:val="20"/>
              </w:rPr>
              <w:t>5</w:t>
            </w:r>
          </w:p>
        </w:tc>
      </w:tr>
      <w:tr w:rsidR="007367B2" w:rsidRPr="00A317F4" w14:paraId="7A22437D" w14:textId="77777777" w:rsidTr="00455D99">
        <w:trPr>
          <w:trHeight w:val="300"/>
        </w:trPr>
        <w:tc>
          <w:tcPr>
            <w:cnfStyle w:val="001000000000" w:firstRow="0" w:lastRow="0" w:firstColumn="1" w:lastColumn="0" w:oddVBand="0" w:evenVBand="0" w:oddHBand="0" w:evenHBand="0" w:firstRowFirstColumn="0" w:firstRowLastColumn="0" w:lastRowFirstColumn="0" w:lastRowLastColumn="0"/>
            <w:tcW w:w="2310" w:type="dxa"/>
          </w:tcPr>
          <w:p w14:paraId="4ECFC5F4" w14:textId="77777777" w:rsidR="00992BAF"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VII</w:t>
            </w:r>
          </w:p>
        </w:tc>
        <w:tc>
          <w:tcPr>
            <w:tcW w:w="2310" w:type="dxa"/>
          </w:tcPr>
          <w:p w14:paraId="13E9FDE1"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1.32</w:t>
            </w:r>
          </w:p>
        </w:tc>
        <w:tc>
          <w:tcPr>
            <w:tcW w:w="2311" w:type="dxa"/>
          </w:tcPr>
          <w:p w14:paraId="12BD6B38"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0.29</w:t>
            </w:r>
          </w:p>
        </w:tc>
        <w:tc>
          <w:tcPr>
            <w:tcW w:w="2311" w:type="dxa"/>
          </w:tcPr>
          <w:p w14:paraId="07C70BF4" w14:textId="77777777" w:rsidR="00E62587"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3.6</w:t>
            </w:r>
            <w:r w:rsidR="00E65DE9" w:rsidRPr="00A317F4">
              <w:rPr>
                <w:rFonts w:ascii="Calibri" w:hAnsi="Calibri"/>
                <w:color w:val="000000"/>
                <w:sz w:val="20"/>
                <w:szCs w:val="20"/>
              </w:rPr>
              <w:t>5</w:t>
            </w:r>
          </w:p>
        </w:tc>
      </w:tr>
      <w:tr w:rsidR="007367B2" w:rsidRPr="00A317F4" w14:paraId="420DBE83"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0F8406ED" w14:textId="77777777" w:rsidR="007367B2"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VIII</w:t>
            </w:r>
          </w:p>
        </w:tc>
        <w:tc>
          <w:tcPr>
            <w:tcW w:w="2310" w:type="dxa"/>
          </w:tcPr>
          <w:p w14:paraId="570A76F5"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1.10</w:t>
            </w:r>
          </w:p>
        </w:tc>
        <w:tc>
          <w:tcPr>
            <w:tcW w:w="2311" w:type="dxa"/>
          </w:tcPr>
          <w:p w14:paraId="47826C12"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0.41</w:t>
            </w:r>
          </w:p>
        </w:tc>
        <w:tc>
          <w:tcPr>
            <w:tcW w:w="2311" w:type="dxa"/>
          </w:tcPr>
          <w:p w14:paraId="7178CAEC" w14:textId="77777777" w:rsidR="00E62587"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3.65</w:t>
            </w:r>
          </w:p>
        </w:tc>
      </w:tr>
      <w:tr w:rsidR="007367B2" w:rsidRPr="00A317F4" w14:paraId="2293EEF9"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24528E52" w14:textId="77777777" w:rsidR="007367B2"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IX</w:t>
            </w:r>
          </w:p>
        </w:tc>
        <w:tc>
          <w:tcPr>
            <w:tcW w:w="2310" w:type="dxa"/>
          </w:tcPr>
          <w:p w14:paraId="0E2A9464"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0.66</w:t>
            </w:r>
          </w:p>
        </w:tc>
        <w:tc>
          <w:tcPr>
            <w:tcW w:w="2311" w:type="dxa"/>
          </w:tcPr>
          <w:p w14:paraId="128B8770"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0.54</w:t>
            </w:r>
          </w:p>
        </w:tc>
        <w:tc>
          <w:tcPr>
            <w:tcW w:w="2311" w:type="dxa"/>
          </w:tcPr>
          <w:p w14:paraId="0DD795A1" w14:textId="77777777" w:rsidR="00E62587"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1.6</w:t>
            </w:r>
            <w:r w:rsidR="00E65DE9" w:rsidRPr="00A317F4">
              <w:rPr>
                <w:rFonts w:ascii="Calibri" w:hAnsi="Calibri"/>
                <w:color w:val="000000"/>
                <w:sz w:val="20"/>
                <w:szCs w:val="20"/>
              </w:rPr>
              <w:t>3</w:t>
            </w:r>
          </w:p>
        </w:tc>
      </w:tr>
      <w:tr w:rsidR="007367B2" w:rsidRPr="00A317F4" w14:paraId="1F283929"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04383C0" w14:textId="77777777" w:rsidR="007367B2"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X</w:t>
            </w:r>
          </w:p>
        </w:tc>
        <w:tc>
          <w:tcPr>
            <w:tcW w:w="2310" w:type="dxa"/>
          </w:tcPr>
          <w:p w14:paraId="5922268E"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1.46</w:t>
            </w:r>
          </w:p>
        </w:tc>
        <w:tc>
          <w:tcPr>
            <w:tcW w:w="2311" w:type="dxa"/>
          </w:tcPr>
          <w:p w14:paraId="0E2DEC35"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0.26</w:t>
            </w:r>
          </w:p>
        </w:tc>
        <w:tc>
          <w:tcPr>
            <w:tcW w:w="2311" w:type="dxa"/>
          </w:tcPr>
          <w:p w14:paraId="12CB5FD5" w14:textId="77777777" w:rsidR="00E62587"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4.66</w:t>
            </w:r>
          </w:p>
        </w:tc>
      </w:tr>
      <w:tr w:rsidR="00BE2E6D" w:rsidRPr="00A317F4" w14:paraId="6E4574D1" w14:textId="77777777" w:rsidTr="00455D99">
        <w:tc>
          <w:tcPr>
            <w:cnfStyle w:val="001000000000" w:firstRow="0" w:lastRow="0" w:firstColumn="1" w:lastColumn="0" w:oddVBand="0" w:evenVBand="0" w:oddHBand="0" w:evenHBand="0" w:firstRowFirstColumn="0" w:firstRowLastColumn="0" w:lastRowFirstColumn="0" w:lastRowLastColumn="0"/>
            <w:tcW w:w="9242" w:type="dxa"/>
            <w:gridSpan w:val="4"/>
          </w:tcPr>
          <w:p w14:paraId="65259802" w14:textId="77777777" w:rsidR="00BE2E6D" w:rsidRPr="00455D99" w:rsidRDefault="00D55720" w:rsidP="003F05E9">
            <w:pPr>
              <w:jc w:val="center"/>
              <w:rPr>
                <w:rFonts w:ascii="Times New Roman" w:hAnsi="Times New Roman" w:cs="Times New Roman"/>
                <w:sz w:val="20"/>
                <w:szCs w:val="20"/>
              </w:rPr>
            </w:pPr>
            <w:r w:rsidRPr="00455D99">
              <w:rPr>
                <w:rFonts w:ascii="Times New Roman" w:hAnsi="Times New Roman" w:cs="Times New Roman"/>
                <w:sz w:val="20"/>
                <w:szCs w:val="20"/>
              </w:rPr>
              <w:t>Zone-II</w:t>
            </w:r>
          </w:p>
        </w:tc>
      </w:tr>
      <w:tr w:rsidR="007367B2" w:rsidRPr="00A317F4" w14:paraId="6CCE366B"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99F6BEF" w14:textId="77777777"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w:t>
            </w:r>
          </w:p>
        </w:tc>
        <w:tc>
          <w:tcPr>
            <w:tcW w:w="2310" w:type="dxa"/>
          </w:tcPr>
          <w:p w14:paraId="73FCB352"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1.54</w:t>
            </w:r>
          </w:p>
        </w:tc>
        <w:tc>
          <w:tcPr>
            <w:tcW w:w="2311" w:type="dxa"/>
          </w:tcPr>
          <w:p w14:paraId="4078489A"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0.23</w:t>
            </w:r>
          </w:p>
        </w:tc>
        <w:tc>
          <w:tcPr>
            <w:tcW w:w="2311" w:type="dxa"/>
          </w:tcPr>
          <w:p w14:paraId="61860081" w14:textId="77777777" w:rsidR="003F05E9"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4.6</w:t>
            </w:r>
            <w:r w:rsidR="00E65DE9" w:rsidRPr="00A317F4">
              <w:rPr>
                <w:rFonts w:ascii="Calibri" w:hAnsi="Calibri"/>
                <w:color w:val="000000"/>
                <w:sz w:val="20"/>
                <w:szCs w:val="20"/>
              </w:rPr>
              <w:t>9</w:t>
            </w:r>
          </w:p>
        </w:tc>
      </w:tr>
      <w:tr w:rsidR="007367B2" w:rsidRPr="00A317F4" w14:paraId="19529D37"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3E0A93BE" w14:textId="77777777"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II</w:t>
            </w:r>
          </w:p>
        </w:tc>
        <w:tc>
          <w:tcPr>
            <w:tcW w:w="2310" w:type="dxa"/>
          </w:tcPr>
          <w:p w14:paraId="36D2B704"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1.90</w:t>
            </w:r>
          </w:p>
        </w:tc>
        <w:tc>
          <w:tcPr>
            <w:tcW w:w="2311" w:type="dxa"/>
          </w:tcPr>
          <w:p w14:paraId="4CC3E9DF"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0.17</w:t>
            </w:r>
          </w:p>
        </w:tc>
        <w:tc>
          <w:tcPr>
            <w:tcW w:w="2311" w:type="dxa"/>
          </w:tcPr>
          <w:p w14:paraId="12EFEC8D" w14:textId="77777777" w:rsidR="003F05E9"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7.6</w:t>
            </w:r>
            <w:r w:rsidR="00E65DE9" w:rsidRPr="00A317F4">
              <w:rPr>
                <w:rFonts w:ascii="Calibri" w:hAnsi="Calibri"/>
                <w:color w:val="000000"/>
                <w:sz w:val="20"/>
                <w:szCs w:val="20"/>
              </w:rPr>
              <w:t>8</w:t>
            </w:r>
          </w:p>
        </w:tc>
      </w:tr>
      <w:tr w:rsidR="007367B2" w:rsidRPr="00A317F4" w14:paraId="786F0418"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1165FF1B" w14:textId="77777777"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III</w:t>
            </w:r>
          </w:p>
        </w:tc>
        <w:tc>
          <w:tcPr>
            <w:tcW w:w="2310" w:type="dxa"/>
          </w:tcPr>
          <w:p w14:paraId="10F86429"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1.56</w:t>
            </w:r>
          </w:p>
        </w:tc>
        <w:tc>
          <w:tcPr>
            <w:tcW w:w="2311" w:type="dxa"/>
          </w:tcPr>
          <w:p w14:paraId="242738F6"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0.22</w:t>
            </w:r>
          </w:p>
        </w:tc>
        <w:tc>
          <w:tcPr>
            <w:tcW w:w="2311" w:type="dxa"/>
          </w:tcPr>
          <w:p w14:paraId="0FC0F476" w14:textId="77777777" w:rsidR="003F05E9"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4.6</w:t>
            </w:r>
            <w:r w:rsidR="00E65DE9" w:rsidRPr="00A317F4">
              <w:rPr>
                <w:rFonts w:ascii="Calibri" w:hAnsi="Calibri"/>
                <w:color w:val="000000"/>
                <w:sz w:val="20"/>
                <w:szCs w:val="20"/>
              </w:rPr>
              <w:t>8</w:t>
            </w:r>
          </w:p>
        </w:tc>
      </w:tr>
      <w:tr w:rsidR="007367B2" w:rsidRPr="00A317F4" w14:paraId="10A19D49"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55FCF385" w14:textId="77777777"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IV</w:t>
            </w:r>
          </w:p>
        </w:tc>
        <w:tc>
          <w:tcPr>
            <w:tcW w:w="2310" w:type="dxa"/>
          </w:tcPr>
          <w:p w14:paraId="6417173F"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1.12</w:t>
            </w:r>
          </w:p>
        </w:tc>
        <w:tc>
          <w:tcPr>
            <w:tcW w:w="2311" w:type="dxa"/>
          </w:tcPr>
          <w:p w14:paraId="64E3B53C"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0.37</w:t>
            </w:r>
          </w:p>
        </w:tc>
        <w:tc>
          <w:tcPr>
            <w:tcW w:w="2311" w:type="dxa"/>
          </w:tcPr>
          <w:p w14:paraId="0EACA77A" w14:textId="77777777" w:rsidR="003F05E9"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3.</w:t>
            </w:r>
            <w:r w:rsidR="00E65DE9" w:rsidRPr="00A317F4">
              <w:rPr>
                <w:rFonts w:ascii="Calibri" w:hAnsi="Calibri"/>
                <w:color w:val="000000"/>
                <w:sz w:val="20"/>
                <w:szCs w:val="20"/>
              </w:rPr>
              <w:t>70</w:t>
            </w:r>
          </w:p>
        </w:tc>
      </w:tr>
      <w:tr w:rsidR="007367B2" w:rsidRPr="00A317F4" w14:paraId="3970DE9E"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31BA235" w14:textId="77777777"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V</w:t>
            </w:r>
          </w:p>
        </w:tc>
        <w:tc>
          <w:tcPr>
            <w:tcW w:w="2310" w:type="dxa"/>
          </w:tcPr>
          <w:p w14:paraId="762A96EE"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1.54</w:t>
            </w:r>
          </w:p>
        </w:tc>
        <w:tc>
          <w:tcPr>
            <w:tcW w:w="2311" w:type="dxa"/>
          </w:tcPr>
          <w:p w14:paraId="5AED13D5"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0.22</w:t>
            </w:r>
          </w:p>
        </w:tc>
        <w:tc>
          <w:tcPr>
            <w:tcW w:w="2311" w:type="dxa"/>
          </w:tcPr>
          <w:p w14:paraId="541EB775" w14:textId="77777777" w:rsidR="003F05E9"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4.6</w:t>
            </w:r>
            <w:r w:rsidR="00E65DE9" w:rsidRPr="00A317F4">
              <w:rPr>
                <w:rFonts w:ascii="Calibri" w:hAnsi="Calibri"/>
                <w:color w:val="000000"/>
                <w:sz w:val="20"/>
                <w:szCs w:val="20"/>
              </w:rPr>
              <w:t>7</w:t>
            </w:r>
          </w:p>
        </w:tc>
      </w:tr>
      <w:tr w:rsidR="007367B2" w:rsidRPr="00A317F4" w14:paraId="0602D0C2"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3A192871" w14:textId="77777777"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VI</w:t>
            </w:r>
          </w:p>
        </w:tc>
        <w:tc>
          <w:tcPr>
            <w:tcW w:w="2310" w:type="dxa"/>
          </w:tcPr>
          <w:p w14:paraId="7231571B"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1.10</w:t>
            </w:r>
          </w:p>
        </w:tc>
        <w:tc>
          <w:tcPr>
            <w:tcW w:w="2311" w:type="dxa"/>
          </w:tcPr>
          <w:p w14:paraId="69E7A1C4"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0.33</w:t>
            </w:r>
          </w:p>
        </w:tc>
        <w:tc>
          <w:tcPr>
            <w:tcW w:w="2311" w:type="dxa"/>
          </w:tcPr>
          <w:p w14:paraId="7635B8E3" w14:textId="77777777" w:rsidR="003F05E9"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2.65</w:t>
            </w:r>
          </w:p>
        </w:tc>
      </w:tr>
      <w:tr w:rsidR="007367B2" w:rsidRPr="00A317F4" w14:paraId="77C64530"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350F525B" w14:textId="77777777"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VII</w:t>
            </w:r>
          </w:p>
        </w:tc>
        <w:tc>
          <w:tcPr>
            <w:tcW w:w="2310" w:type="dxa"/>
          </w:tcPr>
          <w:p w14:paraId="27D74986"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1.31</w:t>
            </w:r>
          </w:p>
        </w:tc>
        <w:tc>
          <w:tcPr>
            <w:tcW w:w="2311" w:type="dxa"/>
          </w:tcPr>
          <w:p w14:paraId="092C52B4"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0.28</w:t>
            </w:r>
          </w:p>
        </w:tc>
        <w:tc>
          <w:tcPr>
            <w:tcW w:w="2311" w:type="dxa"/>
          </w:tcPr>
          <w:p w14:paraId="046D7FA3" w14:textId="77777777" w:rsidR="003F05E9"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3.67</w:t>
            </w:r>
          </w:p>
        </w:tc>
      </w:tr>
      <w:tr w:rsidR="007367B2" w:rsidRPr="00A317F4" w14:paraId="7B827679"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0C592C64" w14:textId="77777777"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VIII</w:t>
            </w:r>
          </w:p>
        </w:tc>
        <w:tc>
          <w:tcPr>
            <w:tcW w:w="2310" w:type="dxa"/>
          </w:tcPr>
          <w:p w14:paraId="5408A5CF"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1.52</w:t>
            </w:r>
          </w:p>
        </w:tc>
        <w:tc>
          <w:tcPr>
            <w:tcW w:w="2311" w:type="dxa"/>
          </w:tcPr>
          <w:p w14:paraId="6ACDD9DA"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0.23</w:t>
            </w:r>
          </w:p>
        </w:tc>
        <w:tc>
          <w:tcPr>
            <w:tcW w:w="2311" w:type="dxa"/>
          </w:tcPr>
          <w:p w14:paraId="762B705C" w14:textId="77777777" w:rsidR="003F05E9"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4.67</w:t>
            </w:r>
          </w:p>
        </w:tc>
      </w:tr>
      <w:tr w:rsidR="007367B2" w:rsidRPr="00A317F4" w14:paraId="7A5E3BA1"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5708064D" w14:textId="77777777"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IX</w:t>
            </w:r>
          </w:p>
        </w:tc>
        <w:tc>
          <w:tcPr>
            <w:tcW w:w="2310" w:type="dxa"/>
          </w:tcPr>
          <w:p w14:paraId="69E6AC09"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1.81</w:t>
            </w:r>
          </w:p>
        </w:tc>
        <w:tc>
          <w:tcPr>
            <w:tcW w:w="2311" w:type="dxa"/>
          </w:tcPr>
          <w:p w14:paraId="5162BCF8"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0.17</w:t>
            </w:r>
          </w:p>
        </w:tc>
        <w:tc>
          <w:tcPr>
            <w:tcW w:w="2311" w:type="dxa"/>
          </w:tcPr>
          <w:p w14:paraId="53F85EEB" w14:textId="77777777" w:rsidR="003F05E9"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6.6</w:t>
            </w:r>
            <w:r w:rsidR="00E65DE9" w:rsidRPr="00A317F4">
              <w:rPr>
                <w:rFonts w:ascii="Calibri" w:hAnsi="Calibri"/>
                <w:color w:val="000000"/>
                <w:sz w:val="20"/>
                <w:szCs w:val="20"/>
              </w:rPr>
              <w:t>8</w:t>
            </w:r>
          </w:p>
        </w:tc>
      </w:tr>
      <w:tr w:rsidR="007367B2" w:rsidRPr="00A317F4" w14:paraId="46B275AE"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0C227CAA" w14:textId="77777777"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X</w:t>
            </w:r>
          </w:p>
        </w:tc>
        <w:tc>
          <w:tcPr>
            <w:tcW w:w="2310" w:type="dxa"/>
          </w:tcPr>
          <w:p w14:paraId="22152BE6"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1.37</w:t>
            </w:r>
          </w:p>
        </w:tc>
        <w:tc>
          <w:tcPr>
            <w:tcW w:w="2311" w:type="dxa"/>
          </w:tcPr>
          <w:p w14:paraId="2141DB7E"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0.26</w:t>
            </w:r>
          </w:p>
        </w:tc>
        <w:tc>
          <w:tcPr>
            <w:tcW w:w="2311" w:type="dxa"/>
          </w:tcPr>
          <w:p w14:paraId="768E2871" w14:textId="77777777" w:rsidR="003F05E9"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3.68</w:t>
            </w:r>
          </w:p>
        </w:tc>
      </w:tr>
      <w:tr w:rsidR="00BE2E6D" w:rsidRPr="00A317F4" w14:paraId="4CBD3BF2"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4"/>
          </w:tcPr>
          <w:p w14:paraId="47596D27" w14:textId="77777777" w:rsidR="00BE2E6D" w:rsidRPr="00455D99" w:rsidRDefault="00D55720" w:rsidP="00455D99">
            <w:pPr>
              <w:jc w:val="center"/>
              <w:rPr>
                <w:rFonts w:ascii="Times New Roman" w:hAnsi="Times New Roman" w:cs="Times New Roman"/>
                <w:sz w:val="20"/>
                <w:szCs w:val="20"/>
              </w:rPr>
            </w:pPr>
            <w:r w:rsidRPr="00455D99">
              <w:rPr>
                <w:rFonts w:ascii="Times New Roman" w:hAnsi="Times New Roman" w:cs="Times New Roman"/>
                <w:sz w:val="20"/>
                <w:szCs w:val="20"/>
              </w:rPr>
              <w:t>Zone-III</w:t>
            </w:r>
          </w:p>
        </w:tc>
      </w:tr>
      <w:tr w:rsidR="005A7392" w:rsidRPr="00A317F4" w14:paraId="10C155AA"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12B19765" w14:textId="77777777"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w:t>
            </w:r>
          </w:p>
        </w:tc>
        <w:tc>
          <w:tcPr>
            <w:tcW w:w="2310" w:type="dxa"/>
          </w:tcPr>
          <w:p w14:paraId="4209C76C" w14:textId="77777777" w:rsidR="005A7392"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1.02</w:t>
            </w:r>
          </w:p>
        </w:tc>
        <w:tc>
          <w:tcPr>
            <w:tcW w:w="2311" w:type="dxa"/>
          </w:tcPr>
          <w:p w14:paraId="0C3449E3" w14:textId="77777777" w:rsidR="005A7392"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0.38</w:t>
            </w:r>
          </w:p>
        </w:tc>
        <w:tc>
          <w:tcPr>
            <w:tcW w:w="2311" w:type="dxa"/>
          </w:tcPr>
          <w:p w14:paraId="4D034029" w14:textId="77777777" w:rsidR="003F05E9"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2.6</w:t>
            </w:r>
            <w:r w:rsidR="00E65DE9" w:rsidRPr="00A317F4">
              <w:rPr>
                <w:rFonts w:ascii="Calibri" w:hAnsi="Calibri"/>
                <w:color w:val="000000"/>
                <w:sz w:val="20"/>
                <w:szCs w:val="20"/>
              </w:rPr>
              <w:t>7</w:t>
            </w:r>
          </w:p>
        </w:tc>
      </w:tr>
      <w:tr w:rsidR="005A7392" w:rsidRPr="00A317F4" w14:paraId="345ED22A"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64001C65" w14:textId="77777777"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II</w:t>
            </w:r>
          </w:p>
        </w:tc>
        <w:tc>
          <w:tcPr>
            <w:tcW w:w="2310" w:type="dxa"/>
          </w:tcPr>
          <w:p w14:paraId="734E2D06" w14:textId="77777777" w:rsidR="005A7392"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1.08</w:t>
            </w:r>
          </w:p>
        </w:tc>
        <w:tc>
          <w:tcPr>
            <w:tcW w:w="2311" w:type="dxa"/>
          </w:tcPr>
          <w:p w14:paraId="19223352" w14:textId="77777777" w:rsidR="005A7392"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0.35</w:t>
            </w:r>
          </w:p>
        </w:tc>
        <w:tc>
          <w:tcPr>
            <w:tcW w:w="2311" w:type="dxa"/>
          </w:tcPr>
          <w:p w14:paraId="5017993E" w14:textId="77777777" w:rsidR="003F05E9"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2.67</w:t>
            </w:r>
          </w:p>
        </w:tc>
      </w:tr>
      <w:tr w:rsidR="005A7392" w:rsidRPr="00A317F4" w14:paraId="1F9C5E23"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34B16BA7" w14:textId="77777777"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III</w:t>
            </w:r>
          </w:p>
        </w:tc>
        <w:tc>
          <w:tcPr>
            <w:tcW w:w="2310" w:type="dxa"/>
          </w:tcPr>
          <w:p w14:paraId="157BA9B5" w14:textId="77777777" w:rsidR="005A7392"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0.66</w:t>
            </w:r>
          </w:p>
        </w:tc>
        <w:tc>
          <w:tcPr>
            <w:tcW w:w="2311" w:type="dxa"/>
          </w:tcPr>
          <w:p w14:paraId="442A3588" w14:textId="77777777" w:rsidR="005A7392"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0.53</w:t>
            </w:r>
          </w:p>
        </w:tc>
        <w:tc>
          <w:tcPr>
            <w:tcW w:w="2311" w:type="dxa"/>
          </w:tcPr>
          <w:p w14:paraId="225485C3" w14:textId="77777777" w:rsidR="003F05E9"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1.6</w:t>
            </w:r>
            <w:r w:rsidR="00E65DE9" w:rsidRPr="00A317F4">
              <w:rPr>
                <w:rFonts w:ascii="Calibri" w:hAnsi="Calibri"/>
                <w:color w:val="000000"/>
                <w:sz w:val="20"/>
                <w:szCs w:val="20"/>
              </w:rPr>
              <w:t>6</w:t>
            </w:r>
          </w:p>
        </w:tc>
      </w:tr>
      <w:tr w:rsidR="005A7392" w:rsidRPr="00A317F4" w14:paraId="7B0CC503"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4CD42574" w14:textId="77777777"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IV</w:t>
            </w:r>
          </w:p>
        </w:tc>
        <w:tc>
          <w:tcPr>
            <w:tcW w:w="2310" w:type="dxa"/>
          </w:tcPr>
          <w:p w14:paraId="01ADAA96" w14:textId="77777777" w:rsidR="005A7392"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1.10</w:t>
            </w:r>
          </w:p>
        </w:tc>
        <w:tc>
          <w:tcPr>
            <w:tcW w:w="2311" w:type="dxa"/>
          </w:tcPr>
          <w:p w14:paraId="7E75EEFE" w14:textId="77777777" w:rsidR="005A7392"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0.34</w:t>
            </w:r>
          </w:p>
        </w:tc>
        <w:tc>
          <w:tcPr>
            <w:tcW w:w="2311" w:type="dxa"/>
          </w:tcPr>
          <w:p w14:paraId="0D5E7074" w14:textId="77777777" w:rsidR="003F05E9"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2.67</w:t>
            </w:r>
          </w:p>
        </w:tc>
      </w:tr>
      <w:tr w:rsidR="005A7392" w:rsidRPr="00A317F4" w14:paraId="5C1F392C"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33EF111B" w14:textId="77777777"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V</w:t>
            </w:r>
          </w:p>
        </w:tc>
        <w:tc>
          <w:tcPr>
            <w:tcW w:w="2310" w:type="dxa"/>
          </w:tcPr>
          <w:p w14:paraId="75700CF3" w14:textId="77777777" w:rsidR="005A7392"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1.28</w:t>
            </w:r>
          </w:p>
        </w:tc>
        <w:tc>
          <w:tcPr>
            <w:tcW w:w="2311" w:type="dxa"/>
          </w:tcPr>
          <w:p w14:paraId="66ADC5CE" w14:textId="77777777" w:rsidR="005A7392"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0.31</w:t>
            </w:r>
          </w:p>
        </w:tc>
        <w:tc>
          <w:tcPr>
            <w:tcW w:w="2311" w:type="dxa"/>
          </w:tcPr>
          <w:p w14:paraId="338A4FAC" w14:textId="77777777" w:rsidR="003F05E9"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3.6</w:t>
            </w:r>
            <w:r w:rsidR="00E65DE9" w:rsidRPr="00A317F4">
              <w:rPr>
                <w:rFonts w:ascii="Calibri" w:hAnsi="Calibri"/>
                <w:color w:val="000000"/>
                <w:sz w:val="20"/>
                <w:szCs w:val="20"/>
              </w:rPr>
              <w:t>8</w:t>
            </w:r>
          </w:p>
        </w:tc>
      </w:tr>
      <w:tr w:rsidR="005A7392" w:rsidRPr="00A317F4" w14:paraId="298DD680" w14:textId="77777777" w:rsidTr="00455D99">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310" w:type="dxa"/>
          </w:tcPr>
          <w:p w14:paraId="34E135F6" w14:textId="77777777"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VI</w:t>
            </w:r>
          </w:p>
        </w:tc>
        <w:tc>
          <w:tcPr>
            <w:tcW w:w="2310" w:type="dxa"/>
          </w:tcPr>
          <w:p w14:paraId="3EDFE433" w14:textId="77777777" w:rsidR="005A7392"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1.04</w:t>
            </w:r>
          </w:p>
        </w:tc>
        <w:tc>
          <w:tcPr>
            <w:tcW w:w="2311" w:type="dxa"/>
          </w:tcPr>
          <w:p w14:paraId="2E425D75" w14:textId="77777777" w:rsidR="005A7392"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0.37</w:t>
            </w:r>
          </w:p>
        </w:tc>
        <w:tc>
          <w:tcPr>
            <w:tcW w:w="2311" w:type="dxa"/>
          </w:tcPr>
          <w:p w14:paraId="43081EAE" w14:textId="77777777" w:rsidR="003F05E9"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2.67</w:t>
            </w:r>
          </w:p>
        </w:tc>
      </w:tr>
      <w:tr w:rsidR="005A7392" w:rsidRPr="00A317F4" w14:paraId="3EDBE9BD"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416AA572" w14:textId="77777777"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VII</w:t>
            </w:r>
          </w:p>
        </w:tc>
        <w:tc>
          <w:tcPr>
            <w:tcW w:w="2310" w:type="dxa"/>
          </w:tcPr>
          <w:p w14:paraId="3359E20D" w14:textId="77777777" w:rsidR="005A7392"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1.03</w:t>
            </w:r>
          </w:p>
        </w:tc>
        <w:tc>
          <w:tcPr>
            <w:tcW w:w="2311" w:type="dxa"/>
          </w:tcPr>
          <w:p w14:paraId="1A41EC2F" w14:textId="77777777" w:rsidR="005A7392"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0.38</w:t>
            </w:r>
          </w:p>
        </w:tc>
        <w:tc>
          <w:tcPr>
            <w:tcW w:w="2311" w:type="dxa"/>
          </w:tcPr>
          <w:p w14:paraId="6E0E8A48" w14:textId="77777777" w:rsidR="003F05E9"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2.66</w:t>
            </w:r>
          </w:p>
        </w:tc>
      </w:tr>
      <w:tr w:rsidR="005A7392" w:rsidRPr="00A317F4" w14:paraId="2D163074"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15A2BB9F" w14:textId="77777777"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VIII</w:t>
            </w:r>
          </w:p>
        </w:tc>
        <w:tc>
          <w:tcPr>
            <w:tcW w:w="2310" w:type="dxa"/>
          </w:tcPr>
          <w:p w14:paraId="1F0492F0" w14:textId="77777777" w:rsidR="005A7392"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0.83</w:t>
            </w:r>
          </w:p>
        </w:tc>
        <w:tc>
          <w:tcPr>
            <w:tcW w:w="2311" w:type="dxa"/>
          </w:tcPr>
          <w:p w14:paraId="0D85C24E" w14:textId="77777777" w:rsidR="005A7392"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0.49</w:t>
            </w:r>
          </w:p>
        </w:tc>
        <w:tc>
          <w:tcPr>
            <w:tcW w:w="2311" w:type="dxa"/>
          </w:tcPr>
          <w:p w14:paraId="5F7BD7E4" w14:textId="77777777" w:rsidR="003F05E9"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2.6</w:t>
            </w:r>
            <w:r w:rsidR="00E65DE9" w:rsidRPr="00A317F4">
              <w:rPr>
                <w:rFonts w:ascii="Calibri" w:hAnsi="Calibri"/>
                <w:color w:val="000000"/>
                <w:sz w:val="20"/>
                <w:szCs w:val="20"/>
              </w:rPr>
              <w:t>1</w:t>
            </w:r>
          </w:p>
        </w:tc>
      </w:tr>
      <w:tr w:rsidR="005A7392" w:rsidRPr="00A317F4" w14:paraId="24CD655C"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474D97D3" w14:textId="77777777"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IX</w:t>
            </w:r>
          </w:p>
        </w:tc>
        <w:tc>
          <w:tcPr>
            <w:tcW w:w="2310" w:type="dxa"/>
          </w:tcPr>
          <w:p w14:paraId="06C650A6" w14:textId="77777777" w:rsidR="005A7392"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1.38</w:t>
            </w:r>
          </w:p>
        </w:tc>
        <w:tc>
          <w:tcPr>
            <w:tcW w:w="2311" w:type="dxa"/>
          </w:tcPr>
          <w:p w14:paraId="01109F5D" w14:textId="77777777" w:rsidR="005A7392"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0.25</w:t>
            </w:r>
          </w:p>
        </w:tc>
        <w:tc>
          <w:tcPr>
            <w:tcW w:w="2311" w:type="dxa"/>
          </w:tcPr>
          <w:p w14:paraId="75BE68F5" w14:textId="77777777" w:rsidR="003F05E9"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3.6</w:t>
            </w:r>
            <w:r w:rsidR="00E65DE9" w:rsidRPr="00A317F4">
              <w:rPr>
                <w:rFonts w:ascii="Calibri" w:hAnsi="Calibri"/>
                <w:color w:val="000000"/>
                <w:sz w:val="20"/>
                <w:szCs w:val="20"/>
              </w:rPr>
              <w:t>7</w:t>
            </w:r>
          </w:p>
        </w:tc>
      </w:tr>
      <w:tr w:rsidR="005A7392" w:rsidRPr="00A317F4" w14:paraId="0B89DCF6"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6B63E14" w14:textId="77777777"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X</w:t>
            </w:r>
          </w:p>
        </w:tc>
        <w:tc>
          <w:tcPr>
            <w:tcW w:w="2310" w:type="dxa"/>
          </w:tcPr>
          <w:p w14:paraId="4878864B" w14:textId="77777777" w:rsidR="005A7392"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1.09</w:t>
            </w:r>
          </w:p>
        </w:tc>
        <w:tc>
          <w:tcPr>
            <w:tcW w:w="2311" w:type="dxa"/>
          </w:tcPr>
          <w:p w14:paraId="52C4BCFE" w14:textId="77777777" w:rsidR="005A7392"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0.34</w:t>
            </w:r>
          </w:p>
        </w:tc>
        <w:tc>
          <w:tcPr>
            <w:tcW w:w="2311" w:type="dxa"/>
          </w:tcPr>
          <w:p w14:paraId="60933CA1" w14:textId="77777777" w:rsidR="003F05E9"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2.6</w:t>
            </w:r>
            <w:r w:rsidR="00E65DE9" w:rsidRPr="00A317F4">
              <w:rPr>
                <w:rFonts w:ascii="Calibri" w:hAnsi="Calibri"/>
                <w:color w:val="000000"/>
                <w:sz w:val="20"/>
                <w:szCs w:val="20"/>
              </w:rPr>
              <w:t>6</w:t>
            </w:r>
          </w:p>
        </w:tc>
      </w:tr>
    </w:tbl>
    <w:p w14:paraId="42EE6F22" w14:textId="77777777" w:rsidR="00767B11" w:rsidRDefault="00767B11" w:rsidP="00222ADD">
      <w:pPr>
        <w:spacing w:line="360" w:lineRule="auto"/>
        <w:rPr>
          <w:rFonts w:ascii="Times New Roman" w:hAnsi="Times New Roman" w:cs="Times New Roman"/>
          <w:b/>
          <w:bCs/>
          <w:color w:val="000000" w:themeColor="text1"/>
          <w:sz w:val="24"/>
          <w:szCs w:val="24"/>
        </w:rPr>
      </w:pPr>
    </w:p>
    <w:p w14:paraId="502A33CE" w14:textId="77777777" w:rsidR="003C0836" w:rsidRDefault="00932A40" w:rsidP="00767B11">
      <w:pPr>
        <w:spacing w:line="360" w:lineRule="auto"/>
        <w:jc w:val="center"/>
        <w:rPr>
          <w:rFonts w:ascii="Times New Roman" w:hAnsi="Times New Roman" w:cs="Times New Roman"/>
          <w:b/>
          <w:bCs/>
          <w:color w:val="000000" w:themeColor="text1"/>
          <w:sz w:val="24"/>
          <w:szCs w:val="24"/>
        </w:rPr>
      </w:pPr>
      <w:r w:rsidRPr="00932A40">
        <w:rPr>
          <w:rFonts w:ascii="Times New Roman" w:hAnsi="Times New Roman" w:cs="Times New Roman"/>
          <w:b/>
          <w:bCs/>
          <w:noProof/>
          <w:color w:val="000000" w:themeColor="text1"/>
          <w:sz w:val="24"/>
          <w:szCs w:val="24"/>
          <w:lang w:val="en-US"/>
        </w:rPr>
        <w:lastRenderedPageBreak/>
        <w:drawing>
          <wp:inline distT="0" distB="0" distL="0" distR="0" wp14:anchorId="6ACAD383" wp14:editId="02213A7C">
            <wp:extent cx="4640036" cy="2819400"/>
            <wp:effectExtent l="19050" t="0" r="27214"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125879" w14:textId="77777777" w:rsidR="003C0836" w:rsidRDefault="000E1ABF" w:rsidP="007943B5">
      <w:pPr>
        <w:spacing w:line="360" w:lineRule="auto"/>
        <w:jc w:val="center"/>
        <w:rPr>
          <w:rFonts w:ascii="Times New Roman" w:hAnsi="Times New Roman" w:cs="Times New Roman"/>
          <w:b/>
          <w:bCs/>
          <w:color w:val="000000" w:themeColor="text1"/>
          <w:sz w:val="24"/>
          <w:szCs w:val="24"/>
        </w:rPr>
      </w:pPr>
      <w:r w:rsidRPr="002219CD">
        <w:rPr>
          <w:rFonts w:ascii="Times New Roman" w:hAnsi="Times New Roman" w:cs="Times New Roman"/>
          <w:b/>
          <w:bCs/>
          <w:color w:val="000000" w:themeColor="text1"/>
          <w:sz w:val="24"/>
          <w:szCs w:val="24"/>
        </w:rPr>
        <w:t xml:space="preserve">Figure </w:t>
      </w:r>
      <w:r>
        <w:rPr>
          <w:rFonts w:ascii="Times New Roman" w:hAnsi="Times New Roman" w:cs="Times New Roman"/>
          <w:b/>
          <w:bCs/>
          <w:color w:val="000000" w:themeColor="text1"/>
          <w:sz w:val="24"/>
          <w:szCs w:val="24"/>
        </w:rPr>
        <w:t>4</w:t>
      </w:r>
      <w:r>
        <w:rPr>
          <w:rFonts w:ascii="Times New Roman" w:hAnsi="Times New Roman" w:cs="Times New Roman"/>
          <w:bCs/>
          <w:color w:val="000000" w:themeColor="text1"/>
          <w:sz w:val="24"/>
          <w:szCs w:val="24"/>
        </w:rPr>
        <w:t xml:space="preserve"> </w:t>
      </w:r>
      <w:r w:rsidRPr="00C90023">
        <w:rPr>
          <w:rFonts w:ascii="Times New Roman" w:hAnsi="Times New Roman" w:cs="Times New Roman"/>
          <w:b/>
          <w:bCs/>
          <w:color w:val="000000" w:themeColor="text1"/>
          <w:sz w:val="24"/>
          <w:szCs w:val="24"/>
        </w:rPr>
        <w:t>Dominant families with the number of shrub species found in Anni block of Outer Seraj area</w:t>
      </w:r>
    </w:p>
    <w:p w14:paraId="20D916B7" w14:textId="77777777" w:rsidR="004E3B39" w:rsidRDefault="004E3B39" w:rsidP="007943B5">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lang w:val="en-US"/>
        </w:rPr>
        <w:lastRenderedPageBreak/>
        <w:drawing>
          <wp:inline distT="0" distB="0" distL="0" distR="0" wp14:anchorId="4FCD5E1E" wp14:editId="14A09226">
            <wp:extent cx="5392934" cy="7630886"/>
            <wp:effectExtent l="19050" t="0" r="0" b="0"/>
            <wp:docPr id="10" name="Picture 2" descr="H:\SHRUB EVER 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HRUB EVER LAST.jpg"/>
                    <pic:cNvPicPr>
                      <a:picLocks noChangeAspect="1" noChangeArrowheads="1"/>
                    </pic:cNvPicPr>
                  </pic:nvPicPr>
                  <pic:blipFill>
                    <a:blip r:embed="rId14" cstate="print"/>
                    <a:srcRect/>
                    <a:stretch>
                      <a:fillRect/>
                    </a:stretch>
                  </pic:blipFill>
                  <pic:spPr bwMode="auto">
                    <a:xfrm>
                      <a:off x="0" y="0"/>
                      <a:ext cx="5395595" cy="7634652"/>
                    </a:xfrm>
                    <a:prstGeom prst="rect">
                      <a:avLst/>
                    </a:prstGeom>
                    <a:noFill/>
                    <a:ln w="9525">
                      <a:noFill/>
                      <a:miter lim="800000"/>
                      <a:headEnd/>
                      <a:tailEnd/>
                    </a:ln>
                  </pic:spPr>
                </pic:pic>
              </a:graphicData>
            </a:graphic>
          </wp:inline>
        </w:drawing>
      </w:r>
    </w:p>
    <w:p w14:paraId="43492E97" w14:textId="77777777" w:rsidR="004F2B83" w:rsidRPr="00D76EEB" w:rsidRDefault="004F2B83" w:rsidP="000956DF">
      <w:pPr>
        <w:spacing w:line="360" w:lineRule="auto"/>
        <w:jc w:val="center"/>
        <w:rPr>
          <w:rFonts w:ascii="Times New Roman" w:hAnsi="Times New Roman" w:cs="Times New Roman"/>
          <w:bCs/>
          <w:color w:val="000000" w:themeColor="text1"/>
          <w:sz w:val="24"/>
          <w:szCs w:val="24"/>
          <w:lang w:val="es-ES"/>
        </w:rPr>
      </w:pPr>
      <w:r w:rsidRPr="00D76EEB">
        <w:rPr>
          <w:rFonts w:ascii="Times New Roman" w:hAnsi="Times New Roman" w:cs="Times New Roman"/>
          <w:b/>
          <w:bCs/>
          <w:color w:val="000000" w:themeColor="text1"/>
          <w:sz w:val="24"/>
          <w:szCs w:val="24"/>
          <w:lang w:val="es-ES"/>
        </w:rPr>
        <w:t xml:space="preserve">Plate 2 </w:t>
      </w:r>
      <w:r w:rsidR="00D52A78" w:rsidRPr="00D76EEB">
        <w:rPr>
          <w:rFonts w:ascii="Times New Roman" w:hAnsi="Times New Roman" w:cs="Times New Roman"/>
          <w:b/>
          <w:bCs/>
          <w:color w:val="000000" w:themeColor="text1"/>
          <w:sz w:val="24"/>
          <w:szCs w:val="24"/>
          <w:lang w:val="es-ES"/>
        </w:rPr>
        <w:t>I</w:t>
      </w:r>
      <w:r w:rsidR="00B23A1F" w:rsidRPr="00D76EEB">
        <w:rPr>
          <w:rFonts w:ascii="Times New Roman" w:hAnsi="Times New Roman" w:cs="Times New Roman"/>
          <w:b/>
          <w:bCs/>
          <w:color w:val="000000" w:themeColor="text1"/>
          <w:sz w:val="24"/>
          <w:szCs w:val="24"/>
          <w:lang w:val="es-ES"/>
        </w:rPr>
        <w:t>.</w:t>
      </w:r>
      <w:r w:rsidR="00B23A1F" w:rsidRPr="00D76EEB">
        <w:rPr>
          <w:rFonts w:ascii="Times New Roman" w:hAnsi="Times New Roman" w:cs="Times New Roman"/>
          <w:bCs/>
          <w:color w:val="000000" w:themeColor="text1"/>
          <w:sz w:val="24"/>
          <w:szCs w:val="24"/>
          <w:lang w:val="es-ES"/>
        </w:rPr>
        <w:t xml:space="preserve"> </w:t>
      </w:r>
      <w:r w:rsidR="00D52A78" w:rsidRPr="00D76EEB">
        <w:rPr>
          <w:rFonts w:ascii="Times New Roman" w:hAnsi="Times New Roman" w:cs="Times New Roman"/>
          <w:bCs/>
          <w:i/>
          <w:color w:val="000000" w:themeColor="text1"/>
          <w:sz w:val="24"/>
          <w:szCs w:val="24"/>
          <w:lang w:val="es-ES"/>
        </w:rPr>
        <w:t xml:space="preserve">Rosa </w:t>
      </w:r>
      <w:r w:rsidR="00BC4829" w:rsidRPr="00D76EEB">
        <w:rPr>
          <w:rFonts w:ascii="Times New Roman" w:hAnsi="Times New Roman" w:cs="Times New Roman"/>
          <w:bCs/>
          <w:i/>
          <w:color w:val="000000" w:themeColor="text1"/>
          <w:sz w:val="24"/>
          <w:szCs w:val="24"/>
          <w:lang w:val="es-ES"/>
        </w:rPr>
        <w:t>bruno</w:t>
      </w:r>
      <w:r w:rsidR="00127CE7" w:rsidRPr="00D76EEB">
        <w:rPr>
          <w:rFonts w:ascii="Times New Roman" w:hAnsi="Times New Roman" w:cs="Times New Roman"/>
          <w:bCs/>
          <w:i/>
          <w:color w:val="000000" w:themeColor="text1"/>
          <w:sz w:val="24"/>
          <w:szCs w:val="24"/>
          <w:lang w:val="es-ES"/>
        </w:rPr>
        <w:t>nii,</w:t>
      </w:r>
      <w:r w:rsidR="00B23A1F" w:rsidRPr="00D76EEB">
        <w:rPr>
          <w:rFonts w:ascii="Times New Roman" w:hAnsi="Times New Roman" w:cs="Times New Roman"/>
          <w:bCs/>
          <w:color w:val="000000" w:themeColor="text1"/>
          <w:sz w:val="24"/>
          <w:szCs w:val="24"/>
          <w:lang w:val="es-ES"/>
        </w:rPr>
        <w:t xml:space="preserve"> </w:t>
      </w:r>
      <w:r w:rsidR="00D52A78" w:rsidRPr="00D76EEB">
        <w:rPr>
          <w:rFonts w:ascii="Times New Roman" w:hAnsi="Times New Roman" w:cs="Times New Roman"/>
          <w:b/>
          <w:bCs/>
          <w:color w:val="000000" w:themeColor="text1"/>
          <w:sz w:val="24"/>
          <w:szCs w:val="24"/>
          <w:lang w:val="es-ES"/>
        </w:rPr>
        <w:t>J</w:t>
      </w:r>
      <w:r w:rsidR="00B23A1F" w:rsidRPr="00D76EEB">
        <w:rPr>
          <w:rFonts w:ascii="Times New Roman" w:hAnsi="Times New Roman" w:cs="Times New Roman"/>
          <w:bCs/>
          <w:color w:val="000000" w:themeColor="text1"/>
          <w:sz w:val="24"/>
          <w:szCs w:val="24"/>
          <w:lang w:val="es-ES"/>
        </w:rPr>
        <w:t xml:space="preserve">. </w:t>
      </w:r>
      <w:r w:rsidR="00127CE7" w:rsidRPr="00D76EEB">
        <w:rPr>
          <w:rFonts w:ascii="Times New Roman" w:hAnsi="Times New Roman" w:cs="Times New Roman"/>
          <w:bCs/>
          <w:i/>
          <w:color w:val="000000" w:themeColor="text1"/>
          <w:sz w:val="24"/>
          <w:szCs w:val="24"/>
          <w:lang w:val="es-ES"/>
        </w:rPr>
        <w:t>Rubus ellipticus,</w:t>
      </w:r>
      <w:r w:rsidR="00B23A1F" w:rsidRPr="00D76EEB">
        <w:rPr>
          <w:rFonts w:ascii="Times New Roman" w:hAnsi="Times New Roman" w:cs="Times New Roman"/>
          <w:bCs/>
          <w:color w:val="000000" w:themeColor="text1"/>
          <w:sz w:val="24"/>
          <w:szCs w:val="24"/>
          <w:lang w:val="es-ES"/>
        </w:rPr>
        <w:t xml:space="preserve"> </w:t>
      </w:r>
      <w:r w:rsidR="00D52A78" w:rsidRPr="00D76EEB">
        <w:rPr>
          <w:rFonts w:ascii="Times New Roman" w:hAnsi="Times New Roman" w:cs="Times New Roman"/>
          <w:b/>
          <w:bCs/>
          <w:color w:val="000000" w:themeColor="text1"/>
          <w:sz w:val="24"/>
          <w:szCs w:val="24"/>
          <w:lang w:val="es-ES"/>
        </w:rPr>
        <w:t>K</w:t>
      </w:r>
      <w:r w:rsidR="00B23A1F" w:rsidRPr="00D76EEB">
        <w:rPr>
          <w:rFonts w:ascii="Times New Roman" w:hAnsi="Times New Roman" w:cs="Times New Roman"/>
          <w:b/>
          <w:bCs/>
          <w:color w:val="000000" w:themeColor="text1"/>
          <w:sz w:val="24"/>
          <w:szCs w:val="24"/>
          <w:lang w:val="es-ES"/>
        </w:rPr>
        <w:t>.</w:t>
      </w:r>
      <w:r w:rsidR="00B23A1F" w:rsidRPr="00D76EEB">
        <w:rPr>
          <w:rFonts w:ascii="Times New Roman" w:hAnsi="Times New Roman" w:cs="Times New Roman"/>
          <w:bCs/>
          <w:color w:val="000000" w:themeColor="text1"/>
          <w:sz w:val="24"/>
          <w:szCs w:val="24"/>
          <w:lang w:val="es-ES"/>
        </w:rPr>
        <w:t xml:space="preserve"> </w:t>
      </w:r>
      <w:r w:rsidR="00127CE7" w:rsidRPr="00D76EEB">
        <w:rPr>
          <w:rFonts w:ascii="Times New Roman" w:hAnsi="Times New Roman" w:cs="Times New Roman"/>
          <w:bCs/>
          <w:i/>
          <w:color w:val="000000" w:themeColor="text1"/>
          <w:sz w:val="24"/>
          <w:szCs w:val="24"/>
          <w:lang w:val="es-ES"/>
        </w:rPr>
        <w:t>Rosa sericea,</w:t>
      </w:r>
      <w:r w:rsidR="00B23A1F" w:rsidRPr="00D76EEB">
        <w:rPr>
          <w:rFonts w:ascii="Times New Roman" w:hAnsi="Times New Roman" w:cs="Times New Roman"/>
          <w:bCs/>
          <w:color w:val="000000" w:themeColor="text1"/>
          <w:sz w:val="24"/>
          <w:szCs w:val="24"/>
          <w:lang w:val="es-ES"/>
        </w:rPr>
        <w:t xml:space="preserve"> </w:t>
      </w:r>
      <w:r w:rsidR="00D52A78" w:rsidRPr="00D76EEB">
        <w:rPr>
          <w:rFonts w:ascii="Times New Roman" w:hAnsi="Times New Roman" w:cs="Times New Roman"/>
          <w:b/>
          <w:bCs/>
          <w:color w:val="000000" w:themeColor="text1"/>
          <w:sz w:val="24"/>
          <w:szCs w:val="24"/>
          <w:lang w:val="es-ES"/>
        </w:rPr>
        <w:t>L</w:t>
      </w:r>
      <w:r w:rsidR="00B23A1F" w:rsidRPr="00D76EEB">
        <w:rPr>
          <w:rFonts w:ascii="Times New Roman" w:hAnsi="Times New Roman" w:cs="Times New Roman"/>
          <w:b/>
          <w:bCs/>
          <w:color w:val="000000" w:themeColor="text1"/>
          <w:sz w:val="24"/>
          <w:szCs w:val="24"/>
          <w:lang w:val="es-ES"/>
        </w:rPr>
        <w:t>.</w:t>
      </w:r>
      <w:r w:rsidR="00B23A1F" w:rsidRPr="00D76EEB">
        <w:rPr>
          <w:rFonts w:ascii="Times New Roman" w:hAnsi="Times New Roman" w:cs="Times New Roman"/>
          <w:bCs/>
          <w:color w:val="000000" w:themeColor="text1"/>
          <w:sz w:val="24"/>
          <w:szCs w:val="24"/>
          <w:lang w:val="es-ES"/>
        </w:rPr>
        <w:t xml:space="preserve"> </w:t>
      </w:r>
      <w:r w:rsidR="00127CE7" w:rsidRPr="00D76EEB">
        <w:rPr>
          <w:rFonts w:ascii="Times New Roman" w:hAnsi="Times New Roman" w:cs="Times New Roman"/>
          <w:bCs/>
          <w:i/>
          <w:color w:val="000000" w:themeColor="text1"/>
          <w:sz w:val="24"/>
          <w:szCs w:val="24"/>
          <w:lang w:val="es-ES"/>
        </w:rPr>
        <w:t>Justicia adhatoda</w:t>
      </w:r>
      <w:r w:rsidR="000761D4" w:rsidRPr="00D76EEB">
        <w:rPr>
          <w:rFonts w:ascii="Times New Roman" w:hAnsi="Times New Roman" w:cs="Times New Roman"/>
          <w:bCs/>
          <w:i/>
          <w:color w:val="000000" w:themeColor="text1"/>
          <w:sz w:val="24"/>
          <w:szCs w:val="24"/>
          <w:lang w:val="es-ES"/>
        </w:rPr>
        <w:t>,</w:t>
      </w:r>
      <w:r w:rsidR="00B23A1F" w:rsidRPr="00D76EEB">
        <w:rPr>
          <w:rFonts w:ascii="Times New Roman" w:hAnsi="Times New Roman" w:cs="Times New Roman"/>
          <w:bCs/>
          <w:color w:val="000000" w:themeColor="text1"/>
          <w:sz w:val="24"/>
          <w:szCs w:val="24"/>
          <w:lang w:val="es-ES"/>
        </w:rPr>
        <w:t xml:space="preserve"> </w:t>
      </w:r>
      <w:r w:rsidR="00D52A78" w:rsidRPr="00D76EEB">
        <w:rPr>
          <w:rFonts w:ascii="Times New Roman" w:hAnsi="Times New Roman" w:cs="Times New Roman"/>
          <w:b/>
          <w:bCs/>
          <w:color w:val="000000" w:themeColor="text1"/>
          <w:sz w:val="24"/>
          <w:szCs w:val="24"/>
          <w:lang w:val="es-ES"/>
        </w:rPr>
        <w:t>M</w:t>
      </w:r>
      <w:r w:rsidR="00B23A1F" w:rsidRPr="00D76EEB">
        <w:rPr>
          <w:rFonts w:ascii="Times New Roman" w:hAnsi="Times New Roman" w:cs="Times New Roman"/>
          <w:b/>
          <w:bCs/>
          <w:color w:val="000000" w:themeColor="text1"/>
          <w:sz w:val="24"/>
          <w:szCs w:val="24"/>
          <w:lang w:val="es-ES"/>
        </w:rPr>
        <w:t>.</w:t>
      </w:r>
      <w:r w:rsidR="00B23A1F" w:rsidRPr="00D76EEB">
        <w:rPr>
          <w:rFonts w:ascii="Times New Roman" w:hAnsi="Times New Roman" w:cs="Times New Roman"/>
          <w:bCs/>
          <w:color w:val="000000" w:themeColor="text1"/>
          <w:sz w:val="24"/>
          <w:szCs w:val="24"/>
          <w:lang w:val="es-ES"/>
        </w:rPr>
        <w:t xml:space="preserve"> </w:t>
      </w:r>
      <w:r w:rsidR="00E0126F" w:rsidRPr="00D76EEB">
        <w:rPr>
          <w:rFonts w:ascii="Times New Roman" w:hAnsi="Times New Roman" w:cs="Times New Roman"/>
          <w:bCs/>
          <w:i/>
          <w:color w:val="000000" w:themeColor="text1"/>
          <w:sz w:val="24"/>
          <w:szCs w:val="24"/>
          <w:lang w:val="es-ES"/>
        </w:rPr>
        <w:t xml:space="preserve">Debregeasia saeneb, </w:t>
      </w:r>
      <w:r w:rsidR="00D52A78" w:rsidRPr="00D76EEB">
        <w:rPr>
          <w:rFonts w:ascii="Times New Roman" w:hAnsi="Times New Roman" w:cs="Times New Roman"/>
          <w:b/>
          <w:bCs/>
          <w:color w:val="000000" w:themeColor="text1"/>
          <w:sz w:val="24"/>
          <w:szCs w:val="24"/>
          <w:lang w:val="es-ES"/>
        </w:rPr>
        <w:t>N</w:t>
      </w:r>
      <w:r w:rsidR="00B23A1F" w:rsidRPr="00D76EEB">
        <w:rPr>
          <w:rFonts w:ascii="Times New Roman" w:hAnsi="Times New Roman" w:cs="Times New Roman"/>
          <w:b/>
          <w:bCs/>
          <w:color w:val="000000" w:themeColor="text1"/>
          <w:sz w:val="24"/>
          <w:szCs w:val="24"/>
          <w:lang w:val="es-ES"/>
        </w:rPr>
        <w:t>.</w:t>
      </w:r>
      <w:r w:rsidR="00B23A1F" w:rsidRPr="00D76EEB">
        <w:rPr>
          <w:rFonts w:ascii="Times New Roman" w:hAnsi="Times New Roman" w:cs="Times New Roman"/>
          <w:bCs/>
          <w:color w:val="000000" w:themeColor="text1"/>
          <w:sz w:val="24"/>
          <w:szCs w:val="24"/>
          <w:lang w:val="es-ES"/>
        </w:rPr>
        <w:t xml:space="preserve"> </w:t>
      </w:r>
      <w:r w:rsidR="00D52A78" w:rsidRPr="00D76EEB">
        <w:rPr>
          <w:rFonts w:ascii="Times New Roman" w:hAnsi="Times New Roman" w:cs="Times New Roman"/>
          <w:bCs/>
          <w:i/>
          <w:color w:val="000000" w:themeColor="text1"/>
          <w:sz w:val="24"/>
          <w:szCs w:val="24"/>
          <w:lang w:val="es-ES"/>
        </w:rPr>
        <w:t>Lonicera angustifolia</w:t>
      </w:r>
      <w:r w:rsidR="00B23A1F" w:rsidRPr="00D76EEB">
        <w:rPr>
          <w:rFonts w:ascii="Times New Roman" w:hAnsi="Times New Roman" w:cs="Times New Roman"/>
          <w:bCs/>
          <w:color w:val="000000" w:themeColor="text1"/>
          <w:sz w:val="24"/>
          <w:szCs w:val="24"/>
          <w:lang w:val="es-ES"/>
        </w:rPr>
        <w:t xml:space="preserve">, </w:t>
      </w:r>
      <w:r w:rsidR="00D52A78" w:rsidRPr="00D76EEB">
        <w:rPr>
          <w:rFonts w:ascii="Times New Roman" w:hAnsi="Times New Roman" w:cs="Times New Roman"/>
          <w:b/>
          <w:bCs/>
          <w:color w:val="000000" w:themeColor="text1"/>
          <w:sz w:val="24"/>
          <w:szCs w:val="24"/>
          <w:lang w:val="es-ES"/>
        </w:rPr>
        <w:t>O</w:t>
      </w:r>
      <w:r w:rsidR="00B23A1F" w:rsidRPr="00D76EEB">
        <w:rPr>
          <w:rFonts w:ascii="Times New Roman" w:hAnsi="Times New Roman" w:cs="Times New Roman"/>
          <w:b/>
          <w:bCs/>
          <w:color w:val="000000" w:themeColor="text1"/>
          <w:sz w:val="24"/>
          <w:szCs w:val="24"/>
          <w:lang w:val="es-ES"/>
        </w:rPr>
        <w:t>.</w:t>
      </w:r>
      <w:r w:rsidR="00B23A1F" w:rsidRPr="00D76EEB">
        <w:rPr>
          <w:rFonts w:ascii="Times New Roman" w:hAnsi="Times New Roman" w:cs="Times New Roman"/>
          <w:bCs/>
          <w:color w:val="000000" w:themeColor="text1"/>
          <w:sz w:val="24"/>
          <w:szCs w:val="24"/>
          <w:lang w:val="es-ES"/>
        </w:rPr>
        <w:t xml:space="preserve"> </w:t>
      </w:r>
      <w:r w:rsidR="00E0126F" w:rsidRPr="00D76EEB">
        <w:rPr>
          <w:rFonts w:ascii="Times New Roman" w:hAnsi="Times New Roman" w:cs="Times New Roman"/>
          <w:bCs/>
          <w:i/>
          <w:color w:val="000000" w:themeColor="text1"/>
          <w:sz w:val="24"/>
          <w:szCs w:val="24"/>
          <w:lang w:val="es-ES"/>
        </w:rPr>
        <w:t>Indigofera heterantha</w:t>
      </w:r>
      <w:r w:rsidR="000761D4" w:rsidRPr="00D76EEB">
        <w:rPr>
          <w:rFonts w:ascii="Times New Roman" w:hAnsi="Times New Roman" w:cs="Times New Roman"/>
          <w:bCs/>
          <w:i/>
          <w:color w:val="000000" w:themeColor="text1"/>
          <w:sz w:val="24"/>
          <w:szCs w:val="24"/>
          <w:lang w:val="es-ES"/>
        </w:rPr>
        <w:t>,</w:t>
      </w:r>
      <w:r w:rsidR="00B23A1F" w:rsidRPr="00D76EEB">
        <w:rPr>
          <w:rFonts w:ascii="Times New Roman" w:hAnsi="Times New Roman" w:cs="Times New Roman"/>
          <w:bCs/>
          <w:color w:val="000000" w:themeColor="text1"/>
          <w:sz w:val="24"/>
          <w:szCs w:val="24"/>
          <w:lang w:val="es-ES"/>
        </w:rPr>
        <w:t xml:space="preserve"> </w:t>
      </w:r>
      <w:r w:rsidR="00D52A78" w:rsidRPr="00D76EEB">
        <w:rPr>
          <w:rFonts w:ascii="Times New Roman" w:hAnsi="Times New Roman" w:cs="Times New Roman"/>
          <w:b/>
          <w:bCs/>
          <w:color w:val="000000" w:themeColor="text1"/>
          <w:sz w:val="24"/>
          <w:szCs w:val="24"/>
          <w:lang w:val="es-ES"/>
        </w:rPr>
        <w:t>P</w:t>
      </w:r>
      <w:r w:rsidR="00B23A1F" w:rsidRPr="00D76EEB">
        <w:rPr>
          <w:rFonts w:ascii="Times New Roman" w:hAnsi="Times New Roman" w:cs="Times New Roman"/>
          <w:b/>
          <w:bCs/>
          <w:color w:val="000000" w:themeColor="text1"/>
          <w:sz w:val="24"/>
          <w:szCs w:val="24"/>
          <w:lang w:val="es-ES"/>
        </w:rPr>
        <w:t>.</w:t>
      </w:r>
      <w:r w:rsidR="00B23A1F" w:rsidRPr="00D76EEB">
        <w:rPr>
          <w:rFonts w:ascii="Times New Roman" w:hAnsi="Times New Roman" w:cs="Times New Roman"/>
          <w:bCs/>
          <w:i/>
          <w:color w:val="000000" w:themeColor="text1"/>
          <w:sz w:val="24"/>
          <w:szCs w:val="24"/>
          <w:lang w:val="es-ES"/>
        </w:rPr>
        <w:t xml:space="preserve"> </w:t>
      </w:r>
      <w:r w:rsidR="00D52A78" w:rsidRPr="00D76EEB">
        <w:rPr>
          <w:rFonts w:ascii="Times New Roman" w:hAnsi="Times New Roman" w:cs="Times New Roman"/>
          <w:bCs/>
          <w:i/>
          <w:color w:val="000000" w:themeColor="text1"/>
          <w:sz w:val="24"/>
          <w:szCs w:val="24"/>
          <w:lang w:val="es-ES"/>
        </w:rPr>
        <w:t>Woodfordia fruticosa</w:t>
      </w:r>
    </w:p>
    <w:p w14:paraId="698D34F7" w14:textId="77777777" w:rsidR="00E215CC" w:rsidRPr="00757E00" w:rsidRDefault="00E215CC" w:rsidP="00E215CC">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lastRenderedPageBreak/>
        <w:t>Herb</w:t>
      </w:r>
      <w:r w:rsidRPr="00757E00">
        <w:rPr>
          <w:rFonts w:ascii="Times New Roman" w:hAnsi="Times New Roman" w:cs="Times New Roman"/>
          <w:b/>
          <w:bCs/>
          <w:color w:val="000000" w:themeColor="text1"/>
          <w:sz w:val="24"/>
          <w:szCs w:val="24"/>
        </w:rPr>
        <w:t xml:space="preserve"> </w:t>
      </w:r>
      <w:r w:rsidR="006673B8">
        <w:rPr>
          <w:rFonts w:ascii="Times New Roman" w:hAnsi="Times New Roman" w:cs="Times New Roman"/>
          <w:b/>
          <w:bCs/>
          <w:color w:val="000000" w:themeColor="text1"/>
          <w:sz w:val="24"/>
          <w:szCs w:val="24"/>
        </w:rPr>
        <w:t>species distribution</w:t>
      </w:r>
    </w:p>
    <w:p w14:paraId="6935C6F6" w14:textId="77777777" w:rsidR="005A1598" w:rsidRPr="00D1155D" w:rsidRDefault="005A1598" w:rsidP="00E215CC">
      <w:pPr>
        <w:spacing w:line="360" w:lineRule="auto"/>
        <w:jc w:val="both"/>
        <w:rPr>
          <w:rFonts w:ascii="Times New Roman" w:hAnsi="Times New Roman" w:cs="Times New Roman"/>
          <w:bCs/>
          <w:color w:val="FF0000"/>
          <w:sz w:val="24"/>
          <w:szCs w:val="24"/>
        </w:rPr>
      </w:pPr>
      <w:r w:rsidRPr="00C43624">
        <w:rPr>
          <w:rFonts w:ascii="Times New Roman" w:hAnsi="Times New Roman" w:cs="Times New Roman"/>
          <w:bCs/>
          <w:sz w:val="24"/>
          <w:szCs w:val="24"/>
        </w:rPr>
        <w:t xml:space="preserve">A total of </w:t>
      </w:r>
      <w:r w:rsidR="00E75022">
        <w:rPr>
          <w:rFonts w:ascii="Times New Roman" w:hAnsi="Times New Roman" w:cs="Times New Roman"/>
          <w:bCs/>
          <w:sz w:val="24"/>
          <w:szCs w:val="24"/>
        </w:rPr>
        <w:t>40 herb speci</w:t>
      </w:r>
      <w:r w:rsidR="00854810">
        <w:rPr>
          <w:rFonts w:ascii="Times New Roman" w:hAnsi="Times New Roman" w:cs="Times New Roman"/>
          <w:bCs/>
          <w:sz w:val="24"/>
          <w:szCs w:val="24"/>
        </w:rPr>
        <w:t>es belonging to 38 genera and 22</w:t>
      </w:r>
      <w:r w:rsidRPr="00C43624">
        <w:rPr>
          <w:rFonts w:ascii="Times New Roman" w:hAnsi="Times New Roman" w:cs="Times New Roman"/>
          <w:bCs/>
          <w:sz w:val="24"/>
          <w:szCs w:val="24"/>
        </w:rPr>
        <w:t xml:space="preserve"> fami</w:t>
      </w:r>
      <w:r w:rsidR="00130E62">
        <w:rPr>
          <w:rFonts w:ascii="Times New Roman" w:hAnsi="Times New Roman" w:cs="Times New Roman"/>
          <w:bCs/>
          <w:sz w:val="24"/>
          <w:szCs w:val="24"/>
        </w:rPr>
        <w:t xml:space="preserve">lies were recorded in the study </w:t>
      </w:r>
      <w:r w:rsidRPr="00C43624">
        <w:rPr>
          <w:rFonts w:ascii="Times New Roman" w:hAnsi="Times New Roman" w:cs="Times New Roman"/>
          <w:bCs/>
          <w:sz w:val="24"/>
          <w:szCs w:val="24"/>
        </w:rPr>
        <w:t xml:space="preserve">area. Photographs of some </w:t>
      </w:r>
      <w:r w:rsidR="000956DF" w:rsidRPr="00C43624">
        <w:rPr>
          <w:rFonts w:ascii="Times New Roman" w:hAnsi="Times New Roman" w:cs="Times New Roman"/>
          <w:bCs/>
          <w:sz w:val="24"/>
          <w:szCs w:val="24"/>
        </w:rPr>
        <w:t>herb</w:t>
      </w:r>
      <w:r w:rsidRPr="00C43624">
        <w:rPr>
          <w:rFonts w:ascii="Times New Roman" w:hAnsi="Times New Roman" w:cs="Times New Roman"/>
          <w:bCs/>
          <w:sz w:val="24"/>
          <w:szCs w:val="24"/>
        </w:rPr>
        <w:t xml:space="preserve"> species recorded during fi</w:t>
      </w:r>
      <w:r w:rsidR="000956DF" w:rsidRPr="00C43624">
        <w:rPr>
          <w:rFonts w:ascii="Times New Roman" w:hAnsi="Times New Roman" w:cs="Times New Roman"/>
          <w:bCs/>
          <w:sz w:val="24"/>
          <w:szCs w:val="24"/>
        </w:rPr>
        <w:t xml:space="preserve">eld surveys are given in </w:t>
      </w:r>
      <w:r w:rsidR="000956DF" w:rsidRPr="00C43624">
        <w:rPr>
          <w:rFonts w:ascii="Times New Roman" w:hAnsi="Times New Roman" w:cs="Times New Roman"/>
          <w:b/>
          <w:bCs/>
          <w:sz w:val="24"/>
          <w:szCs w:val="24"/>
        </w:rPr>
        <w:t>Plate 3</w:t>
      </w:r>
      <w:r w:rsidRPr="00C43624">
        <w:rPr>
          <w:rFonts w:ascii="Times New Roman" w:hAnsi="Times New Roman" w:cs="Times New Roman"/>
          <w:b/>
          <w:bCs/>
          <w:sz w:val="24"/>
          <w:szCs w:val="24"/>
        </w:rPr>
        <w:t>.</w:t>
      </w:r>
      <w:r w:rsidRPr="00C43624">
        <w:rPr>
          <w:rFonts w:ascii="Times New Roman" w:hAnsi="Times New Roman" w:cs="Times New Roman"/>
          <w:bCs/>
          <w:sz w:val="24"/>
          <w:szCs w:val="24"/>
        </w:rPr>
        <w:t xml:space="preserve"> The dominant families were </w:t>
      </w:r>
      <w:r w:rsidR="002849F7" w:rsidRPr="00C43624">
        <w:rPr>
          <w:rFonts w:ascii="Times New Roman" w:hAnsi="Times New Roman" w:cs="Times New Roman"/>
          <w:bCs/>
          <w:sz w:val="24"/>
          <w:szCs w:val="24"/>
        </w:rPr>
        <w:t>Asteraceae (5</w:t>
      </w:r>
      <w:r w:rsidRPr="00C43624">
        <w:rPr>
          <w:rFonts w:ascii="Times New Roman" w:hAnsi="Times New Roman" w:cs="Times New Roman"/>
          <w:bCs/>
          <w:sz w:val="24"/>
          <w:szCs w:val="24"/>
        </w:rPr>
        <w:t xml:space="preserve"> spp.), </w:t>
      </w:r>
      <w:r w:rsidR="002849F7" w:rsidRPr="00C43624">
        <w:rPr>
          <w:rFonts w:ascii="Times New Roman" w:hAnsi="Times New Roman" w:cs="Times New Roman"/>
          <w:bCs/>
          <w:sz w:val="24"/>
          <w:szCs w:val="24"/>
        </w:rPr>
        <w:t xml:space="preserve">Lamiaceae </w:t>
      </w:r>
      <w:r w:rsidR="00F066B3">
        <w:rPr>
          <w:rFonts w:ascii="Times New Roman" w:hAnsi="Times New Roman" w:cs="Times New Roman"/>
          <w:bCs/>
          <w:sz w:val="24"/>
          <w:szCs w:val="24"/>
        </w:rPr>
        <w:t>and Solanaceae,</w:t>
      </w:r>
      <w:r w:rsidR="00F066B3" w:rsidRPr="00C43624">
        <w:rPr>
          <w:rFonts w:ascii="Times New Roman" w:hAnsi="Times New Roman" w:cs="Times New Roman"/>
          <w:bCs/>
          <w:sz w:val="24"/>
          <w:szCs w:val="24"/>
        </w:rPr>
        <w:t xml:space="preserve"> </w:t>
      </w:r>
      <w:r w:rsidRPr="00C43624">
        <w:rPr>
          <w:rFonts w:ascii="Times New Roman" w:hAnsi="Times New Roman" w:cs="Times New Roman"/>
          <w:bCs/>
          <w:sz w:val="24"/>
          <w:szCs w:val="24"/>
        </w:rPr>
        <w:t>(4 spp.</w:t>
      </w:r>
      <w:r w:rsidR="00F066B3">
        <w:rPr>
          <w:rFonts w:ascii="Times New Roman" w:hAnsi="Times New Roman" w:cs="Times New Roman"/>
          <w:bCs/>
          <w:sz w:val="24"/>
          <w:szCs w:val="24"/>
        </w:rPr>
        <w:t xml:space="preserve"> each</w:t>
      </w:r>
      <w:r w:rsidRPr="00C43624">
        <w:rPr>
          <w:rFonts w:ascii="Times New Roman" w:hAnsi="Times New Roman" w:cs="Times New Roman"/>
          <w:bCs/>
          <w:sz w:val="24"/>
          <w:szCs w:val="24"/>
        </w:rPr>
        <w:t xml:space="preserve">), </w:t>
      </w:r>
      <w:r w:rsidR="002849F7" w:rsidRPr="00C43624">
        <w:rPr>
          <w:rFonts w:ascii="Times New Roman" w:hAnsi="Times New Roman" w:cs="Times New Roman"/>
          <w:bCs/>
          <w:sz w:val="24"/>
          <w:szCs w:val="24"/>
        </w:rPr>
        <w:t>and Polygonaceae</w:t>
      </w:r>
      <w:r w:rsidRPr="00C43624">
        <w:rPr>
          <w:rFonts w:ascii="Times New Roman" w:hAnsi="Times New Roman" w:cs="Times New Roman"/>
          <w:bCs/>
          <w:sz w:val="24"/>
          <w:szCs w:val="24"/>
        </w:rPr>
        <w:t xml:space="preserve"> (3 spp.) Urticaceae, </w:t>
      </w:r>
      <w:r w:rsidR="00F066B3">
        <w:rPr>
          <w:rFonts w:ascii="Times New Roman" w:hAnsi="Times New Roman" w:cs="Times New Roman"/>
          <w:bCs/>
          <w:sz w:val="24"/>
          <w:szCs w:val="24"/>
        </w:rPr>
        <w:t>Rosacea and</w:t>
      </w:r>
      <w:r w:rsidR="0018523F">
        <w:rPr>
          <w:rFonts w:ascii="Times New Roman" w:hAnsi="Times New Roman" w:cs="Times New Roman"/>
          <w:bCs/>
          <w:sz w:val="24"/>
          <w:szCs w:val="24"/>
        </w:rPr>
        <w:t xml:space="preserve">, </w:t>
      </w:r>
      <w:r w:rsidRPr="00C43624">
        <w:rPr>
          <w:rFonts w:ascii="Times New Roman" w:hAnsi="Times New Roman" w:cs="Times New Roman"/>
          <w:bCs/>
          <w:sz w:val="24"/>
          <w:szCs w:val="24"/>
        </w:rPr>
        <w:t xml:space="preserve">Amaranthaceae (2 spp. </w:t>
      </w:r>
      <w:proofErr w:type="gramStart"/>
      <w:r w:rsidRPr="00C43624">
        <w:rPr>
          <w:rFonts w:ascii="Times New Roman" w:hAnsi="Times New Roman" w:cs="Times New Roman"/>
          <w:bCs/>
          <w:sz w:val="24"/>
          <w:szCs w:val="24"/>
        </w:rPr>
        <w:t>each)</w:t>
      </w:r>
      <w:r w:rsidR="00651E9A" w:rsidRPr="00C43624">
        <w:rPr>
          <w:rFonts w:ascii="Times New Roman" w:hAnsi="Times New Roman" w:cs="Times New Roman"/>
          <w:b/>
          <w:bCs/>
          <w:sz w:val="24"/>
          <w:szCs w:val="24"/>
        </w:rPr>
        <w:t>(</w:t>
      </w:r>
      <w:proofErr w:type="gramEnd"/>
      <w:r w:rsidR="00651E9A" w:rsidRPr="00C43624">
        <w:rPr>
          <w:rFonts w:ascii="Times New Roman" w:hAnsi="Times New Roman" w:cs="Times New Roman"/>
          <w:b/>
          <w:bCs/>
          <w:sz w:val="24"/>
          <w:szCs w:val="24"/>
        </w:rPr>
        <w:t>Figure 5</w:t>
      </w:r>
      <w:r w:rsidRPr="00C43624">
        <w:rPr>
          <w:rFonts w:ascii="Times New Roman" w:hAnsi="Times New Roman" w:cs="Times New Roman"/>
          <w:b/>
          <w:bCs/>
          <w:sz w:val="24"/>
          <w:szCs w:val="24"/>
        </w:rPr>
        <w:t>).</w:t>
      </w:r>
      <w:r w:rsidR="00C43624">
        <w:rPr>
          <w:rFonts w:ascii="Times New Roman" w:hAnsi="Times New Roman" w:cs="Times New Roman"/>
          <w:b/>
          <w:bCs/>
          <w:sz w:val="24"/>
          <w:szCs w:val="24"/>
        </w:rPr>
        <w:t xml:space="preserve"> </w:t>
      </w:r>
      <w:r w:rsidRPr="00662E41">
        <w:rPr>
          <w:rFonts w:ascii="Times New Roman" w:hAnsi="Times New Roman" w:cs="Times New Roman"/>
          <w:bCs/>
          <w:color w:val="FF0000"/>
          <w:sz w:val="24"/>
          <w:szCs w:val="24"/>
        </w:rPr>
        <w:t xml:space="preserve"> </w:t>
      </w:r>
    </w:p>
    <w:p w14:paraId="4F1EC666" w14:textId="77777777" w:rsidR="00E215CC" w:rsidRPr="005A1598" w:rsidRDefault="00E215CC" w:rsidP="00E215CC">
      <w:pPr>
        <w:spacing w:line="360" w:lineRule="auto"/>
        <w:jc w:val="both"/>
        <w:rPr>
          <w:rFonts w:ascii="Times New Roman" w:hAnsi="Times New Roman" w:cs="Times New Roman"/>
          <w:bCs/>
          <w:color w:val="000000" w:themeColor="text1"/>
          <w:sz w:val="24"/>
          <w:szCs w:val="24"/>
        </w:rPr>
      </w:pPr>
      <w:r w:rsidRPr="00757E00">
        <w:rPr>
          <w:rFonts w:ascii="Times New Roman" w:hAnsi="Times New Roman" w:cs="Times New Roman"/>
          <w:bCs/>
          <w:color w:val="000000" w:themeColor="text1"/>
          <w:sz w:val="24"/>
          <w:szCs w:val="24"/>
        </w:rPr>
        <w:t xml:space="preserve">At </w:t>
      </w:r>
      <w:r>
        <w:rPr>
          <w:rFonts w:ascii="Times New Roman" w:hAnsi="Times New Roman" w:cs="Times New Roman"/>
          <w:bCs/>
          <w:color w:val="000000" w:themeColor="text1"/>
          <w:sz w:val="24"/>
          <w:szCs w:val="24"/>
        </w:rPr>
        <w:t>Zone-I,</w:t>
      </w:r>
      <w:r w:rsidRPr="00757E00">
        <w:rPr>
          <w:rFonts w:ascii="Times New Roman" w:hAnsi="Times New Roman" w:cs="Times New Roman"/>
          <w:bCs/>
          <w:color w:val="000000" w:themeColor="text1"/>
          <w:sz w:val="24"/>
          <w:szCs w:val="24"/>
        </w:rPr>
        <w:t xml:space="preserve"> </w:t>
      </w:r>
      <w:r w:rsidR="00764EE6">
        <w:rPr>
          <w:rFonts w:ascii="Times New Roman" w:hAnsi="Times New Roman" w:cs="Times New Roman"/>
          <w:bCs/>
          <w:i/>
          <w:iCs/>
          <w:color w:val="000000" w:themeColor="text1"/>
          <w:sz w:val="24"/>
          <w:szCs w:val="24"/>
        </w:rPr>
        <w:t>Cannabis sativa</w:t>
      </w:r>
      <w:r>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8F0021">
        <w:rPr>
          <w:rFonts w:ascii="Times New Roman" w:hAnsi="Times New Roman" w:cs="Times New Roman"/>
          <w:bCs/>
          <w:iCs/>
          <w:color w:val="000000" w:themeColor="text1"/>
          <w:sz w:val="24"/>
          <w:szCs w:val="24"/>
        </w:rPr>
        <w:t>133.23</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sudy site IX was the dominant species </w:t>
      </w:r>
      <w:r w:rsidRPr="00511373">
        <w:rPr>
          <w:rFonts w:ascii="Times New Roman" w:hAnsi="Times New Roman" w:cs="Times New Roman"/>
          <w:bCs/>
          <w:iCs/>
          <w:color w:val="000000" w:themeColor="text1"/>
          <w:sz w:val="24"/>
          <w:szCs w:val="24"/>
        </w:rPr>
        <w:t>followed by</w:t>
      </w:r>
      <w:r>
        <w:rPr>
          <w:rFonts w:ascii="Times New Roman" w:hAnsi="Times New Roman" w:cs="Times New Roman"/>
          <w:bCs/>
          <w:i/>
          <w:iCs/>
          <w:color w:val="000000" w:themeColor="text1"/>
          <w:sz w:val="24"/>
          <w:szCs w:val="24"/>
        </w:rPr>
        <w:t xml:space="preserve"> </w:t>
      </w:r>
      <w:r w:rsidR="008F0021">
        <w:rPr>
          <w:rFonts w:ascii="Times New Roman" w:hAnsi="Times New Roman" w:cs="Times New Roman"/>
          <w:bCs/>
          <w:i/>
          <w:iCs/>
          <w:color w:val="000000" w:themeColor="text1"/>
          <w:sz w:val="24"/>
          <w:szCs w:val="24"/>
        </w:rPr>
        <w:t>Hypericum perforatum</w:t>
      </w:r>
      <w:r>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8F0021">
        <w:rPr>
          <w:rFonts w:ascii="Times New Roman" w:hAnsi="Times New Roman" w:cs="Times New Roman"/>
          <w:bCs/>
          <w:iCs/>
          <w:color w:val="000000" w:themeColor="text1"/>
          <w:sz w:val="24"/>
          <w:szCs w:val="24"/>
        </w:rPr>
        <w:t>117.07</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at site</w:t>
      </w:r>
      <w:r w:rsidR="008F0021">
        <w:rPr>
          <w:rFonts w:ascii="Times New Roman" w:hAnsi="Times New Roman" w:cs="Times New Roman"/>
          <w:bCs/>
          <w:iCs/>
          <w:color w:val="000000" w:themeColor="text1"/>
          <w:sz w:val="24"/>
          <w:szCs w:val="24"/>
        </w:rPr>
        <w:t xml:space="preserve"> IV</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and</w:t>
      </w:r>
      <w:r>
        <w:rPr>
          <w:rFonts w:ascii="Times New Roman" w:hAnsi="Times New Roman" w:cs="Times New Roman"/>
          <w:bCs/>
          <w:i/>
          <w:iCs/>
          <w:color w:val="000000" w:themeColor="text1"/>
          <w:sz w:val="24"/>
          <w:szCs w:val="24"/>
        </w:rPr>
        <w:t xml:space="preserve"> </w:t>
      </w:r>
      <w:r w:rsidR="008F0021">
        <w:rPr>
          <w:rFonts w:ascii="Times New Roman" w:hAnsi="Times New Roman" w:cs="Times New Roman"/>
          <w:bCs/>
          <w:i/>
          <w:iCs/>
          <w:color w:val="000000" w:themeColor="text1"/>
          <w:sz w:val="24"/>
          <w:szCs w:val="24"/>
        </w:rPr>
        <w:t>Centella asiatica</w:t>
      </w:r>
      <w:r>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8F0021">
        <w:rPr>
          <w:rFonts w:ascii="Times New Roman" w:hAnsi="Times New Roman" w:cs="Times New Roman"/>
          <w:bCs/>
          <w:iCs/>
          <w:color w:val="000000" w:themeColor="text1"/>
          <w:sz w:val="24"/>
          <w:szCs w:val="24"/>
        </w:rPr>
        <w:t>109.26</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 xml:space="preserve"> at site </w:t>
      </w:r>
      <w:r w:rsidR="008F0021">
        <w:rPr>
          <w:rFonts w:ascii="Times New Roman" w:hAnsi="Times New Roman" w:cs="Times New Roman"/>
          <w:bCs/>
          <w:iCs/>
          <w:color w:val="000000" w:themeColor="text1"/>
          <w:sz w:val="24"/>
          <w:szCs w:val="24"/>
        </w:rPr>
        <w:t>I</w:t>
      </w:r>
      <w:r>
        <w:rPr>
          <w:rFonts w:ascii="Times New Roman" w:hAnsi="Times New Roman" w:cs="Times New Roman"/>
          <w:bCs/>
          <w:iCs/>
          <w:color w:val="000000" w:themeColor="text1"/>
          <w:sz w:val="24"/>
          <w:szCs w:val="24"/>
        </w:rPr>
        <w:t xml:space="preserve">I. </w:t>
      </w:r>
      <w:r w:rsidRPr="00511373">
        <w:rPr>
          <w:rFonts w:ascii="Times New Roman" w:hAnsi="Times New Roman" w:cs="Times New Roman"/>
          <w:bCs/>
          <w:iCs/>
          <w:color w:val="000000" w:themeColor="text1"/>
          <w:sz w:val="24"/>
          <w:szCs w:val="24"/>
        </w:rPr>
        <w:t xml:space="preserve">Maximum value of frequency (%) was observed for </w:t>
      </w:r>
      <w:r w:rsidR="00764EE6">
        <w:rPr>
          <w:rFonts w:ascii="Times New Roman" w:hAnsi="Times New Roman" w:cs="Times New Roman"/>
          <w:bCs/>
          <w:i/>
          <w:iCs/>
          <w:color w:val="000000" w:themeColor="text1"/>
          <w:sz w:val="24"/>
          <w:szCs w:val="24"/>
        </w:rPr>
        <w:t>Cannabis sativa</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8F0021">
        <w:rPr>
          <w:rFonts w:ascii="Times New Roman" w:hAnsi="Times New Roman" w:cs="Times New Roman"/>
          <w:bCs/>
          <w:iCs/>
          <w:color w:val="000000" w:themeColor="text1"/>
          <w:sz w:val="24"/>
          <w:szCs w:val="24"/>
        </w:rPr>
        <w:t>43.24</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study site IX </w:t>
      </w:r>
      <w:r w:rsidRPr="00511373">
        <w:rPr>
          <w:rFonts w:ascii="Times New Roman" w:hAnsi="Times New Roman" w:cs="Times New Roman"/>
          <w:bCs/>
          <w:iCs/>
          <w:color w:val="000000" w:themeColor="text1"/>
          <w:sz w:val="24"/>
          <w:szCs w:val="24"/>
        </w:rPr>
        <w:t xml:space="preserve">followed by </w:t>
      </w:r>
      <w:r w:rsidR="008F0021">
        <w:rPr>
          <w:rFonts w:ascii="Times New Roman" w:hAnsi="Times New Roman" w:cs="Times New Roman"/>
          <w:bCs/>
          <w:i/>
          <w:iCs/>
          <w:color w:val="000000" w:themeColor="text1"/>
          <w:sz w:val="24"/>
          <w:szCs w:val="24"/>
        </w:rPr>
        <w:t>Centella asiatica</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8F0021">
        <w:rPr>
          <w:rFonts w:ascii="Times New Roman" w:hAnsi="Times New Roman" w:cs="Times New Roman"/>
          <w:bCs/>
          <w:iCs/>
          <w:color w:val="000000" w:themeColor="text1"/>
          <w:sz w:val="24"/>
          <w:szCs w:val="24"/>
        </w:rPr>
        <w:t>39.02</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site </w:t>
      </w:r>
      <w:r w:rsidR="008F0021">
        <w:rPr>
          <w:rFonts w:ascii="Times New Roman" w:hAnsi="Times New Roman" w:cs="Times New Roman"/>
          <w:bCs/>
          <w:iCs/>
          <w:color w:val="000000" w:themeColor="text1"/>
          <w:sz w:val="24"/>
          <w:szCs w:val="24"/>
        </w:rPr>
        <w:t>I</w:t>
      </w:r>
      <w:r>
        <w:rPr>
          <w:rFonts w:ascii="Times New Roman" w:hAnsi="Times New Roman" w:cs="Times New Roman"/>
          <w:bCs/>
          <w:iCs/>
          <w:color w:val="000000" w:themeColor="text1"/>
          <w:sz w:val="24"/>
          <w:szCs w:val="24"/>
        </w:rPr>
        <w:t xml:space="preserve">I </w:t>
      </w:r>
      <w:r w:rsidRPr="00511373">
        <w:rPr>
          <w:rFonts w:ascii="Times New Roman" w:hAnsi="Times New Roman" w:cs="Times New Roman"/>
          <w:bCs/>
          <w:iCs/>
          <w:color w:val="000000" w:themeColor="text1"/>
          <w:sz w:val="24"/>
          <w:szCs w:val="24"/>
        </w:rPr>
        <w:t xml:space="preserve">and </w:t>
      </w:r>
      <w:r w:rsidR="008F0021">
        <w:rPr>
          <w:rFonts w:ascii="Times New Roman" w:hAnsi="Times New Roman" w:cs="Times New Roman"/>
          <w:bCs/>
          <w:i/>
          <w:iCs/>
          <w:color w:val="000000" w:themeColor="text1"/>
          <w:sz w:val="24"/>
          <w:szCs w:val="24"/>
        </w:rPr>
        <w:t>Trifolium repens</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8F0021">
        <w:rPr>
          <w:rFonts w:ascii="Times New Roman" w:hAnsi="Times New Roman" w:cs="Times New Roman"/>
          <w:bCs/>
          <w:iCs/>
          <w:color w:val="000000" w:themeColor="text1"/>
          <w:sz w:val="24"/>
          <w:szCs w:val="24"/>
        </w:rPr>
        <w:t>37.50</w:t>
      </w:r>
      <w:r>
        <w:rPr>
          <w:rFonts w:ascii="Times New Roman" w:hAnsi="Times New Roman" w:cs="Times New Roman"/>
          <w:bCs/>
          <w:iCs/>
          <w:color w:val="000000" w:themeColor="text1"/>
          <w:sz w:val="24"/>
          <w:szCs w:val="24"/>
        </w:rPr>
        <w:t>) at site I</w:t>
      </w:r>
      <w:r w:rsidR="008F0021">
        <w:rPr>
          <w:rFonts w:ascii="Times New Roman" w:hAnsi="Times New Roman" w:cs="Times New Roman"/>
          <w:bCs/>
          <w:iCs/>
          <w:color w:val="000000" w:themeColor="text1"/>
          <w:sz w:val="24"/>
          <w:szCs w:val="24"/>
        </w:rPr>
        <w:t>V</w:t>
      </w:r>
      <w:r>
        <w:rPr>
          <w:rFonts w:ascii="Times New Roman" w:hAnsi="Times New Roman" w:cs="Times New Roman"/>
          <w:bCs/>
          <w:iCs/>
          <w:color w:val="000000" w:themeColor="text1"/>
          <w:sz w:val="24"/>
          <w:szCs w:val="24"/>
        </w:rPr>
        <w:t xml:space="preserve">. </w:t>
      </w:r>
      <w:r w:rsidRPr="005C54D5">
        <w:rPr>
          <w:rFonts w:ascii="Times New Roman" w:hAnsi="Times New Roman" w:cs="Times New Roman"/>
          <w:bCs/>
          <w:color w:val="000000" w:themeColor="text1"/>
          <w:sz w:val="24"/>
          <w:szCs w:val="24"/>
        </w:rPr>
        <w:t xml:space="preserve">Maximum density was recorded for </w:t>
      </w:r>
      <w:r w:rsidR="00764EE6">
        <w:rPr>
          <w:rFonts w:ascii="Times New Roman" w:hAnsi="Times New Roman" w:cs="Times New Roman"/>
          <w:bCs/>
          <w:i/>
          <w:iCs/>
          <w:color w:val="000000" w:themeColor="text1"/>
          <w:sz w:val="24"/>
          <w:szCs w:val="24"/>
        </w:rPr>
        <w:t>Cannabis sativa</w:t>
      </w:r>
      <w:r w:rsidRPr="005C54D5">
        <w:rPr>
          <w:rFonts w:ascii="Times New Roman" w:hAnsi="Times New Roman" w:cs="Times New Roman"/>
          <w:bCs/>
          <w:i/>
          <w:iCs/>
          <w:color w:val="000000" w:themeColor="text1"/>
          <w:sz w:val="24"/>
          <w:szCs w:val="24"/>
        </w:rPr>
        <w:t xml:space="preserve"> </w:t>
      </w:r>
      <w:r>
        <w:rPr>
          <w:rFonts w:ascii="Times New Roman" w:hAnsi="Times New Roman" w:cs="Times New Roman"/>
          <w:bCs/>
          <w:color w:val="000000" w:themeColor="text1"/>
          <w:sz w:val="24"/>
          <w:szCs w:val="24"/>
        </w:rPr>
        <w:t>(</w:t>
      </w:r>
      <w:r w:rsidR="008F0021">
        <w:rPr>
          <w:rFonts w:ascii="Times New Roman" w:hAnsi="Times New Roman" w:cs="Times New Roman"/>
          <w:bCs/>
          <w:color w:val="000000" w:themeColor="text1"/>
          <w:sz w:val="24"/>
          <w:szCs w:val="24"/>
        </w:rPr>
        <w:t>42.34</w:t>
      </w:r>
      <w:r w:rsidRPr="005C54D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at site </w:t>
      </w:r>
      <w:r w:rsidR="00764EE6">
        <w:rPr>
          <w:rFonts w:ascii="Times New Roman" w:hAnsi="Times New Roman" w:cs="Times New Roman"/>
          <w:bCs/>
          <w:color w:val="000000" w:themeColor="text1"/>
          <w:sz w:val="24"/>
          <w:szCs w:val="24"/>
        </w:rPr>
        <w:t>IX</w:t>
      </w:r>
      <w:r>
        <w:rPr>
          <w:rFonts w:ascii="Times New Roman" w:hAnsi="Times New Roman" w:cs="Times New Roman"/>
          <w:bCs/>
          <w:color w:val="000000" w:themeColor="text1"/>
          <w:sz w:val="24"/>
          <w:szCs w:val="24"/>
        </w:rPr>
        <w:t xml:space="preserve"> </w:t>
      </w:r>
      <w:r w:rsidRPr="005C54D5">
        <w:rPr>
          <w:rFonts w:ascii="Times New Roman" w:hAnsi="Times New Roman" w:cs="Times New Roman"/>
          <w:bCs/>
          <w:color w:val="000000" w:themeColor="text1"/>
          <w:sz w:val="24"/>
          <w:szCs w:val="24"/>
        </w:rPr>
        <w:t xml:space="preserve">followed by </w:t>
      </w:r>
      <w:r w:rsidR="008F0021">
        <w:rPr>
          <w:rFonts w:ascii="Times New Roman" w:hAnsi="Times New Roman" w:cs="Times New Roman"/>
          <w:bCs/>
          <w:i/>
          <w:iCs/>
          <w:color w:val="000000" w:themeColor="text1"/>
          <w:sz w:val="24"/>
          <w:szCs w:val="24"/>
        </w:rPr>
        <w:t>Hypericum perforatum</w:t>
      </w:r>
      <w:r w:rsidRPr="005C54D5">
        <w:rPr>
          <w:rFonts w:ascii="Times New Roman" w:hAnsi="Times New Roman" w:cs="Times New Roman"/>
          <w:bCs/>
          <w:i/>
          <w:iCs/>
          <w:color w:val="000000" w:themeColor="text1"/>
          <w:sz w:val="24"/>
          <w:szCs w:val="24"/>
        </w:rPr>
        <w:t xml:space="preserve"> </w:t>
      </w:r>
      <w:r w:rsidRPr="005C54D5">
        <w:rPr>
          <w:rFonts w:ascii="Times New Roman" w:hAnsi="Times New Roman" w:cs="Times New Roman"/>
          <w:bCs/>
          <w:color w:val="000000" w:themeColor="text1"/>
          <w:sz w:val="24"/>
          <w:szCs w:val="24"/>
        </w:rPr>
        <w:t>(</w:t>
      </w:r>
      <w:r w:rsidR="008F0021">
        <w:rPr>
          <w:rFonts w:ascii="Times New Roman" w:hAnsi="Times New Roman" w:cs="Times New Roman"/>
          <w:bCs/>
          <w:color w:val="000000" w:themeColor="text1"/>
          <w:sz w:val="24"/>
          <w:szCs w:val="24"/>
        </w:rPr>
        <w:t>41.05</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w:t>
      </w:r>
      <w:r w:rsidR="008F0021">
        <w:rPr>
          <w:rFonts w:ascii="Times New Roman" w:hAnsi="Times New Roman" w:cs="Times New Roman"/>
          <w:bCs/>
          <w:color w:val="000000" w:themeColor="text1"/>
          <w:sz w:val="24"/>
          <w:szCs w:val="24"/>
        </w:rPr>
        <w:t xml:space="preserve">IX </w:t>
      </w:r>
      <w:r w:rsidRPr="009F706E">
        <w:rPr>
          <w:rFonts w:ascii="Times New Roman" w:hAnsi="Times New Roman" w:cs="Times New Roman"/>
          <w:bCs/>
          <w:iCs/>
          <w:color w:val="000000" w:themeColor="text1"/>
          <w:sz w:val="24"/>
          <w:szCs w:val="24"/>
        </w:rPr>
        <w:t>and</w:t>
      </w:r>
      <w:r w:rsidRPr="005C54D5">
        <w:rPr>
          <w:rFonts w:ascii="Times New Roman" w:hAnsi="Times New Roman" w:cs="Times New Roman"/>
          <w:bCs/>
          <w:i/>
          <w:iCs/>
          <w:color w:val="000000" w:themeColor="text1"/>
          <w:sz w:val="24"/>
          <w:szCs w:val="24"/>
        </w:rPr>
        <w:t xml:space="preserve"> </w:t>
      </w:r>
      <w:r w:rsidR="008F0021">
        <w:rPr>
          <w:rFonts w:ascii="Times New Roman" w:hAnsi="Times New Roman" w:cs="Times New Roman"/>
          <w:bCs/>
          <w:i/>
          <w:iCs/>
          <w:color w:val="000000" w:themeColor="text1"/>
          <w:sz w:val="24"/>
          <w:szCs w:val="24"/>
        </w:rPr>
        <w:t>Asparagus officinalis</w:t>
      </w:r>
      <w:r w:rsidRPr="005C54D5">
        <w:rPr>
          <w:rFonts w:ascii="Times New Roman" w:hAnsi="Times New Roman" w:cs="Times New Roman"/>
          <w:bCs/>
          <w:i/>
          <w:iCs/>
          <w:color w:val="000000" w:themeColor="text1"/>
          <w:sz w:val="24"/>
          <w:szCs w:val="24"/>
        </w:rPr>
        <w:t xml:space="preserve"> </w:t>
      </w:r>
      <w:r w:rsidRPr="005C54D5">
        <w:rPr>
          <w:rFonts w:ascii="Times New Roman" w:hAnsi="Times New Roman" w:cs="Times New Roman"/>
          <w:bCs/>
          <w:color w:val="000000" w:themeColor="text1"/>
          <w:sz w:val="24"/>
          <w:szCs w:val="24"/>
        </w:rPr>
        <w:t>(</w:t>
      </w:r>
      <w:r w:rsidR="008F0021">
        <w:rPr>
          <w:rFonts w:ascii="Times New Roman" w:hAnsi="Times New Roman" w:cs="Times New Roman"/>
          <w:bCs/>
          <w:color w:val="000000" w:themeColor="text1"/>
          <w:sz w:val="24"/>
          <w:szCs w:val="24"/>
        </w:rPr>
        <w:t>37.07</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VI.</w:t>
      </w:r>
      <w:r w:rsidRPr="005C54D5">
        <w:rPr>
          <w:rFonts w:ascii="Times New Roman" w:hAnsi="Times New Roman" w:cs="Times New Roman"/>
          <w:b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Abundance was found to be highest for </w:t>
      </w:r>
      <w:r w:rsidR="00764EE6">
        <w:rPr>
          <w:rFonts w:ascii="Times New Roman" w:hAnsi="Times New Roman" w:cs="Times New Roman"/>
          <w:bCs/>
          <w:i/>
          <w:iCs/>
          <w:color w:val="000000" w:themeColor="text1"/>
          <w:sz w:val="24"/>
          <w:szCs w:val="24"/>
        </w:rPr>
        <w:t>Cannabis sativa</w:t>
      </w:r>
      <w:r w:rsidRPr="00511373">
        <w:rPr>
          <w:rFonts w:ascii="Times New Roman" w:hAnsi="Times New Roman" w:cs="Times New Roman"/>
          <w:bCs/>
          <w:i/>
          <w:iCs/>
          <w:color w:val="000000" w:themeColor="text1"/>
          <w:sz w:val="24"/>
          <w:szCs w:val="24"/>
        </w:rPr>
        <w:t xml:space="preserve"> </w:t>
      </w:r>
      <w:r w:rsidRPr="00176A28">
        <w:rPr>
          <w:rFonts w:ascii="Times New Roman" w:hAnsi="Times New Roman" w:cs="Times New Roman"/>
          <w:bCs/>
          <w:iCs/>
          <w:color w:val="000000" w:themeColor="text1"/>
          <w:sz w:val="24"/>
          <w:szCs w:val="24"/>
        </w:rPr>
        <w:t>(</w:t>
      </w:r>
      <w:r w:rsidR="008F0021">
        <w:rPr>
          <w:rFonts w:ascii="Times New Roman" w:hAnsi="Times New Roman" w:cs="Times New Roman"/>
          <w:bCs/>
          <w:iCs/>
          <w:color w:val="000000" w:themeColor="text1"/>
          <w:sz w:val="24"/>
          <w:szCs w:val="24"/>
        </w:rPr>
        <w:t>47.65</w:t>
      </w:r>
      <w:r w:rsidRPr="00176A28">
        <w:rPr>
          <w:rFonts w:ascii="Times New Roman" w:hAnsi="Times New Roman" w:cs="Times New Roman"/>
          <w:bCs/>
          <w:iCs/>
          <w:color w:val="000000" w:themeColor="text1"/>
          <w:sz w:val="24"/>
          <w:szCs w:val="24"/>
        </w:rPr>
        <w:t>)</w:t>
      </w:r>
      <w:r>
        <w:rPr>
          <w:rFonts w:ascii="Times New Roman" w:hAnsi="Times New Roman" w:cs="Times New Roman"/>
          <w:bCs/>
          <w:i/>
          <w:iCs/>
          <w:color w:val="000000" w:themeColor="text1"/>
          <w:sz w:val="24"/>
          <w:szCs w:val="24"/>
        </w:rPr>
        <w:t xml:space="preserve"> </w:t>
      </w:r>
      <w:r w:rsidRPr="00852A90">
        <w:rPr>
          <w:rFonts w:ascii="Times New Roman" w:hAnsi="Times New Roman" w:cs="Times New Roman"/>
          <w:bCs/>
          <w:iCs/>
          <w:color w:val="000000" w:themeColor="text1"/>
          <w:sz w:val="24"/>
          <w:szCs w:val="24"/>
        </w:rPr>
        <w:t xml:space="preserve">at site </w:t>
      </w:r>
      <w:r w:rsidR="008F0021">
        <w:rPr>
          <w:rFonts w:ascii="Times New Roman" w:hAnsi="Times New Roman" w:cs="Times New Roman"/>
          <w:bCs/>
          <w:iCs/>
          <w:color w:val="000000" w:themeColor="text1"/>
          <w:sz w:val="24"/>
          <w:szCs w:val="24"/>
        </w:rPr>
        <w:t>IX</w:t>
      </w:r>
      <w:r w:rsidRPr="00511373">
        <w:rPr>
          <w:rFonts w:ascii="Times New Roman" w:hAnsi="Times New Roman" w:cs="Times New Roman"/>
          <w:bCs/>
          <w:i/>
          <w:iCs/>
          <w:color w:val="000000" w:themeColor="text1"/>
          <w:sz w:val="24"/>
          <w:szCs w:val="24"/>
        </w:rPr>
        <w:t xml:space="preserve"> </w:t>
      </w:r>
      <w:r w:rsidRPr="00852A90">
        <w:rPr>
          <w:rFonts w:ascii="Times New Roman" w:hAnsi="Times New Roman" w:cs="Times New Roman"/>
          <w:bCs/>
          <w:iCs/>
          <w:color w:val="000000" w:themeColor="text1"/>
          <w:sz w:val="24"/>
          <w:szCs w:val="24"/>
        </w:rPr>
        <w:t>followed by</w:t>
      </w:r>
      <w:r w:rsidRPr="00511373">
        <w:rPr>
          <w:rFonts w:ascii="Times New Roman" w:hAnsi="Times New Roman" w:cs="Times New Roman"/>
          <w:bCs/>
          <w:i/>
          <w:iCs/>
          <w:color w:val="000000" w:themeColor="text1"/>
          <w:sz w:val="24"/>
          <w:szCs w:val="24"/>
        </w:rPr>
        <w:t xml:space="preserve"> </w:t>
      </w:r>
      <w:r w:rsidR="008F0021">
        <w:rPr>
          <w:rFonts w:ascii="Times New Roman" w:hAnsi="Times New Roman" w:cs="Times New Roman"/>
          <w:bCs/>
          <w:i/>
          <w:iCs/>
          <w:color w:val="000000" w:themeColor="text1"/>
          <w:sz w:val="24"/>
          <w:szCs w:val="24"/>
        </w:rPr>
        <w:t>Hypericum perforatum</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8F0021">
        <w:rPr>
          <w:rFonts w:ascii="Times New Roman" w:hAnsi="Times New Roman" w:cs="Times New Roman"/>
          <w:bCs/>
          <w:iCs/>
          <w:color w:val="000000" w:themeColor="text1"/>
          <w:sz w:val="24"/>
          <w:szCs w:val="24"/>
        </w:rPr>
        <w:t>41.02</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site </w:t>
      </w:r>
      <w:r w:rsidR="008F0021">
        <w:rPr>
          <w:rFonts w:ascii="Times New Roman" w:hAnsi="Times New Roman" w:cs="Times New Roman"/>
          <w:bCs/>
          <w:iCs/>
          <w:color w:val="000000" w:themeColor="text1"/>
          <w:sz w:val="24"/>
          <w:szCs w:val="24"/>
        </w:rPr>
        <w:t>IV</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and </w:t>
      </w:r>
      <w:r w:rsidR="008F0021">
        <w:rPr>
          <w:rFonts w:ascii="Times New Roman" w:hAnsi="Times New Roman" w:cs="Times New Roman"/>
          <w:bCs/>
          <w:i/>
          <w:iCs/>
          <w:color w:val="000000" w:themeColor="text1"/>
          <w:sz w:val="24"/>
          <w:szCs w:val="24"/>
        </w:rPr>
        <w:t>Trifolium repens</w:t>
      </w:r>
      <w:r w:rsidRPr="00387E8E">
        <w:rPr>
          <w:rFonts w:ascii="Times New Roman" w:hAnsi="Times New Roman" w:cs="Times New Roman"/>
          <w:bCs/>
          <w:iCs/>
          <w:color w:val="000000" w:themeColor="text1"/>
          <w:sz w:val="24"/>
          <w:szCs w:val="24"/>
        </w:rPr>
        <w:t xml:space="preserve"> (</w:t>
      </w:r>
      <w:r w:rsidR="008F0021">
        <w:rPr>
          <w:rFonts w:ascii="Times New Roman" w:hAnsi="Times New Roman" w:cs="Times New Roman"/>
          <w:bCs/>
          <w:iCs/>
          <w:color w:val="000000" w:themeColor="text1"/>
          <w:sz w:val="24"/>
          <w:szCs w:val="24"/>
        </w:rPr>
        <w:t>40.38</w:t>
      </w:r>
      <w:r w:rsidRPr="00387E8E">
        <w:rPr>
          <w:rFonts w:ascii="Times New Roman" w:hAnsi="Times New Roman" w:cs="Times New Roman"/>
          <w:bCs/>
          <w:iCs/>
          <w:color w:val="000000" w:themeColor="text1"/>
          <w:sz w:val="24"/>
          <w:szCs w:val="24"/>
        </w:rPr>
        <w:t xml:space="preserve">) at site </w:t>
      </w:r>
      <w:r>
        <w:rPr>
          <w:rFonts w:ascii="Times New Roman" w:hAnsi="Times New Roman" w:cs="Times New Roman"/>
          <w:bCs/>
          <w:iCs/>
          <w:color w:val="000000" w:themeColor="text1"/>
          <w:sz w:val="24"/>
          <w:szCs w:val="24"/>
        </w:rPr>
        <w:t>I</w:t>
      </w:r>
      <w:r w:rsidR="008F0021">
        <w:rPr>
          <w:rFonts w:ascii="Times New Roman" w:hAnsi="Times New Roman" w:cs="Times New Roman"/>
          <w:bCs/>
          <w:iCs/>
          <w:color w:val="000000" w:themeColor="text1"/>
          <w:sz w:val="24"/>
          <w:szCs w:val="24"/>
        </w:rPr>
        <w:t>X</w:t>
      </w:r>
      <w:r>
        <w:rPr>
          <w:rFonts w:ascii="Times New Roman" w:hAnsi="Times New Roman" w:cs="Times New Roman"/>
          <w:bCs/>
          <w:iCs/>
          <w:color w:val="000000" w:themeColor="text1"/>
          <w:sz w:val="24"/>
          <w:szCs w:val="24"/>
        </w:rPr>
        <w:t>.</w:t>
      </w:r>
      <w:r>
        <w:rPr>
          <w:rFonts w:ascii="Times New Roman" w:hAnsi="Times New Roman" w:cs="Times New Roman"/>
          <w:bCs/>
          <w:iCs/>
          <w:color w:val="FF0000"/>
          <w:sz w:val="24"/>
          <w:szCs w:val="24"/>
        </w:rPr>
        <w:t xml:space="preserve"> </w:t>
      </w:r>
      <w:r w:rsidRPr="00D6756B">
        <w:rPr>
          <w:rFonts w:ascii="Times New Roman" w:hAnsi="Times New Roman" w:cs="Times New Roman"/>
          <w:bCs/>
          <w:iCs/>
          <w:sz w:val="24"/>
          <w:szCs w:val="24"/>
        </w:rPr>
        <w:t xml:space="preserve">The distribution pattern of species showed contiguous distribution </w:t>
      </w:r>
      <w:r w:rsidR="00F14914">
        <w:rPr>
          <w:rFonts w:ascii="Times New Roman" w:hAnsi="Times New Roman" w:cs="Times New Roman"/>
          <w:b/>
          <w:bCs/>
          <w:iCs/>
          <w:sz w:val="24"/>
          <w:szCs w:val="24"/>
        </w:rPr>
        <w:t>(Table 10</w:t>
      </w:r>
      <w:r w:rsidRPr="00D6756B">
        <w:rPr>
          <w:rFonts w:ascii="Times New Roman" w:hAnsi="Times New Roman" w:cs="Times New Roman"/>
          <w:b/>
          <w:bCs/>
          <w:iCs/>
          <w:sz w:val="24"/>
          <w:szCs w:val="24"/>
        </w:rPr>
        <w:t>).</w:t>
      </w:r>
    </w:p>
    <w:p w14:paraId="6AAE1AA2" w14:textId="77777777" w:rsidR="00E215CC" w:rsidRDefault="00E215CC" w:rsidP="00E215CC">
      <w:pPr>
        <w:spacing w:line="360" w:lineRule="auto"/>
        <w:jc w:val="both"/>
        <w:rPr>
          <w:rFonts w:ascii="Times New Roman" w:hAnsi="Times New Roman" w:cs="Times New Roman"/>
          <w:bCs/>
          <w:iCs/>
          <w:color w:val="000000" w:themeColor="text1"/>
          <w:sz w:val="24"/>
          <w:szCs w:val="24"/>
        </w:rPr>
      </w:pPr>
      <w:r w:rsidRPr="00757E00">
        <w:rPr>
          <w:rFonts w:ascii="Times New Roman" w:hAnsi="Times New Roman" w:cs="Times New Roman"/>
          <w:bCs/>
          <w:color w:val="000000" w:themeColor="text1"/>
          <w:sz w:val="24"/>
          <w:szCs w:val="24"/>
        </w:rPr>
        <w:t xml:space="preserve">At </w:t>
      </w:r>
      <w:r>
        <w:rPr>
          <w:rFonts w:ascii="Times New Roman" w:hAnsi="Times New Roman" w:cs="Times New Roman"/>
          <w:bCs/>
          <w:color w:val="000000" w:themeColor="text1"/>
          <w:sz w:val="24"/>
          <w:szCs w:val="24"/>
        </w:rPr>
        <w:t>Zone-II,</w:t>
      </w:r>
      <w:r w:rsidRPr="00757E00">
        <w:rPr>
          <w:rFonts w:ascii="Times New Roman" w:hAnsi="Times New Roman" w:cs="Times New Roman"/>
          <w:bCs/>
          <w:color w:val="000000" w:themeColor="text1"/>
          <w:sz w:val="24"/>
          <w:szCs w:val="24"/>
        </w:rPr>
        <w:t xml:space="preserve"> </w:t>
      </w:r>
      <w:r w:rsidR="00087A49" w:rsidRPr="000E743C">
        <w:rPr>
          <w:rFonts w:ascii="Times New Roman" w:hAnsi="Times New Roman" w:cs="Times New Roman"/>
          <w:bCs/>
          <w:i/>
          <w:color w:val="000000" w:themeColor="text1"/>
          <w:sz w:val="24"/>
          <w:szCs w:val="24"/>
        </w:rPr>
        <w:t>Boenninghausenia albiflora</w:t>
      </w:r>
      <w:r w:rsidR="00087A49" w:rsidRPr="00511373">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D81EA3">
        <w:rPr>
          <w:rFonts w:ascii="Times New Roman" w:hAnsi="Times New Roman" w:cs="Times New Roman"/>
          <w:bCs/>
          <w:iCs/>
          <w:color w:val="000000" w:themeColor="text1"/>
          <w:sz w:val="24"/>
          <w:szCs w:val="24"/>
        </w:rPr>
        <w:t>199.71</w:t>
      </w:r>
      <w:r w:rsidRPr="00511373">
        <w:rPr>
          <w:rFonts w:ascii="Times New Roman" w:hAnsi="Times New Roman" w:cs="Times New Roman"/>
          <w:bCs/>
          <w:iCs/>
          <w:color w:val="000000" w:themeColor="text1"/>
          <w:sz w:val="24"/>
          <w:szCs w:val="24"/>
        </w:rPr>
        <w:t xml:space="preserve">) </w:t>
      </w:r>
      <w:r w:rsidR="00D81EA3">
        <w:rPr>
          <w:rFonts w:ascii="Times New Roman" w:hAnsi="Times New Roman" w:cs="Times New Roman"/>
          <w:bCs/>
          <w:iCs/>
          <w:color w:val="000000" w:themeColor="text1"/>
          <w:sz w:val="24"/>
          <w:szCs w:val="24"/>
        </w:rPr>
        <w:t>at sudy site II</w:t>
      </w:r>
      <w:r>
        <w:rPr>
          <w:rFonts w:ascii="Times New Roman" w:hAnsi="Times New Roman" w:cs="Times New Roman"/>
          <w:bCs/>
          <w:iCs/>
          <w:color w:val="000000" w:themeColor="text1"/>
          <w:sz w:val="24"/>
          <w:szCs w:val="24"/>
        </w:rPr>
        <w:t xml:space="preserve"> was the dominant species </w:t>
      </w:r>
      <w:r w:rsidRPr="00511373">
        <w:rPr>
          <w:rFonts w:ascii="Times New Roman" w:hAnsi="Times New Roman" w:cs="Times New Roman"/>
          <w:bCs/>
          <w:iCs/>
          <w:color w:val="000000" w:themeColor="text1"/>
          <w:sz w:val="24"/>
          <w:szCs w:val="24"/>
        </w:rPr>
        <w:t>followed by</w:t>
      </w:r>
      <w:r>
        <w:rPr>
          <w:rFonts w:ascii="Times New Roman" w:hAnsi="Times New Roman" w:cs="Times New Roman"/>
          <w:bCs/>
          <w:i/>
          <w:iCs/>
          <w:color w:val="000000" w:themeColor="text1"/>
          <w:sz w:val="24"/>
          <w:szCs w:val="24"/>
        </w:rPr>
        <w:t xml:space="preserve"> </w:t>
      </w:r>
      <w:r w:rsidR="00D81EA3">
        <w:rPr>
          <w:rFonts w:ascii="Times New Roman" w:hAnsi="Times New Roman" w:cs="Times New Roman"/>
          <w:bCs/>
          <w:i/>
          <w:iCs/>
          <w:color w:val="000000" w:themeColor="text1"/>
          <w:sz w:val="24"/>
          <w:szCs w:val="24"/>
        </w:rPr>
        <w:t>Circium wallichii</w:t>
      </w:r>
      <w:r>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D81EA3">
        <w:rPr>
          <w:rFonts w:ascii="Times New Roman" w:hAnsi="Times New Roman" w:cs="Times New Roman"/>
          <w:bCs/>
          <w:iCs/>
          <w:color w:val="000000" w:themeColor="text1"/>
          <w:sz w:val="24"/>
          <w:szCs w:val="24"/>
        </w:rPr>
        <w:t>166.71</w:t>
      </w:r>
      <w:r w:rsidRPr="00511373">
        <w:rPr>
          <w:rFonts w:ascii="Times New Roman" w:hAnsi="Times New Roman" w:cs="Times New Roman"/>
          <w:bCs/>
          <w:iCs/>
          <w:color w:val="000000" w:themeColor="text1"/>
          <w:sz w:val="24"/>
          <w:szCs w:val="24"/>
        </w:rPr>
        <w:t xml:space="preserve">) </w:t>
      </w:r>
      <w:r w:rsidR="00D81EA3">
        <w:rPr>
          <w:rFonts w:ascii="Times New Roman" w:hAnsi="Times New Roman" w:cs="Times New Roman"/>
          <w:bCs/>
          <w:iCs/>
          <w:color w:val="000000" w:themeColor="text1"/>
          <w:sz w:val="24"/>
          <w:szCs w:val="24"/>
        </w:rPr>
        <w:t>at site</w:t>
      </w:r>
      <w:r w:rsidR="004D1900">
        <w:rPr>
          <w:rFonts w:ascii="Times New Roman" w:hAnsi="Times New Roman" w:cs="Times New Roman"/>
          <w:bCs/>
          <w:iCs/>
          <w:color w:val="000000" w:themeColor="text1"/>
          <w:sz w:val="24"/>
          <w:szCs w:val="24"/>
        </w:rPr>
        <w:t xml:space="preserve"> </w:t>
      </w:r>
      <w:r w:rsidR="00D81EA3">
        <w:rPr>
          <w:rFonts w:ascii="Times New Roman" w:hAnsi="Times New Roman" w:cs="Times New Roman"/>
          <w:bCs/>
          <w:iCs/>
          <w:color w:val="000000" w:themeColor="text1"/>
          <w:sz w:val="24"/>
          <w:szCs w:val="24"/>
        </w:rPr>
        <w:t>VI</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and</w:t>
      </w:r>
      <w:r>
        <w:rPr>
          <w:rFonts w:ascii="Times New Roman" w:hAnsi="Times New Roman" w:cs="Times New Roman"/>
          <w:bCs/>
          <w:i/>
          <w:iCs/>
          <w:color w:val="000000" w:themeColor="text1"/>
          <w:sz w:val="24"/>
          <w:szCs w:val="24"/>
        </w:rPr>
        <w:t xml:space="preserve"> </w:t>
      </w:r>
      <w:r w:rsidR="00D81EA3">
        <w:rPr>
          <w:rFonts w:ascii="Times New Roman" w:hAnsi="Times New Roman" w:cs="Times New Roman"/>
          <w:bCs/>
          <w:i/>
          <w:iCs/>
          <w:color w:val="000000" w:themeColor="text1"/>
          <w:sz w:val="24"/>
          <w:szCs w:val="24"/>
        </w:rPr>
        <w:t>Ajuga bracteosa</w:t>
      </w:r>
      <w:r>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D81EA3">
        <w:rPr>
          <w:rFonts w:ascii="Times New Roman" w:hAnsi="Times New Roman" w:cs="Times New Roman"/>
          <w:bCs/>
          <w:iCs/>
          <w:color w:val="000000" w:themeColor="text1"/>
          <w:sz w:val="24"/>
          <w:szCs w:val="24"/>
        </w:rPr>
        <w:t>166.71</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 xml:space="preserve"> at site VI. </w:t>
      </w:r>
      <w:r w:rsidRPr="00511373">
        <w:rPr>
          <w:rFonts w:ascii="Times New Roman" w:hAnsi="Times New Roman" w:cs="Times New Roman"/>
          <w:bCs/>
          <w:iCs/>
          <w:color w:val="000000" w:themeColor="text1"/>
          <w:sz w:val="24"/>
          <w:szCs w:val="24"/>
        </w:rPr>
        <w:t xml:space="preserve">Maximum value of frequency (%) was observed for </w:t>
      </w:r>
      <w:r w:rsidR="00087A49" w:rsidRPr="000E743C">
        <w:rPr>
          <w:rFonts w:ascii="Times New Roman" w:hAnsi="Times New Roman" w:cs="Times New Roman"/>
          <w:bCs/>
          <w:i/>
          <w:color w:val="000000" w:themeColor="text1"/>
          <w:sz w:val="24"/>
          <w:szCs w:val="24"/>
        </w:rPr>
        <w:t>Boenninghausenia albiflora</w:t>
      </w:r>
      <w:r w:rsidR="00087A49" w:rsidRPr="00511373">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D81EA3">
        <w:rPr>
          <w:rFonts w:ascii="Times New Roman" w:hAnsi="Times New Roman" w:cs="Times New Roman"/>
          <w:bCs/>
          <w:iCs/>
          <w:color w:val="000000" w:themeColor="text1"/>
          <w:sz w:val="24"/>
          <w:szCs w:val="24"/>
        </w:rPr>
        <w:t>55.55</w:t>
      </w:r>
      <w:r w:rsidRPr="00511373">
        <w:rPr>
          <w:rFonts w:ascii="Times New Roman" w:hAnsi="Times New Roman" w:cs="Times New Roman"/>
          <w:bCs/>
          <w:iCs/>
          <w:color w:val="000000" w:themeColor="text1"/>
          <w:sz w:val="24"/>
          <w:szCs w:val="24"/>
        </w:rPr>
        <w:t xml:space="preserve">) </w:t>
      </w:r>
      <w:r w:rsidR="00D81EA3">
        <w:rPr>
          <w:rFonts w:ascii="Times New Roman" w:hAnsi="Times New Roman" w:cs="Times New Roman"/>
          <w:bCs/>
          <w:iCs/>
          <w:color w:val="000000" w:themeColor="text1"/>
          <w:sz w:val="24"/>
          <w:szCs w:val="24"/>
        </w:rPr>
        <w:t>at study site II</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followed by </w:t>
      </w:r>
      <w:r w:rsidR="005F3B89">
        <w:rPr>
          <w:rFonts w:ascii="Times New Roman" w:hAnsi="Times New Roman" w:cs="Times New Roman"/>
          <w:bCs/>
          <w:i/>
          <w:iCs/>
          <w:color w:val="000000" w:themeColor="text1"/>
          <w:sz w:val="24"/>
          <w:szCs w:val="24"/>
        </w:rPr>
        <w:t>Chrysopogon fulvus</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D81EA3">
        <w:rPr>
          <w:rFonts w:ascii="Times New Roman" w:hAnsi="Times New Roman" w:cs="Times New Roman"/>
          <w:bCs/>
          <w:iCs/>
          <w:color w:val="000000" w:themeColor="text1"/>
          <w:sz w:val="24"/>
          <w:szCs w:val="24"/>
        </w:rPr>
        <w:t>48.39</w:t>
      </w:r>
      <w:r w:rsidRPr="00511373">
        <w:rPr>
          <w:rFonts w:ascii="Times New Roman" w:hAnsi="Times New Roman" w:cs="Times New Roman"/>
          <w:bCs/>
          <w:iCs/>
          <w:color w:val="000000" w:themeColor="text1"/>
          <w:sz w:val="24"/>
          <w:szCs w:val="24"/>
        </w:rPr>
        <w:t xml:space="preserve">) </w:t>
      </w:r>
      <w:r w:rsidR="00D81EA3">
        <w:rPr>
          <w:rFonts w:ascii="Times New Roman" w:hAnsi="Times New Roman" w:cs="Times New Roman"/>
          <w:bCs/>
          <w:iCs/>
          <w:color w:val="000000" w:themeColor="text1"/>
          <w:sz w:val="24"/>
          <w:szCs w:val="24"/>
        </w:rPr>
        <w:t>at site I</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and </w:t>
      </w:r>
      <w:r w:rsidR="00D81EA3">
        <w:rPr>
          <w:rFonts w:ascii="Times New Roman" w:hAnsi="Times New Roman" w:cs="Times New Roman"/>
          <w:bCs/>
          <w:i/>
          <w:iCs/>
          <w:color w:val="000000" w:themeColor="text1"/>
          <w:sz w:val="24"/>
          <w:szCs w:val="24"/>
        </w:rPr>
        <w:t xml:space="preserve">Circium wallichii </w:t>
      </w:r>
      <w:r w:rsidR="00D81EA3" w:rsidRPr="009F706E">
        <w:rPr>
          <w:rFonts w:ascii="Times New Roman" w:hAnsi="Times New Roman" w:cs="Times New Roman"/>
          <w:bCs/>
          <w:iCs/>
          <w:color w:val="000000" w:themeColor="text1"/>
          <w:sz w:val="24"/>
          <w:szCs w:val="24"/>
        </w:rPr>
        <w:t>and</w:t>
      </w:r>
      <w:r w:rsidR="00D81EA3">
        <w:rPr>
          <w:rFonts w:ascii="Times New Roman" w:hAnsi="Times New Roman" w:cs="Times New Roman"/>
          <w:bCs/>
          <w:i/>
          <w:iCs/>
          <w:color w:val="000000" w:themeColor="text1"/>
          <w:sz w:val="24"/>
          <w:szCs w:val="24"/>
        </w:rPr>
        <w:t xml:space="preserve"> Ajuga bacteosa</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D81EA3">
        <w:rPr>
          <w:rFonts w:ascii="Times New Roman" w:hAnsi="Times New Roman" w:cs="Times New Roman"/>
          <w:bCs/>
          <w:iCs/>
          <w:color w:val="000000" w:themeColor="text1"/>
          <w:sz w:val="24"/>
          <w:szCs w:val="24"/>
        </w:rPr>
        <w:t>45.16 each) at site VI</w:t>
      </w:r>
      <w:r>
        <w:rPr>
          <w:rFonts w:ascii="Times New Roman" w:hAnsi="Times New Roman" w:cs="Times New Roman"/>
          <w:bCs/>
          <w:iCs/>
          <w:color w:val="000000" w:themeColor="text1"/>
          <w:sz w:val="24"/>
          <w:szCs w:val="24"/>
        </w:rPr>
        <w:t xml:space="preserve">. </w:t>
      </w:r>
      <w:r w:rsidRPr="005C54D5">
        <w:rPr>
          <w:rFonts w:ascii="Times New Roman" w:hAnsi="Times New Roman" w:cs="Times New Roman"/>
          <w:bCs/>
          <w:color w:val="000000" w:themeColor="text1"/>
          <w:sz w:val="24"/>
          <w:szCs w:val="24"/>
        </w:rPr>
        <w:t xml:space="preserve">Maximum density was recorded for </w:t>
      </w:r>
      <w:r w:rsidR="00087A49" w:rsidRPr="000E743C">
        <w:rPr>
          <w:rFonts w:ascii="Times New Roman" w:hAnsi="Times New Roman" w:cs="Times New Roman"/>
          <w:bCs/>
          <w:i/>
          <w:color w:val="000000" w:themeColor="text1"/>
          <w:sz w:val="24"/>
          <w:szCs w:val="24"/>
        </w:rPr>
        <w:t>Boenninghausenia albiflora</w:t>
      </w:r>
      <w:r w:rsidR="00087A49">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w:t>
      </w:r>
      <w:r w:rsidR="00AF5A43">
        <w:rPr>
          <w:rFonts w:ascii="Times New Roman" w:hAnsi="Times New Roman" w:cs="Times New Roman"/>
          <w:bCs/>
          <w:color w:val="000000" w:themeColor="text1"/>
          <w:sz w:val="24"/>
          <w:szCs w:val="24"/>
        </w:rPr>
        <w:t>68.87.</w:t>
      </w:r>
      <w:r w:rsidRPr="005C54D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at site </w:t>
      </w:r>
      <w:r w:rsidR="00AF5A43">
        <w:rPr>
          <w:rFonts w:ascii="Times New Roman" w:hAnsi="Times New Roman" w:cs="Times New Roman"/>
          <w:bCs/>
          <w:color w:val="000000" w:themeColor="text1"/>
          <w:sz w:val="24"/>
          <w:szCs w:val="24"/>
        </w:rPr>
        <w:t>II</w:t>
      </w:r>
      <w:r>
        <w:rPr>
          <w:rFonts w:ascii="Times New Roman" w:hAnsi="Times New Roman" w:cs="Times New Roman"/>
          <w:bCs/>
          <w:color w:val="000000" w:themeColor="text1"/>
          <w:sz w:val="24"/>
          <w:szCs w:val="24"/>
        </w:rPr>
        <w:t xml:space="preserve"> </w:t>
      </w:r>
      <w:r w:rsidRPr="005C54D5">
        <w:rPr>
          <w:rFonts w:ascii="Times New Roman" w:hAnsi="Times New Roman" w:cs="Times New Roman"/>
          <w:bCs/>
          <w:color w:val="000000" w:themeColor="text1"/>
          <w:sz w:val="24"/>
          <w:szCs w:val="24"/>
        </w:rPr>
        <w:t xml:space="preserve">followed by </w:t>
      </w:r>
      <w:r w:rsidR="00633B82" w:rsidRPr="00633B82">
        <w:rPr>
          <w:rFonts w:ascii="Times New Roman" w:hAnsi="Times New Roman" w:cs="Times New Roman"/>
          <w:bCs/>
          <w:i/>
          <w:color w:val="000000" w:themeColor="text1"/>
          <w:sz w:val="24"/>
          <w:szCs w:val="24"/>
        </w:rPr>
        <w:t>Chrysopogon fulvus</w:t>
      </w:r>
      <w:r w:rsidR="00633B82">
        <w:rPr>
          <w:rFonts w:ascii="Times New Roman" w:hAnsi="Times New Roman" w:cs="Times New Roman"/>
          <w:bCs/>
          <w:color w:val="000000" w:themeColor="text1"/>
          <w:sz w:val="24"/>
          <w:szCs w:val="24"/>
        </w:rPr>
        <w:t xml:space="preserve"> (58.95) </w:t>
      </w:r>
      <w:r w:rsidR="00AF5A43">
        <w:rPr>
          <w:rFonts w:ascii="Times New Roman" w:hAnsi="Times New Roman" w:cs="Times New Roman"/>
          <w:bCs/>
          <w:color w:val="000000" w:themeColor="text1"/>
          <w:sz w:val="24"/>
          <w:szCs w:val="24"/>
        </w:rPr>
        <w:t xml:space="preserve">at site I and </w:t>
      </w:r>
      <w:r w:rsidR="00AF5A43">
        <w:rPr>
          <w:rFonts w:ascii="Times New Roman" w:hAnsi="Times New Roman" w:cs="Times New Roman"/>
          <w:bCs/>
          <w:i/>
          <w:iCs/>
          <w:color w:val="000000" w:themeColor="text1"/>
          <w:sz w:val="24"/>
          <w:szCs w:val="24"/>
        </w:rPr>
        <w:t xml:space="preserve">Ajuga bracteosa </w:t>
      </w:r>
      <w:r w:rsidR="00AF5A43" w:rsidRPr="009F706E">
        <w:rPr>
          <w:rFonts w:ascii="Times New Roman" w:hAnsi="Times New Roman" w:cs="Times New Roman"/>
          <w:bCs/>
          <w:iCs/>
          <w:color w:val="000000" w:themeColor="text1"/>
          <w:sz w:val="24"/>
          <w:szCs w:val="24"/>
        </w:rPr>
        <w:t>and</w:t>
      </w:r>
      <w:r w:rsidR="00AF5A43">
        <w:rPr>
          <w:rFonts w:ascii="Times New Roman" w:hAnsi="Times New Roman" w:cs="Times New Roman"/>
          <w:bCs/>
          <w:i/>
          <w:iCs/>
          <w:color w:val="000000" w:themeColor="text1"/>
          <w:sz w:val="24"/>
          <w:szCs w:val="24"/>
        </w:rPr>
        <w:t xml:space="preserve"> Circium wallichii</w:t>
      </w:r>
      <w:r w:rsidRPr="005C54D5">
        <w:rPr>
          <w:rFonts w:ascii="Times New Roman" w:hAnsi="Times New Roman" w:cs="Times New Roman"/>
          <w:bCs/>
          <w:i/>
          <w:iCs/>
          <w:color w:val="000000" w:themeColor="text1"/>
          <w:sz w:val="24"/>
          <w:szCs w:val="24"/>
        </w:rPr>
        <w:t xml:space="preserve"> </w:t>
      </w:r>
      <w:r w:rsidRPr="005C54D5">
        <w:rPr>
          <w:rFonts w:ascii="Times New Roman" w:hAnsi="Times New Roman" w:cs="Times New Roman"/>
          <w:bCs/>
          <w:color w:val="000000" w:themeColor="text1"/>
          <w:sz w:val="24"/>
          <w:szCs w:val="24"/>
        </w:rPr>
        <w:t>(</w:t>
      </w:r>
      <w:r w:rsidR="00AF5A43">
        <w:rPr>
          <w:rFonts w:ascii="Times New Roman" w:hAnsi="Times New Roman" w:cs="Times New Roman"/>
          <w:bCs/>
          <w:color w:val="000000" w:themeColor="text1"/>
          <w:sz w:val="24"/>
          <w:szCs w:val="24"/>
        </w:rPr>
        <w:t>50.39 each</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w:t>
      </w:r>
      <w:r w:rsidR="00AF5A43">
        <w:rPr>
          <w:rFonts w:ascii="Times New Roman" w:hAnsi="Times New Roman" w:cs="Times New Roman"/>
          <w:bCs/>
          <w:color w:val="000000" w:themeColor="text1"/>
          <w:sz w:val="24"/>
          <w:szCs w:val="24"/>
        </w:rPr>
        <w:t>VI</w:t>
      </w:r>
      <w:r>
        <w:rPr>
          <w:rFonts w:ascii="Times New Roman" w:hAnsi="Times New Roman" w:cs="Times New Roman"/>
          <w:bCs/>
          <w:color w:val="000000" w:themeColor="text1"/>
          <w:sz w:val="24"/>
          <w:szCs w:val="24"/>
        </w:rPr>
        <w:t xml:space="preserve"> </w:t>
      </w:r>
      <w:r w:rsidRPr="009F706E">
        <w:rPr>
          <w:rFonts w:ascii="Times New Roman" w:hAnsi="Times New Roman" w:cs="Times New Roman"/>
          <w:bCs/>
          <w:iCs/>
          <w:color w:val="000000" w:themeColor="text1"/>
          <w:sz w:val="24"/>
          <w:szCs w:val="24"/>
        </w:rPr>
        <w:t xml:space="preserve">and </w:t>
      </w:r>
      <w:r>
        <w:rPr>
          <w:rFonts w:ascii="Times New Roman" w:hAnsi="Times New Roman" w:cs="Times New Roman"/>
          <w:bCs/>
          <w:i/>
          <w:iCs/>
          <w:color w:val="000000" w:themeColor="text1"/>
          <w:sz w:val="24"/>
          <w:szCs w:val="24"/>
        </w:rPr>
        <w:t>Prinsepia utilis</w:t>
      </w:r>
      <w:r w:rsidRPr="005C54D5">
        <w:rPr>
          <w:rFonts w:ascii="Times New Roman" w:hAnsi="Times New Roman" w:cs="Times New Roman"/>
          <w:bCs/>
          <w:i/>
          <w:iCs/>
          <w:color w:val="000000" w:themeColor="text1"/>
          <w:sz w:val="24"/>
          <w:szCs w:val="24"/>
        </w:rPr>
        <w:t xml:space="preserve"> </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34.47</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VI.</w:t>
      </w:r>
      <w:r w:rsidRPr="005C54D5">
        <w:rPr>
          <w:rFonts w:ascii="Times New Roman" w:hAnsi="Times New Roman" w:cs="Times New Roman"/>
          <w:b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Abundance was found to be highest for </w:t>
      </w:r>
      <w:r w:rsidR="00087A49" w:rsidRPr="000E743C">
        <w:rPr>
          <w:rFonts w:ascii="Times New Roman" w:hAnsi="Times New Roman" w:cs="Times New Roman"/>
          <w:bCs/>
          <w:i/>
          <w:color w:val="000000" w:themeColor="text1"/>
          <w:sz w:val="24"/>
          <w:szCs w:val="24"/>
        </w:rPr>
        <w:t>Boenninghausenia albiflora</w:t>
      </w:r>
      <w:r w:rsidR="00087A49" w:rsidRPr="00176A28">
        <w:rPr>
          <w:rFonts w:ascii="Times New Roman" w:hAnsi="Times New Roman" w:cs="Times New Roman"/>
          <w:bCs/>
          <w:iCs/>
          <w:color w:val="000000" w:themeColor="text1"/>
          <w:sz w:val="24"/>
          <w:szCs w:val="24"/>
        </w:rPr>
        <w:t xml:space="preserve"> </w:t>
      </w:r>
      <w:r w:rsidRPr="00176A28">
        <w:rPr>
          <w:rFonts w:ascii="Times New Roman" w:hAnsi="Times New Roman" w:cs="Times New Roman"/>
          <w:bCs/>
          <w:iCs/>
          <w:color w:val="000000" w:themeColor="text1"/>
          <w:sz w:val="24"/>
          <w:szCs w:val="24"/>
        </w:rPr>
        <w:t>(</w:t>
      </w:r>
      <w:r w:rsidR="00633B82">
        <w:rPr>
          <w:rFonts w:ascii="Times New Roman" w:hAnsi="Times New Roman" w:cs="Times New Roman"/>
          <w:bCs/>
          <w:iCs/>
          <w:color w:val="000000" w:themeColor="text1"/>
          <w:sz w:val="24"/>
          <w:szCs w:val="24"/>
        </w:rPr>
        <w:t>75.29</w:t>
      </w:r>
      <w:r w:rsidRPr="00176A28">
        <w:rPr>
          <w:rFonts w:ascii="Times New Roman" w:hAnsi="Times New Roman" w:cs="Times New Roman"/>
          <w:bCs/>
          <w:iCs/>
          <w:color w:val="000000" w:themeColor="text1"/>
          <w:sz w:val="24"/>
          <w:szCs w:val="24"/>
        </w:rPr>
        <w:t>)</w:t>
      </w:r>
      <w:r>
        <w:rPr>
          <w:rFonts w:ascii="Times New Roman" w:hAnsi="Times New Roman" w:cs="Times New Roman"/>
          <w:bCs/>
          <w:i/>
          <w:iCs/>
          <w:color w:val="000000" w:themeColor="text1"/>
          <w:sz w:val="24"/>
          <w:szCs w:val="24"/>
        </w:rPr>
        <w:t xml:space="preserve"> </w:t>
      </w:r>
      <w:r w:rsidRPr="00852A90">
        <w:rPr>
          <w:rFonts w:ascii="Times New Roman" w:hAnsi="Times New Roman" w:cs="Times New Roman"/>
          <w:bCs/>
          <w:iCs/>
          <w:color w:val="000000" w:themeColor="text1"/>
          <w:sz w:val="24"/>
          <w:szCs w:val="24"/>
        </w:rPr>
        <w:t xml:space="preserve">at site </w:t>
      </w:r>
      <w:r w:rsidR="00633B82">
        <w:rPr>
          <w:rFonts w:ascii="Times New Roman" w:hAnsi="Times New Roman" w:cs="Times New Roman"/>
          <w:bCs/>
          <w:iCs/>
          <w:color w:val="000000" w:themeColor="text1"/>
          <w:sz w:val="24"/>
          <w:szCs w:val="24"/>
        </w:rPr>
        <w:t>I</w:t>
      </w:r>
      <w:r>
        <w:rPr>
          <w:rFonts w:ascii="Times New Roman" w:hAnsi="Times New Roman" w:cs="Times New Roman"/>
          <w:bCs/>
          <w:iCs/>
          <w:color w:val="000000" w:themeColor="text1"/>
          <w:sz w:val="24"/>
          <w:szCs w:val="24"/>
        </w:rPr>
        <w:t>I</w:t>
      </w:r>
      <w:r w:rsidRPr="00511373">
        <w:rPr>
          <w:rFonts w:ascii="Times New Roman" w:hAnsi="Times New Roman" w:cs="Times New Roman"/>
          <w:bCs/>
          <w:i/>
          <w:iCs/>
          <w:color w:val="000000" w:themeColor="text1"/>
          <w:sz w:val="24"/>
          <w:szCs w:val="24"/>
        </w:rPr>
        <w:t xml:space="preserve"> </w:t>
      </w:r>
      <w:r w:rsidRPr="00852A90">
        <w:rPr>
          <w:rFonts w:ascii="Times New Roman" w:hAnsi="Times New Roman" w:cs="Times New Roman"/>
          <w:bCs/>
          <w:iCs/>
          <w:color w:val="000000" w:themeColor="text1"/>
          <w:sz w:val="24"/>
          <w:szCs w:val="24"/>
        </w:rPr>
        <w:t>followed by</w:t>
      </w:r>
      <w:r w:rsidRPr="00511373">
        <w:rPr>
          <w:rFonts w:ascii="Times New Roman" w:hAnsi="Times New Roman" w:cs="Times New Roman"/>
          <w:bCs/>
          <w:i/>
          <w:iCs/>
          <w:color w:val="000000" w:themeColor="text1"/>
          <w:sz w:val="24"/>
          <w:szCs w:val="24"/>
        </w:rPr>
        <w:t xml:space="preserve"> </w:t>
      </w:r>
      <w:r w:rsidR="00633B82">
        <w:rPr>
          <w:rFonts w:ascii="Times New Roman" w:hAnsi="Times New Roman" w:cs="Times New Roman"/>
          <w:bCs/>
          <w:i/>
          <w:iCs/>
          <w:color w:val="000000" w:themeColor="text1"/>
          <w:sz w:val="24"/>
          <w:szCs w:val="24"/>
        </w:rPr>
        <w:t>Circium wallichii</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633B82">
        <w:rPr>
          <w:rFonts w:ascii="Times New Roman" w:hAnsi="Times New Roman" w:cs="Times New Roman"/>
          <w:bCs/>
          <w:iCs/>
          <w:color w:val="000000" w:themeColor="text1"/>
          <w:sz w:val="24"/>
          <w:szCs w:val="24"/>
        </w:rPr>
        <w:t>61.75</w:t>
      </w:r>
      <w:r w:rsidRPr="00511373">
        <w:rPr>
          <w:rFonts w:ascii="Times New Roman" w:hAnsi="Times New Roman" w:cs="Times New Roman"/>
          <w:bCs/>
          <w:iCs/>
          <w:color w:val="000000" w:themeColor="text1"/>
          <w:sz w:val="24"/>
          <w:szCs w:val="24"/>
        </w:rPr>
        <w:t xml:space="preserve">) </w:t>
      </w:r>
      <w:r w:rsidR="00633B82">
        <w:rPr>
          <w:rFonts w:ascii="Times New Roman" w:hAnsi="Times New Roman" w:cs="Times New Roman"/>
          <w:bCs/>
          <w:iCs/>
          <w:color w:val="000000" w:themeColor="text1"/>
          <w:sz w:val="24"/>
          <w:szCs w:val="24"/>
        </w:rPr>
        <w:t>at site II</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and </w:t>
      </w:r>
      <w:r w:rsidR="00535800">
        <w:rPr>
          <w:rFonts w:ascii="Times New Roman" w:hAnsi="Times New Roman" w:cs="Times New Roman"/>
          <w:bCs/>
          <w:i/>
          <w:iCs/>
          <w:color w:val="000000" w:themeColor="text1"/>
          <w:sz w:val="24"/>
          <w:szCs w:val="24"/>
        </w:rPr>
        <w:t>Chrysopogon fulvus</w:t>
      </w:r>
      <w:r w:rsidRPr="00387E8E">
        <w:rPr>
          <w:rFonts w:ascii="Times New Roman" w:hAnsi="Times New Roman" w:cs="Times New Roman"/>
          <w:bCs/>
          <w:iCs/>
          <w:color w:val="000000" w:themeColor="text1"/>
          <w:sz w:val="24"/>
          <w:szCs w:val="24"/>
        </w:rPr>
        <w:t xml:space="preserve"> (</w:t>
      </w:r>
      <w:r w:rsidR="00633B82">
        <w:rPr>
          <w:rFonts w:ascii="Times New Roman" w:hAnsi="Times New Roman" w:cs="Times New Roman"/>
          <w:bCs/>
          <w:iCs/>
          <w:color w:val="000000" w:themeColor="text1"/>
          <w:sz w:val="24"/>
          <w:szCs w:val="24"/>
        </w:rPr>
        <w:t>57.8</w:t>
      </w:r>
      <w:r w:rsidRPr="00387E8E">
        <w:rPr>
          <w:rFonts w:ascii="Times New Roman" w:hAnsi="Times New Roman" w:cs="Times New Roman"/>
          <w:bCs/>
          <w:iCs/>
          <w:color w:val="000000" w:themeColor="text1"/>
          <w:sz w:val="24"/>
          <w:szCs w:val="24"/>
        </w:rPr>
        <w:t xml:space="preserve">) at site </w:t>
      </w:r>
      <w:r w:rsidR="00633B82">
        <w:rPr>
          <w:rFonts w:ascii="Times New Roman" w:hAnsi="Times New Roman" w:cs="Times New Roman"/>
          <w:bCs/>
          <w:iCs/>
          <w:color w:val="000000" w:themeColor="text1"/>
          <w:sz w:val="24"/>
          <w:szCs w:val="24"/>
        </w:rPr>
        <w:t>I.</w:t>
      </w:r>
      <w:r>
        <w:rPr>
          <w:rFonts w:ascii="Times New Roman" w:hAnsi="Times New Roman" w:cs="Times New Roman"/>
          <w:bCs/>
          <w:iCs/>
          <w:color w:val="FF0000"/>
          <w:sz w:val="24"/>
          <w:szCs w:val="24"/>
        </w:rPr>
        <w:t xml:space="preserve"> </w:t>
      </w:r>
      <w:r w:rsidRPr="00511373">
        <w:rPr>
          <w:rFonts w:ascii="Times New Roman" w:hAnsi="Times New Roman" w:cs="Times New Roman"/>
          <w:bCs/>
          <w:iCs/>
          <w:color w:val="000000" w:themeColor="text1"/>
          <w:sz w:val="24"/>
          <w:szCs w:val="24"/>
        </w:rPr>
        <w:t xml:space="preserve">The distribution pattern of species </w:t>
      </w:r>
      <w:r>
        <w:rPr>
          <w:rFonts w:ascii="Times New Roman" w:hAnsi="Times New Roman" w:cs="Times New Roman"/>
          <w:bCs/>
          <w:iCs/>
          <w:color w:val="000000" w:themeColor="text1"/>
          <w:sz w:val="24"/>
          <w:szCs w:val="24"/>
        </w:rPr>
        <w:t xml:space="preserve">showed contiguous distribution </w:t>
      </w:r>
      <w:r w:rsidR="00D6756B">
        <w:rPr>
          <w:rFonts w:ascii="Times New Roman" w:hAnsi="Times New Roman" w:cs="Times New Roman"/>
          <w:b/>
          <w:bCs/>
          <w:iCs/>
          <w:color w:val="000000" w:themeColor="text1"/>
          <w:sz w:val="24"/>
          <w:szCs w:val="24"/>
        </w:rPr>
        <w:t>(Table 11</w:t>
      </w:r>
      <w:r w:rsidRPr="00176A28">
        <w:rPr>
          <w:rFonts w:ascii="Times New Roman" w:hAnsi="Times New Roman" w:cs="Times New Roman"/>
          <w:b/>
          <w:bCs/>
          <w:iCs/>
          <w:color w:val="000000" w:themeColor="text1"/>
          <w:sz w:val="24"/>
          <w:szCs w:val="24"/>
        </w:rPr>
        <w:t>).</w:t>
      </w:r>
    </w:p>
    <w:p w14:paraId="3440A20D" w14:textId="77777777" w:rsidR="00E215CC" w:rsidRPr="00F14914" w:rsidRDefault="00E215CC" w:rsidP="008914E5">
      <w:pPr>
        <w:spacing w:line="360" w:lineRule="auto"/>
        <w:jc w:val="both"/>
        <w:rPr>
          <w:rFonts w:ascii="Times New Roman" w:hAnsi="Times New Roman" w:cs="Times New Roman"/>
          <w:bCs/>
          <w:iCs/>
          <w:color w:val="000000" w:themeColor="text1"/>
          <w:sz w:val="24"/>
          <w:szCs w:val="24"/>
        </w:rPr>
      </w:pPr>
      <w:r w:rsidRPr="00757E00">
        <w:rPr>
          <w:rFonts w:ascii="Times New Roman" w:hAnsi="Times New Roman" w:cs="Times New Roman"/>
          <w:bCs/>
          <w:color w:val="000000" w:themeColor="text1"/>
          <w:sz w:val="24"/>
          <w:szCs w:val="24"/>
        </w:rPr>
        <w:t xml:space="preserve">At </w:t>
      </w:r>
      <w:r>
        <w:rPr>
          <w:rFonts w:ascii="Times New Roman" w:hAnsi="Times New Roman" w:cs="Times New Roman"/>
          <w:bCs/>
          <w:color w:val="000000" w:themeColor="text1"/>
          <w:sz w:val="24"/>
          <w:szCs w:val="24"/>
        </w:rPr>
        <w:t>Zone-III,</w:t>
      </w:r>
      <w:r w:rsidRPr="00757E00">
        <w:rPr>
          <w:rFonts w:ascii="Times New Roman" w:hAnsi="Times New Roman" w:cs="Times New Roman"/>
          <w:bCs/>
          <w:color w:val="000000" w:themeColor="text1"/>
          <w:sz w:val="24"/>
          <w:szCs w:val="24"/>
        </w:rPr>
        <w:t xml:space="preserve"> </w:t>
      </w:r>
      <w:r w:rsidR="00D6756B">
        <w:rPr>
          <w:rFonts w:ascii="Times New Roman" w:hAnsi="Times New Roman" w:cs="Times New Roman"/>
          <w:bCs/>
          <w:i/>
          <w:iCs/>
          <w:color w:val="000000" w:themeColor="text1"/>
          <w:sz w:val="24"/>
          <w:szCs w:val="24"/>
        </w:rPr>
        <w:t>Galium aparine</w:t>
      </w:r>
      <w:r>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D6756B">
        <w:rPr>
          <w:rFonts w:ascii="Times New Roman" w:hAnsi="Times New Roman" w:cs="Times New Roman"/>
          <w:bCs/>
          <w:iCs/>
          <w:color w:val="000000" w:themeColor="text1"/>
          <w:sz w:val="24"/>
          <w:szCs w:val="24"/>
        </w:rPr>
        <w:t>229.86</w:t>
      </w:r>
      <w:r w:rsidRPr="00511373">
        <w:rPr>
          <w:rFonts w:ascii="Times New Roman" w:hAnsi="Times New Roman" w:cs="Times New Roman"/>
          <w:bCs/>
          <w:iCs/>
          <w:color w:val="000000" w:themeColor="text1"/>
          <w:sz w:val="24"/>
          <w:szCs w:val="24"/>
        </w:rPr>
        <w:t xml:space="preserve">) </w:t>
      </w:r>
      <w:r w:rsidR="00D6756B">
        <w:rPr>
          <w:rFonts w:ascii="Times New Roman" w:hAnsi="Times New Roman" w:cs="Times New Roman"/>
          <w:bCs/>
          <w:iCs/>
          <w:color w:val="000000" w:themeColor="text1"/>
          <w:sz w:val="24"/>
          <w:szCs w:val="24"/>
        </w:rPr>
        <w:t>at sudy site I</w:t>
      </w:r>
      <w:r>
        <w:rPr>
          <w:rFonts w:ascii="Times New Roman" w:hAnsi="Times New Roman" w:cs="Times New Roman"/>
          <w:bCs/>
          <w:iCs/>
          <w:color w:val="000000" w:themeColor="text1"/>
          <w:sz w:val="24"/>
          <w:szCs w:val="24"/>
        </w:rPr>
        <w:t xml:space="preserve"> was the dominant species </w:t>
      </w:r>
      <w:r w:rsidRPr="00511373">
        <w:rPr>
          <w:rFonts w:ascii="Times New Roman" w:hAnsi="Times New Roman" w:cs="Times New Roman"/>
          <w:bCs/>
          <w:iCs/>
          <w:color w:val="000000" w:themeColor="text1"/>
          <w:sz w:val="24"/>
          <w:szCs w:val="24"/>
        </w:rPr>
        <w:t>followed by</w:t>
      </w:r>
      <w:r>
        <w:rPr>
          <w:rFonts w:ascii="Times New Roman" w:hAnsi="Times New Roman" w:cs="Times New Roman"/>
          <w:bCs/>
          <w:i/>
          <w:iCs/>
          <w:color w:val="000000" w:themeColor="text1"/>
          <w:sz w:val="24"/>
          <w:szCs w:val="24"/>
        </w:rPr>
        <w:t xml:space="preserve"> </w:t>
      </w:r>
      <w:r w:rsidR="00D6756B">
        <w:rPr>
          <w:rFonts w:ascii="Times New Roman" w:hAnsi="Times New Roman" w:cs="Times New Roman"/>
          <w:bCs/>
          <w:i/>
          <w:iCs/>
          <w:color w:val="000000" w:themeColor="text1"/>
          <w:sz w:val="24"/>
          <w:szCs w:val="24"/>
        </w:rPr>
        <w:t>Achyranthes aspera</w:t>
      </w:r>
      <w:r>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D6756B">
        <w:rPr>
          <w:rFonts w:ascii="Times New Roman" w:hAnsi="Times New Roman" w:cs="Times New Roman"/>
          <w:bCs/>
          <w:iCs/>
          <w:color w:val="000000" w:themeColor="text1"/>
          <w:sz w:val="24"/>
          <w:szCs w:val="24"/>
        </w:rPr>
        <w:t>228.06</w:t>
      </w:r>
      <w:r w:rsidRPr="00511373">
        <w:rPr>
          <w:rFonts w:ascii="Times New Roman" w:hAnsi="Times New Roman" w:cs="Times New Roman"/>
          <w:bCs/>
          <w:iCs/>
          <w:color w:val="000000" w:themeColor="text1"/>
          <w:sz w:val="24"/>
          <w:szCs w:val="24"/>
        </w:rPr>
        <w:t xml:space="preserve">) </w:t>
      </w:r>
      <w:r w:rsidR="00D6756B">
        <w:rPr>
          <w:rFonts w:ascii="Times New Roman" w:hAnsi="Times New Roman" w:cs="Times New Roman"/>
          <w:bCs/>
          <w:iCs/>
          <w:color w:val="000000" w:themeColor="text1"/>
          <w:sz w:val="24"/>
          <w:szCs w:val="24"/>
        </w:rPr>
        <w:t>at site</w:t>
      </w:r>
      <w:r w:rsidR="00F14914">
        <w:rPr>
          <w:rFonts w:ascii="Times New Roman" w:hAnsi="Times New Roman" w:cs="Times New Roman"/>
          <w:bCs/>
          <w:iCs/>
          <w:color w:val="000000" w:themeColor="text1"/>
          <w:sz w:val="24"/>
          <w:szCs w:val="24"/>
        </w:rPr>
        <w:t xml:space="preserve"> </w:t>
      </w:r>
      <w:r w:rsidR="00D6756B">
        <w:rPr>
          <w:rFonts w:ascii="Times New Roman" w:hAnsi="Times New Roman" w:cs="Times New Roman"/>
          <w:bCs/>
          <w:iCs/>
          <w:color w:val="000000" w:themeColor="text1"/>
          <w:sz w:val="24"/>
          <w:szCs w:val="24"/>
        </w:rPr>
        <w:t>I</w:t>
      </w:r>
      <w:r>
        <w:rPr>
          <w:rFonts w:ascii="Times New Roman" w:hAnsi="Times New Roman" w:cs="Times New Roman"/>
          <w:bCs/>
          <w:iCs/>
          <w:color w:val="000000" w:themeColor="text1"/>
          <w:sz w:val="24"/>
          <w:szCs w:val="24"/>
        </w:rPr>
        <w:t xml:space="preserve">I </w:t>
      </w:r>
      <w:r w:rsidRPr="00511373">
        <w:rPr>
          <w:rFonts w:ascii="Times New Roman" w:hAnsi="Times New Roman" w:cs="Times New Roman"/>
          <w:bCs/>
          <w:iCs/>
          <w:color w:val="000000" w:themeColor="text1"/>
          <w:sz w:val="24"/>
          <w:szCs w:val="24"/>
        </w:rPr>
        <w:t>and</w:t>
      </w:r>
      <w:r>
        <w:rPr>
          <w:rFonts w:ascii="Times New Roman" w:hAnsi="Times New Roman" w:cs="Times New Roman"/>
          <w:bCs/>
          <w:i/>
          <w:iCs/>
          <w:color w:val="000000" w:themeColor="text1"/>
          <w:sz w:val="24"/>
          <w:szCs w:val="24"/>
        </w:rPr>
        <w:t xml:space="preserve"> </w:t>
      </w:r>
      <w:r w:rsidR="000377CC">
        <w:rPr>
          <w:rFonts w:ascii="Times New Roman" w:hAnsi="Times New Roman" w:cs="Times New Roman"/>
          <w:bCs/>
          <w:i/>
          <w:iCs/>
          <w:color w:val="000000" w:themeColor="text1"/>
          <w:sz w:val="24"/>
          <w:szCs w:val="24"/>
        </w:rPr>
        <w:t>Galium aparine</w:t>
      </w:r>
      <w:r>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D6756B">
        <w:rPr>
          <w:rFonts w:ascii="Times New Roman" w:hAnsi="Times New Roman" w:cs="Times New Roman"/>
          <w:bCs/>
          <w:iCs/>
          <w:color w:val="000000" w:themeColor="text1"/>
          <w:sz w:val="24"/>
          <w:szCs w:val="24"/>
        </w:rPr>
        <w:t>202.71</w:t>
      </w:r>
      <w:r w:rsidRPr="00511373">
        <w:rPr>
          <w:rFonts w:ascii="Times New Roman" w:hAnsi="Times New Roman" w:cs="Times New Roman"/>
          <w:bCs/>
          <w:iCs/>
          <w:color w:val="000000" w:themeColor="text1"/>
          <w:sz w:val="24"/>
          <w:szCs w:val="24"/>
        </w:rPr>
        <w:t>)</w:t>
      </w:r>
      <w:r w:rsidR="00D6756B">
        <w:rPr>
          <w:rFonts w:ascii="Times New Roman" w:hAnsi="Times New Roman" w:cs="Times New Roman"/>
          <w:bCs/>
          <w:iCs/>
          <w:color w:val="000000" w:themeColor="text1"/>
          <w:sz w:val="24"/>
          <w:szCs w:val="24"/>
        </w:rPr>
        <w:t xml:space="preserve"> at site V</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Maximum value of frequency (%) was observed for </w:t>
      </w:r>
      <w:r w:rsidR="00D6756B">
        <w:rPr>
          <w:rFonts w:ascii="Times New Roman" w:hAnsi="Times New Roman" w:cs="Times New Roman"/>
          <w:bCs/>
          <w:i/>
          <w:iCs/>
          <w:color w:val="000000" w:themeColor="text1"/>
          <w:sz w:val="24"/>
          <w:szCs w:val="24"/>
        </w:rPr>
        <w:t>Thymus linearis</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D6756B">
        <w:rPr>
          <w:rFonts w:ascii="Times New Roman" w:hAnsi="Times New Roman" w:cs="Times New Roman"/>
          <w:bCs/>
          <w:iCs/>
          <w:color w:val="000000" w:themeColor="text1"/>
          <w:sz w:val="24"/>
          <w:szCs w:val="24"/>
        </w:rPr>
        <w:t>77.88</w:t>
      </w:r>
      <w:r w:rsidRPr="00511373">
        <w:rPr>
          <w:rFonts w:ascii="Times New Roman" w:hAnsi="Times New Roman" w:cs="Times New Roman"/>
          <w:bCs/>
          <w:iCs/>
          <w:color w:val="000000" w:themeColor="text1"/>
          <w:sz w:val="24"/>
          <w:szCs w:val="24"/>
        </w:rPr>
        <w:t xml:space="preserve">) </w:t>
      </w:r>
      <w:r w:rsidR="00D6756B">
        <w:rPr>
          <w:rFonts w:ascii="Times New Roman" w:hAnsi="Times New Roman" w:cs="Times New Roman"/>
          <w:bCs/>
          <w:iCs/>
          <w:color w:val="000000" w:themeColor="text1"/>
          <w:sz w:val="24"/>
          <w:szCs w:val="24"/>
        </w:rPr>
        <w:t xml:space="preserve">at study site VIII </w:t>
      </w:r>
      <w:r w:rsidRPr="00511373">
        <w:rPr>
          <w:rFonts w:ascii="Times New Roman" w:hAnsi="Times New Roman" w:cs="Times New Roman"/>
          <w:bCs/>
          <w:iCs/>
          <w:color w:val="000000" w:themeColor="text1"/>
          <w:sz w:val="24"/>
          <w:szCs w:val="24"/>
        </w:rPr>
        <w:t xml:space="preserve">followed by </w:t>
      </w:r>
      <w:r w:rsidR="00D6756B">
        <w:rPr>
          <w:rFonts w:ascii="Times New Roman" w:hAnsi="Times New Roman" w:cs="Times New Roman"/>
          <w:bCs/>
          <w:i/>
          <w:iCs/>
          <w:color w:val="000000" w:themeColor="text1"/>
          <w:sz w:val="24"/>
          <w:szCs w:val="24"/>
        </w:rPr>
        <w:t>Girardiana diversifolia</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D6756B">
        <w:rPr>
          <w:rFonts w:ascii="Times New Roman" w:hAnsi="Times New Roman" w:cs="Times New Roman"/>
          <w:bCs/>
          <w:iCs/>
          <w:color w:val="000000" w:themeColor="text1"/>
          <w:sz w:val="24"/>
          <w:szCs w:val="24"/>
        </w:rPr>
        <w:t>70</w:t>
      </w:r>
      <w:r w:rsidRPr="00511373">
        <w:rPr>
          <w:rFonts w:ascii="Times New Roman" w:hAnsi="Times New Roman" w:cs="Times New Roman"/>
          <w:bCs/>
          <w:iCs/>
          <w:color w:val="000000" w:themeColor="text1"/>
          <w:sz w:val="24"/>
          <w:szCs w:val="24"/>
        </w:rPr>
        <w:t xml:space="preserve">) </w:t>
      </w:r>
      <w:r w:rsidR="00D6756B">
        <w:rPr>
          <w:rFonts w:ascii="Times New Roman" w:hAnsi="Times New Roman" w:cs="Times New Roman"/>
          <w:bCs/>
          <w:iCs/>
          <w:color w:val="000000" w:themeColor="text1"/>
          <w:sz w:val="24"/>
          <w:szCs w:val="24"/>
        </w:rPr>
        <w:t>at site X</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and </w:t>
      </w:r>
      <w:r w:rsidR="00D6756B">
        <w:rPr>
          <w:rFonts w:ascii="Times New Roman" w:hAnsi="Times New Roman" w:cs="Times New Roman"/>
          <w:bCs/>
          <w:i/>
          <w:iCs/>
          <w:color w:val="000000" w:themeColor="text1"/>
          <w:sz w:val="24"/>
          <w:szCs w:val="24"/>
        </w:rPr>
        <w:t>Galium aparine</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D6756B">
        <w:rPr>
          <w:rFonts w:ascii="Times New Roman" w:hAnsi="Times New Roman" w:cs="Times New Roman"/>
          <w:bCs/>
          <w:iCs/>
          <w:color w:val="000000" w:themeColor="text1"/>
          <w:sz w:val="24"/>
          <w:szCs w:val="24"/>
        </w:rPr>
        <w:t>68.42</w:t>
      </w:r>
      <w:r>
        <w:rPr>
          <w:rFonts w:ascii="Times New Roman" w:hAnsi="Times New Roman" w:cs="Times New Roman"/>
          <w:bCs/>
          <w:iCs/>
          <w:color w:val="000000" w:themeColor="text1"/>
          <w:sz w:val="24"/>
          <w:szCs w:val="24"/>
        </w:rPr>
        <w:t xml:space="preserve">) at site I. </w:t>
      </w:r>
      <w:r w:rsidRPr="005C54D5">
        <w:rPr>
          <w:rFonts w:ascii="Times New Roman" w:hAnsi="Times New Roman" w:cs="Times New Roman"/>
          <w:bCs/>
          <w:color w:val="000000" w:themeColor="text1"/>
          <w:sz w:val="24"/>
          <w:szCs w:val="24"/>
        </w:rPr>
        <w:t xml:space="preserve">Maximum density was recorded for </w:t>
      </w:r>
      <w:r w:rsidR="00D6756B">
        <w:rPr>
          <w:rFonts w:ascii="Times New Roman" w:hAnsi="Times New Roman" w:cs="Times New Roman"/>
          <w:bCs/>
          <w:i/>
          <w:iCs/>
          <w:color w:val="000000" w:themeColor="text1"/>
          <w:sz w:val="24"/>
          <w:szCs w:val="24"/>
        </w:rPr>
        <w:t xml:space="preserve">Girardiana </w:t>
      </w:r>
      <w:r w:rsidR="00B9218A">
        <w:rPr>
          <w:rFonts w:ascii="Times New Roman" w:hAnsi="Times New Roman" w:cs="Times New Roman"/>
          <w:bCs/>
          <w:i/>
          <w:iCs/>
          <w:color w:val="000000" w:themeColor="text1"/>
          <w:sz w:val="24"/>
          <w:szCs w:val="24"/>
        </w:rPr>
        <w:t>d</w:t>
      </w:r>
      <w:r w:rsidR="00D6756B">
        <w:rPr>
          <w:rFonts w:ascii="Times New Roman" w:hAnsi="Times New Roman" w:cs="Times New Roman"/>
          <w:bCs/>
          <w:i/>
          <w:iCs/>
          <w:color w:val="000000" w:themeColor="text1"/>
          <w:sz w:val="24"/>
          <w:szCs w:val="24"/>
        </w:rPr>
        <w:t>iversifolia</w:t>
      </w:r>
      <w:r w:rsidRPr="00511373">
        <w:rPr>
          <w:rFonts w:ascii="Times New Roman" w:hAnsi="Times New Roman" w:cs="Times New Roman"/>
          <w:bCs/>
          <w:i/>
          <w:iCs/>
          <w:color w:val="000000" w:themeColor="text1"/>
          <w:sz w:val="24"/>
          <w:szCs w:val="24"/>
        </w:rPr>
        <w:t xml:space="preserve"> </w:t>
      </w:r>
      <w:r>
        <w:rPr>
          <w:rFonts w:ascii="Times New Roman" w:hAnsi="Times New Roman" w:cs="Times New Roman"/>
          <w:bCs/>
          <w:color w:val="000000" w:themeColor="text1"/>
          <w:sz w:val="24"/>
          <w:szCs w:val="24"/>
        </w:rPr>
        <w:t>(</w:t>
      </w:r>
      <w:r w:rsidR="00D6756B">
        <w:rPr>
          <w:rFonts w:ascii="Times New Roman" w:hAnsi="Times New Roman" w:cs="Times New Roman"/>
          <w:bCs/>
          <w:color w:val="000000" w:themeColor="text1"/>
          <w:sz w:val="24"/>
          <w:szCs w:val="24"/>
        </w:rPr>
        <w:t>79.99</w:t>
      </w:r>
      <w:r w:rsidRPr="005C54D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at site </w:t>
      </w:r>
      <w:r w:rsidR="00D6756B">
        <w:rPr>
          <w:rFonts w:ascii="Times New Roman" w:hAnsi="Times New Roman" w:cs="Times New Roman"/>
          <w:bCs/>
          <w:color w:val="000000" w:themeColor="text1"/>
          <w:sz w:val="24"/>
          <w:szCs w:val="24"/>
        </w:rPr>
        <w:t>X</w:t>
      </w:r>
      <w:r>
        <w:rPr>
          <w:rFonts w:ascii="Times New Roman" w:hAnsi="Times New Roman" w:cs="Times New Roman"/>
          <w:bCs/>
          <w:color w:val="000000" w:themeColor="text1"/>
          <w:sz w:val="24"/>
          <w:szCs w:val="24"/>
        </w:rPr>
        <w:t xml:space="preserve"> </w:t>
      </w:r>
      <w:r w:rsidRPr="005C54D5">
        <w:rPr>
          <w:rFonts w:ascii="Times New Roman" w:hAnsi="Times New Roman" w:cs="Times New Roman"/>
          <w:bCs/>
          <w:color w:val="000000" w:themeColor="text1"/>
          <w:sz w:val="24"/>
          <w:szCs w:val="24"/>
        </w:rPr>
        <w:t xml:space="preserve">followed by </w:t>
      </w:r>
      <w:r w:rsidR="00D6756B">
        <w:rPr>
          <w:rFonts w:ascii="Times New Roman" w:hAnsi="Times New Roman" w:cs="Times New Roman"/>
          <w:bCs/>
          <w:i/>
          <w:iCs/>
          <w:color w:val="000000" w:themeColor="text1"/>
          <w:sz w:val="24"/>
          <w:szCs w:val="24"/>
        </w:rPr>
        <w:t>Thymus linearis</w:t>
      </w:r>
      <w:r w:rsidRPr="005C54D5">
        <w:rPr>
          <w:rFonts w:ascii="Times New Roman" w:hAnsi="Times New Roman" w:cs="Times New Roman"/>
          <w:bCs/>
          <w:i/>
          <w:iCs/>
          <w:color w:val="000000" w:themeColor="text1"/>
          <w:sz w:val="24"/>
          <w:szCs w:val="24"/>
        </w:rPr>
        <w:t xml:space="preserve"> </w:t>
      </w:r>
      <w:r w:rsidRPr="005C54D5">
        <w:rPr>
          <w:rFonts w:ascii="Times New Roman" w:hAnsi="Times New Roman" w:cs="Times New Roman"/>
          <w:bCs/>
          <w:color w:val="000000" w:themeColor="text1"/>
          <w:sz w:val="24"/>
          <w:szCs w:val="24"/>
        </w:rPr>
        <w:t>(</w:t>
      </w:r>
      <w:r w:rsidR="00D6756B">
        <w:rPr>
          <w:rFonts w:ascii="Times New Roman" w:hAnsi="Times New Roman" w:cs="Times New Roman"/>
          <w:bCs/>
          <w:color w:val="000000" w:themeColor="text1"/>
          <w:sz w:val="24"/>
          <w:szCs w:val="24"/>
        </w:rPr>
        <w:t>77.97</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VI</w:t>
      </w:r>
      <w:r w:rsidR="00D6756B">
        <w:rPr>
          <w:rFonts w:ascii="Times New Roman" w:hAnsi="Times New Roman" w:cs="Times New Roman"/>
          <w:bCs/>
          <w:color w:val="000000" w:themeColor="text1"/>
          <w:sz w:val="24"/>
          <w:szCs w:val="24"/>
        </w:rPr>
        <w:t>II</w:t>
      </w:r>
      <w:r>
        <w:rPr>
          <w:rFonts w:ascii="Times New Roman" w:hAnsi="Times New Roman" w:cs="Times New Roman"/>
          <w:bCs/>
          <w:color w:val="000000" w:themeColor="text1"/>
          <w:sz w:val="24"/>
          <w:szCs w:val="24"/>
        </w:rPr>
        <w:t xml:space="preserve"> </w:t>
      </w:r>
      <w:r w:rsidRPr="00B9218A">
        <w:rPr>
          <w:rFonts w:ascii="Times New Roman" w:hAnsi="Times New Roman" w:cs="Times New Roman"/>
          <w:bCs/>
          <w:iCs/>
          <w:color w:val="000000" w:themeColor="text1"/>
          <w:sz w:val="24"/>
          <w:szCs w:val="24"/>
        </w:rPr>
        <w:t>and</w:t>
      </w:r>
      <w:r w:rsidRPr="005C54D5">
        <w:rPr>
          <w:rFonts w:ascii="Times New Roman" w:hAnsi="Times New Roman" w:cs="Times New Roman"/>
          <w:bCs/>
          <w:i/>
          <w:iCs/>
          <w:color w:val="000000" w:themeColor="text1"/>
          <w:sz w:val="24"/>
          <w:szCs w:val="24"/>
        </w:rPr>
        <w:t xml:space="preserve"> </w:t>
      </w:r>
      <w:r w:rsidR="00D6756B">
        <w:rPr>
          <w:rFonts w:ascii="Times New Roman" w:hAnsi="Times New Roman" w:cs="Times New Roman"/>
          <w:bCs/>
          <w:i/>
          <w:iCs/>
          <w:color w:val="000000" w:themeColor="text1"/>
          <w:sz w:val="24"/>
          <w:szCs w:val="24"/>
        </w:rPr>
        <w:t>Galium aparine</w:t>
      </w:r>
      <w:r w:rsidRPr="005C54D5">
        <w:rPr>
          <w:rFonts w:ascii="Times New Roman" w:hAnsi="Times New Roman" w:cs="Times New Roman"/>
          <w:bCs/>
          <w:i/>
          <w:iCs/>
          <w:color w:val="000000" w:themeColor="text1"/>
          <w:sz w:val="24"/>
          <w:szCs w:val="24"/>
        </w:rPr>
        <w:t xml:space="preserve"> </w:t>
      </w:r>
      <w:r w:rsidRPr="005C54D5">
        <w:rPr>
          <w:rFonts w:ascii="Times New Roman" w:hAnsi="Times New Roman" w:cs="Times New Roman"/>
          <w:bCs/>
          <w:color w:val="000000" w:themeColor="text1"/>
          <w:sz w:val="24"/>
          <w:szCs w:val="24"/>
        </w:rPr>
        <w:t>(</w:t>
      </w:r>
      <w:r w:rsidR="00D6756B">
        <w:rPr>
          <w:rFonts w:ascii="Times New Roman" w:hAnsi="Times New Roman" w:cs="Times New Roman"/>
          <w:bCs/>
          <w:color w:val="000000" w:themeColor="text1"/>
          <w:sz w:val="24"/>
          <w:szCs w:val="24"/>
        </w:rPr>
        <w:t>75.67</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I</w:t>
      </w:r>
      <w:r w:rsidR="00D6756B">
        <w:rPr>
          <w:rFonts w:ascii="Times New Roman" w:hAnsi="Times New Roman" w:cs="Times New Roman"/>
          <w:bCs/>
          <w:color w:val="000000" w:themeColor="text1"/>
          <w:sz w:val="24"/>
          <w:szCs w:val="24"/>
        </w:rPr>
        <w:t>X</w:t>
      </w:r>
      <w:r>
        <w:rPr>
          <w:rFonts w:ascii="Times New Roman" w:hAnsi="Times New Roman" w:cs="Times New Roman"/>
          <w:bCs/>
          <w:color w:val="000000" w:themeColor="text1"/>
          <w:sz w:val="24"/>
          <w:szCs w:val="24"/>
        </w:rPr>
        <w:t>.</w:t>
      </w:r>
      <w:r w:rsidRPr="005C54D5">
        <w:rPr>
          <w:rFonts w:ascii="Times New Roman" w:hAnsi="Times New Roman" w:cs="Times New Roman"/>
          <w:b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Abundance was found to be highest for </w:t>
      </w:r>
      <w:r w:rsidR="00D6756B">
        <w:rPr>
          <w:rFonts w:ascii="Times New Roman" w:hAnsi="Times New Roman" w:cs="Times New Roman"/>
          <w:bCs/>
          <w:i/>
          <w:iCs/>
          <w:color w:val="000000" w:themeColor="text1"/>
          <w:sz w:val="24"/>
          <w:szCs w:val="24"/>
        </w:rPr>
        <w:t>Achyranthes aspera</w:t>
      </w:r>
      <w:r w:rsidRPr="00511373">
        <w:rPr>
          <w:rFonts w:ascii="Times New Roman" w:hAnsi="Times New Roman" w:cs="Times New Roman"/>
          <w:bCs/>
          <w:i/>
          <w:iCs/>
          <w:color w:val="000000" w:themeColor="text1"/>
          <w:sz w:val="24"/>
          <w:szCs w:val="24"/>
        </w:rPr>
        <w:t xml:space="preserve"> </w:t>
      </w:r>
      <w:r w:rsidRPr="00397707">
        <w:rPr>
          <w:rFonts w:ascii="Times New Roman" w:hAnsi="Times New Roman" w:cs="Times New Roman"/>
          <w:bCs/>
          <w:iCs/>
          <w:color w:val="000000" w:themeColor="text1"/>
          <w:sz w:val="24"/>
          <w:szCs w:val="24"/>
        </w:rPr>
        <w:t>(</w:t>
      </w:r>
      <w:r w:rsidR="00D6756B">
        <w:rPr>
          <w:rFonts w:ascii="Times New Roman" w:hAnsi="Times New Roman" w:cs="Times New Roman"/>
          <w:bCs/>
          <w:iCs/>
          <w:color w:val="000000" w:themeColor="text1"/>
          <w:sz w:val="24"/>
          <w:szCs w:val="24"/>
        </w:rPr>
        <w:t>99.42</w:t>
      </w:r>
      <w:r>
        <w:rPr>
          <w:rFonts w:ascii="Times New Roman" w:hAnsi="Times New Roman" w:cs="Times New Roman"/>
          <w:bCs/>
          <w:i/>
          <w:iCs/>
          <w:color w:val="000000" w:themeColor="text1"/>
          <w:sz w:val="24"/>
          <w:szCs w:val="24"/>
        </w:rPr>
        <w:t xml:space="preserve">) </w:t>
      </w:r>
      <w:r w:rsidRPr="00852A90">
        <w:rPr>
          <w:rFonts w:ascii="Times New Roman" w:hAnsi="Times New Roman" w:cs="Times New Roman"/>
          <w:bCs/>
          <w:iCs/>
          <w:color w:val="000000" w:themeColor="text1"/>
          <w:sz w:val="24"/>
          <w:szCs w:val="24"/>
        </w:rPr>
        <w:t xml:space="preserve">at site </w:t>
      </w:r>
      <w:r w:rsidR="00D6756B">
        <w:rPr>
          <w:rFonts w:ascii="Times New Roman" w:hAnsi="Times New Roman" w:cs="Times New Roman"/>
          <w:bCs/>
          <w:iCs/>
          <w:color w:val="000000" w:themeColor="text1"/>
          <w:sz w:val="24"/>
          <w:szCs w:val="24"/>
        </w:rPr>
        <w:t>VI</w:t>
      </w:r>
      <w:r w:rsidRPr="00511373">
        <w:rPr>
          <w:rFonts w:ascii="Times New Roman" w:hAnsi="Times New Roman" w:cs="Times New Roman"/>
          <w:bCs/>
          <w:i/>
          <w:iCs/>
          <w:color w:val="000000" w:themeColor="text1"/>
          <w:sz w:val="24"/>
          <w:szCs w:val="24"/>
        </w:rPr>
        <w:t xml:space="preserve"> </w:t>
      </w:r>
      <w:r w:rsidRPr="00852A90">
        <w:rPr>
          <w:rFonts w:ascii="Times New Roman" w:hAnsi="Times New Roman" w:cs="Times New Roman"/>
          <w:bCs/>
          <w:iCs/>
          <w:color w:val="000000" w:themeColor="text1"/>
          <w:sz w:val="24"/>
          <w:szCs w:val="24"/>
        </w:rPr>
        <w:t>followed by</w:t>
      </w:r>
      <w:r w:rsidRPr="00511373">
        <w:rPr>
          <w:rFonts w:ascii="Times New Roman" w:hAnsi="Times New Roman" w:cs="Times New Roman"/>
          <w:bCs/>
          <w:i/>
          <w:iCs/>
          <w:color w:val="000000" w:themeColor="text1"/>
          <w:sz w:val="24"/>
          <w:szCs w:val="24"/>
        </w:rPr>
        <w:t xml:space="preserve"> </w:t>
      </w:r>
      <w:r w:rsidR="00D6756B">
        <w:rPr>
          <w:rFonts w:ascii="Times New Roman" w:hAnsi="Times New Roman" w:cs="Times New Roman"/>
          <w:bCs/>
          <w:i/>
          <w:iCs/>
          <w:color w:val="000000" w:themeColor="text1"/>
          <w:sz w:val="24"/>
          <w:szCs w:val="24"/>
        </w:rPr>
        <w:t xml:space="preserve">Potentilla </w:t>
      </w:r>
      <w:r w:rsidR="00D6756B">
        <w:rPr>
          <w:rFonts w:ascii="Times New Roman" w:hAnsi="Times New Roman" w:cs="Times New Roman"/>
          <w:bCs/>
          <w:i/>
          <w:iCs/>
          <w:color w:val="000000" w:themeColor="text1"/>
          <w:sz w:val="24"/>
          <w:szCs w:val="24"/>
        </w:rPr>
        <w:lastRenderedPageBreak/>
        <w:t>astrosanguinea</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D6756B">
        <w:rPr>
          <w:rFonts w:ascii="Times New Roman" w:hAnsi="Times New Roman" w:cs="Times New Roman"/>
          <w:bCs/>
          <w:iCs/>
          <w:color w:val="000000" w:themeColor="text1"/>
          <w:sz w:val="24"/>
          <w:szCs w:val="24"/>
        </w:rPr>
        <w:t>97.29</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site </w:t>
      </w:r>
      <w:r w:rsidR="00D6756B">
        <w:rPr>
          <w:rFonts w:ascii="Times New Roman" w:hAnsi="Times New Roman" w:cs="Times New Roman"/>
          <w:bCs/>
          <w:iCs/>
          <w:color w:val="000000" w:themeColor="text1"/>
          <w:sz w:val="24"/>
          <w:szCs w:val="24"/>
        </w:rPr>
        <w:t>X</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and </w:t>
      </w:r>
      <w:r w:rsidR="00D6756B">
        <w:rPr>
          <w:rFonts w:ascii="Times New Roman" w:hAnsi="Times New Roman" w:cs="Times New Roman"/>
          <w:bCs/>
          <w:i/>
          <w:iCs/>
          <w:color w:val="000000" w:themeColor="text1"/>
          <w:sz w:val="24"/>
          <w:szCs w:val="24"/>
        </w:rPr>
        <w:t>Galium aparine</w:t>
      </w:r>
      <w:r w:rsidRPr="00387E8E">
        <w:rPr>
          <w:rFonts w:ascii="Times New Roman" w:hAnsi="Times New Roman" w:cs="Times New Roman"/>
          <w:bCs/>
          <w:iCs/>
          <w:color w:val="000000" w:themeColor="text1"/>
          <w:sz w:val="24"/>
          <w:szCs w:val="24"/>
        </w:rPr>
        <w:t xml:space="preserve"> (</w:t>
      </w:r>
      <w:r w:rsidR="00D6756B">
        <w:rPr>
          <w:rFonts w:ascii="Times New Roman" w:hAnsi="Times New Roman" w:cs="Times New Roman"/>
          <w:bCs/>
          <w:iCs/>
          <w:color w:val="000000" w:themeColor="text1"/>
          <w:sz w:val="24"/>
          <w:szCs w:val="24"/>
        </w:rPr>
        <w:t>89.19</w:t>
      </w:r>
      <w:r w:rsidRPr="00387E8E">
        <w:rPr>
          <w:rFonts w:ascii="Times New Roman" w:hAnsi="Times New Roman" w:cs="Times New Roman"/>
          <w:bCs/>
          <w:iCs/>
          <w:color w:val="000000" w:themeColor="text1"/>
          <w:sz w:val="24"/>
          <w:szCs w:val="24"/>
        </w:rPr>
        <w:t xml:space="preserve">) at site </w:t>
      </w:r>
      <w:r>
        <w:rPr>
          <w:rFonts w:ascii="Times New Roman" w:hAnsi="Times New Roman" w:cs="Times New Roman"/>
          <w:bCs/>
          <w:iCs/>
          <w:color w:val="000000" w:themeColor="text1"/>
          <w:sz w:val="24"/>
          <w:szCs w:val="24"/>
        </w:rPr>
        <w:t>V.</w:t>
      </w:r>
      <w:r>
        <w:rPr>
          <w:rFonts w:ascii="Times New Roman" w:hAnsi="Times New Roman" w:cs="Times New Roman"/>
          <w:bCs/>
          <w:iCs/>
          <w:color w:val="FF0000"/>
          <w:sz w:val="24"/>
          <w:szCs w:val="24"/>
        </w:rPr>
        <w:t xml:space="preserve"> </w:t>
      </w:r>
      <w:r w:rsidR="00F14914">
        <w:rPr>
          <w:rFonts w:ascii="Times New Roman" w:hAnsi="Times New Roman" w:cs="Times New Roman"/>
          <w:bCs/>
          <w:iCs/>
          <w:color w:val="000000" w:themeColor="text1"/>
          <w:sz w:val="24"/>
          <w:szCs w:val="24"/>
        </w:rPr>
        <w:t>Most of the</w:t>
      </w:r>
      <w:r>
        <w:rPr>
          <w:rFonts w:ascii="Times New Roman" w:hAnsi="Times New Roman" w:cs="Times New Roman"/>
          <w:bCs/>
          <w:iCs/>
          <w:color w:val="000000" w:themeColor="text1"/>
          <w:sz w:val="24"/>
          <w:szCs w:val="24"/>
        </w:rPr>
        <w:t xml:space="preserve"> recorded species were distributed contagiously</w:t>
      </w:r>
      <w:r w:rsidR="00F14914">
        <w:rPr>
          <w:rFonts w:ascii="Times New Roman" w:hAnsi="Times New Roman" w:cs="Times New Roman"/>
          <w:bCs/>
          <w:iCs/>
          <w:color w:val="000000" w:themeColor="text1"/>
          <w:sz w:val="24"/>
          <w:szCs w:val="24"/>
        </w:rPr>
        <w:t xml:space="preserve">. Only one species i.e., </w:t>
      </w:r>
      <w:r w:rsidR="00F14914" w:rsidRPr="0025202B">
        <w:rPr>
          <w:rFonts w:ascii="Times New Roman" w:hAnsi="Times New Roman" w:cs="Times New Roman"/>
          <w:bCs/>
          <w:i/>
          <w:iCs/>
          <w:color w:val="000000" w:themeColor="text1"/>
          <w:sz w:val="24"/>
          <w:szCs w:val="24"/>
        </w:rPr>
        <w:t>Thymus linearis</w:t>
      </w:r>
      <w:r w:rsidR="00F14914">
        <w:rPr>
          <w:rFonts w:ascii="Times New Roman" w:hAnsi="Times New Roman" w:cs="Times New Roman"/>
          <w:bCs/>
          <w:iCs/>
          <w:color w:val="000000" w:themeColor="text1"/>
          <w:sz w:val="24"/>
          <w:szCs w:val="24"/>
        </w:rPr>
        <w:t xml:space="preserve"> (0.01) showed random distribution</w:t>
      </w:r>
      <w:r>
        <w:rPr>
          <w:rFonts w:ascii="Times New Roman" w:hAnsi="Times New Roman" w:cs="Times New Roman"/>
          <w:bCs/>
          <w:iCs/>
          <w:color w:val="000000" w:themeColor="text1"/>
          <w:sz w:val="24"/>
          <w:szCs w:val="24"/>
        </w:rPr>
        <w:t xml:space="preserve"> </w:t>
      </w:r>
      <w:r w:rsidR="00D6756B">
        <w:rPr>
          <w:rFonts w:ascii="Times New Roman" w:hAnsi="Times New Roman" w:cs="Times New Roman"/>
          <w:b/>
          <w:bCs/>
          <w:iCs/>
          <w:color w:val="000000" w:themeColor="text1"/>
          <w:sz w:val="24"/>
          <w:szCs w:val="24"/>
        </w:rPr>
        <w:t>(Table 12</w:t>
      </w:r>
      <w:r w:rsidRPr="00176A28">
        <w:rPr>
          <w:rFonts w:ascii="Times New Roman" w:hAnsi="Times New Roman" w:cs="Times New Roman"/>
          <w:b/>
          <w:bCs/>
          <w:iCs/>
          <w:color w:val="000000" w:themeColor="text1"/>
          <w:sz w:val="24"/>
          <w:szCs w:val="24"/>
        </w:rPr>
        <w:t>).</w:t>
      </w:r>
    </w:p>
    <w:p w14:paraId="2E95A776" w14:textId="77777777" w:rsidR="0034566E" w:rsidRPr="00B9218A" w:rsidRDefault="0034566E" w:rsidP="0034566E">
      <w:pPr>
        <w:jc w:val="center"/>
        <w:rPr>
          <w:rFonts w:ascii="Times New Roman" w:hAnsi="Times New Roman" w:cs="Times New Roman"/>
          <w:b/>
          <w:sz w:val="24"/>
          <w:szCs w:val="24"/>
        </w:rPr>
      </w:pPr>
      <w:commentRangeStart w:id="13"/>
      <w:r>
        <w:rPr>
          <w:rFonts w:ascii="Times New Roman" w:hAnsi="Times New Roman" w:cs="Times New Roman"/>
          <w:b/>
          <w:sz w:val="24"/>
          <w:szCs w:val="24"/>
        </w:rPr>
        <w:t>Table 10</w:t>
      </w:r>
      <w:r w:rsidRPr="00684A9E">
        <w:rPr>
          <w:rFonts w:ascii="Times New Roman" w:hAnsi="Times New Roman" w:cs="Times New Roman"/>
          <w:b/>
          <w:sz w:val="24"/>
          <w:szCs w:val="24"/>
        </w:rPr>
        <w:t xml:space="preserve"> </w:t>
      </w:r>
      <w:r w:rsidRPr="00B9218A">
        <w:rPr>
          <w:rFonts w:ascii="Times New Roman" w:hAnsi="Times New Roman" w:cs="Times New Roman"/>
          <w:b/>
          <w:sz w:val="24"/>
          <w:szCs w:val="24"/>
        </w:rPr>
        <w:t>Phytosociological attributes of</w:t>
      </w:r>
      <w:r w:rsidR="00E215CC" w:rsidRPr="00B9218A">
        <w:rPr>
          <w:rFonts w:ascii="Times New Roman" w:hAnsi="Times New Roman" w:cs="Times New Roman"/>
          <w:b/>
          <w:sz w:val="24"/>
          <w:szCs w:val="24"/>
        </w:rPr>
        <w:t xml:space="preserve"> </w:t>
      </w:r>
      <w:r w:rsidRPr="00B9218A">
        <w:rPr>
          <w:rFonts w:ascii="Times New Roman" w:hAnsi="Times New Roman" w:cs="Times New Roman"/>
          <w:b/>
          <w:sz w:val="24"/>
          <w:szCs w:val="24"/>
        </w:rPr>
        <w:t>Herbs at Zone-I</w:t>
      </w:r>
      <w:commentRangeEnd w:id="13"/>
      <w:r w:rsidR="00BA1CA9">
        <w:rPr>
          <w:rStyle w:val="Refdecomentario"/>
        </w:rPr>
        <w:commentReference w:id="13"/>
      </w:r>
    </w:p>
    <w:tbl>
      <w:tblPr>
        <w:tblStyle w:val="LightList1"/>
        <w:tblW w:w="0" w:type="auto"/>
        <w:tblLook w:val="04A0" w:firstRow="1" w:lastRow="0" w:firstColumn="1" w:lastColumn="0" w:noHBand="0" w:noVBand="1"/>
      </w:tblPr>
      <w:tblGrid>
        <w:gridCol w:w="929"/>
        <w:gridCol w:w="2109"/>
        <w:gridCol w:w="1369"/>
        <w:gridCol w:w="985"/>
        <w:gridCol w:w="930"/>
        <w:gridCol w:w="1060"/>
        <w:gridCol w:w="930"/>
        <w:gridCol w:w="930"/>
      </w:tblGrid>
      <w:tr w:rsidR="008C6DED" w:rsidRPr="008C6DED" w14:paraId="1A93BEB2" w14:textId="77777777" w:rsidTr="008C6DE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3E46326F" w14:textId="77777777" w:rsidR="008C6DED" w:rsidRPr="008C6DED" w:rsidRDefault="008C6DED">
            <w:pPr>
              <w:rPr>
                <w:rFonts w:ascii="Times New Roman" w:hAnsi="Times New Roman" w:cs="Times New Roman"/>
                <w:b w:val="0"/>
                <w:sz w:val="20"/>
                <w:szCs w:val="20"/>
              </w:rPr>
            </w:pPr>
            <w:r w:rsidRPr="008C6DED">
              <w:rPr>
                <w:rFonts w:ascii="Times New Roman" w:hAnsi="Times New Roman" w:cs="Times New Roman"/>
                <w:b w:val="0"/>
                <w:sz w:val="20"/>
                <w:szCs w:val="20"/>
              </w:rPr>
              <w:t>Site</w:t>
            </w:r>
          </w:p>
        </w:tc>
        <w:tc>
          <w:tcPr>
            <w:tcW w:w="2186" w:type="dxa"/>
            <w:noWrap/>
            <w:hideMark/>
          </w:tcPr>
          <w:p w14:paraId="26099AA0" w14:textId="77777777" w:rsidR="008C6DED" w:rsidRPr="008C6DED" w:rsidRDefault="008C6DE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C6DED">
              <w:rPr>
                <w:rFonts w:ascii="Times New Roman" w:hAnsi="Times New Roman" w:cs="Times New Roman"/>
                <w:b w:val="0"/>
                <w:sz w:val="20"/>
                <w:szCs w:val="20"/>
              </w:rPr>
              <w:t xml:space="preserve">Species </w:t>
            </w:r>
          </w:p>
        </w:tc>
        <w:tc>
          <w:tcPr>
            <w:tcW w:w="1385" w:type="dxa"/>
            <w:noWrap/>
            <w:hideMark/>
          </w:tcPr>
          <w:p w14:paraId="597DBED8" w14:textId="77777777" w:rsidR="008C6DED" w:rsidRPr="008C6DED" w:rsidRDefault="008C6DE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C6DED">
              <w:rPr>
                <w:rFonts w:ascii="Times New Roman" w:hAnsi="Times New Roman" w:cs="Times New Roman"/>
                <w:b w:val="0"/>
                <w:sz w:val="20"/>
                <w:szCs w:val="20"/>
              </w:rPr>
              <w:t>Family</w:t>
            </w:r>
          </w:p>
        </w:tc>
        <w:tc>
          <w:tcPr>
            <w:tcW w:w="959" w:type="dxa"/>
            <w:noWrap/>
            <w:hideMark/>
          </w:tcPr>
          <w:p w14:paraId="480F52B0" w14:textId="77777777" w:rsidR="008C6DED" w:rsidRPr="008C6DED" w:rsidRDefault="008C6DE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C6DED">
              <w:rPr>
                <w:rFonts w:ascii="Times New Roman" w:hAnsi="Times New Roman" w:cs="Times New Roman"/>
                <w:b w:val="0"/>
                <w:sz w:val="20"/>
                <w:szCs w:val="20"/>
              </w:rPr>
              <w:t>Relative frequency</w:t>
            </w:r>
          </w:p>
        </w:tc>
        <w:tc>
          <w:tcPr>
            <w:tcW w:w="959" w:type="dxa"/>
            <w:noWrap/>
            <w:hideMark/>
          </w:tcPr>
          <w:p w14:paraId="0EE40B33" w14:textId="77777777" w:rsidR="008C6DED" w:rsidRPr="008C6DED" w:rsidRDefault="008C6DE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C6DED">
              <w:rPr>
                <w:rFonts w:ascii="Times New Roman" w:hAnsi="Times New Roman" w:cs="Times New Roman"/>
                <w:b w:val="0"/>
                <w:sz w:val="20"/>
                <w:szCs w:val="20"/>
              </w:rPr>
              <w:t xml:space="preserve">Relative density </w:t>
            </w:r>
          </w:p>
        </w:tc>
        <w:tc>
          <w:tcPr>
            <w:tcW w:w="1025" w:type="dxa"/>
            <w:noWrap/>
            <w:hideMark/>
          </w:tcPr>
          <w:p w14:paraId="5D8E4E29" w14:textId="77777777" w:rsidR="008C6DED" w:rsidRPr="008C6DED" w:rsidRDefault="008C6DE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C6DED">
              <w:rPr>
                <w:rFonts w:ascii="Times New Roman" w:hAnsi="Times New Roman" w:cs="Times New Roman"/>
                <w:b w:val="0"/>
                <w:sz w:val="20"/>
                <w:szCs w:val="20"/>
              </w:rPr>
              <w:t xml:space="preserve">Relative dominance </w:t>
            </w:r>
          </w:p>
        </w:tc>
        <w:tc>
          <w:tcPr>
            <w:tcW w:w="959" w:type="dxa"/>
            <w:noWrap/>
            <w:hideMark/>
          </w:tcPr>
          <w:p w14:paraId="3759624C" w14:textId="77777777" w:rsidR="008C6DED" w:rsidRPr="008C6DED" w:rsidRDefault="008C6DE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C6DED">
              <w:rPr>
                <w:rFonts w:ascii="Times New Roman" w:hAnsi="Times New Roman" w:cs="Times New Roman"/>
                <w:b w:val="0"/>
                <w:sz w:val="20"/>
                <w:szCs w:val="20"/>
              </w:rPr>
              <w:t>R/F</w:t>
            </w:r>
          </w:p>
        </w:tc>
        <w:tc>
          <w:tcPr>
            <w:tcW w:w="959" w:type="dxa"/>
            <w:noWrap/>
            <w:hideMark/>
          </w:tcPr>
          <w:p w14:paraId="7B1CCA8F" w14:textId="77777777" w:rsidR="008C6DED" w:rsidRPr="008C6DED" w:rsidRDefault="008C6DE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C6DED">
              <w:rPr>
                <w:rFonts w:ascii="Times New Roman" w:hAnsi="Times New Roman" w:cs="Times New Roman"/>
                <w:b w:val="0"/>
                <w:sz w:val="20"/>
                <w:szCs w:val="20"/>
              </w:rPr>
              <w:t>IVI</w:t>
            </w:r>
          </w:p>
        </w:tc>
      </w:tr>
      <w:tr w:rsidR="008C6DED" w:rsidRPr="008C6DED" w14:paraId="377BD08B"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31077820" w14:textId="77777777" w:rsidR="008C6DED" w:rsidRPr="008C6DED" w:rsidRDefault="008C6DED">
            <w:pPr>
              <w:rPr>
                <w:rFonts w:ascii="Times New Roman" w:hAnsi="Times New Roman" w:cs="Times New Roman"/>
                <w:b w:val="0"/>
                <w:sz w:val="20"/>
                <w:szCs w:val="20"/>
              </w:rPr>
            </w:pPr>
            <w:r w:rsidRPr="008C6DED">
              <w:rPr>
                <w:rFonts w:ascii="Times New Roman" w:hAnsi="Times New Roman" w:cs="Times New Roman"/>
                <w:b w:val="0"/>
                <w:sz w:val="20"/>
                <w:szCs w:val="20"/>
              </w:rPr>
              <w:t>I</w:t>
            </w:r>
          </w:p>
        </w:tc>
        <w:tc>
          <w:tcPr>
            <w:tcW w:w="2186" w:type="dxa"/>
            <w:noWrap/>
            <w:hideMark/>
          </w:tcPr>
          <w:p w14:paraId="069825B7"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8C6DED">
              <w:rPr>
                <w:rFonts w:ascii="Times New Roman" w:hAnsi="Times New Roman" w:cs="Times New Roman"/>
                <w:i/>
                <w:sz w:val="20"/>
                <w:szCs w:val="20"/>
              </w:rPr>
              <w:t>Ageratum conyzoides</w:t>
            </w:r>
            <w:r w:rsidR="00FB03B6">
              <w:rPr>
                <w:rFonts w:ascii="Times New Roman" w:hAnsi="Times New Roman" w:cs="Times New Roman"/>
                <w:i/>
                <w:sz w:val="20"/>
                <w:szCs w:val="20"/>
              </w:rPr>
              <w:t xml:space="preserve"> </w:t>
            </w:r>
            <w:r w:rsidR="00FB03B6" w:rsidRPr="00FB03B6">
              <w:rPr>
                <w:rFonts w:ascii="Times New Roman" w:hAnsi="Times New Roman" w:cs="Times New Roman"/>
                <w:iCs/>
                <w:sz w:val="20"/>
                <w:szCs w:val="20"/>
              </w:rPr>
              <w:t>L.</w:t>
            </w:r>
          </w:p>
        </w:tc>
        <w:tc>
          <w:tcPr>
            <w:tcW w:w="1385" w:type="dxa"/>
            <w:noWrap/>
            <w:hideMark/>
          </w:tcPr>
          <w:p w14:paraId="15EB98E7"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Asteraceae</w:t>
            </w:r>
            <w:r w:rsidR="00F066B3">
              <w:rPr>
                <w:rFonts w:ascii="Times New Roman" w:hAnsi="Times New Roman" w:cs="Times New Roman"/>
                <w:sz w:val="20"/>
                <w:szCs w:val="20"/>
              </w:rPr>
              <w:t>ae</w:t>
            </w:r>
          </w:p>
        </w:tc>
        <w:tc>
          <w:tcPr>
            <w:tcW w:w="959" w:type="dxa"/>
            <w:noWrap/>
            <w:hideMark/>
          </w:tcPr>
          <w:p w14:paraId="0A558AF9"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23.26</w:t>
            </w:r>
          </w:p>
        </w:tc>
        <w:tc>
          <w:tcPr>
            <w:tcW w:w="959" w:type="dxa"/>
            <w:noWrap/>
            <w:hideMark/>
          </w:tcPr>
          <w:p w14:paraId="0EC116A7"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30.63</w:t>
            </w:r>
          </w:p>
        </w:tc>
        <w:tc>
          <w:tcPr>
            <w:tcW w:w="1025" w:type="dxa"/>
            <w:noWrap/>
            <w:hideMark/>
          </w:tcPr>
          <w:p w14:paraId="208EADE1"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28.31</w:t>
            </w:r>
          </w:p>
        </w:tc>
        <w:tc>
          <w:tcPr>
            <w:tcW w:w="959" w:type="dxa"/>
            <w:noWrap/>
            <w:hideMark/>
          </w:tcPr>
          <w:p w14:paraId="1CB166D5"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1.22</w:t>
            </w:r>
          </w:p>
        </w:tc>
        <w:tc>
          <w:tcPr>
            <w:tcW w:w="959" w:type="dxa"/>
            <w:noWrap/>
            <w:hideMark/>
          </w:tcPr>
          <w:p w14:paraId="5CC2C7E7"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82.2</w:t>
            </w:r>
          </w:p>
        </w:tc>
      </w:tr>
      <w:tr w:rsidR="008C6DED" w:rsidRPr="008C6DED" w14:paraId="290094F4"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23FC465B" w14:textId="77777777" w:rsidR="008C6DED" w:rsidRPr="008C6DED" w:rsidRDefault="008C6DED">
            <w:pPr>
              <w:rPr>
                <w:rFonts w:ascii="Times New Roman" w:hAnsi="Times New Roman" w:cs="Times New Roman"/>
                <w:b w:val="0"/>
                <w:sz w:val="20"/>
                <w:szCs w:val="20"/>
              </w:rPr>
            </w:pPr>
          </w:p>
        </w:tc>
        <w:tc>
          <w:tcPr>
            <w:tcW w:w="2186" w:type="dxa"/>
            <w:noWrap/>
            <w:hideMark/>
          </w:tcPr>
          <w:p w14:paraId="2023CD14" w14:textId="77777777" w:rsidR="008C6DED" w:rsidRPr="002B4784" w:rsidRDefault="002B47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B4784">
              <w:rPr>
                <w:rFonts w:ascii="Times New Roman" w:hAnsi="Times New Roman" w:cs="Times New Roman"/>
                <w:i/>
                <w:iCs/>
                <w:sz w:val="20"/>
                <w:szCs w:val="20"/>
              </w:rPr>
              <w:t xml:space="preserve">Galinsoga parviflora </w:t>
            </w:r>
            <w:r w:rsidRPr="002B4784">
              <w:rPr>
                <w:rFonts w:ascii="Times New Roman" w:hAnsi="Times New Roman" w:cs="Times New Roman"/>
                <w:iCs/>
                <w:sz w:val="20"/>
                <w:szCs w:val="20"/>
              </w:rPr>
              <w:t>Cav.</w:t>
            </w:r>
          </w:p>
        </w:tc>
        <w:tc>
          <w:tcPr>
            <w:tcW w:w="1385" w:type="dxa"/>
            <w:noWrap/>
            <w:hideMark/>
          </w:tcPr>
          <w:p w14:paraId="187F3EB3"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Solanaceae</w:t>
            </w:r>
          </w:p>
        </w:tc>
        <w:tc>
          <w:tcPr>
            <w:tcW w:w="959" w:type="dxa"/>
            <w:noWrap/>
            <w:hideMark/>
          </w:tcPr>
          <w:p w14:paraId="649528F9"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27.91</w:t>
            </w:r>
          </w:p>
        </w:tc>
        <w:tc>
          <w:tcPr>
            <w:tcW w:w="959" w:type="dxa"/>
            <w:noWrap/>
            <w:hideMark/>
          </w:tcPr>
          <w:p w14:paraId="4951D164"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25.74</w:t>
            </w:r>
          </w:p>
        </w:tc>
        <w:tc>
          <w:tcPr>
            <w:tcW w:w="1025" w:type="dxa"/>
            <w:noWrap/>
            <w:hideMark/>
          </w:tcPr>
          <w:p w14:paraId="62DAC99C"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24.14</w:t>
            </w:r>
          </w:p>
        </w:tc>
        <w:tc>
          <w:tcPr>
            <w:tcW w:w="959" w:type="dxa"/>
            <w:noWrap/>
            <w:hideMark/>
          </w:tcPr>
          <w:p w14:paraId="7E754F2B"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0.86</w:t>
            </w:r>
          </w:p>
        </w:tc>
        <w:tc>
          <w:tcPr>
            <w:tcW w:w="959" w:type="dxa"/>
            <w:noWrap/>
            <w:hideMark/>
          </w:tcPr>
          <w:p w14:paraId="756B1B3B"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77.79</w:t>
            </w:r>
          </w:p>
        </w:tc>
      </w:tr>
      <w:tr w:rsidR="008C6DED" w:rsidRPr="008C6DED" w14:paraId="0E60BFBE"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165F2B7C" w14:textId="77777777" w:rsidR="008C6DED" w:rsidRPr="008C6DED" w:rsidRDefault="008C6DED">
            <w:pPr>
              <w:rPr>
                <w:rFonts w:ascii="Times New Roman" w:hAnsi="Times New Roman" w:cs="Times New Roman"/>
                <w:b w:val="0"/>
                <w:sz w:val="20"/>
                <w:szCs w:val="20"/>
              </w:rPr>
            </w:pPr>
          </w:p>
        </w:tc>
        <w:tc>
          <w:tcPr>
            <w:tcW w:w="2186" w:type="dxa"/>
            <w:noWrap/>
            <w:hideMark/>
          </w:tcPr>
          <w:p w14:paraId="5C13FB87" w14:textId="77777777" w:rsidR="008C6DED" w:rsidRPr="005E47C1" w:rsidRDefault="005E47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5E47C1">
              <w:rPr>
                <w:rFonts w:ascii="Times New Roman" w:hAnsi="Times New Roman" w:cs="Times New Roman"/>
                <w:i/>
                <w:iCs/>
                <w:sz w:val="20"/>
                <w:szCs w:val="20"/>
              </w:rPr>
              <w:t>Cannabis sativa</w:t>
            </w:r>
            <w:r w:rsidR="00AE7E42">
              <w:rPr>
                <w:rFonts w:ascii="Times New Roman" w:hAnsi="Times New Roman" w:cs="Times New Roman"/>
                <w:i/>
                <w:iCs/>
                <w:sz w:val="20"/>
                <w:szCs w:val="20"/>
              </w:rPr>
              <w:t xml:space="preserve"> </w:t>
            </w:r>
            <w:r w:rsidRPr="005E47C1">
              <w:rPr>
                <w:rFonts w:ascii="Times New Roman" w:hAnsi="Times New Roman" w:cs="Times New Roman"/>
                <w:i/>
                <w:iCs/>
                <w:sz w:val="20"/>
                <w:szCs w:val="20"/>
              </w:rPr>
              <w:t xml:space="preserve"> </w:t>
            </w:r>
            <w:r w:rsidRPr="005E47C1">
              <w:rPr>
                <w:rFonts w:ascii="Times New Roman" w:hAnsi="Times New Roman" w:cs="Times New Roman"/>
                <w:iCs/>
                <w:sz w:val="20"/>
                <w:szCs w:val="20"/>
              </w:rPr>
              <w:t>L.</w:t>
            </w:r>
          </w:p>
        </w:tc>
        <w:tc>
          <w:tcPr>
            <w:tcW w:w="1385" w:type="dxa"/>
            <w:noWrap/>
            <w:hideMark/>
          </w:tcPr>
          <w:p w14:paraId="05A54ED3"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Cannabaceae</w:t>
            </w:r>
          </w:p>
        </w:tc>
        <w:tc>
          <w:tcPr>
            <w:tcW w:w="959" w:type="dxa"/>
            <w:noWrap/>
            <w:hideMark/>
          </w:tcPr>
          <w:p w14:paraId="31CDB3E5"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11.63</w:t>
            </w:r>
          </w:p>
        </w:tc>
        <w:tc>
          <w:tcPr>
            <w:tcW w:w="959" w:type="dxa"/>
            <w:noWrap/>
            <w:hideMark/>
          </w:tcPr>
          <w:p w14:paraId="3B7B175B"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10.17</w:t>
            </w:r>
          </w:p>
        </w:tc>
        <w:tc>
          <w:tcPr>
            <w:tcW w:w="1025" w:type="dxa"/>
            <w:noWrap/>
            <w:hideMark/>
          </w:tcPr>
          <w:p w14:paraId="7C3BDC9D"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7.38</w:t>
            </w:r>
          </w:p>
        </w:tc>
        <w:tc>
          <w:tcPr>
            <w:tcW w:w="959" w:type="dxa"/>
            <w:noWrap/>
            <w:hideMark/>
          </w:tcPr>
          <w:p w14:paraId="1F8B7C15"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0.63</w:t>
            </w:r>
          </w:p>
        </w:tc>
        <w:tc>
          <w:tcPr>
            <w:tcW w:w="959" w:type="dxa"/>
            <w:noWrap/>
            <w:hideMark/>
          </w:tcPr>
          <w:p w14:paraId="4523EDA5"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29.18</w:t>
            </w:r>
          </w:p>
        </w:tc>
      </w:tr>
      <w:tr w:rsidR="008C6DED" w:rsidRPr="008C6DED" w14:paraId="71475A8A"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30A8859C" w14:textId="77777777" w:rsidR="008C6DED" w:rsidRPr="008C6DED" w:rsidRDefault="008C6DED">
            <w:pPr>
              <w:rPr>
                <w:rFonts w:ascii="Times New Roman" w:hAnsi="Times New Roman" w:cs="Times New Roman"/>
                <w:b w:val="0"/>
                <w:sz w:val="20"/>
                <w:szCs w:val="20"/>
              </w:rPr>
            </w:pPr>
          </w:p>
        </w:tc>
        <w:tc>
          <w:tcPr>
            <w:tcW w:w="2186" w:type="dxa"/>
            <w:noWrap/>
            <w:hideMark/>
          </w:tcPr>
          <w:p w14:paraId="4C1A843E" w14:textId="77777777" w:rsidR="008C6DED" w:rsidRPr="004A27E3" w:rsidRDefault="004A27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4A27E3">
              <w:rPr>
                <w:rFonts w:ascii="Times New Roman" w:hAnsi="Times New Roman" w:cs="Times New Roman"/>
                <w:i/>
                <w:iCs/>
                <w:sz w:val="20"/>
                <w:szCs w:val="20"/>
              </w:rPr>
              <w:t xml:space="preserve">Urtica dioica </w:t>
            </w:r>
            <w:r w:rsidR="00AE7E42">
              <w:rPr>
                <w:rFonts w:ascii="Times New Roman" w:hAnsi="Times New Roman" w:cs="Times New Roman"/>
                <w:i/>
                <w:iCs/>
                <w:sz w:val="20"/>
                <w:szCs w:val="20"/>
              </w:rPr>
              <w:t xml:space="preserve"> </w:t>
            </w:r>
            <w:r w:rsidRPr="004A27E3">
              <w:rPr>
                <w:rFonts w:ascii="Times New Roman" w:hAnsi="Times New Roman" w:cs="Times New Roman"/>
                <w:iCs/>
                <w:sz w:val="20"/>
                <w:szCs w:val="20"/>
              </w:rPr>
              <w:t>L.</w:t>
            </w:r>
          </w:p>
        </w:tc>
        <w:tc>
          <w:tcPr>
            <w:tcW w:w="1385" w:type="dxa"/>
            <w:noWrap/>
            <w:hideMark/>
          </w:tcPr>
          <w:p w14:paraId="30501ECF"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Urticaceae</w:t>
            </w:r>
          </w:p>
        </w:tc>
        <w:tc>
          <w:tcPr>
            <w:tcW w:w="959" w:type="dxa"/>
            <w:noWrap/>
            <w:hideMark/>
          </w:tcPr>
          <w:p w14:paraId="0CBAAE57"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23.26</w:t>
            </w:r>
          </w:p>
        </w:tc>
        <w:tc>
          <w:tcPr>
            <w:tcW w:w="959" w:type="dxa"/>
            <w:noWrap/>
            <w:hideMark/>
          </w:tcPr>
          <w:p w14:paraId="70BEE97D"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23.57</w:t>
            </w:r>
          </w:p>
        </w:tc>
        <w:tc>
          <w:tcPr>
            <w:tcW w:w="1025" w:type="dxa"/>
            <w:noWrap/>
            <w:hideMark/>
          </w:tcPr>
          <w:p w14:paraId="67104EDA"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30.06</w:t>
            </w:r>
          </w:p>
        </w:tc>
        <w:tc>
          <w:tcPr>
            <w:tcW w:w="959" w:type="dxa"/>
            <w:noWrap/>
            <w:hideMark/>
          </w:tcPr>
          <w:p w14:paraId="77ADF781"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1.29</w:t>
            </w:r>
          </w:p>
        </w:tc>
        <w:tc>
          <w:tcPr>
            <w:tcW w:w="959" w:type="dxa"/>
            <w:noWrap/>
            <w:hideMark/>
          </w:tcPr>
          <w:p w14:paraId="67FD08CC"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76.89</w:t>
            </w:r>
          </w:p>
        </w:tc>
      </w:tr>
      <w:tr w:rsidR="008C6DED" w:rsidRPr="008C6DED" w14:paraId="74CA1560"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59695791" w14:textId="77777777" w:rsidR="008C6DED" w:rsidRPr="008C6DED" w:rsidRDefault="008C6DED">
            <w:pPr>
              <w:rPr>
                <w:rFonts w:ascii="Times New Roman" w:hAnsi="Times New Roman" w:cs="Times New Roman"/>
                <w:b w:val="0"/>
                <w:sz w:val="20"/>
                <w:szCs w:val="20"/>
              </w:rPr>
            </w:pPr>
          </w:p>
        </w:tc>
        <w:tc>
          <w:tcPr>
            <w:tcW w:w="2186" w:type="dxa"/>
            <w:noWrap/>
            <w:hideMark/>
          </w:tcPr>
          <w:p w14:paraId="39514432" w14:textId="77777777" w:rsidR="008C6DED" w:rsidRPr="00AC4588" w:rsidRDefault="00AC45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C4588">
              <w:rPr>
                <w:rFonts w:ascii="Times New Roman" w:hAnsi="Times New Roman" w:cs="Times New Roman"/>
                <w:i/>
                <w:iCs/>
                <w:sz w:val="20"/>
                <w:szCs w:val="20"/>
                <w:lang w:val="la-Latn"/>
              </w:rPr>
              <w:t>Asparagus filicinus</w:t>
            </w:r>
            <w:r w:rsidRPr="00AC4588">
              <w:rPr>
                <w:rFonts w:ascii="Times New Roman" w:hAnsi="Times New Roman" w:cs="Times New Roman"/>
                <w:i/>
                <w:iCs/>
                <w:sz w:val="20"/>
                <w:szCs w:val="20"/>
              </w:rPr>
              <w:t> </w:t>
            </w:r>
            <w:r w:rsidRPr="00AC4588">
              <w:rPr>
                <w:rFonts w:ascii="Times New Roman" w:hAnsi="Times New Roman" w:cs="Times New Roman"/>
                <w:sz w:val="20"/>
                <w:szCs w:val="20"/>
              </w:rPr>
              <w:t>Buch.-Ham. ex D.Don</w:t>
            </w:r>
          </w:p>
        </w:tc>
        <w:tc>
          <w:tcPr>
            <w:tcW w:w="1385" w:type="dxa"/>
            <w:noWrap/>
            <w:hideMark/>
          </w:tcPr>
          <w:p w14:paraId="7DB208ED"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Asparagaceae</w:t>
            </w:r>
          </w:p>
        </w:tc>
        <w:tc>
          <w:tcPr>
            <w:tcW w:w="959" w:type="dxa"/>
            <w:noWrap/>
            <w:hideMark/>
          </w:tcPr>
          <w:p w14:paraId="320D7957"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13.96</w:t>
            </w:r>
          </w:p>
        </w:tc>
        <w:tc>
          <w:tcPr>
            <w:tcW w:w="959" w:type="dxa"/>
            <w:noWrap/>
            <w:hideMark/>
          </w:tcPr>
          <w:p w14:paraId="49F4C137"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9.89</w:t>
            </w:r>
          </w:p>
        </w:tc>
        <w:tc>
          <w:tcPr>
            <w:tcW w:w="1025" w:type="dxa"/>
            <w:noWrap/>
            <w:hideMark/>
          </w:tcPr>
          <w:p w14:paraId="4DA5472D"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10.11</w:t>
            </w:r>
          </w:p>
        </w:tc>
        <w:tc>
          <w:tcPr>
            <w:tcW w:w="959" w:type="dxa"/>
            <w:noWrap/>
            <w:hideMark/>
          </w:tcPr>
          <w:p w14:paraId="58A86E46"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0.72</w:t>
            </w:r>
          </w:p>
        </w:tc>
        <w:tc>
          <w:tcPr>
            <w:tcW w:w="959" w:type="dxa"/>
            <w:noWrap/>
            <w:hideMark/>
          </w:tcPr>
          <w:p w14:paraId="509B66F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33.96</w:t>
            </w:r>
          </w:p>
        </w:tc>
      </w:tr>
      <w:tr w:rsidR="008C6DED" w:rsidRPr="008C6DED" w14:paraId="1072BC3F"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07A3098D" w14:textId="77777777" w:rsidR="008C6DED" w:rsidRPr="008C6DED" w:rsidRDefault="008C6DED">
            <w:pPr>
              <w:rPr>
                <w:rFonts w:ascii="Times New Roman" w:hAnsi="Times New Roman" w:cs="Times New Roman"/>
                <w:b w:val="0"/>
                <w:sz w:val="20"/>
                <w:szCs w:val="20"/>
              </w:rPr>
            </w:pPr>
            <w:r w:rsidRPr="008C6DED">
              <w:rPr>
                <w:rFonts w:ascii="Times New Roman" w:hAnsi="Times New Roman" w:cs="Times New Roman"/>
                <w:b w:val="0"/>
                <w:sz w:val="20"/>
                <w:szCs w:val="20"/>
              </w:rPr>
              <w:t>II</w:t>
            </w:r>
          </w:p>
        </w:tc>
        <w:tc>
          <w:tcPr>
            <w:tcW w:w="2186" w:type="dxa"/>
            <w:noWrap/>
            <w:hideMark/>
          </w:tcPr>
          <w:p w14:paraId="14B21B80" w14:textId="77777777" w:rsidR="008C6DED" w:rsidRPr="00FD3204" w:rsidRDefault="00FD32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D3204">
              <w:rPr>
                <w:rFonts w:ascii="Times New Roman" w:hAnsi="Times New Roman" w:cs="Times New Roman"/>
                <w:i/>
                <w:iCs/>
                <w:sz w:val="20"/>
                <w:szCs w:val="20"/>
              </w:rPr>
              <w:t xml:space="preserve">Centella </w:t>
            </w:r>
            <w:r w:rsidR="00AE7E42">
              <w:rPr>
                <w:rFonts w:ascii="Times New Roman" w:hAnsi="Times New Roman" w:cs="Times New Roman"/>
                <w:i/>
                <w:iCs/>
                <w:sz w:val="20"/>
                <w:szCs w:val="20"/>
              </w:rPr>
              <w:t xml:space="preserve"> </w:t>
            </w:r>
            <w:r w:rsidRPr="00FD3204">
              <w:rPr>
                <w:rFonts w:ascii="Times New Roman" w:hAnsi="Times New Roman" w:cs="Times New Roman"/>
                <w:i/>
                <w:iCs/>
                <w:sz w:val="20"/>
                <w:szCs w:val="20"/>
              </w:rPr>
              <w:t>asiatica</w:t>
            </w:r>
            <w:r w:rsidR="00AE7E42">
              <w:rPr>
                <w:rFonts w:ascii="Times New Roman" w:hAnsi="Times New Roman" w:cs="Times New Roman"/>
                <w:i/>
                <w:iCs/>
                <w:sz w:val="20"/>
                <w:szCs w:val="20"/>
              </w:rPr>
              <w:t xml:space="preserve"> </w:t>
            </w:r>
            <w:r w:rsidRPr="00FD3204">
              <w:rPr>
                <w:rFonts w:ascii="Times New Roman" w:hAnsi="Times New Roman" w:cs="Times New Roman"/>
                <w:i/>
                <w:iCs/>
                <w:sz w:val="20"/>
                <w:szCs w:val="20"/>
              </w:rPr>
              <w:t> </w:t>
            </w:r>
            <w:r w:rsidRPr="00FD3204">
              <w:rPr>
                <w:rFonts w:ascii="Times New Roman" w:hAnsi="Times New Roman" w:cs="Times New Roman"/>
                <w:sz w:val="20"/>
                <w:szCs w:val="20"/>
              </w:rPr>
              <w:t>(L.) Urb.</w:t>
            </w:r>
          </w:p>
        </w:tc>
        <w:tc>
          <w:tcPr>
            <w:tcW w:w="1385" w:type="dxa"/>
            <w:noWrap/>
            <w:hideMark/>
          </w:tcPr>
          <w:p w14:paraId="0FD5B699"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Apiaceae</w:t>
            </w:r>
          </w:p>
        </w:tc>
        <w:tc>
          <w:tcPr>
            <w:tcW w:w="959" w:type="dxa"/>
            <w:noWrap/>
            <w:hideMark/>
          </w:tcPr>
          <w:p w14:paraId="14CACECC"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39.02</w:t>
            </w:r>
          </w:p>
        </w:tc>
        <w:tc>
          <w:tcPr>
            <w:tcW w:w="959" w:type="dxa"/>
            <w:noWrap/>
            <w:hideMark/>
          </w:tcPr>
          <w:p w14:paraId="436C18F6"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36</w:t>
            </w:r>
          </w:p>
        </w:tc>
        <w:tc>
          <w:tcPr>
            <w:tcW w:w="1025" w:type="dxa"/>
            <w:noWrap/>
            <w:hideMark/>
          </w:tcPr>
          <w:p w14:paraId="25067FB1"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34.24</w:t>
            </w:r>
          </w:p>
        </w:tc>
        <w:tc>
          <w:tcPr>
            <w:tcW w:w="959" w:type="dxa"/>
            <w:noWrap/>
            <w:hideMark/>
          </w:tcPr>
          <w:p w14:paraId="055D797A"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0.88</w:t>
            </w:r>
          </w:p>
        </w:tc>
        <w:tc>
          <w:tcPr>
            <w:tcW w:w="959" w:type="dxa"/>
            <w:noWrap/>
            <w:hideMark/>
          </w:tcPr>
          <w:p w14:paraId="6E09FE6E"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109.26</w:t>
            </w:r>
          </w:p>
        </w:tc>
      </w:tr>
      <w:tr w:rsidR="008C6DED" w:rsidRPr="008C6DED" w14:paraId="1D3649D5"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1CAC8126" w14:textId="77777777" w:rsidR="008C6DED" w:rsidRPr="008C6DED" w:rsidRDefault="008C6DED">
            <w:pPr>
              <w:rPr>
                <w:rFonts w:ascii="Times New Roman" w:hAnsi="Times New Roman" w:cs="Times New Roman"/>
                <w:b w:val="0"/>
                <w:sz w:val="20"/>
                <w:szCs w:val="20"/>
              </w:rPr>
            </w:pPr>
          </w:p>
        </w:tc>
        <w:tc>
          <w:tcPr>
            <w:tcW w:w="2186" w:type="dxa"/>
            <w:noWrap/>
            <w:hideMark/>
          </w:tcPr>
          <w:p w14:paraId="20E3547D" w14:textId="77777777" w:rsidR="008C6DED" w:rsidRPr="00D9367E" w:rsidRDefault="00D936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D9367E">
              <w:rPr>
                <w:rStyle w:val="nfasis"/>
                <w:rFonts w:ascii="Times New Roman" w:hAnsi="Times New Roman" w:cs="Times New Roman"/>
                <w:sz w:val="20"/>
                <w:szCs w:val="20"/>
                <w:shd w:val="clear" w:color="auto" w:fill="FFFFFF"/>
              </w:rPr>
              <w:t>Bidens pilosa</w:t>
            </w:r>
            <w:r w:rsidR="00AE7E42">
              <w:rPr>
                <w:rStyle w:val="nfasis"/>
                <w:rFonts w:ascii="Times New Roman" w:hAnsi="Times New Roman" w:cs="Times New Roman"/>
                <w:sz w:val="20"/>
                <w:szCs w:val="20"/>
                <w:shd w:val="clear" w:color="auto" w:fill="FFFFFF"/>
              </w:rPr>
              <w:t xml:space="preserve"> </w:t>
            </w:r>
            <w:r w:rsidRPr="00D9367E">
              <w:rPr>
                <w:rStyle w:val="nfasis"/>
                <w:rFonts w:ascii="Times New Roman" w:hAnsi="Times New Roman" w:cs="Times New Roman"/>
                <w:sz w:val="20"/>
                <w:szCs w:val="20"/>
                <w:shd w:val="clear" w:color="auto" w:fill="FFFFFF"/>
              </w:rPr>
              <w:t xml:space="preserve"> </w:t>
            </w:r>
            <w:r w:rsidRPr="00D9367E">
              <w:rPr>
                <w:rStyle w:val="nfasis"/>
                <w:rFonts w:ascii="Times New Roman" w:hAnsi="Times New Roman" w:cs="Times New Roman"/>
                <w:i w:val="0"/>
                <w:sz w:val="20"/>
                <w:szCs w:val="20"/>
                <w:shd w:val="clear" w:color="auto" w:fill="FFFFFF"/>
              </w:rPr>
              <w:t>L.</w:t>
            </w:r>
          </w:p>
        </w:tc>
        <w:tc>
          <w:tcPr>
            <w:tcW w:w="1385" w:type="dxa"/>
            <w:noWrap/>
            <w:hideMark/>
          </w:tcPr>
          <w:p w14:paraId="4C2D1667"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Asteraceae</w:t>
            </w:r>
          </w:p>
        </w:tc>
        <w:tc>
          <w:tcPr>
            <w:tcW w:w="959" w:type="dxa"/>
            <w:noWrap/>
            <w:hideMark/>
          </w:tcPr>
          <w:p w14:paraId="78C142D5"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24.4</w:t>
            </w:r>
          </w:p>
        </w:tc>
        <w:tc>
          <w:tcPr>
            <w:tcW w:w="959" w:type="dxa"/>
            <w:noWrap/>
            <w:hideMark/>
          </w:tcPr>
          <w:p w14:paraId="292DE84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28.78</w:t>
            </w:r>
          </w:p>
        </w:tc>
        <w:tc>
          <w:tcPr>
            <w:tcW w:w="1025" w:type="dxa"/>
            <w:noWrap/>
            <w:hideMark/>
          </w:tcPr>
          <w:p w14:paraId="6134D23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24.99</w:t>
            </w:r>
          </w:p>
        </w:tc>
        <w:tc>
          <w:tcPr>
            <w:tcW w:w="959" w:type="dxa"/>
            <w:noWrap/>
            <w:hideMark/>
          </w:tcPr>
          <w:p w14:paraId="427193CC"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1.02</w:t>
            </w:r>
          </w:p>
        </w:tc>
        <w:tc>
          <w:tcPr>
            <w:tcW w:w="959" w:type="dxa"/>
            <w:noWrap/>
            <w:hideMark/>
          </w:tcPr>
          <w:p w14:paraId="1A3FD0B4"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78.17</w:t>
            </w:r>
          </w:p>
        </w:tc>
      </w:tr>
      <w:tr w:rsidR="008C6DED" w:rsidRPr="008C6DED" w14:paraId="13510B53"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46BB2BF2" w14:textId="77777777" w:rsidR="008C6DED" w:rsidRPr="008C6DED" w:rsidRDefault="008C6DED">
            <w:pPr>
              <w:rPr>
                <w:rFonts w:ascii="Times New Roman" w:hAnsi="Times New Roman" w:cs="Times New Roman"/>
                <w:b w:val="0"/>
                <w:sz w:val="20"/>
                <w:szCs w:val="20"/>
              </w:rPr>
            </w:pPr>
          </w:p>
        </w:tc>
        <w:tc>
          <w:tcPr>
            <w:tcW w:w="2186" w:type="dxa"/>
            <w:noWrap/>
            <w:hideMark/>
          </w:tcPr>
          <w:p w14:paraId="1591CC44"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C6DED">
              <w:rPr>
                <w:rFonts w:ascii="Times New Roman" w:hAnsi="Times New Roman" w:cs="Times New Roman"/>
                <w:i/>
                <w:sz w:val="20"/>
                <w:szCs w:val="20"/>
              </w:rPr>
              <w:t>Girardiana diversifolia</w:t>
            </w:r>
            <w:r w:rsidR="00AE7E42">
              <w:rPr>
                <w:rFonts w:ascii="Times New Roman" w:hAnsi="Times New Roman" w:cs="Times New Roman"/>
                <w:i/>
                <w:sz w:val="20"/>
                <w:szCs w:val="20"/>
              </w:rPr>
              <w:t xml:space="preserve"> </w:t>
            </w:r>
            <w:r w:rsidR="00AE7E42" w:rsidRPr="00AE7E42">
              <w:rPr>
                <w:rFonts w:ascii="Times New Roman" w:hAnsi="Times New Roman" w:cs="Times New Roman"/>
                <w:sz w:val="20"/>
                <w:szCs w:val="20"/>
              </w:rPr>
              <w:t>(Link) Friis</w:t>
            </w:r>
          </w:p>
        </w:tc>
        <w:tc>
          <w:tcPr>
            <w:tcW w:w="1385" w:type="dxa"/>
            <w:noWrap/>
            <w:hideMark/>
          </w:tcPr>
          <w:p w14:paraId="15560F05"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Urticaceae</w:t>
            </w:r>
          </w:p>
        </w:tc>
        <w:tc>
          <w:tcPr>
            <w:tcW w:w="959" w:type="dxa"/>
            <w:noWrap/>
            <w:hideMark/>
          </w:tcPr>
          <w:p w14:paraId="218ADCC7"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21.95</w:t>
            </w:r>
          </w:p>
        </w:tc>
        <w:tc>
          <w:tcPr>
            <w:tcW w:w="959" w:type="dxa"/>
            <w:noWrap/>
            <w:hideMark/>
          </w:tcPr>
          <w:p w14:paraId="67448D57"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19.43</w:t>
            </w:r>
          </w:p>
        </w:tc>
        <w:tc>
          <w:tcPr>
            <w:tcW w:w="1025" w:type="dxa"/>
            <w:noWrap/>
            <w:hideMark/>
          </w:tcPr>
          <w:p w14:paraId="4BEF34A5"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21.38</w:t>
            </w:r>
          </w:p>
        </w:tc>
        <w:tc>
          <w:tcPr>
            <w:tcW w:w="959" w:type="dxa"/>
            <w:noWrap/>
            <w:hideMark/>
          </w:tcPr>
          <w:p w14:paraId="32C38951"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0.97</w:t>
            </w:r>
          </w:p>
        </w:tc>
        <w:tc>
          <w:tcPr>
            <w:tcW w:w="959" w:type="dxa"/>
            <w:noWrap/>
            <w:hideMark/>
          </w:tcPr>
          <w:p w14:paraId="1277A712"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62.76</w:t>
            </w:r>
          </w:p>
        </w:tc>
      </w:tr>
      <w:tr w:rsidR="008C6DED" w:rsidRPr="008C6DED" w14:paraId="7BB94F7F"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272C21F5" w14:textId="77777777" w:rsidR="008C6DED" w:rsidRPr="008C6DED" w:rsidRDefault="008C6DED">
            <w:pPr>
              <w:rPr>
                <w:rFonts w:ascii="Times New Roman" w:hAnsi="Times New Roman" w:cs="Times New Roman"/>
                <w:b w:val="0"/>
                <w:sz w:val="20"/>
                <w:szCs w:val="20"/>
              </w:rPr>
            </w:pPr>
          </w:p>
        </w:tc>
        <w:tc>
          <w:tcPr>
            <w:tcW w:w="2186" w:type="dxa"/>
            <w:noWrap/>
            <w:hideMark/>
          </w:tcPr>
          <w:p w14:paraId="631F6D52" w14:textId="77777777" w:rsidR="008C6DED" w:rsidRPr="008C6DED" w:rsidRDefault="007644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2B4784">
              <w:rPr>
                <w:rFonts w:ascii="Times New Roman" w:hAnsi="Times New Roman" w:cs="Times New Roman"/>
                <w:i/>
                <w:iCs/>
                <w:sz w:val="20"/>
                <w:szCs w:val="20"/>
              </w:rPr>
              <w:t xml:space="preserve">Galinsoga parviflora </w:t>
            </w:r>
            <w:r w:rsidRPr="002B4784">
              <w:rPr>
                <w:rFonts w:ascii="Times New Roman" w:hAnsi="Times New Roman" w:cs="Times New Roman"/>
                <w:iCs/>
                <w:sz w:val="20"/>
                <w:szCs w:val="20"/>
              </w:rPr>
              <w:t>Cav.</w:t>
            </w:r>
          </w:p>
        </w:tc>
        <w:tc>
          <w:tcPr>
            <w:tcW w:w="1385" w:type="dxa"/>
            <w:noWrap/>
            <w:hideMark/>
          </w:tcPr>
          <w:p w14:paraId="47B1E145"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Solanaceae</w:t>
            </w:r>
          </w:p>
        </w:tc>
        <w:tc>
          <w:tcPr>
            <w:tcW w:w="959" w:type="dxa"/>
            <w:noWrap/>
            <w:hideMark/>
          </w:tcPr>
          <w:p w14:paraId="0E1BDEEC"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14.63</w:t>
            </w:r>
          </w:p>
        </w:tc>
        <w:tc>
          <w:tcPr>
            <w:tcW w:w="959" w:type="dxa"/>
            <w:noWrap/>
            <w:hideMark/>
          </w:tcPr>
          <w:p w14:paraId="5E43C8D1"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15.79</w:t>
            </w:r>
          </w:p>
        </w:tc>
        <w:tc>
          <w:tcPr>
            <w:tcW w:w="1025" w:type="dxa"/>
            <w:noWrap/>
            <w:hideMark/>
          </w:tcPr>
          <w:p w14:paraId="697BE5E5"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19.39</w:t>
            </w:r>
          </w:p>
        </w:tc>
        <w:tc>
          <w:tcPr>
            <w:tcW w:w="959" w:type="dxa"/>
            <w:noWrap/>
            <w:hideMark/>
          </w:tcPr>
          <w:p w14:paraId="512F7894"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1.33</w:t>
            </w:r>
          </w:p>
        </w:tc>
        <w:tc>
          <w:tcPr>
            <w:tcW w:w="959" w:type="dxa"/>
            <w:noWrap/>
            <w:hideMark/>
          </w:tcPr>
          <w:p w14:paraId="25319F4F"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49.81</w:t>
            </w:r>
          </w:p>
        </w:tc>
      </w:tr>
      <w:tr w:rsidR="008C6DED" w:rsidRPr="008C6DED" w14:paraId="77C82B4E"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0F2BA504" w14:textId="77777777" w:rsidR="008C6DED" w:rsidRPr="008C6DED" w:rsidRDefault="008C6DED">
            <w:pPr>
              <w:rPr>
                <w:rFonts w:ascii="Times New Roman" w:hAnsi="Times New Roman" w:cs="Times New Roman"/>
                <w:b w:val="0"/>
                <w:sz w:val="20"/>
                <w:szCs w:val="20"/>
              </w:rPr>
            </w:pPr>
            <w:r w:rsidRPr="008C6DED">
              <w:rPr>
                <w:rFonts w:ascii="Times New Roman" w:hAnsi="Times New Roman" w:cs="Times New Roman"/>
                <w:b w:val="0"/>
                <w:sz w:val="20"/>
                <w:szCs w:val="20"/>
              </w:rPr>
              <w:t>III</w:t>
            </w:r>
          </w:p>
        </w:tc>
        <w:tc>
          <w:tcPr>
            <w:tcW w:w="2186" w:type="dxa"/>
            <w:noWrap/>
            <w:hideMark/>
          </w:tcPr>
          <w:p w14:paraId="186630E5" w14:textId="77777777" w:rsidR="008C6DED" w:rsidRPr="00CE6B56" w:rsidRDefault="00CE6B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CE6B56">
              <w:rPr>
                <w:rFonts w:ascii="Times New Roman" w:hAnsi="Times New Roman" w:cs="Times New Roman"/>
                <w:i/>
                <w:iCs/>
                <w:sz w:val="20"/>
                <w:szCs w:val="20"/>
              </w:rPr>
              <w:t xml:space="preserve">Datura stramonium </w:t>
            </w:r>
            <w:r w:rsidR="00463394">
              <w:rPr>
                <w:rFonts w:ascii="Times New Roman" w:hAnsi="Times New Roman" w:cs="Times New Roman"/>
                <w:i/>
                <w:iCs/>
                <w:sz w:val="20"/>
                <w:szCs w:val="20"/>
              </w:rPr>
              <w:t xml:space="preserve"> </w:t>
            </w:r>
            <w:r w:rsidRPr="00CE6B56">
              <w:rPr>
                <w:rFonts w:ascii="Times New Roman" w:hAnsi="Times New Roman" w:cs="Times New Roman"/>
                <w:iCs/>
                <w:sz w:val="20"/>
                <w:szCs w:val="20"/>
              </w:rPr>
              <w:t>L.</w:t>
            </w:r>
          </w:p>
        </w:tc>
        <w:tc>
          <w:tcPr>
            <w:tcW w:w="1385" w:type="dxa"/>
            <w:noWrap/>
            <w:hideMark/>
          </w:tcPr>
          <w:p w14:paraId="236E7BA3"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Solanaceae</w:t>
            </w:r>
          </w:p>
        </w:tc>
        <w:tc>
          <w:tcPr>
            <w:tcW w:w="959" w:type="dxa"/>
            <w:noWrap/>
            <w:hideMark/>
          </w:tcPr>
          <w:p w14:paraId="6089E9C4"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28.07</w:t>
            </w:r>
          </w:p>
        </w:tc>
        <w:tc>
          <w:tcPr>
            <w:tcW w:w="959" w:type="dxa"/>
            <w:noWrap/>
            <w:hideMark/>
          </w:tcPr>
          <w:p w14:paraId="25D9DDF8"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27.44</w:t>
            </w:r>
          </w:p>
        </w:tc>
        <w:tc>
          <w:tcPr>
            <w:tcW w:w="1025" w:type="dxa"/>
            <w:noWrap/>
            <w:hideMark/>
          </w:tcPr>
          <w:p w14:paraId="32253DCC"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32.75</w:t>
            </w:r>
          </w:p>
        </w:tc>
        <w:tc>
          <w:tcPr>
            <w:tcW w:w="959" w:type="dxa"/>
            <w:noWrap/>
            <w:hideMark/>
          </w:tcPr>
          <w:p w14:paraId="59C0989E"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1.17</w:t>
            </w:r>
          </w:p>
        </w:tc>
        <w:tc>
          <w:tcPr>
            <w:tcW w:w="959" w:type="dxa"/>
            <w:noWrap/>
            <w:hideMark/>
          </w:tcPr>
          <w:p w14:paraId="4CABD99D"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88.26</w:t>
            </w:r>
          </w:p>
        </w:tc>
      </w:tr>
      <w:tr w:rsidR="008C6DED" w:rsidRPr="008C6DED" w14:paraId="35165159"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55325648" w14:textId="77777777" w:rsidR="008C6DED" w:rsidRPr="008C6DED" w:rsidRDefault="008C6DED">
            <w:pPr>
              <w:rPr>
                <w:rFonts w:ascii="Times New Roman" w:hAnsi="Times New Roman" w:cs="Times New Roman"/>
                <w:b w:val="0"/>
                <w:sz w:val="20"/>
                <w:szCs w:val="20"/>
              </w:rPr>
            </w:pPr>
          </w:p>
        </w:tc>
        <w:tc>
          <w:tcPr>
            <w:tcW w:w="2186" w:type="dxa"/>
            <w:noWrap/>
            <w:hideMark/>
          </w:tcPr>
          <w:p w14:paraId="0724E73E" w14:textId="77777777" w:rsidR="008C6DED" w:rsidRPr="002F194D" w:rsidRDefault="002F19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2F194D">
              <w:rPr>
                <w:rFonts w:ascii="Times New Roman" w:hAnsi="Times New Roman" w:cs="Times New Roman"/>
                <w:i/>
                <w:iCs/>
                <w:sz w:val="20"/>
                <w:szCs w:val="20"/>
              </w:rPr>
              <w:t xml:space="preserve">Anaphalis busua </w:t>
            </w:r>
            <w:r w:rsidRPr="002F194D">
              <w:rPr>
                <w:rFonts w:ascii="Times New Roman" w:hAnsi="Times New Roman" w:cs="Times New Roman"/>
                <w:iCs/>
                <w:sz w:val="20"/>
                <w:szCs w:val="20"/>
              </w:rPr>
              <w:t>(</w:t>
            </w:r>
            <w:proofErr w:type="gramStart"/>
            <w:r w:rsidRPr="002F194D">
              <w:rPr>
                <w:rFonts w:ascii="Times New Roman" w:hAnsi="Times New Roman" w:cs="Times New Roman"/>
                <w:iCs/>
                <w:sz w:val="20"/>
                <w:szCs w:val="20"/>
              </w:rPr>
              <w:t>Buch.-</w:t>
            </w:r>
            <w:proofErr w:type="gramEnd"/>
            <w:r w:rsidRPr="002F194D">
              <w:rPr>
                <w:rFonts w:ascii="Times New Roman" w:hAnsi="Times New Roman" w:cs="Times New Roman"/>
                <w:iCs/>
                <w:sz w:val="20"/>
                <w:szCs w:val="20"/>
              </w:rPr>
              <w:t>Ham.) DC.</w:t>
            </w:r>
          </w:p>
        </w:tc>
        <w:tc>
          <w:tcPr>
            <w:tcW w:w="1385" w:type="dxa"/>
            <w:noWrap/>
            <w:hideMark/>
          </w:tcPr>
          <w:p w14:paraId="2DC7FC42"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Asteraceae</w:t>
            </w:r>
          </w:p>
        </w:tc>
        <w:tc>
          <w:tcPr>
            <w:tcW w:w="959" w:type="dxa"/>
            <w:noWrap/>
            <w:hideMark/>
          </w:tcPr>
          <w:p w14:paraId="6C25356F"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22.81</w:t>
            </w:r>
          </w:p>
        </w:tc>
        <w:tc>
          <w:tcPr>
            <w:tcW w:w="959" w:type="dxa"/>
            <w:noWrap/>
            <w:hideMark/>
          </w:tcPr>
          <w:p w14:paraId="6A7FCBC6"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24.45</w:t>
            </w:r>
          </w:p>
        </w:tc>
        <w:tc>
          <w:tcPr>
            <w:tcW w:w="1025" w:type="dxa"/>
            <w:noWrap/>
            <w:hideMark/>
          </w:tcPr>
          <w:p w14:paraId="43B94CDC"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25.14</w:t>
            </w:r>
          </w:p>
        </w:tc>
        <w:tc>
          <w:tcPr>
            <w:tcW w:w="959" w:type="dxa"/>
            <w:noWrap/>
            <w:hideMark/>
          </w:tcPr>
          <w:p w14:paraId="36C67D46"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w:t>
            </w:r>
          </w:p>
        </w:tc>
        <w:tc>
          <w:tcPr>
            <w:tcW w:w="959" w:type="dxa"/>
            <w:noWrap/>
            <w:hideMark/>
          </w:tcPr>
          <w:p w14:paraId="77C0A8BD"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72.4</w:t>
            </w:r>
          </w:p>
        </w:tc>
      </w:tr>
      <w:tr w:rsidR="008C6DED" w:rsidRPr="008C6DED" w14:paraId="2737947C"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343B9262" w14:textId="77777777" w:rsidR="008C6DED" w:rsidRPr="008C6DED" w:rsidRDefault="008C6DED">
            <w:pPr>
              <w:rPr>
                <w:rFonts w:ascii="Times New Roman" w:hAnsi="Times New Roman" w:cs="Times New Roman"/>
                <w:b w:val="0"/>
                <w:sz w:val="20"/>
                <w:szCs w:val="20"/>
              </w:rPr>
            </w:pPr>
          </w:p>
        </w:tc>
        <w:tc>
          <w:tcPr>
            <w:tcW w:w="2186" w:type="dxa"/>
            <w:noWrap/>
            <w:hideMark/>
          </w:tcPr>
          <w:p w14:paraId="6C6B8547" w14:textId="77777777" w:rsidR="008C6DED" w:rsidRPr="00723714" w:rsidRDefault="004633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gramStart"/>
            <w:r>
              <w:rPr>
                <w:rFonts w:ascii="Times New Roman" w:hAnsi="Times New Roman" w:cs="Times New Roman"/>
                <w:i/>
                <w:sz w:val="20"/>
                <w:szCs w:val="20"/>
              </w:rPr>
              <w:t>Chrysopogon  fulvus</w:t>
            </w:r>
            <w:proofErr w:type="gramEnd"/>
            <w:r>
              <w:rPr>
                <w:rFonts w:ascii="Times New Roman" w:hAnsi="Times New Roman" w:cs="Times New Roman"/>
                <w:i/>
                <w:sz w:val="20"/>
                <w:szCs w:val="20"/>
              </w:rPr>
              <w:t xml:space="preserve"> </w:t>
            </w:r>
            <w:r w:rsidRPr="001B7B96">
              <w:rPr>
                <w:rFonts w:ascii="Times New Roman" w:hAnsi="Times New Roman" w:cs="Times New Roman"/>
                <w:bCs/>
                <w:iCs/>
                <w:color w:val="000000" w:themeColor="text1"/>
                <w:sz w:val="20"/>
                <w:szCs w:val="20"/>
              </w:rPr>
              <w:t>(Spreng.) Chiov.</w:t>
            </w:r>
          </w:p>
        </w:tc>
        <w:tc>
          <w:tcPr>
            <w:tcW w:w="1385" w:type="dxa"/>
            <w:noWrap/>
            <w:hideMark/>
          </w:tcPr>
          <w:p w14:paraId="73E4E02A"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Poaceae</w:t>
            </w:r>
          </w:p>
        </w:tc>
        <w:tc>
          <w:tcPr>
            <w:tcW w:w="959" w:type="dxa"/>
            <w:noWrap/>
            <w:hideMark/>
          </w:tcPr>
          <w:p w14:paraId="2E789056"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14.04</w:t>
            </w:r>
          </w:p>
        </w:tc>
        <w:tc>
          <w:tcPr>
            <w:tcW w:w="959" w:type="dxa"/>
            <w:noWrap/>
            <w:hideMark/>
          </w:tcPr>
          <w:p w14:paraId="62460E6E"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11.23</w:t>
            </w:r>
          </w:p>
        </w:tc>
        <w:tc>
          <w:tcPr>
            <w:tcW w:w="1025" w:type="dxa"/>
            <w:noWrap/>
            <w:hideMark/>
          </w:tcPr>
          <w:p w14:paraId="34A46DF9"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15.37</w:t>
            </w:r>
          </w:p>
        </w:tc>
        <w:tc>
          <w:tcPr>
            <w:tcW w:w="959" w:type="dxa"/>
            <w:noWrap/>
            <w:hideMark/>
          </w:tcPr>
          <w:p w14:paraId="231BC565"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1.09</w:t>
            </w:r>
          </w:p>
        </w:tc>
        <w:tc>
          <w:tcPr>
            <w:tcW w:w="959" w:type="dxa"/>
            <w:noWrap/>
            <w:hideMark/>
          </w:tcPr>
          <w:p w14:paraId="7B7088A8"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40.64</w:t>
            </w:r>
          </w:p>
        </w:tc>
      </w:tr>
      <w:tr w:rsidR="008C6DED" w:rsidRPr="008C6DED" w14:paraId="393B9BF6"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1A4831D7" w14:textId="77777777" w:rsidR="008C6DED" w:rsidRPr="008C6DED" w:rsidRDefault="008C6DED">
            <w:pPr>
              <w:rPr>
                <w:rFonts w:ascii="Times New Roman" w:hAnsi="Times New Roman" w:cs="Times New Roman"/>
                <w:b w:val="0"/>
                <w:sz w:val="20"/>
                <w:szCs w:val="20"/>
              </w:rPr>
            </w:pPr>
          </w:p>
        </w:tc>
        <w:tc>
          <w:tcPr>
            <w:tcW w:w="2186" w:type="dxa"/>
            <w:noWrap/>
            <w:hideMark/>
          </w:tcPr>
          <w:p w14:paraId="5EACC1F2" w14:textId="77777777" w:rsidR="008C6DED" w:rsidRPr="006C3D29" w:rsidRDefault="006C3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6C3D29">
              <w:rPr>
                <w:rFonts w:ascii="Times New Roman" w:hAnsi="Times New Roman" w:cs="Times New Roman"/>
                <w:i/>
                <w:iCs/>
                <w:sz w:val="20"/>
                <w:szCs w:val="20"/>
              </w:rPr>
              <w:t xml:space="preserve">Mentha longifolia </w:t>
            </w:r>
            <w:r w:rsidRPr="006C3D29">
              <w:rPr>
                <w:rFonts w:ascii="Times New Roman" w:hAnsi="Times New Roman" w:cs="Times New Roman"/>
                <w:iCs/>
                <w:sz w:val="20"/>
                <w:szCs w:val="20"/>
              </w:rPr>
              <w:t>(L.)Huds.</w:t>
            </w:r>
          </w:p>
        </w:tc>
        <w:tc>
          <w:tcPr>
            <w:tcW w:w="1385" w:type="dxa"/>
            <w:noWrap/>
            <w:hideMark/>
          </w:tcPr>
          <w:p w14:paraId="24994DA3"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Lamiaceae</w:t>
            </w:r>
          </w:p>
        </w:tc>
        <w:tc>
          <w:tcPr>
            <w:tcW w:w="959" w:type="dxa"/>
            <w:noWrap/>
            <w:hideMark/>
          </w:tcPr>
          <w:p w14:paraId="28442F32"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8.77</w:t>
            </w:r>
          </w:p>
        </w:tc>
        <w:tc>
          <w:tcPr>
            <w:tcW w:w="959" w:type="dxa"/>
            <w:noWrap/>
            <w:hideMark/>
          </w:tcPr>
          <w:p w14:paraId="5AD367DB"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6.42</w:t>
            </w:r>
          </w:p>
        </w:tc>
        <w:tc>
          <w:tcPr>
            <w:tcW w:w="1025" w:type="dxa"/>
            <w:noWrap/>
            <w:hideMark/>
          </w:tcPr>
          <w:p w14:paraId="7B441C77"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8.09</w:t>
            </w:r>
          </w:p>
        </w:tc>
        <w:tc>
          <w:tcPr>
            <w:tcW w:w="959" w:type="dxa"/>
            <w:noWrap/>
            <w:hideMark/>
          </w:tcPr>
          <w:p w14:paraId="7F04EE3F"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0.92</w:t>
            </w:r>
          </w:p>
        </w:tc>
        <w:tc>
          <w:tcPr>
            <w:tcW w:w="959" w:type="dxa"/>
            <w:noWrap/>
            <w:hideMark/>
          </w:tcPr>
          <w:p w14:paraId="7B34F22D"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23.28</w:t>
            </w:r>
          </w:p>
        </w:tc>
      </w:tr>
      <w:tr w:rsidR="008C6DED" w:rsidRPr="008C6DED" w14:paraId="71A7525B"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3EDB10B2" w14:textId="77777777" w:rsidR="008C6DED" w:rsidRPr="008C6DED" w:rsidRDefault="008C6DED">
            <w:pPr>
              <w:rPr>
                <w:rFonts w:ascii="Times New Roman" w:hAnsi="Times New Roman" w:cs="Times New Roman"/>
                <w:b w:val="0"/>
                <w:sz w:val="20"/>
                <w:szCs w:val="20"/>
              </w:rPr>
            </w:pPr>
          </w:p>
        </w:tc>
        <w:tc>
          <w:tcPr>
            <w:tcW w:w="2186" w:type="dxa"/>
            <w:noWrap/>
            <w:hideMark/>
          </w:tcPr>
          <w:p w14:paraId="751C5ED1" w14:textId="77777777" w:rsidR="008C6DED" w:rsidRPr="008C6DED" w:rsidRDefault="007644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7644DA">
              <w:rPr>
                <w:rFonts w:ascii="Times New Roman" w:hAnsi="Times New Roman" w:cs="Times New Roman"/>
                <w:i/>
                <w:iCs/>
                <w:sz w:val="20"/>
                <w:szCs w:val="20"/>
              </w:rPr>
              <w:t xml:space="preserve">Galinsoga </w:t>
            </w:r>
            <w:r w:rsidR="0015254B">
              <w:rPr>
                <w:rFonts w:ascii="Times New Roman" w:hAnsi="Times New Roman" w:cs="Times New Roman"/>
                <w:i/>
                <w:iCs/>
                <w:sz w:val="20"/>
                <w:szCs w:val="20"/>
              </w:rPr>
              <w:t xml:space="preserve"> </w:t>
            </w:r>
            <w:r w:rsidRPr="007644DA">
              <w:rPr>
                <w:rFonts w:ascii="Times New Roman" w:hAnsi="Times New Roman" w:cs="Times New Roman"/>
                <w:i/>
                <w:iCs/>
                <w:sz w:val="20"/>
                <w:szCs w:val="20"/>
              </w:rPr>
              <w:t xml:space="preserve">parviflora </w:t>
            </w:r>
            <w:r w:rsidRPr="007644DA">
              <w:rPr>
                <w:rFonts w:ascii="Times New Roman" w:hAnsi="Times New Roman" w:cs="Times New Roman"/>
                <w:iCs/>
                <w:sz w:val="20"/>
                <w:szCs w:val="20"/>
              </w:rPr>
              <w:t>Cav.</w:t>
            </w:r>
          </w:p>
        </w:tc>
        <w:tc>
          <w:tcPr>
            <w:tcW w:w="1385" w:type="dxa"/>
            <w:noWrap/>
            <w:hideMark/>
          </w:tcPr>
          <w:p w14:paraId="5C6E762E"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Solanaceae</w:t>
            </w:r>
          </w:p>
        </w:tc>
        <w:tc>
          <w:tcPr>
            <w:tcW w:w="959" w:type="dxa"/>
            <w:noWrap/>
            <w:hideMark/>
          </w:tcPr>
          <w:p w14:paraId="14B89F1A"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22.81</w:t>
            </w:r>
          </w:p>
        </w:tc>
        <w:tc>
          <w:tcPr>
            <w:tcW w:w="959" w:type="dxa"/>
            <w:noWrap/>
            <w:hideMark/>
          </w:tcPr>
          <w:p w14:paraId="09BC5A80"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23.67</w:t>
            </w:r>
          </w:p>
        </w:tc>
        <w:tc>
          <w:tcPr>
            <w:tcW w:w="1025" w:type="dxa"/>
            <w:noWrap/>
            <w:hideMark/>
          </w:tcPr>
          <w:p w14:paraId="19E8A0DE"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16.81</w:t>
            </w:r>
          </w:p>
        </w:tc>
        <w:tc>
          <w:tcPr>
            <w:tcW w:w="959" w:type="dxa"/>
            <w:noWrap/>
            <w:hideMark/>
          </w:tcPr>
          <w:p w14:paraId="0C701940"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0.74</w:t>
            </w:r>
          </w:p>
        </w:tc>
        <w:tc>
          <w:tcPr>
            <w:tcW w:w="959" w:type="dxa"/>
            <w:noWrap/>
            <w:hideMark/>
          </w:tcPr>
          <w:p w14:paraId="4385735B"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63.29</w:t>
            </w:r>
          </w:p>
        </w:tc>
      </w:tr>
      <w:tr w:rsidR="008C6DED" w:rsidRPr="008C6DED" w14:paraId="64E2B806"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3B0F6744" w14:textId="77777777" w:rsidR="008C6DED" w:rsidRPr="008C6DED" w:rsidRDefault="008C6DED">
            <w:pPr>
              <w:rPr>
                <w:rFonts w:ascii="Times New Roman" w:hAnsi="Times New Roman" w:cs="Times New Roman"/>
                <w:b w:val="0"/>
                <w:sz w:val="20"/>
                <w:szCs w:val="20"/>
              </w:rPr>
            </w:pPr>
          </w:p>
        </w:tc>
        <w:tc>
          <w:tcPr>
            <w:tcW w:w="2186" w:type="dxa"/>
            <w:noWrap/>
            <w:hideMark/>
          </w:tcPr>
          <w:p w14:paraId="58F97F6E" w14:textId="77777777" w:rsidR="008C6DED" w:rsidRPr="008C6DED" w:rsidRDefault="00AE75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D9367E">
              <w:rPr>
                <w:rStyle w:val="nfasis"/>
                <w:rFonts w:ascii="Times New Roman" w:hAnsi="Times New Roman" w:cs="Times New Roman"/>
                <w:sz w:val="20"/>
                <w:szCs w:val="20"/>
                <w:shd w:val="clear" w:color="auto" w:fill="FFFFFF"/>
              </w:rPr>
              <w:t xml:space="preserve">Bidens pilosa </w:t>
            </w:r>
            <w:r w:rsidR="0015254B">
              <w:rPr>
                <w:rStyle w:val="nfasis"/>
                <w:rFonts w:ascii="Times New Roman" w:hAnsi="Times New Roman" w:cs="Times New Roman"/>
                <w:sz w:val="20"/>
                <w:szCs w:val="20"/>
                <w:shd w:val="clear" w:color="auto" w:fill="FFFFFF"/>
              </w:rPr>
              <w:t xml:space="preserve"> </w:t>
            </w:r>
            <w:r w:rsidRPr="00D9367E">
              <w:rPr>
                <w:rStyle w:val="nfasis"/>
                <w:rFonts w:ascii="Times New Roman" w:hAnsi="Times New Roman" w:cs="Times New Roman"/>
                <w:i w:val="0"/>
                <w:sz w:val="20"/>
                <w:szCs w:val="20"/>
                <w:shd w:val="clear" w:color="auto" w:fill="FFFFFF"/>
              </w:rPr>
              <w:t>L.</w:t>
            </w:r>
          </w:p>
        </w:tc>
        <w:tc>
          <w:tcPr>
            <w:tcW w:w="1385" w:type="dxa"/>
            <w:noWrap/>
            <w:hideMark/>
          </w:tcPr>
          <w:p w14:paraId="769A9618"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Asteraceae</w:t>
            </w:r>
          </w:p>
        </w:tc>
        <w:tc>
          <w:tcPr>
            <w:tcW w:w="959" w:type="dxa"/>
            <w:noWrap/>
            <w:hideMark/>
          </w:tcPr>
          <w:p w14:paraId="237D0F95"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3.5</w:t>
            </w:r>
          </w:p>
        </w:tc>
        <w:tc>
          <w:tcPr>
            <w:tcW w:w="959" w:type="dxa"/>
            <w:noWrap/>
            <w:hideMark/>
          </w:tcPr>
          <w:p w14:paraId="0FCB7A29"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6.79</w:t>
            </w:r>
          </w:p>
        </w:tc>
        <w:tc>
          <w:tcPr>
            <w:tcW w:w="1025" w:type="dxa"/>
            <w:noWrap/>
            <w:hideMark/>
          </w:tcPr>
          <w:p w14:paraId="0C1A1EC3"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1.84</w:t>
            </w:r>
          </w:p>
        </w:tc>
        <w:tc>
          <w:tcPr>
            <w:tcW w:w="959" w:type="dxa"/>
            <w:noWrap/>
            <w:hideMark/>
          </w:tcPr>
          <w:p w14:paraId="611AC43A"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0.53</w:t>
            </w:r>
          </w:p>
        </w:tc>
        <w:tc>
          <w:tcPr>
            <w:tcW w:w="959" w:type="dxa"/>
            <w:noWrap/>
            <w:hideMark/>
          </w:tcPr>
          <w:p w14:paraId="5AE6D769"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12.13</w:t>
            </w:r>
          </w:p>
        </w:tc>
      </w:tr>
      <w:tr w:rsidR="008C6DED" w:rsidRPr="008C6DED" w14:paraId="286D747D"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68BAB90F" w14:textId="77777777" w:rsidR="008C6DED" w:rsidRPr="008C6DED" w:rsidRDefault="008C6DED">
            <w:pPr>
              <w:rPr>
                <w:rFonts w:ascii="Times New Roman" w:hAnsi="Times New Roman" w:cs="Times New Roman"/>
                <w:b w:val="0"/>
                <w:sz w:val="20"/>
                <w:szCs w:val="20"/>
              </w:rPr>
            </w:pPr>
            <w:r w:rsidRPr="008C6DED">
              <w:rPr>
                <w:rFonts w:ascii="Times New Roman" w:hAnsi="Times New Roman" w:cs="Times New Roman"/>
                <w:b w:val="0"/>
                <w:sz w:val="20"/>
                <w:szCs w:val="20"/>
              </w:rPr>
              <w:t>IV</w:t>
            </w:r>
          </w:p>
        </w:tc>
        <w:tc>
          <w:tcPr>
            <w:tcW w:w="2186" w:type="dxa"/>
            <w:noWrap/>
            <w:hideMark/>
          </w:tcPr>
          <w:p w14:paraId="5E5A7074"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C6DED">
              <w:rPr>
                <w:rFonts w:ascii="Times New Roman" w:hAnsi="Times New Roman" w:cs="Times New Roman"/>
                <w:i/>
                <w:sz w:val="20"/>
                <w:szCs w:val="20"/>
              </w:rPr>
              <w:t>Trifolium repens</w:t>
            </w:r>
            <w:r w:rsidR="00B56BB9">
              <w:rPr>
                <w:rFonts w:ascii="Times New Roman" w:hAnsi="Times New Roman" w:cs="Times New Roman"/>
                <w:i/>
                <w:sz w:val="20"/>
                <w:szCs w:val="20"/>
              </w:rPr>
              <w:t xml:space="preserve"> </w:t>
            </w:r>
            <w:r w:rsidR="0015254B">
              <w:rPr>
                <w:rFonts w:ascii="Times New Roman" w:hAnsi="Times New Roman" w:cs="Times New Roman"/>
                <w:i/>
                <w:sz w:val="20"/>
                <w:szCs w:val="20"/>
              </w:rPr>
              <w:t xml:space="preserve"> </w:t>
            </w:r>
            <w:r w:rsidR="00B56BB9" w:rsidRPr="00E8237C">
              <w:rPr>
                <w:rFonts w:ascii="Times New Roman" w:hAnsi="Times New Roman" w:cs="Times New Roman"/>
                <w:iCs/>
                <w:sz w:val="20"/>
                <w:szCs w:val="20"/>
              </w:rPr>
              <w:t>L.</w:t>
            </w:r>
          </w:p>
        </w:tc>
        <w:tc>
          <w:tcPr>
            <w:tcW w:w="1385" w:type="dxa"/>
            <w:noWrap/>
            <w:hideMark/>
          </w:tcPr>
          <w:p w14:paraId="4E990395"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Fabaceae</w:t>
            </w:r>
          </w:p>
        </w:tc>
        <w:tc>
          <w:tcPr>
            <w:tcW w:w="959" w:type="dxa"/>
            <w:noWrap/>
            <w:hideMark/>
          </w:tcPr>
          <w:p w14:paraId="5F2B451E"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37.5</w:t>
            </w:r>
          </w:p>
        </w:tc>
        <w:tc>
          <w:tcPr>
            <w:tcW w:w="959" w:type="dxa"/>
            <w:noWrap/>
            <w:hideMark/>
          </w:tcPr>
          <w:p w14:paraId="1A076F82"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34.24</w:t>
            </w:r>
          </w:p>
        </w:tc>
        <w:tc>
          <w:tcPr>
            <w:tcW w:w="1025" w:type="dxa"/>
            <w:noWrap/>
            <w:hideMark/>
          </w:tcPr>
          <w:p w14:paraId="2A4D9F60"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40.38</w:t>
            </w:r>
          </w:p>
        </w:tc>
        <w:tc>
          <w:tcPr>
            <w:tcW w:w="959" w:type="dxa"/>
            <w:noWrap/>
            <w:hideMark/>
          </w:tcPr>
          <w:p w14:paraId="7EE7F4D9"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1.08</w:t>
            </w:r>
          </w:p>
        </w:tc>
        <w:tc>
          <w:tcPr>
            <w:tcW w:w="959" w:type="dxa"/>
            <w:noWrap/>
            <w:hideMark/>
          </w:tcPr>
          <w:p w14:paraId="23A913E8"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112.12</w:t>
            </w:r>
          </w:p>
        </w:tc>
      </w:tr>
      <w:tr w:rsidR="008C6DED" w:rsidRPr="008C6DED" w14:paraId="4201B757"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0A1AA4A6" w14:textId="77777777" w:rsidR="008C6DED" w:rsidRPr="008C6DED" w:rsidRDefault="008C6DED">
            <w:pPr>
              <w:rPr>
                <w:rFonts w:ascii="Times New Roman" w:hAnsi="Times New Roman" w:cs="Times New Roman"/>
                <w:b w:val="0"/>
                <w:sz w:val="20"/>
                <w:szCs w:val="20"/>
              </w:rPr>
            </w:pPr>
          </w:p>
        </w:tc>
        <w:tc>
          <w:tcPr>
            <w:tcW w:w="2186" w:type="dxa"/>
            <w:noWrap/>
            <w:hideMark/>
          </w:tcPr>
          <w:p w14:paraId="3B2B217D"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8C6DED">
              <w:rPr>
                <w:rFonts w:ascii="Times New Roman" w:hAnsi="Times New Roman" w:cs="Times New Roman"/>
                <w:i/>
                <w:sz w:val="20"/>
                <w:szCs w:val="20"/>
              </w:rPr>
              <w:t>Hypericum purforatum</w:t>
            </w:r>
            <w:r w:rsidR="00D93E1F">
              <w:rPr>
                <w:rFonts w:ascii="Times New Roman" w:hAnsi="Times New Roman" w:cs="Times New Roman"/>
                <w:i/>
                <w:sz w:val="20"/>
                <w:szCs w:val="20"/>
              </w:rPr>
              <w:t xml:space="preserve"> </w:t>
            </w:r>
            <w:r w:rsidR="00D93E1F" w:rsidRPr="00D93E1F">
              <w:rPr>
                <w:rFonts w:ascii="Times New Roman" w:hAnsi="Times New Roman" w:cs="Times New Roman"/>
                <w:iCs/>
                <w:sz w:val="20"/>
                <w:szCs w:val="20"/>
              </w:rPr>
              <w:t>L.</w:t>
            </w:r>
            <w:r w:rsidRPr="008C6DED">
              <w:rPr>
                <w:rFonts w:ascii="Times New Roman" w:hAnsi="Times New Roman" w:cs="Times New Roman"/>
                <w:i/>
                <w:sz w:val="20"/>
                <w:szCs w:val="20"/>
              </w:rPr>
              <w:t xml:space="preserve"> </w:t>
            </w:r>
          </w:p>
        </w:tc>
        <w:tc>
          <w:tcPr>
            <w:tcW w:w="1385" w:type="dxa"/>
            <w:noWrap/>
            <w:hideMark/>
          </w:tcPr>
          <w:p w14:paraId="00B08032"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Hypericaceae</w:t>
            </w:r>
          </w:p>
        </w:tc>
        <w:tc>
          <w:tcPr>
            <w:tcW w:w="959" w:type="dxa"/>
            <w:noWrap/>
            <w:hideMark/>
          </w:tcPr>
          <w:p w14:paraId="0E32B21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35</w:t>
            </w:r>
          </w:p>
        </w:tc>
        <w:tc>
          <w:tcPr>
            <w:tcW w:w="959" w:type="dxa"/>
            <w:noWrap/>
            <w:hideMark/>
          </w:tcPr>
          <w:p w14:paraId="49E6F17A"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41.05</w:t>
            </w:r>
          </w:p>
        </w:tc>
        <w:tc>
          <w:tcPr>
            <w:tcW w:w="1025" w:type="dxa"/>
            <w:noWrap/>
            <w:hideMark/>
          </w:tcPr>
          <w:p w14:paraId="3BCAA17C"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41.02</w:t>
            </w:r>
          </w:p>
        </w:tc>
        <w:tc>
          <w:tcPr>
            <w:tcW w:w="959" w:type="dxa"/>
            <w:noWrap/>
            <w:hideMark/>
          </w:tcPr>
          <w:p w14:paraId="67A1F134"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1.17</w:t>
            </w:r>
          </w:p>
        </w:tc>
        <w:tc>
          <w:tcPr>
            <w:tcW w:w="959" w:type="dxa"/>
            <w:noWrap/>
            <w:hideMark/>
          </w:tcPr>
          <w:p w14:paraId="4AAF4BF4"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117.07</w:t>
            </w:r>
          </w:p>
        </w:tc>
      </w:tr>
      <w:tr w:rsidR="008C6DED" w:rsidRPr="008C6DED" w14:paraId="4D9B8EA2"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56E36D6E" w14:textId="77777777" w:rsidR="008C6DED" w:rsidRPr="008C6DED" w:rsidRDefault="008C6DED">
            <w:pPr>
              <w:rPr>
                <w:rFonts w:ascii="Times New Roman" w:hAnsi="Times New Roman" w:cs="Times New Roman"/>
                <w:b w:val="0"/>
                <w:sz w:val="20"/>
                <w:szCs w:val="20"/>
              </w:rPr>
            </w:pPr>
          </w:p>
        </w:tc>
        <w:tc>
          <w:tcPr>
            <w:tcW w:w="2186" w:type="dxa"/>
            <w:noWrap/>
            <w:hideMark/>
          </w:tcPr>
          <w:p w14:paraId="6DE9F338" w14:textId="77777777" w:rsidR="008C6DED" w:rsidRPr="0017622E" w:rsidRDefault="001762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17622E">
              <w:rPr>
                <w:rFonts w:ascii="Times New Roman" w:hAnsi="Times New Roman" w:cs="Times New Roman"/>
                <w:i/>
                <w:iCs/>
                <w:sz w:val="20"/>
                <w:szCs w:val="20"/>
              </w:rPr>
              <w:t xml:space="preserve">Solanum nigrum </w:t>
            </w:r>
            <w:r w:rsidR="0015254B">
              <w:rPr>
                <w:rFonts w:ascii="Times New Roman" w:hAnsi="Times New Roman" w:cs="Times New Roman"/>
                <w:i/>
                <w:iCs/>
                <w:sz w:val="20"/>
                <w:szCs w:val="20"/>
              </w:rPr>
              <w:t xml:space="preserve"> </w:t>
            </w:r>
            <w:r w:rsidRPr="0017622E">
              <w:rPr>
                <w:rFonts w:ascii="Times New Roman" w:hAnsi="Times New Roman" w:cs="Times New Roman"/>
                <w:iCs/>
                <w:sz w:val="20"/>
                <w:szCs w:val="20"/>
              </w:rPr>
              <w:t>L.</w:t>
            </w:r>
          </w:p>
        </w:tc>
        <w:tc>
          <w:tcPr>
            <w:tcW w:w="1385" w:type="dxa"/>
            <w:noWrap/>
            <w:hideMark/>
          </w:tcPr>
          <w:p w14:paraId="43249884"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Solanaceae</w:t>
            </w:r>
          </w:p>
        </w:tc>
        <w:tc>
          <w:tcPr>
            <w:tcW w:w="959" w:type="dxa"/>
            <w:noWrap/>
            <w:hideMark/>
          </w:tcPr>
          <w:p w14:paraId="6DFBCC74"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22.5</w:t>
            </w:r>
          </w:p>
        </w:tc>
        <w:tc>
          <w:tcPr>
            <w:tcW w:w="959" w:type="dxa"/>
            <w:noWrap/>
            <w:hideMark/>
          </w:tcPr>
          <w:p w14:paraId="6FDF696F"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20.76</w:t>
            </w:r>
          </w:p>
        </w:tc>
        <w:tc>
          <w:tcPr>
            <w:tcW w:w="1025" w:type="dxa"/>
            <w:noWrap/>
            <w:hideMark/>
          </w:tcPr>
          <w:p w14:paraId="68DCCBB8"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17.29</w:t>
            </w:r>
          </w:p>
        </w:tc>
        <w:tc>
          <w:tcPr>
            <w:tcW w:w="959" w:type="dxa"/>
            <w:noWrap/>
            <w:hideMark/>
          </w:tcPr>
          <w:p w14:paraId="7980508B"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0.77</w:t>
            </w:r>
          </w:p>
        </w:tc>
        <w:tc>
          <w:tcPr>
            <w:tcW w:w="959" w:type="dxa"/>
            <w:noWrap/>
            <w:hideMark/>
          </w:tcPr>
          <w:p w14:paraId="4A9EEA9E"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60.55</w:t>
            </w:r>
          </w:p>
        </w:tc>
      </w:tr>
      <w:tr w:rsidR="008C6DED" w:rsidRPr="008C6DED" w14:paraId="7155B218"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63BBB185" w14:textId="77777777" w:rsidR="008C6DED" w:rsidRPr="008C6DED" w:rsidRDefault="008C6DED">
            <w:pPr>
              <w:rPr>
                <w:rFonts w:ascii="Times New Roman" w:hAnsi="Times New Roman" w:cs="Times New Roman"/>
                <w:b w:val="0"/>
                <w:sz w:val="20"/>
                <w:szCs w:val="20"/>
              </w:rPr>
            </w:pPr>
          </w:p>
        </w:tc>
        <w:tc>
          <w:tcPr>
            <w:tcW w:w="2186" w:type="dxa"/>
            <w:noWrap/>
            <w:hideMark/>
          </w:tcPr>
          <w:p w14:paraId="32961EE6" w14:textId="77777777" w:rsidR="008C6DED" w:rsidRPr="00D76EEB" w:rsidRDefault="00BD02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lang w:val="es-ES"/>
              </w:rPr>
            </w:pPr>
            <w:r w:rsidRPr="00D76EEB">
              <w:rPr>
                <w:rFonts w:ascii="Times New Roman" w:hAnsi="Times New Roman" w:cs="Times New Roman"/>
                <w:i/>
                <w:sz w:val="20"/>
                <w:szCs w:val="20"/>
                <w:lang w:val="es-ES"/>
              </w:rPr>
              <w:t xml:space="preserve">Atropa acuminata </w:t>
            </w:r>
            <w:r w:rsidRPr="00D76EEB">
              <w:rPr>
                <w:rFonts w:ascii="Times New Roman" w:hAnsi="Times New Roman" w:cs="Times New Roman"/>
                <w:sz w:val="20"/>
                <w:szCs w:val="20"/>
                <w:lang w:val="es-ES"/>
              </w:rPr>
              <w:t>Royle ex Lindl.</w:t>
            </w:r>
          </w:p>
        </w:tc>
        <w:tc>
          <w:tcPr>
            <w:tcW w:w="1385" w:type="dxa"/>
            <w:noWrap/>
            <w:hideMark/>
          </w:tcPr>
          <w:p w14:paraId="442C2064"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Solanaceae</w:t>
            </w:r>
          </w:p>
        </w:tc>
        <w:tc>
          <w:tcPr>
            <w:tcW w:w="959" w:type="dxa"/>
            <w:noWrap/>
            <w:hideMark/>
          </w:tcPr>
          <w:p w14:paraId="6BE37710"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5</w:t>
            </w:r>
          </w:p>
        </w:tc>
        <w:tc>
          <w:tcPr>
            <w:tcW w:w="959" w:type="dxa"/>
            <w:noWrap/>
            <w:hideMark/>
          </w:tcPr>
          <w:p w14:paraId="105B9FBF"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3.95</w:t>
            </w:r>
          </w:p>
        </w:tc>
        <w:tc>
          <w:tcPr>
            <w:tcW w:w="1025" w:type="dxa"/>
            <w:noWrap/>
            <w:hideMark/>
          </w:tcPr>
          <w:p w14:paraId="260C0A7A"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1.31</w:t>
            </w:r>
          </w:p>
        </w:tc>
        <w:tc>
          <w:tcPr>
            <w:tcW w:w="959" w:type="dxa"/>
            <w:noWrap/>
            <w:hideMark/>
          </w:tcPr>
          <w:p w14:paraId="36FAA49E"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0.26</w:t>
            </w:r>
          </w:p>
        </w:tc>
        <w:tc>
          <w:tcPr>
            <w:tcW w:w="959" w:type="dxa"/>
            <w:noWrap/>
            <w:hideMark/>
          </w:tcPr>
          <w:p w14:paraId="488A0103"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10.26</w:t>
            </w:r>
          </w:p>
        </w:tc>
      </w:tr>
      <w:tr w:rsidR="008C6DED" w:rsidRPr="008C6DED" w14:paraId="72B25DC3"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7F9E3308" w14:textId="77777777" w:rsidR="008C6DED" w:rsidRPr="008C6DED" w:rsidRDefault="008C6DED">
            <w:pPr>
              <w:rPr>
                <w:rFonts w:ascii="Times New Roman" w:hAnsi="Times New Roman" w:cs="Times New Roman"/>
                <w:b w:val="0"/>
                <w:sz w:val="20"/>
                <w:szCs w:val="20"/>
              </w:rPr>
            </w:pPr>
            <w:r w:rsidRPr="008C6DED">
              <w:rPr>
                <w:rFonts w:ascii="Times New Roman" w:hAnsi="Times New Roman" w:cs="Times New Roman"/>
                <w:b w:val="0"/>
                <w:sz w:val="20"/>
                <w:szCs w:val="20"/>
              </w:rPr>
              <w:t>V</w:t>
            </w:r>
          </w:p>
        </w:tc>
        <w:tc>
          <w:tcPr>
            <w:tcW w:w="2186" w:type="dxa"/>
            <w:noWrap/>
            <w:hideMark/>
          </w:tcPr>
          <w:p w14:paraId="7318C4E5" w14:textId="77777777" w:rsidR="008C6DED" w:rsidRPr="008C6DED" w:rsidRDefault="001762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17622E">
              <w:rPr>
                <w:rFonts w:ascii="Times New Roman" w:hAnsi="Times New Roman" w:cs="Times New Roman"/>
                <w:i/>
                <w:iCs/>
                <w:sz w:val="20"/>
                <w:szCs w:val="20"/>
              </w:rPr>
              <w:t>Solanum nigrum</w:t>
            </w:r>
            <w:r w:rsidR="0015254B">
              <w:rPr>
                <w:rFonts w:ascii="Times New Roman" w:hAnsi="Times New Roman" w:cs="Times New Roman"/>
                <w:i/>
                <w:iCs/>
                <w:sz w:val="20"/>
                <w:szCs w:val="20"/>
              </w:rPr>
              <w:t xml:space="preserve"> </w:t>
            </w:r>
            <w:r w:rsidRPr="0017622E">
              <w:rPr>
                <w:rFonts w:ascii="Times New Roman" w:hAnsi="Times New Roman" w:cs="Times New Roman"/>
                <w:i/>
                <w:iCs/>
                <w:sz w:val="20"/>
                <w:szCs w:val="20"/>
              </w:rPr>
              <w:t xml:space="preserve"> </w:t>
            </w:r>
            <w:r w:rsidRPr="0017622E">
              <w:rPr>
                <w:rFonts w:ascii="Times New Roman" w:hAnsi="Times New Roman" w:cs="Times New Roman"/>
                <w:iCs/>
                <w:sz w:val="20"/>
                <w:szCs w:val="20"/>
              </w:rPr>
              <w:t>L.</w:t>
            </w:r>
          </w:p>
        </w:tc>
        <w:tc>
          <w:tcPr>
            <w:tcW w:w="1385" w:type="dxa"/>
            <w:noWrap/>
            <w:hideMark/>
          </w:tcPr>
          <w:p w14:paraId="1846834C"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Solanaceae</w:t>
            </w:r>
          </w:p>
        </w:tc>
        <w:tc>
          <w:tcPr>
            <w:tcW w:w="959" w:type="dxa"/>
            <w:noWrap/>
            <w:hideMark/>
          </w:tcPr>
          <w:p w14:paraId="6427C90F"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31.7</w:t>
            </w:r>
          </w:p>
        </w:tc>
        <w:tc>
          <w:tcPr>
            <w:tcW w:w="959" w:type="dxa"/>
            <w:noWrap/>
            <w:hideMark/>
          </w:tcPr>
          <w:p w14:paraId="6559251B"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32.62</w:t>
            </w:r>
          </w:p>
        </w:tc>
        <w:tc>
          <w:tcPr>
            <w:tcW w:w="1025" w:type="dxa"/>
            <w:noWrap/>
            <w:hideMark/>
          </w:tcPr>
          <w:p w14:paraId="27F162CA"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37.11</w:t>
            </w:r>
          </w:p>
        </w:tc>
        <w:tc>
          <w:tcPr>
            <w:tcW w:w="959" w:type="dxa"/>
            <w:noWrap/>
            <w:hideMark/>
          </w:tcPr>
          <w:p w14:paraId="72679B06"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1.17</w:t>
            </w:r>
          </w:p>
        </w:tc>
        <w:tc>
          <w:tcPr>
            <w:tcW w:w="959" w:type="dxa"/>
            <w:noWrap/>
            <w:hideMark/>
          </w:tcPr>
          <w:p w14:paraId="0BB32580"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101.43</w:t>
            </w:r>
          </w:p>
        </w:tc>
      </w:tr>
      <w:tr w:rsidR="008C6DED" w:rsidRPr="008C6DED" w14:paraId="4875A70D"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3FC3FFDF" w14:textId="77777777" w:rsidR="008C6DED" w:rsidRPr="008C6DED" w:rsidRDefault="008C6DED">
            <w:pPr>
              <w:rPr>
                <w:rFonts w:ascii="Times New Roman" w:hAnsi="Times New Roman" w:cs="Times New Roman"/>
                <w:b w:val="0"/>
                <w:sz w:val="20"/>
                <w:szCs w:val="20"/>
              </w:rPr>
            </w:pPr>
          </w:p>
        </w:tc>
        <w:tc>
          <w:tcPr>
            <w:tcW w:w="2186" w:type="dxa"/>
            <w:noWrap/>
            <w:hideMark/>
          </w:tcPr>
          <w:p w14:paraId="5D3BD591" w14:textId="77777777" w:rsidR="008C6DED" w:rsidRPr="00317272" w:rsidRDefault="003172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17272">
              <w:rPr>
                <w:rFonts w:ascii="Times New Roman" w:hAnsi="Times New Roman" w:cs="Times New Roman"/>
                <w:i/>
                <w:iCs/>
                <w:sz w:val="20"/>
                <w:szCs w:val="20"/>
                <w:lang w:val="la-Latn"/>
              </w:rPr>
              <w:t>Asparagus filicinus</w:t>
            </w:r>
            <w:r w:rsidRPr="00317272">
              <w:rPr>
                <w:rFonts w:ascii="Times New Roman" w:hAnsi="Times New Roman" w:cs="Times New Roman"/>
                <w:i/>
                <w:iCs/>
                <w:sz w:val="20"/>
                <w:szCs w:val="20"/>
              </w:rPr>
              <w:t> </w:t>
            </w:r>
            <w:r w:rsidRPr="00317272">
              <w:rPr>
                <w:rFonts w:ascii="Times New Roman" w:hAnsi="Times New Roman" w:cs="Times New Roman"/>
                <w:sz w:val="20"/>
                <w:szCs w:val="20"/>
              </w:rPr>
              <w:t>Buch.-Ham. ex D.Don</w:t>
            </w:r>
          </w:p>
        </w:tc>
        <w:tc>
          <w:tcPr>
            <w:tcW w:w="1385" w:type="dxa"/>
            <w:noWrap/>
            <w:hideMark/>
          </w:tcPr>
          <w:p w14:paraId="5B7D076C"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Asparagaceae</w:t>
            </w:r>
          </w:p>
        </w:tc>
        <w:tc>
          <w:tcPr>
            <w:tcW w:w="959" w:type="dxa"/>
            <w:noWrap/>
            <w:hideMark/>
          </w:tcPr>
          <w:p w14:paraId="66929BB7"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26.83</w:t>
            </w:r>
          </w:p>
        </w:tc>
        <w:tc>
          <w:tcPr>
            <w:tcW w:w="959" w:type="dxa"/>
            <w:noWrap/>
            <w:hideMark/>
          </w:tcPr>
          <w:p w14:paraId="216CA163"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26.86</w:t>
            </w:r>
          </w:p>
        </w:tc>
        <w:tc>
          <w:tcPr>
            <w:tcW w:w="1025" w:type="dxa"/>
            <w:noWrap/>
            <w:hideMark/>
          </w:tcPr>
          <w:p w14:paraId="5F7807A3"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24.56</w:t>
            </w:r>
          </w:p>
        </w:tc>
        <w:tc>
          <w:tcPr>
            <w:tcW w:w="959" w:type="dxa"/>
            <w:noWrap/>
            <w:hideMark/>
          </w:tcPr>
          <w:p w14:paraId="1AC9ECA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0.92</w:t>
            </w:r>
          </w:p>
        </w:tc>
        <w:tc>
          <w:tcPr>
            <w:tcW w:w="959" w:type="dxa"/>
            <w:noWrap/>
            <w:hideMark/>
          </w:tcPr>
          <w:p w14:paraId="4F88A6D9"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78.25</w:t>
            </w:r>
          </w:p>
        </w:tc>
      </w:tr>
      <w:tr w:rsidR="008C6DED" w:rsidRPr="008C6DED" w14:paraId="6D7F2E48"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64967DDB" w14:textId="77777777" w:rsidR="008C6DED" w:rsidRPr="008C6DED" w:rsidRDefault="008C6DED">
            <w:pPr>
              <w:rPr>
                <w:rFonts w:ascii="Times New Roman" w:hAnsi="Times New Roman" w:cs="Times New Roman"/>
                <w:b w:val="0"/>
                <w:sz w:val="20"/>
                <w:szCs w:val="20"/>
              </w:rPr>
            </w:pPr>
          </w:p>
        </w:tc>
        <w:tc>
          <w:tcPr>
            <w:tcW w:w="2186" w:type="dxa"/>
            <w:noWrap/>
            <w:hideMark/>
          </w:tcPr>
          <w:p w14:paraId="7C67161E"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C6DED">
              <w:rPr>
                <w:rFonts w:ascii="Times New Roman" w:hAnsi="Times New Roman" w:cs="Times New Roman"/>
                <w:i/>
                <w:sz w:val="20"/>
                <w:szCs w:val="20"/>
              </w:rPr>
              <w:t>Ageratum conyzoides</w:t>
            </w:r>
            <w:r w:rsidR="004F0957" w:rsidRPr="007734DB">
              <w:rPr>
                <w:rFonts w:ascii="Times New Roman" w:hAnsi="Times New Roman" w:cs="Times New Roman"/>
                <w:b/>
                <w:iCs/>
                <w:sz w:val="20"/>
                <w:szCs w:val="20"/>
              </w:rPr>
              <w:t xml:space="preserve"> </w:t>
            </w:r>
            <w:r w:rsidR="004F0957" w:rsidRPr="004F0957">
              <w:rPr>
                <w:rFonts w:ascii="Times New Roman" w:hAnsi="Times New Roman" w:cs="Times New Roman"/>
                <w:iCs/>
                <w:sz w:val="20"/>
                <w:szCs w:val="20"/>
              </w:rPr>
              <w:t>L.</w:t>
            </w:r>
          </w:p>
        </w:tc>
        <w:tc>
          <w:tcPr>
            <w:tcW w:w="1385" w:type="dxa"/>
            <w:noWrap/>
            <w:hideMark/>
          </w:tcPr>
          <w:p w14:paraId="19C87BC1"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Asteraceae</w:t>
            </w:r>
          </w:p>
        </w:tc>
        <w:tc>
          <w:tcPr>
            <w:tcW w:w="959" w:type="dxa"/>
            <w:noWrap/>
            <w:hideMark/>
          </w:tcPr>
          <w:p w14:paraId="3B406285"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31.7</w:t>
            </w:r>
          </w:p>
        </w:tc>
        <w:tc>
          <w:tcPr>
            <w:tcW w:w="959" w:type="dxa"/>
            <w:noWrap/>
            <w:hideMark/>
          </w:tcPr>
          <w:p w14:paraId="30106621"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33.3</w:t>
            </w:r>
          </w:p>
        </w:tc>
        <w:tc>
          <w:tcPr>
            <w:tcW w:w="1025" w:type="dxa"/>
            <w:noWrap/>
            <w:hideMark/>
          </w:tcPr>
          <w:p w14:paraId="002AC35A"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31.58</w:t>
            </w:r>
          </w:p>
        </w:tc>
        <w:tc>
          <w:tcPr>
            <w:tcW w:w="959" w:type="dxa"/>
            <w:noWrap/>
            <w:hideMark/>
          </w:tcPr>
          <w:p w14:paraId="0395127D"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0.1</w:t>
            </w:r>
          </w:p>
        </w:tc>
        <w:tc>
          <w:tcPr>
            <w:tcW w:w="959" w:type="dxa"/>
            <w:noWrap/>
            <w:hideMark/>
          </w:tcPr>
          <w:p w14:paraId="08F30122"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96.58</w:t>
            </w:r>
          </w:p>
        </w:tc>
      </w:tr>
      <w:tr w:rsidR="008C6DED" w:rsidRPr="008C6DED" w14:paraId="06CBAE8D"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431F6B44" w14:textId="77777777" w:rsidR="008C6DED" w:rsidRPr="008C6DED" w:rsidRDefault="008C6DED">
            <w:pPr>
              <w:rPr>
                <w:rFonts w:ascii="Times New Roman" w:hAnsi="Times New Roman" w:cs="Times New Roman"/>
                <w:b w:val="0"/>
                <w:sz w:val="20"/>
                <w:szCs w:val="20"/>
              </w:rPr>
            </w:pPr>
          </w:p>
        </w:tc>
        <w:tc>
          <w:tcPr>
            <w:tcW w:w="2186" w:type="dxa"/>
            <w:noWrap/>
            <w:hideMark/>
          </w:tcPr>
          <w:p w14:paraId="2762EF8A"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8C6DED">
              <w:rPr>
                <w:rFonts w:ascii="Times New Roman" w:hAnsi="Times New Roman" w:cs="Times New Roman"/>
                <w:i/>
                <w:sz w:val="20"/>
                <w:szCs w:val="20"/>
              </w:rPr>
              <w:t>Trifolium repens</w:t>
            </w:r>
            <w:r w:rsidR="00D93E1F">
              <w:rPr>
                <w:rFonts w:ascii="Times New Roman" w:hAnsi="Times New Roman" w:cs="Times New Roman"/>
                <w:i/>
                <w:sz w:val="20"/>
                <w:szCs w:val="20"/>
              </w:rPr>
              <w:t xml:space="preserve"> </w:t>
            </w:r>
            <w:r w:rsidR="0015254B">
              <w:rPr>
                <w:rFonts w:ascii="Times New Roman" w:hAnsi="Times New Roman" w:cs="Times New Roman"/>
                <w:i/>
                <w:sz w:val="20"/>
                <w:szCs w:val="20"/>
              </w:rPr>
              <w:t xml:space="preserve"> </w:t>
            </w:r>
            <w:r w:rsidR="00D93E1F" w:rsidRPr="00D93E1F">
              <w:rPr>
                <w:rFonts w:ascii="Times New Roman" w:hAnsi="Times New Roman" w:cs="Times New Roman"/>
                <w:iCs/>
                <w:sz w:val="20"/>
                <w:szCs w:val="20"/>
              </w:rPr>
              <w:t>L.</w:t>
            </w:r>
          </w:p>
        </w:tc>
        <w:tc>
          <w:tcPr>
            <w:tcW w:w="1385" w:type="dxa"/>
            <w:noWrap/>
            <w:hideMark/>
          </w:tcPr>
          <w:p w14:paraId="198C40D3"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Fabaceae</w:t>
            </w:r>
          </w:p>
        </w:tc>
        <w:tc>
          <w:tcPr>
            <w:tcW w:w="959" w:type="dxa"/>
            <w:noWrap/>
            <w:hideMark/>
          </w:tcPr>
          <w:p w14:paraId="349FA144"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9.76</w:t>
            </w:r>
          </w:p>
        </w:tc>
        <w:tc>
          <w:tcPr>
            <w:tcW w:w="959" w:type="dxa"/>
            <w:noWrap/>
            <w:hideMark/>
          </w:tcPr>
          <w:p w14:paraId="6AFA7389"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7.22</w:t>
            </w:r>
          </w:p>
        </w:tc>
        <w:tc>
          <w:tcPr>
            <w:tcW w:w="1025" w:type="dxa"/>
            <w:noWrap/>
            <w:hideMark/>
          </w:tcPr>
          <w:p w14:paraId="252F33B3"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6.75</w:t>
            </w:r>
          </w:p>
        </w:tc>
        <w:tc>
          <w:tcPr>
            <w:tcW w:w="959" w:type="dxa"/>
            <w:noWrap/>
            <w:hideMark/>
          </w:tcPr>
          <w:p w14:paraId="1EDF274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0.69</w:t>
            </w:r>
          </w:p>
        </w:tc>
        <w:tc>
          <w:tcPr>
            <w:tcW w:w="959" w:type="dxa"/>
            <w:noWrap/>
            <w:hideMark/>
          </w:tcPr>
          <w:p w14:paraId="71F2B30B"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23.73</w:t>
            </w:r>
          </w:p>
        </w:tc>
      </w:tr>
      <w:tr w:rsidR="008C6DED" w:rsidRPr="008C6DED" w14:paraId="3EAA74EF"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4EF40CF2" w14:textId="77777777" w:rsidR="008C6DED" w:rsidRPr="008C6DED" w:rsidRDefault="008C6DED">
            <w:pPr>
              <w:rPr>
                <w:rFonts w:ascii="Times New Roman" w:hAnsi="Times New Roman" w:cs="Times New Roman"/>
                <w:b w:val="0"/>
                <w:sz w:val="20"/>
                <w:szCs w:val="20"/>
              </w:rPr>
            </w:pPr>
            <w:r w:rsidRPr="008C6DED">
              <w:rPr>
                <w:rFonts w:ascii="Times New Roman" w:hAnsi="Times New Roman" w:cs="Times New Roman"/>
                <w:b w:val="0"/>
                <w:sz w:val="20"/>
                <w:szCs w:val="20"/>
              </w:rPr>
              <w:t>VI</w:t>
            </w:r>
          </w:p>
        </w:tc>
        <w:tc>
          <w:tcPr>
            <w:tcW w:w="2186" w:type="dxa"/>
            <w:noWrap/>
            <w:hideMark/>
          </w:tcPr>
          <w:p w14:paraId="03A182D3" w14:textId="77777777" w:rsidR="008C6DED" w:rsidRPr="00317272" w:rsidRDefault="003172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17272">
              <w:rPr>
                <w:rFonts w:ascii="Times New Roman" w:hAnsi="Times New Roman" w:cs="Times New Roman"/>
                <w:i/>
                <w:iCs/>
                <w:sz w:val="20"/>
                <w:szCs w:val="20"/>
                <w:lang w:val="la-Latn"/>
              </w:rPr>
              <w:t>Asparagus filicinus</w:t>
            </w:r>
            <w:r w:rsidRPr="00317272">
              <w:rPr>
                <w:rFonts w:ascii="Times New Roman" w:hAnsi="Times New Roman" w:cs="Times New Roman"/>
                <w:i/>
                <w:iCs/>
                <w:sz w:val="20"/>
                <w:szCs w:val="20"/>
              </w:rPr>
              <w:t> </w:t>
            </w:r>
            <w:r w:rsidRPr="00317272">
              <w:rPr>
                <w:rFonts w:ascii="Times New Roman" w:hAnsi="Times New Roman" w:cs="Times New Roman"/>
                <w:sz w:val="20"/>
                <w:szCs w:val="20"/>
              </w:rPr>
              <w:t>Buch.-Ham. ex D.Don</w:t>
            </w:r>
          </w:p>
        </w:tc>
        <w:tc>
          <w:tcPr>
            <w:tcW w:w="1385" w:type="dxa"/>
            <w:noWrap/>
            <w:hideMark/>
          </w:tcPr>
          <w:p w14:paraId="66248322"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Asparagaceae</w:t>
            </w:r>
          </w:p>
        </w:tc>
        <w:tc>
          <w:tcPr>
            <w:tcW w:w="959" w:type="dxa"/>
            <w:noWrap/>
            <w:hideMark/>
          </w:tcPr>
          <w:p w14:paraId="21C7AF2E"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28.89</w:t>
            </w:r>
          </w:p>
        </w:tc>
        <w:tc>
          <w:tcPr>
            <w:tcW w:w="959" w:type="dxa"/>
            <w:noWrap/>
            <w:hideMark/>
          </w:tcPr>
          <w:p w14:paraId="04984CE9"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37.07</w:t>
            </w:r>
          </w:p>
        </w:tc>
        <w:tc>
          <w:tcPr>
            <w:tcW w:w="1025" w:type="dxa"/>
            <w:noWrap/>
            <w:hideMark/>
          </w:tcPr>
          <w:p w14:paraId="61CB27E9"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37.72</w:t>
            </w:r>
          </w:p>
        </w:tc>
        <w:tc>
          <w:tcPr>
            <w:tcW w:w="959" w:type="dxa"/>
            <w:noWrap/>
            <w:hideMark/>
          </w:tcPr>
          <w:p w14:paraId="49C7085C"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1.31</w:t>
            </w:r>
          </w:p>
        </w:tc>
        <w:tc>
          <w:tcPr>
            <w:tcW w:w="959" w:type="dxa"/>
            <w:noWrap/>
            <w:hideMark/>
          </w:tcPr>
          <w:p w14:paraId="73988EC8"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103.68</w:t>
            </w:r>
          </w:p>
        </w:tc>
      </w:tr>
      <w:tr w:rsidR="008C6DED" w:rsidRPr="008C6DED" w14:paraId="71F73F67"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2C54CC6B" w14:textId="77777777" w:rsidR="008C6DED" w:rsidRPr="008C6DED" w:rsidRDefault="008C6DED">
            <w:pPr>
              <w:rPr>
                <w:rFonts w:ascii="Times New Roman" w:hAnsi="Times New Roman" w:cs="Times New Roman"/>
                <w:b w:val="0"/>
                <w:sz w:val="20"/>
                <w:szCs w:val="20"/>
              </w:rPr>
            </w:pPr>
          </w:p>
        </w:tc>
        <w:tc>
          <w:tcPr>
            <w:tcW w:w="2186" w:type="dxa"/>
            <w:noWrap/>
            <w:hideMark/>
          </w:tcPr>
          <w:p w14:paraId="4C32E54F"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8C6DED">
              <w:rPr>
                <w:rFonts w:ascii="Times New Roman" w:hAnsi="Times New Roman" w:cs="Times New Roman"/>
                <w:i/>
                <w:sz w:val="20"/>
                <w:szCs w:val="20"/>
              </w:rPr>
              <w:t>Ageratum conyzoides</w:t>
            </w:r>
            <w:r w:rsidR="00477A86">
              <w:rPr>
                <w:rFonts w:ascii="Times New Roman" w:hAnsi="Times New Roman" w:cs="Times New Roman"/>
                <w:i/>
                <w:sz w:val="20"/>
                <w:szCs w:val="20"/>
              </w:rPr>
              <w:t xml:space="preserve"> </w:t>
            </w:r>
            <w:r w:rsidR="00477A86" w:rsidRPr="00477A86">
              <w:rPr>
                <w:rFonts w:ascii="Times New Roman" w:hAnsi="Times New Roman" w:cs="Times New Roman"/>
                <w:iCs/>
                <w:sz w:val="20"/>
                <w:szCs w:val="20"/>
              </w:rPr>
              <w:t>L.</w:t>
            </w:r>
            <w:r w:rsidRPr="008C6DED">
              <w:rPr>
                <w:rFonts w:ascii="Times New Roman" w:hAnsi="Times New Roman" w:cs="Times New Roman"/>
                <w:i/>
                <w:sz w:val="20"/>
                <w:szCs w:val="20"/>
              </w:rPr>
              <w:t xml:space="preserve"> </w:t>
            </w:r>
          </w:p>
        </w:tc>
        <w:tc>
          <w:tcPr>
            <w:tcW w:w="1385" w:type="dxa"/>
            <w:noWrap/>
            <w:hideMark/>
          </w:tcPr>
          <w:p w14:paraId="5793E9A1"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Asteraceae</w:t>
            </w:r>
          </w:p>
        </w:tc>
        <w:tc>
          <w:tcPr>
            <w:tcW w:w="959" w:type="dxa"/>
            <w:noWrap/>
            <w:hideMark/>
          </w:tcPr>
          <w:p w14:paraId="6076AED6"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26.67</w:t>
            </w:r>
          </w:p>
        </w:tc>
        <w:tc>
          <w:tcPr>
            <w:tcW w:w="959" w:type="dxa"/>
            <w:noWrap/>
            <w:hideMark/>
          </w:tcPr>
          <w:p w14:paraId="441E306B"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21.94</w:t>
            </w:r>
          </w:p>
        </w:tc>
        <w:tc>
          <w:tcPr>
            <w:tcW w:w="1025" w:type="dxa"/>
            <w:noWrap/>
            <w:hideMark/>
          </w:tcPr>
          <w:p w14:paraId="55344931"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20.04</w:t>
            </w:r>
          </w:p>
        </w:tc>
        <w:tc>
          <w:tcPr>
            <w:tcW w:w="959" w:type="dxa"/>
            <w:noWrap/>
            <w:hideMark/>
          </w:tcPr>
          <w:p w14:paraId="51E8D236"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0.75</w:t>
            </w:r>
          </w:p>
        </w:tc>
        <w:tc>
          <w:tcPr>
            <w:tcW w:w="959" w:type="dxa"/>
            <w:noWrap/>
            <w:hideMark/>
          </w:tcPr>
          <w:p w14:paraId="6BD553A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68.65</w:t>
            </w:r>
          </w:p>
        </w:tc>
      </w:tr>
      <w:tr w:rsidR="008C6DED" w:rsidRPr="008C6DED" w14:paraId="48369C88"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3548377F" w14:textId="77777777" w:rsidR="008C6DED" w:rsidRPr="008C6DED" w:rsidRDefault="008C6DED">
            <w:pPr>
              <w:rPr>
                <w:rFonts w:ascii="Times New Roman" w:hAnsi="Times New Roman" w:cs="Times New Roman"/>
                <w:b w:val="0"/>
                <w:sz w:val="20"/>
                <w:szCs w:val="20"/>
              </w:rPr>
            </w:pPr>
          </w:p>
        </w:tc>
        <w:tc>
          <w:tcPr>
            <w:tcW w:w="2186" w:type="dxa"/>
            <w:noWrap/>
            <w:hideMark/>
          </w:tcPr>
          <w:p w14:paraId="2E85DE53" w14:textId="77777777" w:rsidR="008C6DED" w:rsidRPr="008C6DED" w:rsidRDefault="00D93E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4A27E3">
              <w:rPr>
                <w:rFonts w:ascii="Times New Roman" w:hAnsi="Times New Roman" w:cs="Times New Roman"/>
                <w:i/>
                <w:iCs/>
                <w:sz w:val="20"/>
                <w:szCs w:val="20"/>
              </w:rPr>
              <w:t>Urtica dioica</w:t>
            </w:r>
            <w:r w:rsidR="0015254B">
              <w:rPr>
                <w:rFonts w:ascii="Times New Roman" w:hAnsi="Times New Roman" w:cs="Times New Roman"/>
                <w:i/>
                <w:iCs/>
                <w:sz w:val="20"/>
                <w:szCs w:val="20"/>
              </w:rPr>
              <w:t xml:space="preserve"> </w:t>
            </w:r>
            <w:r w:rsidRPr="004A27E3">
              <w:rPr>
                <w:rFonts w:ascii="Times New Roman" w:hAnsi="Times New Roman" w:cs="Times New Roman"/>
                <w:i/>
                <w:iCs/>
                <w:sz w:val="20"/>
                <w:szCs w:val="20"/>
              </w:rPr>
              <w:t xml:space="preserve"> </w:t>
            </w:r>
            <w:r w:rsidRPr="004A27E3">
              <w:rPr>
                <w:rFonts w:ascii="Times New Roman" w:hAnsi="Times New Roman" w:cs="Times New Roman"/>
                <w:iCs/>
                <w:sz w:val="20"/>
                <w:szCs w:val="20"/>
              </w:rPr>
              <w:t>L.</w:t>
            </w:r>
          </w:p>
        </w:tc>
        <w:tc>
          <w:tcPr>
            <w:tcW w:w="1385" w:type="dxa"/>
            <w:noWrap/>
            <w:hideMark/>
          </w:tcPr>
          <w:p w14:paraId="60AEF22A"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Urticaceae</w:t>
            </w:r>
          </w:p>
        </w:tc>
        <w:tc>
          <w:tcPr>
            <w:tcW w:w="959" w:type="dxa"/>
            <w:noWrap/>
            <w:hideMark/>
          </w:tcPr>
          <w:p w14:paraId="328D1132"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17.78</w:t>
            </w:r>
          </w:p>
        </w:tc>
        <w:tc>
          <w:tcPr>
            <w:tcW w:w="959" w:type="dxa"/>
            <w:noWrap/>
            <w:hideMark/>
          </w:tcPr>
          <w:p w14:paraId="68D98021"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13.1</w:t>
            </w:r>
          </w:p>
        </w:tc>
        <w:tc>
          <w:tcPr>
            <w:tcW w:w="1025" w:type="dxa"/>
            <w:noWrap/>
            <w:hideMark/>
          </w:tcPr>
          <w:p w14:paraId="7B157170"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17.59</w:t>
            </w:r>
          </w:p>
        </w:tc>
        <w:tc>
          <w:tcPr>
            <w:tcW w:w="959" w:type="dxa"/>
            <w:noWrap/>
            <w:hideMark/>
          </w:tcPr>
          <w:p w14:paraId="00ADD4C5"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0.99</w:t>
            </w:r>
          </w:p>
        </w:tc>
        <w:tc>
          <w:tcPr>
            <w:tcW w:w="959" w:type="dxa"/>
            <w:noWrap/>
            <w:hideMark/>
          </w:tcPr>
          <w:p w14:paraId="27C83F71"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48.47</w:t>
            </w:r>
          </w:p>
        </w:tc>
      </w:tr>
      <w:tr w:rsidR="008C6DED" w:rsidRPr="008C6DED" w14:paraId="42E765EB"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721FE183" w14:textId="77777777" w:rsidR="008C6DED" w:rsidRPr="008C6DED" w:rsidRDefault="008C6DED">
            <w:pPr>
              <w:rPr>
                <w:rFonts w:ascii="Times New Roman" w:hAnsi="Times New Roman" w:cs="Times New Roman"/>
                <w:b w:val="0"/>
                <w:sz w:val="20"/>
                <w:szCs w:val="20"/>
              </w:rPr>
            </w:pPr>
          </w:p>
        </w:tc>
        <w:tc>
          <w:tcPr>
            <w:tcW w:w="2186" w:type="dxa"/>
            <w:noWrap/>
            <w:hideMark/>
          </w:tcPr>
          <w:p w14:paraId="4C1B477D" w14:textId="77777777" w:rsidR="008C6DED" w:rsidRPr="008C6DED" w:rsidRDefault="007644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2B4784">
              <w:rPr>
                <w:rFonts w:ascii="Times New Roman" w:hAnsi="Times New Roman" w:cs="Times New Roman"/>
                <w:i/>
                <w:iCs/>
                <w:sz w:val="20"/>
                <w:szCs w:val="20"/>
              </w:rPr>
              <w:t xml:space="preserve">Galinsoga parviflora </w:t>
            </w:r>
            <w:r w:rsidRPr="002B4784">
              <w:rPr>
                <w:rFonts w:ascii="Times New Roman" w:hAnsi="Times New Roman" w:cs="Times New Roman"/>
                <w:iCs/>
                <w:sz w:val="20"/>
                <w:szCs w:val="20"/>
              </w:rPr>
              <w:t>Cav.</w:t>
            </w:r>
          </w:p>
        </w:tc>
        <w:tc>
          <w:tcPr>
            <w:tcW w:w="1385" w:type="dxa"/>
            <w:noWrap/>
            <w:hideMark/>
          </w:tcPr>
          <w:p w14:paraId="4D926BA3"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Solanaceae</w:t>
            </w:r>
          </w:p>
        </w:tc>
        <w:tc>
          <w:tcPr>
            <w:tcW w:w="959" w:type="dxa"/>
            <w:noWrap/>
            <w:hideMark/>
          </w:tcPr>
          <w:p w14:paraId="05383545"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8.89</w:t>
            </w:r>
          </w:p>
        </w:tc>
        <w:tc>
          <w:tcPr>
            <w:tcW w:w="959" w:type="dxa"/>
            <w:noWrap/>
            <w:hideMark/>
          </w:tcPr>
          <w:p w14:paraId="58603E81"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10.03</w:t>
            </w:r>
          </w:p>
        </w:tc>
        <w:tc>
          <w:tcPr>
            <w:tcW w:w="1025" w:type="dxa"/>
            <w:noWrap/>
            <w:hideMark/>
          </w:tcPr>
          <w:p w14:paraId="7F4ABBAB"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9.1</w:t>
            </w:r>
          </w:p>
        </w:tc>
        <w:tc>
          <w:tcPr>
            <w:tcW w:w="959" w:type="dxa"/>
            <w:noWrap/>
            <w:hideMark/>
          </w:tcPr>
          <w:p w14:paraId="710E830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1.02</w:t>
            </w:r>
          </w:p>
        </w:tc>
        <w:tc>
          <w:tcPr>
            <w:tcW w:w="959" w:type="dxa"/>
            <w:noWrap/>
            <w:hideMark/>
          </w:tcPr>
          <w:p w14:paraId="54C5CA1C"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28.02</w:t>
            </w:r>
          </w:p>
        </w:tc>
      </w:tr>
      <w:tr w:rsidR="008C6DED" w:rsidRPr="008C6DED" w14:paraId="091790CD"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423DC8BB" w14:textId="77777777" w:rsidR="008C6DED" w:rsidRPr="008C6DED" w:rsidRDefault="008C6DED">
            <w:pPr>
              <w:rPr>
                <w:rFonts w:ascii="Times New Roman" w:hAnsi="Times New Roman" w:cs="Times New Roman"/>
                <w:b w:val="0"/>
                <w:sz w:val="20"/>
                <w:szCs w:val="20"/>
              </w:rPr>
            </w:pPr>
          </w:p>
        </w:tc>
        <w:tc>
          <w:tcPr>
            <w:tcW w:w="2186" w:type="dxa"/>
            <w:noWrap/>
            <w:hideMark/>
          </w:tcPr>
          <w:p w14:paraId="574A7809" w14:textId="77777777" w:rsidR="008C6DED" w:rsidRPr="005654D0" w:rsidRDefault="005654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5654D0">
              <w:rPr>
                <w:rFonts w:ascii="Times New Roman" w:hAnsi="Times New Roman" w:cs="Times New Roman"/>
                <w:bCs/>
                <w:i/>
                <w:sz w:val="20"/>
                <w:szCs w:val="20"/>
              </w:rPr>
              <w:t xml:space="preserve">Argemone maxicana </w:t>
            </w:r>
            <w:r w:rsidR="0015254B">
              <w:rPr>
                <w:rFonts w:ascii="Times New Roman" w:hAnsi="Times New Roman" w:cs="Times New Roman"/>
                <w:bCs/>
                <w:i/>
                <w:sz w:val="20"/>
                <w:szCs w:val="20"/>
              </w:rPr>
              <w:t xml:space="preserve"> </w:t>
            </w:r>
            <w:r w:rsidRPr="005654D0">
              <w:rPr>
                <w:rFonts w:ascii="Times New Roman" w:hAnsi="Times New Roman" w:cs="Times New Roman"/>
                <w:bCs/>
                <w:sz w:val="20"/>
                <w:szCs w:val="20"/>
              </w:rPr>
              <w:t>L.</w:t>
            </w:r>
          </w:p>
        </w:tc>
        <w:tc>
          <w:tcPr>
            <w:tcW w:w="1385" w:type="dxa"/>
            <w:noWrap/>
            <w:hideMark/>
          </w:tcPr>
          <w:p w14:paraId="5EEBE3C2"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Papaveraceae</w:t>
            </w:r>
          </w:p>
        </w:tc>
        <w:tc>
          <w:tcPr>
            <w:tcW w:w="959" w:type="dxa"/>
            <w:noWrap/>
            <w:hideMark/>
          </w:tcPr>
          <w:p w14:paraId="1A8D784C"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17.77</w:t>
            </w:r>
          </w:p>
        </w:tc>
        <w:tc>
          <w:tcPr>
            <w:tcW w:w="959" w:type="dxa"/>
            <w:noWrap/>
            <w:hideMark/>
          </w:tcPr>
          <w:p w14:paraId="404CC7E3"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17.86</w:t>
            </w:r>
          </w:p>
        </w:tc>
        <w:tc>
          <w:tcPr>
            <w:tcW w:w="1025" w:type="dxa"/>
            <w:noWrap/>
            <w:hideMark/>
          </w:tcPr>
          <w:p w14:paraId="5C9D25DB"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15.55</w:t>
            </w:r>
          </w:p>
        </w:tc>
        <w:tc>
          <w:tcPr>
            <w:tcW w:w="959" w:type="dxa"/>
            <w:noWrap/>
            <w:hideMark/>
          </w:tcPr>
          <w:p w14:paraId="13C22CF6"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0.88</w:t>
            </w:r>
          </w:p>
        </w:tc>
        <w:tc>
          <w:tcPr>
            <w:tcW w:w="959" w:type="dxa"/>
            <w:noWrap/>
            <w:hideMark/>
          </w:tcPr>
          <w:p w14:paraId="1B438A26"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51.18</w:t>
            </w:r>
          </w:p>
        </w:tc>
      </w:tr>
      <w:tr w:rsidR="008C6DED" w:rsidRPr="008C6DED" w14:paraId="2F109336"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681AB667" w14:textId="77777777" w:rsidR="008C6DED" w:rsidRPr="008C6DED" w:rsidRDefault="008C6DED">
            <w:pPr>
              <w:rPr>
                <w:rFonts w:ascii="Times New Roman" w:hAnsi="Times New Roman" w:cs="Times New Roman"/>
                <w:b w:val="0"/>
                <w:sz w:val="20"/>
                <w:szCs w:val="20"/>
              </w:rPr>
            </w:pPr>
            <w:r w:rsidRPr="008C6DED">
              <w:rPr>
                <w:rFonts w:ascii="Times New Roman" w:hAnsi="Times New Roman" w:cs="Times New Roman"/>
                <w:b w:val="0"/>
                <w:sz w:val="20"/>
                <w:szCs w:val="20"/>
              </w:rPr>
              <w:t>VII</w:t>
            </w:r>
          </w:p>
        </w:tc>
        <w:tc>
          <w:tcPr>
            <w:tcW w:w="2186" w:type="dxa"/>
            <w:noWrap/>
            <w:hideMark/>
          </w:tcPr>
          <w:p w14:paraId="63D47484" w14:textId="77777777" w:rsidR="008C6DED" w:rsidRPr="00317272" w:rsidRDefault="003172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17272">
              <w:rPr>
                <w:rFonts w:ascii="Times New Roman" w:hAnsi="Times New Roman" w:cs="Times New Roman"/>
                <w:i/>
                <w:iCs/>
                <w:sz w:val="20"/>
                <w:szCs w:val="20"/>
                <w:lang w:val="la-Latn"/>
              </w:rPr>
              <w:t>Asparagus filicinus</w:t>
            </w:r>
            <w:r w:rsidRPr="00317272">
              <w:rPr>
                <w:rFonts w:ascii="Times New Roman" w:hAnsi="Times New Roman" w:cs="Times New Roman"/>
                <w:i/>
                <w:iCs/>
                <w:sz w:val="20"/>
                <w:szCs w:val="20"/>
              </w:rPr>
              <w:t> </w:t>
            </w:r>
            <w:r w:rsidRPr="00317272">
              <w:rPr>
                <w:rFonts w:ascii="Times New Roman" w:hAnsi="Times New Roman" w:cs="Times New Roman"/>
                <w:sz w:val="20"/>
                <w:szCs w:val="20"/>
              </w:rPr>
              <w:t>Buch.-Ham. ex D.Don</w:t>
            </w:r>
          </w:p>
        </w:tc>
        <w:tc>
          <w:tcPr>
            <w:tcW w:w="1385" w:type="dxa"/>
            <w:noWrap/>
            <w:hideMark/>
          </w:tcPr>
          <w:p w14:paraId="6886E9C1"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Asparagaceae</w:t>
            </w:r>
          </w:p>
        </w:tc>
        <w:tc>
          <w:tcPr>
            <w:tcW w:w="959" w:type="dxa"/>
            <w:noWrap/>
            <w:hideMark/>
          </w:tcPr>
          <w:p w14:paraId="1AC2905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31.58</w:t>
            </w:r>
          </w:p>
        </w:tc>
        <w:tc>
          <w:tcPr>
            <w:tcW w:w="959" w:type="dxa"/>
            <w:noWrap/>
            <w:hideMark/>
          </w:tcPr>
          <w:p w14:paraId="352843C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31.48</w:t>
            </w:r>
          </w:p>
        </w:tc>
        <w:tc>
          <w:tcPr>
            <w:tcW w:w="1025" w:type="dxa"/>
            <w:noWrap/>
            <w:hideMark/>
          </w:tcPr>
          <w:p w14:paraId="64BD11E4"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37.63</w:t>
            </w:r>
          </w:p>
        </w:tc>
        <w:tc>
          <w:tcPr>
            <w:tcW w:w="959" w:type="dxa"/>
            <w:noWrap/>
            <w:hideMark/>
          </w:tcPr>
          <w:p w14:paraId="4464478C"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1.19</w:t>
            </w:r>
          </w:p>
        </w:tc>
        <w:tc>
          <w:tcPr>
            <w:tcW w:w="959" w:type="dxa"/>
            <w:noWrap/>
            <w:hideMark/>
          </w:tcPr>
          <w:p w14:paraId="56199907"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100.69</w:t>
            </w:r>
          </w:p>
        </w:tc>
      </w:tr>
      <w:tr w:rsidR="008C6DED" w:rsidRPr="008C6DED" w14:paraId="262AC2C9"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29EC4726" w14:textId="77777777" w:rsidR="008C6DED" w:rsidRPr="008C6DED" w:rsidRDefault="008C6DED">
            <w:pPr>
              <w:rPr>
                <w:rFonts w:ascii="Times New Roman" w:hAnsi="Times New Roman" w:cs="Times New Roman"/>
                <w:b w:val="0"/>
                <w:sz w:val="20"/>
                <w:szCs w:val="20"/>
              </w:rPr>
            </w:pPr>
          </w:p>
        </w:tc>
        <w:tc>
          <w:tcPr>
            <w:tcW w:w="2186" w:type="dxa"/>
            <w:noWrap/>
            <w:hideMark/>
          </w:tcPr>
          <w:p w14:paraId="6872500C" w14:textId="77777777" w:rsidR="008C6DED" w:rsidRPr="008C6DED" w:rsidRDefault="00123D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 xml:space="preserve">Ageratum conyzoides </w:t>
            </w:r>
            <w:r w:rsidRPr="00123D70">
              <w:rPr>
                <w:rFonts w:ascii="Times New Roman" w:hAnsi="Times New Roman" w:cs="Times New Roman"/>
                <w:iCs/>
                <w:sz w:val="20"/>
                <w:szCs w:val="20"/>
              </w:rPr>
              <w:t>L.</w:t>
            </w:r>
          </w:p>
        </w:tc>
        <w:tc>
          <w:tcPr>
            <w:tcW w:w="1385" w:type="dxa"/>
            <w:noWrap/>
            <w:hideMark/>
          </w:tcPr>
          <w:p w14:paraId="0475D4FF"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Asteraceae</w:t>
            </w:r>
          </w:p>
        </w:tc>
        <w:tc>
          <w:tcPr>
            <w:tcW w:w="959" w:type="dxa"/>
            <w:noWrap/>
            <w:hideMark/>
          </w:tcPr>
          <w:p w14:paraId="3778FF0C"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31.58</w:t>
            </w:r>
          </w:p>
        </w:tc>
        <w:tc>
          <w:tcPr>
            <w:tcW w:w="959" w:type="dxa"/>
            <w:noWrap/>
            <w:hideMark/>
          </w:tcPr>
          <w:p w14:paraId="37DD42FB"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34.34</w:t>
            </w:r>
          </w:p>
        </w:tc>
        <w:tc>
          <w:tcPr>
            <w:tcW w:w="1025" w:type="dxa"/>
            <w:noWrap/>
            <w:hideMark/>
          </w:tcPr>
          <w:p w14:paraId="3E5F65EF"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35.62</w:t>
            </w:r>
          </w:p>
        </w:tc>
        <w:tc>
          <w:tcPr>
            <w:tcW w:w="959" w:type="dxa"/>
            <w:noWrap/>
            <w:hideMark/>
          </w:tcPr>
          <w:p w14:paraId="6CD657FD"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1.13</w:t>
            </w:r>
          </w:p>
        </w:tc>
        <w:tc>
          <w:tcPr>
            <w:tcW w:w="959" w:type="dxa"/>
            <w:noWrap/>
            <w:hideMark/>
          </w:tcPr>
          <w:p w14:paraId="75FA80C3"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101.54</w:t>
            </w:r>
          </w:p>
        </w:tc>
      </w:tr>
      <w:tr w:rsidR="008C6DED" w:rsidRPr="008C6DED" w14:paraId="2B8CF2A6"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517F5BEE" w14:textId="77777777" w:rsidR="008C6DED" w:rsidRPr="008C6DED" w:rsidRDefault="008C6DED">
            <w:pPr>
              <w:rPr>
                <w:rFonts w:ascii="Times New Roman" w:hAnsi="Times New Roman" w:cs="Times New Roman"/>
                <w:b w:val="0"/>
                <w:sz w:val="20"/>
                <w:szCs w:val="20"/>
              </w:rPr>
            </w:pPr>
          </w:p>
        </w:tc>
        <w:tc>
          <w:tcPr>
            <w:tcW w:w="2186" w:type="dxa"/>
            <w:noWrap/>
            <w:hideMark/>
          </w:tcPr>
          <w:p w14:paraId="1DF69B2B" w14:textId="77777777" w:rsidR="008C6DED" w:rsidRPr="008C6DED" w:rsidRDefault="00D93E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4A27E3">
              <w:rPr>
                <w:rFonts w:ascii="Times New Roman" w:hAnsi="Times New Roman" w:cs="Times New Roman"/>
                <w:i/>
                <w:iCs/>
                <w:sz w:val="20"/>
                <w:szCs w:val="20"/>
              </w:rPr>
              <w:t xml:space="preserve">Urtica dioica </w:t>
            </w:r>
            <w:r w:rsidR="0015254B">
              <w:rPr>
                <w:rFonts w:ascii="Times New Roman" w:hAnsi="Times New Roman" w:cs="Times New Roman"/>
                <w:i/>
                <w:iCs/>
                <w:sz w:val="20"/>
                <w:szCs w:val="20"/>
              </w:rPr>
              <w:t xml:space="preserve"> </w:t>
            </w:r>
            <w:r w:rsidRPr="004A27E3">
              <w:rPr>
                <w:rFonts w:ascii="Times New Roman" w:hAnsi="Times New Roman" w:cs="Times New Roman"/>
                <w:iCs/>
                <w:sz w:val="20"/>
                <w:szCs w:val="20"/>
              </w:rPr>
              <w:t>L.</w:t>
            </w:r>
          </w:p>
        </w:tc>
        <w:tc>
          <w:tcPr>
            <w:tcW w:w="1385" w:type="dxa"/>
            <w:noWrap/>
            <w:hideMark/>
          </w:tcPr>
          <w:p w14:paraId="18AB9511"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Urticaceae</w:t>
            </w:r>
          </w:p>
        </w:tc>
        <w:tc>
          <w:tcPr>
            <w:tcW w:w="959" w:type="dxa"/>
            <w:noWrap/>
            <w:hideMark/>
          </w:tcPr>
          <w:p w14:paraId="09827BDB"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21.05</w:t>
            </w:r>
          </w:p>
        </w:tc>
        <w:tc>
          <w:tcPr>
            <w:tcW w:w="959" w:type="dxa"/>
            <w:noWrap/>
            <w:hideMark/>
          </w:tcPr>
          <w:p w14:paraId="6DD62964"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17.68</w:t>
            </w:r>
          </w:p>
        </w:tc>
        <w:tc>
          <w:tcPr>
            <w:tcW w:w="1025" w:type="dxa"/>
            <w:noWrap/>
            <w:hideMark/>
          </w:tcPr>
          <w:p w14:paraId="4BFEE14E"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18.03</w:t>
            </w:r>
          </w:p>
        </w:tc>
        <w:tc>
          <w:tcPr>
            <w:tcW w:w="959" w:type="dxa"/>
            <w:noWrap/>
            <w:hideMark/>
          </w:tcPr>
          <w:p w14:paraId="0C16507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0.86</w:t>
            </w:r>
          </w:p>
        </w:tc>
        <w:tc>
          <w:tcPr>
            <w:tcW w:w="959" w:type="dxa"/>
            <w:noWrap/>
            <w:hideMark/>
          </w:tcPr>
          <w:p w14:paraId="4F19CAFC"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56.76</w:t>
            </w:r>
          </w:p>
        </w:tc>
      </w:tr>
      <w:tr w:rsidR="008C6DED" w:rsidRPr="008C6DED" w14:paraId="68250732"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5945A09F" w14:textId="77777777" w:rsidR="008C6DED" w:rsidRPr="008C6DED" w:rsidRDefault="008C6DED">
            <w:pPr>
              <w:rPr>
                <w:rFonts w:ascii="Times New Roman" w:hAnsi="Times New Roman" w:cs="Times New Roman"/>
                <w:b w:val="0"/>
                <w:sz w:val="20"/>
                <w:szCs w:val="20"/>
              </w:rPr>
            </w:pPr>
          </w:p>
        </w:tc>
        <w:tc>
          <w:tcPr>
            <w:tcW w:w="2186" w:type="dxa"/>
            <w:noWrap/>
            <w:hideMark/>
          </w:tcPr>
          <w:p w14:paraId="5F2FD731"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C6DED">
              <w:rPr>
                <w:rFonts w:ascii="Times New Roman" w:hAnsi="Times New Roman" w:cs="Times New Roman"/>
                <w:i/>
                <w:sz w:val="20"/>
                <w:szCs w:val="20"/>
              </w:rPr>
              <w:t>Saccharum spontaneum</w:t>
            </w:r>
            <w:r w:rsidR="0015254B">
              <w:rPr>
                <w:rFonts w:ascii="Times New Roman" w:hAnsi="Times New Roman" w:cs="Times New Roman"/>
                <w:i/>
                <w:sz w:val="20"/>
                <w:szCs w:val="20"/>
              </w:rPr>
              <w:t xml:space="preserve"> </w:t>
            </w:r>
            <w:r w:rsidR="00B46A3F">
              <w:rPr>
                <w:rFonts w:ascii="Times New Roman" w:hAnsi="Times New Roman" w:cs="Times New Roman"/>
                <w:i/>
                <w:sz w:val="20"/>
                <w:szCs w:val="20"/>
              </w:rPr>
              <w:t xml:space="preserve"> </w:t>
            </w:r>
            <w:r w:rsidR="00B46A3F" w:rsidRPr="00B46A3F">
              <w:rPr>
                <w:rFonts w:ascii="Times New Roman" w:hAnsi="Times New Roman" w:cs="Times New Roman"/>
                <w:iCs/>
                <w:sz w:val="20"/>
                <w:szCs w:val="20"/>
              </w:rPr>
              <w:t>L.</w:t>
            </w:r>
            <w:r w:rsidRPr="008C6DED">
              <w:rPr>
                <w:rFonts w:ascii="Times New Roman" w:hAnsi="Times New Roman" w:cs="Times New Roman"/>
                <w:i/>
                <w:sz w:val="20"/>
                <w:szCs w:val="20"/>
              </w:rPr>
              <w:t xml:space="preserve"> </w:t>
            </w:r>
          </w:p>
        </w:tc>
        <w:tc>
          <w:tcPr>
            <w:tcW w:w="1385" w:type="dxa"/>
            <w:noWrap/>
            <w:hideMark/>
          </w:tcPr>
          <w:p w14:paraId="495F4E10"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Poaceae</w:t>
            </w:r>
          </w:p>
        </w:tc>
        <w:tc>
          <w:tcPr>
            <w:tcW w:w="959" w:type="dxa"/>
            <w:noWrap/>
            <w:hideMark/>
          </w:tcPr>
          <w:p w14:paraId="68429ECA"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10.53</w:t>
            </w:r>
          </w:p>
        </w:tc>
        <w:tc>
          <w:tcPr>
            <w:tcW w:w="959" w:type="dxa"/>
            <w:noWrap/>
            <w:hideMark/>
          </w:tcPr>
          <w:p w14:paraId="5ED2A98F"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10.1</w:t>
            </w:r>
          </w:p>
        </w:tc>
        <w:tc>
          <w:tcPr>
            <w:tcW w:w="1025" w:type="dxa"/>
            <w:noWrap/>
            <w:hideMark/>
          </w:tcPr>
          <w:p w14:paraId="52BFCEA8"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8.2</w:t>
            </w:r>
          </w:p>
        </w:tc>
        <w:tc>
          <w:tcPr>
            <w:tcW w:w="959" w:type="dxa"/>
            <w:noWrap/>
            <w:hideMark/>
          </w:tcPr>
          <w:p w14:paraId="2367D89A"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0.78</w:t>
            </w:r>
          </w:p>
        </w:tc>
        <w:tc>
          <w:tcPr>
            <w:tcW w:w="959" w:type="dxa"/>
            <w:noWrap/>
            <w:hideMark/>
          </w:tcPr>
          <w:p w14:paraId="61ED500E"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28.83</w:t>
            </w:r>
          </w:p>
        </w:tc>
      </w:tr>
      <w:tr w:rsidR="008C6DED" w:rsidRPr="008C6DED" w14:paraId="0AF681D0"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6F91E865" w14:textId="77777777" w:rsidR="008C6DED" w:rsidRPr="008C6DED" w:rsidRDefault="008C6DED">
            <w:pPr>
              <w:rPr>
                <w:rFonts w:ascii="Times New Roman" w:hAnsi="Times New Roman" w:cs="Times New Roman"/>
                <w:b w:val="0"/>
                <w:sz w:val="20"/>
                <w:szCs w:val="20"/>
              </w:rPr>
            </w:pPr>
          </w:p>
        </w:tc>
        <w:tc>
          <w:tcPr>
            <w:tcW w:w="2186" w:type="dxa"/>
            <w:noWrap/>
            <w:hideMark/>
          </w:tcPr>
          <w:p w14:paraId="4B8D65B9" w14:textId="77777777" w:rsidR="008C6DED" w:rsidRPr="008C6DED" w:rsidRDefault="002A5A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5654D0">
              <w:rPr>
                <w:rFonts w:ascii="Times New Roman" w:hAnsi="Times New Roman" w:cs="Times New Roman"/>
                <w:bCs/>
                <w:i/>
                <w:sz w:val="20"/>
                <w:szCs w:val="20"/>
              </w:rPr>
              <w:t xml:space="preserve">Argemone maxicana </w:t>
            </w:r>
            <w:r w:rsidR="0015254B">
              <w:rPr>
                <w:rFonts w:ascii="Times New Roman" w:hAnsi="Times New Roman" w:cs="Times New Roman"/>
                <w:bCs/>
                <w:i/>
                <w:sz w:val="20"/>
                <w:szCs w:val="20"/>
              </w:rPr>
              <w:t xml:space="preserve"> </w:t>
            </w:r>
            <w:r w:rsidRPr="005654D0">
              <w:rPr>
                <w:rFonts w:ascii="Times New Roman" w:hAnsi="Times New Roman" w:cs="Times New Roman"/>
                <w:bCs/>
                <w:sz w:val="20"/>
                <w:szCs w:val="20"/>
              </w:rPr>
              <w:t>L.</w:t>
            </w:r>
          </w:p>
        </w:tc>
        <w:tc>
          <w:tcPr>
            <w:tcW w:w="1385" w:type="dxa"/>
            <w:noWrap/>
            <w:hideMark/>
          </w:tcPr>
          <w:p w14:paraId="0A844DF1"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Papaveraceae</w:t>
            </w:r>
          </w:p>
        </w:tc>
        <w:tc>
          <w:tcPr>
            <w:tcW w:w="959" w:type="dxa"/>
            <w:noWrap/>
            <w:hideMark/>
          </w:tcPr>
          <w:p w14:paraId="10AEC0F7"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5.26</w:t>
            </w:r>
          </w:p>
        </w:tc>
        <w:tc>
          <w:tcPr>
            <w:tcW w:w="959" w:type="dxa"/>
            <w:noWrap/>
            <w:hideMark/>
          </w:tcPr>
          <w:p w14:paraId="1B2D6FDE"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6.4</w:t>
            </w:r>
          </w:p>
        </w:tc>
        <w:tc>
          <w:tcPr>
            <w:tcW w:w="1025" w:type="dxa"/>
            <w:noWrap/>
            <w:hideMark/>
          </w:tcPr>
          <w:p w14:paraId="39294A9A"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0.52</w:t>
            </w:r>
          </w:p>
        </w:tc>
        <w:tc>
          <w:tcPr>
            <w:tcW w:w="959" w:type="dxa"/>
            <w:noWrap/>
            <w:hideMark/>
          </w:tcPr>
          <w:p w14:paraId="001FBD35"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0.1</w:t>
            </w:r>
          </w:p>
        </w:tc>
        <w:tc>
          <w:tcPr>
            <w:tcW w:w="959" w:type="dxa"/>
            <w:noWrap/>
            <w:hideMark/>
          </w:tcPr>
          <w:p w14:paraId="5CAA43C3"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12.18</w:t>
            </w:r>
          </w:p>
        </w:tc>
      </w:tr>
      <w:tr w:rsidR="008C6DED" w:rsidRPr="008C6DED" w14:paraId="424CC8E7"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2DDEAEA1" w14:textId="77777777" w:rsidR="008C6DED" w:rsidRPr="008C6DED" w:rsidRDefault="008C6DED">
            <w:pPr>
              <w:rPr>
                <w:rFonts w:ascii="Times New Roman" w:hAnsi="Times New Roman" w:cs="Times New Roman"/>
                <w:b w:val="0"/>
                <w:sz w:val="20"/>
                <w:szCs w:val="20"/>
              </w:rPr>
            </w:pPr>
            <w:r w:rsidRPr="008C6DED">
              <w:rPr>
                <w:rFonts w:ascii="Times New Roman" w:hAnsi="Times New Roman" w:cs="Times New Roman"/>
                <w:b w:val="0"/>
                <w:sz w:val="20"/>
                <w:szCs w:val="20"/>
              </w:rPr>
              <w:t>VIII</w:t>
            </w:r>
          </w:p>
        </w:tc>
        <w:tc>
          <w:tcPr>
            <w:tcW w:w="2186" w:type="dxa"/>
            <w:noWrap/>
            <w:hideMark/>
          </w:tcPr>
          <w:p w14:paraId="52DE1474"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C6DED">
              <w:rPr>
                <w:rFonts w:ascii="Times New Roman" w:hAnsi="Times New Roman" w:cs="Times New Roman"/>
                <w:i/>
                <w:sz w:val="20"/>
                <w:szCs w:val="20"/>
              </w:rPr>
              <w:t xml:space="preserve">Acorus </w:t>
            </w:r>
            <w:r w:rsidRPr="00B46A3F">
              <w:rPr>
                <w:rFonts w:ascii="Times New Roman" w:hAnsi="Times New Roman" w:cs="Times New Roman"/>
                <w:i/>
                <w:sz w:val="20"/>
                <w:szCs w:val="20"/>
              </w:rPr>
              <w:t>calamus</w:t>
            </w:r>
            <w:r w:rsidR="00B46A3F" w:rsidRPr="00B46A3F">
              <w:rPr>
                <w:rFonts w:ascii="Times New Roman" w:hAnsi="Times New Roman" w:cs="Times New Roman"/>
                <w:i/>
                <w:sz w:val="20"/>
                <w:szCs w:val="20"/>
              </w:rPr>
              <w:t xml:space="preserve"> </w:t>
            </w:r>
            <w:r w:rsidR="0015254B">
              <w:rPr>
                <w:rFonts w:ascii="Times New Roman" w:hAnsi="Times New Roman" w:cs="Times New Roman"/>
                <w:i/>
                <w:sz w:val="20"/>
                <w:szCs w:val="20"/>
              </w:rPr>
              <w:t xml:space="preserve"> </w:t>
            </w:r>
            <w:r w:rsidR="00B46A3F" w:rsidRPr="00B46A3F">
              <w:rPr>
                <w:rFonts w:ascii="Times New Roman" w:hAnsi="Times New Roman" w:cs="Times New Roman"/>
                <w:iCs/>
                <w:sz w:val="20"/>
                <w:szCs w:val="20"/>
              </w:rPr>
              <w:t>L.</w:t>
            </w:r>
          </w:p>
        </w:tc>
        <w:tc>
          <w:tcPr>
            <w:tcW w:w="1385" w:type="dxa"/>
            <w:noWrap/>
            <w:hideMark/>
          </w:tcPr>
          <w:p w14:paraId="2CC3884C"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Acoraceae</w:t>
            </w:r>
          </w:p>
        </w:tc>
        <w:tc>
          <w:tcPr>
            <w:tcW w:w="959" w:type="dxa"/>
            <w:noWrap/>
            <w:hideMark/>
          </w:tcPr>
          <w:p w14:paraId="6450A380"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26.85</w:t>
            </w:r>
          </w:p>
        </w:tc>
        <w:tc>
          <w:tcPr>
            <w:tcW w:w="959" w:type="dxa"/>
            <w:noWrap/>
            <w:hideMark/>
          </w:tcPr>
          <w:p w14:paraId="049D41D1"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28.59</w:t>
            </w:r>
          </w:p>
        </w:tc>
        <w:tc>
          <w:tcPr>
            <w:tcW w:w="1025" w:type="dxa"/>
            <w:noWrap/>
            <w:hideMark/>
          </w:tcPr>
          <w:p w14:paraId="1FF29A03"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26.64</w:t>
            </w:r>
          </w:p>
        </w:tc>
        <w:tc>
          <w:tcPr>
            <w:tcW w:w="959" w:type="dxa"/>
            <w:noWrap/>
            <w:hideMark/>
          </w:tcPr>
          <w:p w14:paraId="390B2993"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0.99</w:t>
            </w:r>
          </w:p>
        </w:tc>
        <w:tc>
          <w:tcPr>
            <w:tcW w:w="959" w:type="dxa"/>
            <w:noWrap/>
            <w:hideMark/>
          </w:tcPr>
          <w:p w14:paraId="7C46C6FD"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82.08</w:t>
            </w:r>
          </w:p>
        </w:tc>
      </w:tr>
      <w:tr w:rsidR="008C6DED" w:rsidRPr="008C6DED" w14:paraId="5B0F313C"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16C41C77" w14:textId="77777777" w:rsidR="008C6DED" w:rsidRPr="008C6DED" w:rsidRDefault="008C6DED">
            <w:pPr>
              <w:rPr>
                <w:rFonts w:ascii="Times New Roman" w:hAnsi="Times New Roman" w:cs="Times New Roman"/>
                <w:b w:val="0"/>
                <w:sz w:val="20"/>
                <w:szCs w:val="20"/>
              </w:rPr>
            </w:pPr>
          </w:p>
        </w:tc>
        <w:tc>
          <w:tcPr>
            <w:tcW w:w="2186" w:type="dxa"/>
            <w:noWrap/>
            <w:hideMark/>
          </w:tcPr>
          <w:p w14:paraId="7C84ACD6"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8C6DED">
              <w:rPr>
                <w:rFonts w:ascii="Times New Roman" w:hAnsi="Times New Roman" w:cs="Times New Roman"/>
                <w:i/>
                <w:sz w:val="20"/>
                <w:szCs w:val="20"/>
              </w:rPr>
              <w:t>Datura stramonium</w:t>
            </w:r>
            <w:r w:rsidR="0015254B">
              <w:rPr>
                <w:rFonts w:ascii="Times New Roman" w:hAnsi="Times New Roman" w:cs="Times New Roman"/>
                <w:i/>
                <w:sz w:val="20"/>
                <w:szCs w:val="20"/>
              </w:rPr>
              <w:t xml:space="preserve"> </w:t>
            </w:r>
            <w:r w:rsidR="001D4A49">
              <w:rPr>
                <w:rFonts w:ascii="Times New Roman" w:hAnsi="Times New Roman" w:cs="Times New Roman"/>
                <w:i/>
                <w:sz w:val="20"/>
                <w:szCs w:val="20"/>
              </w:rPr>
              <w:t xml:space="preserve"> </w:t>
            </w:r>
            <w:r w:rsidR="001D4A49" w:rsidRPr="001D4A49">
              <w:rPr>
                <w:rFonts w:ascii="Times New Roman" w:hAnsi="Times New Roman" w:cs="Times New Roman"/>
                <w:iCs/>
                <w:sz w:val="20"/>
                <w:szCs w:val="20"/>
              </w:rPr>
              <w:t>L.</w:t>
            </w:r>
          </w:p>
        </w:tc>
        <w:tc>
          <w:tcPr>
            <w:tcW w:w="1385" w:type="dxa"/>
            <w:noWrap/>
            <w:hideMark/>
          </w:tcPr>
          <w:p w14:paraId="08E78302"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Solanaceae</w:t>
            </w:r>
          </w:p>
        </w:tc>
        <w:tc>
          <w:tcPr>
            <w:tcW w:w="959" w:type="dxa"/>
            <w:noWrap/>
            <w:hideMark/>
          </w:tcPr>
          <w:p w14:paraId="3499A18B"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18.6</w:t>
            </w:r>
          </w:p>
        </w:tc>
        <w:tc>
          <w:tcPr>
            <w:tcW w:w="959" w:type="dxa"/>
            <w:noWrap/>
            <w:hideMark/>
          </w:tcPr>
          <w:p w14:paraId="04D725B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17.51</w:t>
            </w:r>
          </w:p>
        </w:tc>
        <w:tc>
          <w:tcPr>
            <w:tcW w:w="1025" w:type="dxa"/>
            <w:noWrap/>
            <w:hideMark/>
          </w:tcPr>
          <w:p w14:paraId="4CCEBD9D"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18.75</w:t>
            </w:r>
          </w:p>
        </w:tc>
        <w:tc>
          <w:tcPr>
            <w:tcW w:w="959" w:type="dxa"/>
            <w:noWrap/>
            <w:hideMark/>
          </w:tcPr>
          <w:p w14:paraId="324D0B99"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1.01</w:t>
            </w:r>
          </w:p>
        </w:tc>
        <w:tc>
          <w:tcPr>
            <w:tcW w:w="959" w:type="dxa"/>
            <w:noWrap/>
            <w:hideMark/>
          </w:tcPr>
          <w:p w14:paraId="50C2C512"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54.86</w:t>
            </w:r>
          </w:p>
        </w:tc>
      </w:tr>
      <w:tr w:rsidR="008C6DED" w:rsidRPr="008C6DED" w14:paraId="5FF2B250"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70E0A1A3" w14:textId="77777777" w:rsidR="008C6DED" w:rsidRPr="008C6DED" w:rsidRDefault="008C6DED">
            <w:pPr>
              <w:rPr>
                <w:rFonts w:ascii="Times New Roman" w:hAnsi="Times New Roman" w:cs="Times New Roman"/>
                <w:b w:val="0"/>
                <w:sz w:val="20"/>
                <w:szCs w:val="20"/>
              </w:rPr>
            </w:pPr>
          </w:p>
        </w:tc>
        <w:tc>
          <w:tcPr>
            <w:tcW w:w="2186" w:type="dxa"/>
            <w:noWrap/>
            <w:hideMark/>
          </w:tcPr>
          <w:p w14:paraId="74A5D80F" w14:textId="77777777" w:rsidR="008C6DED" w:rsidRPr="001D4A49" w:rsidRDefault="001D4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1D4A49">
              <w:rPr>
                <w:rFonts w:ascii="Times New Roman" w:hAnsi="Times New Roman" w:cs="Times New Roman"/>
                <w:i/>
                <w:iCs/>
                <w:sz w:val="20"/>
                <w:szCs w:val="20"/>
                <w:lang w:val="la-Latn"/>
              </w:rPr>
              <w:t>Nicotiana tabacum</w:t>
            </w:r>
            <w:r w:rsidR="0015254B">
              <w:rPr>
                <w:rFonts w:ascii="Times New Roman" w:hAnsi="Times New Roman" w:cs="Times New Roman"/>
                <w:i/>
                <w:iCs/>
                <w:sz w:val="20"/>
                <w:szCs w:val="20"/>
              </w:rPr>
              <w:t xml:space="preserve"> </w:t>
            </w:r>
            <w:r w:rsidRPr="001D4A49">
              <w:rPr>
                <w:rFonts w:ascii="Times New Roman" w:hAnsi="Times New Roman" w:cs="Times New Roman"/>
                <w:i/>
                <w:iCs/>
                <w:sz w:val="20"/>
                <w:szCs w:val="20"/>
              </w:rPr>
              <w:t> </w:t>
            </w:r>
            <w:r w:rsidRPr="001D4A49">
              <w:rPr>
                <w:rFonts w:ascii="Times New Roman" w:hAnsi="Times New Roman" w:cs="Times New Roman"/>
                <w:sz w:val="20"/>
                <w:szCs w:val="20"/>
              </w:rPr>
              <w:t>L.</w:t>
            </w:r>
          </w:p>
        </w:tc>
        <w:tc>
          <w:tcPr>
            <w:tcW w:w="1385" w:type="dxa"/>
            <w:noWrap/>
            <w:hideMark/>
          </w:tcPr>
          <w:p w14:paraId="195E9C61"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Solanaceae</w:t>
            </w:r>
          </w:p>
        </w:tc>
        <w:tc>
          <w:tcPr>
            <w:tcW w:w="959" w:type="dxa"/>
            <w:noWrap/>
            <w:hideMark/>
          </w:tcPr>
          <w:p w14:paraId="5DA2027D"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24.79</w:t>
            </w:r>
          </w:p>
        </w:tc>
        <w:tc>
          <w:tcPr>
            <w:tcW w:w="959" w:type="dxa"/>
            <w:noWrap/>
            <w:hideMark/>
          </w:tcPr>
          <w:p w14:paraId="2B4659AA"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27.23</w:t>
            </w:r>
          </w:p>
        </w:tc>
        <w:tc>
          <w:tcPr>
            <w:tcW w:w="1025" w:type="dxa"/>
            <w:noWrap/>
            <w:hideMark/>
          </w:tcPr>
          <w:p w14:paraId="44EAA9F2"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33.82</w:t>
            </w:r>
          </w:p>
        </w:tc>
        <w:tc>
          <w:tcPr>
            <w:tcW w:w="959" w:type="dxa"/>
            <w:noWrap/>
            <w:hideMark/>
          </w:tcPr>
          <w:p w14:paraId="798684EC"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1.36</w:t>
            </w:r>
          </w:p>
        </w:tc>
        <w:tc>
          <w:tcPr>
            <w:tcW w:w="959" w:type="dxa"/>
            <w:noWrap/>
            <w:hideMark/>
          </w:tcPr>
          <w:p w14:paraId="38A65409"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85.84</w:t>
            </w:r>
          </w:p>
        </w:tc>
      </w:tr>
      <w:tr w:rsidR="008C6DED" w:rsidRPr="008C6DED" w14:paraId="6016420E"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7CAF871E" w14:textId="77777777" w:rsidR="008C6DED" w:rsidRPr="008C6DED" w:rsidRDefault="008C6DED">
            <w:pPr>
              <w:rPr>
                <w:rFonts w:ascii="Times New Roman" w:hAnsi="Times New Roman" w:cs="Times New Roman"/>
                <w:b w:val="0"/>
                <w:sz w:val="20"/>
                <w:szCs w:val="20"/>
              </w:rPr>
            </w:pPr>
          </w:p>
        </w:tc>
        <w:tc>
          <w:tcPr>
            <w:tcW w:w="2186" w:type="dxa"/>
            <w:noWrap/>
            <w:hideMark/>
          </w:tcPr>
          <w:p w14:paraId="74DF84DA"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8C6DED">
              <w:rPr>
                <w:rFonts w:ascii="Times New Roman" w:hAnsi="Times New Roman" w:cs="Times New Roman"/>
                <w:i/>
                <w:sz w:val="20"/>
                <w:szCs w:val="20"/>
              </w:rPr>
              <w:t>Plantago major</w:t>
            </w:r>
            <w:r w:rsidR="0015254B">
              <w:rPr>
                <w:rFonts w:ascii="Times New Roman" w:hAnsi="Times New Roman" w:cs="Times New Roman"/>
                <w:i/>
                <w:sz w:val="20"/>
                <w:szCs w:val="20"/>
              </w:rPr>
              <w:t xml:space="preserve"> </w:t>
            </w:r>
            <w:r w:rsidR="00382364">
              <w:rPr>
                <w:rFonts w:ascii="Times New Roman" w:hAnsi="Times New Roman" w:cs="Times New Roman"/>
                <w:i/>
                <w:sz w:val="20"/>
                <w:szCs w:val="20"/>
              </w:rPr>
              <w:t xml:space="preserve"> </w:t>
            </w:r>
            <w:r w:rsidR="00382364" w:rsidRPr="00382364">
              <w:rPr>
                <w:rFonts w:ascii="Times New Roman" w:hAnsi="Times New Roman" w:cs="Times New Roman"/>
                <w:sz w:val="20"/>
                <w:szCs w:val="20"/>
              </w:rPr>
              <w:t>L.</w:t>
            </w:r>
          </w:p>
        </w:tc>
        <w:tc>
          <w:tcPr>
            <w:tcW w:w="1385" w:type="dxa"/>
            <w:noWrap/>
            <w:hideMark/>
          </w:tcPr>
          <w:p w14:paraId="3DF8A23F"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Plantaginaceae</w:t>
            </w:r>
          </w:p>
        </w:tc>
        <w:tc>
          <w:tcPr>
            <w:tcW w:w="959" w:type="dxa"/>
            <w:noWrap/>
            <w:hideMark/>
          </w:tcPr>
          <w:p w14:paraId="067518E4"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14.88</w:t>
            </w:r>
          </w:p>
        </w:tc>
        <w:tc>
          <w:tcPr>
            <w:tcW w:w="959" w:type="dxa"/>
            <w:noWrap/>
            <w:hideMark/>
          </w:tcPr>
          <w:p w14:paraId="554899AD"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13.64</w:t>
            </w:r>
          </w:p>
        </w:tc>
        <w:tc>
          <w:tcPr>
            <w:tcW w:w="1025" w:type="dxa"/>
            <w:noWrap/>
            <w:hideMark/>
          </w:tcPr>
          <w:p w14:paraId="5D3C5A30"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6.24</w:t>
            </w:r>
          </w:p>
        </w:tc>
        <w:tc>
          <w:tcPr>
            <w:tcW w:w="959" w:type="dxa"/>
            <w:noWrap/>
            <w:hideMark/>
          </w:tcPr>
          <w:p w14:paraId="6F5CC331"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0.42</w:t>
            </w:r>
          </w:p>
        </w:tc>
        <w:tc>
          <w:tcPr>
            <w:tcW w:w="959" w:type="dxa"/>
            <w:noWrap/>
            <w:hideMark/>
          </w:tcPr>
          <w:p w14:paraId="54B9343F"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34.76</w:t>
            </w:r>
          </w:p>
        </w:tc>
      </w:tr>
      <w:tr w:rsidR="008C6DED" w:rsidRPr="008C6DED" w14:paraId="5FB3A827"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50F105E0" w14:textId="77777777" w:rsidR="008C6DED" w:rsidRPr="008C6DED" w:rsidRDefault="008C6DED">
            <w:pPr>
              <w:rPr>
                <w:rFonts w:ascii="Times New Roman" w:hAnsi="Times New Roman" w:cs="Times New Roman"/>
                <w:b w:val="0"/>
                <w:sz w:val="20"/>
                <w:szCs w:val="20"/>
              </w:rPr>
            </w:pPr>
          </w:p>
        </w:tc>
        <w:tc>
          <w:tcPr>
            <w:tcW w:w="2186" w:type="dxa"/>
            <w:noWrap/>
            <w:hideMark/>
          </w:tcPr>
          <w:p w14:paraId="497B46B4" w14:textId="77777777" w:rsidR="008C6DED" w:rsidRPr="008C6DED" w:rsidRDefault="001846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D3204">
              <w:rPr>
                <w:rFonts w:ascii="Times New Roman" w:hAnsi="Times New Roman" w:cs="Times New Roman"/>
                <w:i/>
                <w:iCs/>
                <w:sz w:val="20"/>
                <w:szCs w:val="20"/>
              </w:rPr>
              <w:t>Centella asiatica </w:t>
            </w:r>
            <w:r w:rsidR="0015254B">
              <w:rPr>
                <w:rFonts w:ascii="Times New Roman" w:hAnsi="Times New Roman" w:cs="Times New Roman"/>
                <w:i/>
                <w:iCs/>
                <w:sz w:val="20"/>
                <w:szCs w:val="20"/>
              </w:rPr>
              <w:t xml:space="preserve"> </w:t>
            </w:r>
            <w:r w:rsidRPr="00FD3204">
              <w:rPr>
                <w:rFonts w:ascii="Times New Roman" w:hAnsi="Times New Roman" w:cs="Times New Roman"/>
                <w:sz w:val="20"/>
                <w:szCs w:val="20"/>
              </w:rPr>
              <w:t>(L.) Urb.</w:t>
            </w:r>
          </w:p>
        </w:tc>
        <w:tc>
          <w:tcPr>
            <w:tcW w:w="1385" w:type="dxa"/>
            <w:noWrap/>
            <w:hideMark/>
          </w:tcPr>
          <w:p w14:paraId="1954498D"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Apiaceae</w:t>
            </w:r>
          </w:p>
        </w:tc>
        <w:tc>
          <w:tcPr>
            <w:tcW w:w="959" w:type="dxa"/>
            <w:noWrap/>
            <w:hideMark/>
          </w:tcPr>
          <w:p w14:paraId="519657C0"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14.88</w:t>
            </w:r>
          </w:p>
        </w:tc>
        <w:tc>
          <w:tcPr>
            <w:tcW w:w="959" w:type="dxa"/>
            <w:noWrap/>
            <w:hideMark/>
          </w:tcPr>
          <w:p w14:paraId="0FB13D11"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13.02</w:t>
            </w:r>
          </w:p>
        </w:tc>
        <w:tc>
          <w:tcPr>
            <w:tcW w:w="1025" w:type="dxa"/>
            <w:noWrap/>
            <w:hideMark/>
          </w:tcPr>
          <w:p w14:paraId="1D806043"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14.55</w:t>
            </w:r>
          </w:p>
        </w:tc>
        <w:tc>
          <w:tcPr>
            <w:tcW w:w="959" w:type="dxa"/>
            <w:noWrap/>
            <w:hideMark/>
          </w:tcPr>
          <w:p w14:paraId="60F9AED3"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0.98</w:t>
            </w:r>
          </w:p>
        </w:tc>
        <w:tc>
          <w:tcPr>
            <w:tcW w:w="959" w:type="dxa"/>
            <w:noWrap/>
            <w:hideMark/>
          </w:tcPr>
          <w:p w14:paraId="65B4AF3D"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42.45</w:t>
            </w:r>
          </w:p>
        </w:tc>
      </w:tr>
      <w:tr w:rsidR="008C6DED" w:rsidRPr="008C6DED" w14:paraId="4A31F094"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0A46B6B7" w14:textId="77777777" w:rsidR="008C6DED" w:rsidRPr="008C6DED" w:rsidRDefault="008C6DED">
            <w:pPr>
              <w:rPr>
                <w:rFonts w:ascii="Times New Roman" w:hAnsi="Times New Roman" w:cs="Times New Roman"/>
                <w:b w:val="0"/>
                <w:sz w:val="20"/>
                <w:szCs w:val="20"/>
              </w:rPr>
            </w:pPr>
            <w:r w:rsidRPr="008C6DED">
              <w:rPr>
                <w:rFonts w:ascii="Times New Roman" w:hAnsi="Times New Roman" w:cs="Times New Roman"/>
                <w:b w:val="0"/>
                <w:sz w:val="20"/>
                <w:szCs w:val="20"/>
              </w:rPr>
              <w:t>IX</w:t>
            </w:r>
          </w:p>
        </w:tc>
        <w:tc>
          <w:tcPr>
            <w:tcW w:w="2186" w:type="dxa"/>
            <w:noWrap/>
            <w:hideMark/>
          </w:tcPr>
          <w:p w14:paraId="55DC3616" w14:textId="77777777" w:rsidR="008C6DED" w:rsidRPr="008C6DED" w:rsidRDefault="008704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5E47C1">
              <w:rPr>
                <w:rFonts w:ascii="Times New Roman" w:hAnsi="Times New Roman" w:cs="Times New Roman"/>
                <w:i/>
                <w:iCs/>
                <w:sz w:val="20"/>
                <w:szCs w:val="20"/>
              </w:rPr>
              <w:t>Cannabis sativa</w:t>
            </w:r>
            <w:r w:rsidR="0015254B">
              <w:rPr>
                <w:rFonts w:ascii="Times New Roman" w:hAnsi="Times New Roman" w:cs="Times New Roman"/>
                <w:i/>
                <w:iCs/>
                <w:sz w:val="20"/>
                <w:szCs w:val="20"/>
              </w:rPr>
              <w:t xml:space="preserve"> </w:t>
            </w:r>
            <w:r w:rsidRPr="005E47C1">
              <w:rPr>
                <w:rFonts w:ascii="Times New Roman" w:hAnsi="Times New Roman" w:cs="Times New Roman"/>
                <w:i/>
                <w:iCs/>
                <w:sz w:val="20"/>
                <w:szCs w:val="20"/>
              </w:rPr>
              <w:t xml:space="preserve"> </w:t>
            </w:r>
            <w:r w:rsidRPr="005E47C1">
              <w:rPr>
                <w:rFonts w:ascii="Times New Roman" w:hAnsi="Times New Roman" w:cs="Times New Roman"/>
                <w:iCs/>
                <w:sz w:val="20"/>
                <w:szCs w:val="20"/>
              </w:rPr>
              <w:t>L.</w:t>
            </w:r>
          </w:p>
        </w:tc>
        <w:tc>
          <w:tcPr>
            <w:tcW w:w="1385" w:type="dxa"/>
            <w:noWrap/>
            <w:hideMark/>
          </w:tcPr>
          <w:p w14:paraId="7C13DF40"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Cannabaceae</w:t>
            </w:r>
          </w:p>
        </w:tc>
        <w:tc>
          <w:tcPr>
            <w:tcW w:w="959" w:type="dxa"/>
            <w:noWrap/>
            <w:hideMark/>
          </w:tcPr>
          <w:p w14:paraId="2168A4B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43.24</w:t>
            </w:r>
          </w:p>
        </w:tc>
        <w:tc>
          <w:tcPr>
            <w:tcW w:w="959" w:type="dxa"/>
            <w:noWrap/>
            <w:hideMark/>
          </w:tcPr>
          <w:p w14:paraId="4683F41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42.34</w:t>
            </w:r>
          </w:p>
        </w:tc>
        <w:tc>
          <w:tcPr>
            <w:tcW w:w="1025" w:type="dxa"/>
            <w:noWrap/>
            <w:hideMark/>
          </w:tcPr>
          <w:p w14:paraId="4F3820F9"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47.65</w:t>
            </w:r>
          </w:p>
        </w:tc>
        <w:tc>
          <w:tcPr>
            <w:tcW w:w="959" w:type="dxa"/>
            <w:noWrap/>
            <w:hideMark/>
          </w:tcPr>
          <w:p w14:paraId="3755CBA5"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w:t>
            </w:r>
          </w:p>
        </w:tc>
        <w:tc>
          <w:tcPr>
            <w:tcW w:w="959" w:type="dxa"/>
            <w:noWrap/>
            <w:hideMark/>
          </w:tcPr>
          <w:p w14:paraId="717254F3"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133.23</w:t>
            </w:r>
          </w:p>
        </w:tc>
      </w:tr>
      <w:tr w:rsidR="008C6DED" w:rsidRPr="008C6DED" w14:paraId="07329228"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78E732CE" w14:textId="77777777" w:rsidR="008C6DED" w:rsidRPr="008C6DED" w:rsidRDefault="008C6DED">
            <w:pPr>
              <w:rPr>
                <w:rFonts w:ascii="Times New Roman" w:hAnsi="Times New Roman" w:cs="Times New Roman"/>
                <w:b w:val="0"/>
                <w:sz w:val="20"/>
                <w:szCs w:val="20"/>
              </w:rPr>
            </w:pPr>
          </w:p>
        </w:tc>
        <w:tc>
          <w:tcPr>
            <w:tcW w:w="2186" w:type="dxa"/>
            <w:noWrap/>
            <w:hideMark/>
          </w:tcPr>
          <w:p w14:paraId="58950F42" w14:textId="77777777" w:rsidR="008C6DED" w:rsidRPr="008C6DED" w:rsidRDefault="003624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D9367E">
              <w:rPr>
                <w:rStyle w:val="nfasis"/>
                <w:rFonts w:ascii="Times New Roman" w:hAnsi="Times New Roman" w:cs="Times New Roman"/>
                <w:sz w:val="20"/>
                <w:szCs w:val="20"/>
                <w:shd w:val="clear" w:color="auto" w:fill="FFFFFF"/>
              </w:rPr>
              <w:t xml:space="preserve">Bidens pilosa </w:t>
            </w:r>
            <w:r w:rsidR="0015254B">
              <w:rPr>
                <w:rStyle w:val="nfasis"/>
                <w:rFonts w:ascii="Times New Roman" w:hAnsi="Times New Roman" w:cs="Times New Roman"/>
                <w:sz w:val="20"/>
                <w:szCs w:val="20"/>
                <w:shd w:val="clear" w:color="auto" w:fill="FFFFFF"/>
              </w:rPr>
              <w:t xml:space="preserve"> </w:t>
            </w:r>
            <w:r w:rsidRPr="00D9367E">
              <w:rPr>
                <w:rStyle w:val="nfasis"/>
                <w:rFonts w:ascii="Times New Roman" w:hAnsi="Times New Roman" w:cs="Times New Roman"/>
                <w:i w:val="0"/>
                <w:sz w:val="20"/>
                <w:szCs w:val="20"/>
                <w:shd w:val="clear" w:color="auto" w:fill="FFFFFF"/>
              </w:rPr>
              <w:t>L</w:t>
            </w:r>
          </w:p>
        </w:tc>
        <w:tc>
          <w:tcPr>
            <w:tcW w:w="1385" w:type="dxa"/>
            <w:noWrap/>
            <w:hideMark/>
          </w:tcPr>
          <w:p w14:paraId="69772BB8"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Asteraceae</w:t>
            </w:r>
          </w:p>
        </w:tc>
        <w:tc>
          <w:tcPr>
            <w:tcW w:w="959" w:type="dxa"/>
            <w:noWrap/>
            <w:hideMark/>
          </w:tcPr>
          <w:p w14:paraId="1BD51C65"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32.43</w:t>
            </w:r>
          </w:p>
        </w:tc>
        <w:tc>
          <w:tcPr>
            <w:tcW w:w="959" w:type="dxa"/>
            <w:noWrap/>
            <w:hideMark/>
          </w:tcPr>
          <w:p w14:paraId="59AF0D68"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35.34</w:t>
            </w:r>
          </w:p>
        </w:tc>
        <w:tc>
          <w:tcPr>
            <w:tcW w:w="1025" w:type="dxa"/>
            <w:noWrap/>
            <w:hideMark/>
          </w:tcPr>
          <w:p w14:paraId="2BA229E5"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33.8</w:t>
            </w:r>
          </w:p>
        </w:tc>
        <w:tc>
          <w:tcPr>
            <w:tcW w:w="959" w:type="dxa"/>
            <w:noWrap/>
            <w:hideMark/>
          </w:tcPr>
          <w:p w14:paraId="072E0B3D"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1.04</w:t>
            </w:r>
          </w:p>
        </w:tc>
        <w:tc>
          <w:tcPr>
            <w:tcW w:w="959" w:type="dxa"/>
            <w:noWrap/>
            <w:hideMark/>
          </w:tcPr>
          <w:p w14:paraId="0C71DCDC"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101.57</w:t>
            </w:r>
          </w:p>
        </w:tc>
      </w:tr>
      <w:tr w:rsidR="008C6DED" w:rsidRPr="008C6DED" w14:paraId="317EE834"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3A1DBEC8" w14:textId="77777777" w:rsidR="008C6DED" w:rsidRPr="008C6DED" w:rsidRDefault="008C6DED">
            <w:pPr>
              <w:rPr>
                <w:rFonts w:ascii="Times New Roman" w:hAnsi="Times New Roman" w:cs="Times New Roman"/>
                <w:b w:val="0"/>
                <w:sz w:val="20"/>
                <w:szCs w:val="20"/>
              </w:rPr>
            </w:pPr>
          </w:p>
        </w:tc>
        <w:tc>
          <w:tcPr>
            <w:tcW w:w="2186" w:type="dxa"/>
            <w:noWrap/>
            <w:hideMark/>
          </w:tcPr>
          <w:p w14:paraId="222CC59E" w14:textId="77777777" w:rsidR="008C6DED" w:rsidRPr="008C6DED" w:rsidRDefault="001762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17622E">
              <w:rPr>
                <w:rFonts w:ascii="Times New Roman" w:hAnsi="Times New Roman" w:cs="Times New Roman"/>
                <w:i/>
                <w:iCs/>
                <w:sz w:val="20"/>
                <w:szCs w:val="20"/>
              </w:rPr>
              <w:t xml:space="preserve">Solanum nigrum </w:t>
            </w:r>
            <w:r w:rsidR="0015254B">
              <w:rPr>
                <w:rFonts w:ascii="Times New Roman" w:hAnsi="Times New Roman" w:cs="Times New Roman"/>
                <w:i/>
                <w:iCs/>
                <w:sz w:val="20"/>
                <w:szCs w:val="20"/>
              </w:rPr>
              <w:t xml:space="preserve"> </w:t>
            </w:r>
            <w:r w:rsidRPr="0017622E">
              <w:rPr>
                <w:rFonts w:ascii="Times New Roman" w:hAnsi="Times New Roman" w:cs="Times New Roman"/>
                <w:iCs/>
                <w:sz w:val="20"/>
                <w:szCs w:val="20"/>
              </w:rPr>
              <w:t>L.</w:t>
            </w:r>
          </w:p>
        </w:tc>
        <w:tc>
          <w:tcPr>
            <w:tcW w:w="1385" w:type="dxa"/>
            <w:noWrap/>
            <w:hideMark/>
          </w:tcPr>
          <w:p w14:paraId="2AA5F266"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Solanaceae</w:t>
            </w:r>
          </w:p>
        </w:tc>
        <w:tc>
          <w:tcPr>
            <w:tcW w:w="959" w:type="dxa"/>
            <w:noWrap/>
            <w:hideMark/>
          </w:tcPr>
          <w:p w14:paraId="3B510F24"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24.32</w:t>
            </w:r>
          </w:p>
        </w:tc>
        <w:tc>
          <w:tcPr>
            <w:tcW w:w="959" w:type="dxa"/>
            <w:noWrap/>
            <w:hideMark/>
          </w:tcPr>
          <w:p w14:paraId="2FBEBAFC"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22.32</w:t>
            </w:r>
          </w:p>
        </w:tc>
        <w:tc>
          <w:tcPr>
            <w:tcW w:w="1025" w:type="dxa"/>
            <w:noWrap/>
            <w:hideMark/>
          </w:tcPr>
          <w:p w14:paraId="43182665"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18.55</w:t>
            </w:r>
          </w:p>
        </w:tc>
        <w:tc>
          <w:tcPr>
            <w:tcW w:w="959" w:type="dxa"/>
            <w:noWrap/>
            <w:hideMark/>
          </w:tcPr>
          <w:p w14:paraId="1085CA29"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0.76</w:t>
            </w:r>
          </w:p>
        </w:tc>
        <w:tc>
          <w:tcPr>
            <w:tcW w:w="959" w:type="dxa"/>
            <w:noWrap/>
            <w:hideMark/>
          </w:tcPr>
          <w:p w14:paraId="77A935B9"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65.21</w:t>
            </w:r>
          </w:p>
        </w:tc>
      </w:tr>
      <w:tr w:rsidR="008C6DED" w:rsidRPr="008C6DED" w14:paraId="1C965AE2"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6C9EDF3D" w14:textId="77777777" w:rsidR="008C6DED" w:rsidRPr="008C6DED" w:rsidRDefault="008C6DED">
            <w:pPr>
              <w:rPr>
                <w:rFonts w:ascii="Times New Roman" w:hAnsi="Times New Roman" w:cs="Times New Roman"/>
                <w:b w:val="0"/>
                <w:sz w:val="20"/>
                <w:szCs w:val="20"/>
              </w:rPr>
            </w:pPr>
            <w:r w:rsidRPr="008C6DED">
              <w:rPr>
                <w:rFonts w:ascii="Times New Roman" w:hAnsi="Times New Roman" w:cs="Times New Roman"/>
                <w:b w:val="0"/>
                <w:sz w:val="20"/>
                <w:szCs w:val="20"/>
              </w:rPr>
              <w:t>X</w:t>
            </w:r>
          </w:p>
        </w:tc>
        <w:tc>
          <w:tcPr>
            <w:tcW w:w="2186" w:type="dxa"/>
            <w:noWrap/>
            <w:hideMark/>
          </w:tcPr>
          <w:p w14:paraId="25E72AE3"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C6DED">
              <w:rPr>
                <w:rFonts w:ascii="Times New Roman" w:hAnsi="Times New Roman" w:cs="Times New Roman"/>
                <w:i/>
                <w:sz w:val="20"/>
                <w:szCs w:val="20"/>
              </w:rPr>
              <w:t xml:space="preserve">Circium </w:t>
            </w:r>
            <w:r w:rsidRPr="00362437">
              <w:rPr>
                <w:rFonts w:ascii="Times New Roman" w:hAnsi="Times New Roman" w:cs="Times New Roman"/>
                <w:i/>
                <w:sz w:val="20"/>
                <w:szCs w:val="20"/>
              </w:rPr>
              <w:t>wallichii</w:t>
            </w:r>
            <w:r w:rsidR="00362437" w:rsidRPr="00362437">
              <w:rPr>
                <w:rFonts w:ascii="Times New Roman" w:hAnsi="Times New Roman" w:cs="Times New Roman"/>
                <w:i/>
                <w:sz w:val="20"/>
                <w:szCs w:val="20"/>
              </w:rPr>
              <w:t xml:space="preserve"> </w:t>
            </w:r>
            <w:r w:rsidR="00362437" w:rsidRPr="00362437">
              <w:rPr>
                <w:rFonts w:ascii="Times New Roman" w:hAnsi="Times New Roman" w:cs="Times New Roman"/>
                <w:iCs/>
                <w:sz w:val="20"/>
                <w:szCs w:val="20"/>
              </w:rPr>
              <w:t>DC.</w:t>
            </w:r>
          </w:p>
        </w:tc>
        <w:tc>
          <w:tcPr>
            <w:tcW w:w="1385" w:type="dxa"/>
            <w:noWrap/>
            <w:hideMark/>
          </w:tcPr>
          <w:p w14:paraId="30650688"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Asteraceae</w:t>
            </w:r>
          </w:p>
        </w:tc>
        <w:tc>
          <w:tcPr>
            <w:tcW w:w="959" w:type="dxa"/>
            <w:noWrap/>
            <w:hideMark/>
          </w:tcPr>
          <w:p w14:paraId="2EB84E7F"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30.95</w:t>
            </w:r>
          </w:p>
        </w:tc>
        <w:tc>
          <w:tcPr>
            <w:tcW w:w="959" w:type="dxa"/>
            <w:noWrap/>
            <w:hideMark/>
          </w:tcPr>
          <w:p w14:paraId="6FA835BA"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32.59</w:t>
            </w:r>
          </w:p>
        </w:tc>
        <w:tc>
          <w:tcPr>
            <w:tcW w:w="1025" w:type="dxa"/>
            <w:noWrap/>
            <w:hideMark/>
          </w:tcPr>
          <w:p w14:paraId="23220760"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27.03</w:t>
            </w:r>
          </w:p>
        </w:tc>
        <w:tc>
          <w:tcPr>
            <w:tcW w:w="959" w:type="dxa"/>
            <w:noWrap/>
            <w:hideMark/>
          </w:tcPr>
          <w:p w14:paraId="6B81A971"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0.873</w:t>
            </w:r>
          </w:p>
        </w:tc>
        <w:tc>
          <w:tcPr>
            <w:tcW w:w="959" w:type="dxa"/>
            <w:noWrap/>
            <w:hideMark/>
          </w:tcPr>
          <w:p w14:paraId="684E3D66"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90.57</w:t>
            </w:r>
          </w:p>
        </w:tc>
      </w:tr>
      <w:tr w:rsidR="008C6DED" w:rsidRPr="008C6DED" w14:paraId="7E268476"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4F2947FF" w14:textId="77777777" w:rsidR="008C6DED" w:rsidRPr="008C6DED" w:rsidRDefault="008C6DED">
            <w:pPr>
              <w:rPr>
                <w:rFonts w:ascii="Times New Roman" w:hAnsi="Times New Roman" w:cs="Times New Roman"/>
                <w:b w:val="0"/>
                <w:sz w:val="20"/>
                <w:szCs w:val="20"/>
              </w:rPr>
            </w:pPr>
          </w:p>
        </w:tc>
        <w:tc>
          <w:tcPr>
            <w:tcW w:w="2186" w:type="dxa"/>
            <w:noWrap/>
            <w:hideMark/>
          </w:tcPr>
          <w:p w14:paraId="7DBBEECE" w14:textId="77777777" w:rsidR="008C6DED" w:rsidRPr="008C6DED" w:rsidRDefault="00437E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D9367E">
              <w:rPr>
                <w:rStyle w:val="nfasis"/>
                <w:rFonts w:ascii="Times New Roman" w:hAnsi="Times New Roman" w:cs="Times New Roman"/>
                <w:sz w:val="20"/>
                <w:szCs w:val="20"/>
                <w:shd w:val="clear" w:color="auto" w:fill="FFFFFF"/>
              </w:rPr>
              <w:t>Bidens pilosa</w:t>
            </w:r>
            <w:r w:rsidR="0015254B">
              <w:rPr>
                <w:rStyle w:val="nfasis"/>
                <w:rFonts w:ascii="Times New Roman" w:hAnsi="Times New Roman" w:cs="Times New Roman"/>
                <w:sz w:val="20"/>
                <w:szCs w:val="20"/>
                <w:shd w:val="clear" w:color="auto" w:fill="FFFFFF"/>
              </w:rPr>
              <w:t xml:space="preserve"> </w:t>
            </w:r>
            <w:r w:rsidRPr="00D9367E">
              <w:rPr>
                <w:rStyle w:val="nfasis"/>
                <w:rFonts w:ascii="Times New Roman" w:hAnsi="Times New Roman" w:cs="Times New Roman"/>
                <w:sz w:val="20"/>
                <w:szCs w:val="20"/>
                <w:shd w:val="clear" w:color="auto" w:fill="FFFFFF"/>
              </w:rPr>
              <w:t xml:space="preserve"> </w:t>
            </w:r>
            <w:r w:rsidRPr="00D9367E">
              <w:rPr>
                <w:rStyle w:val="nfasis"/>
                <w:rFonts w:ascii="Times New Roman" w:hAnsi="Times New Roman" w:cs="Times New Roman"/>
                <w:i w:val="0"/>
                <w:sz w:val="20"/>
                <w:szCs w:val="20"/>
                <w:shd w:val="clear" w:color="auto" w:fill="FFFFFF"/>
              </w:rPr>
              <w:t>L</w:t>
            </w:r>
          </w:p>
        </w:tc>
        <w:tc>
          <w:tcPr>
            <w:tcW w:w="1385" w:type="dxa"/>
            <w:noWrap/>
            <w:hideMark/>
          </w:tcPr>
          <w:p w14:paraId="2DC547A1"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Asteraceae</w:t>
            </w:r>
          </w:p>
        </w:tc>
        <w:tc>
          <w:tcPr>
            <w:tcW w:w="959" w:type="dxa"/>
            <w:noWrap/>
            <w:hideMark/>
          </w:tcPr>
          <w:p w14:paraId="0459A975"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21.43</w:t>
            </w:r>
          </w:p>
        </w:tc>
        <w:tc>
          <w:tcPr>
            <w:tcW w:w="959" w:type="dxa"/>
            <w:noWrap/>
            <w:hideMark/>
          </w:tcPr>
          <w:p w14:paraId="7EC6A94B"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19.64</w:t>
            </w:r>
          </w:p>
        </w:tc>
        <w:tc>
          <w:tcPr>
            <w:tcW w:w="1025" w:type="dxa"/>
            <w:noWrap/>
            <w:hideMark/>
          </w:tcPr>
          <w:p w14:paraId="2659A081"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17.58</w:t>
            </w:r>
          </w:p>
        </w:tc>
        <w:tc>
          <w:tcPr>
            <w:tcW w:w="959" w:type="dxa"/>
            <w:noWrap/>
            <w:hideMark/>
          </w:tcPr>
          <w:p w14:paraId="576F2AE3"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0.82</w:t>
            </w:r>
          </w:p>
        </w:tc>
        <w:tc>
          <w:tcPr>
            <w:tcW w:w="959" w:type="dxa"/>
            <w:noWrap/>
            <w:hideMark/>
          </w:tcPr>
          <w:p w14:paraId="5ECD1EE1"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58.65</w:t>
            </w:r>
          </w:p>
        </w:tc>
      </w:tr>
      <w:tr w:rsidR="008C6DED" w:rsidRPr="008C6DED" w14:paraId="11224344"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26B4A432" w14:textId="77777777" w:rsidR="008C6DED" w:rsidRPr="008C6DED" w:rsidRDefault="008C6DED">
            <w:pPr>
              <w:rPr>
                <w:rFonts w:ascii="Times New Roman" w:hAnsi="Times New Roman" w:cs="Times New Roman"/>
                <w:b w:val="0"/>
                <w:sz w:val="20"/>
                <w:szCs w:val="20"/>
              </w:rPr>
            </w:pPr>
          </w:p>
        </w:tc>
        <w:tc>
          <w:tcPr>
            <w:tcW w:w="2186" w:type="dxa"/>
            <w:noWrap/>
            <w:hideMark/>
          </w:tcPr>
          <w:p w14:paraId="7B0BD96B"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C6DED">
              <w:rPr>
                <w:rFonts w:ascii="Times New Roman" w:hAnsi="Times New Roman" w:cs="Times New Roman"/>
                <w:i/>
                <w:sz w:val="20"/>
                <w:szCs w:val="20"/>
              </w:rPr>
              <w:t>Trifolium repens</w:t>
            </w:r>
            <w:r w:rsidR="0015254B">
              <w:rPr>
                <w:rFonts w:ascii="Times New Roman" w:hAnsi="Times New Roman" w:cs="Times New Roman"/>
                <w:i/>
                <w:sz w:val="20"/>
                <w:szCs w:val="20"/>
              </w:rPr>
              <w:t xml:space="preserve"> </w:t>
            </w:r>
            <w:r w:rsidR="00D93E1F" w:rsidRPr="007770AB">
              <w:rPr>
                <w:rFonts w:ascii="Times New Roman" w:hAnsi="Times New Roman" w:cs="Times New Roman"/>
                <w:b/>
                <w:i/>
                <w:iCs/>
                <w:sz w:val="20"/>
                <w:szCs w:val="20"/>
              </w:rPr>
              <w:t xml:space="preserve"> </w:t>
            </w:r>
            <w:r w:rsidR="00D93E1F" w:rsidRPr="00D93E1F">
              <w:rPr>
                <w:rFonts w:ascii="Times New Roman" w:hAnsi="Times New Roman" w:cs="Times New Roman"/>
                <w:iCs/>
                <w:sz w:val="20"/>
                <w:szCs w:val="20"/>
              </w:rPr>
              <w:t>L.</w:t>
            </w:r>
          </w:p>
        </w:tc>
        <w:tc>
          <w:tcPr>
            <w:tcW w:w="1385" w:type="dxa"/>
            <w:noWrap/>
            <w:hideMark/>
          </w:tcPr>
          <w:p w14:paraId="10A0D41C"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Fabaceae</w:t>
            </w:r>
          </w:p>
        </w:tc>
        <w:tc>
          <w:tcPr>
            <w:tcW w:w="959" w:type="dxa"/>
            <w:noWrap/>
            <w:hideMark/>
          </w:tcPr>
          <w:p w14:paraId="04F601EE"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23.81</w:t>
            </w:r>
          </w:p>
        </w:tc>
        <w:tc>
          <w:tcPr>
            <w:tcW w:w="959" w:type="dxa"/>
            <w:noWrap/>
            <w:hideMark/>
          </w:tcPr>
          <w:p w14:paraId="6CB4AD13"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22.95</w:t>
            </w:r>
          </w:p>
        </w:tc>
        <w:tc>
          <w:tcPr>
            <w:tcW w:w="1025" w:type="dxa"/>
            <w:noWrap/>
            <w:hideMark/>
          </w:tcPr>
          <w:p w14:paraId="6A6092C8"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21.58</w:t>
            </w:r>
          </w:p>
        </w:tc>
        <w:tc>
          <w:tcPr>
            <w:tcW w:w="959" w:type="dxa"/>
            <w:noWrap/>
            <w:hideMark/>
          </w:tcPr>
          <w:p w14:paraId="15EBFD9E"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0.91</w:t>
            </w:r>
          </w:p>
        </w:tc>
        <w:tc>
          <w:tcPr>
            <w:tcW w:w="959" w:type="dxa"/>
            <w:noWrap/>
            <w:hideMark/>
          </w:tcPr>
          <w:p w14:paraId="196D4CA6"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68.34</w:t>
            </w:r>
          </w:p>
        </w:tc>
      </w:tr>
      <w:tr w:rsidR="008C6DED" w:rsidRPr="008C6DED" w14:paraId="35A2EC4F"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6A7B3BB3" w14:textId="77777777" w:rsidR="008C6DED" w:rsidRPr="008C6DED" w:rsidRDefault="008C6DED">
            <w:pPr>
              <w:rPr>
                <w:rFonts w:ascii="Times New Roman" w:hAnsi="Times New Roman" w:cs="Times New Roman"/>
                <w:b w:val="0"/>
                <w:sz w:val="20"/>
                <w:szCs w:val="20"/>
              </w:rPr>
            </w:pPr>
          </w:p>
        </w:tc>
        <w:tc>
          <w:tcPr>
            <w:tcW w:w="2186" w:type="dxa"/>
            <w:noWrap/>
            <w:hideMark/>
          </w:tcPr>
          <w:p w14:paraId="14AE447B" w14:textId="77777777" w:rsidR="008C6DED" w:rsidRPr="008C6DED" w:rsidRDefault="007644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7644DA">
              <w:rPr>
                <w:rFonts w:ascii="Times New Roman" w:hAnsi="Times New Roman" w:cs="Times New Roman"/>
                <w:i/>
                <w:iCs/>
                <w:sz w:val="20"/>
                <w:szCs w:val="20"/>
              </w:rPr>
              <w:t xml:space="preserve">Galinsoga parviflora </w:t>
            </w:r>
            <w:r w:rsidRPr="007644DA">
              <w:rPr>
                <w:rFonts w:ascii="Times New Roman" w:hAnsi="Times New Roman" w:cs="Times New Roman"/>
                <w:iCs/>
                <w:sz w:val="20"/>
                <w:szCs w:val="20"/>
              </w:rPr>
              <w:t>Cav.</w:t>
            </w:r>
          </w:p>
        </w:tc>
        <w:tc>
          <w:tcPr>
            <w:tcW w:w="1385" w:type="dxa"/>
            <w:noWrap/>
            <w:hideMark/>
          </w:tcPr>
          <w:p w14:paraId="7C85DF39" w14:textId="77777777" w:rsidR="008C6DED" w:rsidRPr="008C6DED" w:rsidRDefault="00F066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Solanaceae</w:t>
            </w:r>
          </w:p>
        </w:tc>
        <w:tc>
          <w:tcPr>
            <w:tcW w:w="959" w:type="dxa"/>
            <w:noWrap/>
            <w:hideMark/>
          </w:tcPr>
          <w:p w14:paraId="36D184EB"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11.9</w:t>
            </w:r>
          </w:p>
        </w:tc>
        <w:tc>
          <w:tcPr>
            <w:tcW w:w="959" w:type="dxa"/>
            <w:noWrap/>
            <w:hideMark/>
          </w:tcPr>
          <w:p w14:paraId="1EE504EA"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11.09</w:t>
            </w:r>
          </w:p>
        </w:tc>
        <w:tc>
          <w:tcPr>
            <w:tcW w:w="1025" w:type="dxa"/>
            <w:noWrap/>
            <w:hideMark/>
          </w:tcPr>
          <w:p w14:paraId="52FA3ACE"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20.9</w:t>
            </w:r>
          </w:p>
        </w:tc>
        <w:tc>
          <w:tcPr>
            <w:tcW w:w="959" w:type="dxa"/>
            <w:noWrap/>
            <w:hideMark/>
          </w:tcPr>
          <w:p w14:paraId="64AEDAB5"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1.76</w:t>
            </w:r>
          </w:p>
        </w:tc>
        <w:tc>
          <w:tcPr>
            <w:tcW w:w="959" w:type="dxa"/>
            <w:noWrap/>
            <w:hideMark/>
          </w:tcPr>
          <w:p w14:paraId="230944D9"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43.89</w:t>
            </w:r>
          </w:p>
        </w:tc>
      </w:tr>
      <w:tr w:rsidR="008C6DED" w:rsidRPr="008C6DED" w14:paraId="149FB642"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4650645F" w14:textId="77777777" w:rsidR="008C6DED" w:rsidRPr="008C6DED" w:rsidRDefault="008C6DED">
            <w:pPr>
              <w:rPr>
                <w:rFonts w:ascii="Times New Roman" w:hAnsi="Times New Roman" w:cs="Times New Roman"/>
                <w:b w:val="0"/>
                <w:sz w:val="20"/>
                <w:szCs w:val="20"/>
              </w:rPr>
            </w:pPr>
          </w:p>
        </w:tc>
        <w:tc>
          <w:tcPr>
            <w:tcW w:w="2186" w:type="dxa"/>
            <w:noWrap/>
            <w:hideMark/>
          </w:tcPr>
          <w:p w14:paraId="152769E7" w14:textId="77777777" w:rsidR="008C6DED" w:rsidRPr="00F470C2" w:rsidRDefault="00F470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470C2">
              <w:rPr>
                <w:rFonts w:ascii="Times New Roman" w:hAnsi="Times New Roman" w:cs="Times New Roman"/>
                <w:i/>
                <w:iCs/>
                <w:sz w:val="20"/>
                <w:szCs w:val="20"/>
              </w:rPr>
              <w:t xml:space="preserve">Ajuga </w:t>
            </w:r>
            <w:proofErr w:type="gramStart"/>
            <w:r w:rsidRPr="00F470C2">
              <w:rPr>
                <w:rFonts w:ascii="Times New Roman" w:hAnsi="Times New Roman" w:cs="Times New Roman"/>
                <w:i/>
                <w:iCs/>
                <w:sz w:val="20"/>
                <w:szCs w:val="20"/>
              </w:rPr>
              <w:t xml:space="preserve">bracteosa </w:t>
            </w:r>
            <w:r w:rsidR="0015254B">
              <w:rPr>
                <w:rFonts w:ascii="Times New Roman" w:hAnsi="Times New Roman" w:cs="Times New Roman"/>
                <w:i/>
                <w:iCs/>
                <w:sz w:val="20"/>
                <w:szCs w:val="20"/>
              </w:rPr>
              <w:t xml:space="preserve"> </w:t>
            </w:r>
            <w:r w:rsidRPr="00F470C2">
              <w:rPr>
                <w:rFonts w:ascii="Times New Roman" w:hAnsi="Times New Roman" w:cs="Times New Roman"/>
                <w:iCs/>
                <w:sz w:val="20"/>
                <w:szCs w:val="20"/>
              </w:rPr>
              <w:t>Wall</w:t>
            </w:r>
            <w:proofErr w:type="gramEnd"/>
            <w:r w:rsidRPr="00F470C2">
              <w:rPr>
                <w:rFonts w:ascii="Times New Roman" w:hAnsi="Times New Roman" w:cs="Times New Roman"/>
                <w:iCs/>
                <w:sz w:val="20"/>
                <w:szCs w:val="20"/>
              </w:rPr>
              <w:t>. ex Benth.</w:t>
            </w:r>
          </w:p>
        </w:tc>
        <w:tc>
          <w:tcPr>
            <w:tcW w:w="1385" w:type="dxa"/>
            <w:noWrap/>
            <w:hideMark/>
          </w:tcPr>
          <w:p w14:paraId="24169125"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Lamiaceae</w:t>
            </w:r>
          </w:p>
        </w:tc>
        <w:tc>
          <w:tcPr>
            <w:tcW w:w="959" w:type="dxa"/>
            <w:noWrap/>
            <w:hideMark/>
          </w:tcPr>
          <w:p w14:paraId="10CB0432"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11.9</w:t>
            </w:r>
          </w:p>
        </w:tc>
        <w:tc>
          <w:tcPr>
            <w:tcW w:w="959" w:type="dxa"/>
            <w:noWrap/>
            <w:hideMark/>
          </w:tcPr>
          <w:p w14:paraId="576CBE24"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13.73</w:t>
            </w:r>
          </w:p>
        </w:tc>
        <w:tc>
          <w:tcPr>
            <w:tcW w:w="1025" w:type="dxa"/>
            <w:noWrap/>
            <w:hideMark/>
          </w:tcPr>
          <w:p w14:paraId="01C74BF7"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12.91</w:t>
            </w:r>
          </w:p>
        </w:tc>
        <w:tc>
          <w:tcPr>
            <w:tcW w:w="959" w:type="dxa"/>
            <w:noWrap/>
            <w:hideMark/>
          </w:tcPr>
          <w:p w14:paraId="55B9F0E3"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1.08</w:t>
            </w:r>
          </w:p>
        </w:tc>
        <w:tc>
          <w:tcPr>
            <w:tcW w:w="959" w:type="dxa"/>
            <w:noWrap/>
            <w:hideMark/>
          </w:tcPr>
          <w:p w14:paraId="595B0A1C"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38.54</w:t>
            </w:r>
          </w:p>
        </w:tc>
      </w:tr>
    </w:tbl>
    <w:p w14:paraId="4E1FAC89" w14:textId="77777777" w:rsidR="00E62A12" w:rsidRDefault="00E62A12" w:rsidP="00316628">
      <w:pPr>
        <w:rPr>
          <w:rFonts w:ascii="Times New Roman" w:hAnsi="Times New Roman" w:cs="Times New Roman"/>
          <w:b/>
          <w:sz w:val="24"/>
          <w:szCs w:val="24"/>
        </w:rPr>
      </w:pPr>
    </w:p>
    <w:p w14:paraId="302AE434" w14:textId="77777777" w:rsidR="0034566E" w:rsidRPr="0034566E" w:rsidRDefault="0034566E" w:rsidP="0034566E">
      <w:pPr>
        <w:jc w:val="center"/>
        <w:rPr>
          <w:rFonts w:ascii="Times New Roman" w:hAnsi="Times New Roman" w:cs="Times New Roman"/>
          <w:sz w:val="24"/>
          <w:szCs w:val="24"/>
        </w:rPr>
      </w:pPr>
      <w:commentRangeStart w:id="14"/>
      <w:r>
        <w:rPr>
          <w:rFonts w:ascii="Times New Roman" w:hAnsi="Times New Roman" w:cs="Times New Roman"/>
          <w:b/>
          <w:sz w:val="24"/>
          <w:szCs w:val="24"/>
        </w:rPr>
        <w:t>Table 11</w:t>
      </w:r>
      <w:r w:rsidRPr="00684A9E">
        <w:rPr>
          <w:rFonts w:ascii="Times New Roman" w:hAnsi="Times New Roman" w:cs="Times New Roman"/>
          <w:b/>
          <w:sz w:val="24"/>
          <w:szCs w:val="24"/>
        </w:rPr>
        <w:t xml:space="preserve"> </w:t>
      </w:r>
      <w:r w:rsidRPr="00684A9E">
        <w:rPr>
          <w:rFonts w:ascii="Times New Roman" w:hAnsi="Times New Roman" w:cs="Times New Roman"/>
          <w:sz w:val="24"/>
          <w:szCs w:val="24"/>
        </w:rPr>
        <w:t>Phytosociological attributes of</w:t>
      </w:r>
      <w:r>
        <w:rPr>
          <w:rFonts w:ascii="Times New Roman" w:hAnsi="Times New Roman" w:cs="Times New Roman"/>
          <w:sz w:val="24"/>
          <w:szCs w:val="24"/>
        </w:rPr>
        <w:t xml:space="preserve"> Herbs</w:t>
      </w:r>
      <w:r w:rsidRPr="00684A9E">
        <w:rPr>
          <w:rFonts w:ascii="Times New Roman" w:hAnsi="Times New Roman" w:cs="Times New Roman"/>
          <w:sz w:val="24"/>
          <w:szCs w:val="24"/>
        </w:rPr>
        <w:t xml:space="preserve"> at </w:t>
      </w:r>
      <w:r>
        <w:rPr>
          <w:rFonts w:ascii="Times New Roman" w:hAnsi="Times New Roman" w:cs="Times New Roman"/>
          <w:sz w:val="24"/>
          <w:szCs w:val="24"/>
        </w:rPr>
        <w:t>Zone-II</w:t>
      </w:r>
      <w:commentRangeEnd w:id="14"/>
      <w:r w:rsidR="008A174D">
        <w:rPr>
          <w:rStyle w:val="Refdecomentario"/>
        </w:rPr>
        <w:commentReference w:id="14"/>
      </w:r>
    </w:p>
    <w:tbl>
      <w:tblPr>
        <w:tblStyle w:val="LightList1"/>
        <w:tblW w:w="0" w:type="auto"/>
        <w:tblLook w:val="04A0" w:firstRow="1" w:lastRow="0" w:firstColumn="1" w:lastColumn="0" w:noHBand="0" w:noVBand="1"/>
      </w:tblPr>
      <w:tblGrid>
        <w:gridCol w:w="610"/>
        <w:gridCol w:w="1920"/>
        <w:gridCol w:w="1639"/>
        <w:gridCol w:w="1195"/>
        <w:gridCol w:w="1017"/>
        <w:gridCol w:w="1285"/>
        <w:gridCol w:w="731"/>
        <w:gridCol w:w="845"/>
      </w:tblGrid>
      <w:tr w:rsidR="009B1F79" w:rsidRPr="00AB75CC" w14:paraId="4887E77D" w14:textId="77777777" w:rsidTr="00AB75C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tcBorders>
              <w:top w:val="single" w:sz="8" w:space="0" w:color="000000" w:themeColor="text1"/>
              <w:bottom w:val="single" w:sz="8" w:space="0" w:color="000000" w:themeColor="text1"/>
              <w:right w:val="single" w:sz="4" w:space="0" w:color="auto"/>
            </w:tcBorders>
            <w:noWrap/>
            <w:hideMark/>
          </w:tcPr>
          <w:p w14:paraId="78816FF6" w14:textId="77777777" w:rsidR="001A57C6" w:rsidRPr="00AB75CC" w:rsidRDefault="001A57C6" w:rsidP="0034566E">
            <w:pPr>
              <w:spacing w:line="360" w:lineRule="auto"/>
              <w:jc w:val="both"/>
              <w:rPr>
                <w:rFonts w:ascii="Times New Roman" w:hAnsi="Times New Roman" w:cs="Times New Roman"/>
                <w:b w:val="0"/>
                <w:bCs w:val="0"/>
                <w:color w:val="000000" w:themeColor="text1"/>
                <w:sz w:val="20"/>
                <w:szCs w:val="20"/>
              </w:rPr>
            </w:pPr>
            <w:r w:rsidRPr="00AB75CC">
              <w:rPr>
                <w:rFonts w:ascii="Times New Roman" w:hAnsi="Times New Roman" w:cs="Times New Roman"/>
                <w:b w:val="0"/>
                <w:bCs w:val="0"/>
                <w:sz w:val="20"/>
                <w:szCs w:val="20"/>
              </w:rPr>
              <w:t>Site</w:t>
            </w:r>
          </w:p>
        </w:tc>
        <w:tc>
          <w:tcPr>
            <w:tcW w:w="1920" w:type="dxa"/>
            <w:tcBorders>
              <w:left w:val="single" w:sz="4" w:space="0" w:color="auto"/>
            </w:tcBorders>
            <w:noWrap/>
            <w:hideMark/>
          </w:tcPr>
          <w:p w14:paraId="18B11EBD" w14:textId="77777777" w:rsidR="001A57C6" w:rsidRPr="00AB75CC" w:rsidRDefault="001A57C6"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AB75CC">
              <w:rPr>
                <w:rFonts w:ascii="Times New Roman" w:hAnsi="Times New Roman" w:cs="Times New Roman"/>
                <w:bCs w:val="0"/>
                <w:sz w:val="20"/>
                <w:szCs w:val="20"/>
              </w:rPr>
              <w:t xml:space="preserve">Species </w:t>
            </w:r>
          </w:p>
        </w:tc>
        <w:tc>
          <w:tcPr>
            <w:tcW w:w="1639" w:type="dxa"/>
          </w:tcPr>
          <w:p w14:paraId="5DF50190" w14:textId="77777777" w:rsidR="001A57C6" w:rsidRPr="00AB75CC" w:rsidRDefault="001A57C6"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AB75CC">
              <w:rPr>
                <w:rFonts w:ascii="Times New Roman" w:hAnsi="Times New Roman" w:cs="Times New Roman"/>
                <w:bCs w:val="0"/>
                <w:sz w:val="20"/>
                <w:szCs w:val="20"/>
              </w:rPr>
              <w:t>Family</w:t>
            </w:r>
          </w:p>
        </w:tc>
        <w:tc>
          <w:tcPr>
            <w:tcW w:w="1195" w:type="dxa"/>
            <w:noWrap/>
            <w:hideMark/>
          </w:tcPr>
          <w:p w14:paraId="1B49E767" w14:textId="77777777" w:rsidR="001A57C6" w:rsidRPr="00AB75CC" w:rsidRDefault="001A57C6"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AB75CC">
              <w:rPr>
                <w:rFonts w:ascii="Times New Roman" w:hAnsi="Times New Roman" w:cs="Times New Roman"/>
                <w:bCs w:val="0"/>
                <w:sz w:val="20"/>
                <w:szCs w:val="20"/>
              </w:rPr>
              <w:t>Relative frequency</w:t>
            </w:r>
          </w:p>
        </w:tc>
        <w:tc>
          <w:tcPr>
            <w:tcW w:w="1017" w:type="dxa"/>
            <w:noWrap/>
            <w:hideMark/>
          </w:tcPr>
          <w:p w14:paraId="7D3F1815" w14:textId="77777777" w:rsidR="001A57C6" w:rsidRPr="00AB75CC" w:rsidRDefault="001A57C6"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AB75CC">
              <w:rPr>
                <w:rFonts w:ascii="Times New Roman" w:hAnsi="Times New Roman" w:cs="Times New Roman"/>
                <w:bCs w:val="0"/>
                <w:sz w:val="20"/>
                <w:szCs w:val="20"/>
              </w:rPr>
              <w:t xml:space="preserve">Relative density </w:t>
            </w:r>
          </w:p>
        </w:tc>
        <w:tc>
          <w:tcPr>
            <w:tcW w:w="1285" w:type="dxa"/>
            <w:noWrap/>
            <w:hideMark/>
          </w:tcPr>
          <w:p w14:paraId="788BCA46" w14:textId="77777777" w:rsidR="001A57C6" w:rsidRPr="00AB75CC" w:rsidRDefault="001A57C6"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AB75CC">
              <w:rPr>
                <w:rFonts w:ascii="Times New Roman" w:hAnsi="Times New Roman" w:cs="Times New Roman"/>
                <w:bCs w:val="0"/>
                <w:sz w:val="20"/>
                <w:szCs w:val="20"/>
              </w:rPr>
              <w:t xml:space="preserve">Relative dominance </w:t>
            </w:r>
          </w:p>
        </w:tc>
        <w:tc>
          <w:tcPr>
            <w:tcW w:w="731" w:type="dxa"/>
          </w:tcPr>
          <w:p w14:paraId="25DBC7F5" w14:textId="77777777" w:rsidR="001A57C6" w:rsidRPr="00AB75CC" w:rsidRDefault="00316628"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AB75CC">
              <w:rPr>
                <w:rFonts w:ascii="Times New Roman" w:hAnsi="Times New Roman" w:cs="Times New Roman"/>
                <w:bCs w:val="0"/>
                <w:sz w:val="20"/>
                <w:szCs w:val="20"/>
              </w:rPr>
              <w:t>A/F</w:t>
            </w:r>
          </w:p>
        </w:tc>
        <w:tc>
          <w:tcPr>
            <w:tcW w:w="845" w:type="dxa"/>
            <w:noWrap/>
            <w:hideMark/>
          </w:tcPr>
          <w:p w14:paraId="7B92C476" w14:textId="77777777" w:rsidR="001A57C6" w:rsidRPr="00AB75CC" w:rsidRDefault="001A57C6"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AB75CC">
              <w:rPr>
                <w:rFonts w:ascii="Times New Roman" w:hAnsi="Times New Roman" w:cs="Times New Roman"/>
                <w:bCs w:val="0"/>
                <w:sz w:val="20"/>
                <w:szCs w:val="20"/>
              </w:rPr>
              <w:t>IVI</w:t>
            </w:r>
          </w:p>
        </w:tc>
      </w:tr>
      <w:tr w:rsidR="009B1F79" w:rsidRPr="00AB75CC" w14:paraId="297FA3E5"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val="restart"/>
            <w:tcBorders>
              <w:right w:val="single" w:sz="4" w:space="0" w:color="auto"/>
            </w:tcBorders>
            <w:noWrap/>
            <w:hideMark/>
          </w:tcPr>
          <w:p w14:paraId="20C893BC"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r w:rsidRPr="00AB75CC">
              <w:rPr>
                <w:rFonts w:ascii="Times New Roman" w:hAnsi="Times New Roman" w:cs="Times New Roman"/>
                <w:bCs w:val="0"/>
                <w:color w:val="000000" w:themeColor="text1"/>
                <w:sz w:val="20"/>
                <w:szCs w:val="20"/>
              </w:rPr>
              <w:t>I</w:t>
            </w:r>
          </w:p>
        </w:tc>
        <w:tc>
          <w:tcPr>
            <w:tcW w:w="1920" w:type="dxa"/>
            <w:tcBorders>
              <w:left w:val="single" w:sz="4" w:space="0" w:color="auto"/>
            </w:tcBorders>
            <w:noWrap/>
            <w:hideMark/>
          </w:tcPr>
          <w:p w14:paraId="49D8474C" w14:textId="77777777" w:rsidR="009B1F79" w:rsidRPr="00AB75CC" w:rsidRDefault="00AB7F02"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Pr>
                <w:rFonts w:ascii="Times New Roman" w:hAnsi="Times New Roman" w:cs="Times New Roman"/>
                <w:bCs/>
                <w:i/>
                <w:iCs/>
                <w:color w:val="000000" w:themeColor="text1"/>
                <w:sz w:val="20"/>
                <w:szCs w:val="20"/>
              </w:rPr>
              <w:t xml:space="preserve">Chrysopogon fulvus </w:t>
            </w:r>
            <w:r w:rsidRPr="001B7B96">
              <w:rPr>
                <w:rFonts w:ascii="Times New Roman" w:hAnsi="Times New Roman" w:cs="Times New Roman"/>
                <w:bCs/>
                <w:iCs/>
                <w:color w:val="000000" w:themeColor="text1"/>
                <w:sz w:val="20"/>
                <w:szCs w:val="20"/>
              </w:rPr>
              <w:t>(Spreng.) Chiov.</w:t>
            </w:r>
          </w:p>
        </w:tc>
        <w:tc>
          <w:tcPr>
            <w:tcW w:w="1639" w:type="dxa"/>
          </w:tcPr>
          <w:p w14:paraId="09340AB3"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Poaceae</w:t>
            </w:r>
          </w:p>
        </w:tc>
        <w:tc>
          <w:tcPr>
            <w:tcW w:w="1195" w:type="dxa"/>
            <w:noWrap/>
            <w:hideMark/>
          </w:tcPr>
          <w:p w14:paraId="2C8B3192"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48.39</w:t>
            </w:r>
          </w:p>
        </w:tc>
        <w:tc>
          <w:tcPr>
            <w:tcW w:w="1017" w:type="dxa"/>
            <w:noWrap/>
            <w:hideMark/>
          </w:tcPr>
          <w:p w14:paraId="72F97EE2"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58.95</w:t>
            </w:r>
          </w:p>
        </w:tc>
        <w:tc>
          <w:tcPr>
            <w:tcW w:w="1285" w:type="dxa"/>
            <w:noWrap/>
            <w:hideMark/>
          </w:tcPr>
          <w:p w14:paraId="6885A3ED"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57.88</w:t>
            </w:r>
          </w:p>
        </w:tc>
        <w:tc>
          <w:tcPr>
            <w:tcW w:w="731" w:type="dxa"/>
            <w:noWrap/>
            <w:hideMark/>
          </w:tcPr>
          <w:p w14:paraId="69EEB6CD"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1.20</w:t>
            </w:r>
          </w:p>
        </w:tc>
        <w:tc>
          <w:tcPr>
            <w:tcW w:w="845" w:type="dxa"/>
            <w:noWrap/>
            <w:hideMark/>
          </w:tcPr>
          <w:p w14:paraId="05E7D268"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165.22</w:t>
            </w:r>
          </w:p>
        </w:tc>
      </w:tr>
      <w:tr w:rsidR="009B1F79" w:rsidRPr="00AB75CC" w14:paraId="40C9BD72"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20BF3FF1"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6404B96B" w14:textId="77777777" w:rsidR="009B1F79" w:rsidRPr="00AB75CC" w:rsidRDefault="007644DA"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2B4784">
              <w:rPr>
                <w:rFonts w:ascii="Times New Roman" w:hAnsi="Times New Roman" w:cs="Times New Roman"/>
                <w:i/>
                <w:iCs/>
                <w:sz w:val="20"/>
                <w:szCs w:val="20"/>
              </w:rPr>
              <w:t xml:space="preserve">Galinsoga parviflora </w:t>
            </w:r>
            <w:r w:rsidRPr="002B4784">
              <w:rPr>
                <w:rFonts w:ascii="Times New Roman" w:hAnsi="Times New Roman" w:cs="Times New Roman"/>
                <w:iCs/>
                <w:sz w:val="20"/>
                <w:szCs w:val="20"/>
              </w:rPr>
              <w:t>Cav.</w:t>
            </w:r>
          </w:p>
        </w:tc>
        <w:tc>
          <w:tcPr>
            <w:tcW w:w="1639" w:type="dxa"/>
          </w:tcPr>
          <w:p w14:paraId="244A38E8"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Solanaceae</w:t>
            </w:r>
          </w:p>
        </w:tc>
        <w:tc>
          <w:tcPr>
            <w:tcW w:w="1195" w:type="dxa"/>
            <w:noWrap/>
            <w:hideMark/>
          </w:tcPr>
          <w:p w14:paraId="4E75D97F"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29.03</w:t>
            </w:r>
          </w:p>
        </w:tc>
        <w:tc>
          <w:tcPr>
            <w:tcW w:w="1017" w:type="dxa"/>
            <w:noWrap/>
            <w:hideMark/>
          </w:tcPr>
          <w:p w14:paraId="1A25C657"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30</w:t>
            </w:r>
          </w:p>
        </w:tc>
        <w:tc>
          <w:tcPr>
            <w:tcW w:w="1285" w:type="dxa"/>
            <w:noWrap/>
            <w:hideMark/>
          </w:tcPr>
          <w:p w14:paraId="3636ABFB"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31.7</w:t>
            </w:r>
          </w:p>
        </w:tc>
        <w:tc>
          <w:tcPr>
            <w:tcW w:w="731" w:type="dxa"/>
            <w:noWrap/>
            <w:hideMark/>
          </w:tcPr>
          <w:p w14:paraId="6A7094BF"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1.09</w:t>
            </w:r>
          </w:p>
        </w:tc>
        <w:tc>
          <w:tcPr>
            <w:tcW w:w="845" w:type="dxa"/>
            <w:noWrap/>
            <w:hideMark/>
          </w:tcPr>
          <w:p w14:paraId="7C07580C"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90.73</w:t>
            </w:r>
          </w:p>
        </w:tc>
      </w:tr>
      <w:tr w:rsidR="009B1F79" w:rsidRPr="00AB75CC" w14:paraId="3CF7EDD3"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right w:val="single" w:sz="4" w:space="0" w:color="auto"/>
            </w:tcBorders>
            <w:noWrap/>
            <w:hideMark/>
          </w:tcPr>
          <w:p w14:paraId="16758646"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35ACE653" w14:textId="77777777" w:rsidR="009B1F79" w:rsidRPr="00AB75CC" w:rsidRDefault="004A0EAA"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8C6DED">
              <w:rPr>
                <w:rFonts w:ascii="Times New Roman" w:hAnsi="Times New Roman" w:cs="Times New Roman"/>
                <w:i/>
                <w:sz w:val="20"/>
                <w:szCs w:val="20"/>
              </w:rPr>
              <w:t xml:space="preserve">Circium </w:t>
            </w:r>
            <w:r w:rsidRPr="00362437">
              <w:rPr>
                <w:rFonts w:ascii="Times New Roman" w:hAnsi="Times New Roman" w:cs="Times New Roman"/>
                <w:i/>
                <w:sz w:val="20"/>
                <w:szCs w:val="20"/>
              </w:rPr>
              <w:t xml:space="preserve">wallichii </w:t>
            </w:r>
            <w:r w:rsidRPr="00362437">
              <w:rPr>
                <w:rFonts w:ascii="Times New Roman" w:hAnsi="Times New Roman" w:cs="Times New Roman"/>
                <w:iCs/>
                <w:sz w:val="20"/>
                <w:szCs w:val="20"/>
              </w:rPr>
              <w:t>DC.</w:t>
            </w:r>
          </w:p>
        </w:tc>
        <w:tc>
          <w:tcPr>
            <w:tcW w:w="1639" w:type="dxa"/>
          </w:tcPr>
          <w:p w14:paraId="450CCF26"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Asteraceae</w:t>
            </w:r>
          </w:p>
        </w:tc>
        <w:tc>
          <w:tcPr>
            <w:tcW w:w="1195" w:type="dxa"/>
            <w:noWrap/>
            <w:hideMark/>
          </w:tcPr>
          <w:p w14:paraId="1773CC35"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22.58</w:t>
            </w:r>
          </w:p>
        </w:tc>
        <w:tc>
          <w:tcPr>
            <w:tcW w:w="1017" w:type="dxa"/>
            <w:noWrap/>
            <w:hideMark/>
          </w:tcPr>
          <w:p w14:paraId="506DDA34"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11.05</w:t>
            </w:r>
          </w:p>
        </w:tc>
        <w:tc>
          <w:tcPr>
            <w:tcW w:w="1285" w:type="dxa"/>
            <w:noWrap/>
            <w:hideMark/>
          </w:tcPr>
          <w:p w14:paraId="2158EBA3"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10.42</w:t>
            </w:r>
          </w:p>
        </w:tc>
        <w:tc>
          <w:tcPr>
            <w:tcW w:w="731" w:type="dxa"/>
            <w:noWrap/>
            <w:hideMark/>
          </w:tcPr>
          <w:p w14:paraId="6B549185"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0.46</w:t>
            </w:r>
          </w:p>
        </w:tc>
        <w:tc>
          <w:tcPr>
            <w:tcW w:w="845" w:type="dxa"/>
            <w:noWrap/>
            <w:hideMark/>
          </w:tcPr>
          <w:p w14:paraId="265F9C32"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44.05</w:t>
            </w:r>
          </w:p>
        </w:tc>
      </w:tr>
      <w:tr w:rsidR="009B1F79" w:rsidRPr="00AB75CC" w14:paraId="253F7472"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val="restart"/>
            <w:tcBorders>
              <w:top w:val="single" w:sz="8" w:space="0" w:color="000000" w:themeColor="text1"/>
              <w:bottom w:val="single" w:sz="8" w:space="0" w:color="000000" w:themeColor="text1"/>
              <w:right w:val="single" w:sz="4" w:space="0" w:color="auto"/>
            </w:tcBorders>
            <w:noWrap/>
            <w:hideMark/>
          </w:tcPr>
          <w:p w14:paraId="0E6B9252"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r w:rsidRPr="00AB75CC">
              <w:rPr>
                <w:rFonts w:ascii="Times New Roman" w:hAnsi="Times New Roman" w:cs="Times New Roman"/>
                <w:bCs w:val="0"/>
                <w:color w:val="000000" w:themeColor="text1"/>
                <w:sz w:val="20"/>
                <w:szCs w:val="20"/>
              </w:rPr>
              <w:t>II</w:t>
            </w:r>
          </w:p>
        </w:tc>
        <w:tc>
          <w:tcPr>
            <w:tcW w:w="1920" w:type="dxa"/>
            <w:tcBorders>
              <w:left w:val="single" w:sz="4" w:space="0" w:color="auto"/>
            </w:tcBorders>
            <w:noWrap/>
            <w:hideMark/>
          </w:tcPr>
          <w:p w14:paraId="4FD8FF06" w14:textId="77777777" w:rsidR="009B1F79" w:rsidRPr="00450984" w:rsidRDefault="00450984"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450984">
              <w:rPr>
                <w:rFonts w:ascii="Times New Roman" w:hAnsi="Times New Roman" w:cs="Times New Roman"/>
                <w:i/>
                <w:iCs/>
                <w:sz w:val="20"/>
                <w:szCs w:val="20"/>
              </w:rPr>
              <w:t>Boenninghausenia albiflora </w:t>
            </w:r>
            <w:r w:rsidRPr="00450984">
              <w:rPr>
                <w:rFonts w:ascii="Times New Roman" w:hAnsi="Times New Roman" w:cs="Times New Roman"/>
                <w:sz w:val="20"/>
                <w:szCs w:val="20"/>
              </w:rPr>
              <w:t>(Hook.) Meisn.</w:t>
            </w:r>
          </w:p>
        </w:tc>
        <w:tc>
          <w:tcPr>
            <w:tcW w:w="1639" w:type="dxa"/>
          </w:tcPr>
          <w:p w14:paraId="52BC5B9A"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Rutaceae</w:t>
            </w:r>
          </w:p>
        </w:tc>
        <w:tc>
          <w:tcPr>
            <w:tcW w:w="1195" w:type="dxa"/>
            <w:noWrap/>
            <w:hideMark/>
          </w:tcPr>
          <w:p w14:paraId="1F12F54B"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55.55</w:t>
            </w:r>
          </w:p>
        </w:tc>
        <w:tc>
          <w:tcPr>
            <w:tcW w:w="1017" w:type="dxa"/>
            <w:noWrap/>
            <w:hideMark/>
          </w:tcPr>
          <w:p w14:paraId="355909A0"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68.87</w:t>
            </w:r>
          </w:p>
        </w:tc>
        <w:tc>
          <w:tcPr>
            <w:tcW w:w="1285" w:type="dxa"/>
            <w:noWrap/>
            <w:hideMark/>
          </w:tcPr>
          <w:p w14:paraId="33D30EA0"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75.29</w:t>
            </w:r>
          </w:p>
        </w:tc>
        <w:tc>
          <w:tcPr>
            <w:tcW w:w="731" w:type="dxa"/>
            <w:noWrap/>
            <w:hideMark/>
          </w:tcPr>
          <w:p w14:paraId="42E4DF40"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1.36</w:t>
            </w:r>
          </w:p>
        </w:tc>
        <w:tc>
          <w:tcPr>
            <w:tcW w:w="845" w:type="dxa"/>
            <w:noWrap/>
            <w:hideMark/>
          </w:tcPr>
          <w:p w14:paraId="61556CE5"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199.71</w:t>
            </w:r>
          </w:p>
        </w:tc>
      </w:tr>
      <w:tr w:rsidR="009B1F79" w:rsidRPr="00AB75CC" w14:paraId="11485CAF"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right w:val="single" w:sz="4" w:space="0" w:color="auto"/>
            </w:tcBorders>
            <w:noWrap/>
            <w:hideMark/>
          </w:tcPr>
          <w:p w14:paraId="0E62F86F"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05E16496" w14:textId="77777777" w:rsidR="009B1F79" w:rsidRPr="00C23FC5" w:rsidRDefault="00C23FC5"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C23FC5">
              <w:rPr>
                <w:rFonts w:ascii="Times New Roman" w:hAnsi="Times New Roman" w:cs="Times New Roman"/>
                <w:i/>
                <w:iCs/>
                <w:sz w:val="20"/>
                <w:szCs w:val="20"/>
              </w:rPr>
              <w:t xml:space="preserve">Chenopodium album </w:t>
            </w:r>
            <w:r w:rsidRPr="00C23FC5">
              <w:rPr>
                <w:rFonts w:ascii="Times New Roman" w:hAnsi="Times New Roman" w:cs="Times New Roman"/>
                <w:iCs/>
                <w:sz w:val="20"/>
                <w:szCs w:val="20"/>
              </w:rPr>
              <w:lastRenderedPageBreak/>
              <w:t>L.</w:t>
            </w:r>
          </w:p>
        </w:tc>
        <w:tc>
          <w:tcPr>
            <w:tcW w:w="1639" w:type="dxa"/>
          </w:tcPr>
          <w:p w14:paraId="32DC930D"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lastRenderedPageBreak/>
              <w:t>Amaranthaceae</w:t>
            </w:r>
          </w:p>
        </w:tc>
        <w:tc>
          <w:tcPr>
            <w:tcW w:w="1195" w:type="dxa"/>
            <w:noWrap/>
            <w:hideMark/>
          </w:tcPr>
          <w:p w14:paraId="53023B47"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37.04</w:t>
            </w:r>
          </w:p>
        </w:tc>
        <w:tc>
          <w:tcPr>
            <w:tcW w:w="1017" w:type="dxa"/>
            <w:noWrap/>
            <w:hideMark/>
          </w:tcPr>
          <w:p w14:paraId="17A8FFAB"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26.33</w:t>
            </w:r>
          </w:p>
        </w:tc>
        <w:tc>
          <w:tcPr>
            <w:tcW w:w="1285" w:type="dxa"/>
            <w:noWrap/>
            <w:hideMark/>
          </w:tcPr>
          <w:p w14:paraId="4964F3AD"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23.28</w:t>
            </w:r>
          </w:p>
        </w:tc>
        <w:tc>
          <w:tcPr>
            <w:tcW w:w="731" w:type="dxa"/>
            <w:noWrap/>
            <w:hideMark/>
          </w:tcPr>
          <w:p w14:paraId="40E5024C"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0.63</w:t>
            </w:r>
          </w:p>
        </w:tc>
        <w:tc>
          <w:tcPr>
            <w:tcW w:w="845" w:type="dxa"/>
            <w:noWrap/>
            <w:hideMark/>
          </w:tcPr>
          <w:p w14:paraId="2C95FE45"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86.65</w:t>
            </w:r>
          </w:p>
        </w:tc>
      </w:tr>
      <w:tr w:rsidR="009B1F79" w:rsidRPr="00AB75CC" w14:paraId="10909591"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20186138"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62566B4C" w14:textId="77777777" w:rsidR="009B1F79" w:rsidRPr="005338B2" w:rsidRDefault="009B1F79"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i/>
                <w:color w:val="000000" w:themeColor="text1"/>
                <w:sz w:val="20"/>
                <w:szCs w:val="20"/>
              </w:rPr>
              <w:t>Potentilla indica</w:t>
            </w:r>
            <w:r w:rsidR="005338B2">
              <w:rPr>
                <w:rFonts w:ascii="Times New Roman" w:hAnsi="Times New Roman" w:cs="Times New Roman"/>
                <w:bCs/>
                <w:i/>
                <w:color w:val="000000" w:themeColor="text1"/>
                <w:sz w:val="20"/>
                <w:szCs w:val="20"/>
              </w:rPr>
              <w:t xml:space="preserve"> </w:t>
            </w:r>
            <w:r w:rsidR="005338B2">
              <w:rPr>
                <w:rFonts w:ascii="Times New Roman" w:hAnsi="Times New Roman" w:cs="Times New Roman"/>
                <w:bCs/>
                <w:color w:val="000000" w:themeColor="text1"/>
                <w:sz w:val="20"/>
                <w:szCs w:val="20"/>
              </w:rPr>
              <w:t>(Andrews) Th.Wolf</w:t>
            </w:r>
          </w:p>
        </w:tc>
        <w:tc>
          <w:tcPr>
            <w:tcW w:w="1639" w:type="dxa"/>
          </w:tcPr>
          <w:p w14:paraId="285F272A"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Rosaceae</w:t>
            </w:r>
          </w:p>
        </w:tc>
        <w:tc>
          <w:tcPr>
            <w:tcW w:w="1195" w:type="dxa"/>
            <w:noWrap/>
            <w:hideMark/>
          </w:tcPr>
          <w:p w14:paraId="656E46F4"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7.41</w:t>
            </w:r>
          </w:p>
        </w:tc>
        <w:tc>
          <w:tcPr>
            <w:tcW w:w="1017" w:type="dxa"/>
            <w:noWrap/>
            <w:hideMark/>
          </w:tcPr>
          <w:p w14:paraId="52A4F088"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4.8</w:t>
            </w:r>
          </w:p>
        </w:tc>
        <w:tc>
          <w:tcPr>
            <w:tcW w:w="1285" w:type="dxa"/>
            <w:noWrap/>
            <w:hideMark/>
          </w:tcPr>
          <w:p w14:paraId="1CAC6ED8"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1.43</w:t>
            </w:r>
          </w:p>
        </w:tc>
        <w:tc>
          <w:tcPr>
            <w:tcW w:w="731" w:type="dxa"/>
            <w:noWrap/>
            <w:hideMark/>
          </w:tcPr>
          <w:p w14:paraId="1E251B5A"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0.193</w:t>
            </w:r>
          </w:p>
        </w:tc>
        <w:tc>
          <w:tcPr>
            <w:tcW w:w="845" w:type="dxa"/>
            <w:noWrap/>
            <w:hideMark/>
          </w:tcPr>
          <w:p w14:paraId="10971F18"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13.64</w:t>
            </w:r>
          </w:p>
        </w:tc>
      </w:tr>
      <w:tr w:rsidR="009B1F79" w:rsidRPr="00AB75CC" w14:paraId="6707814B"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val="restart"/>
            <w:tcBorders>
              <w:right w:val="single" w:sz="4" w:space="0" w:color="auto"/>
            </w:tcBorders>
            <w:noWrap/>
            <w:hideMark/>
          </w:tcPr>
          <w:p w14:paraId="15C697D9"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r w:rsidRPr="00AB75CC">
              <w:rPr>
                <w:rFonts w:ascii="Times New Roman" w:hAnsi="Times New Roman" w:cs="Times New Roman"/>
                <w:bCs w:val="0"/>
                <w:color w:val="000000" w:themeColor="text1"/>
                <w:sz w:val="20"/>
                <w:szCs w:val="20"/>
              </w:rPr>
              <w:t>III</w:t>
            </w:r>
          </w:p>
        </w:tc>
        <w:tc>
          <w:tcPr>
            <w:tcW w:w="1920" w:type="dxa"/>
            <w:tcBorders>
              <w:left w:val="single" w:sz="4" w:space="0" w:color="auto"/>
            </w:tcBorders>
            <w:noWrap/>
            <w:hideMark/>
          </w:tcPr>
          <w:p w14:paraId="7EBC0DD6" w14:textId="77777777" w:rsidR="009B1F79" w:rsidRPr="00AB75CC" w:rsidRDefault="005338B2"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2F194D">
              <w:rPr>
                <w:rFonts w:ascii="Times New Roman" w:hAnsi="Times New Roman" w:cs="Times New Roman"/>
                <w:i/>
                <w:iCs/>
                <w:sz w:val="20"/>
                <w:szCs w:val="20"/>
              </w:rPr>
              <w:t xml:space="preserve">Anaphalis busua </w:t>
            </w:r>
            <w:r w:rsidRPr="002F194D">
              <w:rPr>
                <w:rFonts w:ascii="Times New Roman" w:hAnsi="Times New Roman" w:cs="Times New Roman"/>
                <w:iCs/>
                <w:sz w:val="20"/>
                <w:szCs w:val="20"/>
              </w:rPr>
              <w:t>(</w:t>
            </w:r>
            <w:proofErr w:type="gramStart"/>
            <w:r w:rsidRPr="002F194D">
              <w:rPr>
                <w:rFonts w:ascii="Times New Roman" w:hAnsi="Times New Roman" w:cs="Times New Roman"/>
                <w:iCs/>
                <w:sz w:val="20"/>
                <w:szCs w:val="20"/>
              </w:rPr>
              <w:t>Buch.-</w:t>
            </w:r>
            <w:proofErr w:type="gramEnd"/>
            <w:r w:rsidRPr="002F194D">
              <w:rPr>
                <w:rFonts w:ascii="Times New Roman" w:hAnsi="Times New Roman" w:cs="Times New Roman"/>
                <w:iCs/>
                <w:sz w:val="20"/>
                <w:szCs w:val="20"/>
              </w:rPr>
              <w:t>Ham.) DC.</w:t>
            </w:r>
          </w:p>
        </w:tc>
        <w:tc>
          <w:tcPr>
            <w:tcW w:w="1639" w:type="dxa"/>
          </w:tcPr>
          <w:p w14:paraId="0F6BB8D1"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Asteraceae</w:t>
            </w:r>
          </w:p>
        </w:tc>
        <w:tc>
          <w:tcPr>
            <w:tcW w:w="1195" w:type="dxa"/>
            <w:noWrap/>
            <w:hideMark/>
          </w:tcPr>
          <w:p w14:paraId="329DD6F5"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38.1</w:t>
            </w:r>
          </w:p>
        </w:tc>
        <w:tc>
          <w:tcPr>
            <w:tcW w:w="1017" w:type="dxa"/>
            <w:noWrap/>
            <w:hideMark/>
          </w:tcPr>
          <w:p w14:paraId="6C4C5536"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42.98</w:t>
            </w:r>
          </w:p>
        </w:tc>
        <w:tc>
          <w:tcPr>
            <w:tcW w:w="1285" w:type="dxa"/>
            <w:noWrap/>
            <w:hideMark/>
          </w:tcPr>
          <w:p w14:paraId="476DDB26"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50.15</w:t>
            </w:r>
          </w:p>
        </w:tc>
        <w:tc>
          <w:tcPr>
            <w:tcW w:w="731" w:type="dxa"/>
            <w:noWrap/>
            <w:hideMark/>
          </w:tcPr>
          <w:p w14:paraId="5C7D153F"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1.32</w:t>
            </w:r>
          </w:p>
        </w:tc>
        <w:tc>
          <w:tcPr>
            <w:tcW w:w="845" w:type="dxa"/>
            <w:noWrap/>
            <w:hideMark/>
          </w:tcPr>
          <w:p w14:paraId="45A506ED"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131.23</w:t>
            </w:r>
          </w:p>
        </w:tc>
      </w:tr>
      <w:tr w:rsidR="009B1F79" w:rsidRPr="00AB75CC" w14:paraId="358AD485"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25F81A3A"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3A12DFD6" w14:textId="77777777" w:rsidR="009B1F79" w:rsidRPr="00AB75CC" w:rsidRDefault="00704FB4"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704FB4">
              <w:rPr>
                <w:rFonts w:ascii="Times New Roman" w:hAnsi="Times New Roman" w:cs="Times New Roman"/>
                <w:bCs/>
                <w:i/>
                <w:iCs/>
                <w:color w:val="000000" w:themeColor="text1"/>
                <w:sz w:val="20"/>
                <w:szCs w:val="20"/>
              </w:rPr>
              <w:t xml:space="preserve">Datura stramonium </w:t>
            </w:r>
            <w:r w:rsidRPr="00704FB4">
              <w:rPr>
                <w:rFonts w:ascii="Times New Roman" w:hAnsi="Times New Roman" w:cs="Times New Roman"/>
                <w:bCs/>
                <w:iCs/>
                <w:color w:val="000000" w:themeColor="text1"/>
                <w:sz w:val="20"/>
                <w:szCs w:val="20"/>
              </w:rPr>
              <w:t>L.</w:t>
            </w:r>
          </w:p>
        </w:tc>
        <w:tc>
          <w:tcPr>
            <w:tcW w:w="1639" w:type="dxa"/>
          </w:tcPr>
          <w:p w14:paraId="0121FA80"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Solanaceae</w:t>
            </w:r>
          </w:p>
        </w:tc>
        <w:tc>
          <w:tcPr>
            <w:tcW w:w="1195" w:type="dxa"/>
            <w:noWrap/>
            <w:hideMark/>
          </w:tcPr>
          <w:p w14:paraId="0F93A73E"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26.19</w:t>
            </w:r>
          </w:p>
        </w:tc>
        <w:tc>
          <w:tcPr>
            <w:tcW w:w="1017" w:type="dxa"/>
            <w:noWrap/>
            <w:hideMark/>
          </w:tcPr>
          <w:p w14:paraId="2E83A57B"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23.92</w:t>
            </w:r>
          </w:p>
        </w:tc>
        <w:tc>
          <w:tcPr>
            <w:tcW w:w="1285" w:type="dxa"/>
            <w:noWrap/>
            <w:hideMark/>
          </w:tcPr>
          <w:p w14:paraId="0B702841"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18.22</w:t>
            </w:r>
          </w:p>
        </w:tc>
        <w:tc>
          <w:tcPr>
            <w:tcW w:w="731" w:type="dxa"/>
            <w:noWrap/>
            <w:hideMark/>
          </w:tcPr>
          <w:p w14:paraId="68C50929"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0.70</w:t>
            </w:r>
          </w:p>
        </w:tc>
        <w:tc>
          <w:tcPr>
            <w:tcW w:w="845" w:type="dxa"/>
            <w:noWrap/>
            <w:hideMark/>
          </w:tcPr>
          <w:p w14:paraId="69FD4D49"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68.33</w:t>
            </w:r>
          </w:p>
        </w:tc>
      </w:tr>
      <w:tr w:rsidR="009B1F79" w:rsidRPr="00AB75CC" w14:paraId="30704178"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right w:val="single" w:sz="4" w:space="0" w:color="auto"/>
            </w:tcBorders>
            <w:noWrap/>
            <w:hideMark/>
          </w:tcPr>
          <w:p w14:paraId="2A07B47B"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04A39513" w14:textId="77777777" w:rsidR="009B1F79" w:rsidRPr="00AB75CC" w:rsidRDefault="005338B2"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AB75CC">
              <w:rPr>
                <w:rFonts w:ascii="Times New Roman" w:hAnsi="Times New Roman" w:cs="Times New Roman"/>
                <w:bCs/>
                <w:i/>
                <w:color w:val="000000" w:themeColor="text1"/>
                <w:sz w:val="20"/>
                <w:szCs w:val="20"/>
              </w:rPr>
              <w:t>Potentilla indica</w:t>
            </w:r>
            <w:r>
              <w:rPr>
                <w:rFonts w:ascii="Times New Roman" w:hAnsi="Times New Roman" w:cs="Times New Roman"/>
                <w:bCs/>
                <w:i/>
                <w:color w:val="000000" w:themeColor="text1"/>
                <w:sz w:val="20"/>
                <w:szCs w:val="20"/>
              </w:rPr>
              <w:t xml:space="preserve"> </w:t>
            </w:r>
            <w:r>
              <w:rPr>
                <w:rFonts w:ascii="Times New Roman" w:hAnsi="Times New Roman" w:cs="Times New Roman"/>
                <w:bCs/>
                <w:color w:val="000000" w:themeColor="text1"/>
                <w:sz w:val="20"/>
                <w:szCs w:val="20"/>
              </w:rPr>
              <w:t>(Andrews) Th.Wolf</w:t>
            </w:r>
          </w:p>
        </w:tc>
        <w:tc>
          <w:tcPr>
            <w:tcW w:w="1639" w:type="dxa"/>
          </w:tcPr>
          <w:p w14:paraId="129AAAD5"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Rosaceae</w:t>
            </w:r>
          </w:p>
        </w:tc>
        <w:tc>
          <w:tcPr>
            <w:tcW w:w="1195" w:type="dxa"/>
            <w:noWrap/>
            <w:hideMark/>
          </w:tcPr>
          <w:p w14:paraId="5298784E"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21.43</w:t>
            </w:r>
          </w:p>
        </w:tc>
        <w:tc>
          <w:tcPr>
            <w:tcW w:w="1017" w:type="dxa"/>
            <w:noWrap/>
            <w:hideMark/>
          </w:tcPr>
          <w:p w14:paraId="3E4C3AC0"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22.57</w:t>
            </w:r>
          </w:p>
        </w:tc>
        <w:tc>
          <w:tcPr>
            <w:tcW w:w="1285" w:type="dxa"/>
            <w:noWrap/>
            <w:hideMark/>
          </w:tcPr>
          <w:p w14:paraId="0D76BF9B"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24.67</w:t>
            </w:r>
          </w:p>
        </w:tc>
        <w:tc>
          <w:tcPr>
            <w:tcW w:w="731" w:type="dxa"/>
            <w:noWrap/>
            <w:hideMark/>
          </w:tcPr>
          <w:p w14:paraId="1FA14758"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1.15</w:t>
            </w:r>
          </w:p>
        </w:tc>
        <w:tc>
          <w:tcPr>
            <w:tcW w:w="845" w:type="dxa"/>
            <w:noWrap/>
            <w:hideMark/>
          </w:tcPr>
          <w:p w14:paraId="093AD0FD"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68.67</w:t>
            </w:r>
          </w:p>
        </w:tc>
      </w:tr>
      <w:tr w:rsidR="009B1F79" w:rsidRPr="00AB75CC" w14:paraId="09132CCD"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5D8C5DFA"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6CFE214D" w14:textId="77777777" w:rsidR="009B1F79" w:rsidRPr="00AB75CC" w:rsidRDefault="00D93E1F"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4A27E3">
              <w:rPr>
                <w:rFonts w:ascii="Times New Roman" w:hAnsi="Times New Roman" w:cs="Times New Roman"/>
                <w:i/>
                <w:iCs/>
                <w:sz w:val="20"/>
                <w:szCs w:val="20"/>
              </w:rPr>
              <w:t xml:space="preserve">Urtica dioica </w:t>
            </w:r>
            <w:r w:rsidRPr="004A27E3">
              <w:rPr>
                <w:rFonts w:ascii="Times New Roman" w:hAnsi="Times New Roman" w:cs="Times New Roman"/>
                <w:iCs/>
                <w:sz w:val="20"/>
                <w:szCs w:val="20"/>
              </w:rPr>
              <w:t>L.</w:t>
            </w:r>
          </w:p>
        </w:tc>
        <w:tc>
          <w:tcPr>
            <w:tcW w:w="1639" w:type="dxa"/>
          </w:tcPr>
          <w:p w14:paraId="6C506CDF"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Urticaceae</w:t>
            </w:r>
          </w:p>
        </w:tc>
        <w:tc>
          <w:tcPr>
            <w:tcW w:w="1195" w:type="dxa"/>
            <w:noWrap/>
            <w:hideMark/>
          </w:tcPr>
          <w:p w14:paraId="646DA869"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14.29</w:t>
            </w:r>
          </w:p>
        </w:tc>
        <w:tc>
          <w:tcPr>
            <w:tcW w:w="1017" w:type="dxa"/>
            <w:noWrap/>
            <w:hideMark/>
          </w:tcPr>
          <w:p w14:paraId="5DE2B8A8"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10.53</w:t>
            </w:r>
          </w:p>
        </w:tc>
        <w:tc>
          <w:tcPr>
            <w:tcW w:w="1285" w:type="dxa"/>
            <w:noWrap/>
            <w:hideMark/>
          </w:tcPr>
          <w:p w14:paraId="5DD2F02D"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6.96</w:t>
            </w:r>
          </w:p>
        </w:tc>
        <w:tc>
          <w:tcPr>
            <w:tcW w:w="731" w:type="dxa"/>
            <w:noWrap/>
            <w:hideMark/>
          </w:tcPr>
          <w:p w14:paraId="0054E4D0"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0.49</w:t>
            </w:r>
          </w:p>
        </w:tc>
        <w:tc>
          <w:tcPr>
            <w:tcW w:w="845" w:type="dxa"/>
            <w:noWrap/>
            <w:hideMark/>
          </w:tcPr>
          <w:p w14:paraId="53DAB9B5"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31.78</w:t>
            </w:r>
          </w:p>
        </w:tc>
      </w:tr>
      <w:tr w:rsidR="009B1F79" w:rsidRPr="00AB75CC" w14:paraId="3DACAA3D"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val="restart"/>
            <w:tcBorders>
              <w:right w:val="single" w:sz="4" w:space="0" w:color="auto"/>
            </w:tcBorders>
            <w:noWrap/>
            <w:hideMark/>
          </w:tcPr>
          <w:p w14:paraId="3FAA6062"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r w:rsidRPr="00AB75CC">
              <w:rPr>
                <w:rFonts w:ascii="Times New Roman" w:hAnsi="Times New Roman" w:cs="Times New Roman"/>
                <w:bCs w:val="0"/>
                <w:color w:val="000000" w:themeColor="text1"/>
                <w:sz w:val="20"/>
                <w:szCs w:val="20"/>
              </w:rPr>
              <w:t>IV</w:t>
            </w:r>
          </w:p>
        </w:tc>
        <w:tc>
          <w:tcPr>
            <w:tcW w:w="1920" w:type="dxa"/>
            <w:tcBorders>
              <w:left w:val="single" w:sz="4" w:space="0" w:color="auto"/>
            </w:tcBorders>
            <w:noWrap/>
            <w:hideMark/>
          </w:tcPr>
          <w:p w14:paraId="06405404" w14:textId="77777777" w:rsidR="009B1F79" w:rsidRPr="00AB75CC" w:rsidRDefault="00AC0B4C"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AB75CC">
              <w:rPr>
                <w:rFonts w:ascii="Times New Roman" w:hAnsi="Times New Roman" w:cs="Times New Roman"/>
                <w:bCs/>
                <w:i/>
                <w:color w:val="000000" w:themeColor="text1"/>
                <w:sz w:val="20"/>
                <w:szCs w:val="20"/>
              </w:rPr>
              <w:t>Potentilla indica</w:t>
            </w:r>
            <w:r>
              <w:rPr>
                <w:rFonts w:ascii="Times New Roman" w:hAnsi="Times New Roman" w:cs="Times New Roman"/>
                <w:bCs/>
                <w:i/>
                <w:color w:val="000000" w:themeColor="text1"/>
                <w:sz w:val="20"/>
                <w:szCs w:val="20"/>
              </w:rPr>
              <w:t xml:space="preserve"> </w:t>
            </w:r>
            <w:r>
              <w:rPr>
                <w:rFonts w:ascii="Times New Roman" w:hAnsi="Times New Roman" w:cs="Times New Roman"/>
                <w:bCs/>
                <w:color w:val="000000" w:themeColor="text1"/>
                <w:sz w:val="20"/>
                <w:szCs w:val="20"/>
              </w:rPr>
              <w:t>(Andrews) Th.Wolf</w:t>
            </w:r>
          </w:p>
        </w:tc>
        <w:tc>
          <w:tcPr>
            <w:tcW w:w="1639" w:type="dxa"/>
          </w:tcPr>
          <w:p w14:paraId="6CE3CAB5"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Rosaceae</w:t>
            </w:r>
          </w:p>
        </w:tc>
        <w:tc>
          <w:tcPr>
            <w:tcW w:w="1195" w:type="dxa"/>
            <w:noWrap/>
            <w:hideMark/>
          </w:tcPr>
          <w:p w14:paraId="79E476DD"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27.45</w:t>
            </w:r>
          </w:p>
        </w:tc>
        <w:tc>
          <w:tcPr>
            <w:tcW w:w="1017" w:type="dxa"/>
            <w:noWrap/>
            <w:hideMark/>
          </w:tcPr>
          <w:p w14:paraId="4CB0F8E4"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28.96</w:t>
            </w:r>
          </w:p>
        </w:tc>
        <w:tc>
          <w:tcPr>
            <w:tcW w:w="1285" w:type="dxa"/>
            <w:noWrap/>
            <w:hideMark/>
          </w:tcPr>
          <w:p w14:paraId="3C491F5D"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2.02</w:t>
            </w:r>
          </w:p>
        </w:tc>
        <w:tc>
          <w:tcPr>
            <w:tcW w:w="731" w:type="dxa"/>
            <w:noWrap/>
            <w:hideMark/>
          </w:tcPr>
          <w:p w14:paraId="5C451923"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0.07</w:t>
            </w:r>
          </w:p>
        </w:tc>
        <w:tc>
          <w:tcPr>
            <w:tcW w:w="845" w:type="dxa"/>
            <w:noWrap/>
            <w:hideMark/>
          </w:tcPr>
          <w:p w14:paraId="61E23233"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58.43</w:t>
            </w:r>
          </w:p>
        </w:tc>
      </w:tr>
      <w:tr w:rsidR="009B1F79" w:rsidRPr="00AB75CC" w14:paraId="0F6C6CBD"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240BCC97"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73B47BF1" w14:textId="77777777" w:rsidR="009B1F79" w:rsidRPr="008D422F" w:rsidRDefault="008D422F" w:rsidP="00AB427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8D422F">
              <w:rPr>
                <w:rFonts w:ascii="Times New Roman" w:hAnsi="Times New Roman" w:cs="Times New Roman"/>
                <w:i/>
                <w:iCs/>
                <w:sz w:val="20"/>
                <w:szCs w:val="20"/>
              </w:rPr>
              <w:t>Trifolium pretense</w:t>
            </w:r>
            <w:r w:rsidRPr="008D422F">
              <w:rPr>
                <w:rFonts w:ascii="Times New Roman" w:hAnsi="Times New Roman" w:cs="Times New Roman"/>
                <w:iCs/>
                <w:sz w:val="20"/>
                <w:szCs w:val="20"/>
              </w:rPr>
              <w:t xml:space="preserve"> L.</w:t>
            </w:r>
          </w:p>
        </w:tc>
        <w:tc>
          <w:tcPr>
            <w:tcW w:w="1639" w:type="dxa"/>
          </w:tcPr>
          <w:p w14:paraId="6E03CA81"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Fabaceae</w:t>
            </w:r>
          </w:p>
        </w:tc>
        <w:tc>
          <w:tcPr>
            <w:tcW w:w="1195" w:type="dxa"/>
            <w:noWrap/>
            <w:hideMark/>
          </w:tcPr>
          <w:p w14:paraId="227C9DBE"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25.49</w:t>
            </w:r>
          </w:p>
        </w:tc>
        <w:tc>
          <w:tcPr>
            <w:tcW w:w="1017" w:type="dxa"/>
            <w:noWrap/>
            <w:hideMark/>
          </w:tcPr>
          <w:p w14:paraId="21BC44A3"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28.54</w:t>
            </w:r>
          </w:p>
        </w:tc>
        <w:tc>
          <w:tcPr>
            <w:tcW w:w="1285" w:type="dxa"/>
            <w:noWrap/>
            <w:hideMark/>
          </w:tcPr>
          <w:p w14:paraId="4EA1E70C"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3.29</w:t>
            </w:r>
          </w:p>
        </w:tc>
        <w:tc>
          <w:tcPr>
            <w:tcW w:w="731" w:type="dxa"/>
            <w:noWrap/>
            <w:hideMark/>
          </w:tcPr>
          <w:p w14:paraId="34299C4A"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0.13</w:t>
            </w:r>
          </w:p>
        </w:tc>
        <w:tc>
          <w:tcPr>
            <w:tcW w:w="845" w:type="dxa"/>
            <w:noWrap/>
            <w:hideMark/>
          </w:tcPr>
          <w:p w14:paraId="3B5D900F"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57.32</w:t>
            </w:r>
          </w:p>
        </w:tc>
      </w:tr>
      <w:tr w:rsidR="009B1F79" w:rsidRPr="00AB75CC" w14:paraId="7DBE6BAD"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right w:val="single" w:sz="4" w:space="0" w:color="auto"/>
            </w:tcBorders>
            <w:noWrap/>
            <w:hideMark/>
          </w:tcPr>
          <w:p w14:paraId="4D94479B"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4C8BE0F2" w14:textId="77777777" w:rsidR="009B1F79" w:rsidRPr="00AB75CC" w:rsidRDefault="008D422F"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F470C2">
              <w:rPr>
                <w:rFonts w:ascii="Times New Roman" w:hAnsi="Times New Roman" w:cs="Times New Roman"/>
                <w:i/>
                <w:iCs/>
                <w:sz w:val="20"/>
                <w:szCs w:val="20"/>
              </w:rPr>
              <w:t xml:space="preserve">Ajuga bracteosa </w:t>
            </w:r>
            <w:r w:rsidRPr="00F470C2">
              <w:rPr>
                <w:rFonts w:ascii="Times New Roman" w:hAnsi="Times New Roman" w:cs="Times New Roman"/>
                <w:iCs/>
                <w:sz w:val="20"/>
                <w:szCs w:val="20"/>
              </w:rPr>
              <w:t>Wall. ex Benth.</w:t>
            </w:r>
          </w:p>
        </w:tc>
        <w:tc>
          <w:tcPr>
            <w:tcW w:w="1639" w:type="dxa"/>
          </w:tcPr>
          <w:p w14:paraId="2D418360"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Lamiaceae</w:t>
            </w:r>
          </w:p>
        </w:tc>
        <w:tc>
          <w:tcPr>
            <w:tcW w:w="1195" w:type="dxa"/>
            <w:noWrap/>
            <w:hideMark/>
          </w:tcPr>
          <w:p w14:paraId="4559BD16"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17.65</w:t>
            </w:r>
          </w:p>
        </w:tc>
        <w:tc>
          <w:tcPr>
            <w:tcW w:w="1017" w:type="dxa"/>
            <w:noWrap/>
            <w:hideMark/>
          </w:tcPr>
          <w:p w14:paraId="1EB7CC36"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11.32</w:t>
            </w:r>
          </w:p>
        </w:tc>
        <w:tc>
          <w:tcPr>
            <w:tcW w:w="1285" w:type="dxa"/>
            <w:noWrap/>
            <w:hideMark/>
          </w:tcPr>
          <w:p w14:paraId="0C21F795"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92.5</w:t>
            </w:r>
          </w:p>
        </w:tc>
        <w:tc>
          <w:tcPr>
            <w:tcW w:w="731" w:type="dxa"/>
            <w:noWrap/>
            <w:hideMark/>
          </w:tcPr>
          <w:p w14:paraId="0E23B8F1"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5.24</w:t>
            </w:r>
          </w:p>
        </w:tc>
        <w:tc>
          <w:tcPr>
            <w:tcW w:w="845" w:type="dxa"/>
            <w:noWrap/>
            <w:hideMark/>
          </w:tcPr>
          <w:p w14:paraId="0B7AB6AB"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121.47</w:t>
            </w:r>
          </w:p>
        </w:tc>
      </w:tr>
      <w:tr w:rsidR="009B1F79" w:rsidRPr="00AB75CC" w14:paraId="071D37C1"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0D35B679"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60A605B7" w14:textId="77777777" w:rsidR="009B1F79" w:rsidRPr="00AB75CC" w:rsidRDefault="009B1F79"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AB75CC">
              <w:rPr>
                <w:rFonts w:ascii="Times New Roman" w:hAnsi="Times New Roman" w:cs="Times New Roman"/>
                <w:bCs/>
                <w:i/>
                <w:color w:val="000000" w:themeColor="text1"/>
                <w:sz w:val="20"/>
                <w:szCs w:val="20"/>
              </w:rPr>
              <w:t>Galinsoga parviflora</w:t>
            </w:r>
            <w:r w:rsidR="00C22131">
              <w:rPr>
                <w:rFonts w:ascii="Times New Roman" w:hAnsi="Times New Roman" w:cs="Times New Roman"/>
                <w:bCs/>
                <w:i/>
                <w:color w:val="000000" w:themeColor="text1"/>
                <w:sz w:val="20"/>
                <w:szCs w:val="20"/>
              </w:rPr>
              <w:t xml:space="preserve"> </w:t>
            </w:r>
            <w:r w:rsidR="00C22131" w:rsidRPr="002B4784">
              <w:rPr>
                <w:rFonts w:ascii="Times New Roman" w:hAnsi="Times New Roman" w:cs="Times New Roman"/>
                <w:iCs/>
                <w:sz w:val="20"/>
                <w:szCs w:val="20"/>
              </w:rPr>
              <w:t>Cav.</w:t>
            </w:r>
          </w:p>
        </w:tc>
        <w:tc>
          <w:tcPr>
            <w:tcW w:w="1639" w:type="dxa"/>
          </w:tcPr>
          <w:p w14:paraId="5C361B70"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Solanaceae</w:t>
            </w:r>
          </w:p>
        </w:tc>
        <w:tc>
          <w:tcPr>
            <w:tcW w:w="1195" w:type="dxa"/>
            <w:noWrap/>
            <w:hideMark/>
          </w:tcPr>
          <w:p w14:paraId="22C78F5A"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11.76</w:t>
            </w:r>
          </w:p>
        </w:tc>
        <w:tc>
          <w:tcPr>
            <w:tcW w:w="1017" w:type="dxa"/>
            <w:noWrap/>
            <w:hideMark/>
          </w:tcPr>
          <w:p w14:paraId="5CD3263E"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13.34</w:t>
            </w:r>
          </w:p>
        </w:tc>
        <w:tc>
          <w:tcPr>
            <w:tcW w:w="1285" w:type="dxa"/>
            <w:noWrap/>
            <w:hideMark/>
          </w:tcPr>
          <w:p w14:paraId="2B6EFB5B"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1.35</w:t>
            </w:r>
          </w:p>
        </w:tc>
        <w:tc>
          <w:tcPr>
            <w:tcW w:w="731" w:type="dxa"/>
            <w:noWrap/>
            <w:hideMark/>
          </w:tcPr>
          <w:p w14:paraId="5BAD9BF0"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0.11</w:t>
            </w:r>
          </w:p>
        </w:tc>
        <w:tc>
          <w:tcPr>
            <w:tcW w:w="845" w:type="dxa"/>
            <w:noWrap/>
            <w:hideMark/>
          </w:tcPr>
          <w:p w14:paraId="2E4423C6"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26.45</w:t>
            </w:r>
          </w:p>
        </w:tc>
      </w:tr>
      <w:tr w:rsidR="009B1F79" w:rsidRPr="00AB75CC" w14:paraId="2E2D54E3"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right w:val="single" w:sz="4" w:space="0" w:color="auto"/>
            </w:tcBorders>
            <w:noWrap/>
            <w:hideMark/>
          </w:tcPr>
          <w:p w14:paraId="06F08BE8"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5533FDE0" w14:textId="77777777" w:rsidR="009B1F79" w:rsidRPr="00AB75CC" w:rsidRDefault="009B1F79"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AB75CC">
              <w:rPr>
                <w:rFonts w:ascii="Times New Roman" w:hAnsi="Times New Roman" w:cs="Times New Roman"/>
                <w:bCs/>
                <w:i/>
                <w:color w:val="000000" w:themeColor="text1"/>
                <w:sz w:val="20"/>
                <w:szCs w:val="20"/>
              </w:rPr>
              <w:t>Circium wallichii</w:t>
            </w:r>
            <w:r w:rsidR="007941A1">
              <w:rPr>
                <w:rFonts w:ascii="Times New Roman" w:hAnsi="Times New Roman" w:cs="Times New Roman"/>
                <w:bCs/>
                <w:i/>
                <w:color w:val="000000" w:themeColor="text1"/>
                <w:sz w:val="20"/>
                <w:szCs w:val="20"/>
              </w:rPr>
              <w:t xml:space="preserve"> </w:t>
            </w:r>
            <w:r w:rsidR="007941A1" w:rsidRPr="00362437">
              <w:rPr>
                <w:rFonts w:ascii="Times New Roman" w:hAnsi="Times New Roman" w:cs="Times New Roman"/>
                <w:iCs/>
                <w:sz w:val="20"/>
                <w:szCs w:val="20"/>
              </w:rPr>
              <w:t>DC.</w:t>
            </w:r>
          </w:p>
        </w:tc>
        <w:tc>
          <w:tcPr>
            <w:tcW w:w="1639" w:type="dxa"/>
          </w:tcPr>
          <w:p w14:paraId="469F55DD"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Asteraceae</w:t>
            </w:r>
          </w:p>
        </w:tc>
        <w:tc>
          <w:tcPr>
            <w:tcW w:w="1195" w:type="dxa"/>
            <w:noWrap/>
            <w:hideMark/>
          </w:tcPr>
          <w:p w14:paraId="69ADD0CE"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17.65</w:t>
            </w:r>
          </w:p>
        </w:tc>
        <w:tc>
          <w:tcPr>
            <w:tcW w:w="1017" w:type="dxa"/>
            <w:noWrap/>
            <w:hideMark/>
          </w:tcPr>
          <w:p w14:paraId="4C3060A7"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17.84</w:t>
            </w:r>
          </w:p>
        </w:tc>
        <w:tc>
          <w:tcPr>
            <w:tcW w:w="1285" w:type="dxa"/>
            <w:noWrap/>
            <w:hideMark/>
          </w:tcPr>
          <w:p w14:paraId="76F8BD22"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0.84</w:t>
            </w:r>
          </w:p>
        </w:tc>
        <w:tc>
          <w:tcPr>
            <w:tcW w:w="731" w:type="dxa"/>
            <w:noWrap/>
            <w:hideMark/>
          </w:tcPr>
          <w:p w14:paraId="3F7CB2B8"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0.05</w:t>
            </w:r>
          </w:p>
        </w:tc>
        <w:tc>
          <w:tcPr>
            <w:tcW w:w="845" w:type="dxa"/>
            <w:noWrap/>
            <w:hideMark/>
          </w:tcPr>
          <w:p w14:paraId="2DE10FF1"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36.33</w:t>
            </w:r>
          </w:p>
        </w:tc>
      </w:tr>
      <w:tr w:rsidR="009B1F79" w:rsidRPr="00AB75CC" w14:paraId="2111A72D"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val="restart"/>
            <w:tcBorders>
              <w:top w:val="single" w:sz="8" w:space="0" w:color="000000" w:themeColor="text1"/>
              <w:bottom w:val="single" w:sz="8" w:space="0" w:color="000000" w:themeColor="text1"/>
              <w:right w:val="single" w:sz="4" w:space="0" w:color="auto"/>
            </w:tcBorders>
            <w:noWrap/>
            <w:hideMark/>
          </w:tcPr>
          <w:p w14:paraId="1C1E551E"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r w:rsidRPr="00AB75CC">
              <w:rPr>
                <w:rFonts w:ascii="Times New Roman" w:hAnsi="Times New Roman" w:cs="Times New Roman"/>
                <w:bCs w:val="0"/>
                <w:color w:val="000000" w:themeColor="text1"/>
                <w:sz w:val="20"/>
                <w:szCs w:val="20"/>
              </w:rPr>
              <w:t>V</w:t>
            </w:r>
          </w:p>
        </w:tc>
        <w:tc>
          <w:tcPr>
            <w:tcW w:w="1920" w:type="dxa"/>
            <w:tcBorders>
              <w:left w:val="single" w:sz="4" w:space="0" w:color="auto"/>
            </w:tcBorders>
            <w:noWrap/>
            <w:hideMark/>
          </w:tcPr>
          <w:p w14:paraId="52B432C5" w14:textId="77777777" w:rsidR="009B1F79" w:rsidRPr="0012192B" w:rsidRDefault="009B1F79"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12192B">
              <w:rPr>
                <w:rFonts w:ascii="Times New Roman" w:hAnsi="Times New Roman" w:cs="Times New Roman"/>
                <w:bCs/>
                <w:i/>
                <w:color w:val="000000" w:themeColor="text1"/>
                <w:sz w:val="20"/>
                <w:szCs w:val="20"/>
              </w:rPr>
              <w:t>Rumex hastatus</w:t>
            </w:r>
            <w:r w:rsidR="0012192B" w:rsidRPr="0012192B">
              <w:rPr>
                <w:rFonts w:ascii="Times New Roman" w:eastAsia="Times New Roman" w:hAnsi="Times New Roman" w:cs="Times New Roman"/>
                <w:iCs/>
                <w:sz w:val="20"/>
                <w:szCs w:val="20"/>
              </w:rPr>
              <w:t xml:space="preserve"> D.Don</w:t>
            </w:r>
          </w:p>
        </w:tc>
        <w:tc>
          <w:tcPr>
            <w:tcW w:w="1639" w:type="dxa"/>
          </w:tcPr>
          <w:p w14:paraId="660C855B"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Polygonaceae</w:t>
            </w:r>
          </w:p>
        </w:tc>
        <w:tc>
          <w:tcPr>
            <w:tcW w:w="1195" w:type="dxa"/>
            <w:noWrap/>
            <w:hideMark/>
          </w:tcPr>
          <w:p w14:paraId="0964F371"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37.5</w:t>
            </w:r>
          </w:p>
        </w:tc>
        <w:tc>
          <w:tcPr>
            <w:tcW w:w="1017" w:type="dxa"/>
            <w:noWrap/>
            <w:hideMark/>
          </w:tcPr>
          <w:p w14:paraId="00DBE170"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39.3</w:t>
            </w:r>
          </w:p>
        </w:tc>
        <w:tc>
          <w:tcPr>
            <w:tcW w:w="1285" w:type="dxa"/>
            <w:noWrap/>
            <w:hideMark/>
          </w:tcPr>
          <w:p w14:paraId="0E643FAF"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43.56</w:t>
            </w:r>
          </w:p>
        </w:tc>
        <w:tc>
          <w:tcPr>
            <w:tcW w:w="731" w:type="dxa"/>
            <w:noWrap/>
            <w:hideMark/>
          </w:tcPr>
          <w:p w14:paraId="36EBE6AE"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1.16</w:t>
            </w:r>
          </w:p>
        </w:tc>
        <w:tc>
          <w:tcPr>
            <w:tcW w:w="845" w:type="dxa"/>
            <w:noWrap/>
            <w:hideMark/>
          </w:tcPr>
          <w:p w14:paraId="12FD78D8"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120.36</w:t>
            </w:r>
          </w:p>
        </w:tc>
      </w:tr>
      <w:tr w:rsidR="00BF03C0" w:rsidRPr="00AB75CC" w14:paraId="7D741F0B"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right w:val="single" w:sz="4" w:space="0" w:color="auto"/>
            </w:tcBorders>
            <w:noWrap/>
            <w:hideMark/>
          </w:tcPr>
          <w:p w14:paraId="3D471F5F" w14:textId="77777777" w:rsidR="00BF03C0" w:rsidRPr="00AB75CC" w:rsidRDefault="00BF03C0"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6C8B57ED" w14:textId="77777777" w:rsidR="00BF03C0" w:rsidRPr="00BF03C0" w:rsidRDefault="00BF03C0" w:rsidP="003B29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BF03C0">
              <w:rPr>
                <w:rFonts w:ascii="Times New Roman" w:hAnsi="Times New Roman" w:cs="Times New Roman"/>
                <w:i/>
                <w:iCs/>
                <w:sz w:val="20"/>
                <w:szCs w:val="20"/>
              </w:rPr>
              <w:t xml:space="preserve">Chenopodium album </w:t>
            </w:r>
            <w:r w:rsidRPr="00BF03C0">
              <w:rPr>
                <w:rFonts w:ascii="Times New Roman" w:hAnsi="Times New Roman" w:cs="Times New Roman"/>
                <w:iCs/>
                <w:sz w:val="20"/>
                <w:szCs w:val="20"/>
              </w:rPr>
              <w:t>L.</w:t>
            </w:r>
          </w:p>
        </w:tc>
        <w:tc>
          <w:tcPr>
            <w:tcW w:w="1639" w:type="dxa"/>
          </w:tcPr>
          <w:p w14:paraId="38B905D3"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Amaranthaceae</w:t>
            </w:r>
          </w:p>
        </w:tc>
        <w:tc>
          <w:tcPr>
            <w:tcW w:w="1195" w:type="dxa"/>
            <w:noWrap/>
            <w:hideMark/>
          </w:tcPr>
          <w:p w14:paraId="2D214AB1"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37.5</w:t>
            </w:r>
          </w:p>
        </w:tc>
        <w:tc>
          <w:tcPr>
            <w:tcW w:w="1017" w:type="dxa"/>
            <w:noWrap/>
            <w:hideMark/>
          </w:tcPr>
          <w:p w14:paraId="713B3660"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35.58</w:t>
            </w:r>
          </w:p>
        </w:tc>
        <w:tc>
          <w:tcPr>
            <w:tcW w:w="1285" w:type="dxa"/>
            <w:noWrap/>
            <w:hideMark/>
          </w:tcPr>
          <w:p w14:paraId="07A1E50F"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30.55</w:t>
            </w:r>
          </w:p>
        </w:tc>
        <w:tc>
          <w:tcPr>
            <w:tcW w:w="731" w:type="dxa"/>
            <w:noWrap/>
            <w:hideMark/>
          </w:tcPr>
          <w:p w14:paraId="68DD1E61"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0.81</w:t>
            </w:r>
          </w:p>
        </w:tc>
        <w:tc>
          <w:tcPr>
            <w:tcW w:w="845" w:type="dxa"/>
            <w:noWrap/>
            <w:hideMark/>
          </w:tcPr>
          <w:p w14:paraId="05E35658"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103.63</w:t>
            </w:r>
          </w:p>
        </w:tc>
      </w:tr>
      <w:tr w:rsidR="00BF03C0" w:rsidRPr="00AB75CC" w14:paraId="1DB95549"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6AD7E839" w14:textId="77777777" w:rsidR="00BF03C0" w:rsidRPr="00AB75CC" w:rsidRDefault="00BF03C0"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77F4BD07" w14:textId="77777777" w:rsidR="00BF03C0" w:rsidRPr="00AB75CC" w:rsidRDefault="00BF03C0"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AB75CC">
              <w:rPr>
                <w:rFonts w:ascii="Times New Roman" w:hAnsi="Times New Roman" w:cs="Times New Roman"/>
                <w:bCs/>
                <w:i/>
                <w:color w:val="000000" w:themeColor="text1"/>
                <w:sz w:val="20"/>
                <w:szCs w:val="20"/>
              </w:rPr>
              <w:t>Potentilla indica</w:t>
            </w:r>
            <w:r>
              <w:rPr>
                <w:rFonts w:ascii="Times New Roman" w:hAnsi="Times New Roman" w:cs="Times New Roman"/>
                <w:bCs/>
                <w:i/>
                <w:color w:val="000000" w:themeColor="text1"/>
                <w:sz w:val="20"/>
                <w:szCs w:val="20"/>
              </w:rPr>
              <w:t xml:space="preserve"> </w:t>
            </w:r>
            <w:r>
              <w:rPr>
                <w:rFonts w:ascii="Times New Roman" w:hAnsi="Times New Roman" w:cs="Times New Roman"/>
                <w:bCs/>
                <w:color w:val="000000" w:themeColor="text1"/>
                <w:sz w:val="20"/>
                <w:szCs w:val="20"/>
              </w:rPr>
              <w:t>(Andrews) Th.Wolf</w:t>
            </w:r>
          </w:p>
        </w:tc>
        <w:tc>
          <w:tcPr>
            <w:tcW w:w="1639" w:type="dxa"/>
          </w:tcPr>
          <w:p w14:paraId="0304AC29"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Rosaceae</w:t>
            </w:r>
          </w:p>
        </w:tc>
        <w:tc>
          <w:tcPr>
            <w:tcW w:w="1195" w:type="dxa"/>
            <w:noWrap/>
            <w:hideMark/>
          </w:tcPr>
          <w:p w14:paraId="654D42AF"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25</w:t>
            </w:r>
          </w:p>
        </w:tc>
        <w:tc>
          <w:tcPr>
            <w:tcW w:w="1017" w:type="dxa"/>
            <w:noWrap/>
            <w:hideMark/>
          </w:tcPr>
          <w:p w14:paraId="600430B5"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25.12</w:t>
            </w:r>
          </w:p>
        </w:tc>
        <w:tc>
          <w:tcPr>
            <w:tcW w:w="1285" w:type="dxa"/>
            <w:noWrap/>
            <w:hideMark/>
          </w:tcPr>
          <w:p w14:paraId="1BCD6746"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25.89</w:t>
            </w:r>
          </w:p>
        </w:tc>
        <w:tc>
          <w:tcPr>
            <w:tcW w:w="731" w:type="dxa"/>
            <w:noWrap/>
            <w:hideMark/>
          </w:tcPr>
          <w:p w14:paraId="31FFA1E7"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1.04</w:t>
            </w:r>
          </w:p>
        </w:tc>
        <w:tc>
          <w:tcPr>
            <w:tcW w:w="845" w:type="dxa"/>
            <w:noWrap/>
            <w:hideMark/>
          </w:tcPr>
          <w:p w14:paraId="36F2DA9C"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76.01</w:t>
            </w:r>
          </w:p>
        </w:tc>
      </w:tr>
      <w:tr w:rsidR="00BF03C0" w:rsidRPr="00AB75CC" w14:paraId="14D33D02"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val="restart"/>
            <w:tcBorders>
              <w:right w:val="single" w:sz="4" w:space="0" w:color="auto"/>
            </w:tcBorders>
            <w:noWrap/>
            <w:hideMark/>
          </w:tcPr>
          <w:p w14:paraId="6A09975A" w14:textId="77777777" w:rsidR="00BF03C0" w:rsidRPr="00AB75CC" w:rsidRDefault="00BF03C0" w:rsidP="0034566E">
            <w:pPr>
              <w:spacing w:line="360" w:lineRule="auto"/>
              <w:jc w:val="both"/>
              <w:rPr>
                <w:rFonts w:ascii="Times New Roman" w:hAnsi="Times New Roman" w:cs="Times New Roman"/>
                <w:bCs w:val="0"/>
                <w:color w:val="000000" w:themeColor="text1"/>
                <w:sz w:val="20"/>
                <w:szCs w:val="20"/>
              </w:rPr>
            </w:pPr>
            <w:r w:rsidRPr="00AB75CC">
              <w:rPr>
                <w:rFonts w:ascii="Times New Roman" w:hAnsi="Times New Roman" w:cs="Times New Roman"/>
                <w:bCs w:val="0"/>
                <w:color w:val="000000" w:themeColor="text1"/>
                <w:sz w:val="20"/>
                <w:szCs w:val="20"/>
              </w:rPr>
              <w:t>VI</w:t>
            </w:r>
          </w:p>
        </w:tc>
        <w:tc>
          <w:tcPr>
            <w:tcW w:w="1920" w:type="dxa"/>
            <w:tcBorders>
              <w:left w:val="single" w:sz="4" w:space="0" w:color="auto"/>
            </w:tcBorders>
            <w:noWrap/>
            <w:hideMark/>
          </w:tcPr>
          <w:p w14:paraId="0D003CA1" w14:textId="77777777" w:rsidR="00BF03C0" w:rsidRPr="00AB75CC" w:rsidRDefault="00791DF3"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F470C2">
              <w:rPr>
                <w:rFonts w:ascii="Times New Roman" w:hAnsi="Times New Roman" w:cs="Times New Roman"/>
                <w:i/>
                <w:iCs/>
                <w:sz w:val="20"/>
                <w:szCs w:val="20"/>
              </w:rPr>
              <w:t xml:space="preserve">Ajuga bracteosa </w:t>
            </w:r>
            <w:r w:rsidRPr="00F470C2">
              <w:rPr>
                <w:rFonts w:ascii="Times New Roman" w:hAnsi="Times New Roman" w:cs="Times New Roman"/>
                <w:iCs/>
                <w:sz w:val="20"/>
                <w:szCs w:val="20"/>
              </w:rPr>
              <w:t>Wall. ex Benth.</w:t>
            </w:r>
          </w:p>
        </w:tc>
        <w:tc>
          <w:tcPr>
            <w:tcW w:w="1639" w:type="dxa"/>
          </w:tcPr>
          <w:p w14:paraId="5D22934D"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Lamiaceae</w:t>
            </w:r>
          </w:p>
        </w:tc>
        <w:tc>
          <w:tcPr>
            <w:tcW w:w="1195" w:type="dxa"/>
            <w:noWrap/>
            <w:hideMark/>
          </w:tcPr>
          <w:p w14:paraId="1279CE43"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45.16</w:t>
            </w:r>
          </w:p>
        </w:tc>
        <w:tc>
          <w:tcPr>
            <w:tcW w:w="1017" w:type="dxa"/>
            <w:noWrap/>
            <w:hideMark/>
          </w:tcPr>
          <w:p w14:paraId="65EA9949"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50.39</w:t>
            </w:r>
          </w:p>
        </w:tc>
        <w:tc>
          <w:tcPr>
            <w:tcW w:w="1285" w:type="dxa"/>
            <w:noWrap/>
            <w:hideMark/>
          </w:tcPr>
          <w:p w14:paraId="74076127"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46.32</w:t>
            </w:r>
          </w:p>
        </w:tc>
        <w:tc>
          <w:tcPr>
            <w:tcW w:w="731" w:type="dxa"/>
            <w:noWrap/>
            <w:hideMark/>
          </w:tcPr>
          <w:p w14:paraId="5A271AFD"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1.03</w:t>
            </w:r>
          </w:p>
        </w:tc>
        <w:tc>
          <w:tcPr>
            <w:tcW w:w="845" w:type="dxa"/>
            <w:noWrap/>
            <w:hideMark/>
          </w:tcPr>
          <w:p w14:paraId="294345A3"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166.71</w:t>
            </w:r>
          </w:p>
        </w:tc>
      </w:tr>
      <w:tr w:rsidR="00BF03C0" w:rsidRPr="00AB75CC" w14:paraId="4300FAA0"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06D83173" w14:textId="77777777" w:rsidR="00BF03C0" w:rsidRPr="00AB75CC" w:rsidRDefault="00BF03C0"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2EEDB357" w14:textId="77777777" w:rsidR="00BF03C0" w:rsidRPr="00D76EEB" w:rsidRDefault="00791DF3" w:rsidP="00483D0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lang w:val="es-ES"/>
              </w:rPr>
            </w:pPr>
            <w:r w:rsidRPr="00D76EEB">
              <w:rPr>
                <w:rFonts w:ascii="Times New Roman" w:hAnsi="Times New Roman" w:cs="Times New Roman"/>
                <w:i/>
                <w:iCs/>
                <w:sz w:val="20"/>
                <w:szCs w:val="20"/>
                <w:lang w:val="es-ES"/>
              </w:rPr>
              <w:t>Persicaria capitata </w:t>
            </w:r>
            <w:r w:rsidRPr="00D76EEB">
              <w:rPr>
                <w:rFonts w:ascii="Times New Roman" w:hAnsi="Times New Roman" w:cs="Times New Roman"/>
                <w:sz w:val="20"/>
                <w:szCs w:val="20"/>
                <w:lang w:val="es-ES"/>
              </w:rPr>
              <w:t>(</w:t>
            </w:r>
            <w:proofErr w:type="gramStart"/>
            <w:r w:rsidRPr="00D76EEB">
              <w:rPr>
                <w:rFonts w:ascii="Times New Roman" w:hAnsi="Times New Roman" w:cs="Times New Roman"/>
                <w:sz w:val="20"/>
                <w:szCs w:val="20"/>
                <w:lang w:val="es-ES"/>
              </w:rPr>
              <w:t>Buch.-</w:t>
            </w:r>
            <w:proofErr w:type="gramEnd"/>
            <w:r w:rsidRPr="00D76EEB">
              <w:rPr>
                <w:rFonts w:ascii="Times New Roman" w:hAnsi="Times New Roman" w:cs="Times New Roman"/>
                <w:sz w:val="20"/>
                <w:szCs w:val="20"/>
                <w:lang w:val="es-ES"/>
              </w:rPr>
              <w:t>Ham. ex D.Don) H.Gross</w:t>
            </w:r>
          </w:p>
        </w:tc>
        <w:tc>
          <w:tcPr>
            <w:tcW w:w="1639" w:type="dxa"/>
          </w:tcPr>
          <w:p w14:paraId="7005CAAC"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Polygonaceae</w:t>
            </w:r>
          </w:p>
        </w:tc>
        <w:tc>
          <w:tcPr>
            <w:tcW w:w="1195" w:type="dxa"/>
            <w:noWrap/>
            <w:hideMark/>
          </w:tcPr>
          <w:p w14:paraId="293D1FEC"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25.81</w:t>
            </w:r>
          </w:p>
        </w:tc>
        <w:tc>
          <w:tcPr>
            <w:tcW w:w="1017" w:type="dxa"/>
            <w:noWrap/>
            <w:hideMark/>
          </w:tcPr>
          <w:p w14:paraId="28FE68E4"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20.27</w:t>
            </w:r>
          </w:p>
        </w:tc>
        <w:tc>
          <w:tcPr>
            <w:tcW w:w="1285" w:type="dxa"/>
            <w:noWrap/>
            <w:hideMark/>
          </w:tcPr>
          <w:p w14:paraId="430AC998"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21.89</w:t>
            </w:r>
          </w:p>
        </w:tc>
        <w:tc>
          <w:tcPr>
            <w:tcW w:w="731" w:type="dxa"/>
            <w:noWrap/>
            <w:hideMark/>
          </w:tcPr>
          <w:p w14:paraId="0FE4B319"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0.85</w:t>
            </w:r>
          </w:p>
        </w:tc>
        <w:tc>
          <w:tcPr>
            <w:tcW w:w="845" w:type="dxa"/>
            <w:noWrap/>
            <w:hideMark/>
          </w:tcPr>
          <w:p w14:paraId="53B7889E"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82.16</w:t>
            </w:r>
          </w:p>
        </w:tc>
      </w:tr>
      <w:tr w:rsidR="00BF03C0" w:rsidRPr="00AB75CC" w14:paraId="087FC5BA"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right w:val="single" w:sz="4" w:space="0" w:color="auto"/>
            </w:tcBorders>
            <w:noWrap/>
            <w:hideMark/>
          </w:tcPr>
          <w:p w14:paraId="179BB52D" w14:textId="77777777" w:rsidR="00BF03C0" w:rsidRPr="00AB75CC" w:rsidRDefault="00BF03C0"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4B824C26" w14:textId="77777777" w:rsidR="00BF03C0" w:rsidRPr="008A08FA" w:rsidRDefault="008A08FA"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8A08FA">
              <w:rPr>
                <w:rFonts w:ascii="Times New Roman" w:hAnsi="Times New Roman" w:cs="Times New Roman"/>
                <w:i/>
                <w:iCs/>
                <w:sz w:val="20"/>
                <w:szCs w:val="20"/>
              </w:rPr>
              <w:t xml:space="preserve">Thalictrum foliolosum </w:t>
            </w:r>
            <w:r w:rsidRPr="008A08FA">
              <w:rPr>
                <w:rFonts w:ascii="Times New Roman" w:hAnsi="Times New Roman" w:cs="Times New Roman"/>
                <w:iCs/>
                <w:sz w:val="20"/>
                <w:szCs w:val="20"/>
              </w:rPr>
              <w:t>DC.</w:t>
            </w:r>
          </w:p>
        </w:tc>
        <w:tc>
          <w:tcPr>
            <w:tcW w:w="1639" w:type="dxa"/>
          </w:tcPr>
          <w:p w14:paraId="60B02E9C"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Ranunculaceae</w:t>
            </w:r>
          </w:p>
        </w:tc>
        <w:tc>
          <w:tcPr>
            <w:tcW w:w="1195" w:type="dxa"/>
            <w:noWrap/>
            <w:hideMark/>
          </w:tcPr>
          <w:p w14:paraId="61F90A96"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29.03</w:t>
            </w:r>
          </w:p>
        </w:tc>
        <w:tc>
          <w:tcPr>
            <w:tcW w:w="1017" w:type="dxa"/>
            <w:noWrap/>
            <w:hideMark/>
          </w:tcPr>
          <w:p w14:paraId="2A17F642"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29.34</w:t>
            </w:r>
          </w:p>
        </w:tc>
        <w:tc>
          <w:tcPr>
            <w:tcW w:w="1285" w:type="dxa"/>
            <w:noWrap/>
            <w:hideMark/>
          </w:tcPr>
          <w:p w14:paraId="744F0CAD"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31.79</w:t>
            </w:r>
          </w:p>
        </w:tc>
        <w:tc>
          <w:tcPr>
            <w:tcW w:w="731" w:type="dxa"/>
            <w:noWrap/>
            <w:hideMark/>
          </w:tcPr>
          <w:p w14:paraId="17A64CB9"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1.10</w:t>
            </w:r>
          </w:p>
        </w:tc>
        <w:tc>
          <w:tcPr>
            <w:tcW w:w="845" w:type="dxa"/>
            <w:noWrap/>
            <w:hideMark/>
          </w:tcPr>
          <w:p w14:paraId="61DA230E"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106.13</w:t>
            </w:r>
          </w:p>
        </w:tc>
      </w:tr>
      <w:tr w:rsidR="00BF03C0" w:rsidRPr="00AB75CC" w14:paraId="6BD03D16"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28D12ACB" w14:textId="77777777" w:rsidR="00BF03C0" w:rsidRPr="00AB75CC" w:rsidRDefault="00BF03C0"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7B636663" w14:textId="77777777" w:rsidR="00BF03C0" w:rsidRPr="00AB75CC" w:rsidRDefault="006265F5"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AB75CC">
              <w:rPr>
                <w:rFonts w:ascii="Times New Roman" w:hAnsi="Times New Roman" w:cs="Times New Roman"/>
                <w:bCs/>
                <w:i/>
                <w:color w:val="000000" w:themeColor="text1"/>
                <w:sz w:val="20"/>
                <w:szCs w:val="20"/>
              </w:rPr>
              <w:t>Circium wallichii</w:t>
            </w:r>
            <w:r>
              <w:rPr>
                <w:rFonts w:ascii="Times New Roman" w:hAnsi="Times New Roman" w:cs="Times New Roman"/>
                <w:bCs/>
                <w:i/>
                <w:color w:val="000000" w:themeColor="text1"/>
                <w:sz w:val="20"/>
                <w:szCs w:val="20"/>
              </w:rPr>
              <w:t xml:space="preserve"> </w:t>
            </w:r>
            <w:r w:rsidRPr="00362437">
              <w:rPr>
                <w:rFonts w:ascii="Times New Roman" w:hAnsi="Times New Roman" w:cs="Times New Roman"/>
                <w:iCs/>
                <w:sz w:val="20"/>
                <w:szCs w:val="20"/>
              </w:rPr>
              <w:t>DC.</w:t>
            </w:r>
          </w:p>
        </w:tc>
        <w:tc>
          <w:tcPr>
            <w:tcW w:w="1639" w:type="dxa"/>
          </w:tcPr>
          <w:p w14:paraId="2F5BF075"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Asteraceae</w:t>
            </w:r>
          </w:p>
        </w:tc>
        <w:tc>
          <w:tcPr>
            <w:tcW w:w="1195" w:type="dxa"/>
            <w:noWrap/>
            <w:hideMark/>
          </w:tcPr>
          <w:p w14:paraId="75248228"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45.16</w:t>
            </w:r>
          </w:p>
        </w:tc>
        <w:tc>
          <w:tcPr>
            <w:tcW w:w="1017" w:type="dxa"/>
            <w:noWrap/>
            <w:hideMark/>
          </w:tcPr>
          <w:p w14:paraId="14A22794"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50.39</w:t>
            </w:r>
          </w:p>
        </w:tc>
        <w:tc>
          <w:tcPr>
            <w:tcW w:w="1285" w:type="dxa"/>
            <w:noWrap/>
            <w:hideMark/>
          </w:tcPr>
          <w:p w14:paraId="2BD513BC"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46.32</w:t>
            </w:r>
          </w:p>
        </w:tc>
        <w:tc>
          <w:tcPr>
            <w:tcW w:w="731" w:type="dxa"/>
            <w:noWrap/>
            <w:hideMark/>
          </w:tcPr>
          <w:p w14:paraId="2862EB44"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1.03</w:t>
            </w:r>
          </w:p>
        </w:tc>
        <w:tc>
          <w:tcPr>
            <w:tcW w:w="845" w:type="dxa"/>
            <w:noWrap/>
            <w:hideMark/>
          </w:tcPr>
          <w:p w14:paraId="75E84C9E"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166.71</w:t>
            </w:r>
          </w:p>
        </w:tc>
      </w:tr>
      <w:tr w:rsidR="00BF03C0" w:rsidRPr="00AB75CC" w14:paraId="0C50FE67"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val="restart"/>
            <w:tcBorders>
              <w:right w:val="single" w:sz="4" w:space="0" w:color="auto"/>
            </w:tcBorders>
            <w:noWrap/>
            <w:hideMark/>
          </w:tcPr>
          <w:p w14:paraId="2EC46037" w14:textId="77777777" w:rsidR="00BF03C0" w:rsidRPr="00AB75CC" w:rsidRDefault="00BF03C0" w:rsidP="0034566E">
            <w:pPr>
              <w:spacing w:line="360" w:lineRule="auto"/>
              <w:jc w:val="both"/>
              <w:rPr>
                <w:rFonts w:ascii="Times New Roman" w:hAnsi="Times New Roman" w:cs="Times New Roman"/>
                <w:bCs w:val="0"/>
                <w:color w:val="000000" w:themeColor="text1"/>
                <w:sz w:val="20"/>
                <w:szCs w:val="20"/>
              </w:rPr>
            </w:pPr>
            <w:r w:rsidRPr="00AB75CC">
              <w:rPr>
                <w:rFonts w:ascii="Times New Roman" w:hAnsi="Times New Roman" w:cs="Times New Roman"/>
                <w:bCs w:val="0"/>
                <w:color w:val="000000" w:themeColor="text1"/>
                <w:sz w:val="20"/>
                <w:szCs w:val="20"/>
              </w:rPr>
              <w:t>VII</w:t>
            </w:r>
          </w:p>
        </w:tc>
        <w:tc>
          <w:tcPr>
            <w:tcW w:w="1920" w:type="dxa"/>
            <w:tcBorders>
              <w:left w:val="single" w:sz="4" w:space="0" w:color="auto"/>
            </w:tcBorders>
            <w:noWrap/>
            <w:hideMark/>
          </w:tcPr>
          <w:p w14:paraId="3EABF51F" w14:textId="77777777" w:rsidR="00BF03C0" w:rsidRPr="00AB75CC" w:rsidRDefault="0057368A"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8C6DED">
              <w:rPr>
                <w:rFonts w:ascii="Times New Roman" w:hAnsi="Times New Roman" w:cs="Times New Roman"/>
                <w:i/>
                <w:sz w:val="20"/>
                <w:szCs w:val="20"/>
              </w:rPr>
              <w:t>Ageratum conyzoides</w:t>
            </w:r>
            <w:r w:rsidRPr="007734DB">
              <w:rPr>
                <w:rFonts w:ascii="Times New Roman" w:hAnsi="Times New Roman" w:cs="Times New Roman"/>
                <w:b/>
                <w:iCs/>
                <w:sz w:val="20"/>
                <w:szCs w:val="20"/>
              </w:rPr>
              <w:t xml:space="preserve"> </w:t>
            </w:r>
            <w:r w:rsidRPr="004F0957">
              <w:rPr>
                <w:rFonts w:ascii="Times New Roman" w:hAnsi="Times New Roman" w:cs="Times New Roman"/>
                <w:iCs/>
                <w:sz w:val="20"/>
                <w:szCs w:val="20"/>
              </w:rPr>
              <w:t>L.</w:t>
            </w:r>
          </w:p>
        </w:tc>
        <w:tc>
          <w:tcPr>
            <w:tcW w:w="1639" w:type="dxa"/>
          </w:tcPr>
          <w:p w14:paraId="65E7899D"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Asteraceae</w:t>
            </w:r>
          </w:p>
        </w:tc>
        <w:tc>
          <w:tcPr>
            <w:tcW w:w="1195" w:type="dxa"/>
            <w:noWrap/>
            <w:hideMark/>
          </w:tcPr>
          <w:p w14:paraId="7E9746B0"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28.95</w:t>
            </w:r>
          </w:p>
        </w:tc>
        <w:tc>
          <w:tcPr>
            <w:tcW w:w="1017" w:type="dxa"/>
            <w:noWrap/>
            <w:hideMark/>
          </w:tcPr>
          <w:p w14:paraId="0C7FDB68"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30</w:t>
            </w:r>
          </w:p>
        </w:tc>
        <w:tc>
          <w:tcPr>
            <w:tcW w:w="1285" w:type="dxa"/>
            <w:noWrap/>
            <w:hideMark/>
          </w:tcPr>
          <w:p w14:paraId="2010D5DD"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22.05</w:t>
            </w:r>
          </w:p>
        </w:tc>
        <w:tc>
          <w:tcPr>
            <w:tcW w:w="731" w:type="dxa"/>
            <w:noWrap/>
            <w:hideMark/>
          </w:tcPr>
          <w:p w14:paraId="40E931C9"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0.76</w:t>
            </w:r>
          </w:p>
        </w:tc>
        <w:tc>
          <w:tcPr>
            <w:tcW w:w="845" w:type="dxa"/>
            <w:noWrap/>
            <w:hideMark/>
          </w:tcPr>
          <w:p w14:paraId="4D27D631"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81</w:t>
            </w:r>
          </w:p>
        </w:tc>
      </w:tr>
      <w:tr w:rsidR="00BF03C0" w:rsidRPr="00AB75CC" w14:paraId="54AFCB81"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1A3C7EC7" w14:textId="77777777" w:rsidR="00BF03C0" w:rsidRPr="00AB75CC" w:rsidRDefault="00BF03C0"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1DD8451A" w14:textId="77777777" w:rsidR="00BF03C0" w:rsidRPr="00AB75CC" w:rsidRDefault="00BF03C0"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4A27E3">
              <w:rPr>
                <w:rFonts w:ascii="Times New Roman" w:hAnsi="Times New Roman" w:cs="Times New Roman"/>
                <w:i/>
                <w:iCs/>
                <w:sz w:val="20"/>
                <w:szCs w:val="20"/>
              </w:rPr>
              <w:t xml:space="preserve">Urtica dioica </w:t>
            </w:r>
            <w:r w:rsidRPr="004A27E3">
              <w:rPr>
                <w:rFonts w:ascii="Times New Roman" w:hAnsi="Times New Roman" w:cs="Times New Roman"/>
                <w:iCs/>
                <w:sz w:val="20"/>
                <w:szCs w:val="20"/>
              </w:rPr>
              <w:t>L.</w:t>
            </w:r>
          </w:p>
        </w:tc>
        <w:tc>
          <w:tcPr>
            <w:tcW w:w="1639" w:type="dxa"/>
          </w:tcPr>
          <w:p w14:paraId="0CDFC1C0"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Urticaceae</w:t>
            </w:r>
          </w:p>
        </w:tc>
        <w:tc>
          <w:tcPr>
            <w:tcW w:w="1195" w:type="dxa"/>
            <w:noWrap/>
            <w:hideMark/>
          </w:tcPr>
          <w:p w14:paraId="7F18AB47"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23.68</w:t>
            </w:r>
          </w:p>
        </w:tc>
        <w:tc>
          <w:tcPr>
            <w:tcW w:w="1017" w:type="dxa"/>
            <w:noWrap/>
            <w:hideMark/>
          </w:tcPr>
          <w:p w14:paraId="706FBC66"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29.58</w:t>
            </w:r>
          </w:p>
        </w:tc>
        <w:tc>
          <w:tcPr>
            <w:tcW w:w="1285" w:type="dxa"/>
            <w:noWrap/>
            <w:hideMark/>
          </w:tcPr>
          <w:p w14:paraId="099B8DC5"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36.88</w:t>
            </w:r>
          </w:p>
        </w:tc>
        <w:tc>
          <w:tcPr>
            <w:tcW w:w="731" w:type="dxa"/>
            <w:noWrap/>
            <w:hideMark/>
          </w:tcPr>
          <w:p w14:paraId="2F9A63A8"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1.56</w:t>
            </w:r>
          </w:p>
        </w:tc>
        <w:tc>
          <w:tcPr>
            <w:tcW w:w="845" w:type="dxa"/>
            <w:noWrap/>
            <w:hideMark/>
          </w:tcPr>
          <w:p w14:paraId="50EDFA7F"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90.14</w:t>
            </w:r>
          </w:p>
        </w:tc>
      </w:tr>
      <w:tr w:rsidR="00BF03C0" w:rsidRPr="00AB75CC" w14:paraId="39887285"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right w:val="single" w:sz="4" w:space="0" w:color="auto"/>
            </w:tcBorders>
            <w:noWrap/>
            <w:hideMark/>
          </w:tcPr>
          <w:p w14:paraId="771EE6E1" w14:textId="77777777" w:rsidR="00BF03C0" w:rsidRPr="00AB75CC" w:rsidRDefault="00BF03C0"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778C4FD4" w14:textId="77777777" w:rsidR="00BF03C0" w:rsidRPr="00AB75CC" w:rsidRDefault="0057368A"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12192B">
              <w:rPr>
                <w:rFonts w:ascii="Times New Roman" w:hAnsi="Times New Roman" w:cs="Times New Roman"/>
                <w:bCs/>
                <w:i/>
                <w:color w:val="000000" w:themeColor="text1"/>
                <w:sz w:val="20"/>
                <w:szCs w:val="20"/>
              </w:rPr>
              <w:t>Rumex hastatus</w:t>
            </w:r>
            <w:r w:rsidRPr="0012192B">
              <w:rPr>
                <w:rFonts w:ascii="Times New Roman" w:eastAsia="Times New Roman" w:hAnsi="Times New Roman" w:cs="Times New Roman"/>
                <w:iCs/>
                <w:sz w:val="20"/>
                <w:szCs w:val="20"/>
              </w:rPr>
              <w:t xml:space="preserve"> D.Don</w:t>
            </w:r>
          </w:p>
        </w:tc>
        <w:tc>
          <w:tcPr>
            <w:tcW w:w="1639" w:type="dxa"/>
          </w:tcPr>
          <w:p w14:paraId="5CDF6F3A"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Polygonaceae</w:t>
            </w:r>
          </w:p>
        </w:tc>
        <w:tc>
          <w:tcPr>
            <w:tcW w:w="1195" w:type="dxa"/>
            <w:noWrap/>
            <w:hideMark/>
          </w:tcPr>
          <w:p w14:paraId="02BADD9D"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18.42</w:t>
            </w:r>
          </w:p>
        </w:tc>
        <w:tc>
          <w:tcPr>
            <w:tcW w:w="1017" w:type="dxa"/>
            <w:noWrap/>
            <w:hideMark/>
          </w:tcPr>
          <w:p w14:paraId="55D485D5"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25.17</w:t>
            </w:r>
          </w:p>
        </w:tc>
        <w:tc>
          <w:tcPr>
            <w:tcW w:w="1285" w:type="dxa"/>
            <w:noWrap/>
            <w:hideMark/>
          </w:tcPr>
          <w:p w14:paraId="551F2641"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28.41</w:t>
            </w:r>
          </w:p>
        </w:tc>
        <w:tc>
          <w:tcPr>
            <w:tcW w:w="731" w:type="dxa"/>
            <w:noWrap/>
            <w:hideMark/>
          </w:tcPr>
          <w:p w14:paraId="270B6F58"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1.54</w:t>
            </w:r>
          </w:p>
        </w:tc>
        <w:tc>
          <w:tcPr>
            <w:tcW w:w="845" w:type="dxa"/>
            <w:noWrap/>
            <w:hideMark/>
          </w:tcPr>
          <w:p w14:paraId="7CBB53BD"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72</w:t>
            </w:r>
          </w:p>
        </w:tc>
      </w:tr>
      <w:tr w:rsidR="00BF03C0" w:rsidRPr="00AB75CC" w14:paraId="0394ACCC"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429E31B5" w14:textId="77777777" w:rsidR="00BF03C0" w:rsidRPr="00AB75CC" w:rsidRDefault="00BF03C0"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49E5BAFB" w14:textId="77777777" w:rsidR="00BF03C0" w:rsidRPr="00AB75CC" w:rsidRDefault="0057368A"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2F194D">
              <w:rPr>
                <w:rFonts w:ascii="Times New Roman" w:hAnsi="Times New Roman" w:cs="Times New Roman"/>
                <w:i/>
                <w:iCs/>
                <w:sz w:val="20"/>
                <w:szCs w:val="20"/>
              </w:rPr>
              <w:t xml:space="preserve">Anaphalis busua </w:t>
            </w:r>
            <w:r w:rsidRPr="002F194D">
              <w:rPr>
                <w:rFonts w:ascii="Times New Roman" w:hAnsi="Times New Roman" w:cs="Times New Roman"/>
                <w:iCs/>
                <w:sz w:val="20"/>
                <w:szCs w:val="20"/>
              </w:rPr>
              <w:t>(</w:t>
            </w:r>
            <w:proofErr w:type="gramStart"/>
            <w:r w:rsidRPr="002F194D">
              <w:rPr>
                <w:rFonts w:ascii="Times New Roman" w:hAnsi="Times New Roman" w:cs="Times New Roman"/>
                <w:iCs/>
                <w:sz w:val="20"/>
                <w:szCs w:val="20"/>
              </w:rPr>
              <w:t>Buch.-</w:t>
            </w:r>
            <w:proofErr w:type="gramEnd"/>
            <w:r w:rsidRPr="002F194D">
              <w:rPr>
                <w:rFonts w:ascii="Times New Roman" w:hAnsi="Times New Roman" w:cs="Times New Roman"/>
                <w:iCs/>
                <w:sz w:val="20"/>
                <w:szCs w:val="20"/>
              </w:rPr>
              <w:t>Ham.) DC.</w:t>
            </w:r>
          </w:p>
        </w:tc>
        <w:tc>
          <w:tcPr>
            <w:tcW w:w="1639" w:type="dxa"/>
          </w:tcPr>
          <w:p w14:paraId="0D42FAF1"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Asteraceae</w:t>
            </w:r>
          </w:p>
        </w:tc>
        <w:tc>
          <w:tcPr>
            <w:tcW w:w="1195" w:type="dxa"/>
            <w:noWrap/>
            <w:hideMark/>
          </w:tcPr>
          <w:p w14:paraId="5DA1952A"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28.95</w:t>
            </w:r>
          </w:p>
        </w:tc>
        <w:tc>
          <w:tcPr>
            <w:tcW w:w="1017" w:type="dxa"/>
            <w:noWrap/>
            <w:hideMark/>
          </w:tcPr>
          <w:p w14:paraId="1AE44D25"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15.25</w:t>
            </w:r>
          </w:p>
        </w:tc>
        <w:tc>
          <w:tcPr>
            <w:tcW w:w="1285" w:type="dxa"/>
            <w:noWrap/>
            <w:hideMark/>
          </w:tcPr>
          <w:p w14:paraId="43703299"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12.66</w:t>
            </w:r>
          </w:p>
        </w:tc>
        <w:tc>
          <w:tcPr>
            <w:tcW w:w="731" w:type="dxa"/>
            <w:noWrap/>
            <w:hideMark/>
          </w:tcPr>
          <w:p w14:paraId="4251ED3A"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0.44</w:t>
            </w:r>
          </w:p>
        </w:tc>
        <w:tc>
          <w:tcPr>
            <w:tcW w:w="845" w:type="dxa"/>
            <w:noWrap/>
            <w:hideMark/>
          </w:tcPr>
          <w:p w14:paraId="5C069526"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56.86</w:t>
            </w:r>
          </w:p>
        </w:tc>
      </w:tr>
      <w:tr w:rsidR="00BF03C0" w:rsidRPr="00AB75CC" w14:paraId="1ADED239"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val="restart"/>
            <w:tcBorders>
              <w:right w:val="single" w:sz="4" w:space="0" w:color="auto"/>
            </w:tcBorders>
            <w:noWrap/>
            <w:hideMark/>
          </w:tcPr>
          <w:p w14:paraId="79B5C75A" w14:textId="77777777" w:rsidR="00BF03C0" w:rsidRPr="00AB75CC" w:rsidRDefault="00BF03C0" w:rsidP="0034566E">
            <w:pPr>
              <w:spacing w:line="360" w:lineRule="auto"/>
              <w:jc w:val="both"/>
              <w:rPr>
                <w:rFonts w:ascii="Times New Roman" w:hAnsi="Times New Roman" w:cs="Times New Roman"/>
                <w:bCs w:val="0"/>
                <w:color w:val="000000" w:themeColor="text1"/>
                <w:sz w:val="20"/>
                <w:szCs w:val="20"/>
              </w:rPr>
            </w:pPr>
            <w:r w:rsidRPr="00AB75CC">
              <w:rPr>
                <w:rFonts w:ascii="Times New Roman" w:hAnsi="Times New Roman" w:cs="Times New Roman"/>
                <w:bCs w:val="0"/>
                <w:color w:val="000000" w:themeColor="text1"/>
                <w:sz w:val="20"/>
                <w:szCs w:val="20"/>
              </w:rPr>
              <w:t>VIII</w:t>
            </w:r>
          </w:p>
        </w:tc>
        <w:tc>
          <w:tcPr>
            <w:tcW w:w="1920" w:type="dxa"/>
            <w:tcBorders>
              <w:left w:val="single" w:sz="4" w:space="0" w:color="auto"/>
            </w:tcBorders>
            <w:noWrap/>
            <w:hideMark/>
          </w:tcPr>
          <w:p w14:paraId="4DADBF35" w14:textId="77777777" w:rsidR="00BF03C0" w:rsidRPr="0057368A" w:rsidRDefault="0057368A" w:rsidP="000E74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57368A">
              <w:rPr>
                <w:rFonts w:ascii="Times New Roman" w:hAnsi="Times New Roman" w:cs="Times New Roman"/>
                <w:i/>
                <w:sz w:val="20"/>
                <w:szCs w:val="20"/>
              </w:rPr>
              <w:t>Rheum australe</w:t>
            </w:r>
            <w:r w:rsidRPr="0057368A">
              <w:rPr>
                <w:rFonts w:ascii="Times New Roman" w:hAnsi="Times New Roman" w:cs="Times New Roman"/>
                <w:sz w:val="20"/>
                <w:szCs w:val="20"/>
              </w:rPr>
              <w:t> D.Don</w:t>
            </w:r>
          </w:p>
        </w:tc>
        <w:tc>
          <w:tcPr>
            <w:tcW w:w="1639" w:type="dxa"/>
          </w:tcPr>
          <w:p w14:paraId="1D8D234E"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Polygonaceae</w:t>
            </w:r>
          </w:p>
        </w:tc>
        <w:tc>
          <w:tcPr>
            <w:tcW w:w="1195" w:type="dxa"/>
            <w:noWrap/>
            <w:hideMark/>
          </w:tcPr>
          <w:p w14:paraId="4A903303"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28.95</w:t>
            </w:r>
          </w:p>
        </w:tc>
        <w:tc>
          <w:tcPr>
            <w:tcW w:w="1017" w:type="dxa"/>
            <w:noWrap/>
            <w:hideMark/>
          </w:tcPr>
          <w:p w14:paraId="1901E577"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32.55</w:t>
            </w:r>
          </w:p>
        </w:tc>
        <w:tc>
          <w:tcPr>
            <w:tcW w:w="1285" w:type="dxa"/>
            <w:noWrap/>
            <w:hideMark/>
          </w:tcPr>
          <w:p w14:paraId="78CCC4DE"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37.28</w:t>
            </w:r>
          </w:p>
        </w:tc>
        <w:tc>
          <w:tcPr>
            <w:tcW w:w="731" w:type="dxa"/>
            <w:noWrap/>
            <w:hideMark/>
          </w:tcPr>
          <w:p w14:paraId="62A97328"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1.29</w:t>
            </w:r>
          </w:p>
        </w:tc>
        <w:tc>
          <w:tcPr>
            <w:tcW w:w="845" w:type="dxa"/>
            <w:noWrap/>
            <w:hideMark/>
          </w:tcPr>
          <w:p w14:paraId="19B39EC6"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98.78</w:t>
            </w:r>
          </w:p>
        </w:tc>
      </w:tr>
      <w:tr w:rsidR="0057368A" w:rsidRPr="00AB75CC" w14:paraId="3766EDA0"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71338256" w14:textId="77777777" w:rsidR="0057368A" w:rsidRPr="00AB75CC" w:rsidRDefault="0057368A"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601C0ED5" w14:textId="77777777" w:rsidR="0057368A" w:rsidRPr="00AB75CC" w:rsidRDefault="0057368A" w:rsidP="003B296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12192B">
              <w:rPr>
                <w:rFonts w:ascii="Times New Roman" w:hAnsi="Times New Roman" w:cs="Times New Roman"/>
                <w:bCs/>
                <w:i/>
                <w:color w:val="000000" w:themeColor="text1"/>
                <w:sz w:val="20"/>
                <w:szCs w:val="20"/>
              </w:rPr>
              <w:t>Rumex hastatus</w:t>
            </w:r>
            <w:r w:rsidRPr="0012192B">
              <w:rPr>
                <w:rFonts w:ascii="Times New Roman" w:eastAsia="Times New Roman" w:hAnsi="Times New Roman" w:cs="Times New Roman"/>
                <w:iCs/>
                <w:sz w:val="20"/>
                <w:szCs w:val="20"/>
              </w:rPr>
              <w:t xml:space="preserve"> D.Don</w:t>
            </w:r>
          </w:p>
        </w:tc>
        <w:tc>
          <w:tcPr>
            <w:tcW w:w="1639" w:type="dxa"/>
          </w:tcPr>
          <w:p w14:paraId="2F71E94E"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Polygonaceae</w:t>
            </w:r>
          </w:p>
        </w:tc>
        <w:tc>
          <w:tcPr>
            <w:tcW w:w="1195" w:type="dxa"/>
            <w:noWrap/>
            <w:hideMark/>
          </w:tcPr>
          <w:p w14:paraId="40102CB4"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28.95</w:t>
            </w:r>
          </w:p>
        </w:tc>
        <w:tc>
          <w:tcPr>
            <w:tcW w:w="1017" w:type="dxa"/>
            <w:noWrap/>
            <w:hideMark/>
          </w:tcPr>
          <w:p w14:paraId="478FC74A"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28.27</w:t>
            </w:r>
          </w:p>
        </w:tc>
        <w:tc>
          <w:tcPr>
            <w:tcW w:w="1285" w:type="dxa"/>
            <w:noWrap/>
            <w:hideMark/>
          </w:tcPr>
          <w:p w14:paraId="71DD29D0"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18.59</w:t>
            </w:r>
          </w:p>
        </w:tc>
        <w:tc>
          <w:tcPr>
            <w:tcW w:w="731" w:type="dxa"/>
            <w:noWrap/>
            <w:hideMark/>
          </w:tcPr>
          <w:p w14:paraId="4C99F8CA"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0.64</w:t>
            </w:r>
          </w:p>
        </w:tc>
        <w:tc>
          <w:tcPr>
            <w:tcW w:w="845" w:type="dxa"/>
            <w:noWrap/>
            <w:hideMark/>
          </w:tcPr>
          <w:p w14:paraId="49EA2A55"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75.81</w:t>
            </w:r>
          </w:p>
        </w:tc>
      </w:tr>
      <w:tr w:rsidR="0057368A" w:rsidRPr="00AB75CC" w14:paraId="05197B71"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right w:val="single" w:sz="4" w:space="0" w:color="auto"/>
            </w:tcBorders>
            <w:noWrap/>
            <w:hideMark/>
          </w:tcPr>
          <w:p w14:paraId="02B6D870" w14:textId="77777777" w:rsidR="0057368A" w:rsidRPr="00AB75CC" w:rsidRDefault="0057368A"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3B99F4D7" w14:textId="77777777" w:rsidR="0057368A" w:rsidRPr="00AB75CC" w:rsidRDefault="005F3B89"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Pr>
                <w:rFonts w:ascii="Times New Roman" w:hAnsi="Times New Roman" w:cs="Times New Roman"/>
                <w:bCs/>
                <w:i/>
                <w:iCs/>
                <w:color w:val="000000" w:themeColor="text1"/>
                <w:sz w:val="20"/>
                <w:szCs w:val="20"/>
              </w:rPr>
              <w:t xml:space="preserve">Chrysopogon fulvus </w:t>
            </w:r>
            <w:r w:rsidRPr="001B7B96">
              <w:rPr>
                <w:rFonts w:ascii="Times New Roman" w:hAnsi="Times New Roman" w:cs="Times New Roman"/>
                <w:bCs/>
                <w:iCs/>
                <w:color w:val="000000" w:themeColor="text1"/>
                <w:sz w:val="20"/>
                <w:szCs w:val="20"/>
              </w:rPr>
              <w:t>(Spreng.) Chiov.</w:t>
            </w:r>
          </w:p>
        </w:tc>
        <w:tc>
          <w:tcPr>
            <w:tcW w:w="1639" w:type="dxa"/>
          </w:tcPr>
          <w:p w14:paraId="1C529FC5"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Poaceae</w:t>
            </w:r>
          </w:p>
        </w:tc>
        <w:tc>
          <w:tcPr>
            <w:tcW w:w="1195" w:type="dxa"/>
            <w:noWrap/>
            <w:hideMark/>
          </w:tcPr>
          <w:p w14:paraId="28C813DF"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23.68</w:t>
            </w:r>
          </w:p>
        </w:tc>
        <w:tc>
          <w:tcPr>
            <w:tcW w:w="1017" w:type="dxa"/>
            <w:noWrap/>
            <w:hideMark/>
          </w:tcPr>
          <w:p w14:paraId="1EAF1A8B"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20.8</w:t>
            </w:r>
          </w:p>
        </w:tc>
        <w:tc>
          <w:tcPr>
            <w:tcW w:w="1285" w:type="dxa"/>
            <w:noWrap/>
            <w:hideMark/>
          </w:tcPr>
          <w:p w14:paraId="3E9A19BE"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30.28</w:t>
            </w:r>
          </w:p>
        </w:tc>
        <w:tc>
          <w:tcPr>
            <w:tcW w:w="731" w:type="dxa"/>
            <w:noWrap/>
            <w:hideMark/>
          </w:tcPr>
          <w:p w14:paraId="38DA604C"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1.28</w:t>
            </w:r>
          </w:p>
        </w:tc>
        <w:tc>
          <w:tcPr>
            <w:tcW w:w="845" w:type="dxa"/>
            <w:noWrap/>
            <w:hideMark/>
          </w:tcPr>
          <w:p w14:paraId="2CAD0805"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74.76</w:t>
            </w:r>
          </w:p>
        </w:tc>
      </w:tr>
      <w:tr w:rsidR="0057368A" w:rsidRPr="00AB75CC" w14:paraId="30E95B28"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3DA14670" w14:textId="77777777" w:rsidR="0057368A" w:rsidRPr="00AB75CC" w:rsidRDefault="0057368A"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6F180CDA" w14:textId="77777777" w:rsidR="0057368A" w:rsidRPr="00AB75CC" w:rsidRDefault="0057368A"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8C6DED">
              <w:rPr>
                <w:rFonts w:ascii="Times New Roman" w:hAnsi="Times New Roman" w:cs="Times New Roman"/>
                <w:i/>
                <w:sz w:val="20"/>
                <w:szCs w:val="20"/>
              </w:rPr>
              <w:t>Ageratum conyzoides</w:t>
            </w:r>
            <w:r w:rsidRPr="007734DB">
              <w:rPr>
                <w:rFonts w:ascii="Times New Roman" w:hAnsi="Times New Roman" w:cs="Times New Roman"/>
                <w:b/>
                <w:iCs/>
                <w:sz w:val="20"/>
                <w:szCs w:val="20"/>
              </w:rPr>
              <w:t xml:space="preserve"> </w:t>
            </w:r>
            <w:r w:rsidRPr="004F0957">
              <w:rPr>
                <w:rFonts w:ascii="Times New Roman" w:hAnsi="Times New Roman" w:cs="Times New Roman"/>
                <w:iCs/>
                <w:sz w:val="20"/>
                <w:szCs w:val="20"/>
              </w:rPr>
              <w:t>L.</w:t>
            </w:r>
          </w:p>
        </w:tc>
        <w:tc>
          <w:tcPr>
            <w:tcW w:w="1639" w:type="dxa"/>
          </w:tcPr>
          <w:p w14:paraId="08B2030E"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Asteraceae</w:t>
            </w:r>
          </w:p>
        </w:tc>
        <w:tc>
          <w:tcPr>
            <w:tcW w:w="1195" w:type="dxa"/>
            <w:noWrap/>
            <w:hideMark/>
          </w:tcPr>
          <w:p w14:paraId="302BED4E"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18.42</w:t>
            </w:r>
          </w:p>
        </w:tc>
        <w:tc>
          <w:tcPr>
            <w:tcW w:w="1017" w:type="dxa"/>
            <w:noWrap/>
            <w:hideMark/>
          </w:tcPr>
          <w:p w14:paraId="203B8C2D"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18.38</w:t>
            </w:r>
          </w:p>
        </w:tc>
        <w:tc>
          <w:tcPr>
            <w:tcW w:w="1285" w:type="dxa"/>
            <w:noWrap/>
            <w:hideMark/>
          </w:tcPr>
          <w:p w14:paraId="277D4EB9"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13.85</w:t>
            </w:r>
          </w:p>
        </w:tc>
        <w:tc>
          <w:tcPr>
            <w:tcW w:w="731" w:type="dxa"/>
            <w:noWrap/>
            <w:hideMark/>
          </w:tcPr>
          <w:p w14:paraId="0D41E7C7"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0.75</w:t>
            </w:r>
          </w:p>
        </w:tc>
        <w:tc>
          <w:tcPr>
            <w:tcW w:w="845" w:type="dxa"/>
            <w:noWrap/>
            <w:hideMark/>
          </w:tcPr>
          <w:p w14:paraId="3465653B"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50.65</w:t>
            </w:r>
          </w:p>
        </w:tc>
      </w:tr>
      <w:tr w:rsidR="0057368A" w:rsidRPr="00AB75CC" w14:paraId="5AAA4FE5"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val="restart"/>
            <w:tcBorders>
              <w:right w:val="single" w:sz="4" w:space="0" w:color="auto"/>
            </w:tcBorders>
            <w:noWrap/>
            <w:hideMark/>
          </w:tcPr>
          <w:p w14:paraId="035AD564" w14:textId="77777777" w:rsidR="0057368A" w:rsidRPr="00AB75CC" w:rsidRDefault="0057368A" w:rsidP="0034566E">
            <w:pPr>
              <w:spacing w:line="360" w:lineRule="auto"/>
              <w:jc w:val="both"/>
              <w:rPr>
                <w:rFonts w:ascii="Times New Roman" w:hAnsi="Times New Roman" w:cs="Times New Roman"/>
                <w:bCs w:val="0"/>
                <w:color w:val="000000" w:themeColor="text1"/>
                <w:sz w:val="20"/>
                <w:szCs w:val="20"/>
              </w:rPr>
            </w:pPr>
            <w:r w:rsidRPr="00AB75CC">
              <w:rPr>
                <w:rFonts w:ascii="Times New Roman" w:hAnsi="Times New Roman" w:cs="Times New Roman"/>
                <w:bCs w:val="0"/>
                <w:color w:val="000000" w:themeColor="text1"/>
                <w:sz w:val="20"/>
                <w:szCs w:val="20"/>
              </w:rPr>
              <w:t>IX</w:t>
            </w:r>
          </w:p>
        </w:tc>
        <w:tc>
          <w:tcPr>
            <w:tcW w:w="1920" w:type="dxa"/>
            <w:tcBorders>
              <w:left w:val="single" w:sz="4" w:space="0" w:color="auto"/>
            </w:tcBorders>
            <w:noWrap/>
            <w:hideMark/>
          </w:tcPr>
          <w:p w14:paraId="4EB91839" w14:textId="77777777" w:rsidR="0057368A" w:rsidRPr="00AB75CC" w:rsidRDefault="0057368A"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AB75CC">
              <w:rPr>
                <w:rFonts w:ascii="Times New Roman" w:hAnsi="Times New Roman" w:cs="Times New Roman"/>
                <w:bCs/>
                <w:i/>
                <w:color w:val="000000" w:themeColor="text1"/>
                <w:sz w:val="20"/>
                <w:szCs w:val="20"/>
              </w:rPr>
              <w:t>Circium wallichii</w:t>
            </w:r>
            <w:r>
              <w:rPr>
                <w:rFonts w:ascii="Times New Roman" w:hAnsi="Times New Roman" w:cs="Times New Roman"/>
                <w:bCs/>
                <w:i/>
                <w:color w:val="000000" w:themeColor="text1"/>
                <w:sz w:val="20"/>
                <w:szCs w:val="20"/>
              </w:rPr>
              <w:t xml:space="preserve"> </w:t>
            </w:r>
            <w:r w:rsidRPr="00362437">
              <w:rPr>
                <w:rFonts w:ascii="Times New Roman" w:hAnsi="Times New Roman" w:cs="Times New Roman"/>
                <w:iCs/>
                <w:sz w:val="20"/>
                <w:szCs w:val="20"/>
              </w:rPr>
              <w:t>DC.</w:t>
            </w:r>
          </w:p>
        </w:tc>
        <w:tc>
          <w:tcPr>
            <w:tcW w:w="1639" w:type="dxa"/>
          </w:tcPr>
          <w:p w14:paraId="2DE313B5"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Asteraceae</w:t>
            </w:r>
          </w:p>
        </w:tc>
        <w:tc>
          <w:tcPr>
            <w:tcW w:w="1195" w:type="dxa"/>
            <w:noWrap/>
            <w:hideMark/>
          </w:tcPr>
          <w:p w14:paraId="7B77C7CA"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39.39</w:t>
            </w:r>
          </w:p>
        </w:tc>
        <w:tc>
          <w:tcPr>
            <w:tcW w:w="1017" w:type="dxa"/>
            <w:noWrap/>
            <w:hideMark/>
          </w:tcPr>
          <w:p w14:paraId="3D3883B3"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44.35</w:t>
            </w:r>
          </w:p>
        </w:tc>
        <w:tc>
          <w:tcPr>
            <w:tcW w:w="1285" w:type="dxa"/>
            <w:noWrap/>
            <w:hideMark/>
          </w:tcPr>
          <w:p w14:paraId="3C21327C"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44.94</w:t>
            </w:r>
          </w:p>
        </w:tc>
        <w:tc>
          <w:tcPr>
            <w:tcW w:w="731" w:type="dxa"/>
            <w:noWrap/>
            <w:hideMark/>
          </w:tcPr>
          <w:p w14:paraId="609A8B52"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1.14</w:t>
            </w:r>
          </w:p>
        </w:tc>
        <w:tc>
          <w:tcPr>
            <w:tcW w:w="845" w:type="dxa"/>
            <w:noWrap/>
            <w:hideMark/>
          </w:tcPr>
          <w:p w14:paraId="23DFC58C"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128.68</w:t>
            </w:r>
          </w:p>
        </w:tc>
      </w:tr>
      <w:tr w:rsidR="0057368A" w:rsidRPr="00AB75CC" w14:paraId="5CCBD6BB"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52C7DB55" w14:textId="77777777" w:rsidR="0057368A" w:rsidRPr="00AB75CC" w:rsidRDefault="0057368A"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58362F3C" w14:textId="77777777" w:rsidR="0057368A" w:rsidRPr="00AB75CC" w:rsidRDefault="0057368A"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4A27E3">
              <w:rPr>
                <w:rFonts w:ascii="Times New Roman" w:hAnsi="Times New Roman" w:cs="Times New Roman"/>
                <w:i/>
                <w:iCs/>
                <w:sz w:val="20"/>
                <w:szCs w:val="20"/>
              </w:rPr>
              <w:t xml:space="preserve">Urtica dioica </w:t>
            </w:r>
            <w:r w:rsidRPr="004A27E3">
              <w:rPr>
                <w:rFonts w:ascii="Times New Roman" w:hAnsi="Times New Roman" w:cs="Times New Roman"/>
                <w:iCs/>
                <w:sz w:val="20"/>
                <w:szCs w:val="20"/>
              </w:rPr>
              <w:t>L.</w:t>
            </w:r>
          </w:p>
        </w:tc>
        <w:tc>
          <w:tcPr>
            <w:tcW w:w="1639" w:type="dxa"/>
          </w:tcPr>
          <w:p w14:paraId="31BEE518"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Urticaceae</w:t>
            </w:r>
          </w:p>
        </w:tc>
        <w:tc>
          <w:tcPr>
            <w:tcW w:w="1195" w:type="dxa"/>
            <w:noWrap/>
            <w:hideMark/>
          </w:tcPr>
          <w:p w14:paraId="03678A76"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30.3</w:t>
            </w:r>
          </w:p>
        </w:tc>
        <w:tc>
          <w:tcPr>
            <w:tcW w:w="1017" w:type="dxa"/>
            <w:noWrap/>
            <w:hideMark/>
          </w:tcPr>
          <w:p w14:paraId="363781F2"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30.73</w:t>
            </w:r>
          </w:p>
        </w:tc>
        <w:tc>
          <w:tcPr>
            <w:tcW w:w="1285" w:type="dxa"/>
            <w:noWrap/>
            <w:hideMark/>
          </w:tcPr>
          <w:p w14:paraId="0A80F9C8"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33.63</w:t>
            </w:r>
          </w:p>
        </w:tc>
        <w:tc>
          <w:tcPr>
            <w:tcW w:w="731" w:type="dxa"/>
            <w:noWrap/>
            <w:hideMark/>
          </w:tcPr>
          <w:p w14:paraId="10FB3178"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1.11</w:t>
            </w:r>
          </w:p>
        </w:tc>
        <w:tc>
          <w:tcPr>
            <w:tcW w:w="845" w:type="dxa"/>
            <w:noWrap/>
            <w:hideMark/>
          </w:tcPr>
          <w:p w14:paraId="0FA58AD5"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94.66</w:t>
            </w:r>
          </w:p>
        </w:tc>
      </w:tr>
      <w:tr w:rsidR="0057368A" w:rsidRPr="00AB75CC" w14:paraId="161462EA"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right w:val="single" w:sz="4" w:space="0" w:color="auto"/>
            </w:tcBorders>
            <w:noWrap/>
            <w:hideMark/>
          </w:tcPr>
          <w:p w14:paraId="12F9BD78" w14:textId="77777777" w:rsidR="0057368A" w:rsidRPr="00AB75CC" w:rsidRDefault="0057368A"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11E66FE6" w14:textId="77777777" w:rsidR="0057368A" w:rsidRPr="00AB75CC" w:rsidRDefault="0057368A"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2F194D">
              <w:rPr>
                <w:rFonts w:ascii="Times New Roman" w:hAnsi="Times New Roman" w:cs="Times New Roman"/>
                <w:i/>
                <w:iCs/>
                <w:sz w:val="20"/>
                <w:szCs w:val="20"/>
              </w:rPr>
              <w:t xml:space="preserve">Anaphalis busua </w:t>
            </w:r>
            <w:r w:rsidRPr="002F194D">
              <w:rPr>
                <w:rFonts w:ascii="Times New Roman" w:hAnsi="Times New Roman" w:cs="Times New Roman"/>
                <w:iCs/>
                <w:sz w:val="20"/>
                <w:szCs w:val="20"/>
              </w:rPr>
              <w:t>(</w:t>
            </w:r>
            <w:proofErr w:type="gramStart"/>
            <w:r w:rsidRPr="002F194D">
              <w:rPr>
                <w:rFonts w:ascii="Times New Roman" w:hAnsi="Times New Roman" w:cs="Times New Roman"/>
                <w:iCs/>
                <w:sz w:val="20"/>
                <w:szCs w:val="20"/>
              </w:rPr>
              <w:t>Buch.-</w:t>
            </w:r>
            <w:proofErr w:type="gramEnd"/>
            <w:r w:rsidRPr="002F194D">
              <w:rPr>
                <w:rFonts w:ascii="Times New Roman" w:hAnsi="Times New Roman" w:cs="Times New Roman"/>
                <w:iCs/>
                <w:sz w:val="20"/>
                <w:szCs w:val="20"/>
              </w:rPr>
              <w:t>Ham.) DC.</w:t>
            </w:r>
          </w:p>
        </w:tc>
        <w:tc>
          <w:tcPr>
            <w:tcW w:w="1639" w:type="dxa"/>
          </w:tcPr>
          <w:p w14:paraId="505F9316"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Asteraceae</w:t>
            </w:r>
          </w:p>
        </w:tc>
        <w:tc>
          <w:tcPr>
            <w:tcW w:w="1195" w:type="dxa"/>
            <w:noWrap/>
            <w:hideMark/>
          </w:tcPr>
          <w:p w14:paraId="7D9A863C"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30.3</w:t>
            </w:r>
          </w:p>
        </w:tc>
        <w:tc>
          <w:tcPr>
            <w:tcW w:w="1017" w:type="dxa"/>
            <w:noWrap/>
            <w:hideMark/>
          </w:tcPr>
          <w:p w14:paraId="2C1CA46F"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24.92</w:t>
            </w:r>
          </w:p>
        </w:tc>
        <w:tc>
          <w:tcPr>
            <w:tcW w:w="1285" w:type="dxa"/>
            <w:noWrap/>
            <w:hideMark/>
          </w:tcPr>
          <w:p w14:paraId="61DCFAE2"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21.42</w:t>
            </w:r>
          </w:p>
        </w:tc>
        <w:tc>
          <w:tcPr>
            <w:tcW w:w="731" w:type="dxa"/>
            <w:noWrap/>
            <w:hideMark/>
          </w:tcPr>
          <w:p w14:paraId="759191A8"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0.71</w:t>
            </w:r>
          </w:p>
        </w:tc>
        <w:tc>
          <w:tcPr>
            <w:tcW w:w="845" w:type="dxa"/>
            <w:noWrap/>
            <w:hideMark/>
          </w:tcPr>
          <w:p w14:paraId="6C8DC6E6"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76.64</w:t>
            </w:r>
          </w:p>
        </w:tc>
      </w:tr>
      <w:tr w:rsidR="0057368A" w:rsidRPr="00AB75CC" w14:paraId="3B11C023"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val="restart"/>
            <w:tcBorders>
              <w:top w:val="single" w:sz="8" w:space="0" w:color="000000" w:themeColor="text1"/>
              <w:bottom w:val="single" w:sz="8" w:space="0" w:color="000000" w:themeColor="text1"/>
              <w:right w:val="single" w:sz="4" w:space="0" w:color="auto"/>
            </w:tcBorders>
            <w:noWrap/>
            <w:hideMark/>
          </w:tcPr>
          <w:p w14:paraId="27235A24" w14:textId="77777777" w:rsidR="0057368A" w:rsidRPr="00AB75CC" w:rsidRDefault="0057368A" w:rsidP="0034566E">
            <w:pPr>
              <w:spacing w:line="360" w:lineRule="auto"/>
              <w:jc w:val="both"/>
              <w:rPr>
                <w:rFonts w:ascii="Times New Roman" w:hAnsi="Times New Roman" w:cs="Times New Roman"/>
                <w:bCs w:val="0"/>
                <w:color w:val="000000" w:themeColor="text1"/>
                <w:sz w:val="20"/>
                <w:szCs w:val="20"/>
              </w:rPr>
            </w:pPr>
            <w:r w:rsidRPr="00AB75CC">
              <w:rPr>
                <w:rFonts w:ascii="Times New Roman" w:hAnsi="Times New Roman" w:cs="Times New Roman"/>
                <w:bCs w:val="0"/>
                <w:color w:val="000000" w:themeColor="text1"/>
                <w:sz w:val="20"/>
                <w:szCs w:val="20"/>
              </w:rPr>
              <w:t>X</w:t>
            </w:r>
          </w:p>
        </w:tc>
        <w:tc>
          <w:tcPr>
            <w:tcW w:w="1920" w:type="dxa"/>
            <w:tcBorders>
              <w:left w:val="single" w:sz="4" w:space="0" w:color="auto"/>
            </w:tcBorders>
            <w:noWrap/>
            <w:hideMark/>
          </w:tcPr>
          <w:p w14:paraId="1245D439" w14:textId="77777777" w:rsidR="0057368A" w:rsidRPr="00AB75CC" w:rsidRDefault="0057368A"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2F194D">
              <w:rPr>
                <w:rFonts w:ascii="Times New Roman" w:hAnsi="Times New Roman" w:cs="Times New Roman"/>
                <w:i/>
                <w:iCs/>
                <w:sz w:val="20"/>
                <w:szCs w:val="20"/>
              </w:rPr>
              <w:t xml:space="preserve">Anaphalis busua </w:t>
            </w:r>
            <w:r w:rsidRPr="002F194D">
              <w:rPr>
                <w:rFonts w:ascii="Times New Roman" w:hAnsi="Times New Roman" w:cs="Times New Roman"/>
                <w:iCs/>
                <w:sz w:val="20"/>
                <w:szCs w:val="20"/>
              </w:rPr>
              <w:t>(</w:t>
            </w:r>
            <w:proofErr w:type="gramStart"/>
            <w:r w:rsidRPr="002F194D">
              <w:rPr>
                <w:rFonts w:ascii="Times New Roman" w:hAnsi="Times New Roman" w:cs="Times New Roman"/>
                <w:iCs/>
                <w:sz w:val="20"/>
                <w:szCs w:val="20"/>
              </w:rPr>
              <w:t>Buch.-</w:t>
            </w:r>
            <w:proofErr w:type="gramEnd"/>
            <w:r w:rsidRPr="002F194D">
              <w:rPr>
                <w:rFonts w:ascii="Times New Roman" w:hAnsi="Times New Roman" w:cs="Times New Roman"/>
                <w:iCs/>
                <w:sz w:val="20"/>
                <w:szCs w:val="20"/>
              </w:rPr>
              <w:t>Ham.) DC.</w:t>
            </w:r>
          </w:p>
        </w:tc>
        <w:tc>
          <w:tcPr>
            <w:tcW w:w="1639" w:type="dxa"/>
          </w:tcPr>
          <w:p w14:paraId="1BEB4A94"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Asteraceae</w:t>
            </w:r>
          </w:p>
        </w:tc>
        <w:tc>
          <w:tcPr>
            <w:tcW w:w="1195" w:type="dxa"/>
            <w:noWrap/>
            <w:hideMark/>
          </w:tcPr>
          <w:p w14:paraId="2C98C843"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35.14</w:t>
            </w:r>
          </w:p>
        </w:tc>
        <w:tc>
          <w:tcPr>
            <w:tcW w:w="1017" w:type="dxa"/>
            <w:noWrap/>
            <w:hideMark/>
          </w:tcPr>
          <w:p w14:paraId="7C478A87"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31.79</w:t>
            </w:r>
          </w:p>
        </w:tc>
        <w:tc>
          <w:tcPr>
            <w:tcW w:w="1285" w:type="dxa"/>
            <w:noWrap/>
            <w:hideMark/>
          </w:tcPr>
          <w:p w14:paraId="5F9A553A"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24.02</w:t>
            </w:r>
          </w:p>
        </w:tc>
        <w:tc>
          <w:tcPr>
            <w:tcW w:w="731" w:type="dxa"/>
            <w:noWrap/>
            <w:hideMark/>
          </w:tcPr>
          <w:p w14:paraId="3EC47966"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0.68</w:t>
            </w:r>
          </w:p>
        </w:tc>
        <w:tc>
          <w:tcPr>
            <w:tcW w:w="845" w:type="dxa"/>
            <w:noWrap/>
            <w:hideMark/>
          </w:tcPr>
          <w:p w14:paraId="1272040A"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90.95</w:t>
            </w:r>
          </w:p>
        </w:tc>
      </w:tr>
      <w:tr w:rsidR="0057368A" w:rsidRPr="00AB75CC" w14:paraId="08F413E1"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right w:val="single" w:sz="4" w:space="0" w:color="auto"/>
            </w:tcBorders>
            <w:noWrap/>
            <w:hideMark/>
          </w:tcPr>
          <w:p w14:paraId="3304C3A6" w14:textId="77777777" w:rsidR="0057368A" w:rsidRPr="00AB75CC" w:rsidRDefault="0057368A"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58D29557" w14:textId="77777777" w:rsidR="0057368A" w:rsidRPr="00AB75CC" w:rsidRDefault="0057368A"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AB75CC">
              <w:rPr>
                <w:rFonts w:ascii="Times New Roman" w:hAnsi="Times New Roman" w:cs="Times New Roman"/>
                <w:bCs/>
                <w:i/>
                <w:color w:val="000000" w:themeColor="text1"/>
                <w:sz w:val="20"/>
                <w:szCs w:val="20"/>
              </w:rPr>
              <w:t>Salvia moorcroftiana</w:t>
            </w:r>
            <w:r>
              <w:rPr>
                <w:rFonts w:ascii="Times New Roman" w:hAnsi="Times New Roman" w:cs="Times New Roman"/>
                <w:bCs/>
                <w:i/>
                <w:color w:val="000000" w:themeColor="text1"/>
                <w:sz w:val="20"/>
                <w:szCs w:val="20"/>
              </w:rPr>
              <w:t xml:space="preserve"> </w:t>
            </w:r>
            <w:r w:rsidRPr="0057368A">
              <w:rPr>
                <w:rFonts w:ascii="Times New Roman" w:hAnsi="Times New Roman" w:cs="Times New Roman"/>
                <w:sz w:val="20"/>
                <w:szCs w:val="20"/>
              </w:rPr>
              <w:t>Wall. ex Benth.</w:t>
            </w:r>
          </w:p>
        </w:tc>
        <w:tc>
          <w:tcPr>
            <w:tcW w:w="1639" w:type="dxa"/>
          </w:tcPr>
          <w:p w14:paraId="21B802E0"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Lamiaceae</w:t>
            </w:r>
          </w:p>
        </w:tc>
        <w:tc>
          <w:tcPr>
            <w:tcW w:w="1195" w:type="dxa"/>
            <w:noWrap/>
            <w:hideMark/>
          </w:tcPr>
          <w:p w14:paraId="2B52FDCE"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24.32</w:t>
            </w:r>
          </w:p>
        </w:tc>
        <w:tc>
          <w:tcPr>
            <w:tcW w:w="1017" w:type="dxa"/>
            <w:noWrap/>
            <w:hideMark/>
          </w:tcPr>
          <w:p w14:paraId="29DF84AE"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23.14</w:t>
            </w:r>
          </w:p>
        </w:tc>
        <w:tc>
          <w:tcPr>
            <w:tcW w:w="1285" w:type="dxa"/>
            <w:noWrap/>
            <w:hideMark/>
          </w:tcPr>
          <w:p w14:paraId="7EF1CD91"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14.23</w:t>
            </w:r>
          </w:p>
        </w:tc>
        <w:tc>
          <w:tcPr>
            <w:tcW w:w="731" w:type="dxa"/>
            <w:noWrap/>
            <w:hideMark/>
          </w:tcPr>
          <w:p w14:paraId="1D682306"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0.59</w:t>
            </w:r>
          </w:p>
        </w:tc>
        <w:tc>
          <w:tcPr>
            <w:tcW w:w="845" w:type="dxa"/>
            <w:noWrap/>
            <w:hideMark/>
          </w:tcPr>
          <w:p w14:paraId="3F144DA9"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61.69</w:t>
            </w:r>
          </w:p>
        </w:tc>
      </w:tr>
      <w:tr w:rsidR="0057368A" w:rsidRPr="00AB75CC" w14:paraId="6D839E3C"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16AB5D28" w14:textId="77777777" w:rsidR="0057368A" w:rsidRPr="00AB75CC" w:rsidRDefault="0057368A"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472186C5" w14:textId="77777777" w:rsidR="0057368A" w:rsidRPr="00AB75CC" w:rsidRDefault="0057368A"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AB75CC">
              <w:rPr>
                <w:rFonts w:ascii="Times New Roman" w:hAnsi="Times New Roman" w:cs="Times New Roman"/>
                <w:bCs/>
                <w:i/>
                <w:color w:val="000000" w:themeColor="text1"/>
                <w:sz w:val="20"/>
                <w:szCs w:val="20"/>
              </w:rPr>
              <w:t>Circium wallichii</w:t>
            </w:r>
            <w:r>
              <w:rPr>
                <w:rFonts w:ascii="Times New Roman" w:hAnsi="Times New Roman" w:cs="Times New Roman"/>
                <w:bCs/>
                <w:i/>
                <w:color w:val="000000" w:themeColor="text1"/>
                <w:sz w:val="20"/>
                <w:szCs w:val="20"/>
              </w:rPr>
              <w:t xml:space="preserve"> </w:t>
            </w:r>
            <w:r w:rsidRPr="00362437">
              <w:rPr>
                <w:rFonts w:ascii="Times New Roman" w:hAnsi="Times New Roman" w:cs="Times New Roman"/>
                <w:iCs/>
                <w:sz w:val="20"/>
                <w:szCs w:val="20"/>
              </w:rPr>
              <w:t>DC.</w:t>
            </w:r>
          </w:p>
        </w:tc>
        <w:tc>
          <w:tcPr>
            <w:tcW w:w="1639" w:type="dxa"/>
          </w:tcPr>
          <w:p w14:paraId="6C3C1918"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Asteraceae</w:t>
            </w:r>
          </w:p>
        </w:tc>
        <w:tc>
          <w:tcPr>
            <w:tcW w:w="1195" w:type="dxa"/>
            <w:noWrap/>
            <w:hideMark/>
          </w:tcPr>
          <w:p w14:paraId="589B8C47"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40.54</w:t>
            </w:r>
          </w:p>
        </w:tc>
        <w:tc>
          <w:tcPr>
            <w:tcW w:w="1017" w:type="dxa"/>
            <w:noWrap/>
            <w:hideMark/>
          </w:tcPr>
          <w:p w14:paraId="6261629F"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45.07</w:t>
            </w:r>
          </w:p>
        </w:tc>
        <w:tc>
          <w:tcPr>
            <w:tcW w:w="1285" w:type="dxa"/>
            <w:noWrap/>
            <w:hideMark/>
          </w:tcPr>
          <w:p w14:paraId="4D115E01"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61.75</w:t>
            </w:r>
          </w:p>
        </w:tc>
        <w:tc>
          <w:tcPr>
            <w:tcW w:w="731" w:type="dxa"/>
            <w:noWrap/>
            <w:hideMark/>
          </w:tcPr>
          <w:p w14:paraId="2E5029F3"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1.52</w:t>
            </w:r>
          </w:p>
        </w:tc>
        <w:tc>
          <w:tcPr>
            <w:tcW w:w="845" w:type="dxa"/>
            <w:noWrap/>
            <w:hideMark/>
          </w:tcPr>
          <w:p w14:paraId="54662418"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147.36</w:t>
            </w:r>
          </w:p>
        </w:tc>
      </w:tr>
    </w:tbl>
    <w:p w14:paraId="6D5A44C0" w14:textId="77777777" w:rsidR="0034566E" w:rsidRDefault="0034566E" w:rsidP="0034566E">
      <w:pPr>
        <w:spacing w:line="360" w:lineRule="auto"/>
        <w:jc w:val="both"/>
        <w:rPr>
          <w:rFonts w:ascii="Times New Roman" w:hAnsi="Times New Roman" w:cs="Times New Roman"/>
          <w:b/>
          <w:bCs/>
          <w:color w:val="000000" w:themeColor="text1"/>
          <w:sz w:val="24"/>
          <w:szCs w:val="24"/>
        </w:rPr>
      </w:pPr>
    </w:p>
    <w:p w14:paraId="3B0C7BC0" w14:textId="77777777" w:rsidR="0034566E" w:rsidRPr="0034566E" w:rsidRDefault="0034566E" w:rsidP="0034566E">
      <w:pPr>
        <w:jc w:val="center"/>
        <w:rPr>
          <w:rFonts w:ascii="Times New Roman" w:hAnsi="Times New Roman" w:cs="Times New Roman"/>
          <w:sz w:val="24"/>
          <w:szCs w:val="24"/>
        </w:rPr>
      </w:pPr>
      <w:commentRangeStart w:id="15"/>
      <w:r>
        <w:rPr>
          <w:rFonts w:ascii="Times New Roman" w:hAnsi="Times New Roman" w:cs="Times New Roman"/>
          <w:b/>
          <w:sz w:val="24"/>
          <w:szCs w:val="24"/>
        </w:rPr>
        <w:t>Table 12</w:t>
      </w:r>
      <w:r w:rsidRPr="00684A9E">
        <w:rPr>
          <w:rFonts w:ascii="Times New Roman" w:hAnsi="Times New Roman" w:cs="Times New Roman"/>
          <w:b/>
          <w:sz w:val="24"/>
          <w:szCs w:val="24"/>
        </w:rPr>
        <w:t xml:space="preserve"> </w:t>
      </w:r>
      <w:r w:rsidRPr="00684A9E">
        <w:rPr>
          <w:rFonts w:ascii="Times New Roman" w:hAnsi="Times New Roman" w:cs="Times New Roman"/>
          <w:sz w:val="24"/>
          <w:szCs w:val="24"/>
        </w:rPr>
        <w:t>Phytosociological attributes of</w:t>
      </w:r>
      <w:r>
        <w:rPr>
          <w:rFonts w:ascii="Times New Roman" w:hAnsi="Times New Roman" w:cs="Times New Roman"/>
          <w:sz w:val="24"/>
          <w:szCs w:val="24"/>
        </w:rPr>
        <w:t xml:space="preserve"> Herbs</w:t>
      </w:r>
      <w:r w:rsidRPr="00684A9E">
        <w:rPr>
          <w:rFonts w:ascii="Times New Roman" w:hAnsi="Times New Roman" w:cs="Times New Roman"/>
          <w:sz w:val="24"/>
          <w:szCs w:val="24"/>
        </w:rPr>
        <w:t xml:space="preserve"> at </w:t>
      </w:r>
      <w:r>
        <w:rPr>
          <w:rFonts w:ascii="Times New Roman" w:hAnsi="Times New Roman" w:cs="Times New Roman"/>
          <w:sz w:val="24"/>
          <w:szCs w:val="24"/>
        </w:rPr>
        <w:t>Zone-III</w:t>
      </w:r>
      <w:commentRangeEnd w:id="15"/>
      <w:r w:rsidR="008A174D">
        <w:rPr>
          <w:rStyle w:val="Refdecomentario"/>
        </w:rPr>
        <w:commentReference w:id="15"/>
      </w:r>
    </w:p>
    <w:tbl>
      <w:tblPr>
        <w:tblStyle w:val="LightList1"/>
        <w:tblW w:w="0" w:type="auto"/>
        <w:tblLook w:val="04A0" w:firstRow="1" w:lastRow="0" w:firstColumn="1" w:lastColumn="0" w:noHBand="0" w:noVBand="1"/>
      </w:tblPr>
      <w:tblGrid>
        <w:gridCol w:w="762"/>
        <w:gridCol w:w="1899"/>
        <w:gridCol w:w="1460"/>
        <w:gridCol w:w="1152"/>
        <w:gridCol w:w="982"/>
        <w:gridCol w:w="1238"/>
        <w:gridCol w:w="931"/>
        <w:gridCol w:w="818"/>
      </w:tblGrid>
      <w:tr w:rsidR="009B1F79" w:rsidRPr="00563911" w14:paraId="61B458DF" w14:textId="77777777" w:rsidTr="006F045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 w:type="dxa"/>
            <w:tcBorders>
              <w:top w:val="single" w:sz="8" w:space="0" w:color="000000" w:themeColor="text1"/>
              <w:bottom w:val="single" w:sz="8" w:space="0" w:color="000000" w:themeColor="text1"/>
              <w:right w:val="single" w:sz="4" w:space="0" w:color="auto"/>
            </w:tcBorders>
            <w:noWrap/>
            <w:hideMark/>
          </w:tcPr>
          <w:p w14:paraId="68F45448" w14:textId="77777777" w:rsidR="00277025" w:rsidRPr="00563911" w:rsidRDefault="00277025" w:rsidP="0034566E">
            <w:pPr>
              <w:spacing w:line="360" w:lineRule="auto"/>
              <w:jc w:val="both"/>
              <w:rPr>
                <w:rFonts w:ascii="Times New Roman" w:hAnsi="Times New Roman" w:cs="Times New Roman"/>
                <w:b w:val="0"/>
                <w:bCs w:val="0"/>
                <w:sz w:val="20"/>
                <w:szCs w:val="20"/>
              </w:rPr>
            </w:pPr>
            <w:r w:rsidRPr="00563911">
              <w:rPr>
                <w:rFonts w:ascii="Times New Roman" w:hAnsi="Times New Roman" w:cs="Times New Roman"/>
                <w:b w:val="0"/>
                <w:bCs w:val="0"/>
                <w:sz w:val="20"/>
                <w:szCs w:val="20"/>
              </w:rPr>
              <w:t>Site</w:t>
            </w:r>
          </w:p>
        </w:tc>
        <w:tc>
          <w:tcPr>
            <w:tcW w:w="1899" w:type="dxa"/>
            <w:tcBorders>
              <w:left w:val="single" w:sz="4" w:space="0" w:color="auto"/>
            </w:tcBorders>
            <w:noWrap/>
            <w:hideMark/>
          </w:tcPr>
          <w:p w14:paraId="00523EB4" w14:textId="77777777" w:rsidR="00277025" w:rsidRPr="00563911" w:rsidRDefault="00277025"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63911">
              <w:rPr>
                <w:rFonts w:ascii="Times New Roman" w:hAnsi="Times New Roman" w:cs="Times New Roman"/>
                <w:b w:val="0"/>
                <w:bCs w:val="0"/>
                <w:sz w:val="20"/>
                <w:szCs w:val="20"/>
              </w:rPr>
              <w:t xml:space="preserve">Species </w:t>
            </w:r>
          </w:p>
        </w:tc>
        <w:tc>
          <w:tcPr>
            <w:tcW w:w="1460" w:type="dxa"/>
          </w:tcPr>
          <w:p w14:paraId="6E3C2C1F" w14:textId="77777777" w:rsidR="00277025" w:rsidRPr="00563911" w:rsidRDefault="00277025"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63911">
              <w:rPr>
                <w:rFonts w:ascii="Times New Roman" w:hAnsi="Times New Roman" w:cs="Times New Roman"/>
                <w:b w:val="0"/>
                <w:bCs w:val="0"/>
                <w:sz w:val="20"/>
                <w:szCs w:val="20"/>
              </w:rPr>
              <w:t>Family</w:t>
            </w:r>
          </w:p>
        </w:tc>
        <w:tc>
          <w:tcPr>
            <w:tcW w:w="1152" w:type="dxa"/>
            <w:noWrap/>
            <w:hideMark/>
          </w:tcPr>
          <w:p w14:paraId="15758BF7" w14:textId="77777777" w:rsidR="00277025" w:rsidRPr="00563911" w:rsidRDefault="00277025"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63911">
              <w:rPr>
                <w:rFonts w:ascii="Times New Roman" w:hAnsi="Times New Roman" w:cs="Times New Roman"/>
                <w:b w:val="0"/>
                <w:bCs w:val="0"/>
                <w:sz w:val="20"/>
                <w:szCs w:val="20"/>
              </w:rPr>
              <w:t>Relative frequency</w:t>
            </w:r>
          </w:p>
        </w:tc>
        <w:tc>
          <w:tcPr>
            <w:tcW w:w="982" w:type="dxa"/>
            <w:noWrap/>
            <w:hideMark/>
          </w:tcPr>
          <w:p w14:paraId="59873767" w14:textId="77777777" w:rsidR="00277025" w:rsidRPr="00563911" w:rsidRDefault="00277025"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63911">
              <w:rPr>
                <w:rFonts w:ascii="Times New Roman" w:hAnsi="Times New Roman" w:cs="Times New Roman"/>
                <w:b w:val="0"/>
                <w:bCs w:val="0"/>
                <w:sz w:val="20"/>
                <w:szCs w:val="20"/>
              </w:rPr>
              <w:t xml:space="preserve">Relative density </w:t>
            </w:r>
          </w:p>
        </w:tc>
        <w:tc>
          <w:tcPr>
            <w:tcW w:w="1238" w:type="dxa"/>
            <w:noWrap/>
            <w:hideMark/>
          </w:tcPr>
          <w:p w14:paraId="33655EDC" w14:textId="77777777" w:rsidR="00277025" w:rsidRPr="00563911" w:rsidRDefault="00277025"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63911">
              <w:rPr>
                <w:rFonts w:ascii="Times New Roman" w:hAnsi="Times New Roman" w:cs="Times New Roman"/>
                <w:b w:val="0"/>
                <w:bCs w:val="0"/>
                <w:sz w:val="20"/>
                <w:szCs w:val="20"/>
              </w:rPr>
              <w:t xml:space="preserve">Relative dominance </w:t>
            </w:r>
          </w:p>
        </w:tc>
        <w:tc>
          <w:tcPr>
            <w:tcW w:w="931" w:type="dxa"/>
          </w:tcPr>
          <w:p w14:paraId="52F4DBBD" w14:textId="77777777" w:rsidR="00277025" w:rsidRPr="00563911" w:rsidRDefault="00277025"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63911">
              <w:rPr>
                <w:rFonts w:ascii="Times New Roman" w:hAnsi="Times New Roman" w:cs="Times New Roman"/>
                <w:b w:val="0"/>
                <w:bCs w:val="0"/>
                <w:sz w:val="20"/>
                <w:szCs w:val="20"/>
              </w:rPr>
              <w:t xml:space="preserve">A/F </w:t>
            </w:r>
          </w:p>
        </w:tc>
        <w:tc>
          <w:tcPr>
            <w:tcW w:w="818" w:type="dxa"/>
            <w:noWrap/>
            <w:hideMark/>
          </w:tcPr>
          <w:p w14:paraId="169EB5E2" w14:textId="77777777" w:rsidR="00277025" w:rsidRPr="00563911" w:rsidRDefault="00277025"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63911">
              <w:rPr>
                <w:rFonts w:ascii="Times New Roman" w:hAnsi="Times New Roman" w:cs="Times New Roman"/>
                <w:b w:val="0"/>
                <w:bCs w:val="0"/>
                <w:sz w:val="20"/>
                <w:szCs w:val="20"/>
              </w:rPr>
              <w:t>IVI</w:t>
            </w:r>
          </w:p>
        </w:tc>
      </w:tr>
      <w:tr w:rsidR="009B1F79" w:rsidRPr="00563911" w14:paraId="27AD9EE1" w14:textId="77777777" w:rsidTr="006F0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 w:type="dxa"/>
            <w:vMerge w:val="restart"/>
            <w:tcBorders>
              <w:right w:val="single" w:sz="4" w:space="0" w:color="auto"/>
            </w:tcBorders>
            <w:noWrap/>
            <w:hideMark/>
          </w:tcPr>
          <w:p w14:paraId="5EC23E93"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r w:rsidRPr="00563911">
              <w:rPr>
                <w:rFonts w:ascii="Times New Roman" w:hAnsi="Times New Roman" w:cs="Times New Roman"/>
                <w:bCs w:val="0"/>
                <w:color w:val="000000" w:themeColor="text1"/>
                <w:sz w:val="20"/>
                <w:szCs w:val="20"/>
              </w:rPr>
              <w:t>I</w:t>
            </w:r>
          </w:p>
        </w:tc>
        <w:tc>
          <w:tcPr>
            <w:tcW w:w="1899" w:type="dxa"/>
            <w:tcBorders>
              <w:left w:val="single" w:sz="4" w:space="0" w:color="auto"/>
            </w:tcBorders>
            <w:noWrap/>
            <w:hideMark/>
          </w:tcPr>
          <w:p w14:paraId="5CE765E4" w14:textId="77777777" w:rsidR="009B1F79" w:rsidRPr="00563911" w:rsidRDefault="009B1F79"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563911">
              <w:rPr>
                <w:rFonts w:ascii="Times New Roman" w:hAnsi="Times New Roman" w:cs="Times New Roman"/>
                <w:bCs/>
                <w:i/>
                <w:color w:val="000000" w:themeColor="text1"/>
                <w:sz w:val="20"/>
                <w:szCs w:val="20"/>
              </w:rPr>
              <w:t>Galium aparine</w:t>
            </w:r>
            <w:r w:rsidR="0015254B">
              <w:rPr>
                <w:rFonts w:ascii="Times New Roman" w:hAnsi="Times New Roman" w:cs="Times New Roman"/>
                <w:bCs/>
                <w:i/>
                <w:color w:val="000000" w:themeColor="text1"/>
                <w:sz w:val="20"/>
                <w:szCs w:val="20"/>
              </w:rPr>
              <w:t xml:space="preserve"> </w:t>
            </w:r>
            <w:r w:rsidR="00997FB8">
              <w:rPr>
                <w:rFonts w:ascii="Times New Roman" w:hAnsi="Times New Roman" w:cs="Times New Roman"/>
                <w:bCs/>
                <w:i/>
                <w:color w:val="000000" w:themeColor="text1"/>
                <w:sz w:val="20"/>
                <w:szCs w:val="20"/>
              </w:rPr>
              <w:t xml:space="preserve"> </w:t>
            </w:r>
            <w:r w:rsidR="00997FB8" w:rsidRPr="00997FB8">
              <w:rPr>
                <w:rFonts w:ascii="Times New Roman" w:hAnsi="Times New Roman" w:cs="Times New Roman"/>
                <w:iCs/>
                <w:sz w:val="20"/>
                <w:szCs w:val="20"/>
              </w:rPr>
              <w:t>L.</w:t>
            </w:r>
          </w:p>
        </w:tc>
        <w:tc>
          <w:tcPr>
            <w:tcW w:w="1460" w:type="dxa"/>
          </w:tcPr>
          <w:p w14:paraId="343CC986"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Rubiaceae</w:t>
            </w:r>
          </w:p>
        </w:tc>
        <w:tc>
          <w:tcPr>
            <w:tcW w:w="1152" w:type="dxa"/>
            <w:noWrap/>
            <w:hideMark/>
          </w:tcPr>
          <w:p w14:paraId="1B0BF086"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68.42</w:t>
            </w:r>
          </w:p>
        </w:tc>
        <w:tc>
          <w:tcPr>
            <w:tcW w:w="982" w:type="dxa"/>
            <w:noWrap/>
            <w:hideMark/>
          </w:tcPr>
          <w:p w14:paraId="34170C2A"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75.67</w:t>
            </w:r>
          </w:p>
        </w:tc>
        <w:tc>
          <w:tcPr>
            <w:tcW w:w="1238" w:type="dxa"/>
            <w:noWrap/>
            <w:hideMark/>
          </w:tcPr>
          <w:p w14:paraId="733A65AC"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89.19</w:t>
            </w:r>
          </w:p>
        </w:tc>
        <w:tc>
          <w:tcPr>
            <w:tcW w:w="931" w:type="dxa"/>
            <w:noWrap/>
            <w:hideMark/>
          </w:tcPr>
          <w:p w14:paraId="225B5D17"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1.30</w:t>
            </w:r>
          </w:p>
        </w:tc>
        <w:tc>
          <w:tcPr>
            <w:tcW w:w="818" w:type="dxa"/>
            <w:noWrap/>
            <w:hideMark/>
          </w:tcPr>
          <w:p w14:paraId="260EFA86"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229.86</w:t>
            </w:r>
          </w:p>
        </w:tc>
      </w:tr>
      <w:tr w:rsidR="009B1F79" w:rsidRPr="00563911" w14:paraId="277B5AE6" w14:textId="77777777" w:rsidTr="006F0456">
        <w:trPr>
          <w:trHeight w:val="300"/>
        </w:trPr>
        <w:tc>
          <w:tcPr>
            <w:cnfStyle w:val="001000000000" w:firstRow="0" w:lastRow="0" w:firstColumn="1" w:lastColumn="0" w:oddVBand="0" w:evenVBand="0" w:oddHBand="0" w:evenHBand="0" w:firstRowFirstColumn="0" w:firstRowLastColumn="0" w:lastRowFirstColumn="0" w:lastRowLastColumn="0"/>
            <w:tcW w:w="762" w:type="dxa"/>
            <w:vMerge/>
            <w:tcBorders>
              <w:top w:val="single" w:sz="8" w:space="0" w:color="000000" w:themeColor="text1"/>
              <w:bottom w:val="single" w:sz="8" w:space="0" w:color="000000" w:themeColor="text1"/>
              <w:right w:val="single" w:sz="4" w:space="0" w:color="auto"/>
            </w:tcBorders>
            <w:noWrap/>
            <w:hideMark/>
          </w:tcPr>
          <w:p w14:paraId="4AB4DA0E"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p>
        </w:tc>
        <w:tc>
          <w:tcPr>
            <w:tcW w:w="1899" w:type="dxa"/>
            <w:tcBorders>
              <w:left w:val="single" w:sz="4" w:space="0" w:color="auto"/>
            </w:tcBorders>
            <w:noWrap/>
            <w:hideMark/>
          </w:tcPr>
          <w:p w14:paraId="171E2D65" w14:textId="77777777" w:rsidR="009B1F79" w:rsidRPr="00997FB8" w:rsidRDefault="00997FB8" w:rsidP="00F93F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997FB8">
              <w:rPr>
                <w:rFonts w:ascii="Times New Roman" w:hAnsi="Times New Roman" w:cs="Times New Roman"/>
                <w:i/>
                <w:iCs/>
                <w:sz w:val="20"/>
                <w:szCs w:val="20"/>
              </w:rPr>
              <w:t>Artemisia roxburghiana </w:t>
            </w:r>
            <w:r w:rsidR="0015254B">
              <w:rPr>
                <w:rFonts w:ascii="Times New Roman" w:hAnsi="Times New Roman" w:cs="Times New Roman"/>
                <w:i/>
                <w:iCs/>
                <w:sz w:val="20"/>
                <w:szCs w:val="20"/>
              </w:rPr>
              <w:t xml:space="preserve"> </w:t>
            </w:r>
            <w:r w:rsidRPr="00997FB8">
              <w:rPr>
                <w:rFonts w:ascii="Times New Roman" w:hAnsi="Times New Roman" w:cs="Times New Roman"/>
                <w:sz w:val="20"/>
                <w:szCs w:val="20"/>
              </w:rPr>
              <w:t>Besser</w:t>
            </w:r>
          </w:p>
        </w:tc>
        <w:tc>
          <w:tcPr>
            <w:tcW w:w="1460" w:type="dxa"/>
          </w:tcPr>
          <w:p w14:paraId="7BC03B27"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Asteraceae</w:t>
            </w:r>
          </w:p>
        </w:tc>
        <w:tc>
          <w:tcPr>
            <w:tcW w:w="1152" w:type="dxa"/>
            <w:noWrap/>
            <w:hideMark/>
          </w:tcPr>
          <w:p w14:paraId="18AA419B"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31.58</w:t>
            </w:r>
          </w:p>
        </w:tc>
        <w:tc>
          <w:tcPr>
            <w:tcW w:w="982" w:type="dxa"/>
            <w:noWrap/>
            <w:hideMark/>
          </w:tcPr>
          <w:p w14:paraId="56A3834A"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24.33</w:t>
            </w:r>
          </w:p>
        </w:tc>
        <w:tc>
          <w:tcPr>
            <w:tcW w:w="1238" w:type="dxa"/>
            <w:noWrap/>
            <w:hideMark/>
          </w:tcPr>
          <w:p w14:paraId="59F09F9F"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10.81</w:t>
            </w:r>
          </w:p>
        </w:tc>
        <w:tc>
          <w:tcPr>
            <w:tcW w:w="931" w:type="dxa"/>
            <w:noWrap/>
            <w:hideMark/>
          </w:tcPr>
          <w:p w14:paraId="7F288C9F"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0.34</w:t>
            </w:r>
          </w:p>
        </w:tc>
        <w:tc>
          <w:tcPr>
            <w:tcW w:w="818" w:type="dxa"/>
            <w:noWrap/>
            <w:hideMark/>
          </w:tcPr>
          <w:p w14:paraId="51A7A540"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65.14</w:t>
            </w:r>
          </w:p>
        </w:tc>
      </w:tr>
      <w:tr w:rsidR="009B1F79" w:rsidRPr="00563911" w14:paraId="3303D4AC" w14:textId="77777777" w:rsidTr="006F0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 w:type="dxa"/>
            <w:vMerge w:val="restart"/>
            <w:tcBorders>
              <w:right w:val="single" w:sz="4" w:space="0" w:color="auto"/>
            </w:tcBorders>
            <w:noWrap/>
            <w:hideMark/>
          </w:tcPr>
          <w:p w14:paraId="425AEA71"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r w:rsidRPr="00563911">
              <w:rPr>
                <w:rFonts w:ascii="Times New Roman" w:hAnsi="Times New Roman" w:cs="Times New Roman"/>
                <w:bCs w:val="0"/>
                <w:color w:val="000000" w:themeColor="text1"/>
                <w:sz w:val="20"/>
                <w:szCs w:val="20"/>
              </w:rPr>
              <w:t>II</w:t>
            </w:r>
          </w:p>
        </w:tc>
        <w:tc>
          <w:tcPr>
            <w:tcW w:w="1899" w:type="dxa"/>
            <w:tcBorders>
              <w:left w:val="single" w:sz="4" w:space="0" w:color="auto"/>
            </w:tcBorders>
            <w:noWrap/>
            <w:hideMark/>
          </w:tcPr>
          <w:p w14:paraId="34E0D66E" w14:textId="77777777" w:rsidR="009B1F79" w:rsidRPr="00997FB8" w:rsidRDefault="00997FB8"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997FB8">
              <w:rPr>
                <w:rFonts w:ascii="Times New Roman" w:hAnsi="Times New Roman" w:cs="Times New Roman"/>
                <w:i/>
                <w:iCs/>
                <w:sz w:val="20"/>
                <w:szCs w:val="20"/>
              </w:rPr>
              <w:t xml:space="preserve">Achyranthes aspera </w:t>
            </w:r>
            <w:r w:rsidRPr="00997FB8">
              <w:rPr>
                <w:rFonts w:ascii="Times New Roman" w:hAnsi="Times New Roman" w:cs="Times New Roman"/>
                <w:iCs/>
                <w:sz w:val="20"/>
                <w:szCs w:val="20"/>
              </w:rPr>
              <w:t>L.</w:t>
            </w:r>
          </w:p>
        </w:tc>
        <w:tc>
          <w:tcPr>
            <w:tcW w:w="1460" w:type="dxa"/>
          </w:tcPr>
          <w:p w14:paraId="308F0A96"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Amaranthaceae</w:t>
            </w:r>
          </w:p>
        </w:tc>
        <w:tc>
          <w:tcPr>
            <w:tcW w:w="1152" w:type="dxa"/>
            <w:noWrap/>
            <w:hideMark/>
          </w:tcPr>
          <w:p w14:paraId="7A95E10C"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73.68</w:t>
            </w:r>
          </w:p>
        </w:tc>
        <w:tc>
          <w:tcPr>
            <w:tcW w:w="982" w:type="dxa"/>
            <w:noWrap/>
            <w:hideMark/>
          </w:tcPr>
          <w:p w14:paraId="62E79147"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73.2</w:t>
            </w:r>
          </w:p>
        </w:tc>
        <w:tc>
          <w:tcPr>
            <w:tcW w:w="1238" w:type="dxa"/>
            <w:noWrap/>
            <w:hideMark/>
          </w:tcPr>
          <w:p w14:paraId="68BD3DD0"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81.18</w:t>
            </w:r>
          </w:p>
        </w:tc>
        <w:tc>
          <w:tcPr>
            <w:tcW w:w="931" w:type="dxa"/>
            <w:noWrap/>
            <w:hideMark/>
          </w:tcPr>
          <w:p w14:paraId="3EF9396B"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1.10</w:t>
            </w:r>
          </w:p>
        </w:tc>
        <w:tc>
          <w:tcPr>
            <w:tcW w:w="818" w:type="dxa"/>
            <w:noWrap/>
            <w:hideMark/>
          </w:tcPr>
          <w:p w14:paraId="7A1C8413"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228.06</w:t>
            </w:r>
          </w:p>
        </w:tc>
      </w:tr>
      <w:tr w:rsidR="009B1F79" w:rsidRPr="00563911" w14:paraId="25E22EE1" w14:textId="77777777" w:rsidTr="006F0456">
        <w:trPr>
          <w:trHeight w:val="300"/>
        </w:trPr>
        <w:tc>
          <w:tcPr>
            <w:cnfStyle w:val="001000000000" w:firstRow="0" w:lastRow="0" w:firstColumn="1" w:lastColumn="0" w:oddVBand="0" w:evenVBand="0" w:oddHBand="0" w:evenHBand="0" w:firstRowFirstColumn="0" w:firstRowLastColumn="0" w:lastRowFirstColumn="0" w:lastRowLastColumn="0"/>
            <w:tcW w:w="762" w:type="dxa"/>
            <w:vMerge/>
            <w:tcBorders>
              <w:top w:val="single" w:sz="8" w:space="0" w:color="000000" w:themeColor="text1"/>
              <w:bottom w:val="single" w:sz="8" w:space="0" w:color="000000" w:themeColor="text1"/>
              <w:right w:val="single" w:sz="4" w:space="0" w:color="auto"/>
            </w:tcBorders>
            <w:noWrap/>
            <w:hideMark/>
          </w:tcPr>
          <w:p w14:paraId="3502A96B"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p>
        </w:tc>
        <w:tc>
          <w:tcPr>
            <w:tcW w:w="1899" w:type="dxa"/>
            <w:tcBorders>
              <w:left w:val="single" w:sz="4" w:space="0" w:color="auto"/>
            </w:tcBorders>
            <w:noWrap/>
            <w:hideMark/>
          </w:tcPr>
          <w:p w14:paraId="422A4D08" w14:textId="77777777" w:rsidR="009B1F79" w:rsidRPr="00563911" w:rsidRDefault="009B1F79"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563911">
              <w:rPr>
                <w:rFonts w:ascii="Times New Roman" w:hAnsi="Times New Roman" w:cs="Times New Roman"/>
                <w:bCs/>
                <w:i/>
                <w:sz w:val="20"/>
                <w:szCs w:val="20"/>
              </w:rPr>
              <w:t>Galium aparine</w:t>
            </w:r>
            <w:r w:rsidR="00057134">
              <w:rPr>
                <w:rFonts w:ascii="Times New Roman" w:hAnsi="Times New Roman" w:cs="Times New Roman"/>
                <w:bCs/>
                <w:i/>
                <w:sz w:val="20"/>
                <w:szCs w:val="20"/>
              </w:rPr>
              <w:t xml:space="preserve"> </w:t>
            </w:r>
            <w:r w:rsidR="0015254B">
              <w:rPr>
                <w:rFonts w:ascii="Times New Roman" w:hAnsi="Times New Roman" w:cs="Times New Roman"/>
                <w:bCs/>
                <w:i/>
                <w:sz w:val="20"/>
                <w:szCs w:val="20"/>
              </w:rPr>
              <w:t xml:space="preserve"> </w:t>
            </w:r>
            <w:r w:rsidR="00057134" w:rsidRPr="00997FB8">
              <w:rPr>
                <w:rFonts w:ascii="Times New Roman" w:hAnsi="Times New Roman" w:cs="Times New Roman"/>
                <w:iCs/>
                <w:sz w:val="20"/>
                <w:szCs w:val="20"/>
              </w:rPr>
              <w:t>L.</w:t>
            </w:r>
          </w:p>
        </w:tc>
        <w:tc>
          <w:tcPr>
            <w:tcW w:w="1460" w:type="dxa"/>
          </w:tcPr>
          <w:p w14:paraId="6BD9F99B"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Rubiaceae</w:t>
            </w:r>
          </w:p>
        </w:tc>
        <w:tc>
          <w:tcPr>
            <w:tcW w:w="1152" w:type="dxa"/>
            <w:noWrap/>
            <w:hideMark/>
          </w:tcPr>
          <w:p w14:paraId="24499703"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26.32</w:t>
            </w:r>
          </w:p>
        </w:tc>
        <w:tc>
          <w:tcPr>
            <w:tcW w:w="982" w:type="dxa"/>
            <w:noWrap/>
            <w:hideMark/>
          </w:tcPr>
          <w:p w14:paraId="3633108D"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26.8</w:t>
            </w:r>
          </w:p>
        </w:tc>
        <w:tc>
          <w:tcPr>
            <w:tcW w:w="1238" w:type="dxa"/>
            <w:noWrap/>
            <w:hideMark/>
          </w:tcPr>
          <w:p w14:paraId="600ECF7B"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18.82</w:t>
            </w:r>
          </w:p>
        </w:tc>
        <w:tc>
          <w:tcPr>
            <w:tcW w:w="931" w:type="dxa"/>
            <w:noWrap/>
            <w:hideMark/>
          </w:tcPr>
          <w:p w14:paraId="333A8EDB"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0.72</w:t>
            </w:r>
          </w:p>
        </w:tc>
        <w:tc>
          <w:tcPr>
            <w:tcW w:w="818" w:type="dxa"/>
            <w:noWrap/>
            <w:hideMark/>
          </w:tcPr>
          <w:p w14:paraId="688733FC"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71.94</w:t>
            </w:r>
          </w:p>
        </w:tc>
      </w:tr>
      <w:tr w:rsidR="009B1F79" w:rsidRPr="00563911" w14:paraId="3854B6A3" w14:textId="77777777" w:rsidTr="006F0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 w:type="dxa"/>
            <w:vMerge w:val="restart"/>
            <w:tcBorders>
              <w:right w:val="single" w:sz="4" w:space="0" w:color="auto"/>
            </w:tcBorders>
            <w:noWrap/>
            <w:hideMark/>
          </w:tcPr>
          <w:p w14:paraId="712D2987"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r w:rsidRPr="00563911">
              <w:rPr>
                <w:rFonts w:ascii="Times New Roman" w:hAnsi="Times New Roman" w:cs="Times New Roman"/>
                <w:bCs w:val="0"/>
                <w:color w:val="000000" w:themeColor="text1"/>
                <w:sz w:val="20"/>
                <w:szCs w:val="20"/>
              </w:rPr>
              <w:t>III</w:t>
            </w:r>
          </w:p>
        </w:tc>
        <w:tc>
          <w:tcPr>
            <w:tcW w:w="1899" w:type="dxa"/>
            <w:tcBorders>
              <w:left w:val="single" w:sz="4" w:space="0" w:color="auto"/>
            </w:tcBorders>
            <w:noWrap/>
            <w:hideMark/>
          </w:tcPr>
          <w:p w14:paraId="6C9F1E4B" w14:textId="77777777" w:rsidR="009B1F79" w:rsidRPr="00E3663E" w:rsidRDefault="00E3663E" w:rsidP="004722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E3663E">
              <w:rPr>
                <w:rFonts w:ascii="Times New Roman" w:hAnsi="Times New Roman" w:cs="Times New Roman"/>
                <w:i/>
                <w:iCs/>
                <w:sz w:val="20"/>
                <w:szCs w:val="20"/>
              </w:rPr>
              <w:t xml:space="preserve">Thymus linearis </w:t>
            </w:r>
            <w:r w:rsidRPr="00E3663E">
              <w:rPr>
                <w:rFonts w:ascii="Times New Roman" w:hAnsi="Times New Roman" w:cs="Times New Roman"/>
                <w:iCs/>
                <w:sz w:val="20"/>
                <w:szCs w:val="20"/>
              </w:rPr>
              <w:t>Benth.</w:t>
            </w:r>
          </w:p>
        </w:tc>
        <w:tc>
          <w:tcPr>
            <w:tcW w:w="1460" w:type="dxa"/>
          </w:tcPr>
          <w:p w14:paraId="2F5A25FF"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Lamiaceae</w:t>
            </w:r>
          </w:p>
        </w:tc>
        <w:tc>
          <w:tcPr>
            <w:tcW w:w="1152" w:type="dxa"/>
            <w:noWrap/>
            <w:hideMark/>
          </w:tcPr>
          <w:p w14:paraId="30708021"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56.25</w:t>
            </w:r>
          </w:p>
        </w:tc>
        <w:tc>
          <w:tcPr>
            <w:tcW w:w="982" w:type="dxa"/>
            <w:noWrap/>
            <w:hideMark/>
          </w:tcPr>
          <w:p w14:paraId="66F03951"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62.21</w:t>
            </w:r>
          </w:p>
        </w:tc>
        <w:tc>
          <w:tcPr>
            <w:tcW w:w="1238" w:type="dxa"/>
            <w:noWrap/>
            <w:hideMark/>
          </w:tcPr>
          <w:p w14:paraId="28D3D5A2"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64.74</w:t>
            </w:r>
          </w:p>
        </w:tc>
        <w:tc>
          <w:tcPr>
            <w:tcW w:w="931" w:type="dxa"/>
            <w:noWrap/>
            <w:hideMark/>
          </w:tcPr>
          <w:p w14:paraId="61B76F55"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1.15</w:t>
            </w:r>
          </w:p>
        </w:tc>
        <w:tc>
          <w:tcPr>
            <w:tcW w:w="818" w:type="dxa"/>
            <w:noWrap/>
            <w:hideMark/>
          </w:tcPr>
          <w:p w14:paraId="5536F4A8"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183.2</w:t>
            </w:r>
          </w:p>
        </w:tc>
      </w:tr>
      <w:tr w:rsidR="009B1F79" w:rsidRPr="00563911" w14:paraId="1BDDA226" w14:textId="77777777" w:rsidTr="006F0456">
        <w:trPr>
          <w:trHeight w:val="300"/>
        </w:trPr>
        <w:tc>
          <w:tcPr>
            <w:cnfStyle w:val="001000000000" w:firstRow="0" w:lastRow="0" w:firstColumn="1" w:lastColumn="0" w:oddVBand="0" w:evenVBand="0" w:oddHBand="0" w:evenHBand="0" w:firstRowFirstColumn="0" w:firstRowLastColumn="0" w:lastRowFirstColumn="0" w:lastRowLastColumn="0"/>
            <w:tcW w:w="762" w:type="dxa"/>
            <w:vMerge/>
            <w:tcBorders>
              <w:top w:val="single" w:sz="8" w:space="0" w:color="000000" w:themeColor="text1"/>
              <w:bottom w:val="single" w:sz="8" w:space="0" w:color="000000" w:themeColor="text1"/>
              <w:right w:val="single" w:sz="4" w:space="0" w:color="auto"/>
            </w:tcBorders>
            <w:noWrap/>
            <w:hideMark/>
          </w:tcPr>
          <w:p w14:paraId="24EF4A62"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p>
        </w:tc>
        <w:tc>
          <w:tcPr>
            <w:tcW w:w="1899" w:type="dxa"/>
            <w:tcBorders>
              <w:left w:val="single" w:sz="4" w:space="0" w:color="auto"/>
            </w:tcBorders>
            <w:noWrap/>
            <w:hideMark/>
          </w:tcPr>
          <w:p w14:paraId="0B0549CD" w14:textId="77777777" w:rsidR="009B1F79" w:rsidRPr="00E3663E" w:rsidRDefault="00E3663E" w:rsidP="00E366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663E">
              <w:rPr>
                <w:rFonts w:ascii="Times New Roman" w:hAnsi="Times New Roman" w:cs="Times New Roman"/>
                <w:i/>
                <w:iCs/>
                <w:sz w:val="20"/>
                <w:szCs w:val="20"/>
              </w:rPr>
              <w:t>Bergenia ciliata </w:t>
            </w:r>
            <w:r w:rsidRPr="00E3663E">
              <w:rPr>
                <w:rFonts w:ascii="Times New Roman" w:hAnsi="Times New Roman" w:cs="Times New Roman"/>
                <w:sz w:val="20"/>
                <w:szCs w:val="20"/>
              </w:rPr>
              <w:t>(Haw.) Sternb.</w:t>
            </w:r>
          </w:p>
        </w:tc>
        <w:tc>
          <w:tcPr>
            <w:tcW w:w="1460" w:type="dxa"/>
          </w:tcPr>
          <w:p w14:paraId="64ECF9CA"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Saxifragaceae</w:t>
            </w:r>
          </w:p>
        </w:tc>
        <w:tc>
          <w:tcPr>
            <w:tcW w:w="1152" w:type="dxa"/>
            <w:noWrap/>
            <w:hideMark/>
          </w:tcPr>
          <w:p w14:paraId="72379CB0"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43.75</w:t>
            </w:r>
          </w:p>
        </w:tc>
        <w:tc>
          <w:tcPr>
            <w:tcW w:w="982" w:type="dxa"/>
            <w:noWrap/>
            <w:hideMark/>
          </w:tcPr>
          <w:p w14:paraId="5A82F1C4"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37.79</w:t>
            </w:r>
          </w:p>
        </w:tc>
        <w:tc>
          <w:tcPr>
            <w:tcW w:w="1238" w:type="dxa"/>
            <w:noWrap/>
            <w:hideMark/>
          </w:tcPr>
          <w:p w14:paraId="6C81C058"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35.26</w:t>
            </w:r>
          </w:p>
        </w:tc>
        <w:tc>
          <w:tcPr>
            <w:tcW w:w="931" w:type="dxa"/>
            <w:noWrap/>
            <w:hideMark/>
          </w:tcPr>
          <w:p w14:paraId="48BCEF7F"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0.81</w:t>
            </w:r>
          </w:p>
        </w:tc>
        <w:tc>
          <w:tcPr>
            <w:tcW w:w="818" w:type="dxa"/>
            <w:noWrap/>
            <w:hideMark/>
          </w:tcPr>
          <w:p w14:paraId="133CBAF9"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116.8</w:t>
            </w:r>
          </w:p>
        </w:tc>
      </w:tr>
      <w:tr w:rsidR="009B1F79" w:rsidRPr="00563911" w14:paraId="4ACEA3DE" w14:textId="77777777" w:rsidTr="006F0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 w:type="dxa"/>
            <w:vMerge w:val="restart"/>
            <w:tcBorders>
              <w:right w:val="single" w:sz="4" w:space="0" w:color="auto"/>
            </w:tcBorders>
            <w:noWrap/>
            <w:hideMark/>
          </w:tcPr>
          <w:p w14:paraId="20A24E6B"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r w:rsidRPr="00563911">
              <w:rPr>
                <w:rFonts w:ascii="Times New Roman" w:hAnsi="Times New Roman" w:cs="Times New Roman"/>
                <w:bCs w:val="0"/>
                <w:color w:val="000000" w:themeColor="text1"/>
                <w:sz w:val="20"/>
                <w:szCs w:val="20"/>
              </w:rPr>
              <w:lastRenderedPageBreak/>
              <w:t>IV</w:t>
            </w:r>
          </w:p>
        </w:tc>
        <w:tc>
          <w:tcPr>
            <w:tcW w:w="1899" w:type="dxa"/>
            <w:tcBorders>
              <w:left w:val="single" w:sz="4" w:space="0" w:color="auto"/>
            </w:tcBorders>
            <w:noWrap/>
            <w:hideMark/>
          </w:tcPr>
          <w:p w14:paraId="0DA724B5" w14:textId="77777777" w:rsidR="009B1F79" w:rsidRPr="00563911" w:rsidRDefault="000F07CC"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0"/>
                <w:szCs w:val="20"/>
              </w:rPr>
            </w:pPr>
            <w:r w:rsidRPr="00563911">
              <w:rPr>
                <w:rFonts w:ascii="Times New Roman" w:hAnsi="Times New Roman" w:cs="Times New Roman"/>
                <w:bCs/>
                <w:i/>
                <w:color w:val="000000" w:themeColor="text1"/>
                <w:sz w:val="20"/>
                <w:szCs w:val="20"/>
              </w:rPr>
              <w:t>Galium aparine</w:t>
            </w:r>
            <w:r>
              <w:rPr>
                <w:rFonts w:ascii="Times New Roman" w:hAnsi="Times New Roman" w:cs="Times New Roman"/>
                <w:bCs/>
                <w:i/>
                <w:color w:val="000000" w:themeColor="text1"/>
                <w:sz w:val="20"/>
                <w:szCs w:val="20"/>
              </w:rPr>
              <w:t xml:space="preserve"> </w:t>
            </w:r>
            <w:r w:rsidR="0015254B">
              <w:rPr>
                <w:rFonts w:ascii="Times New Roman" w:hAnsi="Times New Roman" w:cs="Times New Roman"/>
                <w:bCs/>
                <w:i/>
                <w:color w:val="000000" w:themeColor="text1"/>
                <w:sz w:val="20"/>
                <w:szCs w:val="20"/>
              </w:rPr>
              <w:t xml:space="preserve"> </w:t>
            </w:r>
            <w:r w:rsidRPr="00997FB8">
              <w:rPr>
                <w:rFonts w:ascii="Times New Roman" w:hAnsi="Times New Roman" w:cs="Times New Roman"/>
                <w:iCs/>
                <w:sz w:val="20"/>
                <w:szCs w:val="20"/>
              </w:rPr>
              <w:t>L.</w:t>
            </w:r>
          </w:p>
        </w:tc>
        <w:tc>
          <w:tcPr>
            <w:tcW w:w="1460" w:type="dxa"/>
          </w:tcPr>
          <w:p w14:paraId="6037F251"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Rubiaceae</w:t>
            </w:r>
          </w:p>
        </w:tc>
        <w:tc>
          <w:tcPr>
            <w:tcW w:w="1152" w:type="dxa"/>
            <w:noWrap/>
            <w:hideMark/>
          </w:tcPr>
          <w:p w14:paraId="5D5800F7"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61.9</w:t>
            </w:r>
          </w:p>
        </w:tc>
        <w:tc>
          <w:tcPr>
            <w:tcW w:w="982" w:type="dxa"/>
            <w:noWrap/>
            <w:hideMark/>
          </w:tcPr>
          <w:p w14:paraId="1429E105"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59.89</w:t>
            </w:r>
          </w:p>
        </w:tc>
        <w:tc>
          <w:tcPr>
            <w:tcW w:w="1238" w:type="dxa"/>
            <w:noWrap/>
            <w:hideMark/>
          </w:tcPr>
          <w:p w14:paraId="25AA35C4"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61.46</w:t>
            </w:r>
          </w:p>
        </w:tc>
        <w:tc>
          <w:tcPr>
            <w:tcW w:w="931" w:type="dxa"/>
            <w:noWrap/>
            <w:hideMark/>
          </w:tcPr>
          <w:p w14:paraId="0DDD557B"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0.99</w:t>
            </w:r>
          </w:p>
        </w:tc>
        <w:tc>
          <w:tcPr>
            <w:tcW w:w="818" w:type="dxa"/>
            <w:noWrap/>
            <w:hideMark/>
          </w:tcPr>
          <w:p w14:paraId="7F2508C7"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183.25</w:t>
            </w:r>
          </w:p>
        </w:tc>
      </w:tr>
      <w:tr w:rsidR="009B1F79" w:rsidRPr="00563911" w14:paraId="1A74EC56" w14:textId="77777777" w:rsidTr="006F0456">
        <w:trPr>
          <w:trHeight w:val="300"/>
        </w:trPr>
        <w:tc>
          <w:tcPr>
            <w:cnfStyle w:val="001000000000" w:firstRow="0" w:lastRow="0" w:firstColumn="1" w:lastColumn="0" w:oddVBand="0" w:evenVBand="0" w:oddHBand="0" w:evenHBand="0" w:firstRowFirstColumn="0" w:firstRowLastColumn="0" w:lastRowFirstColumn="0" w:lastRowLastColumn="0"/>
            <w:tcW w:w="762" w:type="dxa"/>
            <w:vMerge/>
            <w:tcBorders>
              <w:top w:val="single" w:sz="8" w:space="0" w:color="000000" w:themeColor="text1"/>
              <w:bottom w:val="single" w:sz="8" w:space="0" w:color="000000" w:themeColor="text1"/>
              <w:right w:val="single" w:sz="4" w:space="0" w:color="auto"/>
            </w:tcBorders>
            <w:noWrap/>
            <w:hideMark/>
          </w:tcPr>
          <w:p w14:paraId="747152F0"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p>
        </w:tc>
        <w:tc>
          <w:tcPr>
            <w:tcW w:w="1899" w:type="dxa"/>
            <w:tcBorders>
              <w:left w:val="single" w:sz="4" w:space="0" w:color="auto"/>
            </w:tcBorders>
            <w:noWrap/>
            <w:hideMark/>
          </w:tcPr>
          <w:p w14:paraId="3A87B27B" w14:textId="77777777" w:rsidR="009B1F79" w:rsidRPr="00563911" w:rsidRDefault="00DB60AD"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DB60AD">
              <w:rPr>
                <w:rFonts w:ascii="Times New Roman" w:hAnsi="Times New Roman" w:cs="Times New Roman"/>
                <w:bCs/>
                <w:i/>
                <w:iCs/>
                <w:color w:val="000000" w:themeColor="text1"/>
                <w:sz w:val="20"/>
                <w:szCs w:val="20"/>
              </w:rPr>
              <w:t xml:space="preserve">Thymus linearis </w:t>
            </w:r>
            <w:r w:rsidRPr="00DB60AD">
              <w:rPr>
                <w:rFonts w:ascii="Times New Roman" w:hAnsi="Times New Roman" w:cs="Times New Roman"/>
                <w:bCs/>
                <w:iCs/>
                <w:color w:val="000000" w:themeColor="text1"/>
                <w:sz w:val="20"/>
                <w:szCs w:val="20"/>
              </w:rPr>
              <w:t>Benth.</w:t>
            </w:r>
          </w:p>
        </w:tc>
        <w:tc>
          <w:tcPr>
            <w:tcW w:w="1460" w:type="dxa"/>
          </w:tcPr>
          <w:p w14:paraId="02D6E4BD"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Lamiaceae</w:t>
            </w:r>
          </w:p>
        </w:tc>
        <w:tc>
          <w:tcPr>
            <w:tcW w:w="1152" w:type="dxa"/>
            <w:noWrap/>
            <w:hideMark/>
          </w:tcPr>
          <w:p w14:paraId="0911E827"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38.1</w:t>
            </w:r>
          </w:p>
        </w:tc>
        <w:tc>
          <w:tcPr>
            <w:tcW w:w="982" w:type="dxa"/>
            <w:noWrap/>
            <w:hideMark/>
          </w:tcPr>
          <w:p w14:paraId="0F03CA35"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40.11</w:t>
            </w:r>
          </w:p>
        </w:tc>
        <w:tc>
          <w:tcPr>
            <w:tcW w:w="1238" w:type="dxa"/>
            <w:noWrap/>
            <w:hideMark/>
          </w:tcPr>
          <w:p w14:paraId="1F7119E7"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38.54</w:t>
            </w:r>
          </w:p>
        </w:tc>
        <w:tc>
          <w:tcPr>
            <w:tcW w:w="931" w:type="dxa"/>
            <w:noWrap/>
            <w:hideMark/>
          </w:tcPr>
          <w:p w14:paraId="50FB8886"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1.01</w:t>
            </w:r>
          </w:p>
        </w:tc>
        <w:tc>
          <w:tcPr>
            <w:tcW w:w="818" w:type="dxa"/>
            <w:noWrap/>
            <w:hideMark/>
          </w:tcPr>
          <w:p w14:paraId="5CB15774"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116.75</w:t>
            </w:r>
          </w:p>
        </w:tc>
      </w:tr>
      <w:tr w:rsidR="009B1F79" w:rsidRPr="00563911" w14:paraId="47633811" w14:textId="77777777" w:rsidTr="006F0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 w:type="dxa"/>
            <w:vMerge w:val="restart"/>
            <w:tcBorders>
              <w:right w:val="single" w:sz="4" w:space="0" w:color="auto"/>
            </w:tcBorders>
            <w:noWrap/>
            <w:hideMark/>
          </w:tcPr>
          <w:p w14:paraId="129B6800"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r w:rsidRPr="00563911">
              <w:rPr>
                <w:rFonts w:ascii="Times New Roman" w:hAnsi="Times New Roman" w:cs="Times New Roman"/>
                <w:bCs w:val="0"/>
                <w:color w:val="000000" w:themeColor="text1"/>
                <w:sz w:val="20"/>
                <w:szCs w:val="20"/>
              </w:rPr>
              <w:t>V</w:t>
            </w:r>
          </w:p>
        </w:tc>
        <w:tc>
          <w:tcPr>
            <w:tcW w:w="1899" w:type="dxa"/>
            <w:tcBorders>
              <w:left w:val="single" w:sz="4" w:space="0" w:color="auto"/>
            </w:tcBorders>
            <w:noWrap/>
            <w:hideMark/>
          </w:tcPr>
          <w:p w14:paraId="6EF189C9" w14:textId="77777777" w:rsidR="009B1F79" w:rsidRPr="00563911" w:rsidRDefault="00DA6C36"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563911">
              <w:rPr>
                <w:rFonts w:ascii="Times New Roman" w:hAnsi="Times New Roman" w:cs="Times New Roman"/>
                <w:bCs/>
                <w:i/>
                <w:sz w:val="20"/>
                <w:szCs w:val="20"/>
              </w:rPr>
              <w:t>Galium aparine</w:t>
            </w:r>
            <w:r w:rsidR="0015254B">
              <w:rPr>
                <w:rFonts w:ascii="Times New Roman" w:hAnsi="Times New Roman" w:cs="Times New Roman"/>
                <w:bCs/>
                <w:i/>
                <w:sz w:val="20"/>
                <w:szCs w:val="20"/>
              </w:rPr>
              <w:t xml:space="preserve"> </w:t>
            </w:r>
            <w:r>
              <w:rPr>
                <w:rFonts w:ascii="Times New Roman" w:hAnsi="Times New Roman" w:cs="Times New Roman"/>
                <w:bCs/>
                <w:i/>
                <w:sz w:val="20"/>
                <w:szCs w:val="20"/>
              </w:rPr>
              <w:t xml:space="preserve"> </w:t>
            </w:r>
            <w:r w:rsidRPr="00997FB8">
              <w:rPr>
                <w:rFonts w:ascii="Times New Roman" w:hAnsi="Times New Roman" w:cs="Times New Roman"/>
                <w:iCs/>
                <w:sz w:val="20"/>
                <w:szCs w:val="20"/>
              </w:rPr>
              <w:t>L.</w:t>
            </w:r>
          </w:p>
        </w:tc>
        <w:tc>
          <w:tcPr>
            <w:tcW w:w="1460" w:type="dxa"/>
          </w:tcPr>
          <w:p w14:paraId="433FD04B" w14:textId="77777777" w:rsidR="009B1F79" w:rsidRPr="00563911" w:rsidRDefault="00DA6C3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Rubiaceae</w:t>
            </w:r>
          </w:p>
        </w:tc>
        <w:tc>
          <w:tcPr>
            <w:tcW w:w="1152" w:type="dxa"/>
            <w:noWrap/>
            <w:hideMark/>
          </w:tcPr>
          <w:p w14:paraId="022692DC"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54.17</w:t>
            </w:r>
          </w:p>
        </w:tc>
        <w:tc>
          <w:tcPr>
            <w:tcW w:w="982" w:type="dxa"/>
            <w:noWrap/>
            <w:hideMark/>
          </w:tcPr>
          <w:p w14:paraId="1CDCAB96"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65.01</w:t>
            </w:r>
          </w:p>
        </w:tc>
        <w:tc>
          <w:tcPr>
            <w:tcW w:w="1238" w:type="dxa"/>
            <w:noWrap/>
            <w:hideMark/>
          </w:tcPr>
          <w:p w14:paraId="58AF4CAB"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83.53</w:t>
            </w:r>
          </w:p>
        </w:tc>
        <w:tc>
          <w:tcPr>
            <w:tcW w:w="931" w:type="dxa"/>
            <w:noWrap/>
            <w:hideMark/>
          </w:tcPr>
          <w:p w14:paraId="581D2F49"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1.54</w:t>
            </w:r>
          </w:p>
        </w:tc>
        <w:tc>
          <w:tcPr>
            <w:tcW w:w="818" w:type="dxa"/>
            <w:noWrap/>
            <w:hideMark/>
          </w:tcPr>
          <w:p w14:paraId="72ABE453"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202.71</w:t>
            </w:r>
          </w:p>
        </w:tc>
      </w:tr>
      <w:tr w:rsidR="009B1F79" w:rsidRPr="00563911" w14:paraId="10E3A4F1" w14:textId="77777777" w:rsidTr="006F0456">
        <w:trPr>
          <w:trHeight w:val="300"/>
        </w:trPr>
        <w:tc>
          <w:tcPr>
            <w:cnfStyle w:val="001000000000" w:firstRow="0" w:lastRow="0" w:firstColumn="1" w:lastColumn="0" w:oddVBand="0" w:evenVBand="0" w:oddHBand="0" w:evenHBand="0" w:firstRowFirstColumn="0" w:firstRowLastColumn="0" w:lastRowFirstColumn="0" w:lastRowLastColumn="0"/>
            <w:tcW w:w="762" w:type="dxa"/>
            <w:vMerge/>
            <w:tcBorders>
              <w:top w:val="single" w:sz="8" w:space="0" w:color="000000" w:themeColor="text1"/>
              <w:bottom w:val="single" w:sz="8" w:space="0" w:color="000000" w:themeColor="text1"/>
              <w:right w:val="single" w:sz="4" w:space="0" w:color="auto"/>
            </w:tcBorders>
            <w:noWrap/>
            <w:hideMark/>
          </w:tcPr>
          <w:p w14:paraId="446ABE04"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p>
        </w:tc>
        <w:tc>
          <w:tcPr>
            <w:tcW w:w="1899" w:type="dxa"/>
            <w:tcBorders>
              <w:left w:val="single" w:sz="4" w:space="0" w:color="auto"/>
            </w:tcBorders>
            <w:noWrap/>
            <w:hideMark/>
          </w:tcPr>
          <w:p w14:paraId="4E087120" w14:textId="77777777" w:rsidR="009B1F79" w:rsidRPr="00563911" w:rsidRDefault="006D37B8"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997FB8">
              <w:rPr>
                <w:rFonts w:ascii="Times New Roman" w:hAnsi="Times New Roman" w:cs="Times New Roman"/>
                <w:i/>
                <w:iCs/>
                <w:sz w:val="20"/>
                <w:szCs w:val="20"/>
              </w:rPr>
              <w:t xml:space="preserve">Achyranthes aspera </w:t>
            </w:r>
            <w:r w:rsidRPr="00997FB8">
              <w:rPr>
                <w:rFonts w:ascii="Times New Roman" w:hAnsi="Times New Roman" w:cs="Times New Roman"/>
                <w:iCs/>
                <w:sz w:val="20"/>
                <w:szCs w:val="20"/>
              </w:rPr>
              <w:t>L.</w:t>
            </w:r>
          </w:p>
        </w:tc>
        <w:tc>
          <w:tcPr>
            <w:tcW w:w="1460" w:type="dxa"/>
          </w:tcPr>
          <w:p w14:paraId="34E8B204"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Amaranthaceae</w:t>
            </w:r>
          </w:p>
        </w:tc>
        <w:tc>
          <w:tcPr>
            <w:tcW w:w="1152" w:type="dxa"/>
            <w:noWrap/>
            <w:hideMark/>
          </w:tcPr>
          <w:p w14:paraId="5E0211AD"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25</w:t>
            </w:r>
          </w:p>
        </w:tc>
        <w:tc>
          <w:tcPr>
            <w:tcW w:w="982" w:type="dxa"/>
            <w:noWrap/>
            <w:hideMark/>
          </w:tcPr>
          <w:p w14:paraId="106D0BF7"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22.86</w:t>
            </w:r>
          </w:p>
        </w:tc>
        <w:tc>
          <w:tcPr>
            <w:tcW w:w="1238" w:type="dxa"/>
            <w:noWrap/>
            <w:hideMark/>
          </w:tcPr>
          <w:p w14:paraId="4270CEB5"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9.39</w:t>
            </w:r>
          </w:p>
        </w:tc>
        <w:tc>
          <w:tcPr>
            <w:tcW w:w="931" w:type="dxa"/>
            <w:noWrap/>
            <w:hideMark/>
          </w:tcPr>
          <w:p w14:paraId="7CB6D6A2"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0.38</w:t>
            </w:r>
          </w:p>
        </w:tc>
        <w:tc>
          <w:tcPr>
            <w:tcW w:w="818" w:type="dxa"/>
            <w:noWrap/>
            <w:hideMark/>
          </w:tcPr>
          <w:p w14:paraId="0D54FFBD"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57.25</w:t>
            </w:r>
          </w:p>
        </w:tc>
      </w:tr>
      <w:tr w:rsidR="009B1F79" w:rsidRPr="00563911" w14:paraId="2B60F825" w14:textId="77777777" w:rsidTr="006F0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 w:type="dxa"/>
            <w:vMerge/>
            <w:tcBorders>
              <w:right w:val="single" w:sz="4" w:space="0" w:color="auto"/>
            </w:tcBorders>
            <w:noWrap/>
            <w:hideMark/>
          </w:tcPr>
          <w:p w14:paraId="083B7CA2"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p>
        </w:tc>
        <w:tc>
          <w:tcPr>
            <w:tcW w:w="1899" w:type="dxa"/>
            <w:tcBorders>
              <w:left w:val="single" w:sz="4" w:space="0" w:color="auto"/>
            </w:tcBorders>
            <w:noWrap/>
            <w:hideMark/>
          </w:tcPr>
          <w:p w14:paraId="6D29067A" w14:textId="77777777" w:rsidR="009B1F79" w:rsidRPr="00563911" w:rsidRDefault="009B1F79"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0"/>
                <w:szCs w:val="20"/>
              </w:rPr>
            </w:pPr>
            <w:r w:rsidRPr="00563911">
              <w:rPr>
                <w:rFonts w:ascii="Times New Roman" w:hAnsi="Times New Roman" w:cs="Times New Roman"/>
                <w:bCs/>
                <w:i/>
                <w:sz w:val="20"/>
                <w:szCs w:val="20"/>
              </w:rPr>
              <w:t>Geranium wallichianum</w:t>
            </w:r>
            <w:r w:rsidR="0015254B">
              <w:rPr>
                <w:rFonts w:ascii="Times New Roman" w:hAnsi="Times New Roman" w:cs="Times New Roman"/>
                <w:bCs/>
                <w:i/>
                <w:sz w:val="20"/>
                <w:szCs w:val="20"/>
              </w:rPr>
              <w:t xml:space="preserve"> </w:t>
            </w:r>
            <w:r w:rsidR="006D37B8" w:rsidRPr="00D718D4">
              <w:rPr>
                <w:rFonts w:ascii="Times New Roman" w:hAnsi="Times New Roman" w:cs="Times New Roman"/>
                <w:b/>
                <w:sz w:val="20"/>
                <w:szCs w:val="20"/>
              </w:rPr>
              <w:t xml:space="preserve"> </w:t>
            </w:r>
            <w:r w:rsidR="006D37B8" w:rsidRPr="006D37B8">
              <w:rPr>
                <w:rFonts w:ascii="Times New Roman" w:hAnsi="Times New Roman" w:cs="Times New Roman"/>
                <w:sz w:val="20"/>
                <w:szCs w:val="20"/>
              </w:rPr>
              <w:t>D.Don</w:t>
            </w:r>
          </w:p>
        </w:tc>
        <w:tc>
          <w:tcPr>
            <w:tcW w:w="1460" w:type="dxa"/>
          </w:tcPr>
          <w:p w14:paraId="59EA55ED"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Geraniaceae</w:t>
            </w:r>
          </w:p>
        </w:tc>
        <w:tc>
          <w:tcPr>
            <w:tcW w:w="1152" w:type="dxa"/>
            <w:noWrap/>
            <w:hideMark/>
          </w:tcPr>
          <w:p w14:paraId="0DEF5C9D"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20.83</w:t>
            </w:r>
          </w:p>
        </w:tc>
        <w:tc>
          <w:tcPr>
            <w:tcW w:w="982" w:type="dxa"/>
            <w:noWrap/>
            <w:hideMark/>
          </w:tcPr>
          <w:p w14:paraId="32C09BA6"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12.13</w:t>
            </w:r>
          </w:p>
        </w:tc>
        <w:tc>
          <w:tcPr>
            <w:tcW w:w="1238" w:type="dxa"/>
            <w:noWrap/>
            <w:hideMark/>
          </w:tcPr>
          <w:p w14:paraId="221FF404"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7.05</w:t>
            </w:r>
          </w:p>
        </w:tc>
        <w:tc>
          <w:tcPr>
            <w:tcW w:w="931" w:type="dxa"/>
            <w:noWrap/>
            <w:hideMark/>
          </w:tcPr>
          <w:p w14:paraId="3EE10695"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0.34</w:t>
            </w:r>
          </w:p>
        </w:tc>
        <w:tc>
          <w:tcPr>
            <w:tcW w:w="818" w:type="dxa"/>
            <w:noWrap/>
            <w:hideMark/>
          </w:tcPr>
          <w:p w14:paraId="59C666C2"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40.01</w:t>
            </w:r>
          </w:p>
        </w:tc>
      </w:tr>
      <w:tr w:rsidR="00647CB0" w:rsidRPr="00563911" w14:paraId="686D7C96" w14:textId="77777777" w:rsidTr="006F0456">
        <w:trPr>
          <w:trHeight w:val="300"/>
        </w:trPr>
        <w:tc>
          <w:tcPr>
            <w:cnfStyle w:val="001000000000" w:firstRow="0" w:lastRow="0" w:firstColumn="1" w:lastColumn="0" w:oddVBand="0" w:evenVBand="0" w:oddHBand="0" w:evenHBand="0" w:firstRowFirstColumn="0" w:firstRowLastColumn="0" w:lastRowFirstColumn="0" w:lastRowLastColumn="0"/>
            <w:tcW w:w="762" w:type="dxa"/>
            <w:vMerge w:val="restart"/>
            <w:tcBorders>
              <w:top w:val="single" w:sz="8" w:space="0" w:color="000000" w:themeColor="text1"/>
              <w:bottom w:val="single" w:sz="8" w:space="0" w:color="000000" w:themeColor="text1"/>
              <w:right w:val="single" w:sz="4" w:space="0" w:color="auto"/>
            </w:tcBorders>
            <w:noWrap/>
            <w:hideMark/>
          </w:tcPr>
          <w:p w14:paraId="421C6AD9" w14:textId="77777777" w:rsidR="00647CB0" w:rsidRPr="00563911" w:rsidRDefault="00647CB0" w:rsidP="0034566E">
            <w:pPr>
              <w:spacing w:line="360" w:lineRule="auto"/>
              <w:jc w:val="both"/>
              <w:rPr>
                <w:rFonts w:ascii="Times New Roman" w:hAnsi="Times New Roman" w:cs="Times New Roman"/>
                <w:bCs w:val="0"/>
                <w:color w:val="000000" w:themeColor="text1"/>
                <w:sz w:val="20"/>
                <w:szCs w:val="20"/>
              </w:rPr>
            </w:pPr>
            <w:r w:rsidRPr="00563911">
              <w:rPr>
                <w:rFonts w:ascii="Times New Roman" w:hAnsi="Times New Roman" w:cs="Times New Roman"/>
                <w:bCs w:val="0"/>
                <w:color w:val="000000" w:themeColor="text1"/>
                <w:sz w:val="20"/>
                <w:szCs w:val="20"/>
              </w:rPr>
              <w:t>VI</w:t>
            </w:r>
          </w:p>
        </w:tc>
        <w:tc>
          <w:tcPr>
            <w:tcW w:w="1899" w:type="dxa"/>
            <w:tcBorders>
              <w:left w:val="single" w:sz="4" w:space="0" w:color="auto"/>
            </w:tcBorders>
            <w:noWrap/>
            <w:hideMark/>
          </w:tcPr>
          <w:p w14:paraId="573BE4A4" w14:textId="77777777" w:rsidR="00647CB0" w:rsidRPr="00563911" w:rsidRDefault="00647CB0" w:rsidP="003B296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563911">
              <w:rPr>
                <w:rFonts w:ascii="Times New Roman" w:hAnsi="Times New Roman" w:cs="Times New Roman"/>
                <w:bCs/>
                <w:i/>
                <w:color w:val="000000" w:themeColor="text1"/>
                <w:sz w:val="20"/>
                <w:szCs w:val="20"/>
              </w:rPr>
              <w:t>Galium aparine</w:t>
            </w:r>
            <w:r w:rsidR="005B19DB">
              <w:rPr>
                <w:rFonts w:ascii="Times New Roman" w:hAnsi="Times New Roman" w:cs="Times New Roman"/>
                <w:bCs/>
                <w:i/>
                <w:color w:val="000000" w:themeColor="text1"/>
                <w:sz w:val="20"/>
                <w:szCs w:val="20"/>
              </w:rPr>
              <w:t xml:space="preserve"> </w:t>
            </w:r>
            <w:r>
              <w:rPr>
                <w:rFonts w:ascii="Times New Roman" w:hAnsi="Times New Roman" w:cs="Times New Roman"/>
                <w:bCs/>
                <w:i/>
                <w:color w:val="000000" w:themeColor="text1"/>
                <w:sz w:val="20"/>
                <w:szCs w:val="20"/>
              </w:rPr>
              <w:t xml:space="preserve"> </w:t>
            </w:r>
            <w:r w:rsidRPr="00997FB8">
              <w:rPr>
                <w:rFonts w:ascii="Times New Roman" w:hAnsi="Times New Roman" w:cs="Times New Roman"/>
                <w:iCs/>
                <w:sz w:val="20"/>
                <w:szCs w:val="20"/>
              </w:rPr>
              <w:t>L.</w:t>
            </w:r>
          </w:p>
        </w:tc>
        <w:tc>
          <w:tcPr>
            <w:tcW w:w="1460" w:type="dxa"/>
          </w:tcPr>
          <w:p w14:paraId="2FBF514E" w14:textId="77777777" w:rsidR="00647CB0" w:rsidRPr="00563911" w:rsidRDefault="00647CB0" w:rsidP="003B2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Rubiaceae</w:t>
            </w:r>
          </w:p>
        </w:tc>
        <w:tc>
          <w:tcPr>
            <w:tcW w:w="1152" w:type="dxa"/>
            <w:noWrap/>
            <w:hideMark/>
          </w:tcPr>
          <w:p w14:paraId="599EDC20" w14:textId="77777777" w:rsidR="00647CB0" w:rsidRPr="00563911" w:rsidRDefault="00647CB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57.89</w:t>
            </w:r>
          </w:p>
        </w:tc>
        <w:tc>
          <w:tcPr>
            <w:tcW w:w="982" w:type="dxa"/>
            <w:noWrap/>
            <w:hideMark/>
          </w:tcPr>
          <w:p w14:paraId="3E6F99B5" w14:textId="77777777" w:rsidR="00647CB0" w:rsidRPr="00563911" w:rsidRDefault="00647CB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63.48</w:t>
            </w:r>
          </w:p>
        </w:tc>
        <w:tc>
          <w:tcPr>
            <w:tcW w:w="1238" w:type="dxa"/>
            <w:noWrap/>
            <w:hideMark/>
          </w:tcPr>
          <w:p w14:paraId="5A6885AD" w14:textId="77777777" w:rsidR="00647CB0" w:rsidRPr="00563911" w:rsidRDefault="00647CB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0.58</w:t>
            </w:r>
          </w:p>
        </w:tc>
        <w:tc>
          <w:tcPr>
            <w:tcW w:w="931" w:type="dxa"/>
            <w:noWrap/>
            <w:hideMark/>
          </w:tcPr>
          <w:p w14:paraId="76DD1E47" w14:textId="77777777" w:rsidR="00647CB0" w:rsidRPr="00563911" w:rsidRDefault="00647CB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0.01</w:t>
            </w:r>
          </w:p>
        </w:tc>
        <w:tc>
          <w:tcPr>
            <w:tcW w:w="818" w:type="dxa"/>
            <w:noWrap/>
            <w:hideMark/>
          </w:tcPr>
          <w:p w14:paraId="1BDF813B" w14:textId="77777777" w:rsidR="00647CB0" w:rsidRPr="00563911" w:rsidRDefault="00647CB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121.95</w:t>
            </w:r>
          </w:p>
        </w:tc>
      </w:tr>
      <w:tr w:rsidR="00B16A77" w:rsidRPr="00563911" w14:paraId="1798B408" w14:textId="77777777" w:rsidTr="00B16A77">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62" w:type="dxa"/>
            <w:vMerge/>
            <w:tcBorders>
              <w:right w:val="single" w:sz="4" w:space="0" w:color="auto"/>
            </w:tcBorders>
            <w:noWrap/>
            <w:hideMark/>
          </w:tcPr>
          <w:p w14:paraId="4B51839F" w14:textId="77777777" w:rsidR="00B16A77" w:rsidRPr="00563911" w:rsidRDefault="00B16A77" w:rsidP="0034566E">
            <w:pPr>
              <w:spacing w:line="360" w:lineRule="auto"/>
              <w:jc w:val="both"/>
              <w:rPr>
                <w:rFonts w:ascii="Times New Roman" w:hAnsi="Times New Roman" w:cs="Times New Roman"/>
                <w:bCs w:val="0"/>
                <w:color w:val="000000" w:themeColor="text1"/>
                <w:sz w:val="20"/>
                <w:szCs w:val="20"/>
              </w:rPr>
            </w:pPr>
          </w:p>
        </w:tc>
        <w:tc>
          <w:tcPr>
            <w:tcW w:w="1899" w:type="dxa"/>
            <w:tcBorders>
              <w:left w:val="single" w:sz="4" w:space="0" w:color="auto"/>
            </w:tcBorders>
            <w:noWrap/>
            <w:hideMark/>
          </w:tcPr>
          <w:p w14:paraId="113351A4" w14:textId="77777777" w:rsidR="00B16A77" w:rsidRPr="00563911" w:rsidRDefault="00B16A77"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997FB8">
              <w:rPr>
                <w:rFonts w:ascii="Times New Roman" w:hAnsi="Times New Roman" w:cs="Times New Roman"/>
                <w:i/>
                <w:iCs/>
                <w:sz w:val="20"/>
                <w:szCs w:val="20"/>
              </w:rPr>
              <w:t xml:space="preserve">Achyranthes aspera </w:t>
            </w:r>
            <w:r w:rsidRPr="00997FB8">
              <w:rPr>
                <w:rFonts w:ascii="Times New Roman" w:hAnsi="Times New Roman" w:cs="Times New Roman"/>
                <w:iCs/>
                <w:sz w:val="20"/>
                <w:szCs w:val="20"/>
              </w:rPr>
              <w:t>L.</w:t>
            </w:r>
          </w:p>
        </w:tc>
        <w:tc>
          <w:tcPr>
            <w:tcW w:w="1460" w:type="dxa"/>
          </w:tcPr>
          <w:p w14:paraId="78CFC31C" w14:textId="77777777" w:rsidR="00B16A77" w:rsidRPr="00563911" w:rsidRDefault="00B16A77"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Amaranthac</w:t>
            </w:r>
            <w:r w:rsidRPr="00563911">
              <w:rPr>
                <w:rFonts w:ascii="Times New Roman" w:hAnsi="Times New Roman" w:cs="Times New Roman"/>
                <w:bCs/>
                <w:color w:val="000000" w:themeColor="text1"/>
                <w:sz w:val="20"/>
                <w:szCs w:val="20"/>
              </w:rPr>
              <w:t>ea</w:t>
            </w:r>
            <w:r>
              <w:rPr>
                <w:rFonts w:ascii="Times New Roman" w:hAnsi="Times New Roman" w:cs="Times New Roman"/>
                <w:bCs/>
                <w:color w:val="000000" w:themeColor="text1"/>
                <w:sz w:val="20"/>
                <w:szCs w:val="20"/>
              </w:rPr>
              <w:t>e</w:t>
            </w:r>
          </w:p>
        </w:tc>
        <w:tc>
          <w:tcPr>
            <w:tcW w:w="1152" w:type="dxa"/>
            <w:noWrap/>
            <w:hideMark/>
          </w:tcPr>
          <w:p w14:paraId="557D14C3" w14:textId="77777777" w:rsidR="00B16A77" w:rsidRPr="00563911" w:rsidRDefault="00B16A77"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42.11</w:t>
            </w:r>
          </w:p>
        </w:tc>
        <w:tc>
          <w:tcPr>
            <w:tcW w:w="982" w:type="dxa"/>
            <w:noWrap/>
            <w:hideMark/>
          </w:tcPr>
          <w:p w14:paraId="3A9265F7" w14:textId="77777777" w:rsidR="00B16A77" w:rsidRPr="00563911" w:rsidRDefault="00B16A77"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36.52</w:t>
            </w:r>
          </w:p>
        </w:tc>
        <w:tc>
          <w:tcPr>
            <w:tcW w:w="1238" w:type="dxa"/>
            <w:noWrap/>
            <w:hideMark/>
          </w:tcPr>
          <w:p w14:paraId="1D5E8881" w14:textId="77777777" w:rsidR="00B16A77" w:rsidRPr="00563911" w:rsidRDefault="00B16A77"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99.42</w:t>
            </w:r>
          </w:p>
        </w:tc>
        <w:tc>
          <w:tcPr>
            <w:tcW w:w="931" w:type="dxa"/>
            <w:noWrap/>
            <w:hideMark/>
          </w:tcPr>
          <w:p w14:paraId="4EA77330" w14:textId="77777777" w:rsidR="00B16A77" w:rsidRPr="00563911" w:rsidRDefault="00B16A77"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2.36</w:t>
            </w:r>
          </w:p>
        </w:tc>
        <w:tc>
          <w:tcPr>
            <w:tcW w:w="818" w:type="dxa"/>
            <w:noWrap/>
            <w:hideMark/>
          </w:tcPr>
          <w:p w14:paraId="08FAC65E" w14:textId="77777777" w:rsidR="00B16A77" w:rsidRPr="00563911" w:rsidRDefault="00B16A77"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178.05</w:t>
            </w:r>
          </w:p>
        </w:tc>
      </w:tr>
      <w:tr w:rsidR="009B1F79" w:rsidRPr="00563911" w14:paraId="6360A6FB" w14:textId="77777777" w:rsidTr="006F0456">
        <w:trPr>
          <w:trHeight w:val="300"/>
        </w:trPr>
        <w:tc>
          <w:tcPr>
            <w:cnfStyle w:val="001000000000" w:firstRow="0" w:lastRow="0" w:firstColumn="1" w:lastColumn="0" w:oddVBand="0" w:evenVBand="0" w:oddHBand="0" w:evenHBand="0" w:firstRowFirstColumn="0" w:firstRowLastColumn="0" w:lastRowFirstColumn="0" w:lastRowLastColumn="0"/>
            <w:tcW w:w="762" w:type="dxa"/>
            <w:vMerge w:val="restart"/>
            <w:tcBorders>
              <w:right w:val="single" w:sz="4" w:space="0" w:color="auto"/>
            </w:tcBorders>
            <w:noWrap/>
            <w:hideMark/>
          </w:tcPr>
          <w:p w14:paraId="583F4D01"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r w:rsidRPr="00563911">
              <w:rPr>
                <w:rFonts w:ascii="Times New Roman" w:hAnsi="Times New Roman" w:cs="Times New Roman"/>
                <w:bCs w:val="0"/>
                <w:color w:val="000000" w:themeColor="text1"/>
                <w:sz w:val="20"/>
                <w:szCs w:val="20"/>
              </w:rPr>
              <w:t>VII</w:t>
            </w:r>
          </w:p>
        </w:tc>
        <w:tc>
          <w:tcPr>
            <w:tcW w:w="1899" w:type="dxa"/>
            <w:tcBorders>
              <w:left w:val="single" w:sz="4" w:space="0" w:color="auto"/>
            </w:tcBorders>
            <w:noWrap/>
            <w:hideMark/>
          </w:tcPr>
          <w:p w14:paraId="0F79FEC0" w14:textId="77777777" w:rsidR="009B1F79" w:rsidRPr="00563911" w:rsidRDefault="009B1F79"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563911">
              <w:rPr>
                <w:rFonts w:ascii="Times New Roman" w:hAnsi="Times New Roman" w:cs="Times New Roman"/>
                <w:bCs/>
                <w:i/>
                <w:sz w:val="20"/>
                <w:szCs w:val="20"/>
              </w:rPr>
              <w:t>Galium aparine</w:t>
            </w:r>
            <w:r w:rsidR="0015254B">
              <w:rPr>
                <w:rFonts w:ascii="Times New Roman" w:hAnsi="Times New Roman" w:cs="Times New Roman"/>
                <w:bCs/>
                <w:i/>
                <w:sz w:val="20"/>
                <w:szCs w:val="20"/>
              </w:rPr>
              <w:t xml:space="preserve"> </w:t>
            </w:r>
            <w:r w:rsidR="006D37B8">
              <w:rPr>
                <w:rFonts w:ascii="Times New Roman" w:hAnsi="Times New Roman" w:cs="Times New Roman"/>
                <w:bCs/>
                <w:i/>
                <w:sz w:val="20"/>
                <w:szCs w:val="20"/>
              </w:rPr>
              <w:t xml:space="preserve"> </w:t>
            </w:r>
            <w:r w:rsidR="006D37B8" w:rsidRPr="00997FB8">
              <w:rPr>
                <w:rFonts w:ascii="Times New Roman" w:hAnsi="Times New Roman" w:cs="Times New Roman"/>
                <w:iCs/>
                <w:sz w:val="20"/>
                <w:szCs w:val="20"/>
              </w:rPr>
              <w:t>L.</w:t>
            </w:r>
          </w:p>
        </w:tc>
        <w:tc>
          <w:tcPr>
            <w:tcW w:w="1460" w:type="dxa"/>
          </w:tcPr>
          <w:p w14:paraId="562EC7FE"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Rubiaceae</w:t>
            </w:r>
          </w:p>
        </w:tc>
        <w:tc>
          <w:tcPr>
            <w:tcW w:w="1152" w:type="dxa"/>
            <w:noWrap/>
            <w:hideMark/>
          </w:tcPr>
          <w:p w14:paraId="5BBB369C"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47.62</w:t>
            </w:r>
          </w:p>
        </w:tc>
        <w:tc>
          <w:tcPr>
            <w:tcW w:w="982" w:type="dxa"/>
            <w:noWrap/>
            <w:hideMark/>
          </w:tcPr>
          <w:p w14:paraId="382AE89F"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50.78</w:t>
            </w:r>
          </w:p>
        </w:tc>
        <w:tc>
          <w:tcPr>
            <w:tcW w:w="1238" w:type="dxa"/>
            <w:noWrap/>
            <w:hideMark/>
          </w:tcPr>
          <w:p w14:paraId="612AEF74"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39.57</w:t>
            </w:r>
          </w:p>
        </w:tc>
        <w:tc>
          <w:tcPr>
            <w:tcW w:w="931" w:type="dxa"/>
            <w:noWrap/>
            <w:hideMark/>
          </w:tcPr>
          <w:p w14:paraId="47313139"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0.83</w:t>
            </w:r>
          </w:p>
        </w:tc>
        <w:tc>
          <w:tcPr>
            <w:tcW w:w="818" w:type="dxa"/>
            <w:noWrap/>
            <w:hideMark/>
          </w:tcPr>
          <w:p w14:paraId="453A29C1"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137.97</w:t>
            </w:r>
          </w:p>
        </w:tc>
      </w:tr>
      <w:tr w:rsidR="009B1F79" w:rsidRPr="00563911" w14:paraId="3E31108E" w14:textId="77777777" w:rsidTr="006F0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 w:type="dxa"/>
            <w:vMerge/>
            <w:tcBorders>
              <w:right w:val="single" w:sz="4" w:space="0" w:color="auto"/>
            </w:tcBorders>
            <w:noWrap/>
            <w:hideMark/>
          </w:tcPr>
          <w:p w14:paraId="0DF2CB2C" w14:textId="77777777" w:rsidR="009B1F79" w:rsidRPr="00563911" w:rsidRDefault="009B1F79" w:rsidP="0034566E">
            <w:pPr>
              <w:spacing w:line="360" w:lineRule="auto"/>
              <w:jc w:val="both"/>
              <w:rPr>
                <w:rFonts w:ascii="Times New Roman" w:hAnsi="Times New Roman" w:cs="Times New Roman"/>
                <w:bCs w:val="0"/>
                <w:sz w:val="20"/>
                <w:szCs w:val="20"/>
              </w:rPr>
            </w:pPr>
          </w:p>
        </w:tc>
        <w:tc>
          <w:tcPr>
            <w:tcW w:w="1899" w:type="dxa"/>
            <w:tcBorders>
              <w:left w:val="single" w:sz="4" w:space="0" w:color="auto"/>
            </w:tcBorders>
            <w:noWrap/>
            <w:hideMark/>
          </w:tcPr>
          <w:p w14:paraId="3668FE3F" w14:textId="77777777" w:rsidR="009B1F79" w:rsidRPr="00563911" w:rsidRDefault="009B1F79"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0"/>
                <w:szCs w:val="20"/>
              </w:rPr>
            </w:pPr>
            <w:r w:rsidRPr="00563911">
              <w:rPr>
                <w:rFonts w:ascii="Times New Roman" w:hAnsi="Times New Roman" w:cs="Times New Roman"/>
                <w:bCs/>
                <w:i/>
                <w:sz w:val="20"/>
                <w:szCs w:val="20"/>
              </w:rPr>
              <w:t>Podophyllum hexandrum</w:t>
            </w:r>
            <w:r w:rsidR="006D37B8">
              <w:rPr>
                <w:rFonts w:ascii="Times New Roman" w:hAnsi="Times New Roman" w:cs="Times New Roman"/>
                <w:bCs/>
                <w:i/>
                <w:sz w:val="20"/>
                <w:szCs w:val="20"/>
              </w:rPr>
              <w:t xml:space="preserve"> </w:t>
            </w:r>
            <w:r w:rsidR="006D37B8" w:rsidRPr="006D37B8">
              <w:rPr>
                <w:rFonts w:ascii="Times New Roman" w:hAnsi="Times New Roman" w:cs="Times New Roman"/>
                <w:iCs/>
                <w:sz w:val="20"/>
                <w:szCs w:val="20"/>
              </w:rPr>
              <w:t>Royle</w:t>
            </w:r>
          </w:p>
        </w:tc>
        <w:tc>
          <w:tcPr>
            <w:tcW w:w="1460" w:type="dxa"/>
          </w:tcPr>
          <w:p w14:paraId="74EE979E"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Berbeiadaceae</w:t>
            </w:r>
          </w:p>
        </w:tc>
        <w:tc>
          <w:tcPr>
            <w:tcW w:w="1152" w:type="dxa"/>
            <w:noWrap/>
            <w:hideMark/>
          </w:tcPr>
          <w:p w14:paraId="003B7559"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33.33</w:t>
            </w:r>
          </w:p>
        </w:tc>
        <w:tc>
          <w:tcPr>
            <w:tcW w:w="982" w:type="dxa"/>
            <w:noWrap/>
            <w:hideMark/>
          </w:tcPr>
          <w:p w14:paraId="04118F02"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32.71</w:t>
            </w:r>
          </w:p>
        </w:tc>
        <w:tc>
          <w:tcPr>
            <w:tcW w:w="1238" w:type="dxa"/>
            <w:noWrap/>
            <w:hideMark/>
          </w:tcPr>
          <w:p w14:paraId="30A7F1A2"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30.8</w:t>
            </w:r>
          </w:p>
        </w:tc>
        <w:tc>
          <w:tcPr>
            <w:tcW w:w="931" w:type="dxa"/>
            <w:noWrap/>
            <w:hideMark/>
          </w:tcPr>
          <w:p w14:paraId="35ED94A7"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0.92</w:t>
            </w:r>
          </w:p>
        </w:tc>
        <w:tc>
          <w:tcPr>
            <w:tcW w:w="818" w:type="dxa"/>
            <w:noWrap/>
            <w:hideMark/>
          </w:tcPr>
          <w:p w14:paraId="766C922F"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96.84</w:t>
            </w:r>
          </w:p>
        </w:tc>
      </w:tr>
      <w:tr w:rsidR="009B1F79" w:rsidRPr="00563911" w14:paraId="12AACD63" w14:textId="77777777" w:rsidTr="006F0456">
        <w:trPr>
          <w:trHeight w:val="300"/>
        </w:trPr>
        <w:tc>
          <w:tcPr>
            <w:cnfStyle w:val="001000000000" w:firstRow="0" w:lastRow="0" w:firstColumn="1" w:lastColumn="0" w:oddVBand="0" w:evenVBand="0" w:oddHBand="0" w:evenHBand="0" w:firstRowFirstColumn="0" w:firstRowLastColumn="0" w:lastRowFirstColumn="0" w:lastRowLastColumn="0"/>
            <w:tcW w:w="762" w:type="dxa"/>
            <w:vMerge/>
            <w:tcBorders>
              <w:right w:val="single" w:sz="4" w:space="0" w:color="auto"/>
            </w:tcBorders>
            <w:noWrap/>
            <w:hideMark/>
          </w:tcPr>
          <w:p w14:paraId="7B54FE9C"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p>
        </w:tc>
        <w:tc>
          <w:tcPr>
            <w:tcW w:w="1899" w:type="dxa"/>
            <w:tcBorders>
              <w:left w:val="single" w:sz="4" w:space="0" w:color="auto"/>
            </w:tcBorders>
            <w:noWrap/>
            <w:hideMark/>
          </w:tcPr>
          <w:p w14:paraId="06B89D83" w14:textId="77777777" w:rsidR="009B1F79" w:rsidRPr="00D76EEB" w:rsidRDefault="009B1F79" w:rsidP="004904A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lang w:val="es-ES"/>
              </w:rPr>
            </w:pPr>
            <w:r w:rsidRPr="00D76EEB">
              <w:rPr>
                <w:rFonts w:ascii="Times New Roman" w:hAnsi="Times New Roman" w:cs="Times New Roman"/>
                <w:bCs/>
                <w:i/>
                <w:color w:val="000000" w:themeColor="text1"/>
                <w:sz w:val="20"/>
                <w:szCs w:val="20"/>
                <w:lang w:val="es-ES"/>
              </w:rPr>
              <w:t>Potentilla astrosanguinea</w:t>
            </w:r>
            <w:r w:rsidR="004904A7" w:rsidRPr="00D76EEB">
              <w:rPr>
                <w:rFonts w:ascii="Times New Roman" w:hAnsi="Times New Roman" w:cs="Times New Roman"/>
                <w:bCs/>
                <w:i/>
                <w:color w:val="000000" w:themeColor="text1"/>
                <w:sz w:val="20"/>
                <w:szCs w:val="20"/>
                <w:lang w:val="es-ES"/>
              </w:rPr>
              <w:t xml:space="preserve"> </w:t>
            </w:r>
            <w:proofErr w:type="gramStart"/>
            <w:r w:rsidR="004904A7" w:rsidRPr="00D76EEB">
              <w:rPr>
                <w:rFonts w:ascii="Times New Roman" w:hAnsi="Times New Roman" w:cs="Times New Roman"/>
                <w:sz w:val="20"/>
                <w:szCs w:val="20"/>
                <w:lang w:val="es-ES"/>
              </w:rPr>
              <w:t>G.Lodd</w:t>
            </w:r>
            <w:proofErr w:type="gramEnd"/>
            <w:r w:rsidR="004904A7" w:rsidRPr="00D76EEB">
              <w:rPr>
                <w:rFonts w:ascii="Times New Roman" w:hAnsi="Times New Roman" w:cs="Times New Roman"/>
                <w:sz w:val="20"/>
                <w:szCs w:val="20"/>
                <w:lang w:val="es-ES"/>
              </w:rPr>
              <w:t>. ex D.Don</w:t>
            </w:r>
          </w:p>
        </w:tc>
        <w:tc>
          <w:tcPr>
            <w:tcW w:w="1460" w:type="dxa"/>
          </w:tcPr>
          <w:p w14:paraId="737F615C"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Rosaceae</w:t>
            </w:r>
          </w:p>
        </w:tc>
        <w:tc>
          <w:tcPr>
            <w:tcW w:w="1152" w:type="dxa"/>
            <w:noWrap/>
            <w:hideMark/>
          </w:tcPr>
          <w:p w14:paraId="78C6FE27"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19.05</w:t>
            </w:r>
          </w:p>
        </w:tc>
        <w:tc>
          <w:tcPr>
            <w:tcW w:w="982" w:type="dxa"/>
            <w:noWrap/>
            <w:hideMark/>
          </w:tcPr>
          <w:p w14:paraId="05112890"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16.51</w:t>
            </w:r>
          </w:p>
        </w:tc>
        <w:tc>
          <w:tcPr>
            <w:tcW w:w="1238" w:type="dxa"/>
            <w:noWrap/>
            <w:hideMark/>
          </w:tcPr>
          <w:p w14:paraId="7E4DE2AB"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29.63</w:t>
            </w:r>
          </w:p>
        </w:tc>
        <w:tc>
          <w:tcPr>
            <w:tcW w:w="931" w:type="dxa"/>
            <w:noWrap/>
            <w:hideMark/>
          </w:tcPr>
          <w:p w14:paraId="0CFDA978"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1.56</w:t>
            </w:r>
          </w:p>
        </w:tc>
        <w:tc>
          <w:tcPr>
            <w:tcW w:w="818" w:type="dxa"/>
            <w:noWrap/>
            <w:hideMark/>
          </w:tcPr>
          <w:p w14:paraId="7A5B1112"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65.19</w:t>
            </w:r>
          </w:p>
        </w:tc>
      </w:tr>
      <w:tr w:rsidR="009B1F79" w:rsidRPr="00563911" w14:paraId="5CBBCFC5" w14:textId="77777777" w:rsidTr="006F0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 w:type="dxa"/>
            <w:vMerge w:val="restart"/>
            <w:tcBorders>
              <w:right w:val="single" w:sz="4" w:space="0" w:color="auto"/>
            </w:tcBorders>
            <w:noWrap/>
            <w:hideMark/>
          </w:tcPr>
          <w:p w14:paraId="3D960D88"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r w:rsidRPr="00563911">
              <w:rPr>
                <w:rFonts w:ascii="Times New Roman" w:hAnsi="Times New Roman" w:cs="Times New Roman"/>
                <w:bCs w:val="0"/>
                <w:color w:val="000000" w:themeColor="text1"/>
                <w:sz w:val="20"/>
                <w:szCs w:val="20"/>
              </w:rPr>
              <w:t>VIII</w:t>
            </w:r>
          </w:p>
        </w:tc>
        <w:tc>
          <w:tcPr>
            <w:tcW w:w="1899" w:type="dxa"/>
            <w:tcBorders>
              <w:left w:val="single" w:sz="4" w:space="0" w:color="auto"/>
            </w:tcBorders>
            <w:noWrap/>
            <w:hideMark/>
          </w:tcPr>
          <w:p w14:paraId="4091E795" w14:textId="77777777" w:rsidR="009B1F79" w:rsidRPr="00563911" w:rsidRDefault="009B1F79" w:rsidP="004722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563911">
              <w:rPr>
                <w:rFonts w:ascii="Times New Roman" w:hAnsi="Times New Roman" w:cs="Times New Roman"/>
                <w:bCs/>
                <w:i/>
                <w:color w:val="000000" w:themeColor="text1"/>
                <w:sz w:val="20"/>
                <w:szCs w:val="20"/>
              </w:rPr>
              <w:t>Thymus linearis</w:t>
            </w:r>
            <w:r w:rsidR="00901940" w:rsidRPr="00DB60AD">
              <w:rPr>
                <w:rFonts w:ascii="Times New Roman" w:hAnsi="Times New Roman" w:cs="Times New Roman"/>
                <w:bCs/>
                <w:iCs/>
                <w:color w:val="000000" w:themeColor="text1"/>
                <w:sz w:val="20"/>
                <w:szCs w:val="20"/>
              </w:rPr>
              <w:t xml:space="preserve"> Benth.</w:t>
            </w:r>
          </w:p>
        </w:tc>
        <w:tc>
          <w:tcPr>
            <w:tcW w:w="1460" w:type="dxa"/>
          </w:tcPr>
          <w:p w14:paraId="386E1C6A"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Lamiaceae</w:t>
            </w:r>
          </w:p>
        </w:tc>
        <w:tc>
          <w:tcPr>
            <w:tcW w:w="1152" w:type="dxa"/>
            <w:noWrap/>
            <w:hideMark/>
          </w:tcPr>
          <w:p w14:paraId="7344EDD0"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77.78</w:t>
            </w:r>
          </w:p>
        </w:tc>
        <w:tc>
          <w:tcPr>
            <w:tcW w:w="982" w:type="dxa"/>
            <w:noWrap/>
            <w:hideMark/>
          </w:tcPr>
          <w:p w14:paraId="36644690"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77.97</w:t>
            </w:r>
          </w:p>
        </w:tc>
        <w:tc>
          <w:tcPr>
            <w:tcW w:w="1238" w:type="dxa"/>
            <w:noWrap/>
            <w:hideMark/>
          </w:tcPr>
          <w:p w14:paraId="3FF3E1D9"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75.41</w:t>
            </w:r>
          </w:p>
        </w:tc>
        <w:tc>
          <w:tcPr>
            <w:tcW w:w="931" w:type="dxa"/>
            <w:noWrap/>
            <w:hideMark/>
          </w:tcPr>
          <w:p w14:paraId="0A2C0C04"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0.97</w:t>
            </w:r>
          </w:p>
        </w:tc>
        <w:tc>
          <w:tcPr>
            <w:tcW w:w="818" w:type="dxa"/>
            <w:noWrap/>
            <w:hideMark/>
          </w:tcPr>
          <w:p w14:paraId="56D5A22F"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231.16</w:t>
            </w:r>
          </w:p>
        </w:tc>
      </w:tr>
      <w:tr w:rsidR="006F0456" w:rsidRPr="00563911" w14:paraId="742E841A" w14:textId="77777777" w:rsidTr="006F0456">
        <w:trPr>
          <w:trHeight w:val="300"/>
        </w:trPr>
        <w:tc>
          <w:tcPr>
            <w:cnfStyle w:val="001000000000" w:firstRow="0" w:lastRow="0" w:firstColumn="1" w:lastColumn="0" w:oddVBand="0" w:evenVBand="0" w:oddHBand="0" w:evenHBand="0" w:firstRowFirstColumn="0" w:firstRowLastColumn="0" w:lastRowFirstColumn="0" w:lastRowLastColumn="0"/>
            <w:tcW w:w="762" w:type="dxa"/>
            <w:vMerge/>
            <w:tcBorders>
              <w:right w:val="single" w:sz="4" w:space="0" w:color="auto"/>
            </w:tcBorders>
            <w:noWrap/>
            <w:hideMark/>
          </w:tcPr>
          <w:p w14:paraId="2C1EAB95" w14:textId="77777777" w:rsidR="006F0456" w:rsidRPr="00563911" w:rsidRDefault="006F0456" w:rsidP="0034566E">
            <w:pPr>
              <w:spacing w:line="360" w:lineRule="auto"/>
              <w:jc w:val="both"/>
              <w:rPr>
                <w:rFonts w:ascii="Times New Roman" w:hAnsi="Times New Roman" w:cs="Times New Roman"/>
                <w:bCs w:val="0"/>
                <w:color w:val="000000" w:themeColor="text1"/>
                <w:sz w:val="20"/>
                <w:szCs w:val="20"/>
              </w:rPr>
            </w:pPr>
          </w:p>
        </w:tc>
        <w:tc>
          <w:tcPr>
            <w:tcW w:w="1899" w:type="dxa"/>
            <w:tcBorders>
              <w:left w:val="single" w:sz="4" w:space="0" w:color="auto"/>
            </w:tcBorders>
            <w:noWrap/>
            <w:hideMark/>
          </w:tcPr>
          <w:p w14:paraId="2FA94600" w14:textId="77777777" w:rsidR="006F0456" w:rsidRPr="00D76EEB" w:rsidRDefault="006F0456" w:rsidP="003B296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lang w:val="es-ES"/>
              </w:rPr>
            </w:pPr>
            <w:r w:rsidRPr="00D76EEB">
              <w:rPr>
                <w:rFonts w:ascii="Times New Roman" w:hAnsi="Times New Roman" w:cs="Times New Roman"/>
                <w:bCs/>
                <w:i/>
                <w:color w:val="000000" w:themeColor="text1"/>
                <w:sz w:val="20"/>
                <w:szCs w:val="20"/>
                <w:lang w:val="es-ES"/>
              </w:rPr>
              <w:t xml:space="preserve">Potentilla astrosanguinea </w:t>
            </w:r>
            <w:proofErr w:type="gramStart"/>
            <w:r w:rsidRPr="00D76EEB">
              <w:rPr>
                <w:rFonts w:ascii="Times New Roman" w:hAnsi="Times New Roman" w:cs="Times New Roman"/>
                <w:sz w:val="20"/>
                <w:szCs w:val="20"/>
                <w:lang w:val="es-ES"/>
              </w:rPr>
              <w:t>G.Lodd</w:t>
            </w:r>
            <w:proofErr w:type="gramEnd"/>
            <w:r w:rsidRPr="00D76EEB">
              <w:rPr>
                <w:rFonts w:ascii="Times New Roman" w:hAnsi="Times New Roman" w:cs="Times New Roman"/>
                <w:sz w:val="20"/>
                <w:szCs w:val="20"/>
                <w:lang w:val="es-ES"/>
              </w:rPr>
              <w:t>. ex D.Don</w:t>
            </w:r>
          </w:p>
        </w:tc>
        <w:tc>
          <w:tcPr>
            <w:tcW w:w="1460" w:type="dxa"/>
          </w:tcPr>
          <w:p w14:paraId="0BEF43CC" w14:textId="77777777" w:rsidR="006F0456" w:rsidRPr="00563911" w:rsidRDefault="006F0456" w:rsidP="003B2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Rosaceae</w:t>
            </w:r>
          </w:p>
        </w:tc>
        <w:tc>
          <w:tcPr>
            <w:tcW w:w="1152" w:type="dxa"/>
            <w:noWrap/>
            <w:hideMark/>
          </w:tcPr>
          <w:p w14:paraId="75089BC2"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22.22</w:t>
            </w:r>
          </w:p>
        </w:tc>
        <w:tc>
          <w:tcPr>
            <w:tcW w:w="982" w:type="dxa"/>
            <w:noWrap/>
            <w:hideMark/>
          </w:tcPr>
          <w:p w14:paraId="664C5996"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22.03</w:t>
            </w:r>
          </w:p>
        </w:tc>
        <w:tc>
          <w:tcPr>
            <w:tcW w:w="1238" w:type="dxa"/>
            <w:noWrap/>
            <w:hideMark/>
          </w:tcPr>
          <w:p w14:paraId="1A15AFED"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24.59</w:t>
            </w:r>
          </w:p>
        </w:tc>
        <w:tc>
          <w:tcPr>
            <w:tcW w:w="931" w:type="dxa"/>
            <w:noWrap/>
            <w:hideMark/>
          </w:tcPr>
          <w:p w14:paraId="4D0AE82B"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1.11</w:t>
            </w:r>
          </w:p>
        </w:tc>
        <w:tc>
          <w:tcPr>
            <w:tcW w:w="818" w:type="dxa"/>
            <w:noWrap/>
            <w:hideMark/>
          </w:tcPr>
          <w:p w14:paraId="3679A7FE"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68.84</w:t>
            </w:r>
          </w:p>
        </w:tc>
      </w:tr>
      <w:tr w:rsidR="006F0456" w:rsidRPr="00563911" w14:paraId="545B3EA7" w14:textId="77777777" w:rsidTr="006F0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 w:type="dxa"/>
            <w:vMerge w:val="restart"/>
            <w:tcBorders>
              <w:right w:val="single" w:sz="4" w:space="0" w:color="auto"/>
            </w:tcBorders>
            <w:noWrap/>
            <w:hideMark/>
          </w:tcPr>
          <w:p w14:paraId="378EC891" w14:textId="77777777" w:rsidR="006F0456" w:rsidRPr="00563911" w:rsidRDefault="006F0456" w:rsidP="0034566E">
            <w:pPr>
              <w:spacing w:line="360" w:lineRule="auto"/>
              <w:jc w:val="both"/>
              <w:rPr>
                <w:rFonts w:ascii="Times New Roman" w:hAnsi="Times New Roman" w:cs="Times New Roman"/>
                <w:bCs w:val="0"/>
                <w:color w:val="000000" w:themeColor="text1"/>
                <w:sz w:val="20"/>
                <w:szCs w:val="20"/>
              </w:rPr>
            </w:pPr>
            <w:r w:rsidRPr="00563911">
              <w:rPr>
                <w:rFonts w:ascii="Times New Roman" w:hAnsi="Times New Roman" w:cs="Times New Roman"/>
                <w:bCs w:val="0"/>
                <w:color w:val="000000" w:themeColor="text1"/>
                <w:sz w:val="20"/>
                <w:szCs w:val="20"/>
              </w:rPr>
              <w:t>IX</w:t>
            </w:r>
          </w:p>
        </w:tc>
        <w:tc>
          <w:tcPr>
            <w:tcW w:w="1899" w:type="dxa"/>
            <w:tcBorders>
              <w:left w:val="single" w:sz="4" w:space="0" w:color="auto"/>
            </w:tcBorders>
            <w:noWrap/>
            <w:hideMark/>
          </w:tcPr>
          <w:p w14:paraId="7BB12489" w14:textId="77777777" w:rsidR="006F0456" w:rsidRPr="00563911" w:rsidRDefault="006F0456"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57368A">
              <w:rPr>
                <w:rFonts w:ascii="Times New Roman" w:hAnsi="Times New Roman" w:cs="Times New Roman"/>
                <w:i/>
                <w:sz w:val="20"/>
                <w:szCs w:val="20"/>
              </w:rPr>
              <w:t>Rheum australe</w:t>
            </w:r>
            <w:r w:rsidR="0015254B">
              <w:rPr>
                <w:rFonts w:ascii="Times New Roman" w:hAnsi="Times New Roman" w:cs="Times New Roman"/>
                <w:i/>
                <w:sz w:val="20"/>
                <w:szCs w:val="20"/>
              </w:rPr>
              <w:t xml:space="preserve"> </w:t>
            </w:r>
            <w:r w:rsidRPr="0057368A">
              <w:rPr>
                <w:rFonts w:ascii="Times New Roman" w:hAnsi="Times New Roman" w:cs="Times New Roman"/>
                <w:sz w:val="20"/>
                <w:szCs w:val="20"/>
              </w:rPr>
              <w:t> D.Don</w:t>
            </w:r>
          </w:p>
        </w:tc>
        <w:tc>
          <w:tcPr>
            <w:tcW w:w="1460" w:type="dxa"/>
          </w:tcPr>
          <w:p w14:paraId="55D38F02"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Polygonaceae</w:t>
            </w:r>
          </w:p>
        </w:tc>
        <w:tc>
          <w:tcPr>
            <w:tcW w:w="1152" w:type="dxa"/>
            <w:noWrap/>
            <w:hideMark/>
          </w:tcPr>
          <w:p w14:paraId="302227A7"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40.74</w:t>
            </w:r>
          </w:p>
        </w:tc>
        <w:tc>
          <w:tcPr>
            <w:tcW w:w="982" w:type="dxa"/>
            <w:noWrap/>
            <w:hideMark/>
          </w:tcPr>
          <w:p w14:paraId="29580909"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45.01</w:t>
            </w:r>
          </w:p>
        </w:tc>
        <w:tc>
          <w:tcPr>
            <w:tcW w:w="1238" w:type="dxa"/>
            <w:noWrap/>
            <w:hideMark/>
          </w:tcPr>
          <w:p w14:paraId="315F702B"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45.31</w:t>
            </w:r>
          </w:p>
        </w:tc>
        <w:tc>
          <w:tcPr>
            <w:tcW w:w="931" w:type="dxa"/>
            <w:noWrap/>
            <w:hideMark/>
          </w:tcPr>
          <w:p w14:paraId="355EE98E"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1.11</w:t>
            </w:r>
          </w:p>
        </w:tc>
        <w:tc>
          <w:tcPr>
            <w:tcW w:w="818" w:type="dxa"/>
            <w:noWrap/>
            <w:hideMark/>
          </w:tcPr>
          <w:p w14:paraId="1532AE73"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131.06</w:t>
            </w:r>
          </w:p>
        </w:tc>
      </w:tr>
      <w:tr w:rsidR="006F0456" w:rsidRPr="00563911" w14:paraId="44BF257C" w14:textId="77777777" w:rsidTr="006F0456">
        <w:trPr>
          <w:trHeight w:val="300"/>
        </w:trPr>
        <w:tc>
          <w:tcPr>
            <w:cnfStyle w:val="001000000000" w:firstRow="0" w:lastRow="0" w:firstColumn="1" w:lastColumn="0" w:oddVBand="0" w:evenVBand="0" w:oddHBand="0" w:evenHBand="0" w:firstRowFirstColumn="0" w:firstRowLastColumn="0" w:lastRowFirstColumn="0" w:lastRowLastColumn="0"/>
            <w:tcW w:w="762" w:type="dxa"/>
            <w:vMerge/>
            <w:tcBorders>
              <w:right w:val="single" w:sz="4" w:space="0" w:color="auto"/>
            </w:tcBorders>
            <w:noWrap/>
            <w:hideMark/>
          </w:tcPr>
          <w:p w14:paraId="4B7F7471" w14:textId="77777777" w:rsidR="006F0456" w:rsidRPr="00563911" w:rsidRDefault="006F0456" w:rsidP="0034566E">
            <w:pPr>
              <w:spacing w:line="360" w:lineRule="auto"/>
              <w:jc w:val="both"/>
              <w:rPr>
                <w:rFonts w:ascii="Times New Roman" w:hAnsi="Times New Roman" w:cs="Times New Roman"/>
                <w:bCs w:val="0"/>
                <w:color w:val="000000" w:themeColor="text1"/>
                <w:sz w:val="20"/>
                <w:szCs w:val="20"/>
              </w:rPr>
            </w:pPr>
          </w:p>
        </w:tc>
        <w:tc>
          <w:tcPr>
            <w:tcW w:w="1899" w:type="dxa"/>
            <w:tcBorders>
              <w:left w:val="single" w:sz="4" w:space="0" w:color="auto"/>
            </w:tcBorders>
            <w:noWrap/>
            <w:hideMark/>
          </w:tcPr>
          <w:p w14:paraId="73A302D7" w14:textId="77777777" w:rsidR="006F0456" w:rsidRPr="00563911" w:rsidRDefault="006F0456"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563911">
              <w:rPr>
                <w:rFonts w:ascii="Times New Roman" w:hAnsi="Times New Roman" w:cs="Times New Roman"/>
                <w:bCs/>
                <w:i/>
                <w:sz w:val="20"/>
                <w:szCs w:val="20"/>
              </w:rPr>
              <w:t>Geranium wallichianum</w:t>
            </w:r>
            <w:r w:rsidRPr="00D718D4">
              <w:rPr>
                <w:rFonts w:ascii="Times New Roman" w:hAnsi="Times New Roman" w:cs="Times New Roman"/>
                <w:b/>
                <w:sz w:val="20"/>
                <w:szCs w:val="20"/>
              </w:rPr>
              <w:t xml:space="preserve"> </w:t>
            </w:r>
            <w:r w:rsidR="0015254B">
              <w:rPr>
                <w:rFonts w:ascii="Times New Roman" w:hAnsi="Times New Roman" w:cs="Times New Roman"/>
                <w:b/>
                <w:sz w:val="20"/>
                <w:szCs w:val="20"/>
              </w:rPr>
              <w:t xml:space="preserve"> </w:t>
            </w:r>
            <w:r w:rsidRPr="006D37B8">
              <w:rPr>
                <w:rFonts w:ascii="Times New Roman" w:hAnsi="Times New Roman" w:cs="Times New Roman"/>
                <w:sz w:val="20"/>
                <w:szCs w:val="20"/>
              </w:rPr>
              <w:t>D.Don</w:t>
            </w:r>
          </w:p>
        </w:tc>
        <w:tc>
          <w:tcPr>
            <w:tcW w:w="1460" w:type="dxa"/>
          </w:tcPr>
          <w:p w14:paraId="4FB0F29B"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Geraniaceae</w:t>
            </w:r>
          </w:p>
        </w:tc>
        <w:tc>
          <w:tcPr>
            <w:tcW w:w="1152" w:type="dxa"/>
            <w:noWrap/>
            <w:hideMark/>
          </w:tcPr>
          <w:p w14:paraId="525811EE"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29.63</w:t>
            </w:r>
          </w:p>
        </w:tc>
        <w:tc>
          <w:tcPr>
            <w:tcW w:w="982" w:type="dxa"/>
            <w:noWrap/>
            <w:hideMark/>
          </w:tcPr>
          <w:p w14:paraId="17B4A756"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29.75</w:t>
            </w:r>
          </w:p>
        </w:tc>
        <w:tc>
          <w:tcPr>
            <w:tcW w:w="1238" w:type="dxa"/>
            <w:noWrap/>
            <w:hideMark/>
          </w:tcPr>
          <w:p w14:paraId="088459D9"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27.26</w:t>
            </w:r>
          </w:p>
        </w:tc>
        <w:tc>
          <w:tcPr>
            <w:tcW w:w="931" w:type="dxa"/>
            <w:noWrap/>
            <w:hideMark/>
          </w:tcPr>
          <w:p w14:paraId="587797DF"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0.92</w:t>
            </w:r>
          </w:p>
        </w:tc>
        <w:tc>
          <w:tcPr>
            <w:tcW w:w="818" w:type="dxa"/>
            <w:noWrap/>
            <w:hideMark/>
          </w:tcPr>
          <w:p w14:paraId="7F0A2F22"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86.64</w:t>
            </w:r>
          </w:p>
        </w:tc>
      </w:tr>
      <w:tr w:rsidR="006F0456" w:rsidRPr="00563911" w14:paraId="37448269" w14:textId="77777777" w:rsidTr="006F0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 w:type="dxa"/>
            <w:vMerge/>
            <w:tcBorders>
              <w:right w:val="single" w:sz="4" w:space="0" w:color="auto"/>
            </w:tcBorders>
            <w:noWrap/>
            <w:hideMark/>
          </w:tcPr>
          <w:p w14:paraId="740DE2E1" w14:textId="77777777" w:rsidR="006F0456" w:rsidRPr="00563911" w:rsidRDefault="006F0456" w:rsidP="0034566E">
            <w:pPr>
              <w:spacing w:line="360" w:lineRule="auto"/>
              <w:jc w:val="both"/>
              <w:rPr>
                <w:rFonts w:ascii="Times New Roman" w:hAnsi="Times New Roman" w:cs="Times New Roman"/>
                <w:bCs w:val="0"/>
                <w:color w:val="000000" w:themeColor="text1"/>
                <w:sz w:val="20"/>
                <w:szCs w:val="20"/>
              </w:rPr>
            </w:pPr>
          </w:p>
        </w:tc>
        <w:tc>
          <w:tcPr>
            <w:tcW w:w="1899" w:type="dxa"/>
            <w:tcBorders>
              <w:left w:val="single" w:sz="4" w:space="0" w:color="auto"/>
            </w:tcBorders>
            <w:noWrap/>
            <w:hideMark/>
          </w:tcPr>
          <w:p w14:paraId="53C5D3F6" w14:textId="77777777" w:rsidR="006F0456" w:rsidRPr="00346494" w:rsidRDefault="006F0456" w:rsidP="003B29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la-Latn"/>
              </w:rPr>
            </w:pPr>
            <w:r w:rsidRPr="00346494">
              <w:rPr>
                <w:rFonts w:ascii="Times New Roman" w:hAnsi="Times New Roman" w:cs="Times New Roman"/>
                <w:i/>
                <w:iCs/>
                <w:sz w:val="20"/>
                <w:szCs w:val="20"/>
              </w:rPr>
              <w:t>Girardinia diversifolia </w:t>
            </w:r>
            <w:r w:rsidRPr="00346494">
              <w:rPr>
                <w:rFonts w:ascii="Times New Roman" w:hAnsi="Times New Roman" w:cs="Times New Roman"/>
                <w:sz w:val="20"/>
                <w:szCs w:val="20"/>
              </w:rPr>
              <w:t>(Link) Friis</w:t>
            </w:r>
          </w:p>
        </w:tc>
        <w:tc>
          <w:tcPr>
            <w:tcW w:w="1460" w:type="dxa"/>
          </w:tcPr>
          <w:p w14:paraId="676178E1"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Urticaceae</w:t>
            </w:r>
          </w:p>
        </w:tc>
        <w:tc>
          <w:tcPr>
            <w:tcW w:w="1152" w:type="dxa"/>
            <w:noWrap/>
            <w:hideMark/>
          </w:tcPr>
          <w:p w14:paraId="21673AE3"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29.63</w:t>
            </w:r>
          </w:p>
        </w:tc>
        <w:tc>
          <w:tcPr>
            <w:tcW w:w="982" w:type="dxa"/>
            <w:noWrap/>
            <w:hideMark/>
          </w:tcPr>
          <w:p w14:paraId="104AE691"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25.24</w:t>
            </w:r>
          </w:p>
        </w:tc>
        <w:tc>
          <w:tcPr>
            <w:tcW w:w="1238" w:type="dxa"/>
            <w:noWrap/>
            <w:hideMark/>
          </w:tcPr>
          <w:p w14:paraId="247C02D2"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27.43</w:t>
            </w:r>
          </w:p>
        </w:tc>
        <w:tc>
          <w:tcPr>
            <w:tcW w:w="931" w:type="dxa"/>
            <w:noWrap/>
            <w:hideMark/>
          </w:tcPr>
          <w:p w14:paraId="44850A54"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0.93</w:t>
            </w:r>
          </w:p>
        </w:tc>
        <w:tc>
          <w:tcPr>
            <w:tcW w:w="818" w:type="dxa"/>
            <w:noWrap/>
            <w:hideMark/>
          </w:tcPr>
          <w:p w14:paraId="3EEA22C4"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82.3</w:t>
            </w:r>
          </w:p>
        </w:tc>
      </w:tr>
      <w:tr w:rsidR="006F0456" w:rsidRPr="00563911" w14:paraId="56065781" w14:textId="77777777" w:rsidTr="006F0456">
        <w:trPr>
          <w:trHeight w:val="300"/>
        </w:trPr>
        <w:tc>
          <w:tcPr>
            <w:cnfStyle w:val="001000000000" w:firstRow="0" w:lastRow="0" w:firstColumn="1" w:lastColumn="0" w:oddVBand="0" w:evenVBand="0" w:oddHBand="0" w:evenHBand="0" w:firstRowFirstColumn="0" w:firstRowLastColumn="0" w:lastRowFirstColumn="0" w:lastRowLastColumn="0"/>
            <w:tcW w:w="762" w:type="dxa"/>
            <w:vMerge w:val="restart"/>
            <w:tcBorders>
              <w:right w:val="single" w:sz="4" w:space="0" w:color="auto"/>
            </w:tcBorders>
            <w:noWrap/>
            <w:hideMark/>
          </w:tcPr>
          <w:p w14:paraId="5A4BBB61" w14:textId="77777777" w:rsidR="006F0456" w:rsidRPr="00563911" w:rsidRDefault="006F0456" w:rsidP="0034566E">
            <w:pPr>
              <w:spacing w:line="360" w:lineRule="auto"/>
              <w:jc w:val="both"/>
              <w:rPr>
                <w:rFonts w:ascii="Times New Roman" w:hAnsi="Times New Roman" w:cs="Times New Roman"/>
                <w:bCs w:val="0"/>
                <w:color w:val="000000" w:themeColor="text1"/>
                <w:sz w:val="20"/>
                <w:szCs w:val="20"/>
              </w:rPr>
            </w:pPr>
            <w:r w:rsidRPr="00563911">
              <w:rPr>
                <w:rFonts w:ascii="Times New Roman" w:hAnsi="Times New Roman" w:cs="Times New Roman"/>
                <w:bCs w:val="0"/>
                <w:color w:val="000000" w:themeColor="text1"/>
                <w:sz w:val="20"/>
                <w:szCs w:val="20"/>
              </w:rPr>
              <w:t>X</w:t>
            </w:r>
          </w:p>
        </w:tc>
        <w:tc>
          <w:tcPr>
            <w:tcW w:w="1899" w:type="dxa"/>
            <w:tcBorders>
              <w:left w:val="single" w:sz="4" w:space="0" w:color="auto"/>
            </w:tcBorders>
            <w:noWrap/>
            <w:hideMark/>
          </w:tcPr>
          <w:p w14:paraId="26604BC9" w14:textId="77777777" w:rsidR="006F0456" w:rsidRPr="00346494" w:rsidRDefault="006F0456" w:rsidP="003B296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la-Latn"/>
              </w:rPr>
            </w:pPr>
            <w:r w:rsidRPr="00346494">
              <w:rPr>
                <w:rFonts w:ascii="Times New Roman" w:hAnsi="Times New Roman" w:cs="Times New Roman"/>
                <w:i/>
                <w:iCs/>
                <w:sz w:val="20"/>
                <w:szCs w:val="20"/>
              </w:rPr>
              <w:t>Girardinia diversifolia</w:t>
            </w:r>
            <w:r w:rsidR="0015254B">
              <w:rPr>
                <w:rFonts w:ascii="Times New Roman" w:hAnsi="Times New Roman" w:cs="Times New Roman"/>
                <w:i/>
                <w:iCs/>
                <w:sz w:val="20"/>
                <w:szCs w:val="20"/>
              </w:rPr>
              <w:t xml:space="preserve"> </w:t>
            </w:r>
            <w:r w:rsidRPr="00346494">
              <w:rPr>
                <w:rFonts w:ascii="Times New Roman" w:hAnsi="Times New Roman" w:cs="Times New Roman"/>
                <w:i/>
                <w:iCs/>
                <w:sz w:val="20"/>
                <w:szCs w:val="20"/>
              </w:rPr>
              <w:t> </w:t>
            </w:r>
            <w:r w:rsidRPr="00346494">
              <w:rPr>
                <w:rFonts w:ascii="Times New Roman" w:hAnsi="Times New Roman" w:cs="Times New Roman"/>
                <w:sz w:val="20"/>
                <w:szCs w:val="20"/>
              </w:rPr>
              <w:t>(Link) Friis</w:t>
            </w:r>
          </w:p>
        </w:tc>
        <w:tc>
          <w:tcPr>
            <w:tcW w:w="1460" w:type="dxa"/>
          </w:tcPr>
          <w:p w14:paraId="574825CD"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Urticaceae</w:t>
            </w:r>
          </w:p>
        </w:tc>
        <w:tc>
          <w:tcPr>
            <w:tcW w:w="1152" w:type="dxa"/>
            <w:noWrap/>
            <w:hideMark/>
          </w:tcPr>
          <w:p w14:paraId="05DF03C4"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70</w:t>
            </w:r>
          </w:p>
        </w:tc>
        <w:tc>
          <w:tcPr>
            <w:tcW w:w="982" w:type="dxa"/>
            <w:noWrap/>
            <w:hideMark/>
          </w:tcPr>
          <w:p w14:paraId="57A024F5"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79.99</w:t>
            </w:r>
          </w:p>
        </w:tc>
        <w:tc>
          <w:tcPr>
            <w:tcW w:w="1238" w:type="dxa"/>
            <w:noWrap/>
            <w:hideMark/>
          </w:tcPr>
          <w:p w14:paraId="35B6B208"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2.71</w:t>
            </w:r>
          </w:p>
        </w:tc>
        <w:tc>
          <w:tcPr>
            <w:tcW w:w="931" w:type="dxa"/>
            <w:noWrap/>
            <w:hideMark/>
          </w:tcPr>
          <w:p w14:paraId="3CD8AD61"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0.04</w:t>
            </w:r>
          </w:p>
        </w:tc>
        <w:tc>
          <w:tcPr>
            <w:tcW w:w="818" w:type="dxa"/>
            <w:noWrap/>
            <w:hideMark/>
          </w:tcPr>
          <w:p w14:paraId="5F803F39"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152.7</w:t>
            </w:r>
          </w:p>
        </w:tc>
      </w:tr>
      <w:tr w:rsidR="006F0456" w:rsidRPr="00563911" w14:paraId="278F854D" w14:textId="77777777" w:rsidTr="006F0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 w:type="dxa"/>
            <w:vMerge/>
            <w:tcBorders>
              <w:right w:val="single" w:sz="4" w:space="0" w:color="auto"/>
            </w:tcBorders>
            <w:noWrap/>
            <w:hideMark/>
          </w:tcPr>
          <w:p w14:paraId="4C57DBFC" w14:textId="77777777" w:rsidR="006F0456" w:rsidRPr="00563911" w:rsidRDefault="006F0456" w:rsidP="0034566E">
            <w:pPr>
              <w:spacing w:line="360" w:lineRule="auto"/>
              <w:jc w:val="both"/>
              <w:rPr>
                <w:rFonts w:ascii="Times New Roman" w:hAnsi="Times New Roman" w:cs="Times New Roman"/>
                <w:bCs w:val="0"/>
                <w:color w:val="000000" w:themeColor="text1"/>
                <w:sz w:val="20"/>
                <w:szCs w:val="20"/>
              </w:rPr>
            </w:pPr>
          </w:p>
        </w:tc>
        <w:tc>
          <w:tcPr>
            <w:tcW w:w="1899" w:type="dxa"/>
            <w:tcBorders>
              <w:left w:val="single" w:sz="4" w:space="0" w:color="auto"/>
            </w:tcBorders>
            <w:noWrap/>
            <w:hideMark/>
          </w:tcPr>
          <w:p w14:paraId="619F3081" w14:textId="77777777" w:rsidR="006F0456" w:rsidRPr="00D76EEB" w:rsidRDefault="006F0456" w:rsidP="001F160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lang w:val="es-ES"/>
              </w:rPr>
            </w:pPr>
            <w:r w:rsidRPr="00D76EEB">
              <w:rPr>
                <w:rFonts w:ascii="Times New Roman" w:hAnsi="Times New Roman" w:cs="Times New Roman"/>
                <w:bCs/>
                <w:i/>
                <w:color w:val="000000" w:themeColor="text1"/>
                <w:sz w:val="20"/>
                <w:szCs w:val="20"/>
                <w:lang w:val="es-ES"/>
              </w:rPr>
              <w:t xml:space="preserve">Potentilla astrosanguinea </w:t>
            </w:r>
            <w:proofErr w:type="gramStart"/>
            <w:r w:rsidRPr="00D76EEB">
              <w:rPr>
                <w:rFonts w:ascii="Times New Roman" w:hAnsi="Times New Roman" w:cs="Times New Roman"/>
                <w:sz w:val="20"/>
                <w:szCs w:val="20"/>
                <w:lang w:val="es-ES"/>
              </w:rPr>
              <w:t>G.Lodd</w:t>
            </w:r>
            <w:proofErr w:type="gramEnd"/>
            <w:r w:rsidRPr="00D76EEB">
              <w:rPr>
                <w:rFonts w:ascii="Times New Roman" w:hAnsi="Times New Roman" w:cs="Times New Roman"/>
                <w:sz w:val="20"/>
                <w:szCs w:val="20"/>
                <w:lang w:val="es-ES"/>
              </w:rPr>
              <w:t>. ex D.Don</w:t>
            </w:r>
          </w:p>
        </w:tc>
        <w:tc>
          <w:tcPr>
            <w:tcW w:w="1460" w:type="dxa"/>
          </w:tcPr>
          <w:p w14:paraId="3314BC86"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Rosaceae</w:t>
            </w:r>
          </w:p>
        </w:tc>
        <w:tc>
          <w:tcPr>
            <w:tcW w:w="1152" w:type="dxa"/>
            <w:noWrap/>
            <w:hideMark/>
          </w:tcPr>
          <w:p w14:paraId="3D913D97"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30</w:t>
            </w:r>
          </w:p>
        </w:tc>
        <w:tc>
          <w:tcPr>
            <w:tcW w:w="982" w:type="dxa"/>
            <w:noWrap/>
            <w:hideMark/>
          </w:tcPr>
          <w:p w14:paraId="07F4ACB1"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20.01</w:t>
            </w:r>
          </w:p>
        </w:tc>
        <w:tc>
          <w:tcPr>
            <w:tcW w:w="1238" w:type="dxa"/>
            <w:noWrap/>
            <w:hideMark/>
          </w:tcPr>
          <w:p w14:paraId="5091A5D1"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97.29</w:t>
            </w:r>
          </w:p>
        </w:tc>
        <w:tc>
          <w:tcPr>
            <w:tcW w:w="931" w:type="dxa"/>
            <w:noWrap/>
            <w:hideMark/>
          </w:tcPr>
          <w:p w14:paraId="7E932082"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3.24</w:t>
            </w:r>
          </w:p>
        </w:tc>
        <w:tc>
          <w:tcPr>
            <w:tcW w:w="818" w:type="dxa"/>
            <w:noWrap/>
            <w:hideMark/>
          </w:tcPr>
          <w:p w14:paraId="6D531668"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147.3</w:t>
            </w:r>
          </w:p>
        </w:tc>
      </w:tr>
    </w:tbl>
    <w:p w14:paraId="47F995A4" w14:textId="77777777" w:rsidR="0034566E" w:rsidRDefault="0034566E" w:rsidP="008914E5">
      <w:pPr>
        <w:spacing w:line="360" w:lineRule="auto"/>
        <w:jc w:val="both"/>
        <w:rPr>
          <w:rFonts w:ascii="Times New Roman" w:hAnsi="Times New Roman" w:cs="Times New Roman"/>
          <w:b/>
          <w:bCs/>
          <w:color w:val="000000" w:themeColor="text1"/>
          <w:sz w:val="24"/>
          <w:szCs w:val="24"/>
        </w:rPr>
      </w:pPr>
    </w:p>
    <w:p w14:paraId="4CEE9709" w14:textId="77777777" w:rsidR="00AB441F" w:rsidRPr="00AB441F" w:rsidRDefault="00AB441F" w:rsidP="008914E5">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Table </w:t>
      </w:r>
      <w:r w:rsidR="00F14914">
        <w:rPr>
          <w:rFonts w:ascii="Times New Roman" w:hAnsi="Times New Roman" w:cs="Times New Roman"/>
          <w:b/>
          <w:sz w:val="24"/>
          <w:szCs w:val="24"/>
        </w:rPr>
        <w:t>13</w:t>
      </w:r>
      <w:r w:rsidRPr="003F3415">
        <w:rPr>
          <w:rFonts w:ascii="Times New Roman" w:hAnsi="Times New Roman" w:cs="Times New Roman"/>
          <w:sz w:val="24"/>
          <w:szCs w:val="24"/>
        </w:rPr>
        <w:t xml:space="preserve"> Diversity </w:t>
      </w:r>
      <w:r w:rsidR="00563911">
        <w:rPr>
          <w:rFonts w:ascii="Times New Roman" w:hAnsi="Times New Roman" w:cs="Times New Roman"/>
          <w:sz w:val="24"/>
          <w:szCs w:val="24"/>
        </w:rPr>
        <w:t>indices</w:t>
      </w:r>
      <w:r w:rsidRPr="003F3415">
        <w:rPr>
          <w:rFonts w:ascii="Times New Roman" w:hAnsi="Times New Roman" w:cs="Times New Roman"/>
          <w:sz w:val="24"/>
          <w:szCs w:val="24"/>
        </w:rPr>
        <w:t xml:space="preserve"> of </w:t>
      </w:r>
      <w:r w:rsidR="00542552">
        <w:rPr>
          <w:rFonts w:ascii="Times New Roman" w:hAnsi="Times New Roman" w:cs="Times New Roman"/>
          <w:sz w:val="24"/>
          <w:szCs w:val="24"/>
        </w:rPr>
        <w:t>herb</w:t>
      </w:r>
      <w:r>
        <w:rPr>
          <w:rFonts w:ascii="Times New Roman" w:hAnsi="Times New Roman" w:cs="Times New Roman"/>
          <w:sz w:val="24"/>
          <w:szCs w:val="24"/>
        </w:rPr>
        <w:t xml:space="preserve"> </w:t>
      </w:r>
      <w:r w:rsidR="00563911">
        <w:rPr>
          <w:rFonts w:ascii="Times New Roman" w:hAnsi="Times New Roman" w:cs="Times New Roman"/>
          <w:sz w:val="24"/>
          <w:szCs w:val="24"/>
        </w:rPr>
        <w:t>species distribution</w:t>
      </w:r>
    </w:p>
    <w:tbl>
      <w:tblPr>
        <w:tblStyle w:val="LightList1"/>
        <w:tblW w:w="0" w:type="auto"/>
        <w:tblLook w:val="04A0" w:firstRow="1" w:lastRow="0" w:firstColumn="1" w:lastColumn="0" w:noHBand="0" w:noVBand="1"/>
      </w:tblPr>
      <w:tblGrid>
        <w:gridCol w:w="2310"/>
        <w:gridCol w:w="2310"/>
        <w:gridCol w:w="2311"/>
        <w:gridCol w:w="2311"/>
      </w:tblGrid>
      <w:tr w:rsidR="00AB441F" w:rsidRPr="009B0FF2" w14:paraId="4476704E" w14:textId="77777777" w:rsidTr="00563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82501AB" w14:textId="77777777" w:rsidR="00AB441F" w:rsidRPr="009B0FF2" w:rsidRDefault="00AB441F" w:rsidP="00563911">
            <w:pPr>
              <w:spacing w:line="360" w:lineRule="auto"/>
              <w:jc w:val="center"/>
              <w:rPr>
                <w:rFonts w:ascii="Times New Roman" w:hAnsi="Times New Roman" w:cs="Times New Roman"/>
                <w:b w:val="0"/>
                <w:sz w:val="20"/>
                <w:szCs w:val="20"/>
              </w:rPr>
            </w:pPr>
            <w:r w:rsidRPr="009B0FF2">
              <w:rPr>
                <w:rFonts w:ascii="Times New Roman" w:hAnsi="Times New Roman" w:cs="Times New Roman"/>
                <w:b w:val="0"/>
                <w:sz w:val="20"/>
                <w:szCs w:val="20"/>
              </w:rPr>
              <w:t>Study Site</w:t>
            </w:r>
          </w:p>
        </w:tc>
        <w:tc>
          <w:tcPr>
            <w:tcW w:w="2310" w:type="dxa"/>
          </w:tcPr>
          <w:p w14:paraId="3EBDEF50" w14:textId="77777777" w:rsidR="00AB441F" w:rsidRPr="009B0FF2" w:rsidRDefault="00AB441F" w:rsidP="0056391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9B0FF2">
              <w:rPr>
                <w:rFonts w:ascii="Times New Roman" w:hAnsi="Times New Roman" w:cs="Times New Roman"/>
                <w:b w:val="0"/>
                <w:sz w:val="20"/>
                <w:szCs w:val="20"/>
              </w:rPr>
              <w:t>Shanon’s index (H)</w:t>
            </w:r>
          </w:p>
        </w:tc>
        <w:tc>
          <w:tcPr>
            <w:tcW w:w="2311" w:type="dxa"/>
          </w:tcPr>
          <w:p w14:paraId="1792A303" w14:textId="77777777" w:rsidR="00AB441F" w:rsidRPr="009B0FF2" w:rsidRDefault="00AB441F" w:rsidP="0056391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9B0FF2">
              <w:rPr>
                <w:rFonts w:ascii="Times New Roman" w:hAnsi="Times New Roman" w:cs="Times New Roman"/>
                <w:b w:val="0"/>
                <w:sz w:val="20"/>
                <w:szCs w:val="20"/>
              </w:rPr>
              <w:t>Simpson index (CD)</w:t>
            </w:r>
          </w:p>
        </w:tc>
        <w:tc>
          <w:tcPr>
            <w:tcW w:w="2311" w:type="dxa"/>
          </w:tcPr>
          <w:p w14:paraId="6F84607C" w14:textId="77777777" w:rsidR="00AB441F" w:rsidRPr="009B0FF2" w:rsidRDefault="00AB441F" w:rsidP="0056391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9B0FF2">
              <w:rPr>
                <w:rFonts w:ascii="Times New Roman" w:hAnsi="Times New Roman" w:cs="Times New Roman"/>
                <w:b w:val="0"/>
                <w:sz w:val="20"/>
                <w:szCs w:val="20"/>
              </w:rPr>
              <w:t>Species richness (R)</w:t>
            </w:r>
            <w:r w:rsidRPr="009B0FF2">
              <w:rPr>
                <w:rFonts w:ascii="Times New Roman" w:hAnsi="Times New Roman" w:cs="Times New Roman"/>
                <w:bCs w:val="0"/>
                <w:color w:val="000000" w:themeColor="text1"/>
                <w:sz w:val="20"/>
                <w:szCs w:val="20"/>
              </w:rPr>
              <w:t xml:space="preserve"> </w:t>
            </w:r>
            <w:r w:rsidRPr="009B0FF2">
              <w:rPr>
                <w:rFonts w:ascii="Times New Roman" w:hAnsi="Times New Roman" w:cs="Times New Roman"/>
                <w:b w:val="0"/>
                <w:bCs w:val="0"/>
                <w:color w:val="000000" w:themeColor="text1"/>
                <w:sz w:val="20"/>
                <w:szCs w:val="20"/>
              </w:rPr>
              <w:t>Margalef index</w:t>
            </w:r>
          </w:p>
        </w:tc>
      </w:tr>
      <w:tr w:rsidR="00AB441F" w:rsidRPr="009B0FF2" w14:paraId="58026F36"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4"/>
          </w:tcPr>
          <w:p w14:paraId="0EBF3289" w14:textId="77777777" w:rsidR="00AB441F" w:rsidRPr="00563911" w:rsidRDefault="00AB441F" w:rsidP="00563911">
            <w:pPr>
              <w:spacing w:line="360" w:lineRule="auto"/>
              <w:jc w:val="center"/>
              <w:rPr>
                <w:rFonts w:ascii="Times New Roman" w:hAnsi="Times New Roman" w:cs="Times New Roman"/>
                <w:sz w:val="20"/>
                <w:szCs w:val="20"/>
              </w:rPr>
            </w:pPr>
            <w:r w:rsidRPr="00563911">
              <w:rPr>
                <w:rFonts w:ascii="Times New Roman" w:hAnsi="Times New Roman" w:cs="Times New Roman"/>
                <w:sz w:val="20"/>
                <w:szCs w:val="20"/>
              </w:rPr>
              <w:t>Zone-I</w:t>
            </w:r>
          </w:p>
        </w:tc>
      </w:tr>
      <w:tr w:rsidR="006526AD" w:rsidRPr="009B0FF2" w14:paraId="636D8AAA"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7071425B" w14:textId="77777777"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I</w:t>
            </w:r>
          </w:p>
        </w:tc>
        <w:tc>
          <w:tcPr>
            <w:tcW w:w="2310" w:type="dxa"/>
          </w:tcPr>
          <w:p w14:paraId="440B91CC"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1.52</w:t>
            </w:r>
          </w:p>
        </w:tc>
        <w:tc>
          <w:tcPr>
            <w:tcW w:w="2311" w:type="dxa"/>
          </w:tcPr>
          <w:p w14:paraId="0AE518F4"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0.23</w:t>
            </w:r>
          </w:p>
        </w:tc>
        <w:tc>
          <w:tcPr>
            <w:tcW w:w="2311" w:type="dxa"/>
          </w:tcPr>
          <w:p w14:paraId="11FAF3F4"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4.69</w:t>
            </w:r>
          </w:p>
        </w:tc>
      </w:tr>
      <w:tr w:rsidR="006526AD" w:rsidRPr="009B0FF2" w14:paraId="4434A03B"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C6D9058" w14:textId="77777777"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II</w:t>
            </w:r>
          </w:p>
        </w:tc>
        <w:tc>
          <w:tcPr>
            <w:tcW w:w="2310" w:type="dxa"/>
          </w:tcPr>
          <w:p w14:paraId="12477216" w14:textId="77777777" w:rsidR="006526AD" w:rsidRPr="009B0FF2" w:rsidRDefault="006526AD" w:rsidP="005639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1.35</w:t>
            </w:r>
          </w:p>
        </w:tc>
        <w:tc>
          <w:tcPr>
            <w:tcW w:w="2311" w:type="dxa"/>
          </w:tcPr>
          <w:p w14:paraId="59F0820B" w14:textId="77777777" w:rsidR="006526AD" w:rsidRPr="009B0FF2" w:rsidRDefault="006526AD" w:rsidP="005639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0.27</w:t>
            </w:r>
          </w:p>
        </w:tc>
        <w:tc>
          <w:tcPr>
            <w:tcW w:w="2311" w:type="dxa"/>
          </w:tcPr>
          <w:p w14:paraId="7AB9C7D8" w14:textId="77777777" w:rsidR="006526AD" w:rsidRPr="009B0FF2" w:rsidRDefault="006526AD" w:rsidP="0056391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3.69</w:t>
            </w:r>
          </w:p>
        </w:tc>
      </w:tr>
      <w:tr w:rsidR="006526AD" w:rsidRPr="009B0FF2" w14:paraId="11EE2245"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31F3CD87" w14:textId="77777777"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III</w:t>
            </w:r>
          </w:p>
        </w:tc>
        <w:tc>
          <w:tcPr>
            <w:tcW w:w="2310" w:type="dxa"/>
          </w:tcPr>
          <w:p w14:paraId="71208291"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1.65</w:t>
            </w:r>
          </w:p>
        </w:tc>
        <w:tc>
          <w:tcPr>
            <w:tcW w:w="2311" w:type="dxa"/>
          </w:tcPr>
          <w:p w14:paraId="073DDC4E"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0.21</w:t>
            </w:r>
          </w:p>
        </w:tc>
        <w:tc>
          <w:tcPr>
            <w:tcW w:w="2311" w:type="dxa"/>
          </w:tcPr>
          <w:p w14:paraId="6B3957E7"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5.71</w:t>
            </w:r>
          </w:p>
        </w:tc>
      </w:tr>
      <w:tr w:rsidR="006526AD" w:rsidRPr="009B0FF2" w14:paraId="42E466C2"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7A57386" w14:textId="77777777"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IV</w:t>
            </w:r>
          </w:p>
        </w:tc>
        <w:tc>
          <w:tcPr>
            <w:tcW w:w="2310" w:type="dxa"/>
          </w:tcPr>
          <w:p w14:paraId="214DE04E" w14:textId="77777777" w:rsidR="006526AD" w:rsidRPr="009B0FF2" w:rsidRDefault="006526AD" w:rsidP="005639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1.19</w:t>
            </w:r>
          </w:p>
        </w:tc>
        <w:tc>
          <w:tcPr>
            <w:tcW w:w="2311" w:type="dxa"/>
          </w:tcPr>
          <w:p w14:paraId="43A2D74B" w14:textId="77777777" w:rsidR="006526AD" w:rsidRPr="009B0FF2" w:rsidRDefault="006526AD" w:rsidP="005639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0.33</w:t>
            </w:r>
          </w:p>
        </w:tc>
        <w:tc>
          <w:tcPr>
            <w:tcW w:w="2311" w:type="dxa"/>
          </w:tcPr>
          <w:p w14:paraId="592A329C" w14:textId="77777777" w:rsidR="006526AD" w:rsidRPr="009B0FF2" w:rsidRDefault="006526AD" w:rsidP="0056391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3.70</w:t>
            </w:r>
          </w:p>
        </w:tc>
      </w:tr>
      <w:tr w:rsidR="006526AD" w:rsidRPr="009B0FF2" w14:paraId="14A8CD4B"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4F470362" w14:textId="77777777"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V</w:t>
            </w:r>
          </w:p>
        </w:tc>
        <w:tc>
          <w:tcPr>
            <w:tcW w:w="2310" w:type="dxa"/>
          </w:tcPr>
          <w:p w14:paraId="72599772"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1.29</w:t>
            </w:r>
          </w:p>
        </w:tc>
        <w:tc>
          <w:tcPr>
            <w:tcW w:w="2311" w:type="dxa"/>
          </w:tcPr>
          <w:p w14:paraId="7213F03D"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0.29</w:t>
            </w:r>
          </w:p>
        </w:tc>
        <w:tc>
          <w:tcPr>
            <w:tcW w:w="2311" w:type="dxa"/>
          </w:tcPr>
          <w:p w14:paraId="01F44FDF"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3.69</w:t>
            </w:r>
          </w:p>
        </w:tc>
      </w:tr>
      <w:tr w:rsidR="006526AD" w:rsidRPr="009B0FF2" w14:paraId="35993D5E"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AD88154" w14:textId="77777777"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VI</w:t>
            </w:r>
          </w:p>
        </w:tc>
        <w:tc>
          <w:tcPr>
            <w:tcW w:w="2310" w:type="dxa"/>
          </w:tcPr>
          <w:p w14:paraId="4EE63E25" w14:textId="77777777" w:rsidR="006526AD" w:rsidRPr="009B0FF2" w:rsidRDefault="006526AD" w:rsidP="005639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1.52</w:t>
            </w:r>
          </w:p>
        </w:tc>
        <w:tc>
          <w:tcPr>
            <w:tcW w:w="2311" w:type="dxa"/>
          </w:tcPr>
          <w:p w14:paraId="71EAE7FB" w14:textId="77777777" w:rsidR="006526AD" w:rsidRPr="009B0FF2" w:rsidRDefault="006526AD" w:rsidP="005639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0.24</w:t>
            </w:r>
          </w:p>
        </w:tc>
        <w:tc>
          <w:tcPr>
            <w:tcW w:w="2311" w:type="dxa"/>
          </w:tcPr>
          <w:p w14:paraId="5BD28084" w14:textId="77777777" w:rsidR="006526AD" w:rsidRPr="009B0FF2" w:rsidRDefault="006526AD" w:rsidP="0056391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5.69</w:t>
            </w:r>
          </w:p>
        </w:tc>
      </w:tr>
      <w:tr w:rsidR="006526AD" w:rsidRPr="009B0FF2" w14:paraId="06EB7F83"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52D40AD3" w14:textId="77777777"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VII</w:t>
            </w:r>
          </w:p>
        </w:tc>
        <w:tc>
          <w:tcPr>
            <w:tcW w:w="2310" w:type="dxa"/>
          </w:tcPr>
          <w:p w14:paraId="2BB02C07"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1.29</w:t>
            </w:r>
          </w:p>
        </w:tc>
        <w:tc>
          <w:tcPr>
            <w:tcW w:w="2311" w:type="dxa"/>
          </w:tcPr>
          <w:p w14:paraId="2095C72F"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0.30</w:t>
            </w:r>
          </w:p>
        </w:tc>
        <w:tc>
          <w:tcPr>
            <w:tcW w:w="2311" w:type="dxa"/>
          </w:tcPr>
          <w:p w14:paraId="2D072A38"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4.69</w:t>
            </w:r>
          </w:p>
        </w:tc>
      </w:tr>
      <w:tr w:rsidR="006526AD" w:rsidRPr="009B0FF2" w14:paraId="3ADDCA5C"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13877DEA" w14:textId="77777777"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VIII</w:t>
            </w:r>
          </w:p>
        </w:tc>
        <w:tc>
          <w:tcPr>
            <w:tcW w:w="2310" w:type="dxa"/>
          </w:tcPr>
          <w:p w14:paraId="4FF62BC2" w14:textId="77777777" w:rsidR="006526AD" w:rsidRPr="009B0FF2" w:rsidRDefault="006526AD" w:rsidP="005639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1.54</w:t>
            </w:r>
          </w:p>
        </w:tc>
        <w:tc>
          <w:tcPr>
            <w:tcW w:w="2311" w:type="dxa"/>
          </w:tcPr>
          <w:p w14:paraId="31F9A2B2" w14:textId="77777777" w:rsidR="006526AD" w:rsidRPr="009B0FF2" w:rsidRDefault="006526AD" w:rsidP="005639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0.23</w:t>
            </w:r>
          </w:p>
        </w:tc>
        <w:tc>
          <w:tcPr>
            <w:tcW w:w="2311" w:type="dxa"/>
          </w:tcPr>
          <w:p w14:paraId="50E34BBF" w14:textId="77777777" w:rsidR="006526AD" w:rsidRPr="009B0FF2" w:rsidRDefault="006526AD" w:rsidP="0056391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4.70</w:t>
            </w:r>
          </w:p>
        </w:tc>
      </w:tr>
      <w:tr w:rsidR="006526AD" w:rsidRPr="009B0FF2" w14:paraId="12015A10"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69A8FB71" w14:textId="77777777"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IX</w:t>
            </w:r>
          </w:p>
        </w:tc>
        <w:tc>
          <w:tcPr>
            <w:tcW w:w="2310" w:type="dxa"/>
          </w:tcPr>
          <w:p w14:paraId="12C31DF5"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1.06</w:t>
            </w:r>
          </w:p>
        </w:tc>
        <w:tc>
          <w:tcPr>
            <w:tcW w:w="2311" w:type="dxa"/>
          </w:tcPr>
          <w:p w14:paraId="6260F5CD"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0.36</w:t>
            </w:r>
          </w:p>
        </w:tc>
        <w:tc>
          <w:tcPr>
            <w:tcW w:w="2311" w:type="dxa"/>
          </w:tcPr>
          <w:p w14:paraId="3CC2A359"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2.69</w:t>
            </w:r>
          </w:p>
        </w:tc>
      </w:tr>
      <w:tr w:rsidR="006526AD" w:rsidRPr="009B0FF2" w14:paraId="5E6FEBFB"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58E8CB49" w14:textId="77777777"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X</w:t>
            </w:r>
          </w:p>
        </w:tc>
        <w:tc>
          <w:tcPr>
            <w:tcW w:w="2310" w:type="dxa"/>
          </w:tcPr>
          <w:p w14:paraId="75CBA78D"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1.56</w:t>
            </w:r>
          </w:p>
        </w:tc>
        <w:tc>
          <w:tcPr>
            <w:tcW w:w="2311" w:type="dxa"/>
          </w:tcPr>
          <w:p w14:paraId="20E7CBFA"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0.22</w:t>
            </w:r>
          </w:p>
        </w:tc>
        <w:tc>
          <w:tcPr>
            <w:tcW w:w="2311" w:type="dxa"/>
          </w:tcPr>
          <w:p w14:paraId="7789041E"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4.70</w:t>
            </w:r>
          </w:p>
        </w:tc>
      </w:tr>
      <w:tr w:rsidR="00AB441F" w:rsidRPr="009B0FF2" w14:paraId="187952AD" w14:textId="77777777" w:rsidTr="00563911">
        <w:tc>
          <w:tcPr>
            <w:cnfStyle w:val="001000000000" w:firstRow="0" w:lastRow="0" w:firstColumn="1" w:lastColumn="0" w:oddVBand="0" w:evenVBand="0" w:oddHBand="0" w:evenHBand="0" w:firstRowFirstColumn="0" w:firstRowLastColumn="0" w:lastRowFirstColumn="0" w:lastRowLastColumn="0"/>
            <w:tcW w:w="9242" w:type="dxa"/>
            <w:gridSpan w:val="4"/>
          </w:tcPr>
          <w:p w14:paraId="06BCEA68" w14:textId="77777777" w:rsidR="00AB441F" w:rsidRPr="00E22288" w:rsidRDefault="00AB441F" w:rsidP="0032154F">
            <w:pPr>
              <w:jc w:val="center"/>
              <w:rPr>
                <w:rFonts w:ascii="Times New Roman" w:hAnsi="Times New Roman" w:cs="Times New Roman"/>
                <w:sz w:val="20"/>
                <w:szCs w:val="20"/>
              </w:rPr>
            </w:pPr>
            <w:r w:rsidRPr="00E22288">
              <w:rPr>
                <w:rFonts w:ascii="Times New Roman" w:hAnsi="Times New Roman" w:cs="Times New Roman"/>
                <w:sz w:val="20"/>
                <w:szCs w:val="20"/>
              </w:rPr>
              <w:t>Zone-II</w:t>
            </w:r>
          </w:p>
        </w:tc>
      </w:tr>
      <w:tr w:rsidR="006526AD" w:rsidRPr="009B0FF2" w14:paraId="030C3509"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016587D9"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w:t>
            </w:r>
          </w:p>
        </w:tc>
        <w:tc>
          <w:tcPr>
            <w:tcW w:w="2310" w:type="dxa"/>
          </w:tcPr>
          <w:p w14:paraId="2F1950DF"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0.99</w:t>
            </w:r>
          </w:p>
        </w:tc>
        <w:tc>
          <w:tcPr>
            <w:tcW w:w="2311" w:type="dxa"/>
          </w:tcPr>
          <w:p w14:paraId="794047F6"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0.99</w:t>
            </w:r>
          </w:p>
        </w:tc>
        <w:tc>
          <w:tcPr>
            <w:tcW w:w="2311" w:type="dxa"/>
          </w:tcPr>
          <w:p w14:paraId="3215A29D"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2.68</w:t>
            </w:r>
          </w:p>
        </w:tc>
      </w:tr>
      <w:tr w:rsidR="006526AD" w:rsidRPr="009B0FF2" w14:paraId="30AC8EDF"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065B3F23"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II</w:t>
            </w:r>
          </w:p>
        </w:tc>
        <w:tc>
          <w:tcPr>
            <w:tcW w:w="2310" w:type="dxa"/>
          </w:tcPr>
          <w:p w14:paraId="7591E347"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0.76</w:t>
            </w:r>
          </w:p>
        </w:tc>
        <w:tc>
          <w:tcPr>
            <w:tcW w:w="2311" w:type="dxa"/>
          </w:tcPr>
          <w:p w14:paraId="78C90926"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0.53</w:t>
            </w:r>
          </w:p>
        </w:tc>
        <w:tc>
          <w:tcPr>
            <w:tcW w:w="2311" w:type="dxa"/>
          </w:tcPr>
          <w:p w14:paraId="5370FD26"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2.67</w:t>
            </w:r>
          </w:p>
        </w:tc>
      </w:tr>
      <w:tr w:rsidR="006526AD" w:rsidRPr="009B0FF2" w14:paraId="3BA29703"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66F1C259"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III</w:t>
            </w:r>
          </w:p>
        </w:tc>
        <w:tc>
          <w:tcPr>
            <w:tcW w:w="2310" w:type="dxa"/>
          </w:tcPr>
          <w:p w14:paraId="63B9B928"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1.27</w:t>
            </w:r>
          </w:p>
        </w:tc>
        <w:tc>
          <w:tcPr>
            <w:tcW w:w="2311" w:type="dxa"/>
          </w:tcPr>
          <w:p w14:paraId="670111CA"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0.31</w:t>
            </w:r>
          </w:p>
        </w:tc>
        <w:tc>
          <w:tcPr>
            <w:tcW w:w="2311" w:type="dxa"/>
          </w:tcPr>
          <w:p w14:paraId="2F145F8E"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3.69</w:t>
            </w:r>
          </w:p>
        </w:tc>
      </w:tr>
      <w:tr w:rsidR="006526AD" w:rsidRPr="009B0FF2" w14:paraId="53465188"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6788326B"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IV</w:t>
            </w:r>
          </w:p>
        </w:tc>
        <w:tc>
          <w:tcPr>
            <w:tcW w:w="2310" w:type="dxa"/>
          </w:tcPr>
          <w:p w14:paraId="6F031506"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1.47</w:t>
            </w:r>
          </w:p>
        </w:tc>
        <w:tc>
          <w:tcPr>
            <w:tcW w:w="2311" w:type="dxa"/>
          </w:tcPr>
          <w:p w14:paraId="644A856F"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026</w:t>
            </w:r>
          </w:p>
        </w:tc>
        <w:tc>
          <w:tcPr>
            <w:tcW w:w="2311" w:type="dxa"/>
          </w:tcPr>
          <w:p w14:paraId="19EDCFB7"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4.70</w:t>
            </w:r>
          </w:p>
        </w:tc>
      </w:tr>
      <w:tr w:rsidR="006526AD" w:rsidRPr="009B0FF2" w14:paraId="5251B699"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4BB2B522"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V</w:t>
            </w:r>
          </w:p>
        </w:tc>
        <w:tc>
          <w:tcPr>
            <w:tcW w:w="2310" w:type="dxa"/>
          </w:tcPr>
          <w:p w14:paraId="21DBB451"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1.08</w:t>
            </w:r>
          </w:p>
        </w:tc>
        <w:tc>
          <w:tcPr>
            <w:tcW w:w="2311" w:type="dxa"/>
          </w:tcPr>
          <w:p w14:paraId="04A14E89"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0.34</w:t>
            </w:r>
          </w:p>
        </w:tc>
        <w:tc>
          <w:tcPr>
            <w:tcW w:w="2311" w:type="dxa"/>
          </w:tcPr>
          <w:p w14:paraId="3B4E9FB5"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2.68</w:t>
            </w:r>
          </w:p>
        </w:tc>
      </w:tr>
      <w:tr w:rsidR="006526AD" w:rsidRPr="009B0FF2" w14:paraId="40E24535"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23D6EF3D"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VI</w:t>
            </w:r>
          </w:p>
        </w:tc>
        <w:tc>
          <w:tcPr>
            <w:tcW w:w="2310" w:type="dxa"/>
          </w:tcPr>
          <w:p w14:paraId="07A4C0F8"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1.06</w:t>
            </w:r>
          </w:p>
        </w:tc>
        <w:tc>
          <w:tcPr>
            <w:tcW w:w="2311" w:type="dxa"/>
          </w:tcPr>
          <w:p w14:paraId="568B9A59"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0.36</w:t>
            </w:r>
          </w:p>
        </w:tc>
        <w:tc>
          <w:tcPr>
            <w:tcW w:w="2311" w:type="dxa"/>
          </w:tcPr>
          <w:p w14:paraId="44AD2146"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2.68</w:t>
            </w:r>
          </w:p>
        </w:tc>
      </w:tr>
      <w:tr w:rsidR="006526AD" w:rsidRPr="009B0FF2" w14:paraId="186233AF"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4385E6BC"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VII</w:t>
            </w:r>
          </w:p>
        </w:tc>
        <w:tc>
          <w:tcPr>
            <w:tcW w:w="2310" w:type="dxa"/>
          </w:tcPr>
          <w:p w14:paraId="02F18408"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1.37</w:t>
            </w:r>
          </w:p>
        </w:tc>
        <w:tc>
          <w:tcPr>
            <w:tcW w:w="2311" w:type="dxa"/>
          </w:tcPr>
          <w:p w14:paraId="0662D032"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0.26</w:t>
            </w:r>
          </w:p>
        </w:tc>
        <w:tc>
          <w:tcPr>
            <w:tcW w:w="2311" w:type="dxa"/>
          </w:tcPr>
          <w:p w14:paraId="17D9C4DE"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3.69</w:t>
            </w:r>
          </w:p>
        </w:tc>
      </w:tr>
      <w:tr w:rsidR="006526AD" w:rsidRPr="009B0FF2" w14:paraId="6E8776BF"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0A659044"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VIII</w:t>
            </w:r>
          </w:p>
        </w:tc>
        <w:tc>
          <w:tcPr>
            <w:tcW w:w="2310" w:type="dxa"/>
          </w:tcPr>
          <w:p w14:paraId="755C27B3"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1.37</w:t>
            </w:r>
          </w:p>
        </w:tc>
        <w:tc>
          <w:tcPr>
            <w:tcW w:w="2311" w:type="dxa"/>
          </w:tcPr>
          <w:p w14:paraId="6B6BFFEA"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0.26</w:t>
            </w:r>
          </w:p>
        </w:tc>
        <w:tc>
          <w:tcPr>
            <w:tcW w:w="2311" w:type="dxa"/>
          </w:tcPr>
          <w:p w14:paraId="29459C3C"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3.69</w:t>
            </w:r>
          </w:p>
        </w:tc>
      </w:tr>
      <w:tr w:rsidR="006526AD" w:rsidRPr="009B0FF2" w14:paraId="732FF325"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5DE36C21"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IX</w:t>
            </w:r>
          </w:p>
        </w:tc>
        <w:tc>
          <w:tcPr>
            <w:tcW w:w="2310" w:type="dxa"/>
          </w:tcPr>
          <w:p w14:paraId="78B819CF"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1.08</w:t>
            </w:r>
          </w:p>
        </w:tc>
        <w:tc>
          <w:tcPr>
            <w:tcW w:w="2311" w:type="dxa"/>
          </w:tcPr>
          <w:p w14:paraId="49C302A6"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0.35</w:t>
            </w:r>
          </w:p>
        </w:tc>
        <w:tc>
          <w:tcPr>
            <w:tcW w:w="2311" w:type="dxa"/>
          </w:tcPr>
          <w:p w14:paraId="59497C3C"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2.69</w:t>
            </w:r>
          </w:p>
        </w:tc>
      </w:tr>
      <w:tr w:rsidR="006526AD" w:rsidRPr="009B0FF2" w14:paraId="55A3D0D1"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118FBB1F"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X-</w:t>
            </w:r>
          </w:p>
        </w:tc>
        <w:tc>
          <w:tcPr>
            <w:tcW w:w="2310" w:type="dxa"/>
          </w:tcPr>
          <w:p w14:paraId="520A3E4C"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1.04</w:t>
            </w:r>
          </w:p>
        </w:tc>
        <w:tc>
          <w:tcPr>
            <w:tcW w:w="2311" w:type="dxa"/>
          </w:tcPr>
          <w:p w14:paraId="6E04BFA0"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0.3</w:t>
            </w:r>
          </w:p>
        </w:tc>
        <w:tc>
          <w:tcPr>
            <w:tcW w:w="2311" w:type="dxa"/>
          </w:tcPr>
          <w:p w14:paraId="47384B0B"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2.68</w:t>
            </w:r>
          </w:p>
        </w:tc>
      </w:tr>
      <w:tr w:rsidR="00AB441F" w:rsidRPr="009B0FF2" w14:paraId="68F6A6A7"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4"/>
          </w:tcPr>
          <w:p w14:paraId="088ECA61" w14:textId="77777777" w:rsidR="00AB441F" w:rsidRPr="00E22288" w:rsidRDefault="00AB441F" w:rsidP="0032154F">
            <w:pPr>
              <w:jc w:val="center"/>
              <w:rPr>
                <w:rFonts w:ascii="Times New Roman" w:hAnsi="Times New Roman" w:cs="Times New Roman"/>
                <w:sz w:val="20"/>
                <w:szCs w:val="20"/>
              </w:rPr>
            </w:pPr>
            <w:r w:rsidRPr="00E22288">
              <w:rPr>
                <w:rFonts w:ascii="Times New Roman" w:hAnsi="Times New Roman" w:cs="Times New Roman"/>
                <w:sz w:val="20"/>
                <w:szCs w:val="20"/>
              </w:rPr>
              <w:t>Zone-III</w:t>
            </w:r>
          </w:p>
        </w:tc>
      </w:tr>
      <w:tr w:rsidR="006526AD" w:rsidRPr="009B0FF2" w14:paraId="77FABC3E"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59645671"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w:t>
            </w:r>
          </w:p>
        </w:tc>
        <w:tc>
          <w:tcPr>
            <w:tcW w:w="2310" w:type="dxa"/>
          </w:tcPr>
          <w:p w14:paraId="79551DF7"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0.53</w:t>
            </w:r>
          </w:p>
        </w:tc>
        <w:tc>
          <w:tcPr>
            <w:tcW w:w="2311" w:type="dxa"/>
          </w:tcPr>
          <w:p w14:paraId="516B82AB"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0.65</w:t>
            </w:r>
          </w:p>
        </w:tc>
        <w:tc>
          <w:tcPr>
            <w:tcW w:w="2311" w:type="dxa"/>
          </w:tcPr>
          <w:p w14:paraId="2480B05E"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1.67</w:t>
            </w:r>
          </w:p>
        </w:tc>
      </w:tr>
      <w:tr w:rsidR="006526AD" w:rsidRPr="009B0FF2" w14:paraId="44D2C40F"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69149C45"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II</w:t>
            </w:r>
          </w:p>
        </w:tc>
        <w:tc>
          <w:tcPr>
            <w:tcW w:w="2310" w:type="dxa"/>
          </w:tcPr>
          <w:p w14:paraId="56BBE5BF"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0.55</w:t>
            </w:r>
          </w:p>
        </w:tc>
        <w:tc>
          <w:tcPr>
            <w:tcW w:w="2311" w:type="dxa"/>
          </w:tcPr>
          <w:p w14:paraId="0169B2B2"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0.64</w:t>
            </w:r>
          </w:p>
        </w:tc>
        <w:tc>
          <w:tcPr>
            <w:tcW w:w="2311" w:type="dxa"/>
          </w:tcPr>
          <w:p w14:paraId="4EF91621"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1.66</w:t>
            </w:r>
          </w:p>
        </w:tc>
      </w:tr>
      <w:tr w:rsidR="006526AD" w:rsidRPr="009B0FF2" w14:paraId="122F15EF"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64B8511C"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III</w:t>
            </w:r>
          </w:p>
        </w:tc>
        <w:tc>
          <w:tcPr>
            <w:tcW w:w="2310" w:type="dxa"/>
          </w:tcPr>
          <w:p w14:paraId="0E0C7AF6"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0.67</w:t>
            </w:r>
          </w:p>
        </w:tc>
        <w:tc>
          <w:tcPr>
            <w:tcW w:w="2311" w:type="dxa"/>
          </w:tcPr>
          <w:p w14:paraId="0FD5F667"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0.52</w:t>
            </w:r>
          </w:p>
        </w:tc>
        <w:tc>
          <w:tcPr>
            <w:tcW w:w="2311" w:type="dxa"/>
          </w:tcPr>
          <w:p w14:paraId="1E5A8864"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1.66</w:t>
            </w:r>
          </w:p>
        </w:tc>
      </w:tr>
      <w:tr w:rsidR="006526AD" w:rsidRPr="009B0FF2" w14:paraId="3277BE35"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33692EBE"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IV</w:t>
            </w:r>
          </w:p>
        </w:tc>
        <w:tc>
          <w:tcPr>
            <w:tcW w:w="2310" w:type="dxa"/>
          </w:tcPr>
          <w:p w14:paraId="6532FC59"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0.67</w:t>
            </w:r>
          </w:p>
        </w:tc>
        <w:tc>
          <w:tcPr>
            <w:tcW w:w="2311" w:type="dxa"/>
          </w:tcPr>
          <w:p w14:paraId="7007CD8D"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0.52</w:t>
            </w:r>
          </w:p>
        </w:tc>
        <w:tc>
          <w:tcPr>
            <w:tcW w:w="2311" w:type="dxa"/>
          </w:tcPr>
          <w:p w14:paraId="766597A6"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1.67</w:t>
            </w:r>
          </w:p>
        </w:tc>
      </w:tr>
      <w:tr w:rsidR="006526AD" w:rsidRPr="009B0FF2" w14:paraId="2D46445C"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36C8B752"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V</w:t>
            </w:r>
          </w:p>
        </w:tc>
        <w:tc>
          <w:tcPr>
            <w:tcW w:w="2310" w:type="dxa"/>
          </w:tcPr>
          <w:p w14:paraId="4D2D83E1"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0.85</w:t>
            </w:r>
          </w:p>
        </w:tc>
        <w:tc>
          <w:tcPr>
            <w:tcW w:w="2311" w:type="dxa"/>
          </w:tcPr>
          <w:p w14:paraId="66292654"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0.51</w:t>
            </w:r>
          </w:p>
        </w:tc>
        <w:tc>
          <w:tcPr>
            <w:tcW w:w="2311" w:type="dxa"/>
          </w:tcPr>
          <w:p w14:paraId="53B04B51"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2.67</w:t>
            </w:r>
          </w:p>
        </w:tc>
      </w:tr>
      <w:tr w:rsidR="006526AD" w:rsidRPr="009B0FF2" w14:paraId="0F4653BF" w14:textId="77777777" w:rsidTr="0056391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310" w:type="dxa"/>
          </w:tcPr>
          <w:p w14:paraId="7BB94068"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VI</w:t>
            </w:r>
          </w:p>
        </w:tc>
        <w:tc>
          <w:tcPr>
            <w:tcW w:w="2310" w:type="dxa"/>
          </w:tcPr>
          <w:p w14:paraId="0CE8BE76"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0.68</w:t>
            </w:r>
          </w:p>
        </w:tc>
        <w:tc>
          <w:tcPr>
            <w:tcW w:w="2311" w:type="dxa"/>
          </w:tcPr>
          <w:p w14:paraId="57DF5EE7"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0.52</w:t>
            </w:r>
          </w:p>
        </w:tc>
        <w:tc>
          <w:tcPr>
            <w:tcW w:w="2311" w:type="dxa"/>
          </w:tcPr>
          <w:p w14:paraId="2F4899F0"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1.66</w:t>
            </w:r>
          </w:p>
        </w:tc>
      </w:tr>
      <w:tr w:rsidR="006526AD" w:rsidRPr="009B0FF2" w14:paraId="52BFC850"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18078BC6"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VII</w:t>
            </w:r>
          </w:p>
        </w:tc>
        <w:tc>
          <w:tcPr>
            <w:tcW w:w="2310" w:type="dxa"/>
          </w:tcPr>
          <w:p w14:paraId="7489E60C"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1.05</w:t>
            </w:r>
          </w:p>
        </w:tc>
        <w:tc>
          <w:tcPr>
            <w:tcW w:w="2311" w:type="dxa"/>
          </w:tcPr>
          <w:p w14:paraId="694B4042"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0.36</w:t>
            </w:r>
          </w:p>
        </w:tc>
        <w:tc>
          <w:tcPr>
            <w:tcW w:w="2311" w:type="dxa"/>
          </w:tcPr>
          <w:p w14:paraId="06ED2562"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2.66</w:t>
            </w:r>
          </w:p>
        </w:tc>
      </w:tr>
      <w:tr w:rsidR="006526AD" w:rsidRPr="009B0FF2" w14:paraId="2B95D315"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274893E"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VIII</w:t>
            </w:r>
          </w:p>
        </w:tc>
        <w:tc>
          <w:tcPr>
            <w:tcW w:w="2310" w:type="dxa"/>
          </w:tcPr>
          <w:p w14:paraId="6BC1E3BE"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0.52</w:t>
            </w:r>
          </w:p>
        </w:tc>
        <w:tc>
          <w:tcPr>
            <w:tcW w:w="2311" w:type="dxa"/>
          </w:tcPr>
          <w:p w14:paraId="084AD029"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0.67</w:t>
            </w:r>
          </w:p>
        </w:tc>
        <w:tc>
          <w:tcPr>
            <w:tcW w:w="2311" w:type="dxa"/>
          </w:tcPr>
          <w:p w14:paraId="39206A2B"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1.67</w:t>
            </w:r>
          </w:p>
        </w:tc>
      </w:tr>
      <w:tr w:rsidR="006526AD" w:rsidRPr="009B0FF2" w14:paraId="0C176D3C"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2DCF8FD7"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IX</w:t>
            </w:r>
          </w:p>
        </w:tc>
        <w:tc>
          <w:tcPr>
            <w:tcW w:w="2310" w:type="dxa"/>
          </w:tcPr>
          <w:p w14:paraId="0ECE0253"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1.07</w:t>
            </w:r>
          </w:p>
        </w:tc>
        <w:tc>
          <w:tcPr>
            <w:tcW w:w="2311" w:type="dxa"/>
          </w:tcPr>
          <w:p w14:paraId="103BEE1E"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0.35</w:t>
            </w:r>
          </w:p>
        </w:tc>
        <w:tc>
          <w:tcPr>
            <w:tcW w:w="2311" w:type="dxa"/>
          </w:tcPr>
          <w:p w14:paraId="662A9EB5"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2.67</w:t>
            </w:r>
          </w:p>
        </w:tc>
      </w:tr>
      <w:tr w:rsidR="006526AD" w:rsidRPr="009B0FF2" w14:paraId="317D0F96"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9C6445A"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X</w:t>
            </w:r>
          </w:p>
        </w:tc>
        <w:tc>
          <w:tcPr>
            <w:tcW w:w="2310" w:type="dxa"/>
          </w:tcPr>
          <w:p w14:paraId="46391B51"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0.69</w:t>
            </w:r>
          </w:p>
        </w:tc>
        <w:tc>
          <w:tcPr>
            <w:tcW w:w="2311" w:type="dxa"/>
          </w:tcPr>
          <w:p w14:paraId="17D9DE8D"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0.50</w:t>
            </w:r>
          </w:p>
        </w:tc>
        <w:tc>
          <w:tcPr>
            <w:tcW w:w="2311" w:type="dxa"/>
          </w:tcPr>
          <w:p w14:paraId="1C3B7ED2"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1.65</w:t>
            </w:r>
          </w:p>
        </w:tc>
      </w:tr>
    </w:tbl>
    <w:p w14:paraId="25CBCA68" w14:textId="77777777" w:rsidR="00651E9A" w:rsidRDefault="00651E9A" w:rsidP="008914E5">
      <w:pPr>
        <w:spacing w:line="360" w:lineRule="auto"/>
        <w:jc w:val="both"/>
        <w:rPr>
          <w:rFonts w:ascii="Times New Roman" w:hAnsi="Times New Roman" w:cs="Times New Roman"/>
          <w:b/>
          <w:bCs/>
          <w:color w:val="000000" w:themeColor="text1"/>
          <w:sz w:val="24"/>
          <w:szCs w:val="24"/>
        </w:rPr>
      </w:pPr>
    </w:p>
    <w:p w14:paraId="1620B440" w14:textId="77777777" w:rsidR="004B72A7" w:rsidRDefault="00EE345F" w:rsidP="004B72A7">
      <w:pPr>
        <w:spacing w:line="360" w:lineRule="auto"/>
        <w:jc w:val="center"/>
        <w:rPr>
          <w:rFonts w:ascii="Times New Roman" w:hAnsi="Times New Roman" w:cs="Times New Roman"/>
          <w:b/>
          <w:bCs/>
          <w:color w:val="000000" w:themeColor="text1"/>
          <w:sz w:val="24"/>
          <w:szCs w:val="24"/>
        </w:rPr>
      </w:pPr>
      <w:r w:rsidRPr="00EE345F">
        <w:rPr>
          <w:rFonts w:ascii="Times New Roman" w:hAnsi="Times New Roman" w:cs="Times New Roman"/>
          <w:b/>
          <w:bCs/>
          <w:noProof/>
          <w:color w:val="000000" w:themeColor="text1"/>
          <w:sz w:val="24"/>
          <w:szCs w:val="24"/>
          <w:lang w:val="en-US"/>
        </w:rPr>
        <w:lastRenderedPageBreak/>
        <w:drawing>
          <wp:inline distT="0" distB="0" distL="0" distR="0" wp14:anchorId="6F137FD6" wp14:editId="5A1C323F">
            <wp:extent cx="4572000" cy="2743200"/>
            <wp:effectExtent l="19050" t="0" r="19050"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FAFC520" w14:textId="77777777" w:rsidR="00651E9A" w:rsidRPr="00957A09" w:rsidRDefault="00651E9A" w:rsidP="004B72A7">
      <w:pPr>
        <w:spacing w:line="360" w:lineRule="auto"/>
        <w:jc w:val="center"/>
        <w:rPr>
          <w:rFonts w:ascii="Times New Roman" w:hAnsi="Times New Roman" w:cs="Times New Roman"/>
          <w:b/>
          <w:bCs/>
          <w:color w:val="000000" w:themeColor="text1"/>
          <w:sz w:val="24"/>
          <w:szCs w:val="24"/>
        </w:rPr>
      </w:pPr>
      <w:r w:rsidRPr="00957A09">
        <w:rPr>
          <w:rFonts w:ascii="Times New Roman" w:hAnsi="Times New Roman" w:cs="Times New Roman"/>
          <w:b/>
          <w:bCs/>
          <w:color w:val="000000" w:themeColor="text1"/>
          <w:sz w:val="24"/>
          <w:szCs w:val="24"/>
        </w:rPr>
        <w:t>Figure 5 Dominant families with the number of herb species found in Anni block of Outer Seraj area</w:t>
      </w:r>
    </w:p>
    <w:p w14:paraId="152A6094" w14:textId="77777777" w:rsidR="004B72A7" w:rsidRDefault="004E3B39" w:rsidP="004E3B39">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en-US"/>
        </w:rPr>
        <w:lastRenderedPageBreak/>
        <w:drawing>
          <wp:inline distT="0" distB="0" distL="0" distR="0" wp14:anchorId="06C07E52" wp14:editId="21BAC4B1">
            <wp:extent cx="5227864" cy="7397316"/>
            <wp:effectExtent l="19050" t="0" r="0" b="0"/>
            <wp:docPr id="11" name="Picture 3" descr="H:\HERB FOR 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ERB FOR PAPER.jpg"/>
                    <pic:cNvPicPr>
                      <a:picLocks noChangeAspect="1" noChangeArrowheads="1"/>
                    </pic:cNvPicPr>
                  </pic:nvPicPr>
                  <pic:blipFill>
                    <a:blip r:embed="rId16" cstate="print"/>
                    <a:srcRect/>
                    <a:stretch>
                      <a:fillRect/>
                    </a:stretch>
                  </pic:blipFill>
                  <pic:spPr bwMode="auto">
                    <a:xfrm>
                      <a:off x="0" y="0"/>
                      <a:ext cx="5227933" cy="7397414"/>
                    </a:xfrm>
                    <a:prstGeom prst="rect">
                      <a:avLst/>
                    </a:prstGeom>
                    <a:noFill/>
                    <a:ln w="9525">
                      <a:noFill/>
                      <a:miter lim="800000"/>
                      <a:headEnd/>
                      <a:tailEnd/>
                    </a:ln>
                  </pic:spPr>
                </pic:pic>
              </a:graphicData>
            </a:graphic>
          </wp:inline>
        </w:drawing>
      </w:r>
    </w:p>
    <w:p w14:paraId="15C7BC4D" w14:textId="77777777" w:rsidR="004E3B39" w:rsidRDefault="000338AB" w:rsidP="00D137CC">
      <w:pPr>
        <w:spacing w:line="360" w:lineRule="auto"/>
        <w:jc w:val="center"/>
        <w:rPr>
          <w:rFonts w:ascii="Times New Roman" w:hAnsi="Times New Roman" w:cs="Times New Roman"/>
          <w:b/>
          <w:bCs/>
          <w:noProof/>
          <w:color w:val="000000" w:themeColor="text1"/>
          <w:sz w:val="24"/>
          <w:szCs w:val="24"/>
          <w:lang w:eastAsia="en-IN"/>
        </w:rPr>
      </w:pPr>
      <w:r>
        <w:rPr>
          <w:rFonts w:ascii="Times New Roman" w:hAnsi="Times New Roman" w:cs="Times New Roman"/>
          <w:b/>
          <w:bCs/>
          <w:noProof/>
          <w:color w:val="000000" w:themeColor="text1"/>
          <w:sz w:val="24"/>
          <w:szCs w:val="24"/>
          <w:lang w:eastAsia="en-IN"/>
        </w:rPr>
        <w:pict w14:anchorId="151876EC">
          <v:shapetype id="_x0000_t202" coordsize="21600,21600" o:spt="202" path="m,l,21600r21600,l21600,xe">
            <v:stroke joinstyle="miter"/>
            <v:path gradientshapeok="t" o:connecttype="rect"/>
          </v:shapetype>
          <v:shape id="_x0000_s1039" type="#_x0000_t202" style="position:absolute;left:0;text-align:left;margin-left:411.55pt;margin-top:282.6pt;width:26pt;height:22.45pt;z-index:251670528;mso-width-relative:margin;mso-height-relative:margin" strokecolor="white [3212]">
            <v:textbox style="mso-next-textbox:#_x0000_s1039">
              <w:txbxContent>
                <w:p w14:paraId="7765182D" w14:textId="77777777" w:rsidR="00F06AE0" w:rsidRPr="005635FB" w:rsidRDefault="00F06AE0" w:rsidP="005635FB">
                  <w:pPr>
                    <w:rPr>
                      <w:b/>
                    </w:rPr>
                  </w:pPr>
                  <w:r w:rsidRPr="005635FB">
                    <w:rPr>
                      <w:b/>
                    </w:rPr>
                    <w:t>T</w:t>
                  </w:r>
                </w:p>
              </w:txbxContent>
            </v:textbox>
          </v:shape>
        </w:pict>
      </w:r>
      <w:r>
        <w:rPr>
          <w:rFonts w:ascii="Times New Roman" w:hAnsi="Times New Roman" w:cs="Times New Roman"/>
          <w:b/>
          <w:bCs/>
          <w:noProof/>
          <w:color w:val="000000" w:themeColor="text1"/>
          <w:sz w:val="24"/>
          <w:szCs w:val="24"/>
          <w:lang w:eastAsia="en-IN"/>
        </w:rPr>
        <w:pict w14:anchorId="6696ED2F">
          <v:shape id="_x0000_s1038" type="#_x0000_t202" style="position:absolute;left:0;text-align:left;margin-left:212.3pt;margin-top:282.6pt;width:26pt;height:22.45pt;z-index:251669504;mso-width-relative:margin;mso-height-relative:margin" strokecolor="white [3212]">
            <v:textbox style="mso-next-textbox:#_x0000_s1038">
              <w:txbxContent>
                <w:p w14:paraId="28FE6C85" w14:textId="77777777" w:rsidR="00F06AE0" w:rsidRPr="005635FB" w:rsidRDefault="00F06AE0" w:rsidP="005635FB">
                  <w:pPr>
                    <w:rPr>
                      <w:b/>
                    </w:rPr>
                  </w:pPr>
                  <w:r w:rsidRPr="005635FB">
                    <w:rPr>
                      <w:b/>
                    </w:rPr>
                    <w:t>S</w:t>
                  </w:r>
                </w:p>
              </w:txbxContent>
            </v:textbox>
          </v:shape>
        </w:pict>
      </w:r>
      <w:r>
        <w:rPr>
          <w:rFonts w:ascii="Times New Roman" w:hAnsi="Times New Roman" w:cs="Times New Roman"/>
          <w:b/>
          <w:bCs/>
          <w:noProof/>
          <w:color w:val="000000" w:themeColor="text1"/>
          <w:sz w:val="24"/>
          <w:szCs w:val="24"/>
          <w:lang w:eastAsia="en-IN"/>
        </w:rPr>
        <w:pict w14:anchorId="47161FC8">
          <v:shape id="_x0000_s1041" type="#_x0000_t202" style="position:absolute;left:0;text-align:left;margin-left:407.7pt;margin-top:424.1pt;width:26pt;height:22.45pt;z-index:251672576;mso-width-relative:margin;mso-height-relative:margin" strokecolor="white [3212]">
            <v:textbox style="mso-next-textbox:#_x0000_s1041">
              <w:txbxContent>
                <w:p w14:paraId="6AD45F1A" w14:textId="77777777" w:rsidR="00F06AE0" w:rsidRPr="005635FB" w:rsidRDefault="00F06AE0" w:rsidP="005635FB">
                  <w:pPr>
                    <w:rPr>
                      <w:b/>
                    </w:rPr>
                  </w:pPr>
                  <w:r w:rsidRPr="005635FB">
                    <w:rPr>
                      <w:b/>
                    </w:rPr>
                    <w:t>V</w:t>
                  </w:r>
                </w:p>
              </w:txbxContent>
            </v:textbox>
          </v:shape>
        </w:pict>
      </w:r>
      <w:r>
        <w:rPr>
          <w:rFonts w:ascii="Times New Roman" w:hAnsi="Times New Roman" w:cs="Times New Roman"/>
          <w:b/>
          <w:bCs/>
          <w:noProof/>
          <w:color w:val="000000" w:themeColor="text1"/>
          <w:sz w:val="24"/>
          <w:szCs w:val="24"/>
          <w:lang w:eastAsia="en-IN"/>
        </w:rPr>
        <w:pict w14:anchorId="36CE113A">
          <v:shape id="_x0000_s1040" type="#_x0000_t202" style="position:absolute;left:0;text-align:left;margin-left:206.8pt;margin-top:418.85pt;width:26pt;height:22.45pt;z-index:251671552;mso-width-relative:margin;mso-height-relative:margin" strokecolor="white [3212]">
            <v:textbox style="mso-next-textbox:#_x0000_s1040">
              <w:txbxContent>
                <w:p w14:paraId="7A516647" w14:textId="77777777" w:rsidR="00F06AE0" w:rsidRPr="005635FB" w:rsidRDefault="00F06AE0" w:rsidP="005635FB">
                  <w:pPr>
                    <w:rPr>
                      <w:b/>
                    </w:rPr>
                  </w:pPr>
                  <w:r w:rsidRPr="005635FB">
                    <w:rPr>
                      <w:b/>
                    </w:rPr>
                    <w:t>U</w:t>
                  </w:r>
                </w:p>
              </w:txbxContent>
            </v:textbox>
          </v:shape>
        </w:pict>
      </w:r>
      <w:r>
        <w:rPr>
          <w:rFonts w:ascii="Times New Roman" w:hAnsi="Times New Roman" w:cs="Times New Roman"/>
          <w:b/>
          <w:bCs/>
          <w:noProof/>
          <w:color w:val="000000" w:themeColor="text1"/>
          <w:sz w:val="24"/>
          <w:szCs w:val="24"/>
          <w:lang w:eastAsia="en-IN"/>
        </w:rPr>
        <w:pict w14:anchorId="1A77A22F">
          <v:shape id="_x0000_s1042" type="#_x0000_t202" style="position:absolute;left:0;text-align:left;margin-left:206.8pt;margin-top:572.85pt;width:26pt;height:22.45pt;z-index:251673600;mso-width-relative:margin;mso-height-relative:margin" strokecolor="white [3212]">
            <v:textbox style="mso-next-textbox:#_x0000_s1042">
              <w:txbxContent>
                <w:p w14:paraId="30AE1B55" w14:textId="77777777" w:rsidR="00F06AE0" w:rsidRDefault="00F06AE0" w:rsidP="005635FB">
                  <w:r>
                    <w:t>W</w:t>
                  </w:r>
                </w:p>
              </w:txbxContent>
            </v:textbox>
          </v:shape>
        </w:pict>
      </w:r>
      <w:r>
        <w:rPr>
          <w:rFonts w:ascii="Times New Roman" w:hAnsi="Times New Roman" w:cs="Times New Roman"/>
          <w:b/>
          <w:bCs/>
          <w:noProof/>
          <w:color w:val="000000" w:themeColor="text1"/>
          <w:sz w:val="24"/>
          <w:szCs w:val="24"/>
          <w:lang w:eastAsia="en-IN"/>
        </w:rPr>
        <w:pict w14:anchorId="7A959CD1">
          <v:shape id="_x0000_s1043" type="#_x0000_t202" style="position:absolute;left:0;text-align:left;margin-left:411.55pt;margin-top:572.85pt;width:26pt;height:22.45pt;z-index:251674624;mso-width-relative:margin;mso-height-relative:margin" strokecolor="white [3212]">
            <v:textbox style="mso-next-textbox:#_x0000_s1043">
              <w:txbxContent>
                <w:p w14:paraId="27FDEE25" w14:textId="77777777" w:rsidR="00F06AE0" w:rsidRDefault="00F06AE0" w:rsidP="005635FB">
                  <w:r>
                    <w:t>X</w:t>
                  </w:r>
                </w:p>
              </w:txbxContent>
            </v:textbox>
          </v:shape>
        </w:pict>
      </w:r>
    </w:p>
    <w:p w14:paraId="2A8F81BB" w14:textId="77777777" w:rsidR="002C0D2A" w:rsidRDefault="004B72A7" w:rsidP="00703582">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Plate 3 </w:t>
      </w:r>
      <w:r w:rsidR="00EF76AF">
        <w:rPr>
          <w:rFonts w:ascii="Times New Roman" w:hAnsi="Times New Roman" w:cs="Times New Roman"/>
          <w:b/>
          <w:bCs/>
          <w:color w:val="000000" w:themeColor="text1"/>
          <w:sz w:val="24"/>
          <w:szCs w:val="24"/>
        </w:rPr>
        <w:t>Q</w:t>
      </w:r>
      <w:r w:rsidR="005777E4" w:rsidRPr="00482C45">
        <w:rPr>
          <w:rFonts w:ascii="Times New Roman" w:hAnsi="Times New Roman" w:cs="Times New Roman"/>
          <w:b/>
          <w:bCs/>
          <w:color w:val="000000" w:themeColor="text1"/>
          <w:sz w:val="24"/>
          <w:szCs w:val="24"/>
        </w:rPr>
        <w:t>.</w:t>
      </w:r>
      <w:r w:rsidR="005777E4">
        <w:rPr>
          <w:rFonts w:ascii="Times New Roman" w:hAnsi="Times New Roman" w:cs="Times New Roman"/>
          <w:bCs/>
          <w:color w:val="000000" w:themeColor="text1"/>
          <w:sz w:val="24"/>
          <w:szCs w:val="24"/>
        </w:rPr>
        <w:t xml:space="preserve"> </w:t>
      </w:r>
      <w:r w:rsidR="00AA002E">
        <w:rPr>
          <w:rFonts w:ascii="Times New Roman" w:hAnsi="Times New Roman" w:cs="Times New Roman"/>
          <w:bCs/>
          <w:i/>
          <w:color w:val="000000" w:themeColor="text1"/>
          <w:sz w:val="24"/>
          <w:szCs w:val="24"/>
        </w:rPr>
        <w:t>Trifolium pratense</w:t>
      </w:r>
      <w:r w:rsidR="00AA002E">
        <w:rPr>
          <w:rFonts w:ascii="Times New Roman" w:hAnsi="Times New Roman" w:cs="Times New Roman"/>
          <w:bCs/>
          <w:color w:val="000000" w:themeColor="text1"/>
          <w:sz w:val="24"/>
          <w:szCs w:val="24"/>
        </w:rPr>
        <w:t xml:space="preserve">, </w:t>
      </w:r>
      <w:r w:rsidR="00EF76AF">
        <w:rPr>
          <w:rFonts w:ascii="Times New Roman" w:hAnsi="Times New Roman" w:cs="Times New Roman"/>
          <w:b/>
          <w:bCs/>
          <w:color w:val="000000" w:themeColor="text1"/>
          <w:sz w:val="24"/>
          <w:szCs w:val="24"/>
        </w:rPr>
        <w:t>R</w:t>
      </w:r>
      <w:r w:rsidR="005777E4">
        <w:rPr>
          <w:rFonts w:ascii="Times New Roman" w:hAnsi="Times New Roman" w:cs="Times New Roman"/>
          <w:bCs/>
          <w:color w:val="000000" w:themeColor="text1"/>
          <w:sz w:val="24"/>
          <w:szCs w:val="24"/>
        </w:rPr>
        <w:t xml:space="preserve">. </w:t>
      </w:r>
      <w:r w:rsidR="00AA002E">
        <w:rPr>
          <w:rFonts w:ascii="Times New Roman" w:hAnsi="Times New Roman" w:cs="Times New Roman"/>
          <w:bCs/>
          <w:i/>
          <w:color w:val="000000" w:themeColor="text1"/>
          <w:sz w:val="24"/>
          <w:szCs w:val="24"/>
        </w:rPr>
        <w:t xml:space="preserve">Persicaria capitata, </w:t>
      </w:r>
      <w:r w:rsidR="00EF76AF">
        <w:rPr>
          <w:rFonts w:ascii="Times New Roman" w:hAnsi="Times New Roman" w:cs="Times New Roman"/>
          <w:b/>
          <w:bCs/>
          <w:color w:val="000000" w:themeColor="text1"/>
          <w:sz w:val="24"/>
          <w:szCs w:val="24"/>
        </w:rPr>
        <w:t>S</w:t>
      </w:r>
      <w:r w:rsidR="005777E4" w:rsidRPr="00482C45">
        <w:rPr>
          <w:rFonts w:ascii="Times New Roman" w:hAnsi="Times New Roman" w:cs="Times New Roman"/>
          <w:b/>
          <w:bCs/>
          <w:color w:val="000000" w:themeColor="text1"/>
          <w:sz w:val="24"/>
          <w:szCs w:val="24"/>
        </w:rPr>
        <w:t>.</w:t>
      </w:r>
      <w:r w:rsidR="005777E4">
        <w:rPr>
          <w:rFonts w:ascii="Times New Roman" w:hAnsi="Times New Roman" w:cs="Times New Roman"/>
          <w:bCs/>
          <w:color w:val="000000" w:themeColor="text1"/>
          <w:sz w:val="24"/>
          <w:szCs w:val="24"/>
        </w:rPr>
        <w:t xml:space="preserve"> </w:t>
      </w:r>
      <w:r w:rsidR="00AA002E">
        <w:rPr>
          <w:rFonts w:ascii="Times New Roman" w:hAnsi="Times New Roman" w:cs="Times New Roman"/>
          <w:bCs/>
          <w:i/>
          <w:color w:val="000000" w:themeColor="text1"/>
          <w:sz w:val="24"/>
          <w:szCs w:val="24"/>
        </w:rPr>
        <w:t>Salvia moorcroftiana</w:t>
      </w:r>
      <w:r w:rsidR="005777E4" w:rsidRPr="005635FB">
        <w:rPr>
          <w:rFonts w:ascii="Times New Roman" w:hAnsi="Times New Roman" w:cs="Times New Roman"/>
          <w:b/>
          <w:bCs/>
          <w:i/>
          <w:color w:val="000000" w:themeColor="text1"/>
          <w:sz w:val="24"/>
          <w:szCs w:val="24"/>
        </w:rPr>
        <w:t>,</w:t>
      </w:r>
      <w:r w:rsidR="009715B8">
        <w:rPr>
          <w:rFonts w:ascii="Times New Roman" w:hAnsi="Times New Roman" w:cs="Times New Roman"/>
          <w:b/>
          <w:bCs/>
          <w:i/>
          <w:color w:val="000000" w:themeColor="text1"/>
          <w:sz w:val="24"/>
          <w:szCs w:val="24"/>
        </w:rPr>
        <w:t xml:space="preserve"> </w:t>
      </w:r>
      <w:r w:rsidR="005635FB" w:rsidRPr="005635FB">
        <w:rPr>
          <w:rFonts w:ascii="Times New Roman" w:hAnsi="Times New Roman" w:cs="Times New Roman"/>
          <w:b/>
          <w:bCs/>
          <w:color w:val="000000" w:themeColor="text1"/>
          <w:sz w:val="24"/>
          <w:szCs w:val="24"/>
        </w:rPr>
        <w:t>T.</w:t>
      </w:r>
      <w:r w:rsidR="005635FB">
        <w:rPr>
          <w:rFonts w:ascii="Times New Roman" w:hAnsi="Times New Roman" w:cs="Times New Roman"/>
          <w:bCs/>
          <w:color w:val="000000" w:themeColor="text1"/>
          <w:sz w:val="24"/>
          <w:szCs w:val="24"/>
        </w:rPr>
        <w:t xml:space="preserve"> </w:t>
      </w:r>
      <w:r w:rsidR="00AA002E">
        <w:rPr>
          <w:rFonts w:ascii="Times New Roman" w:hAnsi="Times New Roman" w:cs="Times New Roman"/>
          <w:bCs/>
          <w:i/>
          <w:color w:val="000000" w:themeColor="text1"/>
          <w:sz w:val="24"/>
          <w:szCs w:val="24"/>
        </w:rPr>
        <w:t>Cotoneaster microphyllus,</w:t>
      </w:r>
      <w:r w:rsidR="005777E4">
        <w:rPr>
          <w:rFonts w:ascii="Times New Roman" w:hAnsi="Times New Roman" w:cs="Times New Roman"/>
          <w:bCs/>
          <w:color w:val="000000" w:themeColor="text1"/>
          <w:sz w:val="24"/>
          <w:szCs w:val="24"/>
        </w:rPr>
        <w:t xml:space="preserve"> </w:t>
      </w:r>
      <w:r w:rsidR="005635FB">
        <w:rPr>
          <w:rFonts w:ascii="Times New Roman" w:hAnsi="Times New Roman" w:cs="Times New Roman"/>
          <w:b/>
          <w:bCs/>
          <w:color w:val="000000" w:themeColor="text1"/>
          <w:sz w:val="24"/>
          <w:szCs w:val="24"/>
        </w:rPr>
        <w:t>U</w:t>
      </w:r>
      <w:r w:rsidR="005777E4" w:rsidRPr="00482C45">
        <w:rPr>
          <w:rFonts w:ascii="Times New Roman" w:hAnsi="Times New Roman" w:cs="Times New Roman"/>
          <w:b/>
          <w:bCs/>
          <w:color w:val="000000" w:themeColor="text1"/>
          <w:sz w:val="24"/>
          <w:szCs w:val="24"/>
        </w:rPr>
        <w:t>.</w:t>
      </w:r>
      <w:r w:rsidR="005777E4">
        <w:rPr>
          <w:rFonts w:ascii="Times New Roman" w:hAnsi="Times New Roman" w:cs="Times New Roman"/>
          <w:bCs/>
          <w:color w:val="000000" w:themeColor="text1"/>
          <w:sz w:val="24"/>
          <w:szCs w:val="24"/>
        </w:rPr>
        <w:t xml:space="preserve"> </w:t>
      </w:r>
      <w:r w:rsidR="00EF76AF">
        <w:rPr>
          <w:rFonts w:ascii="Times New Roman" w:hAnsi="Times New Roman" w:cs="Times New Roman"/>
          <w:bCs/>
          <w:i/>
          <w:color w:val="000000" w:themeColor="text1"/>
          <w:sz w:val="24"/>
          <w:szCs w:val="24"/>
        </w:rPr>
        <w:t>Thymus linearis</w:t>
      </w:r>
      <w:r w:rsidR="005635FB">
        <w:rPr>
          <w:rFonts w:ascii="Times New Roman" w:hAnsi="Times New Roman" w:cs="Times New Roman"/>
          <w:b/>
          <w:bCs/>
          <w:color w:val="000000" w:themeColor="text1"/>
          <w:sz w:val="24"/>
          <w:szCs w:val="24"/>
        </w:rPr>
        <w:t>, V</w:t>
      </w:r>
      <w:r w:rsidR="005777E4" w:rsidRPr="00482C45">
        <w:rPr>
          <w:rFonts w:ascii="Times New Roman" w:hAnsi="Times New Roman" w:cs="Times New Roman"/>
          <w:b/>
          <w:bCs/>
          <w:color w:val="000000" w:themeColor="text1"/>
          <w:sz w:val="24"/>
          <w:szCs w:val="24"/>
        </w:rPr>
        <w:t>.</w:t>
      </w:r>
      <w:r w:rsidR="005777E4">
        <w:rPr>
          <w:rFonts w:ascii="Times New Roman" w:hAnsi="Times New Roman" w:cs="Times New Roman"/>
          <w:bCs/>
          <w:color w:val="000000" w:themeColor="text1"/>
          <w:sz w:val="24"/>
          <w:szCs w:val="24"/>
        </w:rPr>
        <w:t xml:space="preserve"> </w:t>
      </w:r>
      <w:r w:rsidR="00AA002E">
        <w:rPr>
          <w:rFonts w:ascii="Times New Roman" w:hAnsi="Times New Roman" w:cs="Times New Roman"/>
          <w:bCs/>
          <w:i/>
          <w:color w:val="000000" w:themeColor="text1"/>
          <w:sz w:val="24"/>
          <w:szCs w:val="24"/>
        </w:rPr>
        <w:t>Geranium wallichianum</w:t>
      </w:r>
      <w:r w:rsidR="00AA002E">
        <w:rPr>
          <w:rFonts w:ascii="Times New Roman" w:hAnsi="Times New Roman" w:cs="Times New Roman"/>
          <w:b/>
          <w:bCs/>
          <w:color w:val="000000" w:themeColor="text1"/>
          <w:sz w:val="24"/>
          <w:szCs w:val="24"/>
        </w:rPr>
        <w:t xml:space="preserve">, </w:t>
      </w:r>
      <w:r w:rsidR="005635FB">
        <w:rPr>
          <w:rFonts w:ascii="Times New Roman" w:hAnsi="Times New Roman" w:cs="Times New Roman"/>
          <w:b/>
          <w:bCs/>
          <w:color w:val="000000" w:themeColor="text1"/>
          <w:sz w:val="24"/>
          <w:szCs w:val="24"/>
        </w:rPr>
        <w:t>W</w:t>
      </w:r>
      <w:r w:rsidR="00AA002E">
        <w:rPr>
          <w:rFonts w:ascii="Times New Roman" w:hAnsi="Times New Roman" w:cs="Times New Roman"/>
          <w:b/>
          <w:bCs/>
          <w:color w:val="000000" w:themeColor="text1"/>
          <w:sz w:val="24"/>
          <w:szCs w:val="24"/>
        </w:rPr>
        <w:t xml:space="preserve">. </w:t>
      </w:r>
      <w:r w:rsidR="00AA002E">
        <w:rPr>
          <w:rFonts w:ascii="Times New Roman" w:hAnsi="Times New Roman" w:cs="Times New Roman"/>
          <w:bCs/>
          <w:i/>
          <w:color w:val="000000" w:themeColor="text1"/>
          <w:sz w:val="24"/>
          <w:szCs w:val="24"/>
        </w:rPr>
        <w:t>Potentilla indica,</w:t>
      </w:r>
      <w:r w:rsidR="005777E4" w:rsidRPr="00AA002E">
        <w:rPr>
          <w:rFonts w:ascii="Times New Roman" w:hAnsi="Times New Roman" w:cs="Times New Roman"/>
          <w:bCs/>
          <w:i/>
          <w:color w:val="000000" w:themeColor="text1"/>
          <w:sz w:val="24"/>
          <w:szCs w:val="24"/>
        </w:rPr>
        <w:t xml:space="preserve"> </w:t>
      </w:r>
      <w:r w:rsidR="005635FB">
        <w:rPr>
          <w:rFonts w:ascii="Times New Roman" w:hAnsi="Times New Roman" w:cs="Times New Roman"/>
          <w:b/>
          <w:bCs/>
          <w:color w:val="000000" w:themeColor="text1"/>
          <w:sz w:val="24"/>
          <w:szCs w:val="24"/>
        </w:rPr>
        <w:t>X</w:t>
      </w:r>
      <w:r w:rsidR="005777E4" w:rsidRPr="00482C45">
        <w:rPr>
          <w:rFonts w:ascii="Times New Roman" w:hAnsi="Times New Roman" w:cs="Times New Roman"/>
          <w:b/>
          <w:bCs/>
          <w:color w:val="000000" w:themeColor="text1"/>
          <w:sz w:val="24"/>
          <w:szCs w:val="24"/>
        </w:rPr>
        <w:t>.</w:t>
      </w:r>
      <w:r w:rsidR="005777E4" w:rsidRPr="00482C45">
        <w:rPr>
          <w:rFonts w:ascii="Times New Roman" w:hAnsi="Times New Roman" w:cs="Times New Roman"/>
          <w:bCs/>
          <w:i/>
          <w:color w:val="000000" w:themeColor="text1"/>
          <w:sz w:val="24"/>
          <w:szCs w:val="24"/>
        </w:rPr>
        <w:t xml:space="preserve"> </w:t>
      </w:r>
      <w:r w:rsidR="00AA002E">
        <w:rPr>
          <w:rFonts w:ascii="Times New Roman" w:hAnsi="Times New Roman" w:cs="Times New Roman"/>
          <w:bCs/>
          <w:i/>
          <w:color w:val="000000" w:themeColor="text1"/>
          <w:sz w:val="24"/>
          <w:szCs w:val="24"/>
        </w:rPr>
        <w:t>Podophyllum hexandrum</w:t>
      </w:r>
    </w:p>
    <w:p w14:paraId="5E70BFC5" w14:textId="77777777" w:rsidR="008914E5" w:rsidRPr="005635FB" w:rsidRDefault="008914E5" w:rsidP="008914E5">
      <w:pPr>
        <w:spacing w:line="360" w:lineRule="auto"/>
        <w:jc w:val="both"/>
        <w:rPr>
          <w:rFonts w:ascii="Times New Roman" w:hAnsi="Times New Roman" w:cs="Times New Roman"/>
          <w:b/>
          <w:bCs/>
          <w:color w:val="000000" w:themeColor="text1"/>
          <w:sz w:val="24"/>
          <w:szCs w:val="24"/>
        </w:rPr>
      </w:pPr>
      <w:r w:rsidRPr="00757E00">
        <w:rPr>
          <w:rFonts w:ascii="Times New Roman" w:hAnsi="Times New Roman" w:cs="Times New Roman"/>
          <w:b/>
          <w:bCs/>
          <w:color w:val="000000" w:themeColor="text1"/>
          <w:sz w:val="24"/>
          <w:szCs w:val="24"/>
        </w:rPr>
        <w:lastRenderedPageBreak/>
        <w:t>Diversity In</w:t>
      </w:r>
      <w:r w:rsidR="0079761B">
        <w:rPr>
          <w:rFonts w:ascii="Times New Roman" w:hAnsi="Times New Roman" w:cs="Times New Roman"/>
          <w:b/>
          <w:bCs/>
          <w:color w:val="000000" w:themeColor="text1"/>
          <w:sz w:val="24"/>
          <w:szCs w:val="24"/>
        </w:rPr>
        <w:t xml:space="preserve">dices </w:t>
      </w:r>
    </w:p>
    <w:p w14:paraId="2679C46E" w14:textId="77777777" w:rsidR="00E02194" w:rsidRDefault="008914E5" w:rsidP="008914E5">
      <w:pPr>
        <w:spacing w:line="360" w:lineRule="auto"/>
        <w:jc w:val="both"/>
        <w:rPr>
          <w:rFonts w:ascii="Times New Roman" w:hAnsi="Times New Roman" w:cs="Times New Roman"/>
          <w:bCs/>
          <w:color w:val="000000" w:themeColor="text1"/>
          <w:sz w:val="24"/>
          <w:szCs w:val="24"/>
        </w:rPr>
      </w:pPr>
      <w:r w:rsidRPr="00757E00">
        <w:rPr>
          <w:rFonts w:ascii="Times New Roman" w:hAnsi="Times New Roman" w:cs="Times New Roman"/>
          <w:bCs/>
          <w:color w:val="000000" w:themeColor="text1"/>
          <w:sz w:val="24"/>
          <w:szCs w:val="24"/>
        </w:rPr>
        <w:t xml:space="preserve">Species richness in the tree layer was highest </w:t>
      </w:r>
      <w:r w:rsidR="00F04ED6">
        <w:rPr>
          <w:rFonts w:ascii="Times New Roman" w:hAnsi="Times New Roman" w:cs="Times New Roman"/>
          <w:bCs/>
          <w:color w:val="000000" w:themeColor="text1"/>
          <w:sz w:val="24"/>
          <w:szCs w:val="24"/>
        </w:rPr>
        <w:t xml:space="preserve">in Zone I </w:t>
      </w:r>
      <w:r w:rsidRPr="00757E00">
        <w:rPr>
          <w:rFonts w:ascii="Times New Roman" w:hAnsi="Times New Roman" w:cs="Times New Roman"/>
          <w:bCs/>
          <w:color w:val="000000" w:themeColor="text1"/>
          <w:sz w:val="24"/>
          <w:szCs w:val="24"/>
        </w:rPr>
        <w:t>at st</w:t>
      </w:r>
      <w:r w:rsidR="004503EF">
        <w:rPr>
          <w:rFonts w:ascii="Times New Roman" w:hAnsi="Times New Roman" w:cs="Times New Roman"/>
          <w:bCs/>
          <w:color w:val="000000" w:themeColor="text1"/>
          <w:sz w:val="24"/>
          <w:szCs w:val="24"/>
        </w:rPr>
        <w:t>udy site VIII (11.39</w:t>
      </w:r>
      <w:r w:rsidR="004503EF" w:rsidRPr="004503EF">
        <w:rPr>
          <w:rFonts w:ascii="Times New Roman" w:hAnsi="Times New Roman" w:cs="Times New Roman"/>
          <w:b/>
          <w:bCs/>
          <w:color w:val="000000" w:themeColor="text1"/>
          <w:sz w:val="24"/>
          <w:szCs w:val="24"/>
        </w:rPr>
        <w:t>) (Table 5</w:t>
      </w:r>
      <w:r w:rsidR="00F04ED6" w:rsidRPr="004503EF">
        <w:rPr>
          <w:rFonts w:ascii="Times New Roman" w:hAnsi="Times New Roman" w:cs="Times New Roman"/>
          <w:b/>
          <w:bCs/>
          <w:color w:val="000000" w:themeColor="text1"/>
          <w:sz w:val="24"/>
          <w:szCs w:val="24"/>
        </w:rPr>
        <w:t>)</w:t>
      </w:r>
      <w:r w:rsidR="00CC7E5B">
        <w:rPr>
          <w:rFonts w:ascii="Times New Roman" w:hAnsi="Times New Roman" w:cs="Times New Roman"/>
          <w:bCs/>
          <w:color w:val="000000" w:themeColor="text1"/>
          <w:sz w:val="24"/>
          <w:szCs w:val="24"/>
        </w:rPr>
        <w:t xml:space="preserve">, </w:t>
      </w:r>
      <w:r w:rsidRPr="00757E00">
        <w:rPr>
          <w:rFonts w:ascii="Times New Roman" w:hAnsi="Times New Roman" w:cs="Times New Roman"/>
          <w:bCs/>
          <w:color w:val="000000" w:themeColor="text1"/>
          <w:sz w:val="24"/>
          <w:szCs w:val="24"/>
        </w:rPr>
        <w:t xml:space="preserve">for </w:t>
      </w:r>
      <w:r w:rsidR="00F04ED6">
        <w:rPr>
          <w:rFonts w:ascii="Times New Roman" w:hAnsi="Times New Roman" w:cs="Times New Roman"/>
          <w:bCs/>
          <w:color w:val="000000" w:themeColor="text1"/>
          <w:sz w:val="24"/>
          <w:szCs w:val="24"/>
        </w:rPr>
        <w:t xml:space="preserve">shrubs </w:t>
      </w:r>
      <w:r w:rsidRPr="00757E00">
        <w:rPr>
          <w:rFonts w:ascii="Times New Roman" w:hAnsi="Times New Roman" w:cs="Times New Roman"/>
          <w:bCs/>
          <w:color w:val="000000" w:themeColor="text1"/>
          <w:sz w:val="24"/>
          <w:szCs w:val="24"/>
        </w:rPr>
        <w:t xml:space="preserve">at </w:t>
      </w:r>
      <w:r w:rsidR="00F04ED6">
        <w:rPr>
          <w:rFonts w:ascii="Times New Roman" w:hAnsi="Times New Roman" w:cs="Times New Roman"/>
          <w:bCs/>
          <w:color w:val="000000" w:themeColor="text1"/>
          <w:sz w:val="24"/>
          <w:szCs w:val="24"/>
        </w:rPr>
        <w:t>study site II of Zone-II</w:t>
      </w:r>
      <w:r w:rsidRPr="00757E00">
        <w:rPr>
          <w:rFonts w:ascii="Times New Roman" w:hAnsi="Times New Roman" w:cs="Times New Roman"/>
          <w:bCs/>
          <w:color w:val="000000" w:themeColor="text1"/>
          <w:sz w:val="24"/>
          <w:szCs w:val="24"/>
        </w:rPr>
        <w:t xml:space="preserve"> (</w:t>
      </w:r>
      <w:r w:rsidR="00F04ED6">
        <w:rPr>
          <w:rFonts w:ascii="Times New Roman" w:hAnsi="Times New Roman" w:cs="Times New Roman"/>
          <w:bCs/>
          <w:color w:val="000000" w:themeColor="text1"/>
          <w:sz w:val="24"/>
          <w:szCs w:val="24"/>
        </w:rPr>
        <w:t xml:space="preserve">7.68) </w:t>
      </w:r>
      <w:r w:rsidR="00F04ED6" w:rsidRPr="0024027C">
        <w:rPr>
          <w:rFonts w:ascii="Times New Roman" w:hAnsi="Times New Roman" w:cs="Times New Roman"/>
          <w:b/>
          <w:bCs/>
          <w:color w:val="000000" w:themeColor="text1"/>
          <w:sz w:val="24"/>
          <w:szCs w:val="24"/>
        </w:rPr>
        <w:t xml:space="preserve">(Table </w:t>
      </w:r>
      <w:r w:rsidR="0024027C" w:rsidRPr="0024027C">
        <w:rPr>
          <w:rFonts w:ascii="Times New Roman" w:hAnsi="Times New Roman" w:cs="Times New Roman"/>
          <w:b/>
          <w:bCs/>
          <w:color w:val="000000" w:themeColor="text1"/>
          <w:sz w:val="24"/>
          <w:szCs w:val="24"/>
        </w:rPr>
        <w:t>9</w:t>
      </w:r>
      <w:r w:rsidR="00CC7E5B">
        <w:rPr>
          <w:rFonts w:ascii="Times New Roman" w:hAnsi="Times New Roman" w:cs="Times New Roman"/>
          <w:b/>
          <w:bCs/>
          <w:color w:val="000000" w:themeColor="text1"/>
          <w:sz w:val="24"/>
          <w:szCs w:val="24"/>
        </w:rPr>
        <w:t xml:space="preserve">) </w:t>
      </w:r>
      <w:r w:rsidR="00CC7E5B" w:rsidRPr="00CC7E5B">
        <w:rPr>
          <w:rFonts w:ascii="Times New Roman" w:hAnsi="Times New Roman" w:cs="Times New Roman"/>
          <w:bCs/>
          <w:color w:val="000000" w:themeColor="text1"/>
          <w:sz w:val="24"/>
          <w:szCs w:val="24"/>
        </w:rPr>
        <w:t>and</w:t>
      </w:r>
      <w:r w:rsidR="00CC7E5B">
        <w:rPr>
          <w:rFonts w:ascii="Times New Roman" w:hAnsi="Times New Roman" w:cs="Times New Roman"/>
          <w:b/>
          <w:bCs/>
          <w:color w:val="000000" w:themeColor="text1"/>
          <w:sz w:val="24"/>
          <w:szCs w:val="24"/>
        </w:rPr>
        <w:t xml:space="preserve"> </w:t>
      </w:r>
      <w:r w:rsidR="00CC7E5B" w:rsidRPr="00CC7E5B">
        <w:rPr>
          <w:rFonts w:ascii="Times New Roman" w:hAnsi="Times New Roman" w:cs="Times New Roman"/>
          <w:bCs/>
          <w:color w:val="000000" w:themeColor="text1"/>
          <w:sz w:val="24"/>
          <w:szCs w:val="24"/>
        </w:rPr>
        <w:t>for herbs</w:t>
      </w:r>
      <w:r w:rsidR="00CC7E5B">
        <w:rPr>
          <w:rFonts w:ascii="Times New Roman" w:hAnsi="Times New Roman" w:cs="Times New Roman"/>
          <w:b/>
          <w:bCs/>
          <w:color w:val="000000" w:themeColor="text1"/>
          <w:sz w:val="24"/>
          <w:szCs w:val="24"/>
        </w:rPr>
        <w:t xml:space="preserve"> </w:t>
      </w:r>
      <w:r w:rsidR="00CC7E5B" w:rsidRPr="00757E00">
        <w:rPr>
          <w:rFonts w:ascii="Times New Roman" w:hAnsi="Times New Roman" w:cs="Times New Roman"/>
          <w:bCs/>
          <w:color w:val="000000" w:themeColor="text1"/>
          <w:sz w:val="24"/>
          <w:szCs w:val="24"/>
        </w:rPr>
        <w:t xml:space="preserve">at </w:t>
      </w:r>
      <w:r w:rsidR="00CC7E5B">
        <w:rPr>
          <w:rFonts w:ascii="Times New Roman" w:hAnsi="Times New Roman" w:cs="Times New Roman"/>
          <w:bCs/>
          <w:color w:val="000000" w:themeColor="text1"/>
          <w:sz w:val="24"/>
          <w:szCs w:val="24"/>
        </w:rPr>
        <w:t>study site III of Zone-I</w:t>
      </w:r>
      <w:r w:rsidR="00CC7E5B" w:rsidRPr="00757E00">
        <w:rPr>
          <w:rFonts w:ascii="Times New Roman" w:hAnsi="Times New Roman" w:cs="Times New Roman"/>
          <w:bCs/>
          <w:color w:val="000000" w:themeColor="text1"/>
          <w:sz w:val="24"/>
          <w:szCs w:val="24"/>
        </w:rPr>
        <w:t xml:space="preserve"> </w:t>
      </w:r>
      <w:r w:rsidR="00CC7E5B">
        <w:rPr>
          <w:rFonts w:ascii="Times New Roman" w:hAnsi="Times New Roman" w:cs="Times New Roman"/>
          <w:bCs/>
          <w:color w:val="000000" w:themeColor="text1"/>
          <w:sz w:val="24"/>
          <w:szCs w:val="24"/>
        </w:rPr>
        <w:t xml:space="preserve">(5.71) </w:t>
      </w:r>
      <w:r w:rsidR="00CC7E5B" w:rsidRPr="004D681E">
        <w:rPr>
          <w:rFonts w:ascii="Times New Roman" w:hAnsi="Times New Roman" w:cs="Times New Roman"/>
          <w:b/>
          <w:bCs/>
          <w:color w:val="000000" w:themeColor="text1"/>
          <w:sz w:val="24"/>
          <w:szCs w:val="24"/>
        </w:rPr>
        <w:t>(Table 13).</w:t>
      </w:r>
      <w:r w:rsidRPr="0024027C">
        <w:rPr>
          <w:rFonts w:ascii="Times New Roman" w:hAnsi="Times New Roman" w:cs="Times New Roman"/>
          <w:b/>
          <w:bCs/>
          <w:color w:val="000000" w:themeColor="text1"/>
          <w:sz w:val="24"/>
          <w:szCs w:val="24"/>
        </w:rPr>
        <w:t xml:space="preserve"> </w:t>
      </w:r>
      <w:r w:rsidRPr="00757E00">
        <w:rPr>
          <w:rFonts w:ascii="Times New Roman" w:hAnsi="Times New Roman" w:cs="Times New Roman"/>
          <w:bCs/>
          <w:color w:val="000000" w:themeColor="text1"/>
          <w:sz w:val="24"/>
          <w:szCs w:val="24"/>
        </w:rPr>
        <w:t xml:space="preserve">The concentration of dominance values ranged from </w:t>
      </w:r>
      <w:r w:rsidR="00F04ED6">
        <w:rPr>
          <w:rFonts w:ascii="Times New Roman" w:hAnsi="Times New Roman" w:cs="Times New Roman"/>
          <w:bCs/>
          <w:color w:val="000000" w:themeColor="text1"/>
          <w:sz w:val="24"/>
          <w:szCs w:val="24"/>
        </w:rPr>
        <w:t>0.13-0.65</w:t>
      </w:r>
      <w:r w:rsidR="004D2F25">
        <w:rPr>
          <w:rFonts w:ascii="Times New Roman" w:hAnsi="Times New Roman" w:cs="Times New Roman"/>
          <w:bCs/>
          <w:color w:val="000000" w:themeColor="text1"/>
          <w:sz w:val="24"/>
          <w:szCs w:val="24"/>
        </w:rPr>
        <w:t xml:space="preserve"> for trees </w:t>
      </w:r>
      <w:r w:rsidR="004D2F25" w:rsidRPr="0024027C">
        <w:rPr>
          <w:rFonts w:ascii="Times New Roman" w:hAnsi="Times New Roman" w:cs="Times New Roman"/>
          <w:b/>
          <w:bCs/>
          <w:color w:val="000000" w:themeColor="text1"/>
          <w:sz w:val="24"/>
          <w:szCs w:val="24"/>
        </w:rPr>
        <w:t>(Table</w:t>
      </w:r>
      <w:r w:rsidR="0024027C" w:rsidRPr="0024027C">
        <w:rPr>
          <w:rFonts w:ascii="Times New Roman" w:hAnsi="Times New Roman" w:cs="Times New Roman"/>
          <w:b/>
          <w:bCs/>
          <w:color w:val="000000" w:themeColor="text1"/>
          <w:sz w:val="24"/>
          <w:szCs w:val="24"/>
        </w:rPr>
        <w:t xml:space="preserve"> 5</w:t>
      </w:r>
      <w:r w:rsidR="004D2F25" w:rsidRPr="0024027C">
        <w:rPr>
          <w:rFonts w:ascii="Times New Roman" w:hAnsi="Times New Roman" w:cs="Times New Roman"/>
          <w:b/>
          <w:bCs/>
          <w:color w:val="000000" w:themeColor="text1"/>
          <w:sz w:val="24"/>
          <w:szCs w:val="24"/>
        </w:rPr>
        <w:t>)</w:t>
      </w:r>
      <w:r w:rsidR="00CC7E5B">
        <w:rPr>
          <w:rFonts w:ascii="Times New Roman" w:hAnsi="Times New Roman" w:cs="Times New Roman"/>
          <w:bCs/>
          <w:color w:val="000000" w:themeColor="text1"/>
          <w:sz w:val="24"/>
          <w:szCs w:val="24"/>
        </w:rPr>
        <w:t xml:space="preserve">, </w:t>
      </w:r>
      <w:r w:rsidR="004D2F25">
        <w:rPr>
          <w:rFonts w:ascii="Times New Roman" w:hAnsi="Times New Roman" w:cs="Times New Roman"/>
          <w:bCs/>
          <w:color w:val="000000" w:themeColor="text1"/>
          <w:sz w:val="24"/>
          <w:szCs w:val="24"/>
        </w:rPr>
        <w:t>0.17-0.54</w:t>
      </w:r>
      <w:r w:rsidRPr="00757E00">
        <w:rPr>
          <w:rFonts w:ascii="Times New Roman" w:hAnsi="Times New Roman" w:cs="Times New Roman"/>
          <w:bCs/>
          <w:color w:val="000000" w:themeColor="text1"/>
          <w:sz w:val="24"/>
          <w:szCs w:val="24"/>
        </w:rPr>
        <w:t xml:space="preserve"> for </w:t>
      </w:r>
      <w:r w:rsidR="0024027C">
        <w:rPr>
          <w:rFonts w:ascii="Times New Roman" w:hAnsi="Times New Roman" w:cs="Times New Roman"/>
          <w:bCs/>
          <w:color w:val="000000" w:themeColor="text1"/>
          <w:sz w:val="24"/>
          <w:szCs w:val="24"/>
        </w:rPr>
        <w:t xml:space="preserve">shrubs </w:t>
      </w:r>
      <w:r w:rsidR="0024027C" w:rsidRPr="0024027C">
        <w:rPr>
          <w:rFonts w:ascii="Times New Roman" w:hAnsi="Times New Roman" w:cs="Times New Roman"/>
          <w:b/>
          <w:bCs/>
          <w:color w:val="000000" w:themeColor="text1"/>
          <w:sz w:val="24"/>
          <w:szCs w:val="24"/>
        </w:rPr>
        <w:t>(Table 9</w:t>
      </w:r>
      <w:r w:rsidR="004D2F25" w:rsidRPr="0024027C">
        <w:rPr>
          <w:rFonts w:ascii="Times New Roman" w:hAnsi="Times New Roman" w:cs="Times New Roman"/>
          <w:b/>
          <w:bCs/>
          <w:color w:val="000000" w:themeColor="text1"/>
          <w:sz w:val="24"/>
          <w:szCs w:val="24"/>
        </w:rPr>
        <w:t>)</w:t>
      </w:r>
      <w:r w:rsidR="00CC7E5B">
        <w:rPr>
          <w:rFonts w:ascii="Times New Roman" w:hAnsi="Times New Roman" w:cs="Times New Roman"/>
          <w:b/>
          <w:bCs/>
          <w:color w:val="000000" w:themeColor="text1"/>
          <w:sz w:val="24"/>
          <w:szCs w:val="24"/>
        </w:rPr>
        <w:t xml:space="preserve"> </w:t>
      </w:r>
      <w:r w:rsidR="00CC7E5B" w:rsidRPr="00CC7E5B">
        <w:rPr>
          <w:rFonts w:ascii="Times New Roman" w:hAnsi="Times New Roman" w:cs="Times New Roman"/>
          <w:bCs/>
          <w:color w:val="000000" w:themeColor="text1"/>
          <w:sz w:val="24"/>
          <w:szCs w:val="24"/>
        </w:rPr>
        <w:t xml:space="preserve">and 0.21-0.99 for herbs </w:t>
      </w:r>
      <w:r w:rsidR="00CC7E5B">
        <w:rPr>
          <w:rFonts w:ascii="Times New Roman" w:hAnsi="Times New Roman" w:cs="Times New Roman"/>
          <w:b/>
          <w:bCs/>
          <w:color w:val="000000" w:themeColor="text1"/>
          <w:sz w:val="24"/>
          <w:szCs w:val="24"/>
        </w:rPr>
        <w:t>(Table 13)</w:t>
      </w:r>
      <w:r w:rsidR="004D681E">
        <w:rPr>
          <w:rFonts w:ascii="Times New Roman" w:hAnsi="Times New Roman" w:cs="Times New Roman"/>
          <w:b/>
          <w:bCs/>
          <w:color w:val="000000" w:themeColor="text1"/>
          <w:sz w:val="24"/>
          <w:szCs w:val="24"/>
        </w:rPr>
        <w:t>.</w:t>
      </w:r>
      <w:r w:rsidR="004D2F25">
        <w:rPr>
          <w:rFonts w:ascii="Times New Roman" w:hAnsi="Times New Roman" w:cs="Times New Roman"/>
          <w:bCs/>
          <w:color w:val="000000" w:themeColor="text1"/>
          <w:sz w:val="24"/>
          <w:szCs w:val="24"/>
        </w:rPr>
        <w:t xml:space="preserve"> </w:t>
      </w:r>
      <w:r w:rsidRPr="00757E00">
        <w:rPr>
          <w:rFonts w:ascii="Times New Roman" w:hAnsi="Times New Roman" w:cs="Times New Roman"/>
          <w:bCs/>
          <w:color w:val="000000" w:themeColor="text1"/>
          <w:sz w:val="24"/>
          <w:szCs w:val="24"/>
        </w:rPr>
        <w:t>T</w:t>
      </w:r>
      <w:r w:rsidR="00E44981">
        <w:rPr>
          <w:rFonts w:ascii="Times New Roman" w:hAnsi="Times New Roman" w:cs="Times New Roman"/>
          <w:bCs/>
          <w:color w:val="000000" w:themeColor="text1"/>
          <w:sz w:val="24"/>
          <w:szCs w:val="24"/>
        </w:rPr>
        <w:t>he Simpson's Diversity Index (H</w:t>
      </w:r>
      <w:r w:rsidRPr="00757E00">
        <w:rPr>
          <w:rFonts w:ascii="Times New Roman" w:hAnsi="Times New Roman" w:cs="Times New Roman"/>
          <w:bCs/>
          <w:color w:val="000000" w:themeColor="text1"/>
          <w:sz w:val="24"/>
          <w:szCs w:val="24"/>
        </w:rPr>
        <w:t>) showe</w:t>
      </w:r>
      <w:r w:rsidR="00E44981">
        <w:rPr>
          <w:rFonts w:ascii="Times New Roman" w:hAnsi="Times New Roman" w:cs="Times New Roman"/>
          <w:bCs/>
          <w:color w:val="000000" w:themeColor="text1"/>
          <w:sz w:val="24"/>
          <w:szCs w:val="24"/>
        </w:rPr>
        <w:t>d a reverse relationship with CD</w:t>
      </w:r>
      <w:r w:rsidRPr="00757E00">
        <w:rPr>
          <w:rFonts w:ascii="Times New Roman" w:hAnsi="Times New Roman" w:cs="Times New Roman"/>
          <w:bCs/>
          <w:color w:val="000000" w:themeColor="text1"/>
          <w:sz w:val="24"/>
          <w:szCs w:val="24"/>
        </w:rPr>
        <w:t xml:space="preserve"> across all layers, indicating contrasting patterns of diversity.</w:t>
      </w:r>
    </w:p>
    <w:p w14:paraId="28717DF7" w14:textId="77777777" w:rsidR="00580F44" w:rsidRPr="0024027C" w:rsidRDefault="0024027C" w:rsidP="0024027C">
      <w:pPr>
        <w:spacing w:line="360" w:lineRule="auto"/>
        <w:jc w:val="both"/>
        <w:rPr>
          <w:rFonts w:ascii="Times New Roman" w:hAnsi="Times New Roman" w:cs="Times New Roman"/>
          <w:bCs/>
          <w:color w:val="000000" w:themeColor="text1"/>
          <w:sz w:val="24"/>
          <w:szCs w:val="24"/>
        </w:rPr>
      </w:pPr>
      <w:r w:rsidRPr="0024027C">
        <w:rPr>
          <w:rFonts w:ascii="Times New Roman" w:hAnsi="Times New Roman" w:cs="Times New Roman"/>
          <w:bCs/>
          <w:color w:val="000000" w:themeColor="text1"/>
          <w:sz w:val="24"/>
          <w:szCs w:val="24"/>
        </w:rPr>
        <w:t>Altitude has a significant impact on habitat microclimates, which makes it a crucial element i</w:t>
      </w:r>
      <w:r>
        <w:rPr>
          <w:rFonts w:ascii="Times New Roman" w:hAnsi="Times New Roman" w:cs="Times New Roman"/>
          <w:bCs/>
          <w:color w:val="000000" w:themeColor="text1"/>
          <w:sz w:val="24"/>
          <w:szCs w:val="24"/>
        </w:rPr>
        <w:t xml:space="preserve">n determining tree distribution </w:t>
      </w:r>
      <w:r w:rsidR="00AB749A" w:rsidRPr="00AB749A">
        <w:rPr>
          <w:rFonts w:ascii="Times New Roman" w:hAnsi="Times New Roman" w:cs="Times New Roman"/>
          <w:bCs/>
          <w:color w:val="000000" w:themeColor="text1"/>
          <w:sz w:val="24"/>
          <w:szCs w:val="24"/>
        </w:rPr>
        <w:t xml:space="preserve">(Rawal </w:t>
      </w:r>
      <w:r w:rsidR="009B0FF2">
        <w:rPr>
          <w:rFonts w:ascii="Times New Roman" w:hAnsi="Times New Roman" w:cs="Times New Roman"/>
          <w:bCs/>
          <w:color w:val="000000" w:themeColor="text1"/>
          <w:sz w:val="24"/>
          <w:szCs w:val="24"/>
        </w:rPr>
        <w:t xml:space="preserve">&amp; </w:t>
      </w:r>
      <w:r w:rsidR="00AB749A" w:rsidRPr="00AB749A">
        <w:rPr>
          <w:rFonts w:ascii="Times New Roman" w:hAnsi="Times New Roman" w:cs="Times New Roman"/>
          <w:bCs/>
          <w:color w:val="000000" w:themeColor="text1"/>
          <w:sz w:val="24"/>
          <w:szCs w:val="24"/>
        </w:rPr>
        <w:t xml:space="preserve">Pangtey, 1994). </w:t>
      </w:r>
      <w:r w:rsidRPr="0024027C">
        <w:rPr>
          <w:rFonts w:ascii="Times New Roman" w:hAnsi="Times New Roman" w:cs="Times New Roman"/>
          <w:bCs/>
          <w:i/>
          <w:color w:val="000000" w:themeColor="text1"/>
          <w:sz w:val="24"/>
          <w:szCs w:val="24"/>
        </w:rPr>
        <w:t>Quercus leucotrichophora</w:t>
      </w:r>
      <w:r w:rsidRPr="0024027C">
        <w:rPr>
          <w:rFonts w:ascii="Times New Roman" w:hAnsi="Times New Roman" w:cs="Times New Roman"/>
          <w:bCs/>
          <w:color w:val="000000" w:themeColor="text1"/>
          <w:sz w:val="24"/>
          <w:szCs w:val="24"/>
        </w:rPr>
        <w:t xml:space="preserve"> was the dominating species in the 800-1600 m altitude range in the current study, whereas </w:t>
      </w:r>
      <w:r w:rsidRPr="0024027C">
        <w:rPr>
          <w:rFonts w:ascii="Times New Roman" w:hAnsi="Times New Roman" w:cs="Times New Roman"/>
          <w:bCs/>
          <w:i/>
          <w:color w:val="000000" w:themeColor="text1"/>
          <w:sz w:val="24"/>
          <w:szCs w:val="24"/>
        </w:rPr>
        <w:t xml:space="preserve">Cedrus deodara </w:t>
      </w:r>
      <w:r w:rsidRPr="0024027C">
        <w:rPr>
          <w:rFonts w:ascii="Times New Roman" w:hAnsi="Times New Roman" w:cs="Times New Roman"/>
          <w:bCs/>
          <w:color w:val="000000" w:themeColor="text1"/>
          <w:sz w:val="24"/>
          <w:szCs w:val="24"/>
        </w:rPr>
        <w:t>was the predo</w:t>
      </w:r>
      <w:r>
        <w:rPr>
          <w:rFonts w:ascii="Times New Roman" w:hAnsi="Times New Roman" w:cs="Times New Roman"/>
          <w:bCs/>
          <w:color w:val="000000" w:themeColor="text1"/>
          <w:sz w:val="24"/>
          <w:szCs w:val="24"/>
        </w:rPr>
        <w:t>minant species in the 1601-2400</w:t>
      </w:r>
      <w:r w:rsidR="00B26871">
        <w:rPr>
          <w:rFonts w:ascii="Times New Roman" w:hAnsi="Times New Roman" w:cs="Times New Roman"/>
          <w:bCs/>
          <w:color w:val="000000" w:themeColor="text1"/>
          <w:sz w:val="24"/>
          <w:szCs w:val="24"/>
        </w:rPr>
        <w:t xml:space="preserve"> </w:t>
      </w:r>
      <w:r w:rsidRPr="0024027C">
        <w:rPr>
          <w:rFonts w:ascii="Times New Roman" w:hAnsi="Times New Roman" w:cs="Times New Roman"/>
          <w:bCs/>
          <w:color w:val="000000" w:themeColor="text1"/>
          <w:sz w:val="24"/>
          <w:szCs w:val="24"/>
        </w:rPr>
        <w:t>m elevation range.</w:t>
      </w:r>
      <w:r>
        <w:rPr>
          <w:rFonts w:ascii="Times New Roman" w:hAnsi="Times New Roman" w:cs="Times New Roman"/>
          <w:bCs/>
          <w:color w:val="000000" w:themeColor="text1"/>
          <w:sz w:val="24"/>
          <w:szCs w:val="24"/>
        </w:rPr>
        <w:t xml:space="preserve"> </w:t>
      </w:r>
      <w:r w:rsidRPr="0024027C">
        <w:rPr>
          <w:rFonts w:ascii="Times New Roman" w:hAnsi="Times New Roman" w:cs="Times New Roman"/>
          <w:bCs/>
          <w:color w:val="000000" w:themeColor="text1"/>
          <w:sz w:val="24"/>
          <w:szCs w:val="24"/>
        </w:rPr>
        <w:t xml:space="preserve">In the 2401-3200m range, </w:t>
      </w:r>
      <w:r w:rsidRPr="0024027C">
        <w:rPr>
          <w:rFonts w:ascii="Times New Roman" w:hAnsi="Times New Roman" w:cs="Times New Roman"/>
          <w:bCs/>
          <w:i/>
          <w:color w:val="000000" w:themeColor="text1"/>
          <w:sz w:val="24"/>
          <w:szCs w:val="24"/>
        </w:rPr>
        <w:t>Quercus semecarpifolia</w:t>
      </w:r>
      <w:r w:rsidRPr="0024027C">
        <w:rPr>
          <w:rFonts w:ascii="Times New Roman" w:hAnsi="Times New Roman" w:cs="Times New Roman"/>
          <w:bCs/>
          <w:color w:val="000000" w:themeColor="text1"/>
          <w:sz w:val="24"/>
          <w:szCs w:val="24"/>
        </w:rPr>
        <w:t xml:space="preserve"> showed dominance. </w:t>
      </w:r>
      <w:r w:rsidR="00580F44" w:rsidRPr="00580F44">
        <w:rPr>
          <w:rFonts w:ascii="Times New Roman" w:hAnsi="Times New Roman" w:cs="Times New Roman"/>
          <w:bCs/>
          <w:iCs/>
          <w:color w:val="000000" w:themeColor="text1"/>
          <w:sz w:val="24"/>
          <w:szCs w:val="24"/>
        </w:rPr>
        <w:t>Among shrub,</w:t>
      </w:r>
      <w:r w:rsidR="00580F44">
        <w:rPr>
          <w:rFonts w:ascii="Times New Roman" w:hAnsi="Times New Roman" w:cs="Times New Roman"/>
          <w:bCs/>
          <w:i/>
          <w:iCs/>
          <w:color w:val="000000" w:themeColor="text1"/>
          <w:sz w:val="24"/>
          <w:szCs w:val="24"/>
        </w:rPr>
        <w:t xml:space="preserve"> Debregeasia saeneb </w:t>
      </w:r>
      <w:r w:rsidR="00580F44" w:rsidRPr="00580F44">
        <w:rPr>
          <w:rFonts w:ascii="Times New Roman" w:hAnsi="Times New Roman" w:cs="Times New Roman"/>
          <w:bCs/>
          <w:iCs/>
          <w:color w:val="000000" w:themeColor="text1"/>
          <w:sz w:val="24"/>
          <w:szCs w:val="24"/>
        </w:rPr>
        <w:t>showed maximum dominance</w:t>
      </w:r>
      <w:r w:rsidR="00580F44">
        <w:rPr>
          <w:rFonts w:ascii="Times New Roman" w:hAnsi="Times New Roman" w:cs="Times New Roman"/>
          <w:bCs/>
          <w:i/>
          <w:iCs/>
          <w:color w:val="000000" w:themeColor="text1"/>
          <w:sz w:val="24"/>
          <w:szCs w:val="24"/>
        </w:rPr>
        <w:t xml:space="preserve"> </w:t>
      </w:r>
      <w:r w:rsidR="00580F44">
        <w:rPr>
          <w:rFonts w:ascii="Times New Roman" w:hAnsi="Times New Roman" w:cs="Times New Roman"/>
          <w:bCs/>
          <w:iCs/>
          <w:color w:val="000000" w:themeColor="text1"/>
          <w:sz w:val="24"/>
          <w:szCs w:val="24"/>
        </w:rPr>
        <w:t xml:space="preserve">in lower elevation range (800-1600m). </w:t>
      </w:r>
      <w:r w:rsidR="00580F44" w:rsidRPr="0024027C">
        <w:rPr>
          <w:rFonts w:ascii="Times New Roman" w:hAnsi="Times New Roman" w:cs="Times New Roman"/>
          <w:bCs/>
          <w:i/>
          <w:iCs/>
          <w:color w:val="000000" w:themeColor="text1"/>
          <w:sz w:val="24"/>
          <w:szCs w:val="24"/>
        </w:rPr>
        <w:t>Rosa brunonii</w:t>
      </w:r>
      <w:r w:rsidR="00580F44">
        <w:rPr>
          <w:rFonts w:ascii="Times New Roman" w:hAnsi="Times New Roman" w:cs="Times New Roman"/>
          <w:bCs/>
          <w:iCs/>
          <w:color w:val="000000" w:themeColor="text1"/>
          <w:sz w:val="24"/>
          <w:szCs w:val="24"/>
        </w:rPr>
        <w:t xml:space="preserve"> was predominantly found in middle elevation range (1601-2400m). In higher elevation range (2401-3200m) </w:t>
      </w:r>
      <w:r w:rsidR="00580F44" w:rsidRPr="0024027C">
        <w:rPr>
          <w:rFonts w:ascii="Times New Roman" w:hAnsi="Times New Roman" w:cs="Times New Roman"/>
          <w:bCs/>
          <w:i/>
          <w:iCs/>
          <w:color w:val="000000" w:themeColor="text1"/>
          <w:sz w:val="24"/>
          <w:szCs w:val="24"/>
        </w:rPr>
        <w:t>Myrsine africana</w:t>
      </w:r>
      <w:r w:rsidR="00580F44">
        <w:rPr>
          <w:rFonts w:ascii="Times New Roman" w:hAnsi="Times New Roman" w:cs="Times New Roman"/>
          <w:bCs/>
          <w:iCs/>
          <w:color w:val="000000" w:themeColor="text1"/>
          <w:sz w:val="24"/>
          <w:szCs w:val="24"/>
        </w:rPr>
        <w:t xml:space="preserve"> showed maximum dominance.</w:t>
      </w:r>
      <w:r w:rsidR="006F57C9">
        <w:rPr>
          <w:rFonts w:ascii="Times New Roman" w:hAnsi="Times New Roman" w:cs="Times New Roman"/>
          <w:bCs/>
          <w:iCs/>
          <w:color w:val="000000" w:themeColor="text1"/>
          <w:sz w:val="24"/>
          <w:szCs w:val="24"/>
        </w:rPr>
        <w:t xml:space="preserve"> Among herb communities,</w:t>
      </w:r>
      <w:r w:rsidR="006F57C9" w:rsidRPr="006F57C9">
        <w:rPr>
          <w:rFonts w:ascii="Times New Roman" w:hAnsi="Times New Roman" w:cs="Times New Roman"/>
          <w:bCs/>
          <w:i/>
          <w:iCs/>
          <w:color w:val="000000" w:themeColor="text1"/>
          <w:sz w:val="24"/>
          <w:szCs w:val="24"/>
        </w:rPr>
        <w:t xml:space="preserve"> </w:t>
      </w:r>
      <w:r w:rsidR="006F57C9">
        <w:rPr>
          <w:rFonts w:ascii="Times New Roman" w:hAnsi="Times New Roman" w:cs="Times New Roman"/>
          <w:bCs/>
          <w:i/>
          <w:iCs/>
          <w:color w:val="000000" w:themeColor="text1"/>
          <w:sz w:val="24"/>
          <w:szCs w:val="24"/>
        </w:rPr>
        <w:t xml:space="preserve">Cannabis sativa </w:t>
      </w:r>
      <w:r w:rsidR="006F57C9">
        <w:rPr>
          <w:rFonts w:ascii="Times New Roman" w:hAnsi="Times New Roman" w:cs="Times New Roman"/>
          <w:bCs/>
          <w:color w:val="000000" w:themeColor="text1"/>
          <w:sz w:val="24"/>
          <w:szCs w:val="24"/>
        </w:rPr>
        <w:t xml:space="preserve">in the </w:t>
      </w:r>
      <w:r w:rsidR="006F57C9" w:rsidRPr="0024027C">
        <w:rPr>
          <w:rFonts w:ascii="Times New Roman" w:hAnsi="Times New Roman" w:cs="Times New Roman"/>
          <w:bCs/>
          <w:color w:val="000000" w:themeColor="text1"/>
          <w:sz w:val="24"/>
          <w:szCs w:val="24"/>
        </w:rPr>
        <w:t>800-1600 m altitude range</w:t>
      </w:r>
      <w:r w:rsidR="006F57C9">
        <w:rPr>
          <w:rFonts w:ascii="Times New Roman" w:hAnsi="Times New Roman" w:cs="Times New Roman"/>
          <w:bCs/>
          <w:color w:val="000000" w:themeColor="text1"/>
          <w:sz w:val="24"/>
          <w:szCs w:val="24"/>
        </w:rPr>
        <w:t xml:space="preserve">, </w:t>
      </w:r>
      <w:r w:rsidR="006F57C9" w:rsidRPr="000E743C">
        <w:rPr>
          <w:rFonts w:ascii="Times New Roman" w:hAnsi="Times New Roman" w:cs="Times New Roman"/>
          <w:bCs/>
          <w:i/>
          <w:color w:val="000000" w:themeColor="text1"/>
          <w:sz w:val="24"/>
          <w:szCs w:val="24"/>
        </w:rPr>
        <w:t>Boenninghausenia albiflora</w:t>
      </w:r>
      <w:r w:rsidR="006F57C9">
        <w:rPr>
          <w:rFonts w:ascii="Times New Roman" w:hAnsi="Times New Roman" w:cs="Times New Roman"/>
          <w:bCs/>
          <w:iCs/>
          <w:color w:val="000000" w:themeColor="text1"/>
          <w:sz w:val="24"/>
          <w:szCs w:val="24"/>
        </w:rPr>
        <w:t xml:space="preserve"> at middle elevation range (1601-2400) and </w:t>
      </w:r>
      <w:r w:rsidR="006F57C9">
        <w:rPr>
          <w:rFonts w:ascii="Times New Roman" w:hAnsi="Times New Roman" w:cs="Times New Roman"/>
          <w:bCs/>
          <w:i/>
          <w:iCs/>
          <w:color w:val="000000" w:themeColor="text1"/>
          <w:sz w:val="24"/>
          <w:szCs w:val="24"/>
        </w:rPr>
        <w:t xml:space="preserve">Galium aparine </w:t>
      </w:r>
      <w:r w:rsidR="006F57C9" w:rsidRPr="006F57C9">
        <w:rPr>
          <w:rFonts w:ascii="Times New Roman" w:hAnsi="Times New Roman" w:cs="Times New Roman"/>
          <w:bCs/>
          <w:iCs/>
          <w:color w:val="000000" w:themeColor="text1"/>
          <w:sz w:val="24"/>
          <w:szCs w:val="24"/>
        </w:rPr>
        <w:t>at</w:t>
      </w:r>
      <w:r w:rsidR="006F57C9">
        <w:rPr>
          <w:rFonts w:ascii="Times New Roman" w:hAnsi="Times New Roman" w:cs="Times New Roman"/>
          <w:bCs/>
          <w:i/>
          <w:iCs/>
          <w:color w:val="000000" w:themeColor="text1"/>
          <w:sz w:val="24"/>
          <w:szCs w:val="24"/>
        </w:rPr>
        <w:t xml:space="preserve"> </w:t>
      </w:r>
      <w:r w:rsidR="006F57C9" w:rsidRPr="006F57C9">
        <w:rPr>
          <w:rFonts w:ascii="Times New Roman" w:hAnsi="Times New Roman" w:cs="Times New Roman"/>
          <w:bCs/>
          <w:iCs/>
          <w:color w:val="000000" w:themeColor="text1"/>
          <w:sz w:val="24"/>
          <w:szCs w:val="24"/>
        </w:rPr>
        <w:t>higher elevation zone</w:t>
      </w:r>
      <w:r w:rsidR="006F57C9">
        <w:rPr>
          <w:rFonts w:ascii="Times New Roman" w:hAnsi="Times New Roman" w:cs="Times New Roman"/>
          <w:bCs/>
          <w:i/>
          <w:iCs/>
          <w:color w:val="000000" w:themeColor="text1"/>
          <w:sz w:val="24"/>
          <w:szCs w:val="24"/>
        </w:rPr>
        <w:t xml:space="preserve"> </w:t>
      </w:r>
      <w:r w:rsidR="006F57C9" w:rsidRPr="006F57C9">
        <w:rPr>
          <w:rFonts w:ascii="Times New Roman" w:hAnsi="Times New Roman" w:cs="Times New Roman"/>
          <w:bCs/>
          <w:iCs/>
          <w:color w:val="000000" w:themeColor="text1"/>
          <w:sz w:val="24"/>
          <w:szCs w:val="24"/>
        </w:rPr>
        <w:t>(2401-3200)</w:t>
      </w:r>
      <w:r w:rsidR="006F57C9">
        <w:rPr>
          <w:rFonts w:ascii="Times New Roman" w:hAnsi="Times New Roman" w:cs="Times New Roman"/>
          <w:bCs/>
          <w:i/>
          <w:iCs/>
          <w:color w:val="000000" w:themeColor="text1"/>
          <w:sz w:val="24"/>
          <w:szCs w:val="24"/>
        </w:rPr>
        <w:t xml:space="preserve"> </w:t>
      </w:r>
      <w:r w:rsidR="006F57C9">
        <w:rPr>
          <w:rFonts w:ascii="Times New Roman" w:hAnsi="Times New Roman" w:cs="Times New Roman"/>
          <w:bCs/>
          <w:color w:val="000000" w:themeColor="text1"/>
          <w:sz w:val="24"/>
          <w:szCs w:val="24"/>
        </w:rPr>
        <w:t>have shown dominance over other recorded species.</w:t>
      </w:r>
    </w:p>
    <w:p w14:paraId="24FA2394" w14:textId="77777777" w:rsidR="00F1772D" w:rsidRDefault="0024027C" w:rsidP="00BC4BF7">
      <w:pPr>
        <w:spacing w:line="360" w:lineRule="auto"/>
        <w:jc w:val="both"/>
        <w:rPr>
          <w:rFonts w:ascii="Times New Roman" w:hAnsi="Times New Roman" w:cs="Times New Roman"/>
          <w:bCs/>
          <w:color w:val="000000" w:themeColor="text1"/>
          <w:sz w:val="24"/>
          <w:szCs w:val="24"/>
        </w:rPr>
      </w:pPr>
      <w:r w:rsidRPr="0024027C">
        <w:rPr>
          <w:rFonts w:ascii="Times New Roman" w:hAnsi="Times New Roman" w:cs="Times New Roman"/>
          <w:bCs/>
          <w:color w:val="000000" w:themeColor="text1"/>
          <w:sz w:val="24"/>
          <w:szCs w:val="24"/>
        </w:rPr>
        <w:t xml:space="preserve">Few studies have been conducted on the woody species' vegetation structure in the Himalayan region. </w:t>
      </w:r>
      <w:r w:rsidR="00BC4BF7" w:rsidRPr="00BC4BF7">
        <w:rPr>
          <w:rFonts w:ascii="Times New Roman" w:hAnsi="Times New Roman" w:cs="Times New Roman"/>
          <w:bCs/>
          <w:color w:val="000000" w:themeColor="text1"/>
          <w:sz w:val="24"/>
          <w:szCs w:val="24"/>
        </w:rPr>
        <w:t xml:space="preserve">A number of variables influence the distribution of woody species in a given area, including geography, edaphic conditions, and uncontrolled human activity </w:t>
      </w:r>
      <w:r w:rsidR="00F1772D" w:rsidRPr="00F1772D">
        <w:rPr>
          <w:rFonts w:ascii="Times New Roman" w:hAnsi="Times New Roman" w:cs="Times New Roman"/>
          <w:bCs/>
          <w:color w:val="000000" w:themeColor="text1"/>
          <w:sz w:val="24"/>
          <w:szCs w:val="24"/>
        </w:rPr>
        <w:t xml:space="preserve">(Sharma &amp; Kant, 2014). </w:t>
      </w:r>
      <w:commentRangeStart w:id="16"/>
      <w:r w:rsidR="00BC4BF7" w:rsidRPr="00BC4BF7">
        <w:rPr>
          <w:rFonts w:ascii="Times New Roman" w:hAnsi="Times New Roman" w:cs="Times New Roman"/>
          <w:bCs/>
          <w:color w:val="000000" w:themeColor="text1"/>
          <w:sz w:val="24"/>
          <w:szCs w:val="24"/>
        </w:rPr>
        <w:t xml:space="preserve">Across three altitudinal zones, the current study found variations in species composition, diversity, and structure. Diversity indices showed that species richness and diversity were highest in the lower altitudinal zone (Zone I) for tree vegetation. </w:t>
      </w:r>
      <w:r w:rsidR="00F1772D" w:rsidRPr="00757E00">
        <w:rPr>
          <w:rFonts w:ascii="Times New Roman" w:hAnsi="Times New Roman" w:cs="Times New Roman"/>
          <w:bCs/>
          <w:color w:val="000000" w:themeColor="text1"/>
          <w:sz w:val="24"/>
          <w:szCs w:val="24"/>
        </w:rPr>
        <w:t>T</w:t>
      </w:r>
      <w:r w:rsidR="00E44981">
        <w:rPr>
          <w:rFonts w:ascii="Times New Roman" w:hAnsi="Times New Roman" w:cs="Times New Roman"/>
          <w:bCs/>
          <w:color w:val="000000" w:themeColor="text1"/>
          <w:sz w:val="24"/>
          <w:szCs w:val="24"/>
        </w:rPr>
        <w:t>he Simpson's Diversity Index (H</w:t>
      </w:r>
      <w:r w:rsidR="00F1772D" w:rsidRPr="00757E00">
        <w:rPr>
          <w:rFonts w:ascii="Times New Roman" w:hAnsi="Times New Roman" w:cs="Times New Roman"/>
          <w:bCs/>
          <w:color w:val="000000" w:themeColor="text1"/>
          <w:sz w:val="24"/>
          <w:szCs w:val="24"/>
        </w:rPr>
        <w:t xml:space="preserve">) </w:t>
      </w:r>
      <w:r w:rsidR="00BC4BF7">
        <w:rPr>
          <w:rFonts w:ascii="Times New Roman" w:hAnsi="Times New Roman" w:cs="Times New Roman"/>
          <w:bCs/>
          <w:color w:val="000000" w:themeColor="text1"/>
          <w:sz w:val="24"/>
          <w:szCs w:val="24"/>
        </w:rPr>
        <w:t>revealed</w:t>
      </w:r>
      <w:r w:rsidR="00E44981">
        <w:rPr>
          <w:rFonts w:ascii="Times New Roman" w:hAnsi="Times New Roman" w:cs="Times New Roman"/>
          <w:bCs/>
          <w:color w:val="000000" w:themeColor="text1"/>
          <w:sz w:val="24"/>
          <w:szCs w:val="24"/>
        </w:rPr>
        <w:t xml:space="preserve"> a reverse relationship with CD</w:t>
      </w:r>
      <w:r w:rsidR="00F1772D" w:rsidRPr="00757E00">
        <w:rPr>
          <w:rFonts w:ascii="Times New Roman" w:hAnsi="Times New Roman" w:cs="Times New Roman"/>
          <w:bCs/>
          <w:color w:val="000000" w:themeColor="text1"/>
          <w:sz w:val="24"/>
          <w:szCs w:val="24"/>
        </w:rPr>
        <w:t xml:space="preserve"> across all layers, </w:t>
      </w:r>
      <w:r w:rsidR="00BC4BF7">
        <w:rPr>
          <w:rFonts w:ascii="Times New Roman" w:hAnsi="Times New Roman" w:cs="Times New Roman"/>
          <w:bCs/>
          <w:color w:val="000000" w:themeColor="text1"/>
          <w:sz w:val="24"/>
          <w:szCs w:val="24"/>
        </w:rPr>
        <w:t>other studies found similar findings</w:t>
      </w:r>
      <w:r w:rsidR="00F1772D" w:rsidRPr="00F1772D">
        <w:rPr>
          <w:rFonts w:ascii="Times New Roman" w:hAnsi="Times New Roman" w:cs="Times New Roman"/>
          <w:bCs/>
          <w:color w:val="000000" w:themeColor="text1"/>
          <w:sz w:val="24"/>
          <w:szCs w:val="24"/>
        </w:rPr>
        <w:t xml:space="preserve"> (Bhat et al., 2020; Meena et al., 2020; Mastan &amp; Reddy, 2023; Sharma et al., 2017). </w:t>
      </w:r>
      <w:r w:rsidR="00BC4BF7" w:rsidRPr="00BC4BF7">
        <w:rPr>
          <w:rFonts w:ascii="Times New Roman" w:hAnsi="Times New Roman" w:cs="Times New Roman"/>
          <w:bCs/>
          <w:color w:val="000000" w:themeColor="text1"/>
          <w:sz w:val="24"/>
          <w:szCs w:val="24"/>
        </w:rPr>
        <w:t>According to diversity indicators, the medium altitude zone (Zone II) has the highest species diversity and richne</w:t>
      </w:r>
      <w:r w:rsidR="00BC4BF7">
        <w:rPr>
          <w:rFonts w:ascii="Times New Roman" w:hAnsi="Times New Roman" w:cs="Times New Roman"/>
          <w:bCs/>
          <w:color w:val="000000" w:themeColor="text1"/>
          <w:sz w:val="24"/>
          <w:szCs w:val="24"/>
        </w:rPr>
        <w:t xml:space="preserve">ss values for shrub vegetation </w:t>
      </w:r>
      <w:r w:rsidR="00F1772D" w:rsidRPr="00F1772D">
        <w:rPr>
          <w:rFonts w:ascii="Times New Roman" w:hAnsi="Times New Roman" w:cs="Times New Roman"/>
          <w:bCs/>
          <w:color w:val="000000" w:themeColor="text1"/>
          <w:sz w:val="24"/>
          <w:szCs w:val="24"/>
        </w:rPr>
        <w:t xml:space="preserve">(Joshi, 2012). </w:t>
      </w:r>
      <w:commentRangeEnd w:id="16"/>
      <w:r w:rsidR="00A72B38">
        <w:rPr>
          <w:rStyle w:val="Refdecomentario"/>
        </w:rPr>
        <w:commentReference w:id="16"/>
      </w:r>
    </w:p>
    <w:p w14:paraId="2B33BD1C" w14:textId="77777777" w:rsidR="00177921" w:rsidRDefault="00F1772D" w:rsidP="00BE2E6D">
      <w:pPr>
        <w:spacing w:line="360" w:lineRule="auto"/>
        <w:jc w:val="both"/>
        <w:rPr>
          <w:rFonts w:ascii="Times New Roman" w:hAnsi="Times New Roman" w:cs="Times New Roman"/>
          <w:bCs/>
          <w:color w:val="000000" w:themeColor="text1"/>
          <w:sz w:val="24"/>
          <w:szCs w:val="24"/>
        </w:rPr>
      </w:pPr>
      <w:r w:rsidRPr="00F1772D">
        <w:rPr>
          <w:rFonts w:ascii="Times New Roman" w:hAnsi="Times New Roman" w:cs="Times New Roman"/>
          <w:bCs/>
          <w:color w:val="000000" w:themeColor="text1"/>
          <w:sz w:val="24"/>
          <w:szCs w:val="24"/>
        </w:rPr>
        <w:t>The value of the Shanno</w:t>
      </w:r>
      <w:r w:rsidR="007A5DFA">
        <w:rPr>
          <w:rFonts w:ascii="Times New Roman" w:hAnsi="Times New Roman" w:cs="Times New Roman"/>
          <w:bCs/>
          <w:color w:val="000000" w:themeColor="text1"/>
          <w:sz w:val="24"/>
          <w:szCs w:val="24"/>
        </w:rPr>
        <w:t>n diversity index ranged</w:t>
      </w:r>
      <w:r w:rsidR="00B94798">
        <w:rPr>
          <w:rFonts w:ascii="Times New Roman" w:hAnsi="Times New Roman" w:cs="Times New Roman"/>
          <w:bCs/>
          <w:color w:val="000000" w:themeColor="text1"/>
          <w:sz w:val="24"/>
          <w:szCs w:val="24"/>
        </w:rPr>
        <w:t xml:space="preserve"> from</w:t>
      </w:r>
      <w:r>
        <w:rPr>
          <w:rFonts w:ascii="Times New Roman" w:hAnsi="Times New Roman" w:cs="Times New Roman"/>
          <w:bCs/>
          <w:color w:val="000000" w:themeColor="text1"/>
          <w:sz w:val="24"/>
          <w:szCs w:val="24"/>
        </w:rPr>
        <w:t xml:space="preserve"> 0.70 to 2.80 for trees</w:t>
      </w:r>
      <w:r w:rsidR="00BC4BF7">
        <w:rPr>
          <w:rFonts w:ascii="Times New Roman" w:hAnsi="Times New Roman" w:cs="Times New Roman"/>
          <w:bCs/>
          <w:color w:val="000000" w:themeColor="text1"/>
          <w:sz w:val="24"/>
          <w:szCs w:val="24"/>
        </w:rPr>
        <w:t xml:space="preserve"> </w:t>
      </w:r>
      <w:r w:rsidR="00BC4BF7" w:rsidRPr="00BC4BF7">
        <w:rPr>
          <w:rFonts w:ascii="Times New Roman" w:hAnsi="Times New Roman" w:cs="Times New Roman"/>
          <w:b/>
          <w:bCs/>
          <w:color w:val="000000" w:themeColor="text1"/>
          <w:sz w:val="24"/>
          <w:szCs w:val="24"/>
        </w:rPr>
        <w:t>(Table 5)</w:t>
      </w:r>
      <w:r w:rsidR="00A159CF">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0.66 to 1.90</w:t>
      </w:r>
      <w:r w:rsidR="00BC4BF7">
        <w:rPr>
          <w:rFonts w:ascii="Times New Roman" w:hAnsi="Times New Roman" w:cs="Times New Roman"/>
          <w:bCs/>
          <w:color w:val="000000" w:themeColor="text1"/>
          <w:sz w:val="24"/>
          <w:szCs w:val="24"/>
        </w:rPr>
        <w:t xml:space="preserve"> for shrubs </w:t>
      </w:r>
      <w:r w:rsidR="00BC4BF7" w:rsidRPr="00BC4BF7">
        <w:rPr>
          <w:rFonts w:ascii="Times New Roman" w:hAnsi="Times New Roman" w:cs="Times New Roman"/>
          <w:b/>
          <w:bCs/>
          <w:color w:val="000000" w:themeColor="text1"/>
          <w:sz w:val="24"/>
          <w:szCs w:val="24"/>
        </w:rPr>
        <w:t xml:space="preserve">(Table </w:t>
      </w:r>
      <w:r w:rsidR="00BC4BF7">
        <w:rPr>
          <w:rFonts w:ascii="Times New Roman" w:hAnsi="Times New Roman" w:cs="Times New Roman"/>
          <w:b/>
          <w:bCs/>
          <w:color w:val="000000" w:themeColor="text1"/>
          <w:sz w:val="24"/>
          <w:szCs w:val="24"/>
        </w:rPr>
        <w:t>9</w:t>
      </w:r>
      <w:r w:rsidR="00BC4BF7" w:rsidRPr="00BC4BF7">
        <w:rPr>
          <w:rFonts w:ascii="Times New Roman" w:hAnsi="Times New Roman" w:cs="Times New Roman"/>
          <w:b/>
          <w:bCs/>
          <w:color w:val="000000" w:themeColor="text1"/>
          <w:sz w:val="24"/>
          <w:szCs w:val="24"/>
        </w:rPr>
        <w:t>)</w:t>
      </w:r>
      <w:r w:rsidR="00A159CF">
        <w:rPr>
          <w:rFonts w:ascii="Times New Roman" w:hAnsi="Times New Roman" w:cs="Times New Roman"/>
          <w:b/>
          <w:bCs/>
          <w:color w:val="000000" w:themeColor="text1"/>
          <w:sz w:val="24"/>
          <w:szCs w:val="24"/>
        </w:rPr>
        <w:t xml:space="preserve"> </w:t>
      </w:r>
      <w:r w:rsidR="00A159CF" w:rsidRPr="00A159CF">
        <w:rPr>
          <w:rFonts w:ascii="Times New Roman" w:hAnsi="Times New Roman" w:cs="Times New Roman"/>
          <w:bCs/>
          <w:color w:val="000000" w:themeColor="text1"/>
          <w:sz w:val="24"/>
          <w:szCs w:val="24"/>
        </w:rPr>
        <w:t>and 0.52-1.65 for herbs</w:t>
      </w:r>
      <w:r w:rsidR="00A159CF">
        <w:rPr>
          <w:rFonts w:ascii="Times New Roman" w:hAnsi="Times New Roman" w:cs="Times New Roman"/>
          <w:b/>
          <w:bCs/>
          <w:color w:val="000000" w:themeColor="text1"/>
          <w:sz w:val="24"/>
          <w:szCs w:val="24"/>
        </w:rPr>
        <w:t xml:space="preserve"> (Table 13)</w:t>
      </w:r>
      <w:r w:rsidR="00BC4BF7">
        <w:rPr>
          <w:rFonts w:ascii="Times New Roman" w:hAnsi="Times New Roman" w:cs="Times New Roman"/>
          <w:b/>
          <w:bCs/>
          <w:color w:val="000000" w:themeColor="text1"/>
          <w:sz w:val="24"/>
          <w:szCs w:val="24"/>
        </w:rPr>
        <w:t xml:space="preserve"> </w:t>
      </w:r>
      <w:r w:rsidRPr="00F1772D">
        <w:rPr>
          <w:rFonts w:ascii="Times New Roman" w:hAnsi="Times New Roman" w:cs="Times New Roman"/>
          <w:bCs/>
          <w:color w:val="000000" w:themeColor="text1"/>
          <w:sz w:val="24"/>
          <w:szCs w:val="24"/>
        </w:rPr>
        <w:t xml:space="preserve">which is in line with previous studies (Sharma &amp; Kant, 2014; Meena et al., 2020; Verma &amp; Kapoor, 2014; Sharma et al., 2017). </w:t>
      </w:r>
      <w:r w:rsidRPr="00757E00">
        <w:rPr>
          <w:rFonts w:ascii="Times New Roman" w:hAnsi="Times New Roman" w:cs="Times New Roman"/>
          <w:bCs/>
          <w:color w:val="000000" w:themeColor="text1"/>
          <w:sz w:val="24"/>
          <w:szCs w:val="24"/>
        </w:rPr>
        <w:t xml:space="preserve">The concentration of dominance values </w:t>
      </w:r>
      <w:r>
        <w:rPr>
          <w:rFonts w:ascii="Times New Roman" w:hAnsi="Times New Roman" w:cs="Times New Roman"/>
          <w:bCs/>
          <w:color w:val="000000" w:themeColor="text1"/>
          <w:sz w:val="24"/>
          <w:szCs w:val="24"/>
        </w:rPr>
        <w:t>for the study site was 0.13-0.65 for trees</w:t>
      </w:r>
      <w:r w:rsidR="00BC4BF7">
        <w:rPr>
          <w:rFonts w:ascii="Times New Roman" w:hAnsi="Times New Roman" w:cs="Times New Roman"/>
          <w:bCs/>
          <w:color w:val="000000" w:themeColor="text1"/>
          <w:sz w:val="24"/>
          <w:szCs w:val="24"/>
        </w:rPr>
        <w:t xml:space="preserve"> </w:t>
      </w:r>
      <w:r w:rsidR="00BC4BF7" w:rsidRPr="00BC4BF7">
        <w:rPr>
          <w:rFonts w:ascii="Times New Roman" w:hAnsi="Times New Roman" w:cs="Times New Roman"/>
          <w:b/>
          <w:bCs/>
          <w:color w:val="000000" w:themeColor="text1"/>
          <w:sz w:val="24"/>
          <w:szCs w:val="24"/>
        </w:rPr>
        <w:lastRenderedPageBreak/>
        <w:t>(Table 5)</w:t>
      </w:r>
      <w:r w:rsidR="00A159CF">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0.17-0.54</w:t>
      </w:r>
      <w:r w:rsidRPr="00757E00">
        <w:rPr>
          <w:rFonts w:ascii="Times New Roman" w:hAnsi="Times New Roman" w:cs="Times New Roman"/>
          <w:bCs/>
          <w:color w:val="000000" w:themeColor="text1"/>
          <w:sz w:val="24"/>
          <w:szCs w:val="24"/>
        </w:rPr>
        <w:t xml:space="preserve"> for </w:t>
      </w:r>
      <w:r>
        <w:rPr>
          <w:rFonts w:ascii="Times New Roman" w:hAnsi="Times New Roman" w:cs="Times New Roman"/>
          <w:bCs/>
          <w:color w:val="000000" w:themeColor="text1"/>
          <w:sz w:val="24"/>
          <w:szCs w:val="24"/>
        </w:rPr>
        <w:t>shrubs</w:t>
      </w:r>
      <w:r w:rsidR="00BC4BF7">
        <w:rPr>
          <w:rFonts w:ascii="Times New Roman" w:hAnsi="Times New Roman" w:cs="Times New Roman"/>
          <w:bCs/>
          <w:color w:val="000000" w:themeColor="text1"/>
          <w:sz w:val="24"/>
          <w:szCs w:val="24"/>
        </w:rPr>
        <w:t xml:space="preserve"> </w:t>
      </w:r>
      <w:r w:rsidR="00BC4BF7" w:rsidRPr="00BC4BF7">
        <w:rPr>
          <w:rFonts w:ascii="Times New Roman" w:hAnsi="Times New Roman" w:cs="Times New Roman"/>
          <w:b/>
          <w:bCs/>
          <w:color w:val="000000" w:themeColor="text1"/>
          <w:sz w:val="24"/>
          <w:szCs w:val="24"/>
        </w:rPr>
        <w:t xml:space="preserve">(Table </w:t>
      </w:r>
      <w:r w:rsidR="00BC4BF7">
        <w:rPr>
          <w:rFonts w:ascii="Times New Roman" w:hAnsi="Times New Roman" w:cs="Times New Roman"/>
          <w:b/>
          <w:bCs/>
          <w:color w:val="000000" w:themeColor="text1"/>
          <w:sz w:val="24"/>
          <w:szCs w:val="24"/>
        </w:rPr>
        <w:t>9</w:t>
      </w:r>
      <w:r w:rsidR="00BC4BF7" w:rsidRPr="00BC4BF7">
        <w:rPr>
          <w:rFonts w:ascii="Times New Roman" w:hAnsi="Times New Roman" w:cs="Times New Roman"/>
          <w:b/>
          <w:bCs/>
          <w:color w:val="000000" w:themeColor="text1"/>
          <w:sz w:val="24"/>
          <w:szCs w:val="24"/>
        </w:rPr>
        <w:t>)</w:t>
      </w:r>
      <w:r w:rsidR="00A159CF">
        <w:rPr>
          <w:rFonts w:ascii="Times New Roman" w:hAnsi="Times New Roman" w:cs="Times New Roman"/>
          <w:b/>
          <w:bCs/>
          <w:color w:val="000000" w:themeColor="text1"/>
          <w:sz w:val="24"/>
          <w:szCs w:val="24"/>
        </w:rPr>
        <w:t xml:space="preserve"> </w:t>
      </w:r>
      <w:r w:rsidR="00A159CF" w:rsidRPr="00A159CF">
        <w:rPr>
          <w:rFonts w:ascii="Times New Roman" w:hAnsi="Times New Roman" w:cs="Times New Roman"/>
          <w:bCs/>
          <w:color w:val="000000" w:themeColor="text1"/>
          <w:sz w:val="24"/>
          <w:szCs w:val="24"/>
        </w:rPr>
        <w:t>and 0.21-0.99 for herbs</w:t>
      </w:r>
      <w:r w:rsidR="00A159CF">
        <w:rPr>
          <w:rFonts w:ascii="Times New Roman" w:hAnsi="Times New Roman" w:cs="Times New Roman"/>
          <w:bCs/>
          <w:color w:val="000000" w:themeColor="text1"/>
          <w:sz w:val="24"/>
          <w:szCs w:val="24"/>
        </w:rPr>
        <w:t xml:space="preserve"> </w:t>
      </w:r>
      <w:r w:rsidR="00A159CF" w:rsidRPr="00A159CF">
        <w:rPr>
          <w:rFonts w:ascii="Times New Roman" w:hAnsi="Times New Roman" w:cs="Times New Roman"/>
          <w:b/>
          <w:bCs/>
          <w:color w:val="000000" w:themeColor="text1"/>
          <w:sz w:val="24"/>
          <w:szCs w:val="24"/>
        </w:rPr>
        <w:t>(Table 13)</w:t>
      </w:r>
      <w:r w:rsidR="00177921">
        <w:rPr>
          <w:rFonts w:ascii="Times New Roman" w:hAnsi="Times New Roman" w:cs="Times New Roman"/>
          <w:bCs/>
          <w:color w:val="000000" w:themeColor="text1"/>
          <w:sz w:val="24"/>
          <w:szCs w:val="24"/>
        </w:rPr>
        <w:t xml:space="preserve"> </w:t>
      </w:r>
      <w:r w:rsidRPr="00F1772D">
        <w:rPr>
          <w:rFonts w:ascii="Times New Roman" w:hAnsi="Times New Roman" w:cs="Times New Roman"/>
          <w:bCs/>
          <w:color w:val="000000" w:themeColor="text1"/>
          <w:sz w:val="24"/>
          <w:szCs w:val="24"/>
        </w:rPr>
        <w:t xml:space="preserve">which </w:t>
      </w:r>
      <w:r w:rsidR="00177921">
        <w:rPr>
          <w:rFonts w:ascii="Times New Roman" w:hAnsi="Times New Roman" w:cs="Times New Roman"/>
          <w:bCs/>
          <w:color w:val="000000" w:themeColor="text1"/>
          <w:sz w:val="24"/>
          <w:szCs w:val="24"/>
        </w:rPr>
        <w:t>aligns</w:t>
      </w:r>
      <w:r w:rsidRPr="00F1772D">
        <w:rPr>
          <w:rFonts w:ascii="Times New Roman" w:hAnsi="Times New Roman" w:cs="Times New Roman"/>
          <w:bCs/>
          <w:color w:val="000000" w:themeColor="text1"/>
          <w:sz w:val="24"/>
          <w:szCs w:val="24"/>
        </w:rPr>
        <w:t xml:space="preserve"> with previous reports (</w:t>
      </w:r>
      <w:r w:rsidRPr="00AB749A">
        <w:rPr>
          <w:rFonts w:ascii="Times New Roman" w:hAnsi="Times New Roman" w:cs="Times New Roman"/>
          <w:bCs/>
          <w:color w:val="000000" w:themeColor="text1"/>
          <w:sz w:val="24"/>
          <w:szCs w:val="24"/>
        </w:rPr>
        <w:t>Whittaker</w:t>
      </w:r>
      <w:r>
        <w:rPr>
          <w:rFonts w:ascii="Times New Roman" w:hAnsi="Times New Roman" w:cs="Times New Roman"/>
          <w:bCs/>
          <w:color w:val="000000" w:themeColor="text1"/>
          <w:sz w:val="24"/>
          <w:szCs w:val="24"/>
        </w:rPr>
        <w:t xml:space="preserve">, 1965; </w:t>
      </w:r>
      <w:r w:rsidRPr="00F1772D">
        <w:rPr>
          <w:rFonts w:ascii="Times New Roman" w:hAnsi="Times New Roman" w:cs="Times New Roman"/>
          <w:bCs/>
          <w:color w:val="000000" w:themeColor="text1"/>
          <w:sz w:val="24"/>
          <w:szCs w:val="24"/>
        </w:rPr>
        <w:t xml:space="preserve">Sharma &amp; Kant, 2014; Meena et al., 2020; Verma &amp; Kapoor, 2014; Sharma et al., 2017; Geelani et al., 2018; Sahu et al., 2012). </w:t>
      </w:r>
      <w:r w:rsidR="0033061D">
        <w:rPr>
          <w:rFonts w:ascii="Times New Roman" w:hAnsi="Times New Roman" w:cs="Times New Roman"/>
          <w:bCs/>
          <w:color w:val="000000" w:themeColor="text1"/>
          <w:sz w:val="24"/>
          <w:szCs w:val="24"/>
        </w:rPr>
        <w:t xml:space="preserve">The species richness </w:t>
      </w:r>
      <w:r w:rsidR="00AB749A" w:rsidRPr="00AB749A">
        <w:rPr>
          <w:rFonts w:ascii="Times New Roman" w:hAnsi="Times New Roman" w:cs="Times New Roman"/>
          <w:bCs/>
          <w:color w:val="000000" w:themeColor="text1"/>
          <w:sz w:val="24"/>
          <w:szCs w:val="24"/>
        </w:rPr>
        <w:t xml:space="preserve">in the studied forests spanned from </w:t>
      </w:r>
      <w:r w:rsidR="0033061D">
        <w:rPr>
          <w:rFonts w:ascii="Times New Roman" w:hAnsi="Times New Roman" w:cs="Times New Roman"/>
          <w:bCs/>
          <w:color w:val="000000" w:themeColor="text1"/>
          <w:sz w:val="24"/>
          <w:szCs w:val="24"/>
        </w:rPr>
        <w:t>3.42-11.39 for trees</w:t>
      </w:r>
      <w:r w:rsidR="00BC4BF7">
        <w:rPr>
          <w:rFonts w:ascii="Times New Roman" w:hAnsi="Times New Roman" w:cs="Times New Roman"/>
          <w:bCs/>
          <w:color w:val="000000" w:themeColor="text1"/>
          <w:sz w:val="24"/>
          <w:szCs w:val="24"/>
        </w:rPr>
        <w:t xml:space="preserve"> </w:t>
      </w:r>
      <w:r w:rsidR="00BC4BF7" w:rsidRPr="00BC4BF7">
        <w:rPr>
          <w:rFonts w:ascii="Times New Roman" w:hAnsi="Times New Roman" w:cs="Times New Roman"/>
          <w:b/>
          <w:bCs/>
          <w:color w:val="000000" w:themeColor="text1"/>
          <w:sz w:val="24"/>
          <w:szCs w:val="24"/>
        </w:rPr>
        <w:t>(Table 5)</w:t>
      </w:r>
      <w:r w:rsidR="00A159CF">
        <w:rPr>
          <w:rFonts w:ascii="Times New Roman" w:hAnsi="Times New Roman" w:cs="Times New Roman"/>
          <w:bCs/>
          <w:color w:val="000000" w:themeColor="text1"/>
          <w:sz w:val="24"/>
          <w:szCs w:val="24"/>
        </w:rPr>
        <w:t xml:space="preserve">, </w:t>
      </w:r>
      <w:r w:rsidR="0033061D">
        <w:rPr>
          <w:rFonts w:ascii="Times New Roman" w:hAnsi="Times New Roman" w:cs="Times New Roman"/>
          <w:bCs/>
          <w:color w:val="000000" w:themeColor="text1"/>
          <w:sz w:val="24"/>
          <w:szCs w:val="24"/>
        </w:rPr>
        <w:t>1.63-7.68 for shrubs</w:t>
      </w:r>
      <w:r w:rsidR="00655174">
        <w:rPr>
          <w:rFonts w:ascii="Times New Roman" w:hAnsi="Times New Roman" w:cs="Times New Roman"/>
          <w:bCs/>
          <w:color w:val="000000" w:themeColor="text1"/>
          <w:sz w:val="24"/>
          <w:szCs w:val="24"/>
        </w:rPr>
        <w:t xml:space="preserve"> </w:t>
      </w:r>
      <w:r w:rsidR="00BC4BF7" w:rsidRPr="00BC4BF7">
        <w:rPr>
          <w:rFonts w:ascii="Times New Roman" w:hAnsi="Times New Roman" w:cs="Times New Roman"/>
          <w:b/>
          <w:bCs/>
          <w:color w:val="000000" w:themeColor="text1"/>
          <w:sz w:val="24"/>
          <w:szCs w:val="24"/>
        </w:rPr>
        <w:t xml:space="preserve">(Table </w:t>
      </w:r>
      <w:r w:rsidR="00BC4BF7">
        <w:rPr>
          <w:rFonts w:ascii="Times New Roman" w:hAnsi="Times New Roman" w:cs="Times New Roman"/>
          <w:b/>
          <w:bCs/>
          <w:color w:val="000000" w:themeColor="text1"/>
          <w:sz w:val="24"/>
          <w:szCs w:val="24"/>
        </w:rPr>
        <w:t>9)</w:t>
      </w:r>
      <w:r w:rsidR="00AB749A" w:rsidRPr="00AB749A">
        <w:rPr>
          <w:rFonts w:ascii="Times New Roman" w:hAnsi="Times New Roman" w:cs="Times New Roman"/>
          <w:bCs/>
          <w:color w:val="000000" w:themeColor="text1"/>
          <w:sz w:val="24"/>
          <w:szCs w:val="24"/>
        </w:rPr>
        <w:t xml:space="preserve"> </w:t>
      </w:r>
      <w:r w:rsidR="00A159CF">
        <w:rPr>
          <w:rFonts w:ascii="Times New Roman" w:hAnsi="Times New Roman" w:cs="Times New Roman"/>
          <w:bCs/>
          <w:color w:val="000000" w:themeColor="text1"/>
          <w:sz w:val="24"/>
          <w:szCs w:val="24"/>
        </w:rPr>
        <w:t xml:space="preserve">and 1.65-5.71 for herbs </w:t>
      </w:r>
      <w:r w:rsidR="00A159CF" w:rsidRPr="00A159CF">
        <w:rPr>
          <w:rFonts w:ascii="Times New Roman" w:hAnsi="Times New Roman" w:cs="Times New Roman"/>
          <w:b/>
          <w:bCs/>
          <w:color w:val="000000" w:themeColor="text1"/>
          <w:sz w:val="24"/>
          <w:szCs w:val="24"/>
        </w:rPr>
        <w:t>(Table 13)</w:t>
      </w:r>
      <w:r w:rsidR="00A159CF">
        <w:rPr>
          <w:rFonts w:ascii="Times New Roman" w:hAnsi="Times New Roman" w:cs="Times New Roman"/>
          <w:bCs/>
          <w:color w:val="000000" w:themeColor="text1"/>
          <w:sz w:val="24"/>
          <w:szCs w:val="24"/>
        </w:rPr>
        <w:t xml:space="preserve"> </w:t>
      </w:r>
      <w:r w:rsidR="00AB749A" w:rsidRPr="00AB749A">
        <w:rPr>
          <w:rFonts w:ascii="Times New Roman" w:hAnsi="Times New Roman" w:cs="Times New Roman"/>
          <w:bCs/>
          <w:color w:val="000000" w:themeColor="text1"/>
          <w:sz w:val="24"/>
          <w:szCs w:val="24"/>
        </w:rPr>
        <w:t xml:space="preserve">which </w:t>
      </w:r>
      <w:r w:rsidR="0033061D">
        <w:rPr>
          <w:rFonts w:ascii="Times New Roman" w:hAnsi="Times New Roman" w:cs="Times New Roman"/>
          <w:bCs/>
          <w:color w:val="000000" w:themeColor="text1"/>
          <w:sz w:val="24"/>
          <w:szCs w:val="24"/>
        </w:rPr>
        <w:t>aligns with the</w:t>
      </w:r>
      <w:r w:rsidR="00AB749A" w:rsidRPr="00AB749A">
        <w:rPr>
          <w:rFonts w:ascii="Times New Roman" w:hAnsi="Times New Roman" w:cs="Times New Roman"/>
          <w:bCs/>
          <w:color w:val="000000" w:themeColor="text1"/>
          <w:sz w:val="24"/>
          <w:szCs w:val="24"/>
        </w:rPr>
        <w:t xml:space="preserve"> reported </w:t>
      </w:r>
      <w:r w:rsidR="00177921">
        <w:rPr>
          <w:rFonts w:ascii="Times New Roman" w:hAnsi="Times New Roman" w:cs="Times New Roman"/>
          <w:bCs/>
          <w:color w:val="000000" w:themeColor="text1"/>
          <w:sz w:val="24"/>
          <w:szCs w:val="24"/>
        </w:rPr>
        <w:t>results reported</w:t>
      </w:r>
      <w:r w:rsidR="00AB749A" w:rsidRPr="00AB749A">
        <w:rPr>
          <w:rFonts w:ascii="Times New Roman" w:hAnsi="Times New Roman" w:cs="Times New Roman"/>
          <w:bCs/>
          <w:color w:val="000000" w:themeColor="text1"/>
          <w:sz w:val="24"/>
          <w:szCs w:val="24"/>
        </w:rPr>
        <w:t xml:space="preserve"> for the Himalayan region (Pande, 2001; Kun</w:t>
      </w:r>
      <w:r w:rsidR="00D124B1">
        <w:rPr>
          <w:rFonts w:ascii="Times New Roman" w:hAnsi="Times New Roman" w:cs="Times New Roman"/>
          <w:bCs/>
          <w:color w:val="000000" w:themeColor="text1"/>
          <w:sz w:val="24"/>
          <w:szCs w:val="24"/>
        </w:rPr>
        <w:t xml:space="preserve">war </w:t>
      </w:r>
      <w:r w:rsidR="009B0FF2">
        <w:rPr>
          <w:rFonts w:ascii="Times New Roman" w:hAnsi="Times New Roman" w:cs="Times New Roman"/>
          <w:bCs/>
          <w:color w:val="000000" w:themeColor="text1"/>
          <w:sz w:val="24"/>
          <w:szCs w:val="24"/>
        </w:rPr>
        <w:t>&amp;</w:t>
      </w:r>
      <w:r w:rsidR="00D124B1">
        <w:rPr>
          <w:rFonts w:ascii="Times New Roman" w:hAnsi="Times New Roman" w:cs="Times New Roman"/>
          <w:bCs/>
          <w:color w:val="000000" w:themeColor="text1"/>
          <w:sz w:val="24"/>
          <w:szCs w:val="24"/>
        </w:rPr>
        <w:t xml:space="preserve"> Sharma</w:t>
      </w:r>
      <w:r w:rsidR="009B0FF2">
        <w:rPr>
          <w:rFonts w:ascii="Times New Roman" w:hAnsi="Times New Roman" w:cs="Times New Roman"/>
          <w:bCs/>
          <w:color w:val="000000" w:themeColor="text1"/>
          <w:sz w:val="24"/>
          <w:szCs w:val="24"/>
        </w:rPr>
        <w:t>,</w:t>
      </w:r>
      <w:r w:rsidR="00D124B1">
        <w:rPr>
          <w:rFonts w:ascii="Times New Roman" w:hAnsi="Times New Roman" w:cs="Times New Roman"/>
          <w:bCs/>
          <w:color w:val="000000" w:themeColor="text1"/>
          <w:sz w:val="24"/>
          <w:szCs w:val="24"/>
        </w:rPr>
        <w:t xml:space="preserve"> 2004: Sharma et al., 201</w:t>
      </w:r>
      <w:r w:rsidR="00AB749A" w:rsidRPr="00AB749A">
        <w:rPr>
          <w:rFonts w:ascii="Times New Roman" w:hAnsi="Times New Roman" w:cs="Times New Roman"/>
          <w:bCs/>
          <w:color w:val="000000" w:themeColor="text1"/>
          <w:sz w:val="24"/>
          <w:szCs w:val="24"/>
        </w:rPr>
        <w:t xml:space="preserve">4: Shah </w:t>
      </w:r>
      <w:r w:rsidR="00AB749A" w:rsidRPr="009B0FF2">
        <w:rPr>
          <w:rFonts w:ascii="Times New Roman" w:hAnsi="Times New Roman" w:cs="Times New Roman"/>
          <w:bCs/>
          <w:iCs/>
          <w:color w:val="000000" w:themeColor="text1"/>
          <w:sz w:val="24"/>
          <w:szCs w:val="24"/>
        </w:rPr>
        <w:t>et al.,</w:t>
      </w:r>
      <w:r w:rsidR="00AB749A" w:rsidRPr="00AB749A">
        <w:rPr>
          <w:rFonts w:ascii="Times New Roman" w:hAnsi="Times New Roman" w:cs="Times New Roman"/>
          <w:bCs/>
          <w:i/>
          <w:iCs/>
          <w:color w:val="000000" w:themeColor="text1"/>
          <w:sz w:val="24"/>
          <w:szCs w:val="24"/>
        </w:rPr>
        <w:t xml:space="preserve"> </w:t>
      </w:r>
      <w:r w:rsidR="00177921">
        <w:rPr>
          <w:rFonts w:ascii="Times New Roman" w:hAnsi="Times New Roman" w:cs="Times New Roman"/>
          <w:bCs/>
          <w:color w:val="000000" w:themeColor="text1"/>
          <w:sz w:val="24"/>
          <w:szCs w:val="24"/>
        </w:rPr>
        <w:t xml:space="preserve">2009). </w:t>
      </w:r>
    </w:p>
    <w:p w14:paraId="7AEA9490" w14:textId="77777777" w:rsidR="009901FC" w:rsidRPr="009901FC" w:rsidRDefault="00BC4BF7" w:rsidP="009901FC">
      <w:pPr>
        <w:spacing w:line="360" w:lineRule="auto"/>
        <w:jc w:val="both"/>
        <w:rPr>
          <w:rFonts w:ascii="Times New Roman" w:hAnsi="Times New Roman" w:cs="Times New Roman"/>
          <w:bCs/>
          <w:color w:val="000000" w:themeColor="text1"/>
          <w:sz w:val="24"/>
          <w:szCs w:val="24"/>
        </w:rPr>
      </w:pPr>
      <w:r w:rsidRPr="00BC4BF7">
        <w:rPr>
          <w:rFonts w:ascii="Times New Roman" w:hAnsi="Times New Roman" w:cs="Times New Roman"/>
          <w:bCs/>
          <w:color w:val="000000" w:themeColor="text1"/>
          <w:sz w:val="24"/>
          <w:szCs w:val="24"/>
        </w:rPr>
        <w:t xml:space="preserve">The study found a dominating contagious </w:t>
      </w:r>
      <w:r w:rsidR="00602843">
        <w:rPr>
          <w:rFonts w:ascii="Times New Roman" w:hAnsi="Times New Roman" w:cs="Times New Roman"/>
          <w:bCs/>
          <w:color w:val="000000" w:themeColor="text1"/>
          <w:sz w:val="24"/>
          <w:szCs w:val="24"/>
        </w:rPr>
        <w:t xml:space="preserve">distribution pattern among tree, </w:t>
      </w:r>
      <w:r w:rsidRPr="00BC4BF7">
        <w:rPr>
          <w:rFonts w:ascii="Times New Roman" w:hAnsi="Times New Roman" w:cs="Times New Roman"/>
          <w:bCs/>
          <w:color w:val="000000" w:themeColor="text1"/>
          <w:sz w:val="24"/>
          <w:szCs w:val="24"/>
        </w:rPr>
        <w:t xml:space="preserve">shrub </w:t>
      </w:r>
      <w:r w:rsidR="00602843">
        <w:rPr>
          <w:rFonts w:ascii="Times New Roman" w:hAnsi="Times New Roman" w:cs="Times New Roman"/>
          <w:bCs/>
          <w:color w:val="000000" w:themeColor="text1"/>
          <w:sz w:val="24"/>
          <w:szCs w:val="24"/>
        </w:rPr>
        <w:t xml:space="preserve">and herb </w:t>
      </w:r>
      <w:r w:rsidRPr="00BC4BF7">
        <w:rPr>
          <w:rFonts w:ascii="Times New Roman" w:hAnsi="Times New Roman" w:cs="Times New Roman"/>
          <w:bCs/>
          <w:color w:val="000000" w:themeColor="text1"/>
          <w:sz w:val="24"/>
          <w:szCs w:val="24"/>
        </w:rPr>
        <w:t xml:space="preserve">species based on the ecological framework </w:t>
      </w:r>
      <w:r>
        <w:rPr>
          <w:rFonts w:ascii="Times New Roman" w:hAnsi="Times New Roman" w:cs="Times New Roman"/>
          <w:bCs/>
          <w:color w:val="000000" w:themeColor="text1"/>
          <w:sz w:val="24"/>
          <w:szCs w:val="24"/>
        </w:rPr>
        <w:t>proposed</w:t>
      </w:r>
      <w:r w:rsidRPr="00BC4BF7">
        <w:rPr>
          <w:rFonts w:ascii="Times New Roman" w:hAnsi="Times New Roman" w:cs="Times New Roman"/>
          <w:bCs/>
          <w:color w:val="000000" w:themeColor="text1"/>
          <w:sz w:val="24"/>
          <w:szCs w:val="24"/>
        </w:rPr>
        <w:t xml:space="preserve"> by Odum (1971); similar findings have been reported in other studies co</w:t>
      </w:r>
      <w:r>
        <w:rPr>
          <w:rFonts w:ascii="Times New Roman" w:hAnsi="Times New Roman" w:cs="Times New Roman"/>
          <w:bCs/>
          <w:color w:val="000000" w:themeColor="text1"/>
          <w:sz w:val="24"/>
          <w:szCs w:val="24"/>
        </w:rPr>
        <w:t>nducted in the Himalayan region</w:t>
      </w:r>
      <w:r w:rsidR="0033061D" w:rsidRPr="0033061D">
        <w:rPr>
          <w:rFonts w:ascii="Times New Roman" w:hAnsi="Times New Roman" w:cs="Times New Roman"/>
          <w:bCs/>
          <w:color w:val="000000" w:themeColor="text1"/>
          <w:sz w:val="24"/>
          <w:szCs w:val="24"/>
        </w:rPr>
        <w:t xml:space="preserve"> (Hill, 1973; </w:t>
      </w:r>
      <w:r w:rsidR="0033061D">
        <w:rPr>
          <w:rFonts w:ascii="Times New Roman" w:hAnsi="Times New Roman" w:cs="Times New Roman"/>
          <w:bCs/>
          <w:color w:val="000000" w:themeColor="text1"/>
          <w:sz w:val="24"/>
          <w:szCs w:val="24"/>
        </w:rPr>
        <w:t xml:space="preserve">Karshaw, 1973; Kumar &amp; Bhatt, 2006; </w:t>
      </w:r>
      <w:r w:rsidR="0033061D" w:rsidRPr="0033061D">
        <w:rPr>
          <w:rFonts w:ascii="Times New Roman" w:hAnsi="Times New Roman" w:cs="Times New Roman"/>
          <w:bCs/>
          <w:color w:val="000000" w:themeColor="text1"/>
          <w:sz w:val="24"/>
          <w:szCs w:val="24"/>
        </w:rPr>
        <w:t>Kumari et al., 2023; Lata et al., 2024; Verma &amp; Kapoor, 2014; Gupta et al., 2018; Meena et al., 2020).</w:t>
      </w:r>
      <w:r w:rsidR="00AB749A" w:rsidRPr="00AB749A">
        <w:rPr>
          <w:rFonts w:ascii="Arial" w:hAnsi="Arial" w:cs="Arial"/>
          <w:color w:val="000000"/>
        </w:rPr>
        <w:t xml:space="preserve"> </w:t>
      </w:r>
      <w:r w:rsidR="009901FC" w:rsidRPr="009901FC">
        <w:rPr>
          <w:rFonts w:ascii="Times New Roman" w:hAnsi="Times New Roman" w:cs="Times New Roman"/>
          <w:bCs/>
          <w:color w:val="000000" w:themeColor="text1"/>
          <w:sz w:val="24"/>
          <w:szCs w:val="24"/>
        </w:rPr>
        <w:t xml:space="preserve">This </w:t>
      </w:r>
      <w:r w:rsidR="009901FC">
        <w:rPr>
          <w:rFonts w:ascii="Times New Roman" w:hAnsi="Times New Roman" w:cs="Times New Roman"/>
          <w:bCs/>
          <w:color w:val="000000" w:themeColor="text1"/>
          <w:sz w:val="24"/>
          <w:szCs w:val="24"/>
        </w:rPr>
        <w:t xml:space="preserve">study investigated </w:t>
      </w:r>
      <w:r w:rsidR="009901FC" w:rsidRPr="009901FC">
        <w:rPr>
          <w:rFonts w:ascii="Times New Roman" w:hAnsi="Times New Roman" w:cs="Times New Roman"/>
          <w:bCs/>
          <w:color w:val="000000" w:themeColor="text1"/>
          <w:sz w:val="24"/>
          <w:szCs w:val="24"/>
        </w:rPr>
        <w:t>on the complex interrelationships among altitude, species distribution, and ecological processes in the locations under study, offering important new information for management and conservation plans.</w:t>
      </w:r>
    </w:p>
    <w:p w14:paraId="14525DC3" w14:textId="77777777" w:rsidR="00446DAC" w:rsidRPr="00A8529A" w:rsidRDefault="00446DAC" w:rsidP="009901FC">
      <w:pPr>
        <w:spacing w:line="360" w:lineRule="auto"/>
        <w:jc w:val="both"/>
        <w:rPr>
          <w:rFonts w:ascii="Times New Roman" w:hAnsi="Times New Roman" w:cs="Times New Roman"/>
          <w:sz w:val="24"/>
          <w:szCs w:val="24"/>
        </w:rPr>
      </w:pPr>
      <w:r w:rsidRPr="00A8529A">
        <w:rPr>
          <w:rFonts w:ascii="Times New Roman" w:hAnsi="Times New Roman" w:cs="Times New Roman"/>
          <w:b/>
          <w:bCs/>
          <w:sz w:val="24"/>
          <w:szCs w:val="24"/>
        </w:rPr>
        <w:t xml:space="preserve">4. CONCLUSION </w:t>
      </w:r>
    </w:p>
    <w:p w14:paraId="36E3C8A6" w14:textId="77777777" w:rsidR="00817E2E" w:rsidRPr="00790E13" w:rsidRDefault="00A51D1B" w:rsidP="00446DAC">
      <w:pPr>
        <w:tabs>
          <w:tab w:val="left" w:pos="7511"/>
        </w:tabs>
        <w:spacing w:line="360" w:lineRule="auto"/>
        <w:jc w:val="both"/>
        <w:rPr>
          <w:rFonts w:ascii="Times New Roman" w:hAnsi="Times New Roman" w:cs="Times New Roman"/>
          <w:sz w:val="24"/>
          <w:szCs w:val="24"/>
        </w:rPr>
      </w:pPr>
      <w:r w:rsidRPr="00A51D1B">
        <w:rPr>
          <w:rFonts w:ascii="Times New Roman" w:hAnsi="Times New Roman" w:cs="Times New Roman"/>
          <w:sz w:val="24"/>
          <w:szCs w:val="24"/>
        </w:rPr>
        <w:t xml:space="preserve">The phytosociological analysis of plant species has yielded important information about the distribution, variety, and composition of species along the altitudinal gradient. </w:t>
      </w:r>
      <w:r w:rsidR="00446DAC" w:rsidRPr="00777BA3">
        <w:rPr>
          <w:rFonts w:ascii="Times New Roman" w:hAnsi="Times New Roman" w:cs="Times New Roman"/>
          <w:sz w:val="24"/>
          <w:szCs w:val="24"/>
        </w:rPr>
        <w:t xml:space="preserve">The findings revealed that the community of tree species is dominated by a few key species: </w:t>
      </w:r>
      <w:r w:rsidR="00446DAC" w:rsidRPr="00777BA3">
        <w:rPr>
          <w:rFonts w:ascii="Times New Roman" w:hAnsi="Times New Roman" w:cs="Times New Roman"/>
          <w:i/>
          <w:iCs/>
          <w:sz w:val="24"/>
          <w:szCs w:val="24"/>
        </w:rPr>
        <w:t xml:space="preserve">Quercus leucotrichophora, Grewia optiva </w:t>
      </w:r>
      <w:r w:rsidR="00446DAC" w:rsidRPr="0087284C">
        <w:rPr>
          <w:rFonts w:ascii="Times New Roman" w:hAnsi="Times New Roman" w:cs="Times New Roman"/>
          <w:iCs/>
          <w:sz w:val="24"/>
          <w:szCs w:val="24"/>
        </w:rPr>
        <w:t>&amp;</w:t>
      </w:r>
      <w:r w:rsidR="00446DAC" w:rsidRPr="00777BA3">
        <w:rPr>
          <w:rFonts w:ascii="Times New Roman" w:hAnsi="Times New Roman" w:cs="Times New Roman"/>
          <w:i/>
          <w:iCs/>
          <w:sz w:val="24"/>
          <w:szCs w:val="24"/>
        </w:rPr>
        <w:t xml:space="preserve"> Dalbergia sissoo </w:t>
      </w:r>
      <w:r w:rsidR="00446DAC" w:rsidRPr="00777BA3">
        <w:rPr>
          <w:rFonts w:ascii="Times New Roman" w:hAnsi="Times New Roman" w:cs="Times New Roman"/>
          <w:sz w:val="24"/>
          <w:szCs w:val="24"/>
        </w:rPr>
        <w:t xml:space="preserve">in zone I, </w:t>
      </w:r>
      <w:r w:rsidR="00777BA3" w:rsidRPr="00777BA3">
        <w:rPr>
          <w:rFonts w:ascii="Times New Roman" w:hAnsi="Times New Roman" w:cs="Times New Roman"/>
          <w:i/>
          <w:iCs/>
          <w:sz w:val="24"/>
          <w:szCs w:val="24"/>
        </w:rPr>
        <w:t xml:space="preserve">Cedrus deodara, Abies pindrow </w:t>
      </w:r>
      <w:r w:rsidR="00EB0ED5" w:rsidRPr="00EB0ED5">
        <w:rPr>
          <w:rFonts w:ascii="Times New Roman" w:hAnsi="Times New Roman" w:cs="Times New Roman"/>
          <w:iCs/>
          <w:sz w:val="24"/>
          <w:szCs w:val="24"/>
        </w:rPr>
        <w:t>and</w:t>
      </w:r>
      <w:r w:rsidR="00777BA3" w:rsidRPr="00777BA3">
        <w:rPr>
          <w:rFonts w:ascii="Times New Roman" w:hAnsi="Times New Roman" w:cs="Times New Roman"/>
          <w:i/>
          <w:iCs/>
          <w:sz w:val="24"/>
          <w:szCs w:val="24"/>
        </w:rPr>
        <w:t xml:space="preserve"> Picea smithiana</w:t>
      </w:r>
      <w:r w:rsidR="00446DAC" w:rsidRPr="00777BA3">
        <w:rPr>
          <w:rFonts w:ascii="Times New Roman" w:hAnsi="Times New Roman" w:cs="Times New Roman"/>
          <w:i/>
          <w:iCs/>
          <w:sz w:val="24"/>
          <w:szCs w:val="24"/>
        </w:rPr>
        <w:t xml:space="preserve"> </w:t>
      </w:r>
      <w:r w:rsidR="00446DAC" w:rsidRPr="00777BA3">
        <w:rPr>
          <w:rFonts w:ascii="Times New Roman" w:hAnsi="Times New Roman" w:cs="Times New Roman"/>
          <w:sz w:val="24"/>
          <w:szCs w:val="24"/>
        </w:rPr>
        <w:t xml:space="preserve">in Zone II, </w:t>
      </w:r>
      <w:r w:rsidR="00777BA3" w:rsidRPr="00777BA3">
        <w:rPr>
          <w:rFonts w:ascii="Times New Roman" w:hAnsi="Times New Roman" w:cs="Times New Roman"/>
          <w:i/>
          <w:iCs/>
          <w:sz w:val="24"/>
          <w:szCs w:val="24"/>
        </w:rPr>
        <w:t>Quercus semecarpifolia, Cedrus deo</w:t>
      </w:r>
      <w:r>
        <w:rPr>
          <w:rFonts w:ascii="Times New Roman" w:hAnsi="Times New Roman" w:cs="Times New Roman"/>
          <w:i/>
          <w:iCs/>
          <w:sz w:val="24"/>
          <w:szCs w:val="24"/>
        </w:rPr>
        <w:t xml:space="preserve">dara </w:t>
      </w:r>
      <w:r w:rsidR="00EB0ED5" w:rsidRPr="00EB0ED5">
        <w:rPr>
          <w:rFonts w:ascii="Times New Roman" w:hAnsi="Times New Roman" w:cs="Times New Roman"/>
          <w:iCs/>
          <w:sz w:val="24"/>
          <w:szCs w:val="24"/>
        </w:rPr>
        <w:t>and</w:t>
      </w:r>
      <w:r>
        <w:rPr>
          <w:rFonts w:ascii="Times New Roman" w:hAnsi="Times New Roman" w:cs="Times New Roman"/>
          <w:i/>
          <w:iCs/>
          <w:sz w:val="24"/>
          <w:szCs w:val="24"/>
        </w:rPr>
        <w:t xml:space="preserve"> Abies pindrow</w:t>
      </w:r>
      <w:r w:rsidR="00446DAC" w:rsidRPr="00777BA3">
        <w:rPr>
          <w:rFonts w:ascii="Times New Roman" w:hAnsi="Times New Roman" w:cs="Times New Roman"/>
          <w:i/>
          <w:iCs/>
          <w:sz w:val="24"/>
          <w:szCs w:val="24"/>
        </w:rPr>
        <w:t xml:space="preserve"> </w:t>
      </w:r>
      <w:r w:rsidR="00446DAC" w:rsidRPr="00777BA3">
        <w:rPr>
          <w:rFonts w:ascii="Times New Roman" w:hAnsi="Times New Roman" w:cs="Times New Roman"/>
          <w:sz w:val="24"/>
          <w:szCs w:val="24"/>
        </w:rPr>
        <w:t>in zone III.</w:t>
      </w:r>
      <w:r w:rsidR="00446DAC" w:rsidRPr="00C70C3D">
        <w:rPr>
          <w:rFonts w:ascii="Times New Roman" w:hAnsi="Times New Roman" w:cs="Times New Roman"/>
          <w:color w:val="F79646" w:themeColor="accent6"/>
          <w:sz w:val="24"/>
          <w:szCs w:val="24"/>
        </w:rPr>
        <w:t xml:space="preserve"> </w:t>
      </w:r>
      <w:r w:rsidR="00777BA3" w:rsidRPr="00777BA3">
        <w:rPr>
          <w:rFonts w:ascii="Times New Roman" w:hAnsi="Times New Roman" w:cs="Times New Roman"/>
          <w:sz w:val="24"/>
          <w:szCs w:val="24"/>
        </w:rPr>
        <w:t>Among shrub communities,</w:t>
      </w:r>
      <w:r w:rsidR="00777BA3" w:rsidRPr="00777BA3">
        <w:rPr>
          <w:rFonts w:ascii="Times New Roman" w:hAnsi="Times New Roman" w:cs="Times New Roman"/>
          <w:i/>
          <w:iCs/>
          <w:sz w:val="24"/>
          <w:szCs w:val="24"/>
        </w:rPr>
        <w:t xml:space="preserve"> </w:t>
      </w:r>
      <w:r w:rsidR="00777BA3">
        <w:rPr>
          <w:rFonts w:ascii="Times New Roman" w:hAnsi="Times New Roman" w:cs="Times New Roman"/>
          <w:i/>
          <w:iCs/>
          <w:sz w:val="24"/>
          <w:szCs w:val="24"/>
        </w:rPr>
        <w:t>Debregeasia saeneb</w:t>
      </w:r>
      <w:r w:rsidR="00777BA3" w:rsidRPr="00777BA3">
        <w:rPr>
          <w:rFonts w:ascii="Times New Roman" w:hAnsi="Times New Roman" w:cs="Times New Roman"/>
          <w:i/>
          <w:iCs/>
          <w:sz w:val="24"/>
          <w:szCs w:val="24"/>
        </w:rPr>
        <w:t xml:space="preserve">, </w:t>
      </w:r>
      <w:r w:rsidR="00777BA3">
        <w:rPr>
          <w:rFonts w:ascii="Times New Roman" w:hAnsi="Times New Roman" w:cs="Times New Roman"/>
          <w:i/>
          <w:iCs/>
          <w:sz w:val="24"/>
          <w:szCs w:val="24"/>
        </w:rPr>
        <w:t>Prinsepia utilis</w:t>
      </w:r>
      <w:r w:rsidR="00777BA3" w:rsidRPr="00777BA3">
        <w:rPr>
          <w:rFonts w:ascii="Times New Roman" w:hAnsi="Times New Roman" w:cs="Times New Roman"/>
          <w:i/>
          <w:iCs/>
          <w:sz w:val="24"/>
          <w:szCs w:val="24"/>
        </w:rPr>
        <w:t xml:space="preserve"> </w:t>
      </w:r>
      <w:r w:rsidR="00EB0ED5" w:rsidRPr="00EB0ED5">
        <w:rPr>
          <w:rFonts w:ascii="Times New Roman" w:hAnsi="Times New Roman" w:cs="Times New Roman"/>
          <w:iCs/>
          <w:sz w:val="24"/>
          <w:szCs w:val="24"/>
        </w:rPr>
        <w:t>and</w:t>
      </w:r>
      <w:r w:rsidR="00EB0ED5">
        <w:rPr>
          <w:rFonts w:ascii="Times New Roman" w:hAnsi="Times New Roman" w:cs="Times New Roman"/>
          <w:i/>
          <w:iCs/>
          <w:sz w:val="24"/>
          <w:szCs w:val="24"/>
        </w:rPr>
        <w:t xml:space="preserve"> </w:t>
      </w:r>
      <w:r w:rsidR="00777BA3">
        <w:rPr>
          <w:rFonts w:ascii="Times New Roman" w:hAnsi="Times New Roman" w:cs="Times New Roman"/>
          <w:i/>
          <w:iCs/>
          <w:sz w:val="24"/>
          <w:szCs w:val="24"/>
        </w:rPr>
        <w:t>Rosa brunonii</w:t>
      </w:r>
      <w:r w:rsidR="00777BA3" w:rsidRPr="00777BA3">
        <w:rPr>
          <w:rFonts w:ascii="Times New Roman" w:hAnsi="Times New Roman" w:cs="Times New Roman"/>
          <w:i/>
          <w:iCs/>
          <w:sz w:val="24"/>
          <w:szCs w:val="24"/>
        </w:rPr>
        <w:t xml:space="preserve"> </w:t>
      </w:r>
      <w:r w:rsidR="00777BA3" w:rsidRPr="00777BA3">
        <w:rPr>
          <w:rFonts w:ascii="Times New Roman" w:hAnsi="Times New Roman" w:cs="Times New Roman"/>
          <w:sz w:val="24"/>
          <w:szCs w:val="24"/>
        </w:rPr>
        <w:t xml:space="preserve">in zone I, </w:t>
      </w:r>
      <w:r w:rsidR="00777BA3">
        <w:rPr>
          <w:rFonts w:ascii="Times New Roman" w:hAnsi="Times New Roman" w:cs="Times New Roman"/>
          <w:i/>
          <w:iCs/>
          <w:sz w:val="24"/>
          <w:szCs w:val="24"/>
        </w:rPr>
        <w:t xml:space="preserve">Rosa brunonii, Prinsepia utilis </w:t>
      </w:r>
      <w:r w:rsidR="00EB0ED5" w:rsidRPr="00EB0ED5">
        <w:rPr>
          <w:rFonts w:ascii="Times New Roman" w:hAnsi="Times New Roman" w:cs="Times New Roman"/>
          <w:iCs/>
          <w:sz w:val="24"/>
          <w:szCs w:val="24"/>
        </w:rPr>
        <w:t>and</w:t>
      </w:r>
      <w:r w:rsidR="00777BA3">
        <w:rPr>
          <w:rFonts w:ascii="Times New Roman" w:hAnsi="Times New Roman" w:cs="Times New Roman"/>
          <w:i/>
          <w:iCs/>
          <w:sz w:val="24"/>
          <w:szCs w:val="24"/>
        </w:rPr>
        <w:t xml:space="preserve"> Desmodium elegans </w:t>
      </w:r>
      <w:r w:rsidR="00777BA3" w:rsidRPr="00777BA3">
        <w:rPr>
          <w:rFonts w:ascii="Times New Roman" w:hAnsi="Times New Roman" w:cs="Times New Roman"/>
          <w:sz w:val="24"/>
          <w:szCs w:val="24"/>
        </w:rPr>
        <w:t xml:space="preserve">in Zone II, </w:t>
      </w:r>
      <w:r w:rsidR="00777BA3">
        <w:rPr>
          <w:rFonts w:ascii="Times New Roman" w:hAnsi="Times New Roman" w:cs="Times New Roman"/>
          <w:i/>
          <w:iCs/>
          <w:sz w:val="24"/>
          <w:szCs w:val="24"/>
        </w:rPr>
        <w:t xml:space="preserve">Myrsine africana, Berberis aristata </w:t>
      </w:r>
      <w:r w:rsidR="00EB0ED5" w:rsidRPr="00EB0ED5">
        <w:rPr>
          <w:rFonts w:ascii="Times New Roman" w:hAnsi="Times New Roman" w:cs="Times New Roman"/>
          <w:iCs/>
          <w:sz w:val="24"/>
          <w:szCs w:val="24"/>
        </w:rPr>
        <w:t>and</w:t>
      </w:r>
      <w:r w:rsidR="00777BA3">
        <w:rPr>
          <w:rFonts w:ascii="Times New Roman" w:hAnsi="Times New Roman" w:cs="Times New Roman"/>
          <w:i/>
          <w:iCs/>
          <w:sz w:val="24"/>
          <w:szCs w:val="24"/>
        </w:rPr>
        <w:t xml:space="preserve"> Desmodium elegans</w:t>
      </w:r>
      <w:r w:rsidR="00777BA3" w:rsidRPr="00777BA3">
        <w:rPr>
          <w:rFonts w:ascii="Times New Roman" w:hAnsi="Times New Roman" w:cs="Times New Roman"/>
          <w:i/>
          <w:iCs/>
          <w:sz w:val="24"/>
          <w:szCs w:val="24"/>
        </w:rPr>
        <w:t xml:space="preserve"> </w:t>
      </w:r>
      <w:r w:rsidR="00777BA3" w:rsidRPr="00777BA3">
        <w:rPr>
          <w:rFonts w:ascii="Times New Roman" w:hAnsi="Times New Roman" w:cs="Times New Roman"/>
          <w:sz w:val="24"/>
          <w:szCs w:val="24"/>
        </w:rPr>
        <w:t>in zone III</w:t>
      </w:r>
      <w:r w:rsidR="00BA53FA">
        <w:rPr>
          <w:rFonts w:ascii="Times New Roman" w:hAnsi="Times New Roman" w:cs="Times New Roman"/>
          <w:sz w:val="24"/>
          <w:szCs w:val="24"/>
        </w:rPr>
        <w:t xml:space="preserve"> have shown dominance over other recorded species</w:t>
      </w:r>
      <w:r w:rsidR="00662E41">
        <w:rPr>
          <w:rFonts w:ascii="Times New Roman" w:hAnsi="Times New Roman" w:cs="Times New Roman"/>
          <w:sz w:val="24"/>
          <w:szCs w:val="24"/>
        </w:rPr>
        <w:t>.</w:t>
      </w:r>
      <w:r w:rsidR="00777BA3" w:rsidRPr="00C70C3D">
        <w:rPr>
          <w:rFonts w:ascii="Times New Roman" w:hAnsi="Times New Roman" w:cs="Times New Roman"/>
          <w:color w:val="F79646" w:themeColor="accent6"/>
          <w:sz w:val="24"/>
          <w:szCs w:val="24"/>
        </w:rPr>
        <w:t xml:space="preserve"> </w:t>
      </w:r>
      <w:r w:rsidR="004D1900" w:rsidRPr="00777BA3">
        <w:rPr>
          <w:rFonts w:ascii="Times New Roman" w:hAnsi="Times New Roman" w:cs="Times New Roman"/>
          <w:sz w:val="24"/>
          <w:szCs w:val="24"/>
        </w:rPr>
        <w:t xml:space="preserve">Among </w:t>
      </w:r>
      <w:r w:rsidR="00662E41">
        <w:rPr>
          <w:rFonts w:ascii="Times New Roman" w:hAnsi="Times New Roman" w:cs="Times New Roman"/>
          <w:sz w:val="24"/>
          <w:szCs w:val="24"/>
        </w:rPr>
        <w:t>herb</w:t>
      </w:r>
      <w:r w:rsidR="004D1900" w:rsidRPr="00777BA3">
        <w:rPr>
          <w:rFonts w:ascii="Times New Roman" w:hAnsi="Times New Roman" w:cs="Times New Roman"/>
          <w:sz w:val="24"/>
          <w:szCs w:val="24"/>
        </w:rPr>
        <w:t xml:space="preserve"> communities,</w:t>
      </w:r>
      <w:r w:rsidR="004D1900" w:rsidRPr="00777BA3">
        <w:rPr>
          <w:rFonts w:ascii="Times New Roman" w:hAnsi="Times New Roman" w:cs="Times New Roman"/>
          <w:i/>
          <w:iCs/>
          <w:sz w:val="24"/>
          <w:szCs w:val="24"/>
        </w:rPr>
        <w:t xml:space="preserve"> </w:t>
      </w:r>
      <w:r w:rsidR="00662E41">
        <w:rPr>
          <w:rFonts w:ascii="Times New Roman" w:hAnsi="Times New Roman" w:cs="Times New Roman"/>
          <w:bCs/>
          <w:i/>
          <w:iCs/>
          <w:color w:val="000000" w:themeColor="text1"/>
          <w:sz w:val="24"/>
          <w:szCs w:val="24"/>
        </w:rPr>
        <w:t>Cannabis sativa,</w:t>
      </w:r>
      <w:r w:rsidR="004D1900">
        <w:rPr>
          <w:rFonts w:ascii="Times New Roman" w:hAnsi="Times New Roman" w:cs="Times New Roman"/>
          <w:bCs/>
          <w:i/>
          <w:iCs/>
          <w:color w:val="000000" w:themeColor="text1"/>
          <w:sz w:val="24"/>
          <w:szCs w:val="24"/>
        </w:rPr>
        <w:t xml:space="preserve"> Hypericum perforatum </w:t>
      </w:r>
      <w:r w:rsidR="004D1900" w:rsidRPr="004D1900">
        <w:rPr>
          <w:rFonts w:ascii="Times New Roman" w:hAnsi="Times New Roman" w:cs="Times New Roman"/>
          <w:bCs/>
          <w:iCs/>
          <w:color w:val="000000" w:themeColor="text1"/>
          <w:sz w:val="24"/>
          <w:szCs w:val="24"/>
        </w:rPr>
        <w:t xml:space="preserve">and </w:t>
      </w:r>
      <w:r w:rsidR="004D1900">
        <w:rPr>
          <w:rFonts w:ascii="Times New Roman" w:hAnsi="Times New Roman" w:cs="Times New Roman"/>
          <w:bCs/>
          <w:i/>
          <w:iCs/>
          <w:color w:val="000000" w:themeColor="text1"/>
          <w:sz w:val="24"/>
          <w:szCs w:val="24"/>
        </w:rPr>
        <w:t xml:space="preserve">Centella asiatica </w:t>
      </w:r>
      <w:r w:rsidR="004D1900">
        <w:rPr>
          <w:rFonts w:ascii="Times New Roman" w:hAnsi="Times New Roman" w:cs="Times New Roman"/>
          <w:bCs/>
          <w:color w:val="000000" w:themeColor="text1"/>
          <w:sz w:val="24"/>
          <w:szCs w:val="24"/>
        </w:rPr>
        <w:t>a</w:t>
      </w:r>
      <w:r w:rsidR="004D1900" w:rsidRPr="00757E00">
        <w:rPr>
          <w:rFonts w:ascii="Times New Roman" w:hAnsi="Times New Roman" w:cs="Times New Roman"/>
          <w:bCs/>
          <w:color w:val="000000" w:themeColor="text1"/>
          <w:sz w:val="24"/>
          <w:szCs w:val="24"/>
        </w:rPr>
        <w:t xml:space="preserve">t </w:t>
      </w:r>
      <w:r w:rsidR="004D1900">
        <w:rPr>
          <w:rFonts w:ascii="Times New Roman" w:hAnsi="Times New Roman" w:cs="Times New Roman"/>
          <w:bCs/>
          <w:color w:val="000000" w:themeColor="text1"/>
          <w:sz w:val="24"/>
          <w:szCs w:val="24"/>
        </w:rPr>
        <w:t xml:space="preserve">Zone-I; </w:t>
      </w:r>
      <w:r w:rsidR="004D1900" w:rsidRPr="000E743C">
        <w:rPr>
          <w:rFonts w:ascii="Times New Roman" w:hAnsi="Times New Roman" w:cs="Times New Roman"/>
          <w:bCs/>
          <w:i/>
          <w:color w:val="000000" w:themeColor="text1"/>
          <w:sz w:val="24"/>
          <w:szCs w:val="24"/>
        </w:rPr>
        <w:t>Boenninghausenia albiflora</w:t>
      </w:r>
      <w:r w:rsidR="004D1900">
        <w:rPr>
          <w:rFonts w:ascii="Times New Roman" w:hAnsi="Times New Roman" w:cs="Times New Roman"/>
          <w:bCs/>
          <w:iCs/>
          <w:color w:val="000000" w:themeColor="text1"/>
          <w:sz w:val="24"/>
          <w:szCs w:val="24"/>
        </w:rPr>
        <w:t xml:space="preserve">, </w:t>
      </w:r>
      <w:r w:rsidR="004D1900">
        <w:rPr>
          <w:rFonts w:ascii="Times New Roman" w:hAnsi="Times New Roman" w:cs="Times New Roman"/>
          <w:bCs/>
          <w:i/>
          <w:iCs/>
          <w:color w:val="000000" w:themeColor="text1"/>
          <w:sz w:val="24"/>
          <w:szCs w:val="24"/>
        </w:rPr>
        <w:t xml:space="preserve">Circium wallichii </w:t>
      </w:r>
      <w:r w:rsidR="004D1900" w:rsidRPr="004D1900">
        <w:rPr>
          <w:rFonts w:ascii="Times New Roman" w:hAnsi="Times New Roman" w:cs="Times New Roman"/>
          <w:bCs/>
          <w:iCs/>
          <w:color w:val="000000" w:themeColor="text1"/>
          <w:sz w:val="24"/>
          <w:szCs w:val="24"/>
        </w:rPr>
        <w:t>and</w:t>
      </w:r>
      <w:r w:rsidR="004D1900">
        <w:rPr>
          <w:rFonts w:ascii="Times New Roman" w:hAnsi="Times New Roman" w:cs="Times New Roman"/>
          <w:bCs/>
          <w:i/>
          <w:iCs/>
          <w:color w:val="000000" w:themeColor="text1"/>
          <w:sz w:val="24"/>
          <w:szCs w:val="24"/>
        </w:rPr>
        <w:t xml:space="preserve"> Ajuga bracteosa </w:t>
      </w:r>
      <w:r w:rsidR="004D1900">
        <w:rPr>
          <w:rFonts w:ascii="Times New Roman" w:hAnsi="Times New Roman" w:cs="Times New Roman"/>
          <w:bCs/>
          <w:iCs/>
          <w:color w:val="000000" w:themeColor="text1"/>
          <w:sz w:val="24"/>
          <w:szCs w:val="24"/>
        </w:rPr>
        <w:t xml:space="preserve">at Zone II; </w:t>
      </w:r>
      <w:r w:rsidR="004D1900">
        <w:rPr>
          <w:rFonts w:ascii="Times New Roman" w:hAnsi="Times New Roman" w:cs="Times New Roman"/>
          <w:bCs/>
          <w:i/>
          <w:iCs/>
          <w:color w:val="000000" w:themeColor="text1"/>
          <w:sz w:val="24"/>
          <w:szCs w:val="24"/>
        </w:rPr>
        <w:t xml:space="preserve">Galium aparine, Achyranthes aspera </w:t>
      </w:r>
      <w:r w:rsidR="004D1900" w:rsidRPr="00511373">
        <w:rPr>
          <w:rFonts w:ascii="Times New Roman" w:hAnsi="Times New Roman" w:cs="Times New Roman"/>
          <w:bCs/>
          <w:iCs/>
          <w:color w:val="000000" w:themeColor="text1"/>
          <w:sz w:val="24"/>
          <w:szCs w:val="24"/>
        </w:rPr>
        <w:t>and</w:t>
      </w:r>
      <w:r w:rsidR="004D1900">
        <w:rPr>
          <w:rFonts w:ascii="Times New Roman" w:hAnsi="Times New Roman" w:cs="Times New Roman"/>
          <w:bCs/>
          <w:i/>
          <w:iCs/>
          <w:color w:val="000000" w:themeColor="text1"/>
          <w:sz w:val="24"/>
          <w:szCs w:val="24"/>
        </w:rPr>
        <w:t xml:space="preserve"> Chrysopogon fulvus </w:t>
      </w:r>
      <w:r w:rsidR="004D1900">
        <w:rPr>
          <w:rFonts w:ascii="Times New Roman" w:hAnsi="Times New Roman" w:cs="Times New Roman"/>
          <w:bCs/>
          <w:color w:val="000000" w:themeColor="text1"/>
          <w:sz w:val="24"/>
          <w:szCs w:val="24"/>
        </w:rPr>
        <w:t>a</w:t>
      </w:r>
      <w:r w:rsidR="004D1900" w:rsidRPr="00757E00">
        <w:rPr>
          <w:rFonts w:ascii="Times New Roman" w:hAnsi="Times New Roman" w:cs="Times New Roman"/>
          <w:bCs/>
          <w:color w:val="000000" w:themeColor="text1"/>
          <w:sz w:val="24"/>
          <w:szCs w:val="24"/>
        </w:rPr>
        <w:t xml:space="preserve">t </w:t>
      </w:r>
      <w:r w:rsidR="004D1900">
        <w:rPr>
          <w:rFonts w:ascii="Times New Roman" w:hAnsi="Times New Roman" w:cs="Times New Roman"/>
          <w:bCs/>
          <w:color w:val="000000" w:themeColor="text1"/>
          <w:sz w:val="24"/>
          <w:szCs w:val="24"/>
        </w:rPr>
        <w:t xml:space="preserve">Zone-III have shown dominance over other recorded species. </w:t>
      </w:r>
      <w:commentRangeStart w:id="17"/>
      <w:r w:rsidRPr="00A51D1B">
        <w:rPr>
          <w:rFonts w:ascii="Times New Roman" w:hAnsi="Times New Roman" w:cs="Times New Roman"/>
          <w:sz w:val="24"/>
          <w:szCs w:val="24"/>
        </w:rPr>
        <w:t>By contributing to the overall biodiversity, structure, and function of the forest or woodland area, these species are ecologically significant due to their density and frequency.</w:t>
      </w:r>
      <w:r>
        <w:rPr>
          <w:rFonts w:ascii="Times New Roman" w:hAnsi="Times New Roman" w:cs="Times New Roman"/>
          <w:sz w:val="24"/>
          <w:szCs w:val="24"/>
        </w:rPr>
        <w:t xml:space="preserve"> </w:t>
      </w:r>
      <w:r w:rsidRPr="00A51D1B">
        <w:rPr>
          <w:rFonts w:ascii="Times New Roman" w:hAnsi="Times New Roman" w:cs="Times New Roman"/>
          <w:sz w:val="24"/>
          <w:szCs w:val="24"/>
        </w:rPr>
        <w:t xml:space="preserve">Overall, the current study offers a thorough understanding of plant communities that might direct future research in related habitats, conservation </w:t>
      </w:r>
      <w:r>
        <w:rPr>
          <w:rFonts w:ascii="Times New Roman" w:hAnsi="Times New Roman" w:cs="Times New Roman"/>
          <w:sz w:val="24"/>
          <w:szCs w:val="24"/>
        </w:rPr>
        <w:t>strategies</w:t>
      </w:r>
      <w:r w:rsidRPr="00A51D1B">
        <w:rPr>
          <w:rFonts w:ascii="Times New Roman" w:hAnsi="Times New Roman" w:cs="Times New Roman"/>
          <w:sz w:val="24"/>
          <w:szCs w:val="24"/>
        </w:rPr>
        <w:t xml:space="preserve"> and forest management. </w:t>
      </w:r>
      <w:commentRangeEnd w:id="17"/>
      <w:r w:rsidR="00C01626">
        <w:rPr>
          <w:rStyle w:val="Refdecomentario"/>
        </w:rPr>
        <w:commentReference w:id="17"/>
      </w:r>
    </w:p>
    <w:p w14:paraId="5B9554BB" w14:textId="77777777" w:rsidR="00446DAC" w:rsidRPr="00A8529A" w:rsidRDefault="00446DAC" w:rsidP="00446DAC">
      <w:pPr>
        <w:tabs>
          <w:tab w:val="left" w:pos="7511"/>
        </w:tabs>
        <w:spacing w:line="360" w:lineRule="auto"/>
        <w:jc w:val="both"/>
        <w:rPr>
          <w:rFonts w:ascii="Times New Roman" w:hAnsi="Times New Roman" w:cs="Times New Roman"/>
          <w:sz w:val="24"/>
          <w:szCs w:val="24"/>
        </w:rPr>
      </w:pPr>
      <w:r w:rsidRPr="00A8529A">
        <w:rPr>
          <w:rFonts w:ascii="Times New Roman" w:hAnsi="Times New Roman" w:cs="Times New Roman"/>
          <w:b/>
          <w:bCs/>
          <w:sz w:val="24"/>
          <w:szCs w:val="24"/>
        </w:rPr>
        <w:lastRenderedPageBreak/>
        <w:t xml:space="preserve">DISCLAIMER (ARTIFICIAL INTELLIGENCE) </w:t>
      </w:r>
    </w:p>
    <w:p w14:paraId="0AE06E44" w14:textId="77777777" w:rsidR="001249F3" w:rsidRPr="001249F3" w:rsidRDefault="001249F3" w:rsidP="001249F3">
      <w:pPr>
        <w:spacing w:line="360" w:lineRule="auto"/>
        <w:jc w:val="both"/>
        <w:rPr>
          <w:rFonts w:ascii="Times New Roman" w:hAnsi="Times New Roman" w:cs="Times New Roman"/>
          <w:sz w:val="24"/>
          <w:szCs w:val="24"/>
        </w:rPr>
      </w:pPr>
      <w:r w:rsidRPr="001249F3">
        <w:rPr>
          <w:rFonts w:ascii="Times New Roman" w:hAnsi="Times New Roman" w:cs="Times New Roman"/>
          <w:sz w:val="24"/>
          <w:szCs w:val="24"/>
        </w:rPr>
        <w:t>The authors</w:t>
      </w:r>
      <w:r>
        <w:rPr>
          <w:rFonts w:ascii="Times New Roman" w:hAnsi="Times New Roman" w:cs="Times New Roman"/>
          <w:sz w:val="24"/>
          <w:szCs w:val="24"/>
        </w:rPr>
        <w:t xml:space="preserve"> declare</w:t>
      </w:r>
      <w:r w:rsidRPr="001249F3">
        <w:rPr>
          <w:rFonts w:ascii="Times New Roman" w:hAnsi="Times New Roman" w:cs="Times New Roman"/>
          <w:sz w:val="24"/>
          <w:szCs w:val="24"/>
        </w:rPr>
        <w:t xml:space="preserve"> that neither the writing nor the editing of this work involved the use of generative AI tools such as text-to-image generators or large language models (ChatGPT, COPILOT, etc.). </w:t>
      </w:r>
    </w:p>
    <w:p w14:paraId="79D9B4B1" w14:textId="77777777" w:rsidR="00C06453" w:rsidRDefault="00C06453" w:rsidP="00446DAC">
      <w:pPr>
        <w:tabs>
          <w:tab w:val="left" w:pos="7511"/>
        </w:tabs>
        <w:spacing w:line="360" w:lineRule="auto"/>
        <w:jc w:val="both"/>
        <w:rPr>
          <w:rFonts w:ascii="Times New Roman" w:hAnsi="Times New Roman" w:cs="Times New Roman"/>
          <w:b/>
          <w:bCs/>
          <w:sz w:val="24"/>
          <w:szCs w:val="24"/>
        </w:rPr>
      </w:pPr>
    </w:p>
    <w:p w14:paraId="55603501" w14:textId="3074547B" w:rsidR="00446DAC" w:rsidRPr="00D76EEB" w:rsidRDefault="00446DAC" w:rsidP="00446DAC">
      <w:pPr>
        <w:tabs>
          <w:tab w:val="left" w:pos="7511"/>
        </w:tabs>
        <w:spacing w:line="360" w:lineRule="auto"/>
        <w:jc w:val="both"/>
        <w:rPr>
          <w:rFonts w:ascii="Times New Roman" w:hAnsi="Times New Roman" w:cs="Times New Roman"/>
          <w:sz w:val="24"/>
          <w:szCs w:val="24"/>
          <w:lang w:val="es-ES"/>
        </w:rPr>
      </w:pPr>
      <w:r w:rsidRPr="00D76EEB">
        <w:rPr>
          <w:rFonts w:ascii="Times New Roman" w:hAnsi="Times New Roman" w:cs="Times New Roman"/>
          <w:b/>
          <w:bCs/>
          <w:sz w:val="24"/>
          <w:szCs w:val="24"/>
          <w:lang w:val="es-ES"/>
        </w:rPr>
        <w:t>REFERENCES</w:t>
      </w:r>
    </w:p>
    <w:p w14:paraId="66DE5235" w14:textId="77777777" w:rsidR="00956669" w:rsidRDefault="00956669" w:rsidP="00956669">
      <w:pPr>
        <w:pStyle w:val="Sangradetextonormal"/>
        <w:tabs>
          <w:tab w:val="left" w:pos="180"/>
          <w:tab w:val="left" w:pos="360"/>
        </w:tabs>
        <w:spacing w:line="360" w:lineRule="auto"/>
        <w:ind w:left="806" w:hanging="986"/>
        <w:jc w:val="both"/>
        <w:rPr>
          <w:rFonts w:ascii="Times New Roman" w:hAnsi="Times New Roman" w:cs="Times New Roman"/>
          <w:sz w:val="24"/>
          <w:szCs w:val="24"/>
        </w:rPr>
      </w:pPr>
      <w:r w:rsidRPr="00D76EEB">
        <w:rPr>
          <w:rFonts w:ascii="Times New Roman" w:hAnsi="Times New Roman" w:cs="Times New Roman"/>
          <w:sz w:val="24"/>
          <w:szCs w:val="24"/>
          <w:lang w:val="es-ES"/>
        </w:rPr>
        <w:t xml:space="preserve">Bhat, J. A., Kumar, M., Negi, A. K., Todaria, N. P., Malik, Z. A., Pala, N. A., Kumar, A., &amp; Shukla, G. (2020). </w:t>
      </w:r>
      <w:r w:rsidRPr="00956669">
        <w:rPr>
          <w:rFonts w:ascii="Times New Roman" w:hAnsi="Times New Roman" w:cs="Times New Roman"/>
          <w:sz w:val="24"/>
          <w:szCs w:val="24"/>
        </w:rPr>
        <w:t xml:space="preserve">Species diversity of woody vegetation along altitudinal gradient of the Western Himalayas. </w:t>
      </w:r>
      <w:r w:rsidRPr="00956669">
        <w:rPr>
          <w:rFonts w:ascii="Times New Roman" w:hAnsi="Times New Roman" w:cs="Times New Roman"/>
          <w:i/>
          <w:iCs/>
          <w:sz w:val="24"/>
          <w:szCs w:val="24"/>
        </w:rPr>
        <w:t>Global Ecology and Conservation</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24</w:t>
      </w:r>
      <w:r w:rsidRPr="00956669">
        <w:rPr>
          <w:rFonts w:ascii="Times New Roman" w:hAnsi="Times New Roman" w:cs="Times New Roman"/>
          <w:sz w:val="24"/>
          <w:szCs w:val="24"/>
        </w:rPr>
        <w:t>, e01302.</w:t>
      </w:r>
    </w:p>
    <w:p w14:paraId="7A04BC34" w14:textId="77777777" w:rsidR="00956669" w:rsidRDefault="00956669" w:rsidP="00956669">
      <w:pPr>
        <w:pStyle w:val="Sangradetextonormal"/>
        <w:tabs>
          <w:tab w:val="left" w:pos="180"/>
          <w:tab w:val="left" w:pos="360"/>
        </w:tabs>
        <w:spacing w:line="360" w:lineRule="auto"/>
        <w:ind w:left="806" w:hanging="986"/>
        <w:jc w:val="both"/>
        <w:rPr>
          <w:rFonts w:ascii="Times New Roman" w:hAnsi="Times New Roman" w:cs="Times New Roman"/>
          <w:sz w:val="24"/>
          <w:szCs w:val="24"/>
        </w:rPr>
      </w:pPr>
      <w:r w:rsidRPr="00956669">
        <w:rPr>
          <w:rFonts w:ascii="Times New Roman" w:hAnsi="Times New Roman" w:cs="Times New Roman"/>
          <w:sz w:val="24"/>
          <w:szCs w:val="24"/>
        </w:rPr>
        <w:t xml:space="preserve">Braun-Blanquet, J. (1932) Plant sociology the study of plant communities. Mc Graw-Hill Book Co., Inc., New York, and London </w:t>
      </w:r>
      <w:r w:rsidRPr="00956669">
        <w:rPr>
          <w:rFonts w:ascii="Times New Roman" w:hAnsi="Times New Roman" w:cs="Times New Roman"/>
          <w:b/>
          <w:bCs/>
          <w:sz w:val="24"/>
          <w:szCs w:val="24"/>
        </w:rPr>
        <w:t>1</w:t>
      </w:r>
      <w:r w:rsidRPr="00956669">
        <w:rPr>
          <w:rFonts w:ascii="Times New Roman" w:hAnsi="Times New Roman" w:cs="Times New Roman"/>
          <w:sz w:val="24"/>
          <w:szCs w:val="24"/>
        </w:rPr>
        <w:t xml:space="preserve">:1- 439. </w:t>
      </w:r>
    </w:p>
    <w:p w14:paraId="22B507E2" w14:textId="77777777" w:rsidR="00956669" w:rsidRPr="00956669" w:rsidRDefault="00956669" w:rsidP="00956669">
      <w:pPr>
        <w:pStyle w:val="Sangradetextonormal"/>
        <w:tabs>
          <w:tab w:val="left" w:pos="180"/>
          <w:tab w:val="left" w:pos="360"/>
        </w:tabs>
        <w:spacing w:line="360" w:lineRule="auto"/>
        <w:ind w:left="806" w:hanging="986"/>
        <w:jc w:val="both"/>
        <w:rPr>
          <w:rFonts w:ascii="Times New Roman" w:hAnsi="Times New Roman" w:cs="Times New Roman"/>
          <w:sz w:val="24"/>
          <w:szCs w:val="24"/>
        </w:rPr>
      </w:pPr>
      <w:r w:rsidRPr="00D76EEB">
        <w:rPr>
          <w:rFonts w:ascii="Times New Roman" w:hAnsi="Times New Roman" w:cs="Times New Roman"/>
          <w:sz w:val="24"/>
          <w:szCs w:val="24"/>
          <w:lang w:val="es-ES"/>
        </w:rPr>
        <w:t xml:space="preserve">Concenço, G., de Farias, P. M., Quintero, N. F. A., Schreiber, F., Galon, L., Tomazi, M., Moisinho, I. S., Coradini, M. C., Ceolin, W. C., &amp; Andres, A. (2017). </w:t>
      </w:r>
      <w:r w:rsidRPr="00956669">
        <w:rPr>
          <w:rFonts w:ascii="Times New Roman" w:hAnsi="Times New Roman" w:cs="Times New Roman"/>
          <w:sz w:val="24"/>
          <w:szCs w:val="24"/>
        </w:rPr>
        <w:t xml:space="preserve">Phytosociological surveys in weed science: Old concept, new approach. In </w:t>
      </w:r>
      <w:r w:rsidRPr="00956669">
        <w:rPr>
          <w:rFonts w:ascii="Times New Roman" w:hAnsi="Times New Roman" w:cs="Times New Roman"/>
          <w:i/>
          <w:iCs/>
          <w:sz w:val="24"/>
          <w:szCs w:val="24"/>
        </w:rPr>
        <w:t xml:space="preserve">Plant ecology—Traditional approaches to recent trends </w:t>
      </w:r>
      <w:r w:rsidRPr="00956669">
        <w:rPr>
          <w:rFonts w:ascii="Times New Roman" w:hAnsi="Times New Roman" w:cs="Times New Roman"/>
          <w:sz w:val="24"/>
          <w:szCs w:val="24"/>
        </w:rPr>
        <w:t>(pp. 121-146). IntechOpen.</w:t>
      </w:r>
    </w:p>
    <w:p w14:paraId="15FC3FA6" w14:textId="77777777" w:rsidR="00956669" w:rsidRDefault="00956669" w:rsidP="00956669">
      <w:pPr>
        <w:spacing w:before="96" w:after="120" w:line="360" w:lineRule="auto"/>
        <w:ind w:left="810" w:hanging="810"/>
        <w:jc w:val="both"/>
        <w:rPr>
          <w:rFonts w:ascii="Times New Roman" w:hAnsi="Times New Roman" w:cs="Times New Roman"/>
          <w:color w:val="000000"/>
          <w:sz w:val="24"/>
          <w:szCs w:val="24"/>
          <w:shd w:val="clear" w:color="auto" w:fill="FFFFFF"/>
        </w:rPr>
      </w:pPr>
      <w:r w:rsidRPr="00956669">
        <w:rPr>
          <w:rFonts w:ascii="Times New Roman" w:hAnsi="Times New Roman" w:cs="Times New Roman"/>
          <w:color w:val="000000"/>
          <w:sz w:val="24"/>
          <w:szCs w:val="24"/>
          <w:shd w:val="clear" w:color="auto" w:fill="FFFFFF"/>
        </w:rPr>
        <w:t>Curtis, J. T., &amp; Mcintosh, R. P. (1950</w:t>
      </w:r>
      <w:proofErr w:type="gramStart"/>
      <w:r w:rsidRPr="00956669">
        <w:rPr>
          <w:rFonts w:ascii="Times New Roman" w:hAnsi="Times New Roman" w:cs="Times New Roman"/>
          <w:color w:val="000000"/>
          <w:sz w:val="24"/>
          <w:szCs w:val="24"/>
          <w:shd w:val="clear" w:color="auto" w:fill="FFFFFF"/>
        </w:rPr>
        <w:t>).The</w:t>
      </w:r>
      <w:proofErr w:type="gramEnd"/>
      <w:r w:rsidRPr="00956669">
        <w:rPr>
          <w:rFonts w:ascii="Times New Roman" w:hAnsi="Times New Roman" w:cs="Times New Roman"/>
          <w:color w:val="000000"/>
          <w:sz w:val="24"/>
          <w:szCs w:val="24"/>
          <w:shd w:val="clear" w:color="auto" w:fill="FFFFFF"/>
        </w:rPr>
        <w:t xml:space="preserve"> interrelations of certain analytic and synthetic phytosociological characters. </w:t>
      </w:r>
      <w:proofErr w:type="gramStart"/>
      <w:r w:rsidRPr="00956669">
        <w:rPr>
          <w:rFonts w:ascii="Times New Roman" w:hAnsi="Times New Roman" w:cs="Times New Roman"/>
          <w:i/>
          <w:iCs/>
          <w:color w:val="000000"/>
          <w:sz w:val="24"/>
          <w:szCs w:val="24"/>
          <w:shd w:val="clear" w:color="auto" w:fill="FFFFFF"/>
        </w:rPr>
        <w:t>Ecology</w:t>
      </w:r>
      <w:r w:rsidRPr="00956669">
        <w:rPr>
          <w:rFonts w:ascii="Times New Roman" w:hAnsi="Times New Roman" w:cs="Times New Roman"/>
          <w:color w:val="000000"/>
          <w:sz w:val="24"/>
          <w:szCs w:val="24"/>
          <w:shd w:val="clear" w:color="auto" w:fill="FFFFFF"/>
        </w:rPr>
        <w:t>,  (</w:t>
      </w:r>
      <w:proofErr w:type="gramEnd"/>
      <w:r w:rsidRPr="00956669">
        <w:rPr>
          <w:rFonts w:ascii="Times New Roman" w:hAnsi="Times New Roman" w:cs="Times New Roman"/>
          <w:color w:val="000000"/>
          <w:sz w:val="24"/>
          <w:szCs w:val="24"/>
          <w:shd w:val="clear" w:color="auto" w:fill="FFFFFF"/>
        </w:rPr>
        <w:t>3), 434-455.</w:t>
      </w:r>
    </w:p>
    <w:p w14:paraId="09226EEB" w14:textId="77777777" w:rsidR="00956669" w:rsidRDefault="00956669" w:rsidP="00956669">
      <w:pPr>
        <w:spacing w:before="96" w:after="120" w:line="360" w:lineRule="auto"/>
        <w:ind w:left="810" w:hanging="810"/>
        <w:jc w:val="both"/>
        <w:rPr>
          <w:rFonts w:ascii="Times New Roman" w:hAnsi="Times New Roman" w:cs="Times New Roman"/>
          <w:sz w:val="24"/>
          <w:szCs w:val="24"/>
        </w:rPr>
      </w:pPr>
      <w:r w:rsidRPr="00956669">
        <w:rPr>
          <w:rFonts w:ascii="Times New Roman" w:hAnsi="Times New Roman" w:cs="Times New Roman"/>
          <w:sz w:val="24"/>
          <w:szCs w:val="24"/>
        </w:rPr>
        <w:t xml:space="preserve">Dengler, J., Chytrý, M., &amp; Ewald, J. (2008). Phytosociology. In </w:t>
      </w:r>
      <w:r w:rsidRPr="00956669">
        <w:rPr>
          <w:rFonts w:ascii="Times New Roman" w:hAnsi="Times New Roman" w:cs="Times New Roman"/>
          <w:i/>
          <w:iCs/>
          <w:sz w:val="24"/>
          <w:szCs w:val="24"/>
        </w:rPr>
        <w:t xml:space="preserve">Encyclopedia of Ecology </w:t>
      </w:r>
      <w:r w:rsidRPr="00956669">
        <w:rPr>
          <w:rFonts w:ascii="Times New Roman" w:hAnsi="Times New Roman" w:cs="Times New Roman"/>
          <w:sz w:val="24"/>
          <w:szCs w:val="24"/>
        </w:rPr>
        <w:t>(pp. 2767-2779). Academic Press. ISBN 9780080454054.</w:t>
      </w:r>
    </w:p>
    <w:p w14:paraId="0905D5E9" w14:textId="77777777" w:rsidR="00956669" w:rsidRDefault="00956669" w:rsidP="00956669">
      <w:pPr>
        <w:spacing w:before="96" w:after="120" w:line="360" w:lineRule="auto"/>
        <w:ind w:left="810" w:hanging="810"/>
        <w:jc w:val="both"/>
        <w:rPr>
          <w:rFonts w:ascii="Times New Roman" w:hAnsi="Times New Roman" w:cs="Times New Roman"/>
          <w:color w:val="000000"/>
          <w:sz w:val="24"/>
          <w:szCs w:val="24"/>
          <w:shd w:val="clear" w:color="auto" w:fill="FFFFFF"/>
        </w:rPr>
      </w:pPr>
      <w:r w:rsidRPr="00956669">
        <w:rPr>
          <w:rFonts w:ascii="Times New Roman" w:hAnsi="Times New Roman" w:cs="Times New Roman"/>
          <w:color w:val="000000"/>
          <w:sz w:val="24"/>
          <w:szCs w:val="24"/>
          <w:shd w:val="clear" w:color="auto" w:fill="FFFFFF"/>
        </w:rPr>
        <w:t xml:space="preserve">Dhar, U., Rawal, R.S. </w:t>
      </w:r>
      <w:r w:rsidR="00B46B1D">
        <w:rPr>
          <w:rFonts w:ascii="Times New Roman" w:hAnsi="Times New Roman" w:cs="Times New Roman"/>
          <w:color w:val="000000"/>
          <w:sz w:val="24"/>
          <w:szCs w:val="24"/>
          <w:shd w:val="clear" w:color="auto" w:fill="FFFFFF"/>
        </w:rPr>
        <w:t>&amp;</w:t>
      </w:r>
      <w:r w:rsidRPr="00956669">
        <w:rPr>
          <w:rFonts w:ascii="Times New Roman" w:hAnsi="Times New Roman" w:cs="Times New Roman"/>
          <w:color w:val="000000"/>
          <w:sz w:val="24"/>
          <w:szCs w:val="24"/>
          <w:shd w:val="clear" w:color="auto" w:fill="FFFFFF"/>
        </w:rPr>
        <w:t xml:space="preserve"> Samant, S.S., 1997. Structural diversity and representativeness of forest vegetation in a protected area of Kumaun Himalaya, India: implications for conservation.</w:t>
      </w:r>
      <w:r w:rsidRPr="00956669">
        <w:rPr>
          <w:rStyle w:val="apple-converted-space"/>
          <w:rFonts w:ascii="Times New Roman" w:eastAsia="Calibri" w:hAnsi="Times New Roman" w:cs="Times New Roman"/>
          <w:color w:val="000000"/>
          <w:sz w:val="24"/>
          <w:szCs w:val="24"/>
          <w:shd w:val="clear" w:color="auto" w:fill="FFFFFF"/>
        </w:rPr>
        <w:t> </w:t>
      </w:r>
      <w:r w:rsidRPr="00956669">
        <w:rPr>
          <w:rFonts w:ascii="Times New Roman" w:hAnsi="Times New Roman" w:cs="Times New Roman"/>
          <w:i/>
          <w:iCs/>
          <w:color w:val="000000"/>
          <w:sz w:val="24"/>
          <w:szCs w:val="24"/>
          <w:shd w:val="clear" w:color="auto" w:fill="FFFFFF"/>
        </w:rPr>
        <w:t>Biodiversity &amp; Conservation</w:t>
      </w:r>
      <w:r w:rsidRPr="00956669">
        <w:rPr>
          <w:rFonts w:ascii="Times New Roman" w:hAnsi="Times New Roman" w:cs="Times New Roman"/>
          <w:color w:val="000000"/>
          <w:sz w:val="24"/>
          <w:szCs w:val="24"/>
          <w:shd w:val="clear" w:color="auto" w:fill="FFFFFF"/>
        </w:rPr>
        <w:t>, (8), pp. 1045-1062</w:t>
      </w:r>
      <w:r>
        <w:rPr>
          <w:rFonts w:ascii="Times New Roman" w:hAnsi="Times New Roman" w:cs="Times New Roman"/>
          <w:color w:val="000000"/>
          <w:sz w:val="24"/>
          <w:szCs w:val="24"/>
          <w:shd w:val="clear" w:color="auto" w:fill="FFFFFF"/>
        </w:rPr>
        <w:t>.</w:t>
      </w:r>
    </w:p>
    <w:p w14:paraId="3FEC0963" w14:textId="77777777" w:rsidR="00956669" w:rsidRDefault="00956669" w:rsidP="00956669">
      <w:pPr>
        <w:spacing w:before="96" w:after="120" w:line="360" w:lineRule="auto"/>
        <w:ind w:left="810" w:hanging="810"/>
        <w:jc w:val="both"/>
        <w:rPr>
          <w:rFonts w:ascii="Times New Roman" w:hAnsi="Times New Roman" w:cs="Times New Roman"/>
          <w:color w:val="000000"/>
          <w:sz w:val="24"/>
          <w:szCs w:val="24"/>
          <w:shd w:val="clear" w:color="auto" w:fill="FFFFFF"/>
        </w:rPr>
      </w:pPr>
      <w:r w:rsidRPr="00956669">
        <w:rPr>
          <w:rFonts w:ascii="Times New Roman" w:hAnsi="Times New Roman" w:cs="Times New Roman"/>
          <w:sz w:val="24"/>
          <w:szCs w:val="24"/>
        </w:rPr>
        <w:t xml:space="preserve">Geelani, S. N., Bhat, G. N., Mughal, A., Husain, M., Qaiser, Q. N., &amp; Khan, P. A. (2018). Phytosociological status of trees and shrubs of Romshi range of Shopian forest division in Kashmir valley. </w:t>
      </w:r>
      <w:r w:rsidRPr="00956669">
        <w:rPr>
          <w:rFonts w:ascii="Times New Roman" w:hAnsi="Times New Roman" w:cs="Times New Roman"/>
          <w:i/>
          <w:iCs/>
          <w:sz w:val="24"/>
          <w:szCs w:val="24"/>
        </w:rPr>
        <w:t>Journal of Pharmacognosy and Phytochemistry</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7</w:t>
      </w:r>
      <w:r w:rsidRPr="00956669">
        <w:rPr>
          <w:rFonts w:ascii="Times New Roman" w:hAnsi="Times New Roman" w:cs="Times New Roman"/>
          <w:sz w:val="24"/>
          <w:szCs w:val="24"/>
        </w:rPr>
        <w:t>(3), 696-702.</w:t>
      </w:r>
    </w:p>
    <w:p w14:paraId="5D30E837" w14:textId="77777777" w:rsidR="00956669" w:rsidRDefault="00956669" w:rsidP="00956669">
      <w:pPr>
        <w:spacing w:before="96" w:after="120" w:line="360" w:lineRule="auto"/>
        <w:ind w:left="810" w:hanging="810"/>
        <w:jc w:val="both"/>
        <w:rPr>
          <w:rFonts w:ascii="Times New Roman" w:hAnsi="Times New Roman" w:cs="Times New Roman"/>
          <w:sz w:val="24"/>
          <w:szCs w:val="24"/>
        </w:rPr>
      </w:pPr>
      <w:r w:rsidRPr="00956669">
        <w:rPr>
          <w:rFonts w:ascii="Times New Roman" w:hAnsi="Times New Roman" w:cs="Times New Roman"/>
          <w:sz w:val="24"/>
          <w:szCs w:val="24"/>
        </w:rPr>
        <w:t xml:space="preserve">Gupta, M. K., Suyal, S., &amp; Meena. (2018). Effect of altitudinal gradient on common tree species in Dhanaulti of Garhwal Himalaya. </w:t>
      </w:r>
      <w:r w:rsidRPr="00956669">
        <w:rPr>
          <w:rFonts w:ascii="Times New Roman" w:hAnsi="Times New Roman" w:cs="Times New Roman"/>
          <w:i/>
          <w:iCs/>
          <w:sz w:val="24"/>
          <w:szCs w:val="24"/>
        </w:rPr>
        <w:t>18</w:t>
      </w:r>
      <w:r w:rsidRPr="00956669">
        <w:rPr>
          <w:rFonts w:ascii="Times New Roman" w:hAnsi="Times New Roman" w:cs="Times New Roman"/>
          <w:sz w:val="24"/>
          <w:szCs w:val="24"/>
        </w:rPr>
        <w:t>(2), 1979-1986.</w:t>
      </w:r>
    </w:p>
    <w:p w14:paraId="38496A3C" w14:textId="77777777" w:rsidR="0079516E" w:rsidRDefault="002906DA" w:rsidP="00956669">
      <w:pPr>
        <w:spacing w:before="96" w:after="120" w:line="360" w:lineRule="auto"/>
        <w:ind w:left="810" w:hanging="810"/>
        <w:jc w:val="both"/>
        <w:rPr>
          <w:rFonts w:ascii="Times New Roman" w:hAnsi="Times New Roman" w:cs="Times New Roman"/>
          <w:color w:val="000000"/>
          <w:sz w:val="24"/>
          <w:szCs w:val="24"/>
          <w:shd w:val="clear" w:color="auto" w:fill="FFFFFF"/>
        </w:rPr>
      </w:pPr>
      <w:r w:rsidRPr="002906DA">
        <w:rPr>
          <w:rFonts w:ascii="Times New Roman" w:hAnsi="Times New Roman" w:cs="Times New Roman"/>
          <w:color w:val="000000"/>
          <w:sz w:val="24"/>
          <w:szCs w:val="24"/>
          <w:shd w:val="clear" w:color="auto" w:fill="FFFFFF"/>
        </w:rPr>
        <w:lastRenderedPageBreak/>
        <w:t>Hart, S. A., &amp; Chen, H. Y. (2008). Fire, logging, and overstory affect understory abundance, diversity, and composition in boreal forest. </w:t>
      </w:r>
      <w:r w:rsidRPr="002906DA">
        <w:rPr>
          <w:rFonts w:ascii="Times New Roman" w:hAnsi="Times New Roman" w:cs="Times New Roman"/>
          <w:i/>
          <w:iCs/>
          <w:color w:val="000000"/>
          <w:sz w:val="24"/>
          <w:szCs w:val="24"/>
          <w:shd w:val="clear" w:color="auto" w:fill="FFFFFF"/>
        </w:rPr>
        <w:t>Ecological Monographs</w:t>
      </w:r>
      <w:r w:rsidRPr="002906DA">
        <w:rPr>
          <w:rFonts w:ascii="Times New Roman" w:hAnsi="Times New Roman" w:cs="Times New Roman"/>
          <w:color w:val="000000"/>
          <w:sz w:val="24"/>
          <w:szCs w:val="24"/>
          <w:shd w:val="clear" w:color="auto" w:fill="FFFFFF"/>
        </w:rPr>
        <w:t>, </w:t>
      </w:r>
      <w:r w:rsidRPr="002906DA">
        <w:rPr>
          <w:rFonts w:ascii="Times New Roman" w:hAnsi="Times New Roman" w:cs="Times New Roman"/>
          <w:i/>
          <w:iCs/>
          <w:color w:val="000000"/>
          <w:sz w:val="24"/>
          <w:szCs w:val="24"/>
          <w:shd w:val="clear" w:color="auto" w:fill="FFFFFF"/>
        </w:rPr>
        <w:t>78</w:t>
      </w:r>
      <w:r w:rsidRPr="002906DA">
        <w:rPr>
          <w:rFonts w:ascii="Times New Roman" w:hAnsi="Times New Roman" w:cs="Times New Roman"/>
          <w:color w:val="000000"/>
          <w:sz w:val="24"/>
          <w:szCs w:val="24"/>
          <w:shd w:val="clear" w:color="auto" w:fill="FFFFFF"/>
        </w:rPr>
        <w:t>(1), 123-140.</w:t>
      </w:r>
    </w:p>
    <w:p w14:paraId="737D5AFB" w14:textId="77777777" w:rsidR="00956669" w:rsidRDefault="00956669" w:rsidP="00956669">
      <w:pPr>
        <w:spacing w:before="96" w:after="120" w:line="360" w:lineRule="auto"/>
        <w:ind w:left="810" w:hanging="810"/>
        <w:jc w:val="both"/>
        <w:rPr>
          <w:rFonts w:ascii="Times New Roman" w:hAnsi="Times New Roman" w:cs="Times New Roman"/>
          <w:color w:val="000000"/>
          <w:sz w:val="24"/>
          <w:szCs w:val="24"/>
          <w:shd w:val="clear" w:color="auto" w:fill="FFFFFF"/>
        </w:rPr>
      </w:pPr>
      <w:r w:rsidRPr="00956669">
        <w:rPr>
          <w:rFonts w:ascii="Times New Roman" w:hAnsi="Times New Roman" w:cs="Times New Roman"/>
          <w:sz w:val="24"/>
          <w:szCs w:val="24"/>
        </w:rPr>
        <w:t xml:space="preserve">Hill, M. O. (1973). Diversity and its evenness, a unifying notation and its consequences. </w:t>
      </w:r>
      <w:r w:rsidRPr="00956669">
        <w:rPr>
          <w:rFonts w:ascii="Times New Roman" w:hAnsi="Times New Roman" w:cs="Times New Roman"/>
          <w:i/>
          <w:iCs/>
          <w:sz w:val="24"/>
          <w:szCs w:val="24"/>
        </w:rPr>
        <w:t>Ecology</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54</w:t>
      </w:r>
      <w:r w:rsidRPr="00956669">
        <w:rPr>
          <w:rFonts w:ascii="Times New Roman" w:hAnsi="Times New Roman" w:cs="Times New Roman"/>
          <w:sz w:val="24"/>
          <w:szCs w:val="24"/>
        </w:rPr>
        <w:t>, 427-432.</w:t>
      </w:r>
    </w:p>
    <w:p w14:paraId="2B18518F" w14:textId="77777777" w:rsidR="00956669" w:rsidRPr="00956669" w:rsidRDefault="00956669" w:rsidP="00956669">
      <w:pPr>
        <w:spacing w:before="96" w:after="120" w:line="360" w:lineRule="auto"/>
        <w:ind w:left="810" w:hanging="810"/>
        <w:jc w:val="both"/>
        <w:rPr>
          <w:rFonts w:ascii="Times New Roman" w:hAnsi="Times New Roman" w:cs="Times New Roman"/>
          <w:color w:val="000000"/>
          <w:sz w:val="24"/>
          <w:szCs w:val="24"/>
          <w:shd w:val="clear" w:color="auto" w:fill="FFFFFF"/>
        </w:rPr>
      </w:pPr>
      <w:r w:rsidRPr="00956669">
        <w:rPr>
          <w:rFonts w:ascii="Times New Roman" w:hAnsi="Times New Roman" w:cs="Times New Roman"/>
          <w:sz w:val="24"/>
          <w:szCs w:val="24"/>
        </w:rPr>
        <w:t xml:space="preserve">Ilorkar, V.M. &amp; Khatri, P.K. (2003) Phytosociological study of Navegoan National Park. (Maharashtra). </w:t>
      </w:r>
      <w:r w:rsidRPr="00956669">
        <w:rPr>
          <w:rFonts w:ascii="Times New Roman" w:hAnsi="Times New Roman" w:cs="Times New Roman"/>
          <w:i/>
          <w:iCs/>
          <w:sz w:val="24"/>
          <w:szCs w:val="24"/>
        </w:rPr>
        <w:t xml:space="preserve">Indian Forester </w:t>
      </w:r>
      <w:r w:rsidRPr="00956669">
        <w:rPr>
          <w:rFonts w:ascii="Times New Roman" w:hAnsi="Times New Roman" w:cs="Times New Roman"/>
          <w:b/>
          <w:bCs/>
          <w:sz w:val="24"/>
          <w:szCs w:val="24"/>
        </w:rPr>
        <w:t>129</w:t>
      </w:r>
      <w:r w:rsidRPr="00956669">
        <w:rPr>
          <w:rFonts w:ascii="Times New Roman" w:hAnsi="Times New Roman" w:cs="Times New Roman"/>
          <w:sz w:val="24"/>
          <w:szCs w:val="24"/>
        </w:rPr>
        <w:t>: 377-387.</w:t>
      </w:r>
    </w:p>
    <w:p w14:paraId="5EFDB6E2"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Joshi, H. C., &amp; Samant, S. S. (2004). Assessment of forest vegetation and conservation priorities of communities in part of Nanda Devi Biosphere Reserve, West Himalaya. Part I. </w:t>
      </w:r>
      <w:r w:rsidRPr="00956669">
        <w:rPr>
          <w:rFonts w:ascii="Times New Roman" w:hAnsi="Times New Roman" w:cs="Times New Roman"/>
          <w:i/>
          <w:iCs/>
          <w:sz w:val="24"/>
          <w:szCs w:val="24"/>
        </w:rPr>
        <w:t>The International Journal of Sustainable Development &amp; World Ecology</w:t>
      </w:r>
      <w:r w:rsidRPr="00956669">
        <w:rPr>
          <w:rFonts w:ascii="Times New Roman" w:hAnsi="Times New Roman" w:cs="Times New Roman"/>
          <w:sz w:val="24"/>
          <w:szCs w:val="24"/>
        </w:rPr>
        <w:t>, </w:t>
      </w:r>
      <w:r w:rsidRPr="00956669">
        <w:rPr>
          <w:rFonts w:ascii="Times New Roman" w:hAnsi="Times New Roman" w:cs="Times New Roman"/>
          <w:i/>
          <w:iCs/>
          <w:sz w:val="24"/>
          <w:szCs w:val="24"/>
        </w:rPr>
        <w:t>11</w:t>
      </w:r>
      <w:r w:rsidRPr="00956669">
        <w:rPr>
          <w:rFonts w:ascii="Times New Roman" w:hAnsi="Times New Roman" w:cs="Times New Roman"/>
          <w:sz w:val="24"/>
          <w:szCs w:val="24"/>
        </w:rPr>
        <w:t>(3), 326-336.</w:t>
      </w:r>
    </w:p>
    <w:p w14:paraId="465DF76F"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 xml:space="preserve">Kershaw, K.A. (1973) Quantitative and Dynamic Plant Ecology. London: Edward Arnold Limited 308. </w:t>
      </w:r>
    </w:p>
    <w:p w14:paraId="1DEA366B"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 xml:space="preserve">Kumar, M., &amp; Bhatt, V. P. (2006). Plant biodiversity and conservation of forests in foothills of Garhwal Himalaya. </w:t>
      </w:r>
      <w:r w:rsidRPr="00956669">
        <w:rPr>
          <w:rFonts w:ascii="Times New Roman" w:hAnsi="Times New Roman" w:cs="Times New Roman"/>
          <w:i/>
          <w:iCs/>
          <w:sz w:val="24"/>
          <w:szCs w:val="24"/>
        </w:rPr>
        <w:t>Journal of Ecological Applications</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11</w:t>
      </w:r>
      <w:r w:rsidRPr="00956669">
        <w:rPr>
          <w:rFonts w:ascii="Times New Roman" w:hAnsi="Times New Roman" w:cs="Times New Roman"/>
          <w:sz w:val="24"/>
          <w:szCs w:val="24"/>
        </w:rPr>
        <w:t>(2), 43-59.</w:t>
      </w:r>
    </w:p>
    <w:p w14:paraId="3D365939"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 xml:space="preserve">Kumari, K., Verma, R. K., Kumar, R., &amp; Thakur, A. (2023). Study on arboreal floristic diversity, phytosociology and conservation strategy of endangered species in Chandi Beat of Majathal Wildlife Sanctuary, Himachal Pradesh, Western Himalaya. </w:t>
      </w:r>
      <w:r w:rsidRPr="00956669">
        <w:rPr>
          <w:rFonts w:ascii="Times New Roman" w:hAnsi="Times New Roman" w:cs="Times New Roman"/>
          <w:i/>
          <w:iCs/>
          <w:sz w:val="24"/>
          <w:szCs w:val="24"/>
        </w:rPr>
        <w:t>International Journal of Environment and Climate Change</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13</w:t>
      </w:r>
      <w:r w:rsidRPr="00956669">
        <w:rPr>
          <w:rFonts w:ascii="Times New Roman" w:hAnsi="Times New Roman" w:cs="Times New Roman"/>
          <w:sz w:val="24"/>
          <w:szCs w:val="24"/>
        </w:rPr>
        <w:t>(10), 3263-3280.</w:t>
      </w:r>
    </w:p>
    <w:p w14:paraId="6909BBF1" w14:textId="77777777" w:rsidR="00956669" w:rsidRDefault="00B46B1D" w:rsidP="00956669">
      <w:pPr>
        <w:tabs>
          <w:tab w:val="left" w:pos="142"/>
        </w:tabs>
        <w:spacing w:after="0" w:line="360" w:lineRule="auto"/>
        <w:ind w:left="720" w:right="94" w:hanging="720"/>
        <w:jc w:val="both"/>
        <w:rPr>
          <w:rFonts w:ascii="Times New Roman" w:hAnsi="Times New Roman" w:cs="Times New Roman"/>
          <w:sz w:val="24"/>
          <w:szCs w:val="24"/>
        </w:rPr>
      </w:pPr>
      <w:r>
        <w:rPr>
          <w:rFonts w:ascii="Times New Roman" w:hAnsi="Times New Roman" w:cs="Times New Roman"/>
          <w:sz w:val="24"/>
          <w:szCs w:val="24"/>
        </w:rPr>
        <w:t xml:space="preserve">Kunwar, R.M. </w:t>
      </w:r>
      <w:r>
        <w:rPr>
          <w:rFonts w:ascii="Times New Roman" w:hAnsi="Times New Roman" w:cs="Times New Roman"/>
          <w:color w:val="000000"/>
          <w:sz w:val="24"/>
          <w:szCs w:val="24"/>
          <w:shd w:val="clear" w:color="auto" w:fill="FFFFFF"/>
        </w:rPr>
        <w:t>&amp;</w:t>
      </w:r>
      <w:r w:rsidR="00956669" w:rsidRPr="00956669">
        <w:rPr>
          <w:rFonts w:ascii="Times New Roman" w:hAnsi="Times New Roman" w:cs="Times New Roman"/>
          <w:sz w:val="24"/>
          <w:szCs w:val="24"/>
        </w:rPr>
        <w:t xml:space="preserve"> Sharma Shiv, P. (2004) Quantitative analysis of tree species in two community forests of Dolpa district, mid-west Nepal. </w:t>
      </w:r>
      <w:r w:rsidR="00956669" w:rsidRPr="00956669">
        <w:rPr>
          <w:rFonts w:ascii="Times New Roman" w:hAnsi="Times New Roman" w:cs="Times New Roman"/>
          <w:i/>
          <w:iCs/>
          <w:sz w:val="24"/>
          <w:szCs w:val="24"/>
        </w:rPr>
        <w:t xml:space="preserve">Himalayan Journal of Sciences </w:t>
      </w:r>
      <w:r w:rsidR="00956669" w:rsidRPr="00956669">
        <w:rPr>
          <w:rFonts w:ascii="Times New Roman" w:hAnsi="Times New Roman" w:cs="Times New Roman"/>
          <w:b/>
          <w:bCs/>
          <w:sz w:val="24"/>
          <w:szCs w:val="24"/>
        </w:rPr>
        <w:t>2</w:t>
      </w:r>
      <w:r w:rsidR="00956669" w:rsidRPr="00956669">
        <w:rPr>
          <w:rFonts w:ascii="Times New Roman" w:hAnsi="Times New Roman" w:cs="Times New Roman"/>
          <w:sz w:val="24"/>
          <w:szCs w:val="24"/>
        </w:rPr>
        <w:t>(3): 23–28.</w:t>
      </w:r>
    </w:p>
    <w:p w14:paraId="357BFD65"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 xml:space="preserve">Lata, S., Paul, S., &amp; Chauhan, V. (2024). Phytosociological analysis of functional components in silvipastoral land use systems of Himachal Pradesh, India. </w:t>
      </w:r>
      <w:r w:rsidRPr="00956669">
        <w:rPr>
          <w:rFonts w:ascii="Times New Roman" w:hAnsi="Times New Roman" w:cs="Times New Roman"/>
          <w:i/>
          <w:iCs/>
          <w:sz w:val="24"/>
          <w:szCs w:val="24"/>
        </w:rPr>
        <w:t>International Journal of Environment and Climate Change</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14</w:t>
      </w:r>
      <w:r w:rsidRPr="00956669">
        <w:rPr>
          <w:rFonts w:ascii="Times New Roman" w:hAnsi="Times New Roman" w:cs="Times New Roman"/>
          <w:sz w:val="24"/>
          <w:szCs w:val="24"/>
        </w:rPr>
        <w:t>(2), 675-685.</w:t>
      </w:r>
    </w:p>
    <w:p w14:paraId="70B4D44B"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 xml:space="preserve">Margalef, R. (1958). Temporal succession and spatial heterogeneity in phyto-plankton. In A. A. Buzzati-Traverso (Ed.), </w:t>
      </w:r>
      <w:r w:rsidRPr="00956669">
        <w:rPr>
          <w:rFonts w:ascii="Times New Roman" w:hAnsi="Times New Roman" w:cs="Times New Roman"/>
          <w:i/>
          <w:iCs/>
          <w:sz w:val="24"/>
          <w:szCs w:val="24"/>
        </w:rPr>
        <w:t>Perspective in Marine Biology</w:t>
      </w:r>
      <w:r w:rsidRPr="00956669">
        <w:rPr>
          <w:rFonts w:ascii="Times New Roman" w:hAnsi="Times New Roman" w:cs="Times New Roman"/>
          <w:sz w:val="24"/>
          <w:szCs w:val="24"/>
        </w:rPr>
        <w:t xml:space="preserve">. University of California Press, Berkeley. </w:t>
      </w:r>
    </w:p>
    <w:p w14:paraId="644141D2"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 xml:space="preserve">Mastan, T., &amp; Reddy, M. S. (2023). Tree species diversity and population structure in tropical dry deciduous forest of Sri Lankamalleswara Wildlife Sanctuary, Southern Eastern Ghats, India. </w:t>
      </w:r>
      <w:r w:rsidRPr="00956669">
        <w:rPr>
          <w:rFonts w:ascii="Times New Roman" w:hAnsi="Times New Roman" w:cs="Times New Roman"/>
          <w:i/>
          <w:iCs/>
          <w:sz w:val="24"/>
          <w:szCs w:val="24"/>
        </w:rPr>
        <w:t>International Journal of Ecology and Environmental Sciences</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49</w:t>
      </w:r>
      <w:r w:rsidRPr="00956669">
        <w:rPr>
          <w:rFonts w:ascii="Times New Roman" w:hAnsi="Times New Roman" w:cs="Times New Roman"/>
          <w:sz w:val="24"/>
          <w:szCs w:val="24"/>
        </w:rPr>
        <w:t xml:space="preserve">(5), 489-499. </w:t>
      </w:r>
    </w:p>
    <w:p w14:paraId="368709CE"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lastRenderedPageBreak/>
        <w:t xml:space="preserve">Meena, Gupta, M. K., &amp; Suyal, S. (2020). Species richness and diversity of tree species along an altitudinal gradient in Dhanaulti region of Garhwal Himalaya, India. </w:t>
      </w:r>
      <w:r w:rsidRPr="00956669">
        <w:rPr>
          <w:rFonts w:ascii="Times New Roman" w:hAnsi="Times New Roman" w:cs="Times New Roman"/>
          <w:i/>
          <w:iCs/>
          <w:sz w:val="24"/>
          <w:szCs w:val="24"/>
        </w:rPr>
        <w:t>20</w:t>
      </w:r>
      <w:r w:rsidRPr="00956669">
        <w:rPr>
          <w:rFonts w:ascii="Times New Roman" w:hAnsi="Times New Roman" w:cs="Times New Roman"/>
          <w:sz w:val="24"/>
          <w:szCs w:val="24"/>
        </w:rPr>
        <w:t>(2), 8576-8584.</w:t>
      </w:r>
    </w:p>
    <w:p w14:paraId="758FE89E"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Misra, R. (1968) Ecology Work Book. Oxford and IBH Publication New Delhi.</w:t>
      </w:r>
    </w:p>
    <w:p w14:paraId="2CDBEBDD"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D76EEB">
        <w:rPr>
          <w:rFonts w:ascii="Times New Roman" w:hAnsi="Times New Roman" w:cs="Times New Roman"/>
          <w:sz w:val="24"/>
          <w:szCs w:val="24"/>
          <w:lang w:val="es-ES"/>
        </w:rPr>
        <w:t xml:space="preserve">Moreno-Fernández, D., Cañellas, I., &amp; Alberdi, I. (2021). </w:t>
      </w:r>
      <w:r w:rsidRPr="00956669">
        <w:rPr>
          <w:rFonts w:ascii="Times New Roman" w:hAnsi="Times New Roman" w:cs="Times New Roman"/>
          <w:sz w:val="24"/>
          <w:szCs w:val="24"/>
        </w:rPr>
        <w:t xml:space="preserve">Shrub richness is primarily driven by climate conditions in Southwestern European woodlands. </w:t>
      </w:r>
      <w:r w:rsidRPr="00956669">
        <w:rPr>
          <w:rFonts w:ascii="Times New Roman" w:hAnsi="Times New Roman" w:cs="Times New Roman"/>
          <w:i/>
          <w:iCs/>
          <w:sz w:val="24"/>
          <w:szCs w:val="24"/>
        </w:rPr>
        <w:t>Annals of Forest Science</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78</w:t>
      </w:r>
      <w:r w:rsidRPr="00956669">
        <w:rPr>
          <w:rFonts w:ascii="Times New Roman" w:hAnsi="Times New Roman" w:cs="Times New Roman"/>
          <w:sz w:val="24"/>
          <w:szCs w:val="24"/>
        </w:rPr>
        <w:t>, 1-20.</w:t>
      </w:r>
    </w:p>
    <w:p w14:paraId="0BF43782"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Mueller-Dombois, D. &amp; Ellenberg, E. (1974) Aims and methods of vegetation ecology. 1st Edn, John Wiley and Sons, New York, 570.</w:t>
      </w:r>
    </w:p>
    <w:p w14:paraId="33022EE0"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Odum, E.P. (1971</w:t>
      </w:r>
      <w:proofErr w:type="gramStart"/>
      <w:r w:rsidRPr="00956669">
        <w:rPr>
          <w:rFonts w:ascii="Times New Roman" w:hAnsi="Times New Roman" w:cs="Times New Roman"/>
          <w:sz w:val="24"/>
          <w:szCs w:val="24"/>
        </w:rPr>
        <w:t>).Fundamentals</w:t>
      </w:r>
      <w:proofErr w:type="gramEnd"/>
      <w:r w:rsidRPr="00956669">
        <w:rPr>
          <w:rFonts w:ascii="Times New Roman" w:hAnsi="Times New Roman" w:cs="Times New Roman"/>
          <w:sz w:val="24"/>
          <w:szCs w:val="24"/>
        </w:rPr>
        <w:t xml:space="preserve"> of ecology, 3rd eds. Philadelphia: </w:t>
      </w:r>
      <w:r w:rsidRPr="00956669">
        <w:rPr>
          <w:rFonts w:ascii="Times New Roman" w:hAnsi="Times New Roman" w:cs="Times New Roman"/>
          <w:i/>
          <w:iCs/>
          <w:sz w:val="24"/>
          <w:szCs w:val="24"/>
        </w:rPr>
        <w:t>Saunders</w:t>
      </w:r>
      <w:r w:rsidRPr="00956669">
        <w:rPr>
          <w:rFonts w:ascii="Times New Roman" w:hAnsi="Times New Roman" w:cs="Times New Roman"/>
          <w:sz w:val="24"/>
          <w:szCs w:val="24"/>
        </w:rPr>
        <w:t xml:space="preserve">. 574.Pande, P.K. (2001) Quantitative vegetation analysis as per aspect and altitude, and regeneration behaviour of tree species in Garhwal Himalayan Forest. </w:t>
      </w:r>
      <w:r w:rsidRPr="00956669">
        <w:rPr>
          <w:rFonts w:ascii="Times New Roman" w:hAnsi="Times New Roman" w:cs="Times New Roman"/>
          <w:i/>
          <w:iCs/>
          <w:sz w:val="24"/>
          <w:szCs w:val="24"/>
        </w:rPr>
        <w:t xml:space="preserve">Annals of Forestry </w:t>
      </w:r>
      <w:r w:rsidRPr="00956669">
        <w:rPr>
          <w:rFonts w:ascii="Times New Roman" w:hAnsi="Times New Roman" w:cs="Times New Roman"/>
          <w:b/>
          <w:bCs/>
          <w:sz w:val="24"/>
          <w:szCs w:val="24"/>
        </w:rPr>
        <w:t>9</w:t>
      </w:r>
      <w:r w:rsidRPr="00956669">
        <w:rPr>
          <w:rFonts w:ascii="Times New Roman" w:hAnsi="Times New Roman" w:cs="Times New Roman"/>
          <w:sz w:val="24"/>
          <w:szCs w:val="24"/>
        </w:rPr>
        <w:t>(1): 39–52.</w:t>
      </w:r>
    </w:p>
    <w:p w14:paraId="75CD0723"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 xml:space="preserve">Rana, C. S., &amp; Gairola, S. (2009). Forest community structure and composition along an elevational gradient of Parshuram Kund Area in Lohit District of Arunachal Pradesh, India. </w:t>
      </w:r>
      <w:r w:rsidRPr="00956669">
        <w:rPr>
          <w:rFonts w:ascii="Times New Roman" w:hAnsi="Times New Roman" w:cs="Times New Roman"/>
          <w:i/>
          <w:iCs/>
          <w:sz w:val="24"/>
          <w:szCs w:val="24"/>
        </w:rPr>
        <w:t>Nature and Science</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8</w:t>
      </w:r>
      <w:r w:rsidRPr="00956669">
        <w:rPr>
          <w:rFonts w:ascii="Times New Roman" w:hAnsi="Times New Roman" w:cs="Times New Roman"/>
          <w:sz w:val="24"/>
          <w:szCs w:val="24"/>
        </w:rPr>
        <w:t>, 44-52.</w:t>
      </w:r>
    </w:p>
    <w:p w14:paraId="5597B9A8"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 xml:space="preserve">Sahu, S. C., Dhal, N. K., &amp; Mohanty, R. C. (2012). Tree species diversity, distribution and population structure in tropical dry deciduous forest of Malygiri hill ranges, Eastern India. </w:t>
      </w:r>
      <w:r w:rsidRPr="00956669">
        <w:rPr>
          <w:rFonts w:ascii="Times New Roman" w:hAnsi="Times New Roman" w:cs="Times New Roman"/>
          <w:i/>
          <w:iCs/>
          <w:sz w:val="24"/>
          <w:szCs w:val="24"/>
        </w:rPr>
        <w:t>Tropical Ecology</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53</w:t>
      </w:r>
      <w:r w:rsidRPr="00956669">
        <w:rPr>
          <w:rFonts w:ascii="Times New Roman" w:hAnsi="Times New Roman" w:cs="Times New Roman"/>
          <w:sz w:val="24"/>
          <w:szCs w:val="24"/>
        </w:rPr>
        <w:t>(2), 163-168.</w:t>
      </w:r>
    </w:p>
    <w:p w14:paraId="38BA4A42" w14:textId="77777777" w:rsidR="00956669" w:rsidRP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color w:val="000000"/>
          <w:sz w:val="24"/>
          <w:szCs w:val="24"/>
          <w:shd w:val="clear" w:color="auto" w:fill="FFFFFF"/>
        </w:rPr>
        <w:t xml:space="preserve">Samant, S. S. 2002. Diversity, distribution and conservation of orchids of Trans, Northwest and West Himalaya. </w:t>
      </w:r>
      <w:r w:rsidRPr="00956669">
        <w:rPr>
          <w:rFonts w:ascii="Times New Roman" w:hAnsi="Times New Roman" w:cs="Times New Roman"/>
          <w:i/>
          <w:color w:val="000000"/>
          <w:sz w:val="24"/>
          <w:szCs w:val="24"/>
          <w:shd w:val="clear" w:color="auto" w:fill="FFFFFF"/>
        </w:rPr>
        <w:t xml:space="preserve">Journal of Orchid Society </w:t>
      </w:r>
      <w:proofErr w:type="gramStart"/>
      <w:r w:rsidRPr="00956669">
        <w:rPr>
          <w:rFonts w:ascii="Times New Roman" w:hAnsi="Times New Roman" w:cs="Times New Roman"/>
          <w:i/>
          <w:color w:val="000000"/>
          <w:sz w:val="24"/>
          <w:szCs w:val="24"/>
          <w:shd w:val="clear" w:color="auto" w:fill="FFFFFF"/>
        </w:rPr>
        <w:t>of  India</w:t>
      </w:r>
      <w:proofErr w:type="gramEnd"/>
      <w:r w:rsidRPr="00956669">
        <w:rPr>
          <w:rFonts w:ascii="Times New Roman" w:hAnsi="Times New Roman" w:cs="Times New Roman"/>
          <w:color w:val="000000"/>
          <w:sz w:val="24"/>
          <w:szCs w:val="24"/>
          <w:shd w:val="clear" w:color="auto" w:fill="FFFFFF"/>
        </w:rPr>
        <w:t xml:space="preserve"> 16(1-2): 65-74.</w:t>
      </w:r>
    </w:p>
    <w:p w14:paraId="5DBF92DA" w14:textId="77777777" w:rsidR="00956669" w:rsidRDefault="00956669" w:rsidP="00956669">
      <w:pPr>
        <w:pStyle w:val="Sangradetextonormal"/>
        <w:widowControl w:val="0"/>
        <w:snapToGrid w:val="0"/>
        <w:spacing w:line="360" w:lineRule="auto"/>
        <w:ind w:left="900" w:hanging="900"/>
        <w:jc w:val="both"/>
        <w:rPr>
          <w:rFonts w:ascii="Times New Roman" w:hAnsi="Times New Roman" w:cs="Times New Roman"/>
          <w:color w:val="000000"/>
          <w:sz w:val="24"/>
          <w:szCs w:val="24"/>
        </w:rPr>
      </w:pPr>
      <w:r w:rsidRPr="00956669">
        <w:rPr>
          <w:rFonts w:ascii="Times New Roman" w:hAnsi="Times New Roman" w:cs="Times New Roman"/>
          <w:color w:val="000000"/>
          <w:sz w:val="24"/>
          <w:szCs w:val="24"/>
        </w:rPr>
        <w:t>Samant, S.S.</w:t>
      </w:r>
      <w:r w:rsidR="00B46B1D" w:rsidRPr="00B46B1D">
        <w:rPr>
          <w:rFonts w:ascii="Times New Roman" w:hAnsi="Times New Roman" w:cs="Times New Roman"/>
          <w:color w:val="000000"/>
          <w:sz w:val="24"/>
          <w:szCs w:val="24"/>
          <w:shd w:val="clear" w:color="auto" w:fill="FFFFFF"/>
        </w:rPr>
        <w:t xml:space="preserve"> </w:t>
      </w:r>
      <w:r w:rsidR="00B46B1D">
        <w:rPr>
          <w:rFonts w:ascii="Times New Roman" w:hAnsi="Times New Roman" w:cs="Times New Roman"/>
          <w:color w:val="000000"/>
          <w:sz w:val="24"/>
          <w:szCs w:val="24"/>
          <w:shd w:val="clear" w:color="auto" w:fill="FFFFFF"/>
        </w:rPr>
        <w:t xml:space="preserve">&amp; </w:t>
      </w:r>
      <w:r w:rsidRPr="00956669">
        <w:rPr>
          <w:rFonts w:ascii="Times New Roman" w:hAnsi="Times New Roman" w:cs="Times New Roman"/>
          <w:color w:val="000000"/>
          <w:sz w:val="24"/>
          <w:szCs w:val="24"/>
        </w:rPr>
        <w:t>Joshi, H.C. 2005. Plant diversity and conservation status of Nanda Devi National Park and comparisons with highland National Parks of Indian Himalayan Region</w:t>
      </w:r>
      <w:r w:rsidRPr="00956669">
        <w:rPr>
          <w:rFonts w:ascii="Times New Roman" w:hAnsi="Times New Roman" w:cs="Times New Roman"/>
          <w:i/>
          <w:color w:val="000000"/>
          <w:sz w:val="24"/>
          <w:szCs w:val="24"/>
        </w:rPr>
        <w:t xml:space="preserve">. International Journal of Biodiversity Science and Management, </w:t>
      </w:r>
      <w:r w:rsidRPr="00956669">
        <w:rPr>
          <w:rFonts w:ascii="Times New Roman" w:hAnsi="Times New Roman" w:cs="Times New Roman"/>
          <w:color w:val="000000"/>
          <w:sz w:val="24"/>
          <w:szCs w:val="24"/>
        </w:rPr>
        <w:t>1(1): 65-73.</w:t>
      </w:r>
    </w:p>
    <w:p w14:paraId="19719CF9" w14:textId="77777777" w:rsidR="00956669" w:rsidRDefault="00956669" w:rsidP="00956669">
      <w:pPr>
        <w:pStyle w:val="Sangradetextonormal"/>
        <w:widowControl w:val="0"/>
        <w:snapToGrid w:val="0"/>
        <w:spacing w:line="360" w:lineRule="auto"/>
        <w:ind w:left="900" w:hanging="900"/>
        <w:jc w:val="both"/>
        <w:rPr>
          <w:rFonts w:ascii="Times New Roman" w:hAnsi="Times New Roman" w:cs="Times New Roman"/>
          <w:sz w:val="24"/>
          <w:szCs w:val="24"/>
        </w:rPr>
      </w:pPr>
      <w:r w:rsidRPr="00956669">
        <w:rPr>
          <w:rFonts w:ascii="Times New Roman" w:hAnsi="Times New Roman" w:cs="Times New Roman"/>
          <w:sz w:val="24"/>
          <w:szCs w:val="24"/>
        </w:rPr>
        <w:t xml:space="preserve">Shah, S., Tewari A. &amp; Tewari, B. (2009) Impact of Human disturbance on forest vegetation and water resources of Nainital catchment. </w:t>
      </w:r>
      <w:r w:rsidRPr="00956669">
        <w:rPr>
          <w:rFonts w:ascii="Times New Roman" w:hAnsi="Times New Roman" w:cs="Times New Roman"/>
          <w:i/>
          <w:iCs/>
          <w:sz w:val="24"/>
          <w:szCs w:val="24"/>
        </w:rPr>
        <w:t xml:space="preserve">Natural Sciences </w:t>
      </w:r>
      <w:r w:rsidRPr="00956669">
        <w:rPr>
          <w:rFonts w:ascii="Times New Roman" w:hAnsi="Times New Roman" w:cs="Times New Roman"/>
          <w:b/>
          <w:bCs/>
          <w:sz w:val="24"/>
          <w:szCs w:val="24"/>
        </w:rPr>
        <w:t>7</w:t>
      </w:r>
      <w:r w:rsidRPr="00956669">
        <w:rPr>
          <w:rFonts w:ascii="Times New Roman" w:hAnsi="Times New Roman" w:cs="Times New Roman"/>
          <w:sz w:val="24"/>
          <w:szCs w:val="24"/>
        </w:rPr>
        <w:t>(10): 74-78.</w:t>
      </w:r>
    </w:p>
    <w:p w14:paraId="369FC5E3" w14:textId="77777777" w:rsidR="00956669" w:rsidRDefault="00956669" w:rsidP="00956669">
      <w:pPr>
        <w:pStyle w:val="Sangradetextonormal"/>
        <w:widowControl w:val="0"/>
        <w:snapToGrid w:val="0"/>
        <w:spacing w:line="360" w:lineRule="auto"/>
        <w:ind w:left="900" w:hanging="900"/>
        <w:jc w:val="both"/>
        <w:rPr>
          <w:rFonts w:ascii="Times New Roman" w:hAnsi="Times New Roman" w:cs="Times New Roman"/>
          <w:sz w:val="24"/>
          <w:szCs w:val="24"/>
        </w:rPr>
      </w:pPr>
      <w:r w:rsidRPr="00956669">
        <w:rPr>
          <w:rFonts w:ascii="Times New Roman" w:hAnsi="Times New Roman" w:cs="Times New Roman"/>
          <w:sz w:val="24"/>
          <w:szCs w:val="24"/>
        </w:rPr>
        <w:t xml:space="preserve">Shannon, C. E., &amp; Wiener, W. (1963). </w:t>
      </w:r>
      <w:r w:rsidRPr="00956669">
        <w:rPr>
          <w:rFonts w:ascii="Times New Roman" w:hAnsi="Times New Roman" w:cs="Times New Roman"/>
          <w:i/>
          <w:iCs/>
          <w:sz w:val="24"/>
          <w:szCs w:val="24"/>
        </w:rPr>
        <w:t>The Mathematical Theory of Communication</w:t>
      </w:r>
      <w:r w:rsidRPr="00956669">
        <w:rPr>
          <w:rFonts w:ascii="Times New Roman" w:hAnsi="Times New Roman" w:cs="Times New Roman"/>
          <w:sz w:val="24"/>
          <w:szCs w:val="24"/>
        </w:rPr>
        <w:t xml:space="preserve">. University of Illinois Press, Urbana, USA. </w:t>
      </w:r>
    </w:p>
    <w:p w14:paraId="2A776F9B" w14:textId="77777777" w:rsidR="00956669" w:rsidRDefault="00956669" w:rsidP="00956669">
      <w:pPr>
        <w:pStyle w:val="Sangradetextonormal"/>
        <w:widowControl w:val="0"/>
        <w:snapToGrid w:val="0"/>
        <w:spacing w:line="360" w:lineRule="auto"/>
        <w:ind w:left="900" w:hanging="900"/>
        <w:jc w:val="both"/>
        <w:rPr>
          <w:rFonts w:ascii="Times New Roman" w:hAnsi="Times New Roman" w:cs="Times New Roman"/>
          <w:sz w:val="24"/>
          <w:szCs w:val="24"/>
        </w:rPr>
      </w:pPr>
      <w:r w:rsidRPr="00956669">
        <w:rPr>
          <w:rFonts w:ascii="Times New Roman" w:hAnsi="Times New Roman" w:cs="Times New Roman"/>
          <w:sz w:val="24"/>
          <w:szCs w:val="24"/>
        </w:rPr>
        <w:t xml:space="preserve">Sharma, C. M., Mishra, A. K., Tiwari, O. P., Krishan, R., &amp; Rana, Y. S. (2017). Effect of altitudinal gradients on forest structure and composition on ridge tops in Garhwal Himalaya. </w:t>
      </w:r>
      <w:r w:rsidRPr="00956669">
        <w:rPr>
          <w:rFonts w:ascii="Times New Roman" w:hAnsi="Times New Roman" w:cs="Times New Roman"/>
          <w:i/>
          <w:iCs/>
          <w:sz w:val="24"/>
          <w:szCs w:val="24"/>
        </w:rPr>
        <w:t>Energy Ecology Environment</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2</w:t>
      </w:r>
      <w:r w:rsidRPr="00956669">
        <w:rPr>
          <w:rFonts w:ascii="Times New Roman" w:hAnsi="Times New Roman" w:cs="Times New Roman"/>
          <w:sz w:val="24"/>
          <w:szCs w:val="24"/>
        </w:rPr>
        <w:t xml:space="preserve">, 404-417. </w:t>
      </w:r>
    </w:p>
    <w:p w14:paraId="4301547E" w14:textId="77777777" w:rsidR="00956669" w:rsidRDefault="00956669" w:rsidP="00956669">
      <w:pPr>
        <w:pStyle w:val="Sangradetextonormal"/>
        <w:widowControl w:val="0"/>
        <w:snapToGrid w:val="0"/>
        <w:spacing w:line="360" w:lineRule="auto"/>
        <w:ind w:left="900" w:hanging="900"/>
        <w:jc w:val="both"/>
        <w:rPr>
          <w:rFonts w:ascii="Times New Roman" w:hAnsi="Times New Roman" w:cs="Times New Roman"/>
          <w:sz w:val="24"/>
          <w:szCs w:val="24"/>
        </w:rPr>
      </w:pPr>
      <w:r w:rsidRPr="00956669">
        <w:rPr>
          <w:rFonts w:ascii="Times New Roman" w:hAnsi="Times New Roman" w:cs="Times New Roman"/>
          <w:sz w:val="24"/>
          <w:szCs w:val="24"/>
        </w:rPr>
        <w:lastRenderedPageBreak/>
        <w:t xml:space="preserve">Sharma, C.M., Mishra, A.K., Prakash, O., Dimri, S. &amp; Baluni, P. (2014). Assessment of forest structure and woody plant regeneration on ridge tops at upper Bhagirathi basin in Garhwal Himalaya. </w:t>
      </w:r>
      <w:r w:rsidRPr="00956669">
        <w:rPr>
          <w:rFonts w:ascii="Times New Roman" w:hAnsi="Times New Roman" w:cs="Times New Roman"/>
          <w:i/>
          <w:iCs/>
          <w:sz w:val="24"/>
          <w:szCs w:val="24"/>
        </w:rPr>
        <w:t xml:space="preserve">Tropical Plant Research </w:t>
      </w:r>
      <w:r w:rsidRPr="00956669">
        <w:rPr>
          <w:rFonts w:ascii="Times New Roman" w:hAnsi="Times New Roman" w:cs="Times New Roman"/>
          <w:b/>
          <w:bCs/>
          <w:sz w:val="24"/>
          <w:szCs w:val="24"/>
        </w:rPr>
        <w:t>1</w:t>
      </w:r>
      <w:r w:rsidRPr="00956669">
        <w:rPr>
          <w:rFonts w:ascii="Times New Roman" w:hAnsi="Times New Roman" w:cs="Times New Roman"/>
          <w:sz w:val="24"/>
          <w:szCs w:val="24"/>
        </w:rPr>
        <w:t>(3): 62-71.</w:t>
      </w:r>
    </w:p>
    <w:p w14:paraId="25132EAE" w14:textId="77777777" w:rsidR="00956669" w:rsidRDefault="00956669" w:rsidP="00956669">
      <w:pPr>
        <w:pStyle w:val="Sangradetextonormal"/>
        <w:widowControl w:val="0"/>
        <w:snapToGrid w:val="0"/>
        <w:spacing w:line="360" w:lineRule="auto"/>
        <w:ind w:left="900" w:hanging="900"/>
        <w:jc w:val="both"/>
        <w:rPr>
          <w:rFonts w:ascii="Times New Roman" w:hAnsi="Times New Roman" w:cs="Times New Roman"/>
          <w:sz w:val="24"/>
          <w:szCs w:val="24"/>
        </w:rPr>
      </w:pPr>
      <w:r w:rsidRPr="00956669">
        <w:rPr>
          <w:rFonts w:ascii="Times New Roman" w:hAnsi="Times New Roman" w:cs="Times New Roman"/>
          <w:sz w:val="24"/>
          <w:szCs w:val="24"/>
        </w:rPr>
        <w:t xml:space="preserve">Sharma, N., &amp; Kant, S. (2014). Vegetation structure, floristic composition and species diversity of woody plant communities in sub-tropical Kandi Siwaliks of Jammu, J &amp; K, India. </w:t>
      </w:r>
      <w:r w:rsidRPr="00956669">
        <w:rPr>
          <w:rFonts w:ascii="Times New Roman" w:hAnsi="Times New Roman" w:cs="Times New Roman"/>
          <w:i/>
          <w:iCs/>
          <w:sz w:val="24"/>
          <w:szCs w:val="24"/>
        </w:rPr>
        <w:t>International Journal of Basic and Applied Sciences</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3</w:t>
      </w:r>
      <w:r w:rsidRPr="00956669">
        <w:rPr>
          <w:rFonts w:ascii="Times New Roman" w:hAnsi="Times New Roman" w:cs="Times New Roman"/>
          <w:sz w:val="24"/>
          <w:szCs w:val="24"/>
        </w:rPr>
        <w:t xml:space="preserve">(4), 382. </w:t>
      </w:r>
    </w:p>
    <w:p w14:paraId="6BF298EF" w14:textId="77777777" w:rsidR="00956669" w:rsidRPr="00956669" w:rsidRDefault="00956669" w:rsidP="00956669">
      <w:pPr>
        <w:pStyle w:val="Sangradetextonormal"/>
        <w:widowControl w:val="0"/>
        <w:snapToGrid w:val="0"/>
        <w:spacing w:line="360" w:lineRule="auto"/>
        <w:ind w:left="900" w:hanging="900"/>
        <w:jc w:val="both"/>
        <w:rPr>
          <w:rFonts w:ascii="Times New Roman" w:hAnsi="Times New Roman" w:cs="Times New Roman"/>
          <w:color w:val="000000"/>
          <w:sz w:val="24"/>
          <w:szCs w:val="24"/>
        </w:rPr>
      </w:pPr>
      <w:r w:rsidRPr="00956669">
        <w:rPr>
          <w:rFonts w:ascii="Times New Roman" w:hAnsi="Times New Roman" w:cs="Times New Roman"/>
          <w:sz w:val="24"/>
          <w:szCs w:val="24"/>
        </w:rPr>
        <w:t xml:space="preserve">Simpson, E. H. (1949). Measurement of diversity. </w:t>
      </w:r>
      <w:r w:rsidRPr="00956669">
        <w:rPr>
          <w:rFonts w:ascii="Times New Roman" w:hAnsi="Times New Roman" w:cs="Times New Roman"/>
          <w:i/>
          <w:iCs/>
          <w:sz w:val="24"/>
          <w:szCs w:val="24"/>
        </w:rPr>
        <w:t>Nature</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163</w:t>
      </w:r>
      <w:r w:rsidRPr="00956669">
        <w:rPr>
          <w:rFonts w:ascii="Times New Roman" w:hAnsi="Times New Roman" w:cs="Times New Roman"/>
          <w:sz w:val="24"/>
          <w:szCs w:val="24"/>
        </w:rPr>
        <w:t xml:space="preserve">, 688. </w:t>
      </w:r>
    </w:p>
    <w:p w14:paraId="54E1ECDA" w14:textId="77777777" w:rsidR="00956669" w:rsidRDefault="00956669" w:rsidP="00956669">
      <w:pPr>
        <w:pStyle w:val="Sangradetextonormal"/>
        <w:widowControl w:val="0"/>
        <w:snapToGrid w:val="0"/>
        <w:spacing w:line="360" w:lineRule="auto"/>
        <w:ind w:left="900" w:hanging="900"/>
        <w:jc w:val="both"/>
        <w:rPr>
          <w:rFonts w:ascii="Times New Roman" w:hAnsi="Times New Roman" w:cs="Times New Roman"/>
          <w:color w:val="000000"/>
          <w:sz w:val="24"/>
          <w:szCs w:val="24"/>
        </w:rPr>
      </w:pPr>
      <w:r w:rsidRPr="00956669">
        <w:rPr>
          <w:rFonts w:ascii="Times New Roman" w:hAnsi="Times New Roman" w:cs="Times New Roman"/>
          <w:color w:val="000000"/>
          <w:sz w:val="24"/>
          <w:szCs w:val="24"/>
        </w:rPr>
        <w:t xml:space="preserve">Singh, J.S. </w:t>
      </w:r>
      <w:r w:rsidR="00B46B1D">
        <w:rPr>
          <w:rFonts w:ascii="Times New Roman" w:hAnsi="Times New Roman" w:cs="Times New Roman"/>
          <w:color w:val="000000"/>
          <w:sz w:val="24"/>
          <w:szCs w:val="24"/>
          <w:shd w:val="clear" w:color="auto" w:fill="FFFFFF"/>
        </w:rPr>
        <w:t xml:space="preserve">&amp; </w:t>
      </w:r>
      <w:r w:rsidRPr="00956669">
        <w:rPr>
          <w:rFonts w:ascii="Times New Roman" w:hAnsi="Times New Roman" w:cs="Times New Roman"/>
          <w:color w:val="000000"/>
          <w:sz w:val="24"/>
          <w:szCs w:val="24"/>
        </w:rPr>
        <w:t>Singh, S.P. 1992. Forest of Himalaya: Structure, Functioning and Impact of Man. GyanodyaPrakashan, Nainital.</w:t>
      </w:r>
    </w:p>
    <w:p w14:paraId="7A4853EA" w14:textId="77777777" w:rsidR="00956669" w:rsidRDefault="00956669" w:rsidP="00956669">
      <w:pPr>
        <w:pStyle w:val="Sangradetextonormal"/>
        <w:widowControl w:val="0"/>
        <w:snapToGrid w:val="0"/>
        <w:spacing w:line="360" w:lineRule="auto"/>
        <w:ind w:left="900" w:hanging="900"/>
        <w:jc w:val="both"/>
        <w:rPr>
          <w:rFonts w:ascii="Times New Roman" w:hAnsi="Times New Roman" w:cs="Times New Roman"/>
          <w:sz w:val="24"/>
          <w:szCs w:val="24"/>
        </w:rPr>
      </w:pPr>
      <w:r w:rsidRPr="00956669">
        <w:rPr>
          <w:rFonts w:ascii="Times New Roman" w:hAnsi="Times New Roman" w:cs="Times New Roman"/>
          <w:sz w:val="24"/>
          <w:szCs w:val="24"/>
        </w:rPr>
        <w:t xml:space="preserve">Verma, R. K., &amp; Kapoor, K. S. (2014). Status of plant diversity in Alpine area of Rakchham-Chitkul wildlife sanctuary of District Kinnaur, Himachal Pradesh. </w:t>
      </w:r>
      <w:r w:rsidRPr="00956669">
        <w:rPr>
          <w:rFonts w:ascii="Times New Roman" w:hAnsi="Times New Roman" w:cs="Times New Roman"/>
          <w:i/>
          <w:iCs/>
          <w:sz w:val="24"/>
          <w:szCs w:val="24"/>
        </w:rPr>
        <w:t>Biological Forum</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6</w:t>
      </w:r>
      <w:r w:rsidRPr="00956669">
        <w:rPr>
          <w:rFonts w:ascii="Times New Roman" w:hAnsi="Times New Roman" w:cs="Times New Roman"/>
          <w:sz w:val="24"/>
          <w:szCs w:val="24"/>
        </w:rPr>
        <w:t>(1), 5-12.</w:t>
      </w:r>
    </w:p>
    <w:p w14:paraId="43C8275A" w14:textId="77777777" w:rsidR="00956669" w:rsidRPr="00956669" w:rsidRDefault="00956669" w:rsidP="00956669">
      <w:pPr>
        <w:pStyle w:val="Sangradetextonormal"/>
        <w:widowControl w:val="0"/>
        <w:snapToGrid w:val="0"/>
        <w:spacing w:line="360" w:lineRule="auto"/>
        <w:ind w:left="900" w:hanging="900"/>
        <w:jc w:val="both"/>
        <w:rPr>
          <w:rFonts w:ascii="Times New Roman" w:hAnsi="Times New Roman" w:cs="Times New Roman"/>
          <w:color w:val="000000"/>
          <w:sz w:val="24"/>
          <w:szCs w:val="24"/>
        </w:rPr>
      </w:pPr>
      <w:r w:rsidRPr="00956669">
        <w:rPr>
          <w:rFonts w:ascii="Times New Roman" w:hAnsi="Times New Roman" w:cs="Times New Roman"/>
          <w:sz w:val="24"/>
          <w:szCs w:val="24"/>
        </w:rPr>
        <w:t xml:space="preserve">Whittaker, R.H. (1965) Dominance and Diversity in Land Plant Communities: Numerical relations of species express the importance of competition in community function and evolution. </w:t>
      </w:r>
      <w:r w:rsidRPr="00956669">
        <w:rPr>
          <w:rFonts w:ascii="Times New Roman" w:hAnsi="Times New Roman" w:cs="Times New Roman"/>
          <w:i/>
          <w:iCs/>
          <w:sz w:val="24"/>
          <w:szCs w:val="24"/>
        </w:rPr>
        <w:t xml:space="preserve">Science </w:t>
      </w:r>
      <w:r w:rsidRPr="00956669">
        <w:rPr>
          <w:rFonts w:ascii="Times New Roman" w:hAnsi="Times New Roman" w:cs="Times New Roman"/>
          <w:b/>
          <w:bCs/>
          <w:sz w:val="24"/>
          <w:szCs w:val="24"/>
        </w:rPr>
        <w:t>147</w:t>
      </w:r>
      <w:r w:rsidRPr="00956669">
        <w:rPr>
          <w:rFonts w:ascii="Times New Roman" w:hAnsi="Times New Roman" w:cs="Times New Roman"/>
          <w:sz w:val="24"/>
          <w:szCs w:val="24"/>
        </w:rPr>
        <w:t>(3655): 250-260.</w:t>
      </w:r>
    </w:p>
    <w:p w14:paraId="709A7E89" w14:textId="77777777" w:rsidR="00446DAC" w:rsidRDefault="00446DAC" w:rsidP="00BE2E6D">
      <w:pPr>
        <w:spacing w:line="360" w:lineRule="auto"/>
        <w:jc w:val="both"/>
        <w:rPr>
          <w:rFonts w:ascii="Times New Roman" w:hAnsi="Times New Roman" w:cs="Times New Roman"/>
          <w:bCs/>
          <w:color w:val="000000" w:themeColor="text1"/>
          <w:sz w:val="24"/>
          <w:szCs w:val="24"/>
        </w:rPr>
      </w:pPr>
    </w:p>
    <w:p w14:paraId="71F53B9D" w14:textId="77777777" w:rsidR="00BE2E6D" w:rsidRPr="00965083" w:rsidRDefault="00BE2E6D" w:rsidP="00C92042">
      <w:pPr>
        <w:spacing w:line="360" w:lineRule="auto"/>
        <w:jc w:val="both"/>
        <w:rPr>
          <w:rFonts w:ascii="Times New Roman" w:hAnsi="Times New Roman" w:cs="Times New Roman"/>
          <w:bCs/>
          <w:color w:val="000000" w:themeColor="text1"/>
          <w:sz w:val="24"/>
          <w:szCs w:val="24"/>
        </w:rPr>
      </w:pPr>
    </w:p>
    <w:sectPr w:rsidR="00BE2E6D" w:rsidRPr="00965083" w:rsidSect="00C23832">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NALD RANGEL" w:date="2025-05-23T08:42:00Z" w:initials="RR">
    <w:p w14:paraId="0D6E73F1" w14:textId="1E960E14" w:rsidR="001602F3" w:rsidRDefault="001602F3">
      <w:pPr>
        <w:pStyle w:val="Textocomentario"/>
        <w:rPr>
          <w:rFonts w:ascii="Helvetica" w:hAnsi="Helvetica" w:cs="Helvetica"/>
          <w:color w:val="3C4043"/>
          <w:sz w:val="27"/>
          <w:szCs w:val="27"/>
          <w:shd w:val="clear" w:color="auto" w:fill="F5F5F5"/>
        </w:rPr>
      </w:pPr>
      <w:r>
        <w:rPr>
          <w:rStyle w:val="Refdecomentario"/>
        </w:rPr>
        <w:annotationRef/>
      </w:r>
      <w:r>
        <w:rPr>
          <w:rFonts w:ascii="Helvetica" w:hAnsi="Helvetica" w:cs="Helvetica"/>
          <w:color w:val="3C4043"/>
          <w:sz w:val="27"/>
          <w:szCs w:val="27"/>
          <w:shd w:val="clear" w:color="auto" w:fill="F5F5F5"/>
        </w:rPr>
        <w:t>IT IS IMPORTANT TO DEVELOP A LIST OF SPECIES IN THE DOCUMENT</w:t>
      </w:r>
    </w:p>
    <w:p w14:paraId="7DA6E822" w14:textId="07245C83" w:rsidR="002C526C" w:rsidRDefault="002C526C">
      <w:pPr>
        <w:pStyle w:val="Textocomentario"/>
        <w:rPr>
          <w:rFonts w:ascii="Helvetica" w:hAnsi="Helvetica" w:cs="Helvetica"/>
          <w:color w:val="3C4043"/>
          <w:sz w:val="27"/>
          <w:szCs w:val="27"/>
          <w:shd w:val="clear" w:color="auto" w:fill="F5F5F5"/>
        </w:rPr>
      </w:pPr>
    </w:p>
    <w:p w14:paraId="789540A2" w14:textId="66BB2B6C" w:rsidR="002C526C" w:rsidRPr="002C526C" w:rsidRDefault="002C526C" w:rsidP="002C526C">
      <w:pPr>
        <w:shd w:val="clear" w:color="auto" w:fill="F5F5F5"/>
        <w:spacing w:after="0" w:line="420" w:lineRule="atLeast"/>
        <w:rPr>
          <w:rFonts w:ascii="Helvetica" w:eastAsia="Times New Roman" w:hAnsi="Helvetica" w:cs="Helvetica"/>
          <w:color w:val="3C4043"/>
          <w:sz w:val="27"/>
          <w:szCs w:val="27"/>
          <w:lang w:val="en-US"/>
        </w:rPr>
      </w:pPr>
      <w:r w:rsidRPr="002C526C">
        <w:rPr>
          <w:rFonts w:ascii="Helvetica" w:eastAsia="Times New Roman" w:hAnsi="Helvetica" w:cs="Helvetica"/>
          <w:color w:val="3C4043"/>
          <w:sz w:val="27"/>
          <w:szCs w:val="27"/>
          <w:lang w:val="en"/>
        </w:rPr>
        <w:t>It is important to support the differences that exist in the altitudinal floors with statistical tests</w:t>
      </w:r>
      <w:r w:rsidR="00DD6BBF">
        <w:rPr>
          <w:rFonts w:ascii="Helvetica" w:eastAsia="Times New Roman" w:hAnsi="Helvetica" w:cs="Helvetica"/>
          <w:color w:val="3C4043"/>
          <w:sz w:val="27"/>
          <w:szCs w:val="27"/>
          <w:lang w:val="en"/>
        </w:rPr>
        <w:t xml:space="preserve"> ANOVA</w:t>
      </w:r>
      <w:r w:rsidRPr="002C526C">
        <w:rPr>
          <w:rFonts w:ascii="Helvetica" w:eastAsia="Times New Roman" w:hAnsi="Helvetica" w:cs="Helvetica"/>
          <w:color w:val="3C4043"/>
          <w:sz w:val="27"/>
          <w:szCs w:val="27"/>
          <w:lang w:val="en"/>
        </w:rPr>
        <w:t>.</w:t>
      </w:r>
    </w:p>
    <w:p w14:paraId="18FDC052" w14:textId="77777777" w:rsidR="002C526C" w:rsidRPr="002C526C" w:rsidRDefault="002C526C">
      <w:pPr>
        <w:pStyle w:val="Textocomentario"/>
        <w:rPr>
          <w:lang w:val="en-US"/>
        </w:rPr>
      </w:pPr>
    </w:p>
  </w:comment>
  <w:comment w:id="2" w:author="RONALD RANGEL" w:date="2025-05-22T19:56:00Z" w:initials="RR">
    <w:p w14:paraId="600BC586" w14:textId="7AFF7866" w:rsidR="00F06AE0" w:rsidRDefault="00F06AE0">
      <w:pPr>
        <w:pStyle w:val="Textocomentario"/>
      </w:pPr>
      <w:r>
        <w:rPr>
          <w:rStyle w:val="Refdecomentario"/>
        </w:rPr>
        <w:annotationRef/>
      </w:r>
      <w:r>
        <w:rPr>
          <w:rFonts w:ascii="Helvetica" w:hAnsi="Helvetica" w:cs="Helvetica"/>
          <w:color w:val="3C4043"/>
          <w:sz w:val="27"/>
          <w:szCs w:val="27"/>
          <w:shd w:val="clear" w:color="auto" w:fill="F5F5F5"/>
        </w:rPr>
        <w:t>It is important to highlight which program was used to perform all the calculations of the indicators, values, tables, and graphs.</w:t>
      </w:r>
    </w:p>
  </w:comment>
  <w:comment w:id="3" w:author="RONALD RANGEL" w:date="2025-05-22T19:53:00Z" w:initials="RR">
    <w:p w14:paraId="0EE660D3" w14:textId="5E736289" w:rsidR="00F06AE0" w:rsidRDefault="00F06AE0">
      <w:pPr>
        <w:pStyle w:val="Textocomentario"/>
      </w:pPr>
      <w:r>
        <w:rPr>
          <w:rStyle w:val="Refdecomentario"/>
        </w:rPr>
        <w:annotationRef/>
      </w:r>
      <w:r>
        <w:rPr>
          <w:rFonts w:ascii="Helvetica" w:hAnsi="Helvetica" w:cs="Helvetica"/>
          <w:color w:val="3C4043"/>
          <w:sz w:val="27"/>
          <w:szCs w:val="27"/>
          <w:shd w:val="clear" w:color="auto" w:fill="F5F5F5"/>
        </w:rPr>
        <w:t>What statistical test was performed to support this statement?</w:t>
      </w:r>
    </w:p>
  </w:comment>
  <w:comment w:id="4" w:author="RONALD RANGEL" w:date="2025-05-22T19:50:00Z" w:initials="RR">
    <w:p w14:paraId="39A32728" w14:textId="3296DDEE" w:rsidR="00F06AE0" w:rsidRDefault="00F06AE0">
      <w:pPr>
        <w:pStyle w:val="Textocomentario"/>
      </w:pPr>
      <w:r>
        <w:rPr>
          <w:rStyle w:val="Refdecomentario"/>
        </w:rPr>
        <w:annotationRef/>
      </w:r>
      <w:r>
        <w:rPr>
          <w:rFonts w:ascii="Helvetica" w:hAnsi="Helvetica" w:cs="Helvetica"/>
          <w:color w:val="3C4043"/>
          <w:sz w:val="27"/>
          <w:szCs w:val="27"/>
          <w:shd w:val="clear" w:color="auto" w:fill="F5F5F5"/>
        </w:rPr>
        <w:t>If we are talking about the number of species, you cannot add numbers with decimals to the graph; they must be the same whole numbers that are in the graph. It is advisable to at least add the percentages in the paragraph as well.</w:t>
      </w:r>
    </w:p>
  </w:comment>
  <w:comment w:id="5" w:author="RONALD RANGEL" w:date="2025-05-22T20:08:00Z" w:initials="RR">
    <w:p w14:paraId="796CA699" w14:textId="33C67066" w:rsidR="00F06AE0" w:rsidRDefault="00F06AE0">
      <w:pPr>
        <w:pStyle w:val="Textocomentario"/>
      </w:pPr>
      <w:r>
        <w:rPr>
          <w:rStyle w:val="Refdecomentario"/>
        </w:rPr>
        <w:annotationRef/>
      </w:r>
      <w:r>
        <w:rPr>
          <w:rFonts w:ascii="Helvetica" w:hAnsi="Helvetica" w:cs="Helvetica"/>
          <w:color w:val="3C4043"/>
          <w:sz w:val="27"/>
          <w:szCs w:val="27"/>
          <w:shd w:val="clear" w:color="auto" w:fill="F5F5F5"/>
        </w:rPr>
        <w:t>It is necessary that the methodology includes each of the formulas corresponding to the different indices used, such as, for example, the IVI.</w:t>
      </w:r>
    </w:p>
  </w:comment>
  <w:comment w:id="6" w:author="RONALD RANGEL" w:date="2025-05-22T20:12:00Z" w:initials="RR">
    <w:p w14:paraId="5ED2C555" w14:textId="33C78EEE" w:rsidR="00F06AE0" w:rsidRDefault="00F06AE0">
      <w:pPr>
        <w:pStyle w:val="Textocomentario"/>
      </w:pPr>
      <w:r>
        <w:rPr>
          <w:rStyle w:val="Refdecomentario"/>
        </w:rPr>
        <w:annotationRef/>
      </w:r>
      <w:r>
        <w:rPr>
          <w:rFonts w:ascii="Helvetica" w:hAnsi="Helvetica" w:cs="Helvetica"/>
          <w:color w:val="3C4043"/>
          <w:sz w:val="27"/>
          <w:szCs w:val="27"/>
          <w:shd w:val="clear" w:color="auto" w:fill="F5F5F5"/>
        </w:rPr>
        <w:t>For this table, my suggestion is that you keep the order by site, however for the IVI within each site they should be ordered in descending order according to the IVI.</w:t>
      </w:r>
    </w:p>
  </w:comment>
  <w:comment w:id="7" w:author="RONALD RANGEL" w:date="2025-05-22T20:16:00Z" w:initials="RR">
    <w:p w14:paraId="3FFC378E" w14:textId="0AA34228" w:rsidR="00F06AE0" w:rsidRDefault="00F06AE0">
      <w:pPr>
        <w:pStyle w:val="Textocomentario"/>
      </w:pPr>
      <w:r>
        <w:rPr>
          <w:rStyle w:val="Refdecomentario"/>
        </w:rPr>
        <w:annotationRef/>
      </w:r>
      <w:r>
        <w:rPr>
          <w:rFonts w:ascii="Helvetica" w:hAnsi="Helvetica" w:cs="Helvetica"/>
          <w:color w:val="3C4043"/>
          <w:sz w:val="36"/>
          <w:szCs w:val="36"/>
          <w:shd w:val="clear" w:color="auto" w:fill="F5F5F5"/>
        </w:rPr>
        <w:t>the same observation from the previous table applies</w:t>
      </w:r>
    </w:p>
  </w:comment>
  <w:comment w:id="8" w:author="RONALD RANGEL" w:date="2025-05-22T20:16:00Z" w:initials="RR">
    <w:p w14:paraId="6FD822F7" w14:textId="450090B5" w:rsidR="00F06AE0" w:rsidRDefault="00F06AE0">
      <w:pPr>
        <w:pStyle w:val="Textocomentario"/>
      </w:pPr>
      <w:r>
        <w:rPr>
          <w:rStyle w:val="Refdecomentario"/>
        </w:rPr>
        <w:annotationRef/>
      </w:r>
      <w:r>
        <w:rPr>
          <w:rFonts w:ascii="Helvetica" w:hAnsi="Helvetica" w:cs="Helvetica"/>
          <w:color w:val="3C4043"/>
          <w:sz w:val="36"/>
          <w:szCs w:val="36"/>
          <w:shd w:val="clear" w:color="auto" w:fill="F5F5F5"/>
        </w:rPr>
        <w:t>the same observation from the previous table applies</w:t>
      </w:r>
    </w:p>
  </w:comment>
  <w:comment w:id="9" w:author="RONALD RANGEL" w:date="2025-05-22T20:27:00Z" w:initials="RR">
    <w:p w14:paraId="57D34A7F" w14:textId="4EFA02D6" w:rsidR="00F06AE0" w:rsidRDefault="00F06AE0">
      <w:pPr>
        <w:pStyle w:val="Textocomentario"/>
      </w:pPr>
      <w:r>
        <w:rPr>
          <w:rStyle w:val="Refdecomentario"/>
        </w:rPr>
        <w:annotationRef/>
      </w:r>
      <w:r>
        <w:rPr>
          <w:rFonts w:ascii="Helvetica" w:hAnsi="Helvetica" w:cs="Helvetica"/>
          <w:color w:val="3C4043"/>
          <w:sz w:val="27"/>
          <w:szCs w:val="27"/>
          <w:shd w:val="clear" w:color="auto" w:fill="D2E3FC"/>
        </w:rPr>
        <w:t>If you want to talk about a distribution pattern term, this "</w:t>
      </w:r>
      <w:r w:rsidR="00D97572">
        <w:rPr>
          <w:rFonts w:ascii="Helvetica" w:hAnsi="Helvetica" w:cs="Helvetica"/>
          <w:color w:val="3C4043"/>
          <w:sz w:val="27"/>
          <w:szCs w:val="27"/>
          <w:shd w:val="clear" w:color="auto" w:fill="D2E3FC"/>
        </w:rPr>
        <w:t>contagiously</w:t>
      </w:r>
      <w:r>
        <w:rPr>
          <w:rFonts w:ascii="Helvetica" w:hAnsi="Helvetica" w:cs="Helvetica"/>
          <w:color w:val="3C4043"/>
          <w:sz w:val="27"/>
          <w:szCs w:val="27"/>
          <w:shd w:val="clear" w:color="auto" w:fill="D2E3FC"/>
        </w:rPr>
        <w:t>" is not the right one, it could be "</w:t>
      </w:r>
      <w:r w:rsidR="00D97572" w:rsidRPr="00D97572">
        <w:t xml:space="preserve"> </w:t>
      </w:r>
      <w:r w:rsidR="00D97572">
        <w:t>aggregated distribution</w:t>
      </w:r>
      <w:r w:rsidR="00D97572">
        <w:rPr>
          <w:rFonts w:ascii="Helvetica" w:hAnsi="Helvetica" w:cs="Helvetica"/>
          <w:color w:val="3C4043"/>
          <w:sz w:val="27"/>
          <w:szCs w:val="27"/>
          <w:shd w:val="clear" w:color="auto" w:fill="D2E3FC"/>
        </w:rPr>
        <w:t xml:space="preserve"> </w:t>
      </w:r>
      <w:r>
        <w:rPr>
          <w:rFonts w:ascii="Helvetica" w:hAnsi="Helvetica" w:cs="Helvetica"/>
          <w:color w:val="3C4043"/>
          <w:sz w:val="27"/>
          <w:szCs w:val="27"/>
          <w:shd w:val="clear" w:color="auto" w:fill="D2E3FC"/>
        </w:rPr>
        <w:t>"</w:t>
      </w:r>
    </w:p>
  </w:comment>
  <w:comment w:id="10" w:author="RONALD RANGEL" w:date="2025-05-22T20:28:00Z" w:initials="RR">
    <w:p w14:paraId="4BF9A530" w14:textId="77777777" w:rsidR="00D97572" w:rsidRDefault="00D97572" w:rsidP="00D97572">
      <w:pPr>
        <w:pStyle w:val="Textocomentario"/>
      </w:pPr>
      <w:r>
        <w:rPr>
          <w:rStyle w:val="Refdecomentario"/>
        </w:rPr>
        <w:annotationRef/>
      </w:r>
      <w:r>
        <w:rPr>
          <w:rStyle w:val="Refdecomentario"/>
        </w:rPr>
        <w:annotationRef/>
      </w:r>
      <w:r>
        <w:rPr>
          <w:rFonts w:ascii="Helvetica" w:hAnsi="Helvetica" w:cs="Helvetica"/>
          <w:color w:val="3C4043"/>
          <w:sz w:val="36"/>
          <w:szCs w:val="36"/>
          <w:shd w:val="clear" w:color="auto" w:fill="F5F5F5"/>
        </w:rPr>
        <w:t>the same observation from the previous table applies</w:t>
      </w:r>
    </w:p>
    <w:p w14:paraId="2D03A151" w14:textId="7F507085" w:rsidR="00D97572" w:rsidRDefault="00D97572">
      <w:pPr>
        <w:pStyle w:val="Textocomentario"/>
      </w:pPr>
    </w:p>
  </w:comment>
  <w:comment w:id="11" w:author="RONALD RANGEL" w:date="2025-05-22T20:28:00Z" w:initials="RR">
    <w:p w14:paraId="52CCD6E7" w14:textId="77777777" w:rsidR="00CD1A58" w:rsidRDefault="00CD1A58" w:rsidP="00CD1A58">
      <w:pPr>
        <w:pStyle w:val="Textocomentario"/>
      </w:pPr>
      <w:r>
        <w:rPr>
          <w:rStyle w:val="Refdecomentario"/>
        </w:rPr>
        <w:annotationRef/>
      </w:r>
      <w:r>
        <w:rPr>
          <w:rStyle w:val="Refdecomentario"/>
        </w:rPr>
        <w:annotationRef/>
      </w:r>
      <w:r>
        <w:rPr>
          <w:rFonts w:ascii="Helvetica" w:hAnsi="Helvetica" w:cs="Helvetica"/>
          <w:color w:val="3C4043"/>
          <w:sz w:val="36"/>
          <w:szCs w:val="36"/>
          <w:shd w:val="clear" w:color="auto" w:fill="F5F5F5"/>
        </w:rPr>
        <w:t>the same observation from the previous table applies</w:t>
      </w:r>
    </w:p>
    <w:p w14:paraId="666B6F82" w14:textId="42A1C344" w:rsidR="00CD1A58" w:rsidRDefault="00CD1A58">
      <w:pPr>
        <w:pStyle w:val="Textocomentario"/>
      </w:pPr>
    </w:p>
  </w:comment>
  <w:comment w:id="12" w:author="RONALD RANGEL" w:date="2025-05-22T20:29:00Z" w:initials="RR">
    <w:p w14:paraId="199EBE86" w14:textId="77777777" w:rsidR="00CD1A58" w:rsidRDefault="00CD1A58" w:rsidP="00CD1A58">
      <w:pPr>
        <w:pStyle w:val="Textocomentario"/>
      </w:pPr>
      <w:r>
        <w:rPr>
          <w:rStyle w:val="Refdecomentario"/>
        </w:rPr>
        <w:annotationRef/>
      </w:r>
      <w:r>
        <w:rPr>
          <w:rStyle w:val="Refdecomentario"/>
        </w:rPr>
        <w:annotationRef/>
      </w:r>
      <w:r>
        <w:rPr>
          <w:rFonts w:ascii="Helvetica" w:hAnsi="Helvetica" w:cs="Helvetica"/>
          <w:color w:val="3C4043"/>
          <w:sz w:val="36"/>
          <w:szCs w:val="36"/>
          <w:shd w:val="clear" w:color="auto" w:fill="F5F5F5"/>
        </w:rPr>
        <w:t>the same observation from the previous table applies</w:t>
      </w:r>
    </w:p>
    <w:p w14:paraId="175D3589" w14:textId="6DDB8589" w:rsidR="00CD1A58" w:rsidRDefault="00CD1A58">
      <w:pPr>
        <w:pStyle w:val="Textocomentario"/>
      </w:pPr>
    </w:p>
  </w:comment>
  <w:comment w:id="13" w:author="RONALD RANGEL" w:date="2025-05-22T20:34:00Z" w:initials="RR">
    <w:p w14:paraId="1025776D" w14:textId="65D8004F" w:rsidR="00BA1CA9" w:rsidRDefault="00BA1CA9">
      <w:pPr>
        <w:pStyle w:val="Textocomentario"/>
      </w:pPr>
      <w:r>
        <w:rPr>
          <w:rStyle w:val="Refdecomentario"/>
        </w:rPr>
        <w:annotationRef/>
      </w:r>
      <w:r>
        <w:rPr>
          <w:rFonts w:ascii="Helvetica" w:hAnsi="Helvetica" w:cs="Helvetica"/>
          <w:color w:val="3C4043"/>
          <w:sz w:val="36"/>
          <w:szCs w:val="36"/>
          <w:shd w:val="clear" w:color="auto" w:fill="F5F5F5"/>
        </w:rPr>
        <w:t>the same observation from the previous table applies</w:t>
      </w:r>
    </w:p>
  </w:comment>
  <w:comment w:id="14" w:author="RONALD RANGEL" w:date="2025-05-22T20:34:00Z" w:initials="RR">
    <w:p w14:paraId="0B2A47F9" w14:textId="5D984AEA" w:rsidR="008A174D" w:rsidRDefault="008A174D">
      <w:pPr>
        <w:pStyle w:val="Textocomentario"/>
      </w:pPr>
      <w:r>
        <w:rPr>
          <w:rStyle w:val="Refdecomentario"/>
        </w:rPr>
        <w:annotationRef/>
      </w:r>
      <w:r>
        <w:rPr>
          <w:rFonts w:ascii="Helvetica" w:hAnsi="Helvetica" w:cs="Helvetica"/>
          <w:color w:val="3C4043"/>
          <w:sz w:val="36"/>
          <w:szCs w:val="36"/>
          <w:shd w:val="clear" w:color="auto" w:fill="F5F5F5"/>
        </w:rPr>
        <w:t>the same observation from the previous table applies</w:t>
      </w:r>
    </w:p>
  </w:comment>
  <w:comment w:id="15" w:author="RONALD RANGEL" w:date="2025-05-22T20:34:00Z" w:initials="RR">
    <w:p w14:paraId="367EE81F" w14:textId="1BA52875" w:rsidR="008A174D" w:rsidRDefault="008A174D">
      <w:pPr>
        <w:pStyle w:val="Textocomentario"/>
      </w:pPr>
      <w:r>
        <w:rPr>
          <w:rStyle w:val="Refdecomentario"/>
        </w:rPr>
        <w:annotationRef/>
      </w:r>
      <w:r>
        <w:rPr>
          <w:rFonts w:ascii="Helvetica" w:hAnsi="Helvetica" w:cs="Helvetica"/>
          <w:color w:val="3C4043"/>
          <w:sz w:val="36"/>
          <w:szCs w:val="36"/>
          <w:shd w:val="clear" w:color="auto" w:fill="F5F5F5"/>
        </w:rPr>
        <w:t>the same observation from the previous table applies</w:t>
      </w:r>
    </w:p>
  </w:comment>
  <w:comment w:id="16" w:author="RONALD RANGEL" w:date="2025-05-22T20:40:00Z" w:initials="RR">
    <w:p w14:paraId="1FAAD2BA" w14:textId="7D09133D" w:rsidR="00A72B38" w:rsidRDefault="00A72B38">
      <w:pPr>
        <w:pStyle w:val="Textocomentario"/>
      </w:pPr>
      <w:r>
        <w:rPr>
          <w:rStyle w:val="Refdecomentario"/>
        </w:rPr>
        <w:annotationRef/>
      </w:r>
      <w:r>
        <w:rPr>
          <w:rFonts w:ascii="Helvetica" w:hAnsi="Helvetica" w:cs="Helvetica"/>
          <w:color w:val="3C4043"/>
          <w:sz w:val="27"/>
          <w:szCs w:val="27"/>
          <w:shd w:val="clear" w:color="auto" w:fill="F5F5F5"/>
        </w:rPr>
        <w:t>You must perform correlation analysis to validate that altitude influences the composition, abundance, etc. of species.</w:t>
      </w:r>
    </w:p>
  </w:comment>
  <w:comment w:id="17" w:author="RONALD RANGEL" w:date="2025-05-22T20:42:00Z" w:initials="RR">
    <w:p w14:paraId="4F653822" w14:textId="4F219CB9" w:rsidR="00C01626" w:rsidRDefault="00C01626">
      <w:pPr>
        <w:pStyle w:val="Textocomentario"/>
      </w:pPr>
      <w:r>
        <w:rPr>
          <w:rStyle w:val="Refdecomentario"/>
        </w:rPr>
        <w:annotationRef/>
      </w:r>
      <w:r>
        <w:rPr>
          <w:rFonts w:ascii="Helvetica" w:hAnsi="Helvetica" w:cs="Helvetica"/>
          <w:color w:val="3C4043"/>
          <w:sz w:val="27"/>
          <w:szCs w:val="27"/>
          <w:shd w:val="clear" w:color="auto" w:fill="F5F5F5"/>
        </w:rPr>
        <w:t>This type of statement must be supported by results with statistical values.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8FDC052" w15:done="0"/>
  <w15:commentEx w15:paraId="600BC586" w15:done="0"/>
  <w15:commentEx w15:paraId="0EE660D3" w15:done="0"/>
  <w15:commentEx w15:paraId="39A32728" w15:done="0"/>
  <w15:commentEx w15:paraId="796CA699" w15:done="0"/>
  <w15:commentEx w15:paraId="5ED2C555" w15:done="0"/>
  <w15:commentEx w15:paraId="3FFC378E" w15:done="0"/>
  <w15:commentEx w15:paraId="6FD822F7" w15:done="0"/>
  <w15:commentEx w15:paraId="57D34A7F" w15:done="0"/>
  <w15:commentEx w15:paraId="2D03A151" w15:done="0"/>
  <w15:commentEx w15:paraId="666B6F82" w15:done="0"/>
  <w15:commentEx w15:paraId="175D3589" w15:done="0"/>
  <w15:commentEx w15:paraId="1025776D" w15:done="0"/>
  <w15:commentEx w15:paraId="0B2A47F9" w15:done="0"/>
  <w15:commentEx w15:paraId="367EE81F" w15:done="0"/>
  <w15:commentEx w15:paraId="1FAAD2BA" w15:done="0"/>
  <w15:commentEx w15:paraId="4F653822"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918673" w14:textId="77777777" w:rsidR="000338AB" w:rsidRDefault="000338AB" w:rsidP="00CF7A77">
      <w:pPr>
        <w:spacing w:after="0" w:line="240" w:lineRule="auto"/>
      </w:pPr>
      <w:r>
        <w:separator/>
      </w:r>
    </w:p>
  </w:endnote>
  <w:endnote w:type="continuationSeparator" w:id="0">
    <w:p w14:paraId="2CC6CC6E" w14:textId="77777777" w:rsidR="000338AB" w:rsidRDefault="000338AB" w:rsidP="00CF7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9D1B9" w14:textId="77777777" w:rsidR="00F06AE0" w:rsidRDefault="00F06AE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A1C27" w14:textId="77777777" w:rsidR="00F06AE0" w:rsidRDefault="00F06AE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071C5" w14:textId="77777777" w:rsidR="00F06AE0" w:rsidRDefault="00F06AE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99CFFA" w14:textId="77777777" w:rsidR="000338AB" w:rsidRDefault="000338AB" w:rsidP="00CF7A77">
      <w:pPr>
        <w:spacing w:after="0" w:line="240" w:lineRule="auto"/>
      </w:pPr>
      <w:r>
        <w:separator/>
      </w:r>
    </w:p>
  </w:footnote>
  <w:footnote w:type="continuationSeparator" w:id="0">
    <w:p w14:paraId="17431A55" w14:textId="77777777" w:rsidR="000338AB" w:rsidRDefault="000338AB" w:rsidP="00CF7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09755" w14:textId="71085F5E" w:rsidR="00F06AE0" w:rsidRDefault="000338AB">
    <w:pPr>
      <w:pStyle w:val="Encabezado"/>
    </w:pPr>
    <w:r>
      <w:rPr>
        <w:noProof/>
      </w:rPr>
      <w:pict w14:anchorId="5DE68E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7118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6813E" w14:textId="00B4EA42" w:rsidR="00F06AE0" w:rsidRDefault="000338AB">
    <w:pPr>
      <w:pStyle w:val="Encabezado"/>
    </w:pPr>
    <w:r>
      <w:rPr>
        <w:noProof/>
      </w:rPr>
      <w:pict w14:anchorId="608245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7118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64D23" w14:textId="3C477F3D" w:rsidR="00F06AE0" w:rsidRDefault="000338AB">
    <w:pPr>
      <w:pStyle w:val="Encabezado"/>
    </w:pPr>
    <w:r>
      <w:rPr>
        <w:noProof/>
      </w:rPr>
      <w:pict w14:anchorId="0075A4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7118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7E4A88"/>
    <w:multiLevelType w:val="hybridMultilevel"/>
    <w:tmpl w:val="5D96DA6C"/>
    <w:lvl w:ilvl="0" w:tplc="FA229F5E">
      <w:start w:val="1"/>
      <w:numFmt w:val="decimal"/>
      <w:lvlText w:val="%1."/>
      <w:lvlJc w:val="left"/>
      <w:pPr>
        <w:ind w:left="502" w:hanging="360"/>
      </w:pPr>
      <w:rPr>
        <w:rFonts w:ascii="Arial" w:eastAsia="Times New Roman" w:hAnsi="Arial" w:cs="Arial" w:hint="default"/>
        <w:b/>
        <w:color w:val="333333"/>
        <w:sz w:val="2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NALD RANGEL">
    <w15:presenceInfo w15:providerId="Windows Live" w15:userId="58d418d8a6808f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08"/>
  <w:drawingGridVerticalSpacing w:val="1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92042"/>
    <w:rsid w:val="00001A72"/>
    <w:rsid w:val="0000567D"/>
    <w:rsid w:val="00005999"/>
    <w:rsid w:val="00007449"/>
    <w:rsid w:val="00007AD5"/>
    <w:rsid w:val="00007F83"/>
    <w:rsid w:val="000108BA"/>
    <w:rsid w:val="00015C64"/>
    <w:rsid w:val="00022115"/>
    <w:rsid w:val="00022CD4"/>
    <w:rsid w:val="00027282"/>
    <w:rsid w:val="00027BE7"/>
    <w:rsid w:val="000338AB"/>
    <w:rsid w:val="000361E2"/>
    <w:rsid w:val="000377CC"/>
    <w:rsid w:val="000451E1"/>
    <w:rsid w:val="00057134"/>
    <w:rsid w:val="000579BE"/>
    <w:rsid w:val="000625B0"/>
    <w:rsid w:val="0006451F"/>
    <w:rsid w:val="00072E16"/>
    <w:rsid w:val="000761D4"/>
    <w:rsid w:val="00076C5F"/>
    <w:rsid w:val="00076F00"/>
    <w:rsid w:val="00080E5F"/>
    <w:rsid w:val="00081ED8"/>
    <w:rsid w:val="00083789"/>
    <w:rsid w:val="00085ACF"/>
    <w:rsid w:val="00087024"/>
    <w:rsid w:val="00087870"/>
    <w:rsid w:val="00087A49"/>
    <w:rsid w:val="000912FB"/>
    <w:rsid w:val="00093FEE"/>
    <w:rsid w:val="000956DF"/>
    <w:rsid w:val="000A3F9C"/>
    <w:rsid w:val="000A42A0"/>
    <w:rsid w:val="000A45ED"/>
    <w:rsid w:val="000B1392"/>
    <w:rsid w:val="000B37F3"/>
    <w:rsid w:val="000B6F4C"/>
    <w:rsid w:val="000C18B2"/>
    <w:rsid w:val="000C5DEA"/>
    <w:rsid w:val="000C5E59"/>
    <w:rsid w:val="000D05DD"/>
    <w:rsid w:val="000D5C1B"/>
    <w:rsid w:val="000E1ABF"/>
    <w:rsid w:val="000E27E8"/>
    <w:rsid w:val="000E4F9F"/>
    <w:rsid w:val="000E743C"/>
    <w:rsid w:val="000F07CC"/>
    <w:rsid w:val="000F09F8"/>
    <w:rsid w:val="000F17E8"/>
    <w:rsid w:val="000F1CD2"/>
    <w:rsid w:val="000F337F"/>
    <w:rsid w:val="000F4284"/>
    <w:rsid w:val="000F4511"/>
    <w:rsid w:val="00101A54"/>
    <w:rsid w:val="00114360"/>
    <w:rsid w:val="00116379"/>
    <w:rsid w:val="00117A1E"/>
    <w:rsid w:val="0012192B"/>
    <w:rsid w:val="00121BD5"/>
    <w:rsid w:val="00123D70"/>
    <w:rsid w:val="00124277"/>
    <w:rsid w:val="001249F3"/>
    <w:rsid w:val="00124AFD"/>
    <w:rsid w:val="00127BA3"/>
    <w:rsid w:val="00127CE7"/>
    <w:rsid w:val="001303D0"/>
    <w:rsid w:val="00130E62"/>
    <w:rsid w:val="00143492"/>
    <w:rsid w:val="00143EB4"/>
    <w:rsid w:val="00144610"/>
    <w:rsid w:val="0015254B"/>
    <w:rsid w:val="001602F3"/>
    <w:rsid w:val="00160DF8"/>
    <w:rsid w:val="00161163"/>
    <w:rsid w:val="00162B64"/>
    <w:rsid w:val="00166CCF"/>
    <w:rsid w:val="00170695"/>
    <w:rsid w:val="00173A62"/>
    <w:rsid w:val="00174116"/>
    <w:rsid w:val="00174267"/>
    <w:rsid w:val="001748D2"/>
    <w:rsid w:val="00174D11"/>
    <w:rsid w:val="0017622E"/>
    <w:rsid w:val="00176A28"/>
    <w:rsid w:val="0017726F"/>
    <w:rsid w:val="00177921"/>
    <w:rsid w:val="00180824"/>
    <w:rsid w:val="001846EE"/>
    <w:rsid w:val="0018523F"/>
    <w:rsid w:val="001870BE"/>
    <w:rsid w:val="001958DC"/>
    <w:rsid w:val="001A11B6"/>
    <w:rsid w:val="001A144F"/>
    <w:rsid w:val="001A4334"/>
    <w:rsid w:val="001A57C6"/>
    <w:rsid w:val="001A6518"/>
    <w:rsid w:val="001B4919"/>
    <w:rsid w:val="001B5346"/>
    <w:rsid w:val="001B7A90"/>
    <w:rsid w:val="001B7B96"/>
    <w:rsid w:val="001C7BC9"/>
    <w:rsid w:val="001D0534"/>
    <w:rsid w:val="001D2F65"/>
    <w:rsid w:val="001D4A49"/>
    <w:rsid w:val="001D6445"/>
    <w:rsid w:val="001E1391"/>
    <w:rsid w:val="001E25E5"/>
    <w:rsid w:val="001E323F"/>
    <w:rsid w:val="001F1606"/>
    <w:rsid w:val="001F261C"/>
    <w:rsid w:val="001F4636"/>
    <w:rsid w:val="001F540D"/>
    <w:rsid w:val="001F7756"/>
    <w:rsid w:val="00201415"/>
    <w:rsid w:val="00201EB4"/>
    <w:rsid w:val="00202D94"/>
    <w:rsid w:val="0020645D"/>
    <w:rsid w:val="00206601"/>
    <w:rsid w:val="0021105F"/>
    <w:rsid w:val="00213B8A"/>
    <w:rsid w:val="002216D2"/>
    <w:rsid w:val="002219CD"/>
    <w:rsid w:val="00221D28"/>
    <w:rsid w:val="002225EE"/>
    <w:rsid w:val="00222ADD"/>
    <w:rsid w:val="0022794F"/>
    <w:rsid w:val="00227CF6"/>
    <w:rsid w:val="00231F20"/>
    <w:rsid w:val="00234EA9"/>
    <w:rsid w:val="002370B6"/>
    <w:rsid w:val="00237240"/>
    <w:rsid w:val="0024027C"/>
    <w:rsid w:val="002435FA"/>
    <w:rsid w:val="00243DD6"/>
    <w:rsid w:val="0025202B"/>
    <w:rsid w:val="00255466"/>
    <w:rsid w:val="00265A9D"/>
    <w:rsid w:val="00270CCF"/>
    <w:rsid w:val="00273F08"/>
    <w:rsid w:val="00276C4B"/>
    <w:rsid w:val="00277025"/>
    <w:rsid w:val="00281645"/>
    <w:rsid w:val="00283A6B"/>
    <w:rsid w:val="002849F7"/>
    <w:rsid w:val="00285020"/>
    <w:rsid w:val="002902B3"/>
    <w:rsid w:val="002906DA"/>
    <w:rsid w:val="00292AC1"/>
    <w:rsid w:val="00294795"/>
    <w:rsid w:val="002958BA"/>
    <w:rsid w:val="002973A0"/>
    <w:rsid w:val="0029749D"/>
    <w:rsid w:val="002A1C0A"/>
    <w:rsid w:val="002A4736"/>
    <w:rsid w:val="002A5AC1"/>
    <w:rsid w:val="002A68DB"/>
    <w:rsid w:val="002B0BA8"/>
    <w:rsid w:val="002B1A5E"/>
    <w:rsid w:val="002B4784"/>
    <w:rsid w:val="002C0D2A"/>
    <w:rsid w:val="002C1148"/>
    <w:rsid w:val="002C4515"/>
    <w:rsid w:val="002C485C"/>
    <w:rsid w:val="002C526C"/>
    <w:rsid w:val="002C5954"/>
    <w:rsid w:val="002D05F5"/>
    <w:rsid w:val="002D12F7"/>
    <w:rsid w:val="002D56CA"/>
    <w:rsid w:val="002D5C87"/>
    <w:rsid w:val="002F194D"/>
    <w:rsid w:val="002F5AD6"/>
    <w:rsid w:val="003037BB"/>
    <w:rsid w:val="003075C1"/>
    <w:rsid w:val="0031428F"/>
    <w:rsid w:val="00316628"/>
    <w:rsid w:val="003169EC"/>
    <w:rsid w:val="00317272"/>
    <w:rsid w:val="0032154F"/>
    <w:rsid w:val="00326B81"/>
    <w:rsid w:val="0033061D"/>
    <w:rsid w:val="0033122B"/>
    <w:rsid w:val="00336878"/>
    <w:rsid w:val="0033746E"/>
    <w:rsid w:val="0034566E"/>
    <w:rsid w:val="00346494"/>
    <w:rsid w:val="00351227"/>
    <w:rsid w:val="00353CC1"/>
    <w:rsid w:val="00354087"/>
    <w:rsid w:val="003555BB"/>
    <w:rsid w:val="00362437"/>
    <w:rsid w:val="00362996"/>
    <w:rsid w:val="003647AC"/>
    <w:rsid w:val="00366805"/>
    <w:rsid w:val="003710F1"/>
    <w:rsid w:val="0038099E"/>
    <w:rsid w:val="00382364"/>
    <w:rsid w:val="00382374"/>
    <w:rsid w:val="00383EB5"/>
    <w:rsid w:val="003847DC"/>
    <w:rsid w:val="00387E8E"/>
    <w:rsid w:val="00395057"/>
    <w:rsid w:val="00397707"/>
    <w:rsid w:val="003A540B"/>
    <w:rsid w:val="003B2812"/>
    <w:rsid w:val="003B2968"/>
    <w:rsid w:val="003B651C"/>
    <w:rsid w:val="003B6D8E"/>
    <w:rsid w:val="003C0836"/>
    <w:rsid w:val="003D79B5"/>
    <w:rsid w:val="003E0734"/>
    <w:rsid w:val="003E07FC"/>
    <w:rsid w:val="003F05E9"/>
    <w:rsid w:val="004004C1"/>
    <w:rsid w:val="004004FC"/>
    <w:rsid w:val="004006F9"/>
    <w:rsid w:val="00404092"/>
    <w:rsid w:val="00424C08"/>
    <w:rsid w:val="00425232"/>
    <w:rsid w:val="00425383"/>
    <w:rsid w:val="00426BF9"/>
    <w:rsid w:val="004326E1"/>
    <w:rsid w:val="00432704"/>
    <w:rsid w:val="00437E15"/>
    <w:rsid w:val="00442EF4"/>
    <w:rsid w:val="004456A0"/>
    <w:rsid w:val="00446DAC"/>
    <w:rsid w:val="004503EF"/>
    <w:rsid w:val="00450439"/>
    <w:rsid w:val="00450984"/>
    <w:rsid w:val="00450B36"/>
    <w:rsid w:val="00452DD7"/>
    <w:rsid w:val="0045422E"/>
    <w:rsid w:val="00455D99"/>
    <w:rsid w:val="00456789"/>
    <w:rsid w:val="00457CC1"/>
    <w:rsid w:val="00457D33"/>
    <w:rsid w:val="00460D2C"/>
    <w:rsid w:val="004624BD"/>
    <w:rsid w:val="004626BE"/>
    <w:rsid w:val="00463394"/>
    <w:rsid w:val="00463A0E"/>
    <w:rsid w:val="00467E45"/>
    <w:rsid w:val="00472209"/>
    <w:rsid w:val="00477846"/>
    <w:rsid w:val="00477A86"/>
    <w:rsid w:val="00482AE6"/>
    <w:rsid w:val="00482C45"/>
    <w:rsid w:val="00483D04"/>
    <w:rsid w:val="004904A7"/>
    <w:rsid w:val="00490AF1"/>
    <w:rsid w:val="00491398"/>
    <w:rsid w:val="0049144C"/>
    <w:rsid w:val="00492ECF"/>
    <w:rsid w:val="004948F8"/>
    <w:rsid w:val="00496010"/>
    <w:rsid w:val="004A0EAA"/>
    <w:rsid w:val="004A27E3"/>
    <w:rsid w:val="004A61DA"/>
    <w:rsid w:val="004B3C8D"/>
    <w:rsid w:val="004B4C8A"/>
    <w:rsid w:val="004B6EBC"/>
    <w:rsid w:val="004B72A7"/>
    <w:rsid w:val="004C106F"/>
    <w:rsid w:val="004D1900"/>
    <w:rsid w:val="004D2F25"/>
    <w:rsid w:val="004D3AA0"/>
    <w:rsid w:val="004D681E"/>
    <w:rsid w:val="004E1FF2"/>
    <w:rsid w:val="004E3B39"/>
    <w:rsid w:val="004E648F"/>
    <w:rsid w:val="004F0957"/>
    <w:rsid w:val="004F2B83"/>
    <w:rsid w:val="004F5525"/>
    <w:rsid w:val="004F7B28"/>
    <w:rsid w:val="00507688"/>
    <w:rsid w:val="00511373"/>
    <w:rsid w:val="00511528"/>
    <w:rsid w:val="00512731"/>
    <w:rsid w:val="005146D9"/>
    <w:rsid w:val="005178D0"/>
    <w:rsid w:val="0051793F"/>
    <w:rsid w:val="005225C5"/>
    <w:rsid w:val="005235A5"/>
    <w:rsid w:val="00523C45"/>
    <w:rsid w:val="005251E0"/>
    <w:rsid w:val="005261B6"/>
    <w:rsid w:val="005277C6"/>
    <w:rsid w:val="00527AED"/>
    <w:rsid w:val="005338B2"/>
    <w:rsid w:val="00535800"/>
    <w:rsid w:val="00535B77"/>
    <w:rsid w:val="00541DE7"/>
    <w:rsid w:val="00542552"/>
    <w:rsid w:val="00550164"/>
    <w:rsid w:val="005503AA"/>
    <w:rsid w:val="00550E78"/>
    <w:rsid w:val="005536D9"/>
    <w:rsid w:val="005632AD"/>
    <w:rsid w:val="005635FB"/>
    <w:rsid w:val="00563911"/>
    <w:rsid w:val="005654D0"/>
    <w:rsid w:val="00567318"/>
    <w:rsid w:val="0056737C"/>
    <w:rsid w:val="00567DE5"/>
    <w:rsid w:val="00572C3A"/>
    <w:rsid w:val="0057368A"/>
    <w:rsid w:val="005749D0"/>
    <w:rsid w:val="005777E4"/>
    <w:rsid w:val="00580F44"/>
    <w:rsid w:val="00585A68"/>
    <w:rsid w:val="0058786A"/>
    <w:rsid w:val="005905B1"/>
    <w:rsid w:val="00592F7B"/>
    <w:rsid w:val="00594855"/>
    <w:rsid w:val="005956BD"/>
    <w:rsid w:val="00597AC5"/>
    <w:rsid w:val="005A1598"/>
    <w:rsid w:val="005A58F1"/>
    <w:rsid w:val="005A7392"/>
    <w:rsid w:val="005B0FCF"/>
    <w:rsid w:val="005B19DB"/>
    <w:rsid w:val="005C5F47"/>
    <w:rsid w:val="005D21D6"/>
    <w:rsid w:val="005D31C3"/>
    <w:rsid w:val="005D416E"/>
    <w:rsid w:val="005D4D35"/>
    <w:rsid w:val="005E0FE8"/>
    <w:rsid w:val="005E262D"/>
    <w:rsid w:val="005E35A3"/>
    <w:rsid w:val="005E47C1"/>
    <w:rsid w:val="005E5E24"/>
    <w:rsid w:val="005F08DE"/>
    <w:rsid w:val="005F3B89"/>
    <w:rsid w:val="005F404B"/>
    <w:rsid w:val="00600FD6"/>
    <w:rsid w:val="00602843"/>
    <w:rsid w:val="006055F2"/>
    <w:rsid w:val="00620601"/>
    <w:rsid w:val="00620D48"/>
    <w:rsid w:val="00623201"/>
    <w:rsid w:val="00623463"/>
    <w:rsid w:val="006265F5"/>
    <w:rsid w:val="00630368"/>
    <w:rsid w:val="006331F8"/>
    <w:rsid w:val="00633B82"/>
    <w:rsid w:val="0064145F"/>
    <w:rsid w:val="0064604C"/>
    <w:rsid w:val="00647CB0"/>
    <w:rsid w:val="00647E47"/>
    <w:rsid w:val="006505F5"/>
    <w:rsid w:val="00651E9A"/>
    <w:rsid w:val="006526AD"/>
    <w:rsid w:val="00653D88"/>
    <w:rsid w:val="00655174"/>
    <w:rsid w:val="00662E41"/>
    <w:rsid w:val="006673B8"/>
    <w:rsid w:val="00667BEB"/>
    <w:rsid w:val="00674619"/>
    <w:rsid w:val="00676855"/>
    <w:rsid w:val="00681712"/>
    <w:rsid w:val="00685B12"/>
    <w:rsid w:val="00687404"/>
    <w:rsid w:val="00687628"/>
    <w:rsid w:val="006A03AF"/>
    <w:rsid w:val="006A4480"/>
    <w:rsid w:val="006A6426"/>
    <w:rsid w:val="006B2FBB"/>
    <w:rsid w:val="006B557D"/>
    <w:rsid w:val="006C3B70"/>
    <w:rsid w:val="006C3D04"/>
    <w:rsid w:val="006C3D29"/>
    <w:rsid w:val="006D1FAB"/>
    <w:rsid w:val="006D2454"/>
    <w:rsid w:val="006D309B"/>
    <w:rsid w:val="006D37B8"/>
    <w:rsid w:val="006D43AC"/>
    <w:rsid w:val="006D6A48"/>
    <w:rsid w:val="006E1095"/>
    <w:rsid w:val="006F0456"/>
    <w:rsid w:val="006F066C"/>
    <w:rsid w:val="006F1216"/>
    <w:rsid w:val="006F57C9"/>
    <w:rsid w:val="006F649A"/>
    <w:rsid w:val="00702F60"/>
    <w:rsid w:val="00703582"/>
    <w:rsid w:val="00704FB4"/>
    <w:rsid w:val="00705462"/>
    <w:rsid w:val="00706BE6"/>
    <w:rsid w:val="00713B9B"/>
    <w:rsid w:val="00715213"/>
    <w:rsid w:val="00720126"/>
    <w:rsid w:val="00720FA4"/>
    <w:rsid w:val="00723714"/>
    <w:rsid w:val="00730011"/>
    <w:rsid w:val="00732A77"/>
    <w:rsid w:val="00733720"/>
    <w:rsid w:val="007367B2"/>
    <w:rsid w:val="007415CA"/>
    <w:rsid w:val="007439F6"/>
    <w:rsid w:val="00746C4D"/>
    <w:rsid w:val="0074748C"/>
    <w:rsid w:val="00757E00"/>
    <w:rsid w:val="00762367"/>
    <w:rsid w:val="00764364"/>
    <w:rsid w:val="007644DA"/>
    <w:rsid w:val="00764EE6"/>
    <w:rsid w:val="00766AD2"/>
    <w:rsid w:val="00767B11"/>
    <w:rsid w:val="0077702C"/>
    <w:rsid w:val="00777BA3"/>
    <w:rsid w:val="00780249"/>
    <w:rsid w:val="00782F51"/>
    <w:rsid w:val="00784B5D"/>
    <w:rsid w:val="00785121"/>
    <w:rsid w:val="00785C38"/>
    <w:rsid w:val="00790E13"/>
    <w:rsid w:val="00791DF3"/>
    <w:rsid w:val="007941A1"/>
    <w:rsid w:val="007943B5"/>
    <w:rsid w:val="0079516E"/>
    <w:rsid w:val="00796A42"/>
    <w:rsid w:val="0079761B"/>
    <w:rsid w:val="007A0306"/>
    <w:rsid w:val="007A03D0"/>
    <w:rsid w:val="007A32D3"/>
    <w:rsid w:val="007A5DFA"/>
    <w:rsid w:val="007B6D3E"/>
    <w:rsid w:val="007B7575"/>
    <w:rsid w:val="007C045D"/>
    <w:rsid w:val="007C0685"/>
    <w:rsid w:val="007C5445"/>
    <w:rsid w:val="007C5BAF"/>
    <w:rsid w:val="007D0482"/>
    <w:rsid w:val="007D12FE"/>
    <w:rsid w:val="007D1C35"/>
    <w:rsid w:val="007E61FA"/>
    <w:rsid w:val="007F6F6D"/>
    <w:rsid w:val="0080334E"/>
    <w:rsid w:val="0081476C"/>
    <w:rsid w:val="008178CA"/>
    <w:rsid w:val="00817DED"/>
    <w:rsid w:val="00817E2E"/>
    <w:rsid w:val="0082694A"/>
    <w:rsid w:val="008332A4"/>
    <w:rsid w:val="0084098C"/>
    <w:rsid w:val="008470CD"/>
    <w:rsid w:val="00851989"/>
    <w:rsid w:val="00852897"/>
    <w:rsid w:val="00852A90"/>
    <w:rsid w:val="00854810"/>
    <w:rsid w:val="00857D4F"/>
    <w:rsid w:val="00861720"/>
    <w:rsid w:val="00865EF8"/>
    <w:rsid w:val="0087044B"/>
    <w:rsid w:val="0087284C"/>
    <w:rsid w:val="00874BFD"/>
    <w:rsid w:val="0087515B"/>
    <w:rsid w:val="00876007"/>
    <w:rsid w:val="00882139"/>
    <w:rsid w:val="00882761"/>
    <w:rsid w:val="00883BE1"/>
    <w:rsid w:val="00883DC8"/>
    <w:rsid w:val="008855C3"/>
    <w:rsid w:val="00885957"/>
    <w:rsid w:val="00885DD8"/>
    <w:rsid w:val="008914E5"/>
    <w:rsid w:val="00895C87"/>
    <w:rsid w:val="00897ACD"/>
    <w:rsid w:val="008A08FA"/>
    <w:rsid w:val="008A174D"/>
    <w:rsid w:val="008A4B1F"/>
    <w:rsid w:val="008A7B03"/>
    <w:rsid w:val="008B0825"/>
    <w:rsid w:val="008B134E"/>
    <w:rsid w:val="008B1602"/>
    <w:rsid w:val="008B7244"/>
    <w:rsid w:val="008C69D7"/>
    <w:rsid w:val="008C6DED"/>
    <w:rsid w:val="008C760B"/>
    <w:rsid w:val="008C7D6E"/>
    <w:rsid w:val="008D05F6"/>
    <w:rsid w:val="008D2F3D"/>
    <w:rsid w:val="008D422F"/>
    <w:rsid w:val="008E3C7D"/>
    <w:rsid w:val="008E6DF5"/>
    <w:rsid w:val="008F0021"/>
    <w:rsid w:val="008F2E21"/>
    <w:rsid w:val="00900D5B"/>
    <w:rsid w:val="00901112"/>
    <w:rsid w:val="00901940"/>
    <w:rsid w:val="0090496F"/>
    <w:rsid w:val="00916C42"/>
    <w:rsid w:val="00917BC4"/>
    <w:rsid w:val="00917FD8"/>
    <w:rsid w:val="00921143"/>
    <w:rsid w:val="0092250B"/>
    <w:rsid w:val="00925742"/>
    <w:rsid w:val="00932A40"/>
    <w:rsid w:val="00935C7D"/>
    <w:rsid w:val="00953554"/>
    <w:rsid w:val="00955FE8"/>
    <w:rsid w:val="00956557"/>
    <w:rsid w:val="00956669"/>
    <w:rsid w:val="00957A09"/>
    <w:rsid w:val="009609BE"/>
    <w:rsid w:val="009655F6"/>
    <w:rsid w:val="009715B8"/>
    <w:rsid w:val="009733CE"/>
    <w:rsid w:val="00976D5A"/>
    <w:rsid w:val="00987DEE"/>
    <w:rsid w:val="009901FC"/>
    <w:rsid w:val="00992698"/>
    <w:rsid w:val="00992BAF"/>
    <w:rsid w:val="00997FB8"/>
    <w:rsid w:val="009A1F77"/>
    <w:rsid w:val="009B0CCA"/>
    <w:rsid w:val="009B0FF2"/>
    <w:rsid w:val="009B1F79"/>
    <w:rsid w:val="009B5B68"/>
    <w:rsid w:val="009C1847"/>
    <w:rsid w:val="009C1FEB"/>
    <w:rsid w:val="009C6850"/>
    <w:rsid w:val="009D2F41"/>
    <w:rsid w:val="009D6AA6"/>
    <w:rsid w:val="009E2756"/>
    <w:rsid w:val="009E4554"/>
    <w:rsid w:val="009E47B7"/>
    <w:rsid w:val="009F5777"/>
    <w:rsid w:val="009F706E"/>
    <w:rsid w:val="009F7AB9"/>
    <w:rsid w:val="009F7DA3"/>
    <w:rsid w:val="00A0063C"/>
    <w:rsid w:val="00A01DC0"/>
    <w:rsid w:val="00A0481B"/>
    <w:rsid w:val="00A077E9"/>
    <w:rsid w:val="00A15751"/>
    <w:rsid w:val="00A159CF"/>
    <w:rsid w:val="00A15D1B"/>
    <w:rsid w:val="00A20276"/>
    <w:rsid w:val="00A26E29"/>
    <w:rsid w:val="00A30F1E"/>
    <w:rsid w:val="00A317F4"/>
    <w:rsid w:val="00A413CF"/>
    <w:rsid w:val="00A431E8"/>
    <w:rsid w:val="00A44FBF"/>
    <w:rsid w:val="00A51D1B"/>
    <w:rsid w:val="00A527C8"/>
    <w:rsid w:val="00A54C03"/>
    <w:rsid w:val="00A6353E"/>
    <w:rsid w:val="00A6681E"/>
    <w:rsid w:val="00A67A4A"/>
    <w:rsid w:val="00A72B38"/>
    <w:rsid w:val="00A73E65"/>
    <w:rsid w:val="00A755AF"/>
    <w:rsid w:val="00A77A4F"/>
    <w:rsid w:val="00AA002E"/>
    <w:rsid w:val="00AA0FEC"/>
    <w:rsid w:val="00AA32B8"/>
    <w:rsid w:val="00AB272E"/>
    <w:rsid w:val="00AB36E0"/>
    <w:rsid w:val="00AB3F08"/>
    <w:rsid w:val="00AB427A"/>
    <w:rsid w:val="00AB441F"/>
    <w:rsid w:val="00AB5AB5"/>
    <w:rsid w:val="00AB749A"/>
    <w:rsid w:val="00AB75CC"/>
    <w:rsid w:val="00AB7F02"/>
    <w:rsid w:val="00AC0B4C"/>
    <w:rsid w:val="00AC1EB1"/>
    <w:rsid w:val="00AC2DBD"/>
    <w:rsid w:val="00AC4034"/>
    <w:rsid w:val="00AC4588"/>
    <w:rsid w:val="00AC553B"/>
    <w:rsid w:val="00AC6401"/>
    <w:rsid w:val="00AD15DB"/>
    <w:rsid w:val="00AD268E"/>
    <w:rsid w:val="00AD3B18"/>
    <w:rsid w:val="00AD504E"/>
    <w:rsid w:val="00AD6C5B"/>
    <w:rsid w:val="00AE235D"/>
    <w:rsid w:val="00AE44EE"/>
    <w:rsid w:val="00AE694A"/>
    <w:rsid w:val="00AE75CD"/>
    <w:rsid w:val="00AE7E42"/>
    <w:rsid w:val="00AF1609"/>
    <w:rsid w:val="00AF1AB1"/>
    <w:rsid w:val="00AF5A43"/>
    <w:rsid w:val="00AF6751"/>
    <w:rsid w:val="00B012AD"/>
    <w:rsid w:val="00B01584"/>
    <w:rsid w:val="00B06549"/>
    <w:rsid w:val="00B1275B"/>
    <w:rsid w:val="00B135A7"/>
    <w:rsid w:val="00B16A77"/>
    <w:rsid w:val="00B23A1F"/>
    <w:rsid w:val="00B26871"/>
    <w:rsid w:val="00B33E6E"/>
    <w:rsid w:val="00B34209"/>
    <w:rsid w:val="00B34BF9"/>
    <w:rsid w:val="00B46A3F"/>
    <w:rsid w:val="00B46B1D"/>
    <w:rsid w:val="00B47104"/>
    <w:rsid w:val="00B52508"/>
    <w:rsid w:val="00B53A3C"/>
    <w:rsid w:val="00B540B5"/>
    <w:rsid w:val="00B55CD6"/>
    <w:rsid w:val="00B56BB9"/>
    <w:rsid w:val="00B56C05"/>
    <w:rsid w:val="00B577E5"/>
    <w:rsid w:val="00B60203"/>
    <w:rsid w:val="00B60890"/>
    <w:rsid w:val="00B608D0"/>
    <w:rsid w:val="00B62D96"/>
    <w:rsid w:val="00B62EA6"/>
    <w:rsid w:val="00B66B6E"/>
    <w:rsid w:val="00B6784A"/>
    <w:rsid w:val="00B75521"/>
    <w:rsid w:val="00B80464"/>
    <w:rsid w:val="00B83130"/>
    <w:rsid w:val="00B844DB"/>
    <w:rsid w:val="00B91154"/>
    <w:rsid w:val="00B9218A"/>
    <w:rsid w:val="00B94798"/>
    <w:rsid w:val="00BA1CA9"/>
    <w:rsid w:val="00BA51C4"/>
    <w:rsid w:val="00BA53FA"/>
    <w:rsid w:val="00BA66E8"/>
    <w:rsid w:val="00BC2AD3"/>
    <w:rsid w:val="00BC4829"/>
    <w:rsid w:val="00BC4BF7"/>
    <w:rsid w:val="00BC51AC"/>
    <w:rsid w:val="00BC6383"/>
    <w:rsid w:val="00BC73C1"/>
    <w:rsid w:val="00BD02E2"/>
    <w:rsid w:val="00BD1DEF"/>
    <w:rsid w:val="00BD2D1B"/>
    <w:rsid w:val="00BD517C"/>
    <w:rsid w:val="00BD6FB0"/>
    <w:rsid w:val="00BD76BD"/>
    <w:rsid w:val="00BE0C59"/>
    <w:rsid w:val="00BE2E6D"/>
    <w:rsid w:val="00BE54F3"/>
    <w:rsid w:val="00BE57DC"/>
    <w:rsid w:val="00BE6079"/>
    <w:rsid w:val="00BF03C0"/>
    <w:rsid w:val="00BF19D4"/>
    <w:rsid w:val="00BF3946"/>
    <w:rsid w:val="00BF3D39"/>
    <w:rsid w:val="00C01626"/>
    <w:rsid w:val="00C031A7"/>
    <w:rsid w:val="00C04E4E"/>
    <w:rsid w:val="00C050BD"/>
    <w:rsid w:val="00C06453"/>
    <w:rsid w:val="00C06621"/>
    <w:rsid w:val="00C06890"/>
    <w:rsid w:val="00C07658"/>
    <w:rsid w:val="00C10DFC"/>
    <w:rsid w:val="00C11F5D"/>
    <w:rsid w:val="00C16FCC"/>
    <w:rsid w:val="00C220A7"/>
    <w:rsid w:val="00C22131"/>
    <w:rsid w:val="00C23832"/>
    <w:rsid w:val="00C23FC5"/>
    <w:rsid w:val="00C30669"/>
    <w:rsid w:val="00C36A43"/>
    <w:rsid w:val="00C42EF4"/>
    <w:rsid w:val="00C43624"/>
    <w:rsid w:val="00C46692"/>
    <w:rsid w:val="00C60324"/>
    <w:rsid w:val="00C6232C"/>
    <w:rsid w:val="00C8223E"/>
    <w:rsid w:val="00C829DA"/>
    <w:rsid w:val="00C82E90"/>
    <w:rsid w:val="00C83802"/>
    <w:rsid w:val="00C83EC7"/>
    <w:rsid w:val="00C85C7F"/>
    <w:rsid w:val="00C87218"/>
    <w:rsid w:val="00C90023"/>
    <w:rsid w:val="00C91C86"/>
    <w:rsid w:val="00C92042"/>
    <w:rsid w:val="00C92123"/>
    <w:rsid w:val="00CB0702"/>
    <w:rsid w:val="00CC744A"/>
    <w:rsid w:val="00CC7E5B"/>
    <w:rsid w:val="00CD04A1"/>
    <w:rsid w:val="00CD1A58"/>
    <w:rsid w:val="00CD1D7A"/>
    <w:rsid w:val="00CD29CE"/>
    <w:rsid w:val="00CD428E"/>
    <w:rsid w:val="00CE1BF6"/>
    <w:rsid w:val="00CE6962"/>
    <w:rsid w:val="00CE6B56"/>
    <w:rsid w:val="00CE7102"/>
    <w:rsid w:val="00CF1BD4"/>
    <w:rsid w:val="00CF7A77"/>
    <w:rsid w:val="00D0154F"/>
    <w:rsid w:val="00D04861"/>
    <w:rsid w:val="00D068FF"/>
    <w:rsid w:val="00D06BA9"/>
    <w:rsid w:val="00D1155D"/>
    <w:rsid w:val="00D124B1"/>
    <w:rsid w:val="00D137CC"/>
    <w:rsid w:val="00D216A7"/>
    <w:rsid w:val="00D22628"/>
    <w:rsid w:val="00D2419D"/>
    <w:rsid w:val="00D26E08"/>
    <w:rsid w:val="00D27706"/>
    <w:rsid w:val="00D27B06"/>
    <w:rsid w:val="00D33F98"/>
    <w:rsid w:val="00D407B4"/>
    <w:rsid w:val="00D41AC0"/>
    <w:rsid w:val="00D426AC"/>
    <w:rsid w:val="00D432C5"/>
    <w:rsid w:val="00D52A78"/>
    <w:rsid w:val="00D55720"/>
    <w:rsid w:val="00D55F1B"/>
    <w:rsid w:val="00D6004F"/>
    <w:rsid w:val="00D63891"/>
    <w:rsid w:val="00D65362"/>
    <w:rsid w:val="00D66D5F"/>
    <w:rsid w:val="00D6756B"/>
    <w:rsid w:val="00D71D6D"/>
    <w:rsid w:val="00D73678"/>
    <w:rsid w:val="00D767A9"/>
    <w:rsid w:val="00D76EEB"/>
    <w:rsid w:val="00D81EA3"/>
    <w:rsid w:val="00D8669F"/>
    <w:rsid w:val="00D91A99"/>
    <w:rsid w:val="00D92B92"/>
    <w:rsid w:val="00D9367E"/>
    <w:rsid w:val="00D93E1F"/>
    <w:rsid w:val="00D96CDD"/>
    <w:rsid w:val="00D97572"/>
    <w:rsid w:val="00DA6C36"/>
    <w:rsid w:val="00DA740A"/>
    <w:rsid w:val="00DA7819"/>
    <w:rsid w:val="00DB32F3"/>
    <w:rsid w:val="00DB60AD"/>
    <w:rsid w:val="00DC004B"/>
    <w:rsid w:val="00DC0331"/>
    <w:rsid w:val="00DC4AA6"/>
    <w:rsid w:val="00DC7F7C"/>
    <w:rsid w:val="00DD2049"/>
    <w:rsid w:val="00DD430C"/>
    <w:rsid w:val="00DD6888"/>
    <w:rsid w:val="00DD6BBF"/>
    <w:rsid w:val="00DE1056"/>
    <w:rsid w:val="00DF307C"/>
    <w:rsid w:val="00DF54F7"/>
    <w:rsid w:val="00DF5EBA"/>
    <w:rsid w:val="00DF6F1D"/>
    <w:rsid w:val="00DF6F3D"/>
    <w:rsid w:val="00E0126F"/>
    <w:rsid w:val="00E02194"/>
    <w:rsid w:val="00E02D00"/>
    <w:rsid w:val="00E06AD4"/>
    <w:rsid w:val="00E06BD1"/>
    <w:rsid w:val="00E148D2"/>
    <w:rsid w:val="00E153FF"/>
    <w:rsid w:val="00E15D1C"/>
    <w:rsid w:val="00E15DCD"/>
    <w:rsid w:val="00E215CC"/>
    <w:rsid w:val="00E22288"/>
    <w:rsid w:val="00E26790"/>
    <w:rsid w:val="00E27ADC"/>
    <w:rsid w:val="00E31EA2"/>
    <w:rsid w:val="00E3663E"/>
    <w:rsid w:val="00E369C4"/>
    <w:rsid w:val="00E4111F"/>
    <w:rsid w:val="00E42A8F"/>
    <w:rsid w:val="00E43B85"/>
    <w:rsid w:val="00E43F09"/>
    <w:rsid w:val="00E44981"/>
    <w:rsid w:val="00E4567D"/>
    <w:rsid w:val="00E469C8"/>
    <w:rsid w:val="00E47A2B"/>
    <w:rsid w:val="00E532FD"/>
    <w:rsid w:val="00E61F0B"/>
    <w:rsid w:val="00E62587"/>
    <w:rsid w:val="00E62A12"/>
    <w:rsid w:val="00E65DE9"/>
    <w:rsid w:val="00E66DA1"/>
    <w:rsid w:val="00E67388"/>
    <w:rsid w:val="00E678C6"/>
    <w:rsid w:val="00E716A7"/>
    <w:rsid w:val="00E728B1"/>
    <w:rsid w:val="00E75022"/>
    <w:rsid w:val="00E761E4"/>
    <w:rsid w:val="00E77A6F"/>
    <w:rsid w:val="00E82104"/>
    <w:rsid w:val="00E8237C"/>
    <w:rsid w:val="00E82D78"/>
    <w:rsid w:val="00E833C0"/>
    <w:rsid w:val="00E84A6C"/>
    <w:rsid w:val="00E86D27"/>
    <w:rsid w:val="00E96DA4"/>
    <w:rsid w:val="00EA2769"/>
    <w:rsid w:val="00EA51DF"/>
    <w:rsid w:val="00EA560F"/>
    <w:rsid w:val="00EA58D3"/>
    <w:rsid w:val="00EB0ED5"/>
    <w:rsid w:val="00EB1870"/>
    <w:rsid w:val="00EC129D"/>
    <w:rsid w:val="00ED0158"/>
    <w:rsid w:val="00ED6233"/>
    <w:rsid w:val="00EE0B98"/>
    <w:rsid w:val="00EE0C90"/>
    <w:rsid w:val="00EE345F"/>
    <w:rsid w:val="00EE47AA"/>
    <w:rsid w:val="00EF1116"/>
    <w:rsid w:val="00EF76AF"/>
    <w:rsid w:val="00F01776"/>
    <w:rsid w:val="00F01BCD"/>
    <w:rsid w:val="00F020D9"/>
    <w:rsid w:val="00F02CB3"/>
    <w:rsid w:val="00F04ED6"/>
    <w:rsid w:val="00F066B3"/>
    <w:rsid w:val="00F0680F"/>
    <w:rsid w:val="00F06AE0"/>
    <w:rsid w:val="00F10050"/>
    <w:rsid w:val="00F14914"/>
    <w:rsid w:val="00F15292"/>
    <w:rsid w:val="00F1772D"/>
    <w:rsid w:val="00F31DC3"/>
    <w:rsid w:val="00F33ECB"/>
    <w:rsid w:val="00F36F81"/>
    <w:rsid w:val="00F37D92"/>
    <w:rsid w:val="00F439EA"/>
    <w:rsid w:val="00F4444C"/>
    <w:rsid w:val="00F44726"/>
    <w:rsid w:val="00F44CD8"/>
    <w:rsid w:val="00F470C2"/>
    <w:rsid w:val="00F475B4"/>
    <w:rsid w:val="00F5767F"/>
    <w:rsid w:val="00F60D80"/>
    <w:rsid w:val="00F70B00"/>
    <w:rsid w:val="00F71781"/>
    <w:rsid w:val="00F71FC6"/>
    <w:rsid w:val="00F72AE6"/>
    <w:rsid w:val="00F74A93"/>
    <w:rsid w:val="00F74EB5"/>
    <w:rsid w:val="00F81206"/>
    <w:rsid w:val="00F8147B"/>
    <w:rsid w:val="00F86B65"/>
    <w:rsid w:val="00F92F0C"/>
    <w:rsid w:val="00F93CF5"/>
    <w:rsid w:val="00F93F26"/>
    <w:rsid w:val="00FA005E"/>
    <w:rsid w:val="00FA6EBD"/>
    <w:rsid w:val="00FA7FB7"/>
    <w:rsid w:val="00FB03B6"/>
    <w:rsid w:val="00FC2729"/>
    <w:rsid w:val="00FC55B3"/>
    <w:rsid w:val="00FC5927"/>
    <w:rsid w:val="00FD1BEA"/>
    <w:rsid w:val="00FD24C4"/>
    <w:rsid w:val="00FD3204"/>
    <w:rsid w:val="00FD3669"/>
    <w:rsid w:val="00FD5460"/>
    <w:rsid w:val="00FD5971"/>
    <w:rsid w:val="00FD5D44"/>
    <w:rsid w:val="00FE533E"/>
    <w:rsid w:val="00FF191F"/>
    <w:rsid w:val="00FF3C50"/>
    <w:rsid w:val="00FF4865"/>
    <w:rsid w:val="00FF694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DD825C"/>
  <w15:docId w15:val="{E4A9D94F-8E03-4BCB-8FF2-BDE593FD2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04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C92042"/>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920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2042"/>
    <w:rPr>
      <w:rFonts w:ascii="Tahoma" w:hAnsi="Tahoma" w:cs="Tahoma"/>
      <w:sz w:val="16"/>
      <w:szCs w:val="16"/>
    </w:rPr>
  </w:style>
  <w:style w:type="table" w:styleId="Tablaconcuadrcula">
    <w:name w:val="Table Grid"/>
    <w:basedOn w:val="Tablanormal"/>
    <w:uiPriority w:val="59"/>
    <w:rsid w:val="00D06BA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ombreadoclaro-nfasis5">
    <w:name w:val="Light Shading Accent 5"/>
    <w:basedOn w:val="Tablanormal"/>
    <w:uiPriority w:val="60"/>
    <w:rsid w:val="00D06BA9"/>
    <w:pPr>
      <w:spacing w:after="0" w:line="240" w:lineRule="auto"/>
    </w:pPr>
    <w:rPr>
      <w:color w:val="FFFFFF" w:themeColor="background1"/>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angradetextonormal">
    <w:name w:val="Body Text Indent"/>
    <w:basedOn w:val="Normal"/>
    <w:link w:val="SangradetextonormalCar"/>
    <w:unhideWhenUsed/>
    <w:rsid w:val="00956669"/>
    <w:pPr>
      <w:spacing w:after="120" w:line="259" w:lineRule="auto"/>
      <w:ind w:left="283"/>
    </w:pPr>
  </w:style>
  <w:style w:type="character" w:customStyle="1" w:styleId="SangradetextonormalCar">
    <w:name w:val="Sangría de texto normal Car"/>
    <w:basedOn w:val="Fuentedeprrafopredeter"/>
    <w:link w:val="Sangradetextonormal"/>
    <w:rsid w:val="00956669"/>
  </w:style>
  <w:style w:type="character" w:customStyle="1" w:styleId="apple-converted-space">
    <w:name w:val="apple-converted-space"/>
    <w:basedOn w:val="Fuentedeprrafopredeter"/>
    <w:rsid w:val="00956669"/>
  </w:style>
  <w:style w:type="paragraph" w:styleId="Encabezado">
    <w:name w:val="header"/>
    <w:basedOn w:val="Normal"/>
    <w:link w:val="EncabezadoCar"/>
    <w:uiPriority w:val="99"/>
    <w:unhideWhenUsed/>
    <w:rsid w:val="00CF7A77"/>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CF7A77"/>
  </w:style>
  <w:style w:type="paragraph" w:styleId="Piedepgina">
    <w:name w:val="footer"/>
    <w:basedOn w:val="Normal"/>
    <w:link w:val="PiedepginaCar"/>
    <w:uiPriority w:val="99"/>
    <w:unhideWhenUsed/>
    <w:rsid w:val="00CF7A77"/>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CF7A77"/>
  </w:style>
  <w:style w:type="table" w:customStyle="1" w:styleId="LightList-Accent11">
    <w:name w:val="Light List - Accent 11"/>
    <w:basedOn w:val="Tablanormal"/>
    <w:uiPriority w:val="61"/>
    <w:rsid w:val="00492EC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
    <w:name w:val="Light List1"/>
    <w:basedOn w:val="Tablanormal"/>
    <w:uiPriority w:val="61"/>
    <w:rsid w:val="00492E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ipervnculo">
    <w:name w:val="Hyperlink"/>
    <w:basedOn w:val="Fuentedeprrafopredeter"/>
    <w:uiPriority w:val="99"/>
    <w:unhideWhenUsed/>
    <w:rsid w:val="00851989"/>
    <w:rPr>
      <w:color w:val="0000FF" w:themeColor="hyperlink"/>
      <w:u w:val="single"/>
    </w:rPr>
  </w:style>
  <w:style w:type="paragraph" w:customStyle="1" w:styleId="Pa12">
    <w:name w:val="Pa12"/>
    <w:basedOn w:val="Default"/>
    <w:next w:val="Default"/>
    <w:uiPriority w:val="99"/>
    <w:rsid w:val="00D27B06"/>
    <w:pPr>
      <w:spacing w:line="161" w:lineRule="atLeast"/>
    </w:pPr>
    <w:rPr>
      <w:rFonts w:ascii="Cambria" w:hAnsi="Cambria" w:cstheme="minorBidi"/>
      <w:color w:val="auto"/>
    </w:rPr>
  </w:style>
  <w:style w:type="character" w:customStyle="1" w:styleId="A10">
    <w:name w:val="A10"/>
    <w:uiPriority w:val="99"/>
    <w:rsid w:val="00D27B06"/>
    <w:rPr>
      <w:rFonts w:cs="Cambria"/>
      <w:color w:val="000000"/>
      <w:sz w:val="16"/>
      <w:szCs w:val="16"/>
    </w:rPr>
  </w:style>
  <w:style w:type="character" w:styleId="nfasis">
    <w:name w:val="Emphasis"/>
    <w:uiPriority w:val="20"/>
    <w:qFormat/>
    <w:rsid w:val="00D9367E"/>
    <w:rPr>
      <w:i/>
      <w:iCs/>
    </w:rPr>
  </w:style>
  <w:style w:type="character" w:styleId="Textodelmarcadordeposicin">
    <w:name w:val="Placeholder Text"/>
    <w:basedOn w:val="Fuentedeprrafopredeter"/>
    <w:uiPriority w:val="99"/>
    <w:semiHidden/>
    <w:rsid w:val="00B91154"/>
    <w:rPr>
      <w:color w:val="808080"/>
    </w:rPr>
  </w:style>
  <w:style w:type="paragraph" w:styleId="Prrafodelista">
    <w:name w:val="List Paragraph"/>
    <w:basedOn w:val="Normal"/>
    <w:uiPriority w:val="34"/>
    <w:qFormat/>
    <w:rsid w:val="00292AC1"/>
    <w:pPr>
      <w:ind w:left="720"/>
      <w:contextualSpacing/>
    </w:pPr>
  </w:style>
  <w:style w:type="character" w:styleId="Refdecomentario">
    <w:name w:val="annotation reference"/>
    <w:basedOn w:val="Fuentedeprrafopredeter"/>
    <w:uiPriority w:val="99"/>
    <w:semiHidden/>
    <w:unhideWhenUsed/>
    <w:rsid w:val="00D76EEB"/>
    <w:rPr>
      <w:sz w:val="16"/>
      <w:szCs w:val="16"/>
    </w:rPr>
  </w:style>
  <w:style w:type="paragraph" w:styleId="Textocomentario">
    <w:name w:val="annotation text"/>
    <w:basedOn w:val="Normal"/>
    <w:link w:val="TextocomentarioCar"/>
    <w:uiPriority w:val="99"/>
    <w:semiHidden/>
    <w:unhideWhenUsed/>
    <w:rsid w:val="00D76EE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76EEB"/>
    <w:rPr>
      <w:sz w:val="20"/>
      <w:szCs w:val="20"/>
    </w:rPr>
  </w:style>
  <w:style w:type="paragraph" w:styleId="Asuntodelcomentario">
    <w:name w:val="annotation subject"/>
    <w:basedOn w:val="Textocomentario"/>
    <w:next w:val="Textocomentario"/>
    <w:link w:val="AsuntodelcomentarioCar"/>
    <w:uiPriority w:val="99"/>
    <w:semiHidden/>
    <w:unhideWhenUsed/>
    <w:rsid w:val="00D76EEB"/>
    <w:rPr>
      <w:b/>
      <w:bCs/>
    </w:rPr>
  </w:style>
  <w:style w:type="character" w:customStyle="1" w:styleId="AsuntodelcomentarioCar">
    <w:name w:val="Asunto del comentario Car"/>
    <w:basedOn w:val="TextocomentarioCar"/>
    <w:link w:val="Asuntodelcomentario"/>
    <w:uiPriority w:val="99"/>
    <w:semiHidden/>
    <w:rsid w:val="00D76EEB"/>
    <w:rPr>
      <w:b/>
      <w:bCs/>
      <w:sz w:val="20"/>
      <w:szCs w:val="20"/>
    </w:rPr>
  </w:style>
  <w:style w:type="character" w:customStyle="1" w:styleId="rynqvb">
    <w:name w:val="rynqvb"/>
    <w:basedOn w:val="Fuentedeprrafopredeter"/>
    <w:rsid w:val="002C52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13272">
      <w:bodyDiv w:val="1"/>
      <w:marLeft w:val="0"/>
      <w:marRight w:val="0"/>
      <w:marTop w:val="0"/>
      <w:marBottom w:val="0"/>
      <w:divBdr>
        <w:top w:val="none" w:sz="0" w:space="0" w:color="auto"/>
        <w:left w:val="none" w:sz="0" w:space="0" w:color="auto"/>
        <w:bottom w:val="none" w:sz="0" w:space="0" w:color="auto"/>
        <w:right w:val="none" w:sz="0" w:space="0" w:color="auto"/>
      </w:divBdr>
    </w:div>
    <w:div w:id="55587126">
      <w:bodyDiv w:val="1"/>
      <w:marLeft w:val="0"/>
      <w:marRight w:val="0"/>
      <w:marTop w:val="0"/>
      <w:marBottom w:val="0"/>
      <w:divBdr>
        <w:top w:val="none" w:sz="0" w:space="0" w:color="auto"/>
        <w:left w:val="none" w:sz="0" w:space="0" w:color="auto"/>
        <w:bottom w:val="none" w:sz="0" w:space="0" w:color="auto"/>
        <w:right w:val="none" w:sz="0" w:space="0" w:color="auto"/>
      </w:divBdr>
    </w:div>
    <w:div w:id="62339504">
      <w:bodyDiv w:val="1"/>
      <w:marLeft w:val="0"/>
      <w:marRight w:val="0"/>
      <w:marTop w:val="0"/>
      <w:marBottom w:val="0"/>
      <w:divBdr>
        <w:top w:val="none" w:sz="0" w:space="0" w:color="auto"/>
        <w:left w:val="none" w:sz="0" w:space="0" w:color="auto"/>
        <w:bottom w:val="none" w:sz="0" w:space="0" w:color="auto"/>
        <w:right w:val="none" w:sz="0" w:space="0" w:color="auto"/>
      </w:divBdr>
    </w:div>
    <w:div w:id="114255883">
      <w:bodyDiv w:val="1"/>
      <w:marLeft w:val="0"/>
      <w:marRight w:val="0"/>
      <w:marTop w:val="0"/>
      <w:marBottom w:val="0"/>
      <w:divBdr>
        <w:top w:val="none" w:sz="0" w:space="0" w:color="auto"/>
        <w:left w:val="none" w:sz="0" w:space="0" w:color="auto"/>
        <w:bottom w:val="none" w:sz="0" w:space="0" w:color="auto"/>
        <w:right w:val="none" w:sz="0" w:space="0" w:color="auto"/>
      </w:divBdr>
    </w:div>
    <w:div w:id="120342235">
      <w:bodyDiv w:val="1"/>
      <w:marLeft w:val="0"/>
      <w:marRight w:val="0"/>
      <w:marTop w:val="0"/>
      <w:marBottom w:val="0"/>
      <w:divBdr>
        <w:top w:val="none" w:sz="0" w:space="0" w:color="auto"/>
        <w:left w:val="none" w:sz="0" w:space="0" w:color="auto"/>
        <w:bottom w:val="none" w:sz="0" w:space="0" w:color="auto"/>
        <w:right w:val="none" w:sz="0" w:space="0" w:color="auto"/>
      </w:divBdr>
    </w:div>
    <w:div w:id="121315561">
      <w:bodyDiv w:val="1"/>
      <w:marLeft w:val="0"/>
      <w:marRight w:val="0"/>
      <w:marTop w:val="0"/>
      <w:marBottom w:val="0"/>
      <w:divBdr>
        <w:top w:val="none" w:sz="0" w:space="0" w:color="auto"/>
        <w:left w:val="none" w:sz="0" w:space="0" w:color="auto"/>
        <w:bottom w:val="none" w:sz="0" w:space="0" w:color="auto"/>
        <w:right w:val="none" w:sz="0" w:space="0" w:color="auto"/>
      </w:divBdr>
    </w:div>
    <w:div w:id="123164549">
      <w:bodyDiv w:val="1"/>
      <w:marLeft w:val="0"/>
      <w:marRight w:val="0"/>
      <w:marTop w:val="0"/>
      <w:marBottom w:val="0"/>
      <w:divBdr>
        <w:top w:val="none" w:sz="0" w:space="0" w:color="auto"/>
        <w:left w:val="none" w:sz="0" w:space="0" w:color="auto"/>
        <w:bottom w:val="none" w:sz="0" w:space="0" w:color="auto"/>
        <w:right w:val="none" w:sz="0" w:space="0" w:color="auto"/>
      </w:divBdr>
    </w:div>
    <w:div w:id="130562143">
      <w:bodyDiv w:val="1"/>
      <w:marLeft w:val="0"/>
      <w:marRight w:val="0"/>
      <w:marTop w:val="0"/>
      <w:marBottom w:val="0"/>
      <w:divBdr>
        <w:top w:val="none" w:sz="0" w:space="0" w:color="auto"/>
        <w:left w:val="none" w:sz="0" w:space="0" w:color="auto"/>
        <w:bottom w:val="none" w:sz="0" w:space="0" w:color="auto"/>
        <w:right w:val="none" w:sz="0" w:space="0" w:color="auto"/>
      </w:divBdr>
    </w:div>
    <w:div w:id="137919183">
      <w:bodyDiv w:val="1"/>
      <w:marLeft w:val="0"/>
      <w:marRight w:val="0"/>
      <w:marTop w:val="0"/>
      <w:marBottom w:val="0"/>
      <w:divBdr>
        <w:top w:val="none" w:sz="0" w:space="0" w:color="auto"/>
        <w:left w:val="none" w:sz="0" w:space="0" w:color="auto"/>
        <w:bottom w:val="none" w:sz="0" w:space="0" w:color="auto"/>
        <w:right w:val="none" w:sz="0" w:space="0" w:color="auto"/>
      </w:divBdr>
      <w:divsChild>
        <w:div w:id="1576935557">
          <w:marLeft w:val="0"/>
          <w:marRight w:val="0"/>
          <w:marTop w:val="0"/>
          <w:marBottom w:val="0"/>
          <w:divBdr>
            <w:top w:val="none" w:sz="0" w:space="0" w:color="auto"/>
            <w:left w:val="none" w:sz="0" w:space="0" w:color="auto"/>
            <w:bottom w:val="none" w:sz="0" w:space="0" w:color="auto"/>
            <w:right w:val="none" w:sz="0" w:space="0" w:color="auto"/>
          </w:divBdr>
        </w:div>
      </w:divsChild>
    </w:div>
    <w:div w:id="155150093">
      <w:bodyDiv w:val="1"/>
      <w:marLeft w:val="0"/>
      <w:marRight w:val="0"/>
      <w:marTop w:val="0"/>
      <w:marBottom w:val="0"/>
      <w:divBdr>
        <w:top w:val="none" w:sz="0" w:space="0" w:color="auto"/>
        <w:left w:val="none" w:sz="0" w:space="0" w:color="auto"/>
        <w:bottom w:val="none" w:sz="0" w:space="0" w:color="auto"/>
        <w:right w:val="none" w:sz="0" w:space="0" w:color="auto"/>
      </w:divBdr>
    </w:div>
    <w:div w:id="178811423">
      <w:bodyDiv w:val="1"/>
      <w:marLeft w:val="0"/>
      <w:marRight w:val="0"/>
      <w:marTop w:val="0"/>
      <w:marBottom w:val="0"/>
      <w:divBdr>
        <w:top w:val="none" w:sz="0" w:space="0" w:color="auto"/>
        <w:left w:val="none" w:sz="0" w:space="0" w:color="auto"/>
        <w:bottom w:val="none" w:sz="0" w:space="0" w:color="auto"/>
        <w:right w:val="none" w:sz="0" w:space="0" w:color="auto"/>
      </w:divBdr>
    </w:div>
    <w:div w:id="189999370">
      <w:bodyDiv w:val="1"/>
      <w:marLeft w:val="0"/>
      <w:marRight w:val="0"/>
      <w:marTop w:val="0"/>
      <w:marBottom w:val="0"/>
      <w:divBdr>
        <w:top w:val="none" w:sz="0" w:space="0" w:color="auto"/>
        <w:left w:val="none" w:sz="0" w:space="0" w:color="auto"/>
        <w:bottom w:val="none" w:sz="0" w:space="0" w:color="auto"/>
        <w:right w:val="none" w:sz="0" w:space="0" w:color="auto"/>
      </w:divBdr>
    </w:div>
    <w:div w:id="210115700">
      <w:bodyDiv w:val="1"/>
      <w:marLeft w:val="0"/>
      <w:marRight w:val="0"/>
      <w:marTop w:val="0"/>
      <w:marBottom w:val="0"/>
      <w:divBdr>
        <w:top w:val="none" w:sz="0" w:space="0" w:color="auto"/>
        <w:left w:val="none" w:sz="0" w:space="0" w:color="auto"/>
        <w:bottom w:val="none" w:sz="0" w:space="0" w:color="auto"/>
        <w:right w:val="none" w:sz="0" w:space="0" w:color="auto"/>
      </w:divBdr>
    </w:div>
    <w:div w:id="210389089">
      <w:bodyDiv w:val="1"/>
      <w:marLeft w:val="0"/>
      <w:marRight w:val="0"/>
      <w:marTop w:val="0"/>
      <w:marBottom w:val="0"/>
      <w:divBdr>
        <w:top w:val="none" w:sz="0" w:space="0" w:color="auto"/>
        <w:left w:val="none" w:sz="0" w:space="0" w:color="auto"/>
        <w:bottom w:val="none" w:sz="0" w:space="0" w:color="auto"/>
        <w:right w:val="none" w:sz="0" w:space="0" w:color="auto"/>
      </w:divBdr>
    </w:div>
    <w:div w:id="240916029">
      <w:bodyDiv w:val="1"/>
      <w:marLeft w:val="0"/>
      <w:marRight w:val="0"/>
      <w:marTop w:val="0"/>
      <w:marBottom w:val="0"/>
      <w:divBdr>
        <w:top w:val="none" w:sz="0" w:space="0" w:color="auto"/>
        <w:left w:val="none" w:sz="0" w:space="0" w:color="auto"/>
        <w:bottom w:val="none" w:sz="0" w:space="0" w:color="auto"/>
        <w:right w:val="none" w:sz="0" w:space="0" w:color="auto"/>
      </w:divBdr>
    </w:div>
    <w:div w:id="274793216">
      <w:bodyDiv w:val="1"/>
      <w:marLeft w:val="0"/>
      <w:marRight w:val="0"/>
      <w:marTop w:val="0"/>
      <w:marBottom w:val="0"/>
      <w:divBdr>
        <w:top w:val="none" w:sz="0" w:space="0" w:color="auto"/>
        <w:left w:val="none" w:sz="0" w:space="0" w:color="auto"/>
        <w:bottom w:val="none" w:sz="0" w:space="0" w:color="auto"/>
        <w:right w:val="none" w:sz="0" w:space="0" w:color="auto"/>
      </w:divBdr>
    </w:div>
    <w:div w:id="281814276">
      <w:bodyDiv w:val="1"/>
      <w:marLeft w:val="0"/>
      <w:marRight w:val="0"/>
      <w:marTop w:val="0"/>
      <w:marBottom w:val="0"/>
      <w:divBdr>
        <w:top w:val="none" w:sz="0" w:space="0" w:color="auto"/>
        <w:left w:val="none" w:sz="0" w:space="0" w:color="auto"/>
        <w:bottom w:val="none" w:sz="0" w:space="0" w:color="auto"/>
        <w:right w:val="none" w:sz="0" w:space="0" w:color="auto"/>
      </w:divBdr>
    </w:div>
    <w:div w:id="283125047">
      <w:bodyDiv w:val="1"/>
      <w:marLeft w:val="0"/>
      <w:marRight w:val="0"/>
      <w:marTop w:val="0"/>
      <w:marBottom w:val="0"/>
      <w:divBdr>
        <w:top w:val="none" w:sz="0" w:space="0" w:color="auto"/>
        <w:left w:val="none" w:sz="0" w:space="0" w:color="auto"/>
        <w:bottom w:val="none" w:sz="0" w:space="0" w:color="auto"/>
        <w:right w:val="none" w:sz="0" w:space="0" w:color="auto"/>
      </w:divBdr>
    </w:div>
    <w:div w:id="300885136">
      <w:bodyDiv w:val="1"/>
      <w:marLeft w:val="0"/>
      <w:marRight w:val="0"/>
      <w:marTop w:val="0"/>
      <w:marBottom w:val="0"/>
      <w:divBdr>
        <w:top w:val="none" w:sz="0" w:space="0" w:color="auto"/>
        <w:left w:val="none" w:sz="0" w:space="0" w:color="auto"/>
        <w:bottom w:val="none" w:sz="0" w:space="0" w:color="auto"/>
        <w:right w:val="none" w:sz="0" w:space="0" w:color="auto"/>
      </w:divBdr>
    </w:div>
    <w:div w:id="306319524">
      <w:bodyDiv w:val="1"/>
      <w:marLeft w:val="0"/>
      <w:marRight w:val="0"/>
      <w:marTop w:val="0"/>
      <w:marBottom w:val="0"/>
      <w:divBdr>
        <w:top w:val="none" w:sz="0" w:space="0" w:color="auto"/>
        <w:left w:val="none" w:sz="0" w:space="0" w:color="auto"/>
        <w:bottom w:val="none" w:sz="0" w:space="0" w:color="auto"/>
        <w:right w:val="none" w:sz="0" w:space="0" w:color="auto"/>
      </w:divBdr>
    </w:div>
    <w:div w:id="326059409">
      <w:bodyDiv w:val="1"/>
      <w:marLeft w:val="0"/>
      <w:marRight w:val="0"/>
      <w:marTop w:val="0"/>
      <w:marBottom w:val="0"/>
      <w:divBdr>
        <w:top w:val="none" w:sz="0" w:space="0" w:color="auto"/>
        <w:left w:val="none" w:sz="0" w:space="0" w:color="auto"/>
        <w:bottom w:val="none" w:sz="0" w:space="0" w:color="auto"/>
        <w:right w:val="none" w:sz="0" w:space="0" w:color="auto"/>
      </w:divBdr>
    </w:div>
    <w:div w:id="333260516">
      <w:bodyDiv w:val="1"/>
      <w:marLeft w:val="0"/>
      <w:marRight w:val="0"/>
      <w:marTop w:val="0"/>
      <w:marBottom w:val="0"/>
      <w:divBdr>
        <w:top w:val="none" w:sz="0" w:space="0" w:color="auto"/>
        <w:left w:val="none" w:sz="0" w:space="0" w:color="auto"/>
        <w:bottom w:val="none" w:sz="0" w:space="0" w:color="auto"/>
        <w:right w:val="none" w:sz="0" w:space="0" w:color="auto"/>
      </w:divBdr>
    </w:div>
    <w:div w:id="333798255">
      <w:bodyDiv w:val="1"/>
      <w:marLeft w:val="0"/>
      <w:marRight w:val="0"/>
      <w:marTop w:val="0"/>
      <w:marBottom w:val="0"/>
      <w:divBdr>
        <w:top w:val="none" w:sz="0" w:space="0" w:color="auto"/>
        <w:left w:val="none" w:sz="0" w:space="0" w:color="auto"/>
        <w:bottom w:val="none" w:sz="0" w:space="0" w:color="auto"/>
        <w:right w:val="none" w:sz="0" w:space="0" w:color="auto"/>
      </w:divBdr>
    </w:div>
    <w:div w:id="348262743">
      <w:bodyDiv w:val="1"/>
      <w:marLeft w:val="0"/>
      <w:marRight w:val="0"/>
      <w:marTop w:val="0"/>
      <w:marBottom w:val="0"/>
      <w:divBdr>
        <w:top w:val="none" w:sz="0" w:space="0" w:color="auto"/>
        <w:left w:val="none" w:sz="0" w:space="0" w:color="auto"/>
        <w:bottom w:val="none" w:sz="0" w:space="0" w:color="auto"/>
        <w:right w:val="none" w:sz="0" w:space="0" w:color="auto"/>
      </w:divBdr>
    </w:div>
    <w:div w:id="403718290">
      <w:bodyDiv w:val="1"/>
      <w:marLeft w:val="0"/>
      <w:marRight w:val="0"/>
      <w:marTop w:val="0"/>
      <w:marBottom w:val="0"/>
      <w:divBdr>
        <w:top w:val="none" w:sz="0" w:space="0" w:color="auto"/>
        <w:left w:val="none" w:sz="0" w:space="0" w:color="auto"/>
        <w:bottom w:val="none" w:sz="0" w:space="0" w:color="auto"/>
        <w:right w:val="none" w:sz="0" w:space="0" w:color="auto"/>
      </w:divBdr>
    </w:div>
    <w:div w:id="442920962">
      <w:bodyDiv w:val="1"/>
      <w:marLeft w:val="0"/>
      <w:marRight w:val="0"/>
      <w:marTop w:val="0"/>
      <w:marBottom w:val="0"/>
      <w:divBdr>
        <w:top w:val="none" w:sz="0" w:space="0" w:color="auto"/>
        <w:left w:val="none" w:sz="0" w:space="0" w:color="auto"/>
        <w:bottom w:val="none" w:sz="0" w:space="0" w:color="auto"/>
        <w:right w:val="none" w:sz="0" w:space="0" w:color="auto"/>
      </w:divBdr>
    </w:div>
    <w:div w:id="461001077">
      <w:bodyDiv w:val="1"/>
      <w:marLeft w:val="0"/>
      <w:marRight w:val="0"/>
      <w:marTop w:val="0"/>
      <w:marBottom w:val="0"/>
      <w:divBdr>
        <w:top w:val="none" w:sz="0" w:space="0" w:color="auto"/>
        <w:left w:val="none" w:sz="0" w:space="0" w:color="auto"/>
        <w:bottom w:val="none" w:sz="0" w:space="0" w:color="auto"/>
        <w:right w:val="none" w:sz="0" w:space="0" w:color="auto"/>
      </w:divBdr>
    </w:div>
    <w:div w:id="505438683">
      <w:bodyDiv w:val="1"/>
      <w:marLeft w:val="0"/>
      <w:marRight w:val="0"/>
      <w:marTop w:val="0"/>
      <w:marBottom w:val="0"/>
      <w:divBdr>
        <w:top w:val="none" w:sz="0" w:space="0" w:color="auto"/>
        <w:left w:val="none" w:sz="0" w:space="0" w:color="auto"/>
        <w:bottom w:val="none" w:sz="0" w:space="0" w:color="auto"/>
        <w:right w:val="none" w:sz="0" w:space="0" w:color="auto"/>
      </w:divBdr>
    </w:div>
    <w:div w:id="511384228">
      <w:bodyDiv w:val="1"/>
      <w:marLeft w:val="0"/>
      <w:marRight w:val="0"/>
      <w:marTop w:val="0"/>
      <w:marBottom w:val="0"/>
      <w:divBdr>
        <w:top w:val="none" w:sz="0" w:space="0" w:color="auto"/>
        <w:left w:val="none" w:sz="0" w:space="0" w:color="auto"/>
        <w:bottom w:val="none" w:sz="0" w:space="0" w:color="auto"/>
        <w:right w:val="none" w:sz="0" w:space="0" w:color="auto"/>
      </w:divBdr>
    </w:div>
    <w:div w:id="521667982">
      <w:bodyDiv w:val="1"/>
      <w:marLeft w:val="0"/>
      <w:marRight w:val="0"/>
      <w:marTop w:val="0"/>
      <w:marBottom w:val="0"/>
      <w:divBdr>
        <w:top w:val="none" w:sz="0" w:space="0" w:color="auto"/>
        <w:left w:val="none" w:sz="0" w:space="0" w:color="auto"/>
        <w:bottom w:val="none" w:sz="0" w:space="0" w:color="auto"/>
        <w:right w:val="none" w:sz="0" w:space="0" w:color="auto"/>
      </w:divBdr>
    </w:div>
    <w:div w:id="523446122">
      <w:bodyDiv w:val="1"/>
      <w:marLeft w:val="0"/>
      <w:marRight w:val="0"/>
      <w:marTop w:val="0"/>
      <w:marBottom w:val="0"/>
      <w:divBdr>
        <w:top w:val="none" w:sz="0" w:space="0" w:color="auto"/>
        <w:left w:val="none" w:sz="0" w:space="0" w:color="auto"/>
        <w:bottom w:val="none" w:sz="0" w:space="0" w:color="auto"/>
        <w:right w:val="none" w:sz="0" w:space="0" w:color="auto"/>
      </w:divBdr>
    </w:div>
    <w:div w:id="549267825">
      <w:bodyDiv w:val="1"/>
      <w:marLeft w:val="0"/>
      <w:marRight w:val="0"/>
      <w:marTop w:val="0"/>
      <w:marBottom w:val="0"/>
      <w:divBdr>
        <w:top w:val="none" w:sz="0" w:space="0" w:color="auto"/>
        <w:left w:val="none" w:sz="0" w:space="0" w:color="auto"/>
        <w:bottom w:val="none" w:sz="0" w:space="0" w:color="auto"/>
        <w:right w:val="none" w:sz="0" w:space="0" w:color="auto"/>
      </w:divBdr>
    </w:div>
    <w:div w:id="577911366">
      <w:bodyDiv w:val="1"/>
      <w:marLeft w:val="0"/>
      <w:marRight w:val="0"/>
      <w:marTop w:val="0"/>
      <w:marBottom w:val="0"/>
      <w:divBdr>
        <w:top w:val="none" w:sz="0" w:space="0" w:color="auto"/>
        <w:left w:val="none" w:sz="0" w:space="0" w:color="auto"/>
        <w:bottom w:val="none" w:sz="0" w:space="0" w:color="auto"/>
        <w:right w:val="none" w:sz="0" w:space="0" w:color="auto"/>
      </w:divBdr>
    </w:div>
    <w:div w:id="611594065">
      <w:bodyDiv w:val="1"/>
      <w:marLeft w:val="0"/>
      <w:marRight w:val="0"/>
      <w:marTop w:val="0"/>
      <w:marBottom w:val="0"/>
      <w:divBdr>
        <w:top w:val="none" w:sz="0" w:space="0" w:color="auto"/>
        <w:left w:val="none" w:sz="0" w:space="0" w:color="auto"/>
        <w:bottom w:val="none" w:sz="0" w:space="0" w:color="auto"/>
        <w:right w:val="none" w:sz="0" w:space="0" w:color="auto"/>
      </w:divBdr>
    </w:div>
    <w:div w:id="612633497">
      <w:bodyDiv w:val="1"/>
      <w:marLeft w:val="0"/>
      <w:marRight w:val="0"/>
      <w:marTop w:val="0"/>
      <w:marBottom w:val="0"/>
      <w:divBdr>
        <w:top w:val="none" w:sz="0" w:space="0" w:color="auto"/>
        <w:left w:val="none" w:sz="0" w:space="0" w:color="auto"/>
        <w:bottom w:val="none" w:sz="0" w:space="0" w:color="auto"/>
        <w:right w:val="none" w:sz="0" w:space="0" w:color="auto"/>
      </w:divBdr>
    </w:div>
    <w:div w:id="620380892">
      <w:bodyDiv w:val="1"/>
      <w:marLeft w:val="0"/>
      <w:marRight w:val="0"/>
      <w:marTop w:val="0"/>
      <w:marBottom w:val="0"/>
      <w:divBdr>
        <w:top w:val="none" w:sz="0" w:space="0" w:color="auto"/>
        <w:left w:val="none" w:sz="0" w:space="0" w:color="auto"/>
        <w:bottom w:val="none" w:sz="0" w:space="0" w:color="auto"/>
        <w:right w:val="none" w:sz="0" w:space="0" w:color="auto"/>
      </w:divBdr>
    </w:div>
    <w:div w:id="626161868">
      <w:bodyDiv w:val="1"/>
      <w:marLeft w:val="0"/>
      <w:marRight w:val="0"/>
      <w:marTop w:val="0"/>
      <w:marBottom w:val="0"/>
      <w:divBdr>
        <w:top w:val="none" w:sz="0" w:space="0" w:color="auto"/>
        <w:left w:val="none" w:sz="0" w:space="0" w:color="auto"/>
        <w:bottom w:val="none" w:sz="0" w:space="0" w:color="auto"/>
        <w:right w:val="none" w:sz="0" w:space="0" w:color="auto"/>
      </w:divBdr>
    </w:div>
    <w:div w:id="630551138">
      <w:bodyDiv w:val="1"/>
      <w:marLeft w:val="0"/>
      <w:marRight w:val="0"/>
      <w:marTop w:val="0"/>
      <w:marBottom w:val="0"/>
      <w:divBdr>
        <w:top w:val="none" w:sz="0" w:space="0" w:color="auto"/>
        <w:left w:val="none" w:sz="0" w:space="0" w:color="auto"/>
        <w:bottom w:val="none" w:sz="0" w:space="0" w:color="auto"/>
        <w:right w:val="none" w:sz="0" w:space="0" w:color="auto"/>
      </w:divBdr>
    </w:div>
    <w:div w:id="643243035">
      <w:bodyDiv w:val="1"/>
      <w:marLeft w:val="0"/>
      <w:marRight w:val="0"/>
      <w:marTop w:val="0"/>
      <w:marBottom w:val="0"/>
      <w:divBdr>
        <w:top w:val="none" w:sz="0" w:space="0" w:color="auto"/>
        <w:left w:val="none" w:sz="0" w:space="0" w:color="auto"/>
        <w:bottom w:val="none" w:sz="0" w:space="0" w:color="auto"/>
        <w:right w:val="none" w:sz="0" w:space="0" w:color="auto"/>
      </w:divBdr>
    </w:div>
    <w:div w:id="647439583">
      <w:bodyDiv w:val="1"/>
      <w:marLeft w:val="0"/>
      <w:marRight w:val="0"/>
      <w:marTop w:val="0"/>
      <w:marBottom w:val="0"/>
      <w:divBdr>
        <w:top w:val="none" w:sz="0" w:space="0" w:color="auto"/>
        <w:left w:val="none" w:sz="0" w:space="0" w:color="auto"/>
        <w:bottom w:val="none" w:sz="0" w:space="0" w:color="auto"/>
        <w:right w:val="none" w:sz="0" w:space="0" w:color="auto"/>
      </w:divBdr>
    </w:div>
    <w:div w:id="663244264">
      <w:bodyDiv w:val="1"/>
      <w:marLeft w:val="0"/>
      <w:marRight w:val="0"/>
      <w:marTop w:val="0"/>
      <w:marBottom w:val="0"/>
      <w:divBdr>
        <w:top w:val="none" w:sz="0" w:space="0" w:color="auto"/>
        <w:left w:val="none" w:sz="0" w:space="0" w:color="auto"/>
        <w:bottom w:val="none" w:sz="0" w:space="0" w:color="auto"/>
        <w:right w:val="none" w:sz="0" w:space="0" w:color="auto"/>
      </w:divBdr>
    </w:div>
    <w:div w:id="675887610">
      <w:bodyDiv w:val="1"/>
      <w:marLeft w:val="0"/>
      <w:marRight w:val="0"/>
      <w:marTop w:val="0"/>
      <w:marBottom w:val="0"/>
      <w:divBdr>
        <w:top w:val="none" w:sz="0" w:space="0" w:color="auto"/>
        <w:left w:val="none" w:sz="0" w:space="0" w:color="auto"/>
        <w:bottom w:val="none" w:sz="0" w:space="0" w:color="auto"/>
        <w:right w:val="none" w:sz="0" w:space="0" w:color="auto"/>
      </w:divBdr>
    </w:div>
    <w:div w:id="718479544">
      <w:bodyDiv w:val="1"/>
      <w:marLeft w:val="0"/>
      <w:marRight w:val="0"/>
      <w:marTop w:val="0"/>
      <w:marBottom w:val="0"/>
      <w:divBdr>
        <w:top w:val="none" w:sz="0" w:space="0" w:color="auto"/>
        <w:left w:val="none" w:sz="0" w:space="0" w:color="auto"/>
        <w:bottom w:val="none" w:sz="0" w:space="0" w:color="auto"/>
        <w:right w:val="none" w:sz="0" w:space="0" w:color="auto"/>
      </w:divBdr>
    </w:div>
    <w:div w:id="744883993">
      <w:bodyDiv w:val="1"/>
      <w:marLeft w:val="0"/>
      <w:marRight w:val="0"/>
      <w:marTop w:val="0"/>
      <w:marBottom w:val="0"/>
      <w:divBdr>
        <w:top w:val="none" w:sz="0" w:space="0" w:color="auto"/>
        <w:left w:val="none" w:sz="0" w:space="0" w:color="auto"/>
        <w:bottom w:val="none" w:sz="0" w:space="0" w:color="auto"/>
        <w:right w:val="none" w:sz="0" w:space="0" w:color="auto"/>
      </w:divBdr>
    </w:div>
    <w:div w:id="794760076">
      <w:bodyDiv w:val="1"/>
      <w:marLeft w:val="0"/>
      <w:marRight w:val="0"/>
      <w:marTop w:val="0"/>
      <w:marBottom w:val="0"/>
      <w:divBdr>
        <w:top w:val="none" w:sz="0" w:space="0" w:color="auto"/>
        <w:left w:val="none" w:sz="0" w:space="0" w:color="auto"/>
        <w:bottom w:val="none" w:sz="0" w:space="0" w:color="auto"/>
        <w:right w:val="none" w:sz="0" w:space="0" w:color="auto"/>
      </w:divBdr>
    </w:div>
    <w:div w:id="796530533">
      <w:bodyDiv w:val="1"/>
      <w:marLeft w:val="0"/>
      <w:marRight w:val="0"/>
      <w:marTop w:val="0"/>
      <w:marBottom w:val="0"/>
      <w:divBdr>
        <w:top w:val="none" w:sz="0" w:space="0" w:color="auto"/>
        <w:left w:val="none" w:sz="0" w:space="0" w:color="auto"/>
        <w:bottom w:val="none" w:sz="0" w:space="0" w:color="auto"/>
        <w:right w:val="none" w:sz="0" w:space="0" w:color="auto"/>
      </w:divBdr>
    </w:div>
    <w:div w:id="802116605">
      <w:bodyDiv w:val="1"/>
      <w:marLeft w:val="0"/>
      <w:marRight w:val="0"/>
      <w:marTop w:val="0"/>
      <w:marBottom w:val="0"/>
      <w:divBdr>
        <w:top w:val="none" w:sz="0" w:space="0" w:color="auto"/>
        <w:left w:val="none" w:sz="0" w:space="0" w:color="auto"/>
        <w:bottom w:val="none" w:sz="0" w:space="0" w:color="auto"/>
        <w:right w:val="none" w:sz="0" w:space="0" w:color="auto"/>
      </w:divBdr>
    </w:div>
    <w:div w:id="818614011">
      <w:bodyDiv w:val="1"/>
      <w:marLeft w:val="0"/>
      <w:marRight w:val="0"/>
      <w:marTop w:val="0"/>
      <w:marBottom w:val="0"/>
      <w:divBdr>
        <w:top w:val="none" w:sz="0" w:space="0" w:color="auto"/>
        <w:left w:val="none" w:sz="0" w:space="0" w:color="auto"/>
        <w:bottom w:val="none" w:sz="0" w:space="0" w:color="auto"/>
        <w:right w:val="none" w:sz="0" w:space="0" w:color="auto"/>
      </w:divBdr>
    </w:div>
    <w:div w:id="823084532">
      <w:bodyDiv w:val="1"/>
      <w:marLeft w:val="0"/>
      <w:marRight w:val="0"/>
      <w:marTop w:val="0"/>
      <w:marBottom w:val="0"/>
      <w:divBdr>
        <w:top w:val="none" w:sz="0" w:space="0" w:color="auto"/>
        <w:left w:val="none" w:sz="0" w:space="0" w:color="auto"/>
        <w:bottom w:val="none" w:sz="0" w:space="0" w:color="auto"/>
        <w:right w:val="none" w:sz="0" w:space="0" w:color="auto"/>
      </w:divBdr>
    </w:div>
    <w:div w:id="854029467">
      <w:bodyDiv w:val="1"/>
      <w:marLeft w:val="0"/>
      <w:marRight w:val="0"/>
      <w:marTop w:val="0"/>
      <w:marBottom w:val="0"/>
      <w:divBdr>
        <w:top w:val="none" w:sz="0" w:space="0" w:color="auto"/>
        <w:left w:val="none" w:sz="0" w:space="0" w:color="auto"/>
        <w:bottom w:val="none" w:sz="0" w:space="0" w:color="auto"/>
        <w:right w:val="none" w:sz="0" w:space="0" w:color="auto"/>
      </w:divBdr>
    </w:div>
    <w:div w:id="867642257">
      <w:bodyDiv w:val="1"/>
      <w:marLeft w:val="0"/>
      <w:marRight w:val="0"/>
      <w:marTop w:val="0"/>
      <w:marBottom w:val="0"/>
      <w:divBdr>
        <w:top w:val="none" w:sz="0" w:space="0" w:color="auto"/>
        <w:left w:val="none" w:sz="0" w:space="0" w:color="auto"/>
        <w:bottom w:val="none" w:sz="0" w:space="0" w:color="auto"/>
        <w:right w:val="none" w:sz="0" w:space="0" w:color="auto"/>
      </w:divBdr>
    </w:div>
    <w:div w:id="883709920">
      <w:bodyDiv w:val="1"/>
      <w:marLeft w:val="0"/>
      <w:marRight w:val="0"/>
      <w:marTop w:val="0"/>
      <w:marBottom w:val="0"/>
      <w:divBdr>
        <w:top w:val="none" w:sz="0" w:space="0" w:color="auto"/>
        <w:left w:val="none" w:sz="0" w:space="0" w:color="auto"/>
        <w:bottom w:val="none" w:sz="0" w:space="0" w:color="auto"/>
        <w:right w:val="none" w:sz="0" w:space="0" w:color="auto"/>
      </w:divBdr>
    </w:div>
    <w:div w:id="887185591">
      <w:bodyDiv w:val="1"/>
      <w:marLeft w:val="0"/>
      <w:marRight w:val="0"/>
      <w:marTop w:val="0"/>
      <w:marBottom w:val="0"/>
      <w:divBdr>
        <w:top w:val="none" w:sz="0" w:space="0" w:color="auto"/>
        <w:left w:val="none" w:sz="0" w:space="0" w:color="auto"/>
        <w:bottom w:val="none" w:sz="0" w:space="0" w:color="auto"/>
        <w:right w:val="none" w:sz="0" w:space="0" w:color="auto"/>
      </w:divBdr>
    </w:div>
    <w:div w:id="889657251">
      <w:bodyDiv w:val="1"/>
      <w:marLeft w:val="0"/>
      <w:marRight w:val="0"/>
      <w:marTop w:val="0"/>
      <w:marBottom w:val="0"/>
      <w:divBdr>
        <w:top w:val="none" w:sz="0" w:space="0" w:color="auto"/>
        <w:left w:val="none" w:sz="0" w:space="0" w:color="auto"/>
        <w:bottom w:val="none" w:sz="0" w:space="0" w:color="auto"/>
        <w:right w:val="none" w:sz="0" w:space="0" w:color="auto"/>
      </w:divBdr>
    </w:div>
    <w:div w:id="893589610">
      <w:bodyDiv w:val="1"/>
      <w:marLeft w:val="0"/>
      <w:marRight w:val="0"/>
      <w:marTop w:val="0"/>
      <w:marBottom w:val="0"/>
      <w:divBdr>
        <w:top w:val="none" w:sz="0" w:space="0" w:color="auto"/>
        <w:left w:val="none" w:sz="0" w:space="0" w:color="auto"/>
        <w:bottom w:val="none" w:sz="0" w:space="0" w:color="auto"/>
        <w:right w:val="none" w:sz="0" w:space="0" w:color="auto"/>
      </w:divBdr>
    </w:div>
    <w:div w:id="988365356">
      <w:bodyDiv w:val="1"/>
      <w:marLeft w:val="0"/>
      <w:marRight w:val="0"/>
      <w:marTop w:val="0"/>
      <w:marBottom w:val="0"/>
      <w:divBdr>
        <w:top w:val="none" w:sz="0" w:space="0" w:color="auto"/>
        <w:left w:val="none" w:sz="0" w:space="0" w:color="auto"/>
        <w:bottom w:val="none" w:sz="0" w:space="0" w:color="auto"/>
        <w:right w:val="none" w:sz="0" w:space="0" w:color="auto"/>
      </w:divBdr>
    </w:div>
    <w:div w:id="999889565">
      <w:bodyDiv w:val="1"/>
      <w:marLeft w:val="0"/>
      <w:marRight w:val="0"/>
      <w:marTop w:val="0"/>
      <w:marBottom w:val="0"/>
      <w:divBdr>
        <w:top w:val="none" w:sz="0" w:space="0" w:color="auto"/>
        <w:left w:val="none" w:sz="0" w:space="0" w:color="auto"/>
        <w:bottom w:val="none" w:sz="0" w:space="0" w:color="auto"/>
        <w:right w:val="none" w:sz="0" w:space="0" w:color="auto"/>
      </w:divBdr>
    </w:div>
    <w:div w:id="1049454337">
      <w:bodyDiv w:val="1"/>
      <w:marLeft w:val="0"/>
      <w:marRight w:val="0"/>
      <w:marTop w:val="0"/>
      <w:marBottom w:val="0"/>
      <w:divBdr>
        <w:top w:val="none" w:sz="0" w:space="0" w:color="auto"/>
        <w:left w:val="none" w:sz="0" w:space="0" w:color="auto"/>
        <w:bottom w:val="none" w:sz="0" w:space="0" w:color="auto"/>
        <w:right w:val="none" w:sz="0" w:space="0" w:color="auto"/>
      </w:divBdr>
    </w:div>
    <w:div w:id="1051998379">
      <w:bodyDiv w:val="1"/>
      <w:marLeft w:val="0"/>
      <w:marRight w:val="0"/>
      <w:marTop w:val="0"/>
      <w:marBottom w:val="0"/>
      <w:divBdr>
        <w:top w:val="none" w:sz="0" w:space="0" w:color="auto"/>
        <w:left w:val="none" w:sz="0" w:space="0" w:color="auto"/>
        <w:bottom w:val="none" w:sz="0" w:space="0" w:color="auto"/>
        <w:right w:val="none" w:sz="0" w:space="0" w:color="auto"/>
      </w:divBdr>
    </w:div>
    <w:div w:id="1086264586">
      <w:bodyDiv w:val="1"/>
      <w:marLeft w:val="0"/>
      <w:marRight w:val="0"/>
      <w:marTop w:val="0"/>
      <w:marBottom w:val="0"/>
      <w:divBdr>
        <w:top w:val="none" w:sz="0" w:space="0" w:color="auto"/>
        <w:left w:val="none" w:sz="0" w:space="0" w:color="auto"/>
        <w:bottom w:val="none" w:sz="0" w:space="0" w:color="auto"/>
        <w:right w:val="none" w:sz="0" w:space="0" w:color="auto"/>
      </w:divBdr>
    </w:div>
    <w:div w:id="1086347802">
      <w:bodyDiv w:val="1"/>
      <w:marLeft w:val="0"/>
      <w:marRight w:val="0"/>
      <w:marTop w:val="0"/>
      <w:marBottom w:val="0"/>
      <w:divBdr>
        <w:top w:val="none" w:sz="0" w:space="0" w:color="auto"/>
        <w:left w:val="none" w:sz="0" w:space="0" w:color="auto"/>
        <w:bottom w:val="none" w:sz="0" w:space="0" w:color="auto"/>
        <w:right w:val="none" w:sz="0" w:space="0" w:color="auto"/>
      </w:divBdr>
    </w:div>
    <w:div w:id="1091394319">
      <w:bodyDiv w:val="1"/>
      <w:marLeft w:val="0"/>
      <w:marRight w:val="0"/>
      <w:marTop w:val="0"/>
      <w:marBottom w:val="0"/>
      <w:divBdr>
        <w:top w:val="none" w:sz="0" w:space="0" w:color="auto"/>
        <w:left w:val="none" w:sz="0" w:space="0" w:color="auto"/>
        <w:bottom w:val="none" w:sz="0" w:space="0" w:color="auto"/>
        <w:right w:val="none" w:sz="0" w:space="0" w:color="auto"/>
      </w:divBdr>
    </w:div>
    <w:div w:id="1097483097">
      <w:bodyDiv w:val="1"/>
      <w:marLeft w:val="0"/>
      <w:marRight w:val="0"/>
      <w:marTop w:val="0"/>
      <w:marBottom w:val="0"/>
      <w:divBdr>
        <w:top w:val="none" w:sz="0" w:space="0" w:color="auto"/>
        <w:left w:val="none" w:sz="0" w:space="0" w:color="auto"/>
        <w:bottom w:val="none" w:sz="0" w:space="0" w:color="auto"/>
        <w:right w:val="none" w:sz="0" w:space="0" w:color="auto"/>
      </w:divBdr>
    </w:div>
    <w:div w:id="1143502883">
      <w:bodyDiv w:val="1"/>
      <w:marLeft w:val="0"/>
      <w:marRight w:val="0"/>
      <w:marTop w:val="0"/>
      <w:marBottom w:val="0"/>
      <w:divBdr>
        <w:top w:val="none" w:sz="0" w:space="0" w:color="auto"/>
        <w:left w:val="none" w:sz="0" w:space="0" w:color="auto"/>
        <w:bottom w:val="none" w:sz="0" w:space="0" w:color="auto"/>
        <w:right w:val="none" w:sz="0" w:space="0" w:color="auto"/>
      </w:divBdr>
    </w:div>
    <w:div w:id="1150294871">
      <w:bodyDiv w:val="1"/>
      <w:marLeft w:val="0"/>
      <w:marRight w:val="0"/>
      <w:marTop w:val="0"/>
      <w:marBottom w:val="0"/>
      <w:divBdr>
        <w:top w:val="none" w:sz="0" w:space="0" w:color="auto"/>
        <w:left w:val="none" w:sz="0" w:space="0" w:color="auto"/>
        <w:bottom w:val="none" w:sz="0" w:space="0" w:color="auto"/>
        <w:right w:val="none" w:sz="0" w:space="0" w:color="auto"/>
      </w:divBdr>
    </w:div>
    <w:div w:id="1207597878">
      <w:bodyDiv w:val="1"/>
      <w:marLeft w:val="0"/>
      <w:marRight w:val="0"/>
      <w:marTop w:val="0"/>
      <w:marBottom w:val="0"/>
      <w:divBdr>
        <w:top w:val="none" w:sz="0" w:space="0" w:color="auto"/>
        <w:left w:val="none" w:sz="0" w:space="0" w:color="auto"/>
        <w:bottom w:val="none" w:sz="0" w:space="0" w:color="auto"/>
        <w:right w:val="none" w:sz="0" w:space="0" w:color="auto"/>
      </w:divBdr>
    </w:div>
    <w:div w:id="1236818695">
      <w:bodyDiv w:val="1"/>
      <w:marLeft w:val="0"/>
      <w:marRight w:val="0"/>
      <w:marTop w:val="0"/>
      <w:marBottom w:val="0"/>
      <w:divBdr>
        <w:top w:val="none" w:sz="0" w:space="0" w:color="auto"/>
        <w:left w:val="none" w:sz="0" w:space="0" w:color="auto"/>
        <w:bottom w:val="none" w:sz="0" w:space="0" w:color="auto"/>
        <w:right w:val="none" w:sz="0" w:space="0" w:color="auto"/>
      </w:divBdr>
    </w:div>
    <w:div w:id="1289432674">
      <w:bodyDiv w:val="1"/>
      <w:marLeft w:val="0"/>
      <w:marRight w:val="0"/>
      <w:marTop w:val="0"/>
      <w:marBottom w:val="0"/>
      <w:divBdr>
        <w:top w:val="none" w:sz="0" w:space="0" w:color="auto"/>
        <w:left w:val="none" w:sz="0" w:space="0" w:color="auto"/>
        <w:bottom w:val="none" w:sz="0" w:space="0" w:color="auto"/>
        <w:right w:val="none" w:sz="0" w:space="0" w:color="auto"/>
      </w:divBdr>
    </w:div>
    <w:div w:id="1295477477">
      <w:bodyDiv w:val="1"/>
      <w:marLeft w:val="0"/>
      <w:marRight w:val="0"/>
      <w:marTop w:val="0"/>
      <w:marBottom w:val="0"/>
      <w:divBdr>
        <w:top w:val="none" w:sz="0" w:space="0" w:color="auto"/>
        <w:left w:val="none" w:sz="0" w:space="0" w:color="auto"/>
        <w:bottom w:val="none" w:sz="0" w:space="0" w:color="auto"/>
        <w:right w:val="none" w:sz="0" w:space="0" w:color="auto"/>
      </w:divBdr>
    </w:div>
    <w:div w:id="1298494442">
      <w:bodyDiv w:val="1"/>
      <w:marLeft w:val="0"/>
      <w:marRight w:val="0"/>
      <w:marTop w:val="0"/>
      <w:marBottom w:val="0"/>
      <w:divBdr>
        <w:top w:val="none" w:sz="0" w:space="0" w:color="auto"/>
        <w:left w:val="none" w:sz="0" w:space="0" w:color="auto"/>
        <w:bottom w:val="none" w:sz="0" w:space="0" w:color="auto"/>
        <w:right w:val="none" w:sz="0" w:space="0" w:color="auto"/>
      </w:divBdr>
    </w:div>
    <w:div w:id="1312950454">
      <w:bodyDiv w:val="1"/>
      <w:marLeft w:val="0"/>
      <w:marRight w:val="0"/>
      <w:marTop w:val="0"/>
      <w:marBottom w:val="0"/>
      <w:divBdr>
        <w:top w:val="none" w:sz="0" w:space="0" w:color="auto"/>
        <w:left w:val="none" w:sz="0" w:space="0" w:color="auto"/>
        <w:bottom w:val="none" w:sz="0" w:space="0" w:color="auto"/>
        <w:right w:val="none" w:sz="0" w:space="0" w:color="auto"/>
      </w:divBdr>
    </w:div>
    <w:div w:id="1325470137">
      <w:bodyDiv w:val="1"/>
      <w:marLeft w:val="0"/>
      <w:marRight w:val="0"/>
      <w:marTop w:val="0"/>
      <w:marBottom w:val="0"/>
      <w:divBdr>
        <w:top w:val="none" w:sz="0" w:space="0" w:color="auto"/>
        <w:left w:val="none" w:sz="0" w:space="0" w:color="auto"/>
        <w:bottom w:val="none" w:sz="0" w:space="0" w:color="auto"/>
        <w:right w:val="none" w:sz="0" w:space="0" w:color="auto"/>
      </w:divBdr>
    </w:div>
    <w:div w:id="1334837766">
      <w:bodyDiv w:val="1"/>
      <w:marLeft w:val="0"/>
      <w:marRight w:val="0"/>
      <w:marTop w:val="0"/>
      <w:marBottom w:val="0"/>
      <w:divBdr>
        <w:top w:val="none" w:sz="0" w:space="0" w:color="auto"/>
        <w:left w:val="none" w:sz="0" w:space="0" w:color="auto"/>
        <w:bottom w:val="none" w:sz="0" w:space="0" w:color="auto"/>
        <w:right w:val="none" w:sz="0" w:space="0" w:color="auto"/>
      </w:divBdr>
    </w:div>
    <w:div w:id="1352411990">
      <w:bodyDiv w:val="1"/>
      <w:marLeft w:val="0"/>
      <w:marRight w:val="0"/>
      <w:marTop w:val="0"/>
      <w:marBottom w:val="0"/>
      <w:divBdr>
        <w:top w:val="none" w:sz="0" w:space="0" w:color="auto"/>
        <w:left w:val="none" w:sz="0" w:space="0" w:color="auto"/>
        <w:bottom w:val="none" w:sz="0" w:space="0" w:color="auto"/>
        <w:right w:val="none" w:sz="0" w:space="0" w:color="auto"/>
      </w:divBdr>
    </w:div>
    <w:div w:id="1381981548">
      <w:bodyDiv w:val="1"/>
      <w:marLeft w:val="0"/>
      <w:marRight w:val="0"/>
      <w:marTop w:val="0"/>
      <w:marBottom w:val="0"/>
      <w:divBdr>
        <w:top w:val="none" w:sz="0" w:space="0" w:color="auto"/>
        <w:left w:val="none" w:sz="0" w:space="0" w:color="auto"/>
        <w:bottom w:val="none" w:sz="0" w:space="0" w:color="auto"/>
        <w:right w:val="none" w:sz="0" w:space="0" w:color="auto"/>
      </w:divBdr>
    </w:div>
    <w:div w:id="1452673577">
      <w:bodyDiv w:val="1"/>
      <w:marLeft w:val="0"/>
      <w:marRight w:val="0"/>
      <w:marTop w:val="0"/>
      <w:marBottom w:val="0"/>
      <w:divBdr>
        <w:top w:val="none" w:sz="0" w:space="0" w:color="auto"/>
        <w:left w:val="none" w:sz="0" w:space="0" w:color="auto"/>
        <w:bottom w:val="none" w:sz="0" w:space="0" w:color="auto"/>
        <w:right w:val="none" w:sz="0" w:space="0" w:color="auto"/>
      </w:divBdr>
    </w:div>
    <w:div w:id="1455710831">
      <w:bodyDiv w:val="1"/>
      <w:marLeft w:val="0"/>
      <w:marRight w:val="0"/>
      <w:marTop w:val="0"/>
      <w:marBottom w:val="0"/>
      <w:divBdr>
        <w:top w:val="none" w:sz="0" w:space="0" w:color="auto"/>
        <w:left w:val="none" w:sz="0" w:space="0" w:color="auto"/>
        <w:bottom w:val="none" w:sz="0" w:space="0" w:color="auto"/>
        <w:right w:val="none" w:sz="0" w:space="0" w:color="auto"/>
      </w:divBdr>
    </w:div>
    <w:div w:id="1461917051">
      <w:bodyDiv w:val="1"/>
      <w:marLeft w:val="0"/>
      <w:marRight w:val="0"/>
      <w:marTop w:val="0"/>
      <w:marBottom w:val="0"/>
      <w:divBdr>
        <w:top w:val="none" w:sz="0" w:space="0" w:color="auto"/>
        <w:left w:val="none" w:sz="0" w:space="0" w:color="auto"/>
        <w:bottom w:val="none" w:sz="0" w:space="0" w:color="auto"/>
        <w:right w:val="none" w:sz="0" w:space="0" w:color="auto"/>
      </w:divBdr>
    </w:div>
    <w:div w:id="1469472760">
      <w:bodyDiv w:val="1"/>
      <w:marLeft w:val="0"/>
      <w:marRight w:val="0"/>
      <w:marTop w:val="0"/>
      <w:marBottom w:val="0"/>
      <w:divBdr>
        <w:top w:val="none" w:sz="0" w:space="0" w:color="auto"/>
        <w:left w:val="none" w:sz="0" w:space="0" w:color="auto"/>
        <w:bottom w:val="none" w:sz="0" w:space="0" w:color="auto"/>
        <w:right w:val="none" w:sz="0" w:space="0" w:color="auto"/>
      </w:divBdr>
    </w:div>
    <w:div w:id="1485246175">
      <w:bodyDiv w:val="1"/>
      <w:marLeft w:val="0"/>
      <w:marRight w:val="0"/>
      <w:marTop w:val="0"/>
      <w:marBottom w:val="0"/>
      <w:divBdr>
        <w:top w:val="none" w:sz="0" w:space="0" w:color="auto"/>
        <w:left w:val="none" w:sz="0" w:space="0" w:color="auto"/>
        <w:bottom w:val="none" w:sz="0" w:space="0" w:color="auto"/>
        <w:right w:val="none" w:sz="0" w:space="0" w:color="auto"/>
      </w:divBdr>
    </w:div>
    <w:div w:id="1491943673">
      <w:bodyDiv w:val="1"/>
      <w:marLeft w:val="0"/>
      <w:marRight w:val="0"/>
      <w:marTop w:val="0"/>
      <w:marBottom w:val="0"/>
      <w:divBdr>
        <w:top w:val="none" w:sz="0" w:space="0" w:color="auto"/>
        <w:left w:val="none" w:sz="0" w:space="0" w:color="auto"/>
        <w:bottom w:val="none" w:sz="0" w:space="0" w:color="auto"/>
        <w:right w:val="none" w:sz="0" w:space="0" w:color="auto"/>
      </w:divBdr>
    </w:div>
    <w:div w:id="1504083167">
      <w:bodyDiv w:val="1"/>
      <w:marLeft w:val="0"/>
      <w:marRight w:val="0"/>
      <w:marTop w:val="0"/>
      <w:marBottom w:val="0"/>
      <w:divBdr>
        <w:top w:val="none" w:sz="0" w:space="0" w:color="auto"/>
        <w:left w:val="none" w:sz="0" w:space="0" w:color="auto"/>
        <w:bottom w:val="none" w:sz="0" w:space="0" w:color="auto"/>
        <w:right w:val="none" w:sz="0" w:space="0" w:color="auto"/>
      </w:divBdr>
    </w:div>
    <w:div w:id="1509442953">
      <w:bodyDiv w:val="1"/>
      <w:marLeft w:val="0"/>
      <w:marRight w:val="0"/>
      <w:marTop w:val="0"/>
      <w:marBottom w:val="0"/>
      <w:divBdr>
        <w:top w:val="none" w:sz="0" w:space="0" w:color="auto"/>
        <w:left w:val="none" w:sz="0" w:space="0" w:color="auto"/>
        <w:bottom w:val="none" w:sz="0" w:space="0" w:color="auto"/>
        <w:right w:val="none" w:sz="0" w:space="0" w:color="auto"/>
      </w:divBdr>
    </w:div>
    <w:div w:id="1519273131">
      <w:bodyDiv w:val="1"/>
      <w:marLeft w:val="0"/>
      <w:marRight w:val="0"/>
      <w:marTop w:val="0"/>
      <w:marBottom w:val="0"/>
      <w:divBdr>
        <w:top w:val="none" w:sz="0" w:space="0" w:color="auto"/>
        <w:left w:val="none" w:sz="0" w:space="0" w:color="auto"/>
        <w:bottom w:val="none" w:sz="0" w:space="0" w:color="auto"/>
        <w:right w:val="none" w:sz="0" w:space="0" w:color="auto"/>
      </w:divBdr>
    </w:div>
    <w:div w:id="1550606921">
      <w:bodyDiv w:val="1"/>
      <w:marLeft w:val="0"/>
      <w:marRight w:val="0"/>
      <w:marTop w:val="0"/>
      <w:marBottom w:val="0"/>
      <w:divBdr>
        <w:top w:val="none" w:sz="0" w:space="0" w:color="auto"/>
        <w:left w:val="none" w:sz="0" w:space="0" w:color="auto"/>
        <w:bottom w:val="none" w:sz="0" w:space="0" w:color="auto"/>
        <w:right w:val="none" w:sz="0" w:space="0" w:color="auto"/>
      </w:divBdr>
    </w:div>
    <w:div w:id="1551263653">
      <w:bodyDiv w:val="1"/>
      <w:marLeft w:val="0"/>
      <w:marRight w:val="0"/>
      <w:marTop w:val="0"/>
      <w:marBottom w:val="0"/>
      <w:divBdr>
        <w:top w:val="none" w:sz="0" w:space="0" w:color="auto"/>
        <w:left w:val="none" w:sz="0" w:space="0" w:color="auto"/>
        <w:bottom w:val="none" w:sz="0" w:space="0" w:color="auto"/>
        <w:right w:val="none" w:sz="0" w:space="0" w:color="auto"/>
      </w:divBdr>
    </w:div>
    <w:div w:id="1560820578">
      <w:bodyDiv w:val="1"/>
      <w:marLeft w:val="0"/>
      <w:marRight w:val="0"/>
      <w:marTop w:val="0"/>
      <w:marBottom w:val="0"/>
      <w:divBdr>
        <w:top w:val="none" w:sz="0" w:space="0" w:color="auto"/>
        <w:left w:val="none" w:sz="0" w:space="0" w:color="auto"/>
        <w:bottom w:val="none" w:sz="0" w:space="0" w:color="auto"/>
        <w:right w:val="none" w:sz="0" w:space="0" w:color="auto"/>
      </w:divBdr>
    </w:div>
    <w:div w:id="1565600333">
      <w:bodyDiv w:val="1"/>
      <w:marLeft w:val="0"/>
      <w:marRight w:val="0"/>
      <w:marTop w:val="0"/>
      <w:marBottom w:val="0"/>
      <w:divBdr>
        <w:top w:val="none" w:sz="0" w:space="0" w:color="auto"/>
        <w:left w:val="none" w:sz="0" w:space="0" w:color="auto"/>
        <w:bottom w:val="none" w:sz="0" w:space="0" w:color="auto"/>
        <w:right w:val="none" w:sz="0" w:space="0" w:color="auto"/>
      </w:divBdr>
    </w:div>
    <w:div w:id="1568029530">
      <w:bodyDiv w:val="1"/>
      <w:marLeft w:val="0"/>
      <w:marRight w:val="0"/>
      <w:marTop w:val="0"/>
      <w:marBottom w:val="0"/>
      <w:divBdr>
        <w:top w:val="none" w:sz="0" w:space="0" w:color="auto"/>
        <w:left w:val="none" w:sz="0" w:space="0" w:color="auto"/>
        <w:bottom w:val="none" w:sz="0" w:space="0" w:color="auto"/>
        <w:right w:val="none" w:sz="0" w:space="0" w:color="auto"/>
      </w:divBdr>
    </w:div>
    <w:div w:id="1573657414">
      <w:bodyDiv w:val="1"/>
      <w:marLeft w:val="0"/>
      <w:marRight w:val="0"/>
      <w:marTop w:val="0"/>
      <w:marBottom w:val="0"/>
      <w:divBdr>
        <w:top w:val="none" w:sz="0" w:space="0" w:color="auto"/>
        <w:left w:val="none" w:sz="0" w:space="0" w:color="auto"/>
        <w:bottom w:val="none" w:sz="0" w:space="0" w:color="auto"/>
        <w:right w:val="none" w:sz="0" w:space="0" w:color="auto"/>
      </w:divBdr>
    </w:div>
    <w:div w:id="1604262262">
      <w:bodyDiv w:val="1"/>
      <w:marLeft w:val="0"/>
      <w:marRight w:val="0"/>
      <w:marTop w:val="0"/>
      <w:marBottom w:val="0"/>
      <w:divBdr>
        <w:top w:val="none" w:sz="0" w:space="0" w:color="auto"/>
        <w:left w:val="none" w:sz="0" w:space="0" w:color="auto"/>
        <w:bottom w:val="none" w:sz="0" w:space="0" w:color="auto"/>
        <w:right w:val="none" w:sz="0" w:space="0" w:color="auto"/>
      </w:divBdr>
    </w:div>
    <w:div w:id="1632397321">
      <w:bodyDiv w:val="1"/>
      <w:marLeft w:val="0"/>
      <w:marRight w:val="0"/>
      <w:marTop w:val="0"/>
      <w:marBottom w:val="0"/>
      <w:divBdr>
        <w:top w:val="none" w:sz="0" w:space="0" w:color="auto"/>
        <w:left w:val="none" w:sz="0" w:space="0" w:color="auto"/>
        <w:bottom w:val="none" w:sz="0" w:space="0" w:color="auto"/>
        <w:right w:val="none" w:sz="0" w:space="0" w:color="auto"/>
      </w:divBdr>
    </w:div>
    <w:div w:id="1653680522">
      <w:bodyDiv w:val="1"/>
      <w:marLeft w:val="0"/>
      <w:marRight w:val="0"/>
      <w:marTop w:val="0"/>
      <w:marBottom w:val="0"/>
      <w:divBdr>
        <w:top w:val="none" w:sz="0" w:space="0" w:color="auto"/>
        <w:left w:val="none" w:sz="0" w:space="0" w:color="auto"/>
        <w:bottom w:val="none" w:sz="0" w:space="0" w:color="auto"/>
        <w:right w:val="none" w:sz="0" w:space="0" w:color="auto"/>
      </w:divBdr>
    </w:div>
    <w:div w:id="1693066747">
      <w:bodyDiv w:val="1"/>
      <w:marLeft w:val="0"/>
      <w:marRight w:val="0"/>
      <w:marTop w:val="0"/>
      <w:marBottom w:val="0"/>
      <w:divBdr>
        <w:top w:val="none" w:sz="0" w:space="0" w:color="auto"/>
        <w:left w:val="none" w:sz="0" w:space="0" w:color="auto"/>
        <w:bottom w:val="none" w:sz="0" w:space="0" w:color="auto"/>
        <w:right w:val="none" w:sz="0" w:space="0" w:color="auto"/>
      </w:divBdr>
    </w:div>
    <w:div w:id="1696492268">
      <w:bodyDiv w:val="1"/>
      <w:marLeft w:val="0"/>
      <w:marRight w:val="0"/>
      <w:marTop w:val="0"/>
      <w:marBottom w:val="0"/>
      <w:divBdr>
        <w:top w:val="none" w:sz="0" w:space="0" w:color="auto"/>
        <w:left w:val="none" w:sz="0" w:space="0" w:color="auto"/>
        <w:bottom w:val="none" w:sz="0" w:space="0" w:color="auto"/>
        <w:right w:val="none" w:sz="0" w:space="0" w:color="auto"/>
      </w:divBdr>
    </w:div>
    <w:div w:id="1700735897">
      <w:bodyDiv w:val="1"/>
      <w:marLeft w:val="0"/>
      <w:marRight w:val="0"/>
      <w:marTop w:val="0"/>
      <w:marBottom w:val="0"/>
      <w:divBdr>
        <w:top w:val="none" w:sz="0" w:space="0" w:color="auto"/>
        <w:left w:val="none" w:sz="0" w:space="0" w:color="auto"/>
        <w:bottom w:val="none" w:sz="0" w:space="0" w:color="auto"/>
        <w:right w:val="none" w:sz="0" w:space="0" w:color="auto"/>
      </w:divBdr>
    </w:div>
    <w:div w:id="1730836041">
      <w:bodyDiv w:val="1"/>
      <w:marLeft w:val="0"/>
      <w:marRight w:val="0"/>
      <w:marTop w:val="0"/>
      <w:marBottom w:val="0"/>
      <w:divBdr>
        <w:top w:val="none" w:sz="0" w:space="0" w:color="auto"/>
        <w:left w:val="none" w:sz="0" w:space="0" w:color="auto"/>
        <w:bottom w:val="none" w:sz="0" w:space="0" w:color="auto"/>
        <w:right w:val="none" w:sz="0" w:space="0" w:color="auto"/>
      </w:divBdr>
    </w:div>
    <w:div w:id="1741173915">
      <w:bodyDiv w:val="1"/>
      <w:marLeft w:val="0"/>
      <w:marRight w:val="0"/>
      <w:marTop w:val="0"/>
      <w:marBottom w:val="0"/>
      <w:divBdr>
        <w:top w:val="none" w:sz="0" w:space="0" w:color="auto"/>
        <w:left w:val="none" w:sz="0" w:space="0" w:color="auto"/>
        <w:bottom w:val="none" w:sz="0" w:space="0" w:color="auto"/>
        <w:right w:val="none" w:sz="0" w:space="0" w:color="auto"/>
      </w:divBdr>
    </w:div>
    <w:div w:id="1757703793">
      <w:bodyDiv w:val="1"/>
      <w:marLeft w:val="0"/>
      <w:marRight w:val="0"/>
      <w:marTop w:val="0"/>
      <w:marBottom w:val="0"/>
      <w:divBdr>
        <w:top w:val="none" w:sz="0" w:space="0" w:color="auto"/>
        <w:left w:val="none" w:sz="0" w:space="0" w:color="auto"/>
        <w:bottom w:val="none" w:sz="0" w:space="0" w:color="auto"/>
        <w:right w:val="none" w:sz="0" w:space="0" w:color="auto"/>
      </w:divBdr>
    </w:div>
    <w:div w:id="1777600899">
      <w:bodyDiv w:val="1"/>
      <w:marLeft w:val="0"/>
      <w:marRight w:val="0"/>
      <w:marTop w:val="0"/>
      <w:marBottom w:val="0"/>
      <w:divBdr>
        <w:top w:val="none" w:sz="0" w:space="0" w:color="auto"/>
        <w:left w:val="none" w:sz="0" w:space="0" w:color="auto"/>
        <w:bottom w:val="none" w:sz="0" w:space="0" w:color="auto"/>
        <w:right w:val="none" w:sz="0" w:space="0" w:color="auto"/>
      </w:divBdr>
    </w:div>
    <w:div w:id="1806847319">
      <w:bodyDiv w:val="1"/>
      <w:marLeft w:val="0"/>
      <w:marRight w:val="0"/>
      <w:marTop w:val="0"/>
      <w:marBottom w:val="0"/>
      <w:divBdr>
        <w:top w:val="none" w:sz="0" w:space="0" w:color="auto"/>
        <w:left w:val="none" w:sz="0" w:space="0" w:color="auto"/>
        <w:bottom w:val="none" w:sz="0" w:space="0" w:color="auto"/>
        <w:right w:val="none" w:sz="0" w:space="0" w:color="auto"/>
      </w:divBdr>
    </w:div>
    <w:div w:id="1824007531">
      <w:bodyDiv w:val="1"/>
      <w:marLeft w:val="0"/>
      <w:marRight w:val="0"/>
      <w:marTop w:val="0"/>
      <w:marBottom w:val="0"/>
      <w:divBdr>
        <w:top w:val="none" w:sz="0" w:space="0" w:color="auto"/>
        <w:left w:val="none" w:sz="0" w:space="0" w:color="auto"/>
        <w:bottom w:val="none" w:sz="0" w:space="0" w:color="auto"/>
        <w:right w:val="none" w:sz="0" w:space="0" w:color="auto"/>
      </w:divBdr>
    </w:div>
    <w:div w:id="1847210337">
      <w:bodyDiv w:val="1"/>
      <w:marLeft w:val="0"/>
      <w:marRight w:val="0"/>
      <w:marTop w:val="0"/>
      <w:marBottom w:val="0"/>
      <w:divBdr>
        <w:top w:val="none" w:sz="0" w:space="0" w:color="auto"/>
        <w:left w:val="none" w:sz="0" w:space="0" w:color="auto"/>
        <w:bottom w:val="none" w:sz="0" w:space="0" w:color="auto"/>
        <w:right w:val="none" w:sz="0" w:space="0" w:color="auto"/>
      </w:divBdr>
    </w:div>
    <w:div w:id="1851916811">
      <w:bodyDiv w:val="1"/>
      <w:marLeft w:val="0"/>
      <w:marRight w:val="0"/>
      <w:marTop w:val="0"/>
      <w:marBottom w:val="0"/>
      <w:divBdr>
        <w:top w:val="none" w:sz="0" w:space="0" w:color="auto"/>
        <w:left w:val="none" w:sz="0" w:space="0" w:color="auto"/>
        <w:bottom w:val="none" w:sz="0" w:space="0" w:color="auto"/>
        <w:right w:val="none" w:sz="0" w:space="0" w:color="auto"/>
      </w:divBdr>
    </w:div>
    <w:div w:id="1868715065">
      <w:bodyDiv w:val="1"/>
      <w:marLeft w:val="0"/>
      <w:marRight w:val="0"/>
      <w:marTop w:val="0"/>
      <w:marBottom w:val="0"/>
      <w:divBdr>
        <w:top w:val="none" w:sz="0" w:space="0" w:color="auto"/>
        <w:left w:val="none" w:sz="0" w:space="0" w:color="auto"/>
        <w:bottom w:val="none" w:sz="0" w:space="0" w:color="auto"/>
        <w:right w:val="none" w:sz="0" w:space="0" w:color="auto"/>
      </w:divBdr>
    </w:div>
    <w:div w:id="1916742233">
      <w:bodyDiv w:val="1"/>
      <w:marLeft w:val="0"/>
      <w:marRight w:val="0"/>
      <w:marTop w:val="0"/>
      <w:marBottom w:val="0"/>
      <w:divBdr>
        <w:top w:val="none" w:sz="0" w:space="0" w:color="auto"/>
        <w:left w:val="none" w:sz="0" w:space="0" w:color="auto"/>
        <w:bottom w:val="none" w:sz="0" w:space="0" w:color="auto"/>
        <w:right w:val="none" w:sz="0" w:space="0" w:color="auto"/>
      </w:divBdr>
    </w:div>
    <w:div w:id="1925719905">
      <w:bodyDiv w:val="1"/>
      <w:marLeft w:val="0"/>
      <w:marRight w:val="0"/>
      <w:marTop w:val="0"/>
      <w:marBottom w:val="0"/>
      <w:divBdr>
        <w:top w:val="none" w:sz="0" w:space="0" w:color="auto"/>
        <w:left w:val="none" w:sz="0" w:space="0" w:color="auto"/>
        <w:bottom w:val="none" w:sz="0" w:space="0" w:color="auto"/>
        <w:right w:val="none" w:sz="0" w:space="0" w:color="auto"/>
      </w:divBdr>
    </w:div>
    <w:div w:id="1926693785">
      <w:bodyDiv w:val="1"/>
      <w:marLeft w:val="0"/>
      <w:marRight w:val="0"/>
      <w:marTop w:val="0"/>
      <w:marBottom w:val="0"/>
      <w:divBdr>
        <w:top w:val="none" w:sz="0" w:space="0" w:color="auto"/>
        <w:left w:val="none" w:sz="0" w:space="0" w:color="auto"/>
        <w:bottom w:val="none" w:sz="0" w:space="0" w:color="auto"/>
        <w:right w:val="none" w:sz="0" w:space="0" w:color="auto"/>
      </w:divBdr>
    </w:div>
    <w:div w:id="1976523496">
      <w:bodyDiv w:val="1"/>
      <w:marLeft w:val="0"/>
      <w:marRight w:val="0"/>
      <w:marTop w:val="0"/>
      <w:marBottom w:val="0"/>
      <w:divBdr>
        <w:top w:val="none" w:sz="0" w:space="0" w:color="auto"/>
        <w:left w:val="none" w:sz="0" w:space="0" w:color="auto"/>
        <w:bottom w:val="none" w:sz="0" w:space="0" w:color="auto"/>
        <w:right w:val="none" w:sz="0" w:space="0" w:color="auto"/>
      </w:divBdr>
    </w:div>
    <w:div w:id="2041011700">
      <w:bodyDiv w:val="1"/>
      <w:marLeft w:val="0"/>
      <w:marRight w:val="0"/>
      <w:marTop w:val="0"/>
      <w:marBottom w:val="0"/>
      <w:divBdr>
        <w:top w:val="none" w:sz="0" w:space="0" w:color="auto"/>
        <w:left w:val="none" w:sz="0" w:space="0" w:color="auto"/>
        <w:bottom w:val="none" w:sz="0" w:space="0" w:color="auto"/>
        <w:right w:val="none" w:sz="0" w:space="0" w:color="auto"/>
      </w:divBdr>
    </w:div>
    <w:div w:id="2047557853">
      <w:bodyDiv w:val="1"/>
      <w:marLeft w:val="0"/>
      <w:marRight w:val="0"/>
      <w:marTop w:val="0"/>
      <w:marBottom w:val="0"/>
      <w:divBdr>
        <w:top w:val="none" w:sz="0" w:space="0" w:color="auto"/>
        <w:left w:val="none" w:sz="0" w:space="0" w:color="auto"/>
        <w:bottom w:val="none" w:sz="0" w:space="0" w:color="auto"/>
        <w:right w:val="none" w:sz="0" w:space="0" w:color="auto"/>
      </w:divBdr>
    </w:div>
    <w:div w:id="2068332902">
      <w:bodyDiv w:val="1"/>
      <w:marLeft w:val="0"/>
      <w:marRight w:val="0"/>
      <w:marTop w:val="0"/>
      <w:marBottom w:val="0"/>
      <w:divBdr>
        <w:top w:val="none" w:sz="0" w:space="0" w:color="auto"/>
        <w:left w:val="none" w:sz="0" w:space="0" w:color="auto"/>
        <w:bottom w:val="none" w:sz="0" w:space="0" w:color="auto"/>
        <w:right w:val="none" w:sz="0" w:space="0" w:color="auto"/>
      </w:divBdr>
    </w:div>
    <w:div w:id="2083286206">
      <w:bodyDiv w:val="1"/>
      <w:marLeft w:val="0"/>
      <w:marRight w:val="0"/>
      <w:marTop w:val="0"/>
      <w:marBottom w:val="0"/>
      <w:divBdr>
        <w:top w:val="none" w:sz="0" w:space="0" w:color="auto"/>
        <w:left w:val="none" w:sz="0" w:space="0" w:color="auto"/>
        <w:bottom w:val="none" w:sz="0" w:space="0" w:color="auto"/>
        <w:right w:val="none" w:sz="0" w:space="0" w:color="auto"/>
      </w:divBdr>
    </w:div>
    <w:div w:id="2093625187">
      <w:bodyDiv w:val="1"/>
      <w:marLeft w:val="0"/>
      <w:marRight w:val="0"/>
      <w:marTop w:val="0"/>
      <w:marBottom w:val="0"/>
      <w:divBdr>
        <w:top w:val="none" w:sz="0" w:space="0" w:color="auto"/>
        <w:left w:val="none" w:sz="0" w:space="0" w:color="auto"/>
        <w:bottom w:val="none" w:sz="0" w:space="0" w:color="auto"/>
        <w:right w:val="none" w:sz="0" w:space="0" w:color="auto"/>
      </w:divBdr>
    </w:div>
    <w:div w:id="2096245333">
      <w:bodyDiv w:val="1"/>
      <w:marLeft w:val="0"/>
      <w:marRight w:val="0"/>
      <w:marTop w:val="0"/>
      <w:marBottom w:val="0"/>
      <w:divBdr>
        <w:top w:val="none" w:sz="0" w:space="0" w:color="auto"/>
        <w:left w:val="none" w:sz="0" w:space="0" w:color="auto"/>
        <w:bottom w:val="none" w:sz="0" w:space="0" w:color="auto"/>
        <w:right w:val="none" w:sz="0" w:space="0" w:color="auto"/>
      </w:divBdr>
    </w:div>
    <w:div w:id="2097942749">
      <w:bodyDiv w:val="1"/>
      <w:marLeft w:val="0"/>
      <w:marRight w:val="0"/>
      <w:marTop w:val="0"/>
      <w:marBottom w:val="0"/>
      <w:divBdr>
        <w:top w:val="none" w:sz="0" w:space="0" w:color="auto"/>
        <w:left w:val="none" w:sz="0" w:space="0" w:color="auto"/>
        <w:bottom w:val="none" w:sz="0" w:space="0" w:color="auto"/>
        <w:right w:val="none" w:sz="0" w:space="0" w:color="auto"/>
      </w:divBdr>
    </w:div>
    <w:div w:id="2103718442">
      <w:bodyDiv w:val="1"/>
      <w:marLeft w:val="0"/>
      <w:marRight w:val="0"/>
      <w:marTop w:val="0"/>
      <w:marBottom w:val="0"/>
      <w:divBdr>
        <w:top w:val="none" w:sz="0" w:space="0" w:color="auto"/>
        <w:left w:val="none" w:sz="0" w:space="0" w:color="auto"/>
        <w:bottom w:val="none" w:sz="0" w:space="0" w:color="auto"/>
        <w:right w:val="none" w:sz="0" w:space="0" w:color="auto"/>
      </w:divBdr>
    </w:div>
    <w:div w:id="212834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chart" Target="charts/chart4.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r%20Nisha\Desktop\phd%20paper\Phyto%20paper\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r%20Nisha\Desktop\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r%20Nisha\Desktop\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r%20Nisha\Desktop\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r%20Nisha\Desktop\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88537250151431"/>
          <c:y val="3.3088235294117654E-2"/>
          <c:w val="0.55608974358974361"/>
          <c:h val="0.85049019607843246"/>
        </c:manualLayout>
      </c:layout>
      <c:pieChart>
        <c:varyColors val="1"/>
        <c:ser>
          <c:idx val="0"/>
          <c:order val="0"/>
          <c:dPt>
            <c:idx val="0"/>
            <c:bubble3D val="0"/>
            <c:spPr>
              <a:solidFill>
                <a:schemeClr val="accent5"/>
              </a:solidFill>
            </c:spPr>
            <c:extLst>
              <c:ext xmlns:c16="http://schemas.microsoft.com/office/drawing/2014/chart" uri="{C3380CC4-5D6E-409C-BE32-E72D297353CC}">
                <c16:uniqueId val="{00000000-3731-4C17-90DC-C315A5D21A63}"/>
              </c:ext>
            </c:extLst>
          </c:dPt>
          <c:dPt>
            <c:idx val="1"/>
            <c:bubble3D val="0"/>
            <c:spPr>
              <a:solidFill>
                <a:srgbClr val="FFC000"/>
              </a:solidFill>
            </c:spPr>
            <c:extLst>
              <c:ext xmlns:c16="http://schemas.microsoft.com/office/drawing/2014/chart" uri="{C3380CC4-5D6E-409C-BE32-E72D297353CC}">
                <c16:uniqueId val="{00000001-3731-4C17-90DC-C315A5D21A63}"/>
              </c:ext>
            </c:extLst>
          </c:dPt>
          <c:dPt>
            <c:idx val="2"/>
            <c:bubble3D val="0"/>
            <c:spPr>
              <a:solidFill>
                <a:srgbClr val="92D050"/>
              </a:solidFill>
            </c:spPr>
            <c:extLst>
              <c:ext xmlns:c16="http://schemas.microsoft.com/office/drawing/2014/chart" uri="{C3380CC4-5D6E-409C-BE32-E72D297353CC}">
                <c16:uniqueId val="{00000002-3731-4C17-90DC-C315A5D21A63}"/>
              </c:ext>
            </c:extLst>
          </c:dPt>
          <c:dLbls>
            <c:spPr>
              <a:solidFill>
                <a:sysClr val="window" lastClr="FFFFFF"/>
              </a:solidFill>
            </c:spPr>
            <c:showLegendKey val="0"/>
            <c:showVal val="1"/>
            <c:showCatName val="0"/>
            <c:showSerName val="0"/>
            <c:showPercent val="0"/>
            <c:showBubbleSize val="0"/>
            <c:showLeaderLines val="1"/>
            <c:extLst>
              <c:ext xmlns:c15="http://schemas.microsoft.com/office/drawing/2012/chart" uri="{CE6537A1-D6FC-4f65-9D91-7224C49458BB}"/>
            </c:extLst>
          </c:dLbls>
          <c:cat>
            <c:strRef>
              <c:f>Sheet1!$D$5:$F$5</c:f>
              <c:strCache>
                <c:ptCount val="3"/>
                <c:pt idx="0">
                  <c:v>Trees</c:v>
                </c:pt>
                <c:pt idx="1">
                  <c:v>Shrubs</c:v>
                </c:pt>
                <c:pt idx="2">
                  <c:v>Herbs</c:v>
                </c:pt>
              </c:strCache>
            </c:strRef>
          </c:cat>
          <c:val>
            <c:numRef>
              <c:f>Sheet1!$D$6:$F$6</c:f>
              <c:numCache>
                <c:formatCode>General</c:formatCode>
                <c:ptCount val="3"/>
                <c:pt idx="0">
                  <c:v>32.67</c:v>
                </c:pt>
                <c:pt idx="1">
                  <c:v>27.72</c:v>
                </c:pt>
                <c:pt idx="2">
                  <c:v>39.6</c:v>
                </c:pt>
              </c:numCache>
            </c:numRef>
          </c:val>
          <c:extLst>
            <c:ext xmlns:c16="http://schemas.microsoft.com/office/drawing/2014/chart" uri="{C3380CC4-5D6E-409C-BE32-E72D297353CC}">
              <c16:uniqueId val="{00000003-3731-4C17-90DC-C315A5D21A63}"/>
            </c:ext>
          </c:extLst>
        </c:ser>
        <c:dLbls>
          <c:showLegendKey val="0"/>
          <c:showVal val="0"/>
          <c:showCatName val="0"/>
          <c:showSerName val="0"/>
          <c:showPercent val="0"/>
          <c:showBubbleSize val="0"/>
          <c:showLeaderLines val="1"/>
        </c:dLbls>
        <c:firstSliceAng val="0"/>
      </c:pieChart>
    </c:plotArea>
    <c:legend>
      <c:legendPos val="r"/>
      <c:overlay val="0"/>
      <c:spPr>
        <a:solidFill>
          <a:schemeClr val="bg1"/>
        </a:solidFill>
      </c:spPr>
    </c:legend>
    <c:plotVisOnly val="1"/>
    <c:dispBlanksAs val="gap"/>
    <c:showDLblsOverMax val="0"/>
  </c:chart>
  <c:spPr>
    <a:solidFill>
      <a:schemeClr val="bg2"/>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barChart>
        <c:barDir val="col"/>
        <c:grouping val="clustered"/>
        <c:varyColors val="0"/>
        <c:ser>
          <c:idx val="1"/>
          <c:order val="1"/>
          <c:invertIfNegative val="0"/>
          <c:cat>
            <c:multiLvlStrRef>
              <c:f>Sheet1!$K$4:$K$11</c:f>
            </c:multiLvlStrRef>
          </c:cat>
          <c:val>
            <c:numRef>
              <c:f>Sheet1!$L$4:$L$11</c:f>
            </c:numRef>
          </c:val>
          <c:extLst>
            <c:ext xmlns:c16="http://schemas.microsoft.com/office/drawing/2014/chart" uri="{C3380CC4-5D6E-409C-BE32-E72D297353CC}">
              <c16:uniqueId val="{00000000-811D-44BF-ADD5-8EBE68E8C06C}"/>
            </c:ext>
          </c:extLst>
        </c:ser>
        <c:ser>
          <c:idx val="0"/>
          <c:order val="0"/>
          <c:spPr>
            <a:solidFill>
              <a:schemeClr val="tx1">
                <a:lumMod val="50000"/>
                <a:lumOff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[excel.xlsx]Sheet1!$K$4:$K$11</c:f>
              <c:strCache>
                <c:ptCount val="8"/>
                <c:pt idx="0">
                  <c:v>Rosaceae</c:v>
                </c:pt>
                <c:pt idx="1">
                  <c:v>Fabaceae</c:v>
                </c:pt>
                <c:pt idx="2">
                  <c:v>Pinaceae</c:v>
                </c:pt>
                <c:pt idx="3">
                  <c:v>Asteraceae</c:v>
                </c:pt>
                <c:pt idx="4">
                  <c:v>Sapindaceae</c:v>
                </c:pt>
                <c:pt idx="5">
                  <c:v>Lamiaceae</c:v>
                </c:pt>
                <c:pt idx="6">
                  <c:v>Solanaceae</c:v>
                </c:pt>
                <c:pt idx="7">
                  <c:v>Urticaceae</c:v>
                </c:pt>
              </c:strCache>
            </c:strRef>
          </c:cat>
          <c:val>
            <c:numRef>
              <c:f>[excel.xlsx]Sheet1!$L$4:$L$11</c:f>
              <c:numCache>
                <c:formatCode>General</c:formatCode>
                <c:ptCount val="8"/>
                <c:pt idx="0">
                  <c:v>12</c:v>
                </c:pt>
                <c:pt idx="1">
                  <c:v>11</c:v>
                </c:pt>
                <c:pt idx="2">
                  <c:v>5</c:v>
                </c:pt>
                <c:pt idx="3">
                  <c:v>5</c:v>
                </c:pt>
                <c:pt idx="4">
                  <c:v>4</c:v>
                </c:pt>
                <c:pt idx="5">
                  <c:v>4</c:v>
                </c:pt>
                <c:pt idx="6">
                  <c:v>4</c:v>
                </c:pt>
                <c:pt idx="7">
                  <c:v>3</c:v>
                </c:pt>
              </c:numCache>
            </c:numRef>
          </c:val>
          <c:extLst>
            <c:ext xmlns:c16="http://schemas.microsoft.com/office/drawing/2014/chart" uri="{C3380CC4-5D6E-409C-BE32-E72D297353CC}">
              <c16:uniqueId val="{00000001-811D-44BF-ADD5-8EBE68E8C06C}"/>
            </c:ext>
          </c:extLst>
        </c:ser>
        <c:dLbls>
          <c:showLegendKey val="0"/>
          <c:showVal val="0"/>
          <c:showCatName val="0"/>
          <c:showSerName val="0"/>
          <c:showPercent val="0"/>
          <c:showBubbleSize val="0"/>
        </c:dLbls>
        <c:gapWidth val="150"/>
        <c:axId val="106875904"/>
        <c:axId val="131846144"/>
      </c:barChart>
      <c:catAx>
        <c:axId val="106875904"/>
        <c:scaling>
          <c:orientation val="minMax"/>
        </c:scaling>
        <c:delete val="0"/>
        <c:axPos val="b"/>
        <c:title>
          <c:tx>
            <c:rich>
              <a:bodyPr/>
              <a:lstStyle/>
              <a:p>
                <a:pPr>
                  <a:defRPr sz="1100"/>
                </a:pPr>
                <a:r>
                  <a:rPr lang="en-IN" sz="1100"/>
                  <a:t>Family</a:t>
                </a:r>
              </a:p>
            </c:rich>
          </c:tx>
          <c:layout>
            <c:manualLayout>
              <c:xMode val="edge"/>
              <c:yMode val="edge"/>
              <c:x val="0.51495161436984804"/>
              <c:y val="0.89207528177482143"/>
            </c:manualLayout>
          </c:layout>
          <c:overlay val="0"/>
          <c:spPr>
            <a:solidFill>
              <a:schemeClr val="bg1"/>
            </a:solidFill>
          </c:spPr>
        </c:title>
        <c:numFmt formatCode="General" sourceLinked="0"/>
        <c:majorTickMark val="out"/>
        <c:minorTickMark val="none"/>
        <c:tickLblPos val="nextTo"/>
        <c:crossAx val="131846144"/>
        <c:crosses val="autoZero"/>
        <c:auto val="1"/>
        <c:lblAlgn val="ctr"/>
        <c:lblOffset val="100"/>
        <c:noMultiLvlLbl val="0"/>
      </c:catAx>
      <c:valAx>
        <c:axId val="131846144"/>
        <c:scaling>
          <c:orientation val="minMax"/>
        </c:scaling>
        <c:delete val="0"/>
        <c:axPos val="l"/>
        <c:majorGridlines>
          <c:spPr>
            <a:ln>
              <a:solidFill>
                <a:schemeClr val="bg2"/>
              </a:solidFill>
            </a:ln>
          </c:spPr>
        </c:majorGridlines>
        <c:title>
          <c:tx>
            <c:rich>
              <a:bodyPr rot="-5400000" vert="horz"/>
              <a:lstStyle/>
              <a:p>
                <a:pPr>
                  <a:defRPr sz="1100"/>
                </a:pPr>
                <a:r>
                  <a:rPr lang="en-IN" sz="1100"/>
                  <a:t>Number of species</a:t>
                </a:r>
              </a:p>
            </c:rich>
          </c:tx>
          <c:overlay val="0"/>
          <c:spPr>
            <a:solidFill>
              <a:schemeClr val="bg1"/>
            </a:solidFill>
          </c:spPr>
        </c:title>
        <c:numFmt formatCode="General" sourceLinked="1"/>
        <c:majorTickMark val="out"/>
        <c:minorTickMark val="none"/>
        <c:tickLblPos val="nextTo"/>
        <c:crossAx val="106875904"/>
        <c:crosses val="autoZero"/>
        <c:crossBetween val="between"/>
      </c:valAx>
    </c:plotArea>
    <c:plotVisOnly val="1"/>
    <c:dispBlanksAs val="gap"/>
    <c:showDLblsOverMax val="0"/>
  </c:chart>
  <c:spPr>
    <a:solidFill>
      <a:schemeClr val="bg2"/>
    </a:solidFill>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barChart>
        <c:barDir val="col"/>
        <c:grouping val="clustered"/>
        <c:varyColors val="0"/>
        <c:ser>
          <c:idx val="0"/>
          <c:order val="0"/>
          <c:spPr>
            <a:solidFill>
              <a:schemeClr val="tx1">
                <a:lumMod val="50000"/>
                <a:lumOff val="50000"/>
              </a:schemeClr>
            </a:solidFill>
          </c:spPr>
          <c:invertIfNegative val="0"/>
          <c:dLbls>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Sheet1!$Q$3:$Q$11</c:f>
              <c:strCache>
                <c:ptCount val="9"/>
                <c:pt idx="0">
                  <c:v>Fabaceae</c:v>
                </c:pt>
                <c:pt idx="1">
                  <c:v>Pinaceae</c:v>
                </c:pt>
                <c:pt idx="2">
                  <c:v>Fagaceae</c:v>
                </c:pt>
                <c:pt idx="3">
                  <c:v>Sapindaceae</c:v>
                </c:pt>
                <c:pt idx="4">
                  <c:v>Myrtaceae</c:v>
                </c:pt>
                <c:pt idx="5">
                  <c:v>Malvaceae</c:v>
                </c:pt>
                <c:pt idx="6">
                  <c:v>Rosaceae</c:v>
                </c:pt>
                <c:pt idx="7">
                  <c:v>Meliaceae</c:v>
                </c:pt>
                <c:pt idx="8">
                  <c:v>Moraceae</c:v>
                </c:pt>
              </c:strCache>
            </c:strRef>
          </c:cat>
          <c:val>
            <c:numRef>
              <c:f>Sheet1!$R$3:$R$11</c:f>
              <c:numCache>
                <c:formatCode>General</c:formatCode>
                <c:ptCount val="9"/>
                <c:pt idx="0">
                  <c:v>6</c:v>
                </c:pt>
                <c:pt idx="1">
                  <c:v>5</c:v>
                </c:pt>
                <c:pt idx="2">
                  <c:v>3</c:v>
                </c:pt>
                <c:pt idx="3">
                  <c:v>3</c:v>
                </c:pt>
                <c:pt idx="4">
                  <c:v>2</c:v>
                </c:pt>
                <c:pt idx="5">
                  <c:v>2</c:v>
                </c:pt>
                <c:pt idx="6">
                  <c:v>2</c:v>
                </c:pt>
                <c:pt idx="7">
                  <c:v>2</c:v>
                </c:pt>
                <c:pt idx="8">
                  <c:v>2</c:v>
                </c:pt>
              </c:numCache>
            </c:numRef>
          </c:val>
          <c:extLst>
            <c:ext xmlns:c16="http://schemas.microsoft.com/office/drawing/2014/chart" uri="{C3380CC4-5D6E-409C-BE32-E72D297353CC}">
              <c16:uniqueId val="{00000000-8EB0-4A7A-8A45-1EA82107CC07}"/>
            </c:ext>
          </c:extLst>
        </c:ser>
        <c:dLbls>
          <c:showLegendKey val="0"/>
          <c:showVal val="0"/>
          <c:showCatName val="0"/>
          <c:showSerName val="0"/>
          <c:showPercent val="0"/>
          <c:showBubbleSize val="0"/>
        </c:dLbls>
        <c:gapWidth val="150"/>
        <c:axId val="132461696"/>
        <c:axId val="132657536"/>
      </c:barChart>
      <c:catAx>
        <c:axId val="132461696"/>
        <c:scaling>
          <c:orientation val="minMax"/>
        </c:scaling>
        <c:delete val="0"/>
        <c:axPos val="b"/>
        <c:title>
          <c:tx>
            <c:rich>
              <a:bodyPr/>
              <a:lstStyle/>
              <a:p>
                <a:pPr>
                  <a:defRPr sz="1100">
                    <a:latin typeface="Times New Roman" pitchFamily="18" charset="0"/>
                    <a:cs typeface="Times New Roman" pitchFamily="18" charset="0"/>
                  </a:defRPr>
                </a:pPr>
                <a:r>
                  <a:rPr lang="en-IN" sz="1100">
                    <a:latin typeface="Times New Roman" pitchFamily="18" charset="0"/>
                    <a:cs typeface="Times New Roman" pitchFamily="18" charset="0"/>
                  </a:rPr>
                  <a:t>Family</a:t>
                </a:r>
              </a:p>
            </c:rich>
          </c:tx>
          <c:overlay val="0"/>
          <c:spPr>
            <a:solidFill>
              <a:schemeClr val="bg1"/>
            </a:solidFill>
          </c:spPr>
        </c:title>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132657536"/>
        <c:crosses val="autoZero"/>
        <c:auto val="1"/>
        <c:lblAlgn val="ctr"/>
        <c:lblOffset val="100"/>
        <c:noMultiLvlLbl val="0"/>
      </c:catAx>
      <c:valAx>
        <c:axId val="132657536"/>
        <c:scaling>
          <c:orientation val="minMax"/>
        </c:scaling>
        <c:delete val="0"/>
        <c:axPos val="l"/>
        <c:majorGridlines>
          <c:spPr>
            <a:ln>
              <a:solidFill>
                <a:schemeClr val="bg2"/>
              </a:solidFill>
            </a:ln>
          </c:spPr>
        </c:majorGridlines>
        <c:title>
          <c:tx>
            <c:rich>
              <a:bodyPr rot="-5400000" vert="horz"/>
              <a:lstStyle/>
              <a:p>
                <a:pPr>
                  <a:defRPr sz="1100">
                    <a:latin typeface="Times New Roman" pitchFamily="18" charset="0"/>
                    <a:cs typeface="Times New Roman" pitchFamily="18" charset="0"/>
                  </a:defRPr>
                </a:pPr>
                <a:r>
                  <a:rPr lang="en-IN" sz="1100">
                    <a:latin typeface="Times New Roman" pitchFamily="18" charset="0"/>
                    <a:cs typeface="Times New Roman" pitchFamily="18" charset="0"/>
                  </a:rPr>
                  <a:t>Number of species</a:t>
                </a:r>
              </a:p>
            </c:rich>
          </c:tx>
          <c:overlay val="0"/>
          <c:spPr>
            <a:solidFill>
              <a:schemeClr val="bg1"/>
            </a:solidFill>
          </c:spPr>
        </c:title>
        <c:numFmt formatCode="General" sourceLinked="1"/>
        <c:majorTickMark val="out"/>
        <c:minorTickMark val="none"/>
        <c:tickLblPos val="nextTo"/>
        <c:crossAx val="132461696"/>
        <c:crosses val="autoZero"/>
        <c:crossBetween val="between"/>
      </c:valAx>
    </c:plotArea>
    <c:plotVisOnly val="1"/>
    <c:dispBlanksAs val="gap"/>
    <c:showDLblsOverMax val="0"/>
  </c:chart>
  <c:spPr>
    <a:solidFill>
      <a:schemeClr val="bg2"/>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barChart>
        <c:barDir val="col"/>
        <c:grouping val="clustered"/>
        <c:varyColors val="0"/>
        <c:ser>
          <c:idx val="0"/>
          <c:order val="0"/>
          <c:spPr>
            <a:solidFill>
              <a:schemeClr val="tx1">
                <a:lumMod val="50000"/>
                <a:lumOff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Sheet2!$E$4:$E$8</c:f>
              <c:strCache>
                <c:ptCount val="5"/>
                <c:pt idx="0">
                  <c:v>Rosaceae</c:v>
                </c:pt>
                <c:pt idx="1">
                  <c:v>Fabaceae</c:v>
                </c:pt>
                <c:pt idx="2">
                  <c:v>Berberidaceae</c:v>
                </c:pt>
                <c:pt idx="3">
                  <c:v>Rutaceae</c:v>
                </c:pt>
                <c:pt idx="4">
                  <c:v>Thymelaeaceae</c:v>
                </c:pt>
              </c:strCache>
            </c:strRef>
          </c:cat>
          <c:val>
            <c:numRef>
              <c:f>Sheet2!$F$4:$F$8</c:f>
              <c:numCache>
                <c:formatCode>General</c:formatCode>
                <c:ptCount val="5"/>
                <c:pt idx="0">
                  <c:v>7</c:v>
                </c:pt>
                <c:pt idx="1">
                  <c:v>3</c:v>
                </c:pt>
                <c:pt idx="2">
                  <c:v>2</c:v>
                </c:pt>
                <c:pt idx="3">
                  <c:v>2</c:v>
                </c:pt>
                <c:pt idx="4">
                  <c:v>2</c:v>
                </c:pt>
              </c:numCache>
            </c:numRef>
          </c:val>
          <c:extLst>
            <c:ext xmlns:c16="http://schemas.microsoft.com/office/drawing/2014/chart" uri="{C3380CC4-5D6E-409C-BE32-E72D297353CC}">
              <c16:uniqueId val="{00000000-3AD2-4F8E-800F-75D02E593D2D}"/>
            </c:ext>
          </c:extLst>
        </c:ser>
        <c:dLbls>
          <c:showLegendKey val="0"/>
          <c:showVal val="0"/>
          <c:showCatName val="0"/>
          <c:showSerName val="0"/>
          <c:showPercent val="0"/>
          <c:showBubbleSize val="0"/>
        </c:dLbls>
        <c:gapWidth val="150"/>
        <c:axId val="132761472"/>
        <c:axId val="179455872"/>
      </c:barChart>
      <c:catAx>
        <c:axId val="132761472"/>
        <c:scaling>
          <c:orientation val="minMax"/>
        </c:scaling>
        <c:delete val="0"/>
        <c:axPos val="b"/>
        <c:title>
          <c:tx>
            <c:rich>
              <a:bodyPr/>
              <a:lstStyle/>
              <a:p>
                <a:pPr>
                  <a:defRPr sz="1100"/>
                </a:pPr>
                <a:r>
                  <a:rPr lang="en-IN" sz="1100"/>
                  <a:t>Family</a:t>
                </a:r>
              </a:p>
            </c:rich>
          </c:tx>
          <c:overlay val="0"/>
        </c:title>
        <c:numFmt formatCode="General" sourceLinked="0"/>
        <c:majorTickMark val="out"/>
        <c:minorTickMark val="none"/>
        <c:tickLblPos val="nextTo"/>
        <c:crossAx val="179455872"/>
        <c:crosses val="autoZero"/>
        <c:auto val="1"/>
        <c:lblAlgn val="ctr"/>
        <c:lblOffset val="100"/>
        <c:noMultiLvlLbl val="0"/>
      </c:catAx>
      <c:valAx>
        <c:axId val="179455872"/>
        <c:scaling>
          <c:orientation val="minMax"/>
        </c:scaling>
        <c:delete val="0"/>
        <c:axPos val="l"/>
        <c:majorGridlines>
          <c:spPr>
            <a:ln>
              <a:solidFill>
                <a:schemeClr val="bg2"/>
              </a:solidFill>
            </a:ln>
          </c:spPr>
        </c:majorGridlines>
        <c:title>
          <c:tx>
            <c:rich>
              <a:bodyPr rot="-5400000" vert="horz"/>
              <a:lstStyle/>
              <a:p>
                <a:pPr>
                  <a:defRPr sz="1100"/>
                </a:pPr>
                <a:r>
                  <a:rPr lang="en-IN" sz="1100"/>
                  <a:t>Number of species</a:t>
                </a:r>
              </a:p>
            </c:rich>
          </c:tx>
          <c:overlay val="0"/>
        </c:title>
        <c:numFmt formatCode="General" sourceLinked="1"/>
        <c:majorTickMark val="out"/>
        <c:minorTickMark val="none"/>
        <c:tickLblPos val="nextTo"/>
        <c:crossAx val="132761472"/>
        <c:crosses val="autoZero"/>
        <c:crossBetween val="between"/>
      </c:valAx>
    </c:plotArea>
    <c:plotVisOnly val="1"/>
    <c:dispBlanksAs val="gap"/>
    <c:showDLblsOverMax val="0"/>
  </c:chart>
  <c:spPr>
    <a:solidFill>
      <a:schemeClr val="bg2"/>
    </a:solidFill>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1">
                <a:lumMod val="50000"/>
                <a:lumOff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Sheet3!$E$5:$E$11</c:f>
              <c:strCache>
                <c:ptCount val="7"/>
                <c:pt idx="0">
                  <c:v>Asteraceae</c:v>
                </c:pt>
                <c:pt idx="1">
                  <c:v>Lamiaceae</c:v>
                </c:pt>
                <c:pt idx="2">
                  <c:v>Solanaceae</c:v>
                </c:pt>
                <c:pt idx="3">
                  <c:v>Polygonaceae</c:v>
                </c:pt>
                <c:pt idx="4">
                  <c:v>Urticaceae</c:v>
                </c:pt>
                <c:pt idx="5">
                  <c:v>Amaranthaceae</c:v>
                </c:pt>
                <c:pt idx="6">
                  <c:v>Poaceae</c:v>
                </c:pt>
              </c:strCache>
            </c:strRef>
          </c:cat>
          <c:val>
            <c:numRef>
              <c:f>Sheet3!$F$5:$F$11</c:f>
              <c:numCache>
                <c:formatCode>General</c:formatCode>
                <c:ptCount val="7"/>
                <c:pt idx="0">
                  <c:v>5</c:v>
                </c:pt>
                <c:pt idx="1">
                  <c:v>4</c:v>
                </c:pt>
                <c:pt idx="2">
                  <c:v>4</c:v>
                </c:pt>
                <c:pt idx="3">
                  <c:v>3</c:v>
                </c:pt>
                <c:pt idx="4">
                  <c:v>2</c:v>
                </c:pt>
                <c:pt idx="5">
                  <c:v>2</c:v>
                </c:pt>
                <c:pt idx="6">
                  <c:v>2</c:v>
                </c:pt>
              </c:numCache>
            </c:numRef>
          </c:val>
          <c:extLst>
            <c:ext xmlns:c16="http://schemas.microsoft.com/office/drawing/2014/chart" uri="{C3380CC4-5D6E-409C-BE32-E72D297353CC}">
              <c16:uniqueId val="{00000000-BD18-4276-AC5D-CE65A221BE0B}"/>
            </c:ext>
          </c:extLst>
        </c:ser>
        <c:dLbls>
          <c:showLegendKey val="0"/>
          <c:showVal val="0"/>
          <c:showCatName val="0"/>
          <c:showSerName val="0"/>
          <c:showPercent val="0"/>
          <c:showBubbleSize val="0"/>
        </c:dLbls>
        <c:gapWidth val="150"/>
        <c:axId val="180763648"/>
        <c:axId val="180880896"/>
      </c:barChart>
      <c:catAx>
        <c:axId val="180763648"/>
        <c:scaling>
          <c:orientation val="minMax"/>
        </c:scaling>
        <c:delete val="0"/>
        <c:axPos val="b"/>
        <c:title>
          <c:tx>
            <c:rich>
              <a:bodyPr/>
              <a:lstStyle/>
              <a:p>
                <a:pPr>
                  <a:defRPr sz="1100"/>
                </a:pPr>
                <a:r>
                  <a:rPr lang="en-IN" sz="1100"/>
                  <a:t>Family</a:t>
                </a:r>
              </a:p>
            </c:rich>
          </c:tx>
          <c:overlay val="0"/>
        </c:title>
        <c:numFmt formatCode="General" sourceLinked="0"/>
        <c:majorTickMark val="out"/>
        <c:minorTickMark val="none"/>
        <c:tickLblPos val="nextTo"/>
        <c:crossAx val="180880896"/>
        <c:crosses val="autoZero"/>
        <c:auto val="1"/>
        <c:lblAlgn val="ctr"/>
        <c:lblOffset val="100"/>
        <c:noMultiLvlLbl val="0"/>
      </c:catAx>
      <c:valAx>
        <c:axId val="180880896"/>
        <c:scaling>
          <c:orientation val="minMax"/>
        </c:scaling>
        <c:delete val="0"/>
        <c:axPos val="l"/>
        <c:majorGridlines>
          <c:spPr>
            <a:ln>
              <a:solidFill>
                <a:schemeClr val="bg2"/>
              </a:solidFill>
            </a:ln>
          </c:spPr>
        </c:majorGridlines>
        <c:title>
          <c:tx>
            <c:rich>
              <a:bodyPr rot="-5400000" vert="horz"/>
              <a:lstStyle/>
              <a:p>
                <a:pPr>
                  <a:defRPr sz="1100"/>
                </a:pPr>
                <a:r>
                  <a:rPr lang="en-IN" sz="1100"/>
                  <a:t>Number of species</a:t>
                </a:r>
              </a:p>
            </c:rich>
          </c:tx>
          <c:overlay val="0"/>
        </c:title>
        <c:numFmt formatCode="General" sourceLinked="1"/>
        <c:majorTickMark val="out"/>
        <c:minorTickMark val="none"/>
        <c:tickLblPos val="nextTo"/>
        <c:crossAx val="180763648"/>
        <c:crosses val="autoZero"/>
        <c:crossBetween val="between"/>
      </c:valAx>
    </c:plotArea>
    <c:plotVisOnly val="1"/>
    <c:dispBlanksAs val="gap"/>
    <c:showDLblsOverMax val="0"/>
  </c:chart>
  <c:spPr>
    <a:solidFill>
      <a:schemeClr val="bg2"/>
    </a:solidFill>
  </c:spPr>
  <c:txPr>
    <a:bodyPr/>
    <a:lstStyle/>
    <a:p>
      <a:pPr>
        <a:defRPr>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2830</TotalTime>
  <Pages>38</Pages>
  <Words>9488</Words>
  <Characters>54087</Characters>
  <Application>Microsoft Office Word</Application>
  <DocSecurity>0</DocSecurity>
  <Lines>450</Lines>
  <Paragraphs>126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Nisha</dc:creator>
  <cp:lastModifiedBy>RONALD RANGEL</cp:lastModifiedBy>
  <cp:revision>817</cp:revision>
  <dcterms:created xsi:type="dcterms:W3CDTF">2025-05-08T04:23:00Z</dcterms:created>
  <dcterms:modified xsi:type="dcterms:W3CDTF">2025-05-23T13:23:00Z</dcterms:modified>
</cp:coreProperties>
</file>