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1554" w14:textId="77777777" w:rsidR="00491434" w:rsidRPr="00563AF7" w:rsidRDefault="00491434" w:rsidP="00ED315D">
      <w:pPr>
        <w:tabs>
          <w:tab w:val="left" w:pos="9214"/>
          <w:tab w:val="left" w:pos="9639"/>
        </w:tabs>
        <w:ind w:right="-23"/>
        <w:jc w:val="center"/>
        <w:rPr>
          <w:rFonts w:ascii="Arial" w:hAnsi="Arial" w:cs="Arial"/>
          <w:b/>
          <w:bCs/>
          <w:sz w:val="24"/>
          <w:szCs w:val="24"/>
        </w:rPr>
      </w:pPr>
      <w:bookmarkStart w:id="0" w:name="_Hlk198379794"/>
      <w:r w:rsidRPr="00563AF7">
        <w:rPr>
          <w:rFonts w:ascii="Arial" w:hAnsi="Arial" w:cs="Arial"/>
          <w:b/>
          <w:bCs/>
          <w:sz w:val="24"/>
          <w:szCs w:val="24"/>
        </w:rPr>
        <w:t>Effect of Intensive Education Intervention on mother’s Knowledge on Infant and Young Child Feeding, Child care and Hygiene</w:t>
      </w:r>
    </w:p>
    <w:bookmarkEnd w:id="0"/>
    <w:p w14:paraId="4EEDF435"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19BE740A" w14:textId="77777777" w:rsidR="00A258C3" w:rsidRPr="00790ADA" w:rsidRDefault="00A258C3" w:rsidP="00441B6F">
      <w:pPr>
        <w:pStyle w:val="Author"/>
        <w:spacing w:line="240" w:lineRule="auto"/>
        <w:jc w:val="both"/>
        <w:rPr>
          <w:rFonts w:ascii="Arial" w:hAnsi="Arial" w:cs="Arial"/>
          <w:sz w:val="36"/>
        </w:rPr>
      </w:pPr>
    </w:p>
    <w:p w14:paraId="62665618" w14:textId="77777777" w:rsidR="00AB6F96" w:rsidRPr="00FB3A86" w:rsidRDefault="00AB6F96"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1E2F35E" w14:textId="77777777" w:rsidTr="001E44FE">
        <w:tc>
          <w:tcPr>
            <w:tcW w:w="9576" w:type="dxa"/>
            <w:shd w:val="clear" w:color="auto" w:fill="F2F2F2"/>
          </w:tcPr>
          <w:p w14:paraId="2917CFEA" w14:textId="77777777" w:rsidR="00563AF7" w:rsidRPr="00563AF7" w:rsidRDefault="00563AF7" w:rsidP="00563AF7">
            <w:pPr>
              <w:pStyle w:val="BodyText"/>
              <w:spacing w:line="360" w:lineRule="auto"/>
              <w:ind w:right="1133"/>
              <w:jc w:val="both"/>
              <w:rPr>
                <w:rFonts w:ascii="Arial" w:hAnsi="Arial" w:cs="Arial"/>
              </w:rPr>
            </w:pPr>
            <w:r w:rsidRPr="00563AF7">
              <w:rPr>
                <w:rFonts w:ascii="Arial" w:hAnsi="Arial" w:cs="Arial"/>
                <w:b/>
                <w:bCs/>
              </w:rPr>
              <w:t>Abstract:</w:t>
            </w:r>
            <w:r w:rsidRPr="00563AF7">
              <w:rPr>
                <w:rFonts w:ascii="Arial" w:hAnsi="Arial" w:cs="Arial"/>
              </w:rPr>
              <w:t xml:space="preserve"> </w:t>
            </w:r>
          </w:p>
          <w:p w14:paraId="119010AA" w14:textId="77777777" w:rsidR="00563AF7" w:rsidRPr="00563AF7" w:rsidRDefault="00563AF7" w:rsidP="00563AF7">
            <w:pPr>
              <w:pStyle w:val="BodyText"/>
              <w:spacing w:line="360" w:lineRule="auto"/>
              <w:ind w:right="283" w:hanging="510"/>
              <w:jc w:val="both"/>
              <w:rPr>
                <w:rFonts w:ascii="Arial" w:hAnsi="Arial" w:cs="Arial"/>
              </w:rPr>
            </w:pPr>
            <w:r w:rsidRPr="00563AF7">
              <w:rPr>
                <w:rFonts w:ascii="Arial" w:hAnsi="Arial" w:cs="Arial"/>
              </w:rPr>
              <w:t xml:space="preserve">        </w:t>
            </w:r>
            <w:r w:rsidRPr="00563AF7">
              <w:rPr>
                <w:rFonts w:ascii="Arial" w:hAnsi="Arial" w:cs="Arial"/>
                <w:b/>
                <w:bCs/>
              </w:rPr>
              <w:t>Background-</w:t>
            </w:r>
            <w:r w:rsidRPr="00563AF7">
              <w:rPr>
                <w:rFonts w:ascii="Arial" w:hAnsi="Arial" w:cs="Arial"/>
              </w:rPr>
              <w:t xml:space="preserve"> Food insecurity, unhygienic condition and frequent infection are the main problem among poor families living in slum. Effective communication for behavioral change is necessary for ensuring optimal growth of the children.</w:t>
            </w:r>
          </w:p>
          <w:p w14:paraId="5EDBF643" w14:textId="77777777" w:rsidR="00563AF7" w:rsidRPr="00563AF7" w:rsidRDefault="00563AF7" w:rsidP="00563AF7">
            <w:pPr>
              <w:pStyle w:val="BodyText"/>
              <w:spacing w:line="360" w:lineRule="auto"/>
              <w:ind w:right="283"/>
              <w:jc w:val="both"/>
              <w:rPr>
                <w:rFonts w:ascii="Arial" w:hAnsi="Arial" w:cs="Arial"/>
              </w:rPr>
            </w:pPr>
            <w:r w:rsidRPr="00563AF7">
              <w:rPr>
                <w:rFonts w:ascii="Arial" w:hAnsi="Arial" w:cs="Arial"/>
                <w:b/>
                <w:bCs/>
              </w:rPr>
              <w:t>Objective-</w:t>
            </w:r>
            <w:r w:rsidRPr="00563AF7">
              <w:rPr>
                <w:rFonts w:ascii="Arial" w:hAnsi="Arial" w:cs="Arial"/>
              </w:rPr>
              <w:t xml:space="preserve"> Study was planned with the objective to improve the knowledge and </w:t>
            </w:r>
            <w:proofErr w:type="spellStart"/>
            <w:r w:rsidRPr="00563AF7">
              <w:rPr>
                <w:rFonts w:ascii="Arial" w:hAnsi="Arial" w:cs="Arial"/>
              </w:rPr>
              <w:t>behaviour</w:t>
            </w:r>
            <w:proofErr w:type="spellEnd"/>
            <w:r w:rsidRPr="00563AF7">
              <w:rPr>
                <w:rFonts w:ascii="Arial" w:hAnsi="Arial" w:cs="Arial"/>
              </w:rPr>
              <w:t xml:space="preserve"> of mothers</w:t>
            </w:r>
            <w:r w:rsidRPr="00563AF7">
              <w:rPr>
                <w:rFonts w:ascii="Arial" w:hAnsi="Arial" w:cs="Arial"/>
                <w:spacing w:val="40"/>
              </w:rPr>
              <w:t xml:space="preserve"> </w:t>
            </w:r>
            <w:r w:rsidRPr="00563AF7">
              <w:rPr>
                <w:rFonts w:ascii="Arial" w:hAnsi="Arial" w:cs="Arial"/>
              </w:rPr>
              <w:t>relating</w:t>
            </w:r>
            <w:r w:rsidRPr="00563AF7">
              <w:rPr>
                <w:rFonts w:ascii="Arial" w:hAnsi="Arial" w:cs="Arial"/>
                <w:spacing w:val="-3"/>
              </w:rPr>
              <w:t xml:space="preserve"> </w:t>
            </w:r>
            <w:r w:rsidRPr="00563AF7">
              <w:rPr>
                <w:rFonts w:ascii="Arial" w:hAnsi="Arial" w:cs="Arial"/>
              </w:rPr>
              <w:t>to</w:t>
            </w:r>
            <w:r w:rsidRPr="00563AF7">
              <w:rPr>
                <w:rFonts w:ascii="Arial" w:hAnsi="Arial" w:cs="Arial"/>
                <w:spacing w:val="-1"/>
              </w:rPr>
              <w:t xml:space="preserve"> </w:t>
            </w:r>
            <w:r w:rsidRPr="00563AF7">
              <w:rPr>
                <w:rFonts w:ascii="Arial" w:hAnsi="Arial" w:cs="Arial"/>
              </w:rPr>
              <w:t>child</w:t>
            </w:r>
            <w:r w:rsidRPr="00563AF7">
              <w:rPr>
                <w:rFonts w:ascii="Arial" w:hAnsi="Arial" w:cs="Arial"/>
                <w:spacing w:val="-1"/>
              </w:rPr>
              <w:t xml:space="preserve"> </w:t>
            </w:r>
            <w:r w:rsidRPr="00563AF7">
              <w:rPr>
                <w:rFonts w:ascii="Arial" w:hAnsi="Arial" w:cs="Arial"/>
              </w:rPr>
              <w:t>feeding,</w:t>
            </w:r>
            <w:r w:rsidRPr="00563AF7">
              <w:rPr>
                <w:rFonts w:ascii="Arial" w:hAnsi="Arial" w:cs="Arial"/>
                <w:spacing w:val="-1"/>
              </w:rPr>
              <w:t xml:space="preserve"> </w:t>
            </w:r>
            <w:r w:rsidRPr="00563AF7">
              <w:rPr>
                <w:rFonts w:ascii="Arial" w:hAnsi="Arial" w:cs="Arial"/>
              </w:rPr>
              <w:t>care</w:t>
            </w:r>
            <w:r w:rsidRPr="00563AF7">
              <w:rPr>
                <w:rFonts w:ascii="Arial" w:hAnsi="Arial" w:cs="Arial"/>
                <w:spacing w:val="-1"/>
              </w:rPr>
              <w:t xml:space="preserve"> </w:t>
            </w:r>
            <w:r w:rsidRPr="00563AF7">
              <w:rPr>
                <w:rFonts w:ascii="Arial" w:hAnsi="Arial" w:cs="Arial"/>
              </w:rPr>
              <w:t>and</w:t>
            </w:r>
            <w:r w:rsidRPr="00563AF7">
              <w:rPr>
                <w:rFonts w:ascii="Arial" w:hAnsi="Arial" w:cs="Arial"/>
                <w:spacing w:val="-1"/>
              </w:rPr>
              <w:t xml:space="preserve"> </w:t>
            </w:r>
            <w:r w:rsidRPr="00563AF7">
              <w:rPr>
                <w:rFonts w:ascii="Arial" w:hAnsi="Arial" w:cs="Arial"/>
              </w:rPr>
              <w:t>practices</w:t>
            </w:r>
            <w:r w:rsidRPr="00563AF7">
              <w:rPr>
                <w:rFonts w:ascii="Arial" w:hAnsi="Arial" w:cs="Arial"/>
                <w:spacing w:val="-1"/>
              </w:rPr>
              <w:t xml:space="preserve"> </w:t>
            </w:r>
            <w:r w:rsidRPr="00563AF7">
              <w:rPr>
                <w:rFonts w:ascii="Arial" w:hAnsi="Arial" w:cs="Arial"/>
              </w:rPr>
              <w:t>regarding</w:t>
            </w:r>
            <w:r w:rsidRPr="00563AF7">
              <w:rPr>
                <w:rFonts w:ascii="Arial" w:hAnsi="Arial" w:cs="Arial"/>
                <w:spacing w:val="-1"/>
              </w:rPr>
              <w:t xml:space="preserve"> </w:t>
            </w:r>
            <w:r w:rsidRPr="00563AF7">
              <w:rPr>
                <w:rFonts w:ascii="Arial" w:hAnsi="Arial" w:cs="Arial"/>
              </w:rPr>
              <w:t>hygiene</w:t>
            </w:r>
            <w:r w:rsidRPr="00563AF7">
              <w:rPr>
                <w:rFonts w:ascii="Arial" w:hAnsi="Arial" w:cs="Arial"/>
                <w:spacing w:val="-2"/>
              </w:rPr>
              <w:t xml:space="preserve"> </w:t>
            </w:r>
            <w:r w:rsidRPr="00563AF7">
              <w:rPr>
                <w:rFonts w:ascii="Arial" w:hAnsi="Arial" w:cs="Arial"/>
              </w:rPr>
              <w:t xml:space="preserve">and sanitation through 2 months intensive educational intervention. </w:t>
            </w:r>
          </w:p>
          <w:p w14:paraId="3783647F" w14:textId="77777777" w:rsidR="00563AF7" w:rsidRPr="00563AF7" w:rsidRDefault="00563AF7" w:rsidP="00563AF7">
            <w:pPr>
              <w:pStyle w:val="BodyText"/>
              <w:spacing w:line="360" w:lineRule="auto"/>
              <w:ind w:right="283"/>
              <w:jc w:val="both"/>
              <w:rPr>
                <w:rFonts w:ascii="Arial" w:hAnsi="Arial" w:cs="Arial"/>
              </w:rPr>
            </w:pPr>
            <w:r w:rsidRPr="00563AF7">
              <w:rPr>
                <w:rFonts w:ascii="Arial" w:hAnsi="Arial" w:cs="Arial"/>
                <w:b/>
                <w:bCs/>
              </w:rPr>
              <w:t>Material and methods-</w:t>
            </w:r>
            <w:r w:rsidRPr="00563AF7">
              <w:rPr>
                <w:rFonts w:ascii="Arial" w:hAnsi="Arial" w:cs="Arial"/>
                <w:spacing w:val="-2"/>
              </w:rPr>
              <w:t xml:space="preserve">Study was conducted in the selected slum area of Jaipur city. Mothers of 50 malnourished children were selected for the study. </w:t>
            </w:r>
            <w:r w:rsidRPr="00563AF7">
              <w:rPr>
                <w:rFonts w:ascii="Arial" w:hAnsi="Arial" w:cs="Arial"/>
              </w:rPr>
              <w:t xml:space="preserve">Knowledge was assessed before intervention. Counseling for 60 days on importance of age-appropriate infant and young child feeding, caring practices during sickness of child, hygiene and sanitation was given through lecture, demonstration and group discussion by using teaching aids such as posters, charts, leaflets, pamphlets and models. Counseling was given at Anganwadi centers (AWCs) of selected slum area. Post test data was collected to assess the gain in knowledge of mothers in both the groups after intervention. </w:t>
            </w:r>
          </w:p>
          <w:p w14:paraId="46B33527" w14:textId="77777777" w:rsidR="00563AF7" w:rsidRPr="00563AF7" w:rsidRDefault="00563AF7" w:rsidP="00563AF7">
            <w:pPr>
              <w:pStyle w:val="BodyText"/>
              <w:spacing w:line="360" w:lineRule="auto"/>
              <w:ind w:right="283"/>
              <w:jc w:val="both"/>
              <w:rPr>
                <w:rFonts w:ascii="Arial" w:hAnsi="Arial" w:cs="Arial"/>
              </w:rPr>
            </w:pPr>
            <w:r w:rsidRPr="00563AF7">
              <w:rPr>
                <w:rFonts w:ascii="Arial" w:hAnsi="Arial" w:cs="Arial"/>
                <w:b/>
                <w:bCs/>
              </w:rPr>
              <w:t>Results-</w:t>
            </w:r>
            <w:r w:rsidRPr="00563AF7">
              <w:rPr>
                <w:rFonts w:ascii="Arial" w:hAnsi="Arial" w:cs="Arial"/>
              </w:rPr>
              <w:t xml:space="preserve">Results showed that </w:t>
            </w:r>
            <w:commentRangeStart w:id="1"/>
            <w:r w:rsidRPr="00563AF7">
              <w:rPr>
                <w:rFonts w:ascii="Arial" w:hAnsi="Arial" w:cs="Arial"/>
              </w:rPr>
              <w:t xml:space="preserve">after counseling </w:t>
            </w:r>
            <w:commentRangeEnd w:id="1"/>
            <w:r w:rsidR="00391B3F">
              <w:rPr>
                <w:rStyle w:val="CommentReference"/>
                <w:rFonts w:ascii="Times New Roman" w:hAnsi="Times New Roman"/>
                <w:lang w:val="nb-NO" w:eastAsia="nb-NO"/>
              </w:rPr>
              <w:commentReference w:id="1"/>
            </w:r>
            <w:r w:rsidRPr="00563AF7">
              <w:rPr>
                <w:rFonts w:ascii="Arial" w:hAnsi="Arial" w:cs="Arial"/>
              </w:rPr>
              <w:t>the knowledge of mothers increased significantly (P&lt;0.000). Results pointed out</w:t>
            </w:r>
            <w:r w:rsidRPr="00563AF7">
              <w:rPr>
                <w:rFonts w:ascii="Arial" w:hAnsi="Arial" w:cs="Arial"/>
                <w:spacing w:val="-2"/>
              </w:rPr>
              <w:t xml:space="preserve"> </w:t>
            </w:r>
            <w:r w:rsidRPr="00563AF7">
              <w:rPr>
                <w:rFonts w:ascii="Arial" w:hAnsi="Arial" w:cs="Arial"/>
              </w:rPr>
              <w:t>the fact that after</w:t>
            </w:r>
            <w:r w:rsidRPr="00563AF7">
              <w:rPr>
                <w:rFonts w:ascii="Arial" w:hAnsi="Arial" w:cs="Arial"/>
                <w:spacing w:val="-1"/>
              </w:rPr>
              <w:t xml:space="preserve"> </w:t>
            </w:r>
            <w:r w:rsidRPr="00563AF7">
              <w:rPr>
                <w:rFonts w:ascii="Arial" w:hAnsi="Arial" w:cs="Arial"/>
              </w:rPr>
              <w:t xml:space="preserve">educational intervention, knowledge on all the aspects improved significantly. </w:t>
            </w:r>
          </w:p>
          <w:p w14:paraId="640AEAEA" w14:textId="77777777" w:rsidR="00505F06" w:rsidRPr="00563AF7" w:rsidRDefault="00563AF7" w:rsidP="00563AF7">
            <w:pPr>
              <w:pStyle w:val="BodyText"/>
              <w:spacing w:line="360" w:lineRule="auto"/>
              <w:ind w:right="283"/>
              <w:jc w:val="both"/>
              <w:rPr>
                <w:spacing w:val="-2"/>
              </w:rPr>
            </w:pPr>
            <w:r w:rsidRPr="00563AF7">
              <w:rPr>
                <w:rFonts w:ascii="Arial" w:hAnsi="Arial" w:cs="Arial"/>
                <w:b/>
                <w:bCs/>
              </w:rPr>
              <w:t>Conclusion-</w:t>
            </w:r>
            <w:r w:rsidRPr="00563AF7">
              <w:rPr>
                <w:rFonts w:ascii="Arial" w:hAnsi="Arial" w:cs="Arial"/>
              </w:rPr>
              <w:t>Nutritional counseling has significant effect on knowledge especially in food insecure populations and it should be recommended for the prevention of malnutrition in infants and young children</w:t>
            </w:r>
            <w:r w:rsidRPr="00563AF7">
              <w:rPr>
                <w:rFonts w:ascii="Arial" w:hAnsi="Arial" w:cs="Arial"/>
                <w:spacing w:val="-2"/>
              </w:rPr>
              <w:t xml:space="preserve">. </w:t>
            </w:r>
          </w:p>
        </w:tc>
      </w:tr>
    </w:tbl>
    <w:p w14:paraId="4A9F2741" w14:textId="77777777" w:rsidR="00636EB2" w:rsidRDefault="00636EB2" w:rsidP="00441B6F">
      <w:pPr>
        <w:pStyle w:val="Body"/>
        <w:spacing w:after="0"/>
        <w:rPr>
          <w:rFonts w:ascii="Arial" w:hAnsi="Arial" w:cs="Arial"/>
          <w:i/>
        </w:rPr>
      </w:pPr>
    </w:p>
    <w:p w14:paraId="56B1B4BD" w14:textId="77777777" w:rsidR="00A24E7E" w:rsidRDefault="00563AF7" w:rsidP="00441B6F">
      <w:pPr>
        <w:pStyle w:val="Body"/>
        <w:spacing w:after="0"/>
        <w:rPr>
          <w:rFonts w:ascii="Arial" w:hAnsi="Arial" w:cs="Arial"/>
          <w:i/>
        </w:rPr>
      </w:pPr>
      <w:r>
        <w:rPr>
          <w:rFonts w:ascii="Arial" w:hAnsi="Arial" w:cs="Arial"/>
          <w:i/>
        </w:rPr>
        <w:t>Keywords: [Intensive Education, knowledge, counseling, Hygiene]</w:t>
      </w:r>
    </w:p>
    <w:p w14:paraId="7A6FA57A" w14:textId="77777777" w:rsidR="0024282C" w:rsidRDefault="0024282C" w:rsidP="00441B6F">
      <w:pPr>
        <w:pStyle w:val="Body"/>
        <w:spacing w:after="0"/>
        <w:rPr>
          <w:rFonts w:ascii="Arial" w:hAnsi="Arial" w:cs="Arial"/>
          <w:i/>
          <w:sz w:val="18"/>
        </w:rPr>
      </w:pPr>
    </w:p>
    <w:p w14:paraId="282C2BF6" w14:textId="77777777" w:rsidR="00505F06" w:rsidRPr="00A24E7E" w:rsidRDefault="00505F06" w:rsidP="00441B6F">
      <w:pPr>
        <w:pStyle w:val="Body"/>
        <w:spacing w:after="0"/>
        <w:rPr>
          <w:rFonts w:ascii="Arial" w:hAnsi="Arial" w:cs="Arial"/>
          <w:i/>
        </w:rPr>
      </w:pPr>
    </w:p>
    <w:p w14:paraId="419F52E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E5EEF">
        <w:rPr>
          <w:rFonts w:ascii="Arial" w:hAnsi="Arial" w:cs="Arial"/>
        </w:rPr>
        <w:t xml:space="preserve"> </w:t>
      </w:r>
    </w:p>
    <w:p w14:paraId="183C869E" w14:textId="77777777" w:rsidR="00790ADA" w:rsidRPr="00FB3A86" w:rsidRDefault="00790ADA" w:rsidP="00441B6F">
      <w:pPr>
        <w:pStyle w:val="AbstHead"/>
        <w:spacing w:after="0"/>
        <w:jc w:val="both"/>
        <w:rPr>
          <w:rFonts w:ascii="Arial" w:hAnsi="Arial" w:cs="Arial"/>
        </w:rPr>
      </w:pPr>
    </w:p>
    <w:p w14:paraId="65052A4C" w14:textId="77777777" w:rsidR="001E5EEF" w:rsidRPr="001E5EEF" w:rsidRDefault="001E5EEF" w:rsidP="001E5EEF">
      <w:pPr>
        <w:pStyle w:val="BodyText"/>
        <w:spacing w:line="360" w:lineRule="auto"/>
        <w:ind w:right="283"/>
        <w:jc w:val="both"/>
        <w:rPr>
          <w:rFonts w:ascii="Arial" w:hAnsi="Arial" w:cs="Arial"/>
          <w:sz w:val="22"/>
          <w:szCs w:val="22"/>
        </w:rPr>
      </w:pPr>
      <w:r w:rsidRPr="001E5EEF">
        <w:rPr>
          <w:rFonts w:ascii="Arial" w:hAnsi="Arial" w:cs="Arial"/>
          <w:sz w:val="22"/>
          <w:szCs w:val="22"/>
        </w:rPr>
        <w:t xml:space="preserve">Poor health, low nutritional status of children under the age of five is caused by many </w:t>
      </w:r>
      <w:r w:rsidRPr="001E5EEF">
        <w:rPr>
          <w:rFonts w:ascii="Arial" w:hAnsi="Arial" w:cs="Arial"/>
          <w:spacing w:val="-2"/>
          <w:sz w:val="22"/>
          <w:szCs w:val="22"/>
        </w:rPr>
        <w:t>different</w:t>
      </w:r>
      <w:r w:rsidRPr="001E5EEF">
        <w:rPr>
          <w:rFonts w:ascii="Arial" w:hAnsi="Arial" w:cs="Arial"/>
          <w:spacing w:val="-7"/>
          <w:sz w:val="22"/>
          <w:szCs w:val="22"/>
        </w:rPr>
        <w:t xml:space="preserve"> </w:t>
      </w:r>
      <w:r w:rsidRPr="001E5EEF">
        <w:rPr>
          <w:rFonts w:ascii="Arial" w:hAnsi="Arial" w:cs="Arial"/>
          <w:spacing w:val="-2"/>
          <w:sz w:val="22"/>
          <w:szCs w:val="22"/>
        </w:rPr>
        <w:t>environmental,</w:t>
      </w:r>
      <w:r w:rsidRPr="001E5EEF">
        <w:rPr>
          <w:rFonts w:ascii="Arial" w:hAnsi="Arial" w:cs="Arial"/>
          <w:spacing w:val="-10"/>
          <w:sz w:val="22"/>
          <w:szCs w:val="22"/>
        </w:rPr>
        <w:t xml:space="preserve"> </w:t>
      </w:r>
      <w:r w:rsidRPr="001E5EEF">
        <w:rPr>
          <w:rFonts w:ascii="Arial" w:hAnsi="Arial" w:cs="Arial"/>
          <w:spacing w:val="-2"/>
          <w:sz w:val="22"/>
          <w:szCs w:val="22"/>
        </w:rPr>
        <w:t>socioeconomic,</w:t>
      </w:r>
      <w:r w:rsidRPr="001E5EEF">
        <w:rPr>
          <w:rFonts w:ascii="Arial" w:hAnsi="Arial" w:cs="Arial"/>
          <w:spacing w:val="-10"/>
          <w:sz w:val="22"/>
          <w:szCs w:val="22"/>
        </w:rPr>
        <w:t xml:space="preserve"> </w:t>
      </w:r>
      <w:r w:rsidRPr="001E5EEF">
        <w:rPr>
          <w:rFonts w:ascii="Arial" w:hAnsi="Arial" w:cs="Arial"/>
          <w:spacing w:val="-2"/>
          <w:sz w:val="22"/>
          <w:szCs w:val="22"/>
        </w:rPr>
        <w:t>demographic,</w:t>
      </w:r>
      <w:r w:rsidRPr="001E5EEF">
        <w:rPr>
          <w:rFonts w:ascii="Arial" w:hAnsi="Arial" w:cs="Arial"/>
          <w:spacing w:val="-10"/>
          <w:sz w:val="22"/>
          <w:szCs w:val="22"/>
        </w:rPr>
        <w:t xml:space="preserve"> </w:t>
      </w:r>
      <w:r w:rsidRPr="001E5EEF">
        <w:rPr>
          <w:rFonts w:ascii="Arial" w:hAnsi="Arial" w:cs="Arial"/>
          <w:spacing w:val="-2"/>
          <w:sz w:val="22"/>
          <w:szCs w:val="22"/>
        </w:rPr>
        <w:t>and</w:t>
      </w:r>
      <w:r w:rsidRPr="001E5EEF">
        <w:rPr>
          <w:rFonts w:ascii="Arial" w:hAnsi="Arial" w:cs="Arial"/>
          <w:spacing w:val="-10"/>
          <w:sz w:val="22"/>
          <w:szCs w:val="22"/>
        </w:rPr>
        <w:t xml:space="preserve"> </w:t>
      </w:r>
      <w:r w:rsidRPr="001E5EEF">
        <w:rPr>
          <w:rFonts w:ascii="Arial" w:hAnsi="Arial" w:cs="Arial"/>
          <w:spacing w:val="-2"/>
          <w:sz w:val="22"/>
          <w:szCs w:val="22"/>
        </w:rPr>
        <w:t>cultural</w:t>
      </w:r>
      <w:r w:rsidRPr="001E5EEF">
        <w:rPr>
          <w:rFonts w:ascii="Arial" w:hAnsi="Arial" w:cs="Arial"/>
          <w:spacing w:val="-9"/>
          <w:sz w:val="22"/>
          <w:szCs w:val="22"/>
        </w:rPr>
        <w:t xml:space="preserve"> </w:t>
      </w:r>
      <w:r w:rsidRPr="001E5EEF">
        <w:rPr>
          <w:rFonts w:ascii="Arial" w:hAnsi="Arial" w:cs="Arial"/>
          <w:spacing w:val="-2"/>
          <w:sz w:val="22"/>
          <w:szCs w:val="22"/>
        </w:rPr>
        <w:t>variables</w:t>
      </w:r>
      <w:r w:rsidRPr="001E5EEF">
        <w:rPr>
          <w:rFonts w:ascii="Arial" w:hAnsi="Arial" w:cs="Arial"/>
          <w:spacing w:val="-9"/>
          <w:sz w:val="22"/>
          <w:szCs w:val="22"/>
        </w:rPr>
        <w:t xml:space="preserve"> </w:t>
      </w:r>
      <w:r w:rsidRPr="001E5EEF">
        <w:rPr>
          <w:rFonts w:ascii="Arial" w:hAnsi="Arial" w:cs="Arial"/>
          <w:spacing w:val="-2"/>
          <w:sz w:val="22"/>
          <w:szCs w:val="22"/>
        </w:rPr>
        <w:t>(Chase</w:t>
      </w:r>
      <w:r w:rsidRPr="001E5EEF">
        <w:rPr>
          <w:rFonts w:ascii="Arial" w:hAnsi="Arial" w:cs="Arial"/>
          <w:spacing w:val="-8"/>
          <w:sz w:val="22"/>
          <w:szCs w:val="22"/>
        </w:rPr>
        <w:t xml:space="preserve"> </w:t>
      </w:r>
      <w:r w:rsidRPr="001E5EEF">
        <w:rPr>
          <w:rFonts w:ascii="Arial" w:hAnsi="Arial" w:cs="Arial"/>
          <w:spacing w:val="-2"/>
          <w:sz w:val="22"/>
          <w:szCs w:val="22"/>
        </w:rPr>
        <w:t xml:space="preserve">et </w:t>
      </w:r>
      <w:r w:rsidRPr="001E5EEF">
        <w:rPr>
          <w:rFonts w:ascii="Arial" w:hAnsi="Arial" w:cs="Arial"/>
          <w:sz w:val="22"/>
          <w:szCs w:val="22"/>
        </w:rPr>
        <w:t xml:space="preserve">al., 2016). Appropriate nutrition is essential for a child's optimal </w:t>
      </w:r>
      <w:r w:rsidRPr="001E5EEF">
        <w:rPr>
          <w:rFonts w:ascii="Arial" w:hAnsi="Arial" w:cs="Arial"/>
          <w:sz w:val="22"/>
          <w:szCs w:val="22"/>
        </w:rPr>
        <w:lastRenderedPageBreak/>
        <w:t>development and growth. (UNICEF, WHO, World Bank Group, 2017). The nutritional status of children under the age of 24 months is to a great extent influenced by feeding patterns. Proper breastfeeding and complementary feeding practices are required to maintain optimal health and development among children (UNICEF, 2012).</w:t>
      </w:r>
    </w:p>
    <w:p w14:paraId="123489B7" w14:textId="77777777" w:rsidR="001E5EEF" w:rsidRPr="001E5EEF" w:rsidRDefault="001E5EEF" w:rsidP="001E5EEF">
      <w:pPr>
        <w:pStyle w:val="BodyText"/>
        <w:tabs>
          <w:tab w:val="left" w:pos="9214"/>
        </w:tabs>
        <w:spacing w:line="360" w:lineRule="auto"/>
        <w:ind w:right="283"/>
        <w:jc w:val="both"/>
        <w:rPr>
          <w:rFonts w:ascii="Arial" w:hAnsi="Arial" w:cs="Arial"/>
          <w:sz w:val="22"/>
          <w:szCs w:val="22"/>
        </w:rPr>
      </w:pPr>
      <w:commentRangeStart w:id="2"/>
      <w:r w:rsidRPr="001E5EEF">
        <w:rPr>
          <w:rFonts w:ascii="Arial" w:hAnsi="Arial" w:cs="Arial"/>
          <w:sz w:val="22"/>
          <w:szCs w:val="22"/>
        </w:rPr>
        <w:t xml:space="preserve">Under nutrition is also caused by poor water sanitation and hygiene. This is the main causative factors starring to poor nutritional status in children under the age </w:t>
      </w:r>
      <w:commentRangeEnd w:id="2"/>
      <w:r w:rsidR="00155CE8">
        <w:rPr>
          <w:rStyle w:val="CommentReference"/>
          <w:rFonts w:ascii="Times New Roman" w:hAnsi="Times New Roman"/>
          <w:lang w:val="nb-NO" w:eastAsia="nb-NO"/>
        </w:rPr>
        <w:commentReference w:id="2"/>
      </w:r>
      <w:r w:rsidRPr="001E5EEF">
        <w:rPr>
          <w:rFonts w:ascii="Arial" w:hAnsi="Arial" w:cs="Arial"/>
          <w:sz w:val="22"/>
          <w:szCs w:val="22"/>
        </w:rPr>
        <w:t xml:space="preserve">of 5 (UNICEF, WHO, World Bank, 2013). Unsafe drinking water causes diarrheal diseases and environmental enteropathy among children, hinder nutrient absorption and leads to various forms of malnutrition. A large number of child deaths can be prevented by following proper water sanitation and hygiene practices (Walker et al., 2013). </w:t>
      </w:r>
      <w:r w:rsidRPr="001E5EEF">
        <w:rPr>
          <w:rFonts w:ascii="Arial" w:hAnsi="Arial" w:cs="Arial"/>
          <w:sz w:val="22"/>
          <w:szCs w:val="24"/>
        </w:rPr>
        <w:t xml:space="preserve">According to </w:t>
      </w:r>
      <w:proofErr w:type="spellStart"/>
      <w:r w:rsidRPr="001E5EEF">
        <w:rPr>
          <w:rFonts w:ascii="Arial" w:hAnsi="Arial" w:cs="Arial"/>
          <w:sz w:val="22"/>
          <w:szCs w:val="24"/>
        </w:rPr>
        <w:t>Mathad</w:t>
      </w:r>
      <w:proofErr w:type="spellEnd"/>
      <w:r w:rsidRPr="001E5EEF">
        <w:rPr>
          <w:rFonts w:ascii="Arial" w:hAnsi="Arial" w:cs="Arial"/>
          <w:sz w:val="22"/>
          <w:szCs w:val="24"/>
        </w:rPr>
        <w:t xml:space="preserve"> </w:t>
      </w:r>
      <w:r w:rsidRPr="001E5EEF">
        <w:rPr>
          <w:rFonts w:ascii="Arial" w:hAnsi="Arial" w:cs="Arial"/>
          <w:iCs/>
          <w:sz w:val="22"/>
          <w:szCs w:val="24"/>
        </w:rPr>
        <w:t>et al</w:t>
      </w:r>
      <w:r w:rsidRPr="001E5EEF">
        <w:rPr>
          <w:rFonts w:ascii="Arial" w:hAnsi="Arial" w:cs="Arial"/>
          <w:sz w:val="22"/>
          <w:szCs w:val="24"/>
        </w:rPr>
        <w:t>., 2013, environmental sanitation has an important role to reduce the incidences of infections and breaking the vicious cycle of infection, thus reduce the chances of malnutrition (</w:t>
      </w:r>
      <w:proofErr w:type="spellStart"/>
      <w:r w:rsidRPr="001E5EEF">
        <w:rPr>
          <w:rFonts w:ascii="Arial" w:hAnsi="Arial" w:cs="Arial"/>
          <w:sz w:val="22"/>
          <w:szCs w:val="24"/>
        </w:rPr>
        <w:t>Mathad</w:t>
      </w:r>
      <w:proofErr w:type="spellEnd"/>
      <w:r w:rsidRPr="001E5EEF">
        <w:rPr>
          <w:rFonts w:ascii="Arial" w:hAnsi="Arial" w:cs="Arial"/>
          <w:sz w:val="22"/>
          <w:szCs w:val="24"/>
        </w:rPr>
        <w:t xml:space="preserve"> &amp; </w:t>
      </w:r>
      <w:proofErr w:type="spellStart"/>
      <w:r w:rsidRPr="001E5EEF">
        <w:rPr>
          <w:rFonts w:ascii="Arial" w:hAnsi="Arial" w:cs="Arial"/>
          <w:sz w:val="22"/>
          <w:szCs w:val="24"/>
        </w:rPr>
        <w:t>Shivprasad</w:t>
      </w:r>
      <w:proofErr w:type="spellEnd"/>
      <w:r w:rsidRPr="001E5EEF">
        <w:rPr>
          <w:rFonts w:ascii="Arial" w:hAnsi="Arial" w:cs="Arial"/>
          <w:sz w:val="22"/>
          <w:szCs w:val="24"/>
        </w:rPr>
        <w:t xml:space="preserve">, </w:t>
      </w:r>
      <w:r w:rsidRPr="001E5EEF">
        <w:rPr>
          <w:rFonts w:ascii="Arial" w:hAnsi="Arial" w:cs="Arial"/>
          <w:spacing w:val="-2"/>
          <w:sz w:val="22"/>
          <w:szCs w:val="24"/>
        </w:rPr>
        <w:t>2013).</w:t>
      </w:r>
    </w:p>
    <w:p w14:paraId="0493FEBC" w14:textId="77777777" w:rsidR="001E5EEF" w:rsidRPr="001E5EEF" w:rsidRDefault="001E5EEF" w:rsidP="001E5EEF">
      <w:pPr>
        <w:tabs>
          <w:tab w:val="left" w:pos="887"/>
        </w:tabs>
        <w:spacing w:line="357" w:lineRule="auto"/>
        <w:ind w:right="283"/>
        <w:jc w:val="both"/>
        <w:rPr>
          <w:rFonts w:ascii="Arial" w:hAnsi="Arial" w:cs="Arial"/>
          <w:sz w:val="22"/>
          <w:szCs w:val="18"/>
        </w:rPr>
      </w:pPr>
      <w:r w:rsidRPr="001E5EEF">
        <w:rPr>
          <w:rFonts w:ascii="Arial" w:hAnsi="Arial" w:cs="Arial"/>
          <w:sz w:val="22"/>
          <w:szCs w:val="22"/>
        </w:rPr>
        <w:t xml:space="preserve">Hand washing, water quality treatment, sanitation and hygiene are the key elements for the reduction of child malnutrition (Bhutta et al., 2008). These unhygienic conditions cause vicious cycle of infection among children. Recurrent infections make child weak and cause nutrient deficiencies. Diarrheal diseases, vomiting causes dehydration and electrolyte imbalance. Reduced appetite or problem in eating causes inadequate nutrient absorption. Child need appropriate care and feeding during illness and recovery period. </w:t>
      </w:r>
    </w:p>
    <w:p w14:paraId="3CA03030" w14:textId="77777777" w:rsidR="001E5EEF" w:rsidRPr="001E5EEF" w:rsidRDefault="001E5EEF" w:rsidP="001E5EEF">
      <w:pPr>
        <w:pStyle w:val="BodyText"/>
        <w:spacing w:line="360" w:lineRule="auto"/>
        <w:ind w:right="-23"/>
        <w:jc w:val="both"/>
        <w:rPr>
          <w:rFonts w:ascii="Arial" w:hAnsi="Arial" w:cs="Arial"/>
          <w:sz w:val="22"/>
          <w:szCs w:val="22"/>
        </w:rPr>
      </w:pPr>
      <w:r w:rsidRPr="001E5EEF">
        <w:rPr>
          <w:rFonts w:ascii="Arial" w:hAnsi="Arial" w:cs="Arial"/>
          <w:sz w:val="22"/>
          <w:szCs w:val="22"/>
        </w:rPr>
        <w:t>Attention should be given on practices related to food hygiene such as safe handling, storage, cooking, serving of food, environmental hygiene and sanitation with the main</w:t>
      </w:r>
      <w:r w:rsidRPr="001E5EEF">
        <w:rPr>
          <w:rFonts w:ascii="Arial" w:hAnsi="Arial" w:cs="Arial"/>
          <w:spacing w:val="40"/>
          <w:sz w:val="22"/>
          <w:szCs w:val="22"/>
        </w:rPr>
        <w:t xml:space="preserve"> </w:t>
      </w:r>
      <w:r w:rsidRPr="001E5EEF">
        <w:rPr>
          <w:rFonts w:ascii="Arial" w:hAnsi="Arial" w:cs="Arial"/>
          <w:sz w:val="22"/>
          <w:szCs w:val="22"/>
        </w:rPr>
        <w:t>focus on disposal of waste from household safely (Adams et al., 2008).</w:t>
      </w:r>
    </w:p>
    <w:p w14:paraId="68657CA0" w14:textId="77777777" w:rsidR="001E5EEF" w:rsidRPr="001E5EEF" w:rsidRDefault="001E5EEF" w:rsidP="001E5EEF">
      <w:pPr>
        <w:pStyle w:val="BodyText"/>
        <w:tabs>
          <w:tab w:val="left" w:pos="9214"/>
        </w:tabs>
        <w:spacing w:line="360" w:lineRule="auto"/>
        <w:ind w:right="-23"/>
        <w:jc w:val="both"/>
        <w:rPr>
          <w:rFonts w:ascii="Arial" w:hAnsi="Arial" w:cs="Arial"/>
          <w:sz w:val="22"/>
          <w:szCs w:val="22"/>
        </w:rPr>
      </w:pPr>
      <w:r w:rsidRPr="001E5EEF">
        <w:rPr>
          <w:rFonts w:ascii="Arial" w:hAnsi="Arial" w:cs="Arial"/>
          <w:sz w:val="22"/>
          <w:szCs w:val="22"/>
        </w:rPr>
        <w:t>Counseling</w:t>
      </w:r>
      <w:r w:rsidRPr="001E5EEF">
        <w:rPr>
          <w:rFonts w:ascii="Arial" w:hAnsi="Arial" w:cs="Arial"/>
          <w:spacing w:val="-5"/>
          <w:sz w:val="22"/>
          <w:szCs w:val="22"/>
        </w:rPr>
        <w:t xml:space="preserve"> </w:t>
      </w:r>
      <w:r w:rsidRPr="001E5EEF">
        <w:rPr>
          <w:rFonts w:ascii="Arial" w:hAnsi="Arial" w:cs="Arial"/>
          <w:sz w:val="22"/>
          <w:szCs w:val="22"/>
        </w:rPr>
        <w:t>circulates</w:t>
      </w:r>
      <w:r w:rsidRPr="001E5EEF">
        <w:rPr>
          <w:rFonts w:ascii="Arial" w:hAnsi="Arial" w:cs="Arial"/>
          <w:spacing w:val="-3"/>
          <w:sz w:val="22"/>
          <w:szCs w:val="22"/>
        </w:rPr>
        <w:t xml:space="preserve"> </w:t>
      </w:r>
      <w:r w:rsidRPr="001E5EEF">
        <w:rPr>
          <w:rFonts w:ascii="Arial" w:hAnsi="Arial" w:cs="Arial"/>
          <w:sz w:val="22"/>
          <w:szCs w:val="22"/>
        </w:rPr>
        <w:t>information</w:t>
      </w:r>
      <w:r w:rsidRPr="001E5EEF">
        <w:rPr>
          <w:rFonts w:ascii="Arial" w:hAnsi="Arial" w:cs="Arial"/>
          <w:spacing w:val="-3"/>
          <w:sz w:val="22"/>
          <w:szCs w:val="22"/>
        </w:rPr>
        <w:t xml:space="preserve"> </w:t>
      </w:r>
      <w:r w:rsidRPr="001E5EEF">
        <w:rPr>
          <w:rFonts w:ascii="Arial" w:hAnsi="Arial" w:cs="Arial"/>
          <w:sz w:val="22"/>
          <w:szCs w:val="22"/>
        </w:rPr>
        <w:t>on</w:t>
      </w:r>
      <w:r w:rsidRPr="001E5EEF">
        <w:rPr>
          <w:rFonts w:ascii="Arial" w:hAnsi="Arial" w:cs="Arial"/>
          <w:spacing w:val="-3"/>
          <w:sz w:val="22"/>
          <w:szCs w:val="22"/>
        </w:rPr>
        <w:t xml:space="preserve"> </w:t>
      </w:r>
      <w:r w:rsidRPr="001E5EEF">
        <w:rPr>
          <w:rFonts w:ascii="Arial" w:hAnsi="Arial" w:cs="Arial"/>
          <w:sz w:val="22"/>
          <w:szCs w:val="22"/>
        </w:rPr>
        <w:t>age</w:t>
      </w:r>
      <w:r w:rsidRPr="001E5EEF">
        <w:rPr>
          <w:rFonts w:ascii="Arial" w:hAnsi="Arial" w:cs="Arial"/>
          <w:spacing w:val="-2"/>
          <w:sz w:val="22"/>
          <w:szCs w:val="22"/>
        </w:rPr>
        <w:t xml:space="preserve"> </w:t>
      </w:r>
      <w:r w:rsidRPr="001E5EEF">
        <w:rPr>
          <w:rFonts w:ascii="Arial" w:hAnsi="Arial" w:cs="Arial"/>
          <w:sz w:val="22"/>
          <w:szCs w:val="22"/>
        </w:rPr>
        <w:t>appropriate</w:t>
      </w:r>
      <w:r w:rsidRPr="001E5EEF">
        <w:rPr>
          <w:rFonts w:ascii="Arial" w:hAnsi="Arial" w:cs="Arial"/>
          <w:spacing w:val="-4"/>
          <w:sz w:val="22"/>
          <w:szCs w:val="22"/>
        </w:rPr>
        <w:t xml:space="preserve"> </w:t>
      </w:r>
      <w:r w:rsidRPr="001E5EEF">
        <w:rPr>
          <w:rFonts w:ascii="Arial" w:hAnsi="Arial" w:cs="Arial"/>
          <w:sz w:val="22"/>
          <w:szCs w:val="22"/>
        </w:rPr>
        <w:t>feeding</w:t>
      </w:r>
      <w:r w:rsidRPr="001E5EEF">
        <w:rPr>
          <w:rFonts w:ascii="Arial" w:hAnsi="Arial" w:cs="Arial"/>
          <w:spacing w:val="-6"/>
          <w:sz w:val="22"/>
          <w:szCs w:val="22"/>
        </w:rPr>
        <w:t xml:space="preserve"> </w:t>
      </w:r>
      <w:r w:rsidRPr="001E5EEF">
        <w:rPr>
          <w:rFonts w:ascii="Arial" w:hAnsi="Arial" w:cs="Arial"/>
          <w:sz w:val="22"/>
          <w:szCs w:val="22"/>
        </w:rPr>
        <w:t>practices</w:t>
      </w:r>
      <w:r w:rsidRPr="001E5EEF">
        <w:rPr>
          <w:rFonts w:ascii="Arial" w:hAnsi="Arial" w:cs="Arial"/>
          <w:spacing w:val="-3"/>
          <w:sz w:val="22"/>
          <w:szCs w:val="22"/>
        </w:rPr>
        <w:t xml:space="preserve"> </w:t>
      </w:r>
      <w:r w:rsidRPr="001E5EEF">
        <w:rPr>
          <w:rFonts w:ascii="Arial" w:hAnsi="Arial" w:cs="Arial"/>
          <w:sz w:val="22"/>
          <w:szCs w:val="22"/>
        </w:rPr>
        <w:t>as</w:t>
      </w:r>
      <w:r w:rsidRPr="001E5EEF">
        <w:rPr>
          <w:rFonts w:ascii="Arial" w:hAnsi="Arial" w:cs="Arial"/>
          <w:spacing w:val="-2"/>
          <w:sz w:val="22"/>
          <w:szCs w:val="22"/>
        </w:rPr>
        <w:t xml:space="preserve"> </w:t>
      </w:r>
      <w:r w:rsidRPr="001E5EEF">
        <w:rPr>
          <w:rFonts w:ascii="Arial" w:hAnsi="Arial" w:cs="Arial"/>
          <w:sz w:val="22"/>
          <w:szCs w:val="22"/>
        </w:rPr>
        <w:t>well</w:t>
      </w:r>
      <w:r w:rsidRPr="001E5EEF">
        <w:rPr>
          <w:rFonts w:ascii="Arial" w:hAnsi="Arial" w:cs="Arial"/>
          <w:spacing w:val="-3"/>
          <w:sz w:val="22"/>
          <w:szCs w:val="22"/>
        </w:rPr>
        <w:t xml:space="preserve"> </w:t>
      </w:r>
      <w:r w:rsidRPr="001E5EEF">
        <w:rPr>
          <w:rFonts w:ascii="Arial" w:hAnsi="Arial" w:cs="Arial"/>
          <w:sz w:val="22"/>
          <w:szCs w:val="22"/>
        </w:rPr>
        <w:t>as</w:t>
      </w:r>
      <w:r w:rsidRPr="001E5EEF">
        <w:rPr>
          <w:rFonts w:ascii="Arial" w:hAnsi="Arial" w:cs="Arial"/>
          <w:spacing w:val="-3"/>
          <w:sz w:val="22"/>
          <w:szCs w:val="22"/>
        </w:rPr>
        <w:t xml:space="preserve"> </w:t>
      </w:r>
      <w:r w:rsidRPr="001E5EEF">
        <w:rPr>
          <w:rFonts w:ascii="Arial" w:hAnsi="Arial" w:cs="Arial"/>
          <w:sz w:val="22"/>
          <w:szCs w:val="22"/>
        </w:rPr>
        <w:t>on hygiene and sanitation practices. Knowledge on age appropriate feeding practices expands information on dietary diversity, thus fulfill the dietary requirements</w:t>
      </w:r>
      <w:r w:rsidRPr="001E5EEF">
        <w:rPr>
          <w:rFonts w:ascii="Arial" w:hAnsi="Arial" w:cs="Arial"/>
          <w:spacing w:val="40"/>
          <w:sz w:val="22"/>
          <w:szCs w:val="22"/>
        </w:rPr>
        <w:t xml:space="preserve"> </w:t>
      </w:r>
      <w:r w:rsidRPr="001E5EEF">
        <w:rPr>
          <w:rFonts w:ascii="Arial" w:hAnsi="Arial" w:cs="Arial"/>
          <w:sz w:val="22"/>
          <w:szCs w:val="22"/>
        </w:rPr>
        <w:t xml:space="preserve">(WHO, 2014). </w:t>
      </w:r>
    </w:p>
    <w:p w14:paraId="186AE224" w14:textId="77777777" w:rsidR="001E5EEF" w:rsidRPr="001E5EEF" w:rsidRDefault="001E5EEF" w:rsidP="001E5EEF">
      <w:pPr>
        <w:spacing w:line="360" w:lineRule="auto"/>
        <w:ind w:right="-23"/>
        <w:jc w:val="both"/>
        <w:rPr>
          <w:rFonts w:ascii="Arial" w:hAnsi="Arial" w:cs="Arial"/>
          <w:sz w:val="22"/>
          <w:szCs w:val="18"/>
        </w:rPr>
      </w:pPr>
      <w:commentRangeStart w:id="3"/>
      <w:r w:rsidRPr="001E5EEF">
        <w:rPr>
          <w:rFonts w:ascii="Arial" w:hAnsi="Arial" w:cs="Arial"/>
          <w:sz w:val="22"/>
          <w:szCs w:val="22"/>
          <w:lang w:eastAsia="en-IN" w:bidi="hi-IN"/>
        </w:rPr>
        <w:lastRenderedPageBreak/>
        <w:t xml:space="preserve">The most important strategy for raising awareness and managing growth-related concerns in children is counseling, which is being practiced for long time. All areas have an abundance of nutrient-dense food, but because of ignorance, the caregivers do not know how to use the food's contents or how to create an age-appropriate meal for the children who are at risk and have poor nutritional status. Counseling is therefore necessary to raise awareness among the population </w:t>
      </w:r>
      <w:r w:rsidRPr="001E5EEF">
        <w:rPr>
          <w:rFonts w:ascii="Arial" w:hAnsi="Arial" w:cs="Arial"/>
          <w:sz w:val="22"/>
          <w:szCs w:val="18"/>
        </w:rPr>
        <w:t>(</w:t>
      </w:r>
      <w:proofErr w:type="spellStart"/>
      <w:r w:rsidRPr="001E5EEF">
        <w:rPr>
          <w:rFonts w:ascii="Arial" w:hAnsi="Arial" w:cs="Arial"/>
          <w:sz w:val="22"/>
          <w:szCs w:val="18"/>
        </w:rPr>
        <w:t>Asworth</w:t>
      </w:r>
      <w:proofErr w:type="spellEnd"/>
      <w:r w:rsidRPr="001E5EEF">
        <w:rPr>
          <w:rFonts w:ascii="Arial" w:hAnsi="Arial" w:cs="Arial"/>
          <w:sz w:val="22"/>
          <w:szCs w:val="18"/>
        </w:rPr>
        <w:t xml:space="preserve"> &amp; Ferguson, 2009). Additional education such as home visits, group meetings and cooking demonstrations of food is the key factor in counselling. </w:t>
      </w:r>
    </w:p>
    <w:p w14:paraId="577234A7" w14:textId="77777777" w:rsidR="001E5EEF" w:rsidRPr="001E5EEF" w:rsidRDefault="001E5EEF" w:rsidP="001E5EEF">
      <w:pPr>
        <w:spacing w:line="360" w:lineRule="auto"/>
        <w:ind w:right="-23"/>
        <w:jc w:val="both"/>
        <w:rPr>
          <w:rFonts w:ascii="Arial" w:hAnsi="Arial" w:cs="Arial"/>
          <w:sz w:val="22"/>
          <w:szCs w:val="18"/>
        </w:rPr>
      </w:pPr>
      <w:r w:rsidRPr="001E5EEF">
        <w:rPr>
          <w:rFonts w:ascii="Arial" w:hAnsi="Arial" w:cs="Arial"/>
          <w:sz w:val="22"/>
          <w:szCs w:val="18"/>
        </w:rPr>
        <w:t xml:space="preserve">In order to help children to overcome growth and health related issues counseling should emphasize age-appropriate feeding, energy dense meals, proper care during sickness and emphasizing the benefits of proper WASH practices. </w:t>
      </w:r>
      <w:commentRangeEnd w:id="3"/>
      <w:r w:rsidR="00391B3F">
        <w:rPr>
          <w:rStyle w:val="CommentReference"/>
          <w:rFonts w:ascii="Times New Roman" w:hAnsi="Times New Roman"/>
          <w:lang w:val="nb-NO" w:eastAsia="nb-NO"/>
        </w:rPr>
        <w:commentReference w:id="3"/>
      </w:r>
    </w:p>
    <w:p w14:paraId="535ABFA3" w14:textId="77777777" w:rsidR="001E5EEF" w:rsidRPr="001E5EEF" w:rsidRDefault="001E5EEF" w:rsidP="001E5EEF">
      <w:pPr>
        <w:spacing w:line="360" w:lineRule="auto"/>
        <w:ind w:right="-23"/>
        <w:jc w:val="both"/>
        <w:rPr>
          <w:rFonts w:ascii="Arial" w:hAnsi="Arial" w:cs="Arial"/>
          <w:sz w:val="22"/>
          <w:szCs w:val="18"/>
        </w:rPr>
      </w:pPr>
      <w:r w:rsidRPr="001E5EEF">
        <w:rPr>
          <w:rFonts w:ascii="Arial" w:hAnsi="Arial" w:cs="Arial"/>
          <w:sz w:val="22"/>
          <w:szCs w:val="22"/>
        </w:rPr>
        <w:t>The first few years of life are quite sensitive and growth of child is speedy.</w:t>
      </w:r>
      <w:r w:rsidRPr="001E5EEF">
        <w:rPr>
          <w:rFonts w:ascii="Arial" w:hAnsi="Arial" w:cs="Arial"/>
          <w:spacing w:val="-7"/>
          <w:sz w:val="22"/>
          <w:szCs w:val="22"/>
        </w:rPr>
        <w:t xml:space="preserve"> </w:t>
      </w:r>
      <w:r w:rsidRPr="001E5EEF">
        <w:rPr>
          <w:rFonts w:ascii="Arial" w:hAnsi="Arial" w:cs="Arial"/>
          <w:sz w:val="22"/>
          <w:szCs w:val="22"/>
        </w:rPr>
        <w:t>Various</w:t>
      </w:r>
      <w:r w:rsidRPr="001E5EEF">
        <w:rPr>
          <w:rFonts w:ascii="Arial" w:hAnsi="Arial" w:cs="Arial"/>
          <w:spacing w:val="-4"/>
          <w:sz w:val="22"/>
          <w:szCs w:val="22"/>
        </w:rPr>
        <w:t xml:space="preserve"> </w:t>
      </w:r>
      <w:r w:rsidRPr="001E5EEF">
        <w:rPr>
          <w:rFonts w:ascii="Arial" w:hAnsi="Arial" w:cs="Arial"/>
          <w:sz w:val="22"/>
          <w:szCs w:val="22"/>
        </w:rPr>
        <w:t>nutrients,</w:t>
      </w:r>
      <w:r w:rsidRPr="001E5EEF">
        <w:rPr>
          <w:rFonts w:ascii="Arial" w:hAnsi="Arial" w:cs="Arial"/>
          <w:spacing w:val="-7"/>
          <w:sz w:val="22"/>
          <w:szCs w:val="22"/>
        </w:rPr>
        <w:t xml:space="preserve"> </w:t>
      </w:r>
      <w:r w:rsidRPr="001E5EEF">
        <w:rPr>
          <w:rFonts w:ascii="Arial" w:hAnsi="Arial" w:cs="Arial"/>
          <w:sz w:val="22"/>
          <w:szCs w:val="22"/>
        </w:rPr>
        <w:t>such</w:t>
      </w:r>
      <w:r w:rsidRPr="001E5EEF">
        <w:rPr>
          <w:rFonts w:ascii="Arial" w:hAnsi="Arial" w:cs="Arial"/>
          <w:spacing w:val="-7"/>
          <w:sz w:val="22"/>
          <w:szCs w:val="22"/>
        </w:rPr>
        <w:t xml:space="preserve"> </w:t>
      </w:r>
      <w:r w:rsidRPr="001E5EEF">
        <w:rPr>
          <w:rFonts w:ascii="Arial" w:hAnsi="Arial" w:cs="Arial"/>
          <w:sz w:val="22"/>
          <w:szCs w:val="22"/>
        </w:rPr>
        <w:t>as</w:t>
      </w:r>
      <w:r w:rsidRPr="001E5EEF">
        <w:rPr>
          <w:rFonts w:ascii="Arial" w:hAnsi="Arial" w:cs="Arial"/>
          <w:spacing w:val="-7"/>
          <w:sz w:val="22"/>
          <w:szCs w:val="22"/>
        </w:rPr>
        <w:t xml:space="preserve"> </w:t>
      </w:r>
      <w:r w:rsidRPr="001E5EEF">
        <w:rPr>
          <w:rFonts w:ascii="Arial" w:hAnsi="Arial" w:cs="Arial"/>
          <w:sz w:val="22"/>
          <w:szCs w:val="22"/>
        </w:rPr>
        <w:t>energy,</w:t>
      </w:r>
      <w:r w:rsidRPr="001E5EEF">
        <w:rPr>
          <w:rFonts w:ascii="Arial" w:hAnsi="Arial" w:cs="Arial"/>
          <w:spacing w:val="-5"/>
          <w:sz w:val="22"/>
          <w:szCs w:val="22"/>
        </w:rPr>
        <w:t xml:space="preserve"> </w:t>
      </w:r>
      <w:r w:rsidRPr="001E5EEF">
        <w:rPr>
          <w:rFonts w:ascii="Arial" w:hAnsi="Arial" w:cs="Arial"/>
          <w:sz w:val="22"/>
          <w:szCs w:val="22"/>
        </w:rPr>
        <w:t>protein, iron, and calcium, are required in high quantity. Breast milk and supplemental feeding help children meet these requirements. So, if new-born and young child feeding practices are not suitable, such as not feeding on time or inappropriate quantity or quality, inadequate nutrition will certainly result in malnutrition and irreversible changes in nutritional status. Apart from that, the slum area's unsanitary circumstances cause infection. Lack of essential family facilities and an unsanitary</w:t>
      </w:r>
      <w:r w:rsidRPr="001E5EEF">
        <w:rPr>
          <w:rFonts w:ascii="Arial" w:hAnsi="Arial" w:cs="Arial"/>
          <w:spacing w:val="-3"/>
          <w:sz w:val="22"/>
          <w:szCs w:val="22"/>
        </w:rPr>
        <w:t xml:space="preserve"> </w:t>
      </w:r>
      <w:r w:rsidRPr="001E5EEF">
        <w:rPr>
          <w:rFonts w:ascii="Arial" w:hAnsi="Arial" w:cs="Arial"/>
          <w:sz w:val="22"/>
          <w:szCs w:val="22"/>
        </w:rPr>
        <w:t>environment raise the</w:t>
      </w:r>
      <w:r w:rsidRPr="001E5EEF">
        <w:rPr>
          <w:rFonts w:ascii="Arial" w:hAnsi="Arial" w:cs="Arial"/>
          <w:spacing w:val="-1"/>
          <w:sz w:val="22"/>
          <w:szCs w:val="22"/>
        </w:rPr>
        <w:t xml:space="preserve"> </w:t>
      </w:r>
      <w:r w:rsidRPr="001E5EEF">
        <w:rPr>
          <w:rFonts w:ascii="Arial" w:hAnsi="Arial" w:cs="Arial"/>
          <w:sz w:val="22"/>
          <w:szCs w:val="22"/>
        </w:rPr>
        <w:t>risk of</w:t>
      </w:r>
      <w:r w:rsidRPr="001E5EEF">
        <w:rPr>
          <w:rFonts w:ascii="Arial" w:hAnsi="Arial" w:cs="Arial"/>
          <w:spacing w:val="-1"/>
          <w:sz w:val="22"/>
          <w:szCs w:val="22"/>
        </w:rPr>
        <w:t xml:space="preserve"> </w:t>
      </w:r>
      <w:r w:rsidRPr="001E5EEF">
        <w:rPr>
          <w:rFonts w:ascii="Arial" w:hAnsi="Arial" w:cs="Arial"/>
          <w:sz w:val="22"/>
          <w:szCs w:val="22"/>
        </w:rPr>
        <w:t xml:space="preserve">infection, which adds to malnutrition among slum children. </w:t>
      </w:r>
      <w:r w:rsidRPr="001E5EEF">
        <w:rPr>
          <w:rFonts w:ascii="Arial" w:hAnsi="Arial" w:cs="Arial"/>
          <w:sz w:val="22"/>
          <w:szCs w:val="18"/>
        </w:rPr>
        <w:t>With this aim the study was planned to assess the effect of educational intervention on knowledge enhancement of mothers.</w:t>
      </w:r>
    </w:p>
    <w:p w14:paraId="5B76A94E"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249EE0C" w14:textId="77777777" w:rsidR="00790ADA" w:rsidRPr="00FB3A86" w:rsidRDefault="00790ADA" w:rsidP="00441B6F">
      <w:pPr>
        <w:pStyle w:val="AbstHead"/>
        <w:spacing w:after="0"/>
        <w:jc w:val="both"/>
        <w:rPr>
          <w:rFonts w:ascii="Arial" w:hAnsi="Arial" w:cs="Arial"/>
        </w:rPr>
      </w:pPr>
    </w:p>
    <w:p w14:paraId="193E44F6" w14:textId="77777777" w:rsidR="001E5EEF" w:rsidRPr="001E5EEF" w:rsidRDefault="001E5EEF" w:rsidP="001E5EEF">
      <w:pPr>
        <w:pStyle w:val="Heading6"/>
        <w:tabs>
          <w:tab w:val="left" w:pos="1463"/>
        </w:tabs>
        <w:spacing w:before="139" w:line="360" w:lineRule="auto"/>
        <w:ind w:right="283"/>
        <w:rPr>
          <w:rFonts w:ascii="Arial" w:hAnsi="Arial" w:cs="Arial"/>
          <w:i w:val="0"/>
          <w:iCs w:val="0"/>
          <w:color w:val="000000" w:themeColor="text1"/>
          <w:spacing w:val="-4"/>
          <w:sz w:val="22"/>
          <w:szCs w:val="22"/>
        </w:rPr>
      </w:pPr>
      <w:r>
        <w:rPr>
          <w:rFonts w:ascii="Arial" w:hAnsi="Arial" w:cs="Arial"/>
          <w:b/>
          <w:bCs/>
          <w:i w:val="0"/>
          <w:iCs w:val="0"/>
          <w:color w:val="000000" w:themeColor="text1"/>
          <w:sz w:val="22"/>
          <w:szCs w:val="22"/>
        </w:rPr>
        <w:t xml:space="preserve">2.1 </w:t>
      </w:r>
      <w:r w:rsidRPr="001E5EEF">
        <w:rPr>
          <w:rFonts w:ascii="Arial" w:hAnsi="Arial" w:cs="Arial"/>
          <w:b/>
          <w:bCs/>
          <w:i w:val="0"/>
          <w:iCs w:val="0"/>
          <w:color w:val="000000" w:themeColor="text1"/>
          <w:sz w:val="22"/>
          <w:szCs w:val="22"/>
        </w:rPr>
        <w:t>Locale</w:t>
      </w:r>
      <w:r w:rsidRPr="001E5EEF">
        <w:rPr>
          <w:rFonts w:ascii="Arial" w:hAnsi="Arial" w:cs="Arial"/>
          <w:b/>
          <w:bCs/>
          <w:i w:val="0"/>
          <w:iCs w:val="0"/>
          <w:color w:val="000000" w:themeColor="text1"/>
          <w:spacing w:val="-1"/>
          <w:sz w:val="22"/>
          <w:szCs w:val="22"/>
        </w:rPr>
        <w:t xml:space="preserve"> </w:t>
      </w:r>
      <w:r w:rsidRPr="001E5EEF">
        <w:rPr>
          <w:rFonts w:ascii="Arial" w:hAnsi="Arial" w:cs="Arial"/>
          <w:b/>
          <w:bCs/>
          <w:i w:val="0"/>
          <w:iCs w:val="0"/>
          <w:color w:val="000000" w:themeColor="text1"/>
          <w:sz w:val="22"/>
          <w:szCs w:val="22"/>
        </w:rPr>
        <w:t>of</w:t>
      </w:r>
      <w:r w:rsidRPr="001E5EEF">
        <w:rPr>
          <w:rFonts w:ascii="Arial" w:hAnsi="Arial" w:cs="Arial"/>
          <w:b/>
          <w:bCs/>
          <w:i w:val="0"/>
          <w:iCs w:val="0"/>
          <w:color w:val="000000" w:themeColor="text1"/>
          <w:spacing w:val="-1"/>
          <w:sz w:val="22"/>
          <w:szCs w:val="22"/>
        </w:rPr>
        <w:t xml:space="preserve"> </w:t>
      </w:r>
      <w:r w:rsidRPr="001E5EEF">
        <w:rPr>
          <w:rFonts w:ascii="Arial" w:hAnsi="Arial" w:cs="Arial"/>
          <w:b/>
          <w:bCs/>
          <w:i w:val="0"/>
          <w:iCs w:val="0"/>
          <w:color w:val="000000" w:themeColor="text1"/>
          <w:sz w:val="22"/>
          <w:szCs w:val="22"/>
        </w:rPr>
        <w:t>the</w:t>
      </w:r>
      <w:r w:rsidRPr="001E5EEF">
        <w:rPr>
          <w:rFonts w:ascii="Arial" w:hAnsi="Arial" w:cs="Arial"/>
          <w:b/>
          <w:bCs/>
          <w:i w:val="0"/>
          <w:iCs w:val="0"/>
          <w:color w:val="000000" w:themeColor="text1"/>
          <w:spacing w:val="-1"/>
          <w:sz w:val="22"/>
          <w:szCs w:val="22"/>
        </w:rPr>
        <w:t xml:space="preserve"> </w:t>
      </w:r>
      <w:r w:rsidRPr="001E5EEF">
        <w:rPr>
          <w:rFonts w:ascii="Arial" w:hAnsi="Arial" w:cs="Arial"/>
          <w:b/>
          <w:bCs/>
          <w:i w:val="0"/>
          <w:iCs w:val="0"/>
          <w:color w:val="000000" w:themeColor="text1"/>
          <w:spacing w:val="-4"/>
          <w:sz w:val="22"/>
          <w:szCs w:val="22"/>
        </w:rPr>
        <w:t>study:</w:t>
      </w:r>
      <w:r w:rsidRPr="001E5EEF">
        <w:rPr>
          <w:rFonts w:ascii="Arial" w:hAnsi="Arial" w:cs="Arial"/>
          <w:i w:val="0"/>
          <w:iCs w:val="0"/>
          <w:color w:val="000000" w:themeColor="text1"/>
          <w:spacing w:val="-4"/>
          <w:sz w:val="22"/>
          <w:szCs w:val="22"/>
        </w:rPr>
        <w:t xml:space="preserve"> S</w:t>
      </w:r>
      <w:r w:rsidRPr="001E5EEF">
        <w:rPr>
          <w:rFonts w:ascii="Arial" w:hAnsi="Arial" w:cs="Arial"/>
          <w:i w:val="0"/>
          <w:iCs w:val="0"/>
          <w:color w:val="000000" w:themeColor="text1"/>
          <w:sz w:val="22"/>
          <w:szCs w:val="22"/>
        </w:rPr>
        <w:t>tudy</w:t>
      </w:r>
      <w:r w:rsidRPr="001E5EEF">
        <w:rPr>
          <w:rFonts w:ascii="Arial" w:hAnsi="Arial" w:cs="Arial"/>
          <w:i w:val="0"/>
          <w:iCs w:val="0"/>
          <w:color w:val="000000" w:themeColor="text1"/>
          <w:spacing w:val="-5"/>
          <w:sz w:val="22"/>
          <w:szCs w:val="22"/>
        </w:rPr>
        <w:t xml:space="preserve"> </w:t>
      </w:r>
      <w:r w:rsidRPr="001E5EEF">
        <w:rPr>
          <w:rFonts w:ascii="Arial" w:hAnsi="Arial" w:cs="Arial"/>
          <w:i w:val="0"/>
          <w:iCs w:val="0"/>
          <w:color w:val="000000" w:themeColor="text1"/>
          <w:sz w:val="22"/>
          <w:szCs w:val="22"/>
        </w:rPr>
        <w:t>was carried out in Jawahar Nagar slum area of</w:t>
      </w:r>
      <w:r w:rsidRPr="001E5EEF">
        <w:rPr>
          <w:rFonts w:ascii="Arial" w:hAnsi="Arial" w:cs="Arial"/>
          <w:i w:val="0"/>
          <w:iCs w:val="0"/>
          <w:color w:val="000000" w:themeColor="text1"/>
          <w:spacing w:val="1"/>
          <w:sz w:val="22"/>
          <w:szCs w:val="22"/>
        </w:rPr>
        <w:t xml:space="preserve"> </w:t>
      </w:r>
      <w:r w:rsidRPr="001E5EEF">
        <w:rPr>
          <w:rFonts w:ascii="Arial" w:hAnsi="Arial" w:cs="Arial"/>
          <w:i w:val="0"/>
          <w:iCs w:val="0"/>
          <w:color w:val="000000" w:themeColor="text1"/>
          <w:sz w:val="22"/>
          <w:szCs w:val="22"/>
        </w:rPr>
        <w:t xml:space="preserve">Jaipur </w:t>
      </w:r>
      <w:r w:rsidRPr="001E5EEF">
        <w:rPr>
          <w:rFonts w:ascii="Arial" w:hAnsi="Arial" w:cs="Arial"/>
          <w:i w:val="0"/>
          <w:iCs w:val="0"/>
          <w:color w:val="000000" w:themeColor="text1"/>
          <w:spacing w:val="-2"/>
          <w:sz w:val="22"/>
          <w:szCs w:val="22"/>
        </w:rPr>
        <w:t>city.</w:t>
      </w:r>
      <w:r w:rsidRPr="001E5EEF">
        <w:rPr>
          <w:rFonts w:ascii="Arial" w:hAnsi="Arial" w:cs="Arial"/>
          <w:i w:val="0"/>
          <w:iCs w:val="0"/>
          <w:color w:val="000000" w:themeColor="text1"/>
          <w:sz w:val="22"/>
          <w:szCs w:val="22"/>
        </w:rPr>
        <w:t xml:space="preserve"> </w:t>
      </w:r>
    </w:p>
    <w:p w14:paraId="04E85BED" w14:textId="77777777" w:rsidR="001E5EEF" w:rsidRPr="001E5EEF" w:rsidRDefault="001E5EEF" w:rsidP="001E5EEF">
      <w:pPr>
        <w:pStyle w:val="BodyText"/>
        <w:spacing w:line="360" w:lineRule="auto"/>
        <w:ind w:right="-22"/>
        <w:jc w:val="both"/>
        <w:rPr>
          <w:rFonts w:ascii="Arial" w:hAnsi="Arial" w:cs="Arial"/>
          <w:sz w:val="24"/>
          <w:szCs w:val="24"/>
        </w:rPr>
      </w:pPr>
      <w:r w:rsidRPr="001E5EEF">
        <w:rPr>
          <w:rFonts w:ascii="Arial" w:hAnsi="Arial" w:cs="Arial"/>
          <w:b/>
          <w:bCs/>
          <w:sz w:val="22"/>
          <w:szCs w:val="22"/>
        </w:rPr>
        <w:t>2.2 Selection of sample:</w:t>
      </w:r>
      <w:r w:rsidRPr="001E5EEF">
        <w:rPr>
          <w:rFonts w:ascii="Arial" w:hAnsi="Arial" w:cs="Arial"/>
          <w:sz w:val="22"/>
          <w:szCs w:val="22"/>
        </w:rPr>
        <w:t xml:space="preserve"> </w:t>
      </w:r>
      <w:commentRangeStart w:id="4"/>
      <w:r w:rsidRPr="001E5EEF">
        <w:rPr>
          <w:rFonts w:ascii="Arial" w:hAnsi="Arial" w:cs="Arial"/>
          <w:sz w:val="22"/>
          <w:szCs w:val="22"/>
        </w:rPr>
        <w:t>There were 10-13 malnourished children at each AWC according to growth monitoring data collected by Anganwadi workers. In a cluster of 5-6 AWC there were 50-65 malnourished children</w:t>
      </w:r>
      <w:commentRangeEnd w:id="4"/>
      <w:r w:rsidR="00391B3F">
        <w:rPr>
          <w:rStyle w:val="CommentReference"/>
          <w:rFonts w:ascii="Times New Roman" w:hAnsi="Times New Roman"/>
          <w:lang w:val="nb-NO" w:eastAsia="nb-NO"/>
        </w:rPr>
        <w:commentReference w:id="4"/>
      </w:r>
      <w:r w:rsidRPr="001E5EEF">
        <w:rPr>
          <w:rFonts w:ascii="Arial" w:hAnsi="Arial" w:cs="Arial"/>
          <w:sz w:val="22"/>
          <w:szCs w:val="22"/>
        </w:rPr>
        <w:t xml:space="preserve">. So, </w:t>
      </w:r>
      <w:commentRangeStart w:id="5"/>
      <w:commentRangeStart w:id="6"/>
      <w:commentRangeStart w:id="7"/>
      <w:r w:rsidRPr="001E5EEF">
        <w:rPr>
          <w:rFonts w:ascii="Arial" w:hAnsi="Arial" w:cs="Arial"/>
          <w:sz w:val="22"/>
          <w:szCs w:val="22"/>
        </w:rPr>
        <w:t>5-6 AWCs next to each other were selected for the formation of study group.</w:t>
      </w:r>
      <w:commentRangeEnd w:id="5"/>
      <w:r w:rsidR="00391B3F">
        <w:rPr>
          <w:rStyle w:val="CommentReference"/>
          <w:rFonts w:ascii="Times New Roman" w:hAnsi="Times New Roman"/>
          <w:lang w:val="nb-NO" w:eastAsia="nb-NO"/>
        </w:rPr>
        <w:commentReference w:id="5"/>
      </w:r>
      <w:commentRangeEnd w:id="6"/>
      <w:r w:rsidR="00391B3F">
        <w:rPr>
          <w:rStyle w:val="CommentReference"/>
          <w:rFonts w:ascii="Times New Roman" w:hAnsi="Times New Roman"/>
          <w:lang w:val="nb-NO" w:eastAsia="nb-NO"/>
        </w:rPr>
        <w:commentReference w:id="6"/>
      </w:r>
      <w:commentRangeEnd w:id="7"/>
      <w:r w:rsidR="00391B3F">
        <w:rPr>
          <w:rStyle w:val="CommentReference"/>
          <w:rFonts w:ascii="Times New Roman" w:hAnsi="Times New Roman"/>
          <w:lang w:val="nb-NO" w:eastAsia="nb-NO"/>
        </w:rPr>
        <w:commentReference w:id="7"/>
      </w:r>
    </w:p>
    <w:p w14:paraId="611B3C4E" w14:textId="77777777" w:rsidR="001E5EEF" w:rsidRPr="001E5EEF" w:rsidRDefault="001E5EEF" w:rsidP="001E5EEF">
      <w:pPr>
        <w:tabs>
          <w:tab w:val="left" w:pos="1463"/>
        </w:tabs>
        <w:spacing w:line="360" w:lineRule="auto"/>
        <w:ind w:right="1133"/>
        <w:jc w:val="center"/>
        <w:rPr>
          <w:rFonts w:ascii="Arial" w:hAnsi="Arial" w:cs="Arial"/>
        </w:rPr>
      </w:pPr>
      <w:r>
        <w:rPr>
          <w:rFonts w:ascii="Times New Roman" w:hAnsi="Times New Roman"/>
        </w:rPr>
        <w:t xml:space="preserve"> </w:t>
      </w:r>
      <w:r w:rsidR="0095493D">
        <w:rPr>
          <w:rFonts w:ascii="Times New Roman" w:hAnsi="Times New Roman"/>
        </w:rPr>
        <w:t xml:space="preserve"> </w:t>
      </w:r>
      <w:r w:rsidRPr="001E5EEF">
        <w:rPr>
          <w:rFonts w:ascii="Arial" w:hAnsi="Arial" w:cs="Arial"/>
        </w:rPr>
        <w:t>Jaipur city</w:t>
      </w:r>
    </w:p>
    <w:p w14:paraId="6CE578CA" w14:textId="77777777" w:rsidR="001E5EEF" w:rsidRPr="001E5EEF" w:rsidRDefault="00140DFD" w:rsidP="001E5EEF">
      <w:pPr>
        <w:tabs>
          <w:tab w:val="left" w:pos="1463"/>
        </w:tabs>
        <w:spacing w:line="360" w:lineRule="auto"/>
        <w:ind w:right="1133"/>
        <w:jc w:val="center"/>
        <w:rPr>
          <w:rFonts w:ascii="Arial" w:hAnsi="Arial" w:cs="Arial"/>
        </w:rPr>
      </w:pPr>
      <w:r>
        <w:rPr>
          <w:noProof/>
        </w:rPr>
        <w:pict w14:anchorId="7952254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43" type="#_x0000_t67" style="position:absolute;left:0;text-align:left;margin-left:178.65pt;margin-top:1.65pt;width:3.6pt;height:10pt;z-index:25165926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" adj="17719" fillcolor="black [3213]" strokecolor="black [3213]" strokeweight="2pt"/>
        </w:pict>
      </w:r>
    </w:p>
    <w:p w14:paraId="3A57D246" w14:textId="77777777" w:rsidR="001E5EEF" w:rsidRPr="001E5EEF" w:rsidRDefault="00140DFD" w:rsidP="001E5EEF">
      <w:pPr>
        <w:tabs>
          <w:tab w:val="left" w:pos="1463"/>
        </w:tabs>
        <w:spacing w:line="360" w:lineRule="auto"/>
        <w:ind w:right="1133"/>
        <w:jc w:val="center"/>
        <w:rPr>
          <w:rFonts w:ascii="Arial" w:hAnsi="Arial" w:cs="Arial"/>
        </w:rPr>
      </w:pPr>
      <w:r>
        <w:rPr>
          <w:rFonts w:ascii="Arial" w:hAnsi="Arial" w:cs="Arial"/>
          <w:noProof/>
        </w:rPr>
        <w:pict w14:anchorId="5F6D21E2">
          <v:shape id="Down Arrow 3" o:spid="_x0000_s1042" type="#_x0000_t67" style="position:absolute;left:0;text-align:left;margin-left:178.65pt;margin-top:13.5pt;width:3.6pt;height:13.15pt;z-index:251660288;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" adj="18643" fillcolor="black [3213]" strokecolor="black [3213]" strokeweight="2pt"/>
        </w:pict>
      </w:r>
      <w:r w:rsidR="0095493D">
        <w:rPr>
          <w:rFonts w:ascii="Arial" w:hAnsi="Arial" w:cs="Arial"/>
        </w:rPr>
        <w:t xml:space="preserve">        </w:t>
      </w:r>
      <w:r w:rsidR="001E5EEF" w:rsidRPr="001E5EEF">
        <w:rPr>
          <w:rFonts w:ascii="Arial" w:hAnsi="Arial" w:cs="Arial"/>
        </w:rPr>
        <w:t>Jawahar Nagar sector slum area</w:t>
      </w:r>
    </w:p>
    <w:p w14:paraId="562A88B1" w14:textId="77777777" w:rsidR="001E5EEF" w:rsidRPr="001E5EEF" w:rsidRDefault="001E5EEF" w:rsidP="001E5EEF">
      <w:pPr>
        <w:tabs>
          <w:tab w:val="left" w:pos="1463"/>
        </w:tabs>
        <w:spacing w:line="360" w:lineRule="auto"/>
        <w:ind w:right="1133"/>
        <w:jc w:val="center"/>
        <w:rPr>
          <w:rFonts w:ascii="Arial" w:hAnsi="Arial" w:cs="Arial"/>
        </w:rPr>
      </w:pPr>
    </w:p>
    <w:p w14:paraId="38CAD028" w14:textId="77777777" w:rsidR="001E5EEF" w:rsidRPr="001E5EEF" w:rsidRDefault="0095493D" w:rsidP="001E5EEF">
      <w:pPr>
        <w:tabs>
          <w:tab w:val="left" w:pos="1463"/>
        </w:tabs>
        <w:spacing w:line="360" w:lineRule="auto"/>
        <w:ind w:right="128"/>
        <w:jc w:val="center"/>
        <w:rPr>
          <w:rFonts w:ascii="Arial" w:hAnsi="Arial" w:cs="Arial"/>
        </w:rPr>
      </w:pPr>
      <w:r>
        <w:rPr>
          <w:rFonts w:ascii="Arial" w:hAnsi="Arial" w:cs="Arial"/>
        </w:rPr>
        <w:lastRenderedPageBreak/>
        <w:t xml:space="preserve">  </w:t>
      </w:r>
      <w:r w:rsidR="001E5EEF" w:rsidRPr="001E5EEF">
        <w:rPr>
          <w:rFonts w:ascii="Arial" w:hAnsi="Arial" w:cs="Arial"/>
        </w:rPr>
        <w:t xml:space="preserve"> 10-11 </w:t>
      </w:r>
      <w:proofErr w:type="spellStart"/>
      <w:r w:rsidR="001E5EEF" w:rsidRPr="001E5EEF">
        <w:rPr>
          <w:rFonts w:ascii="Arial" w:hAnsi="Arial" w:cs="Arial"/>
        </w:rPr>
        <w:t>Anganwadi</w:t>
      </w:r>
      <w:proofErr w:type="spellEnd"/>
      <w:r w:rsidR="001E5EEF" w:rsidRPr="001E5EEF">
        <w:rPr>
          <w:rFonts w:ascii="Arial" w:hAnsi="Arial" w:cs="Arial"/>
        </w:rPr>
        <w:t xml:space="preserve"> </w:t>
      </w:r>
      <w:proofErr w:type="spellStart"/>
      <w:r w:rsidR="001E5EEF" w:rsidRPr="001E5EEF">
        <w:rPr>
          <w:rFonts w:ascii="Arial" w:hAnsi="Arial" w:cs="Arial"/>
        </w:rPr>
        <w:t>centres</w:t>
      </w:r>
      <w:proofErr w:type="spellEnd"/>
      <w:r w:rsidR="001E5EEF" w:rsidRPr="001E5EEF">
        <w:rPr>
          <w:rFonts w:ascii="Arial" w:hAnsi="Arial" w:cs="Arial"/>
        </w:rPr>
        <w:t xml:space="preserve"> of </w:t>
      </w:r>
      <w:proofErr w:type="spellStart"/>
      <w:r w:rsidR="001E5EEF" w:rsidRPr="001E5EEF">
        <w:rPr>
          <w:rFonts w:ascii="Arial" w:hAnsi="Arial" w:cs="Arial"/>
        </w:rPr>
        <w:t>Jawahar</w:t>
      </w:r>
      <w:proofErr w:type="spellEnd"/>
      <w:r w:rsidR="001E5EEF" w:rsidRPr="001E5EEF">
        <w:rPr>
          <w:rFonts w:ascii="Arial" w:hAnsi="Arial" w:cs="Arial"/>
        </w:rPr>
        <w:t xml:space="preserve"> Nagar next to other</w:t>
      </w:r>
    </w:p>
    <w:p w14:paraId="57A070E9" w14:textId="77777777" w:rsidR="001E5EEF" w:rsidRPr="001E5EEF" w:rsidRDefault="00140DFD" w:rsidP="001E5EEF">
      <w:pPr>
        <w:pStyle w:val="TableParagraph"/>
        <w:rPr>
          <w:rFonts w:ascii="Arial" w:hAnsi="Arial" w:cs="Arial"/>
        </w:rPr>
      </w:pPr>
      <w:r>
        <w:rPr>
          <w:rFonts w:ascii="Arial" w:hAnsi="Arial" w:cs="Arial"/>
          <w:noProof/>
        </w:rPr>
        <w:pict w14:anchorId="78B9B623">
          <v:shape id="Down Arrow 10" o:spid="_x0000_s1040" type="#_x0000_t67" style="position:absolute;margin-left:304pt;margin-top:-.1pt;width:3.6pt;height:9.95pt;z-index:251667456;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" adj="17691" fillcolor="#4f81bd [3204]" strokecolor="black [3213]" strokeweight="2pt"/>
        </w:pict>
      </w:r>
      <w:r>
        <w:rPr>
          <w:rFonts w:ascii="Arial" w:hAnsi="Arial" w:cs="Arial"/>
          <w:noProof/>
        </w:rPr>
        <w:pict w14:anchorId="078D5128">
          <v:shape id="Down Arrow 9" o:spid="_x0000_s1037" type="#_x0000_t67" style="position:absolute;margin-left:259.8pt;margin-top:-.1pt;width:3.55pt;height:11.2pt;z-index:25166643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" adj="18177" fillcolor="#4f81bd [3204]" strokecolor="black [3213]" strokeweight="2pt"/>
        </w:pict>
      </w:r>
      <w:r>
        <w:rPr>
          <w:rFonts w:ascii="Arial" w:hAnsi="Arial" w:cs="Arial"/>
          <w:noProof/>
        </w:rPr>
        <w:pict w14:anchorId="536F297F">
          <v:shape id="Down Arrow 8" o:spid="_x0000_s1035" type="#_x0000_t67" style="position:absolute;margin-left:217.05pt;margin-top:-.1pt;width:3.55pt;height:11.2pt;z-index:251665408;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" adj="18177" fillcolor="#4f81bd [3204]" strokecolor="black [3213]" strokeweight="2pt"/>
        </w:pict>
      </w:r>
      <w:r>
        <w:rPr>
          <w:rFonts w:ascii="Arial" w:hAnsi="Arial" w:cs="Arial"/>
          <w:noProof/>
          <w:sz w:val="20"/>
          <w:szCs w:val="20"/>
        </w:rPr>
        <w:pict w14:anchorId="6A97CF4A">
          <v:shape id="Down Arrow 4" o:spid="_x0000_s1041" type="#_x0000_t67" style="position:absolute;margin-left:178.65pt;margin-top:-.1pt;width:3.6pt;height:12.5pt;z-index:25166131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" adj="18488" fillcolor="#4f81bd [3204]" strokecolor="black [3213]" strokeweight="2pt"/>
        </w:pict>
      </w:r>
      <w:r>
        <w:rPr>
          <w:rFonts w:ascii="Arial" w:hAnsi="Arial" w:cs="Arial"/>
          <w:noProof/>
        </w:rPr>
        <w:pict w14:anchorId="5CF84823">
          <v:shape id="Down Arrow 5" o:spid="_x0000_s1036" type="#_x0000_t67" style="position:absolute;margin-left:130.65pt;margin-top:-.1pt;width:3.55pt;height:11.2pt;z-index:251662336;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" adj="18177" fillcolor="#4f81bd [3204]" strokecolor="black [3213]" strokeweight="2pt"/>
        </w:pict>
      </w:r>
      <w:r>
        <w:rPr>
          <w:rFonts w:ascii="Arial" w:hAnsi="Arial" w:cs="Arial"/>
          <w:noProof/>
        </w:rPr>
        <w:pict w14:anchorId="3BF44307">
          <v:shape id="Down Arrow 18" o:spid="_x0000_s1034" type="#_x0000_t67" style="position:absolute;margin-left:94.15pt;margin-top:-.1pt;width:3.55pt;height:11.2pt;z-index:251668480;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" adj="18177" fillcolor="#4f81bd [3204]" strokecolor="black [3213]" strokeweight="2pt"/>
        </w:pict>
      </w:r>
      <w:r>
        <w:rPr>
          <w:rFonts w:ascii="Arial" w:hAnsi="Arial" w:cs="Arial"/>
          <w:noProof/>
        </w:rPr>
        <w:pict w14:anchorId="24BC34FE">
          <v:line id="Straight Connector 6" o:spid="_x0000_s1038" style="position:absolute;flip:y;z-index:251663360;visibility:visible;mso-wrap-style:square;mso-wrap-distance-left:9pt;mso-wrap-distance-top:0;mso-wrap-distance-right:9pt;mso-wrap-distance-bottom:0;mso-position-horizontal-relative:text;mso-position-vertical-relative:text;mso-width-relative:margin;mso-height-relative:margin" from="94.15pt,-.1pt" to="30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" strokecolor="black [3213]"/>
        </w:pict>
      </w:r>
    </w:p>
    <w:p w14:paraId="41188771" w14:textId="77777777" w:rsidR="001E5EEF" w:rsidRPr="001E5EEF" w:rsidRDefault="001E5EEF" w:rsidP="001E5EEF">
      <w:pPr>
        <w:tabs>
          <w:tab w:val="left" w:pos="1463"/>
        </w:tabs>
        <w:ind w:right="708" w:hanging="142"/>
        <w:jc w:val="both"/>
        <w:rPr>
          <w:rFonts w:ascii="Arial" w:hAnsi="Arial" w:cs="Arial"/>
          <w:szCs w:val="18"/>
        </w:rPr>
      </w:pPr>
    </w:p>
    <w:p w14:paraId="6510C9FF" w14:textId="77777777" w:rsidR="001E5EEF" w:rsidRPr="001E5EEF" w:rsidRDefault="00140DFD" w:rsidP="001E5EEF">
      <w:pPr>
        <w:tabs>
          <w:tab w:val="left" w:pos="1463"/>
          <w:tab w:val="left" w:pos="10490"/>
        </w:tabs>
        <w:spacing w:line="360" w:lineRule="auto"/>
        <w:ind w:right="283" w:hanging="142"/>
        <w:jc w:val="both"/>
        <w:rPr>
          <w:rFonts w:ascii="Arial" w:hAnsi="Arial" w:cs="Arial"/>
          <w:sz w:val="18"/>
          <w:szCs w:val="16"/>
        </w:rPr>
      </w:pPr>
      <w:r>
        <w:rPr>
          <w:rFonts w:ascii="Arial" w:hAnsi="Arial" w:cs="Arial"/>
          <w:noProof/>
          <w:lang w:val="en-IN" w:eastAsia="en-IN" w:bidi="hi-IN"/>
        </w:rPr>
        <w:pict w14:anchorId="6349B8C2">
          <v:shapetype id="_x0000_t32" coordsize="21600,21600" o:spt="32" o:oned="t" path="m,l21600,21600e" filled="f">
            <v:path arrowok="t" fillok="f" o:connecttype="none"/>
            <o:lock v:ext="edit" shapetype="t"/>
          </v:shapetype>
          <v:shape id="_x0000_s1046" type="#_x0000_t32" style="position:absolute;left:0;text-align:left;margin-left:142.85pt;margin-top:10.05pt;width:47.8pt;height:23.65pt;z-index:251677696" o:connectortype="straight">
            <v:stroke endarrow="block"/>
          </v:shape>
        </w:pict>
      </w:r>
      <w:r>
        <w:rPr>
          <w:rFonts w:ascii="Arial" w:hAnsi="Arial" w:cs="Arial"/>
          <w:noProof/>
          <w:lang w:val="en-IN" w:eastAsia="en-IN" w:bidi="hi-IN"/>
        </w:rPr>
        <w:pict w14:anchorId="1E41C511">
          <v:shape id="_x0000_s1048" type="#_x0000_t32" style="position:absolute;left:0;text-align:left;margin-left:195.8pt;margin-top:10.05pt;width:59.95pt;height:23.65pt;flip:x;z-index:251679744" o:connectortype="straight">
            <v:stroke endarrow="block"/>
          </v:shape>
        </w:pict>
      </w:r>
      <w:r>
        <w:rPr>
          <w:rFonts w:ascii="Arial" w:hAnsi="Arial" w:cs="Arial"/>
          <w:noProof/>
          <w:lang w:val="en-IN" w:eastAsia="en-IN" w:bidi="hi-IN"/>
        </w:rPr>
        <w:pict w14:anchorId="5C31E7CE">
          <v:shape id="_x0000_s1047" type="#_x0000_t32" style="position:absolute;left:0;text-align:left;margin-left:190.65pt;margin-top:10.05pt;width:26.4pt;height:23.65pt;flip:x;z-index:251678720" o:connectortype="straight">
            <v:stroke endarrow="block"/>
          </v:shape>
        </w:pict>
      </w:r>
      <w:r>
        <w:rPr>
          <w:rFonts w:ascii="Arial" w:hAnsi="Arial" w:cs="Arial"/>
          <w:noProof/>
          <w:lang w:val="en-IN" w:eastAsia="en-IN" w:bidi="hi-IN"/>
        </w:rPr>
        <w:pict w14:anchorId="0196A062">
          <v:shape id="_x0000_s1044" type="#_x0000_t32" style="position:absolute;left:0;text-align:left;margin-left:190.65pt;margin-top:10.05pt;width:0;height:23.65pt;z-index:251675648" o:connectortype="straight">
            <v:stroke endarrow="block"/>
          </v:shape>
        </w:pict>
      </w:r>
      <w:r w:rsidR="001E5EEF" w:rsidRPr="001E5EEF">
        <w:rPr>
          <w:rFonts w:ascii="Arial" w:hAnsi="Arial" w:cs="Arial"/>
          <w:sz w:val="18"/>
          <w:szCs w:val="16"/>
        </w:rPr>
        <w:t xml:space="preserve">                     </w:t>
      </w:r>
      <w:r w:rsidR="0095493D">
        <w:rPr>
          <w:rFonts w:ascii="Arial" w:hAnsi="Arial" w:cs="Arial"/>
          <w:sz w:val="18"/>
          <w:szCs w:val="16"/>
        </w:rPr>
        <w:t xml:space="preserve">              </w:t>
      </w:r>
      <w:r w:rsidR="001E5EEF" w:rsidRPr="001E5EEF">
        <w:rPr>
          <w:rFonts w:ascii="Arial" w:hAnsi="Arial" w:cs="Arial"/>
          <w:sz w:val="18"/>
          <w:szCs w:val="16"/>
        </w:rPr>
        <w:t xml:space="preserve"> AWC1    AWC2        AWC3    AWC4     AWC5     AWC6         </w:t>
      </w:r>
    </w:p>
    <w:p w14:paraId="50223492" w14:textId="77777777" w:rsidR="001E5EEF" w:rsidRPr="001E5EEF" w:rsidRDefault="00140DFD" w:rsidP="001E5EEF">
      <w:pPr>
        <w:tabs>
          <w:tab w:val="left" w:pos="1463"/>
          <w:tab w:val="left" w:pos="10490"/>
        </w:tabs>
        <w:spacing w:line="360" w:lineRule="auto"/>
        <w:ind w:right="283" w:hanging="142"/>
        <w:jc w:val="both"/>
        <w:rPr>
          <w:rFonts w:ascii="Arial" w:hAnsi="Arial" w:cs="Arial"/>
          <w:sz w:val="18"/>
          <w:szCs w:val="16"/>
        </w:rPr>
      </w:pPr>
      <w:r>
        <w:rPr>
          <w:rFonts w:ascii="Arial" w:hAnsi="Arial" w:cs="Arial"/>
          <w:noProof/>
          <w:sz w:val="18"/>
          <w:szCs w:val="16"/>
          <w:lang w:val="en-IN" w:eastAsia="en-IN" w:bidi="hi-IN"/>
        </w:rPr>
        <w:pict w14:anchorId="0A937B37">
          <v:shape id="_x0000_s1049" type="#_x0000_t32" style="position:absolute;left:0;text-align:left;margin-left:195.8pt;margin-top:.05pt;width:93.95pt;height:18.15pt;flip:x;z-index:251680768" o:connectortype="straight">
            <v:stroke endarrow="block"/>
          </v:shape>
        </w:pict>
      </w:r>
      <w:r>
        <w:rPr>
          <w:rFonts w:ascii="Arial" w:hAnsi="Arial" w:cs="Arial"/>
          <w:noProof/>
          <w:sz w:val="18"/>
          <w:szCs w:val="16"/>
          <w:lang w:val="en-IN" w:eastAsia="en-IN" w:bidi="hi-IN"/>
        </w:rPr>
        <w:pict w14:anchorId="56EA9584">
          <v:shape id="_x0000_s1045" type="#_x0000_t32" style="position:absolute;left:0;text-align:left;margin-left:97.7pt;margin-top:.05pt;width:92.95pt;height:18.15pt;z-index:251676672" o:connectortype="straight">
            <v:stroke endarrow="block"/>
          </v:shape>
        </w:pict>
      </w:r>
    </w:p>
    <w:p w14:paraId="4B47A552" w14:textId="77777777" w:rsidR="001E5EEF" w:rsidRPr="001E5EEF" w:rsidRDefault="001E5EEF" w:rsidP="001E5EEF">
      <w:pPr>
        <w:tabs>
          <w:tab w:val="left" w:pos="1463"/>
          <w:tab w:val="left" w:pos="10490"/>
        </w:tabs>
        <w:ind w:right="283"/>
        <w:rPr>
          <w:rFonts w:ascii="Arial" w:hAnsi="Arial" w:cs="Arial"/>
          <w:szCs w:val="18"/>
        </w:rPr>
      </w:pPr>
    </w:p>
    <w:p w14:paraId="169E244A" w14:textId="77777777" w:rsidR="001E5EEF" w:rsidRPr="0095493D" w:rsidRDefault="00140DFD" w:rsidP="001E5EEF">
      <w:pPr>
        <w:tabs>
          <w:tab w:val="left" w:pos="1463"/>
          <w:tab w:val="left" w:pos="10490"/>
        </w:tabs>
        <w:spacing w:line="360" w:lineRule="auto"/>
        <w:ind w:right="283"/>
        <w:rPr>
          <w:rFonts w:ascii="Arial" w:hAnsi="Arial" w:cs="Arial"/>
          <w:color w:val="000000" w:themeColor="text1"/>
        </w:rPr>
      </w:pPr>
      <w:r>
        <w:rPr>
          <w:rFonts w:ascii="Arial" w:hAnsi="Arial" w:cs="Arial"/>
          <w:noProof/>
        </w:rPr>
        <w:pict w14:anchorId="0076D890">
          <v:shape id="Down Arrow 2697" o:spid="_x0000_s1027" type="#_x0000_t67" style="position:absolute;margin-left:190.65pt;margin-top:15.2pt;width:3.75pt;height:11.85pt;z-index:25166950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" adj="18181" fillcolor="#4f81bd" strokecolor="black [3213]" strokeweight="2pt"/>
        </w:pict>
      </w:r>
      <w:r w:rsidR="001E5EEF" w:rsidRPr="001E5EEF">
        <w:rPr>
          <w:rFonts w:ascii="Arial" w:hAnsi="Arial" w:cs="Arial"/>
        </w:rPr>
        <w:t xml:space="preserve">                   </w:t>
      </w:r>
      <w:r w:rsidR="0095493D">
        <w:rPr>
          <w:rFonts w:ascii="Arial" w:hAnsi="Arial" w:cs="Arial"/>
        </w:rPr>
        <w:t xml:space="preserve">              </w:t>
      </w:r>
      <w:r w:rsidR="001E5EEF" w:rsidRPr="0095493D">
        <w:rPr>
          <w:rFonts w:ascii="Arial" w:hAnsi="Arial" w:cs="Arial"/>
          <w:color w:val="000000" w:themeColor="text1"/>
        </w:rPr>
        <w:t>10-13 malnourished children at each AWCs</w:t>
      </w:r>
    </w:p>
    <w:p w14:paraId="4BE2FB21" w14:textId="77777777" w:rsidR="001E5EEF" w:rsidRDefault="001E5EEF" w:rsidP="001E5EEF">
      <w:pPr>
        <w:tabs>
          <w:tab w:val="left" w:pos="1463"/>
          <w:tab w:val="left" w:pos="10490"/>
        </w:tabs>
        <w:spacing w:line="360" w:lineRule="auto"/>
        <w:ind w:right="283"/>
        <w:rPr>
          <w:rFonts w:ascii="Times New Roman" w:hAnsi="Times New Roman"/>
          <w:szCs w:val="18"/>
        </w:rPr>
      </w:pPr>
    </w:p>
    <w:p w14:paraId="5DC90F6E" w14:textId="77777777" w:rsidR="001E5EEF" w:rsidRDefault="0095493D" w:rsidP="001E5EEF">
      <w:pPr>
        <w:tabs>
          <w:tab w:val="left" w:pos="1463"/>
          <w:tab w:val="left" w:pos="10490"/>
        </w:tabs>
        <w:spacing w:line="360" w:lineRule="auto"/>
        <w:ind w:right="283" w:hanging="142"/>
        <w:rPr>
          <w:rFonts w:ascii="Arial" w:hAnsi="Arial" w:cs="Arial"/>
          <w:color w:val="000000" w:themeColor="text1"/>
        </w:rPr>
      </w:pPr>
      <w:r>
        <w:rPr>
          <w:rFonts w:ascii="Times New Roman" w:hAnsi="Times New Roman"/>
        </w:rPr>
        <w:tab/>
        <w:t xml:space="preserve">                              </w:t>
      </w:r>
      <w:r w:rsidR="001E5EEF">
        <w:rPr>
          <w:rFonts w:ascii="Times New Roman" w:hAnsi="Times New Roman"/>
        </w:rPr>
        <w:t xml:space="preserve">  </w:t>
      </w:r>
      <w:r w:rsidR="001E5EEF" w:rsidRPr="0095493D">
        <w:rPr>
          <w:rFonts w:ascii="Arial" w:hAnsi="Arial" w:cs="Arial"/>
          <w:color w:val="000000" w:themeColor="text1"/>
        </w:rPr>
        <w:t xml:space="preserve">50-65 malnourished children making sample for the study </w:t>
      </w:r>
    </w:p>
    <w:p w14:paraId="698615D1" w14:textId="77777777" w:rsidR="00AB6F96" w:rsidRDefault="00AB6F96" w:rsidP="001E5EEF">
      <w:pPr>
        <w:tabs>
          <w:tab w:val="left" w:pos="1463"/>
          <w:tab w:val="left" w:pos="10490"/>
        </w:tabs>
        <w:spacing w:line="360" w:lineRule="auto"/>
        <w:ind w:right="283" w:hanging="142"/>
        <w:rPr>
          <w:rFonts w:ascii="Arial" w:hAnsi="Arial" w:cs="Arial"/>
          <w:color w:val="000000" w:themeColor="text1"/>
        </w:rPr>
      </w:pPr>
    </w:p>
    <w:p w14:paraId="2D4ACA86" w14:textId="0EEC43FB" w:rsidR="00AB6F96" w:rsidRDefault="00AB6F96" w:rsidP="001E5EEF">
      <w:pPr>
        <w:tabs>
          <w:tab w:val="left" w:pos="1463"/>
          <w:tab w:val="left" w:pos="10490"/>
        </w:tabs>
        <w:spacing w:line="360" w:lineRule="auto"/>
        <w:ind w:right="283" w:hanging="142"/>
        <w:rPr>
          <w:rFonts w:ascii="Arial" w:hAnsi="Arial" w:cs="Arial"/>
          <w:color w:val="000000" w:themeColor="text1"/>
        </w:rPr>
      </w:pPr>
      <w:r>
        <w:rPr>
          <w:rFonts w:ascii="Arial" w:hAnsi="Arial" w:cs="Arial"/>
          <w:color w:val="000000" w:themeColor="text1"/>
        </w:rPr>
        <w:t>Chart 1 :</w:t>
      </w:r>
      <w:r w:rsidR="00B342B2">
        <w:rPr>
          <w:rFonts w:ascii="Arial" w:hAnsi="Arial" w:cs="Arial"/>
          <w:color w:val="000000" w:themeColor="text1"/>
        </w:rPr>
        <w:t xml:space="preserve"> Sample selection for the study</w:t>
      </w:r>
    </w:p>
    <w:p w14:paraId="7C7C5168" w14:textId="77777777" w:rsidR="00AB6F96" w:rsidRPr="0095493D" w:rsidRDefault="00AB6F96" w:rsidP="001E5EEF">
      <w:pPr>
        <w:tabs>
          <w:tab w:val="left" w:pos="1463"/>
          <w:tab w:val="left" w:pos="10490"/>
        </w:tabs>
        <w:spacing w:line="360" w:lineRule="auto"/>
        <w:ind w:right="283" w:hanging="142"/>
        <w:rPr>
          <w:rFonts w:ascii="Arial" w:hAnsi="Arial" w:cs="Arial"/>
          <w:color w:val="000000" w:themeColor="text1"/>
        </w:rPr>
      </w:pPr>
    </w:p>
    <w:p w14:paraId="0561E520" w14:textId="77777777" w:rsidR="001E5EEF" w:rsidRDefault="0095493D" w:rsidP="0095493D">
      <w:pPr>
        <w:pStyle w:val="Heading6"/>
        <w:tabs>
          <w:tab w:val="left" w:pos="1463"/>
          <w:tab w:val="left" w:pos="9498"/>
        </w:tabs>
        <w:spacing w:before="1" w:line="360" w:lineRule="auto"/>
        <w:ind w:right="283"/>
        <w:jc w:val="both"/>
        <w:rPr>
          <w:rFonts w:ascii="Arial" w:hAnsi="Arial" w:cs="Arial"/>
          <w:i w:val="0"/>
          <w:iCs w:val="0"/>
          <w:color w:val="000000" w:themeColor="text1"/>
          <w:sz w:val="22"/>
          <w:szCs w:val="22"/>
        </w:rPr>
      </w:pPr>
      <w:r>
        <w:rPr>
          <w:rFonts w:ascii="Arial" w:hAnsi="Arial" w:cs="Arial"/>
          <w:b/>
          <w:bCs/>
          <w:i w:val="0"/>
          <w:iCs w:val="0"/>
          <w:color w:val="000000" w:themeColor="text1"/>
          <w:sz w:val="22"/>
          <w:szCs w:val="22"/>
        </w:rPr>
        <w:t xml:space="preserve">2.3 </w:t>
      </w:r>
      <w:r w:rsidR="001E5EEF" w:rsidRPr="0095493D">
        <w:rPr>
          <w:rFonts w:ascii="Arial" w:hAnsi="Arial" w:cs="Arial"/>
          <w:b/>
          <w:bCs/>
          <w:i w:val="0"/>
          <w:iCs w:val="0"/>
          <w:color w:val="000000" w:themeColor="text1"/>
          <w:sz w:val="22"/>
          <w:szCs w:val="22"/>
        </w:rPr>
        <w:t xml:space="preserve">Educational </w:t>
      </w:r>
      <w:r w:rsidR="001E5EEF" w:rsidRPr="0095493D">
        <w:rPr>
          <w:rFonts w:ascii="Arial" w:hAnsi="Arial" w:cs="Arial"/>
          <w:b/>
          <w:bCs/>
          <w:i w:val="0"/>
          <w:iCs w:val="0"/>
          <w:color w:val="000000" w:themeColor="text1"/>
          <w:spacing w:val="-2"/>
          <w:sz w:val="22"/>
          <w:szCs w:val="22"/>
        </w:rPr>
        <w:t>intervention:</w:t>
      </w:r>
      <w:r w:rsidR="001E5EEF" w:rsidRPr="0095493D">
        <w:rPr>
          <w:rFonts w:ascii="Arial" w:hAnsi="Arial" w:cs="Arial"/>
          <w:i w:val="0"/>
          <w:iCs w:val="0"/>
          <w:color w:val="000000" w:themeColor="text1"/>
          <w:spacing w:val="-2"/>
          <w:sz w:val="22"/>
          <w:szCs w:val="22"/>
        </w:rPr>
        <w:t xml:space="preserve"> </w:t>
      </w:r>
      <w:r w:rsidR="001E5EEF" w:rsidRPr="0095493D">
        <w:rPr>
          <w:rFonts w:ascii="Arial" w:hAnsi="Arial" w:cs="Arial"/>
          <w:i w:val="0"/>
          <w:iCs w:val="0"/>
          <w:color w:val="000000" w:themeColor="text1"/>
          <w:sz w:val="22"/>
          <w:szCs w:val="22"/>
        </w:rPr>
        <w:t>Counseling was given by collecting mothers/care taker of children once in a week at each Anganwadi centers</w:t>
      </w:r>
      <w:bookmarkStart w:id="8" w:name="_GoBack"/>
      <w:bookmarkEnd w:id="8"/>
      <w:r w:rsidR="001E5EEF" w:rsidRPr="0095493D">
        <w:rPr>
          <w:rFonts w:ascii="Arial" w:hAnsi="Arial" w:cs="Arial"/>
          <w:i w:val="0"/>
          <w:iCs w:val="0"/>
          <w:color w:val="000000" w:themeColor="text1"/>
          <w:sz w:val="22"/>
          <w:szCs w:val="22"/>
        </w:rPr>
        <w:t xml:space="preserve">. Thus the researcher provided each day session at one or the other </w:t>
      </w:r>
      <w:proofErr w:type="spellStart"/>
      <w:r w:rsidR="001E5EEF" w:rsidRPr="0095493D">
        <w:rPr>
          <w:rFonts w:ascii="Arial" w:hAnsi="Arial" w:cs="Arial"/>
          <w:i w:val="0"/>
          <w:iCs w:val="0"/>
          <w:color w:val="000000" w:themeColor="text1"/>
          <w:sz w:val="22"/>
          <w:szCs w:val="22"/>
        </w:rPr>
        <w:t>AWcs</w:t>
      </w:r>
      <w:proofErr w:type="spellEnd"/>
      <w:r w:rsidR="001E5EEF" w:rsidRPr="0095493D">
        <w:rPr>
          <w:rFonts w:ascii="Arial" w:hAnsi="Arial" w:cs="Arial"/>
          <w:i w:val="0"/>
          <w:iCs w:val="0"/>
          <w:color w:val="000000" w:themeColor="text1"/>
          <w:sz w:val="22"/>
          <w:szCs w:val="22"/>
        </w:rPr>
        <w:t xml:space="preserve"> at each working day apart from Sunday. Thus covered all 6 AWC at each working day. Counseling was given for eight weeks designed in the way comprising </w:t>
      </w:r>
      <w:commentRangeStart w:id="9"/>
      <w:r w:rsidR="001E5EEF" w:rsidRPr="0095493D">
        <w:rPr>
          <w:rFonts w:ascii="Arial" w:hAnsi="Arial" w:cs="Arial"/>
          <w:i w:val="0"/>
          <w:iCs w:val="0"/>
          <w:color w:val="000000" w:themeColor="text1"/>
          <w:sz w:val="22"/>
          <w:szCs w:val="22"/>
        </w:rPr>
        <w:t xml:space="preserve">60-0-90 </w:t>
      </w:r>
      <w:commentRangeEnd w:id="9"/>
      <w:r w:rsidR="00391B3F">
        <w:rPr>
          <w:rStyle w:val="CommentReference"/>
          <w:rFonts w:ascii="Times New Roman" w:eastAsia="Times New Roman" w:hAnsi="Times New Roman" w:cs="Times New Roman"/>
          <w:i w:val="0"/>
          <w:iCs w:val="0"/>
          <w:color w:val="auto"/>
          <w:lang w:val="nb-NO" w:eastAsia="nb-NO"/>
        </w:rPr>
        <w:commentReference w:id="9"/>
      </w:r>
      <w:r w:rsidR="001E5EEF" w:rsidRPr="0095493D">
        <w:rPr>
          <w:rFonts w:ascii="Arial" w:hAnsi="Arial" w:cs="Arial"/>
          <w:i w:val="0"/>
          <w:iCs w:val="0"/>
          <w:color w:val="000000" w:themeColor="text1"/>
          <w:sz w:val="22"/>
          <w:szCs w:val="22"/>
        </w:rPr>
        <w:t>minutes per session/per day. All the counseling sessions were given at</w:t>
      </w:r>
      <w:r w:rsidR="001E5EEF" w:rsidRPr="0095493D">
        <w:rPr>
          <w:rFonts w:ascii="Arial" w:hAnsi="Arial" w:cs="Arial"/>
          <w:i w:val="0"/>
          <w:iCs w:val="0"/>
          <w:color w:val="000000" w:themeColor="text1"/>
          <w:spacing w:val="-7"/>
          <w:sz w:val="22"/>
          <w:szCs w:val="22"/>
        </w:rPr>
        <w:t xml:space="preserve"> </w:t>
      </w:r>
      <w:r w:rsidR="001E5EEF" w:rsidRPr="0095493D">
        <w:rPr>
          <w:rFonts w:ascii="Arial" w:hAnsi="Arial" w:cs="Arial"/>
          <w:i w:val="0"/>
          <w:iCs w:val="0"/>
          <w:color w:val="000000" w:themeColor="text1"/>
          <w:sz w:val="22"/>
          <w:szCs w:val="22"/>
        </w:rPr>
        <w:t>AWC in the presence of</w:t>
      </w:r>
      <w:r w:rsidR="001E5EEF" w:rsidRPr="0095493D">
        <w:rPr>
          <w:rFonts w:ascii="Arial" w:hAnsi="Arial" w:cs="Arial"/>
          <w:i w:val="0"/>
          <w:iCs w:val="0"/>
          <w:color w:val="000000" w:themeColor="text1"/>
          <w:spacing w:val="-10"/>
          <w:sz w:val="22"/>
          <w:szCs w:val="22"/>
        </w:rPr>
        <w:t xml:space="preserve"> Accredited Social Health Activist (</w:t>
      </w:r>
      <w:r w:rsidR="001E5EEF" w:rsidRPr="0095493D">
        <w:rPr>
          <w:rFonts w:ascii="Arial" w:hAnsi="Arial" w:cs="Arial"/>
          <w:i w:val="0"/>
          <w:iCs w:val="0"/>
          <w:color w:val="000000" w:themeColor="text1"/>
          <w:sz w:val="22"/>
          <w:szCs w:val="22"/>
        </w:rPr>
        <w:t>ASHA)</w:t>
      </w:r>
      <w:r w:rsidR="001E5EEF" w:rsidRPr="0095493D">
        <w:rPr>
          <w:rFonts w:ascii="Arial" w:hAnsi="Arial" w:cs="Arial"/>
          <w:i w:val="0"/>
          <w:iCs w:val="0"/>
          <w:color w:val="000000" w:themeColor="text1"/>
          <w:spacing w:val="-9"/>
          <w:sz w:val="22"/>
          <w:szCs w:val="22"/>
        </w:rPr>
        <w:t xml:space="preserve"> </w:t>
      </w:r>
      <w:r w:rsidR="001E5EEF" w:rsidRPr="0095493D">
        <w:rPr>
          <w:rFonts w:ascii="Arial" w:hAnsi="Arial" w:cs="Arial"/>
          <w:i w:val="0"/>
          <w:iCs w:val="0"/>
          <w:color w:val="000000" w:themeColor="text1"/>
          <w:sz w:val="22"/>
          <w:szCs w:val="22"/>
        </w:rPr>
        <w:t>and</w:t>
      </w:r>
      <w:r w:rsidR="001E5EEF" w:rsidRPr="0095493D">
        <w:rPr>
          <w:rFonts w:ascii="Arial" w:hAnsi="Arial" w:cs="Arial"/>
          <w:i w:val="0"/>
          <w:iCs w:val="0"/>
          <w:color w:val="000000" w:themeColor="text1"/>
          <w:spacing w:val="-6"/>
          <w:sz w:val="22"/>
          <w:szCs w:val="22"/>
        </w:rPr>
        <w:t xml:space="preserve"> Anganwadi worker (</w:t>
      </w:r>
      <w:r w:rsidR="001E5EEF" w:rsidRPr="0095493D">
        <w:rPr>
          <w:rFonts w:ascii="Arial" w:hAnsi="Arial" w:cs="Arial"/>
          <w:i w:val="0"/>
          <w:iCs w:val="0"/>
          <w:color w:val="000000" w:themeColor="text1"/>
          <w:sz w:val="22"/>
          <w:szCs w:val="22"/>
        </w:rPr>
        <w:t>AWW). A counseling package was planned to improve the knowledge of mothers related to these parameters-</w:t>
      </w:r>
    </w:p>
    <w:p w14:paraId="24301E36" w14:textId="77777777" w:rsidR="00AB6F96" w:rsidRDefault="00AB6F96" w:rsidP="00AB6F96"/>
    <w:p w14:paraId="08C12CC5" w14:textId="77777777" w:rsidR="00AB6F96" w:rsidRDefault="00AB6F96" w:rsidP="00AB6F96"/>
    <w:p w14:paraId="6D1877E9" w14:textId="77777777" w:rsidR="00AB6F96" w:rsidRPr="00AB6F96" w:rsidRDefault="00AB6F96" w:rsidP="00AB6F96"/>
    <w:p w14:paraId="179FC143" w14:textId="77777777" w:rsidR="001E5EEF" w:rsidRPr="0095493D" w:rsidRDefault="0095493D" w:rsidP="001E5EEF">
      <w:pPr>
        <w:autoSpaceDE w:val="0"/>
        <w:autoSpaceDN w:val="0"/>
        <w:adjustRightInd w:val="0"/>
        <w:jc w:val="center"/>
        <w:rPr>
          <w:rFonts w:ascii="Arial" w:hAnsi="Arial" w:cs="Arial"/>
          <w:b/>
          <w:bCs/>
          <w:sz w:val="22"/>
          <w:szCs w:val="22"/>
        </w:rPr>
      </w:pPr>
      <w:r>
        <w:rPr>
          <w:rFonts w:ascii="Arial" w:hAnsi="Arial" w:cs="Arial"/>
          <w:b/>
          <w:bCs/>
          <w:sz w:val="22"/>
          <w:szCs w:val="22"/>
        </w:rPr>
        <w:t>Table 1: Contents of counse</w:t>
      </w:r>
      <w:r w:rsidR="001E5EEF" w:rsidRPr="0095493D">
        <w:rPr>
          <w:rFonts w:ascii="Arial" w:hAnsi="Arial" w:cs="Arial"/>
          <w:b/>
          <w:bCs/>
          <w:sz w:val="22"/>
          <w:szCs w:val="22"/>
        </w:rPr>
        <w:t>ling</w:t>
      </w:r>
    </w:p>
    <w:p w14:paraId="66C5E980" w14:textId="77777777" w:rsidR="001E5EEF" w:rsidRDefault="001E5EEF" w:rsidP="001E5EEF">
      <w:pPr>
        <w:autoSpaceDE w:val="0"/>
        <w:autoSpaceDN w:val="0"/>
        <w:adjustRightInd w:val="0"/>
        <w:jc w:val="center"/>
        <w:rPr>
          <w:rFonts w:ascii="Times New Roman" w:hAnsi="Times New Roman"/>
          <w:b/>
          <w:bCs/>
          <w:sz w:val="24"/>
          <w:szCs w:val="24"/>
        </w:rPr>
      </w:pPr>
    </w:p>
    <w:tbl>
      <w:tblPr>
        <w:tblStyle w:val="TableGrid"/>
        <w:tblW w:w="9365"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144"/>
        <w:gridCol w:w="2933"/>
        <w:gridCol w:w="1686"/>
        <w:gridCol w:w="1676"/>
        <w:gridCol w:w="1926"/>
      </w:tblGrid>
      <w:tr w:rsidR="001E5EEF" w:rsidRPr="0095493D" w14:paraId="6D6754ED" w14:textId="77777777" w:rsidTr="00056CEC">
        <w:trPr>
          <w:trHeight w:val="299"/>
        </w:trPr>
        <w:tc>
          <w:tcPr>
            <w:tcW w:w="1144" w:type="dxa"/>
          </w:tcPr>
          <w:p w14:paraId="519BBC40" w14:textId="77777777" w:rsidR="001E5EEF" w:rsidRPr="0095493D" w:rsidRDefault="001E5EEF" w:rsidP="00056CEC">
            <w:pPr>
              <w:tabs>
                <w:tab w:val="left" w:pos="720"/>
              </w:tabs>
              <w:spacing w:line="360" w:lineRule="auto"/>
              <w:jc w:val="both"/>
              <w:rPr>
                <w:rFonts w:ascii="Arial" w:hAnsi="Arial" w:cs="Arial"/>
                <w:b/>
                <w:bCs/>
                <w:sz w:val="20"/>
                <w:szCs w:val="24"/>
              </w:rPr>
            </w:pPr>
            <w:r w:rsidRPr="0095493D">
              <w:rPr>
                <w:rFonts w:ascii="Arial" w:hAnsi="Arial" w:cs="Arial"/>
                <w:b/>
                <w:bCs/>
                <w:sz w:val="20"/>
                <w:szCs w:val="24"/>
              </w:rPr>
              <w:t>Session</w:t>
            </w:r>
          </w:p>
        </w:tc>
        <w:tc>
          <w:tcPr>
            <w:tcW w:w="2933" w:type="dxa"/>
          </w:tcPr>
          <w:p w14:paraId="5E91BA8A" w14:textId="77777777" w:rsidR="001E5EEF" w:rsidRPr="0095493D" w:rsidRDefault="001E5EEF" w:rsidP="00056CEC">
            <w:pPr>
              <w:tabs>
                <w:tab w:val="left" w:pos="720"/>
              </w:tabs>
              <w:spacing w:line="360" w:lineRule="auto"/>
              <w:rPr>
                <w:rFonts w:ascii="Arial" w:hAnsi="Arial" w:cs="Arial"/>
                <w:b/>
                <w:bCs/>
                <w:sz w:val="20"/>
                <w:szCs w:val="24"/>
              </w:rPr>
            </w:pPr>
            <w:r w:rsidRPr="0095493D">
              <w:rPr>
                <w:rFonts w:ascii="Arial" w:hAnsi="Arial" w:cs="Arial"/>
                <w:b/>
                <w:bCs/>
                <w:sz w:val="20"/>
                <w:szCs w:val="24"/>
              </w:rPr>
              <w:t xml:space="preserve">  Contents</w:t>
            </w:r>
          </w:p>
        </w:tc>
        <w:tc>
          <w:tcPr>
            <w:tcW w:w="1686" w:type="dxa"/>
          </w:tcPr>
          <w:p w14:paraId="17AE316D" w14:textId="77777777" w:rsidR="001E5EEF" w:rsidRPr="0095493D" w:rsidRDefault="001E5EEF" w:rsidP="00056CEC">
            <w:pPr>
              <w:tabs>
                <w:tab w:val="left" w:pos="720"/>
              </w:tabs>
              <w:spacing w:line="360" w:lineRule="auto"/>
              <w:ind w:hanging="110"/>
              <w:jc w:val="both"/>
              <w:rPr>
                <w:rFonts w:ascii="Arial" w:hAnsi="Arial" w:cs="Arial"/>
                <w:b/>
                <w:bCs/>
                <w:sz w:val="20"/>
                <w:szCs w:val="24"/>
              </w:rPr>
            </w:pPr>
            <w:r w:rsidRPr="0095493D">
              <w:rPr>
                <w:rFonts w:ascii="Arial" w:hAnsi="Arial" w:cs="Arial"/>
                <w:b/>
                <w:bCs/>
                <w:sz w:val="20"/>
                <w:szCs w:val="24"/>
              </w:rPr>
              <w:t xml:space="preserve">Method </w:t>
            </w:r>
          </w:p>
        </w:tc>
        <w:tc>
          <w:tcPr>
            <w:tcW w:w="1676" w:type="dxa"/>
          </w:tcPr>
          <w:p w14:paraId="10AAEEA7" w14:textId="77777777" w:rsidR="001E5EEF" w:rsidRPr="0095493D" w:rsidRDefault="001E5EEF" w:rsidP="00056CEC">
            <w:pPr>
              <w:tabs>
                <w:tab w:val="left" w:pos="720"/>
              </w:tabs>
              <w:spacing w:line="360" w:lineRule="auto"/>
              <w:rPr>
                <w:rFonts w:ascii="Arial" w:hAnsi="Arial" w:cs="Arial"/>
                <w:b/>
                <w:bCs/>
                <w:sz w:val="20"/>
                <w:szCs w:val="24"/>
              </w:rPr>
            </w:pPr>
            <w:r w:rsidRPr="0095493D">
              <w:rPr>
                <w:rFonts w:ascii="Arial" w:hAnsi="Arial" w:cs="Arial"/>
                <w:b/>
                <w:bCs/>
                <w:sz w:val="20"/>
                <w:szCs w:val="24"/>
              </w:rPr>
              <w:t xml:space="preserve"> Time</w:t>
            </w:r>
          </w:p>
        </w:tc>
        <w:tc>
          <w:tcPr>
            <w:tcW w:w="1926" w:type="dxa"/>
          </w:tcPr>
          <w:p w14:paraId="08923E29" w14:textId="77777777" w:rsidR="001E5EEF" w:rsidRPr="0095493D" w:rsidRDefault="001E5EEF" w:rsidP="00056CEC">
            <w:pPr>
              <w:tabs>
                <w:tab w:val="left" w:pos="720"/>
              </w:tabs>
              <w:spacing w:line="360" w:lineRule="auto"/>
              <w:jc w:val="both"/>
              <w:rPr>
                <w:rFonts w:ascii="Arial" w:hAnsi="Arial" w:cs="Arial"/>
                <w:b/>
                <w:bCs/>
                <w:sz w:val="20"/>
                <w:szCs w:val="24"/>
              </w:rPr>
            </w:pPr>
            <w:r w:rsidRPr="0095493D">
              <w:rPr>
                <w:rFonts w:ascii="Arial" w:hAnsi="Arial" w:cs="Arial"/>
                <w:b/>
                <w:bCs/>
                <w:sz w:val="20"/>
                <w:szCs w:val="24"/>
              </w:rPr>
              <w:t>Aids used</w:t>
            </w:r>
          </w:p>
        </w:tc>
      </w:tr>
      <w:tr w:rsidR="001E5EEF" w:rsidRPr="0095493D" w14:paraId="7EBCDC0F" w14:textId="77777777" w:rsidTr="00056CEC">
        <w:trPr>
          <w:trHeight w:val="532"/>
        </w:trPr>
        <w:tc>
          <w:tcPr>
            <w:tcW w:w="1144" w:type="dxa"/>
          </w:tcPr>
          <w:p w14:paraId="3032047B"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 xml:space="preserve">Week 1 </w:t>
            </w:r>
          </w:p>
        </w:tc>
        <w:tc>
          <w:tcPr>
            <w:tcW w:w="2933" w:type="dxa"/>
          </w:tcPr>
          <w:p w14:paraId="09E2AA3E" w14:textId="77777777" w:rsidR="001E5EEF" w:rsidRPr="0095493D" w:rsidRDefault="001E5EEF" w:rsidP="00056CEC">
            <w:pPr>
              <w:pStyle w:val="TableParagraph"/>
              <w:spacing w:before="73"/>
              <w:ind w:left="107"/>
              <w:rPr>
                <w:rFonts w:ascii="Arial" w:hAnsi="Arial" w:cs="Arial"/>
                <w:sz w:val="20"/>
                <w:szCs w:val="24"/>
              </w:rPr>
            </w:pPr>
            <w:r w:rsidRPr="0095493D">
              <w:rPr>
                <w:rFonts w:ascii="Arial" w:hAnsi="Arial" w:cs="Arial"/>
                <w:sz w:val="20"/>
                <w:szCs w:val="24"/>
              </w:rPr>
              <w:t>Breast</w:t>
            </w:r>
            <w:r w:rsidRPr="0095493D">
              <w:rPr>
                <w:rFonts w:ascii="Arial" w:hAnsi="Arial" w:cs="Arial"/>
                <w:spacing w:val="-1"/>
                <w:sz w:val="20"/>
                <w:szCs w:val="24"/>
              </w:rPr>
              <w:t xml:space="preserve"> </w:t>
            </w:r>
            <w:r w:rsidRPr="0095493D">
              <w:rPr>
                <w:rFonts w:ascii="Arial" w:hAnsi="Arial" w:cs="Arial"/>
                <w:spacing w:val="-2"/>
                <w:sz w:val="20"/>
                <w:szCs w:val="24"/>
              </w:rPr>
              <w:t>feeding indicators</w:t>
            </w:r>
            <w:r w:rsidRPr="0095493D">
              <w:rPr>
                <w:rFonts w:ascii="Arial" w:hAnsi="Arial" w:cs="Arial"/>
                <w:sz w:val="20"/>
                <w:szCs w:val="24"/>
              </w:rPr>
              <w:t>.</w:t>
            </w:r>
          </w:p>
        </w:tc>
        <w:tc>
          <w:tcPr>
            <w:tcW w:w="1686" w:type="dxa"/>
          </w:tcPr>
          <w:p w14:paraId="57A9D1E8" w14:textId="77777777" w:rsidR="001E5EEF" w:rsidRPr="0095493D" w:rsidRDefault="001E5EEF" w:rsidP="00056CEC">
            <w:pPr>
              <w:tabs>
                <w:tab w:val="left" w:pos="720"/>
              </w:tabs>
              <w:spacing w:line="360" w:lineRule="auto"/>
              <w:ind w:hanging="110"/>
              <w:jc w:val="both"/>
              <w:rPr>
                <w:rFonts w:ascii="Arial" w:hAnsi="Arial" w:cs="Arial"/>
                <w:bCs/>
                <w:sz w:val="20"/>
                <w:szCs w:val="24"/>
              </w:rPr>
            </w:pPr>
            <w:r w:rsidRPr="0095493D">
              <w:rPr>
                <w:rFonts w:ascii="Arial" w:hAnsi="Arial" w:cs="Arial"/>
                <w:bCs/>
                <w:sz w:val="20"/>
                <w:szCs w:val="24"/>
              </w:rPr>
              <w:t>Face to face</w:t>
            </w:r>
          </w:p>
        </w:tc>
        <w:tc>
          <w:tcPr>
            <w:tcW w:w="1676" w:type="dxa"/>
          </w:tcPr>
          <w:p w14:paraId="28E692C4"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60-90 minutes</w:t>
            </w:r>
          </w:p>
        </w:tc>
        <w:tc>
          <w:tcPr>
            <w:tcW w:w="1926" w:type="dxa"/>
          </w:tcPr>
          <w:p w14:paraId="309928BE"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sz w:val="20"/>
                <w:szCs w:val="24"/>
              </w:rPr>
              <w:t>Charts,</w:t>
            </w:r>
            <w:r w:rsidRPr="0095493D">
              <w:rPr>
                <w:rFonts w:ascii="Arial" w:hAnsi="Arial" w:cs="Arial"/>
                <w:spacing w:val="-15"/>
                <w:sz w:val="20"/>
                <w:szCs w:val="24"/>
              </w:rPr>
              <w:t xml:space="preserve"> </w:t>
            </w:r>
            <w:r w:rsidRPr="0095493D">
              <w:rPr>
                <w:rFonts w:ascii="Arial" w:hAnsi="Arial" w:cs="Arial"/>
                <w:sz w:val="20"/>
                <w:szCs w:val="24"/>
              </w:rPr>
              <w:t>Posters,</w:t>
            </w:r>
            <w:r w:rsidRPr="0095493D">
              <w:rPr>
                <w:rFonts w:ascii="Arial" w:hAnsi="Arial" w:cs="Arial"/>
                <w:spacing w:val="-15"/>
                <w:sz w:val="20"/>
                <w:szCs w:val="24"/>
              </w:rPr>
              <w:t xml:space="preserve"> </w:t>
            </w:r>
            <w:r w:rsidRPr="0095493D">
              <w:rPr>
                <w:rFonts w:ascii="Arial" w:hAnsi="Arial" w:cs="Arial"/>
                <w:sz w:val="20"/>
                <w:szCs w:val="24"/>
              </w:rPr>
              <w:t>Flash cards, Pamphlets</w:t>
            </w:r>
          </w:p>
        </w:tc>
      </w:tr>
      <w:tr w:rsidR="001E5EEF" w:rsidRPr="0095493D" w14:paraId="1C3FA91F" w14:textId="77777777" w:rsidTr="00056CEC">
        <w:trPr>
          <w:trHeight w:val="245"/>
        </w:trPr>
        <w:tc>
          <w:tcPr>
            <w:tcW w:w="1144" w:type="dxa"/>
          </w:tcPr>
          <w:p w14:paraId="2E531FE4"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2</w:t>
            </w:r>
          </w:p>
        </w:tc>
        <w:tc>
          <w:tcPr>
            <w:tcW w:w="2933" w:type="dxa"/>
          </w:tcPr>
          <w:p w14:paraId="45FB2BCB" w14:textId="77777777" w:rsidR="001E5EEF" w:rsidRPr="0095493D" w:rsidRDefault="001E5EEF" w:rsidP="00056CEC">
            <w:pPr>
              <w:autoSpaceDE w:val="0"/>
              <w:autoSpaceDN w:val="0"/>
              <w:adjustRightInd w:val="0"/>
              <w:rPr>
                <w:rFonts w:ascii="Arial" w:hAnsi="Arial" w:cs="Arial"/>
                <w:sz w:val="20"/>
                <w:szCs w:val="24"/>
              </w:rPr>
            </w:pPr>
            <w:r w:rsidRPr="0095493D">
              <w:rPr>
                <w:rFonts w:ascii="Arial" w:hAnsi="Arial" w:cs="Arial"/>
                <w:sz w:val="20"/>
                <w:szCs w:val="24"/>
              </w:rPr>
              <w:t xml:space="preserve">Complementary feeding </w:t>
            </w:r>
          </w:p>
          <w:p w14:paraId="4FCBECE7" w14:textId="6479AD18" w:rsidR="001E5EEF" w:rsidRPr="0095493D" w:rsidRDefault="00391B3F" w:rsidP="00056CEC">
            <w:pPr>
              <w:autoSpaceDE w:val="0"/>
              <w:autoSpaceDN w:val="0"/>
              <w:adjustRightInd w:val="0"/>
              <w:ind w:right="320"/>
              <w:rPr>
                <w:rFonts w:ascii="Arial" w:hAnsi="Arial" w:cs="Arial"/>
                <w:sz w:val="20"/>
                <w:szCs w:val="24"/>
              </w:rPr>
            </w:pPr>
            <w:r w:rsidRPr="0095493D">
              <w:rPr>
                <w:rFonts w:ascii="Arial" w:hAnsi="Arial" w:cs="Arial"/>
                <w:sz w:val="20"/>
                <w:szCs w:val="24"/>
              </w:rPr>
              <w:t>I</w:t>
            </w:r>
            <w:r w:rsidR="001E5EEF" w:rsidRPr="0095493D">
              <w:rPr>
                <w:rFonts w:ascii="Arial" w:hAnsi="Arial" w:cs="Arial"/>
                <w:sz w:val="20"/>
                <w:szCs w:val="24"/>
              </w:rPr>
              <w:t>ndicators</w:t>
            </w:r>
          </w:p>
        </w:tc>
        <w:tc>
          <w:tcPr>
            <w:tcW w:w="1686" w:type="dxa"/>
          </w:tcPr>
          <w:p w14:paraId="5D4C31CF" w14:textId="77777777" w:rsidR="001E5EEF" w:rsidRPr="0095493D" w:rsidRDefault="001E5EEF" w:rsidP="00056CEC">
            <w:pPr>
              <w:tabs>
                <w:tab w:val="left" w:pos="720"/>
              </w:tabs>
              <w:spacing w:line="360" w:lineRule="auto"/>
              <w:ind w:left="-108"/>
              <w:jc w:val="both"/>
              <w:rPr>
                <w:rFonts w:ascii="Arial" w:hAnsi="Arial" w:cs="Arial"/>
                <w:bCs/>
                <w:sz w:val="20"/>
                <w:szCs w:val="24"/>
              </w:rPr>
            </w:pPr>
            <w:r w:rsidRPr="0095493D">
              <w:rPr>
                <w:rFonts w:ascii="Arial" w:hAnsi="Arial" w:cs="Arial"/>
                <w:bCs/>
                <w:sz w:val="20"/>
                <w:szCs w:val="24"/>
              </w:rPr>
              <w:t>Face to face</w:t>
            </w:r>
          </w:p>
        </w:tc>
        <w:tc>
          <w:tcPr>
            <w:tcW w:w="1676" w:type="dxa"/>
          </w:tcPr>
          <w:p w14:paraId="4F1FAE83" w14:textId="77777777" w:rsidR="001E5EEF" w:rsidRPr="0095493D" w:rsidRDefault="001E5EEF" w:rsidP="00056CEC">
            <w:pPr>
              <w:rPr>
                <w:rFonts w:ascii="Arial" w:hAnsi="Arial" w:cs="Arial"/>
                <w:bCs/>
                <w:sz w:val="20"/>
                <w:szCs w:val="24"/>
              </w:rPr>
            </w:pPr>
            <w:r w:rsidRPr="0095493D">
              <w:rPr>
                <w:rFonts w:ascii="Arial" w:hAnsi="Arial" w:cs="Arial"/>
                <w:bCs/>
                <w:sz w:val="20"/>
                <w:szCs w:val="24"/>
              </w:rPr>
              <w:t>60-90 minutes</w:t>
            </w:r>
          </w:p>
        </w:tc>
        <w:tc>
          <w:tcPr>
            <w:tcW w:w="1926" w:type="dxa"/>
          </w:tcPr>
          <w:p w14:paraId="0D76A90A" w14:textId="77777777" w:rsidR="001E5EEF" w:rsidRPr="0095493D" w:rsidRDefault="001E5EEF" w:rsidP="00056CEC">
            <w:pPr>
              <w:pStyle w:val="TableParagraph"/>
              <w:tabs>
                <w:tab w:val="left" w:pos="1716"/>
              </w:tabs>
              <w:spacing w:before="75"/>
              <w:rPr>
                <w:rFonts w:ascii="Arial" w:hAnsi="Arial" w:cs="Arial"/>
                <w:sz w:val="20"/>
                <w:szCs w:val="24"/>
              </w:rPr>
            </w:pPr>
            <w:r w:rsidRPr="0095493D">
              <w:rPr>
                <w:rFonts w:ascii="Arial" w:hAnsi="Arial" w:cs="Arial"/>
                <w:sz w:val="20"/>
                <w:szCs w:val="24"/>
              </w:rPr>
              <w:t>Lectures,</w:t>
            </w:r>
            <w:r w:rsidRPr="0095493D">
              <w:rPr>
                <w:rFonts w:ascii="Arial" w:hAnsi="Arial" w:cs="Arial"/>
                <w:spacing w:val="-15"/>
                <w:sz w:val="20"/>
                <w:szCs w:val="24"/>
              </w:rPr>
              <w:t xml:space="preserve">   </w:t>
            </w:r>
            <w:r w:rsidRPr="0095493D">
              <w:rPr>
                <w:rFonts w:ascii="Arial" w:hAnsi="Arial" w:cs="Arial"/>
                <w:sz w:val="20"/>
                <w:szCs w:val="24"/>
              </w:rPr>
              <w:t xml:space="preserve">Group </w:t>
            </w:r>
            <w:r w:rsidRPr="0095493D">
              <w:rPr>
                <w:rFonts w:ascii="Arial" w:hAnsi="Arial" w:cs="Arial"/>
                <w:spacing w:val="-2"/>
                <w:sz w:val="20"/>
                <w:szCs w:val="24"/>
              </w:rPr>
              <w:t xml:space="preserve">discussions, </w:t>
            </w:r>
            <w:r w:rsidRPr="0095493D">
              <w:rPr>
                <w:rFonts w:ascii="Arial" w:hAnsi="Arial" w:cs="Arial"/>
                <w:sz w:val="20"/>
                <w:szCs w:val="24"/>
              </w:rPr>
              <w:t>Charts,</w:t>
            </w:r>
            <w:r w:rsidRPr="0095493D">
              <w:rPr>
                <w:rFonts w:ascii="Arial" w:hAnsi="Arial" w:cs="Arial"/>
                <w:spacing w:val="-15"/>
                <w:sz w:val="20"/>
                <w:szCs w:val="24"/>
              </w:rPr>
              <w:t xml:space="preserve"> </w:t>
            </w:r>
            <w:r w:rsidRPr="0095493D">
              <w:rPr>
                <w:rFonts w:ascii="Arial" w:hAnsi="Arial" w:cs="Arial"/>
                <w:sz w:val="20"/>
                <w:szCs w:val="24"/>
              </w:rPr>
              <w:t>Posters,</w:t>
            </w:r>
            <w:r w:rsidRPr="0095493D">
              <w:rPr>
                <w:rFonts w:ascii="Arial" w:hAnsi="Arial" w:cs="Arial"/>
                <w:spacing w:val="-15"/>
                <w:sz w:val="20"/>
                <w:szCs w:val="24"/>
              </w:rPr>
              <w:t xml:space="preserve"> </w:t>
            </w:r>
            <w:r w:rsidRPr="0095493D">
              <w:rPr>
                <w:rFonts w:ascii="Arial" w:hAnsi="Arial" w:cs="Arial"/>
                <w:sz w:val="20"/>
                <w:szCs w:val="24"/>
              </w:rPr>
              <w:t xml:space="preserve">Flash cards, Pamphlets, Power point presentation </w:t>
            </w:r>
          </w:p>
        </w:tc>
      </w:tr>
      <w:tr w:rsidR="001E5EEF" w:rsidRPr="0095493D" w14:paraId="3A7CD224" w14:textId="77777777" w:rsidTr="00056CEC">
        <w:trPr>
          <w:trHeight w:val="729"/>
        </w:trPr>
        <w:tc>
          <w:tcPr>
            <w:tcW w:w="1144" w:type="dxa"/>
          </w:tcPr>
          <w:p w14:paraId="5147BE7C"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3</w:t>
            </w:r>
          </w:p>
        </w:tc>
        <w:tc>
          <w:tcPr>
            <w:tcW w:w="2933" w:type="dxa"/>
          </w:tcPr>
          <w:p w14:paraId="48638C0A"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Hygiene and sanitation </w:t>
            </w:r>
          </w:p>
          <w:p w14:paraId="2E00322D"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Indicators-Personal &amp; </w:t>
            </w:r>
          </w:p>
          <w:p w14:paraId="5891BA51"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sz w:val="20"/>
                <w:szCs w:val="24"/>
              </w:rPr>
              <w:t xml:space="preserve">Hand Hygiene </w:t>
            </w:r>
          </w:p>
        </w:tc>
        <w:tc>
          <w:tcPr>
            <w:tcW w:w="1686" w:type="dxa"/>
          </w:tcPr>
          <w:p w14:paraId="69A5AAB0"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1392060B" w14:textId="77777777" w:rsidR="001E5EEF" w:rsidRPr="0095493D" w:rsidRDefault="001E5EEF" w:rsidP="00056CEC">
            <w:pPr>
              <w:rPr>
                <w:rFonts w:ascii="Arial" w:hAnsi="Arial" w:cs="Arial"/>
                <w:sz w:val="20"/>
                <w:szCs w:val="24"/>
              </w:rPr>
            </w:pPr>
            <w:r w:rsidRPr="0095493D">
              <w:rPr>
                <w:rFonts w:ascii="Arial" w:hAnsi="Arial" w:cs="Arial"/>
                <w:bCs/>
                <w:sz w:val="20"/>
                <w:szCs w:val="24"/>
              </w:rPr>
              <w:t>60-90 minutes</w:t>
            </w:r>
          </w:p>
        </w:tc>
        <w:tc>
          <w:tcPr>
            <w:tcW w:w="1926" w:type="dxa"/>
          </w:tcPr>
          <w:p w14:paraId="63FEA13F" w14:textId="77777777" w:rsidR="001E5EEF" w:rsidRPr="0095493D" w:rsidRDefault="001E5EEF" w:rsidP="00056CEC">
            <w:pPr>
              <w:tabs>
                <w:tab w:val="left" w:pos="720"/>
              </w:tabs>
              <w:ind w:right="-108"/>
              <w:jc w:val="both"/>
              <w:rPr>
                <w:rFonts w:ascii="Arial" w:hAnsi="Arial" w:cs="Arial"/>
                <w:bCs/>
                <w:sz w:val="20"/>
                <w:szCs w:val="24"/>
              </w:rPr>
            </w:pPr>
            <w:r w:rsidRPr="0095493D">
              <w:rPr>
                <w:rFonts w:ascii="Arial" w:hAnsi="Arial" w:cs="Arial"/>
                <w:sz w:val="20"/>
                <w:szCs w:val="24"/>
              </w:rPr>
              <w:t>Lectures</w:t>
            </w:r>
            <w:r w:rsidRPr="0095493D">
              <w:rPr>
                <w:rFonts w:ascii="Arial" w:hAnsi="Arial" w:cs="Arial"/>
                <w:bCs/>
                <w:sz w:val="20"/>
                <w:szCs w:val="24"/>
              </w:rPr>
              <w:t>, Pamphlets, demonstration, Power point presentation</w:t>
            </w:r>
          </w:p>
        </w:tc>
      </w:tr>
      <w:tr w:rsidR="001E5EEF" w:rsidRPr="0095493D" w14:paraId="1054B9ED" w14:textId="77777777" w:rsidTr="00056CEC">
        <w:trPr>
          <w:trHeight w:val="500"/>
        </w:trPr>
        <w:tc>
          <w:tcPr>
            <w:tcW w:w="1144" w:type="dxa"/>
          </w:tcPr>
          <w:p w14:paraId="61968A44"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lastRenderedPageBreak/>
              <w:t xml:space="preserve">Week 4 </w:t>
            </w:r>
          </w:p>
        </w:tc>
        <w:tc>
          <w:tcPr>
            <w:tcW w:w="2933" w:type="dxa"/>
          </w:tcPr>
          <w:p w14:paraId="67432EB7"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Environmental Hygiene </w:t>
            </w:r>
          </w:p>
          <w:p w14:paraId="1763FE6C"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&amp; Water sanitation practices  </w:t>
            </w:r>
          </w:p>
        </w:tc>
        <w:tc>
          <w:tcPr>
            <w:tcW w:w="1686" w:type="dxa"/>
          </w:tcPr>
          <w:p w14:paraId="722423D6"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6F7FC831" w14:textId="77777777" w:rsidR="001E5EEF" w:rsidRPr="0095493D" w:rsidRDefault="001E5EEF" w:rsidP="00056CEC">
            <w:pPr>
              <w:rPr>
                <w:rFonts w:ascii="Arial" w:hAnsi="Arial" w:cs="Arial"/>
                <w:bCs/>
                <w:sz w:val="20"/>
                <w:szCs w:val="24"/>
              </w:rPr>
            </w:pPr>
            <w:r w:rsidRPr="0095493D">
              <w:rPr>
                <w:rFonts w:ascii="Arial" w:hAnsi="Arial" w:cs="Arial"/>
                <w:bCs/>
                <w:sz w:val="20"/>
                <w:szCs w:val="24"/>
              </w:rPr>
              <w:t>60-90 minutes</w:t>
            </w:r>
          </w:p>
        </w:tc>
        <w:tc>
          <w:tcPr>
            <w:tcW w:w="1926" w:type="dxa"/>
          </w:tcPr>
          <w:p w14:paraId="142FFEF5"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bCs/>
                <w:sz w:val="20"/>
                <w:szCs w:val="24"/>
              </w:rPr>
              <w:t xml:space="preserve">Demonstration, </w:t>
            </w:r>
            <w:proofErr w:type="spellStart"/>
            <w:r w:rsidRPr="0095493D">
              <w:rPr>
                <w:rFonts w:ascii="Arial" w:hAnsi="Arial" w:cs="Arial"/>
                <w:bCs/>
                <w:sz w:val="20"/>
                <w:szCs w:val="24"/>
              </w:rPr>
              <w:t>Poster,chart</w:t>
            </w:r>
            <w:proofErr w:type="spellEnd"/>
            <w:r w:rsidRPr="0095493D">
              <w:rPr>
                <w:rFonts w:ascii="Arial" w:hAnsi="Arial" w:cs="Arial"/>
                <w:bCs/>
                <w:sz w:val="20"/>
                <w:szCs w:val="24"/>
              </w:rPr>
              <w:t>, Lecture</w:t>
            </w:r>
          </w:p>
        </w:tc>
      </w:tr>
      <w:tr w:rsidR="001E5EEF" w:rsidRPr="00A52ECA" w14:paraId="65B4842D" w14:textId="77777777" w:rsidTr="00056CEC">
        <w:trPr>
          <w:trHeight w:val="500"/>
        </w:trPr>
        <w:tc>
          <w:tcPr>
            <w:tcW w:w="1144" w:type="dxa"/>
          </w:tcPr>
          <w:p w14:paraId="1D6D6010" w14:textId="77777777" w:rsidR="001E5EEF" w:rsidRPr="0095493D" w:rsidRDefault="001E5EEF" w:rsidP="00056CEC">
            <w:pPr>
              <w:spacing w:line="360" w:lineRule="auto"/>
              <w:ind w:right="-3037"/>
              <w:jc w:val="both"/>
              <w:rPr>
                <w:rFonts w:ascii="Arial" w:hAnsi="Arial" w:cs="Arial"/>
                <w:bCs/>
                <w:sz w:val="20"/>
                <w:szCs w:val="24"/>
              </w:rPr>
            </w:pPr>
            <w:r w:rsidRPr="0095493D">
              <w:rPr>
                <w:rFonts w:ascii="Arial" w:hAnsi="Arial" w:cs="Arial"/>
                <w:bCs/>
                <w:sz w:val="20"/>
                <w:szCs w:val="24"/>
              </w:rPr>
              <w:t xml:space="preserve">Week 5 </w:t>
            </w:r>
          </w:p>
        </w:tc>
        <w:tc>
          <w:tcPr>
            <w:tcW w:w="2933" w:type="dxa"/>
          </w:tcPr>
          <w:p w14:paraId="080B0AAD" w14:textId="77777777" w:rsidR="001E5EEF" w:rsidRPr="0095493D" w:rsidRDefault="001E5EEF" w:rsidP="00056CEC">
            <w:pPr>
              <w:tabs>
                <w:tab w:val="left" w:pos="3529"/>
              </w:tabs>
              <w:jc w:val="both"/>
              <w:rPr>
                <w:rFonts w:ascii="Arial" w:hAnsi="Arial" w:cs="Arial"/>
                <w:sz w:val="20"/>
                <w:szCs w:val="24"/>
              </w:rPr>
            </w:pPr>
            <w:r w:rsidRPr="0095493D">
              <w:rPr>
                <w:rFonts w:ascii="Arial" w:hAnsi="Arial" w:cs="Arial"/>
                <w:sz w:val="20"/>
                <w:szCs w:val="24"/>
              </w:rPr>
              <w:t xml:space="preserve">Preparation of energy dense </w:t>
            </w:r>
          </w:p>
          <w:p w14:paraId="2AA53F8D" w14:textId="77777777" w:rsidR="001E5EEF" w:rsidRPr="0095493D" w:rsidRDefault="001E5EEF" w:rsidP="00056CEC">
            <w:pPr>
              <w:tabs>
                <w:tab w:val="left" w:pos="3529"/>
              </w:tabs>
              <w:jc w:val="both"/>
              <w:rPr>
                <w:rFonts w:ascii="Arial" w:hAnsi="Arial" w:cs="Arial"/>
                <w:sz w:val="20"/>
                <w:szCs w:val="24"/>
              </w:rPr>
            </w:pPr>
            <w:r w:rsidRPr="0095493D">
              <w:rPr>
                <w:rFonts w:ascii="Arial" w:hAnsi="Arial" w:cs="Arial"/>
                <w:sz w:val="20"/>
                <w:szCs w:val="24"/>
              </w:rPr>
              <w:t xml:space="preserve">food from locally available </w:t>
            </w:r>
          </w:p>
          <w:p w14:paraId="2083E09D" w14:textId="77777777" w:rsidR="001E5EEF" w:rsidRPr="0095493D" w:rsidRDefault="001E5EEF" w:rsidP="00056CEC">
            <w:pPr>
              <w:tabs>
                <w:tab w:val="left" w:pos="3529"/>
              </w:tabs>
              <w:jc w:val="both"/>
              <w:rPr>
                <w:rFonts w:ascii="Arial" w:hAnsi="Arial" w:cs="Arial"/>
                <w:sz w:val="20"/>
                <w:szCs w:val="24"/>
              </w:rPr>
            </w:pPr>
            <w:r w:rsidRPr="0095493D">
              <w:rPr>
                <w:rFonts w:ascii="Arial" w:hAnsi="Arial" w:cs="Arial"/>
                <w:sz w:val="20"/>
                <w:szCs w:val="24"/>
              </w:rPr>
              <w:t xml:space="preserve">ingredients </w:t>
            </w:r>
          </w:p>
        </w:tc>
        <w:tc>
          <w:tcPr>
            <w:tcW w:w="1686" w:type="dxa"/>
          </w:tcPr>
          <w:p w14:paraId="7E4C9915"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5B99C7B8" w14:textId="77777777" w:rsidR="001E5EEF" w:rsidRPr="0095493D" w:rsidRDefault="001E5EEF" w:rsidP="00056CEC">
            <w:pPr>
              <w:rPr>
                <w:rFonts w:ascii="Arial" w:hAnsi="Arial" w:cs="Arial"/>
                <w:bCs/>
                <w:sz w:val="20"/>
                <w:szCs w:val="24"/>
              </w:rPr>
            </w:pPr>
            <w:r w:rsidRPr="0095493D">
              <w:rPr>
                <w:rFonts w:ascii="Arial" w:hAnsi="Arial" w:cs="Arial"/>
                <w:bCs/>
                <w:sz w:val="20"/>
                <w:szCs w:val="24"/>
              </w:rPr>
              <w:t>60-90 minutes</w:t>
            </w:r>
          </w:p>
        </w:tc>
        <w:tc>
          <w:tcPr>
            <w:tcW w:w="1926" w:type="dxa"/>
          </w:tcPr>
          <w:p w14:paraId="358FB8E2"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bCs/>
                <w:sz w:val="20"/>
                <w:szCs w:val="24"/>
              </w:rPr>
              <w:t>Demonstration, Lecture</w:t>
            </w:r>
          </w:p>
        </w:tc>
      </w:tr>
      <w:tr w:rsidR="001E5EEF" w:rsidRPr="00A52ECA" w14:paraId="162A786D" w14:textId="77777777" w:rsidTr="00056CEC">
        <w:trPr>
          <w:trHeight w:val="500"/>
        </w:trPr>
        <w:tc>
          <w:tcPr>
            <w:tcW w:w="1144" w:type="dxa"/>
          </w:tcPr>
          <w:p w14:paraId="593F9687"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6</w:t>
            </w:r>
          </w:p>
        </w:tc>
        <w:tc>
          <w:tcPr>
            <w:tcW w:w="2933" w:type="dxa"/>
          </w:tcPr>
          <w:p w14:paraId="777E8D42"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sz w:val="20"/>
                <w:szCs w:val="24"/>
              </w:rPr>
              <w:t xml:space="preserve">Importance of regular feeding </w:t>
            </w:r>
          </w:p>
        </w:tc>
        <w:tc>
          <w:tcPr>
            <w:tcW w:w="1686" w:type="dxa"/>
          </w:tcPr>
          <w:p w14:paraId="4CFE2379"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4CA3B498" w14:textId="77777777" w:rsidR="001E5EEF" w:rsidRPr="0095493D" w:rsidRDefault="001E5EEF" w:rsidP="00056CEC">
            <w:pPr>
              <w:rPr>
                <w:rFonts w:ascii="Arial" w:hAnsi="Arial" w:cs="Arial"/>
                <w:sz w:val="20"/>
              </w:rPr>
            </w:pPr>
            <w:r w:rsidRPr="0095493D">
              <w:rPr>
                <w:rFonts w:ascii="Arial" w:hAnsi="Arial" w:cs="Arial"/>
                <w:bCs/>
                <w:sz w:val="20"/>
                <w:szCs w:val="24"/>
              </w:rPr>
              <w:t>60-90 minutes</w:t>
            </w:r>
          </w:p>
        </w:tc>
        <w:tc>
          <w:tcPr>
            <w:tcW w:w="1926" w:type="dxa"/>
          </w:tcPr>
          <w:p w14:paraId="3F540AAE"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bCs/>
                <w:sz w:val="20"/>
                <w:szCs w:val="24"/>
              </w:rPr>
              <w:t xml:space="preserve">Group discussion, lecture </w:t>
            </w:r>
          </w:p>
        </w:tc>
      </w:tr>
      <w:tr w:rsidR="001E5EEF" w:rsidRPr="00A52ECA" w14:paraId="68C83212" w14:textId="77777777" w:rsidTr="00056CEC">
        <w:trPr>
          <w:trHeight w:val="747"/>
        </w:trPr>
        <w:tc>
          <w:tcPr>
            <w:tcW w:w="1144" w:type="dxa"/>
          </w:tcPr>
          <w:p w14:paraId="765A9E73"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7</w:t>
            </w:r>
          </w:p>
        </w:tc>
        <w:tc>
          <w:tcPr>
            <w:tcW w:w="2933" w:type="dxa"/>
          </w:tcPr>
          <w:p w14:paraId="0D7D8C1B" w14:textId="77777777" w:rsidR="001E5EEF" w:rsidRPr="0095493D" w:rsidRDefault="001E5EEF" w:rsidP="00056CEC">
            <w:pPr>
              <w:autoSpaceDE w:val="0"/>
              <w:autoSpaceDN w:val="0"/>
              <w:adjustRightInd w:val="0"/>
              <w:rPr>
                <w:rFonts w:ascii="Arial" w:hAnsi="Arial" w:cs="Arial"/>
                <w:sz w:val="20"/>
                <w:szCs w:val="24"/>
              </w:rPr>
            </w:pPr>
            <w:r w:rsidRPr="0095493D">
              <w:rPr>
                <w:rFonts w:ascii="Arial" w:hAnsi="Arial" w:cs="Arial"/>
                <w:sz w:val="20"/>
                <w:szCs w:val="18"/>
              </w:rPr>
              <w:t>Care</w:t>
            </w:r>
            <w:r w:rsidRPr="0095493D">
              <w:rPr>
                <w:rFonts w:ascii="Arial" w:hAnsi="Arial" w:cs="Arial"/>
                <w:spacing w:val="-2"/>
                <w:sz w:val="20"/>
                <w:szCs w:val="18"/>
              </w:rPr>
              <w:t xml:space="preserve"> </w:t>
            </w:r>
            <w:r w:rsidRPr="0095493D">
              <w:rPr>
                <w:rFonts w:ascii="Arial" w:hAnsi="Arial" w:cs="Arial"/>
                <w:sz w:val="20"/>
                <w:szCs w:val="18"/>
              </w:rPr>
              <w:t>of</w:t>
            </w:r>
            <w:r w:rsidRPr="0095493D">
              <w:rPr>
                <w:rFonts w:ascii="Arial" w:hAnsi="Arial" w:cs="Arial"/>
                <w:spacing w:val="-1"/>
                <w:sz w:val="20"/>
                <w:szCs w:val="18"/>
              </w:rPr>
              <w:t xml:space="preserve"> </w:t>
            </w:r>
            <w:r w:rsidRPr="0095493D">
              <w:rPr>
                <w:rFonts w:ascii="Arial" w:hAnsi="Arial" w:cs="Arial"/>
                <w:sz w:val="20"/>
                <w:szCs w:val="18"/>
              </w:rPr>
              <w:t>sick</w:t>
            </w:r>
            <w:r w:rsidRPr="0095493D">
              <w:rPr>
                <w:rFonts w:ascii="Arial" w:hAnsi="Arial" w:cs="Arial"/>
                <w:spacing w:val="2"/>
                <w:sz w:val="20"/>
                <w:szCs w:val="18"/>
              </w:rPr>
              <w:t xml:space="preserve"> </w:t>
            </w:r>
            <w:r w:rsidRPr="0095493D">
              <w:rPr>
                <w:rFonts w:ascii="Arial" w:hAnsi="Arial" w:cs="Arial"/>
                <w:spacing w:val="-2"/>
                <w:sz w:val="20"/>
                <w:szCs w:val="18"/>
              </w:rPr>
              <w:t>child</w:t>
            </w:r>
          </w:p>
        </w:tc>
        <w:tc>
          <w:tcPr>
            <w:tcW w:w="1686" w:type="dxa"/>
          </w:tcPr>
          <w:p w14:paraId="247491B2"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270621BF" w14:textId="77777777" w:rsidR="001E5EEF" w:rsidRPr="0095493D" w:rsidRDefault="001E5EEF" w:rsidP="00056CEC">
            <w:pPr>
              <w:rPr>
                <w:rFonts w:ascii="Arial" w:hAnsi="Arial" w:cs="Arial"/>
                <w:sz w:val="20"/>
              </w:rPr>
            </w:pPr>
            <w:r w:rsidRPr="0095493D">
              <w:rPr>
                <w:rFonts w:ascii="Arial" w:hAnsi="Arial" w:cs="Arial"/>
                <w:bCs/>
                <w:sz w:val="20"/>
                <w:szCs w:val="24"/>
              </w:rPr>
              <w:t>60-90 minutes</w:t>
            </w:r>
          </w:p>
        </w:tc>
        <w:tc>
          <w:tcPr>
            <w:tcW w:w="1926" w:type="dxa"/>
          </w:tcPr>
          <w:p w14:paraId="31496C30" w14:textId="77777777" w:rsidR="001E5EEF" w:rsidRPr="0095493D" w:rsidRDefault="001E5EEF" w:rsidP="00056CEC">
            <w:pPr>
              <w:tabs>
                <w:tab w:val="left" w:pos="720"/>
              </w:tabs>
              <w:ind w:right="317"/>
              <w:jc w:val="both"/>
              <w:rPr>
                <w:rFonts w:ascii="Arial" w:hAnsi="Arial" w:cs="Arial"/>
                <w:bCs/>
                <w:sz w:val="20"/>
                <w:szCs w:val="24"/>
              </w:rPr>
            </w:pPr>
            <w:r w:rsidRPr="0095493D">
              <w:rPr>
                <w:rFonts w:ascii="Arial" w:hAnsi="Arial" w:cs="Arial"/>
                <w:sz w:val="20"/>
                <w:szCs w:val="18"/>
              </w:rPr>
              <w:t>Charts,</w:t>
            </w:r>
            <w:r w:rsidRPr="0095493D">
              <w:rPr>
                <w:rFonts w:ascii="Arial" w:hAnsi="Arial" w:cs="Arial"/>
                <w:spacing w:val="-10"/>
                <w:sz w:val="20"/>
                <w:szCs w:val="18"/>
              </w:rPr>
              <w:t xml:space="preserve"> </w:t>
            </w:r>
            <w:r w:rsidRPr="0095493D">
              <w:rPr>
                <w:rFonts w:ascii="Arial" w:hAnsi="Arial" w:cs="Arial"/>
                <w:sz w:val="20"/>
                <w:szCs w:val="18"/>
              </w:rPr>
              <w:t>Posters,</w:t>
            </w:r>
            <w:r w:rsidRPr="0095493D">
              <w:rPr>
                <w:rFonts w:ascii="Arial" w:hAnsi="Arial" w:cs="Arial"/>
                <w:spacing w:val="-9"/>
                <w:sz w:val="20"/>
                <w:szCs w:val="18"/>
              </w:rPr>
              <w:t xml:space="preserve"> </w:t>
            </w:r>
            <w:r w:rsidRPr="0095493D">
              <w:rPr>
                <w:rFonts w:ascii="Arial" w:hAnsi="Arial" w:cs="Arial"/>
                <w:sz w:val="20"/>
                <w:szCs w:val="18"/>
              </w:rPr>
              <w:t>Flash cards, Pamphlets</w:t>
            </w:r>
          </w:p>
        </w:tc>
      </w:tr>
      <w:tr w:rsidR="001E5EEF" w:rsidRPr="00A52ECA" w14:paraId="4888C5FE" w14:textId="77777777" w:rsidTr="00056CEC">
        <w:trPr>
          <w:trHeight w:val="747"/>
        </w:trPr>
        <w:tc>
          <w:tcPr>
            <w:tcW w:w="1144" w:type="dxa"/>
          </w:tcPr>
          <w:p w14:paraId="6335C510"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 xml:space="preserve">Week 8 </w:t>
            </w:r>
          </w:p>
        </w:tc>
        <w:tc>
          <w:tcPr>
            <w:tcW w:w="2933" w:type="dxa"/>
          </w:tcPr>
          <w:p w14:paraId="20D5DF91" w14:textId="77777777" w:rsidR="001E5EEF" w:rsidRPr="0095493D" w:rsidRDefault="001E5EEF" w:rsidP="00056CEC">
            <w:pPr>
              <w:autoSpaceDE w:val="0"/>
              <w:autoSpaceDN w:val="0"/>
              <w:adjustRightInd w:val="0"/>
              <w:ind w:hanging="10"/>
              <w:rPr>
                <w:rFonts w:ascii="Arial" w:hAnsi="Arial" w:cs="Arial"/>
                <w:sz w:val="20"/>
                <w:szCs w:val="24"/>
              </w:rPr>
            </w:pPr>
            <w:r w:rsidRPr="0095493D">
              <w:rPr>
                <w:rFonts w:ascii="Arial" w:hAnsi="Arial" w:cs="Arial"/>
                <w:spacing w:val="-15"/>
                <w:sz w:val="24"/>
              </w:rPr>
              <w:t xml:space="preserve"> </w:t>
            </w:r>
            <w:r w:rsidRPr="0095493D">
              <w:rPr>
                <w:rFonts w:ascii="Arial" w:hAnsi="Arial" w:cs="Arial"/>
                <w:sz w:val="20"/>
                <w:szCs w:val="18"/>
              </w:rPr>
              <w:t>Information</w:t>
            </w:r>
            <w:r w:rsidRPr="0095493D">
              <w:rPr>
                <w:rFonts w:ascii="Arial" w:hAnsi="Arial" w:cs="Arial"/>
                <w:spacing w:val="-15"/>
                <w:sz w:val="20"/>
                <w:szCs w:val="18"/>
              </w:rPr>
              <w:t xml:space="preserve"> </w:t>
            </w:r>
            <w:r w:rsidRPr="0095493D">
              <w:rPr>
                <w:rFonts w:ascii="Arial" w:hAnsi="Arial" w:cs="Arial"/>
                <w:sz w:val="20"/>
                <w:szCs w:val="18"/>
              </w:rPr>
              <w:t xml:space="preserve">about </w:t>
            </w:r>
            <w:r w:rsidRPr="0095493D">
              <w:rPr>
                <w:rFonts w:ascii="Arial" w:hAnsi="Arial" w:cs="Arial"/>
                <w:spacing w:val="-2"/>
                <w:sz w:val="20"/>
                <w:szCs w:val="18"/>
              </w:rPr>
              <w:t>malnutrition</w:t>
            </w:r>
          </w:p>
          <w:p w14:paraId="47EE6E9B" w14:textId="77777777" w:rsidR="001E5EEF" w:rsidRPr="0095493D" w:rsidRDefault="001E5EEF" w:rsidP="00056CEC">
            <w:pPr>
              <w:autoSpaceDE w:val="0"/>
              <w:autoSpaceDN w:val="0"/>
              <w:adjustRightInd w:val="0"/>
              <w:rPr>
                <w:rFonts w:ascii="Arial" w:hAnsi="Arial" w:cs="Arial"/>
                <w:bCs/>
                <w:sz w:val="20"/>
                <w:szCs w:val="24"/>
              </w:rPr>
            </w:pPr>
          </w:p>
        </w:tc>
        <w:tc>
          <w:tcPr>
            <w:tcW w:w="1686" w:type="dxa"/>
          </w:tcPr>
          <w:p w14:paraId="2115FB3D"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63541F36" w14:textId="77777777" w:rsidR="001E5EEF" w:rsidRPr="0095493D" w:rsidRDefault="001E5EEF" w:rsidP="00056CEC">
            <w:pPr>
              <w:rPr>
                <w:rFonts w:ascii="Arial" w:hAnsi="Arial" w:cs="Arial"/>
                <w:sz w:val="20"/>
              </w:rPr>
            </w:pPr>
            <w:r w:rsidRPr="0095493D">
              <w:rPr>
                <w:rFonts w:ascii="Arial" w:hAnsi="Arial" w:cs="Arial"/>
                <w:bCs/>
                <w:sz w:val="20"/>
                <w:szCs w:val="24"/>
              </w:rPr>
              <w:t>60-90 minutes</w:t>
            </w:r>
          </w:p>
        </w:tc>
        <w:tc>
          <w:tcPr>
            <w:tcW w:w="1926" w:type="dxa"/>
          </w:tcPr>
          <w:p w14:paraId="2D3E4278" w14:textId="77777777" w:rsidR="001E5EEF" w:rsidRPr="0095493D" w:rsidRDefault="001E5EEF" w:rsidP="00056CEC">
            <w:pPr>
              <w:tabs>
                <w:tab w:val="left" w:pos="720"/>
              </w:tabs>
              <w:ind w:right="-65"/>
              <w:jc w:val="both"/>
              <w:rPr>
                <w:rFonts w:ascii="Arial" w:hAnsi="Arial" w:cs="Arial"/>
                <w:bCs/>
                <w:sz w:val="20"/>
                <w:szCs w:val="24"/>
              </w:rPr>
            </w:pPr>
            <w:r w:rsidRPr="0095493D">
              <w:rPr>
                <w:rFonts w:ascii="Arial" w:hAnsi="Arial" w:cs="Arial"/>
                <w:sz w:val="20"/>
                <w:szCs w:val="18"/>
              </w:rPr>
              <w:t>Charts,</w:t>
            </w:r>
            <w:r w:rsidRPr="0095493D">
              <w:rPr>
                <w:rFonts w:ascii="Arial" w:hAnsi="Arial" w:cs="Arial"/>
                <w:spacing w:val="-10"/>
                <w:sz w:val="20"/>
                <w:szCs w:val="18"/>
              </w:rPr>
              <w:t xml:space="preserve"> </w:t>
            </w:r>
            <w:r w:rsidRPr="0095493D">
              <w:rPr>
                <w:rFonts w:ascii="Arial" w:hAnsi="Arial" w:cs="Arial"/>
                <w:sz w:val="20"/>
                <w:szCs w:val="18"/>
              </w:rPr>
              <w:t>Posters,</w:t>
            </w:r>
            <w:r w:rsidRPr="0095493D">
              <w:rPr>
                <w:rFonts w:ascii="Arial" w:hAnsi="Arial" w:cs="Arial"/>
                <w:spacing w:val="-9"/>
                <w:sz w:val="20"/>
                <w:szCs w:val="18"/>
              </w:rPr>
              <w:t xml:space="preserve"> </w:t>
            </w:r>
            <w:r w:rsidRPr="0095493D">
              <w:rPr>
                <w:rFonts w:ascii="Arial" w:hAnsi="Arial" w:cs="Arial"/>
                <w:sz w:val="20"/>
                <w:szCs w:val="18"/>
              </w:rPr>
              <w:t xml:space="preserve">Flash cards, Pamphlets, power point presentation </w:t>
            </w:r>
          </w:p>
        </w:tc>
      </w:tr>
      <w:tr w:rsidR="001E5EEF" w:rsidRPr="00A52ECA" w14:paraId="6ABABA67" w14:textId="77777777" w:rsidTr="00056CEC">
        <w:trPr>
          <w:trHeight w:val="747"/>
        </w:trPr>
        <w:tc>
          <w:tcPr>
            <w:tcW w:w="1144" w:type="dxa"/>
          </w:tcPr>
          <w:p w14:paraId="4220774B" w14:textId="77777777" w:rsidR="001E5EEF" w:rsidRDefault="001E5EEF" w:rsidP="00056CEC">
            <w:pPr>
              <w:tabs>
                <w:tab w:val="left" w:pos="720"/>
              </w:tabs>
              <w:spacing w:line="360" w:lineRule="auto"/>
              <w:jc w:val="both"/>
              <w:rPr>
                <w:rFonts w:ascii="Times New Roman" w:hAnsi="Times New Roman"/>
                <w:bCs/>
                <w:sz w:val="20"/>
                <w:szCs w:val="24"/>
              </w:rPr>
            </w:pPr>
          </w:p>
        </w:tc>
        <w:tc>
          <w:tcPr>
            <w:tcW w:w="2933" w:type="dxa"/>
          </w:tcPr>
          <w:p w14:paraId="728D3FCD" w14:textId="77777777" w:rsidR="001E5EEF" w:rsidRDefault="001E5EEF" w:rsidP="00056CEC">
            <w:pPr>
              <w:autoSpaceDE w:val="0"/>
              <w:autoSpaceDN w:val="0"/>
              <w:adjustRightInd w:val="0"/>
              <w:rPr>
                <w:spacing w:val="-15"/>
                <w:sz w:val="24"/>
              </w:rPr>
            </w:pPr>
          </w:p>
        </w:tc>
        <w:tc>
          <w:tcPr>
            <w:tcW w:w="1686" w:type="dxa"/>
          </w:tcPr>
          <w:p w14:paraId="2FD58739" w14:textId="77777777" w:rsidR="001E5EEF" w:rsidRPr="00A52ECA" w:rsidRDefault="001E5EEF" w:rsidP="00056CEC">
            <w:pPr>
              <w:tabs>
                <w:tab w:val="left" w:pos="720"/>
              </w:tabs>
              <w:spacing w:line="360" w:lineRule="auto"/>
              <w:jc w:val="both"/>
              <w:rPr>
                <w:rFonts w:ascii="Times New Roman" w:hAnsi="Times New Roman"/>
                <w:bCs/>
                <w:sz w:val="20"/>
                <w:szCs w:val="24"/>
              </w:rPr>
            </w:pPr>
          </w:p>
        </w:tc>
        <w:tc>
          <w:tcPr>
            <w:tcW w:w="1676" w:type="dxa"/>
          </w:tcPr>
          <w:p w14:paraId="2DB150FA" w14:textId="77777777" w:rsidR="001E5EEF" w:rsidRDefault="001E5EEF" w:rsidP="00056CEC">
            <w:pPr>
              <w:rPr>
                <w:rFonts w:ascii="Times New Roman" w:hAnsi="Times New Roman"/>
                <w:bCs/>
                <w:sz w:val="20"/>
                <w:szCs w:val="24"/>
              </w:rPr>
            </w:pPr>
          </w:p>
        </w:tc>
        <w:tc>
          <w:tcPr>
            <w:tcW w:w="1926" w:type="dxa"/>
          </w:tcPr>
          <w:p w14:paraId="067C544D" w14:textId="77777777" w:rsidR="001E5EEF" w:rsidRDefault="001E5EEF" w:rsidP="00056CEC">
            <w:pPr>
              <w:tabs>
                <w:tab w:val="left" w:pos="720"/>
              </w:tabs>
              <w:jc w:val="both"/>
              <w:rPr>
                <w:rFonts w:ascii="Times New Roman" w:hAnsi="Times New Roman"/>
                <w:sz w:val="20"/>
                <w:szCs w:val="18"/>
              </w:rPr>
            </w:pPr>
          </w:p>
        </w:tc>
      </w:tr>
    </w:tbl>
    <w:p w14:paraId="188DF69C" w14:textId="77777777" w:rsidR="001E5EEF" w:rsidRPr="0095493D" w:rsidRDefault="0095493D" w:rsidP="001E5EEF">
      <w:pPr>
        <w:pStyle w:val="TableParagraph"/>
        <w:tabs>
          <w:tab w:val="left" w:pos="9498"/>
        </w:tabs>
        <w:spacing w:before="73" w:line="360" w:lineRule="auto"/>
        <w:ind w:right="283"/>
        <w:jc w:val="both"/>
        <w:rPr>
          <w:rFonts w:ascii="Arial" w:hAnsi="Arial" w:cs="Arial"/>
          <w:sz w:val="20"/>
          <w:szCs w:val="20"/>
        </w:rPr>
      </w:pPr>
      <w:r w:rsidRPr="0095493D">
        <w:rPr>
          <w:rFonts w:ascii="Arial" w:hAnsi="Arial" w:cs="Arial"/>
          <w:b/>
          <w:bCs/>
          <w:szCs w:val="20"/>
        </w:rPr>
        <w:t xml:space="preserve">2.4 </w:t>
      </w:r>
      <w:r w:rsidR="001E5EEF" w:rsidRPr="0095493D">
        <w:rPr>
          <w:rFonts w:ascii="Arial" w:hAnsi="Arial" w:cs="Arial"/>
          <w:b/>
          <w:bCs/>
          <w:szCs w:val="20"/>
        </w:rPr>
        <w:t>Tools and Techniques-</w:t>
      </w:r>
      <w:r w:rsidR="001E5EEF" w:rsidRPr="0095493D">
        <w:rPr>
          <w:rFonts w:ascii="Arial" w:hAnsi="Arial" w:cs="Arial"/>
          <w:spacing w:val="-15"/>
          <w:szCs w:val="20"/>
        </w:rPr>
        <w:t xml:space="preserve"> </w:t>
      </w:r>
      <w:r w:rsidR="001E5EEF" w:rsidRPr="0095493D">
        <w:rPr>
          <w:rFonts w:ascii="Arial" w:hAnsi="Arial" w:cs="Arial"/>
          <w:szCs w:val="20"/>
        </w:rPr>
        <w:t>Lectures,</w:t>
      </w:r>
      <w:r w:rsidR="001E5EEF" w:rsidRPr="0095493D">
        <w:rPr>
          <w:rFonts w:ascii="Arial" w:hAnsi="Arial" w:cs="Arial"/>
          <w:spacing w:val="-15"/>
          <w:szCs w:val="20"/>
        </w:rPr>
        <w:t xml:space="preserve"> </w:t>
      </w:r>
      <w:r w:rsidR="001E5EEF" w:rsidRPr="0095493D">
        <w:rPr>
          <w:rFonts w:ascii="Arial" w:hAnsi="Arial" w:cs="Arial"/>
          <w:szCs w:val="20"/>
        </w:rPr>
        <w:t xml:space="preserve">group </w:t>
      </w:r>
      <w:r w:rsidR="001E5EEF" w:rsidRPr="0095493D">
        <w:rPr>
          <w:rFonts w:ascii="Arial" w:hAnsi="Arial" w:cs="Arial"/>
          <w:spacing w:val="-2"/>
          <w:szCs w:val="20"/>
        </w:rPr>
        <w:t xml:space="preserve">discussions, presentation techniques were used for counseling. Visual aids like charts, posters, flash cards, pamphlets and models were used during counseling. </w:t>
      </w:r>
    </w:p>
    <w:p w14:paraId="193A7572" w14:textId="77777777" w:rsidR="001E5EEF" w:rsidRDefault="001E5EEF" w:rsidP="001E5EEF">
      <w:pPr>
        <w:pStyle w:val="BodyText"/>
        <w:tabs>
          <w:tab w:val="left" w:pos="9498"/>
        </w:tabs>
        <w:spacing w:before="5"/>
        <w:ind w:right="283"/>
        <w:jc w:val="both"/>
      </w:pPr>
    </w:p>
    <w:p w14:paraId="72B867C9" w14:textId="77777777" w:rsidR="001E5EEF" w:rsidRPr="0095493D" w:rsidRDefault="0095493D" w:rsidP="001E5EEF">
      <w:pPr>
        <w:pStyle w:val="Heading6"/>
        <w:tabs>
          <w:tab w:val="left" w:pos="887"/>
          <w:tab w:val="left" w:pos="9498"/>
        </w:tabs>
        <w:spacing w:line="360" w:lineRule="auto"/>
        <w:ind w:right="283"/>
        <w:jc w:val="both"/>
        <w:rPr>
          <w:rFonts w:ascii="Arial" w:hAnsi="Arial" w:cs="Arial"/>
          <w:b/>
          <w:bCs/>
          <w:i w:val="0"/>
          <w:iCs w:val="0"/>
          <w:color w:val="000000" w:themeColor="text1"/>
          <w:sz w:val="22"/>
          <w:szCs w:val="22"/>
        </w:rPr>
      </w:pPr>
      <w:r w:rsidRPr="0095493D">
        <w:rPr>
          <w:rFonts w:ascii="Arial" w:hAnsi="Arial" w:cs="Arial"/>
          <w:b/>
          <w:bCs/>
          <w:i w:val="0"/>
          <w:iCs w:val="0"/>
          <w:color w:val="000000" w:themeColor="text1"/>
          <w:spacing w:val="-2"/>
          <w:sz w:val="22"/>
          <w:szCs w:val="22"/>
        </w:rPr>
        <w:t xml:space="preserve">2.5 </w:t>
      </w:r>
      <w:commentRangeStart w:id="10"/>
      <w:r w:rsidR="001E5EEF" w:rsidRPr="0095493D">
        <w:rPr>
          <w:rFonts w:ascii="Arial" w:hAnsi="Arial" w:cs="Arial"/>
          <w:b/>
          <w:bCs/>
          <w:i w:val="0"/>
          <w:iCs w:val="0"/>
          <w:color w:val="000000" w:themeColor="text1"/>
          <w:spacing w:val="-2"/>
          <w:sz w:val="22"/>
          <w:szCs w:val="22"/>
        </w:rPr>
        <w:t>Pre-</w:t>
      </w:r>
      <w:r w:rsidR="001E5EEF" w:rsidRPr="0095493D">
        <w:rPr>
          <w:rFonts w:ascii="Arial" w:hAnsi="Arial" w:cs="Arial"/>
          <w:b/>
          <w:bCs/>
          <w:i w:val="0"/>
          <w:iCs w:val="0"/>
          <w:color w:val="000000" w:themeColor="text1"/>
          <w:spacing w:val="-4"/>
          <w:sz w:val="22"/>
          <w:szCs w:val="22"/>
        </w:rPr>
        <w:t>test and post-test:</w:t>
      </w:r>
      <w:r w:rsidR="001E5EEF" w:rsidRPr="0095493D">
        <w:rPr>
          <w:rFonts w:ascii="Arial" w:hAnsi="Arial" w:cs="Arial"/>
          <w:i w:val="0"/>
          <w:iCs w:val="0"/>
          <w:color w:val="auto"/>
          <w:spacing w:val="-4"/>
          <w:sz w:val="22"/>
          <w:szCs w:val="22"/>
        </w:rPr>
        <w:t xml:space="preserve"> </w:t>
      </w:r>
      <w:commentRangeEnd w:id="10"/>
      <w:r w:rsidR="00C80F4F">
        <w:rPr>
          <w:rStyle w:val="CommentReference"/>
          <w:rFonts w:ascii="Times New Roman" w:eastAsia="Times New Roman" w:hAnsi="Times New Roman" w:cs="Times New Roman"/>
          <w:i w:val="0"/>
          <w:iCs w:val="0"/>
          <w:color w:val="auto"/>
          <w:lang w:val="nb-NO" w:eastAsia="nb-NO"/>
        </w:rPr>
        <w:commentReference w:id="10"/>
      </w:r>
      <w:r w:rsidR="001E5EEF" w:rsidRPr="0095493D">
        <w:rPr>
          <w:rFonts w:ascii="Arial" w:hAnsi="Arial" w:cs="Arial"/>
          <w:i w:val="0"/>
          <w:iCs w:val="0"/>
          <w:color w:val="000000" w:themeColor="text1"/>
          <w:spacing w:val="-4"/>
          <w:sz w:val="22"/>
          <w:szCs w:val="22"/>
        </w:rPr>
        <w:t xml:space="preserve">Pre and </w:t>
      </w:r>
      <w:commentRangeStart w:id="11"/>
      <w:r w:rsidR="001E5EEF" w:rsidRPr="0095493D">
        <w:rPr>
          <w:rFonts w:ascii="Arial" w:hAnsi="Arial" w:cs="Arial"/>
          <w:i w:val="0"/>
          <w:iCs w:val="0"/>
          <w:color w:val="000000" w:themeColor="text1"/>
          <w:spacing w:val="-4"/>
          <w:sz w:val="22"/>
          <w:szCs w:val="22"/>
        </w:rPr>
        <w:t xml:space="preserve">post intervention </w:t>
      </w:r>
      <w:commentRangeEnd w:id="11"/>
      <w:r w:rsidR="00C80F4F">
        <w:rPr>
          <w:rStyle w:val="CommentReference"/>
          <w:rFonts w:ascii="Times New Roman" w:eastAsia="Times New Roman" w:hAnsi="Times New Roman" w:cs="Times New Roman"/>
          <w:i w:val="0"/>
          <w:iCs w:val="0"/>
          <w:color w:val="auto"/>
          <w:lang w:val="nb-NO" w:eastAsia="nb-NO"/>
        </w:rPr>
        <w:commentReference w:id="11"/>
      </w:r>
      <w:r w:rsidR="001E5EEF" w:rsidRPr="0095493D">
        <w:rPr>
          <w:rFonts w:ascii="Arial" w:hAnsi="Arial" w:cs="Arial"/>
          <w:i w:val="0"/>
          <w:iCs w:val="0"/>
          <w:color w:val="000000" w:themeColor="text1"/>
          <w:sz w:val="22"/>
          <w:szCs w:val="22"/>
        </w:rPr>
        <w:t xml:space="preserve">knowledge of mothers on IYCN (infant &amp; Young Child Nutrition), food hygiene and hand hygiene and care of sick child was collected through </w:t>
      </w:r>
      <w:commentRangeStart w:id="12"/>
      <w:r w:rsidR="001E5EEF" w:rsidRPr="0095493D">
        <w:rPr>
          <w:rFonts w:ascii="Arial" w:hAnsi="Arial" w:cs="Arial"/>
          <w:i w:val="0"/>
          <w:iCs w:val="0"/>
          <w:color w:val="000000" w:themeColor="text1"/>
          <w:sz w:val="22"/>
          <w:szCs w:val="22"/>
        </w:rPr>
        <w:t>self-structured questionnaire.</w:t>
      </w:r>
      <w:commentRangeEnd w:id="12"/>
      <w:r w:rsidR="00C80F4F">
        <w:rPr>
          <w:rStyle w:val="CommentReference"/>
          <w:rFonts w:ascii="Times New Roman" w:eastAsia="Times New Roman" w:hAnsi="Times New Roman" w:cs="Times New Roman"/>
          <w:i w:val="0"/>
          <w:iCs w:val="0"/>
          <w:color w:val="auto"/>
          <w:lang w:val="nb-NO" w:eastAsia="nb-NO"/>
        </w:rPr>
        <w:commentReference w:id="12"/>
      </w:r>
    </w:p>
    <w:p w14:paraId="27726DE7" w14:textId="77777777" w:rsidR="001E5EEF" w:rsidRPr="0095493D" w:rsidRDefault="001E5EEF" w:rsidP="001E5EEF">
      <w:pPr>
        <w:pStyle w:val="Heading6"/>
        <w:tabs>
          <w:tab w:val="left" w:pos="9498"/>
          <w:tab w:val="left" w:pos="10348"/>
        </w:tabs>
        <w:spacing w:line="360" w:lineRule="auto"/>
        <w:ind w:right="283"/>
        <w:jc w:val="both"/>
        <w:rPr>
          <w:rFonts w:ascii="Arial" w:hAnsi="Arial" w:cs="Arial"/>
          <w:b/>
          <w:bCs/>
          <w:i w:val="0"/>
          <w:iCs w:val="0"/>
          <w:color w:val="000000" w:themeColor="text1"/>
          <w:spacing w:val="-2"/>
          <w:sz w:val="22"/>
          <w:szCs w:val="22"/>
        </w:rPr>
      </w:pPr>
      <w:r w:rsidRPr="0095493D">
        <w:rPr>
          <w:rFonts w:ascii="Arial" w:hAnsi="Arial" w:cs="Arial"/>
          <w:b/>
          <w:bCs/>
          <w:i w:val="0"/>
          <w:iCs w:val="0"/>
          <w:color w:val="000000" w:themeColor="text1"/>
          <w:spacing w:val="-2"/>
          <w:sz w:val="22"/>
          <w:szCs w:val="22"/>
        </w:rPr>
        <w:t>Statistical</w:t>
      </w:r>
      <w:r w:rsidRPr="0095493D">
        <w:rPr>
          <w:rFonts w:ascii="Arial" w:hAnsi="Arial" w:cs="Arial"/>
          <w:b/>
          <w:bCs/>
          <w:i w:val="0"/>
          <w:iCs w:val="0"/>
          <w:color w:val="000000" w:themeColor="text1"/>
          <w:spacing w:val="5"/>
          <w:sz w:val="22"/>
          <w:szCs w:val="22"/>
        </w:rPr>
        <w:t xml:space="preserve"> </w:t>
      </w:r>
      <w:r w:rsidRPr="0095493D">
        <w:rPr>
          <w:rFonts w:ascii="Arial" w:hAnsi="Arial" w:cs="Arial"/>
          <w:b/>
          <w:bCs/>
          <w:i w:val="0"/>
          <w:iCs w:val="0"/>
          <w:color w:val="000000" w:themeColor="text1"/>
          <w:spacing w:val="-2"/>
          <w:sz w:val="22"/>
          <w:szCs w:val="22"/>
        </w:rPr>
        <w:t xml:space="preserve">Analysis: </w:t>
      </w:r>
      <w:r w:rsidRPr="0095493D">
        <w:rPr>
          <w:rFonts w:ascii="Arial" w:hAnsi="Arial" w:cs="Arial"/>
          <w:i w:val="0"/>
          <w:iCs w:val="0"/>
          <w:color w:val="000000" w:themeColor="text1"/>
          <w:sz w:val="22"/>
          <w:szCs w:val="22"/>
        </w:rPr>
        <w:t xml:space="preserve">Data was entered into a </w:t>
      </w:r>
      <w:commentRangeStart w:id="13"/>
      <w:r w:rsidRPr="0095493D">
        <w:rPr>
          <w:rFonts w:ascii="Arial" w:hAnsi="Arial" w:cs="Arial"/>
          <w:i w:val="0"/>
          <w:iCs w:val="0"/>
          <w:color w:val="000000" w:themeColor="text1"/>
          <w:sz w:val="22"/>
          <w:szCs w:val="22"/>
        </w:rPr>
        <w:t xml:space="preserve">database </w:t>
      </w:r>
      <w:commentRangeEnd w:id="13"/>
      <w:r w:rsidR="00C80F4F">
        <w:rPr>
          <w:rStyle w:val="CommentReference"/>
          <w:rFonts w:ascii="Times New Roman" w:eastAsia="Times New Roman" w:hAnsi="Times New Roman" w:cs="Times New Roman"/>
          <w:i w:val="0"/>
          <w:iCs w:val="0"/>
          <w:color w:val="auto"/>
          <w:lang w:val="nb-NO" w:eastAsia="nb-NO"/>
        </w:rPr>
        <w:commentReference w:id="13"/>
      </w:r>
      <w:r w:rsidRPr="0095493D">
        <w:rPr>
          <w:rFonts w:ascii="Arial" w:hAnsi="Arial" w:cs="Arial"/>
          <w:i w:val="0"/>
          <w:iCs w:val="0"/>
          <w:color w:val="000000" w:themeColor="text1"/>
          <w:sz w:val="22"/>
          <w:szCs w:val="22"/>
        </w:rPr>
        <w:t>and tabulated. Frequencies</w:t>
      </w:r>
      <w:r w:rsidRPr="0095493D">
        <w:rPr>
          <w:rFonts w:ascii="Arial" w:hAnsi="Arial" w:cs="Arial"/>
          <w:i w:val="0"/>
          <w:iCs w:val="0"/>
          <w:color w:val="000000" w:themeColor="text1"/>
          <w:spacing w:val="-2"/>
          <w:sz w:val="22"/>
          <w:szCs w:val="22"/>
        </w:rPr>
        <w:t xml:space="preserve"> </w:t>
      </w:r>
      <w:r w:rsidRPr="0095493D">
        <w:rPr>
          <w:rFonts w:ascii="Arial" w:hAnsi="Arial" w:cs="Arial"/>
          <w:i w:val="0"/>
          <w:iCs w:val="0"/>
          <w:color w:val="000000" w:themeColor="text1"/>
          <w:sz w:val="22"/>
          <w:szCs w:val="22"/>
        </w:rPr>
        <w:t>and</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percentage</w:t>
      </w:r>
      <w:r w:rsidRPr="0095493D">
        <w:rPr>
          <w:rFonts w:ascii="Arial" w:hAnsi="Arial" w:cs="Arial"/>
          <w:i w:val="0"/>
          <w:iCs w:val="0"/>
          <w:color w:val="000000" w:themeColor="text1"/>
          <w:spacing w:val="-3"/>
          <w:sz w:val="22"/>
          <w:szCs w:val="22"/>
        </w:rPr>
        <w:t xml:space="preserve"> </w:t>
      </w:r>
      <w:r w:rsidRPr="0095493D">
        <w:rPr>
          <w:rFonts w:ascii="Arial" w:hAnsi="Arial" w:cs="Arial"/>
          <w:i w:val="0"/>
          <w:iCs w:val="0"/>
          <w:color w:val="000000" w:themeColor="text1"/>
          <w:sz w:val="22"/>
          <w:szCs w:val="22"/>
        </w:rPr>
        <w:t xml:space="preserve">was </w:t>
      </w:r>
      <w:r w:rsidRPr="0095493D">
        <w:rPr>
          <w:rFonts w:ascii="Arial" w:hAnsi="Arial" w:cs="Arial"/>
          <w:i w:val="0"/>
          <w:iCs w:val="0"/>
          <w:color w:val="000000" w:themeColor="text1"/>
          <w:spacing w:val="-2"/>
          <w:sz w:val="22"/>
          <w:szCs w:val="22"/>
        </w:rPr>
        <w:t xml:space="preserve">calculated. </w:t>
      </w:r>
      <w:r w:rsidRPr="0095493D">
        <w:rPr>
          <w:rFonts w:ascii="Arial" w:hAnsi="Arial" w:cs="Arial"/>
          <w:i w:val="0"/>
          <w:iCs w:val="0"/>
          <w:color w:val="000000" w:themeColor="text1"/>
          <w:sz w:val="22"/>
          <w:szCs w:val="22"/>
        </w:rPr>
        <w:t>Mean,</w:t>
      </w:r>
      <w:r w:rsidRPr="0095493D">
        <w:rPr>
          <w:rFonts w:ascii="Arial" w:hAnsi="Arial" w:cs="Arial"/>
          <w:i w:val="0"/>
          <w:iCs w:val="0"/>
          <w:color w:val="000000" w:themeColor="text1"/>
          <w:spacing w:val="-3"/>
          <w:sz w:val="22"/>
          <w:szCs w:val="22"/>
        </w:rPr>
        <w:t xml:space="preserve"> </w:t>
      </w:r>
      <w:r w:rsidRPr="0095493D">
        <w:rPr>
          <w:rFonts w:ascii="Arial" w:hAnsi="Arial" w:cs="Arial"/>
          <w:i w:val="0"/>
          <w:iCs w:val="0"/>
          <w:color w:val="000000" w:themeColor="text1"/>
          <w:sz w:val="22"/>
          <w:szCs w:val="22"/>
        </w:rPr>
        <w:t>median</w:t>
      </w:r>
      <w:r w:rsidRPr="0095493D">
        <w:rPr>
          <w:rFonts w:ascii="Arial" w:hAnsi="Arial" w:cs="Arial"/>
          <w:i w:val="0"/>
          <w:iCs w:val="0"/>
          <w:color w:val="000000" w:themeColor="text1"/>
          <w:spacing w:val="-1"/>
          <w:sz w:val="22"/>
          <w:szCs w:val="22"/>
        </w:rPr>
        <w:t xml:space="preserve"> and </w:t>
      </w:r>
      <w:r w:rsidRPr="0095493D">
        <w:rPr>
          <w:rFonts w:ascii="Arial" w:hAnsi="Arial" w:cs="Arial"/>
          <w:i w:val="0"/>
          <w:iCs w:val="0"/>
          <w:color w:val="000000" w:themeColor="text1"/>
          <w:sz w:val="22"/>
          <w:szCs w:val="22"/>
        </w:rPr>
        <w:t>standard</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deviation</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were</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calculated</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for</w:t>
      </w:r>
      <w:r w:rsidRPr="0095493D">
        <w:rPr>
          <w:rFonts w:ascii="Arial" w:hAnsi="Arial" w:cs="Arial"/>
          <w:i w:val="0"/>
          <w:iCs w:val="0"/>
          <w:color w:val="000000" w:themeColor="text1"/>
          <w:spacing w:val="-2"/>
          <w:sz w:val="22"/>
          <w:szCs w:val="22"/>
        </w:rPr>
        <w:t xml:space="preserve"> </w:t>
      </w:r>
      <w:r w:rsidRPr="0095493D">
        <w:rPr>
          <w:rFonts w:ascii="Arial" w:hAnsi="Arial" w:cs="Arial"/>
          <w:i w:val="0"/>
          <w:iCs w:val="0"/>
          <w:color w:val="000000" w:themeColor="text1"/>
          <w:sz w:val="22"/>
          <w:szCs w:val="22"/>
        </w:rPr>
        <w:t>univariate</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pacing w:val="-2"/>
          <w:sz w:val="22"/>
          <w:szCs w:val="22"/>
        </w:rPr>
        <w:t xml:space="preserve">parameters. </w:t>
      </w:r>
      <w:r w:rsidRPr="0095493D">
        <w:rPr>
          <w:rFonts w:ascii="Arial" w:hAnsi="Arial" w:cs="Arial"/>
          <w:i w:val="0"/>
          <w:iCs w:val="0"/>
          <w:color w:val="000000" w:themeColor="text1"/>
          <w:sz w:val="22"/>
          <w:szCs w:val="22"/>
        </w:rPr>
        <w:t>Mc</w:t>
      </w:r>
      <w:r w:rsidRPr="0095493D">
        <w:rPr>
          <w:rFonts w:ascii="Arial" w:hAnsi="Arial" w:cs="Arial"/>
          <w:i w:val="0"/>
          <w:iCs w:val="0"/>
          <w:color w:val="000000" w:themeColor="text1"/>
          <w:spacing w:val="-1"/>
          <w:sz w:val="22"/>
          <w:szCs w:val="22"/>
        </w:rPr>
        <w:t xml:space="preserve"> </w:t>
      </w:r>
      <w:proofErr w:type="spellStart"/>
      <w:r w:rsidRPr="0095493D">
        <w:rPr>
          <w:rFonts w:ascii="Arial" w:hAnsi="Arial" w:cs="Arial"/>
          <w:i w:val="0"/>
          <w:iCs w:val="0"/>
          <w:color w:val="000000" w:themeColor="text1"/>
          <w:sz w:val="22"/>
          <w:szCs w:val="22"/>
        </w:rPr>
        <w:t>namer</w:t>
      </w:r>
      <w:proofErr w:type="spellEnd"/>
      <w:r w:rsidRPr="0095493D">
        <w:rPr>
          <w:rFonts w:ascii="Arial" w:hAnsi="Arial" w:cs="Arial"/>
          <w:i w:val="0"/>
          <w:iCs w:val="0"/>
          <w:color w:val="000000" w:themeColor="text1"/>
          <w:spacing w:val="-2"/>
          <w:sz w:val="22"/>
          <w:szCs w:val="22"/>
        </w:rPr>
        <w:t xml:space="preserve"> </w:t>
      </w:r>
      <w:r w:rsidRPr="0095493D">
        <w:rPr>
          <w:rFonts w:ascii="Arial" w:hAnsi="Arial" w:cs="Arial"/>
          <w:i w:val="0"/>
          <w:iCs w:val="0"/>
          <w:color w:val="000000" w:themeColor="text1"/>
          <w:sz w:val="22"/>
          <w:szCs w:val="22"/>
        </w:rPr>
        <w:t>test</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was used to</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assess the</w:t>
      </w:r>
      <w:r w:rsidRPr="0095493D">
        <w:rPr>
          <w:rFonts w:ascii="Arial" w:hAnsi="Arial" w:cs="Arial"/>
          <w:i w:val="0"/>
          <w:iCs w:val="0"/>
          <w:color w:val="000000" w:themeColor="text1"/>
          <w:spacing w:val="-1"/>
          <w:sz w:val="22"/>
          <w:szCs w:val="22"/>
        </w:rPr>
        <w:t xml:space="preserve"> significant difference between </w:t>
      </w:r>
      <w:r w:rsidRPr="0095493D">
        <w:rPr>
          <w:rFonts w:ascii="Arial" w:hAnsi="Arial" w:cs="Arial"/>
          <w:i w:val="0"/>
          <w:iCs w:val="0"/>
          <w:color w:val="000000" w:themeColor="text1"/>
          <w:sz w:val="22"/>
          <w:szCs w:val="22"/>
        </w:rPr>
        <w:t>pre</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and post</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knowledge</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 xml:space="preserve">of </w:t>
      </w:r>
      <w:r w:rsidRPr="0095493D">
        <w:rPr>
          <w:rFonts w:ascii="Arial" w:hAnsi="Arial" w:cs="Arial"/>
          <w:i w:val="0"/>
          <w:iCs w:val="0"/>
          <w:color w:val="000000" w:themeColor="text1"/>
          <w:spacing w:val="-2"/>
          <w:sz w:val="22"/>
          <w:szCs w:val="22"/>
        </w:rPr>
        <w:t>mothers.</w:t>
      </w:r>
    </w:p>
    <w:p w14:paraId="6BEEEF56" w14:textId="77777777" w:rsidR="00790ADA" w:rsidRPr="00FB3A86" w:rsidRDefault="00790ADA" w:rsidP="00441B6F">
      <w:pPr>
        <w:pStyle w:val="Body"/>
        <w:spacing w:after="0"/>
        <w:rPr>
          <w:rFonts w:ascii="Arial" w:hAnsi="Arial" w:cs="Arial"/>
        </w:rPr>
      </w:pPr>
    </w:p>
    <w:p w14:paraId="4860ADD4" w14:textId="77777777" w:rsidR="00056CEC" w:rsidRPr="00056CEC" w:rsidRDefault="00000F8F" w:rsidP="00056CEC">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FF973F5" w14:textId="77777777" w:rsidR="00056CEC" w:rsidRPr="00056CEC" w:rsidRDefault="00056CEC" w:rsidP="00056CEC">
      <w:pPr>
        <w:pStyle w:val="BodyText"/>
        <w:tabs>
          <w:tab w:val="left" w:pos="9072"/>
          <w:tab w:val="left" w:pos="10348"/>
        </w:tabs>
        <w:spacing w:before="132" w:line="360" w:lineRule="auto"/>
        <w:ind w:right="261"/>
        <w:jc w:val="both"/>
        <w:rPr>
          <w:rFonts w:ascii="Arial" w:hAnsi="Arial" w:cs="Arial"/>
          <w:sz w:val="22"/>
          <w:szCs w:val="22"/>
        </w:rPr>
      </w:pPr>
      <w:r w:rsidRPr="00056CEC">
        <w:rPr>
          <w:rFonts w:ascii="Arial" w:hAnsi="Arial" w:cs="Arial"/>
          <w:sz w:val="22"/>
          <w:szCs w:val="22"/>
        </w:rPr>
        <w:t xml:space="preserve">The pre &amp; post counseling results were assessed and analyzed. Knowledge of the mothers on IYCF indicators, care of child during illness and hygiene and sanitation was assessed. </w:t>
      </w:r>
    </w:p>
    <w:p w14:paraId="5FE264F4" w14:textId="77777777" w:rsidR="00056CEC" w:rsidRPr="00056CEC" w:rsidRDefault="00056CEC" w:rsidP="00056CEC">
      <w:pPr>
        <w:pStyle w:val="Heading6"/>
        <w:tabs>
          <w:tab w:val="left" w:pos="9072"/>
        </w:tabs>
        <w:spacing w:before="1" w:line="360" w:lineRule="auto"/>
        <w:ind w:left="851" w:right="119" w:hanging="993"/>
        <w:rPr>
          <w:rFonts w:ascii="Arial" w:hAnsi="Arial" w:cs="Arial"/>
          <w:i w:val="0"/>
          <w:iCs w:val="0"/>
          <w:color w:val="000000" w:themeColor="text1"/>
        </w:rPr>
      </w:pPr>
      <w:r w:rsidRPr="00056CEC">
        <w:rPr>
          <w:rFonts w:ascii="Arial" w:hAnsi="Arial" w:cs="Arial"/>
          <w:i w:val="0"/>
          <w:iCs w:val="0"/>
          <w:color w:val="000000" w:themeColor="text1"/>
        </w:rPr>
        <w:lastRenderedPageBreak/>
        <w:t>Table</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2:</w:t>
      </w:r>
      <w:r w:rsidRPr="00056CEC">
        <w:rPr>
          <w:rFonts w:ascii="Arial" w:hAnsi="Arial" w:cs="Arial"/>
          <w:i w:val="0"/>
          <w:iCs w:val="0"/>
          <w:color w:val="000000" w:themeColor="text1"/>
          <w:spacing w:val="-8"/>
        </w:rPr>
        <w:t xml:space="preserve"> </w:t>
      </w:r>
      <w:r w:rsidRPr="00056CEC">
        <w:rPr>
          <w:rFonts w:ascii="Arial" w:hAnsi="Arial" w:cs="Arial"/>
          <w:i w:val="0"/>
          <w:iCs w:val="0"/>
          <w:color w:val="000000" w:themeColor="text1"/>
        </w:rPr>
        <w:t>Effect</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of</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counseling</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on</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knowledge</w:t>
      </w:r>
      <w:r w:rsidRPr="00056CEC">
        <w:rPr>
          <w:rFonts w:ascii="Arial" w:hAnsi="Arial" w:cs="Arial"/>
          <w:i w:val="0"/>
          <w:iCs w:val="0"/>
          <w:color w:val="000000" w:themeColor="text1"/>
          <w:spacing w:val="-6"/>
        </w:rPr>
        <w:t xml:space="preserve"> gain </w:t>
      </w:r>
      <w:r w:rsidRPr="00056CEC">
        <w:rPr>
          <w:rFonts w:ascii="Arial" w:hAnsi="Arial" w:cs="Arial"/>
          <w:i w:val="0"/>
          <w:iCs w:val="0"/>
          <w:color w:val="000000" w:themeColor="text1"/>
        </w:rPr>
        <w:t>of</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mothers</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regarding appropriate IYCN and care during sickness</w:t>
      </w:r>
    </w:p>
    <w:tbl>
      <w:tblPr>
        <w:tblStyle w:val="TableGrid"/>
        <w:tblW w:w="9606" w:type="dxa"/>
        <w:tblLayout w:type="fixed"/>
        <w:tblLook w:val="04A0" w:firstRow="1" w:lastRow="0" w:firstColumn="1" w:lastColumn="0" w:noHBand="0" w:noVBand="1"/>
      </w:tblPr>
      <w:tblGrid>
        <w:gridCol w:w="4644"/>
        <w:gridCol w:w="1701"/>
        <w:gridCol w:w="1560"/>
        <w:gridCol w:w="1701"/>
      </w:tblGrid>
      <w:tr w:rsidR="00056CEC" w14:paraId="526C864D" w14:textId="77777777" w:rsidTr="00056CEC">
        <w:trPr>
          <w:trHeight w:val="283"/>
        </w:trPr>
        <w:tc>
          <w:tcPr>
            <w:tcW w:w="4644" w:type="dxa"/>
            <w:vMerge w:val="restart"/>
          </w:tcPr>
          <w:p w14:paraId="0B47D483" w14:textId="77777777" w:rsidR="00056CEC" w:rsidRPr="00056CEC" w:rsidRDefault="00056CEC" w:rsidP="00056CEC">
            <w:pPr>
              <w:pStyle w:val="Heading6"/>
              <w:ind w:right="1133"/>
              <w:outlineLvl w:val="5"/>
              <w:rPr>
                <w:rFonts w:ascii="Arial" w:hAnsi="Arial" w:cs="Arial"/>
                <w:bCs/>
                <w:i w:val="0"/>
                <w:iCs w:val="0"/>
                <w:color w:val="000000" w:themeColor="text1"/>
                <w:sz w:val="18"/>
              </w:rPr>
            </w:pPr>
            <w:r w:rsidRPr="00056CEC">
              <w:rPr>
                <w:rFonts w:ascii="Arial" w:hAnsi="Arial" w:cs="Arial"/>
                <w:i w:val="0"/>
                <w:iCs w:val="0"/>
                <w:color w:val="000000" w:themeColor="text1"/>
                <w:sz w:val="18"/>
              </w:rPr>
              <w:t>Knowledge on IYCF</w:t>
            </w:r>
            <w:r w:rsidRPr="00056CEC">
              <w:rPr>
                <w:rFonts w:ascii="Arial" w:hAnsi="Arial" w:cs="Arial"/>
                <w:i w:val="0"/>
                <w:iCs w:val="0"/>
                <w:color w:val="000000" w:themeColor="text1"/>
                <w:spacing w:val="-13"/>
                <w:sz w:val="18"/>
              </w:rPr>
              <w:t xml:space="preserve"> </w:t>
            </w:r>
          </w:p>
        </w:tc>
        <w:tc>
          <w:tcPr>
            <w:tcW w:w="4962" w:type="dxa"/>
            <w:gridSpan w:val="3"/>
          </w:tcPr>
          <w:p w14:paraId="5DB06055" w14:textId="77777777" w:rsidR="00056CEC" w:rsidRPr="00056CEC" w:rsidRDefault="00056CEC" w:rsidP="00056CEC">
            <w:pPr>
              <w:pStyle w:val="TableParagraph"/>
              <w:ind w:left="250" w:right="34" w:hanging="1"/>
              <w:jc w:val="center"/>
              <w:rPr>
                <w:rFonts w:ascii="Arial" w:hAnsi="Arial" w:cs="Arial"/>
                <w:b/>
                <w:spacing w:val="-4"/>
                <w:sz w:val="18"/>
              </w:rPr>
            </w:pPr>
            <w:r w:rsidRPr="00056CEC">
              <w:rPr>
                <w:rFonts w:ascii="Arial" w:hAnsi="Arial" w:cs="Arial"/>
                <w:b/>
                <w:sz w:val="18"/>
              </w:rPr>
              <w:t>Percentage</w:t>
            </w:r>
            <w:r w:rsidRPr="00056CEC">
              <w:rPr>
                <w:rFonts w:ascii="Arial" w:hAnsi="Arial" w:cs="Arial"/>
                <w:b/>
                <w:spacing w:val="-6"/>
                <w:sz w:val="18"/>
              </w:rPr>
              <w:t xml:space="preserve"> </w:t>
            </w:r>
            <w:r w:rsidRPr="00056CEC">
              <w:rPr>
                <w:rFonts w:ascii="Arial" w:hAnsi="Arial" w:cs="Arial"/>
                <w:b/>
                <w:sz w:val="18"/>
              </w:rPr>
              <w:t>of</w:t>
            </w:r>
            <w:r w:rsidRPr="00056CEC">
              <w:rPr>
                <w:rFonts w:ascii="Arial" w:hAnsi="Arial" w:cs="Arial"/>
                <w:b/>
                <w:spacing w:val="-3"/>
                <w:sz w:val="18"/>
              </w:rPr>
              <w:t xml:space="preserve"> </w:t>
            </w:r>
            <w:r w:rsidRPr="00056CEC">
              <w:rPr>
                <w:rFonts w:ascii="Arial" w:hAnsi="Arial" w:cs="Arial"/>
                <w:b/>
                <w:sz w:val="18"/>
              </w:rPr>
              <w:t>mothers</w:t>
            </w:r>
            <w:r w:rsidRPr="00056CEC">
              <w:rPr>
                <w:rFonts w:ascii="Arial" w:hAnsi="Arial" w:cs="Arial"/>
                <w:b/>
                <w:spacing w:val="-6"/>
                <w:sz w:val="18"/>
              </w:rPr>
              <w:t xml:space="preserve"> </w:t>
            </w:r>
            <w:r w:rsidRPr="00056CEC">
              <w:rPr>
                <w:rFonts w:ascii="Arial" w:hAnsi="Arial" w:cs="Arial"/>
                <w:b/>
                <w:sz w:val="18"/>
              </w:rPr>
              <w:t>having</w:t>
            </w:r>
            <w:r w:rsidRPr="00056CEC">
              <w:rPr>
                <w:rFonts w:ascii="Arial" w:hAnsi="Arial" w:cs="Arial"/>
                <w:b/>
                <w:spacing w:val="-4"/>
                <w:sz w:val="18"/>
              </w:rPr>
              <w:t xml:space="preserve"> </w:t>
            </w:r>
            <w:r w:rsidRPr="00056CEC">
              <w:rPr>
                <w:rFonts w:ascii="Arial" w:hAnsi="Arial" w:cs="Arial"/>
                <w:b/>
                <w:sz w:val="18"/>
              </w:rPr>
              <w:t>the</w:t>
            </w:r>
            <w:r w:rsidRPr="00056CEC">
              <w:rPr>
                <w:rFonts w:ascii="Arial" w:hAnsi="Arial" w:cs="Arial"/>
                <w:b/>
                <w:spacing w:val="-5"/>
                <w:sz w:val="18"/>
              </w:rPr>
              <w:t xml:space="preserve"> </w:t>
            </w:r>
            <w:r w:rsidRPr="00056CEC">
              <w:rPr>
                <w:rFonts w:ascii="Arial" w:hAnsi="Arial" w:cs="Arial"/>
                <w:b/>
                <w:sz w:val="18"/>
              </w:rPr>
              <w:t>correct</w:t>
            </w:r>
            <w:r w:rsidRPr="00056CEC">
              <w:rPr>
                <w:rFonts w:ascii="Arial" w:hAnsi="Arial" w:cs="Arial"/>
                <w:b/>
                <w:spacing w:val="-5"/>
                <w:sz w:val="18"/>
              </w:rPr>
              <w:t xml:space="preserve"> </w:t>
            </w:r>
            <w:r w:rsidRPr="00056CEC">
              <w:rPr>
                <w:rFonts w:ascii="Arial" w:hAnsi="Arial" w:cs="Arial"/>
                <w:b/>
                <w:spacing w:val="-2"/>
                <w:sz w:val="18"/>
              </w:rPr>
              <w:t>knowledge</w:t>
            </w:r>
          </w:p>
        </w:tc>
      </w:tr>
      <w:tr w:rsidR="00056CEC" w14:paraId="0F1B59E4" w14:textId="77777777" w:rsidTr="00056CEC">
        <w:trPr>
          <w:trHeight w:val="273"/>
        </w:trPr>
        <w:tc>
          <w:tcPr>
            <w:tcW w:w="4644" w:type="dxa"/>
            <w:vMerge/>
          </w:tcPr>
          <w:p w14:paraId="2869279E" w14:textId="77777777" w:rsidR="00056CEC" w:rsidRPr="00056CEC" w:rsidRDefault="00056CEC" w:rsidP="00056CEC">
            <w:pPr>
              <w:pStyle w:val="Heading6"/>
              <w:spacing w:before="1" w:line="360" w:lineRule="auto"/>
              <w:ind w:right="995"/>
              <w:outlineLvl w:val="5"/>
              <w:rPr>
                <w:rFonts w:ascii="Arial" w:hAnsi="Arial" w:cs="Arial"/>
                <w:sz w:val="18"/>
              </w:rPr>
            </w:pPr>
          </w:p>
        </w:tc>
        <w:tc>
          <w:tcPr>
            <w:tcW w:w="1701" w:type="dxa"/>
          </w:tcPr>
          <w:p w14:paraId="6521A499" w14:textId="77777777" w:rsidR="00056CEC" w:rsidRPr="00056CEC" w:rsidRDefault="00056CEC" w:rsidP="00056CEC">
            <w:pPr>
              <w:pStyle w:val="TableParagraph"/>
              <w:ind w:left="106" w:hanging="214"/>
              <w:jc w:val="center"/>
              <w:rPr>
                <w:rFonts w:ascii="Arial" w:hAnsi="Arial" w:cs="Arial"/>
                <w:b/>
                <w:sz w:val="18"/>
              </w:rPr>
            </w:pPr>
            <w:r w:rsidRPr="00056CEC">
              <w:rPr>
                <w:rFonts w:ascii="Arial" w:hAnsi="Arial" w:cs="Arial"/>
                <w:b/>
                <w:spacing w:val="-2"/>
                <w:sz w:val="18"/>
              </w:rPr>
              <w:t>Pre-test</w:t>
            </w:r>
          </w:p>
        </w:tc>
        <w:tc>
          <w:tcPr>
            <w:tcW w:w="1560" w:type="dxa"/>
          </w:tcPr>
          <w:p w14:paraId="56B4775E" w14:textId="77777777" w:rsidR="00056CEC" w:rsidRPr="00056CEC" w:rsidRDefault="00056CEC" w:rsidP="00056CEC">
            <w:pPr>
              <w:pStyle w:val="TableParagraph"/>
              <w:ind w:left="107" w:hanging="107"/>
              <w:jc w:val="center"/>
              <w:rPr>
                <w:rFonts w:ascii="Arial" w:hAnsi="Arial" w:cs="Arial"/>
                <w:b/>
                <w:sz w:val="18"/>
              </w:rPr>
            </w:pPr>
            <w:r w:rsidRPr="00056CEC">
              <w:rPr>
                <w:rFonts w:ascii="Arial" w:hAnsi="Arial" w:cs="Arial"/>
                <w:b/>
                <w:spacing w:val="-2"/>
                <w:sz w:val="18"/>
              </w:rPr>
              <w:t>Post-test</w:t>
            </w:r>
          </w:p>
        </w:tc>
        <w:tc>
          <w:tcPr>
            <w:tcW w:w="1701" w:type="dxa"/>
          </w:tcPr>
          <w:p w14:paraId="64543FAA" w14:textId="77777777" w:rsidR="00056CEC" w:rsidRPr="00056CEC" w:rsidRDefault="00056CEC" w:rsidP="00056CEC">
            <w:pPr>
              <w:pStyle w:val="TableParagraph"/>
              <w:ind w:right="-108"/>
              <w:rPr>
                <w:rFonts w:ascii="Arial" w:hAnsi="Arial" w:cs="Arial"/>
                <w:b/>
                <w:sz w:val="18"/>
              </w:rPr>
            </w:pPr>
            <w:r w:rsidRPr="00056CEC">
              <w:rPr>
                <w:rFonts w:ascii="Arial" w:hAnsi="Arial" w:cs="Arial"/>
                <w:b/>
                <w:spacing w:val="-4"/>
                <w:sz w:val="18"/>
              </w:rPr>
              <w:t xml:space="preserve">Test Value </w:t>
            </w:r>
            <w:r w:rsidRPr="00056CEC">
              <w:rPr>
                <w:rFonts w:ascii="Arial" w:hAnsi="Arial" w:cs="Arial"/>
                <w:b/>
                <w:sz w:val="18"/>
              </w:rPr>
              <w:t xml:space="preserve"> </w:t>
            </w:r>
            <w:r w:rsidRPr="00056CEC">
              <w:rPr>
                <w:rFonts w:ascii="Arial" w:hAnsi="Arial" w:cs="Arial"/>
                <w:b/>
                <w:spacing w:val="-2"/>
                <w:sz w:val="18"/>
              </w:rPr>
              <w:t>(p-value)</w:t>
            </w:r>
          </w:p>
        </w:tc>
      </w:tr>
      <w:tr w:rsidR="00056CEC" w14:paraId="7EC8F594" w14:textId="77777777" w:rsidTr="00056CEC">
        <w:trPr>
          <w:trHeight w:val="262"/>
        </w:trPr>
        <w:tc>
          <w:tcPr>
            <w:tcW w:w="4644" w:type="dxa"/>
          </w:tcPr>
          <w:p w14:paraId="27544058"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Feeding</w:t>
            </w:r>
            <w:r w:rsidRPr="00056CEC">
              <w:rPr>
                <w:rFonts w:ascii="Arial" w:hAnsi="Arial" w:cs="Arial"/>
                <w:spacing w:val="-9"/>
                <w:sz w:val="20"/>
              </w:rPr>
              <w:t xml:space="preserve"> </w:t>
            </w:r>
            <w:r w:rsidRPr="00056CEC">
              <w:rPr>
                <w:rFonts w:ascii="Arial" w:hAnsi="Arial" w:cs="Arial"/>
                <w:spacing w:val="-5"/>
                <w:sz w:val="20"/>
              </w:rPr>
              <w:t>of</w:t>
            </w:r>
            <w:r w:rsidRPr="00056CEC">
              <w:rPr>
                <w:rFonts w:ascii="Arial" w:hAnsi="Arial" w:cs="Arial"/>
                <w:sz w:val="20"/>
              </w:rPr>
              <w:t xml:space="preserve"> </w:t>
            </w:r>
            <w:r w:rsidRPr="00056CEC">
              <w:rPr>
                <w:rFonts w:ascii="Arial" w:hAnsi="Arial" w:cs="Arial"/>
                <w:spacing w:val="-2"/>
                <w:sz w:val="20"/>
              </w:rPr>
              <w:t>colostrum</w:t>
            </w:r>
          </w:p>
        </w:tc>
        <w:tc>
          <w:tcPr>
            <w:tcW w:w="1701" w:type="dxa"/>
          </w:tcPr>
          <w:p w14:paraId="66353281" w14:textId="77777777" w:rsidR="00056CEC" w:rsidRPr="00056CEC" w:rsidRDefault="00056CEC" w:rsidP="00056CEC">
            <w:pPr>
              <w:pStyle w:val="TableParagraph"/>
              <w:spacing w:line="223" w:lineRule="exact"/>
              <w:ind w:left="10" w:right="5"/>
              <w:jc w:val="center"/>
              <w:rPr>
                <w:rFonts w:ascii="Arial" w:hAnsi="Arial" w:cs="Arial"/>
                <w:sz w:val="20"/>
              </w:rPr>
            </w:pPr>
            <w:r w:rsidRPr="00056CEC">
              <w:rPr>
                <w:rFonts w:ascii="Arial" w:hAnsi="Arial" w:cs="Arial"/>
                <w:spacing w:val="-5"/>
                <w:sz w:val="20"/>
              </w:rPr>
              <w:t>64</w:t>
            </w:r>
          </w:p>
        </w:tc>
        <w:tc>
          <w:tcPr>
            <w:tcW w:w="1560" w:type="dxa"/>
          </w:tcPr>
          <w:p w14:paraId="21DF6418" w14:textId="77777777" w:rsidR="00056CEC" w:rsidRPr="00056CEC" w:rsidRDefault="00056CEC" w:rsidP="00056CEC">
            <w:pPr>
              <w:pStyle w:val="TableParagraph"/>
              <w:spacing w:line="223" w:lineRule="exact"/>
              <w:ind w:left="11" w:right="2"/>
              <w:jc w:val="center"/>
              <w:rPr>
                <w:rFonts w:ascii="Arial" w:hAnsi="Arial" w:cs="Arial"/>
                <w:sz w:val="20"/>
              </w:rPr>
            </w:pPr>
            <w:r w:rsidRPr="00056CEC">
              <w:rPr>
                <w:rFonts w:ascii="Arial" w:hAnsi="Arial" w:cs="Arial"/>
                <w:spacing w:val="-5"/>
                <w:sz w:val="20"/>
              </w:rPr>
              <w:t>84</w:t>
            </w:r>
          </w:p>
        </w:tc>
        <w:tc>
          <w:tcPr>
            <w:tcW w:w="1701" w:type="dxa"/>
          </w:tcPr>
          <w:p w14:paraId="120FAF68" w14:textId="77777777" w:rsidR="00056CEC" w:rsidRPr="00056CEC" w:rsidRDefault="00056CEC" w:rsidP="00056CEC">
            <w:pPr>
              <w:pStyle w:val="TableParagraph"/>
              <w:spacing w:line="223" w:lineRule="exact"/>
              <w:ind w:left="17" w:right="6"/>
              <w:jc w:val="center"/>
              <w:rPr>
                <w:rFonts w:ascii="Arial" w:hAnsi="Arial" w:cs="Arial"/>
                <w:sz w:val="20"/>
              </w:rPr>
            </w:pPr>
            <w:r w:rsidRPr="00056CEC">
              <w:rPr>
                <w:rFonts w:ascii="Arial" w:hAnsi="Arial" w:cs="Arial"/>
                <w:spacing w:val="-2"/>
                <w:sz w:val="20"/>
              </w:rPr>
              <w:t>0.039(0.020*)</w:t>
            </w:r>
          </w:p>
        </w:tc>
      </w:tr>
      <w:tr w:rsidR="00056CEC" w14:paraId="4A70911D" w14:textId="77777777" w:rsidTr="00056CEC">
        <w:tc>
          <w:tcPr>
            <w:tcW w:w="4644" w:type="dxa"/>
          </w:tcPr>
          <w:p w14:paraId="7E8235EF" w14:textId="77777777" w:rsidR="00056CEC" w:rsidRPr="00056CEC" w:rsidRDefault="00056CEC" w:rsidP="00056CEC">
            <w:pPr>
              <w:pStyle w:val="TableParagraph"/>
              <w:ind w:left="107" w:right="309"/>
              <w:rPr>
                <w:rFonts w:ascii="Arial" w:hAnsi="Arial" w:cs="Arial"/>
                <w:b/>
                <w:sz w:val="20"/>
              </w:rPr>
            </w:pPr>
            <w:r w:rsidRPr="00056CEC">
              <w:rPr>
                <w:rFonts w:ascii="Arial" w:hAnsi="Arial" w:cs="Arial"/>
                <w:b/>
                <w:spacing w:val="-2"/>
                <w:sz w:val="20"/>
              </w:rPr>
              <w:t>Timely</w:t>
            </w:r>
            <w:r w:rsidRPr="00056CEC">
              <w:rPr>
                <w:rFonts w:ascii="Arial" w:hAnsi="Arial" w:cs="Arial"/>
                <w:b/>
                <w:sz w:val="20"/>
              </w:rPr>
              <w:t xml:space="preserve"> initiation of breast </w:t>
            </w:r>
            <w:r w:rsidRPr="00056CEC">
              <w:rPr>
                <w:rFonts w:ascii="Arial" w:hAnsi="Arial" w:cs="Arial"/>
                <w:b/>
                <w:spacing w:val="-13"/>
                <w:sz w:val="20"/>
              </w:rPr>
              <w:t xml:space="preserve"> </w:t>
            </w:r>
            <w:r w:rsidRPr="00056CEC">
              <w:rPr>
                <w:rFonts w:ascii="Arial" w:hAnsi="Arial" w:cs="Arial"/>
                <w:b/>
                <w:sz w:val="20"/>
              </w:rPr>
              <w:t xml:space="preserve">feeding after birth </w:t>
            </w:r>
          </w:p>
          <w:p w14:paraId="645C05BD" w14:textId="77777777" w:rsidR="00056CEC" w:rsidRPr="00056CEC" w:rsidRDefault="00056CEC" w:rsidP="00056CEC">
            <w:pPr>
              <w:pStyle w:val="TableParagraph"/>
              <w:ind w:left="107" w:right="309"/>
              <w:rPr>
                <w:rFonts w:ascii="Arial" w:hAnsi="Arial" w:cs="Arial"/>
                <w:sz w:val="20"/>
              </w:rPr>
            </w:pPr>
            <w:r w:rsidRPr="00056CEC">
              <w:rPr>
                <w:rFonts w:ascii="Arial" w:hAnsi="Arial" w:cs="Arial"/>
                <w:sz w:val="20"/>
              </w:rPr>
              <w:t>Within 1 hour</w:t>
            </w:r>
          </w:p>
          <w:p w14:paraId="3954FD80" w14:textId="77777777" w:rsidR="00056CEC" w:rsidRPr="00056CEC" w:rsidRDefault="00056CEC" w:rsidP="00056CEC">
            <w:pPr>
              <w:pStyle w:val="TableParagraph"/>
              <w:spacing w:line="226" w:lineRule="exact"/>
              <w:ind w:left="107"/>
              <w:rPr>
                <w:rFonts w:ascii="Arial" w:hAnsi="Arial" w:cs="Arial"/>
                <w:sz w:val="20"/>
              </w:rPr>
            </w:pPr>
            <w:r w:rsidRPr="00056CEC">
              <w:rPr>
                <w:rFonts w:ascii="Arial" w:hAnsi="Arial" w:cs="Arial"/>
                <w:sz w:val="20"/>
              </w:rPr>
              <w:t>Within</w:t>
            </w:r>
            <w:r w:rsidRPr="00056CEC">
              <w:rPr>
                <w:rFonts w:ascii="Arial" w:hAnsi="Arial" w:cs="Arial"/>
                <w:spacing w:val="-6"/>
                <w:sz w:val="20"/>
              </w:rPr>
              <w:t xml:space="preserve"> </w:t>
            </w:r>
            <w:r w:rsidRPr="00056CEC">
              <w:rPr>
                <w:rFonts w:ascii="Arial" w:hAnsi="Arial" w:cs="Arial"/>
                <w:sz w:val="20"/>
              </w:rPr>
              <w:t>4</w:t>
            </w:r>
            <w:r w:rsidRPr="00056CEC">
              <w:rPr>
                <w:rFonts w:ascii="Arial" w:hAnsi="Arial" w:cs="Arial"/>
                <w:spacing w:val="-3"/>
                <w:sz w:val="20"/>
              </w:rPr>
              <w:t xml:space="preserve"> </w:t>
            </w:r>
            <w:r w:rsidRPr="00056CEC">
              <w:rPr>
                <w:rFonts w:ascii="Arial" w:hAnsi="Arial" w:cs="Arial"/>
                <w:spacing w:val="-4"/>
                <w:sz w:val="20"/>
              </w:rPr>
              <w:t>hour</w:t>
            </w:r>
          </w:p>
          <w:p w14:paraId="0C8DE92D" w14:textId="77777777" w:rsidR="00056CEC" w:rsidRPr="00056CEC" w:rsidRDefault="00056CEC" w:rsidP="00056CEC">
            <w:pPr>
              <w:pStyle w:val="TableParagraph"/>
              <w:ind w:left="107"/>
              <w:rPr>
                <w:rFonts w:ascii="Arial" w:hAnsi="Arial" w:cs="Arial"/>
                <w:sz w:val="20"/>
              </w:rPr>
            </w:pPr>
            <w:r w:rsidRPr="00056CEC">
              <w:rPr>
                <w:rFonts w:ascii="Arial" w:hAnsi="Arial" w:cs="Arial"/>
                <w:sz w:val="20"/>
              </w:rPr>
              <w:t>Within</w:t>
            </w:r>
            <w:r w:rsidRPr="00056CEC">
              <w:rPr>
                <w:rFonts w:ascii="Arial" w:hAnsi="Arial" w:cs="Arial"/>
                <w:spacing w:val="-6"/>
                <w:sz w:val="20"/>
              </w:rPr>
              <w:t xml:space="preserve"> </w:t>
            </w:r>
            <w:r w:rsidRPr="00056CEC">
              <w:rPr>
                <w:rFonts w:ascii="Arial" w:hAnsi="Arial" w:cs="Arial"/>
                <w:sz w:val="20"/>
              </w:rPr>
              <w:t>12</w:t>
            </w:r>
            <w:r w:rsidRPr="00056CEC">
              <w:rPr>
                <w:rFonts w:ascii="Arial" w:hAnsi="Arial" w:cs="Arial"/>
                <w:spacing w:val="-3"/>
                <w:sz w:val="20"/>
              </w:rPr>
              <w:t xml:space="preserve"> </w:t>
            </w:r>
            <w:r w:rsidRPr="00056CEC">
              <w:rPr>
                <w:rFonts w:ascii="Arial" w:hAnsi="Arial" w:cs="Arial"/>
                <w:spacing w:val="-4"/>
                <w:sz w:val="20"/>
              </w:rPr>
              <w:t>hour</w:t>
            </w:r>
          </w:p>
          <w:p w14:paraId="3B371660" w14:textId="77777777" w:rsidR="00056CEC" w:rsidRPr="00056CEC" w:rsidRDefault="00056CEC" w:rsidP="00056CEC">
            <w:pPr>
              <w:pStyle w:val="TableParagraph"/>
              <w:spacing w:line="215" w:lineRule="exact"/>
              <w:ind w:left="107"/>
              <w:rPr>
                <w:rFonts w:ascii="Arial" w:hAnsi="Arial" w:cs="Arial"/>
                <w:sz w:val="20"/>
              </w:rPr>
            </w:pPr>
            <w:r w:rsidRPr="00056CEC">
              <w:rPr>
                <w:rFonts w:ascii="Arial" w:hAnsi="Arial" w:cs="Arial"/>
                <w:sz w:val="20"/>
              </w:rPr>
              <w:t>Within</w:t>
            </w:r>
            <w:r w:rsidRPr="00056CEC">
              <w:rPr>
                <w:rFonts w:ascii="Arial" w:hAnsi="Arial" w:cs="Arial"/>
                <w:spacing w:val="-6"/>
                <w:sz w:val="20"/>
              </w:rPr>
              <w:t xml:space="preserve"> </w:t>
            </w:r>
            <w:r w:rsidRPr="00056CEC">
              <w:rPr>
                <w:rFonts w:ascii="Arial" w:hAnsi="Arial" w:cs="Arial"/>
                <w:sz w:val="20"/>
              </w:rPr>
              <w:t>24</w:t>
            </w:r>
            <w:r w:rsidRPr="00056CEC">
              <w:rPr>
                <w:rFonts w:ascii="Arial" w:hAnsi="Arial" w:cs="Arial"/>
                <w:spacing w:val="-3"/>
                <w:sz w:val="20"/>
              </w:rPr>
              <w:t xml:space="preserve"> </w:t>
            </w:r>
            <w:r w:rsidRPr="00056CEC">
              <w:rPr>
                <w:rFonts w:ascii="Arial" w:hAnsi="Arial" w:cs="Arial"/>
                <w:spacing w:val="-4"/>
                <w:sz w:val="20"/>
              </w:rPr>
              <w:t>hour</w:t>
            </w:r>
          </w:p>
        </w:tc>
        <w:tc>
          <w:tcPr>
            <w:tcW w:w="1701" w:type="dxa"/>
          </w:tcPr>
          <w:p w14:paraId="4B622F1A" w14:textId="77777777" w:rsidR="00056CEC" w:rsidRPr="00056CEC" w:rsidRDefault="00056CEC" w:rsidP="00056CEC">
            <w:pPr>
              <w:pStyle w:val="TableParagraph"/>
              <w:ind w:right="5"/>
              <w:rPr>
                <w:rFonts w:ascii="Arial" w:hAnsi="Arial" w:cs="Arial"/>
                <w:b/>
                <w:sz w:val="20"/>
              </w:rPr>
            </w:pPr>
          </w:p>
          <w:p w14:paraId="10B5C433" w14:textId="77777777" w:rsidR="00056CEC" w:rsidRPr="00056CEC" w:rsidRDefault="00056CEC" w:rsidP="00056CEC">
            <w:pPr>
              <w:pStyle w:val="TableParagraph"/>
              <w:ind w:right="5"/>
              <w:jc w:val="center"/>
              <w:rPr>
                <w:rFonts w:ascii="Arial" w:hAnsi="Arial" w:cs="Arial"/>
                <w:sz w:val="20"/>
              </w:rPr>
            </w:pPr>
            <w:r w:rsidRPr="00056CEC">
              <w:rPr>
                <w:rFonts w:ascii="Arial" w:hAnsi="Arial" w:cs="Arial"/>
                <w:spacing w:val="-5"/>
                <w:sz w:val="20"/>
              </w:rPr>
              <w:t>20</w:t>
            </w:r>
          </w:p>
          <w:p w14:paraId="2834A482" w14:textId="77777777" w:rsidR="00056CEC" w:rsidRPr="00056CEC" w:rsidRDefault="00056CEC" w:rsidP="00056CEC">
            <w:pPr>
              <w:pStyle w:val="TableParagraph"/>
              <w:ind w:left="10" w:right="5"/>
              <w:jc w:val="center"/>
              <w:rPr>
                <w:rFonts w:ascii="Arial" w:hAnsi="Arial" w:cs="Arial"/>
                <w:sz w:val="20"/>
              </w:rPr>
            </w:pPr>
            <w:r w:rsidRPr="00056CEC">
              <w:rPr>
                <w:rFonts w:ascii="Arial" w:hAnsi="Arial" w:cs="Arial"/>
                <w:spacing w:val="-5"/>
                <w:sz w:val="20"/>
              </w:rPr>
              <w:t>12</w:t>
            </w:r>
          </w:p>
          <w:p w14:paraId="0697C9C0" w14:textId="77777777" w:rsidR="00056CEC" w:rsidRPr="00056CEC" w:rsidRDefault="00056CEC" w:rsidP="00056CEC">
            <w:pPr>
              <w:pStyle w:val="TableParagraph"/>
              <w:spacing w:before="1"/>
              <w:ind w:left="10" w:right="5"/>
              <w:jc w:val="center"/>
              <w:rPr>
                <w:rFonts w:ascii="Arial" w:hAnsi="Arial" w:cs="Arial"/>
                <w:sz w:val="20"/>
              </w:rPr>
            </w:pPr>
            <w:r w:rsidRPr="00056CEC">
              <w:rPr>
                <w:rFonts w:ascii="Arial" w:hAnsi="Arial" w:cs="Arial"/>
                <w:spacing w:val="-5"/>
                <w:sz w:val="20"/>
              </w:rPr>
              <w:t>18</w:t>
            </w:r>
          </w:p>
          <w:p w14:paraId="082378E9" w14:textId="77777777" w:rsidR="00056CEC" w:rsidRPr="00056CEC" w:rsidRDefault="00056CEC" w:rsidP="00056CEC">
            <w:pPr>
              <w:pStyle w:val="TableParagraph"/>
              <w:spacing w:line="215" w:lineRule="exact"/>
              <w:ind w:left="10" w:right="5"/>
              <w:jc w:val="center"/>
              <w:rPr>
                <w:rFonts w:ascii="Arial" w:hAnsi="Arial" w:cs="Arial"/>
                <w:sz w:val="20"/>
              </w:rPr>
            </w:pPr>
            <w:r w:rsidRPr="00056CEC">
              <w:rPr>
                <w:rFonts w:ascii="Arial" w:hAnsi="Arial" w:cs="Arial"/>
                <w:spacing w:val="-5"/>
                <w:sz w:val="20"/>
              </w:rPr>
              <w:t>24</w:t>
            </w:r>
          </w:p>
        </w:tc>
        <w:tc>
          <w:tcPr>
            <w:tcW w:w="1560" w:type="dxa"/>
          </w:tcPr>
          <w:p w14:paraId="53E231EC" w14:textId="77777777" w:rsidR="00056CEC" w:rsidRPr="00056CEC" w:rsidRDefault="00056CEC" w:rsidP="00056CEC">
            <w:pPr>
              <w:pStyle w:val="TableParagraph"/>
              <w:rPr>
                <w:rFonts w:ascii="Arial" w:hAnsi="Arial" w:cs="Arial"/>
                <w:b/>
                <w:sz w:val="20"/>
              </w:rPr>
            </w:pPr>
          </w:p>
          <w:p w14:paraId="27A21C2D"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60</w:t>
            </w:r>
          </w:p>
          <w:p w14:paraId="111FC457"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12</w:t>
            </w:r>
          </w:p>
          <w:p w14:paraId="0ABBF6DB" w14:textId="77777777" w:rsidR="00056CEC" w:rsidRPr="00056CEC" w:rsidRDefault="00056CEC" w:rsidP="00056CEC">
            <w:pPr>
              <w:pStyle w:val="TableParagraph"/>
              <w:spacing w:before="1"/>
              <w:ind w:left="11" w:right="2"/>
              <w:jc w:val="center"/>
              <w:rPr>
                <w:rFonts w:ascii="Arial" w:hAnsi="Arial" w:cs="Arial"/>
                <w:sz w:val="20"/>
              </w:rPr>
            </w:pPr>
            <w:r w:rsidRPr="00056CEC">
              <w:rPr>
                <w:rFonts w:ascii="Arial" w:hAnsi="Arial" w:cs="Arial"/>
                <w:spacing w:val="-5"/>
                <w:sz w:val="20"/>
              </w:rPr>
              <w:t>16</w:t>
            </w:r>
          </w:p>
          <w:p w14:paraId="67F9DA57" w14:textId="77777777" w:rsidR="00056CEC" w:rsidRPr="00056CEC" w:rsidRDefault="00056CEC" w:rsidP="00056CEC">
            <w:pPr>
              <w:pStyle w:val="TableParagraph"/>
              <w:spacing w:line="215" w:lineRule="exact"/>
              <w:ind w:left="11" w:right="3"/>
              <w:jc w:val="center"/>
              <w:rPr>
                <w:rFonts w:ascii="Arial" w:hAnsi="Arial" w:cs="Arial"/>
                <w:sz w:val="20"/>
              </w:rPr>
            </w:pPr>
            <w:r w:rsidRPr="00056CEC">
              <w:rPr>
                <w:rFonts w:ascii="Arial" w:hAnsi="Arial" w:cs="Arial"/>
                <w:spacing w:val="-10"/>
                <w:sz w:val="20"/>
              </w:rPr>
              <w:t>0</w:t>
            </w:r>
          </w:p>
        </w:tc>
        <w:tc>
          <w:tcPr>
            <w:tcW w:w="1701" w:type="dxa"/>
          </w:tcPr>
          <w:p w14:paraId="773A30F1" w14:textId="77777777" w:rsidR="00056CEC" w:rsidRPr="00056CEC" w:rsidRDefault="00056CEC" w:rsidP="00056CEC">
            <w:pPr>
              <w:pStyle w:val="TableParagraph"/>
              <w:rPr>
                <w:rFonts w:ascii="Arial" w:hAnsi="Arial" w:cs="Arial"/>
                <w:b/>
                <w:sz w:val="20"/>
              </w:rPr>
            </w:pPr>
          </w:p>
          <w:p w14:paraId="0E7478A0" w14:textId="77777777" w:rsidR="00056CEC" w:rsidRPr="00056CEC" w:rsidRDefault="00056CEC" w:rsidP="00056CEC">
            <w:pPr>
              <w:pStyle w:val="TableParagraph"/>
              <w:rPr>
                <w:rFonts w:ascii="Arial" w:hAnsi="Arial" w:cs="Arial"/>
                <w:b/>
                <w:sz w:val="20"/>
              </w:rPr>
            </w:pPr>
          </w:p>
          <w:p w14:paraId="25445B55" w14:textId="77777777" w:rsidR="00056CEC" w:rsidRPr="00056CEC" w:rsidRDefault="00056CEC" w:rsidP="00056CEC">
            <w:pPr>
              <w:pStyle w:val="TableParagraph"/>
              <w:spacing w:line="230" w:lineRule="atLeast"/>
              <w:ind w:right="124"/>
              <w:jc w:val="center"/>
              <w:rPr>
                <w:rFonts w:ascii="Arial" w:hAnsi="Arial" w:cs="Arial"/>
                <w:sz w:val="20"/>
              </w:rPr>
            </w:pPr>
            <w:r w:rsidRPr="00056CEC">
              <w:rPr>
                <w:rFonts w:ascii="Arial" w:hAnsi="Arial" w:cs="Arial"/>
                <w:spacing w:val="-2"/>
                <w:sz w:val="20"/>
              </w:rPr>
              <w:t>24.638 (0.000**)</w:t>
            </w:r>
          </w:p>
        </w:tc>
      </w:tr>
      <w:tr w:rsidR="00056CEC" w14:paraId="168EA114" w14:textId="77777777" w:rsidTr="00056CEC">
        <w:tc>
          <w:tcPr>
            <w:tcW w:w="4644" w:type="dxa"/>
          </w:tcPr>
          <w:p w14:paraId="5B7BD914"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pacing w:val="-2"/>
                <w:sz w:val="20"/>
              </w:rPr>
              <w:t>Exclusive</w:t>
            </w:r>
            <w:r w:rsidRPr="00056CEC">
              <w:rPr>
                <w:rFonts w:ascii="Arial" w:hAnsi="Arial" w:cs="Arial"/>
                <w:sz w:val="20"/>
              </w:rPr>
              <w:t xml:space="preserve"> breastfeeding</w:t>
            </w:r>
            <w:r w:rsidRPr="00056CEC">
              <w:rPr>
                <w:rFonts w:ascii="Arial" w:hAnsi="Arial" w:cs="Arial"/>
                <w:spacing w:val="-13"/>
                <w:sz w:val="20"/>
              </w:rPr>
              <w:t xml:space="preserve"> </w:t>
            </w:r>
            <w:r w:rsidRPr="00056CEC">
              <w:rPr>
                <w:rFonts w:ascii="Arial" w:hAnsi="Arial" w:cs="Arial"/>
                <w:sz w:val="20"/>
              </w:rPr>
              <w:t>for 6 months</w:t>
            </w:r>
          </w:p>
        </w:tc>
        <w:tc>
          <w:tcPr>
            <w:tcW w:w="1701" w:type="dxa"/>
          </w:tcPr>
          <w:p w14:paraId="3943C269" w14:textId="77777777" w:rsidR="00056CEC" w:rsidRPr="00056CEC" w:rsidRDefault="00056CEC" w:rsidP="00056CEC">
            <w:pPr>
              <w:pStyle w:val="TableParagraph"/>
              <w:spacing w:line="217" w:lineRule="exact"/>
              <w:ind w:right="5"/>
              <w:jc w:val="center"/>
              <w:rPr>
                <w:rFonts w:ascii="Arial" w:hAnsi="Arial" w:cs="Arial"/>
                <w:sz w:val="20"/>
              </w:rPr>
            </w:pPr>
            <w:r w:rsidRPr="00056CEC">
              <w:rPr>
                <w:rFonts w:ascii="Arial" w:hAnsi="Arial" w:cs="Arial"/>
                <w:spacing w:val="-5"/>
                <w:sz w:val="20"/>
              </w:rPr>
              <w:t>62</w:t>
            </w:r>
          </w:p>
        </w:tc>
        <w:tc>
          <w:tcPr>
            <w:tcW w:w="1560" w:type="dxa"/>
          </w:tcPr>
          <w:p w14:paraId="7786106E" w14:textId="77777777" w:rsidR="00056CEC" w:rsidRPr="00056CEC" w:rsidRDefault="00056CEC" w:rsidP="00056CEC">
            <w:pPr>
              <w:pStyle w:val="TableParagraph"/>
              <w:spacing w:line="217" w:lineRule="exact"/>
              <w:ind w:right="2"/>
              <w:jc w:val="center"/>
              <w:rPr>
                <w:rFonts w:ascii="Arial" w:hAnsi="Arial" w:cs="Arial"/>
                <w:sz w:val="20"/>
              </w:rPr>
            </w:pPr>
            <w:r w:rsidRPr="00056CEC">
              <w:rPr>
                <w:rFonts w:ascii="Arial" w:hAnsi="Arial" w:cs="Arial"/>
                <w:spacing w:val="-5"/>
                <w:sz w:val="20"/>
              </w:rPr>
              <w:t>92</w:t>
            </w:r>
          </w:p>
        </w:tc>
        <w:tc>
          <w:tcPr>
            <w:tcW w:w="1701" w:type="dxa"/>
          </w:tcPr>
          <w:p w14:paraId="6D314771" w14:textId="77777777" w:rsidR="00056CEC" w:rsidRPr="00056CEC" w:rsidRDefault="00056CEC" w:rsidP="00056CEC">
            <w:pPr>
              <w:pStyle w:val="TableParagraph"/>
              <w:spacing w:line="230" w:lineRule="atLeast"/>
              <w:ind w:right="124"/>
              <w:jc w:val="center"/>
              <w:rPr>
                <w:rFonts w:ascii="Arial" w:hAnsi="Arial" w:cs="Arial"/>
                <w:sz w:val="20"/>
              </w:rPr>
            </w:pPr>
            <w:r w:rsidRPr="00056CEC">
              <w:rPr>
                <w:rFonts w:ascii="Arial" w:hAnsi="Arial" w:cs="Arial"/>
                <w:spacing w:val="-2"/>
                <w:sz w:val="20"/>
              </w:rPr>
              <w:t>12.970 (0.002**)</w:t>
            </w:r>
          </w:p>
        </w:tc>
      </w:tr>
      <w:tr w:rsidR="00056CEC" w14:paraId="0669F9EC" w14:textId="77777777" w:rsidTr="00056CEC">
        <w:tc>
          <w:tcPr>
            <w:tcW w:w="4644" w:type="dxa"/>
          </w:tcPr>
          <w:p w14:paraId="78C64CCF" w14:textId="77777777" w:rsidR="00056CEC" w:rsidRPr="00056CEC" w:rsidRDefault="00056CEC" w:rsidP="00056CEC">
            <w:pPr>
              <w:pStyle w:val="TableParagraph"/>
              <w:ind w:left="107" w:right="165"/>
              <w:rPr>
                <w:rFonts w:ascii="Arial" w:hAnsi="Arial" w:cs="Arial"/>
                <w:sz w:val="20"/>
              </w:rPr>
            </w:pPr>
            <w:r w:rsidRPr="00056CEC">
              <w:rPr>
                <w:rFonts w:ascii="Arial" w:hAnsi="Arial" w:cs="Arial"/>
                <w:spacing w:val="-2"/>
                <w:sz w:val="20"/>
              </w:rPr>
              <w:t xml:space="preserve">Continued </w:t>
            </w:r>
            <w:r w:rsidRPr="00056CEC">
              <w:rPr>
                <w:rFonts w:ascii="Arial" w:hAnsi="Arial" w:cs="Arial"/>
                <w:sz w:val="20"/>
              </w:rPr>
              <w:t>breastfeeding</w:t>
            </w:r>
            <w:r w:rsidRPr="00056CEC">
              <w:rPr>
                <w:rFonts w:ascii="Arial" w:hAnsi="Arial" w:cs="Arial"/>
                <w:spacing w:val="-13"/>
                <w:sz w:val="20"/>
              </w:rPr>
              <w:t xml:space="preserve"> </w:t>
            </w:r>
            <w:r w:rsidRPr="00056CEC">
              <w:rPr>
                <w:rFonts w:ascii="Arial" w:hAnsi="Arial" w:cs="Arial"/>
                <w:sz w:val="20"/>
              </w:rPr>
              <w:t>till 2</w:t>
            </w:r>
            <w:r w:rsidRPr="00056CEC">
              <w:rPr>
                <w:rFonts w:ascii="Arial" w:hAnsi="Arial" w:cs="Arial"/>
                <w:spacing w:val="-2"/>
                <w:sz w:val="20"/>
              </w:rPr>
              <w:t xml:space="preserve"> </w:t>
            </w:r>
            <w:r w:rsidRPr="00056CEC">
              <w:rPr>
                <w:rFonts w:ascii="Arial" w:hAnsi="Arial" w:cs="Arial"/>
                <w:sz w:val="20"/>
              </w:rPr>
              <w:t>years</w:t>
            </w:r>
            <w:r w:rsidRPr="00056CEC">
              <w:rPr>
                <w:rFonts w:ascii="Arial" w:hAnsi="Arial" w:cs="Arial"/>
                <w:spacing w:val="-4"/>
                <w:sz w:val="20"/>
              </w:rPr>
              <w:t xml:space="preserve"> </w:t>
            </w:r>
            <w:r w:rsidRPr="00056CEC">
              <w:rPr>
                <w:rFonts w:ascii="Arial" w:hAnsi="Arial" w:cs="Arial"/>
                <w:sz w:val="20"/>
              </w:rPr>
              <w:t>of</w:t>
            </w:r>
            <w:r w:rsidRPr="00056CEC">
              <w:rPr>
                <w:rFonts w:ascii="Arial" w:hAnsi="Arial" w:cs="Arial"/>
                <w:spacing w:val="-4"/>
                <w:sz w:val="20"/>
              </w:rPr>
              <w:t xml:space="preserve"> </w:t>
            </w:r>
            <w:r w:rsidRPr="00056CEC">
              <w:rPr>
                <w:rFonts w:ascii="Arial" w:hAnsi="Arial" w:cs="Arial"/>
                <w:spacing w:val="-5"/>
                <w:sz w:val="20"/>
              </w:rPr>
              <w:t>age</w:t>
            </w:r>
          </w:p>
        </w:tc>
        <w:tc>
          <w:tcPr>
            <w:tcW w:w="1701" w:type="dxa"/>
          </w:tcPr>
          <w:p w14:paraId="6A7DAB84" w14:textId="77777777" w:rsidR="00056CEC" w:rsidRPr="00056CEC" w:rsidRDefault="00056CEC" w:rsidP="00056CEC">
            <w:pPr>
              <w:pStyle w:val="TableParagraph"/>
              <w:spacing w:before="1" w:line="217" w:lineRule="exact"/>
              <w:ind w:right="5"/>
              <w:jc w:val="center"/>
              <w:rPr>
                <w:rFonts w:ascii="Arial" w:hAnsi="Arial" w:cs="Arial"/>
                <w:sz w:val="20"/>
              </w:rPr>
            </w:pPr>
            <w:r w:rsidRPr="00056CEC">
              <w:rPr>
                <w:rFonts w:ascii="Arial" w:hAnsi="Arial" w:cs="Arial"/>
                <w:spacing w:val="-5"/>
                <w:sz w:val="20"/>
              </w:rPr>
              <w:t>60</w:t>
            </w:r>
          </w:p>
        </w:tc>
        <w:tc>
          <w:tcPr>
            <w:tcW w:w="1560" w:type="dxa"/>
          </w:tcPr>
          <w:p w14:paraId="7229CCC7" w14:textId="77777777" w:rsidR="00056CEC" w:rsidRPr="00056CEC" w:rsidRDefault="00056CEC" w:rsidP="00056CEC">
            <w:pPr>
              <w:pStyle w:val="TableParagraph"/>
              <w:spacing w:before="1" w:line="217" w:lineRule="exact"/>
              <w:ind w:right="2"/>
              <w:jc w:val="center"/>
              <w:rPr>
                <w:rFonts w:ascii="Arial" w:hAnsi="Arial" w:cs="Arial"/>
                <w:sz w:val="20"/>
              </w:rPr>
            </w:pPr>
            <w:r w:rsidRPr="00056CEC">
              <w:rPr>
                <w:rFonts w:ascii="Arial" w:hAnsi="Arial" w:cs="Arial"/>
                <w:spacing w:val="-5"/>
                <w:sz w:val="20"/>
              </w:rPr>
              <w:t>92</w:t>
            </w:r>
          </w:p>
        </w:tc>
        <w:tc>
          <w:tcPr>
            <w:tcW w:w="1701" w:type="dxa"/>
          </w:tcPr>
          <w:p w14:paraId="48A1E8BA" w14:textId="77777777" w:rsidR="00056CEC" w:rsidRPr="00056CEC" w:rsidRDefault="00056CEC" w:rsidP="00056CEC">
            <w:pPr>
              <w:pStyle w:val="TableParagraph"/>
              <w:spacing w:line="230" w:lineRule="atLeast"/>
              <w:ind w:right="124"/>
              <w:jc w:val="center"/>
              <w:rPr>
                <w:rFonts w:ascii="Arial" w:hAnsi="Arial" w:cs="Arial"/>
                <w:sz w:val="20"/>
              </w:rPr>
            </w:pPr>
            <w:r w:rsidRPr="00056CEC">
              <w:rPr>
                <w:rFonts w:ascii="Arial" w:hAnsi="Arial" w:cs="Arial"/>
                <w:spacing w:val="-2"/>
                <w:sz w:val="20"/>
              </w:rPr>
              <w:t>16.840 (0.000**)</w:t>
            </w:r>
          </w:p>
        </w:tc>
      </w:tr>
      <w:tr w:rsidR="00056CEC" w14:paraId="7CF43C90" w14:textId="77777777" w:rsidTr="00056CEC">
        <w:tc>
          <w:tcPr>
            <w:tcW w:w="4644" w:type="dxa"/>
          </w:tcPr>
          <w:p w14:paraId="2AA577C0" w14:textId="77777777" w:rsidR="00056CEC" w:rsidRPr="00056CEC" w:rsidRDefault="00056CEC" w:rsidP="00056CEC">
            <w:pPr>
              <w:pStyle w:val="TableParagraph"/>
              <w:ind w:left="107" w:right="-108" w:hanging="107"/>
              <w:rPr>
                <w:rFonts w:ascii="Arial" w:hAnsi="Arial" w:cs="Arial"/>
                <w:sz w:val="20"/>
              </w:rPr>
            </w:pPr>
            <w:r w:rsidRPr="00056CEC">
              <w:rPr>
                <w:rFonts w:ascii="Arial" w:hAnsi="Arial" w:cs="Arial"/>
                <w:sz w:val="20"/>
              </w:rPr>
              <w:t xml:space="preserve">  Initiation of </w:t>
            </w:r>
            <w:r w:rsidRPr="00056CEC">
              <w:rPr>
                <w:rFonts w:ascii="Arial" w:hAnsi="Arial" w:cs="Arial"/>
                <w:spacing w:val="-2"/>
                <w:sz w:val="20"/>
              </w:rPr>
              <w:t xml:space="preserve">complementary </w:t>
            </w:r>
            <w:r w:rsidRPr="00056CEC">
              <w:rPr>
                <w:rFonts w:ascii="Arial" w:hAnsi="Arial" w:cs="Arial"/>
                <w:sz w:val="20"/>
              </w:rPr>
              <w:t>feeding at 6 months</w:t>
            </w:r>
            <w:r w:rsidRPr="00056CEC">
              <w:rPr>
                <w:rFonts w:ascii="Arial" w:hAnsi="Arial" w:cs="Arial"/>
                <w:spacing w:val="-5"/>
                <w:sz w:val="20"/>
              </w:rPr>
              <w:t xml:space="preserve"> </w:t>
            </w:r>
            <w:r w:rsidRPr="00056CEC">
              <w:rPr>
                <w:rFonts w:ascii="Arial" w:hAnsi="Arial" w:cs="Arial"/>
                <w:sz w:val="20"/>
              </w:rPr>
              <w:t>of</w:t>
            </w:r>
            <w:r w:rsidRPr="00056CEC">
              <w:rPr>
                <w:rFonts w:ascii="Arial" w:hAnsi="Arial" w:cs="Arial"/>
                <w:spacing w:val="-6"/>
                <w:sz w:val="20"/>
              </w:rPr>
              <w:t xml:space="preserve"> </w:t>
            </w:r>
            <w:r w:rsidRPr="00056CEC">
              <w:rPr>
                <w:rFonts w:ascii="Arial" w:hAnsi="Arial" w:cs="Arial"/>
                <w:spacing w:val="-5"/>
                <w:sz w:val="20"/>
              </w:rPr>
              <w:t>age</w:t>
            </w:r>
          </w:p>
        </w:tc>
        <w:tc>
          <w:tcPr>
            <w:tcW w:w="1701" w:type="dxa"/>
          </w:tcPr>
          <w:p w14:paraId="28EFD040" w14:textId="77777777" w:rsidR="00056CEC" w:rsidRPr="00056CEC" w:rsidRDefault="00056CEC" w:rsidP="00056CEC">
            <w:pPr>
              <w:pStyle w:val="TableParagraph"/>
              <w:spacing w:line="215" w:lineRule="exact"/>
              <w:ind w:right="5"/>
              <w:jc w:val="center"/>
              <w:rPr>
                <w:rFonts w:ascii="Arial" w:hAnsi="Arial" w:cs="Arial"/>
                <w:sz w:val="20"/>
              </w:rPr>
            </w:pPr>
            <w:r w:rsidRPr="00056CEC">
              <w:rPr>
                <w:rFonts w:ascii="Arial" w:hAnsi="Arial" w:cs="Arial"/>
                <w:spacing w:val="-5"/>
                <w:sz w:val="20"/>
              </w:rPr>
              <w:t>70</w:t>
            </w:r>
          </w:p>
        </w:tc>
        <w:tc>
          <w:tcPr>
            <w:tcW w:w="1560" w:type="dxa"/>
          </w:tcPr>
          <w:p w14:paraId="1314F661" w14:textId="77777777" w:rsidR="00056CEC" w:rsidRPr="00056CEC" w:rsidRDefault="00056CEC" w:rsidP="00056CEC">
            <w:pPr>
              <w:pStyle w:val="TableParagraph"/>
              <w:spacing w:line="215" w:lineRule="exact"/>
              <w:ind w:right="2"/>
              <w:jc w:val="center"/>
              <w:rPr>
                <w:rFonts w:ascii="Arial" w:hAnsi="Arial" w:cs="Arial"/>
                <w:sz w:val="20"/>
              </w:rPr>
            </w:pPr>
            <w:r w:rsidRPr="00056CEC">
              <w:rPr>
                <w:rFonts w:ascii="Arial" w:hAnsi="Arial" w:cs="Arial"/>
                <w:spacing w:val="-5"/>
                <w:sz w:val="20"/>
              </w:rPr>
              <w:t>96</w:t>
            </w:r>
          </w:p>
        </w:tc>
        <w:tc>
          <w:tcPr>
            <w:tcW w:w="1701" w:type="dxa"/>
          </w:tcPr>
          <w:p w14:paraId="263C9386" w14:textId="77777777" w:rsidR="00056CEC" w:rsidRPr="00056CEC" w:rsidRDefault="00056CEC" w:rsidP="00056CEC">
            <w:pPr>
              <w:pStyle w:val="TableParagraph"/>
              <w:spacing w:before="1" w:line="230" w:lineRule="atLeast"/>
              <w:ind w:right="124"/>
              <w:jc w:val="center"/>
              <w:rPr>
                <w:rFonts w:ascii="Arial" w:hAnsi="Arial" w:cs="Arial"/>
                <w:sz w:val="20"/>
              </w:rPr>
            </w:pPr>
            <w:r w:rsidRPr="00056CEC">
              <w:rPr>
                <w:rFonts w:ascii="Arial" w:hAnsi="Arial" w:cs="Arial"/>
                <w:spacing w:val="-2"/>
                <w:sz w:val="20"/>
              </w:rPr>
              <w:t>11.977 (0.001**)</w:t>
            </w:r>
          </w:p>
        </w:tc>
      </w:tr>
      <w:tr w:rsidR="00056CEC" w14:paraId="76FFA996" w14:textId="77777777" w:rsidTr="00056CEC">
        <w:tc>
          <w:tcPr>
            <w:tcW w:w="4644" w:type="dxa"/>
          </w:tcPr>
          <w:p w14:paraId="40C46C0E" w14:textId="77777777" w:rsidR="00056CEC" w:rsidRPr="00056CEC" w:rsidRDefault="00056CEC" w:rsidP="00056CEC">
            <w:pPr>
              <w:pStyle w:val="TableParagraph"/>
              <w:spacing w:line="237" w:lineRule="auto"/>
              <w:ind w:left="107" w:right="220"/>
              <w:rPr>
                <w:rFonts w:ascii="Arial" w:hAnsi="Arial" w:cs="Arial"/>
                <w:b/>
                <w:sz w:val="20"/>
              </w:rPr>
            </w:pPr>
            <w:r w:rsidRPr="00056CEC">
              <w:rPr>
                <w:rFonts w:ascii="Arial" w:hAnsi="Arial" w:cs="Arial"/>
                <w:b/>
                <w:sz w:val="20"/>
              </w:rPr>
              <w:t>Food</w:t>
            </w:r>
            <w:r w:rsidRPr="00056CEC">
              <w:rPr>
                <w:rFonts w:ascii="Arial" w:hAnsi="Arial" w:cs="Arial"/>
                <w:b/>
                <w:spacing w:val="-13"/>
                <w:sz w:val="20"/>
              </w:rPr>
              <w:t xml:space="preserve"> </w:t>
            </w:r>
            <w:r w:rsidRPr="00056CEC">
              <w:rPr>
                <w:rFonts w:ascii="Arial" w:hAnsi="Arial" w:cs="Arial"/>
                <w:b/>
                <w:sz w:val="20"/>
              </w:rPr>
              <w:t xml:space="preserve">diversity- </w:t>
            </w:r>
          </w:p>
          <w:p w14:paraId="4A7225C9" w14:textId="77777777" w:rsidR="00056CEC" w:rsidRPr="00056CEC" w:rsidRDefault="00056CEC" w:rsidP="00056CEC">
            <w:pPr>
              <w:pStyle w:val="TableParagraph"/>
              <w:spacing w:line="237" w:lineRule="auto"/>
              <w:ind w:left="107" w:right="220"/>
              <w:rPr>
                <w:rFonts w:ascii="Arial" w:hAnsi="Arial" w:cs="Arial"/>
                <w:spacing w:val="-2"/>
                <w:sz w:val="20"/>
              </w:rPr>
            </w:pPr>
            <w:r w:rsidRPr="00056CEC">
              <w:rPr>
                <w:rFonts w:ascii="Arial" w:hAnsi="Arial" w:cs="Arial"/>
                <w:sz w:val="20"/>
              </w:rPr>
              <w:t xml:space="preserve">Milk &amp; milk </w:t>
            </w:r>
            <w:r w:rsidRPr="00056CEC">
              <w:rPr>
                <w:rFonts w:ascii="Arial" w:hAnsi="Arial" w:cs="Arial"/>
                <w:spacing w:val="-2"/>
                <w:sz w:val="20"/>
              </w:rPr>
              <w:t>products</w:t>
            </w:r>
          </w:p>
          <w:p w14:paraId="18205B8D" w14:textId="77777777" w:rsidR="00056CEC" w:rsidRPr="00056CEC" w:rsidRDefault="00056CEC" w:rsidP="00056CEC">
            <w:pPr>
              <w:pStyle w:val="TableParagraph"/>
              <w:spacing w:line="237" w:lineRule="auto"/>
              <w:ind w:left="107" w:right="220"/>
              <w:rPr>
                <w:rFonts w:ascii="Arial" w:hAnsi="Arial" w:cs="Arial"/>
                <w:sz w:val="20"/>
              </w:rPr>
            </w:pPr>
            <w:r w:rsidRPr="00056CEC">
              <w:rPr>
                <w:rFonts w:ascii="Arial" w:hAnsi="Arial" w:cs="Arial"/>
                <w:spacing w:val="-2"/>
                <w:sz w:val="20"/>
              </w:rPr>
              <w:t>Biscuits</w:t>
            </w:r>
          </w:p>
          <w:p w14:paraId="2C64E74C" w14:textId="77777777" w:rsidR="00056CEC" w:rsidRPr="00056CEC" w:rsidRDefault="00056CEC" w:rsidP="00056CEC">
            <w:pPr>
              <w:pStyle w:val="TableParagraph"/>
              <w:spacing w:before="4"/>
              <w:ind w:left="107"/>
              <w:rPr>
                <w:rFonts w:ascii="Arial" w:hAnsi="Arial" w:cs="Arial"/>
                <w:spacing w:val="-2"/>
                <w:sz w:val="20"/>
              </w:rPr>
            </w:pPr>
            <w:r w:rsidRPr="00056CEC">
              <w:rPr>
                <w:rFonts w:ascii="Arial" w:hAnsi="Arial" w:cs="Arial"/>
                <w:spacing w:val="-2"/>
                <w:sz w:val="20"/>
              </w:rPr>
              <w:t xml:space="preserve">Cereals </w:t>
            </w:r>
          </w:p>
          <w:p w14:paraId="360A157E" w14:textId="77777777" w:rsidR="00056CEC" w:rsidRPr="00056CEC" w:rsidRDefault="00056CEC" w:rsidP="00056CEC">
            <w:pPr>
              <w:pStyle w:val="TableParagraph"/>
              <w:spacing w:before="4"/>
              <w:ind w:left="107"/>
              <w:rPr>
                <w:rFonts w:ascii="Arial" w:hAnsi="Arial" w:cs="Arial"/>
                <w:spacing w:val="-2"/>
                <w:sz w:val="20"/>
              </w:rPr>
            </w:pPr>
            <w:r w:rsidRPr="00056CEC">
              <w:rPr>
                <w:rFonts w:ascii="Arial" w:hAnsi="Arial" w:cs="Arial"/>
                <w:spacing w:val="-2"/>
                <w:sz w:val="20"/>
              </w:rPr>
              <w:t xml:space="preserve">Toffee/chocolate </w:t>
            </w:r>
          </w:p>
          <w:p w14:paraId="3BE7562B" w14:textId="77777777" w:rsidR="00056CEC" w:rsidRPr="00056CEC" w:rsidRDefault="00056CEC" w:rsidP="00056CEC">
            <w:pPr>
              <w:pStyle w:val="TableParagraph"/>
              <w:spacing w:before="4"/>
              <w:ind w:left="107"/>
              <w:rPr>
                <w:rFonts w:ascii="Arial" w:hAnsi="Arial" w:cs="Arial"/>
                <w:spacing w:val="-2"/>
                <w:sz w:val="20"/>
              </w:rPr>
            </w:pPr>
            <w:r w:rsidRPr="00056CEC">
              <w:rPr>
                <w:rFonts w:ascii="Arial" w:hAnsi="Arial" w:cs="Arial"/>
                <w:spacing w:val="-2"/>
                <w:sz w:val="20"/>
              </w:rPr>
              <w:t xml:space="preserve">Vegetables/fruits </w:t>
            </w:r>
          </w:p>
          <w:p w14:paraId="34E18FD4" w14:textId="7FA0ECF6" w:rsidR="00056CEC" w:rsidRPr="00056CEC" w:rsidRDefault="00391B3F" w:rsidP="00056CEC">
            <w:pPr>
              <w:pStyle w:val="TableParagraph"/>
              <w:spacing w:before="4"/>
              <w:ind w:left="107"/>
              <w:rPr>
                <w:rFonts w:ascii="Arial" w:hAnsi="Arial" w:cs="Arial"/>
                <w:sz w:val="20"/>
              </w:rPr>
            </w:pPr>
            <w:r w:rsidRPr="00056CEC">
              <w:rPr>
                <w:rFonts w:ascii="Arial" w:hAnsi="Arial" w:cs="Arial"/>
                <w:spacing w:val="-2"/>
                <w:sz w:val="20"/>
              </w:rPr>
              <w:t>S</w:t>
            </w:r>
            <w:r w:rsidR="00056CEC" w:rsidRPr="00056CEC">
              <w:rPr>
                <w:rFonts w:ascii="Arial" w:hAnsi="Arial" w:cs="Arial"/>
                <w:spacing w:val="-2"/>
                <w:sz w:val="20"/>
              </w:rPr>
              <w:t>weets</w:t>
            </w:r>
          </w:p>
        </w:tc>
        <w:tc>
          <w:tcPr>
            <w:tcW w:w="1701" w:type="dxa"/>
          </w:tcPr>
          <w:p w14:paraId="4C579A8C" w14:textId="77777777" w:rsidR="00056CEC" w:rsidRPr="00056CEC" w:rsidRDefault="00056CEC" w:rsidP="00056CEC">
            <w:pPr>
              <w:pStyle w:val="TableParagraph"/>
              <w:ind w:right="5"/>
              <w:jc w:val="center"/>
              <w:rPr>
                <w:rFonts w:ascii="Arial" w:hAnsi="Arial" w:cs="Arial"/>
                <w:spacing w:val="-5"/>
                <w:sz w:val="20"/>
              </w:rPr>
            </w:pPr>
          </w:p>
          <w:p w14:paraId="57D0C13A" w14:textId="77777777" w:rsidR="00056CEC" w:rsidRPr="00056CEC" w:rsidRDefault="00056CEC" w:rsidP="00056CEC">
            <w:pPr>
              <w:pStyle w:val="TableParagraph"/>
              <w:ind w:right="5"/>
              <w:jc w:val="center"/>
              <w:rPr>
                <w:rFonts w:ascii="Arial" w:hAnsi="Arial" w:cs="Arial"/>
                <w:sz w:val="20"/>
              </w:rPr>
            </w:pPr>
            <w:r w:rsidRPr="00056CEC">
              <w:rPr>
                <w:rFonts w:ascii="Arial" w:hAnsi="Arial" w:cs="Arial"/>
                <w:spacing w:val="-5"/>
                <w:sz w:val="20"/>
              </w:rPr>
              <w:t>86</w:t>
            </w:r>
          </w:p>
          <w:p w14:paraId="7E91BC23" w14:textId="77777777" w:rsidR="00056CEC" w:rsidRPr="00056CEC" w:rsidRDefault="00056CEC" w:rsidP="00056CEC">
            <w:pPr>
              <w:pStyle w:val="TableParagraph"/>
              <w:spacing w:line="229" w:lineRule="exact"/>
              <w:ind w:left="10" w:right="5"/>
              <w:jc w:val="center"/>
              <w:rPr>
                <w:rFonts w:ascii="Arial" w:hAnsi="Arial" w:cs="Arial"/>
                <w:sz w:val="20"/>
              </w:rPr>
            </w:pPr>
            <w:r w:rsidRPr="00056CEC">
              <w:rPr>
                <w:rFonts w:ascii="Arial" w:hAnsi="Arial" w:cs="Arial"/>
                <w:spacing w:val="-5"/>
                <w:sz w:val="20"/>
              </w:rPr>
              <w:t>92</w:t>
            </w:r>
          </w:p>
          <w:p w14:paraId="37EB8466" w14:textId="77777777" w:rsidR="00056CEC" w:rsidRPr="00056CEC" w:rsidRDefault="00056CEC" w:rsidP="00056CEC">
            <w:pPr>
              <w:pStyle w:val="TableParagraph"/>
              <w:spacing w:line="229" w:lineRule="exact"/>
              <w:ind w:left="10" w:right="5"/>
              <w:jc w:val="center"/>
              <w:rPr>
                <w:rFonts w:ascii="Arial" w:hAnsi="Arial" w:cs="Arial"/>
                <w:sz w:val="20"/>
              </w:rPr>
            </w:pPr>
            <w:r w:rsidRPr="00056CEC">
              <w:rPr>
                <w:rFonts w:ascii="Arial" w:hAnsi="Arial" w:cs="Arial"/>
                <w:spacing w:val="-5"/>
                <w:sz w:val="20"/>
              </w:rPr>
              <w:t>96</w:t>
            </w:r>
          </w:p>
          <w:p w14:paraId="6143164B" w14:textId="77777777" w:rsidR="00056CEC" w:rsidRPr="00056CEC" w:rsidRDefault="00056CEC" w:rsidP="00056CEC">
            <w:pPr>
              <w:pStyle w:val="TableParagraph"/>
              <w:spacing w:before="1"/>
              <w:ind w:left="10" w:right="5"/>
              <w:jc w:val="center"/>
              <w:rPr>
                <w:rFonts w:ascii="Arial" w:hAnsi="Arial" w:cs="Arial"/>
                <w:sz w:val="20"/>
              </w:rPr>
            </w:pPr>
            <w:r w:rsidRPr="00056CEC">
              <w:rPr>
                <w:rFonts w:ascii="Arial" w:hAnsi="Arial" w:cs="Arial"/>
                <w:spacing w:val="-5"/>
                <w:sz w:val="20"/>
              </w:rPr>
              <w:t>58</w:t>
            </w:r>
          </w:p>
          <w:p w14:paraId="65BB21E5" w14:textId="77777777" w:rsidR="00056CEC" w:rsidRPr="00056CEC" w:rsidRDefault="00056CEC" w:rsidP="00056CEC">
            <w:pPr>
              <w:pStyle w:val="TableParagraph"/>
              <w:ind w:left="10" w:right="5"/>
              <w:jc w:val="center"/>
              <w:rPr>
                <w:rFonts w:ascii="Arial" w:hAnsi="Arial" w:cs="Arial"/>
                <w:sz w:val="20"/>
              </w:rPr>
            </w:pPr>
            <w:r w:rsidRPr="00056CEC">
              <w:rPr>
                <w:rFonts w:ascii="Arial" w:hAnsi="Arial" w:cs="Arial"/>
                <w:spacing w:val="-5"/>
                <w:sz w:val="20"/>
              </w:rPr>
              <w:t>90</w:t>
            </w:r>
          </w:p>
          <w:p w14:paraId="5710488C" w14:textId="77777777" w:rsidR="00056CEC" w:rsidRPr="00056CEC" w:rsidRDefault="00056CEC" w:rsidP="00056CEC">
            <w:pPr>
              <w:pStyle w:val="TableParagraph"/>
              <w:spacing w:before="1" w:line="217" w:lineRule="exact"/>
              <w:ind w:left="10" w:right="5"/>
              <w:jc w:val="center"/>
              <w:rPr>
                <w:rFonts w:ascii="Arial" w:hAnsi="Arial" w:cs="Arial"/>
                <w:sz w:val="20"/>
              </w:rPr>
            </w:pPr>
            <w:r w:rsidRPr="00056CEC">
              <w:rPr>
                <w:rFonts w:ascii="Arial" w:hAnsi="Arial" w:cs="Arial"/>
                <w:spacing w:val="-5"/>
                <w:sz w:val="20"/>
              </w:rPr>
              <w:t>60</w:t>
            </w:r>
          </w:p>
        </w:tc>
        <w:tc>
          <w:tcPr>
            <w:tcW w:w="1560" w:type="dxa"/>
          </w:tcPr>
          <w:p w14:paraId="26BC1474" w14:textId="77777777" w:rsidR="00056CEC" w:rsidRPr="00056CEC" w:rsidRDefault="00056CEC" w:rsidP="00056CEC">
            <w:pPr>
              <w:pStyle w:val="TableParagraph"/>
              <w:ind w:right="2"/>
              <w:jc w:val="center"/>
              <w:rPr>
                <w:rFonts w:ascii="Arial" w:hAnsi="Arial" w:cs="Arial"/>
                <w:spacing w:val="-5"/>
                <w:sz w:val="20"/>
              </w:rPr>
            </w:pPr>
          </w:p>
          <w:p w14:paraId="186967B5"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100</w:t>
            </w:r>
          </w:p>
          <w:p w14:paraId="1EBC3BC2" w14:textId="77777777" w:rsidR="00056CEC" w:rsidRPr="00056CEC" w:rsidRDefault="00056CEC" w:rsidP="00056CEC">
            <w:pPr>
              <w:pStyle w:val="TableParagraph"/>
              <w:spacing w:line="229" w:lineRule="exact"/>
              <w:ind w:left="11" w:right="2"/>
              <w:jc w:val="center"/>
              <w:rPr>
                <w:rFonts w:ascii="Arial" w:hAnsi="Arial" w:cs="Arial"/>
                <w:sz w:val="20"/>
              </w:rPr>
            </w:pPr>
            <w:r w:rsidRPr="00056CEC">
              <w:rPr>
                <w:rFonts w:ascii="Arial" w:hAnsi="Arial" w:cs="Arial"/>
                <w:spacing w:val="-5"/>
                <w:sz w:val="20"/>
              </w:rPr>
              <w:t>82</w:t>
            </w:r>
          </w:p>
          <w:p w14:paraId="364D5360" w14:textId="77777777" w:rsidR="00056CEC" w:rsidRPr="00056CEC" w:rsidRDefault="00056CEC" w:rsidP="00056CEC">
            <w:pPr>
              <w:pStyle w:val="TableParagraph"/>
              <w:spacing w:line="229" w:lineRule="exact"/>
              <w:ind w:left="11" w:right="2"/>
              <w:jc w:val="center"/>
              <w:rPr>
                <w:rFonts w:ascii="Arial" w:hAnsi="Arial" w:cs="Arial"/>
                <w:sz w:val="20"/>
              </w:rPr>
            </w:pPr>
            <w:r w:rsidRPr="00056CEC">
              <w:rPr>
                <w:rFonts w:ascii="Arial" w:hAnsi="Arial" w:cs="Arial"/>
                <w:spacing w:val="-5"/>
                <w:sz w:val="20"/>
              </w:rPr>
              <w:t>100</w:t>
            </w:r>
          </w:p>
          <w:p w14:paraId="4F8451CE" w14:textId="77777777" w:rsidR="00056CEC" w:rsidRPr="00056CEC" w:rsidRDefault="00056CEC" w:rsidP="00056CEC">
            <w:pPr>
              <w:pStyle w:val="TableParagraph"/>
              <w:spacing w:before="1"/>
              <w:ind w:left="11" w:right="2"/>
              <w:jc w:val="center"/>
              <w:rPr>
                <w:rFonts w:ascii="Arial" w:hAnsi="Arial" w:cs="Arial"/>
                <w:sz w:val="20"/>
              </w:rPr>
            </w:pPr>
            <w:r w:rsidRPr="00056CEC">
              <w:rPr>
                <w:rFonts w:ascii="Arial" w:hAnsi="Arial" w:cs="Arial"/>
                <w:spacing w:val="-5"/>
                <w:sz w:val="20"/>
              </w:rPr>
              <w:t>12</w:t>
            </w:r>
          </w:p>
          <w:p w14:paraId="22433410"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100</w:t>
            </w:r>
          </w:p>
          <w:p w14:paraId="073116B1" w14:textId="77777777" w:rsidR="00056CEC" w:rsidRPr="00056CEC" w:rsidRDefault="00056CEC" w:rsidP="00056CEC">
            <w:pPr>
              <w:pStyle w:val="TableParagraph"/>
              <w:spacing w:before="1" w:line="217" w:lineRule="exact"/>
              <w:ind w:left="11" w:right="2"/>
              <w:jc w:val="center"/>
              <w:rPr>
                <w:rFonts w:ascii="Arial" w:hAnsi="Arial" w:cs="Arial"/>
                <w:sz w:val="20"/>
              </w:rPr>
            </w:pPr>
            <w:r w:rsidRPr="00056CEC">
              <w:rPr>
                <w:rFonts w:ascii="Arial" w:hAnsi="Arial" w:cs="Arial"/>
                <w:spacing w:val="-5"/>
                <w:sz w:val="20"/>
              </w:rPr>
              <w:t>32</w:t>
            </w:r>
          </w:p>
        </w:tc>
        <w:tc>
          <w:tcPr>
            <w:tcW w:w="1701" w:type="dxa"/>
          </w:tcPr>
          <w:p w14:paraId="014045B8" w14:textId="77777777" w:rsidR="00056CEC" w:rsidRPr="00056CEC" w:rsidRDefault="00056CEC" w:rsidP="00056CEC">
            <w:pPr>
              <w:pStyle w:val="TableParagraph"/>
              <w:ind w:left="184" w:right="179"/>
              <w:rPr>
                <w:rFonts w:ascii="Arial" w:hAnsi="Arial" w:cs="Arial"/>
                <w:spacing w:val="-2"/>
                <w:sz w:val="20"/>
              </w:rPr>
            </w:pPr>
          </w:p>
          <w:p w14:paraId="19BF46EA" w14:textId="77777777" w:rsidR="00056CEC" w:rsidRPr="00056CEC" w:rsidRDefault="00056CEC" w:rsidP="00056CEC">
            <w:pPr>
              <w:pStyle w:val="TableParagraph"/>
              <w:ind w:left="184" w:right="179"/>
              <w:jc w:val="center"/>
              <w:rPr>
                <w:rFonts w:ascii="Arial" w:hAnsi="Arial" w:cs="Arial"/>
                <w:spacing w:val="-2"/>
                <w:sz w:val="20"/>
              </w:rPr>
            </w:pPr>
            <w:r w:rsidRPr="00056CEC">
              <w:rPr>
                <w:rFonts w:ascii="Arial" w:hAnsi="Arial" w:cs="Arial"/>
                <w:spacing w:val="-2"/>
                <w:sz w:val="20"/>
              </w:rPr>
              <w:t>7.527(0.012*)</w:t>
            </w:r>
          </w:p>
          <w:p w14:paraId="5A1032C8" w14:textId="77777777" w:rsidR="00056CEC" w:rsidRPr="00056CEC" w:rsidRDefault="00056CEC" w:rsidP="00056CEC">
            <w:pPr>
              <w:pStyle w:val="TableParagraph"/>
              <w:ind w:left="184" w:right="179"/>
              <w:jc w:val="center"/>
              <w:rPr>
                <w:rFonts w:ascii="Arial" w:hAnsi="Arial" w:cs="Arial"/>
                <w:spacing w:val="-6"/>
                <w:sz w:val="20"/>
              </w:rPr>
            </w:pPr>
            <w:r w:rsidRPr="00056CEC">
              <w:rPr>
                <w:rFonts w:ascii="Arial" w:hAnsi="Arial" w:cs="Arial"/>
                <w:spacing w:val="-6"/>
                <w:sz w:val="20"/>
              </w:rPr>
              <w:t>NA</w:t>
            </w:r>
          </w:p>
          <w:p w14:paraId="3A791BB4" w14:textId="77777777" w:rsidR="00056CEC" w:rsidRPr="00056CEC" w:rsidRDefault="00056CEC" w:rsidP="00056CEC">
            <w:pPr>
              <w:pStyle w:val="TableParagraph"/>
              <w:ind w:left="184" w:right="179"/>
              <w:jc w:val="center"/>
              <w:rPr>
                <w:rFonts w:ascii="Arial" w:hAnsi="Arial" w:cs="Arial"/>
                <w:spacing w:val="-2"/>
                <w:sz w:val="20"/>
              </w:rPr>
            </w:pPr>
            <w:r w:rsidRPr="00056CEC">
              <w:rPr>
                <w:rFonts w:ascii="Arial" w:hAnsi="Arial" w:cs="Arial"/>
                <w:spacing w:val="-2"/>
                <w:sz w:val="20"/>
              </w:rPr>
              <w:t>2.041</w:t>
            </w:r>
            <w:r w:rsidRPr="00056CEC">
              <w:rPr>
                <w:rFonts w:ascii="Arial" w:hAnsi="Arial" w:cs="Arial"/>
                <w:sz w:val="20"/>
              </w:rPr>
              <w:t>(0.495</w:t>
            </w:r>
            <w:r w:rsidRPr="00056CEC">
              <w:rPr>
                <w:rFonts w:ascii="Arial" w:hAnsi="Arial" w:cs="Arial"/>
                <w:spacing w:val="-5"/>
                <w:sz w:val="20"/>
              </w:rPr>
              <w:t xml:space="preserve"> </w:t>
            </w:r>
            <w:r w:rsidRPr="00056CEC">
              <w:rPr>
                <w:rFonts w:ascii="Arial" w:hAnsi="Arial" w:cs="Arial"/>
                <w:spacing w:val="-10"/>
                <w:sz w:val="20"/>
              </w:rPr>
              <w:t>)</w:t>
            </w:r>
          </w:p>
          <w:p w14:paraId="53289FE8" w14:textId="77777777" w:rsidR="00056CEC" w:rsidRPr="00056CEC" w:rsidRDefault="00056CEC" w:rsidP="00056CEC">
            <w:pPr>
              <w:pStyle w:val="TableParagraph"/>
              <w:spacing w:line="230" w:lineRule="exact"/>
              <w:ind w:left="136" w:right="129" w:firstLine="2"/>
              <w:jc w:val="center"/>
              <w:rPr>
                <w:rFonts w:ascii="Arial" w:hAnsi="Arial" w:cs="Arial"/>
                <w:spacing w:val="-2"/>
                <w:sz w:val="20"/>
              </w:rPr>
            </w:pPr>
            <w:r w:rsidRPr="00056CEC">
              <w:rPr>
                <w:rFonts w:ascii="Arial" w:hAnsi="Arial" w:cs="Arial"/>
                <w:spacing w:val="-2"/>
                <w:sz w:val="20"/>
              </w:rPr>
              <w:t>23.253 (0.000**)</w:t>
            </w:r>
          </w:p>
          <w:p w14:paraId="588B671D" w14:textId="77777777" w:rsidR="00056CEC" w:rsidRPr="00056CEC" w:rsidRDefault="00056CEC" w:rsidP="00056CEC">
            <w:pPr>
              <w:pStyle w:val="TableParagraph"/>
              <w:spacing w:line="230" w:lineRule="exact"/>
              <w:ind w:left="136" w:right="129" w:firstLine="2"/>
              <w:jc w:val="center"/>
              <w:rPr>
                <w:rFonts w:ascii="Arial" w:hAnsi="Arial" w:cs="Arial"/>
                <w:sz w:val="20"/>
              </w:rPr>
            </w:pPr>
            <w:r w:rsidRPr="00056CEC">
              <w:rPr>
                <w:rFonts w:ascii="Arial" w:hAnsi="Arial" w:cs="Arial"/>
                <w:spacing w:val="-2"/>
                <w:sz w:val="20"/>
              </w:rPr>
              <w:t>5.263</w:t>
            </w:r>
          </w:p>
        </w:tc>
      </w:tr>
      <w:tr w:rsidR="00056CEC" w14:paraId="1256CEB2" w14:textId="77777777" w:rsidTr="00056CEC">
        <w:tc>
          <w:tcPr>
            <w:tcW w:w="4644" w:type="dxa"/>
          </w:tcPr>
          <w:p w14:paraId="4919C877" w14:textId="77777777" w:rsidR="00056CEC" w:rsidRPr="00056CEC" w:rsidRDefault="00056CEC" w:rsidP="00056CEC">
            <w:pPr>
              <w:pStyle w:val="TableParagraph"/>
              <w:spacing w:line="237" w:lineRule="auto"/>
              <w:ind w:left="107" w:right="190"/>
              <w:rPr>
                <w:rFonts w:ascii="Arial" w:hAnsi="Arial" w:cs="Arial"/>
                <w:b/>
                <w:spacing w:val="40"/>
                <w:sz w:val="20"/>
              </w:rPr>
            </w:pPr>
            <w:r w:rsidRPr="00056CEC">
              <w:rPr>
                <w:rFonts w:ascii="Arial" w:hAnsi="Arial" w:cs="Arial"/>
                <w:b/>
                <w:sz w:val="20"/>
              </w:rPr>
              <w:t xml:space="preserve">Consistency of </w:t>
            </w:r>
            <w:r w:rsidRPr="00056CEC">
              <w:rPr>
                <w:rFonts w:ascii="Arial" w:hAnsi="Arial" w:cs="Arial"/>
                <w:b/>
                <w:spacing w:val="-2"/>
                <w:sz w:val="20"/>
              </w:rPr>
              <w:t xml:space="preserve">complementary </w:t>
            </w:r>
            <w:r w:rsidRPr="00056CEC">
              <w:rPr>
                <w:rFonts w:ascii="Arial" w:hAnsi="Arial" w:cs="Arial"/>
                <w:b/>
                <w:sz w:val="20"/>
              </w:rPr>
              <w:t>feed for child from 6 to 9 months</w:t>
            </w:r>
            <w:r w:rsidRPr="00056CEC">
              <w:rPr>
                <w:rFonts w:ascii="Arial" w:hAnsi="Arial" w:cs="Arial"/>
                <w:b/>
                <w:spacing w:val="40"/>
                <w:sz w:val="20"/>
              </w:rPr>
              <w:t xml:space="preserve"> </w:t>
            </w:r>
          </w:p>
          <w:p w14:paraId="7D2C6980" w14:textId="77777777" w:rsidR="00056CEC" w:rsidRPr="00056CEC" w:rsidRDefault="00056CEC" w:rsidP="00056CEC">
            <w:pPr>
              <w:pStyle w:val="TableParagraph"/>
              <w:spacing w:line="237" w:lineRule="auto"/>
              <w:ind w:left="107" w:right="190"/>
              <w:rPr>
                <w:rFonts w:ascii="Arial" w:hAnsi="Arial" w:cs="Arial"/>
                <w:sz w:val="20"/>
              </w:rPr>
            </w:pPr>
            <w:r w:rsidRPr="00056CEC">
              <w:rPr>
                <w:rFonts w:ascii="Arial" w:hAnsi="Arial" w:cs="Arial"/>
                <w:spacing w:val="-4"/>
                <w:sz w:val="20"/>
              </w:rPr>
              <w:t>Soft</w:t>
            </w:r>
          </w:p>
          <w:p w14:paraId="2BD83F66" w14:textId="77777777" w:rsidR="00056CEC" w:rsidRPr="00056CEC" w:rsidRDefault="00056CEC" w:rsidP="00056CEC">
            <w:pPr>
              <w:pStyle w:val="TableParagraph"/>
              <w:spacing w:line="237" w:lineRule="auto"/>
              <w:ind w:left="107" w:right="220"/>
              <w:rPr>
                <w:rFonts w:ascii="Arial" w:hAnsi="Arial" w:cs="Arial"/>
                <w:sz w:val="20"/>
              </w:rPr>
            </w:pPr>
            <w:r w:rsidRPr="00056CEC">
              <w:rPr>
                <w:rFonts w:ascii="Arial" w:hAnsi="Arial" w:cs="Arial"/>
                <w:sz w:val="20"/>
              </w:rPr>
              <w:t>Semi</w:t>
            </w:r>
            <w:r w:rsidRPr="00056CEC">
              <w:rPr>
                <w:rFonts w:ascii="Arial" w:hAnsi="Arial" w:cs="Arial"/>
                <w:spacing w:val="-13"/>
                <w:sz w:val="20"/>
              </w:rPr>
              <w:t xml:space="preserve"> </w:t>
            </w:r>
            <w:r w:rsidRPr="00056CEC">
              <w:rPr>
                <w:rFonts w:ascii="Arial" w:hAnsi="Arial" w:cs="Arial"/>
                <w:sz w:val="20"/>
              </w:rPr>
              <w:t xml:space="preserve">solid </w:t>
            </w:r>
          </w:p>
          <w:p w14:paraId="2204F51D" w14:textId="77777777" w:rsidR="00056CEC" w:rsidRPr="00056CEC" w:rsidRDefault="00056CEC" w:rsidP="00056CEC">
            <w:pPr>
              <w:pStyle w:val="TableParagraph"/>
              <w:spacing w:line="237" w:lineRule="auto"/>
              <w:ind w:left="107" w:right="220"/>
              <w:rPr>
                <w:rFonts w:ascii="Arial" w:hAnsi="Arial" w:cs="Arial"/>
                <w:b/>
                <w:sz w:val="20"/>
              </w:rPr>
            </w:pPr>
            <w:r w:rsidRPr="00056CEC">
              <w:rPr>
                <w:rFonts w:ascii="Arial" w:hAnsi="Arial" w:cs="Arial"/>
                <w:spacing w:val="-2"/>
                <w:sz w:val="20"/>
              </w:rPr>
              <w:t>Solid</w:t>
            </w:r>
          </w:p>
        </w:tc>
        <w:tc>
          <w:tcPr>
            <w:tcW w:w="1701" w:type="dxa"/>
          </w:tcPr>
          <w:p w14:paraId="333C10D5" w14:textId="77777777" w:rsidR="00056CEC" w:rsidRPr="00056CEC" w:rsidRDefault="00056CEC" w:rsidP="00056CEC">
            <w:pPr>
              <w:pStyle w:val="TableParagraph"/>
              <w:spacing w:before="1"/>
              <w:ind w:left="10" w:right="6"/>
              <w:jc w:val="center"/>
              <w:rPr>
                <w:rFonts w:ascii="Arial" w:hAnsi="Arial" w:cs="Arial"/>
                <w:spacing w:val="-5"/>
                <w:sz w:val="20"/>
              </w:rPr>
            </w:pPr>
          </w:p>
          <w:p w14:paraId="225E972B" w14:textId="77777777" w:rsidR="00056CEC" w:rsidRPr="00056CEC" w:rsidRDefault="00056CEC" w:rsidP="00056CEC">
            <w:pPr>
              <w:pStyle w:val="TableParagraph"/>
              <w:spacing w:before="1"/>
              <w:ind w:left="10" w:right="6"/>
              <w:jc w:val="center"/>
              <w:rPr>
                <w:rFonts w:ascii="Arial" w:hAnsi="Arial" w:cs="Arial"/>
                <w:spacing w:val="-5"/>
                <w:sz w:val="20"/>
              </w:rPr>
            </w:pPr>
          </w:p>
          <w:p w14:paraId="21DA13A8" w14:textId="77777777" w:rsidR="00056CEC" w:rsidRPr="00056CEC" w:rsidRDefault="00056CEC" w:rsidP="00056CEC">
            <w:pPr>
              <w:pStyle w:val="TableParagraph"/>
              <w:spacing w:before="1"/>
              <w:ind w:right="6"/>
              <w:jc w:val="center"/>
              <w:rPr>
                <w:rFonts w:ascii="Arial" w:hAnsi="Arial" w:cs="Arial"/>
                <w:sz w:val="20"/>
              </w:rPr>
            </w:pPr>
            <w:r w:rsidRPr="00056CEC">
              <w:rPr>
                <w:rFonts w:ascii="Arial" w:hAnsi="Arial" w:cs="Arial"/>
                <w:spacing w:val="-5"/>
                <w:sz w:val="20"/>
              </w:rPr>
              <w:t>68</w:t>
            </w:r>
          </w:p>
          <w:p w14:paraId="4630CF00" w14:textId="77777777" w:rsidR="00056CEC" w:rsidRPr="00056CEC" w:rsidRDefault="00056CEC" w:rsidP="00056CEC">
            <w:pPr>
              <w:pStyle w:val="TableParagraph"/>
              <w:ind w:left="10" w:right="6"/>
              <w:jc w:val="center"/>
              <w:rPr>
                <w:rFonts w:ascii="Arial" w:hAnsi="Arial" w:cs="Arial"/>
                <w:sz w:val="20"/>
              </w:rPr>
            </w:pPr>
            <w:r w:rsidRPr="00056CEC">
              <w:rPr>
                <w:rFonts w:ascii="Arial" w:hAnsi="Arial" w:cs="Arial"/>
                <w:spacing w:val="-5"/>
                <w:sz w:val="20"/>
              </w:rPr>
              <w:t>62</w:t>
            </w:r>
          </w:p>
          <w:p w14:paraId="59820AF7" w14:textId="77777777" w:rsidR="00056CEC" w:rsidRPr="00056CEC" w:rsidRDefault="00056CEC" w:rsidP="00056CEC">
            <w:pPr>
              <w:pStyle w:val="TableParagraph"/>
              <w:jc w:val="center"/>
              <w:rPr>
                <w:rFonts w:ascii="Arial" w:hAnsi="Arial" w:cs="Arial"/>
                <w:b/>
                <w:sz w:val="20"/>
              </w:rPr>
            </w:pPr>
            <w:r w:rsidRPr="00056CEC">
              <w:rPr>
                <w:rFonts w:ascii="Arial" w:hAnsi="Arial" w:cs="Arial"/>
                <w:spacing w:val="-5"/>
                <w:sz w:val="20"/>
              </w:rPr>
              <w:t>38</w:t>
            </w:r>
          </w:p>
        </w:tc>
        <w:tc>
          <w:tcPr>
            <w:tcW w:w="1560" w:type="dxa"/>
          </w:tcPr>
          <w:p w14:paraId="6CEB8902" w14:textId="77777777" w:rsidR="00056CEC" w:rsidRPr="00056CEC" w:rsidRDefault="00056CEC" w:rsidP="00056CEC">
            <w:pPr>
              <w:pStyle w:val="TableParagraph"/>
              <w:spacing w:before="1"/>
              <w:ind w:left="11" w:right="2"/>
              <w:jc w:val="center"/>
              <w:rPr>
                <w:rFonts w:ascii="Arial" w:hAnsi="Arial" w:cs="Arial"/>
                <w:spacing w:val="-5"/>
                <w:sz w:val="20"/>
              </w:rPr>
            </w:pPr>
          </w:p>
          <w:p w14:paraId="22F4056B" w14:textId="77777777" w:rsidR="00056CEC" w:rsidRPr="00056CEC" w:rsidRDefault="00056CEC" w:rsidP="00056CEC">
            <w:pPr>
              <w:pStyle w:val="TableParagraph"/>
              <w:spacing w:before="1"/>
              <w:ind w:left="11" w:right="2"/>
              <w:jc w:val="center"/>
              <w:rPr>
                <w:rFonts w:ascii="Arial" w:hAnsi="Arial" w:cs="Arial"/>
                <w:spacing w:val="-5"/>
                <w:sz w:val="20"/>
              </w:rPr>
            </w:pPr>
          </w:p>
          <w:p w14:paraId="06809EBC" w14:textId="77777777" w:rsidR="00056CEC" w:rsidRPr="00056CEC" w:rsidRDefault="00056CEC" w:rsidP="00056CEC">
            <w:pPr>
              <w:pStyle w:val="TableParagraph"/>
              <w:spacing w:before="1"/>
              <w:ind w:right="2"/>
              <w:jc w:val="center"/>
              <w:rPr>
                <w:rFonts w:ascii="Arial" w:hAnsi="Arial" w:cs="Arial"/>
                <w:sz w:val="20"/>
              </w:rPr>
            </w:pPr>
            <w:r w:rsidRPr="00056CEC">
              <w:rPr>
                <w:rFonts w:ascii="Arial" w:hAnsi="Arial" w:cs="Arial"/>
                <w:spacing w:val="-5"/>
                <w:sz w:val="20"/>
              </w:rPr>
              <w:t>96</w:t>
            </w:r>
          </w:p>
          <w:p w14:paraId="0F564301"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100</w:t>
            </w:r>
          </w:p>
          <w:p w14:paraId="7B553362" w14:textId="77777777" w:rsidR="00056CEC" w:rsidRPr="00056CEC" w:rsidRDefault="00056CEC" w:rsidP="00056CEC">
            <w:pPr>
              <w:pStyle w:val="TableParagraph"/>
              <w:jc w:val="center"/>
              <w:rPr>
                <w:rFonts w:ascii="Arial" w:hAnsi="Arial" w:cs="Arial"/>
                <w:b/>
                <w:sz w:val="20"/>
              </w:rPr>
            </w:pPr>
            <w:r w:rsidRPr="00056CEC">
              <w:rPr>
                <w:rFonts w:ascii="Arial" w:hAnsi="Arial" w:cs="Arial"/>
                <w:spacing w:val="-10"/>
                <w:sz w:val="20"/>
              </w:rPr>
              <w:t>0</w:t>
            </w:r>
          </w:p>
        </w:tc>
        <w:tc>
          <w:tcPr>
            <w:tcW w:w="1701" w:type="dxa"/>
          </w:tcPr>
          <w:p w14:paraId="0EA13562" w14:textId="77777777" w:rsidR="00056CEC" w:rsidRPr="00056CEC" w:rsidRDefault="00056CEC" w:rsidP="00056CEC">
            <w:pPr>
              <w:pStyle w:val="TableParagraph"/>
              <w:spacing w:before="223"/>
              <w:ind w:left="184" w:right="179" w:firstLine="7"/>
              <w:jc w:val="center"/>
              <w:rPr>
                <w:rFonts w:ascii="Arial" w:hAnsi="Arial" w:cs="Arial"/>
                <w:spacing w:val="-2"/>
                <w:sz w:val="20"/>
              </w:rPr>
            </w:pPr>
          </w:p>
          <w:p w14:paraId="5989B0F7" w14:textId="77777777" w:rsidR="00056CEC" w:rsidRPr="00056CEC" w:rsidRDefault="00056CEC" w:rsidP="00056CEC">
            <w:pPr>
              <w:pStyle w:val="TableParagraph"/>
              <w:spacing w:before="223"/>
              <w:ind w:right="179"/>
              <w:jc w:val="center"/>
              <w:rPr>
                <w:rFonts w:ascii="Arial" w:hAnsi="Arial" w:cs="Arial"/>
                <w:spacing w:val="-2"/>
                <w:sz w:val="20"/>
              </w:rPr>
            </w:pPr>
            <w:r w:rsidRPr="00056CEC">
              <w:rPr>
                <w:rFonts w:ascii="Arial" w:hAnsi="Arial" w:cs="Arial"/>
                <w:spacing w:val="-2"/>
                <w:sz w:val="20"/>
              </w:rPr>
              <w:t>23.45(0.000**)</w:t>
            </w:r>
          </w:p>
        </w:tc>
      </w:tr>
      <w:tr w:rsidR="00056CEC" w14:paraId="01CEF2DF" w14:textId="77777777" w:rsidTr="00056CEC">
        <w:trPr>
          <w:trHeight w:val="322"/>
        </w:trPr>
        <w:tc>
          <w:tcPr>
            <w:tcW w:w="9606" w:type="dxa"/>
            <w:gridSpan w:val="4"/>
          </w:tcPr>
          <w:p w14:paraId="274449C6" w14:textId="77777777" w:rsidR="00056CEC" w:rsidRPr="00056CEC" w:rsidRDefault="00056CEC" w:rsidP="00056CEC">
            <w:pPr>
              <w:pStyle w:val="TableParagraph"/>
              <w:ind w:left="184" w:right="179" w:hanging="184"/>
              <w:rPr>
                <w:rFonts w:ascii="Arial" w:hAnsi="Arial" w:cs="Arial"/>
                <w:spacing w:val="-2"/>
                <w:sz w:val="20"/>
              </w:rPr>
            </w:pPr>
            <w:r w:rsidRPr="00056CEC">
              <w:rPr>
                <w:rFonts w:ascii="Arial" w:hAnsi="Arial" w:cs="Arial"/>
                <w:b/>
                <w:sz w:val="20"/>
              </w:rPr>
              <w:t>Knowledge on care during</w:t>
            </w:r>
            <w:r w:rsidRPr="00056CEC">
              <w:rPr>
                <w:rFonts w:ascii="Arial" w:hAnsi="Arial" w:cs="Arial"/>
                <w:b/>
                <w:spacing w:val="-6"/>
                <w:sz w:val="20"/>
              </w:rPr>
              <w:t xml:space="preserve"> </w:t>
            </w:r>
            <w:r w:rsidRPr="00056CEC">
              <w:rPr>
                <w:rFonts w:ascii="Arial" w:hAnsi="Arial" w:cs="Arial"/>
                <w:b/>
                <w:spacing w:val="-2"/>
                <w:sz w:val="20"/>
              </w:rPr>
              <w:t>sickness</w:t>
            </w:r>
          </w:p>
        </w:tc>
      </w:tr>
      <w:tr w:rsidR="00056CEC" w14:paraId="6221A08D" w14:textId="77777777" w:rsidTr="00056CEC">
        <w:tc>
          <w:tcPr>
            <w:tcW w:w="4644" w:type="dxa"/>
          </w:tcPr>
          <w:p w14:paraId="7B48027D" w14:textId="77777777" w:rsidR="00056CEC" w:rsidRPr="00056CEC" w:rsidRDefault="00056CEC" w:rsidP="00056CEC">
            <w:pPr>
              <w:pStyle w:val="TableParagraph"/>
              <w:ind w:left="107"/>
              <w:rPr>
                <w:rFonts w:ascii="Arial" w:hAnsi="Arial" w:cs="Arial"/>
                <w:sz w:val="20"/>
              </w:rPr>
            </w:pPr>
            <w:r w:rsidRPr="00056CEC">
              <w:rPr>
                <w:rFonts w:ascii="Arial" w:hAnsi="Arial" w:cs="Arial"/>
                <w:spacing w:val="-2"/>
                <w:sz w:val="20"/>
              </w:rPr>
              <w:t>Continued breastfeeding</w:t>
            </w:r>
            <w:r w:rsidRPr="00056CEC">
              <w:rPr>
                <w:rFonts w:ascii="Arial" w:hAnsi="Arial" w:cs="Arial"/>
                <w:sz w:val="20"/>
              </w:rPr>
              <w:t xml:space="preserve"> during</w:t>
            </w:r>
            <w:r w:rsidRPr="00056CEC">
              <w:rPr>
                <w:rFonts w:ascii="Arial" w:hAnsi="Arial" w:cs="Arial"/>
                <w:spacing w:val="-8"/>
                <w:sz w:val="20"/>
              </w:rPr>
              <w:t xml:space="preserve"> </w:t>
            </w:r>
            <w:r w:rsidRPr="00056CEC">
              <w:rPr>
                <w:rFonts w:ascii="Arial" w:hAnsi="Arial" w:cs="Arial"/>
                <w:spacing w:val="-2"/>
                <w:sz w:val="20"/>
              </w:rPr>
              <w:t>sickness</w:t>
            </w:r>
          </w:p>
        </w:tc>
        <w:tc>
          <w:tcPr>
            <w:tcW w:w="1701" w:type="dxa"/>
          </w:tcPr>
          <w:p w14:paraId="14947F6F"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44</w:t>
            </w:r>
          </w:p>
        </w:tc>
        <w:tc>
          <w:tcPr>
            <w:tcW w:w="1560" w:type="dxa"/>
          </w:tcPr>
          <w:p w14:paraId="1FE97FD8"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80</w:t>
            </w:r>
          </w:p>
        </w:tc>
        <w:tc>
          <w:tcPr>
            <w:tcW w:w="1701" w:type="dxa"/>
          </w:tcPr>
          <w:p w14:paraId="5BDA55FD" w14:textId="77777777" w:rsidR="00056CEC" w:rsidRPr="00056CEC" w:rsidRDefault="00056CEC" w:rsidP="00056CEC">
            <w:pPr>
              <w:pStyle w:val="TableParagraph"/>
              <w:ind w:right="124"/>
              <w:jc w:val="center"/>
              <w:rPr>
                <w:rFonts w:ascii="Arial" w:hAnsi="Arial" w:cs="Arial"/>
                <w:sz w:val="20"/>
              </w:rPr>
            </w:pPr>
            <w:r w:rsidRPr="00056CEC">
              <w:rPr>
                <w:rFonts w:ascii="Arial" w:hAnsi="Arial" w:cs="Arial"/>
                <w:spacing w:val="-2"/>
                <w:sz w:val="20"/>
              </w:rPr>
              <w:t>18.248 (0.000**)</w:t>
            </w:r>
          </w:p>
        </w:tc>
      </w:tr>
      <w:tr w:rsidR="00056CEC" w14:paraId="4F9FD7FE" w14:textId="77777777" w:rsidTr="00056CEC">
        <w:tc>
          <w:tcPr>
            <w:tcW w:w="4644" w:type="dxa"/>
          </w:tcPr>
          <w:p w14:paraId="3F1932AA"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Curing</w:t>
            </w:r>
            <w:r w:rsidRPr="00056CEC">
              <w:rPr>
                <w:rFonts w:ascii="Arial" w:hAnsi="Arial" w:cs="Arial"/>
                <w:spacing w:val="-7"/>
                <w:sz w:val="20"/>
              </w:rPr>
              <w:t xml:space="preserve"> </w:t>
            </w:r>
            <w:r w:rsidRPr="00056CEC">
              <w:rPr>
                <w:rFonts w:ascii="Arial" w:hAnsi="Arial" w:cs="Arial"/>
                <w:spacing w:val="-4"/>
                <w:sz w:val="20"/>
              </w:rPr>
              <w:t>from</w:t>
            </w:r>
            <w:r w:rsidRPr="00056CEC">
              <w:rPr>
                <w:rFonts w:ascii="Arial" w:hAnsi="Arial" w:cs="Arial"/>
                <w:sz w:val="20"/>
              </w:rPr>
              <w:t xml:space="preserve"> home</w:t>
            </w:r>
            <w:r w:rsidRPr="00056CEC">
              <w:rPr>
                <w:rFonts w:ascii="Arial" w:hAnsi="Arial" w:cs="Arial"/>
                <w:spacing w:val="-8"/>
                <w:sz w:val="20"/>
              </w:rPr>
              <w:t xml:space="preserve"> </w:t>
            </w:r>
            <w:r w:rsidRPr="00056CEC">
              <w:rPr>
                <w:rFonts w:ascii="Arial" w:hAnsi="Arial" w:cs="Arial"/>
                <w:spacing w:val="-2"/>
                <w:sz w:val="20"/>
              </w:rPr>
              <w:t>remedies</w:t>
            </w:r>
          </w:p>
        </w:tc>
        <w:tc>
          <w:tcPr>
            <w:tcW w:w="1701" w:type="dxa"/>
          </w:tcPr>
          <w:p w14:paraId="44B97DBF"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54</w:t>
            </w:r>
          </w:p>
        </w:tc>
        <w:tc>
          <w:tcPr>
            <w:tcW w:w="1560" w:type="dxa"/>
          </w:tcPr>
          <w:p w14:paraId="1B19E7FF"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24</w:t>
            </w:r>
          </w:p>
        </w:tc>
        <w:tc>
          <w:tcPr>
            <w:tcW w:w="1701" w:type="dxa"/>
          </w:tcPr>
          <w:p w14:paraId="4BE5F2C9" w14:textId="77777777" w:rsidR="00056CEC" w:rsidRPr="00056CEC" w:rsidRDefault="00056CEC" w:rsidP="00056CEC">
            <w:pPr>
              <w:pStyle w:val="TableParagraph"/>
              <w:spacing w:line="223" w:lineRule="exact"/>
              <w:ind w:left="17" w:right="8"/>
              <w:jc w:val="center"/>
              <w:rPr>
                <w:rFonts w:ascii="Arial" w:hAnsi="Arial" w:cs="Arial"/>
                <w:sz w:val="20"/>
              </w:rPr>
            </w:pPr>
            <w:r w:rsidRPr="00056CEC">
              <w:rPr>
                <w:rFonts w:ascii="Arial" w:hAnsi="Arial" w:cs="Arial"/>
                <w:spacing w:val="-2"/>
                <w:sz w:val="20"/>
              </w:rPr>
              <w:t>9.458(0.002**)</w:t>
            </w:r>
          </w:p>
        </w:tc>
      </w:tr>
      <w:tr w:rsidR="00056CEC" w14:paraId="0A99851E" w14:textId="77777777" w:rsidTr="00056CEC">
        <w:tc>
          <w:tcPr>
            <w:tcW w:w="4644" w:type="dxa"/>
          </w:tcPr>
          <w:p w14:paraId="422E1659"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ORS</w:t>
            </w:r>
            <w:r w:rsidRPr="00056CEC">
              <w:rPr>
                <w:rFonts w:ascii="Arial" w:hAnsi="Arial" w:cs="Arial"/>
                <w:spacing w:val="-4"/>
                <w:sz w:val="20"/>
              </w:rPr>
              <w:t xml:space="preserve"> </w:t>
            </w:r>
            <w:r w:rsidRPr="00056CEC">
              <w:rPr>
                <w:rFonts w:ascii="Arial" w:hAnsi="Arial" w:cs="Arial"/>
                <w:sz w:val="20"/>
              </w:rPr>
              <w:t>in</w:t>
            </w:r>
            <w:r w:rsidRPr="00056CEC">
              <w:rPr>
                <w:rFonts w:ascii="Arial" w:hAnsi="Arial" w:cs="Arial"/>
                <w:spacing w:val="-3"/>
                <w:sz w:val="20"/>
              </w:rPr>
              <w:t xml:space="preserve"> </w:t>
            </w:r>
            <w:r w:rsidRPr="00056CEC">
              <w:rPr>
                <w:rFonts w:ascii="Arial" w:hAnsi="Arial" w:cs="Arial"/>
                <w:spacing w:val="-2"/>
                <w:sz w:val="20"/>
              </w:rPr>
              <w:t>diarrhea</w:t>
            </w:r>
          </w:p>
        </w:tc>
        <w:tc>
          <w:tcPr>
            <w:tcW w:w="1701" w:type="dxa"/>
          </w:tcPr>
          <w:p w14:paraId="7D1C1D75"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64</w:t>
            </w:r>
          </w:p>
        </w:tc>
        <w:tc>
          <w:tcPr>
            <w:tcW w:w="1560" w:type="dxa"/>
          </w:tcPr>
          <w:p w14:paraId="3AA31C7F"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92</w:t>
            </w:r>
          </w:p>
        </w:tc>
        <w:tc>
          <w:tcPr>
            <w:tcW w:w="1701" w:type="dxa"/>
          </w:tcPr>
          <w:p w14:paraId="1E890BE1" w14:textId="77777777" w:rsidR="00056CEC" w:rsidRPr="00056CEC" w:rsidRDefault="00056CEC" w:rsidP="00056CEC">
            <w:pPr>
              <w:pStyle w:val="TableParagraph"/>
              <w:spacing w:line="223" w:lineRule="exact"/>
              <w:ind w:left="17" w:right="10"/>
              <w:jc w:val="center"/>
              <w:rPr>
                <w:rFonts w:ascii="Arial" w:hAnsi="Arial" w:cs="Arial"/>
                <w:sz w:val="20"/>
              </w:rPr>
            </w:pPr>
            <w:r w:rsidRPr="00056CEC">
              <w:rPr>
                <w:rFonts w:ascii="Arial" w:hAnsi="Arial" w:cs="Arial"/>
                <w:spacing w:val="-2"/>
                <w:sz w:val="20"/>
              </w:rPr>
              <w:t>11.422</w:t>
            </w:r>
            <w:r w:rsidRPr="00056CEC">
              <w:rPr>
                <w:rFonts w:ascii="Arial" w:hAnsi="Arial" w:cs="Arial"/>
                <w:sz w:val="20"/>
              </w:rPr>
              <w:t xml:space="preserve"> </w:t>
            </w:r>
            <w:r w:rsidRPr="00056CEC">
              <w:rPr>
                <w:rFonts w:ascii="Arial" w:hAnsi="Arial" w:cs="Arial"/>
                <w:spacing w:val="-2"/>
                <w:sz w:val="20"/>
              </w:rPr>
              <w:t>(0.001**)</w:t>
            </w:r>
          </w:p>
        </w:tc>
      </w:tr>
      <w:tr w:rsidR="00056CEC" w14:paraId="072D8157" w14:textId="77777777" w:rsidTr="00056CEC">
        <w:tc>
          <w:tcPr>
            <w:tcW w:w="4644" w:type="dxa"/>
          </w:tcPr>
          <w:p w14:paraId="3E94833A"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Extra</w:t>
            </w:r>
            <w:r w:rsidRPr="00056CEC">
              <w:rPr>
                <w:rFonts w:ascii="Arial" w:hAnsi="Arial" w:cs="Arial"/>
                <w:spacing w:val="-7"/>
                <w:sz w:val="20"/>
              </w:rPr>
              <w:t xml:space="preserve"> </w:t>
            </w:r>
            <w:r w:rsidRPr="00056CEC">
              <w:rPr>
                <w:rFonts w:ascii="Arial" w:hAnsi="Arial" w:cs="Arial"/>
                <w:spacing w:val="-4"/>
                <w:sz w:val="20"/>
              </w:rPr>
              <w:t>care</w:t>
            </w:r>
            <w:r w:rsidRPr="00056CEC">
              <w:rPr>
                <w:rFonts w:ascii="Arial" w:hAnsi="Arial" w:cs="Arial"/>
                <w:sz w:val="20"/>
              </w:rPr>
              <w:t xml:space="preserve"> during</w:t>
            </w:r>
            <w:r w:rsidRPr="00056CEC">
              <w:rPr>
                <w:rFonts w:ascii="Arial" w:hAnsi="Arial" w:cs="Arial"/>
                <w:spacing w:val="-8"/>
                <w:sz w:val="20"/>
              </w:rPr>
              <w:t xml:space="preserve"> </w:t>
            </w:r>
            <w:r w:rsidRPr="00056CEC">
              <w:rPr>
                <w:rFonts w:ascii="Arial" w:hAnsi="Arial" w:cs="Arial"/>
                <w:spacing w:val="-2"/>
                <w:sz w:val="20"/>
              </w:rPr>
              <w:t>sickness</w:t>
            </w:r>
          </w:p>
        </w:tc>
        <w:tc>
          <w:tcPr>
            <w:tcW w:w="1701" w:type="dxa"/>
          </w:tcPr>
          <w:p w14:paraId="627B0BCE"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72</w:t>
            </w:r>
          </w:p>
        </w:tc>
        <w:tc>
          <w:tcPr>
            <w:tcW w:w="1560" w:type="dxa"/>
          </w:tcPr>
          <w:p w14:paraId="2580BF78"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100</w:t>
            </w:r>
          </w:p>
        </w:tc>
        <w:tc>
          <w:tcPr>
            <w:tcW w:w="1701" w:type="dxa"/>
          </w:tcPr>
          <w:p w14:paraId="573E2C12" w14:textId="77777777" w:rsidR="00056CEC" w:rsidRPr="00056CEC" w:rsidRDefault="00056CEC" w:rsidP="00056CEC">
            <w:pPr>
              <w:pStyle w:val="TableParagraph"/>
              <w:spacing w:line="223" w:lineRule="exact"/>
              <w:ind w:left="17" w:right="10"/>
              <w:jc w:val="center"/>
              <w:rPr>
                <w:rFonts w:ascii="Arial" w:hAnsi="Arial" w:cs="Arial"/>
                <w:sz w:val="20"/>
              </w:rPr>
            </w:pPr>
            <w:r w:rsidRPr="00056CEC">
              <w:rPr>
                <w:rFonts w:ascii="Arial" w:hAnsi="Arial" w:cs="Arial"/>
                <w:spacing w:val="-2"/>
                <w:sz w:val="20"/>
              </w:rPr>
              <w:t>20.000(0.000**)</w:t>
            </w:r>
          </w:p>
        </w:tc>
      </w:tr>
      <w:tr w:rsidR="00056CEC" w14:paraId="1E524B7E" w14:textId="77777777" w:rsidTr="00056CEC">
        <w:tc>
          <w:tcPr>
            <w:tcW w:w="4644" w:type="dxa"/>
          </w:tcPr>
          <w:p w14:paraId="77C78F10" w14:textId="77777777" w:rsidR="00056CEC" w:rsidRPr="00056CEC" w:rsidRDefault="00056CEC" w:rsidP="00056CEC">
            <w:pPr>
              <w:pStyle w:val="TableParagraph"/>
              <w:spacing w:line="237" w:lineRule="auto"/>
              <w:ind w:left="107" w:right="567"/>
              <w:rPr>
                <w:rFonts w:ascii="Arial" w:hAnsi="Arial" w:cs="Arial"/>
                <w:sz w:val="20"/>
              </w:rPr>
            </w:pPr>
            <w:r w:rsidRPr="00056CEC">
              <w:rPr>
                <w:rFonts w:ascii="Arial" w:hAnsi="Arial" w:cs="Arial"/>
                <w:spacing w:val="-2"/>
                <w:sz w:val="20"/>
              </w:rPr>
              <w:t>Vaccinated timely</w:t>
            </w:r>
          </w:p>
        </w:tc>
        <w:tc>
          <w:tcPr>
            <w:tcW w:w="1701" w:type="dxa"/>
          </w:tcPr>
          <w:p w14:paraId="3DC85C50"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96</w:t>
            </w:r>
          </w:p>
        </w:tc>
        <w:tc>
          <w:tcPr>
            <w:tcW w:w="1560" w:type="dxa"/>
          </w:tcPr>
          <w:p w14:paraId="4A8A3A82"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100</w:t>
            </w:r>
          </w:p>
        </w:tc>
        <w:tc>
          <w:tcPr>
            <w:tcW w:w="1701" w:type="dxa"/>
          </w:tcPr>
          <w:p w14:paraId="33F37813" w14:textId="77777777" w:rsidR="00056CEC" w:rsidRPr="00056CEC" w:rsidRDefault="00056CEC" w:rsidP="00056CEC">
            <w:pPr>
              <w:pStyle w:val="TableParagraph"/>
              <w:spacing w:line="224" w:lineRule="exact"/>
              <w:jc w:val="center"/>
              <w:rPr>
                <w:rFonts w:ascii="Arial" w:hAnsi="Arial" w:cs="Arial"/>
                <w:sz w:val="20"/>
              </w:rPr>
            </w:pPr>
            <w:r w:rsidRPr="00056CEC">
              <w:rPr>
                <w:rFonts w:ascii="Arial" w:hAnsi="Arial" w:cs="Arial"/>
                <w:spacing w:val="-2"/>
                <w:sz w:val="20"/>
              </w:rPr>
              <w:t xml:space="preserve">2.041(0.247) </w:t>
            </w:r>
            <w:r w:rsidRPr="00056CEC">
              <w:rPr>
                <w:rFonts w:ascii="Arial" w:hAnsi="Arial" w:cs="Arial"/>
                <w:spacing w:val="-6"/>
                <w:sz w:val="20"/>
              </w:rPr>
              <w:t>NS</w:t>
            </w:r>
          </w:p>
        </w:tc>
      </w:tr>
      <w:tr w:rsidR="00056CEC" w14:paraId="7E08DFC0" w14:textId="77777777" w:rsidTr="00056CEC">
        <w:tc>
          <w:tcPr>
            <w:tcW w:w="4644" w:type="dxa"/>
          </w:tcPr>
          <w:p w14:paraId="5626EB67" w14:textId="77777777" w:rsidR="00056CEC" w:rsidRPr="00056CEC" w:rsidRDefault="00056CEC" w:rsidP="00056CEC">
            <w:pPr>
              <w:pStyle w:val="TableParagraph"/>
              <w:ind w:left="107"/>
              <w:rPr>
                <w:rFonts w:ascii="Arial" w:hAnsi="Arial" w:cs="Arial"/>
                <w:b/>
                <w:sz w:val="20"/>
              </w:rPr>
            </w:pPr>
            <w:r w:rsidRPr="00056CEC">
              <w:rPr>
                <w:rFonts w:ascii="Arial" w:hAnsi="Arial" w:cs="Arial"/>
                <w:b/>
                <w:sz w:val="20"/>
              </w:rPr>
              <w:t>Places</w:t>
            </w:r>
            <w:r w:rsidRPr="00056CEC">
              <w:rPr>
                <w:rFonts w:ascii="Arial" w:hAnsi="Arial" w:cs="Arial"/>
                <w:b/>
                <w:spacing w:val="-13"/>
                <w:sz w:val="20"/>
              </w:rPr>
              <w:t xml:space="preserve"> </w:t>
            </w:r>
            <w:r w:rsidRPr="00056CEC">
              <w:rPr>
                <w:rFonts w:ascii="Arial" w:hAnsi="Arial" w:cs="Arial"/>
                <w:b/>
                <w:sz w:val="20"/>
              </w:rPr>
              <w:t>to</w:t>
            </w:r>
            <w:r w:rsidRPr="00056CEC">
              <w:rPr>
                <w:rFonts w:ascii="Arial" w:hAnsi="Arial" w:cs="Arial"/>
                <w:b/>
                <w:spacing w:val="-12"/>
                <w:sz w:val="20"/>
              </w:rPr>
              <w:t xml:space="preserve"> </w:t>
            </w:r>
            <w:r w:rsidRPr="00056CEC">
              <w:rPr>
                <w:rFonts w:ascii="Arial" w:hAnsi="Arial" w:cs="Arial"/>
                <w:b/>
                <w:sz w:val="20"/>
              </w:rPr>
              <w:t xml:space="preserve">get </w:t>
            </w:r>
            <w:r w:rsidRPr="00056CEC">
              <w:rPr>
                <w:rFonts w:ascii="Arial" w:hAnsi="Arial" w:cs="Arial"/>
                <w:b/>
                <w:spacing w:val="-2"/>
                <w:sz w:val="20"/>
              </w:rPr>
              <w:t>treatment</w:t>
            </w:r>
          </w:p>
          <w:p w14:paraId="2E21A4F6" w14:textId="77777777" w:rsidR="00056CEC" w:rsidRPr="00056CEC" w:rsidRDefault="00056CEC" w:rsidP="00056CEC">
            <w:pPr>
              <w:pStyle w:val="TableParagraph"/>
              <w:ind w:left="107" w:right="110"/>
              <w:rPr>
                <w:rFonts w:ascii="Arial" w:hAnsi="Arial" w:cs="Arial"/>
                <w:sz w:val="20"/>
              </w:rPr>
            </w:pPr>
            <w:r w:rsidRPr="00056CEC">
              <w:rPr>
                <w:rFonts w:ascii="Arial" w:hAnsi="Arial" w:cs="Arial"/>
                <w:sz w:val="20"/>
              </w:rPr>
              <w:t>From</w:t>
            </w:r>
            <w:r w:rsidRPr="00056CEC">
              <w:rPr>
                <w:rFonts w:ascii="Arial" w:hAnsi="Arial" w:cs="Arial"/>
                <w:spacing w:val="-13"/>
                <w:sz w:val="20"/>
              </w:rPr>
              <w:t xml:space="preserve"> </w:t>
            </w:r>
            <w:proofErr w:type="spellStart"/>
            <w:r w:rsidRPr="00056CEC">
              <w:rPr>
                <w:rFonts w:ascii="Arial" w:hAnsi="Arial" w:cs="Arial"/>
                <w:sz w:val="20"/>
              </w:rPr>
              <w:t>anganwadi</w:t>
            </w:r>
            <w:proofErr w:type="spellEnd"/>
            <w:r w:rsidRPr="00056CEC">
              <w:rPr>
                <w:rFonts w:ascii="Arial" w:hAnsi="Arial" w:cs="Arial"/>
                <w:sz w:val="20"/>
              </w:rPr>
              <w:t xml:space="preserve"> </w:t>
            </w:r>
            <w:r w:rsidRPr="00056CEC">
              <w:rPr>
                <w:rFonts w:ascii="Arial" w:hAnsi="Arial" w:cs="Arial"/>
                <w:spacing w:val="-2"/>
                <w:sz w:val="20"/>
              </w:rPr>
              <w:t>worker</w:t>
            </w:r>
          </w:p>
          <w:p w14:paraId="5BC24356" w14:textId="77777777" w:rsidR="00056CEC" w:rsidRPr="00056CEC" w:rsidRDefault="00056CEC" w:rsidP="00056CEC">
            <w:pPr>
              <w:pStyle w:val="TableParagraph"/>
              <w:ind w:left="107" w:right="110"/>
              <w:rPr>
                <w:rFonts w:ascii="Arial" w:hAnsi="Arial" w:cs="Arial"/>
                <w:sz w:val="20"/>
              </w:rPr>
            </w:pPr>
            <w:r w:rsidRPr="00056CEC">
              <w:rPr>
                <w:rFonts w:ascii="Arial" w:hAnsi="Arial" w:cs="Arial"/>
                <w:sz w:val="20"/>
              </w:rPr>
              <w:t>From</w:t>
            </w:r>
            <w:r w:rsidRPr="00056CEC">
              <w:rPr>
                <w:rFonts w:ascii="Arial" w:hAnsi="Arial" w:cs="Arial"/>
                <w:spacing w:val="-13"/>
                <w:sz w:val="20"/>
              </w:rPr>
              <w:t xml:space="preserve"> </w:t>
            </w:r>
            <w:proofErr w:type="spellStart"/>
            <w:r w:rsidRPr="00056CEC">
              <w:rPr>
                <w:rFonts w:ascii="Arial" w:hAnsi="Arial" w:cs="Arial"/>
                <w:sz w:val="20"/>
              </w:rPr>
              <w:t>sahayogini</w:t>
            </w:r>
            <w:proofErr w:type="spellEnd"/>
            <w:r w:rsidRPr="00056CEC">
              <w:rPr>
                <w:rFonts w:ascii="Arial" w:hAnsi="Arial" w:cs="Arial"/>
                <w:sz w:val="20"/>
              </w:rPr>
              <w:t xml:space="preserve"> </w:t>
            </w:r>
          </w:p>
          <w:p w14:paraId="469E2F81" w14:textId="77777777" w:rsidR="00056CEC" w:rsidRPr="00056CEC" w:rsidRDefault="00056CEC" w:rsidP="00056CEC">
            <w:pPr>
              <w:pStyle w:val="TableParagraph"/>
              <w:ind w:left="107" w:right="110"/>
              <w:rPr>
                <w:rFonts w:ascii="Arial" w:hAnsi="Arial" w:cs="Arial"/>
                <w:sz w:val="20"/>
              </w:rPr>
            </w:pPr>
            <w:r w:rsidRPr="00056CEC">
              <w:rPr>
                <w:rFonts w:ascii="Arial" w:hAnsi="Arial" w:cs="Arial"/>
                <w:sz w:val="20"/>
              </w:rPr>
              <w:t>From doctor</w:t>
            </w:r>
          </w:p>
        </w:tc>
        <w:tc>
          <w:tcPr>
            <w:tcW w:w="1701" w:type="dxa"/>
          </w:tcPr>
          <w:p w14:paraId="3D914BF8" w14:textId="77777777" w:rsidR="00056CEC" w:rsidRPr="00056CEC" w:rsidRDefault="00056CEC" w:rsidP="00056CEC">
            <w:pPr>
              <w:pStyle w:val="TableParagraph"/>
              <w:ind w:right="2"/>
              <w:jc w:val="center"/>
              <w:rPr>
                <w:rFonts w:ascii="Arial" w:hAnsi="Arial" w:cs="Arial"/>
                <w:b/>
                <w:sz w:val="20"/>
              </w:rPr>
            </w:pPr>
          </w:p>
          <w:p w14:paraId="0A1C3659"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24</w:t>
            </w:r>
          </w:p>
          <w:p w14:paraId="775DB238" w14:textId="77777777" w:rsidR="00056CEC" w:rsidRPr="00056CEC" w:rsidRDefault="00056CEC" w:rsidP="00056CEC">
            <w:pPr>
              <w:pStyle w:val="TableParagraph"/>
              <w:spacing w:before="1"/>
              <w:ind w:left="10" w:right="2"/>
              <w:jc w:val="center"/>
              <w:rPr>
                <w:rFonts w:ascii="Arial" w:hAnsi="Arial" w:cs="Arial"/>
                <w:sz w:val="20"/>
              </w:rPr>
            </w:pPr>
            <w:r w:rsidRPr="00056CEC">
              <w:rPr>
                <w:rFonts w:ascii="Arial" w:hAnsi="Arial" w:cs="Arial"/>
                <w:spacing w:val="-5"/>
                <w:sz w:val="20"/>
              </w:rPr>
              <w:t>12</w:t>
            </w:r>
          </w:p>
          <w:p w14:paraId="608B0FE5"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88</w:t>
            </w:r>
          </w:p>
        </w:tc>
        <w:tc>
          <w:tcPr>
            <w:tcW w:w="1560" w:type="dxa"/>
          </w:tcPr>
          <w:p w14:paraId="51EDA047" w14:textId="77777777" w:rsidR="00056CEC" w:rsidRPr="00056CEC" w:rsidRDefault="00056CEC" w:rsidP="00056CEC">
            <w:pPr>
              <w:pStyle w:val="TableParagraph"/>
              <w:ind w:right="3"/>
              <w:jc w:val="center"/>
              <w:rPr>
                <w:rFonts w:ascii="Arial" w:hAnsi="Arial" w:cs="Arial"/>
                <w:b/>
                <w:sz w:val="20"/>
              </w:rPr>
            </w:pPr>
          </w:p>
          <w:p w14:paraId="242AA6B3" w14:textId="77777777" w:rsidR="00056CEC" w:rsidRPr="00056CEC" w:rsidRDefault="00056CEC" w:rsidP="00056CEC">
            <w:pPr>
              <w:pStyle w:val="TableParagraph"/>
              <w:ind w:right="3"/>
              <w:jc w:val="center"/>
              <w:rPr>
                <w:rFonts w:ascii="Arial" w:hAnsi="Arial" w:cs="Arial"/>
                <w:sz w:val="20"/>
              </w:rPr>
            </w:pPr>
            <w:r w:rsidRPr="00056CEC">
              <w:rPr>
                <w:rFonts w:ascii="Arial" w:hAnsi="Arial" w:cs="Arial"/>
                <w:spacing w:val="-10"/>
                <w:sz w:val="20"/>
              </w:rPr>
              <w:t>4</w:t>
            </w:r>
          </w:p>
          <w:p w14:paraId="1349F1E1" w14:textId="77777777" w:rsidR="00056CEC" w:rsidRPr="00056CEC" w:rsidRDefault="00056CEC" w:rsidP="00056CEC">
            <w:pPr>
              <w:pStyle w:val="TableParagraph"/>
              <w:spacing w:before="1"/>
              <w:ind w:left="11" w:right="3"/>
              <w:jc w:val="center"/>
              <w:rPr>
                <w:rFonts w:ascii="Arial" w:hAnsi="Arial" w:cs="Arial"/>
                <w:sz w:val="20"/>
              </w:rPr>
            </w:pPr>
            <w:r w:rsidRPr="00056CEC">
              <w:rPr>
                <w:rFonts w:ascii="Arial" w:hAnsi="Arial" w:cs="Arial"/>
                <w:spacing w:val="-10"/>
                <w:sz w:val="20"/>
              </w:rPr>
              <w:t>0</w:t>
            </w:r>
          </w:p>
          <w:p w14:paraId="16D0F7D8"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96</w:t>
            </w:r>
          </w:p>
        </w:tc>
        <w:tc>
          <w:tcPr>
            <w:tcW w:w="1701" w:type="dxa"/>
          </w:tcPr>
          <w:p w14:paraId="69C0C84C" w14:textId="77777777" w:rsidR="00056CEC" w:rsidRPr="00056CEC" w:rsidRDefault="00056CEC" w:rsidP="00056CEC">
            <w:pPr>
              <w:pStyle w:val="TableParagraph"/>
              <w:spacing w:before="108"/>
              <w:ind w:left="107" w:right="97" w:firstLine="2"/>
              <w:jc w:val="center"/>
              <w:rPr>
                <w:rFonts w:ascii="Arial" w:hAnsi="Arial" w:cs="Arial"/>
                <w:spacing w:val="-2"/>
                <w:sz w:val="20"/>
              </w:rPr>
            </w:pPr>
            <w:r w:rsidRPr="00056CEC">
              <w:rPr>
                <w:rFonts w:ascii="Arial" w:hAnsi="Arial" w:cs="Arial"/>
                <w:spacing w:val="-2"/>
                <w:sz w:val="20"/>
              </w:rPr>
              <w:t xml:space="preserve">8.306 (0.004**) </w:t>
            </w:r>
          </w:p>
          <w:p w14:paraId="23D0F99B" w14:textId="77777777" w:rsidR="00056CEC" w:rsidRPr="00056CEC" w:rsidRDefault="00056CEC" w:rsidP="00056CEC">
            <w:pPr>
              <w:pStyle w:val="TableParagraph"/>
              <w:spacing w:before="108"/>
              <w:ind w:left="107" w:right="97" w:firstLine="2"/>
              <w:jc w:val="center"/>
              <w:rPr>
                <w:rFonts w:ascii="Arial" w:hAnsi="Arial" w:cs="Arial"/>
                <w:spacing w:val="-2"/>
                <w:sz w:val="20"/>
              </w:rPr>
            </w:pPr>
            <w:r w:rsidRPr="00056CEC">
              <w:rPr>
                <w:rFonts w:ascii="Arial" w:hAnsi="Arial" w:cs="Arial"/>
                <w:spacing w:val="-2"/>
                <w:sz w:val="20"/>
              </w:rPr>
              <w:t>6.383 (0.013*)</w:t>
            </w:r>
          </w:p>
          <w:p w14:paraId="23047BAA" w14:textId="77777777" w:rsidR="00056CEC" w:rsidRPr="00056CEC" w:rsidRDefault="00056CEC" w:rsidP="00056CEC">
            <w:pPr>
              <w:pStyle w:val="TableParagraph"/>
              <w:spacing w:before="108"/>
              <w:ind w:left="107" w:right="97"/>
              <w:rPr>
                <w:rFonts w:ascii="Arial" w:hAnsi="Arial" w:cs="Arial"/>
                <w:sz w:val="20"/>
              </w:rPr>
            </w:pPr>
            <w:r w:rsidRPr="00056CEC">
              <w:rPr>
                <w:rFonts w:ascii="Arial" w:hAnsi="Arial" w:cs="Arial"/>
                <w:spacing w:val="-2"/>
                <w:sz w:val="20"/>
              </w:rPr>
              <w:t>2.174(0.134NS)</w:t>
            </w:r>
          </w:p>
        </w:tc>
      </w:tr>
      <w:tr w:rsidR="00056CEC" w14:paraId="3C8F2841" w14:textId="77777777" w:rsidTr="00056CEC">
        <w:tc>
          <w:tcPr>
            <w:tcW w:w="4644" w:type="dxa"/>
          </w:tcPr>
          <w:p w14:paraId="357CD564" w14:textId="77777777" w:rsidR="00056CEC" w:rsidRPr="00056CEC" w:rsidRDefault="00056CEC" w:rsidP="00056CEC">
            <w:pPr>
              <w:pStyle w:val="TableParagraph"/>
              <w:tabs>
                <w:tab w:val="left" w:pos="3686"/>
              </w:tabs>
              <w:ind w:left="107" w:right="254"/>
              <w:rPr>
                <w:rFonts w:ascii="Arial" w:hAnsi="Arial" w:cs="Arial"/>
                <w:b/>
                <w:sz w:val="20"/>
              </w:rPr>
            </w:pPr>
            <w:r w:rsidRPr="00056CEC">
              <w:rPr>
                <w:rFonts w:ascii="Arial" w:hAnsi="Arial" w:cs="Arial"/>
                <w:b/>
                <w:sz w:val="20"/>
              </w:rPr>
              <w:t>Frequency of mother’s</w:t>
            </w:r>
            <w:r w:rsidRPr="00056CEC">
              <w:rPr>
                <w:rFonts w:ascii="Arial" w:hAnsi="Arial" w:cs="Arial"/>
                <w:b/>
                <w:spacing w:val="-13"/>
                <w:sz w:val="20"/>
              </w:rPr>
              <w:t xml:space="preserve"> </w:t>
            </w:r>
            <w:r w:rsidRPr="00056CEC">
              <w:rPr>
                <w:rFonts w:ascii="Arial" w:hAnsi="Arial" w:cs="Arial"/>
                <w:b/>
                <w:sz w:val="20"/>
              </w:rPr>
              <w:t xml:space="preserve">milk </w:t>
            </w:r>
            <w:r w:rsidRPr="00056CEC">
              <w:rPr>
                <w:rFonts w:ascii="Arial" w:hAnsi="Arial" w:cs="Arial"/>
                <w:b/>
                <w:spacing w:val="-2"/>
                <w:sz w:val="20"/>
              </w:rPr>
              <w:t>during sickness</w:t>
            </w:r>
          </w:p>
          <w:p w14:paraId="111334EC" w14:textId="77777777" w:rsidR="00056CEC" w:rsidRPr="00056CEC" w:rsidRDefault="00056CEC" w:rsidP="00056CEC">
            <w:pPr>
              <w:pStyle w:val="TableParagraph"/>
              <w:ind w:left="107" w:right="632"/>
              <w:rPr>
                <w:rFonts w:ascii="Arial" w:hAnsi="Arial" w:cs="Arial"/>
                <w:sz w:val="20"/>
              </w:rPr>
            </w:pPr>
            <w:r w:rsidRPr="00056CEC">
              <w:rPr>
                <w:rFonts w:ascii="Arial" w:hAnsi="Arial" w:cs="Arial"/>
                <w:sz w:val="20"/>
              </w:rPr>
              <w:t>More</w:t>
            </w:r>
            <w:r w:rsidRPr="00056CEC">
              <w:rPr>
                <w:rFonts w:ascii="Arial" w:hAnsi="Arial" w:cs="Arial"/>
                <w:spacing w:val="-13"/>
                <w:sz w:val="20"/>
              </w:rPr>
              <w:t xml:space="preserve"> </w:t>
            </w:r>
            <w:r w:rsidRPr="00056CEC">
              <w:rPr>
                <w:rFonts w:ascii="Arial" w:hAnsi="Arial" w:cs="Arial"/>
                <w:sz w:val="20"/>
              </w:rPr>
              <w:t xml:space="preserve">than </w:t>
            </w:r>
            <w:r w:rsidRPr="00056CEC">
              <w:rPr>
                <w:rFonts w:ascii="Arial" w:hAnsi="Arial" w:cs="Arial"/>
                <w:spacing w:val="-2"/>
                <w:sz w:val="20"/>
              </w:rPr>
              <w:t>normal</w:t>
            </w:r>
          </w:p>
          <w:p w14:paraId="28E2022D" w14:textId="77777777" w:rsidR="00056CEC" w:rsidRPr="00056CEC" w:rsidRDefault="00056CEC" w:rsidP="00056CEC">
            <w:pPr>
              <w:pStyle w:val="TableParagraph"/>
              <w:ind w:left="107" w:right="309"/>
              <w:rPr>
                <w:rFonts w:ascii="Arial" w:hAnsi="Arial" w:cs="Arial"/>
                <w:sz w:val="20"/>
              </w:rPr>
            </w:pPr>
            <w:r w:rsidRPr="00056CEC">
              <w:rPr>
                <w:rFonts w:ascii="Arial" w:hAnsi="Arial" w:cs="Arial"/>
                <w:sz w:val="20"/>
              </w:rPr>
              <w:t xml:space="preserve">Like normal </w:t>
            </w:r>
          </w:p>
          <w:p w14:paraId="017A33EB" w14:textId="77777777" w:rsidR="00056CEC" w:rsidRPr="00056CEC" w:rsidRDefault="00056CEC" w:rsidP="00056CEC">
            <w:pPr>
              <w:pStyle w:val="TableParagraph"/>
              <w:ind w:left="107" w:right="309"/>
              <w:rPr>
                <w:rFonts w:ascii="Arial" w:hAnsi="Arial" w:cs="Arial"/>
                <w:spacing w:val="-2"/>
                <w:sz w:val="20"/>
              </w:rPr>
            </w:pPr>
            <w:r w:rsidRPr="00056CEC">
              <w:rPr>
                <w:rFonts w:ascii="Arial" w:hAnsi="Arial" w:cs="Arial"/>
                <w:sz w:val="20"/>
              </w:rPr>
              <w:t xml:space="preserve">Less than </w:t>
            </w:r>
            <w:r w:rsidRPr="00056CEC">
              <w:rPr>
                <w:rFonts w:ascii="Arial" w:hAnsi="Arial" w:cs="Arial"/>
                <w:spacing w:val="-2"/>
                <w:sz w:val="20"/>
              </w:rPr>
              <w:t xml:space="preserve">normal </w:t>
            </w:r>
          </w:p>
          <w:p w14:paraId="4826815B" w14:textId="77777777" w:rsidR="00056CEC" w:rsidRPr="00056CEC" w:rsidRDefault="00056CEC" w:rsidP="00056CEC">
            <w:pPr>
              <w:pStyle w:val="TableParagraph"/>
              <w:ind w:left="107" w:right="309"/>
              <w:rPr>
                <w:rFonts w:ascii="Arial" w:hAnsi="Arial" w:cs="Arial"/>
                <w:sz w:val="20"/>
              </w:rPr>
            </w:pPr>
            <w:proofErr w:type="spellStart"/>
            <w:r w:rsidRPr="00056CEC">
              <w:rPr>
                <w:rFonts w:ascii="Arial" w:hAnsi="Arial" w:cs="Arial"/>
                <w:spacing w:val="-2"/>
                <w:sz w:val="20"/>
              </w:rPr>
              <w:lastRenderedPageBreak/>
              <w:t>Mother‟s</w:t>
            </w:r>
            <w:proofErr w:type="spellEnd"/>
            <w:r w:rsidRPr="00056CEC">
              <w:rPr>
                <w:rFonts w:ascii="Arial" w:hAnsi="Arial" w:cs="Arial"/>
                <w:spacing w:val="-11"/>
                <w:sz w:val="20"/>
              </w:rPr>
              <w:t xml:space="preserve"> </w:t>
            </w:r>
            <w:r w:rsidRPr="00056CEC">
              <w:rPr>
                <w:rFonts w:ascii="Arial" w:hAnsi="Arial" w:cs="Arial"/>
                <w:spacing w:val="-2"/>
                <w:sz w:val="20"/>
              </w:rPr>
              <w:t xml:space="preserve">milk </w:t>
            </w:r>
            <w:r w:rsidRPr="00056CEC">
              <w:rPr>
                <w:rFonts w:ascii="Arial" w:hAnsi="Arial" w:cs="Arial"/>
                <w:sz w:val="20"/>
              </w:rPr>
              <w:t xml:space="preserve">should not </w:t>
            </w:r>
            <w:r w:rsidRPr="00056CEC">
              <w:rPr>
                <w:rFonts w:ascii="Arial" w:hAnsi="Arial" w:cs="Arial"/>
                <w:spacing w:val="-2"/>
                <w:sz w:val="20"/>
              </w:rPr>
              <w:t xml:space="preserve">be given </w:t>
            </w:r>
          </w:p>
        </w:tc>
        <w:tc>
          <w:tcPr>
            <w:tcW w:w="1701" w:type="dxa"/>
          </w:tcPr>
          <w:p w14:paraId="083D68BD" w14:textId="77777777" w:rsidR="00056CEC" w:rsidRPr="00056CEC" w:rsidRDefault="00056CEC" w:rsidP="00056CEC">
            <w:pPr>
              <w:pStyle w:val="TableParagraph"/>
              <w:rPr>
                <w:rFonts w:ascii="Arial" w:hAnsi="Arial" w:cs="Arial"/>
                <w:b/>
                <w:sz w:val="20"/>
              </w:rPr>
            </w:pPr>
          </w:p>
          <w:p w14:paraId="36E7D016" w14:textId="77777777" w:rsidR="00056CEC" w:rsidRPr="00056CEC" w:rsidRDefault="00056CEC" w:rsidP="00056CEC">
            <w:pPr>
              <w:pStyle w:val="TableParagraph"/>
              <w:jc w:val="center"/>
              <w:rPr>
                <w:rFonts w:ascii="Arial" w:hAnsi="Arial" w:cs="Arial"/>
                <w:sz w:val="20"/>
              </w:rPr>
            </w:pPr>
            <w:r w:rsidRPr="00056CEC">
              <w:rPr>
                <w:rFonts w:ascii="Arial" w:hAnsi="Arial" w:cs="Arial"/>
                <w:spacing w:val="-5"/>
                <w:sz w:val="20"/>
              </w:rPr>
              <w:t>12</w:t>
            </w:r>
          </w:p>
          <w:p w14:paraId="7626A305" w14:textId="77777777" w:rsidR="00056CEC" w:rsidRPr="00056CEC" w:rsidRDefault="00056CEC" w:rsidP="00056CEC">
            <w:pPr>
              <w:pStyle w:val="TableParagraph"/>
              <w:spacing w:before="1"/>
              <w:ind w:left="10"/>
              <w:jc w:val="center"/>
              <w:rPr>
                <w:rFonts w:ascii="Arial" w:hAnsi="Arial" w:cs="Arial"/>
                <w:sz w:val="20"/>
              </w:rPr>
            </w:pPr>
            <w:r w:rsidRPr="00056CEC">
              <w:rPr>
                <w:rFonts w:ascii="Arial" w:hAnsi="Arial" w:cs="Arial"/>
                <w:spacing w:val="-5"/>
                <w:sz w:val="20"/>
              </w:rPr>
              <w:t>30</w:t>
            </w:r>
          </w:p>
          <w:p w14:paraId="4348FE83"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22</w:t>
            </w:r>
          </w:p>
          <w:p w14:paraId="6258BFA1"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36</w:t>
            </w:r>
          </w:p>
        </w:tc>
        <w:tc>
          <w:tcPr>
            <w:tcW w:w="1560" w:type="dxa"/>
          </w:tcPr>
          <w:p w14:paraId="01BC6DBE" w14:textId="77777777" w:rsidR="00056CEC" w:rsidRPr="00056CEC" w:rsidRDefault="00056CEC" w:rsidP="00056CEC">
            <w:pPr>
              <w:pStyle w:val="TableParagraph"/>
              <w:rPr>
                <w:rFonts w:ascii="Arial" w:hAnsi="Arial" w:cs="Arial"/>
                <w:b/>
                <w:sz w:val="20"/>
              </w:rPr>
            </w:pPr>
          </w:p>
          <w:p w14:paraId="34CAB4DE"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72</w:t>
            </w:r>
          </w:p>
          <w:p w14:paraId="5F896DE2" w14:textId="77777777" w:rsidR="00056CEC" w:rsidRPr="00056CEC" w:rsidRDefault="00056CEC" w:rsidP="00056CEC">
            <w:pPr>
              <w:pStyle w:val="TableParagraph"/>
              <w:spacing w:before="1"/>
              <w:ind w:left="11" w:right="2"/>
              <w:jc w:val="center"/>
              <w:rPr>
                <w:rFonts w:ascii="Arial" w:hAnsi="Arial" w:cs="Arial"/>
                <w:sz w:val="20"/>
              </w:rPr>
            </w:pPr>
            <w:r w:rsidRPr="00056CEC">
              <w:rPr>
                <w:rFonts w:ascii="Arial" w:hAnsi="Arial" w:cs="Arial"/>
                <w:spacing w:val="-5"/>
                <w:sz w:val="20"/>
              </w:rPr>
              <w:t>16</w:t>
            </w:r>
          </w:p>
          <w:p w14:paraId="364961A7" w14:textId="77777777" w:rsidR="00056CEC" w:rsidRPr="00056CEC" w:rsidRDefault="00056CEC" w:rsidP="00056CEC">
            <w:pPr>
              <w:pStyle w:val="TableParagraph"/>
              <w:spacing w:line="229" w:lineRule="exact"/>
              <w:ind w:left="11" w:right="3"/>
              <w:jc w:val="center"/>
              <w:rPr>
                <w:rFonts w:ascii="Arial" w:hAnsi="Arial" w:cs="Arial"/>
                <w:sz w:val="20"/>
              </w:rPr>
            </w:pPr>
            <w:r w:rsidRPr="00056CEC">
              <w:rPr>
                <w:rFonts w:ascii="Arial" w:hAnsi="Arial" w:cs="Arial"/>
                <w:spacing w:val="-10"/>
                <w:sz w:val="20"/>
              </w:rPr>
              <w:t>0</w:t>
            </w:r>
          </w:p>
          <w:p w14:paraId="38340262" w14:textId="77777777" w:rsidR="00056CEC" w:rsidRPr="00056CEC" w:rsidRDefault="00056CEC" w:rsidP="00056CEC">
            <w:pPr>
              <w:pStyle w:val="TableParagraph"/>
              <w:spacing w:line="229" w:lineRule="exact"/>
              <w:ind w:left="11" w:right="2"/>
              <w:jc w:val="center"/>
              <w:rPr>
                <w:rFonts w:ascii="Arial" w:hAnsi="Arial" w:cs="Arial"/>
                <w:sz w:val="20"/>
              </w:rPr>
            </w:pPr>
            <w:r w:rsidRPr="00056CEC">
              <w:rPr>
                <w:rFonts w:ascii="Arial" w:hAnsi="Arial" w:cs="Arial"/>
                <w:spacing w:val="-5"/>
                <w:sz w:val="20"/>
              </w:rPr>
              <w:t>12</w:t>
            </w:r>
          </w:p>
        </w:tc>
        <w:tc>
          <w:tcPr>
            <w:tcW w:w="1701" w:type="dxa"/>
          </w:tcPr>
          <w:p w14:paraId="3E4C44B7" w14:textId="77777777" w:rsidR="00056CEC" w:rsidRPr="00056CEC" w:rsidRDefault="00056CEC" w:rsidP="00056CEC">
            <w:pPr>
              <w:pStyle w:val="TableParagraph"/>
              <w:rPr>
                <w:rFonts w:ascii="Arial" w:hAnsi="Arial" w:cs="Arial"/>
                <w:b/>
                <w:sz w:val="20"/>
              </w:rPr>
            </w:pPr>
          </w:p>
          <w:p w14:paraId="0EF4F587" w14:textId="77777777" w:rsidR="00056CEC" w:rsidRPr="00056CEC" w:rsidRDefault="00056CEC" w:rsidP="00056CEC">
            <w:pPr>
              <w:pStyle w:val="TableParagraph"/>
              <w:rPr>
                <w:rFonts w:ascii="Arial" w:hAnsi="Arial" w:cs="Arial"/>
                <w:b/>
                <w:sz w:val="20"/>
              </w:rPr>
            </w:pPr>
          </w:p>
          <w:p w14:paraId="667BF5BC" w14:textId="77777777" w:rsidR="00056CEC" w:rsidRPr="00056CEC" w:rsidRDefault="00056CEC" w:rsidP="00056CEC">
            <w:pPr>
              <w:pStyle w:val="TableParagraph"/>
              <w:spacing w:before="1"/>
              <w:ind w:right="124"/>
              <w:jc w:val="center"/>
              <w:rPr>
                <w:rFonts w:ascii="Arial" w:hAnsi="Arial" w:cs="Arial"/>
                <w:sz w:val="20"/>
              </w:rPr>
            </w:pPr>
            <w:r w:rsidRPr="00056CEC">
              <w:rPr>
                <w:rFonts w:ascii="Arial" w:hAnsi="Arial" w:cs="Arial"/>
                <w:spacing w:val="-2"/>
                <w:sz w:val="20"/>
              </w:rPr>
              <w:t>40.559 (0.000**)</w:t>
            </w:r>
          </w:p>
        </w:tc>
      </w:tr>
      <w:tr w:rsidR="00056CEC" w14:paraId="345CC921" w14:textId="77777777" w:rsidTr="00056CEC">
        <w:tc>
          <w:tcPr>
            <w:tcW w:w="4644" w:type="dxa"/>
          </w:tcPr>
          <w:p w14:paraId="5B082239"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More</w:t>
            </w:r>
            <w:r w:rsidRPr="00056CEC">
              <w:rPr>
                <w:rFonts w:ascii="Arial" w:hAnsi="Arial" w:cs="Arial"/>
                <w:spacing w:val="-5"/>
                <w:sz w:val="20"/>
              </w:rPr>
              <w:t xml:space="preserve"> </w:t>
            </w:r>
            <w:r w:rsidRPr="00056CEC">
              <w:rPr>
                <w:rFonts w:ascii="Arial" w:hAnsi="Arial" w:cs="Arial"/>
                <w:sz w:val="20"/>
              </w:rPr>
              <w:t>liquid</w:t>
            </w:r>
            <w:r w:rsidRPr="00056CEC">
              <w:rPr>
                <w:rFonts w:ascii="Arial" w:hAnsi="Arial" w:cs="Arial"/>
                <w:spacing w:val="-4"/>
                <w:sz w:val="20"/>
              </w:rPr>
              <w:t xml:space="preserve"> </w:t>
            </w:r>
            <w:r w:rsidRPr="00056CEC">
              <w:rPr>
                <w:rFonts w:ascii="Arial" w:hAnsi="Arial" w:cs="Arial"/>
                <w:spacing w:val="-5"/>
                <w:sz w:val="20"/>
              </w:rPr>
              <w:t>in</w:t>
            </w:r>
            <w:r w:rsidRPr="00056CEC">
              <w:rPr>
                <w:rFonts w:ascii="Arial" w:hAnsi="Arial" w:cs="Arial"/>
                <w:sz w:val="20"/>
              </w:rPr>
              <w:t xml:space="preserve"> </w:t>
            </w:r>
            <w:r w:rsidRPr="00056CEC">
              <w:rPr>
                <w:rFonts w:ascii="Arial" w:hAnsi="Arial" w:cs="Arial"/>
                <w:spacing w:val="-2"/>
                <w:sz w:val="20"/>
              </w:rPr>
              <w:t>diarrhea</w:t>
            </w:r>
          </w:p>
        </w:tc>
        <w:tc>
          <w:tcPr>
            <w:tcW w:w="1701" w:type="dxa"/>
          </w:tcPr>
          <w:p w14:paraId="6215D207" w14:textId="77777777" w:rsidR="00056CEC" w:rsidRPr="00056CEC" w:rsidRDefault="00056CEC" w:rsidP="00056CEC">
            <w:pPr>
              <w:pStyle w:val="TableParagraph"/>
              <w:ind w:left="10"/>
              <w:jc w:val="center"/>
              <w:rPr>
                <w:rFonts w:ascii="Arial" w:hAnsi="Arial" w:cs="Arial"/>
                <w:sz w:val="20"/>
              </w:rPr>
            </w:pPr>
            <w:r w:rsidRPr="00056CEC">
              <w:rPr>
                <w:rFonts w:ascii="Arial" w:hAnsi="Arial" w:cs="Arial"/>
                <w:spacing w:val="-5"/>
                <w:sz w:val="20"/>
              </w:rPr>
              <w:t>50</w:t>
            </w:r>
          </w:p>
        </w:tc>
        <w:tc>
          <w:tcPr>
            <w:tcW w:w="1560" w:type="dxa"/>
          </w:tcPr>
          <w:p w14:paraId="7A2730E7"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96</w:t>
            </w:r>
          </w:p>
        </w:tc>
        <w:tc>
          <w:tcPr>
            <w:tcW w:w="1701" w:type="dxa"/>
          </w:tcPr>
          <w:p w14:paraId="4C8C105E" w14:textId="77777777" w:rsidR="00056CEC" w:rsidRPr="00056CEC" w:rsidRDefault="00056CEC" w:rsidP="00056CEC">
            <w:pPr>
              <w:pStyle w:val="TableParagraph"/>
              <w:spacing w:line="223" w:lineRule="exact"/>
              <w:ind w:left="17" w:right="10"/>
              <w:jc w:val="center"/>
              <w:rPr>
                <w:rFonts w:ascii="Arial" w:hAnsi="Arial" w:cs="Arial"/>
                <w:sz w:val="20"/>
              </w:rPr>
            </w:pPr>
            <w:r w:rsidRPr="00056CEC">
              <w:rPr>
                <w:rFonts w:ascii="Arial" w:hAnsi="Arial" w:cs="Arial"/>
                <w:spacing w:val="-2"/>
                <w:sz w:val="20"/>
              </w:rPr>
              <w:t>26.839(0.000**)</w:t>
            </w:r>
          </w:p>
        </w:tc>
      </w:tr>
      <w:tr w:rsidR="00056CEC" w14:paraId="2FE960E4" w14:textId="77777777" w:rsidTr="00056CEC">
        <w:tc>
          <w:tcPr>
            <w:tcW w:w="4644" w:type="dxa"/>
          </w:tcPr>
          <w:p w14:paraId="669CCECD" w14:textId="77777777" w:rsidR="00056CEC" w:rsidRPr="00056CEC" w:rsidRDefault="00056CEC" w:rsidP="00056CEC">
            <w:pPr>
              <w:pStyle w:val="TableParagraph"/>
              <w:spacing w:line="228" w:lineRule="exact"/>
              <w:ind w:left="107"/>
              <w:rPr>
                <w:rFonts w:ascii="Arial" w:hAnsi="Arial" w:cs="Arial"/>
                <w:sz w:val="20"/>
              </w:rPr>
            </w:pPr>
            <w:r w:rsidRPr="00056CEC">
              <w:rPr>
                <w:rFonts w:ascii="Arial" w:hAnsi="Arial" w:cs="Arial"/>
                <w:sz w:val="20"/>
              </w:rPr>
              <w:t>Less</w:t>
            </w:r>
            <w:r w:rsidRPr="00056CEC">
              <w:rPr>
                <w:rFonts w:ascii="Arial" w:hAnsi="Arial" w:cs="Arial"/>
                <w:spacing w:val="-13"/>
                <w:sz w:val="20"/>
              </w:rPr>
              <w:t xml:space="preserve"> </w:t>
            </w:r>
            <w:r w:rsidRPr="00056CEC">
              <w:rPr>
                <w:rFonts w:ascii="Arial" w:hAnsi="Arial" w:cs="Arial"/>
                <w:sz w:val="20"/>
              </w:rPr>
              <w:t>liquid</w:t>
            </w:r>
            <w:r w:rsidRPr="00056CEC">
              <w:rPr>
                <w:rFonts w:ascii="Arial" w:hAnsi="Arial" w:cs="Arial"/>
                <w:spacing w:val="-12"/>
                <w:sz w:val="20"/>
              </w:rPr>
              <w:t xml:space="preserve"> </w:t>
            </w:r>
            <w:r w:rsidRPr="00056CEC">
              <w:rPr>
                <w:rFonts w:ascii="Arial" w:hAnsi="Arial" w:cs="Arial"/>
                <w:sz w:val="20"/>
              </w:rPr>
              <w:t xml:space="preserve">in </w:t>
            </w:r>
            <w:r w:rsidRPr="00056CEC">
              <w:rPr>
                <w:rFonts w:ascii="Arial" w:hAnsi="Arial" w:cs="Arial"/>
                <w:spacing w:val="-2"/>
                <w:sz w:val="20"/>
              </w:rPr>
              <w:t>diarrhea</w:t>
            </w:r>
          </w:p>
        </w:tc>
        <w:tc>
          <w:tcPr>
            <w:tcW w:w="1701" w:type="dxa"/>
          </w:tcPr>
          <w:p w14:paraId="28B68A2E" w14:textId="77777777" w:rsidR="00056CEC" w:rsidRPr="00056CEC" w:rsidRDefault="00056CEC" w:rsidP="00056CEC">
            <w:pPr>
              <w:pStyle w:val="TableParagraph"/>
              <w:ind w:left="10"/>
              <w:jc w:val="center"/>
              <w:rPr>
                <w:rFonts w:ascii="Arial" w:hAnsi="Arial" w:cs="Arial"/>
                <w:sz w:val="20"/>
              </w:rPr>
            </w:pPr>
            <w:r w:rsidRPr="00056CEC">
              <w:rPr>
                <w:rFonts w:ascii="Arial" w:hAnsi="Arial" w:cs="Arial"/>
                <w:spacing w:val="-5"/>
                <w:sz w:val="20"/>
              </w:rPr>
              <w:t>56</w:t>
            </w:r>
          </w:p>
        </w:tc>
        <w:tc>
          <w:tcPr>
            <w:tcW w:w="1560" w:type="dxa"/>
          </w:tcPr>
          <w:p w14:paraId="7DDFDC47"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32</w:t>
            </w:r>
          </w:p>
        </w:tc>
        <w:tc>
          <w:tcPr>
            <w:tcW w:w="1701" w:type="dxa"/>
          </w:tcPr>
          <w:p w14:paraId="10127A45" w14:textId="77777777" w:rsidR="00056CEC" w:rsidRPr="00056CEC" w:rsidRDefault="00056CEC" w:rsidP="00056CEC">
            <w:pPr>
              <w:pStyle w:val="TableParagraph"/>
              <w:spacing w:line="228" w:lineRule="exact"/>
              <w:ind w:right="174"/>
              <w:jc w:val="center"/>
              <w:rPr>
                <w:rFonts w:ascii="Arial" w:hAnsi="Arial" w:cs="Arial"/>
                <w:sz w:val="20"/>
              </w:rPr>
            </w:pPr>
            <w:r w:rsidRPr="00056CEC">
              <w:rPr>
                <w:rFonts w:ascii="Arial" w:hAnsi="Arial" w:cs="Arial"/>
                <w:spacing w:val="-2"/>
                <w:sz w:val="20"/>
              </w:rPr>
              <w:t>5.844 (0.013*)</w:t>
            </w:r>
          </w:p>
        </w:tc>
      </w:tr>
      <w:tr w:rsidR="00056CEC" w14:paraId="0F96CD9F" w14:textId="77777777" w:rsidTr="00056CEC">
        <w:tc>
          <w:tcPr>
            <w:tcW w:w="4644" w:type="dxa"/>
          </w:tcPr>
          <w:p w14:paraId="2736CAAB" w14:textId="77777777" w:rsidR="00056CEC" w:rsidRPr="00056CEC" w:rsidRDefault="00056CEC" w:rsidP="00056CEC">
            <w:pPr>
              <w:pStyle w:val="TableParagraph"/>
              <w:ind w:left="107" w:right="172"/>
              <w:jc w:val="both"/>
              <w:rPr>
                <w:rFonts w:ascii="Arial" w:hAnsi="Arial" w:cs="Arial"/>
                <w:b/>
                <w:sz w:val="20"/>
              </w:rPr>
            </w:pPr>
            <w:r w:rsidRPr="00056CEC">
              <w:rPr>
                <w:rFonts w:ascii="Arial" w:hAnsi="Arial" w:cs="Arial"/>
                <w:b/>
                <w:sz w:val="20"/>
              </w:rPr>
              <w:t>Things needed to</w:t>
            </w:r>
            <w:r w:rsidRPr="00056CEC">
              <w:rPr>
                <w:rFonts w:ascii="Arial" w:hAnsi="Arial" w:cs="Arial"/>
                <w:b/>
                <w:spacing w:val="-13"/>
                <w:sz w:val="20"/>
              </w:rPr>
              <w:t xml:space="preserve"> </w:t>
            </w:r>
            <w:r w:rsidRPr="00056CEC">
              <w:rPr>
                <w:rFonts w:ascii="Arial" w:hAnsi="Arial" w:cs="Arial"/>
                <w:b/>
                <w:sz w:val="20"/>
              </w:rPr>
              <w:t>make</w:t>
            </w:r>
            <w:r w:rsidRPr="00056CEC">
              <w:rPr>
                <w:rFonts w:ascii="Arial" w:hAnsi="Arial" w:cs="Arial"/>
                <w:b/>
                <w:spacing w:val="-12"/>
                <w:sz w:val="20"/>
              </w:rPr>
              <w:t xml:space="preserve"> </w:t>
            </w:r>
            <w:r w:rsidRPr="00056CEC">
              <w:rPr>
                <w:rFonts w:ascii="Arial" w:hAnsi="Arial" w:cs="Arial"/>
                <w:b/>
                <w:sz w:val="20"/>
              </w:rPr>
              <w:t>O.R.S. at home</w:t>
            </w:r>
          </w:p>
          <w:p w14:paraId="7C09D2AA" w14:textId="77777777" w:rsidR="00056CEC" w:rsidRPr="00056CEC" w:rsidRDefault="00056CEC" w:rsidP="00056CEC">
            <w:pPr>
              <w:pStyle w:val="TableParagraph"/>
              <w:ind w:left="107" w:right="294"/>
              <w:rPr>
                <w:rFonts w:ascii="Arial" w:hAnsi="Arial" w:cs="Arial"/>
                <w:sz w:val="20"/>
              </w:rPr>
            </w:pPr>
            <w:r w:rsidRPr="00056CEC">
              <w:rPr>
                <w:rFonts w:ascii="Arial" w:hAnsi="Arial" w:cs="Arial"/>
                <w:sz w:val="20"/>
              </w:rPr>
              <w:t>Sugar,</w:t>
            </w:r>
            <w:r w:rsidRPr="00056CEC">
              <w:rPr>
                <w:rFonts w:ascii="Arial" w:hAnsi="Arial" w:cs="Arial"/>
                <w:spacing w:val="-13"/>
                <w:sz w:val="20"/>
              </w:rPr>
              <w:t xml:space="preserve"> </w:t>
            </w:r>
            <w:r w:rsidRPr="00056CEC">
              <w:rPr>
                <w:rFonts w:ascii="Arial" w:hAnsi="Arial" w:cs="Arial"/>
                <w:sz w:val="20"/>
              </w:rPr>
              <w:t>salt</w:t>
            </w:r>
            <w:r w:rsidRPr="00056CEC">
              <w:rPr>
                <w:rFonts w:ascii="Arial" w:hAnsi="Arial" w:cs="Arial"/>
                <w:spacing w:val="-12"/>
                <w:sz w:val="20"/>
              </w:rPr>
              <w:t xml:space="preserve"> </w:t>
            </w:r>
            <w:r w:rsidRPr="00056CEC">
              <w:rPr>
                <w:rFonts w:ascii="Arial" w:hAnsi="Arial" w:cs="Arial"/>
                <w:sz w:val="20"/>
              </w:rPr>
              <w:t xml:space="preserve">&amp; </w:t>
            </w:r>
            <w:r w:rsidRPr="00056CEC">
              <w:rPr>
                <w:rFonts w:ascii="Arial" w:hAnsi="Arial" w:cs="Arial"/>
                <w:spacing w:val="-2"/>
                <w:sz w:val="20"/>
              </w:rPr>
              <w:t>water</w:t>
            </w:r>
          </w:p>
          <w:p w14:paraId="1FE3CE14" w14:textId="77777777" w:rsidR="00056CEC" w:rsidRPr="00056CEC" w:rsidRDefault="00056CEC" w:rsidP="00056CEC">
            <w:pPr>
              <w:pStyle w:val="TableParagraph"/>
              <w:ind w:left="107"/>
              <w:rPr>
                <w:rFonts w:ascii="Arial" w:hAnsi="Arial" w:cs="Arial"/>
                <w:sz w:val="20"/>
              </w:rPr>
            </w:pPr>
            <w:r w:rsidRPr="00056CEC">
              <w:rPr>
                <w:rFonts w:ascii="Arial" w:hAnsi="Arial" w:cs="Arial"/>
                <w:sz w:val="20"/>
              </w:rPr>
              <w:t>Only</w:t>
            </w:r>
            <w:r w:rsidRPr="00056CEC">
              <w:rPr>
                <w:rFonts w:ascii="Arial" w:hAnsi="Arial" w:cs="Arial"/>
                <w:spacing w:val="-13"/>
                <w:sz w:val="20"/>
              </w:rPr>
              <w:t xml:space="preserve"> </w:t>
            </w:r>
            <w:r w:rsidRPr="00056CEC">
              <w:rPr>
                <w:rFonts w:ascii="Arial" w:hAnsi="Arial" w:cs="Arial"/>
                <w:sz w:val="20"/>
              </w:rPr>
              <w:t>sugar</w:t>
            </w:r>
            <w:r w:rsidRPr="00056CEC">
              <w:rPr>
                <w:rFonts w:ascii="Arial" w:hAnsi="Arial" w:cs="Arial"/>
                <w:spacing w:val="-12"/>
                <w:sz w:val="20"/>
              </w:rPr>
              <w:t xml:space="preserve"> </w:t>
            </w:r>
            <w:r w:rsidRPr="00056CEC">
              <w:rPr>
                <w:rFonts w:ascii="Arial" w:hAnsi="Arial" w:cs="Arial"/>
                <w:sz w:val="20"/>
              </w:rPr>
              <w:t xml:space="preserve">&amp; </w:t>
            </w:r>
            <w:r w:rsidRPr="00056CEC">
              <w:rPr>
                <w:rFonts w:ascii="Arial" w:hAnsi="Arial" w:cs="Arial"/>
                <w:spacing w:val="-2"/>
                <w:sz w:val="20"/>
              </w:rPr>
              <w:t>water</w:t>
            </w:r>
          </w:p>
          <w:p w14:paraId="016594BC" w14:textId="77777777" w:rsidR="00056CEC" w:rsidRPr="00056CEC" w:rsidRDefault="00056CEC" w:rsidP="00056CEC">
            <w:pPr>
              <w:pStyle w:val="TableParagraph"/>
              <w:spacing w:line="230" w:lineRule="exact"/>
              <w:ind w:left="107" w:right="294"/>
              <w:rPr>
                <w:rFonts w:ascii="Arial" w:hAnsi="Arial" w:cs="Arial"/>
                <w:sz w:val="20"/>
              </w:rPr>
            </w:pPr>
            <w:r w:rsidRPr="00056CEC">
              <w:rPr>
                <w:rFonts w:ascii="Arial" w:hAnsi="Arial" w:cs="Arial"/>
                <w:sz w:val="20"/>
              </w:rPr>
              <w:t>Only</w:t>
            </w:r>
            <w:r w:rsidRPr="00056CEC">
              <w:rPr>
                <w:rFonts w:ascii="Arial" w:hAnsi="Arial" w:cs="Arial"/>
                <w:spacing w:val="-13"/>
                <w:sz w:val="20"/>
              </w:rPr>
              <w:t xml:space="preserve"> </w:t>
            </w:r>
            <w:r w:rsidRPr="00056CEC">
              <w:rPr>
                <w:rFonts w:ascii="Arial" w:hAnsi="Arial" w:cs="Arial"/>
                <w:sz w:val="20"/>
              </w:rPr>
              <w:t>salt</w:t>
            </w:r>
            <w:r w:rsidRPr="00056CEC">
              <w:rPr>
                <w:rFonts w:ascii="Arial" w:hAnsi="Arial" w:cs="Arial"/>
                <w:spacing w:val="-12"/>
                <w:sz w:val="20"/>
              </w:rPr>
              <w:t xml:space="preserve"> </w:t>
            </w:r>
            <w:r w:rsidRPr="00056CEC">
              <w:rPr>
                <w:rFonts w:ascii="Arial" w:hAnsi="Arial" w:cs="Arial"/>
                <w:sz w:val="20"/>
              </w:rPr>
              <w:t xml:space="preserve">&amp; </w:t>
            </w:r>
            <w:r w:rsidRPr="00056CEC">
              <w:rPr>
                <w:rFonts w:ascii="Arial" w:hAnsi="Arial" w:cs="Arial"/>
                <w:spacing w:val="-2"/>
                <w:sz w:val="20"/>
              </w:rPr>
              <w:t>water</w:t>
            </w:r>
          </w:p>
        </w:tc>
        <w:tc>
          <w:tcPr>
            <w:tcW w:w="1701" w:type="dxa"/>
          </w:tcPr>
          <w:p w14:paraId="31079E01" w14:textId="77777777" w:rsidR="00056CEC" w:rsidRPr="00056CEC" w:rsidRDefault="00056CEC" w:rsidP="00056CEC">
            <w:pPr>
              <w:pStyle w:val="TableParagraph"/>
              <w:rPr>
                <w:rFonts w:ascii="Arial" w:hAnsi="Arial" w:cs="Arial"/>
                <w:b/>
                <w:sz w:val="20"/>
              </w:rPr>
            </w:pPr>
          </w:p>
          <w:p w14:paraId="0C455E90" w14:textId="77777777" w:rsidR="00056CEC" w:rsidRPr="00056CEC" w:rsidRDefault="00056CEC" w:rsidP="00056CEC">
            <w:pPr>
              <w:pStyle w:val="TableParagraph"/>
              <w:spacing w:before="1"/>
              <w:jc w:val="center"/>
              <w:rPr>
                <w:rFonts w:ascii="Arial" w:hAnsi="Arial" w:cs="Arial"/>
                <w:sz w:val="20"/>
              </w:rPr>
            </w:pPr>
            <w:r w:rsidRPr="00056CEC">
              <w:rPr>
                <w:rFonts w:ascii="Arial" w:hAnsi="Arial" w:cs="Arial"/>
                <w:spacing w:val="-5"/>
                <w:sz w:val="20"/>
              </w:rPr>
              <w:t>28</w:t>
            </w:r>
          </w:p>
          <w:p w14:paraId="5C498341"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28</w:t>
            </w:r>
          </w:p>
          <w:p w14:paraId="0B3D3B02"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44</w:t>
            </w:r>
          </w:p>
        </w:tc>
        <w:tc>
          <w:tcPr>
            <w:tcW w:w="1560" w:type="dxa"/>
          </w:tcPr>
          <w:p w14:paraId="470D6430" w14:textId="77777777" w:rsidR="00056CEC" w:rsidRPr="00056CEC" w:rsidRDefault="00056CEC" w:rsidP="00056CEC">
            <w:pPr>
              <w:pStyle w:val="TableParagraph"/>
              <w:rPr>
                <w:rFonts w:ascii="Arial" w:hAnsi="Arial" w:cs="Arial"/>
                <w:b/>
                <w:sz w:val="20"/>
              </w:rPr>
            </w:pPr>
          </w:p>
          <w:p w14:paraId="67C96292" w14:textId="77777777" w:rsidR="00056CEC" w:rsidRPr="00056CEC" w:rsidRDefault="00056CEC" w:rsidP="00056CEC">
            <w:pPr>
              <w:pStyle w:val="TableParagraph"/>
              <w:spacing w:before="1"/>
              <w:ind w:right="2"/>
              <w:jc w:val="center"/>
              <w:rPr>
                <w:rFonts w:ascii="Arial" w:hAnsi="Arial" w:cs="Arial"/>
                <w:sz w:val="20"/>
              </w:rPr>
            </w:pPr>
            <w:r w:rsidRPr="00056CEC">
              <w:rPr>
                <w:rFonts w:ascii="Arial" w:hAnsi="Arial" w:cs="Arial"/>
                <w:spacing w:val="-5"/>
                <w:sz w:val="20"/>
              </w:rPr>
              <w:t>92</w:t>
            </w:r>
          </w:p>
          <w:p w14:paraId="33D772C7" w14:textId="77777777" w:rsidR="00056CEC" w:rsidRPr="00056CEC" w:rsidRDefault="00056CEC" w:rsidP="00056CEC">
            <w:pPr>
              <w:pStyle w:val="TableParagraph"/>
              <w:spacing w:line="229" w:lineRule="exact"/>
              <w:ind w:left="11" w:right="3"/>
              <w:jc w:val="center"/>
              <w:rPr>
                <w:rFonts w:ascii="Arial" w:hAnsi="Arial" w:cs="Arial"/>
                <w:sz w:val="20"/>
              </w:rPr>
            </w:pPr>
            <w:r w:rsidRPr="00056CEC">
              <w:rPr>
                <w:rFonts w:ascii="Arial" w:hAnsi="Arial" w:cs="Arial"/>
                <w:spacing w:val="-10"/>
                <w:sz w:val="20"/>
              </w:rPr>
              <w:t>8</w:t>
            </w:r>
          </w:p>
          <w:p w14:paraId="6B5AF9CF" w14:textId="77777777" w:rsidR="00056CEC" w:rsidRPr="00056CEC" w:rsidRDefault="00056CEC" w:rsidP="00056CEC">
            <w:pPr>
              <w:pStyle w:val="TableParagraph"/>
              <w:spacing w:line="229" w:lineRule="exact"/>
              <w:ind w:left="11" w:right="3"/>
              <w:jc w:val="center"/>
              <w:rPr>
                <w:rFonts w:ascii="Arial" w:hAnsi="Arial" w:cs="Arial"/>
                <w:sz w:val="20"/>
              </w:rPr>
            </w:pPr>
            <w:r w:rsidRPr="00056CEC">
              <w:rPr>
                <w:rFonts w:ascii="Arial" w:hAnsi="Arial" w:cs="Arial"/>
                <w:spacing w:val="-10"/>
                <w:sz w:val="20"/>
              </w:rPr>
              <w:t>0</w:t>
            </w:r>
          </w:p>
        </w:tc>
        <w:tc>
          <w:tcPr>
            <w:tcW w:w="1701" w:type="dxa"/>
          </w:tcPr>
          <w:p w14:paraId="1C2E58E9" w14:textId="77777777" w:rsidR="00056CEC" w:rsidRPr="00056CEC" w:rsidRDefault="00056CEC" w:rsidP="00056CEC">
            <w:pPr>
              <w:pStyle w:val="TableParagraph"/>
              <w:rPr>
                <w:rFonts w:ascii="Arial" w:hAnsi="Arial" w:cs="Arial"/>
                <w:b/>
                <w:sz w:val="20"/>
              </w:rPr>
            </w:pPr>
          </w:p>
          <w:p w14:paraId="3915ACE6" w14:textId="77777777" w:rsidR="00056CEC" w:rsidRPr="00056CEC" w:rsidRDefault="00056CEC" w:rsidP="00056CEC">
            <w:pPr>
              <w:pStyle w:val="TableParagraph"/>
              <w:spacing w:before="1"/>
              <w:ind w:right="124"/>
              <w:jc w:val="center"/>
              <w:rPr>
                <w:rFonts w:ascii="Arial" w:hAnsi="Arial" w:cs="Arial"/>
                <w:sz w:val="20"/>
              </w:rPr>
            </w:pPr>
            <w:r w:rsidRPr="00056CEC">
              <w:rPr>
                <w:rFonts w:ascii="Arial" w:hAnsi="Arial" w:cs="Arial"/>
                <w:spacing w:val="-2"/>
                <w:sz w:val="20"/>
              </w:rPr>
              <w:t>44.622 (0.000**)</w:t>
            </w:r>
          </w:p>
        </w:tc>
      </w:tr>
      <w:tr w:rsidR="00056CEC" w14:paraId="6EB24867" w14:textId="77777777" w:rsidTr="00056CEC">
        <w:tc>
          <w:tcPr>
            <w:tcW w:w="4644" w:type="dxa"/>
          </w:tcPr>
          <w:p w14:paraId="275B0CFA" w14:textId="77777777" w:rsidR="00056CEC" w:rsidRPr="00056CEC" w:rsidRDefault="00056CEC" w:rsidP="00056CEC">
            <w:pPr>
              <w:pStyle w:val="TableParagraph"/>
              <w:ind w:left="107" w:right="172"/>
              <w:jc w:val="both"/>
              <w:rPr>
                <w:rFonts w:ascii="Arial" w:hAnsi="Arial" w:cs="Arial"/>
                <w:bCs/>
                <w:sz w:val="20"/>
              </w:rPr>
            </w:pPr>
            <w:r w:rsidRPr="00056CEC">
              <w:rPr>
                <w:rFonts w:ascii="Arial" w:hAnsi="Arial" w:cs="Arial"/>
                <w:bCs/>
                <w:sz w:val="20"/>
              </w:rPr>
              <w:t>Increased frequency of breast feeding during diarrhea</w:t>
            </w:r>
          </w:p>
        </w:tc>
        <w:tc>
          <w:tcPr>
            <w:tcW w:w="1701" w:type="dxa"/>
          </w:tcPr>
          <w:p w14:paraId="6B0D9FD8" w14:textId="77777777" w:rsidR="00056CEC" w:rsidRPr="00056CEC" w:rsidRDefault="00056CEC" w:rsidP="00056CEC">
            <w:pPr>
              <w:pStyle w:val="TableParagraph"/>
              <w:rPr>
                <w:rFonts w:ascii="Arial" w:hAnsi="Arial" w:cs="Arial"/>
                <w:b/>
                <w:sz w:val="20"/>
              </w:rPr>
            </w:pPr>
          </w:p>
          <w:p w14:paraId="04BA172F" w14:textId="77777777" w:rsidR="00056CEC" w:rsidRPr="00056CEC" w:rsidRDefault="00056CEC" w:rsidP="00056CEC">
            <w:pPr>
              <w:pStyle w:val="TableParagraph"/>
              <w:ind w:left="10"/>
              <w:jc w:val="center"/>
              <w:rPr>
                <w:rFonts w:ascii="Arial" w:hAnsi="Arial" w:cs="Arial"/>
                <w:sz w:val="20"/>
              </w:rPr>
            </w:pPr>
            <w:r w:rsidRPr="00056CEC">
              <w:rPr>
                <w:rFonts w:ascii="Arial" w:hAnsi="Arial" w:cs="Arial"/>
                <w:spacing w:val="-5"/>
                <w:sz w:val="20"/>
              </w:rPr>
              <w:t>36</w:t>
            </w:r>
          </w:p>
        </w:tc>
        <w:tc>
          <w:tcPr>
            <w:tcW w:w="1560" w:type="dxa"/>
          </w:tcPr>
          <w:p w14:paraId="72182756" w14:textId="77777777" w:rsidR="00056CEC" w:rsidRPr="00056CEC" w:rsidRDefault="00056CEC" w:rsidP="00056CEC">
            <w:pPr>
              <w:pStyle w:val="TableParagraph"/>
              <w:rPr>
                <w:rFonts w:ascii="Arial" w:hAnsi="Arial" w:cs="Arial"/>
                <w:b/>
                <w:sz w:val="20"/>
              </w:rPr>
            </w:pPr>
          </w:p>
          <w:p w14:paraId="23A9F01A"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88</w:t>
            </w:r>
          </w:p>
        </w:tc>
        <w:tc>
          <w:tcPr>
            <w:tcW w:w="1701" w:type="dxa"/>
          </w:tcPr>
          <w:p w14:paraId="496CD19D" w14:textId="77777777" w:rsidR="00056CEC" w:rsidRPr="00056CEC" w:rsidRDefault="00056CEC" w:rsidP="00056CEC">
            <w:pPr>
              <w:pStyle w:val="TableParagraph"/>
              <w:rPr>
                <w:rFonts w:ascii="Arial" w:hAnsi="Arial" w:cs="Arial"/>
                <w:b/>
                <w:sz w:val="20"/>
              </w:rPr>
            </w:pPr>
            <w:r w:rsidRPr="00056CEC">
              <w:rPr>
                <w:rFonts w:ascii="Arial" w:hAnsi="Arial" w:cs="Arial"/>
                <w:spacing w:val="-2"/>
                <w:sz w:val="20"/>
              </w:rPr>
              <w:t>28.693 (0.000**)</w:t>
            </w:r>
          </w:p>
        </w:tc>
      </w:tr>
    </w:tbl>
    <w:p w14:paraId="4890857D" w14:textId="77777777" w:rsidR="00056CEC" w:rsidRDefault="00056CEC" w:rsidP="00056CEC">
      <w:pPr>
        <w:pStyle w:val="Heading6"/>
        <w:tabs>
          <w:tab w:val="left" w:pos="887"/>
        </w:tabs>
        <w:ind w:firstLine="142"/>
      </w:pPr>
    </w:p>
    <w:p w14:paraId="6B5DDFCE" w14:textId="77777777" w:rsidR="00056CEC" w:rsidRPr="00056CEC" w:rsidRDefault="00056CEC" w:rsidP="00056CEC">
      <w:pPr>
        <w:pStyle w:val="Heading6"/>
        <w:tabs>
          <w:tab w:val="left" w:pos="887"/>
        </w:tabs>
        <w:rPr>
          <w:rFonts w:ascii="Arial" w:hAnsi="Arial" w:cs="Arial"/>
          <w:i w:val="0"/>
          <w:iCs w:val="0"/>
          <w:color w:val="000000" w:themeColor="text1"/>
          <w:sz w:val="22"/>
          <w:szCs w:val="22"/>
        </w:rPr>
      </w:pPr>
      <w:r>
        <w:rPr>
          <w:rFonts w:ascii="Arial" w:hAnsi="Arial" w:cs="Arial"/>
          <w:i w:val="0"/>
          <w:iCs w:val="0"/>
          <w:color w:val="000000" w:themeColor="text1"/>
          <w:sz w:val="22"/>
          <w:szCs w:val="22"/>
        </w:rPr>
        <w:t>3.1</w:t>
      </w:r>
      <w:r w:rsidRPr="00056CEC">
        <w:rPr>
          <w:rFonts w:ascii="Arial" w:hAnsi="Arial" w:cs="Arial"/>
          <w:i w:val="0"/>
          <w:iCs w:val="0"/>
          <w:color w:val="000000" w:themeColor="text1"/>
          <w:sz w:val="22"/>
          <w:szCs w:val="22"/>
        </w:rPr>
        <w:t>Gain</w:t>
      </w:r>
      <w:r w:rsidRPr="00056CEC">
        <w:rPr>
          <w:rFonts w:ascii="Arial" w:hAnsi="Arial" w:cs="Arial"/>
          <w:i w:val="0"/>
          <w:iCs w:val="0"/>
          <w:color w:val="000000" w:themeColor="text1"/>
          <w:spacing w:val="-5"/>
          <w:sz w:val="22"/>
          <w:szCs w:val="22"/>
        </w:rPr>
        <w:t xml:space="preserve"> </w:t>
      </w:r>
      <w:r w:rsidRPr="00056CEC">
        <w:rPr>
          <w:rFonts w:ascii="Arial" w:hAnsi="Arial" w:cs="Arial"/>
          <w:i w:val="0"/>
          <w:iCs w:val="0"/>
          <w:color w:val="000000" w:themeColor="text1"/>
          <w:sz w:val="22"/>
          <w:szCs w:val="22"/>
        </w:rPr>
        <w:t>in</w:t>
      </w:r>
      <w:r w:rsidRPr="00056CEC">
        <w:rPr>
          <w:rFonts w:ascii="Arial" w:hAnsi="Arial" w:cs="Arial"/>
          <w:i w:val="0"/>
          <w:iCs w:val="0"/>
          <w:color w:val="000000" w:themeColor="text1"/>
          <w:spacing w:val="-3"/>
          <w:sz w:val="22"/>
          <w:szCs w:val="22"/>
        </w:rPr>
        <w:t xml:space="preserve"> </w:t>
      </w:r>
      <w:r w:rsidRPr="00056CEC">
        <w:rPr>
          <w:rFonts w:ascii="Arial" w:hAnsi="Arial" w:cs="Arial"/>
          <w:i w:val="0"/>
          <w:iCs w:val="0"/>
          <w:color w:val="000000" w:themeColor="text1"/>
          <w:sz w:val="22"/>
          <w:szCs w:val="22"/>
        </w:rPr>
        <w:t>knowledge</w:t>
      </w:r>
      <w:r w:rsidRPr="00056CEC">
        <w:rPr>
          <w:rFonts w:ascii="Arial" w:hAnsi="Arial" w:cs="Arial"/>
          <w:i w:val="0"/>
          <w:iCs w:val="0"/>
          <w:color w:val="000000" w:themeColor="text1"/>
          <w:spacing w:val="-5"/>
          <w:sz w:val="22"/>
          <w:szCs w:val="22"/>
        </w:rPr>
        <w:t xml:space="preserve"> regarding</w:t>
      </w:r>
      <w:r w:rsidRPr="00056CEC">
        <w:rPr>
          <w:rFonts w:ascii="Arial" w:hAnsi="Arial" w:cs="Arial"/>
          <w:i w:val="0"/>
          <w:iCs w:val="0"/>
          <w:color w:val="000000" w:themeColor="text1"/>
          <w:sz w:val="22"/>
          <w:szCs w:val="22"/>
        </w:rPr>
        <w:t xml:space="preserve"> appropriate </w:t>
      </w:r>
      <w:commentRangeStart w:id="14"/>
      <w:r w:rsidRPr="00056CEC">
        <w:rPr>
          <w:rFonts w:ascii="Arial" w:hAnsi="Arial" w:cs="Arial"/>
          <w:i w:val="0"/>
          <w:iCs w:val="0"/>
          <w:color w:val="000000" w:themeColor="text1"/>
          <w:sz w:val="22"/>
          <w:szCs w:val="22"/>
        </w:rPr>
        <w:t>IYCN</w:t>
      </w:r>
      <w:commentRangeEnd w:id="14"/>
      <w:r w:rsidR="00391B3F">
        <w:rPr>
          <w:rStyle w:val="CommentReference"/>
          <w:rFonts w:ascii="Times New Roman" w:eastAsia="Times New Roman" w:hAnsi="Times New Roman" w:cs="Times New Roman"/>
          <w:i w:val="0"/>
          <w:iCs w:val="0"/>
          <w:color w:val="auto"/>
          <w:lang w:val="nb-NO" w:eastAsia="nb-NO"/>
        </w:rPr>
        <w:commentReference w:id="14"/>
      </w:r>
      <w:r w:rsidRPr="00056CEC">
        <w:rPr>
          <w:rFonts w:ascii="Arial" w:hAnsi="Arial" w:cs="Arial"/>
          <w:i w:val="0"/>
          <w:iCs w:val="0"/>
          <w:color w:val="000000" w:themeColor="text1"/>
          <w:sz w:val="22"/>
          <w:szCs w:val="22"/>
        </w:rPr>
        <w:t xml:space="preserve"> and care during sickness</w:t>
      </w:r>
    </w:p>
    <w:p w14:paraId="0B5FC20C" w14:textId="77777777" w:rsidR="00056CEC" w:rsidRDefault="00056CEC" w:rsidP="00056CEC">
      <w:pPr>
        <w:pStyle w:val="Heading6"/>
        <w:tabs>
          <w:tab w:val="left" w:pos="887"/>
        </w:tabs>
        <w:ind w:hanging="142"/>
      </w:pPr>
    </w:p>
    <w:p w14:paraId="73A40286" w14:textId="77777777" w:rsidR="00056CEC" w:rsidRPr="00056CEC" w:rsidRDefault="00056CEC" w:rsidP="00056CEC">
      <w:pPr>
        <w:pStyle w:val="Heading6"/>
        <w:tabs>
          <w:tab w:val="left" w:pos="887"/>
        </w:tabs>
        <w:rPr>
          <w:rFonts w:ascii="Arial" w:hAnsi="Arial" w:cs="Arial"/>
          <w:i w:val="0"/>
          <w:iCs w:val="0"/>
          <w:color w:val="000000" w:themeColor="text1"/>
          <w:spacing w:val="-2"/>
          <w:sz w:val="22"/>
          <w:szCs w:val="22"/>
          <w:u w:val="single"/>
        </w:rPr>
      </w:pPr>
      <w:r w:rsidRPr="00056CEC">
        <w:rPr>
          <w:rFonts w:ascii="Arial" w:hAnsi="Arial" w:cs="Arial"/>
          <w:i w:val="0"/>
          <w:iCs w:val="0"/>
          <w:color w:val="000000" w:themeColor="text1"/>
          <w:sz w:val="22"/>
          <w:szCs w:val="22"/>
          <w:u w:val="single"/>
        </w:rPr>
        <w:t>3.1.1 Gain</w:t>
      </w:r>
      <w:r w:rsidRPr="00056CEC">
        <w:rPr>
          <w:rFonts w:ascii="Arial" w:hAnsi="Arial" w:cs="Arial"/>
          <w:i w:val="0"/>
          <w:iCs w:val="0"/>
          <w:color w:val="000000" w:themeColor="text1"/>
          <w:spacing w:val="-5"/>
          <w:sz w:val="22"/>
          <w:szCs w:val="22"/>
          <w:u w:val="single"/>
        </w:rPr>
        <w:t xml:space="preserve"> </w:t>
      </w:r>
      <w:r w:rsidRPr="00056CEC">
        <w:rPr>
          <w:rFonts w:ascii="Arial" w:hAnsi="Arial" w:cs="Arial"/>
          <w:i w:val="0"/>
          <w:iCs w:val="0"/>
          <w:color w:val="000000" w:themeColor="text1"/>
          <w:sz w:val="22"/>
          <w:szCs w:val="22"/>
          <w:u w:val="single"/>
        </w:rPr>
        <w:t>in</w:t>
      </w:r>
      <w:r w:rsidRPr="00056CEC">
        <w:rPr>
          <w:rFonts w:ascii="Arial" w:hAnsi="Arial" w:cs="Arial"/>
          <w:i w:val="0"/>
          <w:iCs w:val="0"/>
          <w:color w:val="000000" w:themeColor="text1"/>
          <w:spacing w:val="-3"/>
          <w:sz w:val="22"/>
          <w:szCs w:val="22"/>
          <w:u w:val="single"/>
        </w:rPr>
        <w:t xml:space="preserve"> </w:t>
      </w:r>
      <w:r w:rsidRPr="00056CEC">
        <w:rPr>
          <w:rFonts w:ascii="Arial" w:hAnsi="Arial" w:cs="Arial"/>
          <w:i w:val="0"/>
          <w:iCs w:val="0"/>
          <w:color w:val="000000" w:themeColor="text1"/>
          <w:sz w:val="22"/>
          <w:szCs w:val="22"/>
          <w:u w:val="single"/>
        </w:rPr>
        <w:t>knowledge</w:t>
      </w:r>
      <w:r w:rsidRPr="00056CEC">
        <w:rPr>
          <w:rFonts w:ascii="Arial" w:hAnsi="Arial" w:cs="Arial"/>
          <w:i w:val="0"/>
          <w:iCs w:val="0"/>
          <w:color w:val="000000" w:themeColor="text1"/>
          <w:spacing w:val="-5"/>
          <w:sz w:val="22"/>
          <w:szCs w:val="22"/>
          <w:u w:val="single"/>
        </w:rPr>
        <w:t xml:space="preserve"> </w:t>
      </w:r>
      <w:r w:rsidRPr="00056CEC">
        <w:rPr>
          <w:rFonts w:ascii="Arial" w:hAnsi="Arial" w:cs="Arial"/>
          <w:i w:val="0"/>
          <w:iCs w:val="0"/>
          <w:color w:val="000000" w:themeColor="text1"/>
          <w:sz w:val="22"/>
          <w:szCs w:val="22"/>
          <w:u w:val="single"/>
        </w:rPr>
        <w:t>regarding</w:t>
      </w:r>
      <w:r w:rsidRPr="00056CEC">
        <w:rPr>
          <w:rFonts w:ascii="Arial" w:hAnsi="Arial" w:cs="Arial"/>
          <w:i w:val="0"/>
          <w:iCs w:val="0"/>
          <w:color w:val="000000" w:themeColor="text1"/>
          <w:spacing w:val="-4"/>
          <w:sz w:val="22"/>
          <w:szCs w:val="22"/>
          <w:u w:val="single"/>
        </w:rPr>
        <w:t xml:space="preserve"> </w:t>
      </w:r>
      <w:r w:rsidRPr="00056CEC">
        <w:rPr>
          <w:rFonts w:ascii="Arial" w:hAnsi="Arial" w:cs="Arial"/>
          <w:i w:val="0"/>
          <w:iCs w:val="0"/>
          <w:color w:val="000000" w:themeColor="text1"/>
          <w:sz w:val="22"/>
          <w:szCs w:val="22"/>
          <w:u w:val="single"/>
        </w:rPr>
        <w:t>breastfeeding</w:t>
      </w:r>
      <w:r w:rsidRPr="00056CEC">
        <w:rPr>
          <w:rFonts w:ascii="Arial" w:hAnsi="Arial" w:cs="Arial"/>
          <w:i w:val="0"/>
          <w:iCs w:val="0"/>
          <w:color w:val="000000" w:themeColor="text1"/>
          <w:spacing w:val="-3"/>
          <w:sz w:val="22"/>
          <w:szCs w:val="22"/>
          <w:u w:val="single"/>
        </w:rPr>
        <w:t xml:space="preserve"> </w:t>
      </w:r>
      <w:r w:rsidRPr="00056CEC">
        <w:rPr>
          <w:rFonts w:ascii="Arial" w:hAnsi="Arial" w:cs="Arial"/>
          <w:i w:val="0"/>
          <w:iCs w:val="0"/>
          <w:color w:val="000000" w:themeColor="text1"/>
          <w:spacing w:val="-2"/>
          <w:sz w:val="22"/>
          <w:szCs w:val="22"/>
          <w:u w:val="single"/>
        </w:rPr>
        <w:t>indicators</w:t>
      </w:r>
    </w:p>
    <w:p w14:paraId="7601C969" w14:textId="77777777" w:rsidR="00056CEC" w:rsidRPr="00056CEC" w:rsidRDefault="00056CEC" w:rsidP="00056CEC">
      <w:pPr>
        <w:spacing w:before="100" w:beforeAutospacing="1" w:after="100" w:afterAutospacing="1" w:line="360" w:lineRule="auto"/>
        <w:jc w:val="both"/>
        <w:rPr>
          <w:rFonts w:ascii="Arial" w:hAnsi="Arial" w:cs="Arial"/>
          <w:sz w:val="22"/>
          <w:szCs w:val="22"/>
          <w:lang w:eastAsia="en-IN" w:bidi="hi-IN"/>
        </w:rPr>
      </w:pPr>
      <w:r w:rsidRPr="00056CEC">
        <w:rPr>
          <w:rFonts w:ascii="Arial" w:hAnsi="Arial" w:cs="Arial"/>
          <w:spacing w:val="-2"/>
          <w:sz w:val="22"/>
          <w:szCs w:val="22"/>
        </w:rPr>
        <w:t xml:space="preserve">WHO/UNICEF has suggested key breastfeeding indicators such as </w:t>
      </w:r>
      <w:r w:rsidRPr="00056CEC">
        <w:rPr>
          <w:rFonts w:ascii="Arial" w:hAnsi="Arial" w:cs="Arial"/>
          <w:sz w:val="22"/>
          <w:szCs w:val="22"/>
          <w:lang w:eastAsia="en-IN" w:bidi="hi-IN"/>
        </w:rPr>
        <w:t xml:space="preserve">early initiation of breastfeeding (within 1 hour of birth), exclusive breastfeeding till 6 months, continued breastfeeding </w:t>
      </w:r>
      <w:proofErr w:type="spellStart"/>
      <w:r w:rsidRPr="00056CEC">
        <w:rPr>
          <w:rFonts w:ascii="Arial" w:hAnsi="Arial" w:cs="Arial"/>
          <w:sz w:val="22"/>
          <w:szCs w:val="22"/>
          <w:lang w:eastAsia="en-IN" w:bidi="hi-IN"/>
        </w:rPr>
        <w:t>upto</w:t>
      </w:r>
      <w:proofErr w:type="spellEnd"/>
      <w:r w:rsidRPr="00056CEC">
        <w:rPr>
          <w:rFonts w:ascii="Arial" w:hAnsi="Arial" w:cs="Arial"/>
          <w:sz w:val="22"/>
          <w:szCs w:val="22"/>
          <w:lang w:eastAsia="en-IN" w:bidi="hi-IN"/>
        </w:rPr>
        <w:t xml:space="preserve"> 2 years, Predominant, partial, or complementary breastfeeding patterns and introduction of solid, semi-solid, or soft foods at 6–8 months. These breastfeeding indicators are important to track and promote the optimal IYCF practices. Government, medical professionals and organizations can use these indicators to evaluate breastfeeding practices and in the creation of policies and programs. </w:t>
      </w:r>
    </w:p>
    <w:p w14:paraId="3D98AF5D" w14:textId="77777777" w:rsidR="00056CEC" w:rsidRPr="00056CEC" w:rsidRDefault="00056CEC" w:rsidP="00056CEC">
      <w:pPr>
        <w:spacing w:line="360" w:lineRule="auto"/>
        <w:jc w:val="both"/>
        <w:rPr>
          <w:rFonts w:ascii="Arial" w:hAnsi="Arial" w:cs="Arial"/>
          <w:sz w:val="22"/>
          <w:szCs w:val="22"/>
        </w:rPr>
      </w:pPr>
      <w:r w:rsidRPr="00056CEC">
        <w:rPr>
          <w:rFonts w:ascii="Arial" w:hAnsi="Arial" w:cs="Arial"/>
          <w:sz w:val="22"/>
          <w:szCs w:val="22"/>
          <w:shd w:val="clear" w:color="auto" w:fill="FFFFFF"/>
        </w:rPr>
        <w:t xml:space="preserve">Breastfeeding is associated with lower infant mortality, reduced infections such as </w:t>
      </w:r>
      <w:proofErr w:type="spellStart"/>
      <w:r w:rsidRPr="00056CEC">
        <w:rPr>
          <w:rFonts w:ascii="Arial" w:hAnsi="Arial" w:cs="Arial"/>
          <w:sz w:val="22"/>
          <w:szCs w:val="22"/>
          <w:shd w:val="clear" w:color="auto" w:fill="FFFFFF"/>
        </w:rPr>
        <w:t>diarrhoea</w:t>
      </w:r>
      <w:proofErr w:type="spellEnd"/>
      <w:r w:rsidRPr="00056CEC">
        <w:rPr>
          <w:rFonts w:ascii="Arial" w:hAnsi="Arial" w:cs="Arial"/>
          <w:sz w:val="22"/>
          <w:szCs w:val="22"/>
          <w:shd w:val="clear" w:color="auto" w:fill="FFFFFF"/>
        </w:rPr>
        <w:t xml:space="preserve">, pneumonia and improve nutritional status. Indicators help to pinpoint area where interventions are needed to reduce malnutrition and improve survival rate. </w:t>
      </w:r>
      <w:r w:rsidRPr="00056CEC">
        <w:rPr>
          <w:rFonts w:ascii="Arial" w:hAnsi="Arial" w:cs="Arial"/>
          <w:sz w:val="22"/>
          <w:szCs w:val="22"/>
        </w:rPr>
        <w:t xml:space="preserve">The first milk secreted after child birth is rich in nutrients, antibodies and helps to combat infection, knowledge about this fact </w:t>
      </w:r>
      <w:r w:rsidRPr="00056CEC">
        <w:rPr>
          <w:rFonts w:ascii="Arial" w:hAnsi="Arial" w:cs="Arial"/>
          <w:spacing w:val="-1"/>
          <w:sz w:val="22"/>
          <w:szCs w:val="22"/>
        </w:rPr>
        <w:t xml:space="preserve">improved to 84% from 64%. </w:t>
      </w:r>
      <w:r w:rsidRPr="00056CEC">
        <w:rPr>
          <w:rFonts w:ascii="Arial" w:hAnsi="Arial" w:cs="Arial"/>
          <w:sz w:val="22"/>
          <w:szCs w:val="22"/>
          <w:shd w:val="clear" w:color="auto" w:fill="FFFFFF"/>
        </w:rPr>
        <w:t>Results on breastfeeding showed that after counseling mothers became aware about the fact that breastfeeding should be initiated within one hour of birth (from 20% to 60%), child should be exclusively breastfed till 6 months of age (62% to 92%) and breastfeeding should be continued till two years of age (from 60% to 92%)</w:t>
      </w:r>
      <w:r w:rsidRPr="00056CEC">
        <w:rPr>
          <w:rFonts w:ascii="Arial" w:hAnsi="Arial" w:cs="Arial"/>
          <w:sz w:val="22"/>
          <w:szCs w:val="22"/>
        </w:rPr>
        <w:t xml:space="preserve"> (Table 2). A study done by Galhotra et al (2008) showed similar results.</w:t>
      </w:r>
    </w:p>
    <w:p w14:paraId="258C641E" w14:textId="77777777" w:rsidR="00056CEC" w:rsidRPr="00056CEC" w:rsidRDefault="00056CEC" w:rsidP="00056CEC">
      <w:pPr>
        <w:spacing w:line="360" w:lineRule="auto"/>
        <w:jc w:val="both"/>
        <w:rPr>
          <w:rFonts w:ascii="Arial" w:hAnsi="Arial" w:cs="Arial"/>
          <w:sz w:val="22"/>
          <w:szCs w:val="22"/>
          <w:shd w:val="clear" w:color="auto" w:fill="FFFFFF"/>
        </w:rPr>
      </w:pPr>
    </w:p>
    <w:p w14:paraId="15E9AADE" w14:textId="77777777" w:rsidR="00056CEC" w:rsidRPr="00056CEC" w:rsidRDefault="00056CEC" w:rsidP="00056CEC">
      <w:pPr>
        <w:pStyle w:val="Heading6"/>
        <w:ind w:left="-142"/>
        <w:rPr>
          <w:rFonts w:ascii="Arial" w:hAnsi="Arial" w:cs="Arial"/>
          <w:i w:val="0"/>
          <w:iCs w:val="0"/>
          <w:color w:val="000000" w:themeColor="text1"/>
          <w:spacing w:val="-2"/>
          <w:sz w:val="22"/>
          <w:szCs w:val="22"/>
          <w:u w:val="single"/>
        </w:rPr>
      </w:pPr>
      <w:r>
        <w:rPr>
          <w:rFonts w:ascii="Arial" w:hAnsi="Arial" w:cs="Arial"/>
          <w:i w:val="0"/>
          <w:iCs w:val="0"/>
          <w:color w:val="000000" w:themeColor="text1"/>
          <w:sz w:val="22"/>
          <w:szCs w:val="22"/>
          <w:u w:val="single"/>
        </w:rPr>
        <w:lastRenderedPageBreak/>
        <w:t xml:space="preserve">3.1.2 </w:t>
      </w:r>
      <w:r w:rsidRPr="00056CEC">
        <w:rPr>
          <w:rFonts w:ascii="Arial" w:hAnsi="Arial" w:cs="Arial"/>
          <w:i w:val="0"/>
          <w:iCs w:val="0"/>
          <w:color w:val="000000" w:themeColor="text1"/>
          <w:sz w:val="22"/>
          <w:szCs w:val="22"/>
          <w:u w:val="single"/>
        </w:rPr>
        <w:t>Gain</w:t>
      </w:r>
      <w:r w:rsidRPr="00056CEC">
        <w:rPr>
          <w:rFonts w:ascii="Arial" w:hAnsi="Arial" w:cs="Arial"/>
          <w:i w:val="0"/>
          <w:iCs w:val="0"/>
          <w:color w:val="000000" w:themeColor="text1"/>
          <w:spacing w:val="-1"/>
          <w:sz w:val="22"/>
          <w:szCs w:val="22"/>
          <w:u w:val="single"/>
        </w:rPr>
        <w:t xml:space="preserve"> </w:t>
      </w:r>
      <w:r w:rsidRPr="00056CEC">
        <w:rPr>
          <w:rFonts w:ascii="Arial" w:hAnsi="Arial" w:cs="Arial"/>
          <w:i w:val="0"/>
          <w:iCs w:val="0"/>
          <w:color w:val="000000" w:themeColor="text1"/>
          <w:sz w:val="22"/>
          <w:szCs w:val="22"/>
          <w:u w:val="single"/>
        </w:rPr>
        <w:t>in</w:t>
      </w:r>
      <w:r w:rsidRPr="00056CEC">
        <w:rPr>
          <w:rFonts w:ascii="Arial" w:hAnsi="Arial" w:cs="Arial"/>
          <w:i w:val="0"/>
          <w:iCs w:val="0"/>
          <w:color w:val="000000" w:themeColor="text1"/>
          <w:spacing w:val="-2"/>
          <w:sz w:val="22"/>
          <w:szCs w:val="22"/>
          <w:u w:val="single"/>
        </w:rPr>
        <w:t xml:space="preserve"> </w:t>
      </w:r>
      <w:r w:rsidRPr="00056CEC">
        <w:rPr>
          <w:rFonts w:ascii="Arial" w:hAnsi="Arial" w:cs="Arial"/>
          <w:i w:val="0"/>
          <w:iCs w:val="0"/>
          <w:color w:val="000000" w:themeColor="text1"/>
          <w:sz w:val="22"/>
          <w:szCs w:val="22"/>
          <w:u w:val="single"/>
        </w:rPr>
        <w:t>knowledge</w:t>
      </w:r>
      <w:r w:rsidRPr="00056CEC">
        <w:rPr>
          <w:rFonts w:ascii="Arial" w:hAnsi="Arial" w:cs="Arial"/>
          <w:i w:val="0"/>
          <w:iCs w:val="0"/>
          <w:color w:val="000000" w:themeColor="text1"/>
          <w:spacing w:val="-3"/>
          <w:sz w:val="22"/>
          <w:szCs w:val="22"/>
          <w:u w:val="single"/>
        </w:rPr>
        <w:t xml:space="preserve"> </w:t>
      </w:r>
      <w:r w:rsidRPr="00056CEC">
        <w:rPr>
          <w:rFonts w:ascii="Arial" w:hAnsi="Arial" w:cs="Arial"/>
          <w:i w:val="0"/>
          <w:iCs w:val="0"/>
          <w:color w:val="000000" w:themeColor="text1"/>
          <w:sz w:val="22"/>
          <w:szCs w:val="22"/>
          <w:u w:val="single"/>
        </w:rPr>
        <w:t>regarding</w:t>
      </w:r>
      <w:r w:rsidRPr="00056CEC">
        <w:rPr>
          <w:rFonts w:ascii="Arial" w:hAnsi="Arial" w:cs="Arial"/>
          <w:i w:val="0"/>
          <w:iCs w:val="0"/>
          <w:color w:val="000000" w:themeColor="text1"/>
          <w:spacing w:val="-3"/>
          <w:sz w:val="22"/>
          <w:szCs w:val="22"/>
          <w:u w:val="single"/>
        </w:rPr>
        <w:t xml:space="preserve"> </w:t>
      </w:r>
      <w:r w:rsidRPr="00056CEC">
        <w:rPr>
          <w:rFonts w:ascii="Arial" w:hAnsi="Arial" w:cs="Arial"/>
          <w:i w:val="0"/>
          <w:iCs w:val="0"/>
          <w:color w:val="000000" w:themeColor="text1"/>
          <w:sz w:val="22"/>
          <w:szCs w:val="22"/>
          <w:u w:val="single"/>
        </w:rPr>
        <w:t>complementary</w:t>
      </w:r>
      <w:r w:rsidRPr="00056CEC">
        <w:rPr>
          <w:rFonts w:ascii="Arial" w:hAnsi="Arial" w:cs="Arial"/>
          <w:i w:val="0"/>
          <w:iCs w:val="0"/>
          <w:color w:val="000000" w:themeColor="text1"/>
          <w:spacing w:val="-2"/>
          <w:sz w:val="22"/>
          <w:szCs w:val="22"/>
          <w:u w:val="single"/>
        </w:rPr>
        <w:t xml:space="preserve"> </w:t>
      </w:r>
      <w:r w:rsidRPr="00056CEC">
        <w:rPr>
          <w:rFonts w:ascii="Arial" w:hAnsi="Arial" w:cs="Arial"/>
          <w:i w:val="0"/>
          <w:iCs w:val="0"/>
          <w:color w:val="000000" w:themeColor="text1"/>
          <w:sz w:val="22"/>
          <w:szCs w:val="22"/>
          <w:u w:val="single"/>
        </w:rPr>
        <w:t>feeding</w:t>
      </w:r>
      <w:r w:rsidRPr="00056CEC">
        <w:rPr>
          <w:rFonts w:ascii="Arial" w:hAnsi="Arial" w:cs="Arial"/>
          <w:i w:val="0"/>
          <w:iCs w:val="0"/>
          <w:color w:val="000000" w:themeColor="text1"/>
          <w:spacing w:val="-2"/>
          <w:sz w:val="22"/>
          <w:szCs w:val="22"/>
          <w:u w:val="single"/>
        </w:rPr>
        <w:t xml:space="preserve"> indicators</w:t>
      </w:r>
    </w:p>
    <w:p w14:paraId="404CC391" w14:textId="77777777" w:rsidR="00056CEC" w:rsidRDefault="00056CEC" w:rsidP="00056CEC">
      <w:pPr>
        <w:pStyle w:val="Heading6"/>
        <w:ind w:left="-142"/>
        <w:rPr>
          <w:spacing w:val="-2"/>
        </w:rPr>
      </w:pPr>
    </w:p>
    <w:p w14:paraId="5BF75F00" w14:textId="77777777" w:rsidR="00056CEC" w:rsidRPr="00056CEC" w:rsidRDefault="00056CEC" w:rsidP="00056CEC">
      <w:pPr>
        <w:pStyle w:val="BodyText"/>
        <w:tabs>
          <w:tab w:val="left" w:pos="10348"/>
        </w:tabs>
        <w:spacing w:line="360" w:lineRule="auto"/>
        <w:ind w:left="-142"/>
        <w:jc w:val="both"/>
        <w:rPr>
          <w:rFonts w:ascii="Arial" w:hAnsi="Arial" w:cs="Arial"/>
          <w:sz w:val="22"/>
          <w:szCs w:val="22"/>
        </w:rPr>
      </w:pPr>
      <w:r w:rsidRPr="00056CEC">
        <w:rPr>
          <w:rFonts w:ascii="Arial" w:hAnsi="Arial" w:cs="Arial"/>
          <w:sz w:val="22"/>
          <w:szCs w:val="22"/>
        </w:rPr>
        <w:t>Breast milk is not enough to support proper growth and development of infants after the age of 6 months. Post-intervention almost all the mothers became aware about the fact that complementary</w:t>
      </w:r>
      <w:r w:rsidRPr="00056CEC">
        <w:rPr>
          <w:rFonts w:ascii="Arial" w:hAnsi="Arial" w:cs="Arial"/>
          <w:spacing w:val="-3"/>
          <w:sz w:val="22"/>
          <w:szCs w:val="22"/>
        </w:rPr>
        <w:t xml:space="preserve"> </w:t>
      </w:r>
      <w:r w:rsidRPr="00056CEC">
        <w:rPr>
          <w:rFonts w:ascii="Arial" w:hAnsi="Arial" w:cs="Arial"/>
          <w:sz w:val="22"/>
          <w:szCs w:val="22"/>
        </w:rPr>
        <w:t>feeding should be started at 6 months of age. Counseling increased the awareness of mothers regarding the importance of diverse diet including foods from milk &amp; milk products, vegetables/fruits and cereals. There was a significant improvement in all the aspect of knowledge (p &lt;0.0001) after educational intervention (Table 2).</w:t>
      </w:r>
    </w:p>
    <w:p w14:paraId="3C046E39" w14:textId="77777777" w:rsidR="00056CEC" w:rsidRPr="00056CEC" w:rsidRDefault="00056CEC" w:rsidP="00056CEC">
      <w:pPr>
        <w:pStyle w:val="BodyText"/>
        <w:tabs>
          <w:tab w:val="left" w:pos="10348"/>
        </w:tabs>
        <w:spacing w:line="360" w:lineRule="auto"/>
        <w:ind w:left="-142"/>
        <w:jc w:val="both"/>
        <w:rPr>
          <w:rFonts w:ascii="Arial" w:hAnsi="Arial" w:cs="Arial"/>
          <w:sz w:val="22"/>
          <w:szCs w:val="22"/>
        </w:rPr>
      </w:pPr>
      <w:r w:rsidRPr="00056CEC">
        <w:rPr>
          <w:rFonts w:ascii="Arial" w:hAnsi="Arial" w:cs="Arial"/>
          <w:sz w:val="22"/>
          <w:szCs w:val="22"/>
        </w:rPr>
        <w:t>In line to the present study various other studies conducted in rural China, India, Vietnam and Nicaragua exhibited positive effects of educational intervention on nutritional knowledge or practices (Roy et al., 2005; Yin et al., 2009; Moore et al., 2009). A</w:t>
      </w:r>
      <w:r w:rsidRPr="00056CEC">
        <w:rPr>
          <w:rFonts w:ascii="Arial" w:hAnsi="Arial" w:cs="Arial"/>
          <w:spacing w:val="-10"/>
          <w:sz w:val="22"/>
          <w:szCs w:val="22"/>
        </w:rPr>
        <w:t xml:space="preserve"> </w:t>
      </w:r>
      <w:r w:rsidRPr="00056CEC">
        <w:rPr>
          <w:rFonts w:ascii="Arial" w:hAnsi="Arial" w:cs="Arial"/>
          <w:sz w:val="22"/>
          <w:szCs w:val="22"/>
        </w:rPr>
        <w:t xml:space="preserve">study by </w:t>
      </w:r>
      <w:proofErr w:type="spellStart"/>
      <w:r w:rsidRPr="00056CEC">
        <w:rPr>
          <w:rFonts w:ascii="Arial" w:hAnsi="Arial" w:cs="Arial"/>
          <w:sz w:val="22"/>
          <w:szCs w:val="22"/>
        </w:rPr>
        <w:t>Noviati</w:t>
      </w:r>
      <w:proofErr w:type="spellEnd"/>
      <w:r w:rsidRPr="00056CEC">
        <w:rPr>
          <w:rFonts w:ascii="Arial" w:hAnsi="Arial" w:cs="Arial"/>
          <w:sz w:val="22"/>
          <w:szCs w:val="22"/>
        </w:rPr>
        <w:t xml:space="preserve"> et al., (2006) reported better and improved nutrition related knowledge and practice after nutrition education intervention. Study of Kushwaha et al., (2014) also showed that mothers displayed a significant improvement in knowledge after counseling (Kushwaha et al., 2014). </w:t>
      </w:r>
    </w:p>
    <w:p w14:paraId="110557C7" w14:textId="77777777" w:rsidR="00056CEC" w:rsidRPr="00056CEC" w:rsidRDefault="00056CEC" w:rsidP="00056CEC">
      <w:pPr>
        <w:pStyle w:val="BodyText"/>
        <w:spacing w:line="360" w:lineRule="auto"/>
        <w:jc w:val="both"/>
        <w:rPr>
          <w:rFonts w:ascii="Arial" w:hAnsi="Arial" w:cs="Arial"/>
          <w:sz w:val="22"/>
          <w:szCs w:val="22"/>
        </w:rPr>
      </w:pPr>
      <w:r w:rsidRPr="00056CEC">
        <w:rPr>
          <w:rFonts w:ascii="Arial" w:hAnsi="Arial" w:cs="Arial"/>
          <w:sz w:val="22"/>
          <w:szCs w:val="22"/>
        </w:rPr>
        <w:t>Similar to the results of the current study, Roy et al., (2007) reported an increase in complementary feeding frequency after the counseling. The ability of mothers to identify the onset of malnutrition and other child care practices including infant and young child feeding improved significantly in the post counseling period.</w:t>
      </w:r>
    </w:p>
    <w:p w14:paraId="15052352" w14:textId="77777777" w:rsidR="00056CEC" w:rsidRPr="00056CEC" w:rsidRDefault="00056CEC" w:rsidP="00056CEC">
      <w:pPr>
        <w:pStyle w:val="BodyText"/>
        <w:spacing w:line="360" w:lineRule="auto"/>
        <w:jc w:val="both"/>
        <w:rPr>
          <w:rFonts w:ascii="Arial" w:hAnsi="Arial" w:cs="Arial"/>
          <w:sz w:val="22"/>
          <w:szCs w:val="22"/>
        </w:rPr>
      </w:pPr>
      <w:r w:rsidRPr="00056CEC">
        <w:rPr>
          <w:rFonts w:ascii="Arial" w:hAnsi="Arial" w:cs="Arial"/>
          <w:sz w:val="22"/>
          <w:szCs w:val="22"/>
        </w:rPr>
        <w:t>Post-intervention, a shift in perspective was noted, and resources were reallocated to ensure their children were receiving wholesome and reasonably priced food. Additionally, the frequencies of daily feeding before and after the intervention were shown to have changed. Mothers also began using oil, eggs and pulses after learning about the child’s growth and basic needs.</w:t>
      </w:r>
    </w:p>
    <w:p w14:paraId="0128B2D8" w14:textId="77777777" w:rsidR="00056CEC" w:rsidRDefault="00056CEC" w:rsidP="00056CEC">
      <w:pPr>
        <w:rPr>
          <w:spacing w:val="-4"/>
        </w:rPr>
      </w:pPr>
    </w:p>
    <w:p w14:paraId="1161C8D6" w14:textId="77777777" w:rsidR="00056CEC" w:rsidRPr="00056CEC" w:rsidRDefault="00056CEC" w:rsidP="00056CEC">
      <w:pPr>
        <w:pStyle w:val="Heading6"/>
        <w:tabs>
          <w:tab w:val="left" w:pos="887"/>
        </w:tabs>
        <w:spacing w:before="1"/>
        <w:rPr>
          <w:rFonts w:ascii="Arial" w:hAnsi="Arial" w:cs="Arial"/>
          <w:i w:val="0"/>
          <w:iCs w:val="0"/>
          <w:color w:val="000000" w:themeColor="text1"/>
          <w:spacing w:val="-2"/>
          <w:sz w:val="22"/>
          <w:szCs w:val="22"/>
        </w:rPr>
      </w:pPr>
      <w:r>
        <w:rPr>
          <w:rFonts w:ascii="Arial" w:hAnsi="Arial" w:cs="Arial"/>
          <w:i w:val="0"/>
          <w:iCs w:val="0"/>
          <w:color w:val="000000" w:themeColor="text1"/>
          <w:sz w:val="22"/>
          <w:szCs w:val="22"/>
        </w:rPr>
        <w:lastRenderedPageBreak/>
        <w:t xml:space="preserve">3.2 </w:t>
      </w:r>
      <w:r w:rsidRPr="00056CEC">
        <w:rPr>
          <w:rFonts w:ascii="Arial" w:hAnsi="Arial" w:cs="Arial"/>
          <w:i w:val="0"/>
          <w:iCs w:val="0"/>
          <w:color w:val="000000" w:themeColor="text1"/>
          <w:sz w:val="22"/>
          <w:szCs w:val="22"/>
        </w:rPr>
        <w:t>Gain</w:t>
      </w:r>
      <w:r w:rsidRPr="00056CEC">
        <w:rPr>
          <w:rFonts w:ascii="Arial" w:hAnsi="Arial" w:cs="Arial"/>
          <w:i w:val="0"/>
          <w:iCs w:val="0"/>
          <w:color w:val="000000" w:themeColor="text1"/>
          <w:spacing w:val="-2"/>
          <w:sz w:val="22"/>
          <w:szCs w:val="22"/>
        </w:rPr>
        <w:t xml:space="preserve"> </w:t>
      </w:r>
      <w:r w:rsidRPr="00056CEC">
        <w:rPr>
          <w:rFonts w:ascii="Arial" w:hAnsi="Arial" w:cs="Arial"/>
          <w:i w:val="0"/>
          <w:iCs w:val="0"/>
          <w:color w:val="000000" w:themeColor="text1"/>
          <w:sz w:val="22"/>
          <w:szCs w:val="22"/>
        </w:rPr>
        <w:t>in</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knowledge</w:t>
      </w:r>
      <w:r w:rsidRPr="00056CEC">
        <w:rPr>
          <w:rFonts w:ascii="Arial" w:hAnsi="Arial" w:cs="Arial"/>
          <w:i w:val="0"/>
          <w:iCs w:val="0"/>
          <w:color w:val="000000" w:themeColor="text1"/>
          <w:spacing w:val="-4"/>
          <w:sz w:val="22"/>
          <w:szCs w:val="22"/>
        </w:rPr>
        <w:t xml:space="preserve"> </w:t>
      </w:r>
      <w:r w:rsidRPr="00056CEC">
        <w:rPr>
          <w:rFonts w:ascii="Arial" w:hAnsi="Arial" w:cs="Arial"/>
          <w:i w:val="0"/>
          <w:iCs w:val="0"/>
          <w:color w:val="000000" w:themeColor="text1"/>
          <w:sz w:val="22"/>
          <w:szCs w:val="22"/>
        </w:rPr>
        <w:t>regarding</w:t>
      </w:r>
      <w:r w:rsidRPr="00056CEC">
        <w:rPr>
          <w:rFonts w:ascii="Arial" w:hAnsi="Arial" w:cs="Arial"/>
          <w:i w:val="0"/>
          <w:iCs w:val="0"/>
          <w:color w:val="000000" w:themeColor="text1"/>
          <w:spacing w:val="-2"/>
          <w:sz w:val="22"/>
          <w:szCs w:val="22"/>
        </w:rPr>
        <w:t xml:space="preserve"> </w:t>
      </w:r>
      <w:r w:rsidRPr="00056CEC">
        <w:rPr>
          <w:rFonts w:ascii="Arial" w:hAnsi="Arial" w:cs="Arial"/>
          <w:i w:val="0"/>
          <w:iCs w:val="0"/>
          <w:color w:val="000000" w:themeColor="text1"/>
          <w:sz w:val="22"/>
          <w:szCs w:val="22"/>
        </w:rPr>
        <w:t>the</w:t>
      </w:r>
      <w:r w:rsidRPr="00056CEC">
        <w:rPr>
          <w:rFonts w:ascii="Arial" w:hAnsi="Arial" w:cs="Arial"/>
          <w:i w:val="0"/>
          <w:iCs w:val="0"/>
          <w:color w:val="000000" w:themeColor="text1"/>
          <w:spacing w:val="-3"/>
          <w:sz w:val="22"/>
          <w:szCs w:val="22"/>
        </w:rPr>
        <w:t xml:space="preserve"> </w:t>
      </w:r>
      <w:r w:rsidRPr="00056CEC">
        <w:rPr>
          <w:rFonts w:ascii="Arial" w:hAnsi="Arial" w:cs="Arial"/>
          <w:i w:val="0"/>
          <w:iCs w:val="0"/>
          <w:color w:val="000000" w:themeColor="text1"/>
          <w:sz w:val="22"/>
          <w:szCs w:val="22"/>
        </w:rPr>
        <w:t>care</w:t>
      </w:r>
      <w:r w:rsidRPr="00056CEC">
        <w:rPr>
          <w:rFonts w:ascii="Arial" w:hAnsi="Arial" w:cs="Arial"/>
          <w:i w:val="0"/>
          <w:iCs w:val="0"/>
          <w:color w:val="000000" w:themeColor="text1"/>
          <w:spacing w:val="-3"/>
          <w:sz w:val="22"/>
          <w:szCs w:val="22"/>
        </w:rPr>
        <w:t xml:space="preserve"> </w:t>
      </w:r>
      <w:r w:rsidRPr="00056CEC">
        <w:rPr>
          <w:rFonts w:ascii="Arial" w:hAnsi="Arial" w:cs="Arial"/>
          <w:i w:val="0"/>
          <w:iCs w:val="0"/>
          <w:color w:val="000000" w:themeColor="text1"/>
          <w:sz w:val="22"/>
          <w:szCs w:val="22"/>
        </w:rPr>
        <w:t>of child</w:t>
      </w:r>
      <w:r w:rsidRPr="00056CEC">
        <w:rPr>
          <w:rFonts w:ascii="Arial" w:hAnsi="Arial" w:cs="Arial"/>
          <w:i w:val="0"/>
          <w:iCs w:val="0"/>
          <w:color w:val="000000" w:themeColor="text1"/>
          <w:spacing w:val="-2"/>
          <w:sz w:val="22"/>
          <w:szCs w:val="22"/>
        </w:rPr>
        <w:t xml:space="preserve"> </w:t>
      </w:r>
      <w:r w:rsidRPr="00056CEC">
        <w:rPr>
          <w:rFonts w:ascii="Arial" w:hAnsi="Arial" w:cs="Arial"/>
          <w:i w:val="0"/>
          <w:iCs w:val="0"/>
          <w:color w:val="000000" w:themeColor="text1"/>
          <w:sz w:val="22"/>
          <w:szCs w:val="22"/>
        </w:rPr>
        <w:t>during</w:t>
      </w:r>
      <w:r w:rsidRPr="00056CEC">
        <w:rPr>
          <w:rFonts w:ascii="Arial" w:hAnsi="Arial" w:cs="Arial"/>
          <w:i w:val="0"/>
          <w:iCs w:val="0"/>
          <w:color w:val="000000" w:themeColor="text1"/>
          <w:spacing w:val="-2"/>
          <w:sz w:val="22"/>
          <w:szCs w:val="22"/>
        </w:rPr>
        <w:t xml:space="preserve"> sickness</w:t>
      </w:r>
    </w:p>
    <w:p w14:paraId="6F626E57" w14:textId="77777777" w:rsidR="00056CEC" w:rsidRDefault="00056CEC" w:rsidP="00056CEC">
      <w:pPr>
        <w:pStyle w:val="Heading6"/>
        <w:tabs>
          <w:tab w:val="left" w:pos="887"/>
        </w:tabs>
        <w:spacing w:before="1"/>
        <w:rPr>
          <w:spacing w:val="-2"/>
        </w:rPr>
      </w:pPr>
    </w:p>
    <w:p w14:paraId="2E2FF894" w14:textId="77777777" w:rsidR="00056CEC" w:rsidRPr="00056CEC" w:rsidRDefault="00056CEC" w:rsidP="00056CEC">
      <w:pPr>
        <w:pStyle w:val="Heading6"/>
        <w:tabs>
          <w:tab w:val="left" w:pos="887"/>
        </w:tabs>
        <w:spacing w:before="1" w:line="360" w:lineRule="auto"/>
        <w:jc w:val="both"/>
        <w:rPr>
          <w:rFonts w:ascii="Arial" w:hAnsi="Arial" w:cs="Arial"/>
          <w:b/>
          <w:bCs/>
          <w:i w:val="0"/>
          <w:iCs w:val="0"/>
          <w:color w:val="000000" w:themeColor="text1"/>
          <w:sz w:val="22"/>
          <w:szCs w:val="22"/>
        </w:rPr>
      </w:pPr>
      <w:r w:rsidRPr="00056CEC">
        <w:rPr>
          <w:rFonts w:ascii="Arial" w:hAnsi="Arial" w:cs="Arial"/>
          <w:i w:val="0"/>
          <w:iCs w:val="0"/>
          <w:color w:val="000000" w:themeColor="text1"/>
          <w:sz w:val="22"/>
          <w:szCs w:val="22"/>
        </w:rPr>
        <w:t>There</w:t>
      </w:r>
      <w:r w:rsidRPr="00056CEC">
        <w:rPr>
          <w:rFonts w:ascii="Arial" w:hAnsi="Arial" w:cs="Arial"/>
          <w:i w:val="0"/>
          <w:iCs w:val="0"/>
          <w:color w:val="000000" w:themeColor="text1"/>
          <w:spacing w:val="-2"/>
          <w:sz w:val="22"/>
          <w:szCs w:val="22"/>
        </w:rPr>
        <w:t xml:space="preserve"> </w:t>
      </w:r>
      <w:r w:rsidRPr="00056CEC">
        <w:rPr>
          <w:rFonts w:ascii="Arial" w:hAnsi="Arial" w:cs="Arial"/>
          <w:i w:val="0"/>
          <w:iCs w:val="0"/>
          <w:color w:val="000000" w:themeColor="text1"/>
          <w:sz w:val="22"/>
          <w:szCs w:val="22"/>
        </w:rPr>
        <w:t>were</w:t>
      </w:r>
      <w:r w:rsidRPr="00056CEC">
        <w:rPr>
          <w:rFonts w:ascii="Arial" w:hAnsi="Arial" w:cs="Arial"/>
          <w:i w:val="0"/>
          <w:iCs w:val="0"/>
          <w:color w:val="000000" w:themeColor="text1"/>
          <w:spacing w:val="-3"/>
          <w:sz w:val="22"/>
          <w:szCs w:val="22"/>
        </w:rPr>
        <w:t xml:space="preserve"> </w:t>
      </w:r>
      <w:r w:rsidRPr="00056CEC">
        <w:rPr>
          <w:rFonts w:ascii="Arial" w:hAnsi="Arial" w:cs="Arial"/>
          <w:i w:val="0"/>
          <w:iCs w:val="0"/>
          <w:color w:val="000000" w:themeColor="text1"/>
          <w:sz w:val="22"/>
          <w:szCs w:val="22"/>
        </w:rPr>
        <w:t>several misconceptions</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regarding</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care of child during sickness. Very few mothers have the knowledge that breastfeeding</w:t>
      </w:r>
      <w:r w:rsidRPr="00056CEC">
        <w:rPr>
          <w:rFonts w:ascii="Arial" w:hAnsi="Arial" w:cs="Arial"/>
          <w:i w:val="0"/>
          <w:iCs w:val="0"/>
          <w:color w:val="000000" w:themeColor="text1"/>
          <w:spacing w:val="40"/>
          <w:sz w:val="22"/>
          <w:szCs w:val="22"/>
        </w:rPr>
        <w:t xml:space="preserve"> </w:t>
      </w:r>
      <w:r w:rsidRPr="00056CEC">
        <w:rPr>
          <w:rFonts w:ascii="Arial" w:hAnsi="Arial" w:cs="Arial"/>
          <w:i w:val="0"/>
          <w:iCs w:val="0"/>
          <w:color w:val="000000" w:themeColor="text1"/>
          <w:sz w:val="22"/>
          <w:szCs w:val="22"/>
        </w:rPr>
        <w:t>should be continued during</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sickness. More than half of the mothers had wrong perception that child should be treated by home remedies.</w:t>
      </w:r>
    </w:p>
    <w:p w14:paraId="01601678" w14:textId="77777777" w:rsidR="00056CEC" w:rsidRPr="00056CEC" w:rsidRDefault="00056CEC" w:rsidP="00056CEC">
      <w:pPr>
        <w:pStyle w:val="BodyText"/>
        <w:spacing w:before="132" w:line="360" w:lineRule="auto"/>
        <w:ind w:right="-46"/>
        <w:jc w:val="both"/>
        <w:rPr>
          <w:rFonts w:ascii="Arial" w:hAnsi="Arial" w:cs="Arial"/>
          <w:spacing w:val="-2"/>
          <w:sz w:val="22"/>
          <w:szCs w:val="22"/>
        </w:rPr>
      </w:pPr>
      <w:r w:rsidRPr="00056CEC">
        <w:rPr>
          <w:rFonts w:ascii="Arial" w:hAnsi="Arial" w:cs="Arial"/>
          <w:sz w:val="22"/>
          <w:szCs w:val="22"/>
        </w:rPr>
        <w:t>Post-intervention perception changed regarding facts that ORS should be given to the child during diarrhea and child needed extra care during illness. Pre-intervention mothers were having good knowledge about the facts that child should be vaccinated timely, should give medicines prescribed by the doctor and needed treatment during diarrhea, fever and infection. Counseling increased the awareness regarding</w:t>
      </w:r>
      <w:r w:rsidRPr="00056CEC">
        <w:rPr>
          <w:rFonts w:ascii="Arial" w:hAnsi="Arial" w:cs="Arial"/>
          <w:spacing w:val="-2"/>
          <w:sz w:val="22"/>
          <w:szCs w:val="22"/>
        </w:rPr>
        <w:t xml:space="preserve"> </w:t>
      </w:r>
      <w:r w:rsidRPr="00056CEC">
        <w:rPr>
          <w:rFonts w:ascii="Arial" w:hAnsi="Arial" w:cs="Arial"/>
          <w:sz w:val="22"/>
          <w:szCs w:val="22"/>
        </w:rPr>
        <w:t>frequent</w:t>
      </w:r>
      <w:r w:rsidRPr="00056CEC">
        <w:rPr>
          <w:rFonts w:ascii="Arial" w:hAnsi="Arial" w:cs="Arial"/>
          <w:spacing w:val="-2"/>
          <w:sz w:val="22"/>
          <w:szCs w:val="22"/>
        </w:rPr>
        <w:t xml:space="preserve"> </w:t>
      </w:r>
      <w:r w:rsidRPr="00056CEC">
        <w:rPr>
          <w:rFonts w:ascii="Arial" w:hAnsi="Arial" w:cs="Arial"/>
          <w:sz w:val="22"/>
          <w:szCs w:val="22"/>
        </w:rPr>
        <w:t>breastfeeding during sickness. Diarrhea causes dehydration among children. More liquid is needed if child had diarrhea, this fact was known to half of mothers prior counseling and almost all the mother became aware after nutrition education intervention (Table 2)</w:t>
      </w:r>
      <w:r w:rsidRPr="00056CEC">
        <w:rPr>
          <w:rFonts w:ascii="Arial" w:hAnsi="Arial" w:cs="Arial"/>
          <w:spacing w:val="-2"/>
          <w:sz w:val="22"/>
          <w:szCs w:val="22"/>
        </w:rPr>
        <w:t xml:space="preserve">. </w:t>
      </w:r>
    </w:p>
    <w:p w14:paraId="5E4A9EC2" w14:textId="77777777" w:rsidR="00056CEC" w:rsidRPr="00056CEC" w:rsidRDefault="00056CEC" w:rsidP="00056CEC">
      <w:pPr>
        <w:pStyle w:val="BodyText"/>
        <w:spacing w:before="132" w:line="360" w:lineRule="auto"/>
        <w:ind w:right="-46"/>
        <w:jc w:val="both"/>
        <w:rPr>
          <w:rFonts w:ascii="Arial" w:hAnsi="Arial" w:cs="Arial"/>
          <w:spacing w:val="-2"/>
          <w:sz w:val="22"/>
          <w:szCs w:val="22"/>
        </w:rPr>
      </w:pPr>
      <w:r w:rsidRPr="00056CEC">
        <w:rPr>
          <w:rFonts w:ascii="Arial" w:hAnsi="Arial" w:cs="Arial"/>
          <w:spacing w:val="-2"/>
          <w:sz w:val="22"/>
          <w:szCs w:val="22"/>
        </w:rPr>
        <w:t xml:space="preserve">Prior to intervention, some mother sought therapy from local hakim or traditional healers because they thought that illness was a result of God’s will. Post-intervention, mothers/care taker changed their perception and sought medical attention after realizing the value of appropriate care. Counseling sessions are necessary to enhance mother’s knowledge on caring </w:t>
      </w:r>
      <w:proofErr w:type="spellStart"/>
      <w:r w:rsidRPr="00056CEC">
        <w:rPr>
          <w:rFonts w:ascii="Arial" w:hAnsi="Arial" w:cs="Arial"/>
          <w:spacing w:val="-2"/>
          <w:sz w:val="22"/>
          <w:szCs w:val="22"/>
        </w:rPr>
        <w:t>behaviour</w:t>
      </w:r>
      <w:proofErr w:type="spellEnd"/>
      <w:r w:rsidRPr="00056CEC">
        <w:rPr>
          <w:rFonts w:ascii="Arial" w:hAnsi="Arial" w:cs="Arial"/>
          <w:spacing w:val="-2"/>
          <w:sz w:val="22"/>
          <w:szCs w:val="22"/>
        </w:rPr>
        <w:t xml:space="preserve">, standard of child feeding techniques, and maintain a hygienic environment. Furthermore, suitable educational interventions might impact caregiver’s understanding of the optimal mix of seasonal and local food sources. </w:t>
      </w:r>
    </w:p>
    <w:p w14:paraId="6FB955E9" w14:textId="77777777" w:rsidR="00056CEC" w:rsidRPr="00056CEC" w:rsidRDefault="00056CEC" w:rsidP="00056CEC">
      <w:pPr>
        <w:pStyle w:val="BodyText"/>
        <w:spacing w:line="360" w:lineRule="auto"/>
        <w:ind w:right="-46"/>
        <w:jc w:val="both"/>
        <w:rPr>
          <w:rFonts w:ascii="Arial" w:hAnsi="Arial" w:cs="Arial"/>
          <w:sz w:val="22"/>
          <w:szCs w:val="22"/>
        </w:rPr>
      </w:pPr>
      <w:r w:rsidRPr="00056CEC">
        <w:rPr>
          <w:rFonts w:ascii="Arial" w:hAnsi="Arial" w:cs="Arial"/>
          <w:sz w:val="22"/>
          <w:szCs w:val="22"/>
        </w:rPr>
        <w:t xml:space="preserve">These results are in alignment with the studies conducted at a tribal district of Maharashtra, India by </w:t>
      </w:r>
      <w:proofErr w:type="spellStart"/>
      <w:r w:rsidRPr="00056CEC">
        <w:rPr>
          <w:rFonts w:ascii="Arial" w:hAnsi="Arial" w:cs="Arial"/>
          <w:sz w:val="22"/>
          <w:szCs w:val="22"/>
        </w:rPr>
        <w:t>Dongrue</w:t>
      </w:r>
      <w:proofErr w:type="spellEnd"/>
      <w:r w:rsidRPr="00056CEC">
        <w:rPr>
          <w:rFonts w:ascii="Arial" w:hAnsi="Arial" w:cs="Arial"/>
          <w:sz w:val="22"/>
          <w:szCs w:val="22"/>
        </w:rPr>
        <w:t xml:space="preserve"> et al (2010). On the other hand, slightly lower percentage (50.3%) of care-seeking </w:t>
      </w:r>
      <w:proofErr w:type="spellStart"/>
      <w:r w:rsidRPr="00056CEC">
        <w:rPr>
          <w:rFonts w:ascii="Arial" w:hAnsi="Arial" w:cs="Arial"/>
          <w:sz w:val="22"/>
          <w:szCs w:val="22"/>
        </w:rPr>
        <w:t>behaviour</w:t>
      </w:r>
      <w:proofErr w:type="spellEnd"/>
      <w:r w:rsidRPr="00056CEC">
        <w:rPr>
          <w:rFonts w:ascii="Arial" w:hAnsi="Arial" w:cs="Arial"/>
          <w:sz w:val="22"/>
          <w:szCs w:val="22"/>
        </w:rPr>
        <w:t xml:space="preserve"> was observed by Srivastava et al (2009) in previous study conducted in Lucknow. A randomized trial conducted in a rural region of India exhibited that post counseling</w:t>
      </w:r>
      <w:r w:rsidRPr="00056CEC">
        <w:rPr>
          <w:rFonts w:ascii="Arial" w:hAnsi="Arial" w:cs="Arial"/>
          <w:spacing w:val="-1"/>
          <w:sz w:val="22"/>
          <w:szCs w:val="22"/>
        </w:rPr>
        <w:t xml:space="preserve"> </w:t>
      </w:r>
      <w:r w:rsidRPr="00056CEC">
        <w:rPr>
          <w:rFonts w:ascii="Arial" w:hAnsi="Arial" w:cs="Arial"/>
          <w:sz w:val="22"/>
          <w:szCs w:val="22"/>
        </w:rPr>
        <w:t xml:space="preserve">improvement was observed in mother’s perception in regards to seeking appropriate care for severe childhood illness episodes (Mohan et al., 2004). </w:t>
      </w:r>
    </w:p>
    <w:p w14:paraId="3421C45B" w14:textId="77777777" w:rsidR="00A30973" w:rsidRDefault="00056CEC" w:rsidP="00056CEC">
      <w:pPr>
        <w:pStyle w:val="BodyText"/>
        <w:spacing w:line="360" w:lineRule="auto"/>
        <w:ind w:left="142" w:right="-165"/>
        <w:jc w:val="both"/>
        <w:rPr>
          <w:rFonts w:ascii="Arial" w:hAnsi="Arial" w:cs="Arial"/>
          <w:b/>
          <w:bCs/>
        </w:rPr>
      </w:pPr>
      <w:r w:rsidRPr="00056CEC">
        <w:rPr>
          <w:rFonts w:ascii="Arial" w:hAnsi="Arial" w:cs="Arial"/>
          <w:b/>
          <w:bCs/>
        </w:rPr>
        <w:t>Table 3: Effect of counseling on knowledge of mothers regarding hygiene</w:t>
      </w:r>
    </w:p>
    <w:p w14:paraId="0E76A284" w14:textId="77777777" w:rsidR="00056CEC" w:rsidRPr="00056CEC" w:rsidRDefault="00056CEC" w:rsidP="00056CEC">
      <w:pPr>
        <w:pStyle w:val="BodyText"/>
        <w:spacing w:line="360" w:lineRule="auto"/>
        <w:ind w:left="142" w:right="-165"/>
        <w:jc w:val="both"/>
        <w:rPr>
          <w:rFonts w:ascii="Arial" w:hAnsi="Arial" w:cs="Arial"/>
          <w:b/>
          <w:bCs/>
        </w:rPr>
      </w:pPr>
      <w:r w:rsidRPr="00056CEC">
        <w:rPr>
          <w:rFonts w:ascii="Arial" w:hAnsi="Arial" w:cs="Arial"/>
          <w:b/>
          <w:bCs/>
        </w:rPr>
        <w:t xml:space="preserve"> </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275"/>
        <w:gridCol w:w="1418"/>
        <w:gridCol w:w="2268"/>
      </w:tblGrid>
      <w:tr w:rsidR="00056CEC" w:rsidRPr="00056CEC" w14:paraId="7508393C" w14:textId="77777777" w:rsidTr="00056CEC">
        <w:trPr>
          <w:trHeight w:val="245"/>
        </w:trPr>
        <w:tc>
          <w:tcPr>
            <w:tcW w:w="4253" w:type="dxa"/>
            <w:vMerge w:val="restart"/>
          </w:tcPr>
          <w:p w14:paraId="7845520E" w14:textId="77777777" w:rsidR="00056CEC" w:rsidRPr="00056CEC" w:rsidRDefault="00056CEC" w:rsidP="00056CEC">
            <w:pPr>
              <w:pStyle w:val="TableParagraph"/>
              <w:spacing w:before="228"/>
              <w:ind w:left="182" w:right="171"/>
              <w:rPr>
                <w:rFonts w:ascii="Arial" w:hAnsi="Arial" w:cs="Arial"/>
                <w:b/>
                <w:sz w:val="20"/>
              </w:rPr>
            </w:pPr>
            <w:r w:rsidRPr="00056CEC">
              <w:rPr>
                <w:rFonts w:ascii="Arial" w:hAnsi="Arial" w:cs="Arial"/>
                <w:b/>
                <w:sz w:val="20"/>
              </w:rPr>
              <w:lastRenderedPageBreak/>
              <w:t>Knowledge</w:t>
            </w:r>
            <w:r w:rsidRPr="00056CEC">
              <w:rPr>
                <w:rFonts w:ascii="Arial" w:hAnsi="Arial" w:cs="Arial"/>
                <w:b/>
                <w:spacing w:val="-13"/>
                <w:sz w:val="20"/>
              </w:rPr>
              <w:t xml:space="preserve"> </w:t>
            </w:r>
            <w:r w:rsidRPr="00056CEC">
              <w:rPr>
                <w:rFonts w:ascii="Arial" w:hAnsi="Arial" w:cs="Arial"/>
                <w:b/>
                <w:sz w:val="20"/>
              </w:rPr>
              <w:t xml:space="preserve">on hygiene </w:t>
            </w:r>
          </w:p>
        </w:tc>
        <w:tc>
          <w:tcPr>
            <w:tcW w:w="4961" w:type="dxa"/>
            <w:gridSpan w:val="3"/>
          </w:tcPr>
          <w:p w14:paraId="1669D475" w14:textId="77777777" w:rsidR="00056CEC" w:rsidRPr="00056CEC" w:rsidRDefault="00056CEC" w:rsidP="00056CEC">
            <w:pPr>
              <w:pStyle w:val="TableParagraph"/>
              <w:ind w:left="11"/>
              <w:jc w:val="center"/>
              <w:rPr>
                <w:rFonts w:ascii="Arial" w:hAnsi="Arial" w:cs="Arial"/>
                <w:b/>
                <w:sz w:val="20"/>
              </w:rPr>
            </w:pPr>
            <w:r w:rsidRPr="00056CEC">
              <w:rPr>
                <w:rFonts w:ascii="Arial" w:hAnsi="Arial" w:cs="Arial"/>
                <w:b/>
                <w:sz w:val="20"/>
              </w:rPr>
              <w:t>Percentage</w:t>
            </w:r>
            <w:r w:rsidRPr="00056CEC">
              <w:rPr>
                <w:rFonts w:ascii="Arial" w:hAnsi="Arial" w:cs="Arial"/>
                <w:b/>
                <w:spacing w:val="-6"/>
                <w:sz w:val="20"/>
              </w:rPr>
              <w:t xml:space="preserve"> </w:t>
            </w:r>
            <w:r w:rsidRPr="00056CEC">
              <w:rPr>
                <w:rFonts w:ascii="Arial" w:hAnsi="Arial" w:cs="Arial"/>
                <w:b/>
                <w:sz w:val="20"/>
              </w:rPr>
              <w:t>of</w:t>
            </w:r>
            <w:r w:rsidRPr="00056CEC">
              <w:rPr>
                <w:rFonts w:ascii="Arial" w:hAnsi="Arial" w:cs="Arial"/>
                <w:b/>
                <w:spacing w:val="-4"/>
                <w:sz w:val="20"/>
              </w:rPr>
              <w:t xml:space="preserve"> </w:t>
            </w:r>
            <w:r w:rsidRPr="00056CEC">
              <w:rPr>
                <w:rFonts w:ascii="Arial" w:hAnsi="Arial" w:cs="Arial"/>
                <w:b/>
                <w:sz w:val="20"/>
              </w:rPr>
              <w:t>mothers</w:t>
            </w:r>
            <w:r w:rsidRPr="00056CEC">
              <w:rPr>
                <w:rFonts w:ascii="Arial" w:hAnsi="Arial" w:cs="Arial"/>
                <w:b/>
                <w:spacing w:val="-6"/>
                <w:sz w:val="20"/>
              </w:rPr>
              <w:t xml:space="preserve"> </w:t>
            </w:r>
            <w:r w:rsidRPr="00056CEC">
              <w:rPr>
                <w:rFonts w:ascii="Arial" w:hAnsi="Arial" w:cs="Arial"/>
                <w:b/>
                <w:sz w:val="20"/>
              </w:rPr>
              <w:t>having</w:t>
            </w:r>
            <w:r w:rsidRPr="00056CEC">
              <w:rPr>
                <w:rFonts w:ascii="Arial" w:hAnsi="Arial" w:cs="Arial"/>
                <w:b/>
                <w:spacing w:val="-5"/>
                <w:sz w:val="20"/>
              </w:rPr>
              <w:t xml:space="preserve"> </w:t>
            </w:r>
            <w:r w:rsidRPr="00056CEC">
              <w:rPr>
                <w:rFonts w:ascii="Arial" w:hAnsi="Arial" w:cs="Arial"/>
                <w:b/>
                <w:sz w:val="20"/>
              </w:rPr>
              <w:t>correct</w:t>
            </w:r>
            <w:r w:rsidRPr="00056CEC">
              <w:rPr>
                <w:rFonts w:ascii="Arial" w:hAnsi="Arial" w:cs="Arial"/>
                <w:b/>
                <w:spacing w:val="-5"/>
                <w:sz w:val="20"/>
              </w:rPr>
              <w:t xml:space="preserve"> </w:t>
            </w:r>
            <w:r w:rsidRPr="00056CEC">
              <w:rPr>
                <w:rFonts w:ascii="Arial" w:hAnsi="Arial" w:cs="Arial"/>
                <w:b/>
                <w:spacing w:val="-2"/>
                <w:sz w:val="20"/>
              </w:rPr>
              <w:t>knowledge</w:t>
            </w:r>
          </w:p>
        </w:tc>
      </w:tr>
      <w:tr w:rsidR="00056CEC" w:rsidRPr="00A30973" w14:paraId="08A1FECD" w14:textId="77777777" w:rsidTr="00056CEC">
        <w:trPr>
          <w:trHeight w:val="237"/>
        </w:trPr>
        <w:tc>
          <w:tcPr>
            <w:tcW w:w="4253" w:type="dxa"/>
            <w:vMerge/>
            <w:tcBorders>
              <w:top w:val="nil"/>
            </w:tcBorders>
          </w:tcPr>
          <w:p w14:paraId="57889D7E" w14:textId="77777777" w:rsidR="00056CEC" w:rsidRPr="00A30973" w:rsidRDefault="00056CEC" w:rsidP="00056CEC">
            <w:pPr>
              <w:rPr>
                <w:rFonts w:ascii="Arial" w:hAnsi="Arial" w:cs="Arial"/>
                <w:sz w:val="2"/>
                <w:szCs w:val="2"/>
              </w:rPr>
            </w:pPr>
          </w:p>
        </w:tc>
        <w:tc>
          <w:tcPr>
            <w:tcW w:w="1275" w:type="dxa"/>
          </w:tcPr>
          <w:p w14:paraId="2F0EDDCA" w14:textId="77777777" w:rsidR="00056CEC" w:rsidRPr="00A30973" w:rsidRDefault="00056CEC" w:rsidP="00056CEC">
            <w:pPr>
              <w:pStyle w:val="TableParagraph"/>
              <w:spacing w:before="1"/>
              <w:ind w:left="107" w:firstLine="192"/>
              <w:jc w:val="center"/>
              <w:rPr>
                <w:rFonts w:ascii="Arial" w:hAnsi="Arial" w:cs="Arial"/>
                <w:b/>
                <w:sz w:val="20"/>
              </w:rPr>
            </w:pPr>
            <w:r w:rsidRPr="00A30973">
              <w:rPr>
                <w:rFonts w:ascii="Arial" w:hAnsi="Arial" w:cs="Arial"/>
                <w:b/>
                <w:spacing w:val="-2"/>
                <w:sz w:val="20"/>
              </w:rPr>
              <w:t>Pre-test</w:t>
            </w:r>
          </w:p>
        </w:tc>
        <w:tc>
          <w:tcPr>
            <w:tcW w:w="1418" w:type="dxa"/>
          </w:tcPr>
          <w:p w14:paraId="685F6140" w14:textId="77777777" w:rsidR="00056CEC" w:rsidRPr="00A30973" w:rsidRDefault="00056CEC" w:rsidP="00056CEC">
            <w:pPr>
              <w:pStyle w:val="TableParagraph"/>
              <w:spacing w:before="1"/>
              <w:ind w:left="107" w:firstLine="249"/>
              <w:jc w:val="center"/>
              <w:rPr>
                <w:rFonts w:ascii="Arial" w:hAnsi="Arial" w:cs="Arial"/>
                <w:b/>
                <w:sz w:val="20"/>
              </w:rPr>
            </w:pPr>
            <w:r w:rsidRPr="00A30973">
              <w:rPr>
                <w:rFonts w:ascii="Arial" w:hAnsi="Arial" w:cs="Arial"/>
                <w:b/>
                <w:spacing w:val="-2"/>
                <w:sz w:val="20"/>
              </w:rPr>
              <w:t>Post-test</w:t>
            </w:r>
          </w:p>
        </w:tc>
        <w:tc>
          <w:tcPr>
            <w:tcW w:w="2268" w:type="dxa"/>
          </w:tcPr>
          <w:p w14:paraId="2E22D068" w14:textId="77777777" w:rsidR="00056CEC" w:rsidRPr="00A30973" w:rsidRDefault="00056CEC" w:rsidP="00056CEC">
            <w:pPr>
              <w:pStyle w:val="TableParagraph"/>
              <w:spacing w:before="1"/>
              <w:ind w:right="266"/>
              <w:jc w:val="center"/>
              <w:rPr>
                <w:rFonts w:ascii="Arial" w:hAnsi="Arial" w:cs="Arial"/>
                <w:b/>
                <w:sz w:val="20"/>
              </w:rPr>
            </w:pPr>
            <w:r w:rsidRPr="00A30973">
              <w:rPr>
                <w:rFonts w:ascii="Arial" w:hAnsi="Arial" w:cs="Arial"/>
                <w:b/>
                <w:spacing w:val="-4"/>
                <w:sz w:val="20"/>
              </w:rPr>
              <w:t>Test Value</w:t>
            </w:r>
            <w:r w:rsidRPr="00A30973">
              <w:rPr>
                <w:rFonts w:ascii="Arial" w:hAnsi="Arial" w:cs="Arial"/>
                <w:b/>
                <w:sz w:val="20"/>
              </w:rPr>
              <w:t xml:space="preserve"> </w:t>
            </w:r>
            <w:r w:rsidRPr="00A30973">
              <w:rPr>
                <w:rFonts w:ascii="Arial" w:hAnsi="Arial" w:cs="Arial"/>
                <w:b/>
                <w:spacing w:val="-2"/>
                <w:sz w:val="20"/>
              </w:rPr>
              <w:t>(p-value)</w:t>
            </w:r>
          </w:p>
        </w:tc>
      </w:tr>
      <w:tr w:rsidR="00056CEC" w:rsidRPr="00A30973" w14:paraId="53BB7F3B" w14:textId="77777777" w:rsidTr="00056CEC">
        <w:trPr>
          <w:trHeight w:val="267"/>
        </w:trPr>
        <w:tc>
          <w:tcPr>
            <w:tcW w:w="4253" w:type="dxa"/>
          </w:tcPr>
          <w:p w14:paraId="49B8A9DB"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Drinking</w:t>
            </w:r>
            <w:r w:rsidRPr="00A30973">
              <w:rPr>
                <w:rFonts w:ascii="Arial" w:hAnsi="Arial" w:cs="Arial"/>
                <w:spacing w:val="-8"/>
                <w:sz w:val="20"/>
              </w:rPr>
              <w:t xml:space="preserve"> </w:t>
            </w:r>
            <w:r w:rsidRPr="00A30973">
              <w:rPr>
                <w:rFonts w:ascii="Arial" w:hAnsi="Arial" w:cs="Arial"/>
                <w:spacing w:val="-2"/>
                <w:sz w:val="20"/>
              </w:rPr>
              <w:t>water</w:t>
            </w:r>
            <w:r w:rsidRPr="00A30973">
              <w:rPr>
                <w:rFonts w:ascii="Arial" w:hAnsi="Arial" w:cs="Arial"/>
                <w:sz w:val="20"/>
              </w:rPr>
              <w:t xml:space="preserve"> should</w:t>
            </w:r>
            <w:r w:rsidRPr="00A30973">
              <w:rPr>
                <w:rFonts w:ascii="Arial" w:hAnsi="Arial" w:cs="Arial"/>
                <w:spacing w:val="-13"/>
                <w:sz w:val="20"/>
              </w:rPr>
              <w:t xml:space="preserve"> </w:t>
            </w:r>
            <w:r w:rsidRPr="00A30973">
              <w:rPr>
                <w:rFonts w:ascii="Arial" w:hAnsi="Arial" w:cs="Arial"/>
                <w:sz w:val="20"/>
              </w:rPr>
              <w:t xml:space="preserve">kept </w:t>
            </w:r>
            <w:r w:rsidRPr="00A30973">
              <w:rPr>
                <w:rFonts w:ascii="Arial" w:hAnsi="Arial" w:cs="Arial"/>
                <w:spacing w:val="-2"/>
                <w:sz w:val="20"/>
              </w:rPr>
              <w:t>covered</w:t>
            </w:r>
          </w:p>
        </w:tc>
        <w:tc>
          <w:tcPr>
            <w:tcW w:w="1275" w:type="dxa"/>
          </w:tcPr>
          <w:p w14:paraId="4C5916EA"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100</w:t>
            </w:r>
          </w:p>
        </w:tc>
        <w:tc>
          <w:tcPr>
            <w:tcW w:w="1418" w:type="dxa"/>
          </w:tcPr>
          <w:p w14:paraId="10D0FF7A"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3CE5B773" w14:textId="77777777" w:rsidR="00056CEC" w:rsidRPr="00A30973" w:rsidRDefault="00056CEC" w:rsidP="00056CEC">
            <w:pPr>
              <w:pStyle w:val="TableParagraph"/>
              <w:ind w:left="17" w:right="8"/>
              <w:jc w:val="center"/>
              <w:rPr>
                <w:rFonts w:ascii="Arial" w:hAnsi="Arial" w:cs="Arial"/>
                <w:sz w:val="20"/>
              </w:rPr>
            </w:pPr>
            <w:r w:rsidRPr="00A30973">
              <w:rPr>
                <w:rFonts w:ascii="Arial" w:hAnsi="Arial" w:cs="Arial"/>
                <w:spacing w:val="-5"/>
                <w:sz w:val="20"/>
              </w:rPr>
              <w:t>NA</w:t>
            </w:r>
          </w:p>
        </w:tc>
      </w:tr>
      <w:tr w:rsidR="00056CEC" w:rsidRPr="00A30973" w14:paraId="6CEC3CFB" w14:textId="77777777" w:rsidTr="00056CEC">
        <w:trPr>
          <w:trHeight w:val="312"/>
        </w:trPr>
        <w:tc>
          <w:tcPr>
            <w:tcW w:w="4253" w:type="dxa"/>
          </w:tcPr>
          <w:p w14:paraId="5B0CED13"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Use</w:t>
            </w:r>
            <w:r w:rsidRPr="00A30973">
              <w:rPr>
                <w:rFonts w:ascii="Arial" w:hAnsi="Arial" w:cs="Arial"/>
                <w:spacing w:val="-4"/>
                <w:sz w:val="20"/>
              </w:rPr>
              <w:t xml:space="preserve"> </w:t>
            </w:r>
            <w:r w:rsidRPr="00A30973">
              <w:rPr>
                <w:rFonts w:ascii="Arial" w:hAnsi="Arial" w:cs="Arial"/>
                <w:sz w:val="20"/>
              </w:rPr>
              <w:t>of</w:t>
            </w:r>
            <w:r w:rsidRPr="00A30973">
              <w:rPr>
                <w:rFonts w:ascii="Arial" w:hAnsi="Arial" w:cs="Arial"/>
                <w:spacing w:val="-2"/>
                <w:sz w:val="20"/>
              </w:rPr>
              <w:t xml:space="preserve"> </w:t>
            </w:r>
            <w:r w:rsidRPr="00A30973">
              <w:rPr>
                <w:rFonts w:ascii="Arial" w:hAnsi="Arial" w:cs="Arial"/>
                <w:sz w:val="20"/>
              </w:rPr>
              <w:t>Lota</w:t>
            </w:r>
            <w:r w:rsidRPr="00A30973">
              <w:rPr>
                <w:rFonts w:ascii="Arial" w:hAnsi="Arial" w:cs="Arial"/>
                <w:spacing w:val="-1"/>
                <w:sz w:val="20"/>
              </w:rPr>
              <w:t xml:space="preserve"> </w:t>
            </w:r>
            <w:r w:rsidRPr="00A30973">
              <w:rPr>
                <w:rFonts w:ascii="Arial" w:hAnsi="Arial" w:cs="Arial"/>
                <w:spacing w:val="-4"/>
                <w:sz w:val="20"/>
              </w:rPr>
              <w:t>with</w:t>
            </w:r>
            <w:r w:rsidRPr="00A30973">
              <w:rPr>
                <w:rFonts w:ascii="Arial" w:hAnsi="Arial" w:cs="Arial"/>
                <w:sz w:val="20"/>
              </w:rPr>
              <w:t xml:space="preserve"> handle for drinking</w:t>
            </w:r>
            <w:r w:rsidRPr="00A30973">
              <w:rPr>
                <w:rFonts w:ascii="Arial" w:hAnsi="Arial" w:cs="Arial"/>
                <w:spacing w:val="-13"/>
                <w:sz w:val="20"/>
              </w:rPr>
              <w:t xml:space="preserve"> </w:t>
            </w:r>
            <w:r w:rsidRPr="00A30973">
              <w:rPr>
                <w:rFonts w:ascii="Arial" w:hAnsi="Arial" w:cs="Arial"/>
                <w:sz w:val="20"/>
              </w:rPr>
              <w:t>water</w:t>
            </w:r>
          </w:p>
        </w:tc>
        <w:tc>
          <w:tcPr>
            <w:tcW w:w="1275" w:type="dxa"/>
          </w:tcPr>
          <w:p w14:paraId="19EFC84C"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66</w:t>
            </w:r>
          </w:p>
        </w:tc>
        <w:tc>
          <w:tcPr>
            <w:tcW w:w="1418" w:type="dxa"/>
          </w:tcPr>
          <w:p w14:paraId="1EE3CFA6"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24A1C416" w14:textId="77777777" w:rsidR="00056CEC" w:rsidRPr="00A30973" w:rsidRDefault="00056CEC" w:rsidP="00056CEC">
            <w:pPr>
              <w:pStyle w:val="TableParagraph"/>
              <w:ind w:left="136" w:right="124" w:firstLine="115"/>
              <w:jc w:val="center"/>
              <w:rPr>
                <w:rFonts w:ascii="Arial" w:hAnsi="Arial" w:cs="Arial"/>
                <w:sz w:val="20"/>
              </w:rPr>
            </w:pPr>
            <w:r w:rsidRPr="00A30973">
              <w:rPr>
                <w:rFonts w:ascii="Arial" w:hAnsi="Arial" w:cs="Arial"/>
                <w:spacing w:val="-2"/>
                <w:sz w:val="20"/>
              </w:rPr>
              <w:t>20.482 (0.000**)</w:t>
            </w:r>
          </w:p>
        </w:tc>
      </w:tr>
      <w:tr w:rsidR="00056CEC" w:rsidRPr="00A30973" w14:paraId="0B6B3C6C" w14:textId="77777777" w:rsidTr="00056CEC">
        <w:trPr>
          <w:trHeight w:val="275"/>
        </w:trPr>
        <w:tc>
          <w:tcPr>
            <w:tcW w:w="4253" w:type="dxa"/>
          </w:tcPr>
          <w:p w14:paraId="3DEC63D7" w14:textId="77777777" w:rsidR="00056CEC" w:rsidRPr="00A30973" w:rsidRDefault="00056CEC" w:rsidP="00056CEC">
            <w:pPr>
              <w:pStyle w:val="TableParagraph"/>
              <w:spacing w:line="237" w:lineRule="auto"/>
              <w:ind w:left="107" w:right="243"/>
              <w:rPr>
                <w:rFonts w:ascii="Arial" w:hAnsi="Arial" w:cs="Arial"/>
                <w:sz w:val="20"/>
              </w:rPr>
            </w:pPr>
            <w:r w:rsidRPr="00A30973">
              <w:rPr>
                <w:rFonts w:ascii="Arial" w:hAnsi="Arial" w:cs="Arial"/>
                <w:sz w:val="20"/>
              </w:rPr>
              <w:t>Drinking</w:t>
            </w:r>
            <w:r w:rsidRPr="00A30973">
              <w:rPr>
                <w:rFonts w:ascii="Arial" w:hAnsi="Arial" w:cs="Arial"/>
                <w:spacing w:val="-13"/>
                <w:sz w:val="20"/>
              </w:rPr>
              <w:t xml:space="preserve"> </w:t>
            </w:r>
            <w:r w:rsidRPr="00A30973">
              <w:rPr>
                <w:rFonts w:ascii="Arial" w:hAnsi="Arial" w:cs="Arial"/>
                <w:sz w:val="20"/>
              </w:rPr>
              <w:t xml:space="preserve">water should kept at </w:t>
            </w:r>
            <w:r w:rsidRPr="00A30973">
              <w:rPr>
                <w:rFonts w:ascii="Arial" w:hAnsi="Arial" w:cs="Arial"/>
                <w:spacing w:val="-2"/>
                <w:sz w:val="20"/>
              </w:rPr>
              <w:t>height</w:t>
            </w:r>
          </w:p>
        </w:tc>
        <w:tc>
          <w:tcPr>
            <w:tcW w:w="1275" w:type="dxa"/>
          </w:tcPr>
          <w:p w14:paraId="30BF1648"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56</w:t>
            </w:r>
          </w:p>
        </w:tc>
        <w:tc>
          <w:tcPr>
            <w:tcW w:w="1418" w:type="dxa"/>
          </w:tcPr>
          <w:p w14:paraId="2DC6A691"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92</w:t>
            </w:r>
          </w:p>
        </w:tc>
        <w:tc>
          <w:tcPr>
            <w:tcW w:w="2268" w:type="dxa"/>
          </w:tcPr>
          <w:p w14:paraId="38F0DD6C" w14:textId="77777777" w:rsidR="00056CEC" w:rsidRPr="00A30973" w:rsidRDefault="00056CEC" w:rsidP="00056CEC">
            <w:pPr>
              <w:pStyle w:val="TableParagraph"/>
              <w:ind w:left="136" w:right="124" w:firstLine="115"/>
              <w:jc w:val="center"/>
              <w:rPr>
                <w:rFonts w:ascii="Arial" w:hAnsi="Arial" w:cs="Arial"/>
                <w:sz w:val="20"/>
              </w:rPr>
            </w:pPr>
            <w:r w:rsidRPr="00A30973">
              <w:rPr>
                <w:rFonts w:ascii="Arial" w:hAnsi="Arial" w:cs="Arial"/>
                <w:spacing w:val="-2"/>
                <w:sz w:val="20"/>
              </w:rPr>
              <w:t>16.840 (0.000**)</w:t>
            </w:r>
          </w:p>
        </w:tc>
      </w:tr>
      <w:tr w:rsidR="00056CEC" w:rsidRPr="00A30973" w14:paraId="117B5C90" w14:textId="77777777" w:rsidTr="00056CEC">
        <w:trPr>
          <w:trHeight w:val="1115"/>
        </w:trPr>
        <w:tc>
          <w:tcPr>
            <w:tcW w:w="4253" w:type="dxa"/>
          </w:tcPr>
          <w:p w14:paraId="2BF9B9F3" w14:textId="77777777" w:rsidR="00056CEC" w:rsidRPr="00A30973" w:rsidRDefault="00056CEC" w:rsidP="00056CEC">
            <w:pPr>
              <w:pStyle w:val="TableParagraph"/>
              <w:ind w:left="107" w:right="176"/>
              <w:rPr>
                <w:rFonts w:ascii="Arial" w:hAnsi="Arial" w:cs="Arial"/>
                <w:b/>
                <w:sz w:val="20"/>
              </w:rPr>
            </w:pPr>
            <w:r w:rsidRPr="00A30973">
              <w:rPr>
                <w:rFonts w:ascii="Arial" w:hAnsi="Arial" w:cs="Arial"/>
                <w:b/>
                <w:spacing w:val="-2"/>
                <w:sz w:val="20"/>
              </w:rPr>
              <w:t xml:space="preserve">Keeping </w:t>
            </w:r>
            <w:r w:rsidRPr="00A30973">
              <w:rPr>
                <w:rFonts w:ascii="Arial" w:hAnsi="Arial" w:cs="Arial"/>
                <w:b/>
                <w:sz w:val="20"/>
              </w:rPr>
              <w:t>drinking</w:t>
            </w:r>
            <w:r w:rsidRPr="00A30973">
              <w:rPr>
                <w:rFonts w:ascii="Arial" w:hAnsi="Arial" w:cs="Arial"/>
                <w:b/>
                <w:spacing w:val="-13"/>
                <w:sz w:val="20"/>
              </w:rPr>
              <w:t xml:space="preserve"> </w:t>
            </w:r>
            <w:r w:rsidRPr="00A30973">
              <w:rPr>
                <w:rFonts w:ascii="Arial" w:hAnsi="Arial" w:cs="Arial"/>
                <w:b/>
                <w:sz w:val="20"/>
              </w:rPr>
              <w:t xml:space="preserve">water </w:t>
            </w:r>
          </w:p>
          <w:p w14:paraId="265F7A64" w14:textId="77777777" w:rsidR="00056CEC" w:rsidRPr="00A30973" w:rsidRDefault="00056CEC" w:rsidP="00056CEC">
            <w:pPr>
              <w:pStyle w:val="TableParagraph"/>
              <w:ind w:left="107" w:right="176"/>
              <w:rPr>
                <w:rFonts w:ascii="Arial" w:hAnsi="Arial" w:cs="Arial"/>
                <w:spacing w:val="-2"/>
                <w:sz w:val="20"/>
              </w:rPr>
            </w:pPr>
            <w:r w:rsidRPr="00A30973">
              <w:rPr>
                <w:rFonts w:ascii="Arial" w:hAnsi="Arial" w:cs="Arial"/>
                <w:sz w:val="20"/>
              </w:rPr>
              <w:t xml:space="preserve">Covered pot with narrow </w:t>
            </w:r>
            <w:r w:rsidRPr="00A30973">
              <w:rPr>
                <w:rFonts w:ascii="Arial" w:hAnsi="Arial" w:cs="Arial"/>
                <w:spacing w:val="-2"/>
                <w:sz w:val="20"/>
              </w:rPr>
              <w:t xml:space="preserve">opening </w:t>
            </w:r>
          </w:p>
          <w:p w14:paraId="37E7235F" w14:textId="77777777" w:rsidR="00056CEC" w:rsidRPr="00A30973" w:rsidRDefault="00056CEC" w:rsidP="00056CEC">
            <w:pPr>
              <w:pStyle w:val="TableParagraph"/>
              <w:ind w:left="107" w:right="176"/>
              <w:rPr>
                <w:rFonts w:ascii="Arial" w:hAnsi="Arial" w:cs="Arial"/>
                <w:spacing w:val="-2"/>
                <w:sz w:val="20"/>
              </w:rPr>
            </w:pPr>
            <w:r w:rsidRPr="00A30973">
              <w:rPr>
                <w:rFonts w:ascii="Arial" w:hAnsi="Arial" w:cs="Arial"/>
                <w:sz w:val="20"/>
              </w:rPr>
              <w:t xml:space="preserve">Uncovered pot with narrow </w:t>
            </w:r>
            <w:r w:rsidRPr="00A30973">
              <w:rPr>
                <w:rFonts w:ascii="Arial" w:hAnsi="Arial" w:cs="Arial"/>
                <w:spacing w:val="-2"/>
                <w:sz w:val="20"/>
              </w:rPr>
              <w:t xml:space="preserve">opening </w:t>
            </w:r>
          </w:p>
          <w:p w14:paraId="3944D392" w14:textId="77777777" w:rsidR="00056CEC" w:rsidRPr="00A30973" w:rsidRDefault="00056CEC" w:rsidP="00056CEC">
            <w:pPr>
              <w:pStyle w:val="TableParagraph"/>
              <w:ind w:left="107" w:right="176"/>
              <w:rPr>
                <w:rFonts w:ascii="Arial" w:hAnsi="Arial" w:cs="Arial"/>
                <w:spacing w:val="-2"/>
                <w:sz w:val="20"/>
              </w:rPr>
            </w:pPr>
            <w:r w:rsidRPr="00A30973">
              <w:rPr>
                <w:rFonts w:ascii="Arial" w:hAnsi="Arial" w:cs="Arial"/>
                <w:sz w:val="20"/>
              </w:rPr>
              <w:t xml:space="preserve">Covered pot with broad </w:t>
            </w:r>
            <w:r w:rsidRPr="00A30973">
              <w:rPr>
                <w:rFonts w:ascii="Arial" w:hAnsi="Arial" w:cs="Arial"/>
                <w:spacing w:val="-2"/>
                <w:sz w:val="20"/>
              </w:rPr>
              <w:t xml:space="preserve">opening </w:t>
            </w:r>
          </w:p>
          <w:p w14:paraId="20755CA3" w14:textId="77777777" w:rsidR="00056CEC" w:rsidRPr="00A30973" w:rsidRDefault="00056CEC" w:rsidP="00056CEC">
            <w:pPr>
              <w:pStyle w:val="TableParagraph"/>
              <w:ind w:left="107" w:right="176"/>
              <w:rPr>
                <w:rFonts w:ascii="Arial" w:hAnsi="Arial" w:cs="Arial"/>
                <w:sz w:val="20"/>
              </w:rPr>
            </w:pPr>
            <w:r w:rsidRPr="00A30973">
              <w:rPr>
                <w:rFonts w:ascii="Arial" w:hAnsi="Arial" w:cs="Arial"/>
                <w:sz w:val="20"/>
              </w:rPr>
              <w:t xml:space="preserve">Uncovered pot with broad </w:t>
            </w:r>
            <w:r w:rsidRPr="00A30973">
              <w:rPr>
                <w:rFonts w:ascii="Arial" w:hAnsi="Arial" w:cs="Arial"/>
                <w:spacing w:val="-2"/>
                <w:sz w:val="20"/>
              </w:rPr>
              <w:t>opening</w:t>
            </w:r>
          </w:p>
        </w:tc>
        <w:tc>
          <w:tcPr>
            <w:tcW w:w="1275" w:type="dxa"/>
          </w:tcPr>
          <w:p w14:paraId="516F8F76" w14:textId="77777777" w:rsidR="00056CEC" w:rsidRPr="00A30973" w:rsidRDefault="00056CEC" w:rsidP="00056CEC">
            <w:pPr>
              <w:pStyle w:val="TableParagraph"/>
              <w:rPr>
                <w:rFonts w:ascii="Arial" w:hAnsi="Arial" w:cs="Arial"/>
                <w:b/>
                <w:sz w:val="20"/>
              </w:rPr>
            </w:pPr>
          </w:p>
          <w:p w14:paraId="3FDF8F30"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32</w:t>
            </w:r>
          </w:p>
          <w:p w14:paraId="7E84FECC" w14:textId="77777777" w:rsidR="00056CEC" w:rsidRPr="00A30973" w:rsidRDefault="00056CEC" w:rsidP="00056CEC">
            <w:pPr>
              <w:pStyle w:val="TableParagraph"/>
              <w:spacing w:before="1"/>
              <w:ind w:left="10" w:right="2"/>
              <w:jc w:val="center"/>
              <w:rPr>
                <w:rFonts w:ascii="Arial" w:hAnsi="Arial" w:cs="Arial"/>
                <w:sz w:val="20"/>
              </w:rPr>
            </w:pPr>
            <w:r w:rsidRPr="00A30973">
              <w:rPr>
                <w:rFonts w:ascii="Arial" w:hAnsi="Arial" w:cs="Arial"/>
                <w:spacing w:val="-5"/>
                <w:sz w:val="20"/>
              </w:rPr>
              <w:t>40</w:t>
            </w:r>
          </w:p>
          <w:p w14:paraId="4F2FDA8F"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28</w:t>
            </w:r>
          </w:p>
          <w:p w14:paraId="79E082ED" w14:textId="77777777" w:rsidR="00056CEC" w:rsidRPr="00A30973" w:rsidRDefault="00056CEC" w:rsidP="00056CEC">
            <w:pPr>
              <w:pStyle w:val="TableParagraph"/>
              <w:spacing w:before="1"/>
              <w:ind w:left="10" w:right="3"/>
              <w:jc w:val="center"/>
              <w:rPr>
                <w:rFonts w:ascii="Arial" w:hAnsi="Arial" w:cs="Arial"/>
                <w:sz w:val="20"/>
              </w:rPr>
            </w:pPr>
            <w:r w:rsidRPr="00A30973">
              <w:rPr>
                <w:rFonts w:ascii="Arial" w:hAnsi="Arial" w:cs="Arial"/>
                <w:spacing w:val="-10"/>
                <w:sz w:val="20"/>
              </w:rPr>
              <w:t>0</w:t>
            </w:r>
          </w:p>
        </w:tc>
        <w:tc>
          <w:tcPr>
            <w:tcW w:w="1418" w:type="dxa"/>
          </w:tcPr>
          <w:p w14:paraId="350BBC47" w14:textId="77777777" w:rsidR="00056CEC" w:rsidRPr="00A30973" w:rsidRDefault="00056CEC" w:rsidP="00056CEC">
            <w:pPr>
              <w:pStyle w:val="TableParagraph"/>
              <w:rPr>
                <w:rFonts w:ascii="Arial" w:hAnsi="Arial" w:cs="Arial"/>
                <w:b/>
                <w:sz w:val="20"/>
              </w:rPr>
            </w:pPr>
          </w:p>
          <w:p w14:paraId="1E42C524"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40</w:t>
            </w:r>
          </w:p>
          <w:p w14:paraId="0291A549" w14:textId="77777777" w:rsidR="00056CEC" w:rsidRPr="00A30973" w:rsidRDefault="00056CEC" w:rsidP="00056CEC">
            <w:pPr>
              <w:pStyle w:val="TableParagraph"/>
              <w:spacing w:before="1"/>
              <w:ind w:left="11" w:right="2"/>
              <w:jc w:val="center"/>
              <w:rPr>
                <w:rFonts w:ascii="Arial" w:hAnsi="Arial" w:cs="Arial"/>
                <w:sz w:val="20"/>
              </w:rPr>
            </w:pPr>
            <w:r w:rsidRPr="00A30973">
              <w:rPr>
                <w:rFonts w:ascii="Arial" w:hAnsi="Arial" w:cs="Arial"/>
                <w:spacing w:val="-5"/>
                <w:sz w:val="20"/>
              </w:rPr>
              <w:t>60</w:t>
            </w:r>
          </w:p>
          <w:p w14:paraId="287EA5A2"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p w14:paraId="1DA4EF9A" w14:textId="77777777" w:rsidR="00056CEC" w:rsidRPr="00A30973" w:rsidRDefault="00056CEC" w:rsidP="00056CEC">
            <w:pPr>
              <w:pStyle w:val="TableParagraph"/>
              <w:spacing w:before="1"/>
              <w:ind w:left="11" w:right="3"/>
              <w:jc w:val="center"/>
              <w:rPr>
                <w:rFonts w:ascii="Arial" w:hAnsi="Arial" w:cs="Arial"/>
                <w:sz w:val="20"/>
              </w:rPr>
            </w:pPr>
            <w:r w:rsidRPr="00A30973">
              <w:rPr>
                <w:rFonts w:ascii="Arial" w:hAnsi="Arial" w:cs="Arial"/>
                <w:spacing w:val="-10"/>
                <w:sz w:val="20"/>
              </w:rPr>
              <w:t>0</w:t>
            </w:r>
          </w:p>
        </w:tc>
        <w:tc>
          <w:tcPr>
            <w:tcW w:w="2268" w:type="dxa"/>
          </w:tcPr>
          <w:p w14:paraId="5B88B6D1" w14:textId="77777777" w:rsidR="00056CEC" w:rsidRPr="00A30973" w:rsidRDefault="00056CEC" w:rsidP="00056CEC">
            <w:pPr>
              <w:pStyle w:val="TableParagraph"/>
              <w:rPr>
                <w:rFonts w:ascii="Arial" w:hAnsi="Arial" w:cs="Arial"/>
                <w:b/>
                <w:sz w:val="20"/>
              </w:rPr>
            </w:pPr>
          </w:p>
          <w:p w14:paraId="26DA61E5" w14:textId="77777777" w:rsidR="00056CEC" w:rsidRPr="00A30973" w:rsidRDefault="00056CEC" w:rsidP="00056CEC">
            <w:pPr>
              <w:pStyle w:val="TableParagraph"/>
              <w:rPr>
                <w:rFonts w:ascii="Arial" w:hAnsi="Arial" w:cs="Arial"/>
                <w:b/>
                <w:sz w:val="20"/>
              </w:rPr>
            </w:pPr>
          </w:p>
          <w:p w14:paraId="22EA4C3C" w14:textId="77777777" w:rsidR="00056CEC" w:rsidRPr="00A30973" w:rsidRDefault="00056CEC" w:rsidP="00056CEC">
            <w:pPr>
              <w:pStyle w:val="TableParagraph"/>
              <w:ind w:right="124"/>
              <w:jc w:val="center"/>
              <w:rPr>
                <w:rFonts w:ascii="Arial" w:hAnsi="Arial" w:cs="Arial"/>
                <w:sz w:val="20"/>
              </w:rPr>
            </w:pPr>
            <w:r w:rsidRPr="00A30973">
              <w:rPr>
                <w:rFonts w:ascii="Arial" w:hAnsi="Arial" w:cs="Arial"/>
                <w:spacing w:val="-2"/>
                <w:sz w:val="20"/>
              </w:rPr>
              <w:t>16.444 (0.000**)</w:t>
            </w:r>
          </w:p>
        </w:tc>
      </w:tr>
      <w:tr w:rsidR="00056CEC" w:rsidRPr="00A30973" w14:paraId="165337BA" w14:textId="77777777" w:rsidTr="00056CEC">
        <w:trPr>
          <w:trHeight w:val="273"/>
        </w:trPr>
        <w:tc>
          <w:tcPr>
            <w:tcW w:w="4253" w:type="dxa"/>
          </w:tcPr>
          <w:p w14:paraId="449AADB8"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Separate</w:t>
            </w:r>
            <w:r w:rsidRPr="00A30973">
              <w:rPr>
                <w:rFonts w:ascii="Arial" w:hAnsi="Arial" w:cs="Arial"/>
                <w:spacing w:val="-5"/>
                <w:sz w:val="20"/>
              </w:rPr>
              <w:t xml:space="preserve"> </w:t>
            </w:r>
            <w:r w:rsidRPr="00A30973">
              <w:rPr>
                <w:rFonts w:ascii="Arial" w:hAnsi="Arial" w:cs="Arial"/>
                <w:spacing w:val="-2"/>
                <w:sz w:val="20"/>
              </w:rPr>
              <w:t>storage</w:t>
            </w:r>
            <w:r w:rsidRPr="00A30973">
              <w:rPr>
                <w:rFonts w:ascii="Arial" w:hAnsi="Arial" w:cs="Arial"/>
                <w:sz w:val="20"/>
              </w:rPr>
              <w:t xml:space="preserve"> of</w:t>
            </w:r>
            <w:r w:rsidRPr="00A30973">
              <w:rPr>
                <w:rFonts w:ascii="Arial" w:hAnsi="Arial" w:cs="Arial"/>
                <w:spacing w:val="-13"/>
                <w:sz w:val="20"/>
              </w:rPr>
              <w:t xml:space="preserve"> </w:t>
            </w:r>
            <w:r w:rsidRPr="00A30973">
              <w:rPr>
                <w:rFonts w:ascii="Arial" w:hAnsi="Arial" w:cs="Arial"/>
                <w:sz w:val="20"/>
              </w:rPr>
              <w:t xml:space="preserve">drinking </w:t>
            </w:r>
            <w:r w:rsidRPr="00A30973">
              <w:rPr>
                <w:rFonts w:ascii="Arial" w:hAnsi="Arial" w:cs="Arial"/>
                <w:spacing w:val="-2"/>
                <w:sz w:val="20"/>
              </w:rPr>
              <w:t>water</w:t>
            </w:r>
          </w:p>
        </w:tc>
        <w:tc>
          <w:tcPr>
            <w:tcW w:w="1275" w:type="dxa"/>
          </w:tcPr>
          <w:p w14:paraId="7D074887"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100</w:t>
            </w:r>
          </w:p>
        </w:tc>
        <w:tc>
          <w:tcPr>
            <w:tcW w:w="1418" w:type="dxa"/>
          </w:tcPr>
          <w:p w14:paraId="1B765756"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26012E20" w14:textId="77777777" w:rsidR="00056CEC" w:rsidRPr="00A30973" w:rsidRDefault="00056CEC" w:rsidP="00056CEC">
            <w:pPr>
              <w:pStyle w:val="TableParagraph"/>
              <w:ind w:left="17" w:right="8"/>
              <w:jc w:val="center"/>
              <w:rPr>
                <w:rFonts w:ascii="Arial" w:hAnsi="Arial" w:cs="Arial"/>
                <w:sz w:val="20"/>
              </w:rPr>
            </w:pPr>
            <w:r w:rsidRPr="00A30973">
              <w:rPr>
                <w:rFonts w:ascii="Arial" w:hAnsi="Arial" w:cs="Arial"/>
                <w:spacing w:val="-5"/>
                <w:sz w:val="20"/>
              </w:rPr>
              <w:t>NA</w:t>
            </w:r>
          </w:p>
        </w:tc>
      </w:tr>
      <w:tr w:rsidR="00056CEC" w:rsidRPr="00A30973" w14:paraId="3872E397" w14:textId="77777777" w:rsidTr="00056CEC">
        <w:trPr>
          <w:trHeight w:val="1130"/>
        </w:trPr>
        <w:tc>
          <w:tcPr>
            <w:tcW w:w="4253" w:type="dxa"/>
          </w:tcPr>
          <w:p w14:paraId="118D9398" w14:textId="77777777" w:rsidR="00056CEC" w:rsidRPr="00A30973" w:rsidRDefault="00056CEC" w:rsidP="00056CEC">
            <w:pPr>
              <w:pStyle w:val="TableParagraph"/>
              <w:spacing w:before="2" w:line="237" w:lineRule="auto"/>
              <w:ind w:left="107" w:right="120"/>
              <w:rPr>
                <w:rFonts w:ascii="Arial" w:hAnsi="Arial" w:cs="Arial"/>
                <w:b/>
                <w:sz w:val="20"/>
              </w:rPr>
            </w:pPr>
            <w:r w:rsidRPr="00A30973">
              <w:rPr>
                <w:rFonts w:ascii="Arial" w:hAnsi="Arial" w:cs="Arial"/>
                <w:b/>
                <w:sz w:val="20"/>
              </w:rPr>
              <w:t>Method of taking</w:t>
            </w:r>
            <w:r w:rsidRPr="00A30973">
              <w:rPr>
                <w:rFonts w:ascii="Arial" w:hAnsi="Arial" w:cs="Arial"/>
                <w:b/>
                <w:spacing w:val="-13"/>
                <w:sz w:val="20"/>
              </w:rPr>
              <w:t xml:space="preserve"> </w:t>
            </w:r>
            <w:r w:rsidRPr="00A30973">
              <w:rPr>
                <w:rFonts w:ascii="Arial" w:hAnsi="Arial" w:cs="Arial"/>
                <w:b/>
                <w:sz w:val="20"/>
              </w:rPr>
              <w:t xml:space="preserve">drinking water from pot </w:t>
            </w:r>
          </w:p>
          <w:p w14:paraId="7F63EA75" w14:textId="77777777" w:rsidR="00056CEC" w:rsidRPr="00A30973" w:rsidRDefault="00056CEC" w:rsidP="00056CEC">
            <w:pPr>
              <w:pStyle w:val="TableParagraph"/>
              <w:spacing w:before="2" w:line="237" w:lineRule="auto"/>
              <w:ind w:left="107" w:right="120"/>
              <w:rPr>
                <w:rFonts w:ascii="Arial" w:hAnsi="Arial" w:cs="Arial"/>
                <w:sz w:val="20"/>
              </w:rPr>
            </w:pPr>
            <w:r w:rsidRPr="00A30973">
              <w:rPr>
                <w:rFonts w:ascii="Arial" w:hAnsi="Arial" w:cs="Arial"/>
                <w:sz w:val="20"/>
              </w:rPr>
              <w:t>Pour directly from pot</w:t>
            </w:r>
          </w:p>
          <w:p w14:paraId="37268C35" w14:textId="77777777" w:rsidR="00056CEC" w:rsidRPr="00A30973" w:rsidRDefault="00056CEC" w:rsidP="00056CEC">
            <w:pPr>
              <w:pStyle w:val="TableParagraph"/>
              <w:spacing w:before="4"/>
              <w:ind w:left="107"/>
              <w:rPr>
                <w:rFonts w:ascii="Arial" w:hAnsi="Arial" w:cs="Arial"/>
                <w:sz w:val="20"/>
              </w:rPr>
            </w:pPr>
            <w:r w:rsidRPr="00A30973">
              <w:rPr>
                <w:rFonts w:ascii="Arial" w:hAnsi="Arial" w:cs="Arial"/>
                <w:sz w:val="20"/>
              </w:rPr>
              <w:t>By</w:t>
            </w:r>
            <w:r w:rsidRPr="00A30973">
              <w:rPr>
                <w:rFonts w:ascii="Arial" w:hAnsi="Arial" w:cs="Arial"/>
                <w:spacing w:val="-3"/>
                <w:sz w:val="20"/>
              </w:rPr>
              <w:t xml:space="preserve"> </w:t>
            </w:r>
            <w:r w:rsidRPr="00A30973">
              <w:rPr>
                <w:rFonts w:ascii="Arial" w:hAnsi="Arial" w:cs="Arial"/>
                <w:spacing w:val="-4"/>
                <w:sz w:val="20"/>
              </w:rPr>
              <w:t>hand</w:t>
            </w:r>
          </w:p>
          <w:p w14:paraId="5CDD90EA" w14:textId="77777777" w:rsidR="00056CEC" w:rsidRPr="00A30973" w:rsidRDefault="00056CEC" w:rsidP="00056CEC">
            <w:pPr>
              <w:pStyle w:val="TableParagraph"/>
              <w:spacing w:before="1"/>
              <w:ind w:left="107"/>
              <w:rPr>
                <w:rFonts w:ascii="Arial" w:hAnsi="Arial" w:cs="Arial"/>
                <w:sz w:val="20"/>
              </w:rPr>
            </w:pPr>
            <w:r w:rsidRPr="00A30973">
              <w:rPr>
                <w:rFonts w:ascii="Arial" w:hAnsi="Arial" w:cs="Arial"/>
                <w:sz w:val="20"/>
              </w:rPr>
              <w:t>By lota/glass without</w:t>
            </w:r>
            <w:r w:rsidRPr="00A30973">
              <w:rPr>
                <w:rFonts w:ascii="Arial" w:hAnsi="Arial" w:cs="Arial"/>
                <w:spacing w:val="-5"/>
                <w:sz w:val="20"/>
              </w:rPr>
              <w:t xml:space="preserve"> </w:t>
            </w:r>
            <w:r w:rsidRPr="00A30973">
              <w:rPr>
                <w:rFonts w:ascii="Arial" w:hAnsi="Arial" w:cs="Arial"/>
                <w:sz w:val="20"/>
              </w:rPr>
              <w:t>handle</w:t>
            </w:r>
          </w:p>
          <w:p w14:paraId="3B0D3BAC" w14:textId="77777777" w:rsidR="00056CEC" w:rsidRPr="00A30973" w:rsidRDefault="00056CEC" w:rsidP="00056CEC">
            <w:pPr>
              <w:pStyle w:val="TableParagraph"/>
              <w:spacing w:before="1"/>
              <w:ind w:left="107" w:hanging="107"/>
              <w:rPr>
                <w:rFonts w:ascii="Arial" w:hAnsi="Arial" w:cs="Arial"/>
                <w:sz w:val="20"/>
              </w:rPr>
            </w:pPr>
            <w:r w:rsidRPr="00A30973">
              <w:rPr>
                <w:rFonts w:ascii="Arial" w:hAnsi="Arial" w:cs="Arial"/>
                <w:sz w:val="20"/>
              </w:rPr>
              <w:t xml:space="preserve">   Lota/glass</w:t>
            </w:r>
            <w:r w:rsidRPr="00A30973">
              <w:rPr>
                <w:rFonts w:ascii="Arial" w:hAnsi="Arial" w:cs="Arial"/>
                <w:spacing w:val="-7"/>
                <w:sz w:val="20"/>
              </w:rPr>
              <w:t xml:space="preserve"> </w:t>
            </w:r>
            <w:r w:rsidRPr="00A30973">
              <w:rPr>
                <w:rFonts w:ascii="Arial" w:hAnsi="Arial" w:cs="Arial"/>
                <w:spacing w:val="-4"/>
                <w:sz w:val="20"/>
              </w:rPr>
              <w:t>with</w:t>
            </w:r>
            <w:r w:rsidRPr="00A30973">
              <w:rPr>
                <w:rFonts w:ascii="Arial" w:hAnsi="Arial" w:cs="Arial"/>
                <w:sz w:val="20"/>
              </w:rPr>
              <w:t xml:space="preserve"> </w:t>
            </w:r>
            <w:r w:rsidRPr="00A30973">
              <w:rPr>
                <w:rFonts w:ascii="Arial" w:hAnsi="Arial" w:cs="Arial"/>
                <w:spacing w:val="-2"/>
                <w:sz w:val="20"/>
              </w:rPr>
              <w:t>handle</w:t>
            </w:r>
          </w:p>
        </w:tc>
        <w:tc>
          <w:tcPr>
            <w:tcW w:w="1275" w:type="dxa"/>
          </w:tcPr>
          <w:p w14:paraId="05B70716" w14:textId="77777777" w:rsidR="00056CEC" w:rsidRPr="00A30973" w:rsidRDefault="00056CEC" w:rsidP="00056CEC">
            <w:pPr>
              <w:pStyle w:val="TableParagraph"/>
              <w:rPr>
                <w:rFonts w:ascii="Arial" w:hAnsi="Arial" w:cs="Arial"/>
                <w:b/>
                <w:sz w:val="20"/>
              </w:rPr>
            </w:pPr>
          </w:p>
          <w:p w14:paraId="5997830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42</w:t>
            </w:r>
          </w:p>
          <w:p w14:paraId="248B5C12" w14:textId="77777777" w:rsidR="00056CEC" w:rsidRPr="00A30973" w:rsidRDefault="00056CEC" w:rsidP="00056CEC">
            <w:pPr>
              <w:pStyle w:val="TableParagraph"/>
              <w:spacing w:before="1"/>
              <w:ind w:left="10" w:right="3"/>
              <w:jc w:val="center"/>
              <w:rPr>
                <w:rFonts w:ascii="Arial" w:hAnsi="Arial" w:cs="Arial"/>
                <w:sz w:val="20"/>
              </w:rPr>
            </w:pPr>
            <w:r w:rsidRPr="00A30973">
              <w:rPr>
                <w:rFonts w:ascii="Arial" w:hAnsi="Arial" w:cs="Arial"/>
                <w:spacing w:val="-10"/>
                <w:sz w:val="20"/>
              </w:rPr>
              <w:t>2</w:t>
            </w:r>
          </w:p>
          <w:p w14:paraId="1157E9EC"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20</w:t>
            </w:r>
          </w:p>
          <w:p w14:paraId="74B5ABDE"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36</w:t>
            </w:r>
          </w:p>
        </w:tc>
        <w:tc>
          <w:tcPr>
            <w:tcW w:w="1418" w:type="dxa"/>
          </w:tcPr>
          <w:p w14:paraId="788F5922" w14:textId="77777777" w:rsidR="00056CEC" w:rsidRPr="00A30973" w:rsidRDefault="00056CEC" w:rsidP="00056CEC">
            <w:pPr>
              <w:pStyle w:val="TableParagraph"/>
              <w:rPr>
                <w:rFonts w:ascii="Arial" w:hAnsi="Arial" w:cs="Arial"/>
                <w:b/>
                <w:sz w:val="20"/>
              </w:rPr>
            </w:pPr>
          </w:p>
          <w:p w14:paraId="2E5B665D"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12</w:t>
            </w:r>
          </w:p>
          <w:p w14:paraId="0372BEC1" w14:textId="77777777" w:rsidR="00056CEC" w:rsidRPr="00A30973" w:rsidRDefault="00056CEC" w:rsidP="00056CEC">
            <w:pPr>
              <w:pStyle w:val="TableParagraph"/>
              <w:spacing w:before="1"/>
              <w:ind w:left="11" w:right="3"/>
              <w:jc w:val="center"/>
              <w:rPr>
                <w:rFonts w:ascii="Arial" w:hAnsi="Arial" w:cs="Arial"/>
                <w:sz w:val="20"/>
              </w:rPr>
            </w:pPr>
            <w:r w:rsidRPr="00A30973">
              <w:rPr>
                <w:rFonts w:ascii="Arial" w:hAnsi="Arial" w:cs="Arial"/>
                <w:spacing w:val="-10"/>
                <w:sz w:val="20"/>
              </w:rPr>
              <w:t>0</w:t>
            </w:r>
          </w:p>
          <w:p w14:paraId="640C91BB" w14:textId="77777777" w:rsidR="00056CEC" w:rsidRPr="00A30973" w:rsidRDefault="00056CEC" w:rsidP="00056CEC">
            <w:pPr>
              <w:pStyle w:val="TableParagraph"/>
              <w:spacing w:line="229" w:lineRule="exact"/>
              <w:ind w:left="11" w:right="3"/>
              <w:jc w:val="center"/>
              <w:rPr>
                <w:rFonts w:ascii="Arial" w:hAnsi="Arial" w:cs="Arial"/>
                <w:sz w:val="20"/>
              </w:rPr>
            </w:pPr>
            <w:r w:rsidRPr="00A30973">
              <w:rPr>
                <w:rFonts w:ascii="Arial" w:hAnsi="Arial" w:cs="Arial"/>
                <w:spacing w:val="-10"/>
                <w:sz w:val="20"/>
              </w:rPr>
              <w:t>4</w:t>
            </w:r>
          </w:p>
          <w:p w14:paraId="513FA5CC" w14:textId="77777777" w:rsidR="00056CEC" w:rsidRPr="00A30973" w:rsidRDefault="00056CEC" w:rsidP="00056CEC">
            <w:pPr>
              <w:pStyle w:val="TableParagraph"/>
              <w:spacing w:line="229" w:lineRule="exact"/>
              <w:ind w:left="11" w:right="2"/>
              <w:jc w:val="center"/>
              <w:rPr>
                <w:rFonts w:ascii="Arial" w:hAnsi="Arial" w:cs="Arial"/>
                <w:sz w:val="20"/>
              </w:rPr>
            </w:pPr>
            <w:r w:rsidRPr="00A30973">
              <w:rPr>
                <w:rFonts w:ascii="Arial" w:hAnsi="Arial" w:cs="Arial"/>
                <w:spacing w:val="-5"/>
                <w:sz w:val="20"/>
              </w:rPr>
              <w:t>84</w:t>
            </w:r>
          </w:p>
        </w:tc>
        <w:tc>
          <w:tcPr>
            <w:tcW w:w="2268" w:type="dxa"/>
          </w:tcPr>
          <w:p w14:paraId="11C86E69" w14:textId="77777777" w:rsidR="00056CEC" w:rsidRPr="00A30973" w:rsidRDefault="00056CEC" w:rsidP="00056CEC">
            <w:pPr>
              <w:pStyle w:val="TableParagraph"/>
              <w:rPr>
                <w:rFonts w:ascii="Arial" w:hAnsi="Arial" w:cs="Arial"/>
                <w:b/>
                <w:sz w:val="20"/>
              </w:rPr>
            </w:pPr>
          </w:p>
          <w:p w14:paraId="514069D1" w14:textId="77777777" w:rsidR="00056CEC" w:rsidRPr="00A30973" w:rsidRDefault="00056CEC" w:rsidP="00056CEC">
            <w:pPr>
              <w:pStyle w:val="TableParagraph"/>
              <w:rPr>
                <w:rFonts w:ascii="Arial" w:hAnsi="Arial" w:cs="Arial"/>
                <w:b/>
                <w:sz w:val="20"/>
              </w:rPr>
            </w:pPr>
          </w:p>
          <w:p w14:paraId="2F284F31" w14:textId="77777777" w:rsidR="00056CEC" w:rsidRPr="00A30973" w:rsidRDefault="00056CEC" w:rsidP="00056CEC">
            <w:pPr>
              <w:pStyle w:val="TableParagraph"/>
              <w:spacing w:before="1"/>
              <w:ind w:right="124"/>
              <w:jc w:val="center"/>
              <w:rPr>
                <w:rFonts w:ascii="Arial" w:hAnsi="Arial" w:cs="Arial"/>
                <w:sz w:val="20"/>
              </w:rPr>
            </w:pPr>
            <w:r w:rsidRPr="00A30973">
              <w:rPr>
                <w:rFonts w:ascii="Arial" w:hAnsi="Arial" w:cs="Arial"/>
                <w:spacing w:val="-2"/>
                <w:sz w:val="20"/>
              </w:rPr>
              <w:t>24.267 (0.000**)</w:t>
            </w:r>
          </w:p>
        </w:tc>
      </w:tr>
      <w:tr w:rsidR="00056CEC" w:rsidRPr="00A30973" w14:paraId="15826825" w14:textId="77777777" w:rsidTr="00056CEC">
        <w:trPr>
          <w:trHeight w:val="256"/>
        </w:trPr>
        <w:tc>
          <w:tcPr>
            <w:tcW w:w="4253" w:type="dxa"/>
          </w:tcPr>
          <w:p w14:paraId="2A91FB10" w14:textId="77777777" w:rsidR="00056CEC" w:rsidRPr="00A30973" w:rsidRDefault="00056CEC" w:rsidP="00056CEC">
            <w:pPr>
              <w:pStyle w:val="TableParagraph"/>
              <w:ind w:left="107"/>
              <w:rPr>
                <w:rFonts w:ascii="Arial" w:hAnsi="Arial" w:cs="Arial"/>
                <w:sz w:val="20"/>
              </w:rPr>
            </w:pPr>
            <w:r w:rsidRPr="00A30973">
              <w:rPr>
                <w:rFonts w:ascii="Arial" w:hAnsi="Arial" w:cs="Arial"/>
                <w:sz w:val="20"/>
              </w:rPr>
              <w:t>Use</w:t>
            </w:r>
            <w:r w:rsidRPr="00A30973">
              <w:rPr>
                <w:rFonts w:ascii="Arial" w:hAnsi="Arial" w:cs="Arial"/>
                <w:spacing w:val="-13"/>
                <w:sz w:val="20"/>
              </w:rPr>
              <w:t xml:space="preserve"> </w:t>
            </w:r>
            <w:r w:rsidRPr="00A30973">
              <w:rPr>
                <w:rFonts w:ascii="Arial" w:hAnsi="Arial" w:cs="Arial"/>
                <w:sz w:val="20"/>
              </w:rPr>
              <w:t>of</w:t>
            </w:r>
            <w:r w:rsidRPr="00A30973">
              <w:rPr>
                <w:rFonts w:ascii="Arial" w:hAnsi="Arial" w:cs="Arial"/>
                <w:spacing w:val="-12"/>
                <w:sz w:val="20"/>
              </w:rPr>
              <w:t xml:space="preserve"> </w:t>
            </w:r>
            <w:r w:rsidRPr="00A30973">
              <w:rPr>
                <w:rFonts w:ascii="Arial" w:hAnsi="Arial" w:cs="Arial"/>
                <w:sz w:val="20"/>
              </w:rPr>
              <w:t xml:space="preserve">boiled water during </w:t>
            </w:r>
            <w:r w:rsidRPr="00A30973">
              <w:rPr>
                <w:rFonts w:ascii="Arial" w:hAnsi="Arial" w:cs="Arial"/>
                <w:spacing w:val="-2"/>
                <w:sz w:val="20"/>
              </w:rPr>
              <w:t>sickness</w:t>
            </w:r>
          </w:p>
        </w:tc>
        <w:tc>
          <w:tcPr>
            <w:tcW w:w="1275" w:type="dxa"/>
          </w:tcPr>
          <w:p w14:paraId="3D595B2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48</w:t>
            </w:r>
          </w:p>
        </w:tc>
        <w:tc>
          <w:tcPr>
            <w:tcW w:w="1418" w:type="dxa"/>
          </w:tcPr>
          <w:p w14:paraId="280B6FF7"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84</w:t>
            </w:r>
          </w:p>
        </w:tc>
        <w:tc>
          <w:tcPr>
            <w:tcW w:w="2268" w:type="dxa"/>
          </w:tcPr>
          <w:p w14:paraId="59D32D6C" w14:textId="77777777" w:rsidR="00056CEC" w:rsidRPr="00A30973" w:rsidRDefault="00056CEC" w:rsidP="00056CEC">
            <w:pPr>
              <w:pStyle w:val="TableParagraph"/>
              <w:ind w:left="136" w:right="124" w:firstLine="115"/>
              <w:jc w:val="center"/>
              <w:rPr>
                <w:rFonts w:ascii="Arial" w:hAnsi="Arial" w:cs="Arial"/>
                <w:sz w:val="20"/>
              </w:rPr>
            </w:pPr>
            <w:r w:rsidRPr="00A30973">
              <w:rPr>
                <w:rFonts w:ascii="Arial" w:hAnsi="Arial" w:cs="Arial"/>
                <w:spacing w:val="-2"/>
                <w:sz w:val="20"/>
              </w:rPr>
              <w:t>14.439 (0.000**)</w:t>
            </w:r>
          </w:p>
        </w:tc>
      </w:tr>
      <w:tr w:rsidR="00056CEC" w:rsidRPr="00A30973" w14:paraId="6B5EBFE2" w14:textId="77777777" w:rsidTr="00056CEC">
        <w:trPr>
          <w:trHeight w:val="271"/>
        </w:trPr>
        <w:tc>
          <w:tcPr>
            <w:tcW w:w="4253" w:type="dxa"/>
          </w:tcPr>
          <w:p w14:paraId="46E21A19" w14:textId="77777777" w:rsidR="00056CEC" w:rsidRPr="00A30973" w:rsidRDefault="00056CEC" w:rsidP="00056CEC">
            <w:pPr>
              <w:pStyle w:val="TableParagraph"/>
              <w:spacing w:line="225" w:lineRule="exact"/>
              <w:ind w:left="107"/>
              <w:rPr>
                <w:rFonts w:ascii="Arial" w:hAnsi="Arial" w:cs="Arial"/>
                <w:sz w:val="20"/>
              </w:rPr>
            </w:pPr>
            <w:r w:rsidRPr="00A30973">
              <w:rPr>
                <w:rFonts w:ascii="Arial" w:hAnsi="Arial" w:cs="Arial"/>
                <w:sz w:val="20"/>
              </w:rPr>
              <w:t>Use</w:t>
            </w:r>
            <w:r w:rsidRPr="00A30973">
              <w:rPr>
                <w:rFonts w:ascii="Arial" w:hAnsi="Arial" w:cs="Arial"/>
                <w:spacing w:val="-3"/>
                <w:sz w:val="20"/>
              </w:rPr>
              <w:t xml:space="preserve"> </w:t>
            </w:r>
            <w:r w:rsidRPr="00A30973">
              <w:rPr>
                <w:rFonts w:ascii="Arial" w:hAnsi="Arial" w:cs="Arial"/>
                <w:sz w:val="20"/>
              </w:rPr>
              <w:t>of</w:t>
            </w:r>
            <w:r w:rsidRPr="00A30973">
              <w:rPr>
                <w:rFonts w:ascii="Arial" w:hAnsi="Arial" w:cs="Arial"/>
                <w:spacing w:val="-4"/>
                <w:sz w:val="20"/>
              </w:rPr>
              <w:t xml:space="preserve"> </w:t>
            </w:r>
            <w:r w:rsidRPr="00A30973">
              <w:rPr>
                <w:rFonts w:ascii="Arial" w:hAnsi="Arial" w:cs="Arial"/>
                <w:spacing w:val="-2"/>
                <w:sz w:val="20"/>
              </w:rPr>
              <w:t>clean</w:t>
            </w:r>
            <w:r w:rsidRPr="00A30973">
              <w:rPr>
                <w:rFonts w:ascii="Arial" w:hAnsi="Arial" w:cs="Arial"/>
                <w:sz w:val="20"/>
              </w:rPr>
              <w:t xml:space="preserve"> water</w:t>
            </w:r>
            <w:r w:rsidRPr="00A30973">
              <w:rPr>
                <w:rFonts w:ascii="Arial" w:hAnsi="Arial" w:cs="Arial"/>
                <w:spacing w:val="-5"/>
                <w:sz w:val="20"/>
              </w:rPr>
              <w:t xml:space="preserve"> for</w:t>
            </w:r>
            <w:r w:rsidRPr="00A30973">
              <w:rPr>
                <w:rFonts w:ascii="Arial" w:hAnsi="Arial" w:cs="Arial"/>
                <w:spacing w:val="-2"/>
                <w:sz w:val="20"/>
              </w:rPr>
              <w:t xml:space="preserve"> drinking </w:t>
            </w:r>
          </w:p>
        </w:tc>
        <w:tc>
          <w:tcPr>
            <w:tcW w:w="1275" w:type="dxa"/>
          </w:tcPr>
          <w:p w14:paraId="6B1015EF"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98</w:t>
            </w:r>
          </w:p>
        </w:tc>
        <w:tc>
          <w:tcPr>
            <w:tcW w:w="1418" w:type="dxa"/>
          </w:tcPr>
          <w:p w14:paraId="63265E65"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52002A2C" w14:textId="77777777" w:rsidR="00056CEC" w:rsidRPr="00A30973" w:rsidRDefault="00056CEC" w:rsidP="00056CEC">
            <w:pPr>
              <w:pStyle w:val="TableParagraph"/>
              <w:spacing w:line="225" w:lineRule="exact"/>
              <w:ind w:left="17" w:right="8"/>
              <w:jc w:val="center"/>
              <w:rPr>
                <w:rFonts w:ascii="Arial" w:hAnsi="Arial" w:cs="Arial"/>
                <w:sz w:val="20"/>
              </w:rPr>
            </w:pPr>
            <w:r w:rsidRPr="00A30973">
              <w:rPr>
                <w:rFonts w:ascii="Arial" w:hAnsi="Arial" w:cs="Arial"/>
                <w:spacing w:val="-2"/>
                <w:sz w:val="20"/>
              </w:rPr>
              <w:t>1.010</w:t>
            </w:r>
            <w:r w:rsidRPr="00A30973">
              <w:rPr>
                <w:rFonts w:ascii="Arial" w:hAnsi="Arial" w:cs="Arial"/>
                <w:sz w:val="20"/>
              </w:rPr>
              <w:t xml:space="preserve"> </w:t>
            </w:r>
            <w:r w:rsidRPr="00A30973">
              <w:rPr>
                <w:rFonts w:ascii="Arial" w:hAnsi="Arial" w:cs="Arial"/>
                <w:spacing w:val="-2"/>
                <w:sz w:val="20"/>
              </w:rPr>
              <w:t>(0.500NS)</w:t>
            </w:r>
          </w:p>
        </w:tc>
      </w:tr>
      <w:tr w:rsidR="00056CEC" w:rsidRPr="00A30973" w14:paraId="281DC77C" w14:textId="77777777" w:rsidTr="00056CEC">
        <w:trPr>
          <w:trHeight w:val="271"/>
        </w:trPr>
        <w:tc>
          <w:tcPr>
            <w:tcW w:w="4253" w:type="dxa"/>
          </w:tcPr>
          <w:p w14:paraId="2CF44281" w14:textId="77777777" w:rsidR="00056CEC" w:rsidRPr="00A30973" w:rsidRDefault="00056CEC" w:rsidP="00056CEC">
            <w:pPr>
              <w:pStyle w:val="TableParagraph"/>
              <w:ind w:left="107" w:right="294"/>
              <w:rPr>
                <w:rFonts w:ascii="Arial" w:hAnsi="Arial" w:cs="Arial"/>
                <w:sz w:val="20"/>
              </w:rPr>
            </w:pPr>
            <w:r w:rsidRPr="00A30973">
              <w:rPr>
                <w:rFonts w:ascii="Arial" w:hAnsi="Arial" w:cs="Arial"/>
                <w:sz w:val="20"/>
              </w:rPr>
              <w:t>Dirty</w:t>
            </w:r>
            <w:r w:rsidRPr="00A30973">
              <w:rPr>
                <w:rFonts w:ascii="Arial" w:hAnsi="Arial" w:cs="Arial"/>
                <w:spacing w:val="-13"/>
                <w:sz w:val="20"/>
              </w:rPr>
              <w:t xml:space="preserve"> </w:t>
            </w:r>
            <w:r w:rsidRPr="00A30973">
              <w:rPr>
                <w:rFonts w:ascii="Arial" w:hAnsi="Arial" w:cs="Arial"/>
                <w:sz w:val="20"/>
              </w:rPr>
              <w:t>water should not collect</w:t>
            </w:r>
            <w:r w:rsidRPr="00A30973">
              <w:rPr>
                <w:rFonts w:ascii="Arial" w:hAnsi="Arial" w:cs="Arial"/>
                <w:spacing w:val="-5"/>
                <w:sz w:val="20"/>
              </w:rPr>
              <w:t xml:space="preserve"> </w:t>
            </w:r>
            <w:r w:rsidRPr="00A30973">
              <w:rPr>
                <w:rFonts w:ascii="Arial" w:hAnsi="Arial" w:cs="Arial"/>
                <w:spacing w:val="-4"/>
                <w:sz w:val="20"/>
              </w:rPr>
              <w:t>near</w:t>
            </w:r>
            <w:r w:rsidRPr="00A30973">
              <w:rPr>
                <w:rFonts w:ascii="Arial" w:hAnsi="Arial" w:cs="Arial"/>
                <w:sz w:val="20"/>
              </w:rPr>
              <w:t xml:space="preserve"> </w:t>
            </w:r>
            <w:r w:rsidRPr="00A30973">
              <w:rPr>
                <w:rFonts w:ascii="Arial" w:hAnsi="Arial" w:cs="Arial"/>
                <w:spacing w:val="-4"/>
                <w:sz w:val="20"/>
              </w:rPr>
              <w:t>home</w:t>
            </w:r>
          </w:p>
        </w:tc>
        <w:tc>
          <w:tcPr>
            <w:tcW w:w="1275" w:type="dxa"/>
          </w:tcPr>
          <w:p w14:paraId="31A81D04"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100</w:t>
            </w:r>
          </w:p>
        </w:tc>
        <w:tc>
          <w:tcPr>
            <w:tcW w:w="1418" w:type="dxa"/>
          </w:tcPr>
          <w:p w14:paraId="196DE73D"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284CDF43" w14:textId="77777777" w:rsidR="00056CEC" w:rsidRPr="00A30973" w:rsidRDefault="00056CEC" w:rsidP="00056CEC">
            <w:pPr>
              <w:pStyle w:val="TableParagraph"/>
              <w:ind w:right="7"/>
              <w:jc w:val="center"/>
              <w:rPr>
                <w:rFonts w:ascii="Arial" w:hAnsi="Arial" w:cs="Arial"/>
                <w:sz w:val="20"/>
              </w:rPr>
            </w:pPr>
            <w:r w:rsidRPr="00A30973">
              <w:rPr>
                <w:rFonts w:ascii="Arial" w:hAnsi="Arial" w:cs="Arial"/>
                <w:spacing w:val="-5"/>
                <w:sz w:val="20"/>
              </w:rPr>
              <w:t>NA</w:t>
            </w:r>
          </w:p>
        </w:tc>
      </w:tr>
      <w:tr w:rsidR="00056CEC" w:rsidRPr="00A30973" w14:paraId="251C352B" w14:textId="77777777" w:rsidTr="00056CEC">
        <w:trPr>
          <w:trHeight w:val="271"/>
        </w:trPr>
        <w:tc>
          <w:tcPr>
            <w:tcW w:w="4253" w:type="dxa"/>
          </w:tcPr>
          <w:p w14:paraId="197AB817" w14:textId="77777777" w:rsidR="00056CEC" w:rsidRPr="00A30973" w:rsidRDefault="00056CEC" w:rsidP="00056CEC">
            <w:pPr>
              <w:pStyle w:val="TableParagraph"/>
              <w:spacing w:line="228" w:lineRule="exact"/>
              <w:ind w:left="107"/>
              <w:rPr>
                <w:rFonts w:ascii="Arial" w:hAnsi="Arial" w:cs="Arial"/>
                <w:sz w:val="20"/>
              </w:rPr>
            </w:pPr>
            <w:r w:rsidRPr="00A30973">
              <w:rPr>
                <w:rFonts w:ascii="Arial" w:hAnsi="Arial" w:cs="Arial"/>
                <w:sz w:val="20"/>
              </w:rPr>
              <w:t>Bathing</w:t>
            </w:r>
            <w:r w:rsidRPr="00A30973">
              <w:rPr>
                <w:rFonts w:ascii="Arial" w:hAnsi="Arial" w:cs="Arial"/>
                <w:spacing w:val="-13"/>
                <w:sz w:val="20"/>
              </w:rPr>
              <w:t xml:space="preserve"> </w:t>
            </w:r>
            <w:r w:rsidRPr="00A30973">
              <w:rPr>
                <w:rFonts w:ascii="Arial" w:hAnsi="Arial" w:cs="Arial"/>
                <w:sz w:val="20"/>
              </w:rPr>
              <w:t>of</w:t>
            </w:r>
            <w:r w:rsidRPr="00A30973">
              <w:rPr>
                <w:rFonts w:ascii="Arial" w:hAnsi="Arial" w:cs="Arial"/>
                <w:spacing w:val="-12"/>
                <w:sz w:val="20"/>
              </w:rPr>
              <w:t xml:space="preserve"> </w:t>
            </w:r>
            <w:r w:rsidRPr="00A30973">
              <w:rPr>
                <w:rFonts w:ascii="Arial" w:hAnsi="Arial" w:cs="Arial"/>
                <w:sz w:val="20"/>
              </w:rPr>
              <w:t xml:space="preserve">child </w:t>
            </w:r>
            <w:r w:rsidRPr="00A30973">
              <w:rPr>
                <w:rFonts w:ascii="Arial" w:hAnsi="Arial" w:cs="Arial"/>
                <w:spacing w:val="-2"/>
                <w:sz w:val="20"/>
              </w:rPr>
              <w:t>everyday</w:t>
            </w:r>
          </w:p>
        </w:tc>
        <w:tc>
          <w:tcPr>
            <w:tcW w:w="1275" w:type="dxa"/>
          </w:tcPr>
          <w:p w14:paraId="13F50E3E"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56</w:t>
            </w:r>
          </w:p>
        </w:tc>
        <w:tc>
          <w:tcPr>
            <w:tcW w:w="1418" w:type="dxa"/>
          </w:tcPr>
          <w:p w14:paraId="3B3029BB"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41BDB02B" w14:textId="77777777" w:rsidR="00056CEC" w:rsidRPr="00A30973" w:rsidRDefault="00056CEC" w:rsidP="00056CEC">
            <w:pPr>
              <w:pStyle w:val="TableParagraph"/>
              <w:spacing w:line="228" w:lineRule="exact"/>
              <w:ind w:left="136" w:right="124" w:firstLine="115"/>
              <w:jc w:val="center"/>
              <w:rPr>
                <w:rFonts w:ascii="Arial" w:hAnsi="Arial" w:cs="Arial"/>
                <w:sz w:val="20"/>
              </w:rPr>
            </w:pPr>
            <w:r w:rsidRPr="00A30973">
              <w:rPr>
                <w:rFonts w:ascii="Arial" w:hAnsi="Arial" w:cs="Arial"/>
                <w:spacing w:val="-2"/>
                <w:sz w:val="20"/>
              </w:rPr>
              <w:t>28.205 (0.000**)</w:t>
            </w:r>
          </w:p>
        </w:tc>
      </w:tr>
      <w:tr w:rsidR="00056CEC" w:rsidRPr="00A30973" w14:paraId="12CFB51C" w14:textId="77777777" w:rsidTr="00056CEC">
        <w:trPr>
          <w:trHeight w:val="271"/>
        </w:trPr>
        <w:tc>
          <w:tcPr>
            <w:tcW w:w="4253" w:type="dxa"/>
          </w:tcPr>
          <w:p w14:paraId="46307A67"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Bathing</w:t>
            </w:r>
            <w:r w:rsidRPr="00A30973">
              <w:rPr>
                <w:rFonts w:ascii="Arial" w:hAnsi="Arial" w:cs="Arial"/>
                <w:spacing w:val="-8"/>
                <w:sz w:val="20"/>
              </w:rPr>
              <w:t xml:space="preserve"> </w:t>
            </w:r>
            <w:r w:rsidRPr="00A30973">
              <w:rPr>
                <w:rFonts w:ascii="Arial" w:hAnsi="Arial" w:cs="Arial"/>
                <w:spacing w:val="-5"/>
                <w:sz w:val="20"/>
              </w:rPr>
              <w:t>of</w:t>
            </w:r>
            <w:r w:rsidRPr="00A30973">
              <w:rPr>
                <w:rFonts w:ascii="Arial" w:hAnsi="Arial" w:cs="Arial"/>
                <w:sz w:val="20"/>
              </w:rPr>
              <w:t xml:space="preserve"> mother</w:t>
            </w:r>
            <w:r w:rsidRPr="00A30973">
              <w:rPr>
                <w:rFonts w:ascii="Arial" w:hAnsi="Arial" w:cs="Arial"/>
                <w:spacing w:val="-8"/>
                <w:sz w:val="20"/>
              </w:rPr>
              <w:t xml:space="preserve"> </w:t>
            </w:r>
            <w:r w:rsidRPr="00A30973">
              <w:rPr>
                <w:rFonts w:ascii="Arial" w:hAnsi="Arial" w:cs="Arial"/>
                <w:spacing w:val="-2"/>
                <w:sz w:val="20"/>
              </w:rPr>
              <w:t>everyday</w:t>
            </w:r>
          </w:p>
        </w:tc>
        <w:tc>
          <w:tcPr>
            <w:tcW w:w="1275" w:type="dxa"/>
          </w:tcPr>
          <w:p w14:paraId="4CD49BB5"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70</w:t>
            </w:r>
          </w:p>
        </w:tc>
        <w:tc>
          <w:tcPr>
            <w:tcW w:w="1418" w:type="dxa"/>
          </w:tcPr>
          <w:p w14:paraId="136643E0"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5546A90A" w14:textId="77777777" w:rsidR="00056CEC" w:rsidRPr="00A30973" w:rsidRDefault="00056CEC" w:rsidP="00056CEC">
            <w:pPr>
              <w:pStyle w:val="TableParagraph"/>
              <w:spacing w:line="223" w:lineRule="exact"/>
              <w:ind w:left="17" w:right="10"/>
              <w:jc w:val="center"/>
              <w:rPr>
                <w:rFonts w:ascii="Arial" w:hAnsi="Arial" w:cs="Arial"/>
                <w:sz w:val="20"/>
              </w:rPr>
            </w:pPr>
            <w:r w:rsidRPr="00A30973">
              <w:rPr>
                <w:rFonts w:ascii="Arial" w:hAnsi="Arial" w:cs="Arial"/>
                <w:spacing w:val="-2"/>
                <w:sz w:val="20"/>
              </w:rPr>
              <w:t>17.647</w:t>
            </w:r>
            <w:r w:rsidRPr="00A30973">
              <w:rPr>
                <w:rFonts w:ascii="Arial" w:hAnsi="Arial" w:cs="Arial"/>
                <w:sz w:val="20"/>
              </w:rPr>
              <w:t xml:space="preserve"> </w:t>
            </w:r>
            <w:r w:rsidRPr="00A30973">
              <w:rPr>
                <w:rFonts w:ascii="Arial" w:hAnsi="Arial" w:cs="Arial"/>
                <w:spacing w:val="-2"/>
                <w:sz w:val="20"/>
              </w:rPr>
              <w:t>(0.000**)</w:t>
            </w:r>
          </w:p>
        </w:tc>
      </w:tr>
      <w:tr w:rsidR="00056CEC" w:rsidRPr="00A30973" w14:paraId="2CDF7BB8" w14:textId="77777777" w:rsidTr="00056CEC">
        <w:trPr>
          <w:trHeight w:val="271"/>
        </w:trPr>
        <w:tc>
          <w:tcPr>
            <w:tcW w:w="4253" w:type="dxa"/>
          </w:tcPr>
          <w:p w14:paraId="4563A9CB" w14:textId="77777777" w:rsidR="00056CEC" w:rsidRPr="00A30973" w:rsidRDefault="00056CEC" w:rsidP="00056CEC">
            <w:pPr>
              <w:pStyle w:val="TableParagraph"/>
              <w:ind w:left="107" w:right="176"/>
              <w:rPr>
                <w:rFonts w:ascii="Arial" w:hAnsi="Arial" w:cs="Arial"/>
                <w:sz w:val="20"/>
              </w:rPr>
            </w:pPr>
            <w:r w:rsidRPr="00A30973">
              <w:rPr>
                <w:rFonts w:ascii="Arial" w:hAnsi="Arial" w:cs="Arial"/>
                <w:sz w:val="20"/>
              </w:rPr>
              <w:t xml:space="preserve">Should give </w:t>
            </w:r>
            <w:r w:rsidRPr="00A30973">
              <w:rPr>
                <w:rFonts w:ascii="Arial" w:hAnsi="Arial" w:cs="Arial"/>
                <w:spacing w:val="-2"/>
                <w:sz w:val="20"/>
              </w:rPr>
              <w:t>clean complementary</w:t>
            </w:r>
            <w:r w:rsidRPr="00A30973">
              <w:rPr>
                <w:rFonts w:ascii="Arial" w:hAnsi="Arial" w:cs="Arial"/>
                <w:sz w:val="20"/>
              </w:rPr>
              <w:t xml:space="preserve"> food</w:t>
            </w:r>
            <w:r w:rsidRPr="00A30973">
              <w:rPr>
                <w:rFonts w:ascii="Arial" w:hAnsi="Arial" w:cs="Arial"/>
                <w:spacing w:val="-2"/>
                <w:sz w:val="20"/>
              </w:rPr>
              <w:t xml:space="preserve"> </w:t>
            </w:r>
            <w:r w:rsidRPr="00A30973">
              <w:rPr>
                <w:rFonts w:ascii="Arial" w:hAnsi="Arial" w:cs="Arial"/>
                <w:sz w:val="20"/>
              </w:rPr>
              <w:t>to</w:t>
            </w:r>
            <w:r w:rsidRPr="00A30973">
              <w:rPr>
                <w:rFonts w:ascii="Arial" w:hAnsi="Arial" w:cs="Arial"/>
                <w:spacing w:val="-2"/>
                <w:sz w:val="20"/>
              </w:rPr>
              <w:t xml:space="preserve"> child</w:t>
            </w:r>
          </w:p>
        </w:tc>
        <w:tc>
          <w:tcPr>
            <w:tcW w:w="1275" w:type="dxa"/>
          </w:tcPr>
          <w:p w14:paraId="1B75BA8C"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98</w:t>
            </w:r>
          </w:p>
        </w:tc>
        <w:tc>
          <w:tcPr>
            <w:tcW w:w="1418" w:type="dxa"/>
          </w:tcPr>
          <w:p w14:paraId="0E82529F"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38A8555C"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2"/>
                <w:sz w:val="20"/>
              </w:rPr>
              <w:t>1.010 (0.500NS)</w:t>
            </w:r>
          </w:p>
        </w:tc>
      </w:tr>
      <w:tr w:rsidR="00056CEC" w:rsidRPr="00A30973" w14:paraId="38708F71" w14:textId="77777777" w:rsidTr="00056CEC">
        <w:trPr>
          <w:trHeight w:val="271"/>
        </w:trPr>
        <w:tc>
          <w:tcPr>
            <w:tcW w:w="4253" w:type="dxa"/>
          </w:tcPr>
          <w:p w14:paraId="149A1EC2"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pacing w:val="-2"/>
                <w:sz w:val="20"/>
              </w:rPr>
              <w:t>Complementary</w:t>
            </w:r>
            <w:r w:rsidRPr="00A30973">
              <w:rPr>
                <w:rFonts w:ascii="Arial" w:hAnsi="Arial" w:cs="Arial"/>
                <w:sz w:val="20"/>
              </w:rPr>
              <w:t xml:space="preserve"> food</w:t>
            </w:r>
            <w:r w:rsidRPr="00A30973">
              <w:rPr>
                <w:rFonts w:ascii="Arial" w:hAnsi="Arial" w:cs="Arial"/>
                <w:spacing w:val="-13"/>
                <w:sz w:val="20"/>
              </w:rPr>
              <w:t xml:space="preserve"> </w:t>
            </w:r>
            <w:r w:rsidRPr="00A30973">
              <w:rPr>
                <w:rFonts w:ascii="Arial" w:hAnsi="Arial" w:cs="Arial"/>
                <w:sz w:val="20"/>
              </w:rPr>
              <w:t>should</w:t>
            </w:r>
            <w:r w:rsidRPr="00A30973">
              <w:rPr>
                <w:rFonts w:ascii="Arial" w:hAnsi="Arial" w:cs="Arial"/>
                <w:spacing w:val="-12"/>
                <w:sz w:val="20"/>
              </w:rPr>
              <w:t xml:space="preserve"> </w:t>
            </w:r>
            <w:r w:rsidRPr="00A30973">
              <w:rPr>
                <w:rFonts w:ascii="Arial" w:hAnsi="Arial" w:cs="Arial"/>
                <w:sz w:val="20"/>
              </w:rPr>
              <w:t xml:space="preserve">kept </w:t>
            </w:r>
            <w:r w:rsidRPr="00A30973">
              <w:rPr>
                <w:rFonts w:ascii="Arial" w:hAnsi="Arial" w:cs="Arial"/>
                <w:spacing w:val="-2"/>
                <w:sz w:val="20"/>
              </w:rPr>
              <w:t>covered</w:t>
            </w:r>
          </w:p>
        </w:tc>
        <w:tc>
          <w:tcPr>
            <w:tcW w:w="1275" w:type="dxa"/>
          </w:tcPr>
          <w:p w14:paraId="779AB4F1"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86</w:t>
            </w:r>
          </w:p>
        </w:tc>
        <w:tc>
          <w:tcPr>
            <w:tcW w:w="1418" w:type="dxa"/>
          </w:tcPr>
          <w:p w14:paraId="051C71C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2F46567C" w14:textId="77777777" w:rsidR="00056CEC" w:rsidRPr="00A30973" w:rsidRDefault="00056CEC" w:rsidP="00056CEC">
            <w:pPr>
              <w:pStyle w:val="TableParagraph"/>
              <w:ind w:left="136" w:right="124" w:firstLine="165"/>
              <w:jc w:val="center"/>
              <w:rPr>
                <w:rFonts w:ascii="Arial" w:hAnsi="Arial" w:cs="Arial"/>
                <w:sz w:val="20"/>
              </w:rPr>
            </w:pPr>
            <w:r w:rsidRPr="00A30973">
              <w:rPr>
                <w:rFonts w:ascii="Arial" w:hAnsi="Arial" w:cs="Arial"/>
                <w:spacing w:val="-2"/>
                <w:sz w:val="20"/>
              </w:rPr>
              <w:t>7.527 (0.006**)</w:t>
            </w:r>
          </w:p>
        </w:tc>
      </w:tr>
      <w:tr w:rsidR="00056CEC" w:rsidRPr="00A30973" w14:paraId="5CF2E0CC" w14:textId="77777777" w:rsidTr="00056CEC">
        <w:trPr>
          <w:trHeight w:val="271"/>
        </w:trPr>
        <w:tc>
          <w:tcPr>
            <w:tcW w:w="4253" w:type="dxa"/>
          </w:tcPr>
          <w:p w14:paraId="513BA4F6" w14:textId="77777777" w:rsidR="00056CEC" w:rsidRPr="00A30973" w:rsidRDefault="00056CEC" w:rsidP="00056CEC">
            <w:pPr>
              <w:pStyle w:val="TableParagraph"/>
              <w:spacing w:line="228" w:lineRule="exact"/>
              <w:ind w:left="107" w:right="232"/>
              <w:rPr>
                <w:rFonts w:ascii="Arial" w:hAnsi="Arial" w:cs="Arial"/>
                <w:sz w:val="20"/>
              </w:rPr>
            </w:pPr>
            <w:r w:rsidRPr="00A30973">
              <w:rPr>
                <w:rFonts w:ascii="Arial" w:hAnsi="Arial" w:cs="Arial"/>
                <w:sz w:val="20"/>
              </w:rPr>
              <w:t>Cleaning of home</w:t>
            </w:r>
            <w:r w:rsidRPr="00A30973">
              <w:rPr>
                <w:rFonts w:ascii="Arial" w:hAnsi="Arial" w:cs="Arial"/>
                <w:spacing w:val="-13"/>
                <w:sz w:val="20"/>
              </w:rPr>
              <w:t xml:space="preserve"> </w:t>
            </w:r>
            <w:r w:rsidRPr="00A30973">
              <w:rPr>
                <w:rFonts w:ascii="Arial" w:hAnsi="Arial" w:cs="Arial"/>
                <w:sz w:val="20"/>
              </w:rPr>
              <w:t>everyday</w:t>
            </w:r>
          </w:p>
        </w:tc>
        <w:tc>
          <w:tcPr>
            <w:tcW w:w="1275" w:type="dxa"/>
          </w:tcPr>
          <w:p w14:paraId="78345312"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86</w:t>
            </w:r>
          </w:p>
        </w:tc>
        <w:tc>
          <w:tcPr>
            <w:tcW w:w="1418" w:type="dxa"/>
          </w:tcPr>
          <w:p w14:paraId="0A63D45A"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32D62915" w14:textId="77777777" w:rsidR="00056CEC" w:rsidRPr="00A30973" w:rsidRDefault="00056CEC" w:rsidP="00056CEC">
            <w:pPr>
              <w:pStyle w:val="TableParagraph"/>
              <w:spacing w:line="228" w:lineRule="exact"/>
              <w:ind w:left="136" w:right="124" w:firstLine="165"/>
              <w:jc w:val="center"/>
              <w:rPr>
                <w:rFonts w:ascii="Arial" w:hAnsi="Arial" w:cs="Arial"/>
                <w:sz w:val="20"/>
              </w:rPr>
            </w:pPr>
            <w:r w:rsidRPr="00A30973">
              <w:rPr>
                <w:rFonts w:ascii="Arial" w:hAnsi="Arial" w:cs="Arial"/>
                <w:spacing w:val="-2"/>
                <w:sz w:val="20"/>
              </w:rPr>
              <w:t>7.527 (0.006**)</w:t>
            </w:r>
          </w:p>
        </w:tc>
      </w:tr>
      <w:tr w:rsidR="00056CEC" w:rsidRPr="00A30973" w14:paraId="7C7C1E6B" w14:textId="77777777" w:rsidTr="00056CEC">
        <w:trPr>
          <w:trHeight w:val="271"/>
        </w:trPr>
        <w:tc>
          <w:tcPr>
            <w:tcW w:w="4253" w:type="dxa"/>
          </w:tcPr>
          <w:p w14:paraId="6CA6C79A" w14:textId="77777777" w:rsidR="00056CEC" w:rsidRPr="00A30973" w:rsidRDefault="00056CEC" w:rsidP="00056CEC">
            <w:pPr>
              <w:pStyle w:val="TableParagraph"/>
              <w:spacing w:line="237" w:lineRule="auto"/>
              <w:ind w:left="107" w:right="294"/>
              <w:rPr>
                <w:rFonts w:ascii="Arial" w:hAnsi="Arial" w:cs="Arial"/>
                <w:b/>
                <w:sz w:val="20"/>
              </w:rPr>
            </w:pPr>
            <w:r w:rsidRPr="00A30973">
              <w:rPr>
                <w:rFonts w:ascii="Arial" w:hAnsi="Arial" w:cs="Arial"/>
                <w:b/>
                <w:sz w:val="20"/>
              </w:rPr>
              <w:t>Place</w:t>
            </w:r>
            <w:r w:rsidRPr="00A30973">
              <w:rPr>
                <w:rFonts w:ascii="Arial" w:hAnsi="Arial" w:cs="Arial"/>
                <w:b/>
                <w:spacing w:val="-13"/>
                <w:sz w:val="20"/>
              </w:rPr>
              <w:t xml:space="preserve"> </w:t>
            </w:r>
            <w:r w:rsidRPr="00A30973">
              <w:rPr>
                <w:rFonts w:ascii="Arial" w:hAnsi="Arial" w:cs="Arial"/>
                <w:b/>
                <w:sz w:val="20"/>
              </w:rPr>
              <w:t>of</w:t>
            </w:r>
            <w:r w:rsidRPr="00A30973">
              <w:rPr>
                <w:rFonts w:ascii="Arial" w:hAnsi="Arial" w:cs="Arial"/>
                <w:b/>
                <w:spacing w:val="-12"/>
                <w:sz w:val="20"/>
              </w:rPr>
              <w:t xml:space="preserve"> </w:t>
            </w:r>
            <w:r w:rsidRPr="00A30973">
              <w:rPr>
                <w:rFonts w:ascii="Arial" w:hAnsi="Arial" w:cs="Arial"/>
                <w:b/>
                <w:sz w:val="20"/>
              </w:rPr>
              <w:t xml:space="preserve">toilet </w:t>
            </w:r>
          </w:p>
          <w:p w14:paraId="55444273" w14:textId="77777777" w:rsidR="00056CEC" w:rsidRPr="00A30973" w:rsidRDefault="00056CEC" w:rsidP="00056CEC">
            <w:pPr>
              <w:pStyle w:val="TableParagraph"/>
              <w:spacing w:line="237" w:lineRule="auto"/>
              <w:ind w:left="107" w:right="294"/>
              <w:rPr>
                <w:rFonts w:ascii="Arial" w:hAnsi="Arial" w:cs="Arial"/>
                <w:sz w:val="20"/>
              </w:rPr>
            </w:pPr>
            <w:r w:rsidRPr="00A30973">
              <w:rPr>
                <w:rFonts w:ascii="Arial" w:hAnsi="Arial" w:cs="Arial"/>
                <w:sz w:val="20"/>
              </w:rPr>
              <w:t>Personal</w:t>
            </w:r>
            <w:r w:rsidRPr="00A30973">
              <w:rPr>
                <w:rFonts w:ascii="Arial" w:hAnsi="Arial" w:cs="Arial"/>
                <w:spacing w:val="-13"/>
                <w:sz w:val="20"/>
              </w:rPr>
              <w:t xml:space="preserve"> </w:t>
            </w:r>
            <w:r w:rsidRPr="00A30973">
              <w:rPr>
                <w:rFonts w:ascii="Arial" w:hAnsi="Arial" w:cs="Arial"/>
                <w:sz w:val="20"/>
              </w:rPr>
              <w:t>toilet</w:t>
            </w:r>
          </w:p>
          <w:p w14:paraId="36B61802" w14:textId="77777777" w:rsidR="00056CEC" w:rsidRPr="00A30973" w:rsidRDefault="00056CEC" w:rsidP="00056CEC">
            <w:pPr>
              <w:pStyle w:val="TableParagraph"/>
              <w:spacing w:line="237" w:lineRule="auto"/>
              <w:ind w:left="107" w:right="294"/>
              <w:rPr>
                <w:rFonts w:ascii="Arial" w:hAnsi="Arial" w:cs="Arial"/>
                <w:sz w:val="20"/>
              </w:rPr>
            </w:pPr>
            <w:r w:rsidRPr="00A30973">
              <w:rPr>
                <w:rFonts w:ascii="Arial" w:hAnsi="Arial" w:cs="Arial"/>
                <w:spacing w:val="-2"/>
                <w:sz w:val="20"/>
              </w:rPr>
              <w:t>Community toilet</w:t>
            </w:r>
          </w:p>
          <w:p w14:paraId="02C3E397" w14:textId="77777777" w:rsidR="00056CEC" w:rsidRPr="00A30973" w:rsidRDefault="00056CEC" w:rsidP="00056CEC">
            <w:pPr>
              <w:pStyle w:val="TableParagraph"/>
              <w:spacing w:before="1"/>
              <w:ind w:left="107"/>
              <w:rPr>
                <w:rFonts w:ascii="Arial" w:hAnsi="Arial" w:cs="Arial"/>
                <w:sz w:val="20"/>
              </w:rPr>
            </w:pPr>
            <w:r w:rsidRPr="00A30973">
              <w:rPr>
                <w:rFonts w:ascii="Arial" w:hAnsi="Arial" w:cs="Arial"/>
                <w:sz w:val="20"/>
              </w:rPr>
              <w:t>At</w:t>
            </w:r>
            <w:r w:rsidRPr="00A30973">
              <w:rPr>
                <w:rFonts w:ascii="Arial" w:hAnsi="Arial" w:cs="Arial"/>
                <w:spacing w:val="-5"/>
                <w:sz w:val="20"/>
              </w:rPr>
              <w:t xml:space="preserve"> </w:t>
            </w:r>
            <w:r w:rsidRPr="00A30973">
              <w:rPr>
                <w:rFonts w:ascii="Arial" w:hAnsi="Arial" w:cs="Arial"/>
                <w:sz w:val="20"/>
              </w:rPr>
              <w:t>open</w:t>
            </w:r>
            <w:r w:rsidRPr="00A30973">
              <w:rPr>
                <w:rFonts w:ascii="Arial" w:hAnsi="Arial" w:cs="Arial"/>
                <w:spacing w:val="-4"/>
                <w:sz w:val="20"/>
              </w:rPr>
              <w:t xml:space="preserve"> </w:t>
            </w:r>
            <w:r w:rsidRPr="00A30973">
              <w:rPr>
                <w:rFonts w:ascii="Arial" w:hAnsi="Arial" w:cs="Arial"/>
                <w:spacing w:val="-2"/>
                <w:sz w:val="20"/>
              </w:rPr>
              <w:t>place</w:t>
            </w:r>
          </w:p>
        </w:tc>
        <w:tc>
          <w:tcPr>
            <w:tcW w:w="1275" w:type="dxa"/>
          </w:tcPr>
          <w:p w14:paraId="2FFEC9AF" w14:textId="77777777" w:rsidR="00056CEC" w:rsidRPr="00A30973" w:rsidRDefault="00056CEC" w:rsidP="00056CEC">
            <w:pPr>
              <w:pStyle w:val="TableParagraph"/>
              <w:rPr>
                <w:rFonts w:ascii="Arial" w:hAnsi="Arial" w:cs="Arial"/>
                <w:b/>
                <w:sz w:val="20"/>
              </w:rPr>
            </w:pPr>
          </w:p>
          <w:p w14:paraId="5C8C1066"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42</w:t>
            </w:r>
          </w:p>
          <w:p w14:paraId="045DF106" w14:textId="77777777" w:rsidR="00056CEC" w:rsidRPr="00A30973" w:rsidRDefault="00056CEC" w:rsidP="00056CEC">
            <w:pPr>
              <w:pStyle w:val="TableParagraph"/>
              <w:spacing w:before="1"/>
              <w:ind w:left="10"/>
              <w:jc w:val="center"/>
              <w:rPr>
                <w:rFonts w:ascii="Arial" w:hAnsi="Arial" w:cs="Arial"/>
                <w:sz w:val="20"/>
              </w:rPr>
            </w:pPr>
            <w:r w:rsidRPr="00A30973">
              <w:rPr>
                <w:rFonts w:ascii="Arial" w:hAnsi="Arial" w:cs="Arial"/>
                <w:spacing w:val="-5"/>
                <w:sz w:val="20"/>
              </w:rPr>
              <w:t>24</w:t>
            </w:r>
          </w:p>
          <w:p w14:paraId="22F43019"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34</w:t>
            </w:r>
          </w:p>
        </w:tc>
        <w:tc>
          <w:tcPr>
            <w:tcW w:w="1418" w:type="dxa"/>
          </w:tcPr>
          <w:p w14:paraId="0CE5FC69" w14:textId="77777777" w:rsidR="00056CEC" w:rsidRPr="00A30973" w:rsidRDefault="00056CEC" w:rsidP="00056CEC">
            <w:pPr>
              <w:pStyle w:val="TableParagraph"/>
              <w:rPr>
                <w:rFonts w:ascii="Arial" w:hAnsi="Arial" w:cs="Arial"/>
                <w:b/>
                <w:sz w:val="20"/>
              </w:rPr>
            </w:pPr>
          </w:p>
          <w:p w14:paraId="6E110D00"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p w14:paraId="1F2CB66F" w14:textId="77777777" w:rsidR="00056CEC" w:rsidRPr="00A30973" w:rsidRDefault="00056CEC" w:rsidP="00056CEC">
            <w:pPr>
              <w:pStyle w:val="TableParagraph"/>
              <w:spacing w:before="1"/>
              <w:ind w:left="11" w:right="2"/>
              <w:jc w:val="center"/>
              <w:rPr>
                <w:rFonts w:ascii="Arial" w:hAnsi="Arial" w:cs="Arial"/>
                <w:sz w:val="20"/>
              </w:rPr>
            </w:pPr>
            <w:r w:rsidRPr="00A30973">
              <w:rPr>
                <w:rFonts w:ascii="Arial" w:hAnsi="Arial" w:cs="Arial"/>
                <w:spacing w:val="-5"/>
                <w:sz w:val="20"/>
              </w:rPr>
              <w:t>52</w:t>
            </w:r>
          </w:p>
          <w:p w14:paraId="115F7680" w14:textId="77777777" w:rsidR="00056CEC" w:rsidRPr="00A30973" w:rsidRDefault="00056CEC" w:rsidP="00056CEC">
            <w:pPr>
              <w:pStyle w:val="TableParagraph"/>
              <w:ind w:left="11" w:right="3"/>
              <w:jc w:val="center"/>
              <w:rPr>
                <w:rFonts w:ascii="Arial" w:hAnsi="Arial" w:cs="Arial"/>
                <w:sz w:val="20"/>
              </w:rPr>
            </w:pPr>
            <w:r w:rsidRPr="00A30973">
              <w:rPr>
                <w:rFonts w:ascii="Arial" w:hAnsi="Arial" w:cs="Arial"/>
                <w:spacing w:val="-10"/>
                <w:sz w:val="20"/>
              </w:rPr>
              <w:t>4</w:t>
            </w:r>
          </w:p>
        </w:tc>
        <w:tc>
          <w:tcPr>
            <w:tcW w:w="2268" w:type="dxa"/>
          </w:tcPr>
          <w:p w14:paraId="1651CC7E" w14:textId="77777777" w:rsidR="00056CEC" w:rsidRPr="00A30973" w:rsidRDefault="00056CEC" w:rsidP="00056CEC">
            <w:pPr>
              <w:pStyle w:val="TableParagraph"/>
              <w:ind w:left="136" w:right="129" w:firstLine="2"/>
              <w:jc w:val="center"/>
              <w:rPr>
                <w:rFonts w:ascii="Arial" w:hAnsi="Arial" w:cs="Arial"/>
                <w:spacing w:val="-2"/>
                <w:sz w:val="20"/>
              </w:rPr>
            </w:pPr>
          </w:p>
          <w:p w14:paraId="5B1EB5E5" w14:textId="77777777" w:rsidR="00056CEC" w:rsidRPr="00A30973" w:rsidRDefault="00056CEC" w:rsidP="00056CEC">
            <w:pPr>
              <w:pStyle w:val="TableParagraph"/>
              <w:ind w:left="136" w:right="129" w:firstLine="2"/>
              <w:jc w:val="center"/>
              <w:rPr>
                <w:rFonts w:ascii="Arial" w:hAnsi="Arial" w:cs="Arial"/>
                <w:spacing w:val="-2"/>
                <w:sz w:val="20"/>
              </w:rPr>
            </w:pPr>
            <w:r w:rsidRPr="00A30973">
              <w:rPr>
                <w:rFonts w:ascii="Arial" w:hAnsi="Arial" w:cs="Arial"/>
                <w:spacing w:val="-2"/>
                <w:sz w:val="20"/>
              </w:rPr>
              <w:t xml:space="preserve">40.845 (0.000**) </w:t>
            </w:r>
          </w:p>
          <w:p w14:paraId="4434EDE7" w14:textId="77777777" w:rsidR="00056CEC" w:rsidRPr="00A30973" w:rsidRDefault="00056CEC" w:rsidP="00056CEC">
            <w:pPr>
              <w:pStyle w:val="TableParagraph"/>
              <w:ind w:left="136" w:right="129" w:firstLine="2"/>
              <w:jc w:val="center"/>
              <w:rPr>
                <w:rFonts w:ascii="Arial" w:hAnsi="Arial" w:cs="Arial"/>
                <w:spacing w:val="-2"/>
                <w:sz w:val="20"/>
              </w:rPr>
            </w:pPr>
            <w:r w:rsidRPr="00A30973">
              <w:rPr>
                <w:rFonts w:ascii="Arial" w:hAnsi="Arial" w:cs="Arial"/>
                <w:spacing w:val="-2"/>
                <w:sz w:val="20"/>
              </w:rPr>
              <w:t>8.319 (0.004**)</w:t>
            </w:r>
          </w:p>
          <w:p w14:paraId="3D979D58" w14:textId="77777777" w:rsidR="00056CEC" w:rsidRPr="00A30973" w:rsidRDefault="00056CEC" w:rsidP="00056CEC">
            <w:pPr>
              <w:pStyle w:val="TableParagraph"/>
              <w:ind w:left="136" w:right="129" w:firstLine="2"/>
              <w:jc w:val="center"/>
              <w:rPr>
                <w:rFonts w:ascii="Arial" w:hAnsi="Arial" w:cs="Arial"/>
                <w:sz w:val="20"/>
              </w:rPr>
            </w:pPr>
            <w:r w:rsidRPr="00A30973">
              <w:rPr>
                <w:rFonts w:ascii="Arial" w:hAnsi="Arial" w:cs="Arial"/>
                <w:spacing w:val="-2"/>
                <w:sz w:val="20"/>
              </w:rPr>
              <w:t>14.620</w:t>
            </w:r>
            <w:r w:rsidRPr="00A30973">
              <w:rPr>
                <w:rFonts w:ascii="Arial" w:hAnsi="Arial" w:cs="Arial"/>
                <w:sz w:val="20"/>
              </w:rPr>
              <w:t xml:space="preserve"> </w:t>
            </w:r>
            <w:r w:rsidRPr="00A30973">
              <w:rPr>
                <w:rFonts w:ascii="Arial" w:hAnsi="Arial" w:cs="Arial"/>
                <w:spacing w:val="-2"/>
                <w:sz w:val="20"/>
              </w:rPr>
              <w:t>(0.000**)</w:t>
            </w:r>
          </w:p>
        </w:tc>
      </w:tr>
      <w:tr w:rsidR="00056CEC" w:rsidRPr="00A30973" w14:paraId="2D1268EC" w14:textId="77777777" w:rsidTr="00056CEC">
        <w:trPr>
          <w:trHeight w:val="271"/>
        </w:trPr>
        <w:tc>
          <w:tcPr>
            <w:tcW w:w="4253" w:type="dxa"/>
          </w:tcPr>
          <w:p w14:paraId="40A7ECD3" w14:textId="77777777" w:rsidR="00056CEC" w:rsidRPr="00A30973" w:rsidRDefault="00056CEC" w:rsidP="00056CEC">
            <w:pPr>
              <w:pStyle w:val="TableParagraph"/>
              <w:spacing w:line="237" w:lineRule="auto"/>
              <w:ind w:left="107" w:right="221"/>
              <w:rPr>
                <w:rFonts w:ascii="Arial" w:hAnsi="Arial" w:cs="Arial"/>
                <w:b/>
                <w:sz w:val="20"/>
              </w:rPr>
            </w:pPr>
            <w:r w:rsidRPr="00A30973">
              <w:rPr>
                <w:rFonts w:ascii="Arial" w:hAnsi="Arial" w:cs="Arial"/>
                <w:b/>
                <w:sz w:val="20"/>
              </w:rPr>
              <w:t>Throwing of child’s</w:t>
            </w:r>
            <w:r w:rsidRPr="00A30973">
              <w:rPr>
                <w:rFonts w:ascii="Arial" w:hAnsi="Arial" w:cs="Arial"/>
                <w:b/>
                <w:spacing w:val="-13"/>
                <w:sz w:val="20"/>
              </w:rPr>
              <w:t xml:space="preserve"> </w:t>
            </w:r>
            <w:r w:rsidRPr="00A30973">
              <w:rPr>
                <w:rFonts w:ascii="Arial" w:hAnsi="Arial" w:cs="Arial"/>
                <w:b/>
                <w:sz w:val="20"/>
              </w:rPr>
              <w:t xml:space="preserve">excreta </w:t>
            </w:r>
          </w:p>
          <w:p w14:paraId="05354188" w14:textId="77777777" w:rsidR="00056CEC" w:rsidRPr="00A30973" w:rsidRDefault="00056CEC" w:rsidP="00056CEC">
            <w:pPr>
              <w:pStyle w:val="TableParagraph"/>
              <w:spacing w:line="237" w:lineRule="auto"/>
              <w:ind w:left="107" w:right="221"/>
              <w:rPr>
                <w:rFonts w:ascii="Arial" w:hAnsi="Arial" w:cs="Arial"/>
                <w:sz w:val="20"/>
              </w:rPr>
            </w:pPr>
            <w:r w:rsidRPr="00A30973">
              <w:rPr>
                <w:rFonts w:ascii="Arial" w:hAnsi="Arial" w:cs="Arial"/>
                <w:sz w:val="20"/>
              </w:rPr>
              <w:t>In toilet</w:t>
            </w:r>
          </w:p>
          <w:p w14:paraId="671FC0F1" w14:textId="77777777" w:rsidR="00056CEC" w:rsidRPr="00A30973" w:rsidRDefault="00056CEC" w:rsidP="00056CEC">
            <w:pPr>
              <w:pStyle w:val="TableParagraph"/>
              <w:spacing w:line="230" w:lineRule="exact"/>
              <w:ind w:left="107"/>
              <w:rPr>
                <w:rFonts w:ascii="Arial" w:hAnsi="Arial" w:cs="Arial"/>
                <w:sz w:val="20"/>
              </w:rPr>
            </w:pPr>
            <w:r w:rsidRPr="00A30973">
              <w:rPr>
                <w:rFonts w:ascii="Arial" w:hAnsi="Arial" w:cs="Arial"/>
                <w:sz w:val="20"/>
              </w:rPr>
              <w:t>Open</w:t>
            </w:r>
            <w:r w:rsidRPr="00A30973">
              <w:rPr>
                <w:rFonts w:ascii="Arial" w:hAnsi="Arial" w:cs="Arial"/>
                <w:spacing w:val="-5"/>
                <w:sz w:val="20"/>
              </w:rPr>
              <w:t xml:space="preserve"> </w:t>
            </w:r>
            <w:r w:rsidRPr="00A30973">
              <w:rPr>
                <w:rFonts w:ascii="Arial" w:hAnsi="Arial" w:cs="Arial"/>
                <w:spacing w:val="-2"/>
                <w:sz w:val="20"/>
              </w:rPr>
              <w:t>defecation</w:t>
            </w:r>
          </w:p>
        </w:tc>
        <w:tc>
          <w:tcPr>
            <w:tcW w:w="1275" w:type="dxa"/>
          </w:tcPr>
          <w:p w14:paraId="4839C2C7" w14:textId="77777777" w:rsidR="00056CEC" w:rsidRPr="00A30973" w:rsidRDefault="00056CEC" w:rsidP="00056CEC">
            <w:pPr>
              <w:pStyle w:val="TableParagraph"/>
              <w:jc w:val="center"/>
              <w:rPr>
                <w:rFonts w:ascii="Arial" w:hAnsi="Arial" w:cs="Arial"/>
                <w:b/>
                <w:sz w:val="20"/>
              </w:rPr>
            </w:pPr>
          </w:p>
          <w:p w14:paraId="6AF23557"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58</w:t>
            </w:r>
          </w:p>
          <w:p w14:paraId="68F53DC5"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42</w:t>
            </w:r>
          </w:p>
        </w:tc>
        <w:tc>
          <w:tcPr>
            <w:tcW w:w="1418" w:type="dxa"/>
          </w:tcPr>
          <w:p w14:paraId="234F8F73" w14:textId="77777777" w:rsidR="00056CEC" w:rsidRPr="00A30973" w:rsidRDefault="00056CEC" w:rsidP="00056CEC">
            <w:pPr>
              <w:pStyle w:val="TableParagraph"/>
              <w:ind w:right="2"/>
              <w:jc w:val="center"/>
              <w:rPr>
                <w:rFonts w:ascii="Arial" w:hAnsi="Arial" w:cs="Arial"/>
                <w:spacing w:val="-5"/>
                <w:sz w:val="20"/>
              </w:rPr>
            </w:pPr>
          </w:p>
          <w:p w14:paraId="3E3F034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96</w:t>
            </w:r>
          </w:p>
          <w:p w14:paraId="126E5041" w14:textId="77777777" w:rsidR="00056CEC" w:rsidRPr="00A30973" w:rsidRDefault="00056CEC" w:rsidP="00056CEC">
            <w:pPr>
              <w:pStyle w:val="TableParagraph"/>
              <w:ind w:left="11" w:right="3"/>
              <w:jc w:val="center"/>
              <w:rPr>
                <w:rFonts w:ascii="Arial" w:hAnsi="Arial" w:cs="Arial"/>
                <w:sz w:val="20"/>
              </w:rPr>
            </w:pPr>
            <w:r w:rsidRPr="00A30973">
              <w:rPr>
                <w:rFonts w:ascii="Arial" w:hAnsi="Arial" w:cs="Arial"/>
                <w:spacing w:val="-10"/>
                <w:sz w:val="20"/>
              </w:rPr>
              <w:t>8</w:t>
            </w:r>
          </w:p>
        </w:tc>
        <w:tc>
          <w:tcPr>
            <w:tcW w:w="2268" w:type="dxa"/>
          </w:tcPr>
          <w:p w14:paraId="2D0998B1" w14:textId="77777777" w:rsidR="00056CEC" w:rsidRPr="00A30973" w:rsidRDefault="00056CEC" w:rsidP="00056CEC">
            <w:pPr>
              <w:pStyle w:val="TableParagraph"/>
              <w:ind w:left="136" w:right="129" w:firstLine="2"/>
              <w:jc w:val="center"/>
              <w:rPr>
                <w:rFonts w:ascii="Arial" w:hAnsi="Arial" w:cs="Arial"/>
                <w:spacing w:val="-2"/>
                <w:sz w:val="20"/>
              </w:rPr>
            </w:pPr>
          </w:p>
          <w:p w14:paraId="6433984A" w14:textId="77777777" w:rsidR="00056CEC" w:rsidRPr="00A30973" w:rsidRDefault="00056CEC" w:rsidP="00056CEC">
            <w:pPr>
              <w:pStyle w:val="TableParagraph"/>
              <w:ind w:left="136" w:right="129" w:firstLine="2"/>
              <w:jc w:val="center"/>
              <w:rPr>
                <w:rFonts w:ascii="Arial" w:hAnsi="Arial" w:cs="Arial"/>
                <w:spacing w:val="-2"/>
                <w:sz w:val="20"/>
              </w:rPr>
            </w:pPr>
            <w:r w:rsidRPr="00A30973">
              <w:rPr>
                <w:rFonts w:ascii="Arial" w:hAnsi="Arial" w:cs="Arial"/>
                <w:spacing w:val="-2"/>
                <w:sz w:val="20"/>
              </w:rPr>
              <w:t xml:space="preserve">20.384 (0.000**) </w:t>
            </w:r>
          </w:p>
          <w:p w14:paraId="2A662E7E" w14:textId="77777777" w:rsidR="00056CEC" w:rsidRPr="00A30973" w:rsidRDefault="00056CEC" w:rsidP="00056CEC">
            <w:pPr>
              <w:pStyle w:val="TableParagraph"/>
              <w:ind w:left="136" w:right="129" w:firstLine="2"/>
              <w:jc w:val="center"/>
              <w:rPr>
                <w:rFonts w:ascii="Arial" w:hAnsi="Arial" w:cs="Arial"/>
                <w:sz w:val="20"/>
              </w:rPr>
            </w:pPr>
            <w:r w:rsidRPr="00A30973">
              <w:rPr>
                <w:rFonts w:ascii="Arial" w:hAnsi="Arial" w:cs="Arial"/>
                <w:spacing w:val="-2"/>
                <w:sz w:val="20"/>
              </w:rPr>
              <w:t>15.413</w:t>
            </w:r>
            <w:r w:rsidRPr="00A30973">
              <w:rPr>
                <w:rFonts w:ascii="Arial" w:hAnsi="Arial" w:cs="Arial"/>
                <w:sz w:val="20"/>
              </w:rPr>
              <w:t xml:space="preserve"> </w:t>
            </w:r>
            <w:r w:rsidRPr="00A30973">
              <w:rPr>
                <w:rFonts w:ascii="Arial" w:hAnsi="Arial" w:cs="Arial"/>
                <w:spacing w:val="-2"/>
                <w:sz w:val="20"/>
              </w:rPr>
              <w:t>(0.000**)</w:t>
            </w:r>
          </w:p>
        </w:tc>
      </w:tr>
      <w:tr w:rsidR="00056CEC" w:rsidRPr="00A30973" w14:paraId="2DE89735" w14:textId="77777777" w:rsidTr="00056CEC">
        <w:trPr>
          <w:trHeight w:val="271"/>
        </w:trPr>
        <w:tc>
          <w:tcPr>
            <w:tcW w:w="4253" w:type="dxa"/>
          </w:tcPr>
          <w:p w14:paraId="364FF4B6" w14:textId="77777777" w:rsidR="00056CEC" w:rsidRPr="00A30973" w:rsidRDefault="00056CEC" w:rsidP="00056CEC">
            <w:pPr>
              <w:pStyle w:val="TableParagraph"/>
              <w:ind w:left="107" w:right="204"/>
              <w:rPr>
                <w:rFonts w:ascii="Arial" w:hAnsi="Arial" w:cs="Arial"/>
                <w:sz w:val="20"/>
              </w:rPr>
            </w:pPr>
            <w:r w:rsidRPr="00A30973">
              <w:rPr>
                <w:rFonts w:ascii="Arial" w:hAnsi="Arial" w:cs="Arial"/>
                <w:sz w:val="20"/>
              </w:rPr>
              <w:t>Hand washing before</w:t>
            </w:r>
            <w:r w:rsidRPr="00A30973">
              <w:rPr>
                <w:rFonts w:ascii="Arial" w:hAnsi="Arial" w:cs="Arial"/>
                <w:spacing w:val="-13"/>
                <w:sz w:val="20"/>
              </w:rPr>
              <w:t xml:space="preserve"> </w:t>
            </w:r>
            <w:r w:rsidRPr="00A30973">
              <w:rPr>
                <w:rFonts w:ascii="Arial" w:hAnsi="Arial" w:cs="Arial"/>
                <w:sz w:val="20"/>
              </w:rPr>
              <w:t>cooking, serving and feeding</w:t>
            </w:r>
            <w:r w:rsidRPr="00A30973">
              <w:rPr>
                <w:rFonts w:ascii="Arial" w:hAnsi="Arial" w:cs="Arial"/>
                <w:spacing w:val="-13"/>
                <w:sz w:val="20"/>
              </w:rPr>
              <w:t xml:space="preserve"> </w:t>
            </w:r>
            <w:r w:rsidRPr="00A30973">
              <w:rPr>
                <w:rFonts w:ascii="Arial" w:hAnsi="Arial" w:cs="Arial"/>
                <w:sz w:val="20"/>
              </w:rPr>
              <w:t>the</w:t>
            </w:r>
            <w:r w:rsidRPr="00A30973">
              <w:rPr>
                <w:rFonts w:ascii="Arial" w:hAnsi="Arial" w:cs="Arial"/>
                <w:spacing w:val="-12"/>
                <w:sz w:val="20"/>
              </w:rPr>
              <w:t xml:space="preserve"> </w:t>
            </w:r>
            <w:r w:rsidRPr="00A30973">
              <w:rPr>
                <w:rFonts w:ascii="Arial" w:hAnsi="Arial" w:cs="Arial"/>
                <w:sz w:val="20"/>
              </w:rPr>
              <w:t>child</w:t>
            </w:r>
          </w:p>
        </w:tc>
        <w:tc>
          <w:tcPr>
            <w:tcW w:w="1275" w:type="dxa"/>
          </w:tcPr>
          <w:p w14:paraId="346BAED4" w14:textId="77777777" w:rsidR="00056CEC" w:rsidRPr="00A30973" w:rsidRDefault="00056CEC" w:rsidP="00056CEC">
            <w:pPr>
              <w:pStyle w:val="TableParagraph"/>
              <w:jc w:val="center"/>
              <w:rPr>
                <w:rFonts w:ascii="Arial" w:hAnsi="Arial" w:cs="Arial"/>
                <w:b/>
                <w:sz w:val="20"/>
              </w:rPr>
            </w:pPr>
          </w:p>
          <w:p w14:paraId="221EC426"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56</w:t>
            </w:r>
          </w:p>
        </w:tc>
        <w:tc>
          <w:tcPr>
            <w:tcW w:w="1418" w:type="dxa"/>
          </w:tcPr>
          <w:p w14:paraId="1157A413" w14:textId="77777777" w:rsidR="00056CEC" w:rsidRPr="00A30973" w:rsidRDefault="00056CEC" w:rsidP="00056CEC">
            <w:pPr>
              <w:pStyle w:val="TableParagraph"/>
              <w:ind w:right="2"/>
              <w:rPr>
                <w:rFonts w:ascii="Arial" w:hAnsi="Arial" w:cs="Arial"/>
                <w:b/>
                <w:sz w:val="20"/>
              </w:rPr>
            </w:pPr>
          </w:p>
          <w:p w14:paraId="6A3E1E34"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6C199EA9" w14:textId="77777777" w:rsidR="00056CEC" w:rsidRPr="00A30973" w:rsidRDefault="00056CEC" w:rsidP="00056CEC">
            <w:pPr>
              <w:pStyle w:val="TableParagraph"/>
              <w:spacing w:before="223"/>
              <w:ind w:left="136" w:right="124" w:firstLine="115"/>
              <w:rPr>
                <w:rFonts w:ascii="Arial" w:hAnsi="Arial" w:cs="Arial"/>
                <w:sz w:val="20"/>
              </w:rPr>
            </w:pPr>
            <w:r w:rsidRPr="00A30973">
              <w:rPr>
                <w:rFonts w:ascii="Arial" w:hAnsi="Arial" w:cs="Arial"/>
                <w:spacing w:val="-2"/>
                <w:sz w:val="20"/>
              </w:rPr>
              <w:t>28.205 (0.000**)</w:t>
            </w:r>
          </w:p>
        </w:tc>
      </w:tr>
      <w:tr w:rsidR="00056CEC" w:rsidRPr="00A30973" w14:paraId="70A69094" w14:textId="77777777" w:rsidTr="00056CEC">
        <w:trPr>
          <w:trHeight w:val="271"/>
        </w:trPr>
        <w:tc>
          <w:tcPr>
            <w:tcW w:w="4253" w:type="dxa"/>
          </w:tcPr>
          <w:p w14:paraId="4EFD8F9D" w14:textId="77777777" w:rsidR="00056CEC" w:rsidRPr="00A30973" w:rsidRDefault="00056CEC" w:rsidP="00056CEC">
            <w:pPr>
              <w:pStyle w:val="TableParagraph"/>
              <w:ind w:left="107" w:right="142"/>
              <w:rPr>
                <w:rFonts w:ascii="Arial" w:hAnsi="Arial" w:cs="Arial"/>
                <w:b/>
                <w:sz w:val="20"/>
              </w:rPr>
            </w:pPr>
            <w:r w:rsidRPr="00A30973">
              <w:rPr>
                <w:rFonts w:ascii="Arial" w:hAnsi="Arial" w:cs="Arial"/>
                <w:b/>
                <w:sz w:val="20"/>
              </w:rPr>
              <w:t>Activities after which hand washing</w:t>
            </w:r>
            <w:r w:rsidRPr="00A30973">
              <w:rPr>
                <w:rFonts w:ascii="Arial" w:hAnsi="Arial" w:cs="Arial"/>
                <w:b/>
                <w:spacing w:val="-13"/>
                <w:sz w:val="20"/>
              </w:rPr>
              <w:t xml:space="preserve"> </w:t>
            </w:r>
            <w:r w:rsidRPr="00A30973">
              <w:rPr>
                <w:rFonts w:ascii="Arial" w:hAnsi="Arial" w:cs="Arial"/>
                <w:b/>
                <w:sz w:val="20"/>
              </w:rPr>
              <w:t xml:space="preserve">should </w:t>
            </w:r>
            <w:r w:rsidRPr="00A30973">
              <w:rPr>
                <w:rFonts w:ascii="Arial" w:hAnsi="Arial" w:cs="Arial"/>
                <w:b/>
                <w:spacing w:val="-2"/>
                <w:sz w:val="20"/>
              </w:rPr>
              <w:t>perform</w:t>
            </w:r>
          </w:p>
          <w:p w14:paraId="707B5F30" w14:textId="77777777" w:rsidR="00056CEC" w:rsidRPr="00A30973" w:rsidRDefault="00056CEC" w:rsidP="00056CEC">
            <w:pPr>
              <w:pStyle w:val="TableParagraph"/>
              <w:ind w:left="107"/>
              <w:rPr>
                <w:rFonts w:ascii="Arial" w:hAnsi="Arial" w:cs="Arial"/>
                <w:sz w:val="20"/>
              </w:rPr>
            </w:pPr>
            <w:r w:rsidRPr="00A30973">
              <w:rPr>
                <w:rFonts w:ascii="Arial" w:hAnsi="Arial" w:cs="Arial"/>
                <w:sz w:val="20"/>
              </w:rPr>
              <w:t>After</w:t>
            </w:r>
            <w:r w:rsidRPr="00A30973">
              <w:rPr>
                <w:rFonts w:ascii="Arial" w:hAnsi="Arial" w:cs="Arial"/>
                <w:spacing w:val="-13"/>
                <w:sz w:val="20"/>
              </w:rPr>
              <w:t xml:space="preserve"> </w:t>
            </w:r>
            <w:r w:rsidRPr="00A30973">
              <w:rPr>
                <w:rFonts w:ascii="Arial" w:hAnsi="Arial" w:cs="Arial"/>
                <w:sz w:val="20"/>
              </w:rPr>
              <w:t>feeding</w:t>
            </w:r>
            <w:r w:rsidRPr="00A30973">
              <w:rPr>
                <w:rFonts w:ascii="Arial" w:hAnsi="Arial" w:cs="Arial"/>
                <w:spacing w:val="-12"/>
                <w:sz w:val="20"/>
              </w:rPr>
              <w:t xml:space="preserve"> </w:t>
            </w:r>
            <w:r w:rsidRPr="00A30973">
              <w:rPr>
                <w:rFonts w:ascii="Arial" w:hAnsi="Arial" w:cs="Arial"/>
                <w:sz w:val="20"/>
              </w:rPr>
              <w:t xml:space="preserve">the </w:t>
            </w:r>
            <w:proofErr w:type="spellStart"/>
            <w:r w:rsidRPr="00A30973">
              <w:rPr>
                <w:rFonts w:ascii="Arial" w:hAnsi="Arial" w:cs="Arial"/>
                <w:spacing w:val="-2"/>
                <w:sz w:val="20"/>
              </w:rPr>
              <w:t>cattles</w:t>
            </w:r>
            <w:proofErr w:type="spellEnd"/>
          </w:p>
          <w:p w14:paraId="47FF9685" w14:textId="77777777" w:rsidR="00056CEC" w:rsidRPr="00A30973" w:rsidRDefault="00056CEC" w:rsidP="00056CEC">
            <w:pPr>
              <w:pStyle w:val="TableParagraph"/>
              <w:tabs>
                <w:tab w:val="left" w:pos="2209"/>
              </w:tabs>
              <w:ind w:left="107"/>
              <w:rPr>
                <w:rFonts w:ascii="Arial" w:hAnsi="Arial" w:cs="Arial"/>
                <w:sz w:val="20"/>
              </w:rPr>
            </w:pPr>
            <w:r w:rsidRPr="00A30973">
              <w:rPr>
                <w:rFonts w:ascii="Arial" w:hAnsi="Arial" w:cs="Arial"/>
                <w:sz w:val="20"/>
              </w:rPr>
              <w:t>After</w:t>
            </w:r>
            <w:r w:rsidRPr="00A30973">
              <w:rPr>
                <w:rFonts w:ascii="Arial" w:hAnsi="Arial" w:cs="Arial"/>
                <w:spacing w:val="-13"/>
                <w:sz w:val="20"/>
              </w:rPr>
              <w:t xml:space="preserve"> </w:t>
            </w:r>
            <w:r w:rsidRPr="00A30973">
              <w:rPr>
                <w:rFonts w:ascii="Arial" w:hAnsi="Arial" w:cs="Arial"/>
                <w:sz w:val="20"/>
              </w:rPr>
              <w:t>changing the diaper</w:t>
            </w:r>
          </w:p>
          <w:p w14:paraId="333E3D51" w14:textId="77777777" w:rsidR="00056CEC" w:rsidRPr="00A30973" w:rsidRDefault="00056CEC" w:rsidP="00056CEC">
            <w:pPr>
              <w:pStyle w:val="TableParagraph"/>
              <w:ind w:left="107" w:right="-142"/>
              <w:rPr>
                <w:rFonts w:ascii="Arial" w:hAnsi="Arial" w:cs="Arial"/>
                <w:sz w:val="20"/>
              </w:rPr>
            </w:pPr>
            <w:r w:rsidRPr="00A30973">
              <w:rPr>
                <w:rFonts w:ascii="Arial" w:hAnsi="Arial" w:cs="Arial"/>
                <w:sz w:val="20"/>
              </w:rPr>
              <w:t>Before</w:t>
            </w:r>
            <w:r w:rsidRPr="00A30973">
              <w:rPr>
                <w:rFonts w:ascii="Arial" w:hAnsi="Arial" w:cs="Arial"/>
                <w:spacing w:val="-13"/>
                <w:sz w:val="20"/>
              </w:rPr>
              <w:t xml:space="preserve"> </w:t>
            </w:r>
            <w:r w:rsidRPr="00A30973">
              <w:rPr>
                <w:rFonts w:ascii="Arial" w:hAnsi="Arial" w:cs="Arial"/>
                <w:sz w:val="20"/>
              </w:rPr>
              <w:t>feeding the child</w:t>
            </w:r>
          </w:p>
          <w:p w14:paraId="75C30D76" w14:textId="77777777" w:rsidR="00056CEC" w:rsidRPr="00A30973" w:rsidRDefault="00056CEC" w:rsidP="00056CEC">
            <w:pPr>
              <w:pStyle w:val="TableParagraph"/>
              <w:ind w:left="107" w:right="49"/>
              <w:rPr>
                <w:rFonts w:ascii="Arial" w:hAnsi="Arial" w:cs="Arial"/>
                <w:sz w:val="20"/>
              </w:rPr>
            </w:pPr>
            <w:r w:rsidRPr="00A30973">
              <w:rPr>
                <w:rFonts w:ascii="Arial" w:hAnsi="Arial" w:cs="Arial"/>
                <w:sz w:val="20"/>
              </w:rPr>
              <w:t>After</w:t>
            </w:r>
            <w:r w:rsidRPr="00A30973">
              <w:rPr>
                <w:rFonts w:ascii="Arial" w:hAnsi="Arial" w:cs="Arial"/>
                <w:spacing w:val="-13"/>
                <w:sz w:val="20"/>
              </w:rPr>
              <w:t xml:space="preserve"> </w:t>
            </w:r>
            <w:r w:rsidRPr="00A30973">
              <w:rPr>
                <w:rFonts w:ascii="Arial" w:hAnsi="Arial" w:cs="Arial"/>
                <w:sz w:val="20"/>
              </w:rPr>
              <w:t>using</w:t>
            </w:r>
            <w:r w:rsidRPr="00A30973">
              <w:rPr>
                <w:rFonts w:ascii="Arial" w:hAnsi="Arial" w:cs="Arial"/>
                <w:spacing w:val="-12"/>
                <w:sz w:val="20"/>
              </w:rPr>
              <w:t xml:space="preserve"> </w:t>
            </w:r>
            <w:r w:rsidRPr="00A30973">
              <w:rPr>
                <w:rFonts w:ascii="Arial" w:hAnsi="Arial" w:cs="Arial"/>
                <w:sz w:val="20"/>
              </w:rPr>
              <w:t xml:space="preserve">toilet </w:t>
            </w:r>
          </w:p>
          <w:p w14:paraId="56E85B2E" w14:textId="77777777" w:rsidR="00056CEC" w:rsidRPr="00A30973" w:rsidRDefault="00056CEC" w:rsidP="00056CEC">
            <w:pPr>
              <w:pStyle w:val="TableParagraph"/>
              <w:ind w:left="107" w:right="49"/>
              <w:rPr>
                <w:rFonts w:ascii="Arial" w:hAnsi="Arial" w:cs="Arial"/>
                <w:sz w:val="20"/>
              </w:rPr>
            </w:pPr>
            <w:r w:rsidRPr="00A30973">
              <w:rPr>
                <w:rFonts w:ascii="Arial" w:hAnsi="Arial" w:cs="Arial"/>
                <w:sz w:val="20"/>
              </w:rPr>
              <w:t xml:space="preserve">After child’s </w:t>
            </w:r>
            <w:r w:rsidRPr="00A30973">
              <w:rPr>
                <w:rFonts w:ascii="Arial" w:hAnsi="Arial" w:cs="Arial"/>
                <w:spacing w:val="-2"/>
                <w:sz w:val="20"/>
              </w:rPr>
              <w:t>toilet</w:t>
            </w:r>
          </w:p>
          <w:p w14:paraId="2AFEE288" w14:textId="77777777" w:rsidR="00056CEC" w:rsidRPr="00A30973" w:rsidRDefault="00056CEC" w:rsidP="00056CEC">
            <w:pPr>
              <w:pStyle w:val="TableParagraph"/>
              <w:ind w:left="107"/>
              <w:rPr>
                <w:rFonts w:ascii="Arial" w:hAnsi="Arial" w:cs="Arial"/>
                <w:sz w:val="20"/>
              </w:rPr>
            </w:pPr>
            <w:r w:rsidRPr="00A30973">
              <w:rPr>
                <w:rFonts w:ascii="Arial" w:hAnsi="Arial" w:cs="Arial"/>
                <w:sz w:val="20"/>
              </w:rPr>
              <w:t>Above</w:t>
            </w:r>
            <w:r w:rsidRPr="00A30973">
              <w:rPr>
                <w:rFonts w:ascii="Arial" w:hAnsi="Arial" w:cs="Arial"/>
                <w:spacing w:val="-9"/>
                <w:sz w:val="20"/>
              </w:rPr>
              <w:t xml:space="preserve"> </w:t>
            </w:r>
            <w:r w:rsidRPr="00A30973">
              <w:rPr>
                <w:rFonts w:ascii="Arial" w:hAnsi="Arial" w:cs="Arial"/>
                <w:spacing w:val="-5"/>
                <w:sz w:val="20"/>
              </w:rPr>
              <w:t>all</w:t>
            </w:r>
          </w:p>
        </w:tc>
        <w:tc>
          <w:tcPr>
            <w:tcW w:w="1275" w:type="dxa"/>
          </w:tcPr>
          <w:p w14:paraId="0F4547B0" w14:textId="77777777" w:rsidR="00056CEC" w:rsidRPr="00A30973" w:rsidRDefault="00056CEC" w:rsidP="00056CEC">
            <w:pPr>
              <w:pStyle w:val="TableParagraph"/>
              <w:rPr>
                <w:rFonts w:ascii="Arial" w:hAnsi="Arial" w:cs="Arial"/>
                <w:b/>
                <w:sz w:val="20"/>
              </w:rPr>
            </w:pPr>
          </w:p>
          <w:p w14:paraId="6FDBDAF7" w14:textId="77777777" w:rsidR="00056CEC" w:rsidRPr="00A30973" w:rsidRDefault="00056CEC" w:rsidP="00056CEC">
            <w:pPr>
              <w:pStyle w:val="TableParagraph"/>
              <w:rPr>
                <w:rFonts w:ascii="Arial" w:hAnsi="Arial" w:cs="Arial"/>
                <w:b/>
                <w:sz w:val="20"/>
              </w:rPr>
            </w:pPr>
          </w:p>
          <w:p w14:paraId="606C2021" w14:textId="77777777" w:rsidR="00056CEC" w:rsidRPr="00A30973" w:rsidRDefault="00056CEC" w:rsidP="00056CEC">
            <w:pPr>
              <w:pStyle w:val="TableParagraph"/>
              <w:spacing w:before="1"/>
              <w:ind w:right="3"/>
              <w:jc w:val="center"/>
              <w:rPr>
                <w:rFonts w:ascii="Arial" w:hAnsi="Arial" w:cs="Arial"/>
                <w:sz w:val="20"/>
              </w:rPr>
            </w:pPr>
            <w:r w:rsidRPr="00A30973">
              <w:rPr>
                <w:rFonts w:ascii="Arial" w:hAnsi="Arial" w:cs="Arial"/>
                <w:spacing w:val="-10"/>
                <w:sz w:val="20"/>
              </w:rPr>
              <w:t>8</w:t>
            </w:r>
          </w:p>
          <w:p w14:paraId="2F196922"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18</w:t>
            </w:r>
          </w:p>
          <w:p w14:paraId="7CE2FA57" w14:textId="77777777" w:rsidR="00056CEC" w:rsidRPr="00A30973" w:rsidRDefault="00056CEC" w:rsidP="00056CEC">
            <w:pPr>
              <w:pStyle w:val="TableParagraph"/>
              <w:spacing w:before="1"/>
              <w:ind w:left="10" w:right="3"/>
              <w:jc w:val="center"/>
              <w:rPr>
                <w:rFonts w:ascii="Arial" w:hAnsi="Arial" w:cs="Arial"/>
                <w:sz w:val="20"/>
              </w:rPr>
            </w:pPr>
            <w:r w:rsidRPr="00A30973">
              <w:rPr>
                <w:rFonts w:ascii="Arial" w:hAnsi="Arial" w:cs="Arial"/>
                <w:spacing w:val="-10"/>
                <w:sz w:val="20"/>
              </w:rPr>
              <w:t>4</w:t>
            </w:r>
          </w:p>
          <w:p w14:paraId="2AAAD644"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54</w:t>
            </w:r>
          </w:p>
          <w:p w14:paraId="76EAAF83"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18</w:t>
            </w:r>
          </w:p>
          <w:p w14:paraId="245C395D"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42</w:t>
            </w:r>
          </w:p>
        </w:tc>
        <w:tc>
          <w:tcPr>
            <w:tcW w:w="1418" w:type="dxa"/>
          </w:tcPr>
          <w:p w14:paraId="01117989" w14:textId="77777777" w:rsidR="00056CEC" w:rsidRPr="00A30973" w:rsidRDefault="00056CEC" w:rsidP="00056CEC">
            <w:pPr>
              <w:pStyle w:val="TableParagraph"/>
              <w:rPr>
                <w:rFonts w:ascii="Arial" w:hAnsi="Arial" w:cs="Arial"/>
                <w:b/>
                <w:sz w:val="20"/>
              </w:rPr>
            </w:pPr>
          </w:p>
          <w:p w14:paraId="16701A98" w14:textId="77777777" w:rsidR="00056CEC" w:rsidRPr="00A30973" w:rsidRDefault="00056CEC" w:rsidP="00056CEC">
            <w:pPr>
              <w:pStyle w:val="TableParagraph"/>
              <w:rPr>
                <w:rFonts w:ascii="Arial" w:hAnsi="Arial" w:cs="Arial"/>
                <w:b/>
                <w:sz w:val="20"/>
              </w:rPr>
            </w:pPr>
          </w:p>
          <w:p w14:paraId="65B8F7EF" w14:textId="77777777" w:rsidR="00056CEC" w:rsidRPr="00A30973" w:rsidRDefault="00056CEC" w:rsidP="00056CEC">
            <w:pPr>
              <w:pStyle w:val="TableParagraph"/>
              <w:spacing w:before="1"/>
              <w:ind w:right="2"/>
              <w:jc w:val="center"/>
              <w:rPr>
                <w:rFonts w:ascii="Arial" w:hAnsi="Arial" w:cs="Arial"/>
                <w:sz w:val="20"/>
              </w:rPr>
            </w:pPr>
            <w:r w:rsidRPr="00A30973">
              <w:rPr>
                <w:rFonts w:ascii="Arial" w:hAnsi="Arial" w:cs="Arial"/>
                <w:spacing w:val="-5"/>
                <w:sz w:val="20"/>
              </w:rPr>
              <w:t>88</w:t>
            </w:r>
          </w:p>
          <w:p w14:paraId="040C7271"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82</w:t>
            </w:r>
          </w:p>
          <w:p w14:paraId="6C8F1657" w14:textId="77777777" w:rsidR="00056CEC" w:rsidRPr="00A30973" w:rsidRDefault="00056CEC" w:rsidP="00056CEC">
            <w:pPr>
              <w:pStyle w:val="TableParagraph"/>
              <w:spacing w:before="1"/>
              <w:ind w:left="11" w:right="2"/>
              <w:jc w:val="center"/>
              <w:rPr>
                <w:rFonts w:ascii="Arial" w:hAnsi="Arial" w:cs="Arial"/>
                <w:sz w:val="20"/>
              </w:rPr>
            </w:pPr>
            <w:r w:rsidRPr="00A30973">
              <w:rPr>
                <w:rFonts w:ascii="Arial" w:hAnsi="Arial" w:cs="Arial"/>
                <w:spacing w:val="-5"/>
                <w:sz w:val="20"/>
              </w:rPr>
              <w:t>80</w:t>
            </w:r>
          </w:p>
          <w:p w14:paraId="4858F7C6"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p w14:paraId="18263DA0" w14:textId="77777777" w:rsidR="00056CEC" w:rsidRPr="00A30973" w:rsidRDefault="00056CEC" w:rsidP="00056CEC">
            <w:pPr>
              <w:pStyle w:val="TableParagraph"/>
              <w:spacing w:line="229" w:lineRule="exact"/>
              <w:ind w:left="11" w:right="2"/>
              <w:jc w:val="center"/>
              <w:rPr>
                <w:rFonts w:ascii="Arial" w:hAnsi="Arial" w:cs="Arial"/>
                <w:sz w:val="20"/>
              </w:rPr>
            </w:pPr>
            <w:r w:rsidRPr="00A30973">
              <w:rPr>
                <w:rFonts w:ascii="Arial" w:hAnsi="Arial" w:cs="Arial"/>
                <w:spacing w:val="-5"/>
                <w:sz w:val="20"/>
              </w:rPr>
              <w:t>88</w:t>
            </w:r>
          </w:p>
          <w:p w14:paraId="0E16DCAC" w14:textId="77777777" w:rsidR="00056CEC" w:rsidRPr="00A30973" w:rsidRDefault="00056CEC" w:rsidP="00056CEC">
            <w:pPr>
              <w:pStyle w:val="TableParagraph"/>
              <w:spacing w:line="229" w:lineRule="exact"/>
              <w:ind w:left="11" w:right="2"/>
              <w:jc w:val="center"/>
              <w:rPr>
                <w:rFonts w:ascii="Arial" w:hAnsi="Arial" w:cs="Arial"/>
                <w:sz w:val="20"/>
              </w:rPr>
            </w:pPr>
            <w:r w:rsidRPr="00A30973">
              <w:rPr>
                <w:rFonts w:ascii="Arial" w:hAnsi="Arial" w:cs="Arial"/>
                <w:spacing w:val="-5"/>
                <w:sz w:val="20"/>
              </w:rPr>
              <w:t>92</w:t>
            </w:r>
          </w:p>
        </w:tc>
        <w:tc>
          <w:tcPr>
            <w:tcW w:w="2268" w:type="dxa"/>
          </w:tcPr>
          <w:p w14:paraId="1E1C7925" w14:textId="77777777" w:rsidR="00056CEC" w:rsidRPr="00A30973" w:rsidRDefault="00056CEC" w:rsidP="00056CEC">
            <w:pPr>
              <w:pStyle w:val="TableParagraph"/>
              <w:spacing w:before="1"/>
              <w:ind w:right="290"/>
              <w:jc w:val="center"/>
              <w:rPr>
                <w:rFonts w:ascii="Arial" w:hAnsi="Arial" w:cs="Arial"/>
                <w:spacing w:val="-6"/>
                <w:sz w:val="20"/>
              </w:rPr>
            </w:pPr>
          </w:p>
          <w:p w14:paraId="45603EEE" w14:textId="77777777" w:rsidR="00056CEC" w:rsidRPr="00A30973" w:rsidRDefault="00056CEC" w:rsidP="00056CEC">
            <w:pPr>
              <w:pStyle w:val="TableParagraph"/>
              <w:spacing w:before="1"/>
              <w:ind w:right="290"/>
              <w:jc w:val="center"/>
              <w:rPr>
                <w:rFonts w:ascii="Arial" w:hAnsi="Arial" w:cs="Arial"/>
                <w:spacing w:val="-6"/>
                <w:sz w:val="20"/>
              </w:rPr>
            </w:pPr>
          </w:p>
          <w:p w14:paraId="185B1D09" w14:textId="77777777" w:rsidR="00056CEC" w:rsidRPr="00A30973" w:rsidRDefault="00056CEC" w:rsidP="00056CEC">
            <w:pPr>
              <w:pStyle w:val="TableParagraph"/>
              <w:spacing w:before="1"/>
              <w:ind w:right="290"/>
              <w:jc w:val="center"/>
              <w:rPr>
                <w:rFonts w:ascii="Arial" w:hAnsi="Arial" w:cs="Arial"/>
                <w:spacing w:val="-6"/>
                <w:sz w:val="20"/>
              </w:rPr>
            </w:pPr>
            <w:r w:rsidRPr="00A30973">
              <w:rPr>
                <w:rFonts w:ascii="Arial" w:hAnsi="Arial" w:cs="Arial"/>
                <w:spacing w:val="-6"/>
                <w:sz w:val="20"/>
              </w:rPr>
              <w:t xml:space="preserve">NA </w:t>
            </w:r>
            <w:r w:rsidRPr="00A30973">
              <w:rPr>
                <w:rFonts w:ascii="Arial" w:hAnsi="Arial" w:cs="Arial"/>
                <w:spacing w:val="-2"/>
                <w:sz w:val="20"/>
              </w:rPr>
              <w:t>0.706</w:t>
            </w:r>
          </w:p>
          <w:p w14:paraId="7A759D4F" w14:textId="77777777" w:rsidR="00056CEC" w:rsidRPr="00A30973" w:rsidRDefault="00056CEC" w:rsidP="00056CEC">
            <w:pPr>
              <w:pStyle w:val="TableParagraph"/>
              <w:spacing w:line="228" w:lineRule="exact"/>
              <w:ind w:left="17" w:right="10"/>
              <w:jc w:val="center"/>
              <w:rPr>
                <w:rFonts w:ascii="Arial" w:hAnsi="Arial" w:cs="Arial"/>
                <w:sz w:val="20"/>
              </w:rPr>
            </w:pPr>
            <w:r w:rsidRPr="00A30973">
              <w:rPr>
                <w:rFonts w:ascii="Arial" w:hAnsi="Arial" w:cs="Arial"/>
                <w:spacing w:val="-2"/>
                <w:sz w:val="20"/>
              </w:rPr>
              <w:t>(0.288</w:t>
            </w:r>
            <w:r w:rsidRPr="00A30973">
              <w:rPr>
                <w:rFonts w:ascii="Arial" w:hAnsi="Arial" w:cs="Arial"/>
                <w:sz w:val="20"/>
              </w:rPr>
              <w:t xml:space="preserve"> </w:t>
            </w:r>
            <w:r w:rsidRPr="00A30973">
              <w:rPr>
                <w:rFonts w:ascii="Arial" w:hAnsi="Arial" w:cs="Arial"/>
                <w:spacing w:val="-4"/>
                <w:sz w:val="20"/>
              </w:rPr>
              <w:t xml:space="preserve">NS) </w:t>
            </w:r>
            <w:r w:rsidRPr="00A30973">
              <w:rPr>
                <w:rFonts w:ascii="Arial" w:hAnsi="Arial" w:cs="Arial"/>
                <w:spacing w:val="-2"/>
                <w:sz w:val="20"/>
              </w:rPr>
              <w:t>2.041</w:t>
            </w:r>
          </w:p>
          <w:p w14:paraId="0D20E500" w14:textId="77777777" w:rsidR="00056CEC" w:rsidRPr="00A30973" w:rsidRDefault="00056CEC" w:rsidP="00056CEC">
            <w:pPr>
              <w:pStyle w:val="TableParagraph"/>
              <w:spacing w:before="1"/>
              <w:ind w:left="17" w:right="10"/>
              <w:jc w:val="center"/>
              <w:rPr>
                <w:rFonts w:ascii="Arial" w:hAnsi="Arial" w:cs="Arial"/>
                <w:spacing w:val="-4"/>
                <w:sz w:val="20"/>
              </w:rPr>
            </w:pPr>
            <w:r w:rsidRPr="00A30973">
              <w:rPr>
                <w:rFonts w:ascii="Arial" w:hAnsi="Arial" w:cs="Arial"/>
                <w:spacing w:val="-2"/>
                <w:sz w:val="20"/>
              </w:rPr>
              <w:t>(0.247</w:t>
            </w:r>
            <w:r w:rsidRPr="00A30973">
              <w:rPr>
                <w:rFonts w:ascii="Arial" w:hAnsi="Arial" w:cs="Arial"/>
                <w:sz w:val="20"/>
              </w:rPr>
              <w:t xml:space="preserve"> </w:t>
            </w:r>
            <w:r w:rsidRPr="00A30973">
              <w:rPr>
                <w:rFonts w:ascii="Arial" w:hAnsi="Arial" w:cs="Arial"/>
                <w:spacing w:val="-4"/>
                <w:sz w:val="20"/>
              </w:rPr>
              <w:t>NS)</w:t>
            </w:r>
          </w:p>
          <w:p w14:paraId="41FDE9DF" w14:textId="77777777" w:rsidR="00056CEC" w:rsidRPr="00A30973" w:rsidRDefault="00056CEC" w:rsidP="00056CEC">
            <w:pPr>
              <w:pStyle w:val="TableParagraph"/>
              <w:spacing w:before="1"/>
              <w:ind w:left="17" w:right="10"/>
              <w:jc w:val="center"/>
              <w:rPr>
                <w:rFonts w:ascii="Arial" w:hAnsi="Arial" w:cs="Arial"/>
                <w:spacing w:val="-2"/>
                <w:sz w:val="20"/>
              </w:rPr>
            </w:pPr>
            <w:r w:rsidRPr="00A30973">
              <w:rPr>
                <w:rFonts w:ascii="Arial" w:hAnsi="Arial" w:cs="Arial"/>
                <w:spacing w:val="-2"/>
                <w:sz w:val="20"/>
              </w:rPr>
              <w:t>15.868 (0.000**)</w:t>
            </w:r>
          </w:p>
          <w:p w14:paraId="4501E4AE" w14:textId="77777777" w:rsidR="00056CEC" w:rsidRPr="00A30973" w:rsidRDefault="00056CEC" w:rsidP="00056CEC">
            <w:pPr>
              <w:pStyle w:val="TableParagraph"/>
              <w:spacing w:before="1"/>
              <w:ind w:left="17" w:right="10"/>
              <w:jc w:val="center"/>
              <w:rPr>
                <w:rFonts w:ascii="Arial" w:hAnsi="Arial" w:cs="Arial"/>
                <w:spacing w:val="-2"/>
                <w:sz w:val="20"/>
              </w:rPr>
            </w:pPr>
            <w:r w:rsidRPr="00A30973">
              <w:rPr>
                <w:rFonts w:ascii="Arial" w:hAnsi="Arial" w:cs="Arial"/>
                <w:spacing w:val="-2"/>
                <w:sz w:val="20"/>
              </w:rPr>
              <w:t>2.210 (0.117NS)</w:t>
            </w:r>
          </w:p>
          <w:p w14:paraId="74AECACA" w14:textId="77777777" w:rsidR="00056CEC" w:rsidRPr="00A30973" w:rsidRDefault="00056CEC" w:rsidP="00056CEC">
            <w:pPr>
              <w:pStyle w:val="TableParagraph"/>
              <w:spacing w:before="1"/>
              <w:ind w:left="17" w:right="10"/>
              <w:jc w:val="center"/>
              <w:rPr>
                <w:rFonts w:ascii="Arial" w:hAnsi="Arial" w:cs="Arial"/>
                <w:sz w:val="20"/>
              </w:rPr>
            </w:pPr>
            <w:r w:rsidRPr="00A30973">
              <w:rPr>
                <w:rFonts w:ascii="Arial" w:hAnsi="Arial" w:cs="Arial"/>
                <w:spacing w:val="-2"/>
                <w:sz w:val="20"/>
              </w:rPr>
              <w:t>28.268</w:t>
            </w:r>
            <w:r w:rsidRPr="00A30973">
              <w:rPr>
                <w:rFonts w:ascii="Arial" w:hAnsi="Arial" w:cs="Arial"/>
                <w:sz w:val="20"/>
              </w:rPr>
              <w:t xml:space="preserve"> </w:t>
            </w:r>
            <w:r w:rsidRPr="00A30973">
              <w:rPr>
                <w:rFonts w:ascii="Arial" w:hAnsi="Arial" w:cs="Arial"/>
                <w:spacing w:val="-2"/>
                <w:sz w:val="20"/>
              </w:rPr>
              <w:t>(0.000**)</w:t>
            </w:r>
          </w:p>
        </w:tc>
      </w:tr>
      <w:tr w:rsidR="00056CEC" w:rsidRPr="00A30973" w14:paraId="395556DF" w14:textId="77777777" w:rsidTr="00056CEC">
        <w:trPr>
          <w:trHeight w:val="271"/>
        </w:trPr>
        <w:tc>
          <w:tcPr>
            <w:tcW w:w="4253" w:type="dxa"/>
          </w:tcPr>
          <w:p w14:paraId="41057EDE"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Cutting</w:t>
            </w:r>
            <w:r w:rsidRPr="00A30973">
              <w:rPr>
                <w:rFonts w:ascii="Arial" w:hAnsi="Arial" w:cs="Arial"/>
                <w:spacing w:val="-5"/>
                <w:sz w:val="20"/>
              </w:rPr>
              <w:t xml:space="preserve"> </w:t>
            </w:r>
            <w:r w:rsidRPr="00A30973">
              <w:rPr>
                <w:rFonts w:ascii="Arial" w:hAnsi="Arial" w:cs="Arial"/>
                <w:sz w:val="20"/>
              </w:rPr>
              <w:t>of</w:t>
            </w:r>
            <w:r w:rsidRPr="00A30973">
              <w:rPr>
                <w:rFonts w:ascii="Arial" w:hAnsi="Arial" w:cs="Arial"/>
                <w:spacing w:val="-3"/>
                <w:sz w:val="20"/>
              </w:rPr>
              <w:t xml:space="preserve"> </w:t>
            </w:r>
            <w:r w:rsidRPr="00A30973">
              <w:rPr>
                <w:rFonts w:ascii="Arial" w:hAnsi="Arial" w:cs="Arial"/>
                <w:spacing w:val="-2"/>
                <w:sz w:val="20"/>
              </w:rPr>
              <w:t>nails</w:t>
            </w:r>
            <w:r w:rsidRPr="00A30973">
              <w:rPr>
                <w:rFonts w:ascii="Arial" w:hAnsi="Arial" w:cs="Arial"/>
                <w:sz w:val="20"/>
              </w:rPr>
              <w:t xml:space="preserve"> every</w:t>
            </w:r>
            <w:r w:rsidRPr="00A30973">
              <w:rPr>
                <w:rFonts w:ascii="Arial" w:hAnsi="Arial" w:cs="Arial"/>
                <w:spacing w:val="-4"/>
                <w:sz w:val="20"/>
              </w:rPr>
              <w:t xml:space="preserve"> week</w:t>
            </w:r>
          </w:p>
        </w:tc>
        <w:tc>
          <w:tcPr>
            <w:tcW w:w="1275" w:type="dxa"/>
          </w:tcPr>
          <w:p w14:paraId="0AE0E34B" w14:textId="77777777" w:rsidR="00056CEC" w:rsidRPr="00A30973" w:rsidRDefault="00056CEC" w:rsidP="00056CEC">
            <w:pPr>
              <w:pStyle w:val="TableParagraph"/>
              <w:spacing w:before="108"/>
              <w:ind w:left="10" w:right="2"/>
              <w:jc w:val="center"/>
              <w:rPr>
                <w:rFonts w:ascii="Arial" w:hAnsi="Arial" w:cs="Arial"/>
                <w:sz w:val="20"/>
              </w:rPr>
            </w:pPr>
            <w:r w:rsidRPr="00A30973">
              <w:rPr>
                <w:rFonts w:ascii="Arial" w:hAnsi="Arial" w:cs="Arial"/>
                <w:spacing w:val="-5"/>
                <w:sz w:val="20"/>
              </w:rPr>
              <w:t>66</w:t>
            </w:r>
          </w:p>
        </w:tc>
        <w:tc>
          <w:tcPr>
            <w:tcW w:w="1418" w:type="dxa"/>
          </w:tcPr>
          <w:p w14:paraId="707C6326" w14:textId="77777777" w:rsidR="00056CEC" w:rsidRPr="00A30973" w:rsidRDefault="00056CEC" w:rsidP="00056CEC">
            <w:pPr>
              <w:pStyle w:val="TableParagraph"/>
              <w:spacing w:before="108"/>
              <w:ind w:left="11" w:right="2"/>
              <w:jc w:val="center"/>
              <w:rPr>
                <w:rFonts w:ascii="Arial" w:hAnsi="Arial" w:cs="Arial"/>
                <w:sz w:val="20"/>
              </w:rPr>
            </w:pPr>
            <w:r w:rsidRPr="00A30973">
              <w:rPr>
                <w:rFonts w:ascii="Arial" w:hAnsi="Arial" w:cs="Arial"/>
                <w:spacing w:val="-5"/>
                <w:sz w:val="20"/>
              </w:rPr>
              <w:t>96</w:t>
            </w:r>
          </w:p>
        </w:tc>
        <w:tc>
          <w:tcPr>
            <w:tcW w:w="2268" w:type="dxa"/>
          </w:tcPr>
          <w:p w14:paraId="6EF49DC4" w14:textId="77777777" w:rsidR="00056CEC" w:rsidRPr="00A30973" w:rsidRDefault="00056CEC" w:rsidP="00056CEC">
            <w:pPr>
              <w:pStyle w:val="TableParagraph"/>
              <w:spacing w:line="223" w:lineRule="exact"/>
              <w:ind w:left="17" w:right="10"/>
              <w:jc w:val="center"/>
              <w:rPr>
                <w:rFonts w:ascii="Arial" w:hAnsi="Arial" w:cs="Arial"/>
                <w:sz w:val="20"/>
              </w:rPr>
            </w:pPr>
            <w:r w:rsidRPr="00A30973">
              <w:rPr>
                <w:rFonts w:ascii="Arial" w:hAnsi="Arial" w:cs="Arial"/>
                <w:spacing w:val="-2"/>
                <w:sz w:val="20"/>
              </w:rPr>
              <w:t>14.620</w:t>
            </w:r>
            <w:r w:rsidRPr="00A30973">
              <w:rPr>
                <w:rFonts w:ascii="Arial" w:hAnsi="Arial" w:cs="Arial"/>
                <w:sz w:val="20"/>
              </w:rPr>
              <w:t xml:space="preserve"> </w:t>
            </w:r>
            <w:r w:rsidRPr="00A30973">
              <w:rPr>
                <w:rFonts w:ascii="Arial" w:hAnsi="Arial" w:cs="Arial"/>
                <w:spacing w:val="-2"/>
                <w:sz w:val="20"/>
              </w:rPr>
              <w:t>(0.000**)</w:t>
            </w:r>
          </w:p>
        </w:tc>
      </w:tr>
      <w:tr w:rsidR="00056CEC" w:rsidRPr="00A30973" w14:paraId="53479512" w14:textId="77777777" w:rsidTr="00056CEC">
        <w:trPr>
          <w:trHeight w:val="271"/>
        </w:trPr>
        <w:tc>
          <w:tcPr>
            <w:tcW w:w="4253" w:type="dxa"/>
          </w:tcPr>
          <w:p w14:paraId="19F28DCB" w14:textId="77777777" w:rsidR="00056CEC" w:rsidRPr="00A30973" w:rsidRDefault="00056CEC" w:rsidP="00056CEC">
            <w:pPr>
              <w:pStyle w:val="TableParagraph"/>
              <w:spacing w:before="2" w:line="237" w:lineRule="auto"/>
              <w:ind w:left="107" w:right="554"/>
              <w:jc w:val="both"/>
              <w:rPr>
                <w:rFonts w:ascii="Arial" w:hAnsi="Arial" w:cs="Arial"/>
                <w:b/>
                <w:spacing w:val="-2"/>
                <w:sz w:val="20"/>
              </w:rPr>
            </w:pPr>
            <w:r w:rsidRPr="00A30973">
              <w:rPr>
                <w:rFonts w:ascii="Arial" w:hAnsi="Arial" w:cs="Arial"/>
                <w:b/>
                <w:spacing w:val="-2"/>
                <w:sz w:val="20"/>
              </w:rPr>
              <w:t>Household cleanliness</w:t>
            </w:r>
          </w:p>
          <w:p w14:paraId="093663FD" w14:textId="77777777" w:rsidR="00056CEC" w:rsidRPr="00A30973" w:rsidRDefault="00056CEC" w:rsidP="00056CEC">
            <w:pPr>
              <w:pStyle w:val="TableParagraph"/>
              <w:spacing w:before="2" w:line="237" w:lineRule="auto"/>
              <w:ind w:left="107" w:right="554"/>
              <w:jc w:val="both"/>
              <w:rPr>
                <w:rFonts w:ascii="Arial" w:hAnsi="Arial" w:cs="Arial"/>
                <w:sz w:val="20"/>
              </w:rPr>
            </w:pPr>
            <w:r w:rsidRPr="00A30973">
              <w:rPr>
                <w:rFonts w:ascii="Arial" w:hAnsi="Arial" w:cs="Arial"/>
                <w:spacing w:val="-2"/>
                <w:sz w:val="20"/>
              </w:rPr>
              <w:t>Everyday</w:t>
            </w:r>
          </w:p>
          <w:p w14:paraId="06A6A014" w14:textId="77777777" w:rsidR="00056CEC" w:rsidRPr="00A30973" w:rsidRDefault="00056CEC" w:rsidP="00056CEC">
            <w:pPr>
              <w:pStyle w:val="TableParagraph"/>
              <w:spacing w:line="216" w:lineRule="exact"/>
              <w:ind w:left="107"/>
              <w:jc w:val="both"/>
              <w:rPr>
                <w:rFonts w:ascii="Arial" w:hAnsi="Arial" w:cs="Arial"/>
                <w:sz w:val="20"/>
              </w:rPr>
            </w:pPr>
            <w:r w:rsidRPr="00A30973">
              <w:rPr>
                <w:rFonts w:ascii="Arial" w:hAnsi="Arial" w:cs="Arial"/>
                <w:sz w:val="20"/>
              </w:rPr>
              <w:t>Some</w:t>
            </w:r>
            <w:r w:rsidRPr="00A30973">
              <w:rPr>
                <w:rFonts w:ascii="Arial" w:hAnsi="Arial" w:cs="Arial"/>
                <w:spacing w:val="-7"/>
                <w:sz w:val="20"/>
              </w:rPr>
              <w:t xml:space="preserve"> </w:t>
            </w:r>
            <w:r w:rsidRPr="00A30973">
              <w:rPr>
                <w:rFonts w:ascii="Arial" w:hAnsi="Arial" w:cs="Arial"/>
                <w:spacing w:val="-2"/>
                <w:sz w:val="20"/>
              </w:rPr>
              <w:t>times</w:t>
            </w:r>
          </w:p>
        </w:tc>
        <w:tc>
          <w:tcPr>
            <w:tcW w:w="1275" w:type="dxa"/>
          </w:tcPr>
          <w:p w14:paraId="4157D776" w14:textId="77777777" w:rsidR="00056CEC" w:rsidRPr="00A30973" w:rsidRDefault="00056CEC" w:rsidP="00056CEC">
            <w:pPr>
              <w:pStyle w:val="TableParagraph"/>
              <w:ind w:right="2"/>
              <w:rPr>
                <w:rFonts w:ascii="Arial" w:hAnsi="Arial" w:cs="Arial"/>
                <w:b/>
                <w:sz w:val="20"/>
              </w:rPr>
            </w:pPr>
          </w:p>
          <w:p w14:paraId="61F1AC8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62</w:t>
            </w:r>
          </w:p>
          <w:p w14:paraId="0F75592B" w14:textId="77777777" w:rsidR="00056CEC" w:rsidRPr="00A30973" w:rsidRDefault="00056CEC" w:rsidP="00056CEC">
            <w:pPr>
              <w:pStyle w:val="TableParagraph"/>
              <w:spacing w:before="1"/>
              <w:ind w:left="10" w:right="2"/>
              <w:jc w:val="center"/>
              <w:rPr>
                <w:rFonts w:ascii="Arial" w:hAnsi="Arial" w:cs="Arial"/>
                <w:sz w:val="20"/>
              </w:rPr>
            </w:pPr>
            <w:r w:rsidRPr="00A30973">
              <w:rPr>
                <w:rFonts w:ascii="Arial" w:hAnsi="Arial" w:cs="Arial"/>
                <w:spacing w:val="-5"/>
                <w:sz w:val="20"/>
              </w:rPr>
              <w:t>38</w:t>
            </w:r>
          </w:p>
        </w:tc>
        <w:tc>
          <w:tcPr>
            <w:tcW w:w="1418" w:type="dxa"/>
          </w:tcPr>
          <w:p w14:paraId="23EA8616" w14:textId="77777777" w:rsidR="00056CEC" w:rsidRPr="00A30973" w:rsidRDefault="00056CEC" w:rsidP="00056CEC">
            <w:pPr>
              <w:pStyle w:val="TableParagraph"/>
              <w:ind w:right="2"/>
              <w:rPr>
                <w:rFonts w:ascii="Arial" w:hAnsi="Arial" w:cs="Arial"/>
                <w:b/>
                <w:sz w:val="20"/>
              </w:rPr>
            </w:pPr>
          </w:p>
          <w:p w14:paraId="7726CE0F"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p w14:paraId="26BC0E03" w14:textId="77777777" w:rsidR="00056CEC" w:rsidRPr="00A30973" w:rsidRDefault="00056CEC" w:rsidP="00056CEC">
            <w:pPr>
              <w:pStyle w:val="TableParagraph"/>
              <w:spacing w:before="1"/>
              <w:ind w:left="11" w:right="3"/>
              <w:jc w:val="center"/>
              <w:rPr>
                <w:rFonts w:ascii="Arial" w:hAnsi="Arial" w:cs="Arial"/>
                <w:sz w:val="20"/>
              </w:rPr>
            </w:pPr>
            <w:r w:rsidRPr="00A30973">
              <w:rPr>
                <w:rFonts w:ascii="Arial" w:hAnsi="Arial" w:cs="Arial"/>
                <w:spacing w:val="-10"/>
                <w:sz w:val="20"/>
              </w:rPr>
              <w:t>0</w:t>
            </w:r>
          </w:p>
        </w:tc>
        <w:tc>
          <w:tcPr>
            <w:tcW w:w="2268" w:type="dxa"/>
          </w:tcPr>
          <w:p w14:paraId="1772469C" w14:textId="77777777" w:rsidR="00056CEC" w:rsidRPr="00A30973" w:rsidRDefault="00056CEC" w:rsidP="00056CEC">
            <w:pPr>
              <w:pStyle w:val="TableParagraph"/>
              <w:ind w:right="124"/>
              <w:rPr>
                <w:rFonts w:ascii="Arial" w:hAnsi="Arial" w:cs="Arial"/>
                <w:b/>
                <w:sz w:val="20"/>
              </w:rPr>
            </w:pPr>
          </w:p>
          <w:p w14:paraId="160B8705" w14:textId="77777777" w:rsidR="00056CEC" w:rsidRPr="00A30973" w:rsidRDefault="00056CEC" w:rsidP="00056CEC">
            <w:pPr>
              <w:pStyle w:val="TableParagraph"/>
              <w:ind w:right="124"/>
              <w:jc w:val="center"/>
              <w:rPr>
                <w:rFonts w:ascii="Arial" w:hAnsi="Arial" w:cs="Arial"/>
                <w:sz w:val="20"/>
              </w:rPr>
            </w:pPr>
            <w:r w:rsidRPr="00A30973">
              <w:rPr>
                <w:rFonts w:ascii="Arial" w:hAnsi="Arial" w:cs="Arial"/>
                <w:spacing w:val="-2"/>
                <w:sz w:val="20"/>
              </w:rPr>
              <w:t>23.457 (0.000**)</w:t>
            </w:r>
          </w:p>
        </w:tc>
      </w:tr>
    </w:tbl>
    <w:p w14:paraId="7C2EAD99" w14:textId="77777777" w:rsidR="00056CEC" w:rsidRPr="00A30973" w:rsidRDefault="00056CEC" w:rsidP="00056CEC">
      <w:pPr>
        <w:ind w:left="164"/>
        <w:rPr>
          <w:rFonts w:ascii="Arial" w:hAnsi="Arial" w:cs="Arial"/>
        </w:rPr>
      </w:pPr>
      <w:r w:rsidRPr="00A30973">
        <w:rPr>
          <w:rFonts w:ascii="Arial" w:hAnsi="Arial" w:cs="Arial"/>
        </w:rPr>
        <w:t>NS=Non</w:t>
      </w:r>
      <w:r w:rsidRPr="00A30973">
        <w:rPr>
          <w:rFonts w:ascii="Arial" w:hAnsi="Arial" w:cs="Arial"/>
          <w:spacing w:val="-8"/>
        </w:rPr>
        <w:t xml:space="preserve"> </w:t>
      </w:r>
      <w:r w:rsidRPr="00A30973">
        <w:rPr>
          <w:rFonts w:ascii="Arial" w:hAnsi="Arial" w:cs="Arial"/>
          <w:spacing w:val="-2"/>
        </w:rPr>
        <w:t>Significant</w:t>
      </w:r>
    </w:p>
    <w:p w14:paraId="25C6D386" w14:textId="77777777" w:rsidR="00056CEC" w:rsidRPr="00A30973" w:rsidRDefault="00056CEC" w:rsidP="00056CEC">
      <w:pPr>
        <w:ind w:left="164"/>
        <w:rPr>
          <w:rFonts w:ascii="Arial" w:hAnsi="Arial" w:cs="Arial"/>
        </w:rPr>
      </w:pPr>
      <w:r w:rsidRPr="00A30973">
        <w:rPr>
          <w:rFonts w:ascii="Arial" w:hAnsi="Arial" w:cs="Arial"/>
        </w:rPr>
        <w:t>*Significant</w:t>
      </w:r>
      <w:r w:rsidRPr="00A30973">
        <w:rPr>
          <w:rFonts w:ascii="Arial" w:hAnsi="Arial" w:cs="Arial"/>
          <w:spacing w:val="-7"/>
        </w:rPr>
        <w:t xml:space="preserve"> </w:t>
      </w:r>
      <w:r w:rsidRPr="00A30973">
        <w:rPr>
          <w:rFonts w:ascii="Arial" w:hAnsi="Arial" w:cs="Arial"/>
        </w:rPr>
        <w:t>at</w:t>
      </w:r>
      <w:r w:rsidRPr="00A30973">
        <w:rPr>
          <w:rFonts w:ascii="Arial" w:hAnsi="Arial" w:cs="Arial"/>
          <w:spacing w:val="-6"/>
        </w:rPr>
        <w:t xml:space="preserve"> </w:t>
      </w:r>
      <w:r w:rsidRPr="00A30973">
        <w:rPr>
          <w:rFonts w:ascii="Arial" w:hAnsi="Arial" w:cs="Arial"/>
        </w:rPr>
        <w:t>5%</w:t>
      </w:r>
      <w:r w:rsidRPr="00A30973">
        <w:rPr>
          <w:rFonts w:ascii="Arial" w:hAnsi="Arial" w:cs="Arial"/>
          <w:spacing w:val="-6"/>
        </w:rPr>
        <w:t xml:space="preserve"> </w:t>
      </w:r>
      <w:r w:rsidRPr="00A30973">
        <w:rPr>
          <w:rFonts w:ascii="Arial" w:hAnsi="Arial" w:cs="Arial"/>
          <w:spacing w:val="-4"/>
        </w:rPr>
        <w:t>level</w:t>
      </w:r>
    </w:p>
    <w:p w14:paraId="57AD88C8" w14:textId="77777777" w:rsidR="00056CEC" w:rsidRPr="00A30973" w:rsidRDefault="00056CEC" w:rsidP="00056CEC">
      <w:pPr>
        <w:ind w:left="164"/>
        <w:rPr>
          <w:rFonts w:ascii="Arial" w:hAnsi="Arial" w:cs="Arial"/>
        </w:rPr>
      </w:pPr>
      <w:r w:rsidRPr="00A30973">
        <w:rPr>
          <w:rFonts w:ascii="Arial" w:hAnsi="Arial" w:cs="Arial"/>
        </w:rPr>
        <w:t>**Significant</w:t>
      </w:r>
      <w:r w:rsidRPr="00A30973">
        <w:rPr>
          <w:rFonts w:ascii="Arial" w:hAnsi="Arial" w:cs="Arial"/>
          <w:spacing w:val="-8"/>
        </w:rPr>
        <w:t xml:space="preserve"> </w:t>
      </w:r>
      <w:r w:rsidRPr="00A30973">
        <w:rPr>
          <w:rFonts w:ascii="Arial" w:hAnsi="Arial" w:cs="Arial"/>
        </w:rPr>
        <w:t>at</w:t>
      </w:r>
      <w:r w:rsidRPr="00A30973">
        <w:rPr>
          <w:rFonts w:ascii="Arial" w:hAnsi="Arial" w:cs="Arial"/>
          <w:spacing w:val="-7"/>
        </w:rPr>
        <w:t xml:space="preserve"> </w:t>
      </w:r>
      <w:r w:rsidRPr="00A30973">
        <w:rPr>
          <w:rFonts w:ascii="Arial" w:hAnsi="Arial" w:cs="Arial"/>
        </w:rPr>
        <w:t>1%</w:t>
      </w:r>
      <w:r w:rsidRPr="00A30973">
        <w:rPr>
          <w:rFonts w:ascii="Arial" w:hAnsi="Arial" w:cs="Arial"/>
          <w:spacing w:val="-7"/>
        </w:rPr>
        <w:t xml:space="preserve"> </w:t>
      </w:r>
      <w:r w:rsidRPr="00A30973">
        <w:rPr>
          <w:rFonts w:ascii="Arial" w:hAnsi="Arial" w:cs="Arial"/>
          <w:spacing w:val="-4"/>
        </w:rPr>
        <w:t>level</w:t>
      </w:r>
    </w:p>
    <w:p w14:paraId="376536F9" w14:textId="77777777" w:rsidR="00056CEC" w:rsidRDefault="00056CEC" w:rsidP="00056CEC">
      <w:pPr>
        <w:pStyle w:val="TableParagraph"/>
        <w:rPr>
          <w:sz w:val="20"/>
        </w:rPr>
      </w:pPr>
    </w:p>
    <w:p w14:paraId="40FAD1E3" w14:textId="77777777" w:rsidR="00056CEC" w:rsidRPr="00A30973" w:rsidRDefault="00A30973" w:rsidP="00056CEC">
      <w:pPr>
        <w:pStyle w:val="Heading7"/>
        <w:keepNext w:val="0"/>
        <w:keepLines w:val="0"/>
        <w:widowControl w:val="0"/>
        <w:autoSpaceDE w:val="0"/>
        <w:autoSpaceDN w:val="0"/>
        <w:spacing w:before="0" w:line="240" w:lineRule="auto"/>
        <w:jc w:val="both"/>
        <w:rPr>
          <w:rFonts w:ascii="Arial" w:hAnsi="Arial" w:cs="Arial"/>
          <w:b/>
          <w:bCs/>
          <w:i w:val="0"/>
          <w:iCs w:val="0"/>
          <w:color w:val="auto"/>
          <w:spacing w:val="-2"/>
        </w:rPr>
      </w:pPr>
      <w:r w:rsidRPr="00A30973">
        <w:rPr>
          <w:rFonts w:ascii="Arial" w:hAnsi="Arial" w:cs="Arial"/>
          <w:b/>
          <w:bCs/>
          <w:i w:val="0"/>
          <w:iCs w:val="0"/>
          <w:color w:val="auto"/>
        </w:rPr>
        <w:lastRenderedPageBreak/>
        <w:t xml:space="preserve">3.3 </w:t>
      </w:r>
      <w:r w:rsidR="00056CEC" w:rsidRPr="00A30973">
        <w:rPr>
          <w:rFonts w:ascii="Arial" w:hAnsi="Arial" w:cs="Arial"/>
          <w:b/>
          <w:bCs/>
          <w:i w:val="0"/>
          <w:iCs w:val="0"/>
          <w:color w:val="auto"/>
        </w:rPr>
        <w:t>Gain</w:t>
      </w:r>
      <w:r w:rsidR="00056CEC" w:rsidRPr="00A30973">
        <w:rPr>
          <w:rFonts w:ascii="Arial" w:hAnsi="Arial" w:cs="Arial"/>
          <w:b/>
          <w:bCs/>
          <w:i w:val="0"/>
          <w:iCs w:val="0"/>
          <w:color w:val="auto"/>
          <w:spacing w:val="-3"/>
        </w:rPr>
        <w:t xml:space="preserve"> </w:t>
      </w:r>
      <w:r w:rsidR="00056CEC" w:rsidRPr="00A30973">
        <w:rPr>
          <w:rFonts w:ascii="Arial" w:hAnsi="Arial" w:cs="Arial"/>
          <w:b/>
          <w:bCs/>
          <w:i w:val="0"/>
          <w:iCs w:val="0"/>
          <w:color w:val="auto"/>
        </w:rPr>
        <w:t>in knowledge</w:t>
      </w:r>
      <w:r w:rsidR="00056CEC" w:rsidRPr="00A30973">
        <w:rPr>
          <w:rFonts w:ascii="Arial" w:hAnsi="Arial" w:cs="Arial"/>
          <w:b/>
          <w:bCs/>
          <w:i w:val="0"/>
          <w:iCs w:val="0"/>
          <w:color w:val="auto"/>
          <w:spacing w:val="-3"/>
        </w:rPr>
        <w:t xml:space="preserve"> </w:t>
      </w:r>
      <w:r w:rsidR="00056CEC" w:rsidRPr="00A30973">
        <w:rPr>
          <w:rFonts w:ascii="Arial" w:hAnsi="Arial" w:cs="Arial"/>
          <w:b/>
          <w:bCs/>
          <w:i w:val="0"/>
          <w:iCs w:val="0"/>
          <w:color w:val="auto"/>
        </w:rPr>
        <w:t>regarding</w:t>
      </w:r>
      <w:r w:rsidR="00056CEC" w:rsidRPr="00A30973">
        <w:rPr>
          <w:rFonts w:ascii="Arial" w:hAnsi="Arial" w:cs="Arial"/>
          <w:b/>
          <w:bCs/>
          <w:i w:val="0"/>
          <w:iCs w:val="0"/>
          <w:color w:val="auto"/>
          <w:spacing w:val="-1"/>
        </w:rPr>
        <w:t xml:space="preserve"> </w:t>
      </w:r>
      <w:r w:rsidR="00056CEC" w:rsidRPr="00A30973">
        <w:rPr>
          <w:rFonts w:ascii="Arial" w:hAnsi="Arial" w:cs="Arial"/>
          <w:b/>
          <w:bCs/>
          <w:i w:val="0"/>
          <w:iCs w:val="0"/>
          <w:color w:val="auto"/>
        </w:rPr>
        <w:t>hygiene</w:t>
      </w:r>
      <w:r w:rsidR="00056CEC" w:rsidRPr="00A30973">
        <w:rPr>
          <w:rFonts w:ascii="Arial" w:hAnsi="Arial" w:cs="Arial"/>
          <w:b/>
          <w:bCs/>
          <w:i w:val="0"/>
          <w:iCs w:val="0"/>
          <w:color w:val="auto"/>
          <w:spacing w:val="-1"/>
        </w:rPr>
        <w:t xml:space="preserve"> </w:t>
      </w:r>
      <w:r w:rsidR="00056CEC" w:rsidRPr="00A30973">
        <w:rPr>
          <w:rFonts w:ascii="Arial" w:hAnsi="Arial" w:cs="Arial"/>
          <w:b/>
          <w:bCs/>
          <w:i w:val="0"/>
          <w:iCs w:val="0"/>
          <w:color w:val="auto"/>
        </w:rPr>
        <w:t>and</w:t>
      </w:r>
      <w:r w:rsidR="00056CEC" w:rsidRPr="00A30973">
        <w:rPr>
          <w:rFonts w:ascii="Arial" w:hAnsi="Arial" w:cs="Arial"/>
          <w:b/>
          <w:bCs/>
          <w:i w:val="0"/>
          <w:iCs w:val="0"/>
          <w:color w:val="auto"/>
          <w:spacing w:val="-1"/>
        </w:rPr>
        <w:t xml:space="preserve"> </w:t>
      </w:r>
      <w:r w:rsidR="00056CEC" w:rsidRPr="00A30973">
        <w:rPr>
          <w:rFonts w:ascii="Arial" w:hAnsi="Arial" w:cs="Arial"/>
          <w:b/>
          <w:bCs/>
          <w:i w:val="0"/>
          <w:iCs w:val="0"/>
          <w:color w:val="auto"/>
        </w:rPr>
        <w:t xml:space="preserve">sanitation </w:t>
      </w:r>
      <w:r w:rsidR="00056CEC" w:rsidRPr="00A30973">
        <w:rPr>
          <w:rFonts w:ascii="Arial" w:hAnsi="Arial" w:cs="Arial"/>
          <w:b/>
          <w:bCs/>
          <w:i w:val="0"/>
          <w:iCs w:val="0"/>
          <w:color w:val="auto"/>
          <w:spacing w:val="-2"/>
        </w:rPr>
        <w:t>indicators</w:t>
      </w:r>
    </w:p>
    <w:p w14:paraId="7152CCBA" w14:textId="77777777" w:rsidR="00056CEC" w:rsidRPr="00A30973" w:rsidRDefault="00056CEC" w:rsidP="00056CEC">
      <w:pPr>
        <w:rPr>
          <w:rFonts w:ascii="Arial" w:hAnsi="Arial" w:cs="Arial"/>
          <w:sz w:val="18"/>
          <w:szCs w:val="18"/>
        </w:rPr>
      </w:pPr>
    </w:p>
    <w:p w14:paraId="1084DE8E" w14:textId="77777777" w:rsidR="00056CEC" w:rsidRPr="00A30973" w:rsidRDefault="00056CEC" w:rsidP="00056CEC">
      <w:pPr>
        <w:tabs>
          <w:tab w:val="left" w:pos="9356"/>
        </w:tabs>
        <w:spacing w:line="360" w:lineRule="auto"/>
        <w:ind w:right="-23"/>
        <w:jc w:val="both"/>
        <w:rPr>
          <w:rFonts w:ascii="Arial" w:hAnsi="Arial" w:cs="Arial"/>
          <w:sz w:val="24"/>
          <w:szCs w:val="22"/>
        </w:rPr>
      </w:pPr>
      <w:r w:rsidRPr="00A30973">
        <w:rPr>
          <w:rFonts w:ascii="Arial" w:hAnsi="Arial" w:cs="Arial"/>
          <w:sz w:val="22"/>
          <w:szCs w:val="22"/>
        </w:rPr>
        <w:t xml:space="preserve">Children are susceptible to wide range of infections if they do not receive specific care. The majority of infections are caused by parasite diseases and </w:t>
      </w:r>
      <w:proofErr w:type="spellStart"/>
      <w:r w:rsidRPr="00A30973">
        <w:rPr>
          <w:rFonts w:ascii="Arial" w:hAnsi="Arial" w:cs="Arial"/>
          <w:sz w:val="22"/>
          <w:szCs w:val="22"/>
        </w:rPr>
        <w:t>diarrhoea</w:t>
      </w:r>
      <w:proofErr w:type="spellEnd"/>
      <w:r w:rsidRPr="00A30973">
        <w:rPr>
          <w:rFonts w:ascii="Arial" w:hAnsi="Arial" w:cs="Arial"/>
          <w:sz w:val="22"/>
          <w:szCs w:val="22"/>
        </w:rPr>
        <w:t xml:space="preserve"> linked to water, sanitation and hygiene. These illnesses can be avoided if proper Water, Sanitation and Hygiene (WASH) practices are followed by the community. Hand washing promotions include promoting hand washing using soap at critical times such as before preparation of meal or cooking, before feeding</w:t>
      </w:r>
      <w:r w:rsidRPr="00A30973">
        <w:rPr>
          <w:rFonts w:ascii="Arial" w:hAnsi="Arial" w:cs="Arial"/>
          <w:spacing w:val="40"/>
          <w:sz w:val="22"/>
          <w:szCs w:val="22"/>
        </w:rPr>
        <w:t xml:space="preserve"> </w:t>
      </w:r>
      <w:r w:rsidRPr="00A30973">
        <w:rPr>
          <w:rFonts w:ascii="Arial" w:hAnsi="Arial" w:cs="Arial"/>
          <w:sz w:val="22"/>
          <w:szCs w:val="22"/>
        </w:rPr>
        <w:t>the child and after defecation.</w:t>
      </w:r>
    </w:p>
    <w:p w14:paraId="545A9F1D" w14:textId="77777777" w:rsidR="00056CEC" w:rsidRPr="00A30973" w:rsidRDefault="00056CEC" w:rsidP="00056CEC">
      <w:pPr>
        <w:tabs>
          <w:tab w:val="left" w:pos="9923"/>
        </w:tabs>
        <w:spacing w:line="360" w:lineRule="auto"/>
        <w:ind w:right="-23"/>
        <w:jc w:val="both"/>
        <w:rPr>
          <w:rFonts w:ascii="Arial" w:hAnsi="Arial" w:cs="Arial"/>
          <w:sz w:val="22"/>
          <w:szCs w:val="22"/>
        </w:rPr>
      </w:pPr>
      <w:r w:rsidRPr="00A30973">
        <w:rPr>
          <w:rFonts w:ascii="Arial" w:hAnsi="Arial" w:cs="Arial"/>
          <w:sz w:val="22"/>
          <w:szCs w:val="22"/>
        </w:rPr>
        <w:t xml:space="preserve">Results of the study revealed that </w:t>
      </w:r>
      <w:r w:rsidRPr="00A30973">
        <w:rPr>
          <w:rFonts w:ascii="Arial" w:hAnsi="Arial" w:cs="Arial"/>
          <w:sz w:val="22"/>
          <w:szCs w:val="18"/>
        </w:rPr>
        <w:t>mothers were having poor knowledge related to WASH) practices. Boiled water should be used during sickness was known to only half of the mothers which increased to 84% after counseling. Pre-test results showed that mothers were aware about the concepts as use of clean water</w:t>
      </w:r>
      <w:r w:rsidRPr="00A30973">
        <w:rPr>
          <w:rFonts w:ascii="Arial" w:hAnsi="Arial" w:cs="Arial"/>
          <w:spacing w:val="-2"/>
          <w:sz w:val="22"/>
          <w:szCs w:val="18"/>
        </w:rPr>
        <w:t xml:space="preserve"> </w:t>
      </w:r>
      <w:r w:rsidRPr="00A30973">
        <w:rPr>
          <w:rFonts w:ascii="Arial" w:hAnsi="Arial" w:cs="Arial"/>
          <w:sz w:val="22"/>
          <w:szCs w:val="18"/>
        </w:rPr>
        <w:t>for</w:t>
      </w:r>
      <w:r w:rsidRPr="00A30973">
        <w:rPr>
          <w:rFonts w:ascii="Arial" w:hAnsi="Arial" w:cs="Arial"/>
          <w:spacing w:val="-1"/>
          <w:sz w:val="22"/>
          <w:szCs w:val="18"/>
        </w:rPr>
        <w:t xml:space="preserve"> </w:t>
      </w:r>
      <w:r w:rsidRPr="00A30973">
        <w:rPr>
          <w:rFonts w:ascii="Arial" w:hAnsi="Arial" w:cs="Arial"/>
          <w:sz w:val="22"/>
          <w:szCs w:val="18"/>
        </w:rPr>
        <w:t xml:space="preserve">drinking and prevention of water logging near home, </w:t>
      </w:r>
      <w:r w:rsidRPr="00A30973">
        <w:rPr>
          <w:rFonts w:ascii="Arial" w:hAnsi="Arial" w:cs="Arial"/>
          <w:sz w:val="22"/>
          <w:szCs w:val="22"/>
        </w:rPr>
        <w:t>clean complementary food should be given to child, food should kept covered, serving in clean</w:t>
      </w:r>
      <w:r w:rsidRPr="00A30973">
        <w:rPr>
          <w:rFonts w:ascii="Arial" w:hAnsi="Arial" w:cs="Arial"/>
          <w:spacing w:val="40"/>
          <w:sz w:val="22"/>
          <w:szCs w:val="22"/>
        </w:rPr>
        <w:t xml:space="preserve"> </w:t>
      </w:r>
      <w:r w:rsidRPr="00A30973">
        <w:rPr>
          <w:rFonts w:ascii="Arial" w:hAnsi="Arial" w:cs="Arial"/>
          <w:sz w:val="22"/>
          <w:szCs w:val="22"/>
        </w:rPr>
        <w:t>utensils, feeding in clean environment, household and environmental cleanliness</w:t>
      </w:r>
      <w:r w:rsidRPr="00A30973">
        <w:rPr>
          <w:rFonts w:ascii="Arial" w:hAnsi="Arial" w:cs="Arial"/>
          <w:sz w:val="18"/>
          <w:szCs w:val="18"/>
        </w:rPr>
        <w:t xml:space="preserve"> </w:t>
      </w:r>
      <w:r w:rsidRPr="00A30973">
        <w:rPr>
          <w:rFonts w:ascii="Arial" w:hAnsi="Arial" w:cs="Arial"/>
          <w:sz w:val="22"/>
          <w:szCs w:val="18"/>
        </w:rPr>
        <w:t>(Table 3).</w:t>
      </w:r>
    </w:p>
    <w:p w14:paraId="3396F7D9" w14:textId="77777777" w:rsidR="00056CEC" w:rsidRPr="00A30973" w:rsidRDefault="00A30973" w:rsidP="00056CEC">
      <w:pPr>
        <w:pStyle w:val="BodyText"/>
        <w:tabs>
          <w:tab w:val="left" w:pos="9923"/>
        </w:tabs>
        <w:spacing w:before="132" w:line="360" w:lineRule="auto"/>
        <w:ind w:right="-23"/>
        <w:jc w:val="both"/>
        <w:rPr>
          <w:rFonts w:ascii="Arial" w:hAnsi="Arial" w:cs="Arial"/>
          <w:sz w:val="22"/>
          <w:szCs w:val="22"/>
        </w:rPr>
      </w:pPr>
      <w:r w:rsidRPr="00A30973">
        <w:rPr>
          <w:rFonts w:ascii="Arial" w:hAnsi="Arial" w:cs="Arial"/>
          <w:b/>
          <w:iCs/>
          <w:sz w:val="22"/>
          <w:szCs w:val="22"/>
          <w:u w:val="single"/>
        </w:rPr>
        <w:t xml:space="preserve">3.3.1 </w:t>
      </w:r>
      <w:r w:rsidR="00056CEC" w:rsidRPr="00A30973">
        <w:rPr>
          <w:rFonts w:ascii="Arial" w:hAnsi="Arial" w:cs="Arial"/>
          <w:b/>
          <w:iCs/>
          <w:sz w:val="22"/>
          <w:szCs w:val="22"/>
          <w:u w:val="single"/>
        </w:rPr>
        <w:t>Personal hygiene</w:t>
      </w:r>
      <w:r w:rsidR="00056CEC">
        <w:rPr>
          <w:b/>
          <w:i/>
        </w:rPr>
        <w:t xml:space="preserve">- </w:t>
      </w:r>
      <w:r w:rsidR="00056CEC" w:rsidRPr="00A30973">
        <w:rPr>
          <w:rFonts w:ascii="Arial" w:hAnsi="Arial" w:cs="Arial"/>
          <w:bCs/>
          <w:iCs/>
          <w:sz w:val="22"/>
          <w:szCs w:val="22"/>
        </w:rPr>
        <w:t>Post-intervention, knowledge improved on the aspect</w:t>
      </w:r>
      <w:r w:rsidR="00056CEC" w:rsidRPr="00A30973">
        <w:rPr>
          <w:rFonts w:ascii="Arial" w:hAnsi="Arial" w:cs="Arial"/>
          <w:b/>
          <w:iCs/>
          <w:sz w:val="22"/>
          <w:szCs w:val="22"/>
        </w:rPr>
        <w:t xml:space="preserve"> </w:t>
      </w:r>
      <w:r w:rsidR="00056CEC" w:rsidRPr="00A30973">
        <w:rPr>
          <w:rFonts w:ascii="Arial" w:hAnsi="Arial" w:cs="Arial"/>
          <w:sz w:val="22"/>
          <w:szCs w:val="22"/>
        </w:rPr>
        <w:t>that child and care giver should take bath every day and personal hygiene is important for child’s health (Table 3).</w:t>
      </w:r>
    </w:p>
    <w:p w14:paraId="41AF1148" w14:textId="77777777" w:rsidR="00056CEC" w:rsidRPr="00A30973" w:rsidRDefault="00A30973" w:rsidP="00056CEC">
      <w:pPr>
        <w:pStyle w:val="ListParagraph"/>
        <w:tabs>
          <w:tab w:val="left" w:pos="1829"/>
          <w:tab w:val="left" w:pos="9923"/>
        </w:tabs>
        <w:spacing w:line="360" w:lineRule="auto"/>
        <w:ind w:left="0" w:right="-23" w:firstLine="0"/>
        <w:rPr>
          <w:rFonts w:ascii="Arial" w:hAnsi="Arial" w:cs="Arial"/>
          <w:szCs w:val="20"/>
        </w:rPr>
      </w:pPr>
      <w:r w:rsidRPr="00A30973">
        <w:rPr>
          <w:rFonts w:ascii="Arial" w:hAnsi="Arial" w:cs="Arial"/>
          <w:b/>
          <w:iCs/>
          <w:szCs w:val="20"/>
          <w:u w:val="single"/>
        </w:rPr>
        <w:t xml:space="preserve">3.3.2 </w:t>
      </w:r>
      <w:r w:rsidR="00056CEC" w:rsidRPr="00A30973">
        <w:rPr>
          <w:rFonts w:ascii="Arial" w:hAnsi="Arial" w:cs="Arial"/>
          <w:b/>
          <w:iCs/>
          <w:szCs w:val="20"/>
          <w:u w:val="single"/>
        </w:rPr>
        <w:t>Sanitation-</w:t>
      </w:r>
      <w:r w:rsidR="00056CEC" w:rsidRPr="00A30973">
        <w:rPr>
          <w:rFonts w:ascii="Arial" w:hAnsi="Arial" w:cs="Arial"/>
          <w:b/>
          <w:i/>
          <w:spacing w:val="-3"/>
          <w:szCs w:val="20"/>
        </w:rPr>
        <w:t xml:space="preserve"> </w:t>
      </w:r>
      <w:r w:rsidR="00056CEC" w:rsidRPr="00A30973">
        <w:rPr>
          <w:rFonts w:ascii="Arial" w:hAnsi="Arial" w:cs="Arial"/>
          <w:szCs w:val="20"/>
        </w:rPr>
        <w:t>Mothers were</w:t>
      </w:r>
      <w:r w:rsidR="00056CEC" w:rsidRPr="00A30973">
        <w:rPr>
          <w:rFonts w:ascii="Arial" w:hAnsi="Arial" w:cs="Arial"/>
          <w:spacing w:val="-2"/>
          <w:szCs w:val="20"/>
        </w:rPr>
        <w:t xml:space="preserve"> </w:t>
      </w:r>
      <w:r w:rsidR="00056CEC" w:rsidRPr="00A30973">
        <w:rPr>
          <w:rFonts w:ascii="Arial" w:hAnsi="Arial" w:cs="Arial"/>
          <w:szCs w:val="20"/>
        </w:rPr>
        <w:t>having</w:t>
      </w:r>
      <w:r w:rsidR="00056CEC" w:rsidRPr="00A30973">
        <w:rPr>
          <w:rFonts w:ascii="Arial" w:hAnsi="Arial" w:cs="Arial"/>
          <w:spacing w:val="-2"/>
          <w:szCs w:val="20"/>
        </w:rPr>
        <w:t xml:space="preserve"> </w:t>
      </w:r>
      <w:r w:rsidR="00056CEC" w:rsidRPr="00A30973">
        <w:rPr>
          <w:rFonts w:ascii="Arial" w:hAnsi="Arial" w:cs="Arial"/>
          <w:szCs w:val="20"/>
        </w:rPr>
        <w:t>poor</w:t>
      </w:r>
      <w:r w:rsidR="00056CEC" w:rsidRPr="00A30973">
        <w:rPr>
          <w:rFonts w:ascii="Arial" w:hAnsi="Arial" w:cs="Arial"/>
          <w:spacing w:val="-1"/>
          <w:szCs w:val="20"/>
        </w:rPr>
        <w:t xml:space="preserve"> </w:t>
      </w:r>
      <w:r w:rsidR="00056CEC" w:rsidRPr="00A30973">
        <w:rPr>
          <w:rFonts w:ascii="Arial" w:hAnsi="Arial" w:cs="Arial"/>
          <w:szCs w:val="20"/>
        </w:rPr>
        <w:t>knowledge</w:t>
      </w:r>
      <w:r w:rsidR="00056CEC" w:rsidRPr="00A30973">
        <w:rPr>
          <w:rFonts w:ascii="Arial" w:hAnsi="Arial" w:cs="Arial"/>
          <w:spacing w:val="-1"/>
          <w:szCs w:val="20"/>
        </w:rPr>
        <w:t xml:space="preserve"> </w:t>
      </w:r>
      <w:r w:rsidR="00056CEC" w:rsidRPr="00A30973">
        <w:rPr>
          <w:rFonts w:ascii="Arial" w:hAnsi="Arial" w:cs="Arial"/>
          <w:szCs w:val="20"/>
        </w:rPr>
        <w:t>on sanitation and open space defecation. Counseling increased the awareness on this aspect as all mothers became aware about the fact that toilet should be used for defecation and child’s excreta should be thrown in the toilet (Table 3).</w:t>
      </w:r>
    </w:p>
    <w:p w14:paraId="7436BBA3" w14:textId="77777777" w:rsidR="00056CEC" w:rsidRPr="00A30973" w:rsidRDefault="00A30973" w:rsidP="00056CEC">
      <w:pPr>
        <w:pStyle w:val="ListParagraph"/>
        <w:tabs>
          <w:tab w:val="left" w:pos="1873"/>
          <w:tab w:val="left" w:pos="9214"/>
          <w:tab w:val="left" w:pos="9923"/>
        </w:tabs>
        <w:spacing w:before="276" w:line="360" w:lineRule="auto"/>
        <w:ind w:left="0" w:right="-22" w:firstLine="0"/>
        <w:rPr>
          <w:rFonts w:ascii="Arial" w:hAnsi="Arial" w:cs="Arial"/>
          <w:szCs w:val="20"/>
        </w:rPr>
      </w:pPr>
      <w:r w:rsidRPr="00A30973">
        <w:rPr>
          <w:rFonts w:ascii="Arial" w:hAnsi="Arial" w:cs="Arial"/>
          <w:b/>
          <w:iCs/>
          <w:szCs w:val="20"/>
          <w:u w:val="single"/>
        </w:rPr>
        <w:t xml:space="preserve">3.3.3 </w:t>
      </w:r>
      <w:r w:rsidR="00056CEC" w:rsidRPr="00A30973">
        <w:rPr>
          <w:rFonts w:ascii="Arial" w:hAnsi="Arial" w:cs="Arial"/>
          <w:b/>
          <w:iCs/>
          <w:szCs w:val="20"/>
          <w:u w:val="single"/>
        </w:rPr>
        <w:t>Hand washing-</w:t>
      </w:r>
      <w:r w:rsidR="00056CEC" w:rsidRPr="00A30973">
        <w:rPr>
          <w:rFonts w:ascii="Arial" w:hAnsi="Arial" w:cs="Arial"/>
          <w:b/>
          <w:i/>
          <w:szCs w:val="20"/>
          <w:u w:val="single"/>
        </w:rPr>
        <w:t xml:space="preserve"> </w:t>
      </w:r>
      <w:r w:rsidR="00056CEC" w:rsidRPr="00A30973">
        <w:rPr>
          <w:rFonts w:ascii="Arial" w:hAnsi="Arial" w:cs="Arial"/>
          <w:szCs w:val="20"/>
        </w:rPr>
        <w:t xml:space="preserve">Awareness on correct hand washing practices among mothers was also poor before counseling. </w:t>
      </w:r>
      <w:r w:rsidR="00056CEC" w:rsidRPr="00A30973">
        <w:rPr>
          <w:rFonts w:ascii="Arial" w:hAnsi="Arial" w:cs="Arial"/>
        </w:rPr>
        <w:t>Mothers</w:t>
      </w:r>
      <w:r w:rsidR="00056CEC" w:rsidRPr="00A30973">
        <w:rPr>
          <w:rFonts w:ascii="Arial" w:hAnsi="Arial" w:cs="Arial"/>
          <w:spacing w:val="71"/>
        </w:rPr>
        <w:t xml:space="preserve"> </w:t>
      </w:r>
      <w:r w:rsidR="00056CEC" w:rsidRPr="00A30973">
        <w:rPr>
          <w:rFonts w:ascii="Arial" w:hAnsi="Arial" w:cs="Arial"/>
        </w:rPr>
        <w:t>were not</w:t>
      </w:r>
      <w:r w:rsidR="00056CEC" w:rsidRPr="00A30973">
        <w:rPr>
          <w:rFonts w:ascii="Arial" w:hAnsi="Arial" w:cs="Arial"/>
          <w:spacing w:val="74"/>
        </w:rPr>
        <w:t xml:space="preserve"> </w:t>
      </w:r>
      <w:r w:rsidR="00056CEC" w:rsidRPr="00A30973">
        <w:rPr>
          <w:rFonts w:ascii="Arial" w:hAnsi="Arial" w:cs="Arial"/>
        </w:rPr>
        <w:t>aware</w:t>
      </w:r>
      <w:r w:rsidR="00056CEC" w:rsidRPr="00A30973">
        <w:rPr>
          <w:rFonts w:ascii="Arial" w:hAnsi="Arial" w:cs="Arial"/>
          <w:spacing w:val="69"/>
        </w:rPr>
        <w:t xml:space="preserve"> </w:t>
      </w:r>
      <w:r w:rsidR="00056CEC" w:rsidRPr="00A30973">
        <w:rPr>
          <w:rFonts w:ascii="Arial" w:hAnsi="Arial" w:cs="Arial"/>
        </w:rPr>
        <w:t>about hand washing at</w:t>
      </w:r>
      <w:r w:rsidR="00056CEC" w:rsidRPr="00A30973">
        <w:rPr>
          <w:rFonts w:ascii="Arial" w:hAnsi="Arial" w:cs="Arial"/>
          <w:spacing w:val="-2"/>
        </w:rPr>
        <w:t xml:space="preserve"> </w:t>
      </w:r>
      <w:r w:rsidR="00056CEC" w:rsidRPr="00A30973">
        <w:rPr>
          <w:rFonts w:ascii="Arial" w:hAnsi="Arial" w:cs="Arial"/>
        </w:rPr>
        <w:t>critical</w:t>
      </w:r>
      <w:r w:rsidR="00056CEC" w:rsidRPr="00A30973">
        <w:rPr>
          <w:rFonts w:ascii="Arial" w:hAnsi="Arial" w:cs="Arial"/>
          <w:spacing w:val="-1"/>
        </w:rPr>
        <w:t xml:space="preserve"> </w:t>
      </w:r>
      <w:r w:rsidR="00056CEC" w:rsidRPr="00A30973">
        <w:rPr>
          <w:rFonts w:ascii="Arial" w:hAnsi="Arial" w:cs="Arial"/>
        </w:rPr>
        <w:t>conditions</w:t>
      </w:r>
      <w:r w:rsidR="00056CEC" w:rsidRPr="00A30973">
        <w:rPr>
          <w:rFonts w:ascii="Arial" w:hAnsi="Arial" w:cs="Arial"/>
          <w:spacing w:val="-1"/>
        </w:rPr>
        <w:t xml:space="preserve">. </w:t>
      </w:r>
      <w:r w:rsidR="00056CEC" w:rsidRPr="00A30973">
        <w:rPr>
          <w:rFonts w:ascii="Arial" w:hAnsi="Arial" w:cs="Arial"/>
          <w:szCs w:val="20"/>
        </w:rPr>
        <w:t>Only half of the mothers knew</w:t>
      </w:r>
      <w:r w:rsidR="00056CEC" w:rsidRPr="00A30973">
        <w:rPr>
          <w:rFonts w:ascii="Arial" w:hAnsi="Arial" w:cs="Arial"/>
          <w:spacing w:val="-1"/>
          <w:szCs w:val="20"/>
        </w:rPr>
        <w:t xml:space="preserve"> </w:t>
      </w:r>
      <w:r w:rsidR="00056CEC" w:rsidRPr="00A30973">
        <w:rPr>
          <w:rFonts w:ascii="Arial" w:hAnsi="Arial" w:cs="Arial"/>
          <w:szCs w:val="20"/>
        </w:rPr>
        <w:t>the</w:t>
      </w:r>
      <w:r w:rsidR="00056CEC" w:rsidRPr="00A30973">
        <w:rPr>
          <w:rFonts w:ascii="Arial" w:hAnsi="Arial" w:cs="Arial"/>
          <w:spacing w:val="-1"/>
          <w:szCs w:val="20"/>
        </w:rPr>
        <w:t xml:space="preserve"> </w:t>
      </w:r>
      <w:r w:rsidR="00056CEC" w:rsidRPr="00A30973">
        <w:rPr>
          <w:rFonts w:ascii="Arial" w:hAnsi="Arial" w:cs="Arial"/>
          <w:szCs w:val="20"/>
        </w:rPr>
        <w:t>fact that hand washing</w:t>
      </w:r>
      <w:r w:rsidR="00056CEC" w:rsidRPr="00A30973">
        <w:rPr>
          <w:rFonts w:ascii="Arial" w:hAnsi="Arial" w:cs="Arial"/>
          <w:spacing w:val="-3"/>
          <w:szCs w:val="20"/>
        </w:rPr>
        <w:t xml:space="preserve"> </w:t>
      </w:r>
      <w:r w:rsidR="00056CEC" w:rsidRPr="00A30973">
        <w:rPr>
          <w:rFonts w:ascii="Arial" w:hAnsi="Arial" w:cs="Arial"/>
          <w:szCs w:val="20"/>
        </w:rPr>
        <w:t>should be</w:t>
      </w:r>
      <w:r w:rsidR="00056CEC" w:rsidRPr="00A30973">
        <w:rPr>
          <w:rFonts w:ascii="Arial" w:hAnsi="Arial" w:cs="Arial"/>
          <w:spacing w:val="-1"/>
          <w:szCs w:val="20"/>
        </w:rPr>
        <w:t xml:space="preserve"> </w:t>
      </w:r>
      <w:r w:rsidR="00056CEC" w:rsidRPr="00A30973">
        <w:rPr>
          <w:rFonts w:ascii="Arial" w:hAnsi="Arial" w:cs="Arial"/>
          <w:szCs w:val="20"/>
        </w:rPr>
        <w:t>practiced before</w:t>
      </w:r>
      <w:r w:rsidR="00056CEC" w:rsidRPr="00A30973">
        <w:rPr>
          <w:rFonts w:ascii="Arial" w:hAnsi="Arial" w:cs="Arial"/>
          <w:spacing w:val="-2"/>
          <w:szCs w:val="20"/>
        </w:rPr>
        <w:t xml:space="preserve"> </w:t>
      </w:r>
      <w:r w:rsidR="00056CEC" w:rsidRPr="00A30973">
        <w:rPr>
          <w:rFonts w:ascii="Arial" w:hAnsi="Arial" w:cs="Arial"/>
          <w:szCs w:val="20"/>
        </w:rPr>
        <w:t>cooking, serving and feeding</w:t>
      </w:r>
      <w:r w:rsidR="00056CEC" w:rsidRPr="00A30973">
        <w:rPr>
          <w:rFonts w:ascii="Arial" w:hAnsi="Arial" w:cs="Arial"/>
          <w:spacing w:val="-1"/>
          <w:szCs w:val="20"/>
        </w:rPr>
        <w:t xml:space="preserve"> </w:t>
      </w:r>
      <w:r w:rsidR="00056CEC" w:rsidRPr="00A30973">
        <w:rPr>
          <w:rFonts w:ascii="Arial" w:hAnsi="Arial" w:cs="Arial"/>
          <w:szCs w:val="20"/>
        </w:rPr>
        <w:t xml:space="preserve">the child, which increased significantly </w:t>
      </w:r>
      <w:r w:rsidR="00056CEC" w:rsidRPr="00A30973">
        <w:rPr>
          <w:rFonts w:ascii="Arial" w:hAnsi="Arial" w:cs="Arial"/>
          <w:spacing w:val="-4"/>
          <w:szCs w:val="20"/>
        </w:rPr>
        <w:t>among</w:t>
      </w:r>
      <w:r w:rsidR="00056CEC" w:rsidRPr="00A30973">
        <w:rPr>
          <w:rFonts w:ascii="Arial" w:hAnsi="Arial" w:cs="Arial"/>
          <w:szCs w:val="20"/>
        </w:rPr>
        <w:t xml:space="preserve"> all participants after counseling (Table 3). </w:t>
      </w:r>
      <w:r w:rsidR="00056CEC" w:rsidRPr="00A30973">
        <w:rPr>
          <w:rFonts w:ascii="Arial" w:hAnsi="Arial" w:cs="Arial"/>
        </w:rPr>
        <w:t>Perception</w:t>
      </w:r>
      <w:r w:rsidR="00056CEC" w:rsidRPr="00A30973">
        <w:rPr>
          <w:rFonts w:ascii="Arial" w:hAnsi="Arial" w:cs="Arial"/>
          <w:spacing w:val="39"/>
        </w:rPr>
        <w:t xml:space="preserve"> </w:t>
      </w:r>
      <w:r w:rsidR="00056CEC" w:rsidRPr="00A30973">
        <w:rPr>
          <w:rFonts w:ascii="Arial" w:hAnsi="Arial" w:cs="Arial"/>
        </w:rPr>
        <w:t>increased</w:t>
      </w:r>
      <w:r w:rsidR="00056CEC" w:rsidRPr="00A30973">
        <w:rPr>
          <w:rFonts w:ascii="Arial" w:hAnsi="Arial" w:cs="Arial"/>
          <w:spacing w:val="39"/>
        </w:rPr>
        <w:t xml:space="preserve"> </w:t>
      </w:r>
      <w:r w:rsidR="00056CEC" w:rsidRPr="00A30973">
        <w:rPr>
          <w:rFonts w:ascii="Arial" w:hAnsi="Arial" w:cs="Arial"/>
        </w:rPr>
        <w:t>significantly,</w:t>
      </w:r>
      <w:r w:rsidR="00056CEC" w:rsidRPr="00A30973">
        <w:rPr>
          <w:rFonts w:ascii="Arial" w:hAnsi="Arial" w:cs="Arial"/>
          <w:spacing w:val="40"/>
        </w:rPr>
        <w:t xml:space="preserve"> </w:t>
      </w:r>
      <w:r w:rsidR="00056CEC" w:rsidRPr="00A30973">
        <w:rPr>
          <w:rFonts w:ascii="Arial" w:hAnsi="Arial" w:cs="Arial"/>
        </w:rPr>
        <w:t>although results obtained for hand washing practices after changing diaper and before feeding the child</w:t>
      </w:r>
      <w:r w:rsidR="00056CEC" w:rsidRPr="00A30973">
        <w:rPr>
          <w:rFonts w:ascii="Arial" w:hAnsi="Arial" w:cs="Arial"/>
          <w:spacing w:val="40"/>
        </w:rPr>
        <w:t xml:space="preserve"> </w:t>
      </w:r>
      <w:r w:rsidR="00056CEC" w:rsidRPr="00A30973">
        <w:rPr>
          <w:rFonts w:ascii="Arial" w:hAnsi="Arial" w:cs="Arial"/>
        </w:rPr>
        <w:t>were</w:t>
      </w:r>
      <w:r w:rsidR="00056CEC" w:rsidRPr="00A30973">
        <w:rPr>
          <w:rFonts w:ascii="Arial" w:hAnsi="Arial" w:cs="Arial"/>
          <w:spacing w:val="40"/>
        </w:rPr>
        <w:t xml:space="preserve"> </w:t>
      </w:r>
      <w:r w:rsidR="00056CEC" w:rsidRPr="00A30973">
        <w:rPr>
          <w:rFonts w:ascii="Arial" w:hAnsi="Arial" w:cs="Arial"/>
        </w:rPr>
        <w:t>non</w:t>
      </w:r>
      <w:r w:rsidR="00056CEC" w:rsidRPr="00A30973">
        <w:rPr>
          <w:rFonts w:ascii="Arial" w:hAnsi="Arial" w:cs="Arial"/>
          <w:spacing w:val="40"/>
        </w:rPr>
        <w:t>-</w:t>
      </w:r>
      <w:r w:rsidR="00056CEC" w:rsidRPr="00A30973">
        <w:rPr>
          <w:rFonts w:ascii="Arial" w:hAnsi="Arial" w:cs="Arial"/>
        </w:rPr>
        <w:t>significant (Table 3).</w:t>
      </w:r>
    </w:p>
    <w:p w14:paraId="72C95D2A" w14:textId="77777777" w:rsidR="00056CEC" w:rsidRPr="00A30973" w:rsidRDefault="00056CEC" w:rsidP="00056CEC">
      <w:pPr>
        <w:pStyle w:val="BodyText"/>
        <w:tabs>
          <w:tab w:val="left" w:pos="9923"/>
        </w:tabs>
        <w:spacing w:line="360" w:lineRule="auto"/>
        <w:ind w:right="-22"/>
        <w:jc w:val="both"/>
        <w:rPr>
          <w:rFonts w:ascii="Arial" w:hAnsi="Arial" w:cs="Arial"/>
          <w:sz w:val="22"/>
          <w:szCs w:val="22"/>
        </w:rPr>
      </w:pPr>
      <w:r w:rsidRPr="00A30973">
        <w:rPr>
          <w:rFonts w:ascii="Arial" w:hAnsi="Arial" w:cs="Arial"/>
          <w:sz w:val="22"/>
          <w:szCs w:val="22"/>
        </w:rPr>
        <w:t>Similar to</w:t>
      </w:r>
      <w:r w:rsidRPr="00A30973">
        <w:rPr>
          <w:rFonts w:ascii="Arial" w:hAnsi="Arial" w:cs="Arial"/>
          <w:spacing w:val="-1"/>
          <w:sz w:val="22"/>
          <w:szCs w:val="22"/>
        </w:rPr>
        <w:t xml:space="preserve"> </w:t>
      </w:r>
      <w:r w:rsidRPr="00A30973">
        <w:rPr>
          <w:rFonts w:ascii="Arial" w:hAnsi="Arial" w:cs="Arial"/>
          <w:sz w:val="22"/>
          <w:szCs w:val="22"/>
        </w:rPr>
        <w:t>the current study,</w:t>
      </w:r>
      <w:r w:rsidRPr="00A30973">
        <w:rPr>
          <w:rFonts w:ascii="Arial" w:hAnsi="Arial" w:cs="Arial"/>
          <w:spacing w:val="-1"/>
          <w:sz w:val="22"/>
          <w:szCs w:val="22"/>
        </w:rPr>
        <w:t xml:space="preserve"> </w:t>
      </w:r>
      <w:r w:rsidRPr="00A30973">
        <w:rPr>
          <w:rFonts w:ascii="Arial" w:hAnsi="Arial" w:cs="Arial"/>
          <w:sz w:val="22"/>
          <w:szCs w:val="22"/>
        </w:rPr>
        <w:t>many</w:t>
      </w:r>
      <w:r w:rsidRPr="00A30973">
        <w:rPr>
          <w:rFonts w:ascii="Arial" w:hAnsi="Arial" w:cs="Arial"/>
          <w:spacing w:val="-4"/>
          <w:sz w:val="22"/>
          <w:szCs w:val="22"/>
        </w:rPr>
        <w:t xml:space="preserve"> </w:t>
      </w:r>
      <w:r w:rsidRPr="00A30973">
        <w:rPr>
          <w:rFonts w:ascii="Arial" w:hAnsi="Arial" w:cs="Arial"/>
          <w:sz w:val="22"/>
          <w:szCs w:val="22"/>
        </w:rPr>
        <w:t>studies and</w:t>
      </w:r>
      <w:r w:rsidRPr="00A30973">
        <w:rPr>
          <w:rFonts w:ascii="Arial" w:hAnsi="Arial" w:cs="Arial"/>
          <w:spacing w:val="-1"/>
          <w:sz w:val="22"/>
          <w:szCs w:val="22"/>
        </w:rPr>
        <w:t xml:space="preserve"> </w:t>
      </w:r>
      <w:proofErr w:type="spellStart"/>
      <w:r w:rsidRPr="00A30973">
        <w:rPr>
          <w:rFonts w:ascii="Arial" w:hAnsi="Arial" w:cs="Arial"/>
          <w:sz w:val="22"/>
          <w:szCs w:val="22"/>
        </w:rPr>
        <w:t>programmes</w:t>
      </w:r>
      <w:proofErr w:type="spellEnd"/>
      <w:r w:rsidRPr="00A30973">
        <w:rPr>
          <w:rFonts w:ascii="Arial" w:hAnsi="Arial" w:cs="Arial"/>
          <w:sz w:val="22"/>
          <w:szCs w:val="22"/>
        </w:rPr>
        <w:t xml:space="preserve"> also reported significant improvement in perception among the community and the gain in correct knowledge </w:t>
      </w:r>
      <w:r w:rsidRPr="00A30973">
        <w:rPr>
          <w:rFonts w:ascii="Arial" w:hAnsi="Arial" w:cs="Arial"/>
          <w:sz w:val="22"/>
          <w:szCs w:val="22"/>
        </w:rPr>
        <w:lastRenderedPageBreak/>
        <w:t xml:space="preserve">of hygiene and sanitation after conduction of educational </w:t>
      </w:r>
      <w:r w:rsidRPr="00A30973">
        <w:rPr>
          <w:rFonts w:ascii="Arial" w:hAnsi="Arial" w:cs="Arial"/>
          <w:spacing w:val="-2"/>
          <w:sz w:val="22"/>
          <w:szCs w:val="22"/>
        </w:rPr>
        <w:t>intervention.</w:t>
      </w:r>
      <w:r w:rsidRPr="00A30973">
        <w:rPr>
          <w:rFonts w:ascii="Arial" w:hAnsi="Arial" w:cs="Arial"/>
          <w:sz w:val="22"/>
          <w:szCs w:val="22"/>
        </w:rPr>
        <w:t xml:space="preserve"> Evidences are showing that the burden of </w:t>
      </w:r>
      <w:proofErr w:type="spellStart"/>
      <w:r w:rsidRPr="00A30973">
        <w:rPr>
          <w:rFonts w:ascii="Arial" w:hAnsi="Arial" w:cs="Arial"/>
          <w:sz w:val="22"/>
          <w:szCs w:val="22"/>
        </w:rPr>
        <w:t>diarrhoeal</w:t>
      </w:r>
      <w:proofErr w:type="spellEnd"/>
      <w:r w:rsidRPr="00A30973">
        <w:rPr>
          <w:rFonts w:ascii="Arial" w:hAnsi="Arial" w:cs="Arial"/>
          <w:sz w:val="22"/>
          <w:szCs w:val="22"/>
        </w:rPr>
        <w:t xml:space="preserve"> disease reduces significantly when water is treated with household water treatment products as it improves the microbiological quality of household water (Clasen et al., 2007; Waddington &amp; </w:t>
      </w:r>
      <w:proofErr w:type="spellStart"/>
      <w:r w:rsidRPr="00A30973">
        <w:rPr>
          <w:rFonts w:ascii="Arial" w:hAnsi="Arial" w:cs="Arial"/>
          <w:sz w:val="22"/>
          <w:szCs w:val="22"/>
        </w:rPr>
        <w:t>Snilstveit</w:t>
      </w:r>
      <w:proofErr w:type="spellEnd"/>
      <w:r w:rsidRPr="00A30973">
        <w:rPr>
          <w:rFonts w:ascii="Arial" w:hAnsi="Arial" w:cs="Arial"/>
          <w:sz w:val="22"/>
          <w:szCs w:val="22"/>
        </w:rPr>
        <w:t>, 2009; WHO, 2014). The study conducted in rural community of Iran demonstrated that incidents of malnutrition in children below five years of age reduced, after creating awareness on WASH indicators among mothers (</w:t>
      </w:r>
      <w:proofErr w:type="spellStart"/>
      <w:r w:rsidRPr="00A30973">
        <w:rPr>
          <w:rFonts w:ascii="Arial" w:hAnsi="Arial" w:cs="Arial"/>
          <w:sz w:val="22"/>
          <w:szCs w:val="22"/>
        </w:rPr>
        <w:t>Malekafzali</w:t>
      </w:r>
      <w:proofErr w:type="spellEnd"/>
      <w:r w:rsidRPr="00A30973">
        <w:rPr>
          <w:rFonts w:ascii="Arial" w:hAnsi="Arial" w:cs="Arial"/>
          <w:sz w:val="22"/>
          <w:szCs w:val="22"/>
        </w:rPr>
        <w:t xml:space="preserve"> et al., 2000). Nutrition education encouraged</w:t>
      </w:r>
      <w:r w:rsidRPr="00A30973">
        <w:rPr>
          <w:rFonts w:ascii="Arial" w:hAnsi="Arial" w:cs="Arial"/>
          <w:spacing w:val="-1"/>
          <w:sz w:val="22"/>
          <w:szCs w:val="22"/>
        </w:rPr>
        <w:t xml:space="preserve"> </w:t>
      </w:r>
      <w:r w:rsidRPr="00A30973">
        <w:rPr>
          <w:rFonts w:ascii="Arial" w:hAnsi="Arial" w:cs="Arial"/>
          <w:sz w:val="22"/>
          <w:szCs w:val="22"/>
        </w:rPr>
        <w:t>the</w:t>
      </w:r>
      <w:r w:rsidRPr="00A30973">
        <w:rPr>
          <w:rFonts w:ascii="Arial" w:hAnsi="Arial" w:cs="Arial"/>
          <w:spacing w:val="-2"/>
          <w:sz w:val="22"/>
          <w:szCs w:val="22"/>
        </w:rPr>
        <w:t xml:space="preserve"> </w:t>
      </w:r>
      <w:r w:rsidRPr="00A30973">
        <w:rPr>
          <w:rFonts w:ascii="Arial" w:hAnsi="Arial" w:cs="Arial"/>
          <w:sz w:val="22"/>
          <w:szCs w:val="22"/>
        </w:rPr>
        <w:t>mothers</w:t>
      </w:r>
      <w:r w:rsidRPr="00A30973">
        <w:rPr>
          <w:rFonts w:ascii="Arial" w:hAnsi="Arial" w:cs="Arial"/>
          <w:spacing w:val="-2"/>
          <w:sz w:val="22"/>
          <w:szCs w:val="22"/>
        </w:rPr>
        <w:t xml:space="preserve"> </w:t>
      </w:r>
      <w:r w:rsidRPr="00A30973">
        <w:rPr>
          <w:rFonts w:ascii="Arial" w:hAnsi="Arial" w:cs="Arial"/>
          <w:sz w:val="22"/>
          <w:szCs w:val="22"/>
        </w:rPr>
        <w:t xml:space="preserve">for correct feeding and hygienic practices and this reflect in </w:t>
      </w:r>
      <w:proofErr w:type="spellStart"/>
      <w:r w:rsidRPr="00A30973">
        <w:rPr>
          <w:rFonts w:ascii="Arial" w:hAnsi="Arial" w:cs="Arial"/>
          <w:sz w:val="22"/>
          <w:szCs w:val="22"/>
        </w:rPr>
        <w:t>behaviour</w:t>
      </w:r>
      <w:proofErr w:type="spellEnd"/>
      <w:r w:rsidRPr="00A30973">
        <w:rPr>
          <w:rFonts w:ascii="Arial" w:hAnsi="Arial" w:cs="Arial"/>
          <w:sz w:val="22"/>
          <w:szCs w:val="22"/>
        </w:rPr>
        <w:t xml:space="preserve"> (Roy et al., 2007).</w:t>
      </w:r>
    </w:p>
    <w:p w14:paraId="32080553" w14:textId="77777777" w:rsidR="00E053D0" w:rsidRPr="00A30973" w:rsidRDefault="00056CEC" w:rsidP="00A30973">
      <w:pPr>
        <w:pStyle w:val="BodyText"/>
        <w:tabs>
          <w:tab w:val="left" w:pos="9923"/>
        </w:tabs>
        <w:spacing w:line="360" w:lineRule="auto"/>
        <w:ind w:right="-22"/>
        <w:jc w:val="both"/>
        <w:rPr>
          <w:rFonts w:ascii="Arial" w:hAnsi="Arial" w:cs="Arial"/>
          <w:sz w:val="22"/>
          <w:szCs w:val="22"/>
        </w:rPr>
      </w:pPr>
      <w:r w:rsidRPr="00A30973">
        <w:rPr>
          <w:rFonts w:ascii="Arial" w:hAnsi="Arial" w:cs="Arial"/>
          <w:sz w:val="22"/>
          <w:szCs w:val="22"/>
        </w:rPr>
        <w:t xml:space="preserve">The ambitious international policy on drinking water and sanitation is still inadequate, even though water supply, hygiene and sanitation are developmental goals. Even in the developed countries, health issues are frequently related to sanitation, hygiene and water supply. </w:t>
      </w:r>
      <w:r w:rsidRPr="00A30973">
        <w:rPr>
          <w:rFonts w:ascii="Arial" w:hAnsi="Arial" w:cs="Arial"/>
          <w:sz w:val="22"/>
          <w:szCs w:val="22"/>
          <w:lang w:eastAsia="en-IN" w:bidi="hi-IN"/>
        </w:rPr>
        <w:t xml:space="preserve">Accelerating initiatives to promote children's growth, development, and survival while placing a high priority on community-level cleanliness and sanitation, better infant and young child feeding (IYCF), and caring practices are the key recommendations. </w:t>
      </w:r>
    </w:p>
    <w:p w14:paraId="78C11EBC" w14:textId="77777777" w:rsidR="00790ADA" w:rsidRPr="00FB3A86" w:rsidRDefault="00790ADA" w:rsidP="00441B6F">
      <w:pPr>
        <w:pStyle w:val="Body"/>
        <w:spacing w:after="0"/>
        <w:rPr>
          <w:rFonts w:ascii="Arial" w:hAnsi="Arial" w:cs="Arial"/>
        </w:rPr>
      </w:pPr>
    </w:p>
    <w:p w14:paraId="23C50D7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9A2F2D6" w14:textId="77777777" w:rsidR="00790ADA" w:rsidRPr="00FB3A86" w:rsidRDefault="00790ADA" w:rsidP="00441B6F">
      <w:pPr>
        <w:pStyle w:val="ConcHead"/>
        <w:spacing w:after="0"/>
        <w:jc w:val="both"/>
        <w:rPr>
          <w:rFonts w:ascii="Arial" w:hAnsi="Arial" w:cs="Arial"/>
        </w:rPr>
      </w:pPr>
    </w:p>
    <w:p w14:paraId="5B4ADCB3" w14:textId="77777777" w:rsidR="00A30973" w:rsidRPr="00A30973" w:rsidRDefault="00A30973" w:rsidP="00A30973">
      <w:pPr>
        <w:spacing w:line="360" w:lineRule="auto"/>
        <w:ind w:right="-22"/>
        <w:jc w:val="both"/>
        <w:rPr>
          <w:rFonts w:ascii="Arial" w:hAnsi="Arial" w:cs="Arial"/>
          <w:sz w:val="22"/>
          <w:szCs w:val="22"/>
        </w:rPr>
      </w:pPr>
      <w:commentRangeStart w:id="15"/>
      <w:r w:rsidRPr="00A30973">
        <w:rPr>
          <w:rFonts w:ascii="Arial" w:hAnsi="Arial" w:cs="Arial"/>
          <w:sz w:val="22"/>
          <w:szCs w:val="22"/>
          <w:lang w:eastAsia="en-IN" w:bidi="hi-IN"/>
        </w:rPr>
        <w:t>Overall, the study had a positive impact mother’s awareness on IYCF, care habits and cleanliness</w:t>
      </w:r>
      <w:commentRangeEnd w:id="15"/>
      <w:r w:rsidR="00391B3F">
        <w:rPr>
          <w:rStyle w:val="CommentReference"/>
          <w:rFonts w:ascii="Times New Roman" w:hAnsi="Times New Roman"/>
          <w:lang w:val="nb-NO" w:eastAsia="nb-NO"/>
        </w:rPr>
        <w:commentReference w:id="15"/>
      </w:r>
      <w:r w:rsidRPr="00A30973">
        <w:rPr>
          <w:rFonts w:ascii="Arial" w:hAnsi="Arial" w:cs="Arial"/>
          <w:sz w:val="22"/>
          <w:szCs w:val="22"/>
          <w:lang w:eastAsia="en-IN" w:bidi="hi-IN"/>
        </w:rPr>
        <w:t xml:space="preserve">. Knowledge on all the aspects improved significantly after 60 days counseling. </w:t>
      </w:r>
      <w:r w:rsidRPr="00A30973">
        <w:rPr>
          <w:rFonts w:ascii="Arial" w:hAnsi="Arial" w:cs="Arial"/>
          <w:sz w:val="22"/>
          <w:szCs w:val="18"/>
        </w:rPr>
        <w:t>Educational</w:t>
      </w:r>
      <w:r w:rsidRPr="00A30973">
        <w:rPr>
          <w:rFonts w:ascii="Arial" w:hAnsi="Arial" w:cs="Arial"/>
          <w:spacing w:val="40"/>
          <w:sz w:val="22"/>
          <w:szCs w:val="18"/>
        </w:rPr>
        <w:t xml:space="preserve"> </w:t>
      </w:r>
      <w:r w:rsidRPr="00A30973">
        <w:rPr>
          <w:rFonts w:ascii="Arial" w:hAnsi="Arial" w:cs="Arial"/>
          <w:sz w:val="22"/>
          <w:szCs w:val="18"/>
        </w:rPr>
        <w:t xml:space="preserve">interventions have a significant impact on growth in food insecure communities by increasing awareness on age-appropriate supplemental feeding techniques, caring practices, and following hygienic </w:t>
      </w:r>
      <w:proofErr w:type="spellStart"/>
      <w:r w:rsidRPr="00A30973">
        <w:rPr>
          <w:rFonts w:ascii="Arial" w:hAnsi="Arial" w:cs="Arial"/>
          <w:sz w:val="22"/>
          <w:szCs w:val="18"/>
        </w:rPr>
        <w:t>behaviour</w:t>
      </w:r>
      <w:proofErr w:type="spellEnd"/>
      <w:r w:rsidRPr="00A30973">
        <w:rPr>
          <w:rFonts w:ascii="Arial" w:hAnsi="Arial" w:cs="Arial"/>
          <w:sz w:val="22"/>
          <w:szCs w:val="18"/>
        </w:rPr>
        <w:t>.</w:t>
      </w:r>
      <w:r w:rsidRPr="00A30973">
        <w:rPr>
          <w:rFonts w:ascii="Arial" w:hAnsi="Arial" w:cs="Arial"/>
          <w:sz w:val="18"/>
          <w:szCs w:val="18"/>
        </w:rPr>
        <w:t xml:space="preserve"> </w:t>
      </w:r>
      <w:r w:rsidRPr="00A30973">
        <w:rPr>
          <w:rFonts w:ascii="Arial" w:hAnsi="Arial" w:cs="Arial"/>
          <w:sz w:val="22"/>
          <w:szCs w:val="18"/>
        </w:rPr>
        <w:t xml:space="preserve">Lack of adequate awareness among mothers, conventionally prevalent misbeliefs, and a lack of on-going support and motivation among mothers, particularly working mothers, are all key contributions to the prevailing </w:t>
      </w:r>
      <w:r w:rsidRPr="00A30973">
        <w:rPr>
          <w:rFonts w:ascii="Arial" w:hAnsi="Arial" w:cs="Arial"/>
          <w:spacing w:val="-2"/>
          <w:sz w:val="22"/>
          <w:szCs w:val="18"/>
        </w:rPr>
        <w:t>situations.</w:t>
      </w:r>
      <w:r w:rsidRPr="00A30973">
        <w:rPr>
          <w:rFonts w:ascii="Arial" w:hAnsi="Arial" w:cs="Arial"/>
          <w:spacing w:val="-2"/>
          <w:sz w:val="18"/>
          <w:szCs w:val="18"/>
        </w:rPr>
        <w:t xml:space="preserve"> </w:t>
      </w:r>
      <w:r w:rsidRPr="00A30973">
        <w:rPr>
          <w:rFonts w:ascii="Arial" w:hAnsi="Arial" w:cs="Arial"/>
          <w:sz w:val="22"/>
          <w:szCs w:val="22"/>
        </w:rPr>
        <w:t>Accelerating interventions aimed at improving survival, growth and development of children giving key priorities to improved infant and young child feeding (IYCF), caring practices and hygiene and sanitation</w:t>
      </w:r>
      <w:r w:rsidRPr="00A30973">
        <w:rPr>
          <w:rFonts w:ascii="Arial" w:hAnsi="Arial" w:cs="Arial"/>
          <w:spacing w:val="40"/>
          <w:sz w:val="22"/>
          <w:szCs w:val="22"/>
        </w:rPr>
        <w:t xml:space="preserve"> </w:t>
      </w:r>
      <w:r w:rsidRPr="00A30973">
        <w:rPr>
          <w:rFonts w:ascii="Arial" w:hAnsi="Arial" w:cs="Arial"/>
          <w:sz w:val="22"/>
          <w:szCs w:val="22"/>
        </w:rPr>
        <w:t>at community level are the corner stone.</w:t>
      </w:r>
    </w:p>
    <w:p w14:paraId="62019A83" w14:textId="77777777" w:rsidR="00790ADA" w:rsidRPr="00FB3A86" w:rsidRDefault="00790ADA" w:rsidP="00441B6F">
      <w:pPr>
        <w:pStyle w:val="Body"/>
        <w:spacing w:after="0"/>
        <w:rPr>
          <w:rFonts w:ascii="Arial" w:hAnsi="Arial" w:cs="Arial"/>
        </w:rPr>
      </w:pPr>
    </w:p>
    <w:p w14:paraId="310DAC5D" w14:textId="77777777" w:rsidR="00860000" w:rsidRDefault="00860000" w:rsidP="00441B6F">
      <w:pPr>
        <w:pStyle w:val="ReferHead"/>
        <w:spacing w:after="0"/>
        <w:jc w:val="both"/>
        <w:rPr>
          <w:rFonts w:ascii="Arial" w:hAnsi="Arial" w:cs="Arial"/>
        </w:rPr>
      </w:pPr>
    </w:p>
    <w:p w14:paraId="484D39FE" w14:textId="77777777" w:rsidR="00C0237A" w:rsidRDefault="00C0237A" w:rsidP="00441B6F">
      <w:pPr>
        <w:pStyle w:val="ReferHead"/>
        <w:spacing w:after="0"/>
        <w:jc w:val="both"/>
        <w:rPr>
          <w:rFonts w:ascii="Arial" w:hAnsi="Arial" w:cs="Arial"/>
        </w:rPr>
      </w:pPr>
    </w:p>
    <w:p w14:paraId="749A2986" w14:textId="77777777" w:rsidR="00B01FCD" w:rsidRDefault="00B01FCD" w:rsidP="00441B6F">
      <w:pPr>
        <w:pStyle w:val="ReferHead"/>
        <w:spacing w:after="0"/>
        <w:jc w:val="both"/>
        <w:rPr>
          <w:rFonts w:ascii="Arial" w:hAnsi="Arial" w:cs="Arial"/>
        </w:rPr>
      </w:pPr>
      <w:commentRangeStart w:id="16"/>
      <w:r w:rsidRPr="00FB3A86">
        <w:rPr>
          <w:rFonts w:ascii="Arial" w:hAnsi="Arial" w:cs="Arial"/>
        </w:rPr>
        <w:t>References</w:t>
      </w:r>
      <w:commentRangeEnd w:id="16"/>
      <w:r w:rsidR="00155CE8">
        <w:rPr>
          <w:rStyle w:val="CommentReference"/>
          <w:rFonts w:ascii="Times New Roman" w:hAnsi="Times New Roman"/>
          <w:b w:val="0"/>
          <w:caps w:val="0"/>
          <w:lang w:val="nb-NO" w:eastAsia="nb-NO"/>
        </w:rPr>
        <w:commentReference w:id="16"/>
      </w:r>
    </w:p>
    <w:p w14:paraId="5937ED4B" w14:textId="77777777" w:rsidR="000F0D7D" w:rsidRPr="00C26806" w:rsidRDefault="000F0D7D" w:rsidP="000F0D7D">
      <w:pPr>
        <w:pStyle w:val="ListParagraph"/>
        <w:numPr>
          <w:ilvl w:val="0"/>
          <w:numId w:val="32"/>
        </w:numPr>
        <w:spacing w:before="1" w:line="360" w:lineRule="auto"/>
        <w:ind w:left="426" w:right="-23" w:hanging="426"/>
        <w:contextualSpacing/>
        <w:rPr>
          <w:rFonts w:ascii="Arial" w:hAnsi="Arial" w:cs="Arial"/>
        </w:rPr>
      </w:pPr>
      <w:r w:rsidRPr="00C26806">
        <w:rPr>
          <w:rFonts w:ascii="Arial" w:hAnsi="Arial" w:cs="Arial"/>
        </w:rPr>
        <w:t>Chase C., &amp; Ngure, F</w:t>
      </w:r>
      <w:proofErr w:type="gramStart"/>
      <w:r w:rsidRPr="00C26806">
        <w:rPr>
          <w:rFonts w:ascii="Arial" w:hAnsi="Arial" w:cs="Arial"/>
        </w:rPr>
        <w:t>.(</w:t>
      </w:r>
      <w:proofErr w:type="gramEnd"/>
      <w:r w:rsidRPr="00C26806">
        <w:rPr>
          <w:rFonts w:ascii="Arial" w:hAnsi="Arial" w:cs="Arial"/>
        </w:rPr>
        <w:t xml:space="preserve">2016). </w:t>
      </w:r>
      <w:r w:rsidRPr="00C26806">
        <w:rPr>
          <w:rFonts w:ascii="Arial" w:hAnsi="Arial" w:cs="Arial"/>
          <w:iCs/>
        </w:rPr>
        <w:t>Multisectoral Approaches to Improving Nutrition:</w:t>
      </w:r>
      <w:r w:rsidRPr="00C26806">
        <w:rPr>
          <w:rFonts w:ascii="Arial" w:hAnsi="Arial" w:cs="Arial"/>
          <w:i/>
        </w:rPr>
        <w:t xml:space="preserve"> </w:t>
      </w:r>
      <w:r w:rsidRPr="00C26806">
        <w:rPr>
          <w:rFonts w:ascii="Arial" w:hAnsi="Arial" w:cs="Arial"/>
          <w:iCs/>
        </w:rPr>
        <w:t xml:space="preserve">Water, Sanitation, and </w:t>
      </w:r>
      <w:hyperlink r:id="rId10" w:history="1">
        <w:r w:rsidR="00C26806" w:rsidRPr="00C26806">
          <w:rPr>
            <w:rStyle w:val="Hyperlink"/>
            <w:rFonts w:ascii="Arial" w:hAnsi="Arial" w:cs="Arial"/>
            <w:iCs/>
          </w:rPr>
          <w:t>Hygiene. worldbankwater@worldbank.org</w:t>
        </w:r>
      </w:hyperlink>
      <w:r w:rsidRPr="00C26806">
        <w:rPr>
          <w:rFonts w:ascii="Arial" w:hAnsi="Arial" w:cs="Arial"/>
        </w:rPr>
        <w:t xml:space="preserve"> or </w:t>
      </w:r>
      <w:hyperlink r:id="rId11">
        <w:r w:rsidRPr="00C26806">
          <w:rPr>
            <w:rFonts w:ascii="Arial" w:hAnsi="Arial" w:cs="Arial"/>
            <w:spacing w:val="-2"/>
          </w:rPr>
          <w:t>www.wsp.org.</w:t>
        </w:r>
      </w:hyperlink>
    </w:p>
    <w:p w14:paraId="51973A93" w14:textId="77777777" w:rsidR="000F0D7D" w:rsidRPr="00C26806" w:rsidRDefault="000F0D7D" w:rsidP="000F0D7D">
      <w:pPr>
        <w:pStyle w:val="ListParagraph"/>
        <w:numPr>
          <w:ilvl w:val="0"/>
          <w:numId w:val="32"/>
        </w:numPr>
        <w:spacing w:line="360" w:lineRule="auto"/>
        <w:ind w:left="426" w:right="-23" w:hanging="426"/>
        <w:contextualSpacing/>
        <w:rPr>
          <w:rFonts w:ascii="Arial" w:hAnsi="Arial" w:cs="Arial"/>
        </w:rPr>
      </w:pPr>
      <w:r w:rsidRPr="00C26806">
        <w:rPr>
          <w:rFonts w:ascii="Arial" w:hAnsi="Arial" w:cs="Arial"/>
        </w:rPr>
        <w:t>UNICEF, WHO and World Bank Group-Joint Child Malnutrition Estimates</w:t>
      </w:r>
      <w:proofErr w:type="gramStart"/>
      <w:r w:rsidRPr="00C26806">
        <w:rPr>
          <w:rFonts w:ascii="Arial" w:hAnsi="Arial" w:cs="Arial"/>
        </w:rPr>
        <w:t>.(</w:t>
      </w:r>
      <w:proofErr w:type="gramEnd"/>
      <w:r w:rsidRPr="00C26806">
        <w:rPr>
          <w:rFonts w:ascii="Arial" w:hAnsi="Arial" w:cs="Arial"/>
        </w:rPr>
        <w:t xml:space="preserve">2017). </w:t>
      </w:r>
      <w:r w:rsidRPr="00C26806">
        <w:rPr>
          <w:rFonts w:ascii="Arial" w:hAnsi="Arial" w:cs="Arial"/>
          <w:iCs/>
        </w:rPr>
        <w:t xml:space="preserve">Levels and trends in Child malnutrition: Key findings of the 2017 edition. </w:t>
      </w:r>
      <w:r w:rsidRPr="00C26806">
        <w:rPr>
          <w:rFonts w:ascii="Arial" w:hAnsi="Arial" w:cs="Arial"/>
        </w:rPr>
        <w:t>UNICEF, WHO and The World Bank Group, Washington DC., pp: 1-15.</w:t>
      </w:r>
    </w:p>
    <w:p w14:paraId="31AEFB8F" w14:textId="77777777" w:rsidR="000F0D7D" w:rsidRPr="00C26806" w:rsidRDefault="000F0D7D" w:rsidP="000F0D7D">
      <w:pPr>
        <w:pStyle w:val="ListParagraph"/>
        <w:numPr>
          <w:ilvl w:val="0"/>
          <w:numId w:val="32"/>
        </w:numPr>
        <w:spacing w:line="360" w:lineRule="auto"/>
        <w:ind w:left="426" w:right="-23" w:hanging="426"/>
        <w:contextualSpacing/>
        <w:rPr>
          <w:rFonts w:ascii="Arial" w:hAnsi="Arial" w:cs="Arial"/>
        </w:rPr>
      </w:pPr>
      <w:r w:rsidRPr="00C26806">
        <w:rPr>
          <w:rFonts w:ascii="Arial" w:hAnsi="Arial" w:cs="Arial"/>
        </w:rPr>
        <w:t xml:space="preserve">UNICEF. (2012). Infant and young child feeding, programming guide; nutrition section, </w:t>
      </w:r>
      <w:proofErr w:type="spellStart"/>
      <w:r w:rsidRPr="00C26806">
        <w:rPr>
          <w:rFonts w:ascii="Arial" w:hAnsi="Arial" w:cs="Arial"/>
        </w:rPr>
        <w:t>programmes</w:t>
      </w:r>
      <w:proofErr w:type="spellEnd"/>
      <w:r w:rsidRPr="00C26806">
        <w:rPr>
          <w:rFonts w:ascii="Arial" w:hAnsi="Arial" w:cs="Arial"/>
        </w:rPr>
        <w:t>.</w:t>
      </w:r>
      <w:r w:rsidRPr="00C26806">
        <w:rPr>
          <w:rFonts w:ascii="Arial" w:hAnsi="Arial" w:cs="Arial"/>
          <w:i/>
        </w:rPr>
        <w:t xml:space="preserve"> </w:t>
      </w:r>
      <w:r w:rsidRPr="00C26806">
        <w:rPr>
          <w:rFonts w:ascii="Arial" w:hAnsi="Arial" w:cs="Arial"/>
        </w:rPr>
        <w:t xml:space="preserve">United Nations </w:t>
      </w:r>
      <w:proofErr w:type="spellStart"/>
      <w:r w:rsidRPr="00C26806">
        <w:rPr>
          <w:rFonts w:ascii="Arial" w:hAnsi="Arial" w:cs="Arial"/>
        </w:rPr>
        <w:t>Children‟s</w:t>
      </w:r>
      <w:proofErr w:type="spellEnd"/>
      <w:r w:rsidRPr="00C26806">
        <w:rPr>
          <w:rFonts w:ascii="Arial" w:hAnsi="Arial" w:cs="Arial"/>
        </w:rPr>
        <w:t xml:space="preserve"> Fund, New York.</w:t>
      </w:r>
    </w:p>
    <w:p w14:paraId="20F574D8" w14:textId="77777777" w:rsidR="000F0D7D" w:rsidRPr="00C26806" w:rsidRDefault="000F0D7D" w:rsidP="000F0D7D">
      <w:pPr>
        <w:pStyle w:val="ListParagraph"/>
        <w:numPr>
          <w:ilvl w:val="0"/>
          <w:numId w:val="32"/>
        </w:numPr>
        <w:spacing w:line="360" w:lineRule="auto"/>
        <w:ind w:left="426" w:right="-23" w:hanging="426"/>
        <w:contextualSpacing/>
        <w:jc w:val="left"/>
        <w:rPr>
          <w:rFonts w:ascii="Arial" w:hAnsi="Arial" w:cs="Arial"/>
        </w:rPr>
      </w:pPr>
      <w:r w:rsidRPr="00C26806">
        <w:rPr>
          <w:rFonts w:ascii="Arial" w:hAnsi="Arial" w:cs="Arial"/>
        </w:rPr>
        <w:t>UNICEF,</w:t>
      </w:r>
      <w:r w:rsidRPr="00C26806">
        <w:rPr>
          <w:rFonts w:ascii="Arial" w:hAnsi="Arial" w:cs="Arial"/>
          <w:spacing w:val="40"/>
        </w:rPr>
        <w:t xml:space="preserve"> </w:t>
      </w:r>
      <w:r w:rsidRPr="00C26806">
        <w:rPr>
          <w:rFonts w:ascii="Arial" w:hAnsi="Arial" w:cs="Arial"/>
        </w:rPr>
        <w:t>WHO,</w:t>
      </w:r>
      <w:r w:rsidRPr="00C26806">
        <w:rPr>
          <w:rFonts w:ascii="Arial" w:hAnsi="Arial" w:cs="Arial"/>
          <w:spacing w:val="40"/>
        </w:rPr>
        <w:t xml:space="preserve"> </w:t>
      </w:r>
      <w:r w:rsidRPr="00C26806">
        <w:rPr>
          <w:rFonts w:ascii="Arial" w:hAnsi="Arial" w:cs="Arial"/>
        </w:rPr>
        <w:t>World</w:t>
      </w:r>
      <w:r w:rsidRPr="00C26806">
        <w:rPr>
          <w:rFonts w:ascii="Arial" w:hAnsi="Arial" w:cs="Arial"/>
          <w:spacing w:val="40"/>
        </w:rPr>
        <w:t xml:space="preserve"> </w:t>
      </w:r>
      <w:r w:rsidRPr="00C26806">
        <w:rPr>
          <w:rFonts w:ascii="Arial" w:hAnsi="Arial" w:cs="Arial"/>
        </w:rPr>
        <w:t>Bank.</w:t>
      </w:r>
      <w:r w:rsidRPr="00C26806">
        <w:rPr>
          <w:rFonts w:ascii="Arial" w:hAnsi="Arial" w:cs="Arial"/>
          <w:spacing w:val="40"/>
        </w:rPr>
        <w:t xml:space="preserve"> </w:t>
      </w:r>
      <w:r w:rsidRPr="00C26806">
        <w:rPr>
          <w:rFonts w:ascii="Arial" w:hAnsi="Arial" w:cs="Arial"/>
        </w:rPr>
        <w:t>(2013).</w:t>
      </w:r>
      <w:r w:rsidRPr="00C26806">
        <w:rPr>
          <w:rFonts w:ascii="Arial" w:hAnsi="Arial" w:cs="Arial"/>
          <w:spacing w:val="40"/>
        </w:rPr>
        <w:t xml:space="preserve"> </w:t>
      </w:r>
      <w:r w:rsidRPr="00C26806">
        <w:rPr>
          <w:rFonts w:ascii="Arial" w:hAnsi="Arial" w:cs="Arial"/>
          <w:iCs/>
        </w:rPr>
        <w:t>Joint</w:t>
      </w:r>
      <w:r w:rsidRPr="00C26806">
        <w:rPr>
          <w:rFonts w:ascii="Arial" w:hAnsi="Arial" w:cs="Arial"/>
          <w:iCs/>
          <w:spacing w:val="40"/>
        </w:rPr>
        <w:t xml:space="preserve"> </w:t>
      </w:r>
      <w:r w:rsidRPr="00C26806">
        <w:rPr>
          <w:rFonts w:ascii="Arial" w:hAnsi="Arial" w:cs="Arial"/>
          <w:iCs/>
        </w:rPr>
        <w:t>Child</w:t>
      </w:r>
      <w:r w:rsidRPr="00C26806">
        <w:rPr>
          <w:rFonts w:ascii="Arial" w:hAnsi="Arial" w:cs="Arial"/>
          <w:iCs/>
          <w:spacing w:val="40"/>
        </w:rPr>
        <w:t xml:space="preserve"> </w:t>
      </w:r>
      <w:r w:rsidRPr="00C26806">
        <w:rPr>
          <w:rFonts w:ascii="Arial" w:hAnsi="Arial" w:cs="Arial"/>
          <w:iCs/>
        </w:rPr>
        <w:t>Malnutrition</w:t>
      </w:r>
      <w:r w:rsidRPr="00C26806">
        <w:rPr>
          <w:rFonts w:ascii="Arial" w:hAnsi="Arial" w:cs="Arial"/>
          <w:iCs/>
          <w:spacing w:val="40"/>
        </w:rPr>
        <w:t xml:space="preserve"> </w:t>
      </w:r>
      <w:r w:rsidRPr="00C26806">
        <w:rPr>
          <w:rFonts w:ascii="Arial" w:hAnsi="Arial" w:cs="Arial"/>
          <w:iCs/>
        </w:rPr>
        <w:t>Estimates-Levels and Trends.</w:t>
      </w:r>
      <w:r w:rsidRPr="00C26806">
        <w:rPr>
          <w:rFonts w:ascii="Arial" w:hAnsi="Arial" w:cs="Arial"/>
          <w:i/>
        </w:rPr>
        <w:t xml:space="preserve"> </w:t>
      </w:r>
      <w:hyperlink r:id="rId12">
        <w:r w:rsidRPr="00C26806">
          <w:rPr>
            <w:rFonts w:ascii="Arial" w:hAnsi="Arial" w:cs="Arial"/>
          </w:rPr>
          <w:t>http://www.who.int/</w:t>
        </w:r>
      </w:hyperlink>
      <w:r w:rsidRPr="00C26806">
        <w:rPr>
          <w:rFonts w:ascii="Arial" w:hAnsi="Arial" w:cs="Arial"/>
        </w:rPr>
        <w:t xml:space="preserve"> </w:t>
      </w:r>
      <w:proofErr w:type="spellStart"/>
      <w:r w:rsidRPr="00C26806">
        <w:rPr>
          <w:rFonts w:ascii="Arial" w:hAnsi="Arial" w:cs="Arial"/>
        </w:rPr>
        <w:t>nutgrowthdb</w:t>
      </w:r>
      <w:proofErr w:type="spellEnd"/>
      <w:r w:rsidRPr="00C26806">
        <w:rPr>
          <w:rFonts w:ascii="Arial" w:hAnsi="Arial" w:cs="Arial"/>
        </w:rPr>
        <w:t>/estimates201/.</w:t>
      </w:r>
    </w:p>
    <w:p w14:paraId="0390386C"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Walker, C., Rudan, I., Liu, L., Nair, H., </w:t>
      </w:r>
      <w:proofErr w:type="spellStart"/>
      <w:r w:rsidRPr="00C26806">
        <w:rPr>
          <w:rFonts w:ascii="Arial" w:hAnsi="Arial" w:cs="Arial"/>
          <w:sz w:val="22"/>
          <w:szCs w:val="22"/>
        </w:rPr>
        <w:t>Theodoratou</w:t>
      </w:r>
      <w:proofErr w:type="spellEnd"/>
      <w:r w:rsidRPr="00C26806">
        <w:rPr>
          <w:rFonts w:ascii="Arial" w:hAnsi="Arial" w:cs="Arial"/>
          <w:sz w:val="22"/>
          <w:szCs w:val="22"/>
        </w:rPr>
        <w:t>, E., &amp;Bhutta, Z. A. (2013). Global burden of c</w:t>
      </w:r>
      <w:r w:rsidR="00C26806" w:rsidRPr="00C26806">
        <w:rPr>
          <w:rFonts w:ascii="Arial" w:hAnsi="Arial" w:cs="Arial"/>
          <w:sz w:val="22"/>
          <w:szCs w:val="22"/>
        </w:rPr>
        <w:t>hildhood pneumonia and diarrhea,</w:t>
      </w:r>
      <w:r w:rsidRPr="00C26806">
        <w:rPr>
          <w:rFonts w:ascii="Arial" w:hAnsi="Arial" w:cs="Arial"/>
          <w:sz w:val="22"/>
          <w:szCs w:val="22"/>
        </w:rPr>
        <w:t xml:space="preserve"> </w:t>
      </w:r>
      <w:r w:rsidRPr="00C26806">
        <w:rPr>
          <w:rFonts w:ascii="Arial" w:hAnsi="Arial" w:cs="Arial"/>
          <w:iCs/>
          <w:sz w:val="22"/>
          <w:szCs w:val="22"/>
        </w:rPr>
        <w:t>Lancet,</w:t>
      </w:r>
      <w:r w:rsidRPr="00C26806">
        <w:rPr>
          <w:rFonts w:ascii="Arial" w:hAnsi="Arial" w:cs="Arial"/>
          <w:i/>
          <w:sz w:val="22"/>
          <w:szCs w:val="22"/>
        </w:rPr>
        <w:t xml:space="preserve"> </w:t>
      </w:r>
      <w:r w:rsidRPr="00C26806">
        <w:rPr>
          <w:rFonts w:ascii="Arial" w:hAnsi="Arial" w:cs="Arial"/>
          <w:iCs/>
          <w:sz w:val="22"/>
          <w:szCs w:val="22"/>
        </w:rPr>
        <w:t>381</w:t>
      </w:r>
      <w:r w:rsidRPr="00C26806">
        <w:rPr>
          <w:rFonts w:ascii="Arial" w:hAnsi="Arial" w:cs="Arial"/>
          <w:sz w:val="22"/>
          <w:szCs w:val="22"/>
        </w:rPr>
        <w:t xml:space="preserve">(9875), </w:t>
      </w:r>
      <w:r w:rsidRPr="00C26806">
        <w:rPr>
          <w:rFonts w:ascii="Arial" w:hAnsi="Arial" w:cs="Arial"/>
          <w:spacing w:val="-2"/>
          <w:sz w:val="22"/>
          <w:szCs w:val="22"/>
        </w:rPr>
        <w:t>1405-1416.</w:t>
      </w:r>
    </w:p>
    <w:p w14:paraId="4ED13251" w14:textId="77777777" w:rsidR="000F0D7D" w:rsidRPr="00C26806" w:rsidRDefault="000F0D7D" w:rsidP="000F0D7D">
      <w:pPr>
        <w:pStyle w:val="ListParagraph"/>
        <w:numPr>
          <w:ilvl w:val="0"/>
          <w:numId w:val="32"/>
        </w:numPr>
        <w:spacing w:line="360" w:lineRule="auto"/>
        <w:ind w:left="426" w:right="-23" w:hanging="426"/>
        <w:contextualSpacing/>
        <w:rPr>
          <w:rFonts w:ascii="Arial" w:hAnsi="Arial" w:cs="Arial"/>
        </w:rPr>
      </w:pPr>
      <w:proofErr w:type="spellStart"/>
      <w:r w:rsidRPr="00C26806">
        <w:rPr>
          <w:rFonts w:ascii="Arial" w:hAnsi="Arial" w:cs="Arial"/>
        </w:rPr>
        <w:t>Mathad</w:t>
      </w:r>
      <w:proofErr w:type="spellEnd"/>
      <w:r w:rsidRPr="00C26806">
        <w:rPr>
          <w:rFonts w:ascii="Arial" w:hAnsi="Arial" w:cs="Arial"/>
        </w:rPr>
        <w:t>, V.</w:t>
      </w:r>
      <w:proofErr w:type="gramStart"/>
      <w:r w:rsidRPr="00C26806">
        <w:rPr>
          <w:rFonts w:ascii="Arial" w:hAnsi="Arial" w:cs="Arial"/>
        </w:rPr>
        <w:t>,&amp;</w:t>
      </w:r>
      <w:proofErr w:type="gramEnd"/>
      <w:r w:rsidRPr="00C26806">
        <w:rPr>
          <w:rFonts w:ascii="Arial" w:hAnsi="Arial" w:cs="Arial"/>
        </w:rPr>
        <w:t xml:space="preserve"> Shivprasad, S. (2013). Malnutrition: a Daunting Proble</w:t>
      </w:r>
      <w:r w:rsidR="00C26806" w:rsidRPr="00C26806">
        <w:rPr>
          <w:rFonts w:ascii="Arial" w:hAnsi="Arial" w:cs="Arial"/>
        </w:rPr>
        <w:t>m for Indian Spectacular Growth,</w:t>
      </w:r>
      <w:r w:rsidRPr="00C26806">
        <w:rPr>
          <w:rFonts w:ascii="Arial" w:hAnsi="Arial" w:cs="Arial"/>
        </w:rPr>
        <w:t xml:space="preserve"> </w:t>
      </w:r>
      <w:r w:rsidRPr="00C26806">
        <w:rPr>
          <w:rFonts w:ascii="Arial" w:hAnsi="Arial" w:cs="Arial"/>
          <w:iCs/>
        </w:rPr>
        <w:t>Indian Journal of Clinical Pediatrics, 23</w:t>
      </w:r>
      <w:r w:rsidRPr="00C26806">
        <w:rPr>
          <w:rFonts w:ascii="Arial" w:hAnsi="Arial" w:cs="Arial"/>
        </w:rPr>
        <w:t>(11), 760-764.</w:t>
      </w:r>
    </w:p>
    <w:p w14:paraId="4A843846" w14:textId="77777777" w:rsidR="000F0D7D" w:rsidRPr="00C26806" w:rsidRDefault="000F0D7D" w:rsidP="000F0D7D">
      <w:pPr>
        <w:pStyle w:val="BodyText"/>
        <w:widowControl w:val="0"/>
        <w:numPr>
          <w:ilvl w:val="0"/>
          <w:numId w:val="32"/>
        </w:numPr>
        <w:autoSpaceDE w:val="0"/>
        <w:autoSpaceDN w:val="0"/>
        <w:spacing w:before="1" w:after="0" w:line="360" w:lineRule="auto"/>
        <w:ind w:left="426" w:right="-23" w:hanging="426"/>
        <w:jc w:val="both"/>
        <w:rPr>
          <w:rFonts w:ascii="Arial" w:hAnsi="Arial" w:cs="Arial"/>
          <w:sz w:val="22"/>
          <w:szCs w:val="22"/>
        </w:rPr>
      </w:pPr>
      <w:r w:rsidRPr="00C26806">
        <w:rPr>
          <w:rFonts w:ascii="Arial" w:hAnsi="Arial" w:cs="Arial"/>
          <w:sz w:val="22"/>
          <w:szCs w:val="22"/>
        </w:rPr>
        <w:t>Bhutta,</w:t>
      </w:r>
      <w:r w:rsidRPr="00C26806">
        <w:rPr>
          <w:rFonts w:ascii="Arial" w:hAnsi="Arial" w:cs="Arial"/>
          <w:spacing w:val="1"/>
          <w:sz w:val="22"/>
          <w:szCs w:val="22"/>
        </w:rPr>
        <w:t xml:space="preserve"> </w:t>
      </w:r>
      <w:r w:rsidRPr="00C26806">
        <w:rPr>
          <w:rFonts w:ascii="Arial" w:hAnsi="Arial" w:cs="Arial"/>
          <w:sz w:val="22"/>
          <w:szCs w:val="22"/>
        </w:rPr>
        <w:t>Z.</w:t>
      </w:r>
      <w:r w:rsidRPr="00C26806">
        <w:rPr>
          <w:rFonts w:ascii="Arial" w:hAnsi="Arial" w:cs="Arial"/>
          <w:spacing w:val="3"/>
          <w:sz w:val="22"/>
          <w:szCs w:val="22"/>
        </w:rPr>
        <w:t xml:space="preserve"> </w:t>
      </w:r>
      <w:r w:rsidRPr="00C26806">
        <w:rPr>
          <w:rFonts w:ascii="Arial" w:hAnsi="Arial" w:cs="Arial"/>
          <w:sz w:val="22"/>
          <w:szCs w:val="22"/>
        </w:rPr>
        <w:t>A., Ahmed,</w:t>
      </w:r>
      <w:r w:rsidRPr="00C26806">
        <w:rPr>
          <w:rFonts w:ascii="Arial" w:hAnsi="Arial" w:cs="Arial"/>
          <w:spacing w:val="1"/>
          <w:sz w:val="22"/>
          <w:szCs w:val="22"/>
        </w:rPr>
        <w:t xml:space="preserve"> </w:t>
      </w:r>
      <w:r w:rsidRPr="00C26806">
        <w:rPr>
          <w:rFonts w:ascii="Arial" w:hAnsi="Arial" w:cs="Arial"/>
          <w:sz w:val="22"/>
          <w:szCs w:val="22"/>
        </w:rPr>
        <w:t>T.,</w:t>
      </w:r>
      <w:r w:rsidRPr="00C26806">
        <w:rPr>
          <w:rFonts w:ascii="Arial" w:hAnsi="Arial" w:cs="Arial"/>
          <w:spacing w:val="1"/>
          <w:sz w:val="22"/>
          <w:szCs w:val="22"/>
        </w:rPr>
        <w:t xml:space="preserve"> </w:t>
      </w:r>
      <w:r w:rsidRPr="00C26806">
        <w:rPr>
          <w:rFonts w:ascii="Arial" w:hAnsi="Arial" w:cs="Arial"/>
          <w:sz w:val="22"/>
          <w:szCs w:val="22"/>
        </w:rPr>
        <w:t>Black,</w:t>
      </w:r>
      <w:r w:rsidRPr="00C26806">
        <w:rPr>
          <w:rFonts w:ascii="Arial" w:hAnsi="Arial" w:cs="Arial"/>
          <w:spacing w:val="1"/>
          <w:sz w:val="22"/>
          <w:szCs w:val="22"/>
        </w:rPr>
        <w:t xml:space="preserve"> </w:t>
      </w:r>
      <w:r w:rsidRPr="00C26806">
        <w:rPr>
          <w:rFonts w:ascii="Arial" w:hAnsi="Arial" w:cs="Arial"/>
          <w:sz w:val="22"/>
          <w:szCs w:val="22"/>
        </w:rPr>
        <w:t>R.</w:t>
      </w:r>
      <w:r w:rsidRPr="00C26806">
        <w:rPr>
          <w:rFonts w:ascii="Arial" w:hAnsi="Arial" w:cs="Arial"/>
          <w:spacing w:val="2"/>
          <w:sz w:val="22"/>
          <w:szCs w:val="22"/>
        </w:rPr>
        <w:t xml:space="preserve"> </w:t>
      </w:r>
      <w:r w:rsidRPr="00C26806">
        <w:rPr>
          <w:rFonts w:ascii="Arial" w:hAnsi="Arial" w:cs="Arial"/>
          <w:sz w:val="22"/>
          <w:szCs w:val="22"/>
        </w:rPr>
        <w:t>E.,</w:t>
      </w:r>
      <w:r w:rsidRPr="00C26806">
        <w:rPr>
          <w:rFonts w:ascii="Arial" w:hAnsi="Arial" w:cs="Arial"/>
          <w:spacing w:val="3"/>
          <w:sz w:val="22"/>
          <w:szCs w:val="22"/>
        </w:rPr>
        <w:t xml:space="preserve"> </w:t>
      </w:r>
      <w:r w:rsidRPr="00C26806">
        <w:rPr>
          <w:rFonts w:ascii="Arial" w:hAnsi="Arial" w:cs="Arial"/>
          <w:sz w:val="22"/>
          <w:szCs w:val="22"/>
        </w:rPr>
        <w:t>Cousens,</w:t>
      </w:r>
      <w:r w:rsidRPr="00C26806">
        <w:rPr>
          <w:rFonts w:ascii="Arial" w:hAnsi="Arial" w:cs="Arial"/>
          <w:spacing w:val="3"/>
          <w:sz w:val="22"/>
          <w:szCs w:val="22"/>
        </w:rPr>
        <w:t xml:space="preserve"> </w:t>
      </w:r>
      <w:r w:rsidRPr="00C26806">
        <w:rPr>
          <w:rFonts w:ascii="Arial" w:hAnsi="Arial" w:cs="Arial"/>
          <w:sz w:val="22"/>
          <w:szCs w:val="22"/>
        </w:rPr>
        <w:t>S.,</w:t>
      </w:r>
      <w:r w:rsidRPr="00C26806">
        <w:rPr>
          <w:rFonts w:ascii="Arial" w:hAnsi="Arial" w:cs="Arial"/>
          <w:spacing w:val="1"/>
          <w:sz w:val="22"/>
          <w:szCs w:val="22"/>
        </w:rPr>
        <w:t xml:space="preserve"> </w:t>
      </w:r>
      <w:r w:rsidRPr="00C26806">
        <w:rPr>
          <w:rFonts w:ascii="Arial" w:hAnsi="Arial" w:cs="Arial"/>
          <w:sz w:val="22"/>
          <w:szCs w:val="22"/>
        </w:rPr>
        <w:t>Dewy,</w:t>
      </w:r>
      <w:r w:rsidRPr="00C26806">
        <w:rPr>
          <w:rFonts w:ascii="Arial" w:hAnsi="Arial" w:cs="Arial"/>
          <w:spacing w:val="1"/>
          <w:sz w:val="22"/>
          <w:szCs w:val="22"/>
        </w:rPr>
        <w:t xml:space="preserve"> </w:t>
      </w:r>
      <w:r w:rsidRPr="00C26806">
        <w:rPr>
          <w:rFonts w:ascii="Arial" w:hAnsi="Arial" w:cs="Arial"/>
          <w:sz w:val="22"/>
          <w:szCs w:val="22"/>
        </w:rPr>
        <w:t>K.,</w:t>
      </w:r>
      <w:r w:rsidRPr="00C26806">
        <w:rPr>
          <w:rFonts w:ascii="Arial" w:hAnsi="Arial" w:cs="Arial"/>
          <w:spacing w:val="2"/>
          <w:sz w:val="22"/>
          <w:szCs w:val="22"/>
        </w:rPr>
        <w:t xml:space="preserve"> </w:t>
      </w:r>
      <w:proofErr w:type="spellStart"/>
      <w:r w:rsidRPr="00C26806">
        <w:rPr>
          <w:rFonts w:ascii="Arial" w:hAnsi="Arial" w:cs="Arial"/>
          <w:sz w:val="22"/>
          <w:szCs w:val="22"/>
        </w:rPr>
        <w:t>Giugliani</w:t>
      </w:r>
      <w:proofErr w:type="spellEnd"/>
      <w:r w:rsidRPr="00C26806">
        <w:rPr>
          <w:rFonts w:ascii="Arial" w:hAnsi="Arial" w:cs="Arial"/>
          <w:spacing w:val="12"/>
          <w:sz w:val="22"/>
          <w:szCs w:val="22"/>
        </w:rPr>
        <w:t xml:space="preserve"> </w:t>
      </w:r>
      <w:r w:rsidRPr="00C26806">
        <w:rPr>
          <w:rFonts w:ascii="Arial" w:hAnsi="Arial" w:cs="Arial"/>
          <w:sz w:val="22"/>
          <w:szCs w:val="22"/>
        </w:rPr>
        <w:t>E.,</w:t>
      </w:r>
      <w:r w:rsidRPr="00C26806">
        <w:rPr>
          <w:rFonts w:ascii="Arial" w:hAnsi="Arial" w:cs="Arial"/>
          <w:spacing w:val="1"/>
          <w:sz w:val="22"/>
          <w:szCs w:val="22"/>
        </w:rPr>
        <w:t xml:space="preserve"> </w:t>
      </w:r>
      <w:r w:rsidRPr="00C26806">
        <w:rPr>
          <w:rFonts w:ascii="Arial" w:hAnsi="Arial" w:cs="Arial"/>
          <w:spacing w:val="-2"/>
          <w:sz w:val="22"/>
          <w:szCs w:val="22"/>
        </w:rPr>
        <w:t>Haider,</w:t>
      </w:r>
      <w:r w:rsidRPr="00C26806">
        <w:rPr>
          <w:rFonts w:ascii="Arial" w:hAnsi="Arial" w:cs="Arial"/>
          <w:sz w:val="22"/>
          <w:szCs w:val="22"/>
        </w:rPr>
        <w:t xml:space="preserve"> B.</w:t>
      </w:r>
      <w:r w:rsidRPr="00C26806">
        <w:rPr>
          <w:rFonts w:ascii="Arial" w:hAnsi="Arial" w:cs="Arial"/>
          <w:spacing w:val="20"/>
          <w:sz w:val="22"/>
          <w:szCs w:val="22"/>
        </w:rPr>
        <w:t xml:space="preserve"> </w:t>
      </w:r>
      <w:r w:rsidRPr="00C26806">
        <w:rPr>
          <w:rFonts w:ascii="Arial" w:hAnsi="Arial" w:cs="Arial"/>
          <w:sz w:val="22"/>
          <w:szCs w:val="22"/>
        </w:rPr>
        <w:t>A.,</w:t>
      </w:r>
      <w:r w:rsidRPr="00C26806">
        <w:rPr>
          <w:rFonts w:ascii="Arial" w:hAnsi="Arial" w:cs="Arial"/>
          <w:spacing w:val="19"/>
          <w:sz w:val="22"/>
          <w:szCs w:val="22"/>
        </w:rPr>
        <w:t xml:space="preserve"> </w:t>
      </w:r>
      <w:r w:rsidRPr="00C26806">
        <w:rPr>
          <w:rFonts w:ascii="Arial" w:hAnsi="Arial" w:cs="Arial"/>
          <w:sz w:val="22"/>
          <w:szCs w:val="22"/>
        </w:rPr>
        <w:t>Kirkwood,</w:t>
      </w:r>
      <w:r w:rsidRPr="00C26806">
        <w:rPr>
          <w:rFonts w:ascii="Arial" w:hAnsi="Arial" w:cs="Arial"/>
          <w:spacing w:val="22"/>
          <w:sz w:val="22"/>
          <w:szCs w:val="22"/>
        </w:rPr>
        <w:t xml:space="preserve"> </w:t>
      </w:r>
      <w:r w:rsidRPr="00C26806">
        <w:rPr>
          <w:rFonts w:ascii="Arial" w:hAnsi="Arial" w:cs="Arial"/>
          <w:sz w:val="22"/>
          <w:szCs w:val="22"/>
        </w:rPr>
        <w:t>B.,</w:t>
      </w:r>
      <w:r w:rsidRPr="00C26806">
        <w:rPr>
          <w:rFonts w:ascii="Arial" w:hAnsi="Arial" w:cs="Arial"/>
          <w:spacing w:val="21"/>
          <w:sz w:val="22"/>
          <w:szCs w:val="22"/>
        </w:rPr>
        <w:t xml:space="preserve"> </w:t>
      </w:r>
      <w:r w:rsidRPr="00C26806">
        <w:rPr>
          <w:rFonts w:ascii="Arial" w:hAnsi="Arial" w:cs="Arial"/>
          <w:sz w:val="22"/>
          <w:szCs w:val="22"/>
        </w:rPr>
        <w:t>Morris,</w:t>
      </w:r>
      <w:r w:rsidRPr="00C26806">
        <w:rPr>
          <w:rFonts w:ascii="Arial" w:hAnsi="Arial" w:cs="Arial"/>
          <w:spacing w:val="20"/>
          <w:sz w:val="22"/>
          <w:szCs w:val="22"/>
        </w:rPr>
        <w:t xml:space="preserve"> </w:t>
      </w:r>
      <w:r w:rsidRPr="00C26806">
        <w:rPr>
          <w:rFonts w:ascii="Arial" w:hAnsi="Arial" w:cs="Arial"/>
          <w:sz w:val="22"/>
          <w:szCs w:val="22"/>
        </w:rPr>
        <w:t>S.</w:t>
      </w:r>
      <w:r w:rsidRPr="00C26806">
        <w:rPr>
          <w:rFonts w:ascii="Arial" w:hAnsi="Arial" w:cs="Arial"/>
          <w:spacing w:val="20"/>
          <w:sz w:val="22"/>
          <w:szCs w:val="22"/>
        </w:rPr>
        <w:t xml:space="preserve"> </w:t>
      </w:r>
      <w:r w:rsidRPr="00C26806">
        <w:rPr>
          <w:rFonts w:ascii="Arial" w:hAnsi="Arial" w:cs="Arial"/>
          <w:sz w:val="22"/>
          <w:szCs w:val="22"/>
        </w:rPr>
        <w:t>S.,</w:t>
      </w:r>
      <w:r w:rsidRPr="00C26806">
        <w:rPr>
          <w:rFonts w:ascii="Arial" w:hAnsi="Arial" w:cs="Arial"/>
          <w:spacing w:val="21"/>
          <w:sz w:val="22"/>
          <w:szCs w:val="22"/>
        </w:rPr>
        <w:t xml:space="preserve"> </w:t>
      </w:r>
      <w:r w:rsidRPr="00C26806">
        <w:rPr>
          <w:rFonts w:ascii="Arial" w:hAnsi="Arial" w:cs="Arial"/>
          <w:sz w:val="22"/>
          <w:szCs w:val="22"/>
        </w:rPr>
        <w:t>&amp;</w:t>
      </w:r>
      <w:r w:rsidRPr="00C26806">
        <w:rPr>
          <w:rFonts w:ascii="Arial" w:hAnsi="Arial" w:cs="Arial"/>
          <w:spacing w:val="18"/>
          <w:sz w:val="22"/>
          <w:szCs w:val="22"/>
        </w:rPr>
        <w:t xml:space="preserve"> </w:t>
      </w:r>
      <w:r w:rsidRPr="00C26806">
        <w:rPr>
          <w:rFonts w:ascii="Arial" w:hAnsi="Arial" w:cs="Arial"/>
          <w:sz w:val="22"/>
          <w:szCs w:val="22"/>
        </w:rPr>
        <w:t>Sachdev,</w:t>
      </w:r>
      <w:r w:rsidRPr="00C26806">
        <w:rPr>
          <w:rFonts w:ascii="Arial" w:hAnsi="Arial" w:cs="Arial"/>
          <w:spacing w:val="22"/>
          <w:sz w:val="22"/>
          <w:szCs w:val="22"/>
        </w:rPr>
        <w:t xml:space="preserve"> </w:t>
      </w:r>
      <w:r w:rsidRPr="00C26806">
        <w:rPr>
          <w:rFonts w:ascii="Arial" w:hAnsi="Arial" w:cs="Arial"/>
          <w:sz w:val="22"/>
          <w:szCs w:val="22"/>
        </w:rPr>
        <w:t>H.</w:t>
      </w:r>
      <w:r w:rsidRPr="00C26806">
        <w:rPr>
          <w:rFonts w:ascii="Arial" w:hAnsi="Arial" w:cs="Arial"/>
          <w:spacing w:val="20"/>
          <w:sz w:val="22"/>
          <w:szCs w:val="22"/>
        </w:rPr>
        <w:t xml:space="preserve"> </w:t>
      </w:r>
      <w:r w:rsidRPr="00C26806">
        <w:rPr>
          <w:rFonts w:ascii="Arial" w:hAnsi="Arial" w:cs="Arial"/>
          <w:sz w:val="22"/>
          <w:szCs w:val="22"/>
        </w:rPr>
        <w:t>P.</w:t>
      </w:r>
      <w:r w:rsidRPr="00C26806">
        <w:rPr>
          <w:rFonts w:ascii="Arial" w:hAnsi="Arial" w:cs="Arial"/>
          <w:spacing w:val="20"/>
          <w:sz w:val="22"/>
          <w:szCs w:val="22"/>
        </w:rPr>
        <w:t xml:space="preserve"> </w:t>
      </w:r>
      <w:r w:rsidRPr="00C26806">
        <w:rPr>
          <w:rFonts w:ascii="Arial" w:hAnsi="Arial" w:cs="Arial"/>
          <w:sz w:val="22"/>
          <w:szCs w:val="22"/>
        </w:rPr>
        <w:t>(2008).</w:t>
      </w:r>
      <w:r w:rsidRPr="00C26806">
        <w:rPr>
          <w:rFonts w:ascii="Arial" w:hAnsi="Arial" w:cs="Arial"/>
          <w:spacing w:val="19"/>
          <w:sz w:val="22"/>
          <w:szCs w:val="22"/>
        </w:rPr>
        <w:t xml:space="preserve"> </w:t>
      </w:r>
      <w:r w:rsidRPr="00C26806">
        <w:rPr>
          <w:rFonts w:ascii="Arial" w:hAnsi="Arial" w:cs="Arial"/>
          <w:sz w:val="22"/>
          <w:szCs w:val="22"/>
        </w:rPr>
        <w:t>What</w:t>
      </w:r>
      <w:r w:rsidRPr="00C26806">
        <w:rPr>
          <w:rFonts w:ascii="Arial" w:hAnsi="Arial" w:cs="Arial"/>
          <w:spacing w:val="21"/>
          <w:sz w:val="22"/>
          <w:szCs w:val="22"/>
        </w:rPr>
        <w:t xml:space="preserve"> </w:t>
      </w:r>
      <w:r w:rsidRPr="00C26806">
        <w:rPr>
          <w:rFonts w:ascii="Arial" w:hAnsi="Arial" w:cs="Arial"/>
          <w:spacing w:val="-2"/>
          <w:sz w:val="22"/>
          <w:szCs w:val="22"/>
        </w:rPr>
        <w:t>works?</w:t>
      </w:r>
    </w:p>
    <w:p w14:paraId="4D6FB004"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Adams, J.S., Bartram, J.K., &amp; Chartier, Y. (2008). Essential environmental health standards for health care / edited by John Adam</w:t>
      </w:r>
      <w:r w:rsidR="00C26806" w:rsidRPr="00C26806">
        <w:rPr>
          <w:rFonts w:ascii="Arial" w:hAnsi="Arial" w:cs="Arial"/>
          <w:sz w:val="22"/>
          <w:szCs w:val="22"/>
        </w:rPr>
        <w:t>s, Jamie Bartram, Yves Chartier,</w:t>
      </w:r>
      <w:r w:rsidRPr="00C26806">
        <w:rPr>
          <w:rFonts w:ascii="Arial" w:hAnsi="Arial" w:cs="Arial"/>
          <w:spacing w:val="-3"/>
          <w:sz w:val="22"/>
          <w:szCs w:val="22"/>
        </w:rPr>
        <w:t xml:space="preserve"> </w:t>
      </w:r>
      <w:r w:rsidRPr="00C26806">
        <w:rPr>
          <w:rFonts w:ascii="Arial" w:hAnsi="Arial" w:cs="Arial"/>
          <w:sz w:val="22"/>
          <w:szCs w:val="22"/>
        </w:rPr>
        <w:t>World</w:t>
      </w:r>
      <w:r w:rsidRPr="00C26806">
        <w:rPr>
          <w:rFonts w:ascii="Arial" w:hAnsi="Arial" w:cs="Arial"/>
          <w:spacing w:val="40"/>
          <w:sz w:val="22"/>
          <w:szCs w:val="22"/>
        </w:rPr>
        <w:t xml:space="preserve"> </w:t>
      </w:r>
      <w:r w:rsidRPr="00C26806">
        <w:rPr>
          <w:rFonts w:ascii="Arial" w:hAnsi="Arial" w:cs="Arial"/>
          <w:sz w:val="22"/>
          <w:szCs w:val="22"/>
        </w:rPr>
        <w:t>Health</w:t>
      </w:r>
      <w:r w:rsidRPr="00C26806">
        <w:rPr>
          <w:rFonts w:ascii="Arial" w:hAnsi="Arial" w:cs="Arial"/>
          <w:spacing w:val="40"/>
          <w:sz w:val="22"/>
          <w:szCs w:val="22"/>
        </w:rPr>
        <w:t xml:space="preserve"> </w:t>
      </w:r>
      <w:r w:rsidRPr="00C26806">
        <w:rPr>
          <w:rFonts w:ascii="Arial" w:hAnsi="Arial" w:cs="Arial"/>
          <w:sz w:val="22"/>
          <w:szCs w:val="22"/>
        </w:rPr>
        <w:t>Organization.</w:t>
      </w:r>
      <w:r w:rsidRPr="00C26806">
        <w:rPr>
          <w:rFonts w:ascii="Arial" w:hAnsi="Arial" w:cs="Arial"/>
          <w:spacing w:val="-1"/>
          <w:sz w:val="22"/>
          <w:szCs w:val="22"/>
        </w:rPr>
        <w:t xml:space="preserve"> </w:t>
      </w:r>
      <w:r w:rsidRPr="00C26806">
        <w:rPr>
          <w:rFonts w:ascii="Arial" w:hAnsi="Arial" w:cs="Arial"/>
          <w:sz w:val="22"/>
          <w:szCs w:val="22"/>
        </w:rPr>
        <w:t xml:space="preserve">https://apps.who.int/iris/handle/ </w:t>
      </w:r>
      <w:r w:rsidRPr="00C26806">
        <w:rPr>
          <w:rFonts w:ascii="Arial" w:hAnsi="Arial" w:cs="Arial"/>
          <w:spacing w:val="-2"/>
          <w:sz w:val="22"/>
          <w:szCs w:val="22"/>
        </w:rPr>
        <w:t>10665/43767.</w:t>
      </w:r>
    </w:p>
    <w:p w14:paraId="50C07A72" w14:textId="77777777" w:rsidR="000F0D7D" w:rsidRPr="00C26806" w:rsidRDefault="000F0D7D" w:rsidP="000F0D7D">
      <w:pPr>
        <w:pStyle w:val="ListParagraph"/>
        <w:numPr>
          <w:ilvl w:val="0"/>
          <w:numId w:val="32"/>
        </w:numPr>
        <w:spacing w:line="360" w:lineRule="auto"/>
        <w:ind w:left="426" w:right="-23" w:hanging="426"/>
        <w:contextualSpacing/>
        <w:jc w:val="left"/>
        <w:rPr>
          <w:rFonts w:ascii="Arial" w:hAnsi="Arial" w:cs="Arial"/>
        </w:rPr>
      </w:pPr>
      <w:r w:rsidRPr="00C26806">
        <w:rPr>
          <w:rFonts w:ascii="Arial" w:hAnsi="Arial" w:cs="Arial"/>
        </w:rPr>
        <w:t>WHO</w:t>
      </w:r>
      <w:r w:rsidRPr="00C26806">
        <w:rPr>
          <w:rFonts w:ascii="Arial" w:hAnsi="Arial" w:cs="Arial"/>
          <w:spacing w:val="80"/>
        </w:rPr>
        <w:t xml:space="preserve"> </w:t>
      </w:r>
      <w:r w:rsidRPr="00C26806">
        <w:rPr>
          <w:rFonts w:ascii="Arial" w:hAnsi="Arial" w:cs="Arial"/>
        </w:rPr>
        <w:t>(2014a).</w:t>
      </w:r>
      <w:r w:rsidRPr="00C26806">
        <w:rPr>
          <w:rFonts w:ascii="Arial" w:hAnsi="Arial" w:cs="Arial"/>
          <w:spacing w:val="80"/>
        </w:rPr>
        <w:t xml:space="preserve"> </w:t>
      </w:r>
      <w:r w:rsidRPr="00C26806">
        <w:rPr>
          <w:rFonts w:ascii="Arial" w:hAnsi="Arial" w:cs="Arial"/>
          <w:i/>
        </w:rPr>
        <w:t>Hand</w:t>
      </w:r>
      <w:r w:rsidRPr="00C26806">
        <w:rPr>
          <w:rFonts w:ascii="Arial" w:hAnsi="Arial" w:cs="Arial"/>
          <w:i/>
          <w:spacing w:val="80"/>
        </w:rPr>
        <w:t xml:space="preserve"> </w:t>
      </w:r>
      <w:r w:rsidRPr="00C26806">
        <w:rPr>
          <w:rFonts w:ascii="Arial" w:hAnsi="Arial" w:cs="Arial"/>
          <w:i/>
        </w:rPr>
        <w:t>hygiene:</w:t>
      </w:r>
      <w:r w:rsidRPr="00C26806">
        <w:rPr>
          <w:rFonts w:ascii="Arial" w:hAnsi="Arial" w:cs="Arial"/>
          <w:i/>
          <w:spacing w:val="80"/>
        </w:rPr>
        <w:t xml:space="preserve"> </w:t>
      </w:r>
      <w:r w:rsidRPr="00C26806">
        <w:rPr>
          <w:rFonts w:ascii="Arial" w:hAnsi="Arial" w:cs="Arial"/>
          <w:i/>
        </w:rPr>
        <w:t>why,</w:t>
      </w:r>
      <w:r w:rsidRPr="00C26806">
        <w:rPr>
          <w:rFonts w:ascii="Arial" w:hAnsi="Arial" w:cs="Arial"/>
          <w:i/>
          <w:spacing w:val="80"/>
        </w:rPr>
        <w:t xml:space="preserve"> </w:t>
      </w:r>
      <w:r w:rsidRPr="00C26806">
        <w:rPr>
          <w:rFonts w:ascii="Arial" w:hAnsi="Arial" w:cs="Arial"/>
          <w:i/>
        </w:rPr>
        <w:t>how</w:t>
      </w:r>
      <w:r w:rsidRPr="00C26806">
        <w:rPr>
          <w:rFonts w:ascii="Arial" w:hAnsi="Arial" w:cs="Arial"/>
          <w:i/>
          <w:spacing w:val="80"/>
          <w:w w:val="150"/>
        </w:rPr>
        <w:t xml:space="preserve"> </w:t>
      </w:r>
      <w:r w:rsidRPr="00C26806">
        <w:rPr>
          <w:rFonts w:ascii="Arial" w:hAnsi="Arial" w:cs="Arial"/>
          <w:i/>
        </w:rPr>
        <w:t>&amp;</w:t>
      </w:r>
      <w:r w:rsidRPr="00C26806">
        <w:rPr>
          <w:rFonts w:ascii="Arial" w:hAnsi="Arial" w:cs="Arial"/>
          <w:i/>
          <w:spacing w:val="80"/>
        </w:rPr>
        <w:t xml:space="preserve"> </w:t>
      </w:r>
      <w:r w:rsidRPr="00C26806">
        <w:rPr>
          <w:rFonts w:ascii="Arial" w:hAnsi="Arial" w:cs="Arial"/>
          <w:i/>
        </w:rPr>
        <w:t>when?</w:t>
      </w:r>
      <w:r w:rsidRPr="00C26806">
        <w:rPr>
          <w:rFonts w:ascii="Arial" w:hAnsi="Arial" w:cs="Arial"/>
          <w:i/>
          <w:spacing w:val="80"/>
        </w:rPr>
        <w:t xml:space="preserve"> </w:t>
      </w:r>
      <w:r w:rsidRPr="00C26806">
        <w:rPr>
          <w:rFonts w:ascii="Arial" w:hAnsi="Arial" w:cs="Arial"/>
        </w:rPr>
        <w:t>Geneva:</w:t>
      </w:r>
      <w:r w:rsidRPr="00C26806">
        <w:rPr>
          <w:rFonts w:ascii="Arial" w:hAnsi="Arial" w:cs="Arial"/>
          <w:spacing w:val="80"/>
        </w:rPr>
        <w:t xml:space="preserve"> </w:t>
      </w:r>
      <w:r w:rsidRPr="00C26806">
        <w:rPr>
          <w:rFonts w:ascii="Arial" w:hAnsi="Arial" w:cs="Arial"/>
        </w:rPr>
        <w:t>World</w:t>
      </w:r>
      <w:r w:rsidRPr="00C26806">
        <w:rPr>
          <w:rFonts w:ascii="Arial" w:hAnsi="Arial" w:cs="Arial"/>
          <w:spacing w:val="80"/>
        </w:rPr>
        <w:t xml:space="preserve"> </w:t>
      </w:r>
      <w:r w:rsidRPr="00C26806">
        <w:rPr>
          <w:rFonts w:ascii="Arial" w:hAnsi="Arial" w:cs="Arial"/>
        </w:rPr>
        <w:t>Health</w:t>
      </w:r>
      <w:r w:rsidRPr="00C26806">
        <w:rPr>
          <w:rFonts w:ascii="Arial" w:hAnsi="Arial" w:cs="Arial"/>
          <w:spacing w:val="-2"/>
        </w:rPr>
        <w:t>Organization.https:/</w:t>
      </w:r>
      <w:hyperlink r:id="rId13">
        <w:r w:rsidRPr="00C26806">
          <w:rPr>
            <w:rFonts w:ascii="Arial" w:hAnsi="Arial" w:cs="Arial"/>
            <w:spacing w:val="-2"/>
          </w:rPr>
          <w:t>/www.who.int/gpsc/5may/Hand_Hygiene_Why_How_and_When_Bro</w:t>
        </w:r>
      </w:hyperlink>
      <w:r w:rsidRPr="00C26806">
        <w:rPr>
          <w:rFonts w:ascii="Arial" w:hAnsi="Arial" w:cs="Arial"/>
          <w:spacing w:val="-2"/>
        </w:rPr>
        <w:t xml:space="preserve"> chure.pdf</w:t>
      </w:r>
    </w:p>
    <w:p w14:paraId="03263DF6"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Ashworth, A. &amp; Fer</w:t>
      </w:r>
      <w:r w:rsidR="00450FD3" w:rsidRPr="00C26806">
        <w:rPr>
          <w:rFonts w:ascii="Arial" w:hAnsi="Arial" w:cs="Arial"/>
          <w:sz w:val="22"/>
          <w:szCs w:val="22"/>
        </w:rPr>
        <w:t>guson E. (2009). Dietary counse</w:t>
      </w:r>
      <w:r w:rsidRPr="00C26806">
        <w:rPr>
          <w:rFonts w:ascii="Arial" w:hAnsi="Arial" w:cs="Arial"/>
          <w:sz w:val="22"/>
          <w:szCs w:val="22"/>
        </w:rPr>
        <w:t xml:space="preserve">ling in the management of moderate malnourished in children, </w:t>
      </w:r>
      <w:r w:rsidRPr="00C26806">
        <w:rPr>
          <w:rFonts w:ascii="Arial" w:hAnsi="Arial" w:cs="Arial"/>
          <w:iCs/>
          <w:sz w:val="22"/>
          <w:szCs w:val="22"/>
        </w:rPr>
        <w:t>Food and Nutrition Bulletin, 30 (</w:t>
      </w:r>
      <w:r w:rsidRPr="00C26806">
        <w:rPr>
          <w:rFonts w:ascii="Arial" w:hAnsi="Arial" w:cs="Arial"/>
          <w:sz w:val="22"/>
          <w:szCs w:val="22"/>
        </w:rPr>
        <w:t>3</w:t>
      </w:r>
      <w:r w:rsidRPr="00C26806">
        <w:rPr>
          <w:rFonts w:ascii="Arial" w:hAnsi="Arial" w:cs="Arial"/>
          <w:spacing w:val="40"/>
          <w:sz w:val="22"/>
          <w:szCs w:val="22"/>
        </w:rPr>
        <w:t xml:space="preserve"> </w:t>
      </w:r>
      <w:r w:rsidRPr="00C26806">
        <w:rPr>
          <w:rFonts w:ascii="Arial" w:hAnsi="Arial" w:cs="Arial"/>
          <w:sz w:val="22"/>
          <w:szCs w:val="22"/>
        </w:rPr>
        <w:t>Suppl), S405-S433.</w:t>
      </w:r>
    </w:p>
    <w:p w14:paraId="6D23B1F9"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Galhotra, A., Abrol, A., Agarwal, N., Goel, N., &amp; Swami, H. (2008). Impact of </w:t>
      </w:r>
      <w:r w:rsidRPr="00C26806">
        <w:rPr>
          <w:rFonts w:ascii="Arial" w:hAnsi="Arial" w:cs="Arial"/>
          <w:sz w:val="22"/>
          <w:szCs w:val="22"/>
        </w:rPr>
        <w:lastRenderedPageBreak/>
        <w:t xml:space="preserve">community based awareness campaign on breast-feeding among lactating women in Chandigarh, </w:t>
      </w:r>
      <w:r w:rsidRPr="00C26806">
        <w:rPr>
          <w:rFonts w:ascii="Arial" w:hAnsi="Arial" w:cs="Arial"/>
          <w:iCs/>
          <w:sz w:val="22"/>
          <w:szCs w:val="22"/>
        </w:rPr>
        <w:t>Internet J Health, 7</w:t>
      </w:r>
      <w:r w:rsidRPr="00C26806">
        <w:rPr>
          <w:rFonts w:ascii="Arial" w:hAnsi="Arial" w:cs="Arial"/>
          <w:sz w:val="22"/>
          <w:szCs w:val="22"/>
        </w:rPr>
        <w:t xml:space="preserve">(1), </w:t>
      </w:r>
      <w:proofErr w:type="gramStart"/>
      <w:r w:rsidRPr="00C26806">
        <w:rPr>
          <w:rFonts w:ascii="Arial" w:hAnsi="Arial" w:cs="Arial"/>
          <w:sz w:val="22"/>
          <w:szCs w:val="22"/>
        </w:rPr>
        <w:t>1</w:t>
      </w:r>
      <w:proofErr w:type="gramEnd"/>
      <w:r w:rsidRPr="00C26806">
        <w:rPr>
          <w:rFonts w:ascii="Arial" w:hAnsi="Arial" w:cs="Arial"/>
          <w:sz w:val="22"/>
          <w:szCs w:val="22"/>
        </w:rPr>
        <w:t>.</w:t>
      </w:r>
    </w:p>
    <w:p w14:paraId="0D6F92BA"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Roy, S. K., Fuchs, G. J., Mahmud, Z., Ara, G., Islam, S., Shafique, S., Akter, S. S., &amp;Chakraborty, B. (2005). Intensive nutrition education with or without supplementary feeding improves the nutritional status of moderately- malnourished children in Bangladesh, </w:t>
      </w:r>
      <w:r w:rsidRPr="00C26806">
        <w:rPr>
          <w:rFonts w:ascii="Arial" w:hAnsi="Arial" w:cs="Arial"/>
          <w:iCs/>
          <w:sz w:val="22"/>
          <w:szCs w:val="22"/>
        </w:rPr>
        <w:t xml:space="preserve">J Health </w:t>
      </w:r>
      <w:proofErr w:type="spellStart"/>
      <w:r w:rsidRPr="00C26806">
        <w:rPr>
          <w:rFonts w:ascii="Arial" w:hAnsi="Arial" w:cs="Arial"/>
          <w:iCs/>
          <w:sz w:val="22"/>
          <w:szCs w:val="22"/>
        </w:rPr>
        <w:t>Popul</w:t>
      </w:r>
      <w:proofErr w:type="spellEnd"/>
      <w:r w:rsidRPr="00C26806">
        <w:rPr>
          <w:rFonts w:ascii="Arial" w:hAnsi="Arial" w:cs="Arial"/>
          <w:iCs/>
          <w:sz w:val="22"/>
          <w:szCs w:val="22"/>
        </w:rPr>
        <w:t xml:space="preserve"> </w:t>
      </w:r>
      <w:proofErr w:type="spellStart"/>
      <w:r w:rsidRPr="00C26806">
        <w:rPr>
          <w:rFonts w:ascii="Arial" w:hAnsi="Arial" w:cs="Arial"/>
          <w:iCs/>
          <w:sz w:val="22"/>
          <w:szCs w:val="22"/>
        </w:rPr>
        <w:t>Nutr</w:t>
      </w:r>
      <w:proofErr w:type="spellEnd"/>
      <w:r w:rsidRPr="00C26806">
        <w:rPr>
          <w:rFonts w:ascii="Arial" w:hAnsi="Arial" w:cs="Arial"/>
          <w:iCs/>
          <w:sz w:val="22"/>
          <w:szCs w:val="22"/>
        </w:rPr>
        <w:t>, 23</w:t>
      </w:r>
      <w:r w:rsidRPr="00C26806">
        <w:rPr>
          <w:rFonts w:ascii="Arial" w:hAnsi="Arial" w:cs="Arial"/>
          <w:sz w:val="22"/>
          <w:szCs w:val="22"/>
        </w:rPr>
        <w:t>, 320-30</w:t>
      </w:r>
    </w:p>
    <w:p w14:paraId="0C5C97F4"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Yin, S., Li, N., Yan, Z. Y., Pan, L., Lai, J. Q., &amp;Zhao, X. F. (2009). Effects of nutritional education on improvement of nutritional knowledge of </w:t>
      </w:r>
      <w:proofErr w:type="spellStart"/>
      <w:r w:rsidRPr="00C26806">
        <w:rPr>
          <w:rFonts w:ascii="Arial" w:hAnsi="Arial" w:cs="Arial"/>
          <w:sz w:val="22"/>
          <w:szCs w:val="22"/>
        </w:rPr>
        <w:t>infant‟s</w:t>
      </w:r>
      <w:proofErr w:type="spellEnd"/>
      <w:r w:rsidRPr="00C26806">
        <w:rPr>
          <w:rFonts w:ascii="Arial" w:hAnsi="Arial" w:cs="Arial"/>
          <w:sz w:val="22"/>
          <w:szCs w:val="22"/>
        </w:rPr>
        <w:t xml:space="preserve"> mothers in rural area in China, </w:t>
      </w:r>
      <w:r w:rsidRPr="00C26806">
        <w:rPr>
          <w:rFonts w:ascii="Arial" w:hAnsi="Arial" w:cs="Arial"/>
          <w:iCs/>
          <w:sz w:val="22"/>
          <w:szCs w:val="22"/>
        </w:rPr>
        <w:t>Zhonghua</w:t>
      </w:r>
      <w:r w:rsidRPr="00C26806">
        <w:rPr>
          <w:rFonts w:ascii="Arial" w:hAnsi="Arial" w:cs="Arial"/>
          <w:iCs/>
          <w:spacing w:val="-2"/>
          <w:sz w:val="22"/>
          <w:szCs w:val="22"/>
        </w:rPr>
        <w:t xml:space="preserve"> </w:t>
      </w:r>
      <w:r w:rsidRPr="00C26806">
        <w:rPr>
          <w:rFonts w:ascii="Arial" w:hAnsi="Arial" w:cs="Arial"/>
          <w:iCs/>
          <w:sz w:val="22"/>
          <w:szCs w:val="22"/>
        </w:rPr>
        <w:t>Yu Fang Yi Xue Za Zhi, 43,</w:t>
      </w:r>
      <w:r w:rsidRPr="00C26806">
        <w:rPr>
          <w:rFonts w:ascii="Arial" w:hAnsi="Arial" w:cs="Arial"/>
          <w:sz w:val="22"/>
          <w:szCs w:val="22"/>
        </w:rPr>
        <w:t>103-07.</w:t>
      </w:r>
    </w:p>
    <w:p w14:paraId="573E2FD3"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Moore, J. B., Pawloski, L., Rodriguez, C., Lumbi, L., &amp;</w:t>
      </w:r>
      <w:proofErr w:type="spellStart"/>
      <w:r w:rsidRPr="00C26806">
        <w:rPr>
          <w:rFonts w:ascii="Arial" w:hAnsi="Arial" w:cs="Arial"/>
          <w:sz w:val="22"/>
          <w:szCs w:val="22"/>
        </w:rPr>
        <w:t>Ailinger</w:t>
      </w:r>
      <w:proofErr w:type="spellEnd"/>
      <w:r w:rsidRPr="00C26806">
        <w:rPr>
          <w:rFonts w:ascii="Arial" w:hAnsi="Arial" w:cs="Arial"/>
          <w:sz w:val="22"/>
          <w:szCs w:val="22"/>
        </w:rPr>
        <w:t xml:space="preserve">, R. (2009). The effect of a nutrition education program on the nutritional knowledge, </w:t>
      </w:r>
      <w:proofErr w:type="spellStart"/>
      <w:r w:rsidRPr="00C26806">
        <w:rPr>
          <w:rFonts w:ascii="Arial" w:hAnsi="Arial" w:cs="Arial"/>
          <w:sz w:val="22"/>
          <w:szCs w:val="22"/>
        </w:rPr>
        <w:t>haemoglobin</w:t>
      </w:r>
      <w:proofErr w:type="spellEnd"/>
      <w:r w:rsidRPr="00C26806">
        <w:rPr>
          <w:rFonts w:ascii="Arial" w:hAnsi="Arial" w:cs="Arial"/>
          <w:sz w:val="22"/>
          <w:szCs w:val="22"/>
        </w:rPr>
        <w:t xml:space="preserve"> levels, and nutritional status of Nicaraguan adolescent girls, </w:t>
      </w:r>
      <w:r w:rsidRPr="00C26806">
        <w:rPr>
          <w:rFonts w:ascii="Arial" w:hAnsi="Arial" w:cs="Arial"/>
          <w:iCs/>
          <w:sz w:val="22"/>
          <w:szCs w:val="22"/>
        </w:rPr>
        <w:t xml:space="preserve">Public Health </w:t>
      </w:r>
      <w:proofErr w:type="spellStart"/>
      <w:r w:rsidRPr="00C26806">
        <w:rPr>
          <w:rFonts w:ascii="Arial" w:hAnsi="Arial" w:cs="Arial"/>
          <w:iCs/>
          <w:sz w:val="22"/>
          <w:szCs w:val="22"/>
        </w:rPr>
        <w:t>Nurs</w:t>
      </w:r>
      <w:proofErr w:type="spellEnd"/>
      <w:r w:rsidRPr="00C26806">
        <w:rPr>
          <w:rFonts w:ascii="Arial" w:hAnsi="Arial" w:cs="Arial"/>
          <w:iCs/>
          <w:sz w:val="22"/>
          <w:szCs w:val="22"/>
        </w:rPr>
        <w:t>, 26</w:t>
      </w:r>
      <w:r w:rsidRPr="00C26806">
        <w:rPr>
          <w:rFonts w:ascii="Arial" w:hAnsi="Arial" w:cs="Arial"/>
          <w:i/>
          <w:sz w:val="22"/>
          <w:szCs w:val="22"/>
        </w:rPr>
        <w:t>,</w:t>
      </w:r>
      <w:r w:rsidRPr="00C26806">
        <w:rPr>
          <w:rFonts w:ascii="Arial" w:hAnsi="Arial" w:cs="Arial"/>
          <w:sz w:val="22"/>
          <w:szCs w:val="22"/>
        </w:rPr>
        <w:t>144-52.</w:t>
      </w:r>
    </w:p>
    <w:p w14:paraId="07BD96BC"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proofErr w:type="spellStart"/>
      <w:r w:rsidRPr="00C26806">
        <w:rPr>
          <w:rFonts w:ascii="Arial" w:hAnsi="Arial" w:cs="Arial"/>
          <w:sz w:val="22"/>
          <w:szCs w:val="22"/>
        </w:rPr>
        <w:t>Noviati</w:t>
      </w:r>
      <w:proofErr w:type="spellEnd"/>
      <w:r w:rsidRPr="00C26806">
        <w:rPr>
          <w:rFonts w:ascii="Arial" w:hAnsi="Arial" w:cs="Arial"/>
          <w:sz w:val="22"/>
          <w:szCs w:val="22"/>
        </w:rPr>
        <w:t xml:space="preserve">, </w:t>
      </w:r>
      <w:proofErr w:type="spellStart"/>
      <w:r w:rsidRPr="00C26806">
        <w:rPr>
          <w:rFonts w:ascii="Arial" w:hAnsi="Arial" w:cs="Arial"/>
          <w:sz w:val="22"/>
          <w:szCs w:val="22"/>
        </w:rPr>
        <w:t>Susanto</w:t>
      </w:r>
      <w:proofErr w:type="spellEnd"/>
      <w:r w:rsidRPr="00C26806">
        <w:rPr>
          <w:rFonts w:ascii="Arial" w:hAnsi="Arial" w:cs="Arial"/>
          <w:sz w:val="22"/>
          <w:szCs w:val="22"/>
        </w:rPr>
        <w:t>, J. C., Selina, H., &amp;</w:t>
      </w:r>
      <w:proofErr w:type="spellStart"/>
      <w:r w:rsidRPr="00C26806">
        <w:rPr>
          <w:rFonts w:ascii="Arial" w:hAnsi="Arial" w:cs="Arial"/>
          <w:sz w:val="22"/>
          <w:szCs w:val="22"/>
        </w:rPr>
        <w:t>Mexitalia</w:t>
      </w:r>
      <w:proofErr w:type="spellEnd"/>
      <w:r w:rsidRPr="00C26806">
        <w:rPr>
          <w:rFonts w:ascii="Arial" w:hAnsi="Arial" w:cs="Arial"/>
          <w:sz w:val="22"/>
          <w:szCs w:val="22"/>
        </w:rPr>
        <w:t>, M. (2006). The influence of</w:t>
      </w:r>
      <w:r w:rsidRPr="00C26806">
        <w:rPr>
          <w:rFonts w:ascii="Arial" w:hAnsi="Arial" w:cs="Arial"/>
          <w:spacing w:val="40"/>
          <w:sz w:val="22"/>
          <w:szCs w:val="22"/>
        </w:rPr>
        <w:t xml:space="preserve"> </w:t>
      </w:r>
      <w:r w:rsidRPr="00C26806">
        <w:rPr>
          <w:rFonts w:ascii="Arial" w:hAnsi="Arial" w:cs="Arial"/>
          <w:sz w:val="22"/>
          <w:szCs w:val="22"/>
        </w:rPr>
        <w:t>intensive nutritional counseling</w:t>
      </w:r>
      <w:r w:rsidRPr="00C26806">
        <w:rPr>
          <w:rFonts w:ascii="Arial" w:hAnsi="Arial" w:cs="Arial"/>
          <w:spacing w:val="-1"/>
          <w:sz w:val="22"/>
          <w:szCs w:val="22"/>
        </w:rPr>
        <w:t xml:space="preserve"> </w:t>
      </w:r>
      <w:r w:rsidRPr="00C26806">
        <w:rPr>
          <w:rFonts w:ascii="Arial" w:hAnsi="Arial" w:cs="Arial"/>
          <w:sz w:val="22"/>
          <w:szCs w:val="22"/>
        </w:rPr>
        <w:t xml:space="preserve">in </w:t>
      </w:r>
      <w:proofErr w:type="spellStart"/>
      <w:r w:rsidRPr="00C26806">
        <w:rPr>
          <w:rFonts w:ascii="Arial" w:hAnsi="Arial" w:cs="Arial"/>
          <w:sz w:val="22"/>
          <w:szCs w:val="22"/>
        </w:rPr>
        <w:t>Posyandu</w:t>
      </w:r>
      <w:proofErr w:type="spellEnd"/>
      <w:r w:rsidRPr="00C26806">
        <w:rPr>
          <w:rFonts w:ascii="Arial" w:hAnsi="Arial" w:cs="Arial"/>
          <w:sz w:val="22"/>
          <w:szCs w:val="22"/>
        </w:rPr>
        <w:t xml:space="preserve"> towards the growth 4–18 month old children, </w:t>
      </w:r>
      <w:proofErr w:type="spellStart"/>
      <w:r w:rsidRPr="00C26806">
        <w:rPr>
          <w:rFonts w:ascii="Arial" w:hAnsi="Arial" w:cs="Arial"/>
          <w:iCs/>
          <w:sz w:val="22"/>
          <w:szCs w:val="22"/>
        </w:rPr>
        <w:t>Paediatr</w:t>
      </w:r>
      <w:proofErr w:type="spellEnd"/>
      <w:r w:rsidRPr="00C26806">
        <w:rPr>
          <w:rFonts w:ascii="Arial" w:hAnsi="Arial" w:cs="Arial"/>
          <w:iCs/>
          <w:sz w:val="22"/>
          <w:szCs w:val="22"/>
        </w:rPr>
        <w:t xml:space="preserve"> </w:t>
      </w:r>
      <w:proofErr w:type="spellStart"/>
      <w:r w:rsidRPr="00C26806">
        <w:rPr>
          <w:rFonts w:ascii="Arial" w:hAnsi="Arial" w:cs="Arial"/>
          <w:iCs/>
          <w:sz w:val="22"/>
          <w:szCs w:val="22"/>
        </w:rPr>
        <w:t>Indones</w:t>
      </w:r>
      <w:proofErr w:type="spellEnd"/>
      <w:r w:rsidRPr="00C26806">
        <w:rPr>
          <w:rFonts w:ascii="Arial" w:hAnsi="Arial" w:cs="Arial"/>
          <w:iCs/>
          <w:sz w:val="22"/>
          <w:szCs w:val="22"/>
        </w:rPr>
        <w:t>, 4</w:t>
      </w:r>
      <w:r w:rsidRPr="00C26806">
        <w:rPr>
          <w:rFonts w:ascii="Arial" w:hAnsi="Arial" w:cs="Arial"/>
          <w:sz w:val="22"/>
          <w:szCs w:val="22"/>
        </w:rPr>
        <w:t>(46), 57-63. 21.</w:t>
      </w:r>
    </w:p>
    <w:p w14:paraId="0F4C5F0D"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Kushwaha, K. P., Sankar, J., Sankar, M. J., Gupta, A., Dadhich, J. P., Gupta, Y. P., Bhatt G. C., Ansari, A. D., &amp; Sharma, B. (2014). Effect of peer </w:t>
      </w:r>
      <w:proofErr w:type="spellStart"/>
      <w:r w:rsidRPr="00C26806">
        <w:rPr>
          <w:rFonts w:ascii="Arial" w:hAnsi="Arial" w:cs="Arial"/>
          <w:sz w:val="22"/>
          <w:szCs w:val="22"/>
        </w:rPr>
        <w:t>cousnelling</w:t>
      </w:r>
      <w:proofErr w:type="spellEnd"/>
      <w:r w:rsidRPr="00C26806">
        <w:rPr>
          <w:rFonts w:ascii="Arial" w:hAnsi="Arial" w:cs="Arial"/>
          <w:sz w:val="22"/>
          <w:szCs w:val="22"/>
        </w:rPr>
        <w:t xml:space="preserve"> by mother support group on infant and young child feeding practices: the </w:t>
      </w:r>
      <w:proofErr w:type="spellStart"/>
      <w:r w:rsidRPr="00C26806">
        <w:rPr>
          <w:rFonts w:ascii="Arial" w:hAnsi="Arial" w:cs="Arial"/>
          <w:sz w:val="22"/>
          <w:szCs w:val="22"/>
        </w:rPr>
        <w:t>Lalitpur</w:t>
      </w:r>
      <w:proofErr w:type="spellEnd"/>
      <w:r w:rsidRPr="00C26806">
        <w:rPr>
          <w:rFonts w:ascii="Arial" w:hAnsi="Arial" w:cs="Arial"/>
          <w:sz w:val="22"/>
          <w:szCs w:val="22"/>
        </w:rPr>
        <w:t xml:space="preserve"> experience, </w:t>
      </w:r>
      <w:proofErr w:type="spellStart"/>
      <w:r w:rsidRPr="00C26806">
        <w:rPr>
          <w:rFonts w:ascii="Arial" w:hAnsi="Arial" w:cs="Arial"/>
          <w:iCs/>
          <w:sz w:val="22"/>
          <w:szCs w:val="22"/>
        </w:rPr>
        <w:t>PLoS</w:t>
      </w:r>
      <w:proofErr w:type="spellEnd"/>
      <w:r w:rsidRPr="00C26806">
        <w:rPr>
          <w:rFonts w:ascii="Arial" w:hAnsi="Arial" w:cs="Arial"/>
          <w:iCs/>
          <w:sz w:val="22"/>
          <w:szCs w:val="22"/>
        </w:rPr>
        <w:t xml:space="preserve"> ONE,</w:t>
      </w:r>
      <w:r w:rsidRPr="00C26806">
        <w:rPr>
          <w:rFonts w:ascii="Arial" w:hAnsi="Arial" w:cs="Arial"/>
          <w:iCs/>
          <w:spacing w:val="40"/>
          <w:sz w:val="22"/>
          <w:szCs w:val="22"/>
        </w:rPr>
        <w:t xml:space="preserve"> </w:t>
      </w:r>
      <w:r w:rsidRPr="00C26806">
        <w:rPr>
          <w:rFonts w:ascii="Arial" w:hAnsi="Arial" w:cs="Arial"/>
          <w:iCs/>
          <w:sz w:val="22"/>
          <w:szCs w:val="22"/>
        </w:rPr>
        <w:t>9</w:t>
      </w:r>
      <w:r w:rsidRPr="00C26806">
        <w:rPr>
          <w:rFonts w:ascii="Arial" w:hAnsi="Arial" w:cs="Arial"/>
          <w:sz w:val="22"/>
          <w:szCs w:val="22"/>
        </w:rPr>
        <w:t>(11), 1-8.</w:t>
      </w:r>
    </w:p>
    <w:p w14:paraId="7FE72466"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Roy, S. K., Jolly, S. P., Shafique, S., Fuchs, G. J., Mahmud, Z., Chakraborty, B., &amp;Roy, S. (2007). Prevention of malnutrition among young children in rural Bangladesh by a food-health-care educational intervention: a randomized, controlled trial, </w:t>
      </w:r>
      <w:r w:rsidRPr="00C26806">
        <w:rPr>
          <w:rFonts w:ascii="Arial" w:hAnsi="Arial" w:cs="Arial"/>
          <w:iCs/>
          <w:sz w:val="22"/>
          <w:szCs w:val="22"/>
        </w:rPr>
        <w:t xml:space="preserve">Food </w:t>
      </w:r>
      <w:proofErr w:type="spellStart"/>
      <w:r w:rsidRPr="00C26806">
        <w:rPr>
          <w:rFonts w:ascii="Arial" w:hAnsi="Arial" w:cs="Arial"/>
          <w:iCs/>
          <w:sz w:val="22"/>
          <w:szCs w:val="22"/>
        </w:rPr>
        <w:t>Nutr</w:t>
      </w:r>
      <w:proofErr w:type="spellEnd"/>
      <w:r w:rsidRPr="00C26806">
        <w:rPr>
          <w:rFonts w:ascii="Arial" w:hAnsi="Arial" w:cs="Arial"/>
          <w:iCs/>
          <w:sz w:val="22"/>
          <w:szCs w:val="22"/>
        </w:rPr>
        <w:t xml:space="preserve"> Bull, 28(</w:t>
      </w:r>
      <w:r w:rsidRPr="00C26806">
        <w:rPr>
          <w:rFonts w:ascii="Arial" w:hAnsi="Arial" w:cs="Arial"/>
          <w:sz w:val="22"/>
          <w:szCs w:val="22"/>
        </w:rPr>
        <w:t>4), 375-83.</w:t>
      </w:r>
    </w:p>
    <w:p w14:paraId="616C6379"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Dongre, A.R., Deshmukh, P.R., &amp;Garg, B.S. (2010). Childhood morbidity, household practices and health care seeking for sick children in a tribal district of Maharashtra, India, </w:t>
      </w:r>
      <w:r w:rsidRPr="00C26806">
        <w:rPr>
          <w:rFonts w:ascii="Arial" w:hAnsi="Arial" w:cs="Arial"/>
          <w:iCs/>
          <w:sz w:val="22"/>
          <w:szCs w:val="22"/>
        </w:rPr>
        <w:t>Indian J Med Sci, 64,</w:t>
      </w:r>
      <w:r w:rsidRPr="00C26806">
        <w:rPr>
          <w:rFonts w:ascii="Arial" w:hAnsi="Arial" w:cs="Arial"/>
          <w:i/>
          <w:sz w:val="22"/>
          <w:szCs w:val="22"/>
        </w:rPr>
        <w:t xml:space="preserve"> </w:t>
      </w:r>
      <w:r w:rsidRPr="00C26806">
        <w:rPr>
          <w:rFonts w:ascii="Arial" w:hAnsi="Arial" w:cs="Arial"/>
          <w:sz w:val="22"/>
          <w:szCs w:val="22"/>
        </w:rPr>
        <w:t>7-16.</w:t>
      </w:r>
    </w:p>
    <w:p w14:paraId="16311411" w14:textId="77777777" w:rsidR="000F0D7D" w:rsidRPr="00C26806" w:rsidRDefault="000F0D7D" w:rsidP="000F0D7D">
      <w:pPr>
        <w:pStyle w:val="BodyText"/>
        <w:widowControl w:val="0"/>
        <w:numPr>
          <w:ilvl w:val="0"/>
          <w:numId w:val="32"/>
        </w:numPr>
        <w:autoSpaceDE w:val="0"/>
        <w:autoSpaceDN w:val="0"/>
        <w:spacing w:before="1" w:after="0" w:line="360" w:lineRule="auto"/>
        <w:ind w:left="426" w:right="-23" w:hanging="426"/>
        <w:jc w:val="both"/>
        <w:rPr>
          <w:rFonts w:ascii="Arial" w:hAnsi="Arial" w:cs="Arial"/>
          <w:sz w:val="22"/>
          <w:szCs w:val="22"/>
        </w:rPr>
      </w:pPr>
      <w:r w:rsidRPr="00C26806">
        <w:rPr>
          <w:rFonts w:ascii="Arial" w:hAnsi="Arial" w:cs="Arial"/>
          <w:sz w:val="22"/>
          <w:szCs w:val="22"/>
        </w:rPr>
        <w:t>Srivastava,</w:t>
      </w:r>
      <w:r w:rsidRPr="00C26806">
        <w:rPr>
          <w:rFonts w:ascii="Arial" w:hAnsi="Arial" w:cs="Arial"/>
          <w:spacing w:val="-3"/>
          <w:sz w:val="22"/>
          <w:szCs w:val="22"/>
        </w:rPr>
        <w:t xml:space="preserve"> </w:t>
      </w:r>
      <w:r w:rsidRPr="00C26806">
        <w:rPr>
          <w:rFonts w:ascii="Arial" w:hAnsi="Arial" w:cs="Arial"/>
          <w:sz w:val="22"/>
          <w:szCs w:val="22"/>
        </w:rPr>
        <w:t>N.</w:t>
      </w:r>
      <w:r w:rsidRPr="00C26806">
        <w:rPr>
          <w:rFonts w:ascii="Arial" w:hAnsi="Arial" w:cs="Arial"/>
          <w:spacing w:val="-2"/>
          <w:sz w:val="22"/>
          <w:szCs w:val="22"/>
        </w:rPr>
        <w:t xml:space="preserve"> </w:t>
      </w:r>
      <w:r w:rsidRPr="00C26806">
        <w:rPr>
          <w:rFonts w:ascii="Arial" w:hAnsi="Arial" w:cs="Arial"/>
          <w:sz w:val="22"/>
          <w:szCs w:val="22"/>
        </w:rPr>
        <w:t>M.,</w:t>
      </w:r>
      <w:r w:rsidRPr="00C26806">
        <w:rPr>
          <w:rFonts w:ascii="Arial" w:hAnsi="Arial" w:cs="Arial"/>
          <w:spacing w:val="-3"/>
          <w:sz w:val="22"/>
          <w:szCs w:val="22"/>
        </w:rPr>
        <w:t xml:space="preserve"> </w:t>
      </w:r>
      <w:r w:rsidRPr="00C26806">
        <w:rPr>
          <w:rFonts w:ascii="Arial" w:hAnsi="Arial" w:cs="Arial"/>
          <w:sz w:val="22"/>
          <w:szCs w:val="22"/>
        </w:rPr>
        <w:t>Awasthi,</w:t>
      </w:r>
      <w:r w:rsidRPr="00C26806">
        <w:rPr>
          <w:rFonts w:ascii="Arial" w:hAnsi="Arial" w:cs="Arial"/>
          <w:spacing w:val="-3"/>
          <w:sz w:val="22"/>
          <w:szCs w:val="22"/>
        </w:rPr>
        <w:t xml:space="preserve"> </w:t>
      </w:r>
      <w:r w:rsidRPr="00C26806">
        <w:rPr>
          <w:rFonts w:ascii="Arial" w:hAnsi="Arial" w:cs="Arial"/>
          <w:sz w:val="22"/>
          <w:szCs w:val="22"/>
        </w:rPr>
        <w:t>S.,</w:t>
      </w:r>
      <w:r w:rsidRPr="00C26806">
        <w:rPr>
          <w:rFonts w:ascii="Arial" w:hAnsi="Arial" w:cs="Arial"/>
          <w:spacing w:val="-3"/>
          <w:sz w:val="22"/>
          <w:szCs w:val="22"/>
        </w:rPr>
        <w:t xml:space="preserve"> </w:t>
      </w:r>
      <w:r w:rsidRPr="00C26806">
        <w:rPr>
          <w:rFonts w:ascii="Arial" w:hAnsi="Arial" w:cs="Arial"/>
          <w:sz w:val="22"/>
          <w:szCs w:val="22"/>
        </w:rPr>
        <w:t>&amp;</w:t>
      </w:r>
      <w:r w:rsidRPr="00C26806">
        <w:rPr>
          <w:rFonts w:ascii="Arial" w:hAnsi="Arial" w:cs="Arial"/>
          <w:spacing w:val="-3"/>
          <w:sz w:val="22"/>
          <w:szCs w:val="22"/>
        </w:rPr>
        <w:t xml:space="preserve"> </w:t>
      </w:r>
      <w:r w:rsidRPr="00C26806">
        <w:rPr>
          <w:rFonts w:ascii="Arial" w:hAnsi="Arial" w:cs="Arial"/>
          <w:sz w:val="22"/>
          <w:szCs w:val="22"/>
        </w:rPr>
        <w:t>Agarwal,</w:t>
      </w:r>
      <w:r w:rsidRPr="00C26806">
        <w:rPr>
          <w:rFonts w:ascii="Arial" w:hAnsi="Arial" w:cs="Arial"/>
          <w:spacing w:val="-1"/>
          <w:sz w:val="22"/>
          <w:szCs w:val="22"/>
        </w:rPr>
        <w:t xml:space="preserve"> </w:t>
      </w:r>
      <w:r w:rsidRPr="00C26806">
        <w:rPr>
          <w:rFonts w:ascii="Arial" w:hAnsi="Arial" w:cs="Arial"/>
          <w:sz w:val="22"/>
          <w:szCs w:val="22"/>
        </w:rPr>
        <w:t>G.</w:t>
      </w:r>
      <w:r w:rsidRPr="00C26806">
        <w:rPr>
          <w:rFonts w:ascii="Arial" w:hAnsi="Arial" w:cs="Arial"/>
          <w:spacing w:val="-3"/>
          <w:sz w:val="22"/>
          <w:szCs w:val="22"/>
        </w:rPr>
        <w:t xml:space="preserve"> </w:t>
      </w:r>
      <w:r w:rsidRPr="00C26806">
        <w:rPr>
          <w:rFonts w:ascii="Arial" w:hAnsi="Arial" w:cs="Arial"/>
          <w:sz w:val="22"/>
          <w:szCs w:val="22"/>
        </w:rPr>
        <w:t>G. (2009).</w:t>
      </w:r>
      <w:r w:rsidRPr="00C26806">
        <w:rPr>
          <w:rFonts w:ascii="Arial" w:hAnsi="Arial" w:cs="Arial"/>
          <w:spacing w:val="-3"/>
          <w:sz w:val="22"/>
          <w:szCs w:val="22"/>
        </w:rPr>
        <w:t xml:space="preserve"> </w:t>
      </w:r>
      <w:r w:rsidRPr="00C26806">
        <w:rPr>
          <w:rFonts w:ascii="Arial" w:hAnsi="Arial" w:cs="Arial"/>
          <w:sz w:val="22"/>
          <w:szCs w:val="22"/>
        </w:rPr>
        <w:t>Care-seeking</w:t>
      </w:r>
      <w:r w:rsidRPr="00C26806">
        <w:rPr>
          <w:rFonts w:ascii="Arial" w:hAnsi="Arial" w:cs="Arial"/>
          <w:spacing w:val="-6"/>
          <w:sz w:val="22"/>
          <w:szCs w:val="22"/>
        </w:rPr>
        <w:t xml:space="preserve"> </w:t>
      </w:r>
      <w:r w:rsidRPr="00C26806">
        <w:rPr>
          <w:rFonts w:ascii="Arial" w:hAnsi="Arial" w:cs="Arial"/>
          <w:sz w:val="22"/>
          <w:szCs w:val="22"/>
        </w:rPr>
        <w:t>behavior</w:t>
      </w:r>
      <w:r w:rsidRPr="00C26806">
        <w:rPr>
          <w:rFonts w:ascii="Arial" w:hAnsi="Arial" w:cs="Arial"/>
          <w:spacing w:val="-3"/>
          <w:sz w:val="22"/>
          <w:szCs w:val="22"/>
        </w:rPr>
        <w:t xml:space="preserve"> </w:t>
      </w:r>
      <w:r w:rsidRPr="00C26806">
        <w:rPr>
          <w:rFonts w:ascii="Arial" w:hAnsi="Arial" w:cs="Arial"/>
          <w:sz w:val="22"/>
          <w:szCs w:val="22"/>
        </w:rPr>
        <w:t>and out-of-pocket expenditure for sick newborns among urban poor in Lucknow, northern</w:t>
      </w:r>
      <w:r w:rsidRPr="00C26806">
        <w:rPr>
          <w:rFonts w:ascii="Arial" w:hAnsi="Arial" w:cs="Arial"/>
          <w:spacing w:val="40"/>
          <w:sz w:val="22"/>
          <w:szCs w:val="22"/>
        </w:rPr>
        <w:t xml:space="preserve"> </w:t>
      </w:r>
      <w:r w:rsidRPr="00C26806">
        <w:rPr>
          <w:rFonts w:ascii="Arial" w:hAnsi="Arial" w:cs="Arial"/>
          <w:sz w:val="22"/>
          <w:szCs w:val="22"/>
        </w:rPr>
        <w:t xml:space="preserve">India: a prospective follow-up study, </w:t>
      </w:r>
      <w:r w:rsidRPr="00C26806">
        <w:rPr>
          <w:rFonts w:ascii="Arial" w:hAnsi="Arial" w:cs="Arial"/>
          <w:iCs/>
          <w:sz w:val="22"/>
          <w:szCs w:val="22"/>
        </w:rPr>
        <w:t>BMC</w:t>
      </w:r>
      <w:r w:rsidRPr="00C26806">
        <w:rPr>
          <w:rFonts w:ascii="Arial" w:hAnsi="Arial" w:cs="Arial"/>
          <w:iCs/>
          <w:spacing w:val="40"/>
          <w:sz w:val="22"/>
          <w:szCs w:val="22"/>
        </w:rPr>
        <w:t xml:space="preserve"> </w:t>
      </w:r>
      <w:r w:rsidRPr="00C26806">
        <w:rPr>
          <w:rFonts w:ascii="Arial" w:hAnsi="Arial" w:cs="Arial"/>
          <w:iCs/>
          <w:sz w:val="22"/>
          <w:szCs w:val="22"/>
        </w:rPr>
        <w:t>health services research, 9(</w:t>
      </w:r>
      <w:r w:rsidRPr="00C26806">
        <w:rPr>
          <w:rFonts w:ascii="Arial" w:hAnsi="Arial" w:cs="Arial"/>
          <w:sz w:val="22"/>
          <w:szCs w:val="22"/>
        </w:rPr>
        <w:t>1), 1-10.</w:t>
      </w:r>
    </w:p>
    <w:p w14:paraId="73DB945C"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Mohan, P., Iyengar, S. D., Martines, J., Cousens, S., &amp; Sen, K. (2004). Impact </w:t>
      </w:r>
      <w:r w:rsidRPr="00C26806">
        <w:rPr>
          <w:rFonts w:ascii="Arial" w:hAnsi="Arial" w:cs="Arial"/>
          <w:sz w:val="22"/>
          <w:szCs w:val="22"/>
        </w:rPr>
        <w:lastRenderedPageBreak/>
        <w:t xml:space="preserve">of counselling on </w:t>
      </w:r>
      <w:proofErr w:type="spellStart"/>
      <w:r w:rsidRPr="00C26806">
        <w:rPr>
          <w:rFonts w:ascii="Arial" w:hAnsi="Arial" w:cs="Arial"/>
          <w:sz w:val="22"/>
          <w:szCs w:val="22"/>
        </w:rPr>
        <w:t>careseeking</w:t>
      </w:r>
      <w:proofErr w:type="spellEnd"/>
      <w:r w:rsidRPr="00C26806">
        <w:rPr>
          <w:rFonts w:ascii="Arial" w:hAnsi="Arial" w:cs="Arial"/>
          <w:sz w:val="22"/>
          <w:szCs w:val="22"/>
        </w:rPr>
        <w:t xml:space="preserve"> </w:t>
      </w:r>
      <w:proofErr w:type="spellStart"/>
      <w:r w:rsidRPr="00C26806">
        <w:rPr>
          <w:rFonts w:ascii="Arial" w:hAnsi="Arial" w:cs="Arial"/>
          <w:sz w:val="22"/>
          <w:szCs w:val="22"/>
        </w:rPr>
        <w:t>behaviour</w:t>
      </w:r>
      <w:proofErr w:type="spellEnd"/>
      <w:r w:rsidRPr="00C26806">
        <w:rPr>
          <w:rFonts w:ascii="Arial" w:hAnsi="Arial" w:cs="Arial"/>
          <w:sz w:val="22"/>
          <w:szCs w:val="22"/>
        </w:rPr>
        <w:t xml:space="preserve"> in families with sick children: cluster </w:t>
      </w:r>
      <w:proofErr w:type="spellStart"/>
      <w:r w:rsidRPr="00C26806">
        <w:rPr>
          <w:rFonts w:ascii="Arial" w:hAnsi="Arial" w:cs="Arial"/>
          <w:sz w:val="22"/>
          <w:szCs w:val="22"/>
        </w:rPr>
        <w:t>randomised</w:t>
      </w:r>
      <w:proofErr w:type="spellEnd"/>
      <w:r w:rsidRPr="00C26806">
        <w:rPr>
          <w:rFonts w:ascii="Arial" w:hAnsi="Arial" w:cs="Arial"/>
          <w:sz w:val="22"/>
          <w:szCs w:val="22"/>
        </w:rPr>
        <w:t xml:space="preserve"> trial in rural India, </w:t>
      </w:r>
      <w:r w:rsidRPr="00C26806">
        <w:rPr>
          <w:rFonts w:ascii="Arial" w:hAnsi="Arial" w:cs="Arial"/>
          <w:iCs/>
          <w:sz w:val="22"/>
          <w:szCs w:val="22"/>
        </w:rPr>
        <w:t>BMJ,</w:t>
      </w:r>
      <w:r w:rsidRPr="00C26806">
        <w:rPr>
          <w:rFonts w:ascii="Arial" w:hAnsi="Arial" w:cs="Arial"/>
          <w:sz w:val="22"/>
          <w:szCs w:val="22"/>
        </w:rPr>
        <w:t xml:space="preserve"> </w:t>
      </w:r>
      <w:r w:rsidRPr="00C26806">
        <w:rPr>
          <w:rFonts w:ascii="Arial" w:hAnsi="Arial" w:cs="Arial"/>
          <w:iCs/>
          <w:sz w:val="22"/>
          <w:szCs w:val="22"/>
        </w:rPr>
        <w:t>329</w:t>
      </w:r>
      <w:r w:rsidRPr="00C26806">
        <w:rPr>
          <w:rFonts w:ascii="Arial" w:hAnsi="Arial" w:cs="Arial"/>
          <w:sz w:val="22"/>
          <w:szCs w:val="22"/>
        </w:rPr>
        <w:t>(7460), 266.</w:t>
      </w:r>
    </w:p>
    <w:p w14:paraId="49D77280"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Clasen, T., Schmidt, W. P., Rabie, T., Roberts, I., &amp; Cairncross, S. (2007). Interventions to improve water quality for preventing </w:t>
      </w:r>
      <w:proofErr w:type="spellStart"/>
      <w:r w:rsidRPr="00C26806">
        <w:rPr>
          <w:rFonts w:ascii="Arial" w:hAnsi="Arial" w:cs="Arial"/>
          <w:sz w:val="22"/>
          <w:szCs w:val="22"/>
        </w:rPr>
        <w:t>diarrhoea</w:t>
      </w:r>
      <w:proofErr w:type="spellEnd"/>
      <w:r w:rsidRPr="00C26806">
        <w:rPr>
          <w:rFonts w:ascii="Arial" w:hAnsi="Arial" w:cs="Arial"/>
          <w:sz w:val="22"/>
          <w:szCs w:val="22"/>
        </w:rPr>
        <w:t xml:space="preserve">: systematic review and meta-analysis, </w:t>
      </w:r>
      <w:r w:rsidRPr="00C26806">
        <w:rPr>
          <w:rFonts w:ascii="Arial" w:hAnsi="Arial" w:cs="Arial"/>
          <w:iCs/>
          <w:sz w:val="22"/>
          <w:szCs w:val="22"/>
        </w:rPr>
        <w:t>BMJ, 334</w:t>
      </w:r>
      <w:r w:rsidRPr="00C26806">
        <w:rPr>
          <w:rFonts w:ascii="Arial" w:hAnsi="Arial" w:cs="Arial"/>
          <w:sz w:val="22"/>
          <w:szCs w:val="22"/>
        </w:rPr>
        <w:t>(7597), 782.</w:t>
      </w:r>
    </w:p>
    <w:p w14:paraId="695073AF"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Waddington, H., &amp; </w:t>
      </w:r>
      <w:proofErr w:type="spellStart"/>
      <w:r w:rsidRPr="00C26806">
        <w:rPr>
          <w:rFonts w:ascii="Arial" w:hAnsi="Arial" w:cs="Arial"/>
          <w:sz w:val="22"/>
          <w:szCs w:val="22"/>
        </w:rPr>
        <w:t>Snilstveit</w:t>
      </w:r>
      <w:proofErr w:type="spellEnd"/>
      <w:r w:rsidRPr="00C26806">
        <w:rPr>
          <w:rFonts w:ascii="Arial" w:hAnsi="Arial" w:cs="Arial"/>
          <w:sz w:val="22"/>
          <w:szCs w:val="22"/>
        </w:rPr>
        <w:t xml:space="preserve">, B. (2009). </w:t>
      </w:r>
      <w:proofErr w:type="spellStart"/>
      <w:r w:rsidRPr="00C26806">
        <w:rPr>
          <w:rFonts w:ascii="Arial" w:hAnsi="Arial" w:cs="Arial"/>
          <w:sz w:val="22"/>
          <w:szCs w:val="22"/>
        </w:rPr>
        <w:t>Effffectiveness</w:t>
      </w:r>
      <w:proofErr w:type="spellEnd"/>
      <w:r w:rsidRPr="00C26806">
        <w:rPr>
          <w:rFonts w:ascii="Arial" w:hAnsi="Arial" w:cs="Arial"/>
          <w:sz w:val="22"/>
          <w:szCs w:val="22"/>
        </w:rPr>
        <w:t xml:space="preserve"> and sustainability of water, sanitation, and hygiene interventions in combating diarrhea, </w:t>
      </w:r>
      <w:r w:rsidRPr="00C26806">
        <w:rPr>
          <w:rFonts w:ascii="Arial" w:hAnsi="Arial" w:cs="Arial"/>
          <w:iCs/>
          <w:sz w:val="22"/>
          <w:szCs w:val="22"/>
        </w:rPr>
        <w:t xml:space="preserve">J Dev </w:t>
      </w:r>
      <w:proofErr w:type="spellStart"/>
      <w:r w:rsidRPr="00C26806">
        <w:rPr>
          <w:rFonts w:ascii="Arial" w:hAnsi="Arial" w:cs="Arial"/>
          <w:iCs/>
          <w:sz w:val="22"/>
          <w:szCs w:val="22"/>
        </w:rPr>
        <w:t>Effffect</w:t>
      </w:r>
      <w:proofErr w:type="spellEnd"/>
      <w:r w:rsidRPr="00C26806">
        <w:rPr>
          <w:rFonts w:ascii="Arial" w:hAnsi="Arial" w:cs="Arial"/>
          <w:i/>
          <w:sz w:val="22"/>
          <w:szCs w:val="22"/>
        </w:rPr>
        <w:t xml:space="preserve">, </w:t>
      </w:r>
      <w:r w:rsidRPr="00C26806">
        <w:rPr>
          <w:rFonts w:ascii="Arial" w:hAnsi="Arial" w:cs="Arial"/>
          <w:iCs/>
          <w:sz w:val="22"/>
          <w:szCs w:val="22"/>
        </w:rPr>
        <w:t>1</w:t>
      </w:r>
      <w:r w:rsidRPr="00C26806">
        <w:rPr>
          <w:rFonts w:ascii="Arial" w:hAnsi="Arial" w:cs="Arial"/>
          <w:sz w:val="22"/>
          <w:szCs w:val="22"/>
        </w:rPr>
        <w:t>(3), 295-335.</w:t>
      </w:r>
    </w:p>
    <w:p w14:paraId="4E7302F3" w14:textId="77777777" w:rsidR="00284C4C" w:rsidRDefault="000F0D7D" w:rsidP="00C26806">
      <w:pPr>
        <w:pStyle w:val="BodyText"/>
        <w:widowControl w:val="0"/>
        <w:numPr>
          <w:ilvl w:val="0"/>
          <w:numId w:val="32"/>
        </w:numPr>
        <w:autoSpaceDE w:val="0"/>
        <w:autoSpaceDN w:val="0"/>
        <w:spacing w:after="0" w:line="360" w:lineRule="auto"/>
        <w:ind w:left="426" w:right="-23" w:hanging="1070"/>
        <w:jc w:val="both"/>
      </w:pPr>
      <w:proofErr w:type="spellStart"/>
      <w:r w:rsidRPr="00C26806">
        <w:rPr>
          <w:rFonts w:ascii="Arial" w:hAnsi="Arial" w:cs="Arial"/>
          <w:sz w:val="22"/>
          <w:szCs w:val="22"/>
        </w:rPr>
        <w:t>Malekafzali</w:t>
      </w:r>
      <w:proofErr w:type="spellEnd"/>
      <w:r w:rsidRPr="00C26806">
        <w:rPr>
          <w:rFonts w:ascii="Arial" w:hAnsi="Arial" w:cs="Arial"/>
          <w:sz w:val="22"/>
          <w:szCs w:val="22"/>
        </w:rPr>
        <w:t>, H., Abdollahi, Z., Mafi, A., &amp;</w:t>
      </w:r>
      <w:proofErr w:type="spellStart"/>
      <w:r w:rsidRPr="00C26806">
        <w:rPr>
          <w:rFonts w:ascii="Arial" w:hAnsi="Arial" w:cs="Arial"/>
          <w:sz w:val="22"/>
          <w:szCs w:val="22"/>
        </w:rPr>
        <w:t>Naghavi</w:t>
      </w:r>
      <w:proofErr w:type="spellEnd"/>
      <w:r w:rsidRPr="00C26806">
        <w:rPr>
          <w:rFonts w:ascii="Arial" w:hAnsi="Arial" w:cs="Arial"/>
          <w:sz w:val="22"/>
          <w:szCs w:val="22"/>
        </w:rPr>
        <w:t xml:space="preserve">, M. (2000). Community-based nutritional intervention for reducing malnutrition among children under 5 years of age in the Islamic Republic of Iran, </w:t>
      </w:r>
      <w:r w:rsidRPr="00C26806">
        <w:rPr>
          <w:rFonts w:ascii="Arial" w:hAnsi="Arial" w:cs="Arial"/>
          <w:iCs/>
          <w:sz w:val="22"/>
          <w:szCs w:val="22"/>
        </w:rPr>
        <w:t xml:space="preserve">East </w:t>
      </w:r>
      <w:proofErr w:type="spellStart"/>
      <w:r w:rsidRPr="00C26806">
        <w:rPr>
          <w:rFonts w:ascii="Arial" w:hAnsi="Arial" w:cs="Arial"/>
          <w:iCs/>
          <w:sz w:val="22"/>
          <w:szCs w:val="22"/>
        </w:rPr>
        <w:t>Mediterr</w:t>
      </w:r>
      <w:proofErr w:type="spellEnd"/>
      <w:r w:rsidRPr="00C26806">
        <w:rPr>
          <w:rFonts w:ascii="Arial" w:hAnsi="Arial" w:cs="Arial"/>
          <w:iCs/>
          <w:sz w:val="22"/>
          <w:szCs w:val="22"/>
        </w:rPr>
        <w:t xml:space="preserve"> Health J</w:t>
      </w:r>
      <w:r w:rsidRPr="00C26806">
        <w:rPr>
          <w:rFonts w:ascii="Arial" w:hAnsi="Arial" w:cs="Arial"/>
          <w:i/>
          <w:sz w:val="22"/>
          <w:szCs w:val="22"/>
        </w:rPr>
        <w:t xml:space="preserve">, </w:t>
      </w:r>
      <w:r w:rsidRPr="00C26806">
        <w:rPr>
          <w:rFonts w:ascii="Arial" w:hAnsi="Arial" w:cs="Arial"/>
          <w:sz w:val="22"/>
          <w:szCs w:val="22"/>
        </w:rPr>
        <w:t xml:space="preserve">6, 238- </w:t>
      </w:r>
      <w:r w:rsidRPr="00C26806">
        <w:rPr>
          <w:rFonts w:ascii="Arial" w:hAnsi="Arial" w:cs="Arial"/>
          <w:spacing w:val="-4"/>
          <w:sz w:val="22"/>
          <w:szCs w:val="22"/>
        </w:rPr>
        <w:t>45</w:t>
      </w:r>
      <w:r>
        <w:rPr>
          <w:spacing w:val="-4"/>
        </w:rPr>
        <w:t>.</w:t>
      </w:r>
    </w:p>
    <w:p w14:paraId="2D450037" w14:textId="77777777" w:rsidR="003763C1" w:rsidRPr="00C26806" w:rsidRDefault="003763C1" w:rsidP="00C26806">
      <w:pPr>
        <w:pStyle w:val="Body"/>
        <w:spacing w:after="0"/>
        <w:rPr>
          <w:lang w:val="en-GB"/>
        </w:rPr>
      </w:pPr>
    </w:p>
    <w:p w14:paraId="4B2612F3" w14:textId="77777777" w:rsidR="003763C1" w:rsidRDefault="003763C1" w:rsidP="00441B6F">
      <w:pPr>
        <w:pStyle w:val="Body"/>
        <w:spacing w:after="0"/>
        <w:jc w:val="left"/>
      </w:pPr>
    </w:p>
    <w:p w14:paraId="0EB1CD5F" w14:textId="77777777" w:rsidR="003763C1" w:rsidRDefault="003763C1" w:rsidP="00441B6F">
      <w:pPr>
        <w:pStyle w:val="Body"/>
        <w:spacing w:after="0"/>
        <w:jc w:val="left"/>
      </w:pPr>
    </w:p>
    <w:p w14:paraId="562067DD" w14:textId="77777777" w:rsidR="00287E68" w:rsidRDefault="00287E68" w:rsidP="00441B6F">
      <w:pPr>
        <w:pStyle w:val="Body"/>
        <w:spacing w:after="0"/>
      </w:pPr>
    </w:p>
    <w:p w14:paraId="343D6586" w14:textId="77777777" w:rsidR="00D74CB0" w:rsidRDefault="00D74CB0" w:rsidP="00441B6F">
      <w:pPr>
        <w:pStyle w:val="Body"/>
        <w:spacing w:after="0"/>
      </w:pPr>
    </w:p>
    <w:p w14:paraId="326C9029" w14:textId="77777777" w:rsidR="000D689F" w:rsidRDefault="000D689F" w:rsidP="00441B6F">
      <w:pPr>
        <w:pStyle w:val="Body"/>
        <w:spacing w:after="0"/>
      </w:pPr>
    </w:p>
    <w:p w14:paraId="09E33D81" w14:textId="77777777" w:rsidR="00441B6F" w:rsidRDefault="00441B6F" w:rsidP="00441B6F">
      <w:pPr>
        <w:pStyle w:val="Body"/>
        <w:spacing w:after="0"/>
        <w:jc w:val="left"/>
      </w:pPr>
    </w:p>
    <w:p w14:paraId="6DBB31B6" w14:textId="77777777" w:rsidR="00441B6F" w:rsidRDefault="00441B6F" w:rsidP="00441B6F">
      <w:pPr>
        <w:pStyle w:val="Body"/>
        <w:spacing w:after="0"/>
        <w:jc w:val="left"/>
        <w:rPr>
          <w:rFonts w:ascii="Arial" w:hAnsi="Arial" w:cs="Arial"/>
        </w:rPr>
      </w:pPr>
    </w:p>
    <w:p w14:paraId="416F07A2" w14:textId="77777777" w:rsidR="00B01FCD" w:rsidRPr="00FB3A86" w:rsidRDefault="00B01FCD" w:rsidP="00441B6F">
      <w:pPr>
        <w:pStyle w:val="Reference"/>
        <w:numPr>
          <w:ilvl w:val="0"/>
          <w:numId w:val="0"/>
        </w:numPr>
        <w:spacing w:line="240" w:lineRule="auto"/>
        <w:rPr>
          <w:rFonts w:ascii="Arial" w:hAnsi="Arial" w:cs="Arial"/>
        </w:rPr>
      </w:pPr>
    </w:p>
    <w:p w14:paraId="5B8496B6" w14:textId="77777777" w:rsidR="00790ADA" w:rsidRPr="00FB3A86" w:rsidRDefault="00790ADA" w:rsidP="00441B6F">
      <w:pPr>
        <w:pStyle w:val="Body"/>
        <w:spacing w:after="0"/>
        <w:rPr>
          <w:rFonts w:ascii="Arial" w:hAnsi="Arial" w:cs="Arial"/>
        </w:rPr>
      </w:pPr>
    </w:p>
    <w:p w14:paraId="08969B30" w14:textId="77777777" w:rsidR="004D4277" w:rsidRPr="00FB3A86" w:rsidRDefault="004D4277" w:rsidP="00441B6F">
      <w:pPr>
        <w:pStyle w:val="Appendix"/>
        <w:spacing w:after="0"/>
        <w:jc w:val="both"/>
        <w:rPr>
          <w:rFonts w:ascii="Arial" w:hAnsi="Arial" w:cs="Arial"/>
          <w:b w:val="0"/>
        </w:rPr>
        <w:sectPr w:rsidR="004D4277" w:rsidRPr="00FB3A86" w:rsidSect="00C0237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2016" w:bottom="2016" w:left="2016" w:header="720" w:footer="1123" w:gutter="0"/>
          <w:cols w:space="720"/>
          <w:docGrid w:linePitch="272"/>
        </w:sectPr>
      </w:pPr>
    </w:p>
    <w:p w14:paraId="14CC3677" w14:textId="77777777" w:rsidR="00B01FCD" w:rsidRPr="00FB3A86" w:rsidRDefault="00B01FCD" w:rsidP="00441B6F">
      <w:pPr>
        <w:pStyle w:val="Appendix"/>
        <w:spacing w:after="0"/>
        <w:jc w:val="both"/>
        <w:rPr>
          <w:rFonts w:ascii="Arial" w:hAnsi="Arial" w:cs="Arial"/>
          <w:b w:val="0"/>
        </w:rPr>
      </w:pPr>
    </w:p>
    <w:sectPr w:rsidR="00B01FCD" w:rsidRPr="00FB3A86" w:rsidSect="00C0237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avina Rodrigues" w:date="2025-05-20T22:45:00Z" w:initials="LR">
    <w:p w14:paraId="6D1414CE" w14:textId="77777777" w:rsidR="00BC2018" w:rsidRDefault="00391B3F" w:rsidP="00BC2018">
      <w:pPr>
        <w:pStyle w:val="CommentText"/>
      </w:pPr>
      <w:r>
        <w:rPr>
          <w:rStyle w:val="CommentReference"/>
        </w:rPr>
        <w:annotationRef/>
      </w:r>
      <w:r w:rsidR="00BC2018">
        <w:rPr>
          <w:lang w:val="en-IN"/>
        </w:rPr>
        <w:t>Remove counseling, add after educational intervention</w:t>
      </w:r>
    </w:p>
  </w:comment>
  <w:comment w:id="2" w:author="Lavina Rodrigues" w:date="2025-05-20T23:01:00Z" w:initials="LR">
    <w:p w14:paraId="2B72EF4B" w14:textId="63E85A7B" w:rsidR="00155CE8" w:rsidRDefault="00155CE8" w:rsidP="00155CE8">
      <w:pPr>
        <w:pStyle w:val="CommentText"/>
      </w:pPr>
      <w:r>
        <w:rPr>
          <w:rStyle w:val="CommentReference"/>
        </w:rPr>
        <w:annotationRef/>
      </w:r>
      <w:r>
        <w:rPr>
          <w:lang w:val="en-IN"/>
        </w:rPr>
        <w:t>Add national and global level percentage of infants suffering from poor nutrition and sanitation</w:t>
      </w:r>
    </w:p>
  </w:comment>
  <w:comment w:id="3" w:author="Lavina Rodrigues" w:date="2025-05-20T22:47:00Z" w:initials="LR">
    <w:p w14:paraId="724C21C7" w14:textId="2818F120" w:rsidR="00391B3F" w:rsidRDefault="00391B3F" w:rsidP="00391B3F">
      <w:pPr>
        <w:pStyle w:val="CommentText"/>
      </w:pPr>
      <w:r>
        <w:rPr>
          <w:rStyle w:val="CommentReference"/>
        </w:rPr>
        <w:annotationRef/>
      </w:r>
      <w:r>
        <w:rPr>
          <w:lang w:val="en-IN"/>
        </w:rPr>
        <w:t>Add relevant literature review on these interventions to support your study</w:t>
      </w:r>
    </w:p>
  </w:comment>
  <w:comment w:id="4" w:author="Lavina Rodrigues" w:date="2025-05-20T22:50:00Z" w:initials="LR">
    <w:p w14:paraId="5BAF9692" w14:textId="77777777" w:rsidR="00391B3F" w:rsidRDefault="00391B3F" w:rsidP="00391B3F">
      <w:pPr>
        <w:pStyle w:val="CommentText"/>
      </w:pPr>
      <w:r>
        <w:rPr>
          <w:rStyle w:val="CommentReference"/>
        </w:rPr>
        <w:annotationRef/>
      </w:r>
      <w:r>
        <w:rPr>
          <w:lang w:val="en-IN"/>
        </w:rPr>
        <w:t>What are the inclusion and exclusion criteria to select the sample for your study</w:t>
      </w:r>
    </w:p>
  </w:comment>
  <w:comment w:id="5" w:author="Lavina Rodrigues" w:date="2025-05-20T22:51:00Z" w:initials="LR">
    <w:p w14:paraId="68E2E3F4" w14:textId="77777777" w:rsidR="00391B3F" w:rsidRDefault="00391B3F" w:rsidP="00391B3F">
      <w:pPr>
        <w:pStyle w:val="CommentText"/>
      </w:pPr>
      <w:r>
        <w:rPr>
          <w:rStyle w:val="CommentReference"/>
        </w:rPr>
        <w:annotationRef/>
      </w:r>
      <w:r>
        <w:rPr>
          <w:lang w:val="en-IN"/>
        </w:rPr>
        <w:t>How the sample size is estimated?</w:t>
      </w:r>
    </w:p>
  </w:comment>
  <w:comment w:id="6" w:author="Lavina Rodrigues" w:date="2025-05-20T22:51:00Z" w:initials="LR">
    <w:p w14:paraId="454051F9" w14:textId="77777777" w:rsidR="00391B3F" w:rsidRDefault="00391B3F" w:rsidP="00391B3F">
      <w:pPr>
        <w:pStyle w:val="CommentText"/>
      </w:pPr>
      <w:r>
        <w:rPr>
          <w:rStyle w:val="CommentReference"/>
        </w:rPr>
        <w:annotationRef/>
      </w:r>
      <w:r>
        <w:rPr>
          <w:lang w:val="en-IN"/>
        </w:rPr>
        <w:t>Why there was no control group?</w:t>
      </w:r>
    </w:p>
  </w:comment>
  <w:comment w:id="7" w:author="Lavina Rodrigues" w:date="2025-05-20T22:52:00Z" w:initials="LR">
    <w:p w14:paraId="64767B05" w14:textId="77777777" w:rsidR="00391B3F" w:rsidRDefault="00391B3F" w:rsidP="00391B3F">
      <w:pPr>
        <w:pStyle w:val="CommentText"/>
      </w:pPr>
      <w:r>
        <w:rPr>
          <w:rStyle w:val="CommentReference"/>
        </w:rPr>
        <w:annotationRef/>
      </w:r>
      <w:r>
        <w:rPr>
          <w:lang w:val="en-IN"/>
        </w:rPr>
        <w:t>Which research design was used for the study</w:t>
      </w:r>
    </w:p>
  </w:comment>
  <w:comment w:id="9" w:author="Lavina Rodrigues" w:date="2025-05-20T22:49:00Z" w:initials="LR">
    <w:p w14:paraId="2D4AA814" w14:textId="1A7286A6" w:rsidR="00391B3F" w:rsidRDefault="00391B3F" w:rsidP="00391B3F">
      <w:pPr>
        <w:pStyle w:val="CommentText"/>
      </w:pPr>
      <w:r>
        <w:rPr>
          <w:rStyle w:val="CommentReference"/>
        </w:rPr>
        <w:annotationRef/>
      </w:r>
      <w:r>
        <w:rPr>
          <w:lang w:val="en-IN"/>
        </w:rPr>
        <w:t>60 to 90 minutes</w:t>
      </w:r>
    </w:p>
  </w:comment>
  <w:comment w:id="10" w:author="Lavina Rodrigues" w:date="2025-05-20T22:06:00Z" w:initials="LR">
    <w:p w14:paraId="70577EB1" w14:textId="3914AF11" w:rsidR="00C80F4F" w:rsidRDefault="00C80F4F" w:rsidP="00C80F4F">
      <w:pPr>
        <w:pStyle w:val="CommentText"/>
      </w:pPr>
      <w:r>
        <w:rPr>
          <w:rStyle w:val="CommentReference"/>
        </w:rPr>
        <w:annotationRef/>
      </w:r>
      <w:r>
        <w:rPr>
          <w:lang w:val="en-IN"/>
        </w:rPr>
        <w:t>No details about demographic data tool of the participants</w:t>
      </w:r>
    </w:p>
  </w:comment>
  <w:comment w:id="11" w:author="Lavina Rodrigues" w:date="2025-05-20T22:04:00Z" w:initials="LR">
    <w:p w14:paraId="7D7B6B74" w14:textId="585626A9" w:rsidR="00C80F4F" w:rsidRDefault="00C80F4F" w:rsidP="00C80F4F">
      <w:pPr>
        <w:pStyle w:val="CommentText"/>
      </w:pPr>
      <w:r>
        <w:rPr>
          <w:rStyle w:val="CommentReference"/>
        </w:rPr>
        <w:annotationRef/>
      </w:r>
      <w:r>
        <w:rPr>
          <w:lang w:val="en-IN"/>
        </w:rPr>
        <w:t>After how many days the post test conducted</w:t>
      </w:r>
    </w:p>
  </w:comment>
  <w:comment w:id="12" w:author="Lavina Rodrigues" w:date="2025-05-20T22:03:00Z" w:initials="LR">
    <w:p w14:paraId="5656B196" w14:textId="57DA312F" w:rsidR="00C80F4F" w:rsidRDefault="00C80F4F" w:rsidP="00C80F4F">
      <w:pPr>
        <w:pStyle w:val="CommentText"/>
      </w:pPr>
      <w:r>
        <w:rPr>
          <w:rStyle w:val="CommentReference"/>
        </w:rPr>
        <w:annotationRef/>
      </w:r>
      <w:r>
        <w:rPr>
          <w:lang w:val="en-IN"/>
        </w:rPr>
        <w:t>Give details about this tool, no of questions, grading of scores, validity and reliability</w:t>
      </w:r>
    </w:p>
  </w:comment>
  <w:comment w:id="13" w:author="Lavina Rodrigues" w:date="2025-05-20T22:07:00Z" w:initials="LR">
    <w:p w14:paraId="6237C07E" w14:textId="77777777" w:rsidR="00C80F4F" w:rsidRDefault="00C80F4F" w:rsidP="00C80F4F">
      <w:pPr>
        <w:pStyle w:val="CommentText"/>
      </w:pPr>
      <w:r>
        <w:rPr>
          <w:rStyle w:val="CommentReference"/>
        </w:rPr>
        <w:annotationRef/>
      </w:r>
      <w:r>
        <w:rPr>
          <w:lang w:val="en-IN"/>
        </w:rPr>
        <w:t>Name of the software can be mentioned</w:t>
      </w:r>
    </w:p>
  </w:comment>
  <w:comment w:id="14" w:author="Lavina Rodrigues" w:date="2025-05-20T22:53:00Z" w:initials="LR">
    <w:p w14:paraId="2AF24EB5" w14:textId="77777777" w:rsidR="00391B3F" w:rsidRDefault="00391B3F" w:rsidP="00391B3F">
      <w:pPr>
        <w:pStyle w:val="CommentText"/>
      </w:pPr>
      <w:r>
        <w:rPr>
          <w:rStyle w:val="CommentReference"/>
        </w:rPr>
        <w:annotationRef/>
      </w:r>
      <w:r>
        <w:rPr>
          <w:lang w:val="en-IN"/>
        </w:rPr>
        <w:t xml:space="preserve">Expand it. </w:t>
      </w:r>
    </w:p>
  </w:comment>
  <w:comment w:id="15" w:author="Lavina Rodrigues" w:date="2025-05-20T22:55:00Z" w:initials="LR">
    <w:p w14:paraId="7A34DAF5" w14:textId="77777777" w:rsidR="00391B3F" w:rsidRDefault="00391B3F" w:rsidP="00391B3F">
      <w:pPr>
        <w:pStyle w:val="CommentText"/>
      </w:pPr>
      <w:r>
        <w:rPr>
          <w:rStyle w:val="CommentReference"/>
        </w:rPr>
        <w:annotationRef/>
      </w:r>
      <w:r>
        <w:rPr>
          <w:lang w:val="en-IN"/>
        </w:rPr>
        <w:t>What were the limitations of the study</w:t>
      </w:r>
    </w:p>
  </w:comment>
  <w:comment w:id="16" w:author="Lavina Rodrigues" w:date="2025-05-20T23:00:00Z" w:initials="LR">
    <w:p w14:paraId="0189A744" w14:textId="77777777" w:rsidR="00155CE8" w:rsidRDefault="00155CE8" w:rsidP="00155CE8">
      <w:pPr>
        <w:pStyle w:val="CommentText"/>
      </w:pPr>
      <w:r>
        <w:rPr>
          <w:rStyle w:val="CommentReference"/>
        </w:rPr>
        <w:annotationRef/>
      </w:r>
      <w:r>
        <w:rPr>
          <w:lang w:val="en-IN"/>
        </w:rPr>
        <w:t>Follow the journal style for writing the refernces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1414CE" w15:done="0"/>
  <w15:commentEx w15:paraId="2B72EF4B" w15:done="0"/>
  <w15:commentEx w15:paraId="724C21C7" w15:done="0"/>
  <w15:commentEx w15:paraId="5BAF9692" w15:done="0"/>
  <w15:commentEx w15:paraId="68E2E3F4" w15:done="0"/>
  <w15:commentEx w15:paraId="454051F9" w15:paraIdParent="68E2E3F4" w15:done="0"/>
  <w15:commentEx w15:paraId="64767B05" w15:paraIdParent="68E2E3F4" w15:done="0"/>
  <w15:commentEx w15:paraId="2D4AA814" w15:done="0"/>
  <w15:commentEx w15:paraId="70577EB1" w15:done="0"/>
  <w15:commentEx w15:paraId="7D7B6B74" w15:done="0"/>
  <w15:commentEx w15:paraId="5656B196" w15:done="0"/>
  <w15:commentEx w15:paraId="6237C07E" w15:done="0"/>
  <w15:commentEx w15:paraId="2AF24EB5" w15:done="0"/>
  <w15:commentEx w15:paraId="7A34DAF5" w15:done="0"/>
  <w15:commentEx w15:paraId="0189A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2599B2" w16cex:dateUtc="2025-05-20T17:15:00Z"/>
  <w16cex:commentExtensible w16cex:durableId="251D015A" w16cex:dateUtc="2025-05-20T17:31:00Z"/>
  <w16cex:commentExtensible w16cex:durableId="5B20E111" w16cex:dateUtc="2025-05-20T17:17:00Z"/>
  <w16cex:commentExtensible w16cex:durableId="30A30E5E" w16cex:dateUtc="2025-05-20T17:20:00Z"/>
  <w16cex:commentExtensible w16cex:durableId="399989F2" w16cex:dateUtc="2025-05-20T17:21:00Z"/>
  <w16cex:commentExtensible w16cex:durableId="119D0EAE" w16cex:dateUtc="2025-05-20T17:21:00Z"/>
  <w16cex:commentExtensible w16cex:durableId="5904DC17" w16cex:dateUtc="2025-05-20T17:22:00Z"/>
  <w16cex:commentExtensible w16cex:durableId="076D4D59" w16cex:dateUtc="2025-05-20T17:47:00Z"/>
  <w16cex:commentExtensible w16cex:durableId="51EA41A2" w16cex:dateUtc="2025-05-20T17:19:00Z"/>
  <w16cex:commentExtensible w16cex:durableId="39318635" w16cex:dateUtc="2025-05-20T16:36:00Z"/>
  <w16cex:commentExtensible w16cex:durableId="304E5E27" w16cex:dateUtc="2025-05-20T16:34:00Z"/>
  <w16cex:commentExtensible w16cex:durableId="13BB7457" w16cex:dateUtc="2025-05-20T16:33:00Z"/>
  <w16cex:commentExtensible w16cex:durableId="0AF62608" w16cex:dateUtc="2025-05-20T16:37:00Z"/>
  <w16cex:commentExtensible w16cex:durableId="08863BE0" w16cex:dateUtc="2025-05-20T17:23:00Z"/>
  <w16cex:commentExtensible w16cex:durableId="4AD119B6" w16cex:dateUtc="2025-05-20T17:25:00Z"/>
  <w16cex:commentExtensible w16cex:durableId="316666BE" w16cex:dateUtc="2025-05-20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1414CE" w16cid:durableId="3B2599B2"/>
  <w16cid:commentId w16cid:paraId="2B72EF4B" w16cid:durableId="251D015A"/>
  <w16cid:commentId w16cid:paraId="724C21C7" w16cid:durableId="5B20E111"/>
  <w16cid:commentId w16cid:paraId="5BAF9692" w16cid:durableId="30A30E5E"/>
  <w16cid:commentId w16cid:paraId="68E2E3F4" w16cid:durableId="399989F2"/>
  <w16cid:commentId w16cid:paraId="454051F9" w16cid:durableId="119D0EAE"/>
  <w16cid:commentId w16cid:paraId="64767B05" w16cid:durableId="5904DC17"/>
  <w16cid:commentId w16cid:paraId="7DFA9424" w16cid:durableId="076D4D59"/>
  <w16cid:commentId w16cid:paraId="2D4AA814" w16cid:durableId="51EA41A2"/>
  <w16cid:commentId w16cid:paraId="70577EB1" w16cid:durableId="39318635"/>
  <w16cid:commentId w16cid:paraId="7D7B6B74" w16cid:durableId="304E5E27"/>
  <w16cid:commentId w16cid:paraId="5656B196" w16cid:durableId="13BB7457"/>
  <w16cid:commentId w16cid:paraId="6237C07E" w16cid:durableId="0AF62608"/>
  <w16cid:commentId w16cid:paraId="2AF24EB5" w16cid:durableId="08863BE0"/>
  <w16cid:commentId w16cid:paraId="7A34DAF5" w16cid:durableId="4AD119B6"/>
  <w16cid:commentId w16cid:paraId="0189A744" w16cid:durableId="316666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CEBB9" w14:textId="77777777" w:rsidR="00140DFD" w:rsidRDefault="00140DFD" w:rsidP="00C37E61">
      <w:r>
        <w:separator/>
      </w:r>
    </w:p>
  </w:endnote>
  <w:endnote w:type="continuationSeparator" w:id="0">
    <w:p w14:paraId="54335270" w14:textId="77777777" w:rsidR="00140DFD" w:rsidRDefault="00140DF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0BB24" w14:textId="77777777" w:rsidR="00C0237A" w:rsidRDefault="00C02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0B143" w14:textId="77777777" w:rsidR="00056CEC" w:rsidRPr="00C37E61" w:rsidRDefault="00056CEC"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8D81" w14:textId="77777777" w:rsidR="00C0237A" w:rsidRDefault="00C02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4729F" w14:textId="77777777" w:rsidR="00140DFD" w:rsidRDefault="00140DFD" w:rsidP="00C37E61">
      <w:r>
        <w:separator/>
      </w:r>
    </w:p>
  </w:footnote>
  <w:footnote w:type="continuationSeparator" w:id="0">
    <w:p w14:paraId="18B8E45F" w14:textId="77777777" w:rsidR="00140DFD" w:rsidRDefault="00140DF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E160" w14:textId="1BD2EB9B" w:rsidR="00C0237A" w:rsidRDefault="00140DFD">
    <w:pPr>
      <w:pStyle w:val="Header"/>
    </w:pPr>
    <w:r>
      <w:rPr>
        <w:noProof/>
      </w:rPr>
      <w:pict w14:anchorId="725AA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9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C5E3" w14:textId="40D26709" w:rsidR="00C0237A" w:rsidRDefault="00140DFD">
    <w:pPr>
      <w:pStyle w:val="Header"/>
    </w:pPr>
    <w:r>
      <w:rPr>
        <w:noProof/>
      </w:rPr>
      <w:pict w14:anchorId="5597E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9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00AE" w14:textId="30FB2543" w:rsidR="00C0237A" w:rsidRDefault="00140DFD">
    <w:pPr>
      <w:pStyle w:val="Header"/>
    </w:pPr>
    <w:r>
      <w:rPr>
        <w:noProof/>
      </w:rPr>
      <w:pict w14:anchorId="2F1AC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954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D24FB5"/>
    <w:multiLevelType w:val="hybridMultilevel"/>
    <w:tmpl w:val="F27652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5E92ED9"/>
    <w:multiLevelType w:val="hybridMultilevel"/>
    <w:tmpl w:val="2A487A88"/>
    <w:lvl w:ilvl="0" w:tplc="252AFF0C">
      <w:start w:val="1"/>
      <w:numFmt w:val="decimal"/>
      <w:lvlText w:val="%1."/>
      <w:lvlJc w:val="left"/>
      <w:pPr>
        <w:ind w:left="1070" w:hanging="360"/>
      </w:pPr>
      <w:rPr>
        <w:rFonts w:hint="default"/>
      </w:rPr>
    </w:lvl>
    <w:lvl w:ilvl="1" w:tplc="40090019" w:tentative="1">
      <w:start w:val="1"/>
      <w:numFmt w:val="lowerLetter"/>
      <w:lvlText w:val="%2."/>
      <w:lvlJc w:val="left"/>
      <w:pPr>
        <w:ind w:left="1823" w:hanging="360"/>
      </w:pPr>
    </w:lvl>
    <w:lvl w:ilvl="2" w:tplc="4009001B" w:tentative="1">
      <w:start w:val="1"/>
      <w:numFmt w:val="lowerRoman"/>
      <w:lvlText w:val="%3."/>
      <w:lvlJc w:val="right"/>
      <w:pPr>
        <w:ind w:left="2543" w:hanging="180"/>
      </w:pPr>
    </w:lvl>
    <w:lvl w:ilvl="3" w:tplc="4009000F" w:tentative="1">
      <w:start w:val="1"/>
      <w:numFmt w:val="decimal"/>
      <w:lvlText w:val="%4."/>
      <w:lvlJc w:val="left"/>
      <w:pPr>
        <w:ind w:left="3263" w:hanging="360"/>
      </w:pPr>
    </w:lvl>
    <w:lvl w:ilvl="4" w:tplc="40090019" w:tentative="1">
      <w:start w:val="1"/>
      <w:numFmt w:val="lowerLetter"/>
      <w:lvlText w:val="%5."/>
      <w:lvlJc w:val="left"/>
      <w:pPr>
        <w:ind w:left="3983" w:hanging="360"/>
      </w:pPr>
    </w:lvl>
    <w:lvl w:ilvl="5" w:tplc="4009001B" w:tentative="1">
      <w:start w:val="1"/>
      <w:numFmt w:val="lowerRoman"/>
      <w:lvlText w:val="%6."/>
      <w:lvlJc w:val="right"/>
      <w:pPr>
        <w:ind w:left="4703" w:hanging="180"/>
      </w:pPr>
    </w:lvl>
    <w:lvl w:ilvl="6" w:tplc="4009000F" w:tentative="1">
      <w:start w:val="1"/>
      <w:numFmt w:val="decimal"/>
      <w:lvlText w:val="%7."/>
      <w:lvlJc w:val="left"/>
      <w:pPr>
        <w:ind w:left="5423" w:hanging="360"/>
      </w:pPr>
    </w:lvl>
    <w:lvl w:ilvl="7" w:tplc="40090019" w:tentative="1">
      <w:start w:val="1"/>
      <w:numFmt w:val="lowerLetter"/>
      <w:lvlText w:val="%8."/>
      <w:lvlJc w:val="left"/>
      <w:pPr>
        <w:ind w:left="6143" w:hanging="360"/>
      </w:pPr>
    </w:lvl>
    <w:lvl w:ilvl="8" w:tplc="4009001B" w:tentative="1">
      <w:start w:val="1"/>
      <w:numFmt w:val="lowerRoman"/>
      <w:lvlText w:val="%9."/>
      <w:lvlJc w:val="right"/>
      <w:pPr>
        <w:ind w:left="6863"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10"/>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1"/>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2"/>
  </w:num>
  <w:num w:numId="31">
    <w:abstractNumId w:val="7"/>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vina Rodrigues">
    <w15:presenceInfo w15:providerId="Windows Live" w15:userId="a3733157d12024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LQ0MbIwNDC0NDOzMDBV0lEKTi0uzszPAykwrAUASdOeIywAAAA="/>
  </w:docVars>
  <w:rsids>
    <w:rsidRoot w:val="00AA6219"/>
    <w:rsid w:val="00000F8F"/>
    <w:rsid w:val="00010444"/>
    <w:rsid w:val="00030174"/>
    <w:rsid w:val="0004579C"/>
    <w:rsid w:val="00056CEC"/>
    <w:rsid w:val="000A47FA"/>
    <w:rsid w:val="000A65D3"/>
    <w:rsid w:val="000B1E33"/>
    <w:rsid w:val="000D689F"/>
    <w:rsid w:val="000E7B7B"/>
    <w:rsid w:val="000E7D62"/>
    <w:rsid w:val="000F0D7D"/>
    <w:rsid w:val="000F428D"/>
    <w:rsid w:val="00103357"/>
    <w:rsid w:val="00123C9F"/>
    <w:rsid w:val="00126190"/>
    <w:rsid w:val="00130F17"/>
    <w:rsid w:val="001320BF"/>
    <w:rsid w:val="00140DFD"/>
    <w:rsid w:val="00155CE8"/>
    <w:rsid w:val="00163BC4"/>
    <w:rsid w:val="00191062"/>
    <w:rsid w:val="00192B72"/>
    <w:rsid w:val="001A1EFC"/>
    <w:rsid w:val="001A29D8"/>
    <w:rsid w:val="001A5CAA"/>
    <w:rsid w:val="001B0427"/>
    <w:rsid w:val="001D3A51"/>
    <w:rsid w:val="001E10D2"/>
    <w:rsid w:val="001E25B4"/>
    <w:rsid w:val="001E44FE"/>
    <w:rsid w:val="001E5EEF"/>
    <w:rsid w:val="00200595"/>
    <w:rsid w:val="00204835"/>
    <w:rsid w:val="00230ECE"/>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1683"/>
    <w:rsid w:val="0033343E"/>
    <w:rsid w:val="003512C2"/>
    <w:rsid w:val="00367281"/>
    <w:rsid w:val="00371FB6"/>
    <w:rsid w:val="003763C1"/>
    <w:rsid w:val="00376BBE"/>
    <w:rsid w:val="00391B3F"/>
    <w:rsid w:val="0039224F"/>
    <w:rsid w:val="003A43A4"/>
    <w:rsid w:val="003A7E18"/>
    <w:rsid w:val="003C4C86"/>
    <w:rsid w:val="003C6258"/>
    <w:rsid w:val="003E2904"/>
    <w:rsid w:val="00401927"/>
    <w:rsid w:val="0041027F"/>
    <w:rsid w:val="00412475"/>
    <w:rsid w:val="00423789"/>
    <w:rsid w:val="00425D88"/>
    <w:rsid w:val="00440F43"/>
    <w:rsid w:val="00441B6F"/>
    <w:rsid w:val="00446221"/>
    <w:rsid w:val="00450E62"/>
    <w:rsid w:val="00450FD3"/>
    <w:rsid w:val="004539DB"/>
    <w:rsid w:val="00471A80"/>
    <w:rsid w:val="00491434"/>
    <w:rsid w:val="004B4A45"/>
    <w:rsid w:val="004C1455"/>
    <w:rsid w:val="004D305E"/>
    <w:rsid w:val="004D4277"/>
    <w:rsid w:val="00502516"/>
    <w:rsid w:val="00505F06"/>
    <w:rsid w:val="00506828"/>
    <w:rsid w:val="0053056E"/>
    <w:rsid w:val="00554FDA"/>
    <w:rsid w:val="00563AF7"/>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1A5E"/>
    <w:rsid w:val="007D2288"/>
    <w:rsid w:val="007E088F"/>
    <w:rsid w:val="007F7B32"/>
    <w:rsid w:val="00800C5B"/>
    <w:rsid w:val="00802722"/>
    <w:rsid w:val="00804BC2"/>
    <w:rsid w:val="0081431A"/>
    <w:rsid w:val="0083216F"/>
    <w:rsid w:val="00860000"/>
    <w:rsid w:val="00863BD3"/>
    <w:rsid w:val="008641ED"/>
    <w:rsid w:val="00866D66"/>
    <w:rsid w:val="008671C6"/>
    <w:rsid w:val="00875803"/>
    <w:rsid w:val="008B459E"/>
    <w:rsid w:val="008D0CAA"/>
    <w:rsid w:val="008E13AE"/>
    <w:rsid w:val="008E1506"/>
    <w:rsid w:val="008E710C"/>
    <w:rsid w:val="008F69D6"/>
    <w:rsid w:val="00902823"/>
    <w:rsid w:val="00915CA6"/>
    <w:rsid w:val="00927834"/>
    <w:rsid w:val="009500A6"/>
    <w:rsid w:val="0095493D"/>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444C"/>
    <w:rsid w:val="00A24E7E"/>
    <w:rsid w:val="00A258C3"/>
    <w:rsid w:val="00A30973"/>
    <w:rsid w:val="00A347C0"/>
    <w:rsid w:val="00A51431"/>
    <w:rsid w:val="00A539AD"/>
    <w:rsid w:val="00A94063"/>
    <w:rsid w:val="00AA6219"/>
    <w:rsid w:val="00AA74E0"/>
    <w:rsid w:val="00AB6F96"/>
    <w:rsid w:val="00AB703F"/>
    <w:rsid w:val="00AC6BB8"/>
    <w:rsid w:val="00AE008F"/>
    <w:rsid w:val="00AE2D93"/>
    <w:rsid w:val="00AE78CA"/>
    <w:rsid w:val="00B01FCD"/>
    <w:rsid w:val="00B1776C"/>
    <w:rsid w:val="00B342B2"/>
    <w:rsid w:val="00B52583"/>
    <w:rsid w:val="00B52896"/>
    <w:rsid w:val="00B95236"/>
    <w:rsid w:val="00B96BD9"/>
    <w:rsid w:val="00BA1B01"/>
    <w:rsid w:val="00BA2641"/>
    <w:rsid w:val="00BB0DDD"/>
    <w:rsid w:val="00BB37AA"/>
    <w:rsid w:val="00BC2018"/>
    <w:rsid w:val="00BC53A0"/>
    <w:rsid w:val="00BE62AD"/>
    <w:rsid w:val="00BF121F"/>
    <w:rsid w:val="00BF1F80"/>
    <w:rsid w:val="00C0237A"/>
    <w:rsid w:val="00C166EF"/>
    <w:rsid w:val="00C17EB0"/>
    <w:rsid w:val="00C26806"/>
    <w:rsid w:val="00C27F5F"/>
    <w:rsid w:val="00C30A0F"/>
    <w:rsid w:val="00C37E61"/>
    <w:rsid w:val="00C70F1B"/>
    <w:rsid w:val="00C71A47"/>
    <w:rsid w:val="00C7464C"/>
    <w:rsid w:val="00C80F4F"/>
    <w:rsid w:val="00C80FC8"/>
    <w:rsid w:val="00C85588"/>
    <w:rsid w:val="00CB7399"/>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9F2"/>
    <w:rsid w:val="00E84F3C"/>
    <w:rsid w:val="00EA012C"/>
    <w:rsid w:val="00EC6A55"/>
    <w:rsid w:val="00ED0288"/>
    <w:rsid w:val="00ED315D"/>
    <w:rsid w:val="00EE52CB"/>
    <w:rsid w:val="00EF581D"/>
    <w:rsid w:val="00EF7FD8"/>
    <w:rsid w:val="00F06F59"/>
    <w:rsid w:val="00F17988"/>
    <w:rsid w:val="00F469F0"/>
    <w:rsid w:val="00F53273"/>
    <w:rsid w:val="00F755E4"/>
    <w:rsid w:val="00F77D02"/>
    <w:rsid w:val="00FB3A86"/>
    <w:rsid w:val="00FD36C8"/>
    <w:rsid w:val="00FD59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44"/>
        <o:r id="V:Rule2" type="connector" idref="#_x0000_s1045"/>
        <o:r id="V:Rule3" type="connector" idref="#_x0000_s1046"/>
        <o:r id="V:Rule4" type="connector" idref="#_x0000_s1048"/>
        <o:r id="V:Rule5" type="connector" idref="#_x0000_s1049"/>
        <o:r id="V:Rule6" type="connector" idref="#_x0000_s1047"/>
      </o:rules>
    </o:shapelayout>
  </w:shapeDefaults>
  <w:decimalSymbol w:val="."/>
  <w:listSeparator w:val=","/>
  <w14:docId w14:val="220C2A8D"/>
  <w15:docId w15:val="{B054FCDB-856D-4AB8-8943-48D2BFC2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6">
    <w:name w:val="heading 6"/>
    <w:basedOn w:val="Normal"/>
    <w:next w:val="Normal"/>
    <w:link w:val="Heading6Char"/>
    <w:semiHidden/>
    <w:unhideWhenUsed/>
    <w:qFormat/>
    <w:rsid w:val="001E5E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56CE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491434"/>
    <w:pPr>
      <w:spacing w:after="120"/>
    </w:pPr>
  </w:style>
  <w:style w:type="character" w:customStyle="1" w:styleId="BodyTextChar">
    <w:name w:val="Body Text Char"/>
    <w:basedOn w:val="DefaultParagraphFont"/>
    <w:link w:val="BodyText"/>
    <w:rsid w:val="00491434"/>
    <w:rPr>
      <w:rFonts w:ascii="Helvetica" w:hAnsi="Helvetica"/>
    </w:rPr>
  </w:style>
  <w:style w:type="character" w:customStyle="1" w:styleId="Heading6Char">
    <w:name w:val="Heading 6 Char"/>
    <w:basedOn w:val="DefaultParagraphFont"/>
    <w:link w:val="Heading6"/>
    <w:semiHidden/>
    <w:rsid w:val="001E5EEF"/>
    <w:rPr>
      <w:rFonts w:asciiTheme="majorHAnsi" w:eastAsiaTheme="majorEastAsia" w:hAnsiTheme="majorHAnsi" w:cstheme="majorBidi"/>
      <w:i/>
      <w:iCs/>
      <w:color w:val="243F60" w:themeColor="accent1" w:themeShade="7F"/>
    </w:rPr>
  </w:style>
  <w:style w:type="paragraph" w:customStyle="1" w:styleId="TableParagraph">
    <w:name w:val="Table Paragraph"/>
    <w:basedOn w:val="Normal"/>
    <w:uiPriority w:val="1"/>
    <w:qFormat/>
    <w:rsid w:val="001E5EEF"/>
    <w:pPr>
      <w:widowControl w:val="0"/>
      <w:autoSpaceDE w:val="0"/>
      <w:autoSpaceDN w:val="0"/>
    </w:pPr>
    <w:rPr>
      <w:rFonts w:ascii="Times New Roman" w:hAnsi="Times New Roman"/>
      <w:sz w:val="22"/>
      <w:szCs w:val="22"/>
    </w:rPr>
  </w:style>
  <w:style w:type="character" w:customStyle="1" w:styleId="Heading7Char">
    <w:name w:val="Heading 7 Char"/>
    <w:basedOn w:val="DefaultParagraphFont"/>
    <w:link w:val="Heading7"/>
    <w:uiPriority w:val="9"/>
    <w:rsid w:val="00056CEC"/>
    <w:rPr>
      <w:rFonts w:asciiTheme="majorHAnsi" w:eastAsiaTheme="majorEastAsia" w:hAnsiTheme="majorHAnsi" w:cstheme="majorBidi"/>
      <w:i/>
      <w:iCs/>
      <w:color w:val="404040" w:themeColor="text1" w:themeTint="BF"/>
      <w:sz w:val="22"/>
      <w:szCs w:val="22"/>
      <w:lang w:val="en-IN"/>
    </w:rPr>
  </w:style>
  <w:style w:type="paragraph" w:styleId="ListParagraph">
    <w:name w:val="List Paragraph"/>
    <w:basedOn w:val="Normal"/>
    <w:uiPriority w:val="34"/>
    <w:qFormat/>
    <w:rsid w:val="00056CEC"/>
    <w:pPr>
      <w:widowControl w:val="0"/>
      <w:autoSpaceDE w:val="0"/>
      <w:autoSpaceDN w:val="0"/>
      <w:ind w:left="1463" w:hanging="720"/>
      <w:jc w:val="both"/>
    </w:pPr>
    <w:rPr>
      <w:rFonts w:ascii="Times New Roman" w:hAnsi="Times New Roman"/>
      <w:sz w:val="22"/>
      <w:szCs w:val="22"/>
    </w:rPr>
  </w:style>
  <w:style w:type="character" w:customStyle="1" w:styleId="UnresolvedMention">
    <w:name w:val="Unresolved Mention"/>
    <w:basedOn w:val="DefaultParagraphFont"/>
    <w:uiPriority w:val="99"/>
    <w:semiHidden/>
    <w:unhideWhenUsed/>
    <w:rsid w:val="00AB6F96"/>
    <w:rPr>
      <w:color w:val="605E5C"/>
      <w:shd w:val="clear" w:color="auto" w:fill="E1DFDD"/>
    </w:rPr>
  </w:style>
  <w:style w:type="paragraph" w:styleId="CommentSubject">
    <w:name w:val="annotation subject"/>
    <w:basedOn w:val="CommentText"/>
    <w:next w:val="CommentText"/>
    <w:link w:val="CommentSubjectChar"/>
    <w:semiHidden/>
    <w:unhideWhenUsed/>
    <w:rsid w:val="00C80F4F"/>
    <w:rPr>
      <w:rFonts w:ascii="Helvetica" w:hAnsi="Helvetica"/>
      <w:b/>
      <w:bCs/>
      <w:lang w:val="en-US" w:eastAsia="en-US"/>
    </w:rPr>
  </w:style>
  <w:style w:type="character" w:customStyle="1" w:styleId="CommentSubjectChar">
    <w:name w:val="Comment Subject Char"/>
    <w:basedOn w:val="CommentTextChar"/>
    <w:link w:val="CommentSubject"/>
    <w:semiHidden/>
    <w:rsid w:val="00C80F4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who.int/gpsc/5may/Hand_Hygiene_Why_How_and_When_Bro"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who.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org/"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mailto:Hygiene.%20worldbankwater@worldbank.org" TargetMode="Externa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CB9B7-1BCA-4946-9540-573B214C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199</TotalTime>
  <Pages>15</Pages>
  <Words>4194</Words>
  <Characters>23910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28048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18</cp:revision>
  <cp:lastPrinted>1999-07-06T11:00:00Z</cp:lastPrinted>
  <dcterms:created xsi:type="dcterms:W3CDTF">2014-10-25T14:34:00Z</dcterms:created>
  <dcterms:modified xsi:type="dcterms:W3CDTF">2025-05-21T12:07:00Z</dcterms:modified>
</cp:coreProperties>
</file>