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C207E6" w14:paraId="672A6659" w14:textId="77777777" w:rsidTr="00970B18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0A37501D" w14:textId="77777777" w:rsidR="00602F7D" w:rsidRPr="00C207E6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C207E6" w14:paraId="5E09391C" w14:textId="77777777" w:rsidTr="00970B18">
        <w:trPr>
          <w:trHeight w:val="290"/>
        </w:trPr>
        <w:tc>
          <w:tcPr>
            <w:tcW w:w="1234" w:type="pct"/>
          </w:tcPr>
          <w:p w14:paraId="2EF67583" w14:textId="77777777" w:rsidR="0000007A" w:rsidRPr="00C207E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07E6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02311" w14:textId="77777777" w:rsidR="0000007A" w:rsidRPr="00C207E6" w:rsidRDefault="00301E6E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C207E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Journal of Advances in Medical and Pharmaceutical Sciences</w:t>
              </w:r>
            </w:hyperlink>
            <w:r w:rsidRPr="00C207E6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C207E6" w14:paraId="288C774E" w14:textId="77777777" w:rsidTr="00970B18">
        <w:trPr>
          <w:trHeight w:val="290"/>
        </w:trPr>
        <w:tc>
          <w:tcPr>
            <w:tcW w:w="1234" w:type="pct"/>
          </w:tcPr>
          <w:p w14:paraId="44DC6F03" w14:textId="77777777" w:rsidR="0000007A" w:rsidRPr="00C207E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07E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222AA" w14:textId="77777777" w:rsidR="0000007A" w:rsidRPr="00C207E6" w:rsidRDefault="00631104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207E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Ms_JAMPS_137249</w:t>
            </w:r>
          </w:p>
        </w:tc>
      </w:tr>
      <w:tr w:rsidR="0000007A" w:rsidRPr="00C207E6" w14:paraId="35F0F1D6" w14:textId="77777777" w:rsidTr="00970B18">
        <w:trPr>
          <w:trHeight w:val="650"/>
        </w:trPr>
        <w:tc>
          <w:tcPr>
            <w:tcW w:w="1234" w:type="pct"/>
          </w:tcPr>
          <w:p w14:paraId="06EED376" w14:textId="77777777" w:rsidR="0000007A" w:rsidRPr="00C207E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07E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1A748" w14:textId="77777777" w:rsidR="0000007A" w:rsidRPr="00C207E6" w:rsidRDefault="0063110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207E6">
              <w:rPr>
                <w:rFonts w:ascii="Arial" w:hAnsi="Arial" w:cs="Arial"/>
                <w:b/>
                <w:sz w:val="20"/>
                <w:szCs w:val="20"/>
                <w:lang w:val="en-GB"/>
              </w:rPr>
              <w:t>Gastric Cancer Burden in Northern Nigeria: A Retrospective 10-Year Study</w:t>
            </w:r>
          </w:p>
        </w:tc>
      </w:tr>
      <w:tr w:rsidR="00CF0BBB" w:rsidRPr="00C207E6" w14:paraId="3202A813" w14:textId="77777777" w:rsidTr="00970B18">
        <w:trPr>
          <w:trHeight w:val="332"/>
        </w:trPr>
        <w:tc>
          <w:tcPr>
            <w:tcW w:w="1234" w:type="pct"/>
          </w:tcPr>
          <w:p w14:paraId="5F718204" w14:textId="77777777" w:rsidR="00CF0BBB" w:rsidRPr="00C207E6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07E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B6C7B" w14:textId="77777777" w:rsidR="00CF0BBB" w:rsidRPr="00C207E6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37010C" w:rsidRPr="00C207E6" w14:paraId="5D849130" w14:textId="77777777" w:rsidTr="00134EA9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28CB5087" w14:textId="77777777" w:rsidR="00AD7B53" w:rsidRPr="00C207E6" w:rsidRDefault="00AD7B53">
            <w:pPr>
              <w:pStyle w:val="Heading2"/>
              <w:jc w:val="left"/>
              <w:rPr>
                <w:rFonts w:ascii="Arial" w:hAnsi="Arial" w:cs="Arial"/>
                <w:highlight w:val="yellow"/>
                <w:lang w:val="en-GB"/>
              </w:rPr>
            </w:pPr>
            <w:bookmarkStart w:id="0" w:name="_Hlk171324449"/>
            <w:bookmarkStart w:id="1" w:name="_Hlk170903434"/>
          </w:p>
          <w:p w14:paraId="5085A9A3" w14:textId="35F5D7AA" w:rsidR="0037010C" w:rsidRPr="00C207E6" w:rsidRDefault="0037010C">
            <w:pPr>
              <w:pStyle w:val="Heading2"/>
              <w:jc w:val="left"/>
              <w:rPr>
                <w:rFonts w:ascii="Arial" w:hAnsi="Arial" w:cs="Arial"/>
                <w:highlight w:val="yellow"/>
                <w:lang w:val="en-GB"/>
              </w:rPr>
            </w:pPr>
            <w:r w:rsidRPr="00C207E6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C207E6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62486C05" w14:textId="77777777" w:rsidR="0037010C" w:rsidRPr="00C207E6" w:rsidRDefault="0037010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7010C" w:rsidRPr="00C207E6" w14:paraId="425D58D4" w14:textId="77777777" w:rsidTr="00134EA9">
        <w:tc>
          <w:tcPr>
            <w:tcW w:w="1265" w:type="pct"/>
            <w:noWrap/>
          </w:tcPr>
          <w:p w14:paraId="4101652C" w14:textId="77777777" w:rsidR="0037010C" w:rsidRPr="00C207E6" w:rsidRDefault="0037010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0B89F7F6" w14:textId="77777777" w:rsidR="0037010C" w:rsidRPr="00C207E6" w:rsidRDefault="0037010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207E6">
              <w:rPr>
                <w:rFonts w:ascii="Arial" w:hAnsi="Arial" w:cs="Arial"/>
                <w:lang w:val="en-GB"/>
              </w:rPr>
              <w:t>Reviewer’s comment</w:t>
            </w:r>
          </w:p>
          <w:p w14:paraId="7ABEC5EF" w14:textId="77777777" w:rsidR="00911B25" w:rsidRPr="00C207E6" w:rsidRDefault="00911B25" w:rsidP="00911B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07E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4B99056E" w14:textId="77777777" w:rsidR="00911B25" w:rsidRPr="00C207E6" w:rsidRDefault="00911B25" w:rsidP="00911B2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6FA41DDB" w14:textId="77777777" w:rsidR="00423AB5" w:rsidRPr="00C207E6" w:rsidRDefault="00423AB5" w:rsidP="00423AB5">
            <w:pPr>
              <w:spacing w:after="160" w:line="256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C207E6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C207E6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1299C43A" w14:textId="77777777" w:rsidR="0037010C" w:rsidRPr="00C207E6" w:rsidRDefault="0037010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7010C" w:rsidRPr="00C207E6" w14:paraId="7C78407A" w14:textId="77777777" w:rsidTr="00134EA9">
        <w:trPr>
          <w:trHeight w:val="206"/>
        </w:trPr>
        <w:tc>
          <w:tcPr>
            <w:tcW w:w="1265" w:type="pct"/>
            <w:noWrap/>
          </w:tcPr>
          <w:p w14:paraId="199D2516" w14:textId="77777777" w:rsidR="0037010C" w:rsidRPr="00C207E6" w:rsidRDefault="0037010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207E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4DDBEF00" w14:textId="77777777" w:rsidR="0037010C" w:rsidRPr="00C207E6" w:rsidRDefault="0037010C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461D779" w14:textId="0E839A20" w:rsidR="0037010C" w:rsidRPr="00C207E6" w:rsidRDefault="247BA678" w:rsidP="7C13D34A">
            <w:pPr>
              <w:rPr>
                <w:rFonts w:ascii="Arial" w:hAnsi="Arial" w:cs="Arial"/>
                <w:sz w:val="20"/>
                <w:szCs w:val="20"/>
              </w:rPr>
            </w:pPr>
            <w:r w:rsidRPr="00C207E6">
              <w:rPr>
                <w:rFonts w:ascii="Arial" w:hAnsi="Arial" w:cs="Arial"/>
                <w:sz w:val="20"/>
                <w:szCs w:val="20"/>
                <w:lang w:val="en-GB"/>
              </w:rPr>
              <w:t>This study addresses a real gap on data on Gastric cancer from underrepresented regions like North Central Nigeria.</w:t>
            </w:r>
            <w:r w:rsidR="7AD14EF9" w:rsidRPr="00C207E6">
              <w:rPr>
                <w:rFonts w:ascii="Arial" w:hAnsi="Arial" w:cs="Arial"/>
                <w:sz w:val="20"/>
                <w:szCs w:val="20"/>
                <w:lang w:val="en-GB"/>
              </w:rPr>
              <w:t xml:space="preserve"> Regional and global comparisons enhance the relevance of findings.</w:t>
            </w:r>
          </w:p>
        </w:tc>
        <w:tc>
          <w:tcPr>
            <w:tcW w:w="1523" w:type="pct"/>
          </w:tcPr>
          <w:p w14:paraId="3CF2D8B6" w14:textId="77777777" w:rsidR="0037010C" w:rsidRPr="00C207E6" w:rsidRDefault="0037010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7010C" w:rsidRPr="00C207E6" w14:paraId="4C64709C" w14:textId="77777777" w:rsidTr="00134EA9">
        <w:trPr>
          <w:trHeight w:val="85"/>
        </w:trPr>
        <w:tc>
          <w:tcPr>
            <w:tcW w:w="1265" w:type="pct"/>
            <w:noWrap/>
          </w:tcPr>
          <w:p w14:paraId="32CC438C" w14:textId="77777777" w:rsidR="0037010C" w:rsidRPr="00C207E6" w:rsidRDefault="0037010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207E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DD92728" w14:textId="77777777" w:rsidR="0037010C" w:rsidRPr="00C207E6" w:rsidRDefault="0037010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207E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FB78278" w14:textId="77777777" w:rsidR="0037010C" w:rsidRPr="00C207E6" w:rsidRDefault="0037010C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FC39945" w14:textId="5EB1C1B8" w:rsidR="0037010C" w:rsidRPr="00C207E6" w:rsidRDefault="386DB56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207E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0562CB0E" w14:textId="77777777" w:rsidR="0037010C" w:rsidRPr="00C207E6" w:rsidRDefault="0037010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7010C" w:rsidRPr="00C207E6" w14:paraId="3405B17B" w14:textId="77777777" w:rsidTr="00134EA9">
        <w:trPr>
          <w:trHeight w:val="85"/>
        </w:trPr>
        <w:tc>
          <w:tcPr>
            <w:tcW w:w="1265" w:type="pct"/>
            <w:noWrap/>
          </w:tcPr>
          <w:p w14:paraId="5D25C634" w14:textId="77777777" w:rsidR="0037010C" w:rsidRPr="00C207E6" w:rsidRDefault="0037010C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C207E6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4CE0A41" w14:textId="77777777" w:rsidR="0037010C" w:rsidRPr="00C207E6" w:rsidRDefault="0037010C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2EBF3C5" w14:textId="0630EC7A" w:rsidR="0037010C" w:rsidRPr="00C207E6" w:rsidRDefault="02AA6809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207E6">
              <w:rPr>
                <w:rFonts w:ascii="Arial" w:hAnsi="Arial" w:cs="Arial"/>
                <w:sz w:val="20"/>
                <w:szCs w:val="20"/>
                <w:lang w:val="en-GB"/>
              </w:rPr>
              <w:t>The abstract is comprehensive and clearly outlines the background, objective, methods, results, and conclusions.</w:t>
            </w:r>
          </w:p>
        </w:tc>
        <w:tc>
          <w:tcPr>
            <w:tcW w:w="1523" w:type="pct"/>
          </w:tcPr>
          <w:p w14:paraId="6D98A12B" w14:textId="77777777" w:rsidR="0037010C" w:rsidRPr="00C207E6" w:rsidRDefault="0037010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7010C" w:rsidRPr="00C207E6" w14:paraId="129A0ED8" w14:textId="77777777" w:rsidTr="00134EA9">
        <w:trPr>
          <w:trHeight w:val="704"/>
        </w:trPr>
        <w:tc>
          <w:tcPr>
            <w:tcW w:w="1265" w:type="pct"/>
            <w:noWrap/>
          </w:tcPr>
          <w:p w14:paraId="4AE3D2D8" w14:textId="77777777" w:rsidR="0037010C" w:rsidRPr="00C207E6" w:rsidRDefault="0037010C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C207E6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2946DB82" w14:textId="3C125046" w:rsidR="0037010C" w:rsidRPr="00C207E6" w:rsidRDefault="6CC4DCBA" w:rsidP="7C13D34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207E6">
              <w:rPr>
                <w:rFonts w:ascii="Arial" w:hAnsi="Arial" w:cs="Arial"/>
                <w:sz w:val="20"/>
                <w:szCs w:val="20"/>
              </w:rPr>
              <w:t>It is a nine year study from 2016 to 2024, whereas it is shown as a ten year study</w:t>
            </w:r>
            <w:r w:rsidR="54933A3C" w:rsidRPr="00C207E6">
              <w:rPr>
                <w:rFonts w:ascii="Arial" w:hAnsi="Arial" w:cs="Arial"/>
                <w:sz w:val="20"/>
                <w:szCs w:val="20"/>
              </w:rPr>
              <w:t xml:space="preserve">. Materials and method should be framed properly including the study design, </w:t>
            </w:r>
            <w:r w:rsidR="11268DCA" w:rsidRPr="00C207E6">
              <w:rPr>
                <w:rFonts w:ascii="Arial" w:hAnsi="Arial" w:cs="Arial"/>
                <w:sz w:val="20"/>
                <w:szCs w:val="20"/>
              </w:rPr>
              <w:t>sample</w:t>
            </w:r>
            <w:r w:rsidR="54933A3C" w:rsidRPr="00C207E6">
              <w:rPr>
                <w:rFonts w:ascii="Arial" w:hAnsi="Arial" w:cs="Arial"/>
                <w:sz w:val="20"/>
                <w:szCs w:val="20"/>
              </w:rPr>
              <w:t xml:space="preserve"> size and statistical </w:t>
            </w:r>
            <w:r w:rsidR="7E8EB230" w:rsidRPr="00C207E6">
              <w:rPr>
                <w:rFonts w:ascii="Arial" w:hAnsi="Arial" w:cs="Arial"/>
                <w:sz w:val="20"/>
                <w:szCs w:val="20"/>
              </w:rPr>
              <w:t xml:space="preserve">analysis. </w:t>
            </w:r>
          </w:p>
        </w:tc>
        <w:tc>
          <w:tcPr>
            <w:tcW w:w="1523" w:type="pct"/>
          </w:tcPr>
          <w:p w14:paraId="5997CC1D" w14:textId="77777777" w:rsidR="0037010C" w:rsidRPr="00C207E6" w:rsidRDefault="0037010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7010C" w:rsidRPr="00C207E6" w14:paraId="6D68EF76" w14:textId="77777777" w:rsidTr="00134EA9">
        <w:trPr>
          <w:trHeight w:val="703"/>
        </w:trPr>
        <w:tc>
          <w:tcPr>
            <w:tcW w:w="1265" w:type="pct"/>
            <w:noWrap/>
          </w:tcPr>
          <w:p w14:paraId="1170F95D" w14:textId="77777777" w:rsidR="0037010C" w:rsidRPr="00C207E6" w:rsidRDefault="0037010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207E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110FFD37" w14:textId="37774A4F" w:rsidR="0037010C" w:rsidRPr="00C207E6" w:rsidRDefault="2BD8E4B5" w:rsidP="7C13D34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07E6">
              <w:rPr>
                <w:rFonts w:ascii="Arial" w:hAnsi="Arial" w:cs="Arial"/>
                <w:sz w:val="20"/>
                <w:szCs w:val="20"/>
                <w:lang w:val="en-GB"/>
              </w:rPr>
              <w:t>Recent references should be used</w:t>
            </w:r>
            <w:r w:rsidR="365D3A23" w:rsidRPr="00C207E6">
              <w:rPr>
                <w:rFonts w:ascii="Arial" w:hAnsi="Arial" w:cs="Arial"/>
                <w:sz w:val="20"/>
                <w:szCs w:val="20"/>
                <w:lang w:val="en-GB"/>
              </w:rPr>
              <w:t>. Format all references in consistent Vancouver style.</w:t>
            </w:r>
          </w:p>
        </w:tc>
        <w:tc>
          <w:tcPr>
            <w:tcW w:w="1523" w:type="pct"/>
          </w:tcPr>
          <w:p w14:paraId="6B699379" w14:textId="77777777" w:rsidR="0037010C" w:rsidRPr="00C207E6" w:rsidRDefault="0037010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7010C" w:rsidRPr="00C207E6" w14:paraId="38B4B1DF" w14:textId="77777777" w:rsidTr="00134EA9">
        <w:trPr>
          <w:trHeight w:val="386"/>
        </w:trPr>
        <w:tc>
          <w:tcPr>
            <w:tcW w:w="1265" w:type="pct"/>
            <w:noWrap/>
          </w:tcPr>
          <w:p w14:paraId="288E814E" w14:textId="77777777" w:rsidR="0037010C" w:rsidRPr="00C207E6" w:rsidRDefault="0037010C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C207E6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3FE9F23F" w14:textId="77777777" w:rsidR="0037010C" w:rsidRPr="00C207E6" w:rsidRDefault="0037010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F72F646" w14:textId="0B536DE0" w:rsidR="0037010C" w:rsidRPr="00C207E6" w:rsidRDefault="7684A19C" w:rsidP="7C13D34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07E6">
              <w:rPr>
                <w:rFonts w:ascii="Arial" w:hAnsi="Arial" w:cs="Arial"/>
                <w:sz w:val="20"/>
                <w:szCs w:val="20"/>
                <w:lang w:val="en-GB"/>
              </w:rPr>
              <w:t>There are several grammatical errors and typos. Please correct them.</w:t>
            </w:r>
            <w:r w:rsidR="7E84FC75" w:rsidRPr="00C207E6">
              <w:rPr>
                <w:rFonts w:ascii="Arial" w:hAnsi="Arial" w:cs="Arial"/>
                <w:sz w:val="20"/>
                <w:szCs w:val="20"/>
                <w:lang w:val="en-GB"/>
              </w:rPr>
              <w:t xml:space="preserve"> Frame short and clear sentences.</w:t>
            </w:r>
          </w:p>
        </w:tc>
        <w:tc>
          <w:tcPr>
            <w:tcW w:w="1523" w:type="pct"/>
          </w:tcPr>
          <w:p w14:paraId="08CE6F91" w14:textId="77777777" w:rsidR="0037010C" w:rsidRPr="00C207E6" w:rsidRDefault="0037010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7010C" w:rsidRPr="00C207E6" w14:paraId="33A5ADFC" w14:textId="77777777" w:rsidTr="00134EA9">
        <w:trPr>
          <w:trHeight w:val="85"/>
        </w:trPr>
        <w:tc>
          <w:tcPr>
            <w:tcW w:w="1265" w:type="pct"/>
            <w:noWrap/>
          </w:tcPr>
          <w:p w14:paraId="65F3188F" w14:textId="77777777" w:rsidR="0037010C" w:rsidRPr="00C207E6" w:rsidRDefault="0037010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207E6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C207E6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C207E6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61CDCEAD" w14:textId="77777777" w:rsidR="0037010C" w:rsidRPr="00C207E6" w:rsidRDefault="0037010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6BB9E253" w14:textId="5CF0BC39" w:rsidR="0037010C" w:rsidRPr="00C207E6" w:rsidRDefault="1EB95757" w:rsidP="7C13D34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207E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Reframe limitations section, seems very confusing.</w:t>
            </w:r>
            <w:r w:rsidR="7EE1F6FF" w:rsidRPr="00C207E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Conclusion section should also be re-written and be more effective.</w:t>
            </w:r>
          </w:p>
        </w:tc>
        <w:tc>
          <w:tcPr>
            <w:tcW w:w="1523" w:type="pct"/>
          </w:tcPr>
          <w:p w14:paraId="23DE523C" w14:textId="77777777" w:rsidR="0037010C" w:rsidRPr="00C207E6" w:rsidRDefault="0037010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6107BB" w:rsidRPr="00C207E6" w14:paraId="1592F3F1" w14:textId="77777777" w:rsidTr="00134EA9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296E0" w14:textId="77777777" w:rsidR="00C207E6" w:rsidRPr="00C207E6" w:rsidRDefault="00C207E6" w:rsidP="006107BB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</w:pPr>
            <w:bookmarkStart w:id="2" w:name="_Hlk156057704"/>
            <w:bookmarkStart w:id="3" w:name="_Hlk156057883"/>
          </w:p>
          <w:p w14:paraId="072E4890" w14:textId="0D8C26A1" w:rsidR="006107BB" w:rsidRPr="00C207E6" w:rsidRDefault="006107BB" w:rsidP="006107BB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C207E6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C207E6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5A27C9B" w14:textId="77777777" w:rsidR="006107BB" w:rsidRPr="00C207E6" w:rsidRDefault="006107BB" w:rsidP="006107BB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6107BB" w:rsidRPr="00C207E6" w14:paraId="50707C2A" w14:textId="77777777" w:rsidTr="00134EA9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52FC7" w14:textId="77777777" w:rsidR="006107BB" w:rsidRPr="00C207E6" w:rsidRDefault="006107BB" w:rsidP="006107B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6CD37" w14:textId="77777777" w:rsidR="006107BB" w:rsidRPr="00C207E6" w:rsidRDefault="006107BB" w:rsidP="006107BB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C207E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BB4B5" w14:textId="77777777" w:rsidR="006107BB" w:rsidRPr="00C207E6" w:rsidRDefault="006107BB" w:rsidP="006107BB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C207E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C207E6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C207E6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6107BB" w:rsidRPr="00C207E6" w14:paraId="50AA93C1" w14:textId="77777777" w:rsidTr="00134EA9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82D21" w14:textId="77777777" w:rsidR="006107BB" w:rsidRPr="00C207E6" w:rsidRDefault="006107BB" w:rsidP="006107BB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C207E6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FC8049B" w14:textId="77777777" w:rsidR="006107BB" w:rsidRPr="00C207E6" w:rsidRDefault="006107BB" w:rsidP="006107B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5A24C" w14:textId="77777777" w:rsidR="006107BB" w:rsidRPr="00C207E6" w:rsidRDefault="006107BB" w:rsidP="006107BB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207E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51101E57" w14:textId="77777777" w:rsidR="006107BB" w:rsidRPr="00C207E6" w:rsidRDefault="006107BB" w:rsidP="006107B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268DC8C" w14:textId="77777777" w:rsidR="006107BB" w:rsidRPr="00C207E6" w:rsidRDefault="006107BB" w:rsidP="006107B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1EB1C" w14:textId="77777777" w:rsidR="006107BB" w:rsidRPr="00C207E6" w:rsidRDefault="006107BB" w:rsidP="006107B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5055B93" w14:textId="77777777" w:rsidR="006107BB" w:rsidRPr="00C207E6" w:rsidRDefault="006107BB" w:rsidP="006107B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996FE68" w14:textId="77777777" w:rsidR="006107BB" w:rsidRPr="00C207E6" w:rsidRDefault="006107BB" w:rsidP="006107B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  <w:bookmarkEnd w:id="2"/>
      <w:bookmarkEnd w:id="3"/>
    </w:tbl>
    <w:p w14:paraId="5220BBB2" w14:textId="77777777" w:rsidR="008913D5" w:rsidRPr="00C207E6" w:rsidRDefault="008913D5" w:rsidP="0037010C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213CDAFE" w14:textId="1202B70D" w:rsidR="00C207E6" w:rsidRPr="00C207E6" w:rsidRDefault="00C207E6" w:rsidP="0037010C">
      <w:pPr>
        <w:pStyle w:val="BodyText"/>
        <w:outlineLvl w:val="0"/>
        <w:rPr>
          <w:rFonts w:ascii="Arial" w:hAnsi="Arial" w:cs="Arial"/>
          <w:b/>
          <w:sz w:val="20"/>
          <w:szCs w:val="20"/>
          <w:u w:val="single"/>
        </w:rPr>
      </w:pPr>
      <w:bookmarkStart w:id="4" w:name="_Hlk195267455"/>
      <w:proofErr w:type="spellStart"/>
      <w:r w:rsidRPr="00C207E6">
        <w:rPr>
          <w:rFonts w:ascii="Arial" w:hAnsi="Arial" w:cs="Arial"/>
          <w:b/>
          <w:sz w:val="20"/>
          <w:szCs w:val="20"/>
          <w:u w:val="single"/>
        </w:rPr>
        <w:t>Reviewer</w:t>
      </w:r>
      <w:proofErr w:type="spellEnd"/>
      <w:r w:rsidRPr="00C207E6">
        <w:rPr>
          <w:rFonts w:ascii="Arial" w:hAnsi="Arial" w:cs="Arial"/>
          <w:b/>
          <w:sz w:val="20"/>
          <w:szCs w:val="20"/>
          <w:u w:val="single"/>
        </w:rPr>
        <w:t xml:space="preserve"> Details:</w:t>
      </w:r>
      <w:bookmarkEnd w:id="4"/>
    </w:p>
    <w:p w14:paraId="43463A83" w14:textId="77777777" w:rsidR="00C207E6" w:rsidRPr="00C207E6" w:rsidRDefault="00C207E6" w:rsidP="0037010C">
      <w:pPr>
        <w:pStyle w:val="BodyText"/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14:paraId="36E5805F" w14:textId="5056A31E" w:rsidR="00C207E6" w:rsidRPr="00C207E6" w:rsidRDefault="00C207E6" w:rsidP="0037010C">
      <w:pPr>
        <w:pStyle w:val="BodyText"/>
        <w:outlineLvl w:val="0"/>
        <w:rPr>
          <w:rFonts w:ascii="Arial" w:hAnsi="Arial" w:cs="Arial"/>
          <w:b/>
          <w:bCs/>
          <w:sz w:val="20"/>
          <w:szCs w:val="20"/>
          <w:lang w:val="en-GB"/>
        </w:rPr>
      </w:pPr>
      <w:bookmarkStart w:id="5" w:name="_Hlk200197063"/>
      <w:r w:rsidRPr="00C207E6">
        <w:rPr>
          <w:rFonts w:ascii="Arial" w:hAnsi="Arial" w:cs="Arial"/>
          <w:b/>
          <w:bCs/>
          <w:color w:val="000000"/>
          <w:sz w:val="20"/>
          <w:szCs w:val="20"/>
        </w:rPr>
        <w:t xml:space="preserve">Puja </w:t>
      </w:r>
      <w:proofErr w:type="spellStart"/>
      <w:r w:rsidRPr="00C207E6">
        <w:rPr>
          <w:rFonts w:ascii="Arial" w:hAnsi="Arial" w:cs="Arial"/>
          <w:b/>
          <w:bCs/>
          <w:color w:val="000000"/>
          <w:sz w:val="20"/>
          <w:szCs w:val="20"/>
        </w:rPr>
        <w:t>Jarwani</w:t>
      </w:r>
      <w:proofErr w:type="spellEnd"/>
      <w:r w:rsidRPr="00C207E6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C207E6">
        <w:rPr>
          <w:rFonts w:ascii="Arial" w:hAnsi="Arial" w:cs="Arial"/>
          <w:b/>
          <w:bCs/>
          <w:color w:val="000000"/>
          <w:sz w:val="20"/>
          <w:szCs w:val="20"/>
        </w:rPr>
        <w:t>GCSMCH &amp; RC</w:t>
      </w:r>
      <w:r w:rsidRPr="00C207E6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 w:rsidRPr="00C207E6">
        <w:rPr>
          <w:rFonts w:ascii="Arial" w:hAnsi="Arial" w:cs="Arial"/>
          <w:b/>
          <w:bCs/>
          <w:color w:val="000000"/>
          <w:sz w:val="20"/>
          <w:szCs w:val="20"/>
        </w:rPr>
        <w:t>India</w:t>
      </w:r>
      <w:bookmarkEnd w:id="5"/>
      <w:proofErr w:type="spellEnd"/>
    </w:p>
    <w:sectPr w:rsidR="00C207E6" w:rsidRPr="00C207E6" w:rsidSect="004D4765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ED68E" w14:textId="77777777" w:rsidR="005B26B2" w:rsidRPr="0000007A" w:rsidRDefault="005B26B2" w:rsidP="0099583E">
      <w:r>
        <w:separator/>
      </w:r>
    </w:p>
  </w:endnote>
  <w:endnote w:type="continuationSeparator" w:id="0">
    <w:p w14:paraId="2CB7B726" w14:textId="77777777" w:rsidR="005B26B2" w:rsidRPr="0000007A" w:rsidRDefault="005B26B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2D78C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1873AA" w:rsidRPr="001873AA">
      <w:rPr>
        <w:sz w:val="16"/>
      </w:rPr>
      <w:t xml:space="preserve">Version: </w:t>
    </w:r>
    <w:r w:rsidR="00324C9F">
      <w:rPr>
        <w:sz w:val="16"/>
      </w:rPr>
      <w:t>3</w:t>
    </w:r>
    <w:r w:rsidR="001873AA" w:rsidRPr="001873AA">
      <w:rPr>
        <w:sz w:val="16"/>
      </w:rPr>
      <w:t xml:space="preserve"> (0</w:t>
    </w:r>
    <w:r w:rsidR="00324C9F">
      <w:rPr>
        <w:sz w:val="16"/>
      </w:rPr>
      <w:t>7</w:t>
    </w:r>
    <w:r w:rsidR="001873AA" w:rsidRPr="001873AA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D90E2" w14:textId="77777777" w:rsidR="005B26B2" w:rsidRPr="0000007A" w:rsidRDefault="005B26B2" w:rsidP="0099583E">
      <w:r>
        <w:separator/>
      </w:r>
    </w:p>
  </w:footnote>
  <w:footnote w:type="continuationSeparator" w:id="0">
    <w:p w14:paraId="7BE131A1" w14:textId="77777777" w:rsidR="005B26B2" w:rsidRPr="0000007A" w:rsidRDefault="005B26B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E05EE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B7F750F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324C9F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04313868">
    <w:abstractNumId w:val="4"/>
  </w:num>
  <w:num w:numId="2" w16cid:durableId="164905796">
    <w:abstractNumId w:val="8"/>
  </w:num>
  <w:num w:numId="3" w16cid:durableId="1066074648">
    <w:abstractNumId w:val="7"/>
  </w:num>
  <w:num w:numId="4" w16cid:durableId="604928099">
    <w:abstractNumId w:val="9"/>
  </w:num>
  <w:num w:numId="5" w16cid:durableId="1743141473">
    <w:abstractNumId w:val="6"/>
  </w:num>
  <w:num w:numId="6" w16cid:durableId="233052130">
    <w:abstractNumId w:val="0"/>
  </w:num>
  <w:num w:numId="7" w16cid:durableId="405491398">
    <w:abstractNumId w:val="3"/>
  </w:num>
  <w:num w:numId="8" w16cid:durableId="1378043488">
    <w:abstractNumId w:val="11"/>
  </w:num>
  <w:num w:numId="9" w16cid:durableId="859004287">
    <w:abstractNumId w:val="10"/>
  </w:num>
  <w:num w:numId="10" w16cid:durableId="834340352">
    <w:abstractNumId w:val="2"/>
  </w:num>
  <w:num w:numId="11" w16cid:durableId="1323780644">
    <w:abstractNumId w:val="1"/>
  </w:num>
  <w:num w:numId="12" w16cid:durableId="4273895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ctiveWritingStyle w:appName="MSWord" w:lang="en-IN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0C6217"/>
    <w:rsid w:val="00100577"/>
    <w:rsid w:val="00101322"/>
    <w:rsid w:val="00134EA9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3AA"/>
    <w:rsid w:val="0018753A"/>
    <w:rsid w:val="001918B3"/>
    <w:rsid w:val="0019527A"/>
    <w:rsid w:val="00197E68"/>
    <w:rsid w:val="001A1605"/>
    <w:rsid w:val="001B0C63"/>
    <w:rsid w:val="001D3A1D"/>
    <w:rsid w:val="001E2099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952B1"/>
    <w:rsid w:val="002C0E6F"/>
    <w:rsid w:val="002D7EA9"/>
    <w:rsid w:val="002E1211"/>
    <w:rsid w:val="002E2339"/>
    <w:rsid w:val="002E6D86"/>
    <w:rsid w:val="002F3075"/>
    <w:rsid w:val="002F6935"/>
    <w:rsid w:val="00301E6E"/>
    <w:rsid w:val="00312559"/>
    <w:rsid w:val="0031562C"/>
    <w:rsid w:val="003204B8"/>
    <w:rsid w:val="00324C9F"/>
    <w:rsid w:val="0033692F"/>
    <w:rsid w:val="00346223"/>
    <w:rsid w:val="0037010C"/>
    <w:rsid w:val="0037523A"/>
    <w:rsid w:val="003A04E7"/>
    <w:rsid w:val="003A4991"/>
    <w:rsid w:val="003A6E1A"/>
    <w:rsid w:val="003B2172"/>
    <w:rsid w:val="003D3AA8"/>
    <w:rsid w:val="003E746A"/>
    <w:rsid w:val="00423AB5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90BE7"/>
    <w:rsid w:val="004B4CAD"/>
    <w:rsid w:val="004B4FDC"/>
    <w:rsid w:val="004C3DF1"/>
    <w:rsid w:val="004D2E36"/>
    <w:rsid w:val="004D4765"/>
    <w:rsid w:val="00503AB6"/>
    <w:rsid w:val="005047C5"/>
    <w:rsid w:val="00510920"/>
    <w:rsid w:val="00521812"/>
    <w:rsid w:val="00523D2C"/>
    <w:rsid w:val="00531C82"/>
    <w:rsid w:val="00533864"/>
    <w:rsid w:val="005339A8"/>
    <w:rsid w:val="00533FC1"/>
    <w:rsid w:val="0054564B"/>
    <w:rsid w:val="00545A13"/>
    <w:rsid w:val="00546343"/>
    <w:rsid w:val="00557CD3"/>
    <w:rsid w:val="00560D3C"/>
    <w:rsid w:val="00567DE0"/>
    <w:rsid w:val="005735A5"/>
    <w:rsid w:val="005A5BE0"/>
    <w:rsid w:val="005B12E0"/>
    <w:rsid w:val="005B26B2"/>
    <w:rsid w:val="005C25A0"/>
    <w:rsid w:val="005D230D"/>
    <w:rsid w:val="005E54C5"/>
    <w:rsid w:val="00602F7D"/>
    <w:rsid w:val="00605952"/>
    <w:rsid w:val="006107BB"/>
    <w:rsid w:val="00620677"/>
    <w:rsid w:val="00624032"/>
    <w:rsid w:val="00631104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C3797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56C1F"/>
    <w:rsid w:val="00766889"/>
    <w:rsid w:val="00766A0D"/>
    <w:rsid w:val="00767F8C"/>
    <w:rsid w:val="00780B67"/>
    <w:rsid w:val="007B1099"/>
    <w:rsid w:val="007B6E18"/>
    <w:rsid w:val="007D0246"/>
    <w:rsid w:val="007F5873"/>
    <w:rsid w:val="00806382"/>
    <w:rsid w:val="008133DE"/>
    <w:rsid w:val="00815F94"/>
    <w:rsid w:val="0082130C"/>
    <w:rsid w:val="008224E2"/>
    <w:rsid w:val="00825DC9"/>
    <w:rsid w:val="0082676D"/>
    <w:rsid w:val="00831055"/>
    <w:rsid w:val="008423BB"/>
    <w:rsid w:val="00846F1F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D5846"/>
    <w:rsid w:val="008F36E4"/>
    <w:rsid w:val="0091181D"/>
    <w:rsid w:val="00911B25"/>
    <w:rsid w:val="00933C8B"/>
    <w:rsid w:val="009553EC"/>
    <w:rsid w:val="00970B18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D17D5"/>
    <w:rsid w:val="009D2B48"/>
    <w:rsid w:val="009E13C3"/>
    <w:rsid w:val="009E6A30"/>
    <w:rsid w:val="009E79E5"/>
    <w:rsid w:val="009F07D4"/>
    <w:rsid w:val="009F29EB"/>
    <w:rsid w:val="00A001A0"/>
    <w:rsid w:val="00A00E70"/>
    <w:rsid w:val="00A12C83"/>
    <w:rsid w:val="00A26652"/>
    <w:rsid w:val="00A31AAC"/>
    <w:rsid w:val="00A32905"/>
    <w:rsid w:val="00A36C95"/>
    <w:rsid w:val="00A37DE3"/>
    <w:rsid w:val="00A519D1"/>
    <w:rsid w:val="00A6343B"/>
    <w:rsid w:val="00A65C50"/>
    <w:rsid w:val="00A66DD2"/>
    <w:rsid w:val="00AA323B"/>
    <w:rsid w:val="00AA41B3"/>
    <w:rsid w:val="00AA6670"/>
    <w:rsid w:val="00AB1ED6"/>
    <w:rsid w:val="00AB397D"/>
    <w:rsid w:val="00AB638A"/>
    <w:rsid w:val="00AB6E43"/>
    <w:rsid w:val="00AC1349"/>
    <w:rsid w:val="00AD6C51"/>
    <w:rsid w:val="00AD7B53"/>
    <w:rsid w:val="00AF3016"/>
    <w:rsid w:val="00B03A45"/>
    <w:rsid w:val="00B2236C"/>
    <w:rsid w:val="00B22FE6"/>
    <w:rsid w:val="00B3033D"/>
    <w:rsid w:val="00B356AF"/>
    <w:rsid w:val="00B62087"/>
    <w:rsid w:val="00B62F41"/>
    <w:rsid w:val="00B66FA3"/>
    <w:rsid w:val="00B73785"/>
    <w:rsid w:val="00B760E1"/>
    <w:rsid w:val="00B77322"/>
    <w:rsid w:val="00B807F8"/>
    <w:rsid w:val="00B858FF"/>
    <w:rsid w:val="00BA1AB3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10283"/>
    <w:rsid w:val="00C110CC"/>
    <w:rsid w:val="00C207E6"/>
    <w:rsid w:val="00C22886"/>
    <w:rsid w:val="00C25C8F"/>
    <w:rsid w:val="00C263C6"/>
    <w:rsid w:val="00C635B6"/>
    <w:rsid w:val="00C70DFC"/>
    <w:rsid w:val="00C82466"/>
    <w:rsid w:val="00C84097"/>
    <w:rsid w:val="00CB429B"/>
    <w:rsid w:val="00CC2753"/>
    <w:rsid w:val="00CD093E"/>
    <w:rsid w:val="00CD1556"/>
    <w:rsid w:val="00CD1FD7"/>
    <w:rsid w:val="00CE199A"/>
    <w:rsid w:val="00CE3971"/>
    <w:rsid w:val="00CE5AC7"/>
    <w:rsid w:val="00CE6506"/>
    <w:rsid w:val="00CF0BBB"/>
    <w:rsid w:val="00D1283A"/>
    <w:rsid w:val="00D17979"/>
    <w:rsid w:val="00D2075F"/>
    <w:rsid w:val="00D23BC2"/>
    <w:rsid w:val="00D3257B"/>
    <w:rsid w:val="00D40416"/>
    <w:rsid w:val="00D45CF7"/>
    <w:rsid w:val="00D4782A"/>
    <w:rsid w:val="00D72CF4"/>
    <w:rsid w:val="00D7603E"/>
    <w:rsid w:val="00D8579C"/>
    <w:rsid w:val="00D90124"/>
    <w:rsid w:val="00D9392F"/>
    <w:rsid w:val="00DA41F5"/>
    <w:rsid w:val="00DB5B54"/>
    <w:rsid w:val="00DB7E1B"/>
    <w:rsid w:val="00DC1D81"/>
    <w:rsid w:val="00DF6FD4"/>
    <w:rsid w:val="00E12616"/>
    <w:rsid w:val="00E451EA"/>
    <w:rsid w:val="00E53E52"/>
    <w:rsid w:val="00E57F4B"/>
    <w:rsid w:val="00E63889"/>
    <w:rsid w:val="00E65EB7"/>
    <w:rsid w:val="00E71C8D"/>
    <w:rsid w:val="00E72360"/>
    <w:rsid w:val="00E90901"/>
    <w:rsid w:val="00E972A7"/>
    <w:rsid w:val="00EA2839"/>
    <w:rsid w:val="00EB3E91"/>
    <w:rsid w:val="00EC6894"/>
    <w:rsid w:val="00ED6B12"/>
    <w:rsid w:val="00EE0D3E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A6528"/>
    <w:rsid w:val="00FC2E17"/>
    <w:rsid w:val="00FC6387"/>
    <w:rsid w:val="00FC6802"/>
    <w:rsid w:val="00FD18F8"/>
    <w:rsid w:val="00FD70A7"/>
    <w:rsid w:val="00FF09A0"/>
    <w:rsid w:val="011016E8"/>
    <w:rsid w:val="016D3874"/>
    <w:rsid w:val="02AA6809"/>
    <w:rsid w:val="03AC05DF"/>
    <w:rsid w:val="066340A6"/>
    <w:rsid w:val="0858422E"/>
    <w:rsid w:val="085A884B"/>
    <w:rsid w:val="08FF4CAB"/>
    <w:rsid w:val="09B86028"/>
    <w:rsid w:val="0E666CA9"/>
    <w:rsid w:val="11268DCA"/>
    <w:rsid w:val="145D2DE8"/>
    <w:rsid w:val="15B15187"/>
    <w:rsid w:val="1B65C4AA"/>
    <w:rsid w:val="1EB95757"/>
    <w:rsid w:val="212A8087"/>
    <w:rsid w:val="21F53F0E"/>
    <w:rsid w:val="2269412E"/>
    <w:rsid w:val="23E608BA"/>
    <w:rsid w:val="247BA678"/>
    <w:rsid w:val="270CC613"/>
    <w:rsid w:val="295B001A"/>
    <w:rsid w:val="2A3EEE8F"/>
    <w:rsid w:val="2BD8E4B5"/>
    <w:rsid w:val="365D3A23"/>
    <w:rsid w:val="36DA9CD5"/>
    <w:rsid w:val="386DB565"/>
    <w:rsid w:val="3BB6B4AE"/>
    <w:rsid w:val="3C54103B"/>
    <w:rsid w:val="40134C31"/>
    <w:rsid w:val="445ACB35"/>
    <w:rsid w:val="49344B48"/>
    <w:rsid w:val="4F2481F3"/>
    <w:rsid w:val="513A2387"/>
    <w:rsid w:val="517675FA"/>
    <w:rsid w:val="54933A3C"/>
    <w:rsid w:val="58F00213"/>
    <w:rsid w:val="5C33E482"/>
    <w:rsid w:val="5D4CEB60"/>
    <w:rsid w:val="5F195F9C"/>
    <w:rsid w:val="600DEDD4"/>
    <w:rsid w:val="61031E36"/>
    <w:rsid w:val="62D0D3DC"/>
    <w:rsid w:val="6CC4DCBA"/>
    <w:rsid w:val="70B580BE"/>
    <w:rsid w:val="7151DFF5"/>
    <w:rsid w:val="7473B9EC"/>
    <w:rsid w:val="762D1A62"/>
    <w:rsid w:val="7684A19C"/>
    <w:rsid w:val="7830105B"/>
    <w:rsid w:val="7AD14EF9"/>
    <w:rsid w:val="7AE62C83"/>
    <w:rsid w:val="7C0A598A"/>
    <w:rsid w:val="7C13D34A"/>
    <w:rsid w:val="7E84FC75"/>
    <w:rsid w:val="7E8EB230"/>
    <w:rsid w:val="7EB7FB90"/>
    <w:rsid w:val="7EE1F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875517"/>
  <w15:chartTrackingRefBased/>
  <w15:docId w15:val="{85E1382B-3B62-4AF4-B07A-061889D3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9D2B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jamps.com/index.php/JAMP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C3647-0A55-4D5B-9369-8F6CFFF12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Editor-28</cp:lastModifiedBy>
  <cp:revision>13</cp:revision>
  <dcterms:created xsi:type="dcterms:W3CDTF">2025-05-25T21:35:00Z</dcterms:created>
  <dcterms:modified xsi:type="dcterms:W3CDTF">2025-06-07T08:27:00Z</dcterms:modified>
</cp:coreProperties>
</file>